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4417B" w14:textId="7C11F9CF" w:rsidR="008B5029" w:rsidRPr="00A16A6C" w:rsidRDefault="008B5029" w:rsidP="00DD253D">
      <w:pPr>
        <w:keepNext/>
        <w:keepLines/>
        <w:spacing w:before="0" w:line="240" w:lineRule="auto"/>
        <w:jc w:val="center"/>
        <w:rPr>
          <w:rFonts w:ascii="Proba Pro" w:hAnsi="Proba Pro"/>
          <w:caps/>
          <w:color w:val="008998"/>
          <w:spacing w:val="30"/>
          <w:sz w:val="40"/>
          <w:szCs w:val="40"/>
        </w:rPr>
      </w:pPr>
      <w:bookmarkStart w:id="0" w:name="_GoBack"/>
      <w:bookmarkEnd w:id="0"/>
      <w:r w:rsidRPr="00A16A6C">
        <w:rPr>
          <w:rFonts w:ascii="Proba Pro" w:hAnsi="Proba Pro"/>
          <w:caps/>
          <w:color w:val="008998"/>
          <w:spacing w:val="30"/>
          <w:sz w:val="40"/>
          <w:szCs w:val="40"/>
        </w:rPr>
        <w:t>Súťažné podklady</w:t>
      </w:r>
    </w:p>
    <w:p w14:paraId="441CB241" w14:textId="77777777" w:rsidR="00880F90" w:rsidRDefault="00880F90" w:rsidP="00DD253D">
      <w:pPr>
        <w:keepNext/>
        <w:keepLines/>
        <w:spacing w:before="0" w:line="240" w:lineRule="auto"/>
        <w:jc w:val="center"/>
        <w:rPr>
          <w:rFonts w:ascii="Proba Pro" w:hAnsi="Proba Pro"/>
          <w:caps/>
          <w:spacing w:val="30"/>
          <w:sz w:val="24"/>
          <w:szCs w:val="32"/>
        </w:rPr>
      </w:pPr>
    </w:p>
    <w:p w14:paraId="1BEF5157" w14:textId="77777777" w:rsidR="00880F90" w:rsidRPr="00884DD9" w:rsidRDefault="00880F90" w:rsidP="00DD253D">
      <w:pPr>
        <w:keepNext/>
        <w:keepLines/>
        <w:spacing w:before="0" w:line="240" w:lineRule="auto"/>
        <w:jc w:val="center"/>
        <w:rPr>
          <w:rFonts w:ascii="Proba Pro" w:hAnsi="Proba Pro"/>
          <w:caps/>
          <w:spacing w:val="30"/>
          <w:sz w:val="24"/>
          <w:szCs w:val="32"/>
        </w:rPr>
      </w:pPr>
    </w:p>
    <w:p w14:paraId="47103565" w14:textId="77777777" w:rsidR="008B5029" w:rsidRPr="00884DD9" w:rsidRDefault="008B5029" w:rsidP="00DD253D">
      <w:pPr>
        <w:keepNext/>
        <w:keepLines/>
        <w:spacing w:before="0" w:line="240" w:lineRule="auto"/>
        <w:jc w:val="center"/>
        <w:rPr>
          <w:rFonts w:ascii="Proba Pro" w:hAnsi="Proba Pro"/>
          <w:caps/>
          <w:spacing w:val="30"/>
          <w:sz w:val="24"/>
          <w:szCs w:val="32"/>
        </w:rPr>
      </w:pPr>
    </w:p>
    <w:p w14:paraId="53DD45C6" w14:textId="77777777" w:rsidR="008B5029" w:rsidRPr="00884DD9" w:rsidRDefault="008B5029" w:rsidP="00DD253D">
      <w:pPr>
        <w:keepNext/>
        <w:keepLines/>
        <w:spacing w:before="0" w:line="240" w:lineRule="auto"/>
        <w:jc w:val="center"/>
        <w:rPr>
          <w:rFonts w:ascii="Proba Pro" w:hAnsi="Proba Pro"/>
          <w:caps/>
          <w:spacing w:val="30"/>
          <w:sz w:val="28"/>
          <w:szCs w:val="32"/>
        </w:rPr>
      </w:pPr>
      <w:r w:rsidRPr="00884DD9">
        <w:rPr>
          <w:rFonts w:ascii="Proba Pro" w:hAnsi="Proba Pro"/>
          <w:caps/>
          <w:spacing w:val="30"/>
          <w:sz w:val="28"/>
          <w:szCs w:val="32"/>
        </w:rPr>
        <w:t>Súťažný postup</w:t>
      </w:r>
    </w:p>
    <w:p w14:paraId="6ACA8DDA" w14:textId="77777777" w:rsidR="008B5029" w:rsidRPr="00884DD9" w:rsidRDefault="008B5029" w:rsidP="00DD253D">
      <w:pPr>
        <w:keepNext/>
        <w:keepLines/>
        <w:spacing w:before="0" w:line="240" w:lineRule="auto"/>
        <w:jc w:val="center"/>
        <w:rPr>
          <w:rFonts w:ascii="Proba Pro" w:hAnsi="Proba Pro"/>
          <w:caps/>
          <w:spacing w:val="30"/>
          <w:sz w:val="20"/>
          <w:szCs w:val="32"/>
        </w:rPr>
      </w:pPr>
    </w:p>
    <w:p w14:paraId="77B0C4A0" w14:textId="77777777" w:rsidR="008B5029" w:rsidRPr="00884DD9" w:rsidRDefault="008B5029" w:rsidP="00DD253D">
      <w:pPr>
        <w:keepNext/>
        <w:keepLines/>
        <w:spacing w:before="0" w:line="240" w:lineRule="auto"/>
        <w:jc w:val="center"/>
        <w:rPr>
          <w:rFonts w:ascii="Proba Pro" w:hAnsi="Proba Pro"/>
          <w:caps/>
          <w:spacing w:val="30"/>
        </w:rPr>
      </w:pPr>
    </w:p>
    <w:p w14:paraId="537425A3" w14:textId="3847177F" w:rsidR="008B5029" w:rsidRPr="00884DD9" w:rsidRDefault="00AA6879" w:rsidP="00DD253D">
      <w:pPr>
        <w:keepNext/>
        <w:keepLines/>
        <w:spacing w:before="0" w:line="240" w:lineRule="auto"/>
        <w:jc w:val="center"/>
        <w:rPr>
          <w:rFonts w:ascii="Proba Pro" w:hAnsi="Proba Pro"/>
          <w:sz w:val="20"/>
        </w:rPr>
      </w:pPr>
      <w:r w:rsidRPr="00B41F75">
        <w:rPr>
          <w:rFonts w:ascii="Proba Pro" w:hAnsi="Proba Pro"/>
          <w:color w:val="auto"/>
          <w:sz w:val="20"/>
        </w:rPr>
        <w:t>z</w:t>
      </w:r>
      <w:r w:rsidR="008B5029" w:rsidRPr="00B41F75">
        <w:rPr>
          <w:rFonts w:ascii="Proba Pro" w:hAnsi="Proba Pro"/>
          <w:color w:val="auto"/>
          <w:sz w:val="20"/>
        </w:rPr>
        <w:t>adávania</w:t>
      </w:r>
      <w:r w:rsidRPr="00B41F75">
        <w:rPr>
          <w:rFonts w:ascii="Proba Pro" w:hAnsi="Proba Pro"/>
          <w:color w:val="auto"/>
          <w:sz w:val="20"/>
        </w:rPr>
        <w:t xml:space="preserve"> </w:t>
      </w:r>
      <w:r w:rsidR="00BD01A9" w:rsidRPr="00B41F75">
        <w:rPr>
          <w:rFonts w:ascii="Proba Pro" w:hAnsi="Proba Pro"/>
          <w:color w:val="auto"/>
          <w:sz w:val="20"/>
        </w:rPr>
        <w:t>po</w:t>
      </w:r>
      <w:r w:rsidR="008D07E0" w:rsidRPr="00B41F75">
        <w:rPr>
          <w:rFonts w:ascii="Proba Pro" w:hAnsi="Proba Pro"/>
          <w:color w:val="auto"/>
          <w:sz w:val="20"/>
        </w:rPr>
        <w:t>dlimitnej zákazky</w:t>
      </w:r>
      <w:r w:rsidRPr="00B41F75">
        <w:rPr>
          <w:rFonts w:ascii="Proba Pro" w:hAnsi="Proba Pro"/>
          <w:color w:val="auto"/>
          <w:sz w:val="20"/>
        </w:rPr>
        <w:t xml:space="preserve"> </w:t>
      </w:r>
      <w:r w:rsidR="008D07E0" w:rsidRPr="00B41F75">
        <w:rPr>
          <w:rFonts w:ascii="Proba Pro" w:hAnsi="Proba Pro"/>
          <w:color w:val="auto"/>
          <w:sz w:val="20"/>
        </w:rPr>
        <w:t>postupom</w:t>
      </w:r>
      <w:r w:rsidRPr="00B41F75">
        <w:rPr>
          <w:rFonts w:ascii="Proba Pro" w:hAnsi="Proba Pro"/>
          <w:color w:val="auto"/>
          <w:sz w:val="20"/>
        </w:rPr>
        <w:t xml:space="preserve"> </w:t>
      </w:r>
      <w:r w:rsidR="008B5029" w:rsidRPr="00B41F75">
        <w:rPr>
          <w:rFonts w:ascii="Proba Pro" w:hAnsi="Proba Pro"/>
          <w:color w:val="auto"/>
          <w:sz w:val="20"/>
        </w:rPr>
        <w:t xml:space="preserve">podľa </w:t>
      </w:r>
      <w:r w:rsidR="008B5029" w:rsidRPr="00B6581D">
        <w:rPr>
          <w:rFonts w:ascii="Proba Pro" w:hAnsi="Proba Pro"/>
          <w:color w:val="auto"/>
          <w:sz w:val="20"/>
        </w:rPr>
        <w:t xml:space="preserve">§ </w:t>
      </w:r>
      <w:r w:rsidR="00803A6D" w:rsidRPr="00B6581D">
        <w:rPr>
          <w:rFonts w:ascii="Proba Pro" w:hAnsi="Proba Pro"/>
          <w:color w:val="auto"/>
          <w:sz w:val="20"/>
        </w:rPr>
        <w:t>11</w:t>
      </w:r>
      <w:r w:rsidR="00803A6D">
        <w:rPr>
          <w:rFonts w:ascii="Proba Pro" w:hAnsi="Proba Pro"/>
          <w:color w:val="auto"/>
          <w:sz w:val="20"/>
        </w:rPr>
        <w:t>2</w:t>
      </w:r>
      <w:r w:rsidR="00803A6D" w:rsidRPr="00B6581D">
        <w:rPr>
          <w:rFonts w:ascii="Proba Pro" w:hAnsi="Proba Pro"/>
          <w:color w:val="auto"/>
          <w:sz w:val="20"/>
        </w:rPr>
        <w:t xml:space="preserve"> </w:t>
      </w:r>
      <w:r w:rsidR="008D07E0" w:rsidRPr="00B6581D">
        <w:rPr>
          <w:rFonts w:ascii="Proba Pro" w:hAnsi="Proba Pro"/>
          <w:color w:val="auto"/>
          <w:sz w:val="20"/>
        </w:rPr>
        <w:t>až 11</w:t>
      </w:r>
      <w:r w:rsidR="006B4A64" w:rsidRPr="00B6581D">
        <w:rPr>
          <w:rFonts w:ascii="Proba Pro" w:hAnsi="Proba Pro"/>
          <w:color w:val="auto"/>
          <w:sz w:val="20"/>
        </w:rPr>
        <w:t>6</w:t>
      </w:r>
      <w:r w:rsidR="008B5029" w:rsidRPr="00B6581D">
        <w:rPr>
          <w:rFonts w:ascii="Proba Pro" w:hAnsi="Proba Pro"/>
          <w:color w:val="auto"/>
          <w:sz w:val="20"/>
        </w:rPr>
        <w:t xml:space="preserve"> zákona </w:t>
      </w:r>
      <w:r w:rsidR="008B5029" w:rsidRPr="00B41F75">
        <w:rPr>
          <w:rFonts w:ascii="Proba Pro" w:hAnsi="Proba Pro"/>
          <w:color w:val="auto"/>
          <w:sz w:val="20"/>
        </w:rPr>
        <w:t xml:space="preserve">č. </w:t>
      </w:r>
      <w:r w:rsidR="008C35C5" w:rsidRPr="00B41F75">
        <w:rPr>
          <w:rFonts w:ascii="Proba Pro" w:hAnsi="Proba Pro"/>
          <w:color w:val="auto"/>
          <w:sz w:val="20"/>
        </w:rPr>
        <w:t>343</w:t>
      </w:r>
      <w:r w:rsidR="008B5029" w:rsidRPr="00B41F75">
        <w:rPr>
          <w:rFonts w:ascii="Proba Pro" w:hAnsi="Proba Pro"/>
          <w:color w:val="auto"/>
          <w:sz w:val="20"/>
        </w:rPr>
        <w:t>/20</w:t>
      </w:r>
      <w:r w:rsidR="008C35C5" w:rsidRPr="00B41F75">
        <w:rPr>
          <w:rFonts w:ascii="Proba Pro" w:hAnsi="Proba Pro"/>
          <w:color w:val="auto"/>
          <w:sz w:val="20"/>
        </w:rPr>
        <w:t>15</w:t>
      </w:r>
      <w:r w:rsidR="008B5029" w:rsidRPr="00B41F75">
        <w:rPr>
          <w:rFonts w:ascii="Proba Pro" w:hAnsi="Proba Pro"/>
          <w:color w:val="auto"/>
          <w:sz w:val="20"/>
        </w:rPr>
        <w:t xml:space="preserve"> Z. z. o verejnom obstarávaní a </w:t>
      </w:r>
      <w:r w:rsidR="008B5029" w:rsidRPr="00884DD9">
        <w:rPr>
          <w:rFonts w:ascii="Proba Pro" w:hAnsi="Proba Pro"/>
          <w:sz w:val="20"/>
        </w:rPr>
        <w:t>o zmene a doplnení niektorých zákonov v platnom znení („</w:t>
      </w:r>
      <w:r w:rsidR="008B5029" w:rsidRPr="00676CA8">
        <w:rPr>
          <w:rFonts w:ascii="Proba Pro" w:hAnsi="Proba Pro"/>
          <w:b/>
          <w:sz w:val="20"/>
        </w:rPr>
        <w:t>ZVO</w:t>
      </w:r>
      <w:r w:rsidR="008B5029" w:rsidRPr="00884DD9">
        <w:rPr>
          <w:rFonts w:ascii="Proba Pro" w:hAnsi="Proba Pro"/>
          <w:sz w:val="20"/>
        </w:rPr>
        <w:t>“)</w:t>
      </w:r>
      <w:r w:rsidR="008B5029" w:rsidRPr="00884DD9">
        <w:rPr>
          <w:rFonts w:ascii="Proba Pro" w:eastAsia="MingLiU" w:hAnsi="Proba Pro" w:cs="MingLiU"/>
          <w:sz w:val="20"/>
        </w:rPr>
        <w:br/>
      </w:r>
      <w:r w:rsidR="008B5029" w:rsidRPr="00884DD9">
        <w:rPr>
          <w:rFonts w:ascii="Proba Pro" w:hAnsi="Proba Pro"/>
          <w:sz w:val="20"/>
        </w:rPr>
        <w:t xml:space="preserve"> („</w:t>
      </w:r>
      <w:r w:rsidR="008B5029" w:rsidRPr="008C35C5">
        <w:rPr>
          <w:rFonts w:ascii="Proba Pro" w:hAnsi="Proba Pro"/>
          <w:b/>
          <w:sz w:val="20"/>
        </w:rPr>
        <w:t>súťaž</w:t>
      </w:r>
      <w:r w:rsidR="008B5029" w:rsidRPr="00884DD9">
        <w:rPr>
          <w:rFonts w:ascii="Proba Pro" w:hAnsi="Proba Pro"/>
          <w:sz w:val="20"/>
        </w:rPr>
        <w:t>“)</w:t>
      </w:r>
    </w:p>
    <w:p w14:paraId="29D4AD44" w14:textId="77777777" w:rsidR="008B5029" w:rsidRPr="00884DD9" w:rsidRDefault="008B5029" w:rsidP="00DD253D">
      <w:pPr>
        <w:keepNext/>
        <w:keepLines/>
        <w:spacing w:before="0" w:line="240" w:lineRule="auto"/>
        <w:jc w:val="center"/>
        <w:rPr>
          <w:rFonts w:ascii="Proba Pro" w:hAnsi="Proba Pro"/>
        </w:rPr>
      </w:pPr>
    </w:p>
    <w:p w14:paraId="5F07D561" w14:textId="77777777" w:rsidR="008B5029" w:rsidRPr="00884DD9" w:rsidRDefault="008B5029" w:rsidP="00DD253D">
      <w:pPr>
        <w:keepNext/>
        <w:keepLines/>
        <w:spacing w:before="0" w:line="240" w:lineRule="auto"/>
        <w:jc w:val="center"/>
        <w:rPr>
          <w:rFonts w:ascii="Proba Pro" w:hAnsi="Proba Pro"/>
        </w:rPr>
      </w:pPr>
    </w:p>
    <w:p w14:paraId="4A91D59C" w14:textId="77777777" w:rsidR="008B5029" w:rsidRPr="00884DD9" w:rsidRDefault="00CE0B7B" w:rsidP="00DD253D">
      <w:pPr>
        <w:keepNext/>
        <w:keepLines/>
        <w:spacing w:before="0" w:line="240" w:lineRule="auto"/>
        <w:jc w:val="center"/>
        <w:rPr>
          <w:rFonts w:ascii="Proba Pro" w:hAnsi="Proba Pro"/>
          <w:sz w:val="20"/>
        </w:rPr>
      </w:pPr>
      <w:r>
        <w:rPr>
          <w:rFonts w:ascii="Proba Pro" w:hAnsi="Proba Pro"/>
          <w:sz w:val="20"/>
        </w:rPr>
        <w:t>stavebné prá</w:t>
      </w:r>
      <w:r w:rsidR="009F1D55">
        <w:rPr>
          <w:rFonts w:ascii="Proba Pro" w:hAnsi="Proba Pro"/>
          <w:sz w:val="20"/>
        </w:rPr>
        <w:t>ce</w:t>
      </w:r>
    </w:p>
    <w:p w14:paraId="57BCA6AD" w14:textId="77777777" w:rsidR="008B5029" w:rsidRPr="00884DD9" w:rsidRDefault="008B5029" w:rsidP="00DD253D">
      <w:pPr>
        <w:keepNext/>
        <w:keepLines/>
        <w:spacing w:before="0" w:line="240" w:lineRule="auto"/>
        <w:jc w:val="center"/>
        <w:rPr>
          <w:rFonts w:ascii="Proba Pro" w:hAnsi="Proba Pro"/>
        </w:rPr>
      </w:pPr>
    </w:p>
    <w:p w14:paraId="3C72FF70" w14:textId="77777777" w:rsidR="008B5029" w:rsidRDefault="008B5029" w:rsidP="00DD253D">
      <w:pPr>
        <w:keepNext/>
        <w:keepLines/>
        <w:spacing w:before="0" w:line="240" w:lineRule="auto"/>
        <w:jc w:val="center"/>
        <w:rPr>
          <w:rFonts w:ascii="Proba Pro" w:hAnsi="Proba Pro"/>
        </w:rPr>
      </w:pPr>
    </w:p>
    <w:p w14:paraId="22BE4B86" w14:textId="77777777" w:rsidR="00880F90" w:rsidRPr="00F23079" w:rsidRDefault="00880F90" w:rsidP="00DD253D">
      <w:pPr>
        <w:keepNext/>
        <w:keepLines/>
        <w:spacing w:before="0" w:line="240" w:lineRule="auto"/>
        <w:jc w:val="center"/>
        <w:rPr>
          <w:rFonts w:ascii="Proba Pro" w:hAnsi="Proba Pro"/>
          <w:sz w:val="20"/>
          <w:szCs w:val="20"/>
        </w:rPr>
      </w:pPr>
    </w:p>
    <w:p w14:paraId="7964135E" w14:textId="77777777" w:rsidR="008B5029" w:rsidRPr="00F23079" w:rsidRDefault="00683EE5" w:rsidP="00DD253D">
      <w:pPr>
        <w:keepNext/>
        <w:keepLines/>
        <w:tabs>
          <w:tab w:val="center" w:pos="4533"/>
          <w:tab w:val="left" w:pos="6136"/>
        </w:tabs>
        <w:spacing w:before="0" w:line="240" w:lineRule="auto"/>
        <w:rPr>
          <w:rFonts w:ascii="Proba Pro" w:hAnsi="Proba Pro"/>
          <w:sz w:val="20"/>
          <w:szCs w:val="20"/>
        </w:rPr>
      </w:pPr>
      <w:r w:rsidRPr="00F23079">
        <w:rPr>
          <w:rFonts w:ascii="Proba Pro" w:hAnsi="Proba Pro"/>
          <w:sz w:val="20"/>
          <w:szCs w:val="20"/>
        </w:rPr>
        <w:tab/>
      </w:r>
      <w:r w:rsidR="008B5029" w:rsidRPr="00F23079">
        <w:rPr>
          <w:rFonts w:ascii="Proba Pro" w:hAnsi="Proba Pro"/>
          <w:sz w:val="20"/>
          <w:szCs w:val="20"/>
        </w:rPr>
        <w:t xml:space="preserve">evidenčné </w:t>
      </w:r>
      <w:r w:rsidR="003551F2" w:rsidRPr="00F23079">
        <w:rPr>
          <w:rFonts w:ascii="Proba Pro" w:hAnsi="Proba Pro"/>
          <w:sz w:val="20"/>
          <w:szCs w:val="20"/>
        </w:rPr>
        <w:t>číslo súťaže</w:t>
      </w:r>
      <w:r w:rsidR="008B5029" w:rsidRPr="00F23079">
        <w:rPr>
          <w:rFonts w:ascii="Proba Pro" w:hAnsi="Proba Pro"/>
          <w:sz w:val="20"/>
          <w:szCs w:val="20"/>
        </w:rPr>
        <w:t>:</w:t>
      </w:r>
      <w:r w:rsidRPr="00F23079">
        <w:rPr>
          <w:rFonts w:ascii="Proba Pro" w:hAnsi="Proba Pro"/>
          <w:sz w:val="20"/>
          <w:szCs w:val="20"/>
        </w:rPr>
        <w:tab/>
      </w:r>
    </w:p>
    <w:p w14:paraId="0F47E620" w14:textId="447D68AF" w:rsidR="008B5029" w:rsidRPr="00F23079" w:rsidRDefault="002F5CAA" w:rsidP="00DD253D">
      <w:pPr>
        <w:keepNext/>
        <w:keepLines/>
        <w:spacing w:before="0" w:line="240" w:lineRule="auto"/>
        <w:jc w:val="center"/>
        <w:rPr>
          <w:rFonts w:ascii="Proba Pro" w:hAnsi="Proba Pro"/>
          <w:sz w:val="20"/>
          <w:szCs w:val="20"/>
        </w:rPr>
      </w:pPr>
      <w:r w:rsidRPr="002F5CAA">
        <w:rPr>
          <w:rFonts w:ascii="Proba Pro" w:hAnsi="Proba Pro"/>
          <w:sz w:val="20"/>
          <w:szCs w:val="20"/>
        </w:rPr>
        <w:t>2019</w:t>
      </w:r>
      <w:r w:rsidR="00364963" w:rsidRPr="002F5CAA">
        <w:rPr>
          <w:rFonts w:ascii="Proba Pro" w:hAnsi="Proba Pro"/>
          <w:sz w:val="20"/>
          <w:szCs w:val="20"/>
        </w:rPr>
        <w:t xml:space="preserve"> </w:t>
      </w:r>
      <w:r w:rsidR="003551F2" w:rsidRPr="002F5CAA">
        <w:rPr>
          <w:rFonts w:ascii="Proba Pro" w:hAnsi="Proba Pro"/>
          <w:sz w:val="20"/>
          <w:szCs w:val="20"/>
        </w:rPr>
        <w:t>/</w:t>
      </w:r>
      <w:r w:rsidR="00364963" w:rsidRPr="002F5CAA">
        <w:rPr>
          <w:rFonts w:ascii="Proba Pro" w:hAnsi="Proba Pro"/>
          <w:sz w:val="20"/>
          <w:szCs w:val="20"/>
        </w:rPr>
        <w:t xml:space="preserve"> </w:t>
      </w:r>
      <w:r w:rsidR="00196D70" w:rsidRPr="002F5CAA">
        <w:rPr>
          <w:rFonts w:ascii="Proba Pro" w:hAnsi="Proba Pro"/>
          <w:sz w:val="20"/>
          <w:szCs w:val="20"/>
        </w:rPr>
        <w:t xml:space="preserve">PLZ – </w:t>
      </w:r>
      <w:r w:rsidRPr="002F5CAA">
        <w:rPr>
          <w:rFonts w:ascii="Proba Pro" w:hAnsi="Proba Pro"/>
          <w:sz w:val="20"/>
          <w:szCs w:val="20"/>
        </w:rPr>
        <w:t>01</w:t>
      </w:r>
    </w:p>
    <w:p w14:paraId="54541F88" w14:textId="77777777" w:rsidR="008B5029" w:rsidRDefault="008B5029" w:rsidP="00DD253D">
      <w:pPr>
        <w:keepNext/>
        <w:keepLines/>
        <w:spacing w:before="0" w:line="240" w:lineRule="auto"/>
        <w:jc w:val="center"/>
        <w:rPr>
          <w:rFonts w:ascii="Proba Pro" w:hAnsi="Proba Pro"/>
        </w:rPr>
      </w:pPr>
    </w:p>
    <w:p w14:paraId="3A4A904E" w14:textId="77777777" w:rsidR="00880F90" w:rsidRPr="00884DD9" w:rsidRDefault="00880F90" w:rsidP="00DD253D">
      <w:pPr>
        <w:keepNext/>
        <w:keepLines/>
        <w:spacing w:before="0" w:line="240" w:lineRule="auto"/>
        <w:jc w:val="center"/>
        <w:rPr>
          <w:rFonts w:ascii="Proba Pro" w:hAnsi="Proba Pro"/>
        </w:rPr>
      </w:pPr>
    </w:p>
    <w:p w14:paraId="598EC964" w14:textId="77777777" w:rsidR="008B5029" w:rsidRPr="00884DD9" w:rsidRDefault="008B5029" w:rsidP="00DD253D">
      <w:pPr>
        <w:keepNext/>
        <w:keepLines/>
        <w:spacing w:before="0" w:line="240" w:lineRule="auto"/>
        <w:jc w:val="center"/>
        <w:rPr>
          <w:rFonts w:ascii="Proba Pro" w:hAnsi="Proba Pro"/>
        </w:rPr>
      </w:pPr>
    </w:p>
    <w:p w14:paraId="55D0DEFD" w14:textId="77777777" w:rsidR="008B5029" w:rsidRPr="00884DD9" w:rsidRDefault="008B5029" w:rsidP="00DD253D">
      <w:pPr>
        <w:keepNext/>
        <w:keepLines/>
        <w:spacing w:before="0" w:line="240" w:lineRule="auto"/>
        <w:jc w:val="center"/>
        <w:rPr>
          <w:rFonts w:ascii="Proba Pro" w:hAnsi="Proba Pro"/>
          <w:caps/>
          <w:spacing w:val="30"/>
          <w:sz w:val="28"/>
        </w:rPr>
      </w:pPr>
      <w:r w:rsidRPr="00880F90">
        <w:rPr>
          <w:rFonts w:ascii="Proba Pro" w:hAnsi="Proba Pro"/>
          <w:caps/>
          <w:spacing w:val="30"/>
          <w:sz w:val="28"/>
        </w:rPr>
        <w:t>predmet zákazky</w:t>
      </w:r>
    </w:p>
    <w:p w14:paraId="49076BB2" w14:textId="77777777" w:rsidR="008B5029" w:rsidRDefault="008B5029" w:rsidP="00DD253D">
      <w:pPr>
        <w:keepNext/>
        <w:keepLines/>
        <w:spacing w:before="0" w:line="240" w:lineRule="auto"/>
        <w:jc w:val="center"/>
        <w:rPr>
          <w:rFonts w:ascii="Proba Pro" w:hAnsi="Proba Pro"/>
          <w:caps/>
          <w:spacing w:val="30"/>
        </w:rPr>
      </w:pPr>
    </w:p>
    <w:p w14:paraId="7F2015C7" w14:textId="37EC9772" w:rsidR="00756628" w:rsidRPr="006A2921" w:rsidRDefault="006A2921" w:rsidP="00DD253D">
      <w:pPr>
        <w:keepNext/>
        <w:keepLines/>
        <w:spacing w:before="0" w:line="240" w:lineRule="auto"/>
        <w:jc w:val="center"/>
        <w:rPr>
          <w:rFonts w:ascii="Proba Pro" w:hAnsi="Proba Pro" w:cs="Arial"/>
          <w:sz w:val="28"/>
          <w:szCs w:val="28"/>
        </w:rPr>
      </w:pPr>
      <w:r>
        <w:rPr>
          <w:rFonts w:ascii="Proba Pro" w:hAnsi="Proba Pro" w:cs="Arial"/>
          <w:sz w:val="28"/>
          <w:szCs w:val="28"/>
        </w:rPr>
        <w:t>D</w:t>
      </w:r>
      <w:r w:rsidR="00B41F75" w:rsidRPr="00B41F75">
        <w:rPr>
          <w:rFonts w:ascii="Proba Pro" w:hAnsi="Proba Pro" w:cs="Arial"/>
          <w:sz w:val="28"/>
          <w:szCs w:val="28"/>
        </w:rPr>
        <w:t>odanie a</w:t>
      </w:r>
      <w:r w:rsidRPr="006A2921">
        <w:rPr>
          <w:rFonts w:ascii="Calibri" w:hAnsi="Calibri" w:cs="Calibri"/>
          <w:sz w:val="28"/>
          <w:szCs w:val="28"/>
        </w:rPr>
        <w:t> </w:t>
      </w:r>
      <w:r w:rsidRPr="006A2921">
        <w:rPr>
          <w:rFonts w:ascii="Proba Pro" w:hAnsi="Proba Pro" w:cs="Arial"/>
          <w:sz w:val="28"/>
          <w:szCs w:val="28"/>
        </w:rPr>
        <w:t xml:space="preserve">výmena </w:t>
      </w:r>
      <w:r w:rsidR="00B41F75" w:rsidRPr="00B41F75">
        <w:rPr>
          <w:rFonts w:ascii="Proba Pro" w:hAnsi="Proba Pro" w:cs="Arial"/>
          <w:sz w:val="28"/>
          <w:szCs w:val="28"/>
        </w:rPr>
        <w:t>okien, dver</w:t>
      </w:r>
      <w:r w:rsidR="00B41F75" w:rsidRPr="006A2921">
        <w:rPr>
          <w:rFonts w:ascii="Proba Pro" w:hAnsi="Proba Pro" w:cs="Arial"/>
          <w:sz w:val="28"/>
          <w:szCs w:val="28"/>
        </w:rPr>
        <w:t>í</w:t>
      </w:r>
      <w:r w:rsidR="00B41F75" w:rsidRPr="00B41F75">
        <w:rPr>
          <w:rFonts w:ascii="Proba Pro" w:hAnsi="Proba Pro" w:cs="Arial"/>
          <w:sz w:val="28"/>
          <w:szCs w:val="28"/>
        </w:rPr>
        <w:t xml:space="preserve"> a</w:t>
      </w:r>
      <w:r w:rsidR="00B41F75" w:rsidRPr="006A2921">
        <w:rPr>
          <w:rFonts w:ascii="Calibri" w:hAnsi="Calibri" w:cs="Calibri"/>
          <w:sz w:val="28"/>
          <w:szCs w:val="28"/>
        </w:rPr>
        <w:t> </w:t>
      </w:r>
      <w:r w:rsidR="00B41F75" w:rsidRPr="00B41F75">
        <w:rPr>
          <w:rFonts w:ascii="Proba Pro" w:hAnsi="Proba Pro" w:cs="Arial"/>
          <w:sz w:val="28"/>
          <w:szCs w:val="28"/>
        </w:rPr>
        <w:t>sklenen</w:t>
      </w:r>
      <w:r w:rsidR="00B41F75" w:rsidRPr="006A2921">
        <w:rPr>
          <w:rFonts w:ascii="Proba Pro" w:hAnsi="Proba Pro" w:cs="Arial"/>
          <w:sz w:val="28"/>
          <w:szCs w:val="28"/>
        </w:rPr>
        <w:t>ý</w:t>
      </w:r>
      <w:r w:rsidR="00B41F75" w:rsidRPr="00B41F75">
        <w:rPr>
          <w:rFonts w:ascii="Proba Pro" w:hAnsi="Proba Pro" w:cs="Arial"/>
          <w:sz w:val="28"/>
          <w:szCs w:val="28"/>
        </w:rPr>
        <w:t>ch v</w:t>
      </w:r>
      <w:r w:rsidR="00B41F75" w:rsidRPr="006A2921">
        <w:rPr>
          <w:rFonts w:ascii="Proba Pro" w:hAnsi="Proba Pro" w:cs="Arial"/>
          <w:sz w:val="28"/>
          <w:szCs w:val="28"/>
        </w:rPr>
        <w:t>ý</w:t>
      </w:r>
      <w:r w:rsidR="00B41F75" w:rsidRPr="00B41F75">
        <w:rPr>
          <w:rFonts w:ascii="Proba Pro" w:hAnsi="Proba Pro" w:cs="Arial"/>
          <w:sz w:val="28"/>
          <w:szCs w:val="28"/>
        </w:rPr>
        <w:t>pln</w:t>
      </w:r>
      <w:r w:rsidR="00B41F75" w:rsidRPr="006A2921">
        <w:rPr>
          <w:rFonts w:ascii="Proba Pro" w:hAnsi="Proba Pro" w:cs="Arial"/>
          <w:sz w:val="28"/>
          <w:szCs w:val="28"/>
        </w:rPr>
        <w:t>í</w:t>
      </w:r>
    </w:p>
    <w:p w14:paraId="0CF071A0" w14:textId="73BECD85" w:rsidR="00880F90" w:rsidRDefault="00880F90" w:rsidP="00DD253D">
      <w:pPr>
        <w:keepNext/>
        <w:keepLines/>
        <w:spacing w:before="0" w:line="240" w:lineRule="auto"/>
        <w:rPr>
          <w:rFonts w:ascii="Proba Pro" w:hAnsi="Proba Pro"/>
        </w:rPr>
      </w:pPr>
    </w:p>
    <w:p w14:paraId="79DF5C0D" w14:textId="08DB5EEE" w:rsidR="00F36045" w:rsidRDefault="00F36045" w:rsidP="00DD253D">
      <w:pPr>
        <w:keepNext/>
        <w:keepLines/>
        <w:spacing w:before="0" w:line="240" w:lineRule="auto"/>
        <w:rPr>
          <w:rFonts w:ascii="Proba Pro" w:hAnsi="Proba Pro"/>
        </w:rPr>
      </w:pPr>
    </w:p>
    <w:p w14:paraId="62D57BD8" w14:textId="32FCEDD4" w:rsidR="00F36045" w:rsidRDefault="00F36045" w:rsidP="00DD253D">
      <w:pPr>
        <w:keepNext/>
        <w:keepLines/>
        <w:spacing w:before="0" w:line="240" w:lineRule="auto"/>
        <w:rPr>
          <w:rFonts w:ascii="Proba Pro" w:hAnsi="Proba Pro"/>
        </w:rPr>
      </w:pPr>
    </w:p>
    <w:tbl>
      <w:tblPr>
        <w:tblStyle w:val="Mriekatabuky"/>
        <w:tblpPr w:leftFromText="141" w:rightFromText="141" w:vertAnchor="text" w:horzAnchor="margin" w:tblpY="-13"/>
        <w:tblW w:w="0" w:type="auto"/>
        <w:tblBorders>
          <w:top w:val="none" w:sz="0" w:space="0" w:color="auto"/>
          <w:left w:val="none" w:sz="0" w:space="0" w:color="auto"/>
          <w:right w:val="none" w:sz="0" w:space="0" w:color="auto"/>
        </w:tblBorders>
        <w:tblCellMar>
          <w:left w:w="0" w:type="dxa"/>
        </w:tblCellMar>
        <w:tblLook w:val="04A0" w:firstRow="1" w:lastRow="0" w:firstColumn="1" w:lastColumn="0" w:noHBand="0" w:noVBand="1"/>
      </w:tblPr>
      <w:tblGrid>
        <w:gridCol w:w="9056"/>
      </w:tblGrid>
      <w:tr w:rsidR="006A2921" w:rsidRPr="00884DD9" w14:paraId="58414846" w14:textId="77777777" w:rsidTr="006A2921">
        <w:trPr>
          <w:trHeight w:val="567"/>
        </w:trPr>
        <w:tc>
          <w:tcPr>
            <w:tcW w:w="9056" w:type="dxa"/>
            <w:vAlign w:val="bottom"/>
          </w:tcPr>
          <w:p w14:paraId="77DC449E" w14:textId="77777777" w:rsidR="006A2921" w:rsidRPr="00884DD9" w:rsidRDefault="006A2921" w:rsidP="00DD253D">
            <w:pPr>
              <w:keepNext/>
              <w:keepLines/>
              <w:spacing w:before="0" w:line="240" w:lineRule="auto"/>
              <w:rPr>
                <w:rFonts w:ascii="Proba Pro" w:hAnsi="Proba Pro"/>
                <w:sz w:val="20"/>
              </w:rPr>
            </w:pPr>
            <w:r w:rsidRPr="00364963">
              <w:rPr>
                <w:rFonts w:ascii="Proba Pro" w:hAnsi="Proba Pro"/>
                <w:sz w:val="20"/>
              </w:rPr>
              <w:t xml:space="preserve">Osoba zodpovedná za vypracovanie súťažných podkladov:                                       Mgr. Lucia </w:t>
            </w:r>
            <w:proofErr w:type="spellStart"/>
            <w:r w:rsidRPr="00364963">
              <w:rPr>
                <w:rFonts w:ascii="Proba Pro" w:hAnsi="Proba Pro"/>
                <w:sz w:val="20"/>
              </w:rPr>
              <w:t>Lorencová</w:t>
            </w:r>
            <w:proofErr w:type="spellEnd"/>
          </w:p>
        </w:tc>
      </w:tr>
      <w:tr w:rsidR="006A2921" w:rsidRPr="00884DD9" w14:paraId="1D853EFD" w14:textId="77777777" w:rsidTr="006A2921">
        <w:trPr>
          <w:trHeight w:val="567"/>
        </w:trPr>
        <w:tc>
          <w:tcPr>
            <w:tcW w:w="9056" w:type="dxa"/>
            <w:vAlign w:val="center"/>
          </w:tcPr>
          <w:p w14:paraId="5B7E8E67" w14:textId="77777777" w:rsidR="006A2921" w:rsidRDefault="006A2921" w:rsidP="00DD253D">
            <w:pPr>
              <w:keepNext/>
              <w:keepLines/>
              <w:spacing w:before="0" w:line="240" w:lineRule="auto"/>
              <w:rPr>
                <w:rFonts w:ascii="Proba Pro" w:hAnsi="Proba Pro"/>
                <w:sz w:val="20"/>
              </w:rPr>
            </w:pPr>
          </w:p>
          <w:p w14:paraId="2129F19E" w14:textId="77777777" w:rsidR="006A2921" w:rsidRDefault="006A2921" w:rsidP="00DD253D">
            <w:pPr>
              <w:keepNext/>
              <w:keepLines/>
              <w:spacing w:before="0" w:line="240" w:lineRule="auto"/>
              <w:rPr>
                <w:rFonts w:ascii="Proba Pro" w:hAnsi="Proba Pro"/>
                <w:sz w:val="20"/>
              </w:rPr>
            </w:pPr>
          </w:p>
          <w:p w14:paraId="6126F8F6" w14:textId="77777777" w:rsidR="006A2921" w:rsidRDefault="006A2921" w:rsidP="00DD253D">
            <w:pPr>
              <w:keepNext/>
              <w:keepLines/>
              <w:spacing w:before="0" w:line="240" w:lineRule="auto"/>
              <w:rPr>
                <w:rFonts w:ascii="Proba Pro" w:hAnsi="Proba Pro"/>
                <w:sz w:val="20"/>
              </w:rPr>
            </w:pPr>
          </w:p>
          <w:p w14:paraId="2F29E8E8" w14:textId="77777777" w:rsidR="006A2921" w:rsidRDefault="006A2921" w:rsidP="00DD253D">
            <w:pPr>
              <w:keepNext/>
              <w:keepLines/>
              <w:spacing w:before="0" w:line="240" w:lineRule="auto"/>
              <w:rPr>
                <w:rFonts w:ascii="Proba Pro" w:hAnsi="Proba Pro"/>
                <w:sz w:val="20"/>
              </w:rPr>
            </w:pPr>
            <w:r w:rsidRPr="00884DD9">
              <w:rPr>
                <w:rFonts w:ascii="Proba Pro" w:hAnsi="Proba Pro"/>
                <w:sz w:val="20"/>
              </w:rPr>
              <w:t>Súťažné podklady schválil:</w:t>
            </w:r>
            <w:r>
              <w:rPr>
                <w:rFonts w:ascii="Proba Pro" w:hAnsi="Proba Pro"/>
                <w:sz w:val="20"/>
              </w:rPr>
              <w:t xml:space="preserve">                                                                                                 </w:t>
            </w:r>
            <w:r w:rsidRPr="00B41F75">
              <w:rPr>
                <w:rFonts w:ascii="Proba Pro" w:hAnsi="Proba Pro"/>
                <w:sz w:val="20"/>
              </w:rPr>
              <w:t>Mgr. Róbert Hronský</w:t>
            </w:r>
            <w:r>
              <w:rPr>
                <w:rFonts w:ascii="Proba Pro" w:hAnsi="Proba Pro"/>
                <w:sz w:val="20"/>
              </w:rPr>
              <w:t xml:space="preserve">,                             </w:t>
            </w:r>
          </w:p>
          <w:p w14:paraId="75D8E990" w14:textId="77777777" w:rsidR="006A2921" w:rsidRPr="00884DD9" w:rsidRDefault="006A2921" w:rsidP="00DD253D">
            <w:pPr>
              <w:keepNext/>
              <w:keepLines/>
              <w:spacing w:before="0" w:line="240" w:lineRule="auto"/>
              <w:rPr>
                <w:rFonts w:ascii="Proba Pro" w:hAnsi="Proba Pro"/>
                <w:sz w:val="20"/>
              </w:rPr>
            </w:pPr>
            <w:r>
              <w:rPr>
                <w:rFonts w:ascii="Proba Pro" w:hAnsi="Proba Pro"/>
                <w:sz w:val="20"/>
              </w:rPr>
              <w:t xml:space="preserve">                                                                                                                                                 generálny riaditeľ</w:t>
            </w:r>
          </w:p>
        </w:tc>
      </w:tr>
    </w:tbl>
    <w:p w14:paraId="2C3CA81F" w14:textId="2E0A7964" w:rsidR="00F36045" w:rsidRDefault="00F36045" w:rsidP="00DD253D">
      <w:pPr>
        <w:keepNext/>
        <w:keepLines/>
        <w:spacing w:before="0" w:line="240" w:lineRule="auto"/>
        <w:rPr>
          <w:rFonts w:ascii="Proba Pro" w:hAnsi="Proba Pro"/>
        </w:rPr>
      </w:pPr>
    </w:p>
    <w:p w14:paraId="62DFB9C8" w14:textId="3BE7204C" w:rsidR="00F36045" w:rsidRDefault="00F36045" w:rsidP="00DD253D">
      <w:pPr>
        <w:keepNext/>
        <w:keepLines/>
        <w:spacing w:before="0" w:line="240" w:lineRule="auto"/>
        <w:rPr>
          <w:rFonts w:ascii="Proba Pro" w:hAnsi="Proba Pro"/>
        </w:rPr>
      </w:pPr>
    </w:p>
    <w:p w14:paraId="2CCEDA01" w14:textId="77777777" w:rsidR="00F36045" w:rsidRDefault="00F36045" w:rsidP="00DD253D">
      <w:pPr>
        <w:keepNext/>
        <w:keepLines/>
        <w:spacing w:before="0" w:line="240" w:lineRule="auto"/>
        <w:rPr>
          <w:rFonts w:ascii="Proba Pro" w:hAnsi="Proba Pro"/>
        </w:rPr>
      </w:pPr>
    </w:p>
    <w:p w14:paraId="7F43C430" w14:textId="77777777" w:rsidR="00880F90" w:rsidRDefault="00880F90" w:rsidP="00DD253D">
      <w:pPr>
        <w:keepNext/>
        <w:keepLines/>
        <w:spacing w:before="0" w:line="240" w:lineRule="auto"/>
        <w:jc w:val="center"/>
        <w:rPr>
          <w:rFonts w:ascii="Proba Pro" w:hAnsi="Proba Pro"/>
        </w:rPr>
      </w:pPr>
    </w:p>
    <w:p w14:paraId="4BCCEB18" w14:textId="77777777" w:rsidR="003275A1" w:rsidRPr="00884DD9" w:rsidRDefault="003275A1" w:rsidP="00DD253D">
      <w:pPr>
        <w:keepNext/>
        <w:keepLines/>
        <w:spacing w:before="0" w:line="240" w:lineRule="auto"/>
        <w:rPr>
          <w:rFonts w:ascii="Proba Pro" w:hAnsi="Proba Pro"/>
        </w:rPr>
      </w:pPr>
    </w:p>
    <w:p w14:paraId="0F63D5D5" w14:textId="77777777" w:rsidR="00880F90" w:rsidRDefault="00880F90" w:rsidP="00DD253D">
      <w:pPr>
        <w:keepNext/>
        <w:keepLines/>
        <w:spacing w:before="0" w:line="240" w:lineRule="auto"/>
        <w:rPr>
          <w:rFonts w:ascii="Proba Pro" w:hAnsi="Proba Pro"/>
          <w:sz w:val="20"/>
        </w:rPr>
      </w:pPr>
    </w:p>
    <w:p w14:paraId="040F10B8" w14:textId="77777777" w:rsidR="00880F90" w:rsidRDefault="00880F90" w:rsidP="00DD253D">
      <w:pPr>
        <w:keepNext/>
        <w:keepLines/>
        <w:spacing w:before="0" w:line="240" w:lineRule="auto"/>
        <w:jc w:val="center"/>
        <w:rPr>
          <w:rFonts w:ascii="Proba Pro" w:hAnsi="Proba Pro"/>
          <w:sz w:val="20"/>
        </w:rPr>
      </w:pPr>
    </w:p>
    <w:p w14:paraId="2DEED080" w14:textId="77777777" w:rsidR="00880F90" w:rsidRPr="00884DD9" w:rsidRDefault="00880F90" w:rsidP="00DD253D">
      <w:pPr>
        <w:keepNext/>
        <w:keepLines/>
        <w:spacing w:before="0" w:line="240" w:lineRule="auto"/>
        <w:jc w:val="center"/>
        <w:rPr>
          <w:rFonts w:ascii="Proba Pro" w:hAnsi="Proba Pro"/>
          <w:sz w:val="20"/>
        </w:rPr>
      </w:pPr>
    </w:p>
    <w:p w14:paraId="26CA5D13" w14:textId="77777777" w:rsidR="00616DBD" w:rsidRDefault="00616DBD" w:rsidP="00DD253D">
      <w:pPr>
        <w:keepNext/>
        <w:keepLines/>
        <w:spacing w:before="0" w:line="240" w:lineRule="auto"/>
        <w:jc w:val="center"/>
        <w:rPr>
          <w:rFonts w:ascii="Proba Pro" w:hAnsi="Proba Pro"/>
          <w:sz w:val="20"/>
          <w:highlight w:val="yellow"/>
        </w:rPr>
      </w:pPr>
    </w:p>
    <w:p w14:paraId="01A72747" w14:textId="77777777" w:rsidR="00616DBD" w:rsidRDefault="00616DBD" w:rsidP="00DD253D">
      <w:pPr>
        <w:keepNext/>
        <w:keepLines/>
        <w:spacing w:before="0" w:line="240" w:lineRule="auto"/>
        <w:jc w:val="center"/>
        <w:rPr>
          <w:rFonts w:ascii="Proba Pro" w:hAnsi="Proba Pro"/>
          <w:sz w:val="20"/>
          <w:highlight w:val="yellow"/>
        </w:rPr>
      </w:pPr>
    </w:p>
    <w:p w14:paraId="3DC19784" w14:textId="154B31DF" w:rsidR="00F05F50" w:rsidRPr="00884DD9" w:rsidRDefault="00A11468" w:rsidP="00DD253D">
      <w:pPr>
        <w:keepNext/>
        <w:keepLines/>
        <w:spacing w:before="0" w:line="240" w:lineRule="auto"/>
        <w:jc w:val="center"/>
        <w:rPr>
          <w:rFonts w:ascii="Proba Pro" w:hAnsi="Proba Pro"/>
        </w:rPr>
        <w:sectPr w:rsidR="00F05F50" w:rsidRPr="00884DD9" w:rsidSect="00C77A03">
          <w:headerReference w:type="default" r:id="rId8"/>
          <w:footerReference w:type="even" r:id="rId9"/>
          <w:footerReference w:type="default" r:id="rId10"/>
          <w:headerReference w:type="first" r:id="rId11"/>
          <w:footerReference w:type="first" r:id="rId12"/>
          <w:pgSz w:w="11900" w:h="16840"/>
          <w:pgMar w:top="1417" w:right="1417" w:bottom="1417" w:left="1417" w:header="709" w:footer="708" w:gutter="0"/>
          <w:pgNumType w:start="1"/>
          <w:cols w:space="708"/>
          <w:titlePg/>
          <w:docGrid w:linePitch="360"/>
        </w:sectPr>
      </w:pPr>
      <w:r w:rsidRPr="002F5CAA">
        <w:rPr>
          <w:rFonts w:ascii="Proba Pro" w:hAnsi="Proba Pro"/>
          <w:sz w:val="20"/>
        </w:rPr>
        <w:t>V</w:t>
      </w:r>
      <w:r w:rsidR="006A2921" w:rsidRPr="002F5CAA">
        <w:rPr>
          <w:rFonts w:ascii="Calibri" w:hAnsi="Calibri" w:cs="Calibri"/>
          <w:sz w:val="20"/>
        </w:rPr>
        <w:t xml:space="preserve"> Bratislave, </w:t>
      </w:r>
      <w:r w:rsidR="00196D70" w:rsidRPr="002F5CAA">
        <w:rPr>
          <w:rFonts w:ascii="Proba Pro" w:hAnsi="Proba Pro"/>
          <w:sz w:val="20"/>
        </w:rPr>
        <w:t xml:space="preserve">dňa </w:t>
      </w:r>
      <w:r w:rsidR="002F5CAA" w:rsidRPr="002F5CAA">
        <w:rPr>
          <w:rFonts w:ascii="Proba Pro" w:hAnsi="Proba Pro"/>
          <w:sz w:val="20"/>
        </w:rPr>
        <w:t>14</w:t>
      </w:r>
      <w:r w:rsidR="00BD4205" w:rsidRPr="002F5CAA">
        <w:rPr>
          <w:rFonts w:ascii="Proba Pro" w:hAnsi="Proba Pro"/>
          <w:sz w:val="20"/>
        </w:rPr>
        <w:t>.1.201</w:t>
      </w:r>
      <w:r w:rsidR="00364963" w:rsidRPr="002F5CAA">
        <w:rPr>
          <w:rFonts w:ascii="Proba Pro" w:hAnsi="Proba Pro"/>
          <w:sz w:val="20"/>
        </w:rPr>
        <w:t>9</w:t>
      </w:r>
    </w:p>
    <w:p w14:paraId="46DE74B3" w14:textId="77777777" w:rsidR="002B5A5E" w:rsidRPr="00311A0E" w:rsidRDefault="002B5A5E" w:rsidP="00DD253D">
      <w:pPr>
        <w:keepNext/>
        <w:keepLines/>
        <w:spacing w:before="0" w:line="276" w:lineRule="auto"/>
        <w:rPr>
          <w:rFonts w:ascii="Proba Pro" w:hAnsi="Proba Pro"/>
          <w:sz w:val="20"/>
          <w:szCs w:val="20"/>
        </w:rPr>
      </w:pPr>
    </w:p>
    <w:p w14:paraId="533A72F7" w14:textId="752EBB5B" w:rsidR="006E44B8" w:rsidRDefault="00A86E41">
      <w:pPr>
        <w:pStyle w:val="Obsah1"/>
        <w:rPr>
          <w:rFonts w:asciiTheme="minorHAnsi" w:eastAsiaTheme="minorEastAsia" w:hAnsiTheme="minorHAnsi"/>
          <w:b w:val="0"/>
          <w:sz w:val="22"/>
          <w:szCs w:val="22"/>
          <w:lang w:val="cs-CZ" w:eastAsia="cs-CZ"/>
        </w:rPr>
      </w:pPr>
      <w:r w:rsidRPr="00E275E2">
        <w:rPr>
          <w:rFonts w:ascii="Proba Pro" w:hAnsi="Proba Pro"/>
          <w:sz w:val="20"/>
          <w:szCs w:val="20"/>
        </w:rPr>
        <w:fldChar w:fldCharType="begin"/>
      </w:r>
      <w:r w:rsidR="007846C5" w:rsidRPr="00E275E2">
        <w:rPr>
          <w:rFonts w:ascii="Proba Pro" w:hAnsi="Proba Pro"/>
          <w:sz w:val="20"/>
          <w:szCs w:val="20"/>
        </w:rPr>
        <w:instrText xml:space="preserve"> TOC \o "1-2" \f </w:instrText>
      </w:r>
      <w:r w:rsidRPr="00E275E2">
        <w:rPr>
          <w:rFonts w:ascii="Proba Pro" w:hAnsi="Proba Pro"/>
          <w:sz w:val="20"/>
          <w:szCs w:val="20"/>
        </w:rPr>
        <w:fldChar w:fldCharType="separate"/>
      </w:r>
      <w:r w:rsidR="006E44B8" w:rsidRPr="00675231">
        <w:t>ČASŤ A. Pokyny pre uchádzačov</w:t>
      </w:r>
      <w:r w:rsidR="006E44B8">
        <w:tab/>
      </w:r>
      <w:r w:rsidR="006E44B8">
        <w:fldChar w:fldCharType="begin"/>
      </w:r>
      <w:r w:rsidR="006E44B8">
        <w:instrText xml:space="preserve"> PAGEREF _Toc535233540 \h </w:instrText>
      </w:r>
      <w:r w:rsidR="006E44B8">
        <w:fldChar w:fldCharType="separate"/>
      </w:r>
      <w:r w:rsidR="00EC4B35">
        <w:t>4</w:t>
      </w:r>
      <w:r w:rsidR="006E44B8">
        <w:fldChar w:fldCharType="end"/>
      </w:r>
    </w:p>
    <w:p w14:paraId="0459623F" w14:textId="6A96F579" w:rsidR="006E44B8" w:rsidRDefault="006E44B8">
      <w:pPr>
        <w:pStyle w:val="Obsah1"/>
        <w:rPr>
          <w:rFonts w:asciiTheme="minorHAnsi" w:eastAsiaTheme="minorEastAsia" w:hAnsiTheme="minorHAnsi"/>
          <w:b w:val="0"/>
          <w:sz w:val="22"/>
          <w:szCs w:val="22"/>
          <w:lang w:val="cs-CZ" w:eastAsia="cs-CZ"/>
        </w:rPr>
      </w:pPr>
      <w:r>
        <w:t>ODDIEL I. Všeobecné informácie</w:t>
      </w:r>
      <w:r>
        <w:tab/>
      </w:r>
      <w:r>
        <w:fldChar w:fldCharType="begin"/>
      </w:r>
      <w:r>
        <w:instrText xml:space="preserve"> PAGEREF _Toc535233541 \h </w:instrText>
      </w:r>
      <w:r>
        <w:fldChar w:fldCharType="separate"/>
      </w:r>
      <w:r w:rsidR="00EC4B35">
        <w:t>4</w:t>
      </w:r>
      <w:r>
        <w:fldChar w:fldCharType="end"/>
      </w:r>
    </w:p>
    <w:p w14:paraId="741ACFAB" w14:textId="7F74747D" w:rsidR="006E44B8" w:rsidRDefault="006E44B8">
      <w:pPr>
        <w:pStyle w:val="Obsah2"/>
        <w:rPr>
          <w:rFonts w:eastAsiaTheme="minorEastAsia"/>
          <w:noProof/>
          <w:color w:val="auto"/>
          <w:lang w:val="cs-CZ" w:eastAsia="cs-CZ"/>
        </w:rPr>
      </w:pPr>
      <w:r w:rsidRPr="00675231">
        <w:rPr>
          <w:b/>
          <w:noProof/>
          <w:color w:val="008998"/>
        </w:rPr>
        <w:t>1</w:t>
      </w:r>
      <w:r>
        <w:rPr>
          <w:rFonts w:eastAsiaTheme="minorEastAsia"/>
          <w:noProof/>
          <w:color w:val="auto"/>
          <w:lang w:val="cs-CZ" w:eastAsia="cs-CZ"/>
        </w:rPr>
        <w:tab/>
      </w:r>
      <w:r w:rsidRPr="00675231">
        <w:rPr>
          <w:b/>
          <w:noProof/>
          <w:color w:val="008998"/>
        </w:rPr>
        <w:t>Identifikácia Verejného obstarávateľa</w:t>
      </w:r>
      <w:r>
        <w:rPr>
          <w:noProof/>
        </w:rPr>
        <w:tab/>
      </w:r>
      <w:r>
        <w:rPr>
          <w:noProof/>
        </w:rPr>
        <w:fldChar w:fldCharType="begin"/>
      </w:r>
      <w:r>
        <w:rPr>
          <w:noProof/>
        </w:rPr>
        <w:instrText xml:space="preserve"> PAGEREF _Toc535233542 \h </w:instrText>
      </w:r>
      <w:r>
        <w:rPr>
          <w:noProof/>
        </w:rPr>
      </w:r>
      <w:r>
        <w:rPr>
          <w:noProof/>
        </w:rPr>
        <w:fldChar w:fldCharType="separate"/>
      </w:r>
      <w:r w:rsidR="00EC4B35">
        <w:rPr>
          <w:noProof/>
        </w:rPr>
        <w:t>4</w:t>
      </w:r>
      <w:r>
        <w:rPr>
          <w:noProof/>
        </w:rPr>
        <w:fldChar w:fldCharType="end"/>
      </w:r>
    </w:p>
    <w:p w14:paraId="439DC995" w14:textId="455AA65E" w:rsidR="006E44B8" w:rsidRDefault="006E44B8">
      <w:pPr>
        <w:pStyle w:val="Obsah2"/>
        <w:rPr>
          <w:rFonts w:eastAsiaTheme="minorEastAsia"/>
          <w:noProof/>
          <w:color w:val="auto"/>
          <w:lang w:val="cs-CZ" w:eastAsia="cs-CZ"/>
        </w:rPr>
      </w:pPr>
      <w:r w:rsidRPr="00675231">
        <w:rPr>
          <w:b/>
          <w:noProof/>
          <w:color w:val="008998"/>
        </w:rPr>
        <w:t>2</w:t>
      </w:r>
      <w:r>
        <w:rPr>
          <w:rFonts w:eastAsiaTheme="minorEastAsia"/>
          <w:noProof/>
          <w:color w:val="auto"/>
          <w:lang w:val="cs-CZ" w:eastAsia="cs-CZ"/>
        </w:rPr>
        <w:tab/>
      </w:r>
      <w:r w:rsidRPr="00675231">
        <w:rPr>
          <w:b/>
          <w:noProof/>
          <w:color w:val="008998"/>
        </w:rPr>
        <w:t>Predmet zákazky</w:t>
      </w:r>
      <w:r>
        <w:rPr>
          <w:noProof/>
        </w:rPr>
        <w:tab/>
      </w:r>
      <w:r>
        <w:rPr>
          <w:noProof/>
        </w:rPr>
        <w:fldChar w:fldCharType="begin"/>
      </w:r>
      <w:r>
        <w:rPr>
          <w:noProof/>
        </w:rPr>
        <w:instrText xml:space="preserve"> PAGEREF _Toc535233543 \h </w:instrText>
      </w:r>
      <w:r>
        <w:rPr>
          <w:noProof/>
        </w:rPr>
      </w:r>
      <w:r>
        <w:rPr>
          <w:noProof/>
        </w:rPr>
        <w:fldChar w:fldCharType="separate"/>
      </w:r>
      <w:r w:rsidR="00EC4B35">
        <w:rPr>
          <w:noProof/>
        </w:rPr>
        <w:t>4</w:t>
      </w:r>
      <w:r>
        <w:rPr>
          <w:noProof/>
        </w:rPr>
        <w:fldChar w:fldCharType="end"/>
      </w:r>
    </w:p>
    <w:p w14:paraId="174B39B7" w14:textId="2FB3F320" w:rsidR="006E44B8" w:rsidRDefault="006E44B8">
      <w:pPr>
        <w:pStyle w:val="Obsah2"/>
        <w:rPr>
          <w:rFonts w:eastAsiaTheme="minorEastAsia"/>
          <w:noProof/>
          <w:color w:val="auto"/>
          <w:lang w:val="cs-CZ" w:eastAsia="cs-CZ"/>
        </w:rPr>
      </w:pPr>
      <w:r w:rsidRPr="00675231">
        <w:rPr>
          <w:b/>
          <w:noProof/>
          <w:color w:val="008998"/>
        </w:rPr>
        <w:t>3</w:t>
      </w:r>
      <w:r>
        <w:rPr>
          <w:rFonts w:eastAsiaTheme="minorEastAsia"/>
          <w:noProof/>
          <w:color w:val="auto"/>
          <w:lang w:val="cs-CZ" w:eastAsia="cs-CZ"/>
        </w:rPr>
        <w:tab/>
      </w:r>
      <w:r w:rsidRPr="00675231">
        <w:rPr>
          <w:b/>
          <w:noProof/>
          <w:color w:val="008998"/>
        </w:rPr>
        <w:t>Komplexnosť dodávky</w:t>
      </w:r>
      <w:r>
        <w:rPr>
          <w:noProof/>
        </w:rPr>
        <w:tab/>
      </w:r>
      <w:r>
        <w:rPr>
          <w:noProof/>
        </w:rPr>
        <w:fldChar w:fldCharType="begin"/>
      </w:r>
      <w:r>
        <w:rPr>
          <w:noProof/>
        </w:rPr>
        <w:instrText xml:space="preserve"> PAGEREF _Toc535233544 \h </w:instrText>
      </w:r>
      <w:r>
        <w:rPr>
          <w:noProof/>
        </w:rPr>
      </w:r>
      <w:r>
        <w:rPr>
          <w:noProof/>
        </w:rPr>
        <w:fldChar w:fldCharType="separate"/>
      </w:r>
      <w:r w:rsidR="00EC4B35">
        <w:rPr>
          <w:noProof/>
        </w:rPr>
        <w:t>4</w:t>
      </w:r>
      <w:r>
        <w:rPr>
          <w:noProof/>
        </w:rPr>
        <w:fldChar w:fldCharType="end"/>
      </w:r>
    </w:p>
    <w:p w14:paraId="3BF1DA20" w14:textId="27C264EB" w:rsidR="006E44B8" w:rsidRDefault="006E44B8">
      <w:pPr>
        <w:pStyle w:val="Obsah2"/>
        <w:rPr>
          <w:rFonts w:eastAsiaTheme="minorEastAsia"/>
          <w:noProof/>
          <w:color w:val="auto"/>
          <w:lang w:val="cs-CZ" w:eastAsia="cs-CZ"/>
        </w:rPr>
      </w:pPr>
      <w:r w:rsidRPr="00675231">
        <w:rPr>
          <w:b/>
          <w:noProof/>
          <w:color w:val="008998"/>
        </w:rPr>
        <w:t>4</w:t>
      </w:r>
      <w:r>
        <w:rPr>
          <w:rFonts w:eastAsiaTheme="minorEastAsia"/>
          <w:noProof/>
          <w:color w:val="auto"/>
          <w:lang w:val="cs-CZ" w:eastAsia="cs-CZ"/>
        </w:rPr>
        <w:tab/>
      </w:r>
      <w:r w:rsidRPr="00675231">
        <w:rPr>
          <w:b/>
          <w:noProof/>
          <w:color w:val="008998"/>
        </w:rPr>
        <w:t>Zdroj finančných prostriedkov</w:t>
      </w:r>
      <w:r>
        <w:rPr>
          <w:noProof/>
        </w:rPr>
        <w:tab/>
      </w:r>
      <w:r>
        <w:rPr>
          <w:noProof/>
        </w:rPr>
        <w:fldChar w:fldCharType="begin"/>
      </w:r>
      <w:r>
        <w:rPr>
          <w:noProof/>
        </w:rPr>
        <w:instrText xml:space="preserve"> PAGEREF _Toc535233545 \h </w:instrText>
      </w:r>
      <w:r>
        <w:rPr>
          <w:noProof/>
        </w:rPr>
      </w:r>
      <w:r>
        <w:rPr>
          <w:noProof/>
        </w:rPr>
        <w:fldChar w:fldCharType="separate"/>
      </w:r>
      <w:r w:rsidR="00EC4B35">
        <w:rPr>
          <w:noProof/>
        </w:rPr>
        <w:t>4</w:t>
      </w:r>
      <w:r>
        <w:rPr>
          <w:noProof/>
        </w:rPr>
        <w:fldChar w:fldCharType="end"/>
      </w:r>
    </w:p>
    <w:p w14:paraId="4849E3C1" w14:textId="71276C98" w:rsidR="006E44B8" w:rsidRDefault="006E44B8">
      <w:pPr>
        <w:pStyle w:val="Obsah2"/>
        <w:rPr>
          <w:rFonts w:eastAsiaTheme="minorEastAsia"/>
          <w:noProof/>
          <w:color w:val="auto"/>
          <w:lang w:val="cs-CZ" w:eastAsia="cs-CZ"/>
        </w:rPr>
      </w:pPr>
      <w:r w:rsidRPr="00675231">
        <w:rPr>
          <w:b/>
          <w:noProof/>
          <w:color w:val="008998"/>
        </w:rPr>
        <w:t>5</w:t>
      </w:r>
      <w:r>
        <w:rPr>
          <w:rFonts w:eastAsiaTheme="minorEastAsia"/>
          <w:noProof/>
          <w:color w:val="auto"/>
          <w:lang w:val="cs-CZ" w:eastAsia="cs-CZ"/>
        </w:rPr>
        <w:tab/>
      </w:r>
      <w:r w:rsidRPr="00675231">
        <w:rPr>
          <w:b/>
          <w:noProof/>
          <w:color w:val="008998"/>
        </w:rPr>
        <w:t>Zmluva</w:t>
      </w:r>
      <w:r>
        <w:rPr>
          <w:noProof/>
        </w:rPr>
        <w:tab/>
      </w:r>
      <w:r>
        <w:rPr>
          <w:noProof/>
        </w:rPr>
        <w:fldChar w:fldCharType="begin"/>
      </w:r>
      <w:r>
        <w:rPr>
          <w:noProof/>
        </w:rPr>
        <w:instrText xml:space="preserve"> PAGEREF _Toc535233546 \h </w:instrText>
      </w:r>
      <w:r>
        <w:rPr>
          <w:noProof/>
        </w:rPr>
      </w:r>
      <w:r>
        <w:rPr>
          <w:noProof/>
        </w:rPr>
        <w:fldChar w:fldCharType="separate"/>
      </w:r>
      <w:r w:rsidR="00EC4B35">
        <w:rPr>
          <w:noProof/>
        </w:rPr>
        <w:t>5</w:t>
      </w:r>
      <w:r>
        <w:rPr>
          <w:noProof/>
        </w:rPr>
        <w:fldChar w:fldCharType="end"/>
      </w:r>
    </w:p>
    <w:p w14:paraId="55B32CB1" w14:textId="4C0B86C7" w:rsidR="006E44B8" w:rsidRDefault="006E44B8">
      <w:pPr>
        <w:pStyle w:val="Obsah2"/>
        <w:rPr>
          <w:rFonts w:eastAsiaTheme="minorEastAsia"/>
          <w:noProof/>
          <w:color w:val="auto"/>
          <w:lang w:val="cs-CZ" w:eastAsia="cs-CZ"/>
        </w:rPr>
      </w:pPr>
      <w:r w:rsidRPr="00675231">
        <w:rPr>
          <w:b/>
          <w:noProof/>
          <w:color w:val="008998"/>
        </w:rPr>
        <w:t>6</w:t>
      </w:r>
      <w:r>
        <w:rPr>
          <w:rFonts w:eastAsiaTheme="minorEastAsia"/>
          <w:noProof/>
          <w:color w:val="auto"/>
          <w:lang w:val="cs-CZ" w:eastAsia="cs-CZ"/>
        </w:rPr>
        <w:tab/>
      </w:r>
      <w:r w:rsidRPr="00675231">
        <w:rPr>
          <w:b/>
          <w:noProof/>
          <w:color w:val="008998"/>
        </w:rPr>
        <w:t>Miesto a</w:t>
      </w:r>
      <w:r w:rsidRPr="00675231">
        <w:rPr>
          <w:rFonts w:ascii="Calibri" w:hAnsi="Calibri" w:cs="Calibri"/>
          <w:b/>
          <w:noProof/>
          <w:color w:val="008998"/>
        </w:rPr>
        <w:t> </w:t>
      </w:r>
      <w:r w:rsidRPr="00675231">
        <w:rPr>
          <w:b/>
          <w:noProof/>
          <w:color w:val="008998"/>
        </w:rPr>
        <w:t>termín realizácie predmetu zákazky</w:t>
      </w:r>
      <w:r>
        <w:rPr>
          <w:noProof/>
        </w:rPr>
        <w:tab/>
      </w:r>
      <w:r>
        <w:rPr>
          <w:noProof/>
        </w:rPr>
        <w:fldChar w:fldCharType="begin"/>
      </w:r>
      <w:r>
        <w:rPr>
          <w:noProof/>
        </w:rPr>
        <w:instrText xml:space="preserve"> PAGEREF _Toc535233547 \h </w:instrText>
      </w:r>
      <w:r>
        <w:rPr>
          <w:noProof/>
        </w:rPr>
      </w:r>
      <w:r>
        <w:rPr>
          <w:noProof/>
        </w:rPr>
        <w:fldChar w:fldCharType="separate"/>
      </w:r>
      <w:r w:rsidR="00EC4B35">
        <w:rPr>
          <w:noProof/>
        </w:rPr>
        <w:t>5</w:t>
      </w:r>
      <w:r>
        <w:rPr>
          <w:noProof/>
        </w:rPr>
        <w:fldChar w:fldCharType="end"/>
      </w:r>
    </w:p>
    <w:p w14:paraId="55C66A60" w14:textId="020BA565" w:rsidR="006E44B8" w:rsidRDefault="006E44B8">
      <w:pPr>
        <w:pStyle w:val="Obsah2"/>
        <w:rPr>
          <w:rFonts w:eastAsiaTheme="minorEastAsia"/>
          <w:noProof/>
          <w:color w:val="auto"/>
          <w:lang w:val="cs-CZ" w:eastAsia="cs-CZ"/>
        </w:rPr>
      </w:pPr>
      <w:r w:rsidRPr="00675231">
        <w:rPr>
          <w:b/>
          <w:noProof/>
          <w:color w:val="008998"/>
        </w:rPr>
        <w:t>7</w:t>
      </w:r>
      <w:r>
        <w:rPr>
          <w:rFonts w:eastAsiaTheme="minorEastAsia"/>
          <w:noProof/>
          <w:color w:val="auto"/>
          <w:lang w:val="cs-CZ" w:eastAsia="cs-CZ"/>
        </w:rPr>
        <w:tab/>
      </w:r>
      <w:r w:rsidRPr="00675231">
        <w:rPr>
          <w:b/>
          <w:noProof/>
          <w:color w:val="008998"/>
        </w:rPr>
        <w:t>Oprávnení uchádzači</w:t>
      </w:r>
      <w:r>
        <w:rPr>
          <w:noProof/>
        </w:rPr>
        <w:tab/>
      </w:r>
      <w:r>
        <w:rPr>
          <w:noProof/>
        </w:rPr>
        <w:fldChar w:fldCharType="begin"/>
      </w:r>
      <w:r>
        <w:rPr>
          <w:noProof/>
        </w:rPr>
        <w:instrText xml:space="preserve"> PAGEREF _Toc535233548 \h </w:instrText>
      </w:r>
      <w:r>
        <w:rPr>
          <w:noProof/>
        </w:rPr>
      </w:r>
      <w:r>
        <w:rPr>
          <w:noProof/>
        </w:rPr>
        <w:fldChar w:fldCharType="separate"/>
      </w:r>
      <w:r w:rsidR="00EC4B35">
        <w:rPr>
          <w:noProof/>
        </w:rPr>
        <w:t>5</w:t>
      </w:r>
      <w:r>
        <w:rPr>
          <w:noProof/>
        </w:rPr>
        <w:fldChar w:fldCharType="end"/>
      </w:r>
    </w:p>
    <w:p w14:paraId="37EBCA2E" w14:textId="6603419F" w:rsidR="006E44B8" w:rsidRDefault="006E44B8">
      <w:pPr>
        <w:pStyle w:val="Obsah2"/>
        <w:rPr>
          <w:rFonts w:eastAsiaTheme="minorEastAsia"/>
          <w:noProof/>
          <w:color w:val="auto"/>
          <w:lang w:val="cs-CZ" w:eastAsia="cs-CZ"/>
        </w:rPr>
      </w:pPr>
      <w:r w:rsidRPr="00675231">
        <w:rPr>
          <w:b/>
          <w:noProof/>
          <w:color w:val="008998"/>
        </w:rPr>
        <w:t>8</w:t>
      </w:r>
      <w:r>
        <w:rPr>
          <w:rFonts w:eastAsiaTheme="minorEastAsia"/>
          <w:noProof/>
          <w:color w:val="auto"/>
          <w:lang w:val="cs-CZ" w:eastAsia="cs-CZ"/>
        </w:rPr>
        <w:tab/>
      </w:r>
      <w:r w:rsidRPr="00675231">
        <w:rPr>
          <w:b/>
          <w:noProof/>
          <w:color w:val="008998"/>
        </w:rPr>
        <w:t>Predloženie a</w:t>
      </w:r>
      <w:r w:rsidRPr="00675231">
        <w:rPr>
          <w:rFonts w:ascii="Calibri" w:hAnsi="Calibri" w:cs="Calibri"/>
          <w:b/>
          <w:noProof/>
          <w:color w:val="008998"/>
        </w:rPr>
        <w:t> </w:t>
      </w:r>
      <w:r w:rsidRPr="00675231">
        <w:rPr>
          <w:b/>
          <w:noProof/>
          <w:color w:val="008998"/>
        </w:rPr>
        <w:t>obsah pon</w:t>
      </w:r>
      <w:r w:rsidRPr="00675231">
        <w:rPr>
          <w:rFonts w:cs="Proba Pro"/>
          <w:b/>
          <w:noProof/>
          <w:color w:val="008998"/>
        </w:rPr>
        <w:t>ú</w:t>
      </w:r>
      <w:r w:rsidRPr="00675231">
        <w:rPr>
          <w:b/>
          <w:noProof/>
          <w:color w:val="008998"/>
        </w:rPr>
        <w:t>k</w:t>
      </w:r>
      <w:r>
        <w:rPr>
          <w:noProof/>
        </w:rPr>
        <w:tab/>
      </w:r>
      <w:r>
        <w:rPr>
          <w:noProof/>
        </w:rPr>
        <w:fldChar w:fldCharType="begin"/>
      </w:r>
      <w:r>
        <w:rPr>
          <w:noProof/>
        </w:rPr>
        <w:instrText xml:space="preserve"> PAGEREF _Toc535233549 \h </w:instrText>
      </w:r>
      <w:r>
        <w:rPr>
          <w:noProof/>
        </w:rPr>
      </w:r>
      <w:r>
        <w:rPr>
          <w:noProof/>
        </w:rPr>
        <w:fldChar w:fldCharType="separate"/>
      </w:r>
      <w:r w:rsidR="00EC4B35">
        <w:rPr>
          <w:noProof/>
        </w:rPr>
        <w:t>5</w:t>
      </w:r>
      <w:r>
        <w:rPr>
          <w:noProof/>
        </w:rPr>
        <w:fldChar w:fldCharType="end"/>
      </w:r>
    </w:p>
    <w:p w14:paraId="6BB8105D" w14:textId="6808E39B" w:rsidR="006E44B8" w:rsidRDefault="006E44B8">
      <w:pPr>
        <w:pStyle w:val="Obsah2"/>
        <w:rPr>
          <w:rFonts w:eastAsiaTheme="minorEastAsia"/>
          <w:noProof/>
          <w:color w:val="auto"/>
          <w:lang w:val="cs-CZ" w:eastAsia="cs-CZ"/>
        </w:rPr>
      </w:pPr>
      <w:r w:rsidRPr="00675231">
        <w:rPr>
          <w:b/>
          <w:noProof/>
          <w:color w:val="008998"/>
        </w:rPr>
        <w:t>9</w:t>
      </w:r>
      <w:r>
        <w:rPr>
          <w:rFonts w:eastAsiaTheme="minorEastAsia"/>
          <w:noProof/>
          <w:color w:val="auto"/>
          <w:lang w:val="cs-CZ" w:eastAsia="cs-CZ"/>
        </w:rPr>
        <w:tab/>
      </w:r>
      <w:r w:rsidRPr="00675231">
        <w:rPr>
          <w:b/>
          <w:noProof/>
          <w:color w:val="008998"/>
        </w:rPr>
        <w:t>Variantné riešenie</w:t>
      </w:r>
      <w:r>
        <w:rPr>
          <w:noProof/>
        </w:rPr>
        <w:tab/>
      </w:r>
      <w:r>
        <w:rPr>
          <w:noProof/>
        </w:rPr>
        <w:fldChar w:fldCharType="begin"/>
      </w:r>
      <w:r>
        <w:rPr>
          <w:noProof/>
        </w:rPr>
        <w:instrText xml:space="preserve"> PAGEREF _Toc535233550 \h </w:instrText>
      </w:r>
      <w:r>
        <w:rPr>
          <w:noProof/>
        </w:rPr>
      </w:r>
      <w:r>
        <w:rPr>
          <w:noProof/>
        </w:rPr>
        <w:fldChar w:fldCharType="separate"/>
      </w:r>
      <w:r w:rsidR="00EC4B35">
        <w:rPr>
          <w:noProof/>
        </w:rPr>
        <w:t>7</w:t>
      </w:r>
      <w:r>
        <w:rPr>
          <w:noProof/>
        </w:rPr>
        <w:fldChar w:fldCharType="end"/>
      </w:r>
    </w:p>
    <w:p w14:paraId="0F58AED5" w14:textId="717FB6E4" w:rsidR="006E44B8" w:rsidRDefault="006E44B8">
      <w:pPr>
        <w:pStyle w:val="Obsah2"/>
        <w:rPr>
          <w:rFonts w:eastAsiaTheme="minorEastAsia"/>
          <w:noProof/>
          <w:color w:val="auto"/>
          <w:lang w:val="cs-CZ" w:eastAsia="cs-CZ"/>
        </w:rPr>
      </w:pPr>
      <w:r w:rsidRPr="00675231">
        <w:rPr>
          <w:b/>
          <w:noProof/>
          <w:color w:val="008998"/>
        </w:rPr>
        <w:t>10</w:t>
      </w:r>
      <w:r>
        <w:rPr>
          <w:rFonts w:eastAsiaTheme="minorEastAsia"/>
          <w:noProof/>
          <w:color w:val="auto"/>
          <w:lang w:val="cs-CZ" w:eastAsia="cs-CZ"/>
        </w:rPr>
        <w:tab/>
      </w:r>
      <w:r w:rsidRPr="00675231">
        <w:rPr>
          <w:b/>
          <w:noProof/>
          <w:color w:val="008998"/>
        </w:rPr>
        <w:t>Platnosť ponúk</w:t>
      </w:r>
      <w:r>
        <w:rPr>
          <w:noProof/>
        </w:rPr>
        <w:tab/>
      </w:r>
      <w:r>
        <w:rPr>
          <w:noProof/>
        </w:rPr>
        <w:fldChar w:fldCharType="begin"/>
      </w:r>
      <w:r>
        <w:rPr>
          <w:noProof/>
        </w:rPr>
        <w:instrText xml:space="preserve"> PAGEREF _Toc535233551 \h </w:instrText>
      </w:r>
      <w:r>
        <w:rPr>
          <w:noProof/>
        </w:rPr>
      </w:r>
      <w:r>
        <w:rPr>
          <w:noProof/>
        </w:rPr>
        <w:fldChar w:fldCharType="separate"/>
      </w:r>
      <w:r w:rsidR="00EC4B35">
        <w:rPr>
          <w:noProof/>
        </w:rPr>
        <w:t>7</w:t>
      </w:r>
      <w:r>
        <w:rPr>
          <w:noProof/>
        </w:rPr>
        <w:fldChar w:fldCharType="end"/>
      </w:r>
    </w:p>
    <w:p w14:paraId="5837DC59" w14:textId="2AFD37D3" w:rsidR="006E44B8" w:rsidRDefault="006E44B8">
      <w:pPr>
        <w:pStyle w:val="Obsah2"/>
        <w:rPr>
          <w:rFonts w:eastAsiaTheme="minorEastAsia"/>
          <w:noProof/>
          <w:color w:val="auto"/>
          <w:lang w:val="cs-CZ" w:eastAsia="cs-CZ"/>
        </w:rPr>
      </w:pPr>
      <w:r w:rsidRPr="00675231">
        <w:rPr>
          <w:b/>
          <w:noProof/>
          <w:color w:val="008998"/>
        </w:rPr>
        <w:t>11</w:t>
      </w:r>
      <w:r>
        <w:rPr>
          <w:rFonts w:eastAsiaTheme="minorEastAsia"/>
          <w:noProof/>
          <w:color w:val="auto"/>
          <w:lang w:val="cs-CZ" w:eastAsia="cs-CZ"/>
        </w:rPr>
        <w:tab/>
      </w:r>
      <w:r w:rsidRPr="00675231">
        <w:rPr>
          <w:b/>
          <w:noProof/>
          <w:color w:val="008998"/>
        </w:rPr>
        <w:t>Náklady na ponuky</w:t>
      </w:r>
      <w:r>
        <w:rPr>
          <w:noProof/>
        </w:rPr>
        <w:tab/>
      </w:r>
      <w:r>
        <w:rPr>
          <w:noProof/>
        </w:rPr>
        <w:fldChar w:fldCharType="begin"/>
      </w:r>
      <w:r>
        <w:rPr>
          <w:noProof/>
        </w:rPr>
        <w:instrText xml:space="preserve"> PAGEREF _Toc535233552 \h </w:instrText>
      </w:r>
      <w:r>
        <w:rPr>
          <w:noProof/>
        </w:rPr>
      </w:r>
      <w:r>
        <w:rPr>
          <w:noProof/>
        </w:rPr>
        <w:fldChar w:fldCharType="separate"/>
      </w:r>
      <w:r w:rsidR="00EC4B35">
        <w:rPr>
          <w:noProof/>
        </w:rPr>
        <w:t>8</w:t>
      </w:r>
      <w:r>
        <w:rPr>
          <w:noProof/>
        </w:rPr>
        <w:fldChar w:fldCharType="end"/>
      </w:r>
    </w:p>
    <w:p w14:paraId="720D1A4C" w14:textId="4FDB966F" w:rsidR="006E44B8" w:rsidRDefault="006E44B8">
      <w:pPr>
        <w:pStyle w:val="Obsah1"/>
        <w:rPr>
          <w:rFonts w:asciiTheme="minorHAnsi" w:eastAsiaTheme="minorEastAsia" w:hAnsiTheme="minorHAnsi"/>
          <w:b w:val="0"/>
          <w:sz w:val="22"/>
          <w:szCs w:val="22"/>
          <w:lang w:val="cs-CZ" w:eastAsia="cs-CZ"/>
        </w:rPr>
      </w:pPr>
      <w:r>
        <w:t>ODDIEL II. Dorozumievanie medzi verejným obstarávateľom a uchádzačmi alebo záujemcami</w:t>
      </w:r>
      <w:r>
        <w:tab/>
      </w:r>
      <w:r>
        <w:fldChar w:fldCharType="begin"/>
      </w:r>
      <w:r>
        <w:instrText xml:space="preserve"> PAGEREF _Toc535233553 \h </w:instrText>
      </w:r>
      <w:r>
        <w:fldChar w:fldCharType="separate"/>
      </w:r>
      <w:r w:rsidR="00EC4B35">
        <w:t>8</w:t>
      </w:r>
      <w:r>
        <w:fldChar w:fldCharType="end"/>
      </w:r>
    </w:p>
    <w:p w14:paraId="7BB6B8E3" w14:textId="1420A35A" w:rsidR="006E44B8" w:rsidRDefault="006E44B8">
      <w:pPr>
        <w:pStyle w:val="Obsah2"/>
        <w:rPr>
          <w:rFonts w:eastAsiaTheme="minorEastAsia"/>
          <w:noProof/>
          <w:color w:val="auto"/>
          <w:lang w:val="cs-CZ" w:eastAsia="cs-CZ"/>
        </w:rPr>
      </w:pPr>
      <w:r w:rsidRPr="00675231">
        <w:rPr>
          <w:b/>
          <w:noProof/>
          <w:color w:val="008998"/>
        </w:rPr>
        <w:t>12</w:t>
      </w:r>
      <w:r>
        <w:rPr>
          <w:rFonts w:eastAsiaTheme="minorEastAsia"/>
          <w:noProof/>
          <w:color w:val="auto"/>
          <w:lang w:val="cs-CZ" w:eastAsia="cs-CZ"/>
        </w:rPr>
        <w:tab/>
      </w:r>
      <w:r w:rsidRPr="00675231">
        <w:rPr>
          <w:b/>
          <w:noProof/>
          <w:color w:val="008998"/>
        </w:rPr>
        <w:t>Dorozumievanie medzi verejným obstarávateľom a uchádzačmi alebo záujemcamI</w:t>
      </w:r>
      <w:r>
        <w:rPr>
          <w:noProof/>
        </w:rPr>
        <w:tab/>
      </w:r>
      <w:r>
        <w:rPr>
          <w:noProof/>
        </w:rPr>
        <w:fldChar w:fldCharType="begin"/>
      </w:r>
      <w:r>
        <w:rPr>
          <w:noProof/>
        </w:rPr>
        <w:instrText xml:space="preserve"> PAGEREF _Toc535233554 \h </w:instrText>
      </w:r>
      <w:r>
        <w:rPr>
          <w:noProof/>
        </w:rPr>
      </w:r>
      <w:r>
        <w:rPr>
          <w:noProof/>
        </w:rPr>
        <w:fldChar w:fldCharType="separate"/>
      </w:r>
      <w:r w:rsidR="00EC4B35">
        <w:rPr>
          <w:noProof/>
        </w:rPr>
        <w:t>8</w:t>
      </w:r>
      <w:r>
        <w:rPr>
          <w:noProof/>
        </w:rPr>
        <w:fldChar w:fldCharType="end"/>
      </w:r>
    </w:p>
    <w:p w14:paraId="2BDFD03B" w14:textId="587482C0" w:rsidR="006E44B8" w:rsidRDefault="006E44B8">
      <w:pPr>
        <w:pStyle w:val="Obsah2"/>
        <w:rPr>
          <w:rFonts w:eastAsiaTheme="minorEastAsia"/>
          <w:noProof/>
          <w:color w:val="auto"/>
          <w:lang w:val="cs-CZ" w:eastAsia="cs-CZ"/>
        </w:rPr>
      </w:pPr>
      <w:r w:rsidRPr="00675231">
        <w:rPr>
          <w:b/>
          <w:noProof/>
          <w:color w:val="008998"/>
        </w:rPr>
        <w:t>13</w:t>
      </w:r>
      <w:r>
        <w:rPr>
          <w:rFonts w:eastAsiaTheme="minorEastAsia"/>
          <w:noProof/>
          <w:color w:val="auto"/>
          <w:lang w:val="cs-CZ" w:eastAsia="cs-CZ"/>
        </w:rPr>
        <w:tab/>
      </w:r>
      <w:r w:rsidRPr="00675231">
        <w:rPr>
          <w:b/>
          <w:noProof/>
          <w:color w:val="008998"/>
        </w:rPr>
        <w:t>Vysvetľovanie a</w:t>
      </w:r>
      <w:r w:rsidRPr="00675231">
        <w:rPr>
          <w:rFonts w:ascii="Calibri" w:hAnsi="Calibri" w:cs="Calibri"/>
          <w:b/>
          <w:noProof/>
          <w:color w:val="008998"/>
        </w:rPr>
        <w:t> </w:t>
      </w:r>
      <w:r w:rsidRPr="00675231">
        <w:rPr>
          <w:b/>
          <w:noProof/>
          <w:color w:val="008998"/>
        </w:rPr>
        <w:t>doplnenie s</w:t>
      </w:r>
      <w:r w:rsidRPr="00675231">
        <w:rPr>
          <w:rFonts w:cs="Proba Pro"/>
          <w:b/>
          <w:noProof/>
          <w:color w:val="008998"/>
        </w:rPr>
        <w:t>úť</w:t>
      </w:r>
      <w:r w:rsidRPr="00675231">
        <w:rPr>
          <w:b/>
          <w:noProof/>
          <w:color w:val="008998"/>
        </w:rPr>
        <w:t>a</w:t>
      </w:r>
      <w:r w:rsidRPr="00675231">
        <w:rPr>
          <w:rFonts w:cs="Proba Pro"/>
          <w:b/>
          <w:noProof/>
          <w:color w:val="008998"/>
        </w:rPr>
        <w:t>ž</w:t>
      </w:r>
      <w:r w:rsidRPr="00675231">
        <w:rPr>
          <w:b/>
          <w:noProof/>
          <w:color w:val="008998"/>
        </w:rPr>
        <w:t>n</w:t>
      </w:r>
      <w:r w:rsidRPr="00675231">
        <w:rPr>
          <w:rFonts w:cs="Proba Pro"/>
          <w:b/>
          <w:noProof/>
          <w:color w:val="008998"/>
        </w:rPr>
        <w:t>ý</w:t>
      </w:r>
      <w:r w:rsidRPr="00675231">
        <w:rPr>
          <w:b/>
          <w:noProof/>
          <w:color w:val="008998"/>
        </w:rPr>
        <w:t>ch podkladov</w:t>
      </w:r>
      <w:r>
        <w:rPr>
          <w:noProof/>
        </w:rPr>
        <w:tab/>
      </w:r>
      <w:r>
        <w:rPr>
          <w:noProof/>
        </w:rPr>
        <w:fldChar w:fldCharType="begin"/>
      </w:r>
      <w:r>
        <w:rPr>
          <w:noProof/>
        </w:rPr>
        <w:instrText xml:space="preserve"> PAGEREF _Toc535233555 \h </w:instrText>
      </w:r>
      <w:r>
        <w:rPr>
          <w:noProof/>
        </w:rPr>
      </w:r>
      <w:r>
        <w:rPr>
          <w:noProof/>
        </w:rPr>
        <w:fldChar w:fldCharType="separate"/>
      </w:r>
      <w:r w:rsidR="00EC4B35">
        <w:rPr>
          <w:noProof/>
        </w:rPr>
        <w:t>9</w:t>
      </w:r>
      <w:r>
        <w:rPr>
          <w:noProof/>
        </w:rPr>
        <w:fldChar w:fldCharType="end"/>
      </w:r>
    </w:p>
    <w:p w14:paraId="44443356" w14:textId="2052795C" w:rsidR="006E44B8" w:rsidRDefault="006E44B8">
      <w:pPr>
        <w:pStyle w:val="Obsah2"/>
        <w:rPr>
          <w:rFonts w:eastAsiaTheme="minorEastAsia"/>
          <w:noProof/>
          <w:color w:val="auto"/>
          <w:lang w:val="cs-CZ" w:eastAsia="cs-CZ"/>
        </w:rPr>
      </w:pPr>
      <w:r w:rsidRPr="00675231">
        <w:rPr>
          <w:b/>
          <w:noProof/>
          <w:color w:val="008998"/>
        </w:rPr>
        <w:t>14</w:t>
      </w:r>
      <w:r>
        <w:rPr>
          <w:rFonts w:eastAsiaTheme="minorEastAsia"/>
          <w:noProof/>
          <w:color w:val="auto"/>
          <w:lang w:val="cs-CZ" w:eastAsia="cs-CZ"/>
        </w:rPr>
        <w:tab/>
      </w:r>
      <w:r w:rsidRPr="00675231">
        <w:rPr>
          <w:b/>
          <w:noProof/>
          <w:color w:val="008998"/>
        </w:rPr>
        <w:t>Obhliadka miesta dodania predmetu zákazky</w:t>
      </w:r>
      <w:r>
        <w:rPr>
          <w:noProof/>
        </w:rPr>
        <w:tab/>
      </w:r>
      <w:r>
        <w:rPr>
          <w:noProof/>
        </w:rPr>
        <w:fldChar w:fldCharType="begin"/>
      </w:r>
      <w:r>
        <w:rPr>
          <w:noProof/>
        </w:rPr>
        <w:instrText xml:space="preserve"> PAGEREF _Toc535233556 \h </w:instrText>
      </w:r>
      <w:r>
        <w:rPr>
          <w:noProof/>
        </w:rPr>
      </w:r>
      <w:r>
        <w:rPr>
          <w:noProof/>
        </w:rPr>
        <w:fldChar w:fldCharType="separate"/>
      </w:r>
      <w:r w:rsidR="00EC4B35">
        <w:rPr>
          <w:noProof/>
        </w:rPr>
        <w:t>9</w:t>
      </w:r>
      <w:r>
        <w:rPr>
          <w:noProof/>
        </w:rPr>
        <w:fldChar w:fldCharType="end"/>
      </w:r>
    </w:p>
    <w:p w14:paraId="07724429" w14:textId="70F84BEF" w:rsidR="006E44B8" w:rsidRDefault="006E44B8">
      <w:pPr>
        <w:pStyle w:val="Obsah1"/>
        <w:rPr>
          <w:rFonts w:asciiTheme="minorHAnsi" w:eastAsiaTheme="minorEastAsia" w:hAnsiTheme="minorHAnsi"/>
          <w:b w:val="0"/>
          <w:sz w:val="22"/>
          <w:szCs w:val="22"/>
          <w:lang w:val="cs-CZ" w:eastAsia="cs-CZ"/>
        </w:rPr>
      </w:pPr>
      <w:r>
        <w:t>ODDIEL III. Príprava ponuky</w:t>
      </w:r>
      <w:r>
        <w:tab/>
      </w:r>
      <w:r>
        <w:fldChar w:fldCharType="begin"/>
      </w:r>
      <w:r>
        <w:instrText xml:space="preserve"> PAGEREF _Toc535233557 \h </w:instrText>
      </w:r>
      <w:r>
        <w:fldChar w:fldCharType="separate"/>
      </w:r>
      <w:r w:rsidR="00EC4B35">
        <w:t>9</w:t>
      </w:r>
      <w:r>
        <w:fldChar w:fldCharType="end"/>
      </w:r>
    </w:p>
    <w:p w14:paraId="45AD8B2C" w14:textId="31559766" w:rsidR="006E44B8" w:rsidRDefault="006E44B8">
      <w:pPr>
        <w:pStyle w:val="Obsah2"/>
        <w:rPr>
          <w:rFonts w:eastAsiaTheme="minorEastAsia"/>
          <w:noProof/>
          <w:color w:val="auto"/>
          <w:lang w:val="cs-CZ" w:eastAsia="cs-CZ"/>
        </w:rPr>
      </w:pPr>
      <w:r w:rsidRPr="00675231">
        <w:rPr>
          <w:b/>
          <w:noProof/>
          <w:color w:val="008998"/>
        </w:rPr>
        <w:t>15</w:t>
      </w:r>
      <w:r>
        <w:rPr>
          <w:rFonts w:eastAsiaTheme="minorEastAsia"/>
          <w:noProof/>
          <w:color w:val="auto"/>
          <w:lang w:val="cs-CZ" w:eastAsia="cs-CZ"/>
        </w:rPr>
        <w:tab/>
      </w:r>
      <w:r w:rsidRPr="00675231">
        <w:rPr>
          <w:b/>
          <w:noProof/>
          <w:color w:val="008998"/>
        </w:rPr>
        <w:t>Jazyk ponúk</w:t>
      </w:r>
      <w:r>
        <w:rPr>
          <w:noProof/>
        </w:rPr>
        <w:tab/>
      </w:r>
      <w:r>
        <w:rPr>
          <w:noProof/>
        </w:rPr>
        <w:fldChar w:fldCharType="begin"/>
      </w:r>
      <w:r>
        <w:rPr>
          <w:noProof/>
        </w:rPr>
        <w:instrText xml:space="preserve"> PAGEREF _Toc535233558 \h </w:instrText>
      </w:r>
      <w:r>
        <w:rPr>
          <w:noProof/>
        </w:rPr>
      </w:r>
      <w:r>
        <w:rPr>
          <w:noProof/>
        </w:rPr>
        <w:fldChar w:fldCharType="separate"/>
      </w:r>
      <w:r w:rsidR="00EC4B35">
        <w:rPr>
          <w:noProof/>
        </w:rPr>
        <w:t>9</w:t>
      </w:r>
      <w:r>
        <w:rPr>
          <w:noProof/>
        </w:rPr>
        <w:fldChar w:fldCharType="end"/>
      </w:r>
    </w:p>
    <w:p w14:paraId="2DC0EC41" w14:textId="34EBD0D8" w:rsidR="006E44B8" w:rsidRDefault="006E44B8">
      <w:pPr>
        <w:pStyle w:val="Obsah2"/>
        <w:rPr>
          <w:rFonts w:eastAsiaTheme="minorEastAsia"/>
          <w:noProof/>
          <w:color w:val="auto"/>
          <w:lang w:val="cs-CZ" w:eastAsia="cs-CZ"/>
        </w:rPr>
      </w:pPr>
      <w:r w:rsidRPr="00675231">
        <w:rPr>
          <w:b/>
          <w:noProof/>
          <w:color w:val="008998"/>
        </w:rPr>
        <w:t>16</w:t>
      </w:r>
      <w:r>
        <w:rPr>
          <w:rFonts w:eastAsiaTheme="minorEastAsia"/>
          <w:noProof/>
          <w:color w:val="auto"/>
          <w:lang w:val="cs-CZ" w:eastAsia="cs-CZ"/>
        </w:rPr>
        <w:tab/>
      </w:r>
      <w:r w:rsidRPr="00675231">
        <w:rPr>
          <w:b/>
          <w:noProof/>
          <w:color w:val="008998"/>
        </w:rPr>
        <w:t>Zábezpeka</w:t>
      </w:r>
      <w:r>
        <w:rPr>
          <w:noProof/>
        </w:rPr>
        <w:tab/>
      </w:r>
      <w:r>
        <w:rPr>
          <w:noProof/>
        </w:rPr>
        <w:fldChar w:fldCharType="begin"/>
      </w:r>
      <w:r>
        <w:rPr>
          <w:noProof/>
        </w:rPr>
        <w:instrText xml:space="preserve"> PAGEREF _Toc535233559 \h </w:instrText>
      </w:r>
      <w:r>
        <w:rPr>
          <w:noProof/>
        </w:rPr>
      </w:r>
      <w:r>
        <w:rPr>
          <w:noProof/>
        </w:rPr>
        <w:fldChar w:fldCharType="separate"/>
      </w:r>
      <w:r w:rsidR="00EC4B35">
        <w:rPr>
          <w:noProof/>
        </w:rPr>
        <w:t>9</w:t>
      </w:r>
      <w:r>
        <w:rPr>
          <w:noProof/>
        </w:rPr>
        <w:fldChar w:fldCharType="end"/>
      </w:r>
    </w:p>
    <w:p w14:paraId="5D344836" w14:textId="03DD4F49" w:rsidR="006E44B8" w:rsidRDefault="006E44B8">
      <w:pPr>
        <w:pStyle w:val="Obsah2"/>
        <w:rPr>
          <w:rFonts w:eastAsiaTheme="minorEastAsia"/>
          <w:noProof/>
          <w:color w:val="auto"/>
          <w:lang w:val="cs-CZ" w:eastAsia="cs-CZ"/>
        </w:rPr>
      </w:pPr>
      <w:r w:rsidRPr="00675231">
        <w:rPr>
          <w:b/>
          <w:noProof/>
          <w:color w:val="008998"/>
        </w:rPr>
        <w:t>17</w:t>
      </w:r>
      <w:r>
        <w:rPr>
          <w:rFonts w:eastAsiaTheme="minorEastAsia"/>
          <w:noProof/>
          <w:color w:val="auto"/>
          <w:lang w:val="cs-CZ" w:eastAsia="cs-CZ"/>
        </w:rPr>
        <w:tab/>
      </w:r>
      <w:r w:rsidRPr="00675231">
        <w:rPr>
          <w:b/>
          <w:noProof/>
          <w:color w:val="008998"/>
        </w:rPr>
        <w:t>Mena a</w:t>
      </w:r>
      <w:r w:rsidRPr="00675231">
        <w:rPr>
          <w:rFonts w:ascii="Calibri" w:hAnsi="Calibri" w:cs="Calibri"/>
          <w:b/>
          <w:noProof/>
          <w:color w:val="008998"/>
        </w:rPr>
        <w:t> </w:t>
      </w:r>
      <w:r w:rsidRPr="00675231">
        <w:rPr>
          <w:b/>
          <w:noProof/>
          <w:color w:val="008998"/>
        </w:rPr>
        <w:t>ceny uv</w:t>
      </w:r>
      <w:r w:rsidRPr="00675231">
        <w:rPr>
          <w:rFonts w:cs="Proba Pro"/>
          <w:b/>
          <w:noProof/>
          <w:color w:val="008998"/>
        </w:rPr>
        <w:t>á</w:t>
      </w:r>
      <w:r w:rsidRPr="00675231">
        <w:rPr>
          <w:b/>
          <w:noProof/>
          <w:color w:val="008998"/>
        </w:rPr>
        <w:t>dzan</w:t>
      </w:r>
      <w:r w:rsidRPr="00675231">
        <w:rPr>
          <w:rFonts w:cs="Proba Pro"/>
          <w:b/>
          <w:noProof/>
          <w:color w:val="008998"/>
        </w:rPr>
        <w:t>é</w:t>
      </w:r>
      <w:r w:rsidRPr="00675231">
        <w:rPr>
          <w:b/>
          <w:noProof/>
          <w:color w:val="008998"/>
        </w:rPr>
        <w:t xml:space="preserve"> v ponuk</w:t>
      </w:r>
      <w:r w:rsidRPr="00675231">
        <w:rPr>
          <w:rFonts w:cs="Proba Pro"/>
          <w:b/>
          <w:noProof/>
          <w:color w:val="008998"/>
        </w:rPr>
        <w:t>á</w:t>
      </w:r>
      <w:r w:rsidRPr="00675231">
        <w:rPr>
          <w:b/>
          <w:noProof/>
          <w:color w:val="008998"/>
        </w:rPr>
        <w:t>ch</w:t>
      </w:r>
      <w:r>
        <w:rPr>
          <w:noProof/>
        </w:rPr>
        <w:tab/>
      </w:r>
      <w:r>
        <w:rPr>
          <w:noProof/>
        </w:rPr>
        <w:fldChar w:fldCharType="begin"/>
      </w:r>
      <w:r>
        <w:rPr>
          <w:noProof/>
        </w:rPr>
        <w:instrText xml:space="preserve"> PAGEREF _Toc535233560 \h </w:instrText>
      </w:r>
      <w:r>
        <w:rPr>
          <w:noProof/>
        </w:rPr>
      </w:r>
      <w:r>
        <w:rPr>
          <w:noProof/>
        </w:rPr>
        <w:fldChar w:fldCharType="separate"/>
      </w:r>
      <w:r w:rsidR="00EC4B35">
        <w:rPr>
          <w:noProof/>
        </w:rPr>
        <w:t>11</w:t>
      </w:r>
      <w:r>
        <w:rPr>
          <w:noProof/>
        </w:rPr>
        <w:fldChar w:fldCharType="end"/>
      </w:r>
    </w:p>
    <w:p w14:paraId="39C32E36" w14:textId="501FFCAE" w:rsidR="006E44B8" w:rsidRDefault="006E44B8">
      <w:pPr>
        <w:pStyle w:val="Obsah2"/>
        <w:rPr>
          <w:rFonts w:eastAsiaTheme="minorEastAsia"/>
          <w:noProof/>
          <w:color w:val="auto"/>
          <w:lang w:val="cs-CZ" w:eastAsia="cs-CZ"/>
        </w:rPr>
      </w:pPr>
      <w:r w:rsidRPr="00675231">
        <w:rPr>
          <w:b/>
          <w:noProof/>
          <w:color w:val="008998"/>
        </w:rPr>
        <w:t>18</w:t>
      </w:r>
      <w:r>
        <w:rPr>
          <w:rFonts w:eastAsiaTheme="minorEastAsia"/>
          <w:noProof/>
          <w:color w:val="auto"/>
          <w:lang w:val="cs-CZ" w:eastAsia="cs-CZ"/>
        </w:rPr>
        <w:tab/>
      </w:r>
      <w:r w:rsidRPr="00675231">
        <w:rPr>
          <w:b/>
          <w:noProof/>
          <w:color w:val="008998"/>
        </w:rPr>
        <w:t>Vyhotovenie ponúk</w:t>
      </w:r>
      <w:r>
        <w:rPr>
          <w:noProof/>
        </w:rPr>
        <w:tab/>
      </w:r>
      <w:r>
        <w:rPr>
          <w:noProof/>
        </w:rPr>
        <w:fldChar w:fldCharType="begin"/>
      </w:r>
      <w:r>
        <w:rPr>
          <w:noProof/>
        </w:rPr>
        <w:instrText xml:space="preserve"> PAGEREF _Toc535233561 \h </w:instrText>
      </w:r>
      <w:r>
        <w:rPr>
          <w:noProof/>
        </w:rPr>
      </w:r>
      <w:r>
        <w:rPr>
          <w:noProof/>
        </w:rPr>
        <w:fldChar w:fldCharType="separate"/>
      </w:r>
      <w:r w:rsidR="00EC4B35">
        <w:rPr>
          <w:noProof/>
        </w:rPr>
        <w:t>12</w:t>
      </w:r>
      <w:r>
        <w:rPr>
          <w:noProof/>
        </w:rPr>
        <w:fldChar w:fldCharType="end"/>
      </w:r>
    </w:p>
    <w:p w14:paraId="0FD0AB5B" w14:textId="4CD3F380" w:rsidR="006E44B8" w:rsidRDefault="006E44B8">
      <w:pPr>
        <w:pStyle w:val="Obsah2"/>
        <w:rPr>
          <w:rFonts w:eastAsiaTheme="minorEastAsia"/>
          <w:noProof/>
          <w:color w:val="auto"/>
          <w:lang w:val="cs-CZ" w:eastAsia="cs-CZ"/>
        </w:rPr>
      </w:pPr>
      <w:r w:rsidRPr="00675231">
        <w:rPr>
          <w:b/>
          <w:noProof/>
          <w:color w:val="008998"/>
        </w:rPr>
        <w:t>19</w:t>
      </w:r>
      <w:r>
        <w:rPr>
          <w:rFonts w:eastAsiaTheme="minorEastAsia"/>
          <w:noProof/>
          <w:color w:val="auto"/>
          <w:lang w:val="cs-CZ" w:eastAsia="cs-CZ"/>
        </w:rPr>
        <w:tab/>
      </w:r>
      <w:r w:rsidRPr="00675231">
        <w:rPr>
          <w:b/>
          <w:noProof/>
          <w:color w:val="008998"/>
        </w:rPr>
        <w:t>Konflikt záujmov</w:t>
      </w:r>
      <w:r>
        <w:rPr>
          <w:noProof/>
        </w:rPr>
        <w:tab/>
      </w:r>
      <w:r>
        <w:rPr>
          <w:noProof/>
        </w:rPr>
        <w:fldChar w:fldCharType="begin"/>
      </w:r>
      <w:r>
        <w:rPr>
          <w:noProof/>
        </w:rPr>
        <w:instrText xml:space="preserve"> PAGEREF _Toc535233562 \h </w:instrText>
      </w:r>
      <w:r>
        <w:rPr>
          <w:noProof/>
        </w:rPr>
      </w:r>
      <w:r>
        <w:rPr>
          <w:noProof/>
        </w:rPr>
        <w:fldChar w:fldCharType="separate"/>
      </w:r>
      <w:r w:rsidR="00EC4B35">
        <w:rPr>
          <w:noProof/>
        </w:rPr>
        <w:t>12</w:t>
      </w:r>
      <w:r>
        <w:rPr>
          <w:noProof/>
        </w:rPr>
        <w:fldChar w:fldCharType="end"/>
      </w:r>
    </w:p>
    <w:p w14:paraId="534A7E73" w14:textId="53B46C22" w:rsidR="006E44B8" w:rsidRDefault="006E44B8">
      <w:pPr>
        <w:pStyle w:val="Obsah1"/>
        <w:rPr>
          <w:rFonts w:asciiTheme="minorHAnsi" w:eastAsiaTheme="minorEastAsia" w:hAnsiTheme="minorHAnsi"/>
          <w:b w:val="0"/>
          <w:sz w:val="22"/>
          <w:szCs w:val="22"/>
          <w:lang w:val="cs-CZ" w:eastAsia="cs-CZ"/>
        </w:rPr>
      </w:pPr>
      <w:r>
        <w:t>Oddiel IV. Predkladanie ponúk</w:t>
      </w:r>
      <w:r>
        <w:tab/>
      </w:r>
      <w:r>
        <w:fldChar w:fldCharType="begin"/>
      </w:r>
      <w:r>
        <w:instrText xml:space="preserve"> PAGEREF _Toc535233563 \h </w:instrText>
      </w:r>
      <w:r>
        <w:fldChar w:fldCharType="separate"/>
      </w:r>
      <w:r w:rsidR="00EC4B35">
        <w:t>12</w:t>
      </w:r>
      <w:r>
        <w:fldChar w:fldCharType="end"/>
      </w:r>
    </w:p>
    <w:p w14:paraId="6BE1EB0D" w14:textId="1E8D3593" w:rsidR="006E44B8" w:rsidRDefault="006E44B8">
      <w:pPr>
        <w:pStyle w:val="Obsah2"/>
        <w:rPr>
          <w:rFonts w:eastAsiaTheme="minorEastAsia"/>
          <w:noProof/>
          <w:color w:val="auto"/>
          <w:lang w:val="cs-CZ" w:eastAsia="cs-CZ"/>
        </w:rPr>
      </w:pPr>
      <w:r w:rsidRPr="00675231">
        <w:rPr>
          <w:b/>
          <w:noProof/>
          <w:color w:val="008998"/>
        </w:rPr>
        <w:t>20</w:t>
      </w:r>
      <w:r>
        <w:rPr>
          <w:rFonts w:eastAsiaTheme="minorEastAsia"/>
          <w:noProof/>
          <w:color w:val="auto"/>
          <w:lang w:val="cs-CZ" w:eastAsia="cs-CZ"/>
        </w:rPr>
        <w:tab/>
      </w:r>
      <w:r w:rsidRPr="00675231">
        <w:rPr>
          <w:b/>
          <w:noProof/>
          <w:color w:val="008998"/>
        </w:rPr>
        <w:t>Spôsob predloženia ponuky</w:t>
      </w:r>
      <w:r>
        <w:rPr>
          <w:noProof/>
        </w:rPr>
        <w:tab/>
      </w:r>
      <w:r>
        <w:rPr>
          <w:noProof/>
        </w:rPr>
        <w:fldChar w:fldCharType="begin"/>
      </w:r>
      <w:r>
        <w:rPr>
          <w:noProof/>
        </w:rPr>
        <w:instrText xml:space="preserve"> PAGEREF _Toc535233564 \h </w:instrText>
      </w:r>
      <w:r>
        <w:rPr>
          <w:noProof/>
        </w:rPr>
      </w:r>
      <w:r>
        <w:rPr>
          <w:noProof/>
        </w:rPr>
        <w:fldChar w:fldCharType="separate"/>
      </w:r>
      <w:r w:rsidR="00EC4B35">
        <w:rPr>
          <w:noProof/>
        </w:rPr>
        <w:t>12</w:t>
      </w:r>
      <w:r>
        <w:rPr>
          <w:noProof/>
        </w:rPr>
        <w:fldChar w:fldCharType="end"/>
      </w:r>
    </w:p>
    <w:p w14:paraId="5503336E" w14:textId="6775EC40" w:rsidR="006E44B8" w:rsidRDefault="006E44B8">
      <w:pPr>
        <w:pStyle w:val="Obsah2"/>
        <w:rPr>
          <w:rFonts w:eastAsiaTheme="minorEastAsia"/>
          <w:noProof/>
          <w:color w:val="auto"/>
          <w:lang w:val="cs-CZ" w:eastAsia="cs-CZ"/>
        </w:rPr>
      </w:pPr>
      <w:r w:rsidRPr="00675231">
        <w:rPr>
          <w:b/>
          <w:noProof/>
          <w:color w:val="008998"/>
        </w:rPr>
        <w:t>21</w:t>
      </w:r>
      <w:r>
        <w:rPr>
          <w:rFonts w:eastAsiaTheme="minorEastAsia"/>
          <w:noProof/>
          <w:color w:val="auto"/>
          <w:lang w:val="cs-CZ" w:eastAsia="cs-CZ"/>
        </w:rPr>
        <w:tab/>
      </w:r>
      <w:r w:rsidRPr="00675231">
        <w:rPr>
          <w:b/>
          <w:noProof/>
          <w:color w:val="008998"/>
        </w:rPr>
        <w:t>Miesto a</w:t>
      </w:r>
      <w:r w:rsidRPr="00675231">
        <w:rPr>
          <w:rFonts w:ascii="Calibri" w:hAnsi="Calibri" w:cs="Calibri"/>
          <w:b/>
          <w:noProof/>
          <w:color w:val="008998"/>
        </w:rPr>
        <w:t> </w:t>
      </w:r>
      <w:r w:rsidRPr="00675231">
        <w:rPr>
          <w:b/>
          <w:noProof/>
          <w:color w:val="008998"/>
        </w:rPr>
        <w:t>lehota na predkladanie pon</w:t>
      </w:r>
      <w:r w:rsidRPr="00675231">
        <w:rPr>
          <w:rFonts w:cs="Proba Pro"/>
          <w:b/>
          <w:noProof/>
          <w:color w:val="008998"/>
        </w:rPr>
        <w:t>ú</w:t>
      </w:r>
      <w:r w:rsidRPr="00675231">
        <w:rPr>
          <w:b/>
          <w:noProof/>
          <w:color w:val="008998"/>
        </w:rPr>
        <w:t>k</w:t>
      </w:r>
      <w:r>
        <w:rPr>
          <w:noProof/>
        </w:rPr>
        <w:tab/>
      </w:r>
      <w:r>
        <w:rPr>
          <w:noProof/>
        </w:rPr>
        <w:fldChar w:fldCharType="begin"/>
      </w:r>
      <w:r>
        <w:rPr>
          <w:noProof/>
        </w:rPr>
        <w:instrText xml:space="preserve"> PAGEREF _Toc535233565 \h </w:instrText>
      </w:r>
      <w:r>
        <w:rPr>
          <w:noProof/>
        </w:rPr>
      </w:r>
      <w:r>
        <w:rPr>
          <w:noProof/>
        </w:rPr>
        <w:fldChar w:fldCharType="separate"/>
      </w:r>
      <w:r w:rsidR="00EC4B35">
        <w:rPr>
          <w:noProof/>
        </w:rPr>
        <w:t>14</w:t>
      </w:r>
      <w:r>
        <w:rPr>
          <w:noProof/>
        </w:rPr>
        <w:fldChar w:fldCharType="end"/>
      </w:r>
    </w:p>
    <w:p w14:paraId="76D8D767" w14:textId="2AEE620E" w:rsidR="006E44B8" w:rsidRDefault="006E44B8">
      <w:pPr>
        <w:pStyle w:val="Obsah2"/>
        <w:rPr>
          <w:rFonts w:eastAsiaTheme="minorEastAsia"/>
          <w:noProof/>
          <w:color w:val="auto"/>
          <w:lang w:val="cs-CZ" w:eastAsia="cs-CZ"/>
        </w:rPr>
      </w:pPr>
      <w:r w:rsidRPr="00675231">
        <w:rPr>
          <w:b/>
          <w:noProof/>
          <w:color w:val="008998"/>
        </w:rPr>
        <w:t>22</w:t>
      </w:r>
      <w:r>
        <w:rPr>
          <w:rFonts w:eastAsiaTheme="minorEastAsia"/>
          <w:noProof/>
          <w:color w:val="auto"/>
          <w:lang w:val="cs-CZ" w:eastAsia="cs-CZ"/>
        </w:rPr>
        <w:tab/>
      </w:r>
      <w:r w:rsidRPr="00675231">
        <w:rPr>
          <w:b/>
          <w:noProof/>
          <w:color w:val="008998"/>
        </w:rPr>
        <w:t>Doplnenie, zmena a</w:t>
      </w:r>
      <w:r w:rsidRPr="00675231">
        <w:rPr>
          <w:rFonts w:ascii="Calibri" w:hAnsi="Calibri" w:cs="Calibri"/>
          <w:b/>
          <w:noProof/>
          <w:color w:val="008998"/>
        </w:rPr>
        <w:t> </w:t>
      </w:r>
      <w:r w:rsidRPr="00675231">
        <w:rPr>
          <w:b/>
          <w:noProof/>
          <w:color w:val="008998"/>
        </w:rPr>
        <w:t>odvolanie pon</w:t>
      </w:r>
      <w:r w:rsidRPr="00675231">
        <w:rPr>
          <w:rFonts w:cs="Proba Pro"/>
          <w:b/>
          <w:noProof/>
          <w:color w:val="008998"/>
        </w:rPr>
        <w:t>ú</w:t>
      </w:r>
      <w:r w:rsidRPr="00675231">
        <w:rPr>
          <w:b/>
          <w:noProof/>
          <w:color w:val="008998"/>
        </w:rPr>
        <w:t>k</w:t>
      </w:r>
      <w:r>
        <w:rPr>
          <w:noProof/>
        </w:rPr>
        <w:tab/>
      </w:r>
      <w:r>
        <w:rPr>
          <w:noProof/>
        </w:rPr>
        <w:fldChar w:fldCharType="begin"/>
      </w:r>
      <w:r>
        <w:rPr>
          <w:noProof/>
        </w:rPr>
        <w:instrText xml:space="preserve"> PAGEREF _Toc535233566 \h </w:instrText>
      </w:r>
      <w:r>
        <w:rPr>
          <w:noProof/>
        </w:rPr>
      </w:r>
      <w:r>
        <w:rPr>
          <w:noProof/>
        </w:rPr>
        <w:fldChar w:fldCharType="separate"/>
      </w:r>
      <w:r w:rsidR="00EC4B35">
        <w:rPr>
          <w:noProof/>
        </w:rPr>
        <w:t>14</w:t>
      </w:r>
      <w:r>
        <w:rPr>
          <w:noProof/>
        </w:rPr>
        <w:fldChar w:fldCharType="end"/>
      </w:r>
    </w:p>
    <w:p w14:paraId="77CC7F74" w14:textId="7914F182" w:rsidR="006E44B8" w:rsidRDefault="006E44B8">
      <w:pPr>
        <w:pStyle w:val="Obsah1"/>
        <w:rPr>
          <w:rFonts w:asciiTheme="minorHAnsi" w:eastAsiaTheme="minorEastAsia" w:hAnsiTheme="minorHAnsi"/>
          <w:b w:val="0"/>
          <w:sz w:val="22"/>
          <w:szCs w:val="22"/>
          <w:lang w:val="cs-CZ" w:eastAsia="cs-CZ"/>
        </w:rPr>
      </w:pPr>
      <w:r>
        <w:t>Oddiel V. Otváranie a vyhodnotenie ponúk</w:t>
      </w:r>
      <w:r>
        <w:tab/>
      </w:r>
      <w:r>
        <w:fldChar w:fldCharType="begin"/>
      </w:r>
      <w:r>
        <w:instrText xml:space="preserve"> PAGEREF _Toc535233567 \h </w:instrText>
      </w:r>
      <w:r>
        <w:fldChar w:fldCharType="separate"/>
      </w:r>
      <w:r w:rsidR="00EC4B35">
        <w:t>14</w:t>
      </w:r>
      <w:r>
        <w:fldChar w:fldCharType="end"/>
      </w:r>
    </w:p>
    <w:p w14:paraId="7B427ADA" w14:textId="1D3CC4B6" w:rsidR="006E44B8" w:rsidRDefault="006E44B8">
      <w:pPr>
        <w:pStyle w:val="Obsah2"/>
        <w:rPr>
          <w:rFonts w:eastAsiaTheme="minorEastAsia"/>
          <w:noProof/>
          <w:color w:val="auto"/>
          <w:lang w:val="cs-CZ" w:eastAsia="cs-CZ"/>
        </w:rPr>
      </w:pPr>
      <w:r w:rsidRPr="00675231">
        <w:rPr>
          <w:b/>
          <w:noProof/>
          <w:color w:val="008998"/>
        </w:rPr>
        <w:t>23</w:t>
      </w:r>
      <w:r>
        <w:rPr>
          <w:rFonts w:eastAsiaTheme="minorEastAsia"/>
          <w:noProof/>
          <w:color w:val="auto"/>
          <w:lang w:val="cs-CZ" w:eastAsia="cs-CZ"/>
        </w:rPr>
        <w:tab/>
      </w:r>
      <w:r w:rsidRPr="00675231">
        <w:rPr>
          <w:b/>
          <w:noProof/>
          <w:color w:val="008998"/>
        </w:rPr>
        <w:t>Otváranie ponúk</w:t>
      </w:r>
      <w:r>
        <w:rPr>
          <w:noProof/>
        </w:rPr>
        <w:tab/>
      </w:r>
      <w:r>
        <w:rPr>
          <w:noProof/>
        </w:rPr>
        <w:fldChar w:fldCharType="begin"/>
      </w:r>
      <w:r>
        <w:rPr>
          <w:noProof/>
        </w:rPr>
        <w:instrText xml:space="preserve"> PAGEREF _Toc535233568 \h </w:instrText>
      </w:r>
      <w:r>
        <w:rPr>
          <w:noProof/>
        </w:rPr>
      </w:r>
      <w:r>
        <w:rPr>
          <w:noProof/>
        </w:rPr>
        <w:fldChar w:fldCharType="separate"/>
      </w:r>
      <w:r w:rsidR="00EC4B35">
        <w:rPr>
          <w:noProof/>
        </w:rPr>
        <w:t>14</w:t>
      </w:r>
      <w:r>
        <w:rPr>
          <w:noProof/>
        </w:rPr>
        <w:fldChar w:fldCharType="end"/>
      </w:r>
    </w:p>
    <w:p w14:paraId="406FE4D2" w14:textId="78A9681D" w:rsidR="006E44B8" w:rsidRDefault="006E44B8">
      <w:pPr>
        <w:pStyle w:val="Obsah2"/>
        <w:rPr>
          <w:rFonts w:eastAsiaTheme="minorEastAsia"/>
          <w:noProof/>
          <w:color w:val="auto"/>
          <w:lang w:val="cs-CZ" w:eastAsia="cs-CZ"/>
        </w:rPr>
      </w:pPr>
      <w:r w:rsidRPr="00675231">
        <w:rPr>
          <w:b/>
          <w:noProof/>
          <w:color w:val="008998"/>
        </w:rPr>
        <w:t>24</w:t>
      </w:r>
      <w:r>
        <w:rPr>
          <w:rFonts w:eastAsiaTheme="minorEastAsia"/>
          <w:noProof/>
          <w:color w:val="auto"/>
          <w:lang w:val="cs-CZ" w:eastAsia="cs-CZ"/>
        </w:rPr>
        <w:tab/>
      </w:r>
      <w:r w:rsidRPr="00675231">
        <w:rPr>
          <w:b/>
          <w:noProof/>
          <w:color w:val="008998"/>
        </w:rPr>
        <w:t>Vyhodnotenie splnenia podmienok účasti, vyhodnocovanie a</w:t>
      </w:r>
      <w:r w:rsidRPr="00675231">
        <w:rPr>
          <w:rFonts w:ascii="Calibri" w:hAnsi="Calibri" w:cs="Calibri"/>
          <w:b/>
          <w:noProof/>
          <w:color w:val="008998"/>
        </w:rPr>
        <w:t> </w:t>
      </w:r>
      <w:r w:rsidRPr="00675231">
        <w:rPr>
          <w:b/>
          <w:noProof/>
          <w:color w:val="008998"/>
        </w:rPr>
        <w:t>vysvetľovanie  pon</w:t>
      </w:r>
      <w:r w:rsidRPr="00675231">
        <w:rPr>
          <w:rFonts w:cs="Proba Pro"/>
          <w:b/>
          <w:noProof/>
          <w:color w:val="008998"/>
        </w:rPr>
        <w:t>ú</w:t>
      </w:r>
      <w:r w:rsidRPr="00675231">
        <w:rPr>
          <w:b/>
          <w:noProof/>
          <w:color w:val="008998"/>
        </w:rPr>
        <w:t>k</w:t>
      </w:r>
      <w:r>
        <w:rPr>
          <w:noProof/>
        </w:rPr>
        <w:tab/>
      </w:r>
      <w:r>
        <w:rPr>
          <w:noProof/>
        </w:rPr>
        <w:fldChar w:fldCharType="begin"/>
      </w:r>
      <w:r>
        <w:rPr>
          <w:noProof/>
        </w:rPr>
        <w:instrText xml:space="preserve"> PAGEREF _Toc535233569 \h </w:instrText>
      </w:r>
      <w:r>
        <w:rPr>
          <w:noProof/>
        </w:rPr>
      </w:r>
      <w:r>
        <w:rPr>
          <w:noProof/>
        </w:rPr>
        <w:fldChar w:fldCharType="separate"/>
      </w:r>
      <w:r w:rsidR="00EC4B35">
        <w:rPr>
          <w:noProof/>
        </w:rPr>
        <w:t>15</w:t>
      </w:r>
      <w:r>
        <w:rPr>
          <w:noProof/>
        </w:rPr>
        <w:fldChar w:fldCharType="end"/>
      </w:r>
    </w:p>
    <w:p w14:paraId="1FAA2E39" w14:textId="6BFD110F" w:rsidR="006E44B8" w:rsidRDefault="006E44B8">
      <w:pPr>
        <w:pStyle w:val="Obsah2"/>
        <w:rPr>
          <w:rFonts w:eastAsiaTheme="minorEastAsia"/>
          <w:noProof/>
          <w:color w:val="auto"/>
          <w:lang w:val="cs-CZ" w:eastAsia="cs-CZ"/>
        </w:rPr>
      </w:pPr>
      <w:r w:rsidRPr="00675231">
        <w:rPr>
          <w:b/>
          <w:noProof/>
          <w:color w:val="008998"/>
        </w:rPr>
        <w:t>25</w:t>
      </w:r>
      <w:r>
        <w:rPr>
          <w:rFonts w:eastAsiaTheme="minorEastAsia"/>
          <w:noProof/>
          <w:color w:val="auto"/>
          <w:lang w:val="cs-CZ" w:eastAsia="cs-CZ"/>
        </w:rPr>
        <w:tab/>
      </w:r>
      <w:r w:rsidRPr="00675231">
        <w:rPr>
          <w:b/>
          <w:noProof/>
          <w:color w:val="008998"/>
        </w:rPr>
        <w:t>Dôvernosť procesu verejného obstarávania</w:t>
      </w:r>
      <w:r>
        <w:rPr>
          <w:noProof/>
        </w:rPr>
        <w:tab/>
      </w:r>
      <w:r>
        <w:rPr>
          <w:noProof/>
        </w:rPr>
        <w:fldChar w:fldCharType="begin"/>
      </w:r>
      <w:r>
        <w:rPr>
          <w:noProof/>
        </w:rPr>
        <w:instrText xml:space="preserve"> PAGEREF _Toc535233570 \h </w:instrText>
      </w:r>
      <w:r>
        <w:rPr>
          <w:noProof/>
        </w:rPr>
      </w:r>
      <w:r>
        <w:rPr>
          <w:noProof/>
        </w:rPr>
        <w:fldChar w:fldCharType="separate"/>
      </w:r>
      <w:r w:rsidR="00EC4B35">
        <w:rPr>
          <w:noProof/>
        </w:rPr>
        <w:t>18</w:t>
      </w:r>
      <w:r>
        <w:rPr>
          <w:noProof/>
        </w:rPr>
        <w:fldChar w:fldCharType="end"/>
      </w:r>
    </w:p>
    <w:p w14:paraId="5EBC03B1" w14:textId="012F35A8" w:rsidR="006E44B8" w:rsidRDefault="006E44B8">
      <w:pPr>
        <w:pStyle w:val="Obsah1"/>
        <w:rPr>
          <w:rFonts w:asciiTheme="minorHAnsi" w:eastAsiaTheme="minorEastAsia" w:hAnsiTheme="minorHAnsi"/>
          <w:b w:val="0"/>
          <w:sz w:val="22"/>
          <w:szCs w:val="22"/>
          <w:lang w:val="cs-CZ" w:eastAsia="cs-CZ"/>
        </w:rPr>
      </w:pPr>
      <w:r>
        <w:t>Oddiel VI. Prijatie ponuky a</w:t>
      </w:r>
      <w:r w:rsidRPr="00675231">
        <w:rPr>
          <w:rFonts w:ascii="Calibri" w:hAnsi="Calibri" w:cs="Calibri"/>
        </w:rPr>
        <w:t> </w:t>
      </w:r>
      <w:r>
        <w:t>uzavretie zmluvy</w:t>
      </w:r>
      <w:r>
        <w:tab/>
      </w:r>
      <w:r>
        <w:fldChar w:fldCharType="begin"/>
      </w:r>
      <w:r>
        <w:instrText xml:space="preserve"> PAGEREF _Toc535233571 \h </w:instrText>
      </w:r>
      <w:r>
        <w:fldChar w:fldCharType="separate"/>
      </w:r>
      <w:r w:rsidR="00EC4B35">
        <w:t>19</w:t>
      </w:r>
      <w:r>
        <w:fldChar w:fldCharType="end"/>
      </w:r>
    </w:p>
    <w:p w14:paraId="6DE685F9" w14:textId="6C28D4D1" w:rsidR="006E44B8" w:rsidRDefault="006E44B8">
      <w:pPr>
        <w:pStyle w:val="Obsah2"/>
        <w:rPr>
          <w:rFonts w:eastAsiaTheme="minorEastAsia"/>
          <w:noProof/>
          <w:color w:val="auto"/>
          <w:lang w:val="cs-CZ" w:eastAsia="cs-CZ"/>
        </w:rPr>
      </w:pPr>
      <w:r w:rsidRPr="00675231">
        <w:rPr>
          <w:b/>
          <w:noProof/>
          <w:color w:val="008998"/>
        </w:rPr>
        <w:t>26</w:t>
      </w:r>
      <w:r>
        <w:rPr>
          <w:rFonts w:eastAsiaTheme="minorEastAsia"/>
          <w:noProof/>
          <w:color w:val="auto"/>
          <w:lang w:val="cs-CZ" w:eastAsia="cs-CZ"/>
        </w:rPr>
        <w:tab/>
      </w:r>
      <w:r w:rsidRPr="00675231">
        <w:rPr>
          <w:b/>
          <w:noProof/>
          <w:color w:val="008998"/>
        </w:rPr>
        <w:t>Vyhodnotenie splnenia podmienok účasti úspešného uchádzača a informácia o</w:t>
      </w:r>
      <w:r w:rsidRPr="00675231">
        <w:rPr>
          <w:rFonts w:ascii="Calibri" w:hAnsi="Calibri" w:cs="Calibri"/>
          <w:b/>
          <w:noProof/>
          <w:color w:val="008998"/>
        </w:rPr>
        <w:t> </w:t>
      </w:r>
      <w:r w:rsidRPr="00675231">
        <w:rPr>
          <w:b/>
          <w:noProof/>
          <w:color w:val="008998"/>
        </w:rPr>
        <w:t>v</w:t>
      </w:r>
      <w:r w:rsidRPr="00675231">
        <w:rPr>
          <w:rFonts w:cs="Proba Pro"/>
          <w:b/>
          <w:noProof/>
          <w:color w:val="008998"/>
        </w:rPr>
        <w:t>ý</w:t>
      </w:r>
      <w:r w:rsidRPr="00675231">
        <w:rPr>
          <w:b/>
          <w:noProof/>
          <w:color w:val="008998"/>
        </w:rPr>
        <w:t>sledku hodnotenia pon</w:t>
      </w:r>
      <w:r w:rsidRPr="00675231">
        <w:rPr>
          <w:rFonts w:cs="Proba Pro"/>
          <w:b/>
          <w:noProof/>
          <w:color w:val="008998"/>
        </w:rPr>
        <w:t>ú</w:t>
      </w:r>
      <w:r w:rsidRPr="00675231">
        <w:rPr>
          <w:b/>
          <w:noProof/>
          <w:color w:val="008998"/>
        </w:rPr>
        <w:t>k</w:t>
      </w:r>
      <w:r>
        <w:rPr>
          <w:noProof/>
        </w:rPr>
        <w:tab/>
      </w:r>
      <w:r>
        <w:rPr>
          <w:noProof/>
        </w:rPr>
        <w:fldChar w:fldCharType="begin"/>
      </w:r>
      <w:r>
        <w:rPr>
          <w:noProof/>
        </w:rPr>
        <w:instrText xml:space="preserve"> PAGEREF _Toc535233572 \h </w:instrText>
      </w:r>
      <w:r>
        <w:rPr>
          <w:noProof/>
        </w:rPr>
      </w:r>
      <w:r>
        <w:rPr>
          <w:noProof/>
        </w:rPr>
        <w:fldChar w:fldCharType="separate"/>
      </w:r>
      <w:r w:rsidR="00EC4B35">
        <w:rPr>
          <w:noProof/>
        </w:rPr>
        <w:t>19</w:t>
      </w:r>
      <w:r>
        <w:rPr>
          <w:noProof/>
        </w:rPr>
        <w:fldChar w:fldCharType="end"/>
      </w:r>
    </w:p>
    <w:p w14:paraId="3FAE9825" w14:textId="49A3C060" w:rsidR="006E44B8" w:rsidRDefault="006E44B8">
      <w:pPr>
        <w:pStyle w:val="Obsah2"/>
        <w:rPr>
          <w:rFonts w:eastAsiaTheme="minorEastAsia"/>
          <w:noProof/>
          <w:color w:val="auto"/>
          <w:lang w:val="cs-CZ" w:eastAsia="cs-CZ"/>
        </w:rPr>
      </w:pPr>
      <w:r w:rsidRPr="00675231">
        <w:rPr>
          <w:b/>
          <w:noProof/>
          <w:color w:val="008998"/>
        </w:rPr>
        <w:lastRenderedPageBreak/>
        <w:t>27</w:t>
      </w:r>
      <w:r>
        <w:rPr>
          <w:rFonts w:eastAsiaTheme="minorEastAsia"/>
          <w:noProof/>
          <w:color w:val="auto"/>
          <w:lang w:val="cs-CZ" w:eastAsia="cs-CZ"/>
        </w:rPr>
        <w:tab/>
      </w:r>
      <w:r w:rsidRPr="00675231">
        <w:rPr>
          <w:b/>
          <w:noProof/>
          <w:color w:val="008998"/>
        </w:rPr>
        <w:t>Uzavretie zmluvy</w:t>
      </w:r>
      <w:r>
        <w:rPr>
          <w:noProof/>
        </w:rPr>
        <w:tab/>
      </w:r>
      <w:r>
        <w:rPr>
          <w:noProof/>
        </w:rPr>
        <w:fldChar w:fldCharType="begin"/>
      </w:r>
      <w:r>
        <w:rPr>
          <w:noProof/>
        </w:rPr>
        <w:instrText xml:space="preserve"> PAGEREF _Toc535233573 \h </w:instrText>
      </w:r>
      <w:r>
        <w:rPr>
          <w:noProof/>
        </w:rPr>
      </w:r>
      <w:r>
        <w:rPr>
          <w:noProof/>
        </w:rPr>
        <w:fldChar w:fldCharType="separate"/>
      </w:r>
      <w:r w:rsidR="00EC4B35">
        <w:rPr>
          <w:noProof/>
        </w:rPr>
        <w:t>19</w:t>
      </w:r>
      <w:r>
        <w:rPr>
          <w:noProof/>
        </w:rPr>
        <w:fldChar w:fldCharType="end"/>
      </w:r>
    </w:p>
    <w:p w14:paraId="280F927E" w14:textId="76D9380B" w:rsidR="006E44B8" w:rsidRDefault="006E44B8">
      <w:pPr>
        <w:pStyle w:val="Obsah1"/>
        <w:rPr>
          <w:rFonts w:asciiTheme="minorHAnsi" w:eastAsiaTheme="minorEastAsia" w:hAnsiTheme="minorHAnsi"/>
          <w:b w:val="0"/>
          <w:sz w:val="22"/>
          <w:szCs w:val="22"/>
          <w:lang w:val="cs-CZ" w:eastAsia="cs-CZ"/>
        </w:rPr>
      </w:pPr>
      <w:r w:rsidRPr="00675231">
        <w:t>ČASŤ B. Opis predmetu zákazky</w:t>
      </w:r>
      <w:r>
        <w:tab/>
      </w:r>
      <w:r>
        <w:fldChar w:fldCharType="begin"/>
      </w:r>
      <w:r>
        <w:instrText xml:space="preserve"> PAGEREF _Toc535233574 \h </w:instrText>
      </w:r>
      <w:r>
        <w:fldChar w:fldCharType="separate"/>
      </w:r>
      <w:r w:rsidR="00EC4B35">
        <w:t>21</w:t>
      </w:r>
      <w:r>
        <w:fldChar w:fldCharType="end"/>
      </w:r>
    </w:p>
    <w:p w14:paraId="7873B773" w14:textId="12A4FFA4" w:rsidR="006E44B8" w:rsidRDefault="006E44B8">
      <w:pPr>
        <w:pStyle w:val="Obsah2"/>
        <w:rPr>
          <w:rFonts w:eastAsiaTheme="minorEastAsia"/>
          <w:noProof/>
          <w:color w:val="auto"/>
          <w:lang w:val="cs-CZ" w:eastAsia="cs-CZ"/>
        </w:rPr>
      </w:pPr>
      <w:r w:rsidRPr="00675231">
        <w:rPr>
          <w:b/>
          <w:noProof/>
          <w:color w:val="008998"/>
        </w:rPr>
        <w:t>1</w:t>
      </w:r>
      <w:r>
        <w:rPr>
          <w:rFonts w:eastAsiaTheme="minorEastAsia"/>
          <w:noProof/>
          <w:color w:val="auto"/>
          <w:lang w:val="cs-CZ" w:eastAsia="cs-CZ"/>
        </w:rPr>
        <w:tab/>
      </w:r>
      <w:r w:rsidRPr="00675231">
        <w:rPr>
          <w:b/>
          <w:noProof/>
          <w:color w:val="008998"/>
        </w:rPr>
        <w:t>Základný opis predmetu zákazky</w:t>
      </w:r>
      <w:r>
        <w:rPr>
          <w:noProof/>
        </w:rPr>
        <w:tab/>
      </w:r>
      <w:r>
        <w:rPr>
          <w:noProof/>
        </w:rPr>
        <w:fldChar w:fldCharType="begin"/>
      </w:r>
      <w:r>
        <w:rPr>
          <w:noProof/>
        </w:rPr>
        <w:instrText xml:space="preserve"> PAGEREF _Toc535233575 \h </w:instrText>
      </w:r>
      <w:r>
        <w:rPr>
          <w:noProof/>
        </w:rPr>
      </w:r>
      <w:r>
        <w:rPr>
          <w:noProof/>
        </w:rPr>
        <w:fldChar w:fldCharType="separate"/>
      </w:r>
      <w:r w:rsidR="00EC4B35">
        <w:rPr>
          <w:noProof/>
        </w:rPr>
        <w:t>21</w:t>
      </w:r>
      <w:r>
        <w:rPr>
          <w:noProof/>
        </w:rPr>
        <w:fldChar w:fldCharType="end"/>
      </w:r>
    </w:p>
    <w:p w14:paraId="0A51A227" w14:textId="34BC4F37" w:rsidR="006E44B8" w:rsidRDefault="006E44B8">
      <w:pPr>
        <w:pStyle w:val="Obsah2"/>
        <w:rPr>
          <w:rFonts w:eastAsiaTheme="minorEastAsia"/>
          <w:noProof/>
          <w:color w:val="auto"/>
          <w:lang w:val="cs-CZ" w:eastAsia="cs-CZ"/>
        </w:rPr>
      </w:pPr>
      <w:r w:rsidRPr="00675231">
        <w:rPr>
          <w:b/>
          <w:noProof/>
          <w:color w:val="008998"/>
        </w:rPr>
        <w:t>2</w:t>
      </w:r>
      <w:r>
        <w:rPr>
          <w:rFonts w:eastAsiaTheme="minorEastAsia"/>
          <w:noProof/>
          <w:color w:val="auto"/>
          <w:lang w:val="cs-CZ" w:eastAsia="cs-CZ"/>
        </w:rPr>
        <w:tab/>
      </w:r>
      <w:r w:rsidRPr="00675231">
        <w:rPr>
          <w:b/>
          <w:noProof/>
          <w:color w:val="008998"/>
        </w:rPr>
        <w:t>Záruka</w:t>
      </w:r>
      <w:r>
        <w:rPr>
          <w:noProof/>
        </w:rPr>
        <w:tab/>
      </w:r>
      <w:r>
        <w:rPr>
          <w:noProof/>
        </w:rPr>
        <w:fldChar w:fldCharType="begin"/>
      </w:r>
      <w:r>
        <w:rPr>
          <w:noProof/>
        </w:rPr>
        <w:instrText xml:space="preserve"> PAGEREF _Toc535233576 \h </w:instrText>
      </w:r>
      <w:r>
        <w:rPr>
          <w:noProof/>
        </w:rPr>
      </w:r>
      <w:r>
        <w:rPr>
          <w:noProof/>
        </w:rPr>
        <w:fldChar w:fldCharType="separate"/>
      </w:r>
      <w:r w:rsidR="00EC4B35">
        <w:rPr>
          <w:noProof/>
        </w:rPr>
        <w:t>43</w:t>
      </w:r>
      <w:r>
        <w:rPr>
          <w:noProof/>
        </w:rPr>
        <w:fldChar w:fldCharType="end"/>
      </w:r>
    </w:p>
    <w:p w14:paraId="78C670E1" w14:textId="7297CA05" w:rsidR="006E44B8" w:rsidRDefault="006E44B8">
      <w:pPr>
        <w:pStyle w:val="Obsah2"/>
        <w:rPr>
          <w:rFonts w:eastAsiaTheme="minorEastAsia"/>
          <w:noProof/>
          <w:color w:val="auto"/>
          <w:lang w:val="cs-CZ" w:eastAsia="cs-CZ"/>
        </w:rPr>
      </w:pPr>
      <w:r w:rsidRPr="00675231">
        <w:rPr>
          <w:b/>
          <w:noProof/>
          <w:color w:val="008998"/>
        </w:rPr>
        <w:t>3</w:t>
      </w:r>
      <w:r>
        <w:rPr>
          <w:rFonts w:eastAsiaTheme="minorEastAsia"/>
          <w:noProof/>
          <w:color w:val="auto"/>
          <w:lang w:val="cs-CZ" w:eastAsia="cs-CZ"/>
        </w:rPr>
        <w:tab/>
      </w:r>
      <w:r w:rsidRPr="00675231">
        <w:rPr>
          <w:b/>
          <w:noProof/>
          <w:color w:val="008998"/>
        </w:rPr>
        <w:t>Miesto realizácie predmetu zákazky</w:t>
      </w:r>
      <w:r>
        <w:rPr>
          <w:noProof/>
        </w:rPr>
        <w:tab/>
      </w:r>
      <w:r>
        <w:rPr>
          <w:noProof/>
        </w:rPr>
        <w:fldChar w:fldCharType="begin"/>
      </w:r>
      <w:r>
        <w:rPr>
          <w:noProof/>
        </w:rPr>
        <w:instrText xml:space="preserve"> PAGEREF _Toc535233577 \h </w:instrText>
      </w:r>
      <w:r>
        <w:rPr>
          <w:noProof/>
        </w:rPr>
      </w:r>
      <w:r>
        <w:rPr>
          <w:noProof/>
        </w:rPr>
        <w:fldChar w:fldCharType="separate"/>
      </w:r>
      <w:r w:rsidR="00EC4B35">
        <w:rPr>
          <w:noProof/>
        </w:rPr>
        <w:t>44</w:t>
      </w:r>
      <w:r>
        <w:rPr>
          <w:noProof/>
        </w:rPr>
        <w:fldChar w:fldCharType="end"/>
      </w:r>
    </w:p>
    <w:p w14:paraId="6FE56936" w14:textId="3546F4BF" w:rsidR="006E44B8" w:rsidRDefault="006E44B8">
      <w:pPr>
        <w:pStyle w:val="Obsah2"/>
        <w:rPr>
          <w:rFonts w:eastAsiaTheme="minorEastAsia"/>
          <w:noProof/>
          <w:color w:val="auto"/>
          <w:lang w:val="cs-CZ" w:eastAsia="cs-CZ"/>
        </w:rPr>
      </w:pPr>
      <w:r w:rsidRPr="00675231">
        <w:rPr>
          <w:b/>
          <w:noProof/>
          <w:color w:val="008998"/>
        </w:rPr>
        <w:t>4</w:t>
      </w:r>
      <w:r>
        <w:rPr>
          <w:rFonts w:eastAsiaTheme="minorEastAsia"/>
          <w:noProof/>
          <w:color w:val="auto"/>
          <w:lang w:val="cs-CZ" w:eastAsia="cs-CZ"/>
        </w:rPr>
        <w:tab/>
      </w:r>
      <w:r w:rsidRPr="00675231">
        <w:rPr>
          <w:b/>
          <w:noProof/>
          <w:color w:val="008998"/>
        </w:rPr>
        <w:t>Termín realizácie predmetu zákazky</w:t>
      </w:r>
      <w:r>
        <w:rPr>
          <w:noProof/>
        </w:rPr>
        <w:tab/>
      </w:r>
      <w:r>
        <w:rPr>
          <w:noProof/>
        </w:rPr>
        <w:fldChar w:fldCharType="begin"/>
      </w:r>
      <w:r>
        <w:rPr>
          <w:noProof/>
        </w:rPr>
        <w:instrText xml:space="preserve"> PAGEREF _Toc535233578 \h </w:instrText>
      </w:r>
      <w:r>
        <w:rPr>
          <w:noProof/>
        </w:rPr>
      </w:r>
      <w:r>
        <w:rPr>
          <w:noProof/>
        </w:rPr>
        <w:fldChar w:fldCharType="separate"/>
      </w:r>
      <w:r w:rsidR="00EC4B35">
        <w:rPr>
          <w:noProof/>
        </w:rPr>
        <w:t>44</w:t>
      </w:r>
      <w:r>
        <w:rPr>
          <w:noProof/>
        </w:rPr>
        <w:fldChar w:fldCharType="end"/>
      </w:r>
    </w:p>
    <w:p w14:paraId="4F023806" w14:textId="5FAEDD04" w:rsidR="006E44B8" w:rsidRDefault="006E44B8">
      <w:pPr>
        <w:pStyle w:val="Obsah2"/>
        <w:rPr>
          <w:rFonts w:eastAsiaTheme="minorEastAsia"/>
          <w:noProof/>
          <w:color w:val="auto"/>
          <w:lang w:val="cs-CZ" w:eastAsia="cs-CZ"/>
        </w:rPr>
      </w:pPr>
      <w:r w:rsidRPr="00675231">
        <w:rPr>
          <w:b/>
          <w:noProof/>
          <w:color w:val="008998"/>
        </w:rPr>
        <w:t>5</w:t>
      </w:r>
      <w:r>
        <w:rPr>
          <w:rFonts w:eastAsiaTheme="minorEastAsia"/>
          <w:noProof/>
          <w:color w:val="auto"/>
          <w:lang w:val="cs-CZ" w:eastAsia="cs-CZ"/>
        </w:rPr>
        <w:tab/>
      </w:r>
      <w:r w:rsidRPr="00675231">
        <w:rPr>
          <w:b/>
          <w:noProof/>
          <w:color w:val="008998"/>
        </w:rPr>
        <w:t>Ďalšie požiadavky na predmet zákazky a</w:t>
      </w:r>
      <w:r w:rsidRPr="00675231">
        <w:rPr>
          <w:rFonts w:ascii="Calibri" w:hAnsi="Calibri" w:cs="Calibri"/>
          <w:b/>
          <w:noProof/>
          <w:color w:val="008998"/>
        </w:rPr>
        <w:t> </w:t>
      </w:r>
      <w:r w:rsidRPr="00675231">
        <w:rPr>
          <w:b/>
          <w:noProof/>
          <w:color w:val="008998"/>
        </w:rPr>
        <w:t>s</w:t>
      </w:r>
      <w:r w:rsidRPr="00675231">
        <w:rPr>
          <w:rFonts w:cs="Proba Pro"/>
          <w:b/>
          <w:noProof/>
          <w:color w:val="008998"/>
        </w:rPr>
        <w:t>ú</w:t>
      </w:r>
      <w:r w:rsidRPr="00675231">
        <w:rPr>
          <w:b/>
          <w:noProof/>
          <w:color w:val="008998"/>
        </w:rPr>
        <w:t>visiace slu</w:t>
      </w:r>
      <w:r w:rsidRPr="00675231">
        <w:rPr>
          <w:rFonts w:cs="Proba Pro"/>
          <w:b/>
          <w:noProof/>
          <w:color w:val="008998"/>
        </w:rPr>
        <w:t>ž</w:t>
      </w:r>
      <w:r w:rsidRPr="00675231">
        <w:rPr>
          <w:b/>
          <w:noProof/>
          <w:color w:val="008998"/>
        </w:rPr>
        <w:t>by, osobitné zmluvné podmienky</w:t>
      </w:r>
      <w:r>
        <w:rPr>
          <w:noProof/>
        </w:rPr>
        <w:tab/>
      </w:r>
      <w:r>
        <w:rPr>
          <w:noProof/>
        </w:rPr>
        <w:fldChar w:fldCharType="begin"/>
      </w:r>
      <w:r>
        <w:rPr>
          <w:noProof/>
        </w:rPr>
        <w:instrText xml:space="preserve"> PAGEREF _Toc535233579 \h </w:instrText>
      </w:r>
      <w:r>
        <w:rPr>
          <w:noProof/>
        </w:rPr>
      </w:r>
      <w:r>
        <w:rPr>
          <w:noProof/>
        </w:rPr>
        <w:fldChar w:fldCharType="separate"/>
      </w:r>
      <w:r w:rsidR="00EC4B35">
        <w:rPr>
          <w:noProof/>
        </w:rPr>
        <w:t>44</w:t>
      </w:r>
      <w:r>
        <w:rPr>
          <w:noProof/>
        </w:rPr>
        <w:fldChar w:fldCharType="end"/>
      </w:r>
    </w:p>
    <w:p w14:paraId="232C1E51" w14:textId="0A08A05A" w:rsidR="006E44B8" w:rsidRDefault="006E44B8">
      <w:pPr>
        <w:pStyle w:val="Obsah2"/>
        <w:rPr>
          <w:rFonts w:eastAsiaTheme="minorEastAsia"/>
          <w:noProof/>
          <w:color w:val="auto"/>
          <w:lang w:val="cs-CZ" w:eastAsia="cs-CZ"/>
        </w:rPr>
      </w:pPr>
      <w:r w:rsidRPr="00675231">
        <w:rPr>
          <w:b/>
          <w:noProof/>
          <w:color w:val="008998"/>
        </w:rPr>
        <w:t>6</w:t>
      </w:r>
      <w:r>
        <w:rPr>
          <w:rFonts w:eastAsiaTheme="minorEastAsia"/>
          <w:noProof/>
          <w:color w:val="auto"/>
          <w:lang w:val="cs-CZ" w:eastAsia="cs-CZ"/>
        </w:rPr>
        <w:tab/>
      </w:r>
      <w:r w:rsidRPr="00675231">
        <w:rPr>
          <w:b/>
          <w:noProof/>
          <w:color w:val="008998"/>
        </w:rPr>
        <w:t>pôdorysy</w:t>
      </w:r>
      <w:r>
        <w:rPr>
          <w:noProof/>
        </w:rPr>
        <w:tab/>
      </w:r>
      <w:r>
        <w:rPr>
          <w:noProof/>
        </w:rPr>
        <w:fldChar w:fldCharType="begin"/>
      </w:r>
      <w:r>
        <w:rPr>
          <w:noProof/>
        </w:rPr>
        <w:instrText xml:space="preserve"> PAGEREF _Toc535233580 \h </w:instrText>
      </w:r>
      <w:r>
        <w:rPr>
          <w:noProof/>
        </w:rPr>
      </w:r>
      <w:r>
        <w:rPr>
          <w:noProof/>
        </w:rPr>
        <w:fldChar w:fldCharType="separate"/>
      </w:r>
      <w:r w:rsidR="00EC4B35">
        <w:rPr>
          <w:noProof/>
        </w:rPr>
        <w:t>44</w:t>
      </w:r>
      <w:r>
        <w:rPr>
          <w:noProof/>
        </w:rPr>
        <w:fldChar w:fldCharType="end"/>
      </w:r>
    </w:p>
    <w:p w14:paraId="6E93BE9F" w14:textId="787C588C" w:rsidR="006E44B8" w:rsidRDefault="006E44B8">
      <w:pPr>
        <w:pStyle w:val="Obsah1"/>
        <w:rPr>
          <w:rFonts w:asciiTheme="minorHAnsi" w:eastAsiaTheme="minorEastAsia" w:hAnsiTheme="minorHAnsi"/>
          <w:b w:val="0"/>
          <w:sz w:val="22"/>
          <w:szCs w:val="22"/>
          <w:lang w:val="cs-CZ" w:eastAsia="cs-CZ"/>
        </w:rPr>
      </w:pPr>
      <w:r w:rsidRPr="00675231">
        <w:t>ČASŤ C. Spôsob určenia ceny</w:t>
      </w:r>
      <w:r>
        <w:tab/>
      </w:r>
      <w:r>
        <w:fldChar w:fldCharType="begin"/>
      </w:r>
      <w:r>
        <w:instrText xml:space="preserve"> PAGEREF _Toc535233581 \h </w:instrText>
      </w:r>
      <w:r>
        <w:fldChar w:fldCharType="separate"/>
      </w:r>
      <w:r w:rsidR="00EC4B35">
        <w:t>49</w:t>
      </w:r>
      <w:r>
        <w:fldChar w:fldCharType="end"/>
      </w:r>
    </w:p>
    <w:p w14:paraId="3504D89E" w14:textId="0D516072" w:rsidR="006E44B8" w:rsidRDefault="006E44B8">
      <w:pPr>
        <w:pStyle w:val="Obsah2"/>
        <w:rPr>
          <w:rFonts w:eastAsiaTheme="minorEastAsia"/>
          <w:noProof/>
          <w:color w:val="auto"/>
          <w:lang w:val="cs-CZ" w:eastAsia="cs-CZ"/>
        </w:rPr>
      </w:pPr>
      <w:r w:rsidRPr="00675231">
        <w:rPr>
          <w:b/>
          <w:noProof/>
          <w:color w:val="008998"/>
        </w:rPr>
        <w:t>1</w:t>
      </w:r>
      <w:r>
        <w:rPr>
          <w:rFonts w:eastAsiaTheme="minorEastAsia"/>
          <w:noProof/>
          <w:color w:val="auto"/>
          <w:lang w:val="cs-CZ" w:eastAsia="cs-CZ"/>
        </w:rPr>
        <w:tab/>
      </w:r>
      <w:r w:rsidRPr="00675231">
        <w:rPr>
          <w:b/>
          <w:noProof/>
          <w:color w:val="008998"/>
        </w:rPr>
        <w:t>Stanovenie ceny za predmet zákazky</w:t>
      </w:r>
      <w:r>
        <w:rPr>
          <w:noProof/>
        </w:rPr>
        <w:tab/>
      </w:r>
      <w:r>
        <w:rPr>
          <w:noProof/>
        </w:rPr>
        <w:fldChar w:fldCharType="begin"/>
      </w:r>
      <w:r>
        <w:rPr>
          <w:noProof/>
        </w:rPr>
        <w:instrText xml:space="preserve"> PAGEREF _Toc535233582 \h </w:instrText>
      </w:r>
      <w:r>
        <w:rPr>
          <w:noProof/>
        </w:rPr>
      </w:r>
      <w:r>
        <w:rPr>
          <w:noProof/>
        </w:rPr>
        <w:fldChar w:fldCharType="separate"/>
      </w:r>
      <w:r w:rsidR="00EC4B35">
        <w:rPr>
          <w:noProof/>
        </w:rPr>
        <w:t>49</w:t>
      </w:r>
      <w:r>
        <w:rPr>
          <w:noProof/>
        </w:rPr>
        <w:fldChar w:fldCharType="end"/>
      </w:r>
    </w:p>
    <w:p w14:paraId="15F6ECCF" w14:textId="0B43CFAF" w:rsidR="006E44B8" w:rsidRDefault="006E44B8">
      <w:pPr>
        <w:pStyle w:val="Obsah2"/>
        <w:rPr>
          <w:rFonts w:eastAsiaTheme="minorEastAsia"/>
          <w:noProof/>
          <w:color w:val="auto"/>
          <w:lang w:val="cs-CZ" w:eastAsia="cs-CZ"/>
        </w:rPr>
      </w:pPr>
      <w:r w:rsidRPr="00675231">
        <w:rPr>
          <w:b/>
          <w:noProof/>
          <w:color w:val="008998"/>
        </w:rPr>
        <w:t>2</w:t>
      </w:r>
      <w:r>
        <w:rPr>
          <w:rFonts w:eastAsiaTheme="minorEastAsia"/>
          <w:noProof/>
          <w:color w:val="auto"/>
          <w:lang w:val="cs-CZ" w:eastAsia="cs-CZ"/>
        </w:rPr>
        <w:tab/>
      </w:r>
      <w:r w:rsidRPr="00675231">
        <w:rPr>
          <w:b/>
          <w:noProof/>
          <w:color w:val="008998"/>
        </w:rPr>
        <w:t>Predloženie ceny za predmet zákazky</w:t>
      </w:r>
      <w:r>
        <w:rPr>
          <w:noProof/>
        </w:rPr>
        <w:tab/>
      </w:r>
      <w:r>
        <w:rPr>
          <w:noProof/>
        </w:rPr>
        <w:fldChar w:fldCharType="begin"/>
      </w:r>
      <w:r>
        <w:rPr>
          <w:noProof/>
        </w:rPr>
        <w:instrText xml:space="preserve"> PAGEREF _Toc535233583 \h </w:instrText>
      </w:r>
      <w:r>
        <w:rPr>
          <w:noProof/>
        </w:rPr>
      </w:r>
      <w:r>
        <w:rPr>
          <w:noProof/>
        </w:rPr>
        <w:fldChar w:fldCharType="separate"/>
      </w:r>
      <w:r w:rsidR="00EC4B35">
        <w:rPr>
          <w:noProof/>
        </w:rPr>
        <w:t>49</w:t>
      </w:r>
      <w:r>
        <w:rPr>
          <w:noProof/>
        </w:rPr>
        <w:fldChar w:fldCharType="end"/>
      </w:r>
    </w:p>
    <w:p w14:paraId="3CE778A6" w14:textId="16AE18B4" w:rsidR="006E44B8" w:rsidRDefault="006E44B8">
      <w:pPr>
        <w:pStyle w:val="Obsah1"/>
        <w:rPr>
          <w:rFonts w:asciiTheme="minorHAnsi" w:eastAsiaTheme="minorEastAsia" w:hAnsiTheme="minorHAnsi"/>
          <w:b w:val="0"/>
          <w:sz w:val="22"/>
          <w:szCs w:val="22"/>
          <w:lang w:val="cs-CZ" w:eastAsia="cs-CZ"/>
        </w:rPr>
      </w:pPr>
      <w:r w:rsidRPr="00675231">
        <w:t>ČASŤ D. Obchodné podmienky</w:t>
      </w:r>
      <w:r>
        <w:tab/>
      </w:r>
      <w:r>
        <w:fldChar w:fldCharType="begin"/>
      </w:r>
      <w:r>
        <w:instrText xml:space="preserve"> PAGEREF _Toc535233584 \h </w:instrText>
      </w:r>
      <w:r>
        <w:fldChar w:fldCharType="separate"/>
      </w:r>
      <w:r w:rsidR="00EC4B35">
        <w:t>50</w:t>
      </w:r>
      <w:r>
        <w:fldChar w:fldCharType="end"/>
      </w:r>
    </w:p>
    <w:p w14:paraId="170C3BAB" w14:textId="19B0D406" w:rsidR="006E44B8" w:rsidRDefault="006E44B8">
      <w:pPr>
        <w:pStyle w:val="Obsah2"/>
        <w:rPr>
          <w:rFonts w:eastAsiaTheme="minorEastAsia"/>
          <w:noProof/>
          <w:color w:val="auto"/>
          <w:lang w:val="cs-CZ" w:eastAsia="cs-CZ"/>
        </w:rPr>
      </w:pPr>
      <w:r w:rsidRPr="00675231">
        <w:rPr>
          <w:b/>
          <w:noProof/>
          <w:color w:val="008998"/>
        </w:rPr>
        <w:t>1</w:t>
      </w:r>
      <w:r>
        <w:rPr>
          <w:rFonts w:eastAsiaTheme="minorEastAsia"/>
          <w:noProof/>
          <w:color w:val="auto"/>
          <w:lang w:val="cs-CZ" w:eastAsia="cs-CZ"/>
        </w:rPr>
        <w:tab/>
      </w:r>
      <w:r w:rsidRPr="00675231">
        <w:rPr>
          <w:b/>
          <w:noProof/>
          <w:color w:val="008998"/>
        </w:rPr>
        <w:t>Podmienky uzatvorenia zmluvy</w:t>
      </w:r>
      <w:r>
        <w:rPr>
          <w:noProof/>
        </w:rPr>
        <w:tab/>
      </w:r>
      <w:r>
        <w:rPr>
          <w:noProof/>
        </w:rPr>
        <w:fldChar w:fldCharType="begin"/>
      </w:r>
      <w:r>
        <w:rPr>
          <w:noProof/>
        </w:rPr>
        <w:instrText xml:space="preserve"> PAGEREF _Toc535233585 \h </w:instrText>
      </w:r>
      <w:r>
        <w:rPr>
          <w:noProof/>
        </w:rPr>
      </w:r>
      <w:r>
        <w:rPr>
          <w:noProof/>
        </w:rPr>
        <w:fldChar w:fldCharType="separate"/>
      </w:r>
      <w:r w:rsidR="00EC4B35">
        <w:rPr>
          <w:noProof/>
        </w:rPr>
        <w:t>50</w:t>
      </w:r>
      <w:r>
        <w:rPr>
          <w:noProof/>
        </w:rPr>
        <w:fldChar w:fldCharType="end"/>
      </w:r>
    </w:p>
    <w:p w14:paraId="4B59CDE9" w14:textId="586924BA" w:rsidR="006E44B8" w:rsidRDefault="006E44B8">
      <w:pPr>
        <w:pStyle w:val="Obsah2"/>
        <w:rPr>
          <w:rFonts w:eastAsiaTheme="minorEastAsia"/>
          <w:noProof/>
          <w:color w:val="auto"/>
          <w:lang w:val="cs-CZ" w:eastAsia="cs-CZ"/>
        </w:rPr>
      </w:pPr>
      <w:r w:rsidRPr="00675231">
        <w:rPr>
          <w:b/>
          <w:noProof/>
          <w:color w:val="008998"/>
        </w:rPr>
        <w:t>2</w:t>
      </w:r>
      <w:r>
        <w:rPr>
          <w:rFonts w:eastAsiaTheme="minorEastAsia"/>
          <w:noProof/>
          <w:color w:val="auto"/>
          <w:lang w:val="cs-CZ" w:eastAsia="cs-CZ"/>
        </w:rPr>
        <w:tab/>
      </w:r>
      <w:r w:rsidRPr="00675231">
        <w:rPr>
          <w:b/>
          <w:noProof/>
          <w:color w:val="008998"/>
        </w:rPr>
        <w:t>Vzor zmluvy</w:t>
      </w:r>
      <w:r>
        <w:rPr>
          <w:noProof/>
        </w:rPr>
        <w:tab/>
      </w:r>
      <w:r>
        <w:rPr>
          <w:noProof/>
        </w:rPr>
        <w:fldChar w:fldCharType="begin"/>
      </w:r>
      <w:r>
        <w:rPr>
          <w:noProof/>
        </w:rPr>
        <w:instrText xml:space="preserve"> PAGEREF _Toc535233586 \h </w:instrText>
      </w:r>
      <w:r>
        <w:rPr>
          <w:noProof/>
        </w:rPr>
      </w:r>
      <w:r>
        <w:rPr>
          <w:noProof/>
        </w:rPr>
        <w:fldChar w:fldCharType="separate"/>
      </w:r>
      <w:r w:rsidR="00EC4B35">
        <w:rPr>
          <w:noProof/>
        </w:rPr>
        <w:t>50</w:t>
      </w:r>
      <w:r>
        <w:rPr>
          <w:noProof/>
        </w:rPr>
        <w:fldChar w:fldCharType="end"/>
      </w:r>
    </w:p>
    <w:p w14:paraId="4F3D45BA" w14:textId="6D78C48B" w:rsidR="006E44B8" w:rsidRDefault="006E44B8">
      <w:pPr>
        <w:pStyle w:val="Obsah1"/>
        <w:rPr>
          <w:rFonts w:asciiTheme="minorHAnsi" w:eastAsiaTheme="minorEastAsia" w:hAnsiTheme="minorHAnsi"/>
          <w:b w:val="0"/>
          <w:sz w:val="22"/>
          <w:szCs w:val="22"/>
          <w:lang w:val="cs-CZ" w:eastAsia="cs-CZ"/>
        </w:rPr>
      </w:pPr>
      <w:r w:rsidRPr="00675231">
        <w:t>Časť E. Kritéria hodnotenia ponúk</w:t>
      </w:r>
      <w:r>
        <w:tab/>
      </w:r>
      <w:r>
        <w:fldChar w:fldCharType="begin"/>
      </w:r>
      <w:r>
        <w:instrText xml:space="preserve"> PAGEREF _Toc535233587 \h </w:instrText>
      </w:r>
      <w:r>
        <w:fldChar w:fldCharType="separate"/>
      </w:r>
      <w:r w:rsidR="00EC4B35">
        <w:t>61</w:t>
      </w:r>
      <w:r>
        <w:fldChar w:fldCharType="end"/>
      </w:r>
    </w:p>
    <w:p w14:paraId="7CA8C17D" w14:textId="51AF4C88" w:rsidR="006E44B8" w:rsidRDefault="006E44B8">
      <w:pPr>
        <w:pStyle w:val="Obsah2"/>
        <w:rPr>
          <w:rFonts w:eastAsiaTheme="minorEastAsia"/>
          <w:noProof/>
          <w:color w:val="auto"/>
          <w:lang w:val="cs-CZ" w:eastAsia="cs-CZ"/>
        </w:rPr>
      </w:pPr>
      <w:r w:rsidRPr="00675231">
        <w:rPr>
          <w:b/>
          <w:noProof/>
          <w:color w:val="008998"/>
        </w:rPr>
        <w:t>1</w:t>
      </w:r>
      <w:r>
        <w:rPr>
          <w:rFonts w:eastAsiaTheme="minorEastAsia"/>
          <w:noProof/>
          <w:color w:val="auto"/>
          <w:lang w:val="cs-CZ" w:eastAsia="cs-CZ"/>
        </w:rPr>
        <w:tab/>
      </w:r>
      <w:r w:rsidRPr="00675231">
        <w:rPr>
          <w:b/>
          <w:noProof/>
          <w:color w:val="008998"/>
        </w:rPr>
        <w:t>Kritérium na hodnotenie ponúk</w:t>
      </w:r>
      <w:r>
        <w:rPr>
          <w:noProof/>
        </w:rPr>
        <w:tab/>
      </w:r>
      <w:r>
        <w:rPr>
          <w:noProof/>
        </w:rPr>
        <w:fldChar w:fldCharType="begin"/>
      </w:r>
      <w:r>
        <w:rPr>
          <w:noProof/>
        </w:rPr>
        <w:instrText xml:space="preserve"> PAGEREF _Toc535233588 \h </w:instrText>
      </w:r>
      <w:r>
        <w:rPr>
          <w:noProof/>
        </w:rPr>
      </w:r>
      <w:r>
        <w:rPr>
          <w:noProof/>
        </w:rPr>
        <w:fldChar w:fldCharType="separate"/>
      </w:r>
      <w:r w:rsidR="00EC4B35">
        <w:rPr>
          <w:noProof/>
        </w:rPr>
        <w:t>61</w:t>
      </w:r>
      <w:r>
        <w:rPr>
          <w:noProof/>
        </w:rPr>
        <w:fldChar w:fldCharType="end"/>
      </w:r>
    </w:p>
    <w:p w14:paraId="7113DF34" w14:textId="2A835134" w:rsidR="006E44B8" w:rsidRDefault="006E44B8">
      <w:pPr>
        <w:pStyle w:val="Obsah2"/>
        <w:rPr>
          <w:rFonts w:eastAsiaTheme="minorEastAsia"/>
          <w:noProof/>
          <w:color w:val="auto"/>
          <w:lang w:val="cs-CZ" w:eastAsia="cs-CZ"/>
        </w:rPr>
      </w:pPr>
      <w:r w:rsidRPr="00675231">
        <w:rPr>
          <w:b/>
          <w:noProof/>
          <w:color w:val="008998"/>
        </w:rPr>
        <w:t>2</w:t>
      </w:r>
      <w:r>
        <w:rPr>
          <w:rFonts w:eastAsiaTheme="minorEastAsia"/>
          <w:noProof/>
          <w:color w:val="auto"/>
          <w:lang w:val="cs-CZ" w:eastAsia="cs-CZ"/>
        </w:rPr>
        <w:tab/>
      </w:r>
      <w:r w:rsidRPr="00675231">
        <w:rPr>
          <w:b/>
          <w:noProof/>
          <w:color w:val="008998"/>
        </w:rPr>
        <w:t>Spôsob vyhodnotenia ponúk</w:t>
      </w:r>
      <w:r>
        <w:rPr>
          <w:noProof/>
        </w:rPr>
        <w:tab/>
      </w:r>
      <w:r>
        <w:rPr>
          <w:noProof/>
        </w:rPr>
        <w:fldChar w:fldCharType="begin"/>
      </w:r>
      <w:r>
        <w:rPr>
          <w:noProof/>
        </w:rPr>
        <w:instrText xml:space="preserve"> PAGEREF _Toc535233589 \h </w:instrText>
      </w:r>
      <w:r>
        <w:rPr>
          <w:noProof/>
        </w:rPr>
      </w:r>
      <w:r>
        <w:rPr>
          <w:noProof/>
        </w:rPr>
        <w:fldChar w:fldCharType="separate"/>
      </w:r>
      <w:r w:rsidR="00EC4B35">
        <w:rPr>
          <w:noProof/>
        </w:rPr>
        <w:t>61</w:t>
      </w:r>
      <w:r>
        <w:rPr>
          <w:noProof/>
        </w:rPr>
        <w:fldChar w:fldCharType="end"/>
      </w:r>
    </w:p>
    <w:p w14:paraId="2266C567" w14:textId="3FFA1D61" w:rsidR="006E44B8" w:rsidRDefault="006E44B8">
      <w:pPr>
        <w:pStyle w:val="Obsah1"/>
        <w:rPr>
          <w:rFonts w:asciiTheme="minorHAnsi" w:eastAsiaTheme="minorEastAsia" w:hAnsiTheme="minorHAnsi"/>
          <w:b w:val="0"/>
          <w:sz w:val="22"/>
          <w:szCs w:val="22"/>
          <w:lang w:val="cs-CZ" w:eastAsia="cs-CZ"/>
        </w:rPr>
      </w:pPr>
      <w:r w:rsidRPr="00675231">
        <w:t>Časť F.  Rozpočet</w:t>
      </w:r>
      <w:r>
        <w:tab/>
      </w:r>
      <w:r>
        <w:fldChar w:fldCharType="begin"/>
      </w:r>
      <w:r>
        <w:instrText xml:space="preserve"> PAGEREF _Toc535233590 \h </w:instrText>
      </w:r>
      <w:r>
        <w:fldChar w:fldCharType="separate"/>
      </w:r>
      <w:r w:rsidR="00EC4B35">
        <w:t>62</w:t>
      </w:r>
      <w:r>
        <w:fldChar w:fldCharType="end"/>
      </w:r>
    </w:p>
    <w:p w14:paraId="5BAFCF77" w14:textId="0B56233E" w:rsidR="006E44B8" w:rsidRDefault="006E44B8">
      <w:pPr>
        <w:pStyle w:val="Obsah1"/>
        <w:rPr>
          <w:rFonts w:asciiTheme="minorHAnsi" w:eastAsiaTheme="minorEastAsia" w:hAnsiTheme="minorHAnsi"/>
          <w:b w:val="0"/>
          <w:sz w:val="22"/>
          <w:szCs w:val="22"/>
          <w:lang w:val="cs-CZ" w:eastAsia="cs-CZ"/>
        </w:rPr>
      </w:pPr>
      <w:r w:rsidRPr="00675231">
        <w:t>Príloha č.1:</w:t>
      </w:r>
      <w:r>
        <w:rPr>
          <w:rFonts w:asciiTheme="minorHAnsi" w:eastAsiaTheme="minorEastAsia" w:hAnsiTheme="minorHAnsi"/>
          <w:b w:val="0"/>
          <w:sz w:val="22"/>
          <w:szCs w:val="22"/>
          <w:lang w:val="cs-CZ" w:eastAsia="cs-CZ"/>
        </w:rPr>
        <w:tab/>
      </w:r>
      <w:r w:rsidRPr="00675231">
        <w:t>Návrh uchádzača na plnenie kritéria (vzor)</w:t>
      </w:r>
      <w:r>
        <w:tab/>
      </w:r>
      <w:r>
        <w:fldChar w:fldCharType="begin"/>
      </w:r>
      <w:r>
        <w:instrText xml:space="preserve"> PAGEREF _Toc535233591 \h </w:instrText>
      </w:r>
      <w:r>
        <w:fldChar w:fldCharType="separate"/>
      </w:r>
      <w:r w:rsidR="00EC4B35">
        <w:t>90</w:t>
      </w:r>
      <w:r>
        <w:fldChar w:fldCharType="end"/>
      </w:r>
    </w:p>
    <w:p w14:paraId="02B6FA47" w14:textId="50D4D711" w:rsidR="006E44B8" w:rsidRDefault="006E44B8">
      <w:pPr>
        <w:pStyle w:val="Obsah1"/>
        <w:rPr>
          <w:rFonts w:asciiTheme="minorHAnsi" w:eastAsiaTheme="minorEastAsia" w:hAnsiTheme="minorHAnsi"/>
          <w:b w:val="0"/>
          <w:sz w:val="22"/>
          <w:szCs w:val="22"/>
          <w:lang w:val="cs-CZ" w:eastAsia="cs-CZ"/>
        </w:rPr>
      </w:pPr>
      <w:r w:rsidRPr="00675231">
        <w:t>Príloha č.2:</w:t>
      </w:r>
      <w:r>
        <w:rPr>
          <w:rFonts w:asciiTheme="minorHAnsi" w:eastAsiaTheme="minorEastAsia" w:hAnsiTheme="minorHAnsi"/>
          <w:b w:val="0"/>
          <w:sz w:val="22"/>
          <w:szCs w:val="22"/>
          <w:lang w:val="cs-CZ" w:eastAsia="cs-CZ"/>
        </w:rPr>
        <w:tab/>
      </w:r>
      <w:r w:rsidRPr="00675231">
        <w:t>Jednotný európsky dokument (JED) v</w:t>
      </w:r>
      <w:r w:rsidRPr="00675231">
        <w:rPr>
          <w:rFonts w:ascii="Calibri" w:hAnsi="Calibri" w:cs="Calibri"/>
        </w:rPr>
        <w:t> </w:t>
      </w:r>
      <w:r w:rsidRPr="00675231">
        <w:t>zmysle 39 ZVO</w:t>
      </w:r>
      <w:r>
        <w:tab/>
      </w:r>
      <w:r>
        <w:fldChar w:fldCharType="begin"/>
      </w:r>
      <w:r>
        <w:instrText xml:space="preserve"> PAGEREF _Toc535233592 \h </w:instrText>
      </w:r>
      <w:r>
        <w:fldChar w:fldCharType="separate"/>
      </w:r>
      <w:r w:rsidR="00EC4B35">
        <w:t>91</w:t>
      </w:r>
      <w:r>
        <w:fldChar w:fldCharType="end"/>
      </w:r>
    </w:p>
    <w:p w14:paraId="40AC1470" w14:textId="3F5034B6" w:rsidR="006E44B8" w:rsidRDefault="006E44B8">
      <w:pPr>
        <w:pStyle w:val="Obsah1"/>
        <w:rPr>
          <w:rFonts w:asciiTheme="minorHAnsi" w:eastAsiaTheme="minorEastAsia" w:hAnsiTheme="minorHAnsi"/>
          <w:b w:val="0"/>
          <w:sz w:val="22"/>
          <w:szCs w:val="22"/>
          <w:lang w:val="cs-CZ" w:eastAsia="cs-CZ"/>
        </w:rPr>
      </w:pPr>
      <w:r>
        <w:t>Príloha č.3:</w:t>
      </w:r>
      <w:r>
        <w:rPr>
          <w:rFonts w:asciiTheme="minorHAnsi" w:eastAsiaTheme="minorEastAsia" w:hAnsiTheme="minorHAnsi"/>
          <w:b w:val="0"/>
          <w:sz w:val="22"/>
          <w:szCs w:val="22"/>
          <w:lang w:val="cs-CZ" w:eastAsia="cs-CZ"/>
        </w:rPr>
        <w:tab/>
      </w:r>
      <w:r>
        <w:t>Čestné vyhlásenie o</w:t>
      </w:r>
      <w:r w:rsidRPr="00675231">
        <w:rPr>
          <w:rFonts w:ascii="Calibri" w:hAnsi="Calibri" w:cs="Calibri"/>
        </w:rPr>
        <w:t> </w:t>
      </w:r>
      <w:r w:rsidRPr="00675231">
        <w:rPr>
          <w:rFonts w:cs="Calibri"/>
        </w:rPr>
        <w:t>splnení podmienok účasti</w:t>
      </w:r>
      <w:r>
        <w:tab/>
      </w:r>
      <w:r>
        <w:fldChar w:fldCharType="begin"/>
      </w:r>
      <w:r>
        <w:instrText xml:space="preserve"> PAGEREF _Toc535233593 \h </w:instrText>
      </w:r>
      <w:r>
        <w:fldChar w:fldCharType="separate"/>
      </w:r>
      <w:r w:rsidR="00EC4B35">
        <w:t>92</w:t>
      </w:r>
      <w:r>
        <w:fldChar w:fldCharType="end"/>
      </w:r>
    </w:p>
    <w:p w14:paraId="2498F1B2" w14:textId="22F59F9F" w:rsidR="006E44B8" w:rsidRDefault="006E44B8">
      <w:pPr>
        <w:pStyle w:val="Obsah1"/>
        <w:rPr>
          <w:rFonts w:asciiTheme="minorHAnsi" w:eastAsiaTheme="minorEastAsia" w:hAnsiTheme="minorHAnsi"/>
          <w:b w:val="0"/>
          <w:sz w:val="22"/>
          <w:szCs w:val="22"/>
          <w:lang w:val="cs-CZ" w:eastAsia="cs-CZ"/>
        </w:rPr>
      </w:pPr>
      <w:r w:rsidRPr="00675231">
        <w:t>Príloha č.4:</w:t>
      </w:r>
      <w:r>
        <w:rPr>
          <w:rFonts w:asciiTheme="minorHAnsi" w:eastAsiaTheme="minorEastAsia" w:hAnsiTheme="minorHAnsi"/>
          <w:b w:val="0"/>
          <w:sz w:val="22"/>
          <w:szCs w:val="22"/>
          <w:lang w:val="cs-CZ" w:eastAsia="cs-CZ"/>
        </w:rPr>
        <w:tab/>
      </w:r>
      <w:r w:rsidRPr="00675231">
        <w:t>Čestné vyhlásenie o</w:t>
      </w:r>
      <w:r w:rsidRPr="00675231">
        <w:rPr>
          <w:rFonts w:ascii="Calibri" w:hAnsi="Calibri" w:cs="Calibri"/>
        </w:rPr>
        <w:t> </w:t>
      </w:r>
      <w:r w:rsidRPr="00675231">
        <w:t>neprítomnosti konfliktu záujmov</w:t>
      </w:r>
      <w:r>
        <w:tab/>
      </w:r>
      <w:r>
        <w:fldChar w:fldCharType="begin"/>
      </w:r>
      <w:r>
        <w:instrText xml:space="preserve"> PAGEREF _Toc535233594 \h </w:instrText>
      </w:r>
      <w:r>
        <w:fldChar w:fldCharType="separate"/>
      </w:r>
      <w:r w:rsidR="00EC4B35">
        <w:t>93</w:t>
      </w:r>
      <w:r>
        <w:fldChar w:fldCharType="end"/>
      </w:r>
    </w:p>
    <w:p w14:paraId="1A7CFE73" w14:textId="50A16C4E" w:rsidR="006E44B8" w:rsidRDefault="006E44B8">
      <w:pPr>
        <w:pStyle w:val="Obsah1"/>
        <w:rPr>
          <w:rFonts w:asciiTheme="minorHAnsi" w:eastAsiaTheme="minorEastAsia" w:hAnsiTheme="minorHAnsi"/>
          <w:b w:val="0"/>
          <w:sz w:val="22"/>
          <w:szCs w:val="22"/>
          <w:lang w:val="cs-CZ" w:eastAsia="cs-CZ"/>
        </w:rPr>
      </w:pPr>
      <w:r>
        <w:t>Príloha č.5:</w:t>
      </w:r>
      <w:r>
        <w:rPr>
          <w:rFonts w:asciiTheme="minorHAnsi" w:eastAsiaTheme="minorEastAsia" w:hAnsiTheme="minorHAnsi"/>
          <w:b w:val="0"/>
          <w:sz w:val="22"/>
          <w:szCs w:val="22"/>
          <w:lang w:val="cs-CZ" w:eastAsia="cs-CZ"/>
        </w:rPr>
        <w:tab/>
      </w:r>
      <w:r>
        <w:t>Vyhlásenie o</w:t>
      </w:r>
      <w:r w:rsidRPr="00675231">
        <w:rPr>
          <w:rFonts w:ascii="Calibri" w:hAnsi="Calibri" w:cs="Calibri"/>
        </w:rPr>
        <w:t> </w:t>
      </w:r>
      <w:r>
        <w:t>akcept</w:t>
      </w:r>
      <w:r w:rsidRPr="00675231">
        <w:rPr>
          <w:rFonts w:cs="Proba Pro"/>
        </w:rPr>
        <w:t>á</w:t>
      </w:r>
      <w:r>
        <w:t>ci</w:t>
      </w:r>
      <w:r w:rsidRPr="00675231">
        <w:rPr>
          <w:rFonts w:cs="Proba Pro"/>
        </w:rPr>
        <w:t>i</w:t>
      </w:r>
      <w:r>
        <w:t xml:space="preserve"> podmienok s</w:t>
      </w:r>
      <w:r w:rsidRPr="00675231">
        <w:rPr>
          <w:rFonts w:cs="Proba Pro"/>
        </w:rPr>
        <w:t>úť</w:t>
      </w:r>
      <w:r>
        <w:t>a</w:t>
      </w:r>
      <w:r w:rsidRPr="00675231">
        <w:rPr>
          <w:rFonts w:cs="Proba Pro"/>
        </w:rPr>
        <w:t>ž</w:t>
      </w:r>
      <w:r>
        <w:t>e</w:t>
      </w:r>
      <w:r>
        <w:tab/>
      </w:r>
      <w:r>
        <w:fldChar w:fldCharType="begin"/>
      </w:r>
      <w:r>
        <w:instrText xml:space="preserve"> PAGEREF _Toc535233595 \h </w:instrText>
      </w:r>
      <w:r>
        <w:fldChar w:fldCharType="separate"/>
      </w:r>
      <w:r w:rsidR="00EC4B35">
        <w:t>94</w:t>
      </w:r>
      <w:r>
        <w:fldChar w:fldCharType="end"/>
      </w:r>
    </w:p>
    <w:p w14:paraId="63056958" w14:textId="7522CDB4" w:rsidR="005C5724" w:rsidRPr="00DB5C1D" w:rsidRDefault="00A86E41" w:rsidP="00DD253D">
      <w:pPr>
        <w:pStyle w:val="Obsah1"/>
        <w:keepNext/>
        <w:keepLines/>
        <w:spacing w:line="276" w:lineRule="auto"/>
        <w:rPr>
          <w:rFonts w:ascii="Proba Pro" w:hAnsi="Proba Pro"/>
          <w:sz w:val="20"/>
          <w:szCs w:val="20"/>
        </w:rPr>
      </w:pPr>
      <w:r w:rsidRPr="00E275E2">
        <w:rPr>
          <w:rFonts w:ascii="Proba Pro" w:hAnsi="Proba Pro"/>
          <w:sz w:val="20"/>
          <w:szCs w:val="20"/>
        </w:rPr>
        <w:fldChar w:fldCharType="end"/>
      </w:r>
    </w:p>
    <w:p w14:paraId="61A74103" w14:textId="77777777" w:rsidR="008B5029" w:rsidRPr="00DB5C1D" w:rsidRDefault="008B5029" w:rsidP="00DD253D">
      <w:pPr>
        <w:keepNext/>
        <w:keepLines/>
        <w:spacing w:before="0" w:line="276" w:lineRule="auto"/>
        <w:jc w:val="center"/>
        <w:rPr>
          <w:rFonts w:ascii="Proba Pro" w:hAnsi="Proba Pro"/>
          <w:sz w:val="20"/>
          <w:szCs w:val="20"/>
        </w:rPr>
      </w:pPr>
    </w:p>
    <w:p w14:paraId="68760D71" w14:textId="77777777" w:rsidR="008B5029" w:rsidRPr="00DB5C1D" w:rsidRDefault="008B5029" w:rsidP="00DD253D">
      <w:pPr>
        <w:keepNext/>
        <w:keepLines/>
        <w:spacing w:before="0" w:line="276" w:lineRule="auto"/>
        <w:jc w:val="center"/>
        <w:rPr>
          <w:rFonts w:ascii="Proba Pro" w:hAnsi="Proba Pro"/>
          <w:sz w:val="20"/>
          <w:szCs w:val="20"/>
        </w:rPr>
      </w:pPr>
    </w:p>
    <w:p w14:paraId="13EEA3D6" w14:textId="77777777" w:rsidR="008B5029" w:rsidRPr="00DB5C1D" w:rsidRDefault="008B5029" w:rsidP="00DD253D">
      <w:pPr>
        <w:keepNext/>
        <w:keepLines/>
        <w:spacing w:before="0" w:line="276" w:lineRule="auto"/>
        <w:jc w:val="center"/>
        <w:rPr>
          <w:rFonts w:ascii="Proba Pro" w:hAnsi="Proba Pro"/>
          <w:sz w:val="20"/>
          <w:szCs w:val="20"/>
        </w:rPr>
      </w:pPr>
    </w:p>
    <w:p w14:paraId="450FFEEA" w14:textId="77777777" w:rsidR="001B7673" w:rsidRPr="00DB5C1D" w:rsidRDefault="001B7673" w:rsidP="00DD253D">
      <w:pPr>
        <w:pStyle w:val="Nadpis1"/>
        <w:spacing w:before="0" w:line="240" w:lineRule="auto"/>
        <w:jc w:val="left"/>
        <w:rPr>
          <w:sz w:val="20"/>
          <w:szCs w:val="20"/>
        </w:rPr>
      </w:pPr>
    </w:p>
    <w:p w14:paraId="11B33D5D" w14:textId="77777777" w:rsidR="00A37E5F" w:rsidRPr="00884DD9" w:rsidRDefault="00A37E5F" w:rsidP="00DD253D">
      <w:pPr>
        <w:keepNext/>
        <w:keepLines/>
        <w:spacing w:before="0" w:line="240" w:lineRule="auto"/>
        <w:rPr>
          <w:rFonts w:ascii="Proba Pro" w:hAnsi="Proba Pro"/>
        </w:rPr>
        <w:sectPr w:rsidR="00A37E5F" w:rsidRPr="00884DD9" w:rsidSect="00884DD9">
          <w:headerReference w:type="default" r:id="rId13"/>
          <w:pgSz w:w="11900" w:h="16840"/>
          <w:pgMar w:top="826" w:right="1417" w:bottom="1417" w:left="1417" w:header="708" w:footer="708" w:gutter="0"/>
          <w:cols w:space="708"/>
          <w:docGrid w:linePitch="360"/>
        </w:sectPr>
      </w:pPr>
    </w:p>
    <w:p w14:paraId="2445D0E9" w14:textId="77777777" w:rsidR="00A9266E" w:rsidRPr="00C82735" w:rsidRDefault="00A9266E" w:rsidP="00DD253D">
      <w:pPr>
        <w:pStyle w:val="Nadpis1"/>
        <w:spacing w:before="0" w:line="240" w:lineRule="auto"/>
        <w:ind w:left="432" w:hanging="432"/>
        <w:jc w:val="left"/>
        <w:rPr>
          <w:b/>
          <w:sz w:val="28"/>
          <w:szCs w:val="28"/>
        </w:rPr>
      </w:pPr>
      <w:bookmarkStart w:id="1" w:name="_Toc444084932"/>
      <w:bookmarkStart w:id="2" w:name="_Toc535233540"/>
      <w:r w:rsidRPr="00C82735">
        <w:rPr>
          <w:b/>
          <w:sz w:val="28"/>
          <w:szCs w:val="28"/>
        </w:rPr>
        <w:lastRenderedPageBreak/>
        <w:t>ČASŤ A. Pokyny pre uchádzačov</w:t>
      </w:r>
      <w:bookmarkEnd w:id="1"/>
      <w:bookmarkEnd w:id="2"/>
    </w:p>
    <w:p w14:paraId="256C2FFF" w14:textId="77777777" w:rsidR="009613AD" w:rsidRDefault="009613AD" w:rsidP="00DD253D">
      <w:pPr>
        <w:pStyle w:val="Nadpis1"/>
        <w:numPr>
          <w:ilvl w:val="0"/>
          <w:numId w:val="6"/>
        </w:numPr>
        <w:spacing w:before="0" w:line="240" w:lineRule="auto"/>
      </w:pPr>
    </w:p>
    <w:p w14:paraId="427A09B3" w14:textId="77777777" w:rsidR="0099084C" w:rsidRPr="00FB3195" w:rsidRDefault="0089556E" w:rsidP="00DD253D">
      <w:pPr>
        <w:pStyle w:val="Nadpis1"/>
        <w:numPr>
          <w:ilvl w:val="0"/>
          <w:numId w:val="6"/>
        </w:numPr>
        <w:spacing w:before="0" w:line="240" w:lineRule="auto"/>
      </w:pPr>
      <w:bookmarkStart w:id="3" w:name="_Toc535233541"/>
      <w:r>
        <w:t xml:space="preserve">ODDIEL I. </w:t>
      </w:r>
      <w:r w:rsidR="0099084C" w:rsidRPr="00FB3195">
        <w:t>Všeobecné informácie</w:t>
      </w:r>
      <w:bookmarkEnd w:id="3"/>
    </w:p>
    <w:p w14:paraId="5ED2FD7B" w14:textId="77777777" w:rsidR="00884DD9" w:rsidRPr="00884DD9" w:rsidRDefault="00884DD9" w:rsidP="00DD253D">
      <w:pPr>
        <w:keepNext/>
        <w:keepLines/>
        <w:spacing w:before="0" w:line="240" w:lineRule="auto"/>
        <w:rPr>
          <w:rFonts w:ascii="Proba Pro" w:hAnsi="Proba Pro"/>
        </w:rPr>
      </w:pPr>
    </w:p>
    <w:p w14:paraId="1549773C" w14:textId="785C4773" w:rsidR="0054103C" w:rsidRPr="005469A3" w:rsidRDefault="001B7673" w:rsidP="00DD253D">
      <w:pPr>
        <w:pStyle w:val="Nadpis2"/>
        <w:numPr>
          <w:ilvl w:val="1"/>
          <w:numId w:val="6"/>
        </w:numPr>
        <w:spacing w:before="240" w:after="120"/>
        <w:jc w:val="both"/>
        <w:rPr>
          <w:b/>
          <w:color w:val="008998"/>
          <w:sz w:val="20"/>
          <w:szCs w:val="20"/>
          <w:lang w:val="sk-SK"/>
        </w:rPr>
      </w:pPr>
      <w:bookmarkStart w:id="4" w:name="_Toc447725742"/>
      <w:bookmarkStart w:id="5" w:name="_Toc535233542"/>
      <w:r w:rsidRPr="008749AE">
        <w:rPr>
          <w:b/>
          <w:color w:val="008998"/>
          <w:sz w:val="20"/>
          <w:szCs w:val="20"/>
          <w:lang w:val="sk-SK"/>
        </w:rPr>
        <w:t xml:space="preserve">Identifikácia </w:t>
      </w:r>
      <w:r w:rsidR="00524EFE">
        <w:rPr>
          <w:b/>
          <w:color w:val="008998"/>
          <w:sz w:val="20"/>
          <w:szCs w:val="20"/>
          <w:lang w:val="sk-SK"/>
        </w:rPr>
        <w:t>Verejného obstarávateľa</w:t>
      </w:r>
      <w:bookmarkEnd w:id="4"/>
      <w:bookmarkEnd w:id="5"/>
    </w:p>
    <w:p w14:paraId="3E6FF45E" w14:textId="45345643" w:rsidR="00FA1395" w:rsidRDefault="00FA1395" w:rsidP="00DD253D">
      <w:pPr>
        <w:pStyle w:val="Nadpis3"/>
        <w:spacing w:before="0" w:line="240" w:lineRule="auto"/>
        <w:ind w:left="-11"/>
      </w:pPr>
      <w:r>
        <w:t>Názov:</w:t>
      </w:r>
      <w:r>
        <w:tab/>
      </w:r>
      <w:r>
        <w:tab/>
      </w:r>
      <w:r>
        <w:tab/>
      </w:r>
      <w:r>
        <w:tab/>
      </w:r>
      <w:r>
        <w:tab/>
      </w:r>
      <w:r>
        <w:tab/>
      </w:r>
      <w:r w:rsidR="006A2921" w:rsidRPr="00CA3BF4">
        <w:rPr>
          <w:rFonts w:cs="Calibri"/>
          <w:b/>
          <w:szCs w:val="20"/>
        </w:rPr>
        <w:t>IUVENTA – Slovenský inštitút mládeže</w:t>
      </w:r>
    </w:p>
    <w:p w14:paraId="4DC8A8AF" w14:textId="56FB84B8" w:rsidR="006B4690" w:rsidRPr="006A2921" w:rsidRDefault="00FA1395" w:rsidP="00DD253D">
      <w:pPr>
        <w:keepNext/>
        <w:keepLines/>
        <w:spacing w:before="0" w:line="240" w:lineRule="auto"/>
        <w:rPr>
          <w:rFonts w:ascii="Proba Pro" w:hAnsi="Proba Pro"/>
          <w:sz w:val="20"/>
        </w:rPr>
      </w:pPr>
      <w:r w:rsidRPr="006A2921">
        <w:rPr>
          <w:rFonts w:ascii="Proba Pro" w:hAnsi="Proba Pro"/>
          <w:sz w:val="20"/>
        </w:rPr>
        <w:t>Sídlo:</w:t>
      </w:r>
      <w:r w:rsidRPr="006A2921">
        <w:rPr>
          <w:rFonts w:ascii="Proba Pro" w:hAnsi="Proba Pro"/>
          <w:sz w:val="20"/>
        </w:rPr>
        <w:tab/>
      </w:r>
      <w:r w:rsidRPr="006A2921">
        <w:rPr>
          <w:rFonts w:ascii="Proba Pro" w:hAnsi="Proba Pro"/>
          <w:sz w:val="20"/>
        </w:rPr>
        <w:tab/>
      </w:r>
      <w:r w:rsidRPr="006A2921">
        <w:rPr>
          <w:rFonts w:ascii="Proba Pro" w:hAnsi="Proba Pro"/>
          <w:sz w:val="20"/>
        </w:rPr>
        <w:tab/>
      </w:r>
      <w:r w:rsidRPr="006A2921">
        <w:rPr>
          <w:rFonts w:ascii="Proba Pro" w:hAnsi="Proba Pro"/>
          <w:sz w:val="20"/>
        </w:rPr>
        <w:tab/>
      </w:r>
      <w:r w:rsidRPr="006A2921">
        <w:rPr>
          <w:rFonts w:ascii="Proba Pro" w:hAnsi="Proba Pro"/>
          <w:sz w:val="20"/>
        </w:rPr>
        <w:tab/>
      </w:r>
      <w:r w:rsidRPr="006A2921">
        <w:rPr>
          <w:rFonts w:ascii="Proba Pro" w:hAnsi="Proba Pro"/>
          <w:sz w:val="20"/>
        </w:rPr>
        <w:tab/>
      </w:r>
      <w:r w:rsidR="006A2921" w:rsidRPr="006A2921">
        <w:rPr>
          <w:rFonts w:ascii="Proba Pro" w:hAnsi="Proba Pro" w:cs="Calibri"/>
          <w:sz w:val="20"/>
          <w:szCs w:val="20"/>
        </w:rPr>
        <w:t>Karloveská 64, 842 58 Bratislava</w:t>
      </w:r>
      <w:r w:rsidR="00E13FEA">
        <w:rPr>
          <w:rFonts w:ascii="Proba Pro" w:hAnsi="Proba Pro" w:cs="Calibri"/>
          <w:sz w:val="20"/>
          <w:szCs w:val="20"/>
        </w:rPr>
        <w:t>, Slovenská republika</w:t>
      </w:r>
    </w:p>
    <w:p w14:paraId="29136A07" w14:textId="4A84BCDC" w:rsidR="00FA1395" w:rsidRDefault="00FA1395" w:rsidP="00DD253D">
      <w:pPr>
        <w:pStyle w:val="Nadpis3"/>
        <w:spacing w:before="0" w:line="240" w:lineRule="auto"/>
        <w:ind w:left="-11"/>
      </w:pPr>
      <w:r>
        <w:t>Štatutárny orgán/štatutár:</w:t>
      </w:r>
      <w:r>
        <w:tab/>
      </w:r>
      <w:r>
        <w:tab/>
      </w:r>
      <w:r>
        <w:tab/>
      </w:r>
      <w:r>
        <w:tab/>
      </w:r>
      <w:r w:rsidR="006A2921" w:rsidRPr="00B41F75">
        <w:rPr>
          <w:rFonts w:cstheme="minorBidi"/>
          <w:szCs w:val="22"/>
        </w:rPr>
        <w:t>Mgr. Róbert Hronský</w:t>
      </w:r>
      <w:r w:rsidR="006A2921">
        <w:rPr>
          <w:rFonts w:cstheme="minorBidi"/>
          <w:szCs w:val="22"/>
        </w:rPr>
        <w:t xml:space="preserve">, </w:t>
      </w:r>
      <w:r w:rsidR="006A2921">
        <w:t>generálny riaditeľ</w:t>
      </w:r>
    </w:p>
    <w:p w14:paraId="68D75EDD" w14:textId="0F55EBA4" w:rsidR="00FA1395" w:rsidRDefault="00FA1395" w:rsidP="00DD253D">
      <w:pPr>
        <w:pStyle w:val="Nadpis3"/>
        <w:spacing w:before="0" w:line="240" w:lineRule="auto"/>
        <w:ind w:left="-11"/>
      </w:pPr>
      <w:r>
        <w:t>IČO:</w:t>
      </w:r>
      <w:r>
        <w:tab/>
      </w:r>
      <w:r>
        <w:tab/>
      </w:r>
      <w:r>
        <w:tab/>
      </w:r>
      <w:r>
        <w:tab/>
      </w:r>
      <w:r>
        <w:tab/>
      </w:r>
      <w:r>
        <w:tab/>
      </w:r>
      <w:r w:rsidR="006A2921" w:rsidRPr="001D0986">
        <w:rPr>
          <w:rFonts w:cs="Calibri"/>
          <w:szCs w:val="20"/>
        </w:rPr>
        <w:t>00 157 660</w:t>
      </w:r>
    </w:p>
    <w:p w14:paraId="295F39B3" w14:textId="716EB06E" w:rsidR="00FA1395" w:rsidRPr="006A2921" w:rsidRDefault="00FA1395" w:rsidP="00DD253D">
      <w:pPr>
        <w:pStyle w:val="Nadpis3"/>
        <w:spacing w:before="0" w:line="240" w:lineRule="auto"/>
        <w:ind w:left="-11"/>
      </w:pPr>
      <w:r>
        <w:t>DIČ:</w:t>
      </w:r>
      <w:r>
        <w:tab/>
      </w:r>
      <w:r>
        <w:tab/>
      </w:r>
      <w:r>
        <w:tab/>
      </w:r>
      <w:r>
        <w:tab/>
      </w:r>
      <w:r>
        <w:tab/>
      </w:r>
      <w:r>
        <w:tab/>
      </w:r>
      <w:r w:rsidR="006A2921" w:rsidRPr="006A2921">
        <w:t>2020798637</w:t>
      </w:r>
    </w:p>
    <w:p w14:paraId="3E736B31" w14:textId="17A16701" w:rsidR="006A2921" w:rsidRPr="006A2921" w:rsidRDefault="006A2921" w:rsidP="00DD253D">
      <w:pPr>
        <w:pStyle w:val="Nadpis3"/>
        <w:spacing w:before="0" w:line="240" w:lineRule="auto"/>
        <w:ind w:left="-11"/>
      </w:pPr>
      <w:r>
        <w:t>IČ DPH:</w:t>
      </w:r>
      <w:r>
        <w:tab/>
      </w:r>
      <w:r>
        <w:tab/>
      </w:r>
      <w:r>
        <w:tab/>
      </w:r>
      <w:r>
        <w:tab/>
      </w:r>
      <w:r>
        <w:tab/>
      </w:r>
      <w:r>
        <w:tab/>
      </w:r>
      <w:r w:rsidRPr="006A2921">
        <w:t>SK2020798637</w:t>
      </w:r>
    </w:p>
    <w:p w14:paraId="136308FF" w14:textId="77777777" w:rsidR="006A2921" w:rsidRDefault="00486E20" w:rsidP="00DD253D">
      <w:pPr>
        <w:pStyle w:val="Nadpis3"/>
        <w:spacing w:before="0" w:line="240" w:lineRule="auto"/>
        <w:ind w:left="-11"/>
        <w:rPr>
          <w:szCs w:val="20"/>
        </w:rPr>
      </w:pPr>
      <w:r w:rsidRPr="006A2921">
        <w:rPr>
          <w:szCs w:val="20"/>
        </w:rPr>
        <w:t>IBAN:</w:t>
      </w:r>
      <w:r w:rsidR="000D2F07" w:rsidRPr="006A2921">
        <w:rPr>
          <w:szCs w:val="20"/>
        </w:rPr>
        <w:tab/>
      </w:r>
      <w:bookmarkStart w:id="6" w:name="ROB_ucet"/>
      <w:bookmarkEnd w:id="6"/>
      <w:r w:rsidR="006A2921" w:rsidRPr="006A2921">
        <w:rPr>
          <w:szCs w:val="20"/>
        </w:rPr>
        <w:tab/>
      </w:r>
      <w:r w:rsidR="006A2921" w:rsidRPr="006A2921">
        <w:rPr>
          <w:szCs w:val="20"/>
        </w:rPr>
        <w:tab/>
      </w:r>
      <w:r w:rsidR="006A2921" w:rsidRPr="006A2921">
        <w:rPr>
          <w:szCs w:val="20"/>
        </w:rPr>
        <w:tab/>
      </w:r>
      <w:r w:rsidR="006A2921" w:rsidRPr="006A2921">
        <w:rPr>
          <w:szCs w:val="20"/>
        </w:rPr>
        <w:tab/>
      </w:r>
      <w:r w:rsidR="006A2921" w:rsidRPr="006A2921">
        <w:rPr>
          <w:szCs w:val="20"/>
        </w:rPr>
        <w:tab/>
        <w:t>SK43 8180 0000 0070 0012 3811</w:t>
      </w:r>
      <w:r w:rsidR="006B4690" w:rsidRPr="006A2921">
        <w:rPr>
          <w:szCs w:val="20"/>
        </w:rPr>
        <w:tab/>
      </w:r>
      <w:r w:rsidR="006B4690" w:rsidRPr="006A2921">
        <w:rPr>
          <w:szCs w:val="20"/>
        </w:rPr>
        <w:tab/>
      </w:r>
      <w:r w:rsidR="006B4690" w:rsidRPr="006A2921">
        <w:rPr>
          <w:szCs w:val="20"/>
        </w:rPr>
        <w:tab/>
      </w:r>
      <w:r w:rsidR="006B4690" w:rsidRPr="006A2921">
        <w:rPr>
          <w:szCs w:val="20"/>
        </w:rPr>
        <w:tab/>
      </w:r>
    </w:p>
    <w:p w14:paraId="130B3237" w14:textId="4AA0BC42" w:rsidR="001874ED" w:rsidRPr="001874ED" w:rsidRDefault="001874ED" w:rsidP="00DD253D">
      <w:pPr>
        <w:pStyle w:val="Nadpis3"/>
        <w:spacing w:before="0" w:line="240" w:lineRule="auto"/>
        <w:ind w:left="-11"/>
      </w:pPr>
      <w:r w:rsidRPr="001874ED">
        <w:t>(ďalej len „</w:t>
      </w:r>
      <w:r w:rsidRPr="001874ED">
        <w:rPr>
          <w:b/>
        </w:rPr>
        <w:t>verejný obstarávateľ</w:t>
      </w:r>
      <w:r w:rsidRPr="001874ED">
        <w:t>“)</w:t>
      </w:r>
    </w:p>
    <w:p w14:paraId="2F9219BC" w14:textId="77777777" w:rsidR="001874ED" w:rsidRPr="001874ED" w:rsidRDefault="001874ED" w:rsidP="00DD253D">
      <w:pPr>
        <w:pStyle w:val="Nadpis3"/>
        <w:spacing w:before="0" w:line="240" w:lineRule="auto"/>
        <w:ind w:left="-11"/>
      </w:pPr>
    </w:p>
    <w:p w14:paraId="12F20C27" w14:textId="77777777" w:rsidR="001874ED" w:rsidRPr="001874ED" w:rsidRDefault="001874ED" w:rsidP="00DD253D">
      <w:pPr>
        <w:pStyle w:val="Nadpis3"/>
        <w:spacing w:before="0" w:line="240" w:lineRule="auto"/>
        <w:ind w:left="-11"/>
      </w:pPr>
      <w:r w:rsidRPr="001874ED">
        <w:t>ďalšie informácie o podmienkach súťaže môžete získať u:</w:t>
      </w:r>
    </w:p>
    <w:p w14:paraId="6AC8F940" w14:textId="77777777" w:rsidR="001874ED" w:rsidRPr="001874ED" w:rsidRDefault="001874ED" w:rsidP="00DD253D">
      <w:pPr>
        <w:pStyle w:val="Nadpis3"/>
        <w:spacing w:before="0" w:line="240" w:lineRule="auto"/>
        <w:ind w:left="-11"/>
      </w:pPr>
    </w:p>
    <w:p w14:paraId="3B0EF839" w14:textId="20B9AE6B" w:rsidR="001874ED" w:rsidRPr="001874ED" w:rsidRDefault="001874ED" w:rsidP="00DD253D">
      <w:pPr>
        <w:pStyle w:val="Nadpis3"/>
        <w:spacing w:before="0" w:line="240" w:lineRule="auto"/>
        <w:ind w:left="-11"/>
      </w:pPr>
      <w:r w:rsidRPr="001874ED">
        <w:t xml:space="preserve">Obchodné meno: </w:t>
      </w:r>
      <w:r w:rsidRPr="001874ED">
        <w:tab/>
      </w:r>
      <w:r w:rsidRPr="001874ED">
        <w:tab/>
      </w:r>
      <w:r w:rsidRPr="001874ED">
        <w:tab/>
      </w:r>
      <w:r w:rsidRPr="001874ED">
        <w:tab/>
      </w:r>
      <w:r w:rsidRPr="00CA3BF4">
        <w:rPr>
          <w:b/>
        </w:rPr>
        <w:t>Tatra Tender s.</w:t>
      </w:r>
      <w:r w:rsidR="00E13FEA" w:rsidRPr="00CA3BF4">
        <w:rPr>
          <w:b/>
        </w:rPr>
        <w:t xml:space="preserve"> </w:t>
      </w:r>
      <w:r w:rsidRPr="00CA3BF4">
        <w:rPr>
          <w:b/>
        </w:rPr>
        <w:t>r.</w:t>
      </w:r>
      <w:r w:rsidR="00E13FEA" w:rsidRPr="00CA3BF4">
        <w:rPr>
          <w:b/>
        </w:rPr>
        <w:t xml:space="preserve"> </w:t>
      </w:r>
      <w:r w:rsidRPr="00CA3BF4">
        <w:rPr>
          <w:b/>
        </w:rPr>
        <w:t>o.</w:t>
      </w:r>
    </w:p>
    <w:p w14:paraId="485572CE" w14:textId="77777777" w:rsidR="001874ED" w:rsidRPr="001874ED" w:rsidRDefault="001874ED" w:rsidP="00DD253D">
      <w:pPr>
        <w:pStyle w:val="Nadpis3"/>
        <w:spacing w:before="0" w:line="240" w:lineRule="auto"/>
        <w:ind w:left="-11"/>
      </w:pPr>
      <w:r w:rsidRPr="001874ED">
        <w:t>Sídlo:</w:t>
      </w:r>
      <w:r w:rsidRPr="001874ED">
        <w:tab/>
      </w:r>
      <w:r w:rsidRPr="001874ED">
        <w:tab/>
      </w:r>
      <w:r w:rsidRPr="001874ED">
        <w:tab/>
      </w:r>
      <w:r w:rsidRPr="001874ED">
        <w:tab/>
      </w:r>
      <w:r w:rsidRPr="001874ED">
        <w:tab/>
      </w:r>
      <w:r w:rsidRPr="001874ED">
        <w:tab/>
        <w:t>Krčméryho 16, 811 04 Bratislava, Slovenská republika</w:t>
      </w:r>
    </w:p>
    <w:p w14:paraId="11222959" w14:textId="77777777" w:rsidR="001874ED" w:rsidRPr="001874ED" w:rsidRDefault="001874ED" w:rsidP="00DD253D">
      <w:pPr>
        <w:pStyle w:val="Nadpis3"/>
        <w:spacing w:before="0" w:line="240" w:lineRule="auto"/>
        <w:ind w:left="-11"/>
      </w:pPr>
      <w:r w:rsidRPr="001874ED">
        <w:t>Štatutárny zástupca:</w:t>
      </w:r>
      <w:r w:rsidRPr="001874ED">
        <w:tab/>
      </w:r>
      <w:r w:rsidRPr="001874ED">
        <w:tab/>
      </w:r>
      <w:r w:rsidRPr="001874ED">
        <w:tab/>
      </w:r>
      <w:r w:rsidRPr="001874ED">
        <w:tab/>
        <w:t xml:space="preserve">Mgr. Vladimír Oros, konateľ </w:t>
      </w:r>
    </w:p>
    <w:p w14:paraId="6698ED02" w14:textId="77777777" w:rsidR="001874ED" w:rsidRPr="001874ED" w:rsidRDefault="001874ED" w:rsidP="00DD253D">
      <w:pPr>
        <w:pStyle w:val="Nadpis3"/>
        <w:spacing w:before="0" w:line="240" w:lineRule="auto"/>
        <w:ind w:left="-11"/>
      </w:pPr>
      <w:r w:rsidRPr="001874ED">
        <w:t>IČO:</w:t>
      </w:r>
      <w:r w:rsidRPr="001874ED">
        <w:tab/>
      </w:r>
      <w:r w:rsidRPr="001874ED">
        <w:tab/>
      </w:r>
      <w:r w:rsidRPr="001874ED">
        <w:tab/>
      </w:r>
      <w:r w:rsidRPr="001874ED">
        <w:tab/>
      </w:r>
      <w:r w:rsidRPr="001874ED">
        <w:tab/>
      </w:r>
      <w:r w:rsidRPr="001874ED">
        <w:tab/>
        <w:t>44 119 313</w:t>
      </w:r>
    </w:p>
    <w:p w14:paraId="13C94FFA" w14:textId="77777777" w:rsidR="001874ED" w:rsidRPr="00CD1CE0" w:rsidRDefault="00A82300" w:rsidP="00DD253D">
      <w:pPr>
        <w:pStyle w:val="Nadpis3"/>
        <w:spacing w:before="0" w:line="240" w:lineRule="auto"/>
        <w:ind w:left="4320" w:hanging="4331"/>
      </w:pPr>
      <w:r w:rsidRPr="00884DD9">
        <w:t>zapísaný:</w:t>
      </w:r>
      <w:r w:rsidRPr="00884DD9">
        <w:tab/>
      </w:r>
      <w:r w:rsidR="001874ED" w:rsidRPr="001874ED">
        <w:t xml:space="preserve">v Obchodnom </w:t>
      </w:r>
      <w:r w:rsidR="001874ED" w:rsidRPr="00CD1CE0">
        <w:t xml:space="preserve">registri Okresného súdu Bratislava I, oddiel: </w:t>
      </w:r>
      <w:proofErr w:type="spellStart"/>
      <w:r w:rsidR="001874ED" w:rsidRPr="00CD1CE0">
        <w:t>Sro</w:t>
      </w:r>
      <w:proofErr w:type="spellEnd"/>
      <w:r w:rsidR="001874ED" w:rsidRPr="00CD1CE0">
        <w:t>, vložka číslo 51980/B</w:t>
      </w:r>
    </w:p>
    <w:p w14:paraId="2D0DF307" w14:textId="77777777" w:rsidR="001874ED" w:rsidRPr="00CD1CE0" w:rsidRDefault="001874ED" w:rsidP="00DD253D">
      <w:pPr>
        <w:pStyle w:val="Nadpis3"/>
        <w:spacing w:before="0" w:line="240" w:lineRule="auto"/>
        <w:ind w:left="-11"/>
      </w:pPr>
      <w:r w:rsidRPr="00CD1CE0">
        <w:t xml:space="preserve">Osoba zodpovedná </w:t>
      </w:r>
    </w:p>
    <w:p w14:paraId="19436980" w14:textId="5E76E17D" w:rsidR="005469A3" w:rsidRPr="005469A3" w:rsidRDefault="001874ED" w:rsidP="00DD253D">
      <w:pPr>
        <w:pStyle w:val="Nadpis3"/>
        <w:spacing w:before="0" w:line="240" w:lineRule="auto"/>
        <w:ind w:left="-11"/>
      </w:pPr>
      <w:r w:rsidRPr="006A2921">
        <w:t xml:space="preserve">za vypracovanie súťažných podkladov:          </w:t>
      </w:r>
      <w:r w:rsidR="00F36045" w:rsidRPr="006A2921">
        <w:tab/>
      </w:r>
      <w:r w:rsidR="00CD1CE0" w:rsidRPr="006A2921">
        <w:t xml:space="preserve">Mgr. Lucia </w:t>
      </w:r>
      <w:proofErr w:type="spellStart"/>
      <w:r w:rsidR="006A2921" w:rsidRPr="006A2921">
        <w:t>Lorencová</w:t>
      </w:r>
      <w:proofErr w:type="spellEnd"/>
      <w:r w:rsidRPr="006A2921">
        <w:t xml:space="preserve"> (ďalej len „</w:t>
      </w:r>
      <w:r w:rsidRPr="006A2921">
        <w:rPr>
          <w:b/>
        </w:rPr>
        <w:t>Zodpovedná osoba</w:t>
      </w:r>
      <w:r w:rsidRPr="006A2921">
        <w:t>“)</w:t>
      </w:r>
      <w:bookmarkStart w:id="7" w:name="_Toc447725743"/>
    </w:p>
    <w:p w14:paraId="6E6386E7" w14:textId="1D427306" w:rsidR="00587B1D" w:rsidRPr="005469A3" w:rsidRDefault="00587B1D" w:rsidP="00DD253D">
      <w:pPr>
        <w:pStyle w:val="Nadpis2"/>
        <w:numPr>
          <w:ilvl w:val="1"/>
          <w:numId w:val="6"/>
        </w:numPr>
        <w:spacing w:before="240" w:after="120"/>
        <w:jc w:val="both"/>
        <w:rPr>
          <w:b/>
          <w:color w:val="008998"/>
          <w:sz w:val="20"/>
          <w:szCs w:val="20"/>
          <w:lang w:val="sk-SK"/>
        </w:rPr>
      </w:pPr>
      <w:bookmarkStart w:id="8" w:name="_Toc535233543"/>
      <w:r w:rsidRPr="00316413">
        <w:rPr>
          <w:b/>
          <w:color w:val="008998"/>
          <w:sz w:val="20"/>
          <w:szCs w:val="20"/>
          <w:lang w:val="sk-SK"/>
        </w:rPr>
        <w:t>Predmet zákazky</w:t>
      </w:r>
      <w:bookmarkEnd w:id="7"/>
      <w:bookmarkEnd w:id="8"/>
    </w:p>
    <w:p w14:paraId="4AE767D8" w14:textId="77777777" w:rsidR="00184A4F" w:rsidRPr="00184A4F" w:rsidRDefault="00184A4F" w:rsidP="00DD253D">
      <w:pPr>
        <w:pStyle w:val="Odsekzoznamu"/>
        <w:keepNext/>
        <w:keepLines/>
        <w:numPr>
          <w:ilvl w:val="0"/>
          <w:numId w:val="37"/>
        </w:numPr>
        <w:contextualSpacing w:val="0"/>
        <w:jc w:val="both"/>
        <w:outlineLvl w:val="2"/>
        <w:rPr>
          <w:rFonts w:ascii="Proba Pro" w:eastAsiaTheme="majorEastAsia" w:hAnsi="Proba Pro" w:cstheme="majorBidi"/>
          <w:vanish/>
          <w:szCs w:val="24"/>
          <w:lang w:eastAsia="en-US"/>
        </w:rPr>
      </w:pPr>
    </w:p>
    <w:p w14:paraId="3112398D" w14:textId="77777777" w:rsidR="00184A4F" w:rsidRPr="00184A4F" w:rsidRDefault="00184A4F" w:rsidP="00DD253D">
      <w:pPr>
        <w:pStyle w:val="Odsekzoznamu"/>
        <w:keepNext/>
        <w:keepLines/>
        <w:numPr>
          <w:ilvl w:val="0"/>
          <w:numId w:val="37"/>
        </w:numPr>
        <w:contextualSpacing w:val="0"/>
        <w:jc w:val="both"/>
        <w:outlineLvl w:val="2"/>
        <w:rPr>
          <w:rFonts w:ascii="Proba Pro" w:eastAsiaTheme="majorEastAsia" w:hAnsi="Proba Pro" w:cstheme="majorBidi"/>
          <w:vanish/>
          <w:szCs w:val="24"/>
          <w:lang w:eastAsia="en-US"/>
        </w:rPr>
      </w:pPr>
    </w:p>
    <w:p w14:paraId="3377085F" w14:textId="279451D0" w:rsidR="00884DD9" w:rsidRPr="005469A3" w:rsidRDefault="00AF404D" w:rsidP="00DD253D">
      <w:pPr>
        <w:pStyle w:val="Nadpis3"/>
        <w:numPr>
          <w:ilvl w:val="1"/>
          <w:numId w:val="37"/>
        </w:numPr>
        <w:spacing w:before="0" w:line="240" w:lineRule="auto"/>
        <w:ind w:left="567" w:hanging="567"/>
        <w:jc w:val="both"/>
        <w:rPr>
          <w:color w:val="auto"/>
        </w:rPr>
      </w:pPr>
      <w:r w:rsidRPr="00D16585">
        <w:rPr>
          <w:color w:val="auto"/>
        </w:rPr>
        <w:t>Predmetom zákazky</w:t>
      </w:r>
      <w:r w:rsidR="0009405B">
        <w:rPr>
          <w:color w:val="auto"/>
        </w:rPr>
        <w:t xml:space="preserve"> </w:t>
      </w:r>
      <w:r w:rsidR="00196D70">
        <w:rPr>
          <w:color w:val="auto"/>
        </w:rPr>
        <w:t xml:space="preserve">sú stavebné práce – </w:t>
      </w:r>
      <w:r w:rsidR="00E13FEA" w:rsidRPr="00E13FEA">
        <w:rPr>
          <w:b/>
          <w:color w:val="auto"/>
        </w:rPr>
        <w:t>Dodanie a</w:t>
      </w:r>
      <w:r w:rsidR="00E13FEA" w:rsidRPr="00E13FEA">
        <w:rPr>
          <w:rFonts w:ascii="Calibri" w:hAnsi="Calibri" w:cs="Calibri"/>
          <w:b/>
          <w:color w:val="auto"/>
        </w:rPr>
        <w:t> </w:t>
      </w:r>
      <w:r w:rsidR="00E13FEA" w:rsidRPr="00E13FEA">
        <w:rPr>
          <w:b/>
          <w:color w:val="auto"/>
        </w:rPr>
        <w:t>výmena okien, dverí a</w:t>
      </w:r>
      <w:r w:rsidR="00E13FEA" w:rsidRPr="00E13FEA">
        <w:rPr>
          <w:rFonts w:ascii="Calibri" w:hAnsi="Calibri" w:cs="Calibri"/>
          <w:b/>
          <w:color w:val="auto"/>
        </w:rPr>
        <w:t> </w:t>
      </w:r>
      <w:r w:rsidR="00E13FEA" w:rsidRPr="00E13FEA">
        <w:rPr>
          <w:b/>
          <w:color w:val="auto"/>
        </w:rPr>
        <w:t>sklenen</w:t>
      </w:r>
      <w:r w:rsidR="00E13FEA" w:rsidRPr="00E13FEA">
        <w:rPr>
          <w:rFonts w:cs="Proba Pro"/>
          <w:b/>
          <w:color w:val="auto"/>
        </w:rPr>
        <w:t>ý</w:t>
      </w:r>
      <w:r w:rsidR="00E13FEA" w:rsidRPr="00E13FEA">
        <w:rPr>
          <w:b/>
          <w:color w:val="auto"/>
        </w:rPr>
        <w:t>ch v</w:t>
      </w:r>
      <w:r w:rsidR="00E13FEA" w:rsidRPr="00E13FEA">
        <w:rPr>
          <w:rFonts w:cs="Proba Pro"/>
          <w:b/>
          <w:color w:val="auto"/>
        </w:rPr>
        <w:t>ý</w:t>
      </w:r>
      <w:r w:rsidR="00E13FEA" w:rsidRPr="00E13FEA">
        <w:rPr>
          <w:b/>
          <w:color w:val="auto"/>
        </w:rPr>
        <w:t>pln</w:t>
      </w:r>
      <w:r w:rsidR="00E13FEA" w:rsidRPr="00E13FEA">
        <w:rPr>
          <w:rFonts w:cs="Proba Pro"/>
          <w:b/>
          <w:color w:val="auto"/>
        </w:rPr>
        <w:t>í</w:t>
      </w:r>
      <w:r w:rsidR="00E13FEA" w:rsidRPr="00D16585">
        <w:rPr>
          <w:color w:val="auto"/>
        </w:rPr>
        <w:t xml:space="preserve"> </w:t>
      </w:r>
      <w:r w:rsidRPr="00D16585">
        <w:rPr>
          <w:color w:val="auto"/>
        </w:rPr>
        <w:t>(ďalej tiež len „</w:t>
      </w:r>
      <w:r w:rsidRPr="00E277B3">
        <w:rPr>
          <w:b/>
          <w:color w:val="auto"/>
        </w:rPr>
        <w:t>predmet zákazky</w:t>
      </w:r>
      <w:r w:rsidRPr="00D16585">
        <w:rPr>
          <w:color w:val="auto"/>
        </w:rPr>
        <w:t>“</w:t>
      </w:r>
      <w:r w:rsidR="00CF0A54">
        <w:rPr>
          <w:color w:val="auto"/>
        </w:rPr>
        <w:t xml:space="preserve"> alebo len „</w:t>
      </w:r>
      <w:r w:rsidR="00CF0A54" w:rsidRPr="00E277B3">
        <w:rPr>
          <w:b/>
          <w:color w:val="auto"/>
        </w:rPr>
        <w:t>Dielo</w:t>
      </w:r>
      <w:r w:rsidR="00CF0A54">
        <w:rPr>
          <w:color w:val="auto"/>
        </w:rPr>
        <w:t>“</w:t>
      </w:r>
      <w:r w:rsidRPr="00D16585">
        <w:rPr>
          <w:color w:val="auto"/>
        </w:rPr>
        <w:t>)</w:t>
      </w:r>
      <w:r w:rsidR="0005156E">
        <w:rPr>
          <w:color w:val="auto"/>
        </w:rPr>
        <w:t>.</w:t>
      </w:r>
    </w:p>
    <w:p w14:paraId="27766788" w14:textId="77777777" w:rsidR="00E70E2C" w:rsidRDefault="00E70E2C" w:rsidP="00DD253D">
      <w:pPr>
        <w:pStyle w:val="Nadpis3"/>
        <w:spacing w:before="0" w:line="240" w:lineRule="auto"/>
        <w:ind w:left="567"/>
        <w:jc w:val="both"/>
        <w:rPr>
          <w:color w:val="auto"/>
        </w:rPr>
      </w:pPr>
    </w:p>
    <w:p w14:paraId="5E906956" w14:textId="3E44ADD9" w:rsidR="00CD1CE0" w:rsidRPr="00E70E2C" w:rsidRDefault="00D16585" w:rsidP="00DD253D">
      <w:pPr>
        <w:pStyle w:val="Nadpis3"/>
        <w:numPr>
          <w:ilvl w:val="1"/>
          <w:numId w:val="37"/>
        </w:numPr>
        <w:spacing w:before="0" w:line="240" w:lineRule="auto"/>
        <w:ind w:left="567" w:hanging="567"/>
        <w:jc w:val="both"/>
        <w:rPr>
          <w:color w:val="auto"/>
        </w:rPr>
      </w:pPr>
      <w:r w:rsidRPr="00D16585">
        <w:rPr>
          <w:color w:val="auto"/>
        </w:rPr>
        <w:t>Kód klasifikácie produkcie (CPV):</w:t>
      </w:r>
    </w:p>
    <w:p w14:paraId="01699316" w14:textId="778E93C6" w:rsidR="00E13FEA" w:rsidRDefault="00E13FEA" w:rsidP="00DD253D">
      <w:pPr>
        <w:pStyle w:val="Default"/>
        <w:keepNext/>
        <w:keepLines/>
        <w:ind w:firstLine="567"/>
        <w:jc w:val="both"/>
        <w:rPr>
          <w:rFonts w:ascii="Proba Pro" w:hAnsi="Proba Pro" w:cs="Arial"/>
          <w:color w:val="auto"/>
          <w:sz w:val="20"/>
          <w:szCs w:val="20"/>
        </w:rPr>
      </w:pPr>
    </w:p>
    <w:p w14:paraId="33C80592" w14:textId="7D40191F" w:rsidR="00646998" w:rsidRDefault="00646998" w:rsidP="00DD253D">
      <w:pPr>
        <w:pStyle w:val="Default"/>
        <w:keepNext/>
        <w:keepLines/>
        <w:ind w:firstLine="567"/>
        <w:jc w:val="both"/>
        <w:rPr>
          <w:rFonts w:ascii="Proba Pro" w:hAnsi="Proba Pro" w:cs="Arial"/>
          <w:color w:val="auto"/>
          <w:sz w:val="20"/>
          <w:szCs w:val="20"/>
        </w:rPr>
      </w:pPr>
      <w:r>
        <w:rPr>
          <w:rFonts w:ascii="Proba Pro" w:hAnsi="Proba Pro" w:cs="Arial"/>
          <w:color w:val="auto"/>
          <w:sz w:val="20"/>
          <w:szCs w:val="20"/>
        </w:rPr>
        <w:t>Hlavný kód CPV:</w:t>
      </w:r>
    </w:p>
    <w:p w14:paraId="1F10A842" w14:textId="5CC4C413" w:rsidR="00646998" w:rsidRDefault="00646998" w:rsidP="00DD253D">
      <w:pPr>
        <w:pStyle w:val="Default"/>
        <w:keepNext/>
        <w:keepLines/>
        <w:ind w:firstLine="567"/>
        <w:jc w:val="both"/>
        <w:rPr>
          <w:rFonts w:ascii="Proba Pro" w:hAnsi="Proba Pro" w:cs="Arial"/>
          <w:color w:val="auto"/>
          <w:sz w:val="20"/>
          <w:szCs w:val="20"/>
        </w:rPr>
      </w:pPr>
      <w:r>
        <w:rPr>
          <w:rFonts w:ascii="Proba Pro" w:hAnsi="Proba Pro" w:cs="Arial"/>
          <w:color w:val="auto"/>
          <w:sz w:val="20"/>
          <w:szCs w:val="20"/>
        </w:rPr>
        <w:t>45000000-7 – Stavebné práce</w:t>
      </w:r>
    </w:p>
    <w:p w14:paraId="129EDB4E" w14:textId="03A2F668" w:rsidR="00646998" w:rsidRDefault="00646998" w:rsidP="00DD253D">
      <w:pPr>
        <w:pStyle w:val="Default"/>
        <w:keepNext/>
        <w:keepLines/>
        <w:ind w:firstLine="567"/>
        <w:jc w:val="both"/>
        <w:rPr>
          <w:rFonts w:ascii="Proba Pro" w:hAnsi="Proba Pro" w:cs="Arial"/>
          <w:color w:val="auto"/>
          <w:sz w:val="20"/>
          <w:szCs w:val="20"/>
        </w:rPr>
      </w:pPr>
    </w:p>
    <w:p w14:paraId="1DD39DAB" w14:textId="54A66A60" w:rsidR="00646998" w:rsidRDefault="00646998" w:rsidP="00DD253D">
      <w:pPr>
        <w:pStyle w:val="Default"/>
        <w:keepNext/>
        <w:keepLines/>
        <w:ind w:firstLine="567"/>
        <w:jc w:val="both"/>
        <w:rPr>
          <w:rFonts w:ascii="Proba Pro" w:hAnsi="Proba Pro" w:cs="Arial"/>
          <w:color w:val="auto"/>
          <w:sz w:val="20"/>
          <w:szCs w:val="20"/>
        </w:rPr>
      </w:pPr>
      <w:r>
        <w:rPr>
          <w:rFonts w:ascii="Proba Pro" w:hAnsi="Proba Pro" w:cs="Arial"/>
          <w:color w:val="auto"/>
          <w:sz w:val="20"/>
          <w:szCs w:val="20"/>
        </w:rPr>
        <w:t xml:space="preserve">Dodatočné kódy CPV: </w:t>
      </w:r>
    </w:p>
    <w:p w14:paraId="0F4BC0BE" w14:textId="3E08DE77" w:rsidR="0029536D" w:rsidRDefault="0029536D" w:rsidP="00DD253D">
      <w:pPr>
        <w:pStyle w:val="Default"/>
        <w:keepNext/>
        <w:keepLines/>
        <w:ind w:firstLine="567"/>
        <w:jc w:val="both"/>
        <w:rPr>
          <w:rFonts w:ascii="Proba Pro" w:hAnsi="Proba Pro" w:cs="Arial"/>
          <w:color w:val="auto"/>
          <w:sz w:val="20"/>
          <w:szCs w:val="20"/>
        </w:rPr>
      </w:pPr>
      <w:r>
        <w:rPr>
          <w:rFonts w:ascii="Proba Pro" w:hAnsi="Proba Pro" w:cs="Arial"/>
          <w:color w:val="auto"/>
          <w:sz w:val="20"/>
          <w:szCs w:val="20"/>
        </w:rPr>
        <w:t>45111300-1 – Demontážne práce</w:t>
      </w:r>
    </w:p>
    <w:p w14:paraId="514C561F" w14:textId="407C738C" w:rsidR="00E13FEA" w:rsidRPr="00E13FEA" w:rsidRDefault="00E13FEA" w:rsidP="00DD253D">
      <w:pPr>
        <w:pStyle w:val="Default"/>
        <w:keepNext/>
        <w:keepLines/>
        <w:ind w:firstLine="567"/>
        <w:jc w:val="both"/>
        <w:rPr>
          <w:rFonts w:ascii="Proba Pro" w:hAnsi="Proba Pro" w:cs="Arial"/>
          <w:color w:val="auto"/>
          <w:sz w:val="20"/>
          <w:szCs w:val="20"/>
        </w:rPr>
      </w:pPr>
      <w:r w:rsidRPr="00E13FEA">
        <w:rPr>
          <w:rFonts w:ascii="Proba Pro" w:hAnsi="Proba Pro" w:cs="Arial"/>
          <w:color w:val="auto"/>
          <w:sz w:val="20"/>
          <w:szCs w:val="20"/>
        </w:rPr>
        <w:t xml:space="preserve">45421130-4 - Montáž dverí a okien </w:t>
      </w:r>
    </w:p>
    <w:p w14:paraId="7890C9D6" w14:textId="77777777" w:rsidR="00E13FEA" w:rsidRPr="00E13FEA" w:rsidRDefault="00E13FEA" w:rsidP="00DD253D">
      <w:pPr>
        <w:pStyle w:val="Default"/>
        <w:keepNext/>
        <w:keepLines/>
        <w:ind w:left="567"/>
        <w:jc w:val="both"/>
        <w:rPr>
          <w:rFonts w:ascii="Proba Pro" w:hAnsi="Proba Pro" w:cs="Arial"/>
          <w:color w:val="auto"/>
          <w:sz w:val="20"/>
          <w:szCs w:val="20"/>
        </w:rPr>
      </w:pPr>
      <w:r w:rsidRPr="00E13FEA">
        <w:rPr>
          <w:rFonts w:ascii="Proba Pro" w:hAnsi="Proba Pro" w:cs="Arial"/>
          <w:color w:val="auto"/>
          <w:sz w:val="20"/>
          <w:szCs w:val="20"/>
        </w:rPr>
        <w:t>44221000-5 - Okná, dvere a súvisiace prvky</w:t>
      </w:r>
    </w:p>
    <w:p w14:paraId="1FBE5348" w14:textId="77777777" w:rsidR="00A26DE9" w:rsidRDefault="00A26DE9" w:rsidP="00DD253D">
      <w:pPr>
        <w:keepNext/>
        <w:keepLines/>
        <w:spacing w:before="0" w:line="240" w:lineRule="auto"/>
        <w:ind w:left="567"/>
        <w:rPr>
          <w:rFonts w:ascii="Proba Pro" w:eastAsiaTheme="majorEastAsia" w:hAnsi="Proba Pro" w:cstheme="majorBidi"/>
          <w:color w:val="auto"/>
          <w:sz w:val="20"/>
          <w:szCs w:val="24"/>
        </w:rPr>
      </w:pPr>
    </w:p>
    <w:p w14:paraId="6A0BB2F8" w14:textId="24083C65" w:rsidR="003F0251" w:rsidRPr="005469A3" w:rsidRDefault="003F0251" w:rsidP="00DD253D">
      <w:pPr>
        <w:pStyle w:val="Nadpis3"/>
        <w:numPr>
          <w:ilvl w:val="1"/>
          <w:numId w:val="37"/>
        </w:numPr>
        <w:spacing w:before="0" w:line="240" w:lineRule="auto"/>
        <w:ind w:left="567" w:hanging="567"/>
        <w:jc w:val="both"/>
        <w:rPr>
          <w:color w:val="auto"/>
        </w:rPr>
      </w:pPr>
      <w:r w:rsidRPr="006E09C2">
        <w:rPr>
          <w:color w:val="auto"/>
        </w:rPr>
        <w:t xml:space="preserve">Podrobné vymedzenie predmetu zákazky tvorí </w:t>
      </w:r>
      <w:r w:rsidRPr="00D16585">
        <w:rPr>
          <w:color w:val="auto"/>
        </w:rPr>
        <w:t>Časť B. Opis predmetu zákazky</w:t>
      </w:r>
      <w:r w:rsidRPr="006E09C2">
        <w:rPr>
          <w:color w:val="auto"/>
        </w:rPr>
        <w:t>.</w:t>
      </w:r>
    </w:p>
    <w:p w14:paraId="21854087" w14:textId="34C88AE1" w:rsidR="003F0251" w:rsidRPr="005469A3" w:rsidRDefault="003F0251" w:rsidP="00DD253D">
      <w:pPr>
        <w:pStyle w:val="Nadpis2"/>
        <w:numPr>
          <w:ilvl w:val="1"/>
          <w:numId w:val="6"/>
        </w:numPr>
        <w:spacing w:before="240" w:after="120"/>
        <w:jc w:val="both"/>
        <w:rPr>
          <w:b/>
          <w:color w:val="008998"/>
          <w:sz w:val="20"/>
          <w:szCs w:val="20"/>
          <w:lang w:val="sk-SK"/>
        </w:rPr>
      </w:pPr>
      <w:bookmarkStart w:id="9" w:name="_Toc447725744"/>
      <w:bookmarkStart w:id="10" w:name="_Toc535233544"/>
      <w:r w:rsidRPr="003771E4">
        <w:rPr>
          <w:b/>
          <w:color w:val="008998"/>
          <w:sz w:val="20"/>
          <w:szCs w:val="20"/>
          <w:lang w:val="sk-SK"/>
        </w:rPr>
        <w:t>Komplexnosť dodávky</w:t>
      </w:r>
      <w:bookmarkEnd w:id="9"/>
      <w:bookmarkEnd w:id="10"/>
    </w:p>
    <w:p w14:paraId="26A5AED8" w14:textId="77777777" w:rsidR="00184A4F" w:rsidRPr="00184A4F" w:rsidRDefault="00184A4F" w:rsidP="00DD253D">
      <w:pPr>
        <w:pStyle w:val="Odsekzoznamu"/>
        <w:keepNext/>
        <w:keepLines/>
        <w:numPr>
          <w:ilvl w:val="0"/>
          <w:numId w:val="37"/>
        </w:numPr>
        <w:contextualSpacing w:val="0"/>
        <w:jc w:val="both"/>
        <w:outlineLvl w:val="2"/>
        <w:rPr>
          <w:rFonts w:ascii="Proba Pro" w:eastAsiaTheme="majorEastAsia" w:hAnsi="Proba Pro" w:cstheme="majorBidi"/>
          <w:vanish/>
          <w:szCs w:val="24"/>
          <w:lang w:eastAsia="en-US"/>
        </w:rPr>
      </w:pPr>
    </w:p>
    <w:p w14:paraId="4B5035BB" w14:textId="541AE3E5" w:rsidR="003F0251" w:rsidRPr="005469A3" w:rsidRDefault="003F0251" w:rsidP="00DD253D">
      <w:pPr>
        <w:pStyle w:val="Nadpis3"/>
        <w:numPr>
          <w:ilvl w:val="1"/>
          <w:numId w:val="37"/>
        </w:numPr>
        <w:spacing w:before="0" w:line="240" w:lineRule="auto"/>
        <w:ind w:left="567" w:hanging="567"/>
        <w:jc w:val="both"/>
        <w:rPr>
          <w:color w:val="auto"/>
        </w:rPr>
      </w:pPr>
      <w:r w:rsidRPr="006E09C2">
        <w:rPr>
          <w:color w:val="auto"/>
        </w:rPr>
        <w:t xml:space="preserve">Uchádzač predloží ponuku na </w:t>
      </w:r>
      <w:r w:rsidR="00D16585">
        <w:rPr>
          <w:color w:val="auto"/>
        </w:rPr>
        <w:t>celý predmet zákazky</w:t>
      </w:r>
      <w:r w:rsidRPr="006E09C2">
        <w:rPr>
          <w:color w:val="auto"/>
        </w:rPr>
        <w:t>.</w:t>
      </w:r>
    </w:p>
    <w:p w14:paraId="6CEAAC9A" w14:textId="0DF72B3F" w:rsidR="003F0251" w:rsidRPr="005469A3" w:rsidRDefault="003F0251" w:rsidP="00DD253D">
      <w:pPr>
        <w:pStyle w:val="Nadpis2"/>
        <w:numPr>
          <w:ilvl w:val="1"/>
          <w:numId w:val="6"/>
        </w:numPr>
        <w:spacing w:before="240" w:after="120"/>
        <w:jc w:val="both"/>
        <w:rPr>
          <w:b/>
          <w:color w:val="008998"/>
          <w:sz w:val="20"/>
          <w:szCs w:val="20"/>
          <w:lang w:val="sk-SK"/>
        </w:rPr>
      </w:pPr>
      <w:bookmarkStart w:id="11" w:name="_Toc447725745"/>
      <w:bookmarkStart w:id="12" w:name="_Toc535233545"/>
      <w:r w:rsidRPr="00316413">
        <w:rPr>
          <w:b/>
          <w:color w:val="008998"/>
          <w:sz w:val="20"/>
          <w:szCs w:val="20"/>
          <w:lang w:val="sk-SK"/>
        </w:rPr>
        <w:t>Zdroj finančných prostriedkov</w:t>
      </w:r>
      <w:bookmarkEnd w:id="11"/>
      <w:bookmarkEnd w:id="12"/>
    </w:p>
    <w:p w14:paraId="25DF8327" w14:textId="77777777" w:rsidR="00184A4F" w:rsidRPr="00184A4F" w:rsidRDefault="00184A4F" w:rsidP="00DD253D">
      <w:pPr>
        <w:pStyle w:val="Odsekzoznamu"/>
        <w:keepNext/>
        <w:keepLines/>
        <w:numPr>
          <w:ilvl w:val="0"/>
          <w:numId w:val="37"/>
        </w:numPr>
        <w:contextualSpacing w:val="0"/>
        <w:jc w:val="both"/>
        <w:outlineLvl w:val="2"/>
        <w:rPr>
          <w:rFonts w:ascii="Proba Pro" w:eastAsiaTheme="majorEastAsia" w:hAnsi="Proba Pro" w:cstheme="majorBidi"/>
          <w:vanish/>
          <w:szCs w:val="24"/>
          <w:highlight w:val="yellow"/>
          <w:shd w:val="clear" w:color="auto" w:fill="FFFFFF"/>
          <w:lang w:eastAsia="en-US"/>
        </w:rPr>
      </w:pPr>
    </w:p>
    <w:p w14:paraId="04EDC275" w14:textId="749A4895" w:rsidR="00F36045" w:rsidRDefault="00E13FEA" w:rsidP="00DD253D">
      <w:pPr>
        <w:pStyle w:val="Nadpis3"/>
        <w:numPr>
          <w:ilvl w:val="1"/>
          <w:numId w:val="37"/>
        </w:numPr>
        <w:spacing w:before="0" w:line="240" w:lineRule="auto"/>
        <w:ind w:left="567" w:hanging="567"/>
        <w:jc w:val="both"/>
        <w:rPr>
          <w:color w:val="auto"/>
          <w:shd w:val="clear" w:color="auto" w:fill="FFFFFF"/>
        </w:rPr>
      </w:pPr>
      <w:bookmarkStart w:id="13" w:name="_Toc447725746"/>
      <w:r w:rsidRPr="00EF7667">
        <w:rPr>
          <w:rFonts w:cs="Calibri"/>
          <w:szCs w:val="20"/>
        </w:rPr>
        <w:t>Predmet zákazky bude financovaný z rozpočtových prostriedkov verejného obstarávateľa</w:t>
      </w:r>
      <w:r w:rsidR="00A26DE9" w:rsidRPr="00EF7667">
        <w:rPr>
          <w:color w:val="auto"/>
          <w:shd w:val="clear" w:color="auto" w:fill="FFFFFF"/>
        </w:rPr>
        <w:t>.</w:t>
      </w:r>
    </w:p>
    <w:p w14:paraId="5DDF6A59" w14:textId="77777777" w:rsidR="00473364" w:rsidRPr="00473364" w:rsidRDefault="00473364" w:rsidP="00473364"/>
    <w:p w14:paraId="13F1E40F" w14:textId="6F49AB9C" w:rsidR="003F0251" w:rsidRPr="005469A3" w:rsidRDefault="003F0251" w:rsidP="00DD253D">
      <w:pPr>
        <w:pStyle w:val="Nadpis2"/>
        <w:numPr>
          <w:ilvl w:val="1"/>
          <w:numId w:val="6"/>
        </w:numPr>
        <w:spacing w:before="240" w:after="120"/>
        <w:jc w:val="both"/>
        <w:rPr>
          <w:b/>
          <w:color w:val="008998"/>
          <w:sz w:val="20"/>
          <w:szCs w:val="20"/>
          <w:lang w:val="sk-SK"/>
        </w:rPr>
      </w:pPr>
      <w:bookmarkStart w:id="14" w:name="_Toc535233546"/>
      <w:r w:rsidRPr="009613AD">
        <w:rPr>
          <w:b/>
          <w:color w:val="008998"/>
          <w:sz w:val="20"/>
          <w:szCs w:val="20"/>
          <w:lang w:val="sk-SK"/>
        </w:rPr>
        <w:lastRenderedPageBreak/>
        <w:t>Zmluva</w:t>
      </w:r>
      <w:bookmarkEnd w:id="13"/>
      <w:bookmarkEnd w:id="14"/>
    </w:p>
    <w:p w14:paraId="7220B2E6" w14:textId="77777777" w:rsidR="00184A4F" w:rsidRPr="00184A4F" w:rsidRDefault="00184A4F" w:rsidP="00DD253D">
      <w:pPr>
        <w:pStyle w:val="Odsekzoznamu"/>
        <w:keepNext/>
        <w:keepLines/>
        <w:numPr>
          <w:ilvl w:val="0"/>
          <w:numId w:val="37"/>
        </w:numPr>
        <w:contextualSpacing w:val="0"/>
        <w:jc w:val="both"/>
        <w:outlineLvl w:val="2"/>
        <w:rPr>
          <w:rFonts w:ascii="Proba Pro" w:eastAsiaTheme="majorEastAsia" w:hAnsi="Proba Pro" w:cstheme="majorBidi"/>
          <w:vanish/>
          <w:szCs w:val="24"/>
          <w:lang w:eastAsia="en-US"/>
        </w:rPr>
      </w:pPr>
    </w:p>
    <w:p w14:paraId="03797060" w14:textId="3481C99F" w:rsidR="003F0251" w:rsidRPr="00E04EF0" w:rsidRDefault="003F0251" w:rsidP="00DD253D">
      <w:pPr>
        <w:pStyle w:val="Nadpis3"/>
        <w:numPr>
          <w:ilvl w:val="1"/>
          <w:numId w:val="37"/>
        </w:numPr>
        <w:spacing w:before="0" w:after="120" w:line="240" w:lineRule="auto"/>
        <w:ind w:left="567" w:hanging="567"/>
        <w:jc w:val="both"/>
        <w:rPr>
          <w:color w:val="auto"/>
        </w:rPr>
      </w:pPr>
      <w:r w:rsidRPr="009613AD">
        <w:rPr>
          <w:color w:val="auto"/>
        </w:rPr>
        <w:t>Výsledkom súťaže</w:t>
      </w:r>
      <w:r w:rsidR="0053054B">
        <w:rPr>
          <w:color w:val="auto"/>
        </w:rPr>
        <w:t xml:space="preserve"> </w:t>
      </w:r>
      <w:r w:rsidR="0064358A" w:rsidRPr="00442192">
        <w:rPr>
          <w:color w:val="auto"/>
        </w:rPr>
        <w:t>bude</w:t>
      </w:r>
      <w:r w:rsidR="0053054B" w:rsidRPr="00442192">
        <w:rPr>
          <w:color w:val="auto"/>
        </w:rPr>
        <w:t xml:space="preserve"> </w:t>
      </w:r>
      <w:r w:rsidR="00D758A0" w:rsidRPr="00442192">
        <w:rPr>
          <w:color w:val="auto"/>
        </w:rPr>
        <w:t>zmluv</w:t>
      </w:r>
      <w:r w:rsidR="0064358A" w:rsidRPr="00442192">
        <w:rPr>
          <w:color w:val="auto"/>
        </w:rPr>
        <w:t>a</w:t>
      </w:r>
      <w:r w:rsidR="0053054B" w:rsidRPr="00442192">
        <w:rPr>
          <w:color w:val="auto"/>
        </w:rPr>
        <w:t xml:space="preserve"> </w:t>
      </w:r>
      <w:r w:rsidR="005D1331" w:rsidRPr="00442192">
        <w:rPr>
          <w:color w:val="auto"/>
        </w:rPr>
        <w:t xml:space="preserve">o dielo </w:t>
      </w:r>
      <w:r w:rsidR="00D758A0" w:rsidRPr="00442192">
        <w:rPr>
          <w:color w:val="auto"/>
        </w:rPr>
        <w:t>uza</w:t>
      </w:r>
      <w:r w:rsidR="0064358A" w:rsidRPr="00442192">
        <w:rPr>
          <w:color w:val="auto"/>
        </w:rPr>
        <w:t>t</w:t>
      </w:r>
      <w:r w:rsidR="00D758A0" w:rsidRPr="00442192">
        <w:rPr>
          <w:color w:val="auto"/>
        </w:rPr>
        <w:t>v</w:t>
      </w:r>
      <w:r w:rsidR="0064358A" w:rsidRPr="00442192">
        <w:rPr>
          <w:color w:val="auto"/>
        </w:rPr>
        <w:t>orená</w:t>
      </w:r>
      <w:r w:rsidR="0053054B" w:rsidRPr="00442192">
        <w:rPr>
          <w:color w:val="auto"/>
        </w:rPr>
        <w:t xml:space="preserve"> </w:t>
      </w:r>
      <w:r w:rsidR="001C63BE" w:rsidRPr="00442192">
        <w:rPr>
          <w:color w:val="auto"/>
        </w:rPr>
        <w:t xml:space="preserve">v súlade s ustanoveniami § </w:t>
      </w:r>
      <w:r w:rsidR="005D1331" w:rsidRPr="00442192">
        <w:rPr>
          <w:color w:val="auto"/>
        </w:rPr>
        <w:t>536 a </w:t>
      </w:r>
      <w:proofErr w:type="spellStart"/>
      <w:r w:rsidR="005D1331" w:rsidRPr="00442192">
        <w:rPr>
          <w:color w:val="auto"/>
        </w:rPr>
        <w:t>na</w:t>
      </w:r>
      <w:r w:rsidR="009077B7" w:rsidRPr="00442192">
        <w:rPr>
          <w:color w:val="auto"/>
        </w:rPr>
        <w:t>s</w:t>
      </w:r>
      <w:r w:rsidR="005D1331" w:rsidRPr="00442192">
        <w:rPr>
          <w:color w:val="auto"/>
        </w:rPr>
        <w:t>l</w:t>
      </w:r>
      <w:proofErr w:type="spellEnd"/>
      <w:r w:rsidR="005D1331" w:rsidRPr="00442192">
        <w:rPr>
          <w:color w:val="auto"/>
        </w:rPr>
        <w:t>.</w:t>
      </w:r>
      <w:r w:rsidR="0053054B" w:rsidRPr="00442192">
        <w:rPr>
          <w:color w:val="auto"/>
        </w:rPr>
        <w:t xml:space="preserve"> </w:t>
      </w:r>
      <w:r w:rsidR="0053054B">
        <w:rPr>
          <w:color w:val="auto"/>
        </w:rPr>
        <w:t>z</w:t>
      </w:r>
      <w:r w:rsidRPr="009613AD">
        <w:rPr>
          <w:color w:val="auto"/>
        </w:rPr>
        <w:t xml:space="preserve">ákona </w:t>
      </w:r>
      <w:r w:rsidR="006B4CF9">
        <w:rPr>
          <w:color w:val="auto"/>
        </w:rPr>
        <w:t xml:space="preserve">                            </w:t>
      </w:r>
      <w:r w:rsidRPr="009613AD">
        <w:rPr>
          <w:color w:val="auto"/>
        </w:rPr>
        <w:t>č. 513/1991 Zb., Obchodný zákonník v platnom znení</w:t>
      </w:r>
      <w:r w:rsidR="0053054B">
        <w:rPr>
          <w:color w:val="auto"/>
        </w:rPr>
        <w:t xml:space="preserve"> </w:t>
      </w:r>
      <w:r w:rsidRPr="009613AD">
        <w:rPr>
          <w:color w:val="auto"/>
        </w:rPr>
        <w:t>medzi úspešným uchádzačom (</w:t>
      </w:r>
      <w:r w:rsidR="009077B7">
        <w:rPr>
          <w:color w:val="auto"/>
        </w:rPr>
        <w:t>zhotoviteľom</w:t>
      </w:r>
      <w:r w:rsidRPr="009613AD">
        <w:rPr>
          <w:color w:val="auto"/>
        </w:rPr>
        <w:t xml:space="preserve">) </w:t>
      </w:r>
      <w:r w:rsidR="006B4CF9">
        <w:rPr>
          <w:color w:val="auto"/>
        </w:rPr>
        <w:t xml:space="preserve">                       </w:t>
      </w:r>
      <w:r w:rsidRPr="009613AD">
        <w:rPr>
          <w:color w:val="auto"/>
        </w:rPr>
        <w:t>a verejným obstarávateľom (objednávateľom)</w:t>
      </w:r>
      <w:r w:rsidR="007907AC">
        <w:rPr>
          <w:color w:val="auto"/>
        </w:rPr>
        <w:t xml:space="preserve"> (ďalej len „</w:t>
      </w:r>
      <w:r w:rsidR="007907AC" w:rsidRPr="00442192">
        <w:rPr>
          <w:b/>
          <w:color w:val="auto"/>
        </w:rPr>
        <w:t>Zmluva</w:t>
      </w:r>
      <w:r w:rsidR="007907AC">
        <w:rPr>
          <w:color w:val="auto"/>
        </w:rPr>
        <w:t>“)</w:t>
      </w:r>
      <w:r w:rsidRPr="009613AD">
        <w:rPr>
          <w:color w:val="auto"/>
        </w:rPr>
        <w:t xml:space="preserve">. </w:t>
      </w:r>
    </w:p>
    <w:p w14:paraId="6A8644A4" w14:textId="00C30758" w:rsidR="00723059" w:rsidRPr="00E04EF0" w:rsidRDefault="003F0251" w:rsidP="00DD253D">
      <w:pPr>
        <w:pStyle w:val="Nadpis3"/>
        <w:numPr>
          <w:ilvl w:val="1"/>
          <w:numId w:val="37"/>
        </w:numPr>
        <w:spacing w:before="0" w:after="120" w:line="240" w:lineRule="auto"/>
        <w:ind w:left="567" w:hanging="567"/>
        <w:jc w:val="both"/>
        <w:rPr>
          <w:color w:val="auto"/>
        </w:rPr>
      </w:pPr>
      <w:r w:rsidRPr="009613AD">
        <w:rPr>
          <w:color w:val="auto"/>
        </w:rPr>
        <w:t xml:space="preserve">Obsah </w:t>
      </w:r>
      <w:r w:rsidR="006B4CF9">
        <w:rPr>
          <w:color w:val="auto"/>
        </w:rPr>
        <w:t>Z</w:t>
      </w:r>
      <w:r w:rsidRPr="009613AD">
        <w:rPr>
          <w:color w:val="auto"/>
        </w:rPr>
        <w:t>mluvy bude zodpovedať podmienkam</w:t>
      </w:r>
      <w:r w:rsidRPr="00884DD9">
        <w:rPr>
          <w:color w:val="auto"/>
        </w:rPr>
        <w:t xml:space="preserve"> stanoveným v týchto súťažných podkladoch a v ponuke úspešného uchádzača.</w:t>
      </w:r>
    </w:p>
    <w:p w14:paraId="7D50F44F" w14:textId="78C44FF9" w:rsidR="003F0251" w:rsidRPr="005469A3" w:rsidRDefault="003F0251" w:rsidP="00DD253D">
      <w:pPr>
        <w:pStyle w:val="Nadpis2"/>
        <w:numPr>
          <w:ilvl w:val="1"/>
          <w:numId w:val="6"/>
        </w:numPr>
        <w:spacing w:before="240" w:after="120"/>
        <w:jc w:val="both"/>
        <w:rPr>
          <w:b/>
          <w:color w:val="008998"/>
          <w:sz w:val="20"/>
          <w:szCs w:val="20"/>
          <w:lang w:val="sk-SK"/>
        </w:rPr>
      </w:pPr>
      <w:bookmarkStart w:id="15" w:name="_Toc447725747"/>
      <w:bookmarkStart w:id="16" w:name="_Toc535233547"/>
      <w:r w:rsidRPr="00781FE9">
        <w:rPr>
          <w:b/>
          <w:color w:val="008998"/>
          <w:sz w:val="20"/>
          <w:szCs w:val="20"/>
          <w:lang w:val="sk-SK"/>
        </w:rPr>
        <w:t>Miesto a</w:t>
      </w:r>
      <w:r w:rsidRPr="00781FE9">
        <w:rPr>
          <w:rFonts w:ascii="Calibri" w:hAnsi="Calibri" w:cs="Calibri"/>
          <w:b/>
          <w:color w:val="008998"/>
          <w:sz w:val="20"/>
          <w:szCs w:val="20"/>
          <w:lang w:val="sk-SK"/>
        </w:rPr>
        <w:t> </w:t>
      </w:r>
      <w:r w:rsidRPr="00781FE9">
        <w:rPr>
          <w:b/>
          <w:color w:val="008998"/>
          <w:sz w:val="20"/>
          <w:szCs w:val="20"/>
          <w:lang w:val="sk-SK"/>
        </w:rPr>
        <w:t xml:space="preserve">termín </w:t>
      </w:r>
      <w:r w:rsidR="006469E3">
        <w:rPr>
          <w:b/>
          <w:color w:val="008998"/>
          <w:sz w:val="20"/>
          <w:szCs w:val="20"/>
          <w:lang w:val="sk-SK"/>
        </w:rPr>
        <w:t>realizácie</w:t>
      </w:r>
      <w:r w:rsidRPr="00781FE9">
        <w:rPr>
          <w:b/>
          <w:color w:val="008998"/>
          <w:sz w:val="20"/>
          <w:szCs w:val="20"/>
          <w:lang w:val="sk-SK"/>
        </w:rPr>
        <w:t xml:space="preserve"> predmetu zákazky</w:t>
      </w:r>
      <w:bookmarkEnd w:id="15"/>
      <w:bookmarkEnd w:id="16"/>
    </w:p>
    <w:p w14:paraId="332E1E15" w14:textId="77777777" w:rsidR="00184A4F" w:rsidRPr="00184A4F" w:rsidRDefault="00184A4F"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5808BD86" w14:textId="5CFD1CF7" w:rsidR="0040119D" w:rsidRPr="00E04EF0" w:rsidRDefault="003F0251" w:rsidP="00DD253D">
      <w:pPr>
        <w:pStyle w:val="Nadpis3"/>
        <w:numPr>
          <w:ilvl w:val="1"/>
          <w:numId w:val="37"/>
        </w:numPr>
        <w:spacing w:before="0" w:after="120" w:line="240" w:lineRule="auto"/>
        <w:ind w:left="567" w:hanging="567"/>
        <w:jc w:val="both"/>
        <w:rPr>
          <w:color w:val="auto"/>
        </w:rPr>
      </w:pPr>
      <w:r w:rsidRPr="00781FE9">
        <w:rPr>
          <w:color w:val="auto"/>
        </w:rPr>
        <w:t>Miesto</w:t>
      </w:r>
      <w:r w:rsidR="0053054B">
        <w:rPr>
          <w:color w:val="auto"/>
        </w:rPr>
        <w:t xml:space="preserve"> </w:t>
      </w:r>
      <w:r w:rsidR="006469E3">
        <w:rPr>
          <w:color w:val="auto"/>
        </w:rPr>
        <w:t>realizácie predmetu zákazky</w:t>
      </w:r>
      <w:r w:rsidR="00D16585" w:rsidRPr="00781FE9">
        <w:rPr>
          <w:color w:val="auto"/>
        </w:rPr>
        <w:t xml:space="preserve">: </w:t>
      </w:r>
      <w:r w:rsidR="00E13FEA" w:rsidRPr="006A2921">
        <w:rPr>
          <w:rFonts w:cs="Calibri"/>
          <w:szCs w:val="20"/>
        </w:rPr>
        <w:t>Karloveská 64, 842 58 Bratislava</w:t>
      </w:r>
      <w:r w:rsidR="00E13FEA">
        <w:rPr>
          <w:rFonts w:cs="Calibri"/>
          <w:szCs w:val="20"/>
        </w:rPr>
        <w:t>, Slovenská republika</w:t>
      </w:r>
    </w:p>
    <w:p w14:paraId="0F1F2EA1" w14:textId="450F3A7C" w:rsidR="00E13FEA" w:rsidRPr="00CA3BF4" w:rsidRDefault="003F0251" w:rsidP="00DD253D">
      <w:pPr>
        <w:pStyle w:val="Nadpis3"/>
        <w:numPr>
          <w:ilvl w:val="1"/>
          <w:numId w:val="37"/>
        </w:numPr>
        <w:spacing w:before="0" w:after="120" w:line="240" w:lineRule="auto"/>
        <w:ind w:left="567" w:hanging="567"/>
        <w:jc w:val="both"/>
        <w:rPr>
          <w:color w:val="auto"/>
        </w:rPr>
      </w:pPr>
      <w:r w:rsidRPr="00CA3BF4">
        <w:rPr>
          <w:color w:val="auto"/>
        </w:rPr>
        <w:t xml:space="preserve">Termín </w:t>
      </w:r>
      <w:r w:rsidR="006469E3" w:rsidRPr="00CA3BF4">
        <w:rPr>
          <w:color w:val="auto"/>
        </w:rPr>
        <w:t>realizácie predmetu zákazky</w:t>
      </w:r>
      <w:r w:rsidR="00CA3BF4" w:rsidRPr="00CA3BF4">
        <w:rPr>
          <w:color w:val="auto"/>
        </w:rPr>
        <w:t xml:space="preserve"> - </w:t>
      </w:r>
      <w:r w:rsidR="00E13FEA" w:rsidRPr="00CA3BF4">
        <w:rPr>
          <w:color w:val="auto"/>
        </w:rPr>
        <w:t xml:space="preserve">Dielo </w:t>
      </w:r>
      <w:r w:rsidR="00CA3BF4" w:rsidRPr="00CA3BF4">
        <w:rPr>
          <w:color w:val="auto"/>
        </w:rPr>
        <w:t xml:space="preserve">bude zhotovené </w:t>
      </w:r>
      <w:r w:rsidR="00E13FEA" w:rsidRPr="00CA3BF4">
        <w:rPr>
          <w:color w:val="auto"/>
        </w:rPr>
        <w:t>v</w:t>
      </w:r>
      <w:r w:rsidR="00E13FEA" w:rsidRPr="00CA3BF4">
        <w:rPr>
          <w:rFonts w:ascii="Calibri" w:hAnsi="Calibri" w:cs="Calibri"/>
          <w:color w:val="auto"/>
        </w:rPr>
        <w:t> </w:t>
      </w:r>
      <w:r w:rsidR="00E13FEA" w:rsidRPr="00CA3BF4">
        <w:rPr>
          <w:color w:val="auto"/>
        </w:rPr>
        <w:t>nasledovn</w:t>
      </w:r>
      <w:r w:rsidR="00E13FEA" w:rsidRPr="00CA3BF4">
        <w:rPr>
          <w:rFonts w:cs="Proba Pro"/>
          <w:color w:val="auto"/>
        </w:rPr>
        <w:t>ý</w:t>
      </w:r>
      <w:r w:rsidR="00E13FEA" w:rsidRPr="00CA3BF4">
        <w:rPr>
          <w:color w:val="auto"/>
        </w:rPr>
        <w:t>ch etapách a</w:t>
      </w:r>
      <w:r w:rsidR="00E13FEA" w:rsidRPr="00CA3BF4">
        <w:rPr>
          <w:rFonts w:ascii="Calibri" w:hAnsi="Calibri" w:cs="Calibri"/>
          <w:color w:val="auto"/>
        </w:rPr>
        <w:t> </w:t>
      </w:r>
      <w:r w:rsidR="00E13FEA" w:rsidRPr="00CA3BF4">
        <w:rPr>
          <w:rFonts w:cs="Proba Pro"/>
          <w:color w:val="auto"/>
        </w:rPr>
        <w:t>č</w:t>
      </w:r>
      <w:r w:rsidR="00E13FEA" w:rsidRPr="00CA3BF4">
        <w:rPr>
          <w:color w:val="auto"/>
        </w:rPr>
        <w:t>asovom harmonograme:</w:t>
      </w:r>
    </w:p>
    <w:p w14:paraId="3A4C8698" w14:textId="1C4FE2CF" w:rsidR="00E13FEA" w:rsidRPr="00E13FEA" w:rsidRDefault="00E13FEA" w:rsidP="00DD253D">
      <w:pPr>
        <w:pStyle w:val="Nadpis3"/>
        <w:numPr>
          <w:ilvl w:val="2"/>
          <w:numId w:val="37"/>
        </w:numPr>
        <w:spacing w:before="0" w:after="120" w:line="240" w:lineRule="auto"/>
        <w:jc w:val="both"/>
        <w:rPr>
          <w:color w:val="auto"/>
        </w:rPr>
      </w:pPr>
      <w:r w:rsidRPr="00E13FEA">
        <w:rPr>
          <w:color w:val="auto"/>
        </w:rPr>
        <w:t>ukončenie vykonávania 1. časti Diela – dodávka a</w:t>
      </w:r>
      <w:r w:rsidRPr="00E13FEA">
        <w:rPr>
          <w:rFonts w:ascii="Calibri" w:hAnsi="Calibri" w:cs="Calibri"/>
          <w:color w:val="auto"/>
        </w:rPr>
        <w:t> </w:t>
      </w:r>
      <w:r w:rsidRPr="00E13FEA">
        <w:rPr>
          <w:color w:val="auto"/>
        </w:rPr>
        <w:t>mont</w:t>
      </w:r>
      <w:r w:rsidRPr="00E13FEA">
        <w:rPr>
          <w:rFonts w:cs="Proba Pro"/>
          <w:color w:val="auto"/>
        </w:rPr>
        <w:t>áž</w:t>
      </w:r>
      <w:r w:rsidRPr="00E13FEA">
        <w:rPr>
          <w:color w:val="auto"/>
        </w:rPr>
        <w:t xml:space="preserve"> okien, okenn</w:t>
      </w:r>
      <w:r w:rsidRPr="00E13FEA">
        <w:rPr>
          <w:rFonts w:cs="Proba Pro"/>
          <w:color w:val="auto"/>
        </w:rPr>
        <w:t>ý</w:t>
      </w:r>
      <w:r w:rsidRPr="00E13FEA">
        <w:rPr>
          <w:color w:val="auto"/>
        </w:rPr>
        <w:t>ch r</w:t>
      </w:r>
      <w:r w:rsidRPr="00E13FEA">
        <w:rPr>
          <w:rFonts w:cs="Proba Pro"/>
          <w:color w:val="auto"/>
        </w:rPr>
        <w:t>á</w:t>
      </w:r>
      <w:r w:rsidRPr="00E13FEA">
        <w:rPr>
          <w:color w:val="auto"/>
        </w:rPr>
        <w:t>mov a</w:t>
      </w:r>
      <w:r w:rsidRPr="00E13FEA">
        <w:rPr>
          <w:rFonts w:ascii="Calibri" w:hAnsi="Calibri" w:cs="Calibri"/>
          <w:color w:val="auto"/>
        </w:rPr>
        <w:t> </w:t>
      </w:r>
      <w:r w:rsidRPr="00E13FEA">
        <w:rPr>
          <w:color w:val="auto"/>
        </w:rPr>
        <w:t>sklenen</w:t>
      </w:r>
      <w:r w:rsidRPr="00E13FEA">
        <w:rPr>
          <w:rFonts w:cs="Proba Pro"/>
          <w:color w:val="auto"/>
        </w:rPr>
        <w:t>ý</w:t>
      </w:r>
      <w:r w:rsidRPr="00E13FEA">
        <w:rPr>
          <w:color w:val="auto"/>
        </w:rPr>
        <w:t>ch v</w:t>
      </w:r>
      <w:r w:rsidRPr="00E13FEA">
        <w:rPr>
          <w:rFonts w:cs="Proba Pro"/>
          <w:color w:val="auto"/>
        </w:rPr>
        <w:t>ý</w:t>
      </w:r>
      <w:r w:rsidRPr="00E13FEA">
        <w:rPr>
          <w:color w:val="auto"/>
        </w:rPr>
        <w:t>pln</w:t>
      </w:r>
      <w:r w:rsidRPr="00E13FEA">
        <w:rPr>
          <w:rFonts w:cs="Proba Pro"/>
          <w:color w:val="auto"/>
        </w:rPr>
        <w:t>í</w:t>
      </w:r>
      <w:r w:rsidRPr="00E13FEA">
        <w:rPr>
          <w:color w:val="auto"/>
        </w:rPr>
        <w:t xml:space="preserve"> v</w:t>
      </w:r>
      <w:r w:rsidRPr="00E13FEA">
        <w:rPr>
          <w:rFonts w:ascii="Calibri" w:hAnsi="Calibri" w:cs="Calibri"/>
          <w:color w:val="auto"/>
        </w:rPr>
        <w:t> </w:t>
      </w:r>
      <w:r w:rsidRPr="00E13FEA">
        <w:rPr>
          <w:color w:val="auto"/>
        </w:rPr>
        <w:t>Traktoch D a</w:t>
      </w:r>
      <w:r w:rsidRPr="00E13FEA">
        <w:rPr>
          <w:rFonts w:ascii="Calibri" w:hAnsi="Calibri" w:cs="Calibri"/>
          <w:color w:val="auto"/>
        </w:rPr>
        <w:t> </w:t>
      </w:r>
      <w:r w:rsidRPr="00E13FEA">
        <w:rPr>
          <w:color w:val="auto"/>
        </w:rPr>
        <w:t>E: do 45 dn</w:t>
      </w:r>
      <w:r w:rsidRPr="00E13FEA">
        <w:rPr>
          <w:rFonts w:cs="Proba Pro"/>
          <w:color w:val="auto"/>
        </w:rPr>
        <w:t>í</w:t>
      </w:r>
      <w:r w:rsidRPr="00E13FEA">
        <w:rPr>
          <w:color w:val="auto"/>
        </w:rPr>
        <w:t xml:space="preserve"> odo dňa účinnosti </w:t>
      </w:r>
      <w:r w:rsidR="00CA3BF4">
        <w:rPr>
          <w:color w:val="auto"/>
        </w:rPr>
        <w:t>Z</w:t>
      </w:r>
      <w:r w:rsidRPr="00E13FEA">
        <w:rPr>
          <w:color w:val="auto"/>
        </w:rPr>
        <w:t>mluvy (ďalej aj „</w:t>
      </w:r>
      <w:r w:rsidRPr="00CA3BF4">
        <w:rPr>
          <w:b/>
          <w:color w:val="auto"/>
        </w:rPr>
        <w:t>prvá etapa</w:t>
      </w:r>
      <w:r w:rsidRPr="00E13FEA">
        <w:rPr>
          <w:color w:val="auto"/>
        </w:rPr>
        <w:t>“),</w:t>
      </w:r>
    </w:p>
    <w:p w14:paraId="24D44039" w14:textId="4B88F5E5" w:rsidR="00E13FEA" w:rsidRPr="00E13FEA" w:rsidRDefault="00E13FEA" w:rsidP="00DD253D">
      <w:pPr>
        <w:pStyle w:val="Nadpis3"/>
        <w:numPr>
          <w:ilvl w:val="2"/>
          <w:numId w:val="37"/>
        </w:numPr>
        <w:spacing w:before="0" w:after="120" w:line="240" w:lineRule="auto"/>
        <w:jc w:val="both"/>
        <w:rPr>
          <w:color w:val="auto"/>
        </w:rPr>
      </w:pPr>
      <w:r w:rsidRPr="00E13FEA">
        <w:rPr>
          <w:color w:val="auto"/>
        </w:rPr>
        <w:t>ukončenie vykonávania 2. časti Diela – vybudovanie vstupu medzi traktami E a</w:t>
      </w:r>
      <w:r w:rsidRPr="00E13FEA">
        <w:rPr>
          <w:rFonts w:ascii="Calibri" w:hAnsi="Calibri" w:cs="Calibri"/>
          <w:color w:val="auto"/>
        </w:rPr>
        <w:t> </w:t>
      </w:r>
      <w:r w:rsidRPr="00E13FEA">
        <w:rPr>
          <w:color w:val="auto"/>
        </w:rPr>
        <w:t>F a</w:t>
      </w:r>
      <w:r w:rsidRPr="00E13FEA">
        <w:rPr>
          <w:rFonts w:ascii="Calibri" w:hAnsi="Calibri" w:cs="Calibri"/>
          <w:color w:val="auto"/>
        </w:rPr>
        <w:t> </w:t>
      </w:r>
      <w:r w:rsidRPr="00E13FEA">
        <w:rPr>
          <w:color w:val="auto"/>
        </w:rPr>
        <w:t>spojovac</w:t>
      </w:r>
      <w:r w:rsidRPr="00E13FEA">
        <w:rPr>
          <w:rFonts w:cs="Proba Pro"/>
          <w:color w:val="auto"/>
        </w:rPr>
        <w:t>í</w:t>
      </w:r>
      <w:r w:rsidRPr="00E13FEA">
        <w:rPr>
          <w:color w:val="auto"/>
        </w:rPr>
        <w:t>ch chodieb: do 90 dn</w:t>
      </w:r>
      <w:r w:rsidRPr="00E13FEA">
        <w:rPr>
          <w:rFonts w:cs="Proba Pro"/>
          <w:color w:val="auto"/>
        </w:rPr>
        <w:t>í</w:t>
      </w:r>
      <w:r w:rsidRPr="00E13FEA">
        <w:rPr>
          <w:color w:val="auto"/>
        </w:rPr>
        <w:t xml:space="preserve"> odo d</w:t>
      </w:r>
      <w:r w:rsidRPr="00E13FEA">
        <w:rPr>
          <w:rFonts w:cs="Proba Pro"/>
          <w:color w:val="auto"/>
        </w:rPr>
        <w:t>ň</w:t>
      </w:r>
      <w:r w:rsidRPr="00E13FEA">
        <w:rPr>
          <w:color w:val="auto"/>
        </w:rPr>
        <w:t xml:space="preserve">a </w:t>
      </w:r>
      <w:r w:rsidRPr="00E13FEA">
        <w:rPr>
          <w:rFonts w:cs="Proba Pro"/>
          <w:color w:val="auto"/>
        </w:rPr>
        <w:t>úč</w:t>
      </w:r>
      <w:r w:rsidRPr="00E13FEA">
        <w:rPr>
          <w:color w:val="auto"/>
        </w:rPr>
        <w:t xml:space="preserve">innosti </w:t>
      </w:r>
      <w:r w:rsidR="00CA3BF4">
        <w:rPr>
          <w:color w:val="auto"/>
        </w:rPr>
        <w:t>Z</w:t>
      </w:r>
      <w:r w:rsidRPr="00E13FEA">
        <w:rPr>
          <w:color w:val="auto"/>
        </w:rPr>
        <w:t>mluvy (ďalej aj „</w:t>
      </w:r>
      <w:r w:rsidRPr="00CA3BF4">
        <w:rPr>
          <w:b/>
          <w:color w:val="auto"/>
        </w:rPr>
        <w:t>druhá etapa</w:t>
      </w:r>
      <w:r w:rsidRPr="00E13FEA">
        <w:rPr>
          <w:color w:val="auto"/>
        </w:rPr>
        <w:t>“),</w:t>
      </w:r>
    </w:p>
    <w:p w14:paraId="7DB09DB9" w14:textId="52340C6E" w:rsidR="00E13FEA" w:rsidRPr="00E13FEA" w:rsidRDefault="00E13FEA" w:rsidP="00DD253D">
      <w:pPr>
        <w:pStyle w:val="Nadpis3"/>
        <w:numPr>
          <w:ilvl w:val="2"/>
          <w:numId w:val="37"/>
        </w:numPr>
        <w:spacing w:before="0" w:after="120" w:line="240" w:lineRule="auto"/>
        <w:jc w:val="both"/>
        <w:rPr>
          <w:color w:val="auto"/>
        </w:rPr>
      </w:pPr>
      <w:r w:rsidRPr="00E13FEA">
        <w:rPr>
          <w:color w:val="auto"/>
        </w:rPr>
        <w:t>ukončenie vykonávania Diela</w:t>
      </w:r>
      <w:r w:rsidR="00513CF0">
        <w:rPr>
          <w:color w:val="auto"/>
        </w:rPr>
        <w:t xml:space="preserve"> 3. časti Diela</w:t>
      </w:r>
      <w:r w:rsidRPr="00E13FEA">
        <w:rPr>
          <w:color w:val="auto"/>
        </w:rPr>
        <w:t xml:space="preserve"> – dodávka a</w:t>
      </w:r>
      <w:r w:rsidRPr="00E13FEA">
        <w:rPr>
          <w:rFonts w:ascii="Calibri" w:hAnsi="Calibri" w:cs="Calibri"/>
          <w:color w:val="auto"/>
        </w:rPr>
        <w:t> </w:t>
      </w:r>
      <w:r w:rsidRPr="00E13FEA">
        <w:rPr>
          <w:color w:val="auto"/>
        </w:rPr>
        <w:t>mont</w:t>
      </w:r>
      <w:r w:rsidRPr="00E13FEA">
        <w:rPr>
          <w:rFonts w:cs="Proba Pro"/>
          <w:color w:val="auto"/>
        </w:rPr>
        <w:t>áž</w:t>
      </w:r>
      <w:r w:rsidRPr="00E13FEA">
        <w:rPr>
          <w:color w:val="auto"/>
        </w:rPr>
        <w:t xml:space="preserve"> okien, okenn</w:t>
      </w:r>
      <w:r w:rsidRPr="00E13FEA">
        <w:rPr>
          <w:rFonts w:cs="Proba Pro"/>
          <w:color w:val="auto"/>
        </w:rPr>
        <w:t>ý</w:t>
      </w:r>
      <w:r w:rsidRPr="00E13FEA">
        <w:rPr>
          <w:color w:val="auto"/>
        </w:rPr>
        <w:t>ch r</w:t>
      </w:r>
      <w:r w:rsidRPr="00E13FEA">
        <w:rPr>
          <w:rFonts w:cs="Proba Pro"/>
          <w:color w:val="auto"/>
        </w:rPr>
        <w:t>á</w:t>
      </w:r>
      <w:r w:rsidRPr="00E13FEA">
        <w:rPr>
          <w:color w:val="auto"/>
        </w:rPr>
        <w:t>mov a</w:t>
      </w:r>
      <w:r w:rsidRPr="00E13FEA">
        <w:rPr>
          <w:rFonts w:ascii="Calibri" w:hAnsi="Calibri" w:cs="Calibri"/>
          <w:color w:val="auto"/>
        </w:rPr>
        <w:t> </w:t>
      </w:r>
      <w:r w:rsidRPr="00E13FEA">
        <w:rPr>
          <w:color w:val="auto"/>
        </w:rPr>
        <w:t>sklenen</w:t>
      </w:r>
      <w:r w:rsidRPr="00E13FEA">
        <w:rPr>
          <w:rFonts w:cs="Proba Pro"/>
          <w:color w:val="auto"/>
        </w:rPr>
        <w:t>ý</w:t>
      </w:r>
      <w:r w:rsidRPr="00E13FEA">
        <w:rPr>
          <w:color w:val="auto"/>
        </w:rPr>
        <w:t>ch v</w:t>
      </w:r>
      <w:r w:rsidRPr="00E13FEA">
        <w:rPr>
          <w:rFonts w:cs="Proba Pro"/>
          <w:color w:val="auto"/>
        </w:rPr>
        <w:t>ý</w:t>
      </w:r>
      <w:r w:rsidRPr="00E13FEA">
        <w:rPr>
          <w:color w:val="auto"/>
        </w:rPr>
        <w:t>pln</w:t>
      </w:r>
      <w:r w:rsidRPr="00E13FEA">
        <w:rPr>
          <w:rFonts w:cs="Proba Pro"/>
          <w:color w:val="auto"/>
        </w:rPr>
        <w:t>í</w:t>
      </w:r>
      <w:r w:rsidRPr="00E13FEA">
        <w:rPr>
          <w:color w:val="auto"/>
        </w:rPr>
        <w:t xml:space="preserve"> v</w:t>
      </w:r>
      <w:r w:rsidRPr="00E13FEA">
        <w:rPr>
          <w:rFonts w:ascii="Calibri" w:hAnsi="Calibri" w:cs="Calibri"/>
          <w:color w:val="auto"/>
        </w:rPr>
        <w:t> </w:t>
      </w:r>
      <w:r w:rsidRPr="00E13FEA">
        <w:rPr>
          <w:color w:val="auto"/>
        </w:rPr>
        <w:t>Traktoch F a</w:t>
      </w:r>
      <w:r w:rsidRPr="00E13FEA">
        <w:rPr>
          <w:rFonts w:ascii="Calibri" w:hAnsi="Calibri" w:cs="Calibri"/>
          <w:color w:val="auto"/>
        </w:rPr>
        <w:t> </w:t>
      </w:r>
      <w:r w:rsidRPr="00E13FEA">
        <w:rPr>
          <w:color w:val="auto"/>
        </w:rPr>
        <w:t>G: do 105 dn</w:t>
      </w:r>
      <w:r w:rsidRPr="00E13FEA">
        <w:rPr>
          <w:rFonts w:cs="Proba Pro"/>
          <w:color w:val="auto"/>
        </w:rPr>
        <w:t>í</w:t>
      </w:r>
      <w:r w:rsidRPr="00E13FEA">
        <w:rPr>
          <w:color w:val="auto"/>
        </w:rPr>
        <w:t xml:space="preserve"> odo d</w:t>
      </w:r>
      <w:r w:rsidRPr="00E13FEA">
        <w:rPr>
          <w:rFonts w:cs="Proba Pro"/>
          <w:color w:val="auto"/>
        </w:rPr>
        <w:t>ň</w:t>
      </w:r>
      <w:r w:rsidRPr="00E13FEA">
        <w:rPr>
          <w:color w:val="auto"/>
        </w:rPr>
        <w:t xml:space="preserve">a nadobudnutia </w:t>
      </w:r>
      <w:r w:rsidRPr="00E13FEA">
        <w:rPr>
          <w:rFonts w:cs="Proba Pro"/>
          <w:color w:val="auto"/>
        </w:rPr>
        <w:t>úč</w:t>
      </w:r>
      <w:r w:rsidRPr="00E13FEA">
        <w:rPr>
          <w:color w:val="auto"/>
        </w:rPr>
        <w:t xml:space="preserve">innosti </w:t>
      </w:r>
      <w:r w:rsidR="00CA3BF4">
        <w:rPr>
          <w:color w:val="auto"/>
        </w:rPr>
        <w:t>Z</w:t>
      </w:r>
      <w:r w:rsidRPr="00E13FEA">
        <w:rPr>
          <w:color w:val="auto"/>
        </w:rPr>
        <w:t>mluvy (ďalej aj „</w:t>
      </w:r>
      <w:r w:rsidRPr="00CA3BF4">
        <w:rPr>
          <w:b/>
          <w:color w:val="auto"/>
        </w:rPr>
        <w:t>tretia etapa</w:t>
      </w:r>
      <w:r w:rsidRPr="00E13FEA">
        <w:rPr>
          <w:color w:val="auto"/>
        </w:rPr>
        <w:t>“).</w:t>
      </w:r>
    </w:p>
    <w:p w14:paraId="43BF953C" w14:textId="787F0F07" w:rsidR="00075E37" w:rsidRPr="005469A3" w:rsidRDefault="00075E37" w:rsidP="00DD253D">
      <w:pPr>
        <w:pStyle w:val="Nadpis2"/>
        <w:numPr>
          <w:ilvl w:val="1"/>
          <w:numId w:val="6"/>
        </w:numPr>
        <w:spacing w:before="240" w:after="120"/>
        <w:jc w:val="both"/>
        <w:rPr>
          <w:b/>
          <w:color w:val="008998"/>
          <w:sz w:val="20"/>
          <w:szCs w:val="20"/>
          <w:lang w:val="sk-SK"/>
        </w:rPr>
      </w:pPr>
      <w:bookmarkStart w:id="17" w:name="_Toc447725748"/>
      <w:bookmarkStart w:id="18" w:name="_Toc535233548"/>
      <w:r w:rsidRPr="00075E37">
        <w:rPr>
          <w:b/>
          <w:color w:val="008998"/>
          <w:sz w:val="20"/>
          <w:szCs w:val="20"/>
          <w:lang w:val="sk-SK"/>
        </w:rPr>
        <w:t>Oprávnení uchádzači</w:t>
      </w:r>
      <w:bookmarkEnd w:id="17"/>
      <w:bookmarkEnd w:id="18"/>
    </w:p>
    <w:p w14:paraId="48B2E48D" w14:textId="77777777" w:rsidR="00E17863" w:rsidRPr="00E17863" w:rsidRDefault="00E17863"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7E9EE90C" w14:textId="1BF95EB4" w:rsidR="000D69BD" w:rsidRPr="00E04EF0" w:rsidRDefault="00075E37" w:rsidP="00DD253D">
      <w:pPr>
        <w:pStyle w:val="Nadpis3"/>
        <w:numPr>
          <w:ilvl w:val="1"/>
          <w:numId w:val="37"/>
        </w:numPr>
        <w:spacing w:before="0" w:after="120" w:line="240" w:lineRule="auto"/>
        <w:ind w:left="567" w:hanging="567"/>
        <w:jc w:val="both"/>
        <w:rPr>
          <w:color w:val="auto"/>
        </w:rPr>
      </w:pPr>
      <w:r w:rsidRPr="00884DD9">
        <w:rPr>
          <w:color w:val="auto"/>
        </w:rPr>
        <w:t>Ponuku môžu predkladať fyzické, právnické osoby alebo skupina fyzických alebo právnických osôb, vystupujúcich voči verejnému obstarávateľovi spoločne.</w:t>
      </w:r>
    </w:p>
    <w:p w14:paraId="315F5E28" w14:textId="039847F8" w:rsidR="000D69BD" w:rsidRDefault="000D69BD" w:rsidP="00DD253D">
      <w:pPr>
        <w:pStyle w:val="Nadpis3"/>
        <w:numPr>
          <w:ilvl w:val="1"/>
          <w:numId w:val="37"/>
        </w:numPr>
        <w:spacing w:before="0" w:after="120" w:line="240" w:lineRule="auto"/>
        <w:ind w:left="567" w:hanging="567"/>
        <w:jc w:val="both"/>
        <w:rPr>
          <w:color w:val="auto"/>
        </w:rPr>
      </w:pPr>
      <w:r w:rsidRPr="00884DD9">
        <w:rPr>
          <w:color w:val="auto"/>
        </w:rPr>
        <w:t>V</w:t>
      </w:r>
      <w:r w:rsidRPr="00442192">
        <w:rPr>
          <w:color w:val="auto"/>
        </w:rPr>
        <w:t> </w:t>
      </w:r>
      <w:r w:rsidRPr="00884DD9">
        <w:rPr>
          <w:color w:val="auto"/>
        </w:rPr>
        <w:t xml:space="preserve">prípade, </w:t>
      </w:r>
      <w:r w:rsidR="006B4CF9">
        <w:rPr>
          <w:color w:val="auto"/>
        </w:rPr>
        <w:t xml:space="preserve">ak </w:t>
      </w:r>
      <w:r w:rsidRPr="00884DD9">
        <w:rPr>
          <w:color w:val="auto"/>
        </w:rPr>
        <w:t>je uchádzačom skupina, takýto uchádzač je povinný predložiť doklad podpísaný všetkými členmi skupiny o</w:t>
      </w:r>
      <w:r w:rsidRPr="00442192">
        <w:rPr>
          <w:color w:val="auto"/>
        </w:rPr>
        <w:t> </w:t>
      </w:r>
      <w:r w:rsidRPr="00884DD9">
        <w:rPr>
          <w:color w:val="auto"/>
        </w:rPr>
        <w:t>ur</w:t>
      </w:r>
      <w:r w:rsidRPr="00442192">
        <w:rPr>
          <w:color w:val="auto"/>
        </w:rPr>
        <w:t>č</w:t>
      </w:r>
      <w:r w:rsidRPr="00884DD9">
        <w:rPr>
          <w:color w:val="auto"/>
        </w:rPr>
        <w:t>en</w:t>
      </w:r>
      <w:r w:rsidRPr="00442192">
        <w:rPr>
          <w:color w:val="auto"/>
        </w:rPr>
        <w:t>í</w:t>
      </w:r>
      <w:r w:rsidRPr="00884DD9">
        <w:rPr>
          <w:color w:val="auto"/>
        </w:rPr>
        <w:t xml:space="preserve"> ved</w:t>
      </w:r>
      <w:r w:rsidRPr="00442192">
        <w:rPr>
          <w:color w:val="auto"/>
        </w:rPr>
        <w:t>ú</w:t>
      </w:r>
      <w:r w:rsidRPr="00884DD9">
        <w:rPr>
          <w:color w:val="auto"/>
        </w:rPr>
        <w:t xml:space="preserve">ceho </w:t>
      </w:r>
      <w:r w:rsidRPr="00442192">
        <w:rPr>
          <w:color w:val="auto"/>
        </w:rPr>
        <w:t>č</w:t>
      </w:r>
      <w:r w:rsidRPr="00884DD9">
        <w:rPr>
          <w:color w:val="auto"/>
        </w:rPr>
        <w:t>lena opr</w:t>
      </w:r>
      <w:r w:rsidRPr="00442192">
        <w:rPr>
          <w:color w:val="auto"/>
        </w:rPr>
        <w:t>á</w:t>
      </w:r>
      <w:r w:rsidRPr="00884DD9">
        <w:rPr>
          <w:color w:val="auto"/>
        </w:rPr>
        <w:t>vnen</w:t>
      </w:r>
      <w:r w:rsidRPr="00442192">
        <w:rPr>
          <w:color w:val="auto"/>
        </w:rPr>
        <w:t>é</w:t>
      </w:r>
      <w:r w:rsidRPr="00884DD9">
        <w:rPr>
          <w:color w:val="auto"/>
        </w:rPr>
        <w:t>ho kona</w:t>
      </w:r>
      <w:r w:rsidRPr="00442192">
        <w:rPr>
          <w:color w:val="auto"/>
        </w:rPr>
        <w:t>ť</w:t>
      </w:r>
      <w:r w:rsidRPr="00884DD9">
        <w:rPr>
          <w:color w:val="auto"/>
        </w:rPr>
        <w:t xml:space="preserve"> v</w:t>
      </w:r>
      <w:r w:rsidRPr="00442192">
        <w:rPr>
          <w:color w:val="auto"/>
        </w:rPr>
        <w:t> </w:t>
      </w:r>
      <w:r w:rsidRPr="00884DD9">
        <w:rPr>
          <w:color w:val="auto"/>
        </w:rPr>
        <w:t>mene ostatn</w:t>
      </w:r>
      <w:r w:rsidRPr="00442192">
        <w:rPr>
          <w:color w:val="auto"/>
        </w:rPr>
        <w:t>ý</w:t>
      </w:r>
      <w:r w:rsidRPr="00884DD9">
        <w:rPr>
          <w:color w:val="auto"/>
        </w:rPr>
        <w:t xml:space="preserve">ch </w:t>
      </w:r>
      <w:r w:rsidRPr="00442192">
        <w:rPr>
          <w:color w:val="auto"/>
        </w:rPr>
        <w:t>č</w:t>
      </w:r>
      <w:r w:rsidRPr="00884DD9">
        <w:rPr>
          <w:color w:val="auto"/>
        </w:rPr>
        <w:t>lenov skupiny v</w:t>
      </w:r>
      <w:r w:rsidRPr="00442192">
        <w:rPr>
          <w:color w:val="auto"/>
        </w:rPr>
        <w:t> </w:t>
      </w:r>
      <w:r w:rsidRPr="00884DD9">
        <w:rPr>
          <w:color w:val="auto"/>
        </w:rPr>
        <w:t>tejto s</w:t>
      </w:r>
      <w:r w:rsidRPr="00442192">
        <w:rPr>
          <w:color w:val="auto"/>
        </w:rPr>
        <w:t>úť</w:t>
      </w:r>
      <w:r w:rsidRPr="00884DD9">
        <w:rPr>
          <w:color w:val="auto"/>
        </w:rPr>
        <w:t>a</w:t>
      </w:r>
      <w:r w:rsidRPr="00442192">
        <w:rPr>
          <w:color w:val="auto"/>
        </w:rPr>
        <w:t>ž</w:t>
      </w:r>
      <w:r w:rsidRPr="00884DD9">
        <w:rPr>
          <w:color w:val="auto"/>
        </w:rPr>
        <w:t>i. V</w:t>
      </w:r>
      <w:r w:rsidRPr="00442192">
        <w:rPr>
          <w:color w:val="auto"/>
        </w:rPr>
        <w:t> </w:t>
      </w:r>
      <w:r w:rsidRPr="00884DD9">
        <w:rPr>
          <w:color w:val="auto"/>
        </w:rPr>
        <w:t>pr</w:t>
      </w:r>
      <w:r w:rsidRPr="00442192">
        <w:rPr>
          <w:color w:val="auto"/>
        </w:rPr>
        <w:t>í</w:t>
      </w:r>
      <w:r w:rsidRPr="00884DD9">
        <w:rPr>
          <w:color w:val="auto"/>
        </w:rPr>
        <w:t>pade, ak bude ponuka skupiny dod</w:t>
      </w:r>
      <w:r w:rsidRPr="00442192">
        <w:rPr>
          <w:color w:val="auto"/>
        </w:rPr>
        <w:t>á</w:t>
      </w:r>
      <w:r w:rsidRPr="00884DD9">
        <w:rPr>
          <w:color w:val="auto"/>
        </w:rPr>
        <w:t>vate</w:t>
      </w:r>
      <w:r w:rsidRPr="00442192">
        <w:rPr>
          <w:color w:val="auto"/>
        </w:rPr>
        <w:t>ľ</w:t>
      </w:r>
      <w:r w:rsidRPr="00884DD9">
        <w:rPr>
          <w:color w:val="auto"/>
        </w:rPr>
        <w:t>ov vyhodnotená ako úspešná, táto skupina bude povinná vytvoriť združenie osôb podľa relevantných ustanovení súkromného práva. Z</w:t>
      </w:r>
      <w:r w:rsidRPr="00442192">
        <w:rPr>
          <w:color w:val="auto"/>
        </w:rPr>
        <w:t> </w:t>
      </w:r>
      <w:r w:rsidRPr="00884DD9">
        <w:rPr>
          <w:color w:val="auto"/>
        </w:rPr>
        <w:t>dokument</w:t>
      </w:r>
      <w:r w:rsidRPr="00442192">
        <w:rPr>
          <w:color w:val="auto"/>
        </w:rPr>
        <w:t>á</w:t>
      </w:r>
      <w:r w:rsidRPr="00884DD9">
        <w:rPr>
          <w:color w:val="auto"/>
        </w:rPr>
        <w:t>cie preukazuj</w:t>
      </w:r>
      <w:r w:rsidRPr="00442192">
        <w:rPr>
          <w:color w:val="auto"/>
        </w:rPr>
        <w:t>ú</w:t>
      </w:r>
      <w:r w:rsidRPr="00884DD9">
        <w:rPr>
          <w:color w:val="auto"/>
        </w:rPr>
        <w:t>cej vznik zdru</w:t>
      </w:r>
      <w:r w:rsidRPr="00442192">
        <w:rPr>
          <w:color w:val="auto"/>
        </w:rPr>
        <w:t>ž</w:t>
      </w:r>
      <w:r w:rsidRPr="00884DD9">
        <w:rPr>
          <w:color w:val="auto"/>
        </w:rPr>
        <w:t>enia (resp. inej z</w:t>
      </w:r>
      <w:r w:rsidRPr="00442192">
        <w:rPr>
          <w:color w:val="auto"/>
        </w:rPr>
        <w:t>á</w:t>
      </w:r>
      <w:r w:rsidRPr="00884DD9">
        <w:rPr>
          <w:color w:val="auto"/>
        </w:rPr>
        <w:t>konnej formy spolupr</w:t>
      </w:r>
      <w:r w:rsidRPr="00442192">
        <w:rPr>
          <w:color w:val="auto"/>
        </w:rPr>
        <w:t>á</w:t>
      </w:r>
      <w:r w:rsidRPr="00884DD9">
        <w:rPr>
          <w:color w:val="auto"/>
        </w:rPr>
        <w:t>ce fyzick</w:t>
      </w:r>
      <w:r w:rsidRPr="00442192">
        <w:rPr>
          <w:color w:val="auto"/>
        </w:rPr>
        <w:t>ý</w:t>
      </w:r>
      <w:r w:rsidRPr="00884DD9">
        <w:rPr>
          <w:color w:val="auto"/>
        </w:rPr>
        <w:t>ch alebo pr</w:t>
      </w:r>
      <w:r w:rsidRPr="00442192">
        <w:rPr>
          <w:color w:val="auto"/>
        </w:rPr>
        <w:t>á</w:t>
      </w:r>
      <w:r w:rsidRPr="00884DD9">
        <w:rPr>
          <w:color w:val="auto"/>
        </w:rPr>
        <w:t>vnick</w:t>
      </w:r>
      <w:r w:rsidRPr="00442192">
        <w:rPr>
          <w:color w:val="auto"/>
        </w:rPr>
        <w:t>ý</w:t>
      </w:r>
      <w:r w:rsidRPr="00884DD9">
        <w:rPr>
          <w:color w:val="auto"/>
        </w:rPr>
        <w:t>ch os</w:t>
      </w:r>
      <w:r w:rsidRPr="00442192">
        <w:rPr>
          <w:color w:val="auto"/>
        </w:rPr>
        <w:t>ô</w:t>
      </w:r>
      <w:r w:rsidRPr="00884DD9">
        <w:rPr>
          <w:color w:val="auto"/>
        </w:rPr>
        <w:t>b) mus</w:t>
      </w:r>
      <w:r w:rsidRPr="00442192">
        <w:rPr>
          <w:color w:val="auto"/>
        </w:rPr>
        <w:t>í</w:t>
      </w:r>
      <w:r w:rsidRPr="00884DD9">
        <w:rPr>
          <w:color w:val="auto"/>
        </w:rPr>
        <w:t xml:space="preserve"> by</w:t>
      </w:r>
      <w:r w:rsidRPr="00442192">
        <w:rPr>
          <w:color w:val="auto"/>
        </w:rPr>
        <w:t>ť</w:t>
      </w:r>
      <w:r w:rsidRPr="00884DD9">
        <w:rPr>
          <w:color w:val="auto"/>
        </w:rPr>
        <w:t xml:space="preserve"> jasn</w:t>
      </w:r>
      <w:r w:rsidRPr="00442192">
        <w:rPr>
          <w:color w:val="auto"/>
        </w:rPr>
        <w:t>é</w:t>
      </w:r>
      <w:r w:rsidRPr="00884DD9">
        <w:rPr>
          <w:color w:val="auto"/>
        </w:rPr>
        <w:t xml:space="preserve"> a</w:t>
      </w:r>
      <w:r w:rsidRPr="00442192">
        <w:rPr>
          <w:color w:val="auto"/>
        </w:rPr>
        <w:t> </w:t>
      </w:r>
      <w:r w:rsidRPr="00884DD9">
        <w:rPr>
          <w:color w:val="auto"/>
        </w:rPr>
        <w:t>zrejm</w:t>
      </w:r>
      <w:r w:rsidRPr="00442192">
        <w:rPr>
          <w:color w:val="auto"/>
        </w:rPr>
        <w:t>é</w:t>
      </w:r>
      <w:r w:rsidRPr="00884DD9">
        <w:rPr>
          <w:color w:val="auto"/>
        </w:rPr>
        <w:t>, ako sú stanovené vzájomné práva a</w:t>
      </w:r>
      <w:r w:rsidRPr="00442192">
        <w:rPr>
          <w:color w:val="auto"/>
        </w:rPr>
        <w:t> </w:t>
      </w:r>
      <w:r w:rsidRPr="00884DD9">
        <w:rPr>
          <w:color w:val="auto"/>
        </w:rPr>
        <w:t>povinnosti, kto a</w:t>
      </w:r>
      <w:r w:rsidRPr="00442192">
        <w:rPr>
          <w:color w:val="auto"/>
        </w:rPr>
        <w:t> </w:t>
      </w:r>
      <w:r w:rsidRPr="00884DD9">
        <w:rPr>
          <w:color w:val="auto"/>
        </w:rPr>
        <w:t xml:space="preserve">akou </w:t>
      </w:r>
      <w:r w:rsidRPr="00442192">
        <w:rPr>
          <w:color w:val="auto"/>
        </w:rPr>
        <w:t>č</w:t>
      </w:r>
      <w:r w:rsidRPr="00884DD9">
        <w:rPr>
          <w:color w:val="auto"/>
        </w:rPr>
        <w:t>as</w:t>
      </w:r>
      <w:r w:rsidRPr="00442192">
        <w:rPr>
          <w:color w:val="auto"/>
        </w:rPr>
        <w:t>ť</w:t>
      </w:r>
      <w:r w:rsidRPr="00884DD9">
        <w:rPr>
          <w:color w:val="auto"/>
        </w:rPr>
        <w:t>ou sa bude na plnen</w:t>
      </w:r>
      <w:r w:rsidRPr="00442192">
        <w:rPr>
          <w:color w:val="auto"/>
        </w:rPr>
        <w:t>í</w:t>
      </w:r>
      <w:r w:rsidRPr="00884DD9">
        <w:rPr>
          <w:color w:val="auto"/>
        </w:rPr>
        <w:t xml:space="preserve"> podie</w:t>
      </w:r>
      <w:r w:rsidRPr="00442192">
        <w:rPr>
          <w:color w:val="auto"/>
        </w:rPr>
        <w:t>ľ</w:t>
      </w:r>
      <w:r w:rsidRPr="00884DD9">
        <w:rPr>
          <w:color w:val="auto"/>
        </w:rPr>
        <w:t>a</w:t>
      </w:r>
      <w:r w:rsidRPr="00442192">
        <w:rPr>
          <w:color w:val="auto"/>
        </w:rPr>
        <w:t>ť</w:t>
      </w:r>
      <w:r w:rsidRPr="00884DD9">
        <w:rPr>
          <w:color w:val="auto"/>
        </w:rPr>
        <w:t xml:space="preserve"> a</w:t>
      </w:r>
      <w:r w:rsidRPr="00442192">
        <w:rPr>
          <w:color w:val="auto"/>
        </w:rPr>
        <w:t> </w:t>
      </w:r>
      <w:r w:rsidRPr="00884DD9">
        <w:rPr>
          <w:color w:val="auto"/>
        </w:rPr>
        <w:t>skuto</w:t>
      </w:r>
      <w:r w:rsidRPr="00442192">
        <w:rPr>
          <w:color w:val="auto"/>
        </w:rPr>
        <w:t>č</w:t>
      </w:r>
      <w:r w:rsidRPr="00884DD9">
        <w:rPr>
          <w:color w:val="auto"/>
        </w:rPr>
        <w:t>nos</w:t>
      </w:r>
      <w:r w:rsidRPr="00442192">
        <w:rPr>
          <w:color w:val="auto"/>
        </w:rPr>
        <w:t>ť</w:t>
      </w:r>
      <w:r w:rsidRPr="00884DD9">
        <w:rPr>
          <w:color w:val="auto"/>
        </w:rPr>
        <w:t xml:space="preserve">, </w:t>
      </w:r>
      <w:r w:rsidRPr="00442192">
        <w:rPr>
          <w:color w:val="auto"/>
        </w:rPr>
        <w:t>ž</w:t>
      </w:r>
      <w:r w:rsidRPr="00884DD9">
        <w:rPr>
          <w:color w:val="auto"/>
        </w:rPr>
        <w:t>e v</w:t>
      </w:r>
      <w:r w:rsidRPr="00442192">
        <w:rPr>
          <w:color w:val="auto"/>
        </w:rPr>
        <w:t>š</w:t>
      </w:r>
      <w:r w:rsidRPr="00884DD9">
        <w:rPr>
          <w:color w:val="auto"/>
        </w:rPr>
        <w:t xml:space="preserve">etci </w:t>
      </w:r>
      <w:r w:rsidRPr="00442192">
        <w:rPr>
          <w:color w:val="auto"/>
        </w:rPr>
        <w:t>č</w:t>
      </w:r>
      <w:r w:rsidRPr="00884DD9">
        <w:rPr>
          <w:color w:val="auto"/>
        </w:rPr>
        <w:t>lenovia zdru</w:t>
      </w:r>
      <w:r w:rsidRPr="00442192">
        <w:rPr>
          <w:color w:val="auto"/>
        </w:rPr>
        <w:t>ž</w:t>
      </w:r>
      <w:r w:rsidRPr="00884DD9">
        <w:rPr>
          <w:color w:val="auto"/>
        </w:rPr>
        <w:t>enia ru</w:t>
      </w:r>
      <w:r w:rsidRPr="00442192">
        <w:rPr>
          <w:color w:val="auto"/>
        </w:rPr>
        <w:t>č</w:t>
      </w:r>
      <w:r w:rsidRPr="00884DD9">
        <w:rPr>
          <w:color w:val="auto"/>
        </w:rPr>
        <w:t>ia za z</w:t>
      </w:r>
      <w:r w:rsidRPr="00442192">
        <w:rPr>
          <w:color w:val="auto"/>
        </w:rPr>
        <w:t>á</w:t>
      </w:r>
      <w:r w:rsidRPr="00884DD9">
        <w:rPr>
          <w:color w:val="auto"/>
        </w:rPr>
        <w:t>v</w:t>
      </w:r>
      <w:r w:rsidRPr="00442192">
        <w:rPr>
          <w:color w:val="auto"/>
        </w:rPr>
        <w:t>ä</w:t>
      </w:r>
      <w:r w:rsidRPr="00884DD9">
        <w:rPr>
          <w:color w:val="auto"/>
        </w:rPr>
        <w:t>zky zdru</w:t>
      </w:r>
      <w:r w:rsidRPr="00442192">
        <w:rPr>
          <w:color w:val="auto"/>
        </w:rPr>
        <w:t>ž</w:t>
      </w:r>
      <w:r w:rsidRPr="00884DD9">
        <w:rPr>
          <w:color w:val="auto"/>
        </w:rPr>
        <w:t>enia spolo</w:t>
      </w:r>
      <w:r w:rsidRPr="00442192">
        <w:rPr>
          <w:color w:val="auto"/>
        </w:rPr>
        <w:t>č</w:t>
      </w:r>
      <w:r w:rsidRPr="00884DD9">
        <w:rPr>
          <w:color w:val="auto"/>
        </w:rPr>
        <w:t>ne a</w:t>
      </w:r>
      <w:r w:rsidR="00CF0A54">
        <w:rPr>
          <w:rFonts w:ascii="Calibri" w:hAnsi="Calibri" w:cs="Calibri"/>
          <w:color w:val="auto"/>
        </w:rPr>
        <w:t> </w:t>
      </w:r>
      <w:r w:rsidRPr="00884DD9">
        <w:rPr>
          <w:color w:val="auto"/>
        </w:rPr>
        <w:t>nerozdielne</w:t>
      </w:r>
      <w:r w:rsidR="00CF0A54">
        <w:rPr>
          <w:color w:val="auto"/>
        </w:rPr>
        <w:t>.</w:t>
      </w:r>
    </w:p>
    <w:p w14:paraId="09CEE542" w14:textId="5753465D" w:rsidR="000D69BD" w:rsidRPr="005469A3" w:rsidRDefault="000D69BD" w:rsidP="00DD253D">
      <w:pPr>
        <w:pStyle w:val="Nadpis2"/>
        <w:numPr>
          <w:ilvl w:val="1"/>
          <w:numId w:val="6"/>
        </w:numPr>
        <w:spacing w:before="240" w:after="120"/>
        <w:jc w:val="both"/>
        <w:rPr>
          <w:b/>
          <w:color w:val="008998"/>
          <w:sz w:val="20"/>
          <w:szCs w:val="20"/>
          <w:lang w:val="sk-SK"/>
        </w:rPr>
      </w:pPr>
      <w:bookmarkStart w:id="19" w:name="_Toc447725749"/>
      <w:bookmarkStart w:id="20" w:name="_Toc535233549"/>
      <w:r w:rsidRPr="000D69BD">
        <w:rPr>
          <w:b/>
          <w:color w:val="008998"/>
          <w:sz w:val="20"/>
          <w:szCs w:val="20"/>
          <w:lang w:val="sk-SK"/>
        </w:rPr>
        <w:t>Predloženie a</w:t>
      </w:r>
      <w:r w:rsidRPr="000D69BD">
        <w:rPr>
          <w:rFonts w:ascii="Calibri" w:hAnsi="Calibri" w:cs="Calibri"/>
          <w:b/>
          <w:color w:val="008998"/>
          <w:sz w:val="20"/>
          <w:szCs w:val="20"/>
          <w:lang w:val="sk-SK"/>
        </w:rPr>
        <w:t> </w:t>
      </w:r>
      <w:r w:rsidRPr="000D69BD">
        <w:rPr>
          <w:b/>
          <w:color w:val="008998"/>
          <w:sz w:val="20"/>
          <w:szCs w:val="20"/>
          <w:lang w:val="sk-SK"/>
        </w:rPr>
        <w:t>obsah pon</w:t>
      </w:r>
      <w:r w:rsidRPr="000D69BD">
        <w:rPr>
          <w:rFonts w:cs="Proba Pro"/>
          <w:b/>
          <w:color w:val="008998"/>
          <w:sz w:val="20"/>
          <w:szCs w:val="20"/>
          <w:lang w:val="sk-SK"/>
        </w:rPr>
        <w:t>ú</w:t>
      </w:r>
      <w:r w:rsidRPr="000D69BD">
        <w:rPr>
          <w:b/>
          <w:color w:val="008998"/>
          <w:sz w:val="20"/>
          <w:szCs w:val="20"/>
          <w:lang w:val="sk-SK"/>
        </w:rPr>
        <w:t>k</w:t>
      </w:r>
      <w:bookmarkEnd w:id="19"/>
      <w:bookmarkEnd w:id="20"/>
    </w:p>
    <w:p w14:paraId="66DD496F" w14:textId="77777777" w:rsidR="00E17863" w:rsidRPr="00E17863" w:rsidRDefault="00E17863"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56ED3154" w14:textId="7B96E507" w:rsidR="0054447E" w:rsidRPr="00E04EF0" w:rsidRDefault="0054447E" w:rsidP="00DD253D">
      <w:pPr>
        <w:pStyle w:val="Nadpis3"/>
        <w:numPr>
          <w:ilvl w:val="1"/>
          <w:numId w:val="37"/>
        </w:numPr>
        <w:spacing w:before="0" w:after="120" w:line="240" w:lineRule="auto"/>
        <w:ind w:left="567" w:hanging="567"/>
        <w:jc w:val="both"/>
        <w:rPr>
          <w:color w:val="auto"/>
        </w:rPr>
      </w:pPr>
      <w:r w:rsidRPr="00500065">
        <w:rPr>
          <w:color w:val="auto"/>
        </w:rPr>
        <w:t xml:space="preserve">Uchádzač </w:t>
      </w:r>
      <w:r w:rsidRPr="00500065">
        <w:rPr>
          <w:rStyle w:val="spelle"/>
        </w:rPr>
        <w:t>môže</w:t>
      </w:r>
      <w:r w:rsidRPr="00500065">
        <w:rPr>
          <w:color w:val="auto"/>
        </w:rPr>
        <w:t xml:space="preserve"> predložiť iba jednu ponuku. Uchádzač nemôže byť v tom istom postupe zadávania zákazky členom skupiny dodávateľov, ktorá predkladá ponuku. Verejný obstarávateľ vylúči uchádzača, ktorý je súčasne členom skupiny dodávateľov.</w:t>
      </w:r>
    </w:p>
    <w:p w14:paraId="613DCEE5" w14:textId="0BB7D656" w:rsidR="000D69BD" w:rsidRPr="00E04EF0" w:rsidRDefault="0054447E" w:rsidP="00DD253D">
      <w:pPr>
        <w:pStyle w:val="Nadpis3"/>
        <w:numPr>
          <w:ilvl w:val="1"/>
          <w:numId w:val="37"/>
        </w:numPr>
        <w:spacing w:before="0" w:after="120" w:line="240" w:lineRule="auto"/>
        <w:ind w:left="567" w:hanging="567"/>
        <w:jc w:val="both"/>
        <w:rPr>
          <w:color w:val="auto"/>
        </w:rPr>
      </w:pPr>
      <w:r w:rsidRPr="0054447E">
        <w:rPr>
          <w:color w:val="auto"/>
        </w:rPr>
        <w:t>Ak nie je v bode 8.</w:t>
      </w:r>
      <w:r w:rsidR="00653726">
        <w:rPr>
          <w:color w:val="auto"/>
        </w:rPr>
        <w:t>5</w:t>
      </w:r>
      <w:r w:rsidR="00653726" w:rsidRPr="0054447E">
        <w:rPr>
          <w:color w:val="auto"/>
        </w:rPr>
        <w:t xml:space="preserve"> </w:t>
      </w:r>
      <w:r w:rsidRPr="0054447E">
        <w:rPr>
          <w:color w:val="auto"/>
        </w:rPr>
        <w:t xml:space="preserve">tejto časti súťažných podkladov uvedené inak, uchádzač predkladá ponuku v elektronickej podobe prostredníctvom systému JOSEPHINE spôsobom uvedeným v bode 20 tejto časti súťažných podkladov a v lehote uvedenej v bode 21 tejto časti súťažných podkladov. </w:t>
      </w:r>
    </w:p>
    <w:p w14:paraId="2BB92862" w14:textId="4C5F086B" w:rsidR="00E17863" w:rsidRPr="00E275E2" w:rsidRDefault="0054447E" w:rsidP="00DD253D">
      <w:pPr>
        <w:pStyle w:val="Nadpis3"/>
        <w:numPr>
          <w:ilvl w:val="1"/>
          <w:numId w:val="37"/>
        </w:numPr>
        <w:spacing w:before="0" w:after="120" w:line="240" w:lineRule="auto"/>
        <w:ind w:left="567" w:hanging="567"/>
        <w:jc w:val="both"/>
      </w:pPr>
      <w:r w:rsidRPr="005469A3">
        <w:rPr>
          <w:color w:val="auto"/>
        </w:rPr>
        <w:t>Súčasťou</w:t>
      </w:r>
      <w:r w:rsidRPr="00500065">
        <w:t xml:space="preserve"> ponuky musia byť nasledujúce doklady / dokumenty: </w:t>
      </w:r>
    </w:p>
    <w:p w14:paraId="193D2E1B" w14:textId="3E6B0C06" w:rsidR="0054447E" w:rsidRDefault="0054447E" w:rsidP="00DD253D">
      <w:pPr>
        <w:pStyle w:val="Nadpis3"/>
        <w:numPr>
          <w:ilvl w:val="2"/>
          <w:numId w:val="37"/>
        </w:numPr>
        <w:spacing w:before="0" w:after="120" w:line="240" w:lineRule="auto"/>
        <w:ind w:hanging="657"/>
        <w:jc w:val="both"/>
      </w:pPr>
      <w:r w:rsidRPr="00E275E2">
        <w:rPr>
          <w:color w:val="auto"/>
        </w:rPr>
        <w:t>Identifikácia</w:t>
      </w:r>
      <w:r w:rsidRPr="0054447E">
        <w:t xml:space="preserve"> uchádzača a súťaže, do ktorej sa ponuka predkladá</w:t>
      </w:r>
      <w:r>
        <w:t>.</w:t>
      </w:r>
    </w:p>
    <w:p w14:paraId="1FCCD642" w14:textId="6DD81C31" w:rsidR="0054447E" w:rsidRPr="00EF7667" w:rsidRDefault="0054447E" w:rsidP="00DD253D">
      <w:pPr>
        <w:pStyle w:val="Nadpis3"/>
        <w:numPr>
          <w:ilvl w:val="2"/>
          <w:numId w:val="37"/>
        </w:numPr>
        <w:spacing w:before="0" w:after="120" w:line="240" w:lineRule="auto"/>
        <w:ind w:hanging="657"/>
        <w:jc w:val="both"/>
      </w:pPr>
      <w:r w:rsidRPr="00EF7667">
        <w:t>Doklady</w:t>
      </w:r>
      <w:r w:rsidRPr="00EF7667">
        <w:rPr>
          <w:rFonts w:eastAsia="Proba Pro" w:cs="Proba Pro"/>
        </w:rPr>
        <w:t xml:space="preserve"> a dokumenty na preukázanie splnenia podmienok účasti požadované </w:t>
      </w:r>
      <w:r w:rsidR="00005763" w:rsidRPr="00EF7667">
        <w:rPr>
          <w:rFonts w:eastAsia="Proba Pro" w:cs="Proba Pro"/>
        </w:rPr>
        <w:t xml:space="preserve">v </w:t>
      </w:r>
      <w:r w:rsidR="00005763" w:rsidRPr="00EF7667">
        <w:t>časti</w:t>
      </w:r>
      <w:r w:rsidR="00005763" w:rsidRPr="00EF7667">
        <w:rPr>
          <w:rFonts w:eastAsia="Proba Pro" w:cs="Proba Pro"/>
        </w:rPr>
        <w:t xml:space="preserve"> III.1 </w:t>
      </w:r>
      <w:r w:rsidR="00997AFE" w:rsidRPr="00EF7667">
        <w:rPr>
          <w:rFonts w:eastAsia="Proba Pro" w:cs="Proba Pro"/>
        </w:rPr>
        <w:t xml:space="preserve">Výzvy na predkladanie ponúk </w:t>
      </w:r>
      <w:r w:rsidR="00005763" w:rsidRPr="00EF7667">
        <w:rPr>
          <w:rFonts w:eastAsia="Proba Pro" w:cs="Proba Pro"/>
        </w:rPr>
        <w:t>na predmet tejto zákazky uverejnen</w:t>
      </w:r>
      <w:r w:rsidR="00997AFE" w:rsidRPr="00EF7667">
        <w:rPr>
          <w:rFonts w:eastAsia="Proba Pro" w:cs="Proba Pro"/>
        </w:rPr>
        <w:t xml:space="preserve">ej </w:t>
      </w:r>
      <w:r w:rsidR="00005763" w:rsidRPr="00EF7667">
        <w:rPr>
          <w:rFonts w:eastAsia="Proba Pro" w:cs="Proba Pro"/>
        </w:rPr>
        <w:t xml:space="preserve">vo Vestníku verejného obstarávania </w:t>
      </w:r>
      <w:r w:rsidRPr="00EF7667">
        <w:rPr>
          <w:rFonts w:eastAsia="Proba Pro" w:cs="Proba Pro"/>
        </w:rPr>
        <w:t>(ďalej „</w:t>
      </w:r>
      <w:r w:rsidRPr="00EF7667">
        <w:rPr>
          <w:rFonts w:eastAsia="Proba Pro" w:cs="Proba Pro"/>
          <w:b/>
        </w:rPr>
        <w:t>Výzva</w:t>
      </w:r>
      <w:r w:rsidRPr="00EF7667">
        <w:rPr>
          <w:rFonts w:eastAsia="Proba Pro" w:cs="Proba Pro"/>
        </w:rPr>
        <w:t>“).</w:t>
      </w:r>
    </w:p>
    <w:p w14:paraId="5CA68161" w14:textId="1F97E5E8" w:rsidR="0054447E" w:rsidRPr="00EF7667" w:rsidRDefault="0054447E" w:rsidP="00DD253D">
      <w:pPr>
        <w:pStyle w:val="Nadpis3"/>
        <w:numPr>
          <w:ilvl w:val="2"/>
          <w:numId w:val="37"/>
        </w:numPr>
        <w:spacing w:before="0" w:after="120" w:line="240" w:lineRule="auto"/>
        <w:ind w:hanging="657"/>
        <w:jc w:val="both"/>
      </w:pPr>
      <w:r w:rsidRPr="00EF7667">
        <w:rPr>
          <w:rFonts w:eastAsia="Proba Pro" w:cs="Proba Pro"/>
        </w:rPr>
        <w:t xml:space="preserve">Návrh </w:t>
      </w:r>
      <w:r w:rsidRPr="00EF7667">
        <w:t>zmluvy</w:t>
      </w:r>
      <w:r w:rsidRPr="00EF7667">
        <w:rPr>
          <w:rFonts w:eastAsia="Proba Pro" w:cs="Proba Pro"/>
        </w:rPr>
        <w:t xml:space="preserve"> vypracovaný podľa bodu 2 Časti </w:t>
      </w:r>
      <w:r w:rsidR="00CB19A8">
        <w:rPr>
          <w:rFonts w:eastAsia="Proba Pro" w:cs="Proba Pro"/>
        </w:rPr>
        <w:t>D</w:t>
      </w:r>
      <w:r w:rsidRPr="00EF7667">
        <w:rPr>
          <w:rFonts w:eastAsia="Proba Pro" w:cs="Proba Pro"/>
        </w:rPr>
        <w:t>. Obchodné podmienky týchto súťažných podkladov vrátane jej príloh</w:t>
      </w:r>
      <w:r w:rsidR="00E70E2C" w:rsidRPr="00EF7667">
        <w:rPr>
          <w:rFonts w:eastAsia="Proba Pro" w:cs="Proba Pro"/>
        </w:rPr>
        <w:t>.</w:t>
      </w:r>
      <w:r w:rsidRPr="00EF7667">
        <w:rPr>
          <w:rFonts w:eastAsia="Proba Pro" w:cs="Proba Pro"/>
        </w:rPr>
        <w:t xml:space="preserve"> </w:t>
      </w:r>
    </w:p>
    <w:p w14:paraId="49292EA2" w14:textId="3148CF81" w:rsidR="0054447E" w:rsidRPr="00CD1CE0" w:rsidRDefault="0054447E" w:rsidP="00DD253D">
      <w:pPr>
        <w:pStyle w:val="Nadpis3"/>
        <w:numPr>
          <w:ilvl w:val="2"/>
          <w:numId w:val="37"/>
        </w:numPr>
        <w:spacing w:before="0" w:after="120" w:line="240" w:lineRule="auto"/>
        <w:ind w:hanging="657"/>
        <w:jc w:val="both"/>
      </w:pPr>
      <w:r w:rsidRPr="00CD1CE0">
        <w:t>Doklad o</w:t>
      </w:r>
      <w:r w:rsidRPr="00CD1CE0">
        <w:rPr>
          <w:rFonts w:ascii="Calibri" w:hAnsi="Calibri" w:cs="Calibri"/>
        </w:rPr>
        <w:t> </w:t>
      </w:r>
      <w:r w:rsidRPr="00CD1CE0">
        <w:t>zlo</w:t>
      </w:r>
      <w:r w:rsidRPr="00CD1CE0">
        <w:rPr>
          <w:rFonts w:cs="Proba Pro"/>
        </w:rPr>
        <w:t>ž</w:t>
      </w:r>
      <w:r w:rsidRPr="00CD1CE0">
        <w:t>en</w:t>
      </w:r>
      <w:r w:rsidRPr="00CD1CE0">
        <w:rPr>
          <w:rFonts w:cs="Proba Pro"/>
        </w:rPr>
        <w:t>í</w:t>
      </w:r>
      <w:r w:rsidRPr="00CD1CE0">
        <w:t xml:space="preserve"> z</w:t>
      </w:r>
      <w:r w:rsidRPr="00CD1CE0">
        <w:rPr>
          <w:rFonts w:cs="Proba Pro"/>
        </w:rPr>
        <w:t>á</w:t>
      </w:r>
      <w:r w:rsidRPr="00CD1CE0">
        <w:t>bezpeky pod</w:t>
      </w:r>
      <w:r w:rsidRPr="00CD1CE0">
        <w:rPr>
          <w:rFonts w:cs="Proba Pro"/>
        </w:rPr>
        <w:t>ľ</w:t>
      </w:r>
      <w:r w:rsidRPr="00CD1CE0">
        <w:t xml:space="preserve">a bodu 16 tejto </w:t>
      </w:r>
      <w:r w:rsidRPr="00CD1CE0">
        <w:rPr>
          <w:rFonts w:cs="Proba Pro"/>
        </w:rPr>
        <w:t>č</w:t>
      </w:r>
      <w:r w:rsidRPr="00CD1CE0">
        <w:t>asti s</w:t>
      </w:r>
      <w:r w:rsidRPr="00CD1CE0">
        <w:rPr>
          <w:rFonts w:cs="Proba Pro"/>
        </w:rPr>
        <w:t>úť</w:t>
      </w:r>
      <w:r w:rsidRPr="00CD1CE0">
        <w:t>a</w:t>
      </w:r>
      <w:r w:rsidRPr="00CD1CE0">
        <w:rPr>
          <w:rFonts w:cs="Proba Pro"/>
        </w:rPr>
        <w:t>ž</w:t>
      </w:r>
      <w:r w:rsidRPr="00CD1CE0">
        <w:t>n</w:t>
      </w:r>
      <w:r w:rsidRPr="00CD1CE0">
        <w:rPr>
          <w:rFonts w:cs="Proba Pro"/>
        </w:rPr>
        <w:t>ý</w:t>
      </w:r>
      <w:r w:rsidRPr="00CD1CE0">
        <w:t>ch podkladov vo forme stanovenej v</w:t>
      </w:r>
      <w:r w:rsidRPr="00CD1CE0">
        <w:rPr>
          <w:rFonts w:ascii="Calibri" w:hAnsi="Calibri" w:cs="Calibri"/>
        </w:rPr>
        <w:t> </w:t>
      </w:r>
      <w:r w:rsidRPr="00CD1CE0">
        <w:t>bode 8.</w:t>
      </w:r>
      <w:r w:rsidR="00A553B3">
        <w:t>6</w:t>
      </w:r>
      <w:r w:rsidR="00B540F8">
        <w:t xml:space="preserve"> </w:t>
      </w:r>
      <w:r w:rsidRPr="00CD1CE0">
        <w:t xml:space="preserve">tejto časti súťažných podkladov. </w:t>
      </w:r>
    </w:p>
    <w:p w14:paraId="7FCF8140" w14:textId="77777777" w:rsidR="0054447E" w:rsidRDefault="0054447E" w:rsidP="00DD253D">
      <w:pPr>
        <w:pStyle w:val="Nadpis3"/>
        <w:numPr>
          <w:ilvl w:val="2"/>
          <w:numId w:val="37"/>
        </w:numPr>
        <w:spacing w:before="0" w:after="120" w:line="240" w:lineRule="auto"/>
        <w:ind w:hanging="657"/>
        <w:jc w:val="both"/>
      </w:pPr>
      <w:r w:rsidRPr="0054447E">
        <w:lastRenderedPageBreak/>
        <w:t xml:space="preserve">Návrh na plnenie kritéria predložený formou vyplnenej tabuľky podľa vzoru v Prílohe č. 1 Návrh uchádzača na plnenie </w:t>
      </w:r>
      <w:r w:rsidRPr="0054447E">
        <w:rPr>
          <w:rFonts w:eastAsia="Proba Pro" w:cs="Proba Pro"/>
        </w:rPr>
        <w:t>kritéria</w:t>
      </w:r>
      <w:r w:rsidRPr="0054447E">
        <w:t xml:space="preserve"> (vzor) týchto súťažných podkladov.</w:t>
      </w:r>
    </w:p>
    <w:p w14:paraId="1CB7631F" w14:textId="2EDAFB68" w:rsidR="00B540F8" w:rsidRPr="00B540F8" w:rsidRDefault="0054447E" w:rsidP="006A494D">
      <w:pPr>
        <w:pStyle w:val="Nadpis3"/>
        <w:numPr>
          <w:ilvl w:val="2"/>
          <w:numId w:val="37"/>
        </w:numPr>
        <w:spacing w:before="0" w:after="120" w:line="240" w:lineRule="auto"/>
        <w:ind w:hanging="657"/>
        <w:jc w:val="both"/>
      </w:pPr>
      <w:bookmarkStart w:id="21" w:name="_Hlk526945768"/>
      <w:r w:rsidRPr="00DD253D">
        <w:t>Cena predmetu zákazky stanoven</w:t>
      </w:r>
      <w:r w:rsidR="00DC410F" w:rsidRPr="00DD253D">
        <w:t>á</w:t>
      </w:r>
      <w:r w:rsidRPr="00DD253D">
        <w:t xml:space="preserve"> v súlade s podmienkami Časti C. Spôsob určenia ceny a Časti </w:t>
      </w:r>
      <w:r w:rsidR="00CB19A8" w:rsidRPr="00DD253D">
        <w:t>F</w:t>
      </w:r>
      <w:r w:rsidRPr="00DD253D">
        <w:t xml:space="preserve">. </w:t>
      </w:r>
      <w:r w:rsidR="00CB19A8" w:rsidRPr="00DD253D">
        <w:t>R</w:t>
      </w:r>
      <w:r w:rsidR="00513CF0" w:rsidRPr="00DD253D">
        <w:t>ozpočet</w:t>
      </w:r>
      <w:r w:rsidR="00CB19A8" w:rsidRPr="00DD253D">
        <w:t xml:space="preserve"> týchto súťažných podkladov</w:t>
      </w:r>
      <w:r w:rsidR="00F67A89" w:rsidRPr="00DD253D">
        <w:t xml:space="preserve">, </w:t>
      </w:r>
      <w:proofErr w:type="spellStart"/>
      <w:r w:rsidR="00F67A89" w:rsidRPr="00DD253D">
        <w:t>t.j</w:t>
      </w:r>
      <w:proofErr w:type="spellEnd"/>
      <w:r w:rsidR="00F67A89" w:rsidRPr="00DD253D">
        <w:t>. formou vyplnenej tabuľky podľa vzoru v</w:t>
      </w:r>
      <w:r w:rsidR="00F67A89" w:rsidRPr="006A494D">
        <w:rPr>
          <w:rFonts w:ascii="Calibri" w:hAnsi="Calibri" w:cs="Calibri"/>
        </w:rPr>
        <w:t> </w:t>
      </w:r>
      <w:r w:rsidR="00F67A89" w:rsidRPr="00DD253D">
        <w:t>Časti F. Rozpočet týchto súťažných podkladov</w:t>
      </w:r>
      <w:r w:rsidRPr="00DD253D">
        <w:t>.</w:t>
      </w:r>
      <w:bookmarkStart w:id="22" w:name="_Hlk528070076"/>
      <w:r w:rsidR="00DD253D" w:rsidRPr="00DD253D">
        <w:t xml:space="preserve"> </w:t>
      </w:r>
      <w:r w:rsidR="00DD253D">
        <w:t>Uchádzač v</w:t>
      </w:r>
      <w:r w:rsidR="00DD253D" w:rsidRPr="006A494D">
        <w:rPr>
          <w:rFonts w:ascii="Calibri" w:hAnsi="Calibri" w:cs="Calibri"/>
        </w:rPr>
        <w:t> </w:t>
      </w:r>
      <w:r w:rsidR="00DD253D">
        <w:t>cenovej tabuľke doplní aj i</w:t>
      </w:r>
      <w:r w:rsidR="00DD253D" w:rsidRPr="00DD253D">
        <w:t>dentifikáci</w:t>
      </w:r>
      <w:r w:rsidR="00DD253D">
        <w:t>u</w:t>
      </w:r>
      <w:r w:rsidR="00DD253D" w:rsidRPr="00DD253D">
        <w:t xml:space="preserve"> výrobcov ponúkaných tovarov </w:t>
      </w:r>
      <w:r w:rsidR="00DD253D">
        <w:t>(okien a</w:t>
      </w:r>
      <w:r w:rsidR="00DD253D" w:rsidRPr="006A494D">
        <w:rPr>
          <w:rFonts w:ascii="Calibri" w:hAnsi="Calibri" w:cs="Calibri"/>
        </w:rPr>
        <w:t> </w:t>
      </w:r>
      <w:r w:rsidR="00DD253D">
        <w:t xml:space="preserve">dverí) </w:t>
      </w:r>
      <w:r w:rsidR="00DD253D" w:rsidRPr="00DD253D">
        <w:t xml:space="preserve">vrátane uvedenia </w:t>
      </w:r>
      <w:r w:rsidR="00DD253D">
        <w:t xml:space="preserve">ich </w:t>
      </w:r>
      <w:r w:rsidR="00DD253D" w:rsidRPr="00DD253D">
        <w:t>typových označení</w:t>
      </w:r>
      <w:r w:rsidR="00DD253D">
        <w:t>.</w:t>
      </w:r>
    </w:p>
    <w:bookmarkEnd w:id="21"/>
    <w:bookmarkEnd w:id="22"/>
    <w:p w14:paraId="084501B6" w14:textId="44C032E7" w:rsidR="00BD4205" w:rsidRDefault="0054447E" w:rsidP="00DD253D">
      <w:pPr>
        <w:pStyle w:val="Nadpis3"/>
        <w:numPr>
          <w:ilvl w:val="2"/>
          <w:numId w:val="37"/>
        </w:numPr>
        <w:spacing w:before="0" w:after="120" w:line="240" w:lineRule="auto"/>
        <w:ind w:hanging="657"/>
        <w:jc w:val="both"/>
        <w:rPr>
          <w:rFonts w:eastAsia="Proba Pro" w:cs="Proba Pro"/>
        </w:rPr>
      </w:pPr>
      <w:r w:rsidRPr="00E04EF0">
        <w:t>Čestné</w:t>
      </w:r>
      <w:r w:rsidRPr="0054447E">
        <w:rPr>
          <w:rFonts w:eastAsia="Proba Pro" w:cs="Proba Pro"/>
        </w:rPr>
        <w:t xml:space="preserve"> vyhlásenie uchádzača o</w:t>
      </w:r>
      <w:r w:rsidRPr="0054447E">
        <w:rPr>
          <w:rFonts w:ascii="Calibri" w:eastAsia="Calibri" w:hAnsi="Calibri" w:cs="Calibri"/>
        </w:rPr>
        <w:t> </w:t>
      </w:r>
      <w:r w:rsidRPr="0054447E">
        <w:rPr>
          <w:rFonts w:eastAsia="Proba Pro" w:cs="Proba Pro"/>
        </w:rPr>
        <w:t xml:space="preserve">neprítomnosti konfliktu záujmov vypracované podľa </w:t>
      </w:r>
      <w:r w:rsidRPr="0054447E">
        <w:rPr>
          <w:rFonts w:eastAsiaTheme="minorHAnsi" w:cs="Arial"/>
          <w:bCs/>
        </w:rPr>
        <w:t>Prílohy</w:t>
      </w:r>
      <w:r w:rsidRPr="0054447E">
        <w:rPr>
          <w:rFonts w:eastAsia="Proba Pro" w:cs="Proba Pro"/>
        </w:rPr>
        <w:t xml:space="preserve"> č. </w:t>
      </w:r>
      <w:r w:rsidR="00686016">
        <w:rPr>
          <w:rFonts w:eastAsia="Proba Pro" w:cs="Proba Pro"/>
        </w:rPr>
        <w:t>4</w:t>
      </w:r>
      <w:r w:rsidRPr="0054447E">
        <w:rPr>
          <w:rFonts w:eastAsia="Proba Pro" w:cs="Proba Pro"/>
        </w:rPr>
        <w:t xml:space="preserve"> týchto súťažných podkladov v</w:t>
      </w:r>
      <w:r w:rsidRPr="0054447E">
        <w:rPr>
          <w:rFonts w:ascii="Calibri" w:eastAsia="Calibri" w:hAnsi="Calibri" w:cs="Calibri"/>
        </w:rPr>
        <w:t> </w:t>
      </w:r>
      <w:r w:rsidRPr="0054447E">
        <w:rPr>
          <w:rFonts w:eastAsia="Proba Pro" w:cs="Proba Pro"/>
        </w:rPr>
        <w:t>súlade s</w:t>
      </w:r>
      <w:r w:rsidRPr="0054447E">
        <w:rPr>
          <w:rFonts w:ascii="Calibri" w:eastAsia="Calibri" w:hAnsi="Calibri" w:cs="Calibri"/>
        </w:rPr>
        <w:t> </w:t>
      </w:r>
      <w:r w:rsidRPr="0054447E">
        <w:rPr>
          <w:rFonts w:eastAsia="Proba Pro" w:cs="Proba Pro"/>
        </w:rPr>
        <w:t>bodom 19 tejto časti súťažných podkladov</w:t>
      </w:r>
      <w:r w:rsidR="00BD4205">
        <w:rPr>
          <w:rFonts w:eastAsia="Proba Pro" w:cs="Proba Pro"/>
        </w:rPr>
        <w:t>.</w:t>
      </w:r>
    </w:p>
    <w:p w14:paraId="6E18965F" w14:textId="055C9D8A" w:rsidR="005D7F68" w:rsidRPr="005D7F68" w:rsidRDefault="00EF7667" w:rsidP="005D7F68">
      <w:pPr>
        <w:pStyle w:val="Nadpis3"/>
        <w:numPr>
          <w:ilvl w:val="2"/>
          <w:numId w:val="37"/>
        </w:numPr>
        <w:spacing w:before="0" w:after="120" w:line="240" w:lineRule="auto"/>
        <w:ind w:hanging="657"/>
        <w:jc w:val="both"/>
        <w:rPr>
          <w:rFonts w:eastAsia="Proba Pro" w:cs="Proba Pro"/>
        </w:rPr>
      </w:pPr>
      <w:r w:rsidRPr="005D7F68">
        <w:rPr>
          <w:rFonts w:eastAsia="Proba Pro" w:cs="Proba Pro"/>
        </w:rPr>
        <w:t xml:space="preserve">Čestné vyhlásenie uchádzača </w:t>
      </w:r>
      <w:r w:rsidR="00CB19A8" w:rsidRPr="00686016">
        <w:rPr>
          <w:rFonts w:eastAsia="Proba Pro" w:cs="Proba Pro"/>
        </w:rPr>
        <w:t xml:space="preserve">vypracované podľa </w:t>
      </w:r>
      <w:r w:rsidR="00CB19A8" w:rsidRPr="005D7F68">
        <w:rPr>
          <w:rFonts w:eastAsia="Proba Pro" w:cs="Proba Pro"/>
        </w:rPr>
        <w:t>Prílohy</w:t>
      </w:r>
      <w:r w:rsidR="00CB19A8" w:rsidRPr="00686016">
        <w:rPr>
          <w:rFonts w:eastAsia="Proba Pro" w:cs="Proba Pro"/>
        </w:rPr>
        <w:t xml:space="preserve"> č. </w:t>
      </w:r>
      <w:r w:rsidR="00686016" w:rsidRPr="00686016">
        <w:rPr>
          <w:rFonts w:eastAsia="Proba Pro" w:cs="Proba Pro"/>
        </w:rPr>
        <w:t>5</w:t>
      </w:r>
      <w:r w:rsidR="00CB19A8" w:rsidRPr="00686016">
        <w:rPr>
          <w:rFonts w:eastAsia="Proba Pro" w:cs="Proba Pro"/>
        </w:rPr>
        <w:t xml:space="preserve"> týchto súťažných podkladov.</w:t>
      </w:r>
      <w:r w:rsidR="005D7F68">
        <w:rPr>
          <w:rFonts w:eastAsia="Proba Pro" w:cs="Proba Pro"/>
        </w:rPr>
        <w:t xml:space="preserve"> </w:t>
      </w:r>
    </w:p>
    <w:p w14:paraId="4DA5424E" w14:textId="118F5D85" w:rsidR="00BD4205" w:rsidRPr="00BD4205" w:rsidRDefault="00BD4205" w:rsidP="00DD253D">
      <w:pPr>
        <w:pStyle w:val="Nadpis3"/>
        <w:numPr>
          <w:ilvl w:val="2"/>
          <w:numId w:val="37"/>
        </w:numPr>
        <w:spacing w:before="0" w:after="120" w:line="240" w:lineRule="auto"/>
        <w:ind w:hanging="657"/>
        <w:jc w:val="both"/>
        <w:rPr>
          <w:rFonts w:eastAsia="Proba Pro" w:cs="Proba Pro"/>
        </w:rPr>
      </w:pPr>
      <w:r>
        <w:t>Kópia časti ponuky bez dokladov a dokumentov podľa bodu 8.3.2 vyššie vo vyhotovení, ktoré umožní nezverejnenie dôverných informácií a osobných údajov v súlade s bodom 8.8 tejto časti súťažných podkladov nižšie.</w:t>
      </w:r>
    </w:p>
    <w:p w14:paraId="433796FB" w14:textId="27076EC8" w:rsidR="00E17863" w:rsidRPr="00E275E2" w:rsidRDefault="0054447E" w:rsidP="00DD253D">
      <w:pPr>
        <w:pStyle w:val="Nadpis3"/>
        <w:numPr>
          <w:ilvl w:val="1"/>
          <w:numId w:val="37"/>
        </w:numPr>
        <w:spacing w:before="0" w:after="120" w:line="240" w:lineRule="auto"/>
        <w:ind w:left="567" w:hanging="567"/>
        <w:jc w:val="both"/>
        <w:rPr>
          <w:color w:val="auto"/>
        </w:rPr>
      </w:pPr>
      <w:r w:rsidRPr="00500065">
        <w:rPr>
          <w:color w:val="auto"/>
        </w:rPr>
        <w:t xml:space="preserve">Každá z vyššie </w:t>
      </w:r>
      <w:r w:rsidRPr="00500065">
        <w:t>uvedených</w:t>
      </w:r>
      <w:r w:rsidRPr="00500065">
        <w:rPr>
          <w:color w:val="auto"/>
        </w:rPr>
        <w:t xml:space="preserve"> častí ponuky </w:t>
      </w:r>
      <w:r>
        <w:rPr>
          <w:color w:val="auto"/>
        </w:rPr>
        <w:t>(</w:t>
      </w:r>
      <w:bookmarkStart w:id="23" w:name="_Hlk528069836"/>
      <w:r>
        <w:rPr>
          <w:color w:val="auto"/>
        </w:rPr>
        <w:t>pokiaľ z</w:t>
      </w:r>
      <w:r>
        <w:rPr>
          <w:rFonts w:ascii="Calibri" w:hAnsi="Calibri" w:cs="Calibri"/>
          <w:color w:val="auto"/>
        </w:rPr>
        <w:t> </w:t>
      </w:r>
      <w:r>
        <w:rPr>
          <w:color w:val="auto"/>
        </w:rPr>
        <w:t>bod</w:t>
      </w:r>
      <w:r w:rsidR="001C6D09">
        <w:rPr>
          <w:color w:val="auto"/>
        </w:rPr>
        <w:t>u</w:t>
      </w:r>
      <w:r>
        <w:rPr>
          <w:color w:val="auto"/>
        </w:rPr>
        <w:t xml:space="preserve"> 8.</w:t>
      </w:r>
      <w:r w:rsidR="00486E20">
        <w:rPr>
          <w:color w:val="auto"/>
        </w:rPr>
        <w:t>5</w:t>
      </w:r>
      <w:r>
        <w:rPr>
          <w:color w:val="auto"/>
        </w:rPr>
        <w:t xml:space="preserve"> tejto časti súťažných podkladov nevyplýva inak) </w:t>
      </w:r>
      <w:r w:rsidRPr="00500065">
        <w:rPr>
          <w:color w:val="auto"/>
        </w:rPr>
        <w:t>musí byť:</w:t>
      </w:r>
      <w:bookmarkEnd w:id="23"/>
    </w:p>
    <w:p w14:paraId="373ED1CB" w14:textId="5287EA62" w:rsidR="0054447E" w:rsidRPr="00500065" w:rsidRDefault="0054447E" w:rsidP="00DD253D">
      <w:pPr>
        <w:pStyle w:val="Nadpis3"/>
        <w:numPr>
          <w:ilvl w:val="2"/>
          <w:numId w:val="37"/>
        </w:numPr>
        <w:spacing w:before="0" w:after="120" w:line="240" w:lineRule="auto"/>
        <w:ind w:hanging="657"/>
        <w:jc w:val="both"/>
      </w:pPr>
      <w:r w:rsidRPr="00E275E2">
        <w:rPr>
          <w:color w:val="auto"/>
        </w:rPr>
        <w:t>v</w:t>
      </w:r>
      <w:r w:rsidRPr="00500065">
        <w:rPr>
          <w:rFonts w:ascii="Calibri" w:hAnsi="Calibri" w:cs="Calibri"/>
        </w:rPr>
        <w:t> </w:t>
      </w:r>
      <w:r w:rsidRPr="00500065">
        <w:t>prípade:</w:t>
      </w:r>
    </w:p>
    <w:p w14:paraId="00033968" w14:textId="77777777" w:rsidR="0054447E" w:rsidRPr="00D67AB0" w:rsidRDefault="0054447E" w:rsidP="00DD253D">
      <w:pPr>
        <w:pStyle w:val="Nadpis3"/>
        <w:numPr>
          <w:ilvl w:val="3"/>
          <w:numId w:val="37"/>
        </w:numPr>
        <w:spacing w:before="0" w:after="120" w:line="240" w:lineRule="auto"/>
        <w:ind w:left="2127" w:hanging="851"/>
        <w:jc w:val="both"/>
        <w:rPr>
          <w:color w:val="auto"/>
          <w:szCs w:val="20"/>
        </w:rPr>
      </w:pPr>
      <w:r w:rsidRPr="0054447E">
        <w:rPr>
          <w:color w:val="auto"/>
          <w:szCs w:val="20"/>
        </w:rPr>
        <w:t xml:space="preserve">dokumentu vydaného uchádzačom - </w:t>
      </w:r>
      <w:r w:rsidRPr="0054447E">
        <w:rPr>
          <w:b/>
          <w:color w:val="auto"/>
          <w:szCs w:val="20"/>
          <w:u w:val="single"/>
        </w:rPr>
        <w:t>podpísaná uchádzačom</w:t>
      </w:r>
      <w:r w:rsidRPr="0054447E">
        <w:rPr>
          <w:color w:val="auto"/>
          <w:szCs w:val="20"/>
        </w:rPr>
        <w:t xml:space="preserve">, jeho štatutárnym zástupcom alebo iným písomne splnomocneným zástupcom uchádzača, ktorý je oprávnený konať za uchádzača v </w:t>
      </w:r>
      <w:r w:rsidRPr="00D67AB0">
        <w:rPr>
          <w:color w:val="auto"/>
          <w:szCs w:val="20"/>
        </w:rPr>
        <w:t xml:space="preserve">záväzkových vzťahoch tu opísaných, </w:t>
      </w:r>
    </w:p>
    <w:p w14:paraId="16BE0A66" w14:textId="353BD78E" w:rsidR="0054447E" w:rsidRPr="00D67AB0" w:rsidRDefault="0054447E" w:rsidP="00DD253D">
      <w:pPr>
        <w:pStyle w:val="Nadpis3"/>
        <w:numPr>
          <w:ilvl w:val="3"/>
          <w:numId w:val="37"/>
        </w:numPr>
        <w:spacing w:before="0" w:after="120" w:line="240" w:lineRule="auto"/>
        <w:ind w:left="2127" w:hanging="851"/>
        <w:jc w:val="both"/>
        <w:rPr>
          <w:color w:val="auto"/>
          <w:szCs w:val="20"/>
        </w:rPr>
      </w:pPr>
      <w:bookmarkStart w:id="24" w:name="_Hlk528070014"/>
      <w:r w:rsidRPr="00D67AB0">
        <w:rPr>
          <w:color w:val="auto"/>
          <w:szCs w:val="20"/>
        </w:rPr>
        <w:t>dokumentu, ktorý uchádzač nevydáva a</w:t>
      </w:r>
      <w:r w:rsidRPr="00D67AB0">
        <w:rPr>
          <w:rFonts w:ascii="Calibri" w:hAnsi="Calibri" w:cs="Calibri"/>
          <w:color w:val="auto"/>
          <w:szCs w:val="20"/>
        </w:rPr>
        <w:t> </w:t>
      </w:r>
      <w:r w:rsidRPr="00D67AB0">
        <w:rPr>
          <w:color w:val="auto"/>
          <w:szCs w:val="20"/>
        </w:rPr>
        <w:t>nejedná sa o doklad uvedený v bode 8.</w:t>
      </w:r>
      <w:r w:rsidR="00C172EA" w:rsidRPr="00D67AB0">
        <w:rPr>
          <w:color w:val="auto"/>
          <w:szCs w:val="20"/>
        </w:rPr>
        <w:t>3.</w:t>
      </w:r>
      <w:r w:rsidR="00DF3F3A">
        <w:rPr>
          <w:color w:val="auto"/>
          <w:szCs w:val="20"/>
        </w:rPr>
        <w:t>2</w:t>
      </w:r>
      <w:r w:rsidR="00722E14">
        <w:rPr>
          <w:color w:val="auto"/>
          <w:szCs w:val="20"/>
        </w:rPr>
        <w:t>.</w:t>
      </w:r>
      <w:r w:rsidRPr="00D67AB0">
        <w:rPr>
          <w:color w:val="auto"/>
          <w:szCs w:val="20"/>
        </w:rPr>
        <w:t xml:space="preserve"> tejto časti súťažných podkladov - </w:t>
      </w:r>
      <w:r w:rsidRPr="00D67AB0">
        <w:rPr>
          <w:b/>
          <w:color w:val="auto"/>
          <w:szCs w:val="20"/>
          <w:u w:val="single"/>
        </w:rPr>
        <w:t>podpísaná treťou osobou</w:t>
      </w:r>
      <w:r w:rsidRPr="00D67AB0">
        <w:rPr>
          <w:color w:val="auto"/>
          <w:szCs w:val="20"/>
        </w:rPr>
        <w:t>, ktorá ho vydáva, resp.  jej štatutárnym zástupcom alebo iným ňou splnomocneným zástupcom,</w:t>
      </w:r>
    </w:p>
    <w:bookmarkEnd w:id="24"/>
    <w:p w14:paraId="13A1A6B4" w14:textId="77777777" w:rsidR="0054447E" w:rsidRPr="00D67AB0" w:rsidRDefault="0054447E" w:rsidP="00DD253D">
      <w:pPr>
        <w:pStyle w:val="Nadpis3"/>
        <w:numPr>
          <w:ilvl w:val="2"/>
          <w:numId w:val="37"/>
        </w:numPr>
        <w:spacing w:before="0" w:after="120" w:line="240" w:lineRule="auto"/>
        <w:ind w:hanging="657"/>
        <w:jc w:val="both"/>
      </w:pPr>
      <w:r w:rsidRPr="00D67AB0">
        <w:rPr>
          <w:b/>
          <w:u w:val="single"/>
        </w:rPr>
        <w:t>naskenovaná</w:t>
      </w:r>
      <w:r w:rsidRPr="00D67AB0">
        <w:rPr>
          <w:b/>
        </w:rPr>
        <w:t xml:space="preserve"> </w:t>
      </w:r>
      <w:r w:rsidRPr="00D67AB0">
        <w:t xml:space="preserve">(odporúčaný formát je „PDF“), </w:t>
      </w:r>
    </w:p>
    <w:p w14:paraId="72113345" w14:textId="1CB5F00D" w:rsidR="000F2B5D" w:rsidRPr="000F2B5D" w:rsidRDefault="0054447E" w:rsidP="00DD253D">
      <w:pPr>
        <w:pStyle w:val="Nadpis3"/>
        <w:numPr>
          <w:ilvl w:val="2"/>
          <w:numId w:val="37"/>
        </w:numPr>
        <w:spacing w:before="0" w:after="120" w:line="240" w:lineRule="auto"/>
        <w:ind w:hanging="657"/>
        <w:jc w:val="both"/>
      </w:pPr>
      <w:r w:rsidRPr="00500065">
        <w:rPr>
          <w:b/>
          <w:u w:val="single"/>
        </w:rPr>
        <w:t>vložená</w:t>
      </w:r>
      <w:r w:rsidRPr="00500065">
        <w:rPr>
          <w:u w:val="single"/>
        </w:rPr>
        <w:t xml:space="preserve"> </w:t>
      </w:r>
      <w:r w:rsidRPr="00500065">
        <w:t>do systému JOSEPHINE spôsobom uvedeným v</w:t>
      </w:r>
      <w:r w:rsidRPr="00500065">
        <w:rPr>
          <w:rFonts w:ascii="Calibri" w:hAnsi="Calibri" w:cs="Calibri"/>
        </w:rPr>
        <w:t> </w:t>
      </w:r>
      <w:r w:rsidRPr="00500065">
        <w:t xml:space="preserve">bode 20 tejto časti súťažných podkladov. </w:t>
      </w:r>
    </w:p>
    <w:p w14:paraId="13BE6AC4" w14:textId="6A5DC8F1" w:rsidR="00DF3F3A" w:rsidRPr="00DF3F3A" w:rsidRDefault="00DF3F3A" w:rsidP="00DD253D">
      <w:pPr>
        <w:pStyle w:val="Nadpis3"/>
        <w:numPr>
          <w:ilvl w:val="1"/>
          <w:numId w:val="37"/>
        </w:numPr>
        <w:spacing w:before="0" w:after="120" w:line="240" w:lineRule="auto"/>
        <w:ind w:left="567" w:hanging="567"/>
        <w:jc w:val="both"/>
        <w:rPr>
          <w:color w:val="auto"/>
        </w:rPr>
      </w:pPr>
      <w:bookmarkStart w:id="25" w:name="_Ref528144622"/>
      <w:r w:rsidRPr="00DF3F3A">
        <w:rPr>
          <w:color w:val="auto"/>
        </w:rPr>
        <w:t>Doklady a</w:t>
      </w:r>
      <w:r w:rsidRPr="00DF3F3A">
        <w:rPr>
          <w:rFonts w:ascii="Calibri" w:hAnsi="Calibri" w:cs="Calibri"/>
          <w:color w:val="auto"/>
        </w:rPr>
        <w:t> </w:t>
      </w:r>
      <w:r w:rsidRPr="00DF3F3A">
        <w:rPr>
          <w:color w:val="auto"/>
        </w:rPr>
        <w:t>dokumenty uvedené v</w:t>
      </w:r>
      <w:r w:rsidRPr="00DF3F3A">
        <w:rPr>
          <w:rFonts w:ascii="Calibri" w:hAnsi="Calibri" w:cs="Calibri"/>
          <w:color w:val="auto"/>
        </w:rPr>
        <w:t> </w:t>
      </w:r>
      <w:r w:rsidRPr="00DF3F3A">
        <w:rPr>
          <w:color w:val="auto"/>
        </w:rPr>
        <w:t xml:space="preserve">bode </w:t>
      </w:r>
      <w:r w:rsidR="00864657">
        <w:rPr>
          <w:color w:val="auto"/>
        </w:rPr>
        <w:t>8.3.2 te</w:t>
      </w:r>
      <w:r w:rsidRPr="00DF3F3A">
        <w:rPr>
          <w:color w:val="auto"/>
        </w:rPr>
        <w:t xml:space="preserve">jto časti súťažných podkladov, </w:t>
      </w:r>
      <w:r w:rsidRPr="005D7F68">
        <w:rPr>
          <w:b/>
          <w:color w:val="auto"/>
        </w:rPr>
        <w:t>ktorými uchádzač preukazuje splnenie podmienok účasti osobného postavenia podľa ustanovenia § 32 ZVO</w:t>
      </w:r>
      <w:r w:rsidRPr="00DF3F3A">
        <w:rPr>
          <w:color w:val="auto"/>
        </w:rPr>
        <w:t>, ktoré vydávajú tretie subjekty (najmä orgány verejnej moci), vrátane ich úradných prekladov, ak sú vyhotovené v inom ako slovenskom alebo českom jazyku, musia byť do systému JOSEPHINE vložené buď</w:t>
      </w:r>
      <w:bookmarkEnd w:id="25"/>
      <w:r>
        <w:rPr>
          <w:color w:val="auto"/>
        </w:rPr>
        <w:t>:</w:t>
      </w:r>
    </w:p>
    <w:p w14:paraId="660384AB" w14:textId="77777777" w:rsidR="00DF3F3A" w:rsidRPr="00DF3F3A" w:rsidRDefault="00DF3F3A" w:rsidP="00DD253D">
      <w:pPr>
        <w:pStyle w:val="Nadpis3"/>
        <w:numPr>
          <w:ilvl w:val="3"/>
          <w:numId w:val="37"/>
        </w:numPr>
        <w:spacing w:before="0" w:after="120" w:line="240" w:lineRule="auto"/>
        <w:ind w:left="2127" w:hanging="851"/>
        <w:jc w:val="both"/>
        <w:rPr>
          <w:color w:val="auto"/>
          <w:szCs w:val="20"/>
        </w:rPr>
      </w:pPr>
      <w:r w:rsidRPr="00DF3F3A">
        <w:rPr>
          <w:color w:val="auto"/>
          <w:szCs w:val="20"/>
        </w:rPr>
        <w:t xml:space="preserve">ako doklady obsahujúce kvalifikovaný elektronický podpis podľa Nariadenia Európskeho parlamentu a Rady (EÚ) č. 910/2014 zo dňa 23. júla 2014 o elektronickej identifikácii a dôveryhodných službách pre elektronické transakcie na vnútornom trhu a o zrušení smernice 1999/93/ES (ďalej len „nariadenie </w:t>
      </w:r>
      <w:proofErr w:type="spellStart"/>
      <w:r w:rsidRPr="00DF3F3A">
        <w:rPr>
          <w:color w:val="auto"/>
          <w:szCs w:val="20"/>
        </w:rPr>
        <w:t>eIDAS</w:t>
      </w:r>
      <w:proofErr w:type="spellEnd"/>
      <w:r w:rsidRPr="00DF3F3A">
        <w:rPr>
          <w:color w:val="auto"/>
          <w:szCs w:val="20"/>
        </w:rPr>
        <w:t xml:space="preserve">“) subjektu, ktorý taký doklad vydal; alebo </w:t>
      </w:r>
    </w:p>
    <w:p w14:paraId="300590E1" w14:textId="27D5A621" w:rsidR="00DF3F3A" w:rsidRPr="00DF3F3A" w:rsidRDefault="00DF3F3A" w:rsidP="00DD253D">
      <w:pPr>
        <w:pStyle w:val="Nadpis3"/>
        <w:numPr>
          <w:ilvl w:val="3"/>
          <w:numId w:val="37"/>
        </w:numPr>
        <w:spacing w:before="0" w:after="120" w:line="240" w:lineRule="auto"/>
        <w:ind w:left="2127" w:hanging="851"/>
        <w:jc w:val="both"/>
        <w:rPr>
          <w:color w:val="auto"/>
          <w:szCs w:val="20"/>
        </w:rPr>
      </w:pPr>
      <w:r w:rsidRPr="00DF3F3A">
        <w:rPr>
          <w:color w:val="auto"/>
          <w:szCs w:val="20"/>
        </w:rPr>
        <w:t xml:space="preserve">v prípade, ak nie sú vydávané v elektronickej forme s kvalifikovaným elektronickým podpisom podľa nariadenia </w:t>
      </w:r>
      <w:proofErr w:type="spellStart"/>
      <w:r w:rsidRPr="00DF3F3A">
        <w:rPr>
          <w:color w:val="auto"/>
          <w:szCs w:val="20"/>
        </w:rPr>
        <w:t>eIDAS</w:t>
      </w:r>
      <w:proofErr w:type="spellEnd"/>
      <w:r w:rsidRPr="00DF3F3A">
        <w:rPr>
          <w:color w:val="auto"/>
          <w:szCs w:val="20"/>
        </w:rPr>
        <w:t xml:space="preserve">, tak vo forme elektronického dokumentu vytvoreného zaručenou konverziou pôvodného originálu dokumentu podľa zákona </w:t>
      </w:r>
      <w:r w:rsidR="00FB397D">
        <w:rPr>
          <w:color w:val="auto"/>
          <w:szCs w:val="20"/>
        </w:rPr>
        <w:br/>
      </w:r>
      <w:r w:rsidRPr="00DF3F3A">
        <w:rPr>
          <w:color w:val="auto"/>
          <w:szCs w:val="20"/>
        </w:rPr>
        <w:t>č. 305/2013 Z. z. o e-</w:t>
      </w:r>
      <w:proofErr w:type="spellStart"/>
      <w:r w:rsidRPr="00DF3F3A">
        <w:rPr>
          <w:color w:val="auto"/>
          <w:szCs w:val="20"/>
        </w:rPr>
        <w:t>Governmente</w:t>
      </w:r>
      <w:proofErr w:type="spellEnd"/>
      <w:r w:rsidRPr="00DF3F3A">
        <w:rPr>
          <w:color w:val="auto"/>
          <w:szCs w:val="20"/>
        </w:rPr>
        <w:t xml:space="preserve"> v znení neskorších predpisov.</w:t>
      </w:r>
    </w:p>
    <w:p w14:paraId="64CDDF08" w14:textId="47C7AB9C" w:rsidR="00E17863" w:rsidRPr="00E275E2" w:rsidRDefault="000F2B5D" w:rsidP="00DD253D">
      <w:pPr>
        <w:pStyle w:val="Nadpis3"/>
        <w:numPr>
          <w:ilvl w:val="1"/>
          <w:numId w:val="37"/>
        </w:numPr>
        <w:spacing w:before="0" w:after="120" w:line="240" w:lineRule="auto"/>
        <w:ind w:left="567" w:hanging="567"/>
        <w:jc w:val="both"/>
        <w:rPr>
          <w:color w:val="auto"/>
        </w:rPr>
      </w:pPr>
      <w:r w:rsidRPr="00500065">
        <w:rPr>
          <w:color w:val="auto"/>
        </w:rPr>
        <w:t>V prípade poskytnutia zábezpeky formou bankovej záruky</w:t>
      </w:r>
      <w:r w:rsidR="00A553B3">
        <w:rPr>
          <w:color w:val="auto"/>
        </w:rPr>
        <w:t xml:space="preserve"> alebo poistenia záruky</w:t>
      </w:r>
      <w:r w:rsidRPr="00500065">
        <w:rPr>
          <w:color w:val="auto"/>
        </w:rPr>
        <w:t>, uchádzač predloží doklad o</w:t>
      </w:r>
      <w:r w:rsidRPr="00500065">
        <w:rPr>
          <w:rFonts w:ascii="Calibri" w:hAnsi="Calibri" w:cs="Calibri"/>
          <w:color w:val="auto"/>
        </w:rPr>
        <w:t> </w:t>
      </w:r>
      <w:r w:rsidRPr="00500065">
        <w:rPr>
          <w:color w:val="auto"/>
        </w:rPr>
        <w:t xml:space="preserve">zložení bankovej záruky </w:t>
      </w:r>
      <w:r w:rsidR="00A553B3">
        <w:rPr>
          <w:color w:val="auto"/>
        </w:rPr>
        <w:t xml:space="preserve">resp. poistenia záruky </w:t>
      </w:r>
      <w:r w:rsidRPr="00500065">
        <w:rPr>
          <w:color w:val="auto"/>
        </w:rPr>
        <w:t xml:space="preserve">podľa bodu </w:t>
      </w:r>
      <w:r w:rsidR="00E70E2C">
        <w:rPr>
          <w:color w:val="auto"/>
        </w:rPr>
        <w:t>8.3.4</w:t>
      </w:r>
      <w:r w:rsidR="00722E14">
        <w:rPr>
          <w:color w:val="auto"/>
        </w:rPr>
        <w:t>.</w:t>
      </w:r>
      <w:r w:rsidRPr="00500065">
        <w:rPr>
          <w:color w:val="auto"/>
        </w:rPr>
        <w:t xml:space="preserve"> tejto časti súťažných podkladov buď </w:t>
      </w:r>
    </w:p>
    <w:p w14:paraId="6A1FCC4A" w14:textId="6651443E" w:rsidR="000F2B5D" w:rsidRPr="000F2B5D" w:rsidRDefault="000F2B5D" w:rsidP="00DD253D">
      <w:pPr>
        <w:pStyle w:val="Nadpis3"/>
        <w:numPr>
          <w:ilvl w:val="2"/>
          <w:numId w:val="37"/>
        </w:numPr>
        <w:spacing w:before="0" w:after="120" w:line="240" w:lineRule="auto"/>
        <w:ind w:hanging="657"/>
        <w:jc w:val="both"/>
      </w:pPr>
      <w:r w:rsidRPr="00E275E2">
        <w:rPr>
          <w:color w:val="auto"/>
        </w:rPr>
        <w:t>v</w:t>
      </w:r>
      <w:r w:rsidRPr="00500065">
        <w:t xml:space="preserve"> ponuke vo forme elektronického dokumentu s kvalifikovaným elektronickým podpisom banky</w:t>
      </w:r>
      <w:r w:rsidR="00B6488E">
        <w:t xml:space="preserve"> resp. poisťovne</w:t>
      </w:r>
      <w:r w:rsidRPr="00500065">
        <w:t xml:space="preserve"> v súlade s nariadením </w:t>
      </w:r>
      <w:proofErr w:type="spellStart"/>
      <w:r w:rsidRPr="00500065">
        <w:t>eIDAS</w:t>
      </w:r>
      <w:proofErr w:type="spellEnd"/>
      <w:r w:rsidRPr="00500065">
        <w:t xml:space="preserve"> v</w:t>
      </w:r>
      <w:r>
        <w:rPr>
          <w:rFonts w:ascii="Calibri" w:hAnsi="Calibri" w:cs="Calibri"/>
        </w:rPr>
        <w:t> </w:t>
      </w:r>
      <w:r w:rsidRPr="00500065">
        <w:t>prípade</w:t>
      </w:r>
      <w:r>
        <w:t>,</w:t>
      </w:r>
      <w:r w:rsidRPr="00500065">
        <w:t xml:space="preserve"> ak banka </w:t>
      </w:r>
      <w:r w:rsidR="00B6488E">
        <w:t xml:space="preserve">resp. poisťovňa </w:t>
      </w:r>
      <w:r w:rsidRPr="00500065">
        <w:t xml:space="preserve">uchádzača takúto formu vystavenia bankovej záruky </w:t>
      </w:r>
      <w:r w:rsidR="00B6488E">
        <w:t xml:space="preserve">resp. poistenia záruky </w:t>
      </w:r>
      <w:r w:rsidRPr="00500065">
        <w:t xml:space="preserve">pripúšťa. V takom prípade nesmie byť uplatnenie bankovej záruky </w:t>
      </w:r>
      <w:r w:rsidR="00B6488E">
        <w:t xml:space="preserve">resp. poistenia záruky </w:t>
      </w:r>
      <w:r w:rsidRPr="00500065">
        <w:t>zo strany verejného obstarávateľa spojené so žiadnou prekážkou vyplývajúcou z elektronickej formy bankovej záruky</w:t>
      </w:r>
      <w:r w:rsidR="00B6488E">
        <w:t xml:space="preserve"> resp. poistenia záruky</w:t>
      </w:r>
      <w:r w:rsidRPr="00500065">
        <w:t xml:space="preserve"> oproti uplatneniu plnenia z písomnej bankovej záruky</w:t>
      </w:r>
      <w:r w:rsidR="00B6488E">
        <w:t xml:space="preserve"> resp. poistenia záruky</w:t>
      </w:r>
      <w:r w:rsidRPr="00500065">
        <w:t xml:space="preserve">; alebo </w:t>
      </w:r>
    </w:p>
    <w:p w14:paraId="2AA242B8" w14:textId="7B7CB69F" w:rsidR="00CF0A54" w:rsidRPr="00E275E2" w:rsidRDefault="000F2B5D" w:rsidP="00DD253D">
      <w:pPr>
        <w:pStyle w:val="Nadpis3"/>
        <w:numPr>
          <w:ilvl w:val="2"/>
          <w:numId w:val="37"/>
        </w:numPr>
        <w:spacing w:before="0" w:after="120" w:line="240" w:lineRule="auto"/>
        <w:ind w:hanging="657"/>
        <w:jc w:val="both"/>
      </w:pPr>
      <w:r w:rsidRPr="00500065">
        <w:lastRenderedPageBreak/>
        <w:t>v ponuke vo forme prostej kópie bankovej záruky</w:t>
      </w:r>
      <w:r w:rsidR="00A553B3">
        <w:t xml:space="preserve"> resp. poistenia záruky</w:t>
      </w:r>
      <w:r w:rsidRPr="00500065">
        <w:t xml:space="preserve">, pričom v takom prípade uchádzač </w:t>
      </w:r>
      <w:r>
        <w:t xml:space="preserve">okrem </w:t>
      </w:r>
      <w:proofErr w:type="spellStart"/>
      <w:r>
        <w:t>scanu</w:t>
      </w:r>
      <w:proofErr w:type="spellEnd"/>
      <w:r>
        <w:t xml:space="preserve"> vloženého </w:t>
      </w:r>
      <w:r w:rsidRPr="00500065">
        <w:t xml:space="preserve">do systému JOSEPHINE zároveň </w:t>
      </w:r>
      <w:r w:rsidR="008E3FBE">
        <w:t>v</w:t>
      </w:r>
      <w:r w:rsidR="008E3FBE">
        <w:rPr>
          <w:rFonts w:ascii="Calibri" w:hAnsi="Calibri" w:cs="Calibri"/>
        </w:rPr>
        <w:t> </w:t>
      </w:r>
      <w:r w:rsidR="008E3FBE">
        <w:t xml:space="preserve">lehote na predkladanie ponúk </w:t>
      </w:r>
      <w:r w:rsidRPr="00500065">
        <w:t>doručí originál záručnej listiny</w:t>
      </w:r>
      <w:r w:rsidR="00A553B3">
        <w:t xml:space="preserve"> resp. poistenia záruky</w:t>
      </w:r>
      <w:r w:rsidRPr="00500065">
        <w:t xml:space="preserve"> (notársky overená kópia záručnej listiny </w:t>
      </w:r>
      <w:r w:rsidR="00A553B3">
        <w:t xml:space="preserve">resp. poistenia záruky </w:t>
      </w:r>
      <w:r w:rsidRPr="00500065">
        <w:t xml:space="preserve">nie je postačujúca) </w:t>
      </w:r>
      <w:r w:rsidR="008E3FBE">
        <w:t>v</w:t>
      </w:r>
      <w:r w:rsidR="008E3FBE">
        <w:rPr>
          <w:rFonts w:ascii="Calibri" w:hAnsi="Calibri" w:cs="Calibri"/>
        </w:rPr>
        <w:t> </w:t>
      </w:r>
      <w:r w:rsidR="008E3FBE">
        <w:t>uzavretej ob</w:t>
      </w:r>
      <w:r w:rsidR="008E3FBE">
        <w:rPr>
          <w:rFonts w:cs="Proba Pro"/>
        </w:rPr>
        <w:t>á</w:t>
      </w:r>
      <w:r w:rsidR="008E3FBE">
        <w:t>lke s</w:t>
      </w:r>
      <w:r w:rsidR="008E3FBE">
        <w:rPr>
          <w:rFonts w:ascii="Calibri" w:hAnsi="Calibri" w:cs="Calibri"/>
        </w:rPr>
        <w:t> </w:t>
      </w:r>
      <w:r w:rsidR="008E3FBE">
        <w:t>uveden</w:t>
      </w:r>
      <w:r w:rsidR="008E3FBE">
        <w:rPr>
          <w:rFonts w:cs="Proba Pro"/>
        </w:rPr>
        <w:t>í</w:t>
      </w:r>
      <w:r w:rsidR="008E3FBE">
        <w:t>m identifika</w:t>
      </w:r>
      <w:r w:rsidR="008E3FBE">
        <w:rPr>
          <w:rFonts w:cs="Proba Pro"/>
        </w:rPr>
        <w:t>č</w:t>
      </w:r>
      <w:r w:rsidR="008E3FBE">
        <w:t>n</w:t>
      </w:r>
      <w:r w:rsidR="008E3FBE">
        <w:rPr>
          <w:rFonts w:cs="Proba Pro"/>
        </w:rPr>
        <w:t>ý</w:t>
      </w:r>
      <w:r w:rsidR="008E3FBE">
        <w:t xml:space="preserve">ch </w:t>
      </w:r>
      <w:r w:rsidR="008E3FBE">
        <w:rPr>
          <w:rFonts w:cs="Proba Pro"/>
        </w:rPr>
        <w:t>ú</w:t>
      </w:r>
      <w:r w:rsidR="008E3FBE">
        <w:t>dajov uch</w:t>
      </w:r>
      <w:r w:rsidR="008E3FBE">
        <w:rPr>
          <w:rFonts w:cs="Proba Pro"/>
        </w:rPr>
        <w:t>á</w:t>
      </w:r>
      <w:r w:rsidR="008E3FBE">
        <w:t>dza</w:t>
      </w:r>
      <w:r w:rsidR="008E3FBE">
        <w:rPr>
          <w:rFonts w:cs="Proba Pro"/>
        </w:rPr>
        <w:t>č</w:t>
      </w:r>
      <w:r w:rsidR="008E3FBE">
        <w:t>a a</w:t>
      </w:r>
      <w:r w:rsidR="008E3FBE">
        <w:rPr>
          <w:rFonts w:ascii="Calibri" w:hAnsi="Calibri" w:cs="Calibri"/>
        </w:rPr>
        <w:t> </w:t>
      </w:r>
      <w:r w:rsidR="008E3FBE">
        <w:t xml:space="preserve">hesla </w:t>
      </w:r>
      <w:r w:rsidR="008E3FBE" w:rsidRPr="00E36695">
        <w:t>„</w:t>
      </w:r>
      <w:r w:rsidR="008E3FBE" w:rsidRPr="005C04AE">
        <w:rPr>
          <w:color w:val="auto"/>
        </w:rPr>
        <w:t xml:space="preserve">Súťaž – </w:t>
      </w:r>
      <w:r w:rsidR="008E3FBE" w:rsidRPr="005C04AE">
        <w:rPr>
          <w:rFonts w:eastAsia="Proba Pro" w:cs="Proba Pro"/>
          <w:szCs w:val="20"/>
        </w:rPr>
        <w:t>Dodanie a</w:t>
      </w:r>
      <w:r w:rsidR="008E3FBE" w:rsidRPr="005C04AE">
        <w:rPr>
          <w:rFonts w:ascii="Calibri" w:eastAsia="Proba Pro" w:hAnsi="Calibri" w:cs="Calibri"/>
          <w:szCs w:val="20"/>
        </w:rPr>
        <w:t> </w:t>
      </w:r>
      <w:r w:rsidR="008E3FBE" w:rsidRPr="005C04AE">
        <w:rPr>
          <w:rFonts w:eastAsia="Proba Pro" w:cs="Proba Pro"/>
          <w:szCs w:val="20"/>
        </w:rPr>
        <w:t>výmena okien, dverí a</w:t>
      </w:r>
      <w:r w:rsidR="008E3FBE" w:rsidRPr="005C04AE">
        <w:rPr>
          <w:rFonts w:ascii="Calibri" w:eastAsia="Proba Pro" w:hAnsi="Calibri" w:cs="Calibri"/>
          <w:szCs w:val="20"/>
        </w:rPr>
        <w:t> </w:t>
      </w:r>
      <w:r w:rsidR="008E3FBE" w:rsidRPr="005C04AE">
        <w:rPr>
          <w:rFonts w:eastAsia="Proba Pro" w:cs="Proba Pro"/>
          <w:szCs w:val="20"/>
        </w:rPr>
        <w:t>sklenených výplní</w:t>
      </w:r>
      <w:r w:rsidR="008E3FBE" w:rsidRPr="005C04AE">
        <w:rPr>
          <w:color w:val="auto"/>
        </w:rPr>
        <w:t xml:space="preserve"> – neotvárať</w:t>
      </w:r>
      <w:r w:rsidR="008E3FBE" w:rsidRPr="00E36695">
        <w:t>“</w:t>
      </w:r>
      <w:r w:rsidR="008E3FBE">
        <w:t xml:space="preserve"> </w:t>
      </w:r>
      <w:r>
        <w:t xml:space="preserve">na adresu </w:t>
      </w:r>
      <w:r w:rsidRPr="00500065">
        <w:t>Tatra Tender s.</w:t>
      </w:r>
      <w:r w:rsidR="00C33297">
        <w:t xml:space="preserve"> </w:t>
      </w:r>
      <w:r w:rsidRPr="00500065">
        <w:t>r.</w:t>
      </w:r>
      <w:r w:rsidR="00C33297">
        <w:t xml:space="preserve"> </w:t>
      </w:r>
      <w:r w:rsidRPr="00500065">
        <w:t xml:space="preserve">o., Krčméryho 16, 811 04 Bratislava. </w:t>
      </w:r>
    </w:p>
    <w:p w14:paraId="22FDFF5B" w14:textId="7792E4D0" w:rsidR="000F2B5D" w:rsidRDefault="000F2B5D" w:rsidP="00DD253D">
      <w:pPr>
        <w:pStyle w:val="Nadpis3"/>
        <w:spacing w:before="0" w:after="120" w:line="240" w:lineRule="auto"/>
        <w:ind w:left="567"/>
        <w:jc w:val="both"/>
        <w:rPr>
          <w:color w:val="auto"/>
        </w:rPr>
      </w:pPr>
      <w:r w:rsidRPr="00500065">
        <w:rPr>
          <w:color w:val="auto"/>
        </w:rPr>
        <w:t>V prípade zloženia finančných prostriedkov na bankový účet verejného obstarávateľa uchádzač predloží výpis z bankového účtu, resp. iné vyjadrenie uchádzača potvrdzujúce skutočnosť, že finančné prostriedky budú pripísané na účet verejného obstarávateľa najneskôr v deň uplynutia lehoty na predkladanie ponúk.</w:t>
      </w:r>
    </w:p>
    <w:p w14:paraId="271755DE" w14:textId="087591D8" w:rsidR="00DF3F3A" w:rsidRPr="00DF3F3A" w:rsidRDefault="00DF3F3A" w:rsidP="00DD253D">
      <w:pPr>
        <w:pStyle w:val="Nadpis3"/>
        <w:numPr>
          <w:ilvl w:val="1"/>
          <w:numId w:val="37"/>
        </w:numPr>
        <w:spacing w:before="0" w:after="120" w:line="240" w:lineRule="auto"/>
        <w:ind w:left="567" w:hanging="567"/>
        <w:jc w:val="both"/>
        <w:rPr>
          <w:color w:val="auto"/>
        </w:rPr>
      </w:pPr>
      <w:r w:rsidRPr="00DF3F3A">
        <w:rPr>
          <w:color w:val="auto"/>
        </w:rPr>
        <w:t>V</w:t>
      </w:r>
      <w:r w:rsidRPr="00DF3F3A">
        <w:rPr>
          <w:rFonts w:ascii="Calibri" w:hAnsi="Calibri" w:cs="Calibri"/>
          <w:color w:val="auto"/>
        </w:rPr>
        <w:t> </w:t>
      </w:r>
      <w:r w:rsidRPr="00DF3F3A">
        <w:rPr>
          <w:color w:val="auto"/>
        </w:rPr>
        <w:t>prípade, ak sa vyskytnú pochybnosti o pravosti dokumentov predložených v</w:t>
      </w:r>
      <w:r w:rsidRPr="00DF3F3A">
        <w:rPr>
          <w:rFonts w:ascii="Calibri" w:hAnsi="Calibri" w:cs="Calibri"/>
          <w:color w:val="auto"/>
        </w:rPr>
        <w:t> </w:t>
      </w:r>
      <w:r w:rsidRPr="00DF3F3A">
        <w:rPr>
          <w:color w:val="auto"/>
        </w:rPr>
        <w:t xml:space="preserve">ponuke vo forme </w:t>
      </w:r>
      <w:proofErr w:type="spellStart"/>
      <w:r w:rsidRPr="00DF3F3A">
        <w:rPr>
          <w:color w:val="auto"/>
        </w:rPr>
        <w:t>skenu</w:t>
      </w:r>
      <w:proofErr w:type="spellEnd"/>
      <w:r w:rsidRPr="00DF3F3A">
        <w:rPr>
          <w:color w:val="auto"/>
        </w:rPr>
        <w:t xml:space="preserve"> podľa bodu </w:t>
      </w:r>
      <w:r w:rsidRPr="00DF3F3A">
        <w:rPr>
          <w:color w:val="auto"/>
        </w:rPr>
        <w:fldChar w:fldCharType="begin"/>
      </w:r>
      <w:r w:rsidRPr="00DF3F3A">
        <w:rPr>
          <w:color w:val="auto"/>
        </w:rPr>
        <w:instrText xml:space="preserve"> REF _Ref528145161 \r \h  \* MERGEFORMAT </w:instrText>
      </w:r>
      <w:r w:rsidRPr="00DF3F3A">
        <w:rPr>
          <w:color w:val="auto"/>
        </w:rPr>
        <w:fldChar w:fldCharType="separate"/>
      </w:r>
      <w:r w:rsidR="00EC4B35">
        <w:rPr>
          <w:b/>
          <w:bCs/>
          <w:color w:val="auto"/>
        </w:rPr>
        <w:t>Chyba! Nenašiel sa žiaden zdroj odkazov.</w:t>
      </w:r>
      <w:r w:rsidRPr="00DF3F3A">
        <w:rPr>
          <w:color w:val="auto"/>
        </w:rPr>
        <w:fldChar w:fldCharType="end"/>
      </w:r>
      <w:r w:rsidRPr="00DF3F3A">
        <w:rPr>
          <w:color w:val="auto"/>
        </w:rPr>
        <w:t xml:space="preserve"> alebo pravdivosti informácii v</w:t>
      </w:r>
      <w:r w:rsidRPr="00DF3F3A">
        <w:rPr>
          <w:rFonts w:ascii="Calibri" w:hAnsi="Calibri" w:cs="Calibri"/>
          <w:color w:val="auto"/>
        </w:rPr>
        <w:t> </w:t>
      </w:r>
      <w:r w:rsidRPr="00DF3F3A">
        <w:rPr>
          <w:color w:val="auto"/>
        </w:rPr>
        <w:t xml:space="preserve">nich uvedených, vyhradzuje si verejný obstarávateľ právo požadovať od uchádzača ich dodatočné predloženie vo forme obsahujúcej kvalifikovaný elektronický podpis resp. vo forme zaručenej elektronickej konverzie podľa bodu </w:t>
      </w:r>
      <w:r w:rsidRPr="00DF3F3A">
        <w:rPr>
          <w:color w:val="auto"/>
        </w:rPr>
        <w:fldChar w:fldCharType="begin"/>
      </w:r>
      <w:r w:rsidRPr="00DF3F3A">
        <w:rPr>
          <w:color w:val="auto"/>
        </w:rPr>
        <w:instrText xml:space="preserve"> REF _Ref528144622 \r \h  \* MERGEFORMAT </w:instrText>
      </w:r>
      <w:r w:rsidRPr="00DF3F3A">
        <w:rPr>
          <w:color w:val="auto"/>
        </w:rPr>
      </w:r>
      <w:r w:rsidRPr="00DF3F3A">
        <w:rPr>
          <w:color w:val="auto"/>
        </w:rPr>
        <w:fldChar w:fldCharType="separate"/>
      </w:r>
      <w:r w:rsidR="00EC4B35">
        <w:rPr>
          <w:color w:val="auto"/>
        </w:rPr>
        <w:t>8.5</w:t>
      </w:r>
      <w:r w:rsidRPr="00DF3F3A">
        <w:rPr>
          <w:color w:val="auto"/>
        </w:rPr>
        <w:fldChar w:fldCharType="end"/>
      </w:r>
      <w:r w:rsidRPr="00DF3F3A">
        <w:rPr>
          <w:color w:val="auto"/>
        </w:rPr>
        <w:t xml:space="preserve"> resp. vo forme listinného originálu obdobne, ako je uvedené v</w:t>
      </w:r>
      <w:r w:rsidRPr="00DF3F3A">
        <w:rPr>
          <w:rFonts w:ascii="Calibri" w:hAnsi="Calibri" w:cs="Calibri"/>
          <w:color w:val="auto"/>
        </w:rPr>
        <w:t> </w:t>
      </w:r>
      <w:r w:rsidRPr="00DF3F3A">
        <w:rPr>
          <w:color w:val="auto"/>
        </w:rPr>
        <w:t xml:space="preserve">bode </w:t>
      </w:r>
      <w:r w:rsidRPr="00DF3F3A">
        <w:rPr>
          <w:color w:val="auto"/>
        </w:rPr>
        <w:fldChar w:fldCharType="begin"/>
      </w:r>
      <w:r w:rsidRPr="00DF3F3A">
        <w:rPr>
          <w:color w:val="auto"/>
        </w:rPr>
        <w:instrText xml:space="preserve"> REF _Ref528144347 \r \h  \* MERGEFORMAT </w:instrText>
      </w:r>
      <w:r w:rsidRPr="00DF3F3A">
        <w:rPr>
          <w:color w:val="auto"/>
        </w:rPr>
        <w:fldChar w:fldCharType="separate"/>
      </w:r>
      <w:r w:rsidR="00EC4B35">
        <w:rPr>
          <w:b/>
          <w:bCs/>
          <w:color w:val="auto"/>
        </w:rPr>
        <w:t>Chyba! Nenašiel sa žiaden zdroj odkazov.</w:t>
      </w:r>
      <w:r w:rsidRPr="00DF3F3A">
        <w:rPr>
          <w:color w:val="auto"/>
        </w:rPr>
        <w:fldChar w:fldCharType="end"/>
      </w:r>
      <w:r>
        <w:rPr>
          <w:color w:val="auto"/>
        </w:rPr>
        <w:t>.2</w:t>
      </w:r>
      <w:r w:rsidRPr="00DF3F3A">
        <w:rPr>
          <w:color w:val="auto"/>
        </w:rPr>
        <w:t xml:space="preserve"> tejto časti súťažných podkladov.</w:t>
      </w:r>
    </w:p>
    <w:p w14:paraId="01DD51E9" w14:textId="4816A07A" w:rsidR="00BD4205" w:rsidRDefault="000F2B5D" w:rsidP="00DD253D">
      <w:pPr>
        <w:pStyle w:val="Nadpis3"/>
        <w:numPr>
          <w:ilvl w:val="1"/>
          <w:numId w:val="37"/>
        </w:numPr>
        <w:spacing w:before="0" w:after="120" w:line="240" w:lineRule="auto"/>
        <w:ind w:left="567" w:hanging="567"/>
        <w:jc w:val="both"/>
        <w:rPr>
          <w:color w:val="auto"/>
        </w:rPr>
      </w:pPr>
      <w:r w:rsidRPr="00500065">
        <w:rPr>
          <w:color w:val="auto"/>
        </w:rPr>
        <w:t xml:space="preserve">Všetky doklady a dokumenty tvoriace obsah ponuky, požadované v týchto súťažných podkladoch, musia byť k termínu predloženia ponuky platné a aktuálne. </w:t>
      </w:r>
    </w:p>
    <w:p w14:paraId="439C57A3" w14:textId="77777777" w:rsidR="00934C2C" w:rsidRDefault="00934C2C" w:rsidP="00934C2C">
      <w:pPr>
        <w:pStyle w:val="Nadpis3"/>
        <w:keepNext w:val="0"/>
        <w:keepLines w:val="0"/>
        <w:numPr>
          <w:ilvl w:val="1"/>
          <w:numId w:val="37"/>
        </w:numPr>
        <w:spacing w:before="0" w:after="120" w:line="240" w:lineRule="auto"/>
        <w:ind w:left="567" w:hanging="567"/>
        <w:jc w:val="both"/>
        <w:rPr>
          <w:rFonts w:cs="Arial"/>
        </w:rPr>
      </w:pPr>
      <w:r w:rsidRPr="00234373">
        <w:rPr>
          <w:rFonts w:cs="Arial"/>
        </w:rPr>
        <w:t>Na zabezpečenie ochrany osobných údajov a dôverných informácií tvoriacich obsah ponuky, uchádzač elektronicky predloží aj  kópiu celej časti ponuky vo</w:t>
      </w:r>
      <w:r w:rsidRPr="00234373">
        <w:rPr>
          <w:rFonts w:ascii="Calibri" w:hAnsi="Calibri" w:cs="Calibri"/>
        </w:rPr>
        <w:t> </w:t>
      </w:r>
      <w:r w:rsidRPr="00234373">
        <w:rPr>
          <w:rFonts w:cs="Arial"/>
        </w:rPr>
        <w:t xml:space="preserve">formáte </w:t>
      </w:r>
      <w:proofErr w:type="spellStart"/>
      <w:r w:rsidRPr="00234373">
        <w:rPr>
          <w:rFonts w:cs="Arial"/>
        </w:rPr>
        <w:t>Portable</w:t>
      </w:r>
      <w:proofErr w:type="spellEnd"/>
      <w:r w:rsidRPr="00234373">
        <w:rPr>
          <w:rFonts w:cs="Arial"/>
        </w:rPr>
        <w:t xml:space="preserve"> </w:t>
      </w:r>
      <w:proofErr w:type="spellStart"/>
      <w:r w:rsidRPr="00234373">
        <w:rPr>
          <w:rFonts w:cs="Arial"/>
        </w:rPr>
        <w:t>Document</w:t>
      </w:r>
      <w:proofErr w:type="spellEnd"/>
      <w:r w:rsidRPr="00234373">
        <w:rPr>
          <w:rFonts w:cs="Arial"/>
        </w:rPr>
        <w:t xml:space="preserve"> </w:t>
      </w:r>
      <w:proofErr w:type="spellStart"/>
      <w:r w:rsidRPr="00234373">
        <w:rPr>
          <w:rFonts w:cs="Arial"/>
        </w:rPr>
        <w:t>Format</w:t>
      </w:r>
      <w:proofErr w:type="spellEnd"/>
      <w:r w:rsidRPr="00234373">
        <w:rPr>
          <w:rFonts w:cs="Arial"/>
        </w:rPr>
        <w:t xml:space="preserve"> (.</w:t>
      </w:r>
      <w:proofErr w:type="spellStart"/>
      <w:r w:rsidRPr="00234373">
        <w:rPr>
          <w:rFonts w:cs="Arial"/>
        </w:rPr>
        <w:t>pdf</w:t>
      </w:r>
      <w:proofErr w:type="spellEnd"/>
      <w:r w:rsidRPr="00234373">
        <w:rPr>
          <w:rFonts w:cs="Arial"/>
        </w:rPr>
        <w:t>) v takom vyhotovení, ktoré umožní nezverejnenie dôverných informácií alebo osobných údajov v</w:t>
      </w:r>
      <w:r w:rsidRPr="00234373">
        <w:rPr>
          <w:rFonts w:ascii="Calibri" w:hAnsi="Calibri" w:cs="Calibri"/>
        </w:rPr>
        <w:t> </w:t>
      </w:r>
      <w:r w:rsidRPr="00234373">
        <w:rPr>
          <w:rFonts w:cs="Arial"/>
        </w:rPr>
        <w:t xml:space="preserve">zmysle </w:t>
      </w:r>
      <w:r>
        <w:rPr>
          <w:rFonts w:cs="Arial"/>
        </w:rPr>
        <w:t>n</w:t>
      </w:r>
      <w:r w:rsidRPr="00234373">
        <w:rPr>
          <w:rFonts w:cs="Arial"/>
        </w:rPr>
        <w:t>oriem ochrany osobných údajov (napríklad s vynechaným textom tvoriacim dôverné informácie). Ak ide o</w:t>
      </w:r>
      <w:r w:rsidRPr="00234373">
        <w:rPr>
          <w:rFonts w:ascii="Calibri" w:hAnsi="Calibri" w:cs="Calibri"/>
        </w:rPr>
        <w:t> </w:t>
      </w:r>
      <w:r w:rsidRPr="00234373">
        <w:rPr>
          <w:rFonts w:cs="Arial"/>
        </w:rPr>
        <w:t>dokumenty, ktoré sú podpísané alebo obsahujú odtlačok pečiatky, predkladajú sa v elektronickej podobe s uvedením mena a priezviska osôb, ktoré dokumenty podpísali a dátumu podpisu, bez uvedenia podpisu týchto osôb a odtlačku pečiatky.</w:t>
      </w:r>
    </w:p>
    <w:p w14:paraId="39F78C7C" w14:textId="3049A6EC" w:rsidR="000D69BD" w:rsidRPr="005469A3" w:rsidRDefault="000D69BD" w:rsidP="00DD253D">
      <w:pPr>
        <w:pStyle w:val="Nadpis2"/>
        <w:numPr>
          <w:ilvl w:val="1"/>
          <w:numId w:val="6"/>
        </w:numPr>
        <w:spacing w:before="240" w:after="120"/>
        <w:jc w:val="both"/>
        <w:rPr>
          <w:b/>
          <w:color w:val="008998"/>
          <w:sz w:val="20"/>
          <w:szCs w:val="20"/>
          <w:lang w:val="sk-SK"/>
        </w:rPr>
      </w:pPr>
      <w:bookmarkStart w:id="26" w:name="_Toc535233550"/>
      <w:bookmarkStart w:id="27" w:name="_Toc447725750"/>
      <w:r w:rsidRPr="000D69BD">
        <w:rPr>
          <w:b/>
          <w:color w:val="008998"/>
          <w:sz w:val="20"/>
          <w:szCs w:val="20"/>
          <w:lang w:val="sk-SK"/>
        </w:rPr>
        <w:t>Variantné riešenie</w:t>
      </w:r>
      <w:bookmarkEnd w:id="26"/>
    </w:p>
    <w:p w14:paraId="61B0A025" w14:textId="77777777" w:rsidR="00E17863" w:rsidRPr="00E17863" w:rsidRDefault="00E17863"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58BB02BD" w14:textId="4FFC923E" w:rsidR="000D69BD" w:rsidRPr="00E04EF0" w:rsidRDefault="000D69BD" w:rsidP="00DD253D">
      <w:pPr>
        <w:pStyle w:val="Nadpis3"/>
        <w:numPr>
          <w:ilvl w:val="1"/>
          <w:numId w:val="37"/>
        </w:numPr>
        <w:spacing w:before="0" w:after="120" w:line="240" w:lineRule="auto"/>
        <w:ind w:left="567" w:hanging="567"/>
        <w:jc w:val="both"/>
        <w:rPr>
          <w:color w:val="auto"/>
        </w:rPr>
      </w:pPr>
      <w:r w:rsidRPr="00A16A6C">
        <w:rPr>
          <w:color w:val="auto"/>
        </w:rPr>
        <w:t>Neumožňuje sa predložiť variantné riešenie.</w:t>
      </w:r>
      <w:bookmarkStart w:id="28" w:name="_Toc447725751"/>
    </w:p>
    <w:p w14:paraId="53805968" w14:textId="09A44861" w:rsidR="000D69BD" w:rsidRPr="005469A3" w:rsidRDefault="000D69BD" w:rsidP="00DD253D">
      <w:pPr>
        <w:pStyle w:val="Nadpis2"/>
        <w:numPr>
          <w:ilvl w:val="1"/>
          <w:numId w:val="6"/>
        </w:numPr>
        <w:spacing w:before="240" w:after="120"/>
        <w:jc w:val="both"/>
        <w:rPr>
          <w:b/>
          <w:color w:val="008998"/>
          <w:sz w:val="20"/>
          <w:szCs w:val="20"/>
          <w:lang w:val="sk-SK"/>
        </w:rPr>
      </w:pPr>
      <w:bookmarkStart w:id="29" w:name="_Toc535233551"/>
      <w:r w:rsidRPr="00316413">
        <w:rPr>
          <w:b/>
          <w:color w:val="008998"/>
          <w:sz w:val="20"/>
          <w:szCs w:val="20"/>
          <w:lang w:val="sk-SK"/>
        </w:rPr>
        <w:t>Platnosť ponúk</w:t>
      </w:r>
      <w:bookmarkEnd w:id="28"/>
      <w:bookmarkEnd w:id="29"/>
    </w:p>
    <w:p w14:paraId="5DE03912" w14:textId="77777777" w:rsidR="00E17863" w:rsidRPr="00E17863" w:rsidRDefault="00E17863"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bookmarkStart w:id="30" w:name="_Ref510509980"/>
    </w:p>
    <w:p w14:paraId="66598ED4" w14:textId="3C68A7CF" w:rsidR="00ED6D23" w:rsidRPr="00EC53C3" w:rsidRDefault="000D69BD" w:rsidP="00DD253D">
      <w:pPr>
        <w:pStyle w:val="Nadpis3"/>
        <w:numPr>
          <w:ilvl w:val="1"/>
          <w:numId w:val="37"/>
        </w:numPr>
        <w:spacing w:before="0" w:after="120" w:line="240" w:lineRule="auto"/>
        <w:ind w:left="567" w:hanging="567"/>
        <w:jc w:val="both"/>
        <w:rPr>
          <w:color w:val="auto"/>
        </w:rPr>
      </w:pPr>
      <w:r w:rsidRPr="00EC53C3">
        <w:rPr>
          <w:color w:val="auto"/>
        </w:rPr>
        <w:t>Ponuky zostávajú platné počas lehoty viazanosti ponúk stanovenej do</w:t>
      </w:r>
      <w:r w:rsidR="00174C1B" w:rsidRPr="00EC53C3">
        <w:rPr>
          <w:color w:val="auto"/>
        </w:rPr>
        <w:t xml:space="preserve"> </w:t>
      </w:r>
      <w:r w:rsidR="00ED774E" w:rsidRPr="00EC53C3">
        <w:rPr>
          <w:b/>
          <w:color w:val="auto"/>
        </w:rPr>
        <w:t>28</w:t>
      </w:r>
      <w:r w:rsidR="009C347E" w:rsidRPr="00EC53C3">
        <w:rPr>
          <w:b/>
          <w:color w:val="auto"/>
        </w:rPr>
        <w:t>.0</w:t>
      </w:r>
      <w:r w:rsidR="00ED774E" w:rsidRPr="00EC53C3">
        <w:rPr>
          <w:b/>
          <w:color w:val="auto"/>
        </w:rPr>
        <w:t>6</w:t>
      </w:r>
      <w:r w:rsidR="00CC4BB7" w:rsidRPr="00EC53C3">
        <w:rPr>
          <w:b/>
          <w:color w:val="auto"/>
        </w:rPr>
        <w:t>.2019</w:t>
      </w:r>
      <w:r w:rsidRPr="00EC53C3">
        <w:rPr>
          <w:color w:val="auto"/>
        </w:rPr>
        <w:t>.</w:t>
      </w:r>
      <w:bookmarkEnd w:id="30"/>
      <w:r w:rsidR="00217AE2" w:rsidRPr="00EC53C3">
        <w:rPr>
          <w:color w:val="auto"/>
        </w:rPr>
        <w:t xml:space="preserve"> </w:t>
      </w:r>
    </w:p>
    <w:p w14:paraId="77141A48" w14:textId="3BFE661D" w:rsidR="00217AE2" w:rsidRDefault="000D69BD" w:rsidP="00DD253D">
      <w:pPr>
        <w:pStyle w:val="Nadpis3"/>
        <w:numPr>
          <w:ilvl w:val="1"/>
          <w:numId w:val="37"/>
        </w:numPr>
        <w:spacing w:before="0" w:after="120" w:line="240" w:lineRule="auto"/>
        <w:ind w:left="567" w:hanging="567"/>
        <w:jc w:val="both"/>
        <w:rPr>
          <w:color w:val="auto"/>
        </w:rPr>
      </w:pPr>
      <w:r w:rsidRPr="009C347E">
        <w:rPr>
          <w:color w:val="auto"/>
        </w:rPr>
        <w:t>V</w:t>
      </w:r>
      <w:r w:rsidRPr="009C347E">
        <w:rPr>
          <w:rFonts w:ascii="Calibri" w:hAnsi="Calibri" w:cs="Calibri"/>
          <w:color w:val="auto"/>
        </w:rPr>
        <w:t> </w:t>
      </w:r>
      <w:r w:rsidRPr="009C347E">
        <w:rPr>
          <w:color w:val="auto"/>
        </w:rPr>
        <w:t>prípade podania ná</w:t>
      </w:r>
      <w:r w:rsidR="009F23BB" w:rsidRPr="009C347E">
        <w:rPr>
          <w:color w:val="auto"/>
        </w:rPr>
        <w:t>mietok</w:t>
      </w:r>
      <w:r w:rsidRPr="009C347E">
        <w:rPr>
          <w:color w:val="auto"/>
        </w:rPr>
        <w:t xml:space="preserve"> proti postupu verejného obstarávateľa, alebo v</w:t>
      </w:r>
      <w:r w:rsidRPr="009C347E">
        <w:rPr>
          <w:rFonts w:ascii="Calibri" w:hAnsi="Calibri" w:cs="Calibri"/>
          <w:color w:val="auto"/>
        </w:rPr>
        <w:t> </w:t>
      </w:r>
      <w:r w:rsidRPr="009C347E">
        <w:rPr>
          <w:color w:val="auto"/>
        </w:rPr>
        <w:t>prípade predĺženia procesu verejného obstarávania z</w:t>
      </w:r>
      <w:r w:rsidRPr="009C347E">
        <w:rPr>
          <w:rFonts w:ascii="Calibri" w:hAnsi="Calibri" w:cs="Calibri"/>
          <w:color w:val="auto"/>
        </w:rPr>
        <w:t> </w:t>
      </w:r>
      <w:r w:rsidRPr="009C347E">
        <w:rPr>
          <w:color w:val="auto"/>
        </w:rPr>
        <w:t>iných objektívnych dôvodov, sa uchádzačom oznámi predpokladané predĺženie lehoty viazanosti ponúk</w:t>
      </w:r>
      <w:bookmarkStart w:id="31" w:name="_Toc447725752"/>
      <w:bookmarkEnd w:id="27"/>
      <w:r w:rsidR="00C45E62" w:rsidRPr="009C347E">
        <w:rPr>
          <w:color w:val="auto"/>
        </w:rPr>
        <w:t xml:space="preserve"> </w:t>
      </w:r>
      <w:r w:rsidR="00BD4205" w:rsidRPr="009C347E">
        <w:rPr>
          <w:color w:val="auto"/>
        </w:rPr>
        <w:t>formou elektronickej komunikácie v systéme JOSEPHINE.</w:t>
      </w:r>
    </w:p>
    <w:p w14:paraId="29A041CD" w14:textId="77777777" w:rsidR="00934C2C" w:rsidRPr="008E3FBE" w:rsidRDefault="00934C2C" w:rsidP="008E3FBE"/>
    <w:p w14:paraId="73542E87" w14:textId="0D5359F1" w:rsidR="00922A11" w:rsidRPr="005469A3" w:rsidRDefault="00AE3791" w:rsidP="00DD253D">
      <w:pPr>
        <w:pStyle w:val="Nadpis2"/>
        <w:numPr>
          <w:ilvl w:val="1"/>
          <w:numId w:val="6"/>
        </w:numPr>
        <w:spacing w:before="240" w:after="120"/>
        <w:jc w:val="both"/>
        <w:rPr>
          <w:b/>
          <w:color w:val="008998"/>
          <w:sz w:val="20"/>
          <w:szCs w:val="20"/>
          <w:lang w:val="sk-SK"/>
        </w:rPr>
      </w:pPr>
      <w:bookmarkStart w:id="32" w:name="_Toc535233552"/>
      <w:r w:rsidRPr="00316413">
        <w:rPr>
          <w:b/>
          <w:color w:val="008998"/>
          <w:sz w:val="20"/>
          <w:szCs w:val="20"/>
          <w:lang w:val="sk-SK"/>
        </w:rPr>
        <w:lastRenderedPageBreak/>
        <w:t>Náklady na ponuky</w:t>
      </w:r>
      <w:bookmarkEnd w:id="31"/>
      <w:bookmarkEnd w:id="32"/>
    </w:p>
    <w:p w14:paraId="7A08FC60" w14:textId="77777777" w:rsidR="00E17863" w:rsidRPr="00E17863" w:rsidRDefault="00E17863"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792272D3" w14:textId="4DC0D71B" w:rsidR="00A808F4" w:rsidRPr="00E04EF0" w:rsidRDefault="00425474" w:rsidP="00DD253D">
      <w:pPr>
        <w:pStyle w:val="Nadpis3"/>
        <w:numPr>
          <w:ilvl w:val="1"/>
          <w:numId w:val="37"/>
        </w:numPr>
        <w:spacing w:before="0" w:after="120" w:line="240" w:lineRule="auto"/>
        <w:ind w:left="567" w:hanging="567"/>
        <w:jc w:val="both"/>
        <w:rPr>
          <w:color w:val="auto"/>
        </w:rPr>
      </w:pPr>
      <w:r w:rsidRPr="00A16A6C">
        <w:rPr>
          <w:color w:val="auto"/>
        </w:rPr>
        <w:t xml:space="preserve">Všetky výdavky spojené s prípravou a predložením ponúk znášajú uchádzači bez finančného nároku voči verejnému obstarávateľovi. </w:t>
      </w:r>
    </w:p>
    <w:p w14:paraId="5554765C" w14:textId="060126E8" w:rsidR="00A808F4" w:rsidRPr="00A808F4" w:rsidRDefault="00A808F4" w:rsidP="00DD253D">
      <w:pPr>
        <w:pStyle w:val="Nadpis3"/>
        <w:numPr>
          <w:ilvl w:val="1"/>
          <w:numId w:val="37"/>
        </w:numPr>
        <w:spacing w:before="0" w:after="120" w:line="240" w:lineRule="auto"/>
        <w:ind w:left="567" w:hanging="567"/>
        <w:jc w:val="both"/>
        <w:rPr>
          <w:color w:val="auto"/>
        </w:rPr>
      </w:pPr>
      <w:r w:rsidRPr="00934C2C">
        <w:rPr>
          <w:b/>
        </w:rPr>
        <w:t>Ponuky doručené spôsobom uvedeným v bode 20 a predložené v lehote na predkladanie ponúk podľa bodu 21.</w:t>
      </w:r>
      <w:r w:rsidR="00E70E2C" w:rsidRPr="00934C2C">
        <w:rPr>
          <w:b/>
        </w:rPr>
        <w:t>3</w:t>
      </w:r>
      <w:r w:rsidRPr="00934C2C">
        <w:rPr>
          <w:b/>
        </w:rPr>
        <w:t xml:space="preserve"> sa počas plynutia lehoty viazanosti a po uplynutí lehoty viazanosti ponúk podľa bodu 10.1 tejto časti súťažných podkladov uchádzačom nevracajú.</w:t>
      </w:r>
      <w:r w:rsidRPr="00A808F4">
        <w:t xml:space="preserve"> Zostávajú ako súčasť dokumentácie o súťaži.</w:t>
      </w:r>
    </w:p>
    <w:p w14:paraId="0E2C8723" w14:textId="77777777" w:rsidR="0079154B" w:rsidRDefault="0079154B" w:rsidP="00DD253D">
      <w:pPr>
        <w:keepNext/>
        <w:keepLines/>
        <w:spacing w:before="0" w:line="240" w:lineRule="auto"/>
      </w:pPr>
    </w:p>
    <w:p w14:paraId="5D48F985" w14:textId="77777777" w:rsidR="00687881" w:rsidRDefault="00687881" w:rsidP="00DD253D">
      <w:pPr>
        <w:keepNext/>
        <w:keepLines/>
        <w:spacing w:before="0" w:line="240" w:lineRule="auto"/>
      </w:pPr>
    </w:p>
    <w:p w14:paraId="539938CF" w14:textId="77777777" w:rsidR="00FB3195" w:rsidRPr="001B1D68" w:rsidRDefault="0089556E" w:rsidP="00DD253D">
      <w:pPr>
        <w:pStyle w:val="Nadpis1"/>
        <w:numPr>
          <w:ilvl w:val="0"/>
          <w:numId w:val="6"/>
        </w:numPr>
        <w:spacing w:before="0" w:line="240" w:lineRule="auto"/>
      </w:pPr>
      <w:bookmarkStart w:id="33" w:name="_Toc447725753"/>
      <w:bookmarkStart w:id="34" w:name="_Toc447806600"/>
      <w:bookmarkStart w:id="35" w:name="_Toc535233553"/>
      <w:r>
        <w:t xml:space="preserve">ODDIEL II. </w:t>
      </w:r>
      <w:r w:rsidR="001B1D68" w:rsidRPr="001B1D68">
        <w:t>Dorozumievanie medzi verejným obstarávateľom a uchádzačmi alebo záujemcami</w:t>
      </w:r>
      <w:bookmarkEnd w:id="33"/>
      <w:bookmarkEnd w:id="34"/>
      <w:bookmarkEnd w:id="35"/>
    </w:p>
    <w:p w14:paraId="38A0819F" w14:textId="52856D99" w:rsidR="00FB3195" w:rsidRPr="005469A3" w:rsidRDefault="00FB3195" w:rsidP="00DD253D">
      <w:pPr>
        <w:pStyle w:val="Nadpis2"/>
        <w:numPr>
          <w:ilvl w:val="1"/>
          <w:numId w:val="38"/>
        </w:numPr>
        <w:spacing w:before="240" w:after="120"/>
        <w:jc w:val="both"/>
        <w:rPr>
          <w:b/>
          <w:color w:val="008998"/>
          <w:sz w:val="20"/>
          <w:szCs w:val="20"/>
          <w:lang w:val="sk-SK"/>
        </w:rPr>
      </w:pPr>
      <w:bookmarkStart w:id="36" w:name="_Toc444084946"/>
      <w:bookmarkStart w:id="37" w:name="_Toc535233554"/>
      <w:r w:rsidRPr="00316413">
        <w:rPr>
          <w:b/>
          <w:color w:val="008998"/>
          <w:sz w:val="20"/>
          <w:szCs w:val="20"/>
          <w:lang w:val="sk-SK"/>
        </w:rPr>
        <w:t>Dorozumievanie medzi verejným obstarávateľom a uchádzačmi alebo záujemcam</w:t>
      </w:r>
      <w:bookmarkEnd w:id="36"/>
      <w:r w:rsidR="005469A3">
        <w:rPr>
          <w:b/>
          <w:color w:val="008998"/>
          <w:sz w:val="20"/>
          <w:szCs w:val="20"/>
          <w:lang w:val="sk-SK"/>
        </w:rPr>
        <w:t>I</w:t>
      </w:r>
      <w:bookmarkEnd w:id="37"/>
    </w:p>
    <w:p w14:paraId="3C45B041" w14:textId="77777777" w:rsidR="00ED63BB" w:rsidRPr="00ED63BB" w:rsidRDefault="00ED63BB"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bookmarkStart w:id="38" w:name="_Hlk522551224"/>
    </w:p>
    <w:p w14:paraId="7EBBBE86" w14:textId="60843469" w:rsidR="00BD4205" w:rsidRPr="00BD4205" w:rsidRDefault="00BD4205" w:rsidP="00DD253D">
      <w:pPr>
        <w:pStyle w:val="Nadpis3"/>
        <w:numPr>
          <w:ilvl w:val="1"/>
          <w:numId w:val="37"/>
        </w:numPr>
        <w:spacing w:before="0" w:after="120" w:line="240" w:lineRule="auto"/>
        <w:ind w:left="567" w:hanging="567"/>
        <w:jc w:val="both"/>
        <w:rPr>
          <w:color w:val="auto"/>
        </w:rPr>
      </w:pPr>
      <w:r w:rsidRPr="00BD4205">
        <w:rPr>
          <w:color w:val="auto"/>
        </w:rPr>
        <w:t>Poskytovanie vysvetlení, odovzdávanie podkladov a komunikácia (ďalej len „</w:t>
      </w:r>
      <w:r w:rsidRPr="00ED63BB">
        <w:rPr>
          <w:b/>
          <w:color w:val="auto"/>
        </w:rPr>
        <w:t>komunikácia</w:t>
      </w:r>
      <w:r w:rsidRPr="00BD4205">
        <w:rPr>
          <w:color w:val="auto"/>
        </w:rPr>
        <w:t xml:space="preserve">“) medzi verejným obstarávateľom/záujemcami a uchádzačmi sa bude uskutočňovať v štátnom (slovenskom) jazyku. </w:t>
      </w:r>
    </w:p>
    <w:p w14:paraId="6D7DEE05" w14:textId="486862A9"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Verejný obstarávateľ bude pri komunikácii s</w:t>
      </w:r>
      <w:r w:rsidRPr="00500065">
        <w:rPr>
          <w:rFonts w:ascii="Calibri" w:hAnsi="Calibri" w:cs="Calibri"/>
          <w:color w:val="auto"/>
        </w:rPr>
        <w:t> </w:t>
      </w:r>
      <w:r w:rsidRPr="00500065">
        <w:rPr>
          <w:color w:val="auto"/>
        </w:rPr>
        <w:t xml:space="preserve">uchádzačmi, resp. záujemcami, postupovať v zmysle § 20 </w:t>
      </w:r>
      <w:r w:rsidRPr="00A808F4">
        <w:rPr>
          <w:color w:val="auto"/>
        </w:rPr>
        <w:t>ZVO</w:t>
      </w:r>
      <w:r w:rsidRPr="00500065">
        <w:rPr>
          <w:color w:val="auto"/>
        </w:rPr>
        <w:t xml:space="preserve"> prostredníctvom komunikačného rozhrania systému JOSEPHINE. Tento spôsob komunikácie sa týka akejkoľvek komunikácie a podaní medzi verejným obstarávateľom a</w:t>
      </w:r>
      <w:r w:rsidRPr="00500065">
        <w:rPr>
          <w:rFonts w:ascii="Calibri" w:hAnsi="Calibri" w:cs="Calibri"/>
          <w:color w:val="auto"/>
        </w:rPr>
        <w:t> </w:t>
      </w:r>
      <w:r w:rsidRPr="00500065">
        <w:rPr>
          <w:color w:val="auto"/>
        </w:rPr>
        <w:t xml:space="preserve">uchádzačmi, resp. záujemcami,  počas celého procesu verejného obstarávania. </w:t>
      </w:r>
    </w:p>
    <w:p w14:paraId="52C1885D" w14:textId="0130D8F5"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 xml:space="preserve">JOSEPHINE je na účely tohto verejného obstarávania softvér pre elektronizáciu zadávania verejných zákaziek. JOSEPHINE je webová aplikácia na doméne </w:t>
      </w:r>
      <w:hyperlink r:id="rId14" w:history="1">
        <w:r w:rsidRPr="00500065">
          <w:rPr>
            <w:color w:val="auto"/>
          </w:rPr>
          <w:t>https://josephine.proebiz.com</w:t>
        </w:r>
      </w:hyperlink>
      <w:r w:rsidR="00E04EF0">
        <w:rPr>
          <w:color w:val="auto"/>
        </w:rPr>
        <w:t>.</w:t>
      </w:r>
    </w:p>
    <w:p w14:paraId="71F06E0F" w14:textId="49FFDF68"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Návod na používanie systému je dostupný na webovom sídle portálu JOSEPHINE (</w:t>
      </w:r>
      <w:hyperlink r:id="rId15" w:history="1">
        <w:r w:rsidRPr="00500065">
          <w:rPr>
            <w:color w:val="auto"/>
          </w:rPr>
          <w:t>http://files.nar.cz/docs/josephine/sk/Skrateny_navod_ucastnik.pdf</w:t>
        </w:r>
      </w:hyperlink>
      <w:r w:rsidRPr="00500065">
        <w:rPr>
          <w:color w:val="auto"/>
        </w:rPr>
        <w:t xml:space="preserve">). </w:t>
      </w:r>
    </w:p>
    <w:p w14:paraId="3092E70D" w14:textId="782A7FA8"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Minimálne technické požiadavky na používanie systému sú dostupné na webovom sídle portálu JOSEPHINE (</w:t>
      </w:r>
      <w:hyperlink r:id="rId16" w:history="1">
        <w:r w:rsidRPr="00500065">
          <w:rPr>
            <w:color w:val="auto"/>
          </w:rPr>
          <w:t>http://files.nar.cz/docs/josephine/sk/Technicke_poziadavky_sw_JOSEPHINE.pdf</w:t>
        </w:r>
      </w:hyperlink>
      <w:r w:rsidRPr="00500065">
        <w:rPr>
          <w:color w:val="auto"/>
        </w:rPr>
        <w:t>).</w:t>
      </w:r>
    </w:p>
    <w:p w14:paraId="6D358029" w14:textId="0BEA24D0" w:rsidR="00A808F4" w:rsidRPr="00500065" w:rsidRDefault="00A808F4" w:rsidP="00DD253D">
      <w:pPr>
        <w:pStyle w:val="Nadpis3"/>
        <w:numPr>
          <w:ilvl w:val="1"/>
          <w:numId w:val="37"/>
        </w:numPr>
        <w:spacing w:before="0" w:after="120" w:line="240" w:lineRule="auto"/>
        <w:ind w:left="567" w:hanging="567"/>
        <w:jc w:val="both"/>
        <w:rPr>
          <w:color w:val="auto"/>
        </w:rPr>
      </w:pPr>
      <w:r w:rsidRPr="00500065">
        <w:rPr>
          <w:color w:val="auto"/>
        </w:rPr>
        <w:t xml:space="preserve">Na bezproblémové používanie systému JOSEPHINE je nutné používať jeden z podporovaných internetových prehliadačov: </w:t>
      </w:r>
    </w:p>
    <w:p w14:paraId="3882A59F" w14:textId="77777777" w:rsidR="00A808F4" w:rsidRPr="00500065" w:rsidRDefault="00A808F4" w:rsidP="00DD253D">
      <w:pPr>
        <w:pStyle w:val="Nadpis3"/>
        <w:numPr>
          <w:ilvl w:val="0"/>
          <w:numId w:val="27"/>
        </w:numPr>
        <w:spacing w:before="0" w:line="240" w:lineRule="auto"/>
        <w:ind w:left="851" w:hanging="284"/>
        <w:jc w:val="both"/>
        <w:rPr>
          <w:color w:val="auto"/>
        </w:rPr>
      </w:pPr>
      <w:r w:rsidRPr="00500065">
        <w:rPr>
          <w:color w:val="auto"/>
        </w:rPr>
        <w:t xml:space="preserve">Microsoft Internet Explorer verzia 11.0 a vyššia, </w:t>
      </w:r>
    </w:p>
    <w:p w14:paraId="0718A101" w14:textId="77777777" w:rsidR="00A808F4" w:rsidRPr="00500065" w:rsidRDefault="00A808F4" w:rsidP="00DD253D">
      <w:pPr>
        <w:pStyle w:val="Nadpis3"/>
        <w:numPr>
          <w:ilvl w:val="0"/>
          <w:numId w:val="27"/>
        </w:numPr>
        <w:spacing w:before="0" w:line="240" w:lineRule="auto"/>
        <w:ind w:left="851" w:hanging="284"/>
        <w:jc w:val="both"/>
        <w:rPr>
          <w:color w:val="auto"/>
        </w:rPr>
      </w:pPr>
      <w:proofErr w:type="spellStart"/>
      <w:r w:rsidRPr="00500065">
        <w:rPr>
          <w:color w:val="auto"/>
        </w:rPr>
        <w:t>Mozilla</w:t>
      </w:r>
      <w:proofErr w:type="spellEnd"/>
      <w:r w:rsidRPr="00500065">
        <w:rPr>
          <w:color w:val="auto"/>
        </w:rPr>
        <w:t xml:space="preserve"> Firefox verzia 13.0 a vyššia,</w:t>
      </w:r>
    </w:p>
    <w:p w14:paraId="56E5477A" w14:textId="77777777" w:rsidR="00A808F4" w:rsidRPr="00500065" w:rsidRDefault="00A808F4" w:rsidP="00DD253D">
      <w:pPr>
        <w:pStyle w:val="Nadpis3"/>
        <w:numPr>
          <w:ilvl w:val="0"/>
          <w:numId w:val="27"/>
        </w:numPr>
        <w:spacing w:before="0" w:line="240" w:lineRule="auto"/>
        <w:ind w:left="851" w:hanging="284"/>
        <w:jc w:val="both"/>
        <w:rPr>
          <w:color w:val="auto"/>
        </w:rPr>
      </w:pPr>
      <w:r w:rsidRPr="00500065">
        <w:rPr>
          <w:color w:val="auto"/>
        </w:rPr>
        <w:t xml:space="preserve">Google Chrome, alebo </w:t>
      </w:r>
    </w:p>
    <w:p w14:paraId="59A327DE" w14:textId="1E28898A" w:rsidR="00A808F4" w:rsidRPr="00CF0A54" w:rsidRDefault="00A808F4" w:rsidP="00DD253D">
      <w:pPr>
        <w:pStyle w:val="Nadpis3"/>
        <w:numPr>
          <w:ilvl w:val="0"/>
          <w:numId w:val="27"/>
        </w:numPr>
        <w:spacing w:before="0" w:after="120" w:line="240" w:lineRule="auto"/>
        <w:ind w:left="851" w:hanging="284"/>
        <w:jc w:val="both"/>
        <w:rPr>
          <w:color w:val="auto"/>
        </w:rPr>
      </w:pPr>
      <w:r w:rsidRPr="00500065">
        <w:rPr>
          <w:color w:val="auto"/>
        </w:rPr>
        <w:t xml:space="preserve">Microsoft </w:t>
      </w:r>
      <w:proofErr w:type="spellStart"/>
      <w:r w:rsidRPr="00500065">
        <w:rPr>
          <w:color w:val="auto"/>
        </w:rPr>
        <w:t>Edge</w:t>
      </w:r>
      <w:proofErr w:type="spellEnd"/>
      <w:r w:rsidRPr="00500065">
        <w:rPr>
          <w:color w:val="auto"/>
        </w:rPr>
        <w:t>.</w:t>
      </w:r>
    </w:p>
    <w:p w14:paraId="57431734" w14:textId="5A7FBA12"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 xml:space="preserve">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v systéme JOSEPHINE, a to v súlade s funkcionalitou systému. </w:t>
      </w:r>
    </w:p>
    <w:p w14:paraId="6BA9CAC3" w14:textId="679DD1CC"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Uchádzač, resp. záujemca,  sa prihlási do systému a v komunikačnom rozhraní zákazky bude mať zobrazený obsah komunikácie – zásielky, správy. Uchádzač, resp. záujemca,  si môže v komunikačnom rozhraní zobraziť celú históriu o svojej komunikácií s verejným obstarávateľom.</w:t>
      </w:r>
    </w:p>
    <w:p w14:paraId="59DE0F85" w14:textId="53804821" w:rsidR="00A808F4" w:rsidRPr="00E04EF0" w:rsidRDefault="00A808F4" w:rsidP="00DD253D">
      <w:pPr>
        <w:pStyle w:val="Nadpis3"/>
        <w:numPr>
          <w:ilvl w:val="1"/>
          <w:numId w:val="37"/>
        </w:numPr>
        <w:spacing w:before="0" w:after="120" w:line="240" w:lineRule="auto"/>
        <w:ind w:left="567" w:hanging="567"/>
        <w:jc w:val="both"/>
        <w:rPr>
          <w:color w:val="auto"/>
        </w:rPr>
      </w:pPr>
      <w:r w:rsidRPr="00500065">
        <w:rPr>
          <w:color w:val="auto"/>
        </w:rPr>
        <w:t>Ak je odosielateľom informácie uchádzač, resp. záujemca, tak po prihlásení do systému a predmetnej zákazky môže prostredníctvom komunikačného rozhrania odosielať správy a potrebné prílohy verejnému obstarávateľovi. Takáto zásielka sa považuje za doručenú verejnému obstarávateľovi okamihom jej odoslania v systému JOSEPHINE v súlade s funkcionalitou systému.</w:t>
      </w:r>
    </w:p>
    <w:p w14:paraId="723E6DE2" w14:textId="6176D3A4" w:rsidR="00A808F4" w:rsidRPr="00E04EF0" w:rsidRDefault="00BD4205" w:rsidP="00DD253D">
      <w:pPr>
        <w:pStyle w:val="Nadpis3"/>
        <w:numPr>
          <w:ilvl w:val="1"/>
          <w:numId w:val="37"/>
        </w:numPr>
        <w:spacing w:before="0" w:after="120" w:line="240" w:lineRule="auto"/>
        <w:ind w:left="567" w:hanging="567"/>
        <w:jc w:val="both"/>
        <w:rPr>
          <w:color w:val="auto"/>
        </w:rPr>
      </w:pPr>
      <w:r w:rsidRPr="00BD4205">
        <w:rPr>
          <w:color w:val="auto"/>
        </w:rPr>
        <w:lastRenderedPageBreak/>
        <w:t xml:space="preserve">Verejný obstarávateľ odporúča záujemcom, ktorí chcú byť informovaní o prípadných aktualizáciách týkajúcich sa zákazky prostredníctvom notifikačných e-mailov, aby v danej zákazke zaklikli tlačidlo „ZAUJÍMA MA TO“ (v pravej hornej časti obrazovky). Akákoľvek komunikácia so záujemcami, ktorí sú evidovaní na elektronickom liste záujemcov pri danej zákazke alebo s uchádzačmi, ktorá bude realizovaná prostredníctvom systému JOSEPHINE, bude zasielaná na záujemcom/uchádzačom určený kontaktný email (zadaný pri registrácii do systému JOSEPHINE).  </w:t>
      </w:r>
    </w:p>
    <w:p w14:paraId="5DE0154D" w14:textId="27104125" w:rsidR="00BD4205" w:rsidRDefault="00A808F4" w:rsidP="00DD253D">
      <w:pPr>
        <w:pStyle w:val="Nadpis3"/>
        <w:numPr>
          <w:ilvl w:val="1"/>
          <w:numId w:val="37"/>
        </w:numPr>
        <w:spacing w:before="0" w:after="120" w:line="240" w:lineRule="auto"/>
        <w:ind w:left="567" w:hanging="567"/>
        <w:jc w:val="both"/>
        <w:rPr>
          <w:color w:val="auto"/>
        </w:rPr>
      </w:pPr>
      <w:r w:rsidRPr="00D0513F">
        <w:rPr>
          <w:color w:val="auto"/>
        </w:rPr>
        <w:t xml:space="preserve">Verejný obstarávateľ umožňuje neobmedzený a priamy prístup elektronickými prostriedkami k všetkým poskytnutým dokumentom / informáciám počas lehoty na predkladanie ponúk. </w:t>
      </w:r>
      <w:r w:rsidRPr="00D0513F">
        <w:rPr>
          <w:rFonts w:hint="eastAsia"/>
          <w:color w:val="auto"/>
        </w:rPr>
        <w:t>Verejný obstarávateľ bude všetky dokumenty uverejňovať ako elektronické dokumenty (i) v príslušnej časti zákazky v systéme JOSEPHINE a (ii) v profile verejného obstarávateľa zriadenom v elektronickom úložisku na webovej stránke Úradu pre verejné obstarávanie.</w:t>
      </w:r>
      <w:bookmarkStart w:id="39" w:name="_Toc522635391"/>
      <w:bookmarkStart w:id="40" w:name="_Toc522635392"/>
      <w:bookmarkStart w:id="41" w:name="_Toc522635393"/>
      <w:bookmarkStart w:id="42" w:name="_Toc522635394"/>
      <w:bookmarkStart w:id="43" w:name="_Toc522635395"/>
      <w:bookmarkStart w:id="44" w:name="_Toc522635396"/>
      <w:bookmarkStart w:id="45" w:name="_Toc522635397"/>
      <w:bookmarkStart w:id="46" w:name="_Toc522635398"/>
      <w:bookmarkStart w:id="47" w:name="_Toc522635399"/>
      <w:bookmarkStart w:id="48" w:name="_Toc522635400"/>
      <w:bookmarkStart w:id="49" w:name="_Toc522635401"/>
      <w:bookmarkStart w:id="50" w:name="_Toc522635402"/>
      <w:bookmarkStart w:id="51" w:name="_Toc522635403"/>
      <w:bookmarkStart w:id="52" w:name="_Toc522635404"/>
      <w:bookmarkStart w:id="53" w:name="_Toc444084947"/>
      <w:bookmarkStart w:id="54" w:name="_Toc52263540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5A4711">
        <w:rPr>
          <w:color w:val="auto"/>
        </w:rPr>
        <w:t xml:space="preserve"> </w:t>
      </w:r>
    </w:p>
    <w:p w14:paraId="571474EA" w14:textId="3C532C87" w:rsidR="00BD4205" w:rsidRPr="00BD4205" w:rsidRDefault="00BD4205" w:rsidP="00DD253D">
      <w:pPr>
        <w:pStyle w:val="Nadpis3"/>
        <w:numPr>
          <w:ilvl w:val="1"/>
          <w:numId w:val="37"/>
        </w:numPr>
        <w:spacing w:before="0" w:after="120" w:line="240" w:lineRule="auto"/>
        <w:ind w:left="567" w:hanging="567"/>
        <w:jc w:val="both"/>
        <w:rPr>
          <w:color w:val="auto"/>
        </w:rPr>
      </w:pPr>
      <w:r w:rsidRPr="00BD4205">
        <w:t>Podania a dokumenty súvisiace s uplatnením revíznych postupov budú medzi verejným obstarávateľom a záujemcami/uchádzačmi doručované v súlade s výkladovým stanoviskom Úradu pre verejné obstarávanie č. 3/2018.</w:t>
      </w:r>
    </w:p>
    <w:p w14:paraId="16D5EE7F" w14:textId="34610299" w:rsidR="00193BF0" w:rsidRPr="005469A3" w:rsidRDefault="00C005A8" w:rsidP="00DD253D">
      <w:pPr>
        <w:pStyle w:val="Nadpis2"/>
        <w:numPr>
          <w:ilvl w:val="1"/>
          <w:numId w:val="38"/>
        </w:numPr>
        <w:spacing w:before="240" w:after="120"/>
        <w:jc w:val="both"/>
        <w:rPr>
          <w:b/>
          <w:color w:val="008998"/>
          <w:sz w:val="20"/>
          <w:szCs w:val="20"/>
          <w:lang w:val="sk-SK"/>
        </w:rPr>
      </w:pPr>
      <w:bookmarkStart w:id="55" w:name="_Toc535233555"/>
      <w:r>
        <w:rPr>
          <w:b/>
          <w:color w:val="008998"/>
          <w:sz w:val="20"/>
          <w:szCs w:val="20"/>
          <w:lang w:val="sk-SK"/>
        </w:rPr>
        <w:t>Vysvetľovanie a</w:t>
      </w:r>
      <w:r>
        <w:rPr>
          <w:rFonts w:ascii="Calibri" w:hAnsi="Calibri" w:cs="Calibri"/>
          <w:b/>
          <w:color w:val="008998"/>
          <w:sz w:val="20"/>
          <w:szCs w:val="20"/>
          <w:lang w:val="sk-SK"/>
        </w:rPr>
        <w:t> </w:t>
      </w:r>
      <w:r>
        <w:rPr>
          <w:b/>
          <w:color w:val="008998"/>
          <w:sz w:val="20"/>
          <w:szCs w:val="20"/>
          <w:lang w:val="sk-SK"/>
        </w:rPr>
        <w:t>doplnenie s</w:t>
      </w:r>
      <w:r>
        <w:rPr>
          <w:rFonts w:cs="Proba Pro"/>
          <w:b/>
          <w:color w:val="008998"/>
          <w:sz w:val="20"/>
          <w:szCs w:val="20"/>
          <w:lang w:val="sk-SK"/>
        </w:rPr>
        <w:t>úť</w:t>
      </w:r>
      <w:r>
        <w:rPr>
          <w:b/>
          <w:color w:val="008998"/>
          <w:sz w:val="20"/>
          <w:szCs w:val="20"/>
          <w:lang w:val="sk-SK"/>
        </w:rPr>
        <w:t>a</w:t>
      </w:r>
      <w:r>
        <w:rPr>
          <w:rFonts w:cs="Proba Pro"/>
          <w:b/>
          <w:color w:val="008998"/>
          <w:sz w:val="20"/>
          <w:szCs w:val="20"/>
          <w:lang w:val="sk-SK"/>
        </w:rPr>
        <w:t>ž</w:t>
      </w:r>
      <w:r>
        <w:rPr>
          <w:b/>
          <w:color w:val="008998"/>
          <w:sz w:val="20"/>
          <w:szCs w:val="20"/>
          <w:lang w:val="sk-SK"/>
        </w:rPr>
        <w:t>n</w:t>
      </w:r>
      <w:r>
        <w:rPr>
          <w:rFonts w:cs="Proba Pro"/>
          <w:b/>
          <w:color w:val="008998"/>
          <w:sz w:val="20"/>
          <w:szCs w:val="20"/>
          <w:lang w:val="sk-SK"/>
        </w:rPr>
        <w:t>ý</w:t>
      </w:r>
      <w:r>
        <w:rPr>
          <w:b/>
          <w:color w:val="008998"/>
          <w:sz w:val="20"/>
          <w:szCs w:val="20"/>
          <w:lang w:val="sk-SK"/>
        </w:rPr>
        <w:t>ch podkladov</w:t>
      </w:r>
      <w:bookmarkStart w:id="56" w:name="_Hlk522551241"/>
      <w:bookmarkEnd w:id="53"/>
      <w:bookmarkEnd w:id="54"/>
      <w:bookmarkEnd w:id="55"/>
    </w:p>
    <w:bookmarkEnd w:id="56"/>
    <w:p w14:paraId="345FAC34" w14:textId="77777777" w:rsidR="00ED63BB" w:rsidRPr="00ED63BB" w:rsidRDefault="00ED63BB"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4AFEAD7F" w14:textId="7939AAF0" w:rsidR="00DB47B9" w:rsidRPr="00DB47B9" w:rsidRDefault="00A808F4" w:rsidP="00DD253D">
      <w:pPr>
        <w:pStyle w:val="Nadpis3"/>
        <w:numPr>
          <w:ilvl w:val="1"/>
          <w:numId w:val="37"/>
        </w:numPr>
        <w:spacing w:before="0" w:after="120" w:line="240" w:lineRule="auto"/>
        <w:ind w:left="567" w:hanging="567"/>
        <w:jc w:val="both"/>
        <w:rPr>
          <w:color w:val="auto"/>
        </w:rPr>
      </w:pPr>
      <w:r w:rsidRPr="00500065">
        <w:rPr>
          <w:color w:val="auto"/>
        </w:rPr>
        <w:t xml:space="preserve">V prípade nejasností alebo potreby objasnenia akýchkoľvek poskytnutých informácií v lehote na </w:t>
      </w:r>
      <w:r w:rsidRPr="00A808F4">
        <w:rPr>
          <w:color w:val="auto"/>
        </w:rPr>
        <w:t>predkladanie</w:t>
      </w:r>
      <w:r w:rsidRPr="00500065">
        <w:rPr>
          <w:color w:val="auto"/>
        </w:rPr>
        <w:t xml:space="preserve"> ponúk, môže ktorýkoľvek zo záujemcov požiadať o</w:t>
      </w:r>
      <w:r w:rsidRPr="00A808F4">
        <w:rPr>
          <w:rFonts w:ascii="Calibri" w:hAnsi="Calibri" w:cs="Calibri"/>
          <w:color w:val="auto"/>
        </w:rPr>
        <w:t> </w:t>
      </w:r>
      <w:r w:rsidRPr="00500065">
        <w:rPr>
          <w:color w:val="auto"/>
        </w:rPr>
        <w:t>vysvetlenie prostredníctvom komunikačného rozhrania systému JOSEPHINE podľa vyššie uvedených pravidiel komunikácie.</w:t>
      </w:r>
      <w:r w:rsidR="00DB47B9" w:rsidRPr="00DB47B9">
        <w:t xml:space="preserve"> </w:t>
      </w:r>
    </w:p>
    <w:p w14:paraId="0B4497D5" w14:textId="08564C75" w:rsidR="003E395A" w:rsidRPr="00E04EF0" w:rsidRDefault="00DB47B9" w:rsidP="00DD253D">
      <w:pPr>
        <w:pStyle w:val="Nadpis3"/>
        <w:numPr>
          <w:ilvl w:val="1"/>
          <w:numId w:val="37"/>
        </w:numPr>
        <w:spacing w:before="0" w:after="120" w:line="240" w:lineRule="auto"/>
        <w:ind w:left="567" w:hanging="567"/>
        <w:jc w:val="both"/>
        <w:rPr>
          <w:color w:val="auto"/>
        </w:rPr>
      </w:pPr>
      <w:r w:rsidRPr="00DB47B9">
        <w:rPr>
          <w:color w:val="auto"/>
        </w:rPr>
        <w:t xml:space="preserve">Vysvetlenie informácií uvedených vo </w:t>
      </w:r>
      <w:r w:rsidR="00515402">
        <w:rPr>
          <w:color w:val="auto"/>
        </w:rPr>
        <w:t>Výzve</w:t>
      </w:r>
      <w:r w:rsidRPr="00DB47B9">
        <w:rPr>
          <w:color w:val="auto"/>
        </w:rPr>
        <w:t>, v súťažných podkladoch alebo v inej sprievodnej dokumentácii verejný obstarávateľ bezodkladne oznámi všetkým záujemcom, najneskôr však tri pracovné dni pred uplynutím lehoty na predkladanie ponúk za predpokladu, že o vysvetlenie sa požiada dostatočne vopred.</w:t>
      </w:r>
    </w:p>
    <w:p w14:paraId="3CF091F7" w14:textId="6FF06BA4" w:rsidR="00220F46" w:rsidRPr="005469A3" w:rsidRDefault="003E395A" w:rsidP="00DD253D">
      <w:pPr>
        <w:pStyle w:val="Nadpis2"/>
        <w:numPr>
          <w:ilvl w:val="1"/>
          <w:numId w:val="38"/>
        </w:numPr>
        <w:spacing w:before="240" w:after="120"/>
        <w:jc w:val="both"/>
        <w:rPr>
          <w:b/>
          <w:color w:val="008998"/>
          <w:sz w:val="20"/>
          <w:szCs w:val="20"/>
          <w:lang w:val="sk-SK"/>
        </w:rPr>
      </w:pPr>
      <w:bookmarkStart w:id="57" w:name="_Toc444084948"/>
      <w:bookmarkStart w:id="58" w:name="_Toc535233556"/>
      <w:r w:rsidRPr="00486422">
        <w:rPr>
          <w:b/>
          <w:color w:val="008998"/>
          <w:sz w:val="20"/>
          <w:szCs w:val="20"/>
          <w:lang w:val="sk-SK"/>
        </w:rPr>
        <w:t>Obhliadka miesta dodania predmetu zákazky</w:t>
      </w:r>
      <w:bookmarkEnd w:id="57"/>
      <w:bookmarkEnd w:id="58"/>
    </w:p>
    <w:p w14:paraId="3EE43BF9" w14:textId="77777777" w:rsidR="00ED63BB" w:rsidRPr="00ED63BB" w:rsidRDefault="00ED63BB"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13E1D377" w14:textId="2D07A6F2" w:rsidR="003A65FD" w:rsidRPr="0073780A" w:rsidRDefault="003A65FD" w:rsidP="00DD253D">
      <w:pPr>
        <w:pStyle w:val="Nadpis3"/>
        <w:numPr>
          <w:ilvl w:val="1"/>
          <w:numId w:val="37"/>
        </w:numPr>
        <w:spacing w:before="0" w:after="120" w:line="240" w:lineRule="auto"/>
        <w:ind w:left="567" w:hanging="567"/>
        <w:jc w:val="both"/>
        <w:rPr>
          <w:color w:val="auto"/>
        </w:rPr>
      </w:pPr>
      <w:r w:rsidRPr="0073780A">
        <w:rPr>
          <w:color w:val="auto"/>
        </w:rPr>
        <w:t xml:space="preserve">Verejný obstarávateľ záujemcom </w:t>
      </w:r>
      <w:r w:rsidR="0073780A">
        <w:rPr>
          <w:color w:val="auto"/>
        </w:rPr>
        <w:t xml:space="preserve">dôrazne </w:t>
      </w:r>
      <w:r w:rsidRPr="0073780A">
        <w:rPr>
          <w:color w:val="auto"/>
        </w:rPr>
        <w:t xml:space="preserve">odporúča vykonať obhliadku miesta realizácie predmetu zákazky. </w:t>
      </w:r>
      <w:r w:rsidRPr="0073780A">
        <w:t xml:space="preserve">Obhliadka bude organizovaná pre záujemcov samostatne. V prípade záujmu o obhliadku musí záujemca kontaktovať kontaktnú osobu verejného obstarávateľa </w:t>
      </w:r>
      <w:r w:rsidRPr="0073780A">
        <w:rPr>
          <w:rFonts w:cs="Arial"/>
          <w:color w:val="auto"/>
        </w:rPr>
        <w:t>prostredníctvom komunikačného rozhrania systému JOSEPHINE podľa vyššie uvedených pravidiel komunikácie.</w:t>
      </w:r>
      <w:r w:rsidRPr="0073780A">
        <w:t xml:space="preserve"> Termín obhliadky si verejný obstarávateľ so záujemcom dohodne osobitne. Účasť na obhliadke a</w:t>
      </w:r>
      <w:r w:rsidRPr="0073780A">
        <w:rPr>
          <w:rFonts w:ascii="Calibri" w:hAnsi="Calibri" w:cs="Calibri"/>
        </w:rPr>
        <w:t> </w:t>
      </w:r>
      <w:r w:rsidRPr="0073780A">
        <w:t>term</w:t>
      </w:r>
      <w:r w:rsidRPr="0073780A">
        <w:rPr>
          <w:rFonts w:cs="Proba Pro"/>
        </w:rPr>
        <w:t>í</w:t>
      </w:r>
      <w:r w:rsidRPr="0073780A">
        <w:t xml:space="preserve">n obhliadky záujemca potvrdí spolu s uvedením svojich identifikačných údajov </w:t>
      </w:r>
      <w:r w:rsidRPr="0073780A">
        <w:rPr>
          <w:rFonts w:cs="Arial"/>
          <w:color w:val="auto"/>
        </w:rPr>
        <w:t>prostredníctvom komunikačného rozhrania systému JOSEPHINE</w:t>
      </w:r>
      <w:r w:rsidRPr="0073780A">
        <w:t xml:space="preserve"> najneskôr 48 hodín pred určeným časom obhliadky.</w:t>
      </w:r>
    </w:p>
    <w:p w14:paraId="5E15763D" w14:textId="77777777" w:rsidR="00421882" w:rsidRDefault="00421882" w:rsidP="00DD253D">
      <w:pPr>
        <w:pStyle w:val="Nadpis1"/>
        <w:numPr>
          <w:ilvl w:val="0"/>
          <w:numId w:val="38"/>
        </w:numPr>
        <w:spacing w:before="0" w:line="240" w:lineRule="auto"/>
      </w:pPr>
    </w:p>
    <w:p w14:paraId="78C6A5DF" w14:textId="4D6BFC39" w:rsidR="00421882" w:rsidRPr="00E04EF0" w:rsidRDefault="00421882" w:rsidP="00DD253D">
      <w:pPr>
        <w:pStyle w:val="Nadpis1"/>
        <w:numPr>
          <w:ilvl w:val="0"/>
          <w:numId w:val="38"/>
        </w:numPr>
        <w:spacing w:before="0" w:line="240" w:lineRule="auto"/>
      </w:pPr>
      <w:bookmarkStart w:id="59" w:name="_Toc535233557"/>
      <w:r>
        <w:t xml:space="preserve">ODDIEL III. </w:t>
      </w:r>
      <w:r w:rsidRPr="00DA0376">
        <w:t>Príprava ponuky</w:t>
      </w:r>
      <w:bookmarkEnd w:id="59"/>
    </w:p>
    <w:p w14:paraId="76E9ECB9" w14:textId="0AD4C1AB" w:rsidR="00421882" w:rsidRPr="005469A3" w:rsidRDefault="00421882" w:rsidP="00DD253D">
      <w:pPr>
        <w:pStyle w:val="Nadpis2"/>
        <w:numPr>
          <w:ilvl w:val="1"/>
          <w:numId w:val="39"/>
        </w:numPr>
        <w:spacing w:before="240" w:after="120"/>
        <w:jc w:val="both"/>
        <w:rPr>
          <w:b/>
          <w:color w:val="008998"/>
          <w:sz w:val="20"/>
          <w:szCs w:val="20"/>
          <w:lang w:val="sk-SK"/>
        </w:rPr>
      </w:pPr>
      <w:bookmarkStart w:id="60" w:name="_Toc444084950"/>
      <w:bookmarkStart w:id="61" w:name="_Toc535233558"/>
      <w:r w:rsidRPr="00B25D70">
        <w:rPr>
          <w:b/>
          <w:color w:val="008998"/>
          <w:sz w:val="20"/>
          <w:szCs w:val="20"/>
          <w:lang w:val="sk-SK"/>
        </w:rPr>
        <w:t>Jazyk ponúk</w:t>
      </w:r>
      <w:bookmarkEnd w:id="60"/>
      <w:bookmarkEnd w:id="61"/>
    </w:p>
    <w:p w14:paraId="1FFC2546" w14:textId="77777777" w:rsidR="00ED63BB" w:rsidRPr="00ED63BB" w:rsidRDefault="00ED63BB"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bookmarkStart w:id="62" w:name="_Toc400006275"/>
      <w:bookmarkStart w:id="63" w:name="_Toc444084951"/>
      <w:bookmarkStart w:id="64" w:name="_Ref511639675"/>
    </w:p>
    <w:p w14:paraId="1EFD118C" w14:textId="727224D6" w:rsidR="00A808F4" w:rsidRDefault="00A808F4" w:rsidP="00DD253D">
      <w:pPr>
        <w:pStyle w:val="Nadpis3"/>
        <w:numPr>
          <w:ilvl w:val="1"/>
          <w:numId w:val="37"/>
        </w:numPr>
        <w:spacing w:before="0" w:after="120" w:line="240" w:lineRule="auto"/>
        <w:ind w:left="567" w:hanging="567"/>
        <w:jc w:val="both"/>
        <w:rPr>
          <w:rStyle w:val="spelle"/>
        </w:rPr>
      </w:pPr>
      <w:r w:rsidRPr="00A808F4">
        <w:rPr>
          <w:color w:val="auto"/>
        </w:rPr>
        <w:t>Ponuky</w:t>
      </w:r>
      <w:r w:rsidRPr="00500065">
        <w:rPr>
          <w:rStyle w:val="spelle"/>
        </w:rPr>
        <w:t>, doklady a dokumenty v</w:t>
      </w:r>
      <w:r w:rsidRPr="00500065">
        <w:rPr>
          <w:rStyle w:val="spelle"/>
          <w:rFonts w:ascii="Calibri" w:eastAsia="Calibri" w:hAnsi="Calibri" w:cs="Calibri"/>
        </w:rPr>
        <w:t> </w:t>
      </w:r>
      <w:r w:rsidRPr="00500065">
        <w:rPr>
          <w:rStyle w:val="spelle"/>
        </w:rPr>
        <w:t xml:space="preserve">nich predložené sa predkladajú v štátnom jazyku Slovenskej republiky. </w:t>
      </w:r>
      <w:bookmarkStart w:id="65" w:name="baon6m"/>
    </w:p>
    <w:p w14:paraId="721A3EBB" w14:textId="396C2513" w:rsidR="00442192" w:rsidRPr="00E04EF0" w:rsidRDefault="00A808F4" w:rsidP="00DD253D">
      <w:pPr>
        <w:pStyle w:val="Nadpis3"/>
        <w:numPr>
          <w:ilvl w:val="1"/>
          <w:numId w:val="37"/>
        </w:numPr>
        <w:spacing w:before="0" w:after="120" w:line="240" w:lineRule="auto"/>
        <w:ind w:left="567" w:hanging="567"/>
        <w:jc w:val="both"/>
      </w:pPr>
      <w:r w:rsidRPr="00500065">
        <w:rPr>
          <w:rStyle w:val="spelle"/>
        </w:rPr>
        <w:t xml:space="preserve">Ak je doklad alebo dokument vyhotovený v cudzom jazyku, predkladá sa spolu s jeho úradným </w:t>
      </w:r>
      <w:r w:rsidRPr="00A808F4">
        <w:rPr>
          <w:color w:val="auto"/>
        </w:rPr>
        <w:t>prekladom</w:t>
      </w:r>
      <w:r w:rsidRPr="00500065">
        <w:rPr>
          <w:rStyle w:val="spelle"/>
        </w:rPr>
        <w:t xml:space="preserve"> do štátneho jazyka; to neplatí pre ponuky, návrhy, doklady a dokumenty vyhotovené v českom jazyku. Ak sa zistí rozdiel v ich obsahu, rozhodujúci je úradný preklad do štátneho jazyka. </w:t>
      </w:r>
      <w:bookmarkEnd w:id="65"/>
    </w:p>
    <w:p w14:paraId="0CB3CC4D" w14:textId="1128F434" w:rsidR="00F46482" w:rsidRPr="005469A3" w:rsidRDefault="00F46482" w:rsidP="00DD253D">
      <w:pPr>
        <w:pStyle w:val="Nadpis2"/>
        <w:numPr>
          <w:ilvl w:val="1"/>
          <w:numId w:val="39"/>
        </w:numPr>
        <w:spacing w:before="240" w:after="120"/>
        <w:jc w:val="both"/>
        <w:rPr>
          <w:b/>
          <w:color w:val="008998"/>
          <w:sz w:val="20"/>
          <w:szCs w:val="20"/>
        </w:rPr>
      </w:pPr>
      <w:bookmarkStart w:id="66" w:name="_Toc535233559"/>
      <w:r w:rsidRPr="00F46482">
        <w:rPr>
          <w:b/>
          <w:color w:val="008998"/>
          <w:sz w:val="20"/>
          <w:szCs w:val="20"/>
          <w:lang w:val="sk-SK"/>
        </w:rPr>
        <w:t>Zábezpeka</w:t>
      </w:r>
      <w:bookmarkEnd w:id="62"/>
      <w:bookmarkEnd w:id="63"/>
      <w:bookmarkEnd w:id="64"/>
      <w:bookmarkEnd w:id="66"/>
    </w:p>
    <w:p w14:paraId="39CE9CA9" w14:textId="77777777" w:rsidR="00ED63BB" w:rsidRPr="00ED63BB" w:rsidRDefault="00ED63BB" w:rsidP="00DD253D">
      <w:pPr>
        <w:pStyle w:val="Odsekzoznamu"/>
        <w:keepNext/>
        <w:keepLines/>
        <w:numPr>
          <w:ilvl w:val="0"/>
          <w:numId w:val="37"/>
        </w:numPr>
        <w:spacing w:after="120"/>
        <w:contextualSpacing w:val="0"/>
        <w:jc w:val="both"/>
        <w:outlineLvl w:val="2"/>
        <w:rPr>
          <w:rStyle w:val="spelle"/>
          <w:rFonts w:ascii="Proba Pro" w:eastAsiaTheme="majorEastAsia" w:hAnsi="Proba Pro" w:cstheme="majorBidi"/>
          <w:vanish/>
          <w:color w:val="000000" w:themeColor="text1"/>
          <w:szCs w:val="24"/>
          <w:lang w:eastAsia="en-US"/>
        </w:rPr>
      </w:pPr>
      <w:bookmarkStart w:id="67" w:name="_Toc444084952"/>
    </w:p>
    <w:p w14:paraId="4CEC1E33" w14:textId="6D914366" w:rsidR="00A808F4" w:rsidRPr="00B2106D" w:rsidRDefault="00A808F4" w:rsidP="00DD253D">
      <w:pPr>
        <w:pStyle w:val="Nadpis3"/>
        <w:numPr>
          <w:ilvl w:val="1"/>
          <w:numId w:val="37"/>
        </w:numPr>
        <w:spacing w:before="0" w:after="120" w:line="240" w:lineRule="auto"/>
        <w:ind w:left="567" w:hanging="567"/>
        <w:jc w:val="both"/>
        <w:rPr>
          <w:rStyle w:val="spelle"/>
        </w:rPr>
      </w:pPr>
      <w:r w:rsidRPr="00500065">
        <w:rPr>
          <w:rStyle w:val="spelle"/>
        </w:rPr>
        <w:t xml:space="preserve">Verejný </w:t>
      </w:r>
      <w:r w:rsidRPr="00CD1CE0">
        <w:rPr>
          <w:rStyle w:val="spelle"/>
        </w:rPr>
        <w:t xml:space="preserve">obstarávateľ vyžaduje na zabezpečenie ponuky zloženie zábezpeky vo výške </w:t>
      </w:r>
      <w:r w:rsidR="0073780A" w:rsidRPr="00B2106D">
        <w:rPr>
          <w:rStyle w:val="spelle"/>
          <w:b/>
        </w:rPr>
        <w:t>10.000</w:t>
      </w:r>
      <w:r w:rsidRPr="00B2106D">
        <w:rPr>
          <w:rStyle w:val="spelle"/>
          <w:b/>
          <w:bCs/>
        </w:rPr>
        <w:t>,-EUR</w:t>
      </w:r>
      <w:r w:rsidRPr="00B2106D">
        <w:rPr>
          <w:rStyle w:val="spelle"/>
          <w:b/>
        </w:rPr>
        <w:t xml:space="preserve"> (</w:t>
      </w:r>
      <w:r w:rsidRPr="00B2106D">
        <w:rPr>
          <w:b/>
          <w:color w:val="auto"/>
        </w:rPr>
        <w:t>slovom</w:t>
      </w:r>
      <w:r w:rsidRPr="00B2106D">
        <w:rPr>
          <w:rStyle w:val="spelle"/>
          <w:b/>
        </w:rPr>
        <w:t xml:space="preserve"> </w:t>
      </w:r>
      <w:r w:rsidR="0073780A" w:rsidRPr="00B2106D">
        <w:rPr>
          <w:rStyle w:val="spelle"/>
          <w:b/>
        </w:rPr>
        <w:t xml:space="preserve">desať tisíc </w:t>
      </w:r>
      <w:r w:rsidRPr="00B2106D">
        <w:rPr>
          <w:rStyle w:val="spelle"/>
          <w:b/>
          <w:lang w:val="es-ES_tradnl"/>
        </w:rPr>
        <w:t>euro)</w:t>
      </w:r>
      <w:r w:rsidRPr="00B2106D">
        <w:rPr>
          <w:rStyle w:val="spelle"/>
          <w:lang w:val="es-ES_tradnl"/>
        </w:rPr>
        <w:t>.</w:t>
      </w:r>
    </w:p>
    <w:p w14:paraId="7C5D55B7" w14:textId="42A6E208" w:rsidR="00ED63BB" w:rsidRPr="00BD79CC" w:rsidRDefault="00A808F4" w:rsidP="00DD253D">
      <w:pPr>
        <w:pStyle w:val="Nadpis3"/>
        <w:numPr>
          <w:ilvl w:val="1"/>
          <w:numId w:val="37"/>
        </w:numPr>
        <w:spacing w:before="0" w:after="120" w:line="240" w:lineRule="auto"/>
        <w:ind w:left="567" w:hanging="567"/>
        <w:jc w:val="both"/>
      </w:pPr>
      <w:r w:rsidRPr="005469A3">
        <w:rPr>
          <w:color w:val="auto"/>
        </w:rPr>
        <w:t>Zábezpeku</w:t>
      </w:r>
      <w:r w:rsidRPr="00500065">
        <w:rPr>
          <w:rStyle w:val="spelle"/>
        </w:rPr>
        <w:t xml:space="preserve"> je možné zložiť:</w:t>
      </w:r>
    </w:p>
    <w:p w14:paraId="611AEB14" w14:textId="3CBEBCCA" w:rsidR="00A808F4" w:rsidRPr="00500065" w:rsidRDefault="00A808F4" w:rsidP="00DD253D">
      <w:pPr>
        <w:pStyle w:val="Nadpis3"/>
        <w:numPr>
          <w:ilvl w:val="2"/>
          <w:numId w:val="37"/>
        </w:numPr>
        <w:spacing w:before="0" w:after="120" w:line="240" w:lineRule="auto"/>
        <w:ind w:left="1276" w:hanging="709"/>
        <w:jc w:val="both"/>
      </w:pPr>
      <w:r w:rsidRPr="00BD79CC">
        <w:rPr>
          <w:color w:val="auto"/>
        </w:rPr>
        <w:t>Poskytnutím</w:t>
      </w:r>
      <w:r w:rsidRPr="00500065">
        <w:rPr>
          <w:rStyle w:val="spelle"/>
        </w:rPr>
        <w:t xml:space="preserve"> bankovej záruky za uchádzača</w:t>
      </w:r>
    </w:p>
    <w:p w14:paraId="60B94212" w14:textId="495D2D7C" w:rsidR="00A808F4" w:rsidRPr="00500065" w:rsidRDefault="00A808F4" w:rsidP="00DD253D">
      <w:pPr>
        <w:keepNext/>
        <w:keepLines/>
        <w:spacing w:before="120" w:after="120" w:line="240" w:lineRule="auto"/>
        <w:ind w:left="1276"/>
        <w:jc w:val="both"/>
        <w:rPr>
          <w:rFonts w:ascii="Proba Pro" w:eastAsia="Proba Pro" w:hAnsi="Proba Pro" w:cs="Proba Pro"/>
          <w:b/>
          <w:sz w:val="20"/>
          <w:szCs w:val="20"/>
        </w:rPr>
      </w:pPr>
      <w:r w:rsidRPr="00500065">
        <w:rPr>
          <w:rFonts w:ascii="Proba Pro" w:eastAsia="Proba Pro" w:hAnsi="Proba Pro" w:cs="Proba Pro"/>
          <w:sz w:val="20"/>
          <w:szCs w:val="20"/>
        </w:rPr>
        <w:lastRenderedPageBreak/>
        <w:t xml:space="preserve">Poskytnutie bankovej záruky nesmie byť v rozpore s ustanoveniami § 313 až § 322 Obchodného zákonníka, v platnom znení. Banková záruka môže byť vystavená bankou so sídlom v Slovenskej republike, pobočkou zahraničnej banky v Slovenskej republike alebo zahraničnou bankou. Doba platnosti bankovej záruky musí byť určená v bankovej záruke minimálne do skončenia lehoty viazanosti ponúk (resp. predĺženej lehoty viazanosti), </w:t>
      </w:r>
      <w:proofErr w:type="spellStart"/>
      <w:r w:rsidRPr="00500065">
        <w:rPr>
          <w:rFonts w:ascii="Proba Pro" w:eastAsia="Proba Pro" w:hAnsi="Proba Pro" w:cs="Proba Pro"/>
          <w:sz w:val="20"/>
          <w:szCs w:val="20"/>
        </w:rPr>
        <w:t>t.j</w:t>
      </w:r>
      <w:proofErr w:type="spellEnd"/>
      <w:r w:rsidRPr="00A553B3">
        <w:rPr>
          <w:rFonts w:ascii="Proba Pro" w:eastAsia="Proba Pro" w:hAnsi="Proba Pro" w:cs="Proba Pro"/>
          <w:sz w:val="20"/>
          <w:szCs w:val="20"/>
        </w:rPr>
        <w:t xml:space="preserve">. </w:t>
      </w:r>
      <w:r w:rsidR="00ED774E" w:rsidRPr="00A553B3">
        <w:rPr>
          <w:rFonts w:ascii="Proba Pro" w:eastAsia="Proba Pro" w:hAnsi="Proba Pro" w:cs="Proba Pro"/>
          <w:sz w:val="20"/>
          <w:szCs w:val="20"/>
        </w:rPr>
        <w:t>28</w:t>
      </w:r>
      <w:r w:rsidRPr="00A553B3">
        <w:rPr>
          <w:rFonts w:ascii="Proba Pro" w:eastAsia="Proba Pro" w:hAnsi="Proba Pro" w:cs="Proba Pro"/>
          <w:sz w:val="20"/>
          <w:szCs w:val="20"/>
        </w:rPr>
        <w:t>.0</w:t>
      </w:r>
      <w:r w:rsidR="00ED774E" w:rsidRPr="00A553B3">
        <w:rPr>
          <w:rFonts w:ascii="Proba Pro" w:eastAsia="Proba Pro" w:hAnsi="Proba Pro" w:cs="Proba Pro"/>
          <w:sz w:val="20"/>
          <w:szCs w:val="20"/>
        </w:rPr>
        <w:t>6</w:t>
      </w:r>
      <w:r w:rsidRPr="00A553B3">
        <w:rPr>
          <w:rFonts w:ascii="Proba Pro" w:eastAsia="Proba Pro" w:hAnsi="Proba Pro" w:cs="Proba Pro"/>
          <w:sz w:val="20"/>
          <w:szCs w:val="20"/>
        </w:rPr>
        <w:t>.2019.</w:t>
      </w:r>
      <w:r w:rsidRPr="00CD1CE0">
        <w:rPr>
          <w:rFonts w:ascii="Proba Pro" w:eastAsia="Proba Pro" w:hAnsi="Proba Pro" w:cs="Proba Pro"/>
          <w:sz w:val="20"/>
          <w:szCs w:val="20"/>
        </w:rPr>
        <w:t xml:space="preserve"> Z bankovej</w:t>
      </w:r>
      <w:r w:rsidRPr="00500065">
        <w:rPr>
          <w:rFonts w:ascii="Proba Pro" w:eastAsia="Proba Pro" w:hAnsi="Proba Pro" w:cs="Proba Pro"/>
          <w:sz w:val="20"/>
          <w:szCs w:val="20"/>
        </w:rPr>
        <w:t xml:space="preserve"> záruky vystavenej bankou musí ďalej vyplývať, že banka uspokojí veriteľa (verejného obstarávateľa) za dlžníka (uchádzača) v prípade prepadnutia jeho zábezpeky v prospech verejného obstarávateľa</w:t>
      </w:r>
      <w:r w:rsidR="005B7E17">
        <w:rPr>
          <w:rFonts w:ascii="Proba Pro" w:eastAsia="Proba Pro" w:hAnsi="Proba Pro" w:cs="Proba Pro"/>
          <w:sz w:val="20"/>
          <w:szCs w:val="20"/>
        </w:rPr>
        <w:t xml:space="preserve"> v</w:t>
      </w:r>
      <w:r w:rsidRPr="00500065">
        <w:rPr>
          <w:rFonts w:ascii="Proba Pro" w:eastAsia="Proba Pro" w:hAnsi="Proba Pro" w:cs="Proba Pro"/>
          <w:sz w:val="20"/>
          <w:szCs w:val="20"/>
        </w:rPr>
        <w:t xml:space="preserve"> súťaži s</w:t>
      </w:r>
      <w:r w:rsidRPr="00500065">
        <w:rPr>
          <w:rFonts w:ascii="Calibri" w:eastAsia="Proba Pro" w:hAnsi="Calibri" w:cs="Calibri"/>
          <w:sz w:val="20"/>
          <w:szCs w:val="20"/>
        </w:rPr>
        <w:t> </w:t>
      </w:r>
      <w:r w:rsidRPr="00500065">
        <w:rPr>
          <w:rFonts w:ascii="Proba Pro" w:eastAsia="Proba Pro" w:hAnsi="Proba Pro" w:cs="Proba Pro"/>
          <w:sz w:val="20"/>
          <w:szCs w:val="20"/>
        </w:rPr>
        <w:t xml:space="preserve">názvom </w:t>
      </w:r>
      <w:r w:rsidR="0073780A" w:rsidRPr="0073780A">
        <w:rPr>
          <w:rFonts w:ascii="Proba Pro" w:eastAsia="Proba Pro" w:hAnsi="Proba Pro" w:cs="Proba Pro"/>
          <w:b/>
          <w:sz w:val="20"/>
          <w:szCs w:val="20"/>
        </w:rPr>
        <w:t>Dodanie a</w:t>
      </w:r>
      <w:r w:rsidR="0073780A" w:rsidRPr="0073780A">
        <w:rPr>
          <w:rFonts w:ascii="Calibri" w:eastAsia="Proba Pro" w:hAnsi="Calibri" w:cs="Calibri"/>
          <w:b/>
          <w:sz w:val="20"/>
          <w:szCs w:val="20"/>
        </w:rPr>
        <w:t> </w:t>
      </w:r>
      <w:r w:rsidR="0073780A" w:rsidRPr="0073780A">
        <w:rPr>
          <w:rFonts w:ascii="Proba Pro" w:eastAsia="Proba Pro" w:hAnsi="Proba Pro" w:cs="Proba Pro"/>
          <w:b/>
          <w:sz w:val="20"/>
          <w:szCs w:val="20"/>
        </w:rPr>
        <w:t>výmena okien, dverí a</w:t>
      </w:r>
      <w:r w:rsidR="0073780A" w:rsidRPr="0073780A">
        <w:rPr>
          <w:rFonts w:ascii="Calibri" w:eastAsia="Proba Pro" w:hAnsi="Calibri" w:cs="Calibri"/>
          <w:b/>
          <w:sz w:val="20"/>
          <w:szCs w:val="20"/>
        </w:rPr>
        <w:t> </w:t>
      </w:r>
      <w:r w:rsidR="0073780A" w:rsidRPr="0073780A">
        <w:rPr>
          <w:rFonts w:ascii="Proba Pro" w:eastAsia="Proba Pro" w:hAnsi="Proba Pro" w:cs="Proba Pro"/>
          <w:b/>
          <w:sz w:val="20"/>
          <w:szCs w:val="20"/>
        </w:rPr>
        <w:t>sklenených výplní</w:t>
      </w:r>
      <w:r>
        <w:rPr>
          <w:rFonts w:ascii="Proba Pro" w:eastAsia="Proba Pro" w:hAnsi="Proba Pro" w:cs="Proba Pro"/>
          <w:b/>
          <w:sz w:val="20"/>
          <w:szCs w:val="20"/>
          <w:u w:val="single"/>
        </w:rPr>
        <w:t xml:space="preserve">, </w:t>
      </w:r>
      <w:r w:rsidRPr="00D0513F">
        <w:rPr>
          <w:rFonts w:ascii="Proba Pro" w:eastAsia="Proba Pro" w:hAnsi="Proba Pro" w:cs="Proba Pro" w:hint="eastAsia"/>
          <w:b/>
          <w:sz w:val="20"/>
          <w:szCs w:val="20"/>
          <w:u w:val="single"/>
        </w:rPr>
        <w:t xml:space="preserve">pričom v texte bankovej záruky musí byť </w:t>
      </w:r>
      <w:r w:rsidR="003C45F4">
        <w:rPr>
          <w:rFonts w:ascii="Proba Pro" w:eastAsia="Proba Pro" w:hAnsi="Proba Pro" w:cs="Proba Pro"/>
          <w:b/>
          <w:sz w:val="20"/>
          <w:szCs w:val="20"/>
          <w:u w:val="single"/>
        </w:rPr>
        <w:t>s</w:t>
      </w:r>
      <w:r w:rsidRPr="00D0513F">
        <w:rPr>
          <w:rFonts w:ascii="Proba Pro" w:eastAsia="Proba Pro" w:hAnsi="Proba Pro" w:cs="Proba Pro" w:hint="eastAsia"/>
          <w:b/>
          <w:sz w:val="20"/>
          <w:szCs w:val="20"/>
          <w:u w:val="single"/>
        </w:rPr>
        <w:t xml:space="preserve">úťaž nezameniteľne identifikovateľná napr. číslom </w:t>
      </w:r>
      <w:r w:rsidR="003C45F4">
        <w:rPr>
          <w:rFonts w:ascii="Proba Pro" w:eastAsia="Proba Pro" w:hAnsi="Proba Pro" w:cs="Proba Pro"/>
          <w:b/>
          <w:sz w:val="20"/>
          <w:szCs w:val="20"/>
          <w:u w:val="single"/>
        </w:rPr>
        <w:t>Výzvy</w:t>
      </w:r>
      <w:r w:rsidRPr="00D0513F">
        <w:rPr>
          <w:rFonts w:ascii="Proba Pro" w:eastAsia="Proba Pro" w:hAnsi="Proba Pro" w:cs="Proba Pro" w:hint="eastAsia"/>
          <w:b/>
          <w:sz w:val="20"/>
          <w:szCs w:val="20"/>
          <w:u w:val="single"/>
        </w:rPr>
        <w:t>, ktor</w:t>
      </w:r>
      <w:r w:rsidR="003C45F4">
        <w:rPr>
          <w:rFonts w:ascii="Proba Pro" w:eastAsia="Proba Pro" w:hAnsi="Proba Pro" w:cs="Proba Pro"/>
          <w:b/>
          <w:sz w:val="20"/>
          <w:szCs w:val="20"/>
          <w:u w:val="single"/>
        </w:rPr>
        <w:t>ou</w:t>
      </w:r>
      <w:r w:rsidRPr="00D0513F">
        <w:rPr>
          <w:rFonts w:ascii="Proba Pro" w:eastAsia="Proba Pro" w:hAnsi="Proba Pro" w:cs="Proba Pro" w:hint="eastAsia"/>
          <w:b/>
          <w:sz w:val="20"/>
          <w:szCs w:val="20"/>
          <w:u w:val="single"/>
        </w:rPr>
        <w:t xml:space="preserve"> bola vyhlásená</w:t>
      </w:r>
      <w:r w:rsidRPr="00500065">
        <w:rPr>
          <w:rFonts w:ascii="Proba Pro" w:eastAsia="Proba Pro" w:hAnsi="Proba Pro" w:cs="Proba Pro"/>
          <w:sz w:val="20"/>
          <w:szCs w:val="20"/>
        </w:rPr>
        <w:t xml:space="preserve">. </w:t>
      </w:r>
      <w:r w:rsidR="00934C2C" w:rsidRPr="0082584D">
        <w:rPr>
          <w:rFonts w:ascii="Proba Pro" w:hAnsi="Proba Pro" w:cs="Arial"/>
          <w:sz w:val="20"/>
          <w:szCs w:val="20"/>
        </w:rPr>
        <w:t xml:space="preserve">Banka predĺži platnosť bankovej záruky v prípade, že bola lehota viazanosti ponúk predĺžená. Banka sa musí bezpodmienečne zaviazať zaplatiť na účet verejného obstarávateľa pohľadávku krytú bankovou zárukou do 7 dní po doručení výzvy verejného obstarávateľa na jej zaplatenie. Banková záruka vzniká dňom písomného vyhlásenia banky a zábezpeka vzniká doručením záručnej listiny verejnému obstarávateľovi. V prípade poskytnutia zábezpeky formou bankovej záruky, uchádzač predloží bankovú záruku </w:t>
      </w:r>
      <w:r w:rsidR="00934C2C" w:rsidRPr="0082584D">
        <w:rPr>
          <w:rFonts w:ascii="Proba Pro" w:hAnsi="Proba Pro" w:cs="Arial"/>
          <w:b/>
          <w:sz w:val="20"/>
          <w:szCs w:val="20"/>
        </w:rPr>
        <w:t>vo forme a</w:t>
      </w:r>
      <w:r w:rsidR="00934C2C" w:rsidRPr="0082584D">
        <w:rPr>
          <w:rFonts w:cs="Calibri"/>
          <w:b/>
          <w:sz w:val="20"/>
          <w:szCs w:val="20"/>
        </w:rPr>
        <w:t> </w:t>
      </w:r>
      <w:r w:rsidR="00934C2C" w:rsidRPr="0082584D">
        <w:rPr>
          <w:rFonts w:ascii="Proba Pro" w:hAnsi="Proba Pro" w:cs="Arial"/>
          <w:b/>
          <w:sz w:val="20"/>
          <w:szCs w:val="20"/>
        </w:rPr>
        <w:t>sp</w:t>
      </w:r>
      <w:r w:rsidR="00934C2C" w:rsidRPr="0082584D">
        <w:rPr>
          <w:rFonts w:ascii="Proba Pro" w:hAnsi="Proba Pro" w:cs="Proba Pro"/>
          <w:b/>
          <w:sz w:val="20"/>
          <w:szCs w:val="20"/>
        </w:rPr>
        <w:t>ô</w:t>
      </w:r>
      <w:r w:rsidR="00934C2C" w:rsidRPr="0082584D">
        <w:rPr>
          <w:rFonts w:ascii="Proba Pro" w:hAnsi="Proba Pro" w:cs="Arial"/>
          <w:b/>
          <w:sz w:val="20"/>
          <w:szCs w:val="20"/>
        </w:rPr>
        <w:t>sobom uveden</w:t>
      </w:r>
      <w:r w:rsidR="00934C2C" w:rsidRPr="0082584D">
        <w:rPr>
          <w:rFonts w:ascii="Proba Pro" w:hAnsi="Proba Pro" w:cs="Proba Pro"/>
          <w:b/>
          <w:sz w:val="20"/>
          <w:szCs w:val="20"/>
        </w:rPr>
        <w:t>ý</w:t>
      </w:r>
      <w:r w:rsidR="00934C2C" w:rsidRPr="0082584D">
        <w:rPr>
          <w:rFonts w:ascii="Proba Pro" w:hAnsi="Proba Pro" w:cs="Arial"/>
          <w:b/>
          <w:sz w:val="20"/>
          <w:szCs w:val="20"/>
        </w:rPr>
        <w:t>m v</w:t>
      </w:r>
      <w:r w:rsidR="00934C2C" w:rsidRPr="0082584D">
        <w:rPr>
          <w:rFonts w:cs="Calibri"/>
          <w:b/>
          <w:sz w:val="20"/>
          <w:szCs w:val="20"/>
        </w:rPr>
        <w:t> </w:t>
      </w:r>
      <w:r w:rsidR="00934C2C" w:rsidRPr="0082584D">
        <w:rPr>
          <w:rFonts w:ascii="Proba Pro" w:hAnsi="Proba Pro" w:cs="Arial"/>
          <w:b/>
          <w:sz w:val="20"/>
          <w:szCs w:val="20"/>
        </w:rPr>
        <w:t>ustanoven</w:t>
      </w:r>
      <w:r w:rsidR="00934C2C" w:rsidRPr="0082584D">
        <w:rPr>
          <w:rFonts w:ascii="Proba Pro" w:hAnsi="Proba Pro" w:cs="Proba Pro"/>
          <w:b/>
          <w:sz w:val="20"/>
          <w:szCs w:val="20"/>
        </w:rPr>
        <w:t>í</w:t>
      </w:r>
      <w:r w:rsidR="00934C2C" w:rsidRPr="0082584D">
        <w:rPr>
          <w:rFonts w:ascii="Proba Pro" w:hAnsi="Proba Pro" w:cs="Arial"/>
          <w:b/>
          <w:sz w:val="20"/>
          <w:szCs w:val="20"/>
        </w:rPr>
        <w:t xml:space="preserve"> bodu </w:t>
      </w:r>
      <w:r w:rsidR="00934C2C">
        <w:rPr>
          <w:rFonts w:ascii="Proba Pro" w:hAnsi="Proba Pro" w:cs="Arial"/>
          <w:b/>
          <w:sz w:val="20"/>
          <w:szCs w:val="20"/>
        </w:rPr>
        <w:t>8.6</w:t>
      </w:r>
      <w:r w:rsidR="00934C2C" w:rsidRPr="0082584D">
        <w:rPr>
          <w:rFonts w:ascii="Proba Pro" w:hAnsi="Proba Pro" w:cs="Arial"/>
          <w:b/>
          <w:sz w:val="20"/>
          <w:szCs w:val="20"/>
        </w:rPr>
        <w:t xml:space="preserve"> tejto </w:t>
      </w:r>
      <w:r w:rsidR="00934C2C" w:rsidRPr="0082584D">
        <w:rPr>
          <w:rFonts w:ascii="Proba Pro" w:hAnsi="Proba Pro" w:cs="Proba Pro CE"/>
          <w:b/>
          <w:sz w:val="20"/>
          <w:szCs w:val="20"/>
        </w:rPr>
        <w:t>č</w:t>
      </w:r>
      <w:r w:rsidR="00934C2C" w:rsidRPr="0082584D">
        <w:rPr>
          <w:rFonts w:ascii="Proba Pro" w:hAnsi="Proba Pro" w:cs="Arial"/>
          <w:b/>
          <w:sz w:val="20"/>
          <w:szCs w:val="20"/>
        </w:rPr>
        <w:t>asti s</w:t>
      </w:r>
      <w:r w:rsidR="00934C2C" w:rsidRPr="0082584D">
        <w:rPr>
          <w:rFonts w:ascii="Proba Pro" w:hAnsi="Proba Pro" w:cs="Proba Pro CE"/>
          <w:b/>
          <w:sz w:val="20"/>
          <w:szCs w:val="20"/>
        </w:rPr>
        <w:t>úť</w:t>
      </w:r>
      <w:r w:rsidR="00934C2C" w:rsidRPr="0082584D">
        <w:rPr>
          <w:rFonts w:ascii="Proba Pro" w:hAnsi="Proba Pro" w:cs="Arial"/>
          <w:b/>
          <w:sz w:val="20"/>
          <w:szCs w:val="20"/>
        </w:rPr>
        <w:t>a</w:t>
      </w:r>
      <w:r w:rsidR="00934C2C" w:rsidRPr="0082584D">
        <w:rPr>
          <w:rFonts w:ascii="Proba Pro" w:hAnsi="Proba Pro" w:cs="Proba Pro"/>
          <w:b/>
          <w:sz w:val="20"/>
          <w:szCs w:val="20"/>
        </w:rPr>
        <w:t>ž</w:t>
      </w:r>
      <w:r w:rsidR="00934C2C" w:rsidRPr="0082584D">
        <w:rPr>
          <w:rFonts w:ascii="Proba Pro" w:hAnsi="Proba Pro" w:cs="Arial"/>
          <w:b/>
          <w:sz w:val="20"/>
          <w:szCs w:val="20"/>
        </w:rPr>
        <w:t>n</w:t>
      </w:r>
      <w:r w:rsidR="00934C2C" w:rsidRPr="0082584D">
        <w:rPr>
          <w:rFonts w:ascii="Proba Pro" w:hAnsi="Proba Pro" w:cs="Proba Pro"/>
          <w:b/>
          <w:sz w:val="20"/>
          <w:szCs w:val="20"/>
        </w:rPr>
        <w:t>ý</w:t>
      </w:r>
      <w:r w:rsidR="00934C2C" w:rsidRPr="0082584D">
        <w:rPr>
          <w:rFonts w:ascii="Proba Pro" w:hAnsi="Proba Pro" w:cs="Arial"/>
          <w:b/>
          <w:sz w:val="20"/>
          <w:szCs w:val="20"/>
        </w:rPr>
        <w:t>ch podkladov</w:t>
      </w:r>
      <w:r w:rsidR="00934C2C" w:rsidRPr="0082584D">
        <w:rPr>
          <w:rFonts w:ascii="Proba Pro" w:hAnsi="Proba Pro" w:cs="Arial"/>
          <w:sz w:val="20"/>
          <w:szCs w:val="20"/>
        </w:rPr>
        <w:t>.</w:t>
      </w:r>
    </w:p>
    <w:p w14:paraId="3E288448" w14:textId="77777777" w:rsidR="00A808F4" w:rsidRPr="00500065" w:rsidRDefault="00A808F4" w:rsidP="00DD253D">
      <w:pPr>
        <w:keepNext/>
        <w:keepLines/>
        <w:spacing w:after="120" w:line="240" w:lineRule="auto"/>
        <w:ind w:left="1276"/>
        <w:jc w:val="both"/>
        <w:rPr>
          <w:rFonts w:ascii="Proba Pro" w:eastAsia="Proba Pro" w:hAnsi="Proba Pro" w:cs="Proba Pro"/>
          <w:sz w:val="20"/>
          <w:szCs w:val="20"/>
        </w:rPr>
      </w:pPr>
      <w:r w:rsidRPr="00500065">
        <w:rPr>
          <w:rFonts w:ascii="Proba Pro" w:eastAsia="Proba Pro" w:hAnsi="Proba Pro" w:cs="Proba Pro"/>
          <w:sz w:val="20"/>
          <w:szCs w:val="20"/>
        </w:rPr>
        <w:t>Banková záruka zanikne:</w:t>
      </w:r>
    </w:p>
    <w:p w14:paraId="33678C88" w14:textId="77777777" w:rsidR="00A808F4" w:rsidRPr="00500065" w:rsidRDefault="00A808F4" w:rsidP="00DD253D">
      <w:pPr>
        <w:keepNext/>
        <w:keepLines/>
        <w:numPr>
          <w:ilvl w:val="0"/>
          <w:numId w:val="33"/>
        </w:numPr>
        <w:tabs>
          <w:tab w:val="left" w:pos="1843"/>
        </w:tabs>
        <w:spacing w:before="0" w:after="120" w:line="240" w:lineRule="auto"/>
        <w:ind w:left="1843" w:hanging="567"/>
        <w:jc w:val="both"/>
        <w:rPr>
          <w:rFonts w:ascii="Proba Pro" w:eastAsia="Proba Pro" w:hAnsi="Proba Pro" w:cs="Proba Pro"/>
          <w:sz w:val="20"/>
          <w:szCs w:val="20"/>
        </w:rPr>
      </w:pPr>
      <w:r w:rsidRPr="00500065">
        <w:rPr>
          <w:rFonts w:ascii="Proba Pro" w:eastAsia="Proba Pro" w:hAnsi="Proba Pro" w:cs="Proba Pro"/>
          <w:sz w:val="20"/>
          <w:szCs w:val="20"/>
        </w:rPr>
        <w:t>plnením banky vo výške zábezpeky, ktoré banka poskytla za uchádzača v prospech verejného obstarávateľa,</w:t>
      </w:r>
    </w:p>
    <w:p w14:paraId="03420225" w14:textId="77777777" w:rsidR="00C172EA" w:rsidRDefault="00A808F4" w:rsidP="00DD253D">
      <w:pPr>
        <w:keepNext/>
        <w:keepLines/>
        <w:numPr>
          <w:ilvl w:val="0"/>
          <w:numId w:val="33"/>
        </w:numPr>
        <w:tabs>
          <w:tab w:val="left" w:pos="1843"/>
        </w:tabs>
        <w:spacing w:before="0" w:after="120" w:line="240" w:lineRule="auto"/>
        <w:ind w:left="1843" w:hanging="567"/>
        <w:jc w:val="both"/>
        <w:rPr>
          <w:rFonts w:ascii="Proba Pro" w:eastAsia="Proba Pro" w:hAnsi="Proba Pro" w:cs="Proba Pro"/>
          <w:sz w:val="20"/>
          <w:szCs w:val="20"/>
        </w:rPr>
      </w:pPr>
      <w:r w:rsidRPr="00500065">
        <w:rPr>
          <w:rFonts w:ascii="Proba Pro" w:eastAsia="Proba Pro" w:hAnsi="Proba Pro" w:cs="Proba Pro"/>
          <w:sz w:val="20"/>
          <w:szCs w:val="20"/>
        </w:rPr>
        <w:t>odvolaním bankovej záruky uchádzača na základe písomného oznámenia (súhlasu verejného obstarávateľa) doručeného uchádzačovi,</w:t>
      </w:r>
    </w:p>
    <w:p w14:paraId="278DDDD2" w14:textId="5D3988CD" w:rsidR="00A808F4" w:rsidRPr="00C172EA" w:rsidRDefault="00A808F4" w:rsidP="00DD253D">
      <w:pPr>
        <w:keepNext/>
        <w:keepLines/>
        <w:numPr>
          <w:ilvl w:val="0"/>
          <w:numId w:val="33"/>
        </w:numPr>
        <w:tabs>
          <w:tab w:val="left" w:pos="1843"/>
        </w:tabs>
        <w:spacing w:before="0" w:after="120" w:line="240" w:lineRule="auto"/>
        <w:ind w:left="1843" w:hanging="567"/>
        <w:jc w:val="both"/>
        <w:rPr>
          <w:rFonts w:ascii="Proba Pro" w:eastAsia="Proba Pro" w:hAnsi="Proba Pro" w:cs="Proba Pro"/>
          <w:sz w:val="20"/>
          <w:szCs w:val="20"/>
        </w:rPr>
      </w:pPr>
      <w:r w:rsidRPr="0071508D">
        <w:rPr>
          <w:rFonts w:ascii="Proba Pro" w:eastAsia="Proba Pro" w:hAnsi="Proba Pro" w:cs="Proba Pro"/>
          <w:color w:val="auto"/>
          <w:sz w:val="20"/>
          <w:szCs w:val="20"/>
        </w:rPr>
        <w:t xml:space="preserve">uplynutím doby platnosti bankovej záruky, ak si verejný obstarávateľ do uplynutia riadnej alebo predĺženej doby platnosti (v prípade predĺženia lehoty viazanosti) neuplatnil svoje nároky voči banke vyplývajúce z vystavenej záručnej listiny. Ak </w:t>
      </w:r>
      <w:r w:rsidRPr="00C172EA">
        <w:rPr>
          <w:rFonts w:ascii="Proba Pro" w:eastAsia="Proba Pro" w:hAnsi="Proba Pro" w:cs="Proba Pro"/>
          <w:sz w:val="20"/>
          <w:szCs w:val="20"/>
        </w:rPr>
        <w:t>bankovú záruku poskytne zahraničná banka, ktorá nemá pobočku na území Slovenskej republiky, banková záruka vyhotovená zahraničnou bankou v inom ako štátnom jazyku, musí byť zároveň doložená úradným prekladom do slovenského jazyka.</w:t>
      </w:r>
    </w:p>
    <w:p w14:paraId="7BDE73B7" w14:textId="0A67C693" w:rsidR="00FE6B9B" w:rsidRPr="001F20B4" w:rsidRDefault="00FE6B9B" w:rsidP="00DD253D">
      <w:pPr>
        <w:pStyle w:val="Nadpis3"/>
        <w:numPr>
          <w:ilvl w:val="2"/>
          <w:numId w:val="37"/>
        </w:numPr>
        <w:spacing w:before="0" w:after="120" w:line="240" w:lineRule="auto"/>
        <w:ind w:left="1276" w:hanging="709"/>
        <w:jc w:val="both"/>
        <w:rPr>
          <w:rFonts w:eastAsia="Proba Pro" w:cs="Proba Pro"/>
          <w:szCs w:val="20"/>
        </w:rPr>
      </w:pPr>
      <w:r w:rsidRPr="001F20B4">
        <w:rPr>
          <w:rStyle w:val="spelle"/>
          <w:rFonts w:cs="Arial"/>
        </w:rPr>
        <w:t>Po</w:t>
      </w:r>
      <w:r w:rsidR="00F37FA7">
        <w:rPr>
          <w:rStyle w:val="spelle"/>
          <w:rFonts w:cs="Arial"/>
        </w:rPr>
        <w:t>skytnutím po</w:t>
      </w:r>
      <w:r w:rsidR="004B060B">
        <w:rPr>
          <w:rStyle w:val="spelle"/>
          <w:rFonts w:cs="Arial"/>
        </w:rPr>
        <w:t>isten</w:t>
      </w:r>
      <w:r w:rsidR="00F37FA7">
        <w:rPr>
          <w:rStyle w:val="spelle"/>
          <w:rFonts w:cs="Arial"/>
        </w:rPr>
        <w:t>ia</w:t>
      </w:r>
      <w:r w:rsidR="004B060B">
        <w:rPr>
          <w:rStyle w:val="spelle"/>
          <w:rFonts w:cs="Arial"/>
        </w:rPr>
        <w:t xml:space="preserve"> </w:t>
      </w:r>
      <w:r w:rsidRPr="001F20B4">
        <w:rPr>
          <w:rStyle w:val="spelle"/>
          <w:rFonts w:cs="Arial"/>
        </w:rPr>
        <w:t xml:space="preserve">záruky </w:t>
      </w:r>
      <w:r w:rsidR="00F37FA7">
        <w:rPr>
          <w:rStyle w:val="spelle"/>
          <w:rFonts w:cs="Arial"/>
        </w:rPr>
        <w:t>za uchádzača</w:t>
      </w:r>
    </w:p>
    <w:p w14:paraId="45670AF0" w14:textId="4348421F" w:rsidR="00C03652" w:rsidRPr="00C03652" w:rsidRDefault="00C03652" w:rsidP="008E3FBE">
      <w:pPr>
        <w:pStyle w:val="Odsekzoznamu"/>
        <w:keepNext/>
        <w:keepLines/>
        <w:ind w:left="1276"/>
        <w:jc w:val="both"/>
        <w:rPr>
          <w:rFonts w:ascii="Proba Pro" w:hAnsi="Proba Pro" w:cs="Arial"/>
          <w:b/>
        </w:rPr>
      </w:pPr>
      <w:r w:rsidRPr="00C03652">
        <w:rPr>
          <w:rFonts w:ascii="Proba Pro" w:hAnsi="Proba Pro" w:cs="Arial"/>
        </w:rPr>
        <w:t>Poskytnutie poistenia záruky nesmie byť v rozpore s ustanoveniami zákona č. 39/2015 Z. z. o poisťovníctve a o zmene a doplnení niektorých zákonov, v platnom znení. Poistná zmluva musí byť uzatvorená tak, že poisteným je uchádzač a</w:t>
      </w:r>
      <w:r w:rsidRPr="00C03652">
        <w:rPr>
          <w:rFonts w:cs="Calibri"/>
        </w:rPr>
        <w:t> </w:t>
      </w:r>
      <w:r w:rsidRPr="00C03652">
        <w:rPr>
          <w:rFonts w:ascii="Proba Pro" w:hAnsi="Proba Pro" w:cs="Arial"/>
        </w:rPr>
        <w:t>oprávnenou osobou z</w:t>
      </w:r>
      <w:r w:rsidRPr="00C03652">
        <w:rPr>
          <w:rFonts w:cs="Calibri"/>
        </w:rPr>
        <w:t> </w:t>
      </w:r>
      <w:r w:rsidRPr="00C03652">
        <w:rPr>
          <w:rFonts w:ascii="Proba Pro" w:hAnsi="Proba Pro" w:cs="Arial"/>
        </w:rPr>
        <w:t>poistnej zmluvy je verejný obstarávateľ. Doba platnosti poistenia záruky musí byť určená v</w:t>
      </w:r>
      <w:r w:rsidRPr="00C03652">
        <w:rPr>
          <w:rFonts w:cs="Calibri"/>
        </w:rPr>
        <w:t> </w:t>
      </w:r>
      <w:r w:rsidRPr="00C03652">
        <w:rPr>
          <w:rFonts w:ascii="Proba Pro" w:hAnsi="Proba Pro" w:cs="Arial"/>
        </w:rPr>
        <w:t>poistenej zmluve, ako aj v</w:t>
      </w:r>
      <w:r w:rsidRPr="00C03652">
        <w:rPr>
          <w:rFonts w:cs="Calibri"/>
        </w:rPr>
        <w:t> </w:t>
      </w:r>
      <w:r w:rsidRPr="00C03652">
        <w:rPr>
          <w:rFonts w:ascii="Proba Pro" w:hAnsi="Proba Pro" w:cs="Arial"/>
        </w:rPr>
        <w:t>doklade vystavenom poisťovňou o</w:t>
      </w:r>
      <w:r w:rsidRPr="00C03652">
        <w:rPr>
          <w:rFonts w:cs="Calibri"/>
        </w:rPr>
        <w:t> </w:t>
      </w:r>
      <w:r w:rsidRPr="00C03652">
        <w:rPr>
          <w:rFonts w:ascii="Proba Pro" w:hAnsi="Proba Pro" w:cs="Arial"/>
        </w:rPr>
        <w:t xml:space="preserve">existencii poistenia záruky, minimálne do skončenia lehoty viazanosti ponúk (resp. predĺženej lehoty viazanosti), </w:t>
      </w:r>
      <w:proofErr w:type="spellStart"/>
      <w:r w:rsidRPr="00C03652">
        <w:rPr>
          <w:rFonts w:ascii="Proba Pro" w:hAnsi="Proba Pro" w:cs="Arial"/>
        </w:rPr>
        <w:t>t.j</w:t>
      </w:r>
      <w:proofErr w:type="spellEnd"/>
      <w:r w:rsidRPr="00C03652">
        <w:rPr>
          <w:rFonts w:ascii="Proba Pro" w:hAnsi="Proba Pro" w:cs="Arial"/>
        </w:rPr>
        <w:t xml:space="preserve">. minimálne do </w:t>
      </w:r>
      <w:r w:rsidRPr="00A553B3">
        <w:rPr>
          <w:rFonts w:ascii="Proba Pro" w:hAnsi="Proba Pro" w:cs="Arial"/>
        </w:rPr>
        <w:t>28.06.2019</w:t>
      </w:r>
      <w:r w:rsidRPr="00C03652">
        <w:rPr>
          <w:rFonts w:ascii="Proba Pro" w:hAnsi="Proba Pro" w:cs="Arial"/>
        </w:rPr>
        <w:t xml:space="preserve">, </w:t>
      </w:r>
      <w:bookmarkStart w:id="68" w:name="_Hlk534882694"/>
      <w:r w:rsidRPr="00C03652">
        <w:rPr>
          <w:rFonts w:ascii="Proba Pro" w:hAnsi="Proba Pro" w:cs="Arial"/>
        </w:rPr>
        <w:t>maximálne však 12 mesiacov od uplynutia lehoty na predkladanie ponúk.</w:t>
      </w:r>
      <w:bookmarkEnd w:id="68"/>
      <w:r w:rsidRPr="00C03652">
        <w:rPr>
          <w:rFonts w:ascii="Proba Pro" w:hAnsi="Proba Pro" w:cs="Arial"/>
        </w:rPr>
        <w:t xml:space="preserve"> Z</w:t>
      </w:r>
      <w:r w:rsidRPr="00C03652">
        <w:rPr>
          <w:rFonts w:cs="Calibri"/>
        </w:rPr>
        <w:t> </w:t>
      </w:r>
      <w:r w:rsidRPr="00C03652">
        <w:rPr>
          <w:rFonts w:ascii="Proba Pro" w:hAnsi="Proba Pro" w:cs="Arial"/>
        </w:rPr>
        <w:t>dokladu vystaveného poisťovňou musí ďalej vyplývať, že poisťovňa uspokojí oprávnenú osobu (verejného obstarávateľa) za poisteného (uchádzača) v prípade prepadnutia jeho zábezpeky v prospech verejného obstarávateľa v</w:t>
      </w:r>
      <w:r w:rsidRPr="00C03652">
        <w:rPr>
          <w:rFonts w:cs="Calibri"/>
        </w:rPr>
        <w:t> </w:t>
      </w:r>
      <w:r w:rsidRPr="00C03652">
        <w:rPr>
          <w:rFonts w:ascii="Proba Pro" w:hAnsi="Proba Pro" w:cs="Arial"/>
        </w:rPr>
        <w:t>tejto súťaži s</w:t>
      </w:r>
      <w:r w:rsidRPr="00C03652">
        <w:rPr>
          <w:rFonts w:ascii="Calibri" w:hAnsi="Calibri" w:cs="Calibri"/>
        </w:rPr>
        <w:t> </w:t>
      </w:r>
      <w:r w:rsidRPr="00C03652">
        <w:rPr>
          <w:rFonts w:ascii="Proba Pro" w:hAnsi="Proba Pro" w:cs="Arial"/>
        </w:rPr>
        <w:t xml:space="preserve">názvom </w:t>
      </w:r>
      <w:r w:rsidRPr="009B2FA9">
        <w:rPr>
          <w:rFonts w:ascii="Proba Pro" w:eastAsia="Proba Pro" w:hAnsi="Proba Pro" w:cs="Proba Pro"/>
          <w:b/>
        </w:rPr>
        <w:t>Dodanie a</w:t>
      </w:r>
      <w:r w:rsidRPr="009B2FA9">
        <w:rPr>
          <w:rFonts w:ascii="Calibri" w:eastAsia="Proba Pro" w:hAnsi="Calibri" w:cs="Calibri"/>
          <w:b/>
        </w:rPr>
        <w:t> </w:t>
      </w:r>
      <w:r w:rsidRPr="009B2FA9">
        <w:rPr>
          <w:rFonts w:ascii="Proba Pro" w:eastAsia="Proba Pro" w:hAnsi="Proba Pro" w:cs="Proba Pro"/>
          <w:b/>
        </w:rPr>
        <w:t>výmena okien, d</w:t>
      </w:r>
      <w:r w:rsidRPr="0073780A">
        <w:rPr>
          <w:rFonts w:ascii="Proba Pro" w:eastAsia="Proba Pro" w:hAnsi="Proba Pro" w:cs="Proba Pro"/>
          <w:b/>
        </w:rPr>
        <w:t>verí a</w:t>
      </w:r>
      <w:r w:rsidRPr="0073780A">
        <w:rPr>
          <w:rFonts w:ascii="Calibri" w:eastAsia="Proba Pro" w:hAnsi="Calibri" w:cs="Calibri"/>
          <w:b/>
        </w:rPr>
        <w:t> </w:t>
      </w:r>
      <w:r w:rsidRPr="0073780A">
        <w:rPr>
          <w:rFonts w:ascii="Proba Pro" w:eastAsia="Proba Pro" w:hAnsi="Proba Pro" w:cs="Proba Pro"/>
          <w:b/>
        </w:rPr>
        <w:t>sklenených výplní</w:t>
      </w:r>
      <w:r w:rsidRPr="00C03652">
        <w:rPr>
          <w:rFonts w:ascii="Proba Pro" w:eastAsia="Proba Pro" w:hAnsi="Proba Pro" w:cs="Proba Pro"/>
          <w:b/>
          <w:u w:val="single"/>
        </w:rPr>
        <w:t xml:space="preserve">, </w:t>
      </w:r>
      <w:r w:rsidRPr="00C03652">
        <w:rPr>
          <w:rFonts w:ascii="Proba Pro" w:eastAsia="Proba Pro" w:hAnsi="Proba Pro" w:cs="Proba Pro" w:hint="eastAsia"/>
          <w:b/>
          <w:u w:val="single"/>
        </w:rPr>
        <w:t xml:space="preserve">pričom v texte </w:t>
      </w:r>
      <w:r w:rsidRPr="00C03652">
        <w:rPr>
          <w:rFonts w:ascii="Proba Pro" w:eastAsia="Proba Pro" w:hAnsi="Proba Pro" w:cs="Proba Pro"/>
          <w:b/>
          <w:u w:val="single"/>
        </w:rPr>
        <w:t>dokladu vystaveného poisťovňou</w:t>
      </w:r>
      <w:r w:rsidRPr="00C03652">
        <w:rPr>
          <w:rFonts w:ascii="Proba Pro" w:eastAsia="Proba Pro" w:hAnsi="Proba Pro" w:cs="Proba Pro" w:hint="eastAsia"/>
          <w:b/>
          <w:u w:val="single"/>
        </w:rPr>
        <w:t xml:space="preserve"> musí byť </w:t>
      </w:r>
      <w:r w:rsidRPr="00C03652">
        <w:rPr>
          <w:rFonts w:ascii="Proba Pro" w:eastAsia="Proba Pro" w:hAnsi="Proba Pro" w:cs="Proba Pro"/>
          <w:b/>
          <w:u w:val="single"/>
        </w:rPr>
        <w:t>s</w:t>
      </w:r>
      <w:r w:rsidRPr="00C03652">
        <w:rPr>
          <w:rFonts w:ascii="Proba Pro" w:eastAsia="Proba Pro" w:hAnsi="Proba Pro" w:cs="Proba Pro" w:hint="eastAsia"/>
          <w:b/>
          <w:u w:val="single"/>
        </w:rPr>
        <w:t xml:space="preserve">úťaž nezameniteľne identifikovateľná napr. číslom </w:t>
      </w:r>
      <w:r w:rsidRPr="00C03652">
        <w:rPr>
          <w:rFonts w:ascii="Proba Pro" w:eastAsia="Proba Pro" w:hAnsi="Proba Pro" w:cs="Proba Pro"/>
          <w:b/>
          <w:u w:val="single"/>
        </w:rPr>
        <w:t>Výzvy</w:t>
      </w:r>
      <w:r w:rsidRPr="00C03652">
        <w:rPr>
          <w:rFonts w:ascii="Proba Pro" w:eastAsia="Proba Pro" w:hAnsi="Proba Pro" w:cs="Proba Pro" w:hint="eastAsia"/>
          <w:b/>
          <w:u w:val="single"/>
        </w:rPr>
        <w:t>, ktor</w:t>
      </w:r>
      <w:r w:rsidRPr="00C03652">
        <w:rPr>
          <w:rFonts w:ascii="Proba Pro" w:eastAsia="Proba Pro" w:hAnsi="Proba Pro" w:cs="Proba Pro"/>
          <w:b/>
          <w:u w:val="single"/>
        </w:rPr>
        <w:t>ou</w:t>
      </w:r>
      <w:r w:rsidRPr="00C03652">
        <w:rPr>
          <w:rFonts w:ascii="Proba Pro" w:eastAsia="Proba Pro" w:hAnsi="Proba Pro" w:cs="Proba Pro" w:hint="eastAsia"/>
          <w:b/>
          <w:u w:val="single"/>
        </w:rPr>
        <w:t xml:space="preserve"> bola vyhlásená</w:t>
      </w:r>
      <w:r w:rsidRPr="00C03652">
        <w:rPr>
          <w:rFonts w:ascii="Proba Pro" w:hAnsi="Proba Pro" w:cs="Arial"/>
        </w:rPr>
        <w:t>. Poisťovňa predĺži platnosť poistenia záruky v prípade, že bola lehota viazanosti ponúk predĺžená. Poisťovňa sa musí bezpodmienečne zaviazať zaplatiť na účet verejného obstarávateľa pohľadávku krytú poistením záruky do 7 (siedmich) dní po doručení výzvy verejného obstarávateľa na jej zaplatenie. Poistenie záruky vzniká dňom uzavretia poistnej zmluvy medzi poisťovňou a</w:t>
      </w:r>
      <w:r w:rsidRPr="00C03652">
        <w:rPr>
          <w:rFonts w:cs="Calibri"/>
        </w:rPr>
        <w:t> </w:t>
      </w:r>
      <w:r w:rsidRPr="00C03652">
        <w:rPr>
          <w:rFonts w:ascii="Proba Pro" w:hAnsi="Proba Pro" w:cs="Arial"/>
        </w:rPr>
        <w:t>poisteným (uchádzačom) a zábezpeka vzniká doručením dokladu vystaveného poisťovňou o</w:t>
      </w:r>
      <w:r w:rsidRPr="00C03652">
        <w:rPr>
          <w:rFonts w:cs="Calibri"/>
        </w:rPr>
        <w:t> </w:t>
      </w:r>
      <w:r w:rsidRPr="00C03652">
        <w:rPr>
          <w:rFonts w:ascii="Proba Pro" w:hAnsi="Proba Pro" w:cs="Arial"/>
        </w:rPr>
        <w:t xml:space="preserve">poistení záruky verejnému obstarávateľovi. V prípade poskytnutia zábezpeky formou poistenia záruky, uchádzač predloží doklad vystavený poisťovňou </w:t>
      </w:r>
      <w:r w:rsidRPr="00C03652">
        <w:rPr>
          <w:rFonts w:ascii="Proba Pro" w:hAnsi="Proba Pro" w:cs="Arial"/>
          <w:b/>
        </w:rPr>
        <w:t>vo forme a</w:t>
      </w:r>
      <w:r w:rsidRPr="00C03652">
        <w:rPr>
          <w:rFonts w:cs="Calibri"/>
          <w:b/>
        </w:rPr>
        <w:t> </w:t>
      </w:r>
      <w:r w:rsidRPr="00C03652">
        <w:rPr>
          <w:rFonts w:ascii="Proba Pro" w:hAnsi="Proba Pro" w:cs="Arial"/>
          <w:b/>
        </w:rPr>
        <w:t>spôsobom uvedeným v</w:t>
      </w:r>
      <w:r w:rsidRPr="00C03652">
        <w:rPr>
          <w:rFonts w:cs="Calibri"/>
          <w:b/>
        </w:rPr>
        <w:t> </w:t>
      </w:r>
      <w:r w:rsidRPr="00C03652">
        <w:rPr>
          <w:rFonts w:ascii="Proba Pro" w:hAnsi="Proba Pro" w:cs="Arial"/>
          <w:b/>
        </w:rPr>
        <w:t>ustanovení bodu 8.6 tejto časti súťažných podkladov.</w:t>
      </w:r>
    </w:p>
    <w:p w14:paraId="2E438354" w14:textId="71B42DE5" w:rsidR="00FE6B9B" w:rsidRPr="0082584D" w:rsidRDefault="00FE6B9B" w:rsidP="00DD253D">
      <w:pPr>
        <w:keepNext/>
        <w:keepLines/>
        <w:spacing w:line="259" w:lineRule="auto"/>
        <w:ind w:left="1276"/>
        <w:jc w:val="both"/>
        <w:rPr>
          <w:rFonts w:ascii="Proba Pro" w:hAnsi="Proba Pro" w:cs="Arial"/>
          <w:sz w:val="20"/>
          <w:szCs w:val="20"/>
        </w:rPr>
      </w:pPr>
      <w:r>
        <w:rPr>
          <w:rFonts w:ascii="Proba Pro" w:hAnsi="Proba Pro" w:cs="Arial"/>
          <w:sz w:val="20"/>
          <w:szCs w:val="20"/>
        </w:rPr>
        <w:t>Poistenie záruky</w:t>
      </w:r>
      <w:r w:rsidRPr="0082584D">
        <w:rPr>
          <w:rFonts w:ascii="Proba Pro" w:hAnsi="Proba Pro" w:cs="Arial"/>
          <w:sz w:val="20"/>
          <w:szCs w:val="20"/>
        </w:rPr>
        <w:t xml:space="preserve"> zanikne:</w:t>
      </w:r>
    </w:p>
    <w:p w14:paraId="6F11F4EB" w14:textId="77777777" w:rsidR="00FE6B9B" w:rsidRPr="0082584D" w:rsidRDefault="00FE6B9B" w:rsidP="00DD253D">
      <w:pPr>
        <w:keepNext/>
        <w:keepLines/>
        <w:numPr>
          <w:ilvl w:val="0"/>
          <w:numId w:val="43"/>
        </w:numPr>
        <w:spacing w:before="0" w:line="259" w:lineRule="auto"/>
        <w:ind w:left="1985"/>
        <w:jc w:val="both"/>
        <w:rPr>
          <w:rFonts w:ascii="Proba Pro" w:hAnsi="Proba Pro" w:cs="Arial"/>
          <w:sz w:val="20"/>
          <w:szCs w:val="20"/>
        </w:rPr>
      </w:pPr>
      <w:r w:rsidRPr="0082584D">
        <w:rPr>
          <w:rFonts w:ascii="Proba Pro" w:hAnsi="Proba Pro" w:cs="Arial"/>
          <w:sz w:val="20"/>
          <w:szCs w:val="20"/>
        </w:rPr>
        <w:t xml:space="preserve">plnením </w:t>
      </w:r>
      <w:r>
        <w:rPr>
          <w:rFonts w:ascii="Proba Pro" w:hAnsi="Proba Pro" w:cs="Arial"/>
          <w:sz w:val="20"/>
          <w:szCs w:val="20"/>
        </w:rPr>
        <w:t>poisťovne</w:t>
      </w:r>
      <w:r w:rsidRPr="0082584D">
        <w:rPr>
          <w:rFonts w:ascii="Proba Pro" w:hAnsi="Proba Pro" w:cs="Arial"/>
          <w:sz w:val="20"/>
          <w:szCs w:val="20"/>
        </w:rPr>
        <w:t xml:space="preserve"> vo výške zábezpeky, ktoré </w:t>
      </w:r>
      <w:r>
        <w:rPr>
          <w:rFonts w:ascii="Proba Pro" w:hAnsi="Proba Pro" w:cs="Arial"/>
          <w:sz w:val="20"/>
          <w:szCs w:val="20"/>
        </w:rPr>
        <w:t>poisťovňa</w:t>
      </w:r>
      <w:r w:rsidRPr="0082584D">
        <w:rPr>
          <w:rFonts w:ascii="Proba Pro" w:hAnsi="Proba Pro" w:cs="Arial"/>
          <w:sz w:val="20"/>
          <w:szCs w:val="20"/>
        </w:rPr>
        <w:t xml:space="preserve"> poskytla za uchádzača v prospech verejného obstarávateľa,</w:t>
      </w:r>
    </w:p>
    <w:p w14:paraId="1EEDDF8C" w14:textId="77777777" w:rsidR="00FE6B9B" w:rsidRPr="0071508D" w:rsidRDefault="00FE6B9B" w:rsidP="00DD253D">
      <w:pPr>
        <w:keepNext/>
        <w:keepLines/>
        <w:numPr>
          <w:ilvl w:val="0"/>
          <w:numId w:val="43"/>
        </w:numPr>
        <w:spacing w:before="0" w:line="259" w:lineRule="auto"/>
        <w:ind w:left="1985"/>
        <w:jc w:val="both"/>
        <w:rPr>
          <w:rFonts w:ascii="Proba Pro" w:hAnsi="Proba Pro" w:cs="Arial"/>
          <w:color w:val="auto"/>
          <w:sz w:val="20"/>
          <w:szCs w:val="20"/>
        </w:rPr>
      </w:pPr>
      <w:r w:rsidRPr="0082584D">
        <w:rPr>
          <w:rFonts w:ascii="Proba Pro" w:hAnsi="Proba Pro" w:cs="Arial"/>
          <w:sz w:val="20"/>
          <w:szCs w:val="20"/>
        </w:rPr>
        <w:lastRenderedPageBreak/>
        <w:t xml:space="preserve">odvolaním </w:t>
      </w:r>
      <w:r>
        <w:rPr>
          <w:rFonts w:ascii="Proba Pro" w:hAnsi="Proba Pro" w:cs="Arial"/>
          <w:sz w:val="20"/>
          <w:szCs w:val="20"/>
        </w:rPr>
        <w:t>poistenia záruky</w:t>
      </w:r>
      <w:r w:rsidRPr="0082584D">
        <w:rPr>
          <w:rFonts w:ascii="Proba Pro" w:hAnsi="Proba Pro" w:cs="Arial"/>
          <w:sz w:val="20"/>
          <w:szCs w:val="20"/>
        </w:rPr>
        <w:t xml:space="preserve"> uchádzača na základe písomného oznámenia (súhlasu </w:t>
      </w:r>
      <w:r w:rsidRPr="0071508D">
        <w:rPr>
          <w:rFonts w:ascii="Proba Pro" w:hAnsi="Proba Pro" w:cs="Arial"/>
          <w:color w:val="auto"/>
          <w:sz w:val="20"/>
          <w:szCs w:val="20"/>
        </w:rPr>
        <w:t>verejného obstarávateľa) doručeného uchádzačovi,</w:t>
      </w:r>
    </w:p>
    <w:p w14:paraId="26A5C139" w14:textId="77777777" w:rsidR="00FE6B9B" w:rsidRPr="0071508D" w:rsidRDefault="00FE6B9B" w:rsidP="00DD253D">
      <w:pPr>
        <w:keepNext/>
        <w:keepLines/>
        <w:numPr>
          <w:ilvl w:val="0"/>
          <w:numId w:val="43"/>
        </w:numPr>
        <w:spacing w:before="0" w:line="259" w:lineRule="auto"/>
        <w:ind w:left="1985"/>
        <w:jc w:val="both"/>
        <w:rPr>
          <w:rFonts w:ascii="Proba Pro" w:hAnsi="Proba Pro" w:cs="Arial"/>
          <w:color w:val="auto"/>
          <w:sz w:val="20"/>
          <w:szCs w:val="20"/>
        </w:rPr>
      </w:pPr>
      <w:r w:rsidRPr="0071508D">
        <w:rPr>
          <w:rFonts w:ascii="Proba Pro" w:hAnsi="Proba Pro" w:cs="Arial"/>
          <w:color w:val="auto"/>
          <w:sz w:val="20"/>
          <w:szCs w:val="20"/>
        </w:rPr>
        <w:t>uplynutím doby platnosti poistenia záruky, ak si verejný obstarávateľ do uplynutia riadnej alebo predĺženej doby platnosti (v prípade predĺženia lehoty viazanosti) neuplatnil svoje nároky voči poisťovni vyplývajúce z</w:t>
      </w:r>
      <w:r w:rsidRPr="0071508D">
        <w:rPr>
          <w:rFonts w:cs="Calibri"/>
          <w:color w:val="auto"/>
          <w:sz w:val="20"/>
          <w:szCs w:val="20"/>
        </w:rPr>
        <w:t> </w:t>
      </w:r>
      <w:r w:rsidRPr="0071508D">
        <w:rPr>
          <w:rFonts w:ascii="Proba Pro" w:hAnsi="Proba Pro" w:cs="Arial"/>
          <w:color w:val="auto"/>
          <w:sz w:val="20"/>
          <w:szCs w:val="20"/>
        </w:rPr>
        <w:t xml:space="preserve">vystaveného dokladu. </w:t>
      </w:r>
    </w:p>
    <w:p w14:paraId="5E61E944" w14:textId="6D6DD57E" w:rsidR="001F20B4" w:rsidRDefault="001F20B4" w:rsidP="00DD253D">
      <w:pPr>
        <w:pStyle w:val="Nadpis3"/>
        <w:spacing w:before="0" w:after="120" w:line="240" w:lineRule="auto"/>
        <w:ind w:left="567"/>
        <w:jc w:val="both"/>
        <w:rPr>
          <w:color w:val="auto"/>
        </w:rPr>
      </w:pPr>
    </w:p>
    <w:p w14:paraId="1AA2257D" w14:textId="77777777" w:rsidR="00934C2C" w:rsidRPr="00500065" w:rsidRDefault="00934C2C" w:rsidP="00934C2C">
      <w:pPr>
        <w:pStyle w:val="Nadpis3"/>
        <w:numPr>
          <w:ilvl w:val="2"/>
          <w:numId w:val="37"/>
        </w:numPr>
        <w:spacing w:before="0" w:after="120" w:line="240" w:lineRule="auto"/>
        <w:ind w:left="1276" w:hanging="709"/>
        <w:jc w:val="both"/>
      </w:pPr>
      <w:r w:rsidRPr="00500065">
        <w:rPr>
          <w:rStyle w:val="spelle"/>
        </w:rPr>
        <w:t>Zložením finančných prostriedkov na bankový účet verejného obstarávateľa</w:t>
      </w:r>
    </w:p>
    <w:p w14:paraId="5984E68E" w14:textId="77777777" w:rsidR="00934C2C" w:rsidRPr="00500065" w:rsidRDefault="00934C2C" w:rsidP="00934C2C">
      <w:pPr>
        <w:keepNext/>
        <w:keepLines/>
        <w:spacing w:after="120" w:line="240" w:lineRule="auto"/>
        <w:ind w:left="1276"/>
        <w:jc w:val="both"/>
        <w:rPr>
          <w:rStyle w:val="spelle"/>
          <w:rFonts w:ascii="Proba Pro" w:eastAsia="Proba Pro" w:hAnsi="Proba Pro" w:cs="Proba Pro"/>
          <w:sz w:val="20"/>
          <w:szCs w:val="20"/>
        </w:rPr>
      </w:pPr>
      <w:r w:rsidRPr="00500065">
        <w:rPr>
          <w:rStyle w:val="spelle"/>
          <w:rFonts w:ascii="Proba Pro" w:eastAsia="Proba Pro" w:hAnsi="Proba Pro" w:cs="Proba Pro"/>
          <w:sz w:val="20"/>
          <w:szCs w:val="20"/>
        </w:rPr>
        <w:t xml:space="preserve">V prípade zloženia finančných prostriedkov na bankový účet verejného obstarávateľa musia byť zložené na účet: </w:t>
      </w:r>
    </w:p>
    <w:p w14:paraId="5A8DADA0" w14:textId="77777777" w:rsidR="00934C2C" w:rsidRPr="00983AF2" w:rsidRDefault="00934C2C" w:rsidP="00934C2C">
      <w:pPr>
        <w:keepNext/>
        <w:keepLines/>
        <w:numPr>
          <w:ilvl w:val="0"/>
          <w:numId w:val="32"/>
        </w:numPr>
        <w:pBdr>
          <w:top w:val="nil"/>
          <w:left w:val="nil"/>
          <w:bottom w:val="nil"/>
          <w:right w:val="nil"/>
          <w:between w:val="nil"/>
          <w:bar w:val="nil"/>
        </w:pBdr>
        <w:spacing w:before="0" w:after="120" w:line="240" w:lineRule="auto"/>
        <w:ind w:left="1843"/>
        <w:jc w:val="both"/>
        <w:rPr>
          <w:rStyle w:val="spelle"/>
          <w:rFonts w:ascii="Proba Pro" w:eastAsia="Proba Pro" w:hAnsi="Proba Pro" w:cs="Proba Pro"/>
          <w:sz w:val="20"/>
          <w:szCs w:val="20"/>
        </w:rPr>
      </w:pPr>
      <w:r w:rsidRPr="00983AF2">
        <w:rPr>
          <w:rStyle w:val="spelle"/>
          <w:rFonts w:ascii="Proba Pro" w:eastAsia="Proba Pro" w:hAnsi="Proba Pro" w:cs="Proba Pro"/>
          <w:sz w:val="20"/>
          <w:szCs w:val="20"/>
        </w:rPr>
        <w:t xml:space="preserve">Názov banky: </w:t>
      </w:r>
      <w:r w:rsidRPr="00983AF2">
        <w:rPr>
          <w:rStyle w:val="spelle"/>
          <w:rFonts w:ascii="Proba Pro" w:eastAsia="Proba Pro" w:hAnsi="Proba Pro" w:cs="Proba Pro"/>
          <w:b/>
          <w:sz w:val="20"/>
          <w:szCs w:val="20"/>
        </w:rPr>
        <w:t>Štátna pokladnica</w:t>
      </w:r>
      <w:r w:rsidRPr="00983AF2">
        <w:rPr>
          <w:rStyle w:val="spelle"/>
          <w:rFonts w:ascii="Proba Pro" w:eastAsia="Proba Pro" w:hAnsi="Proba Pro" w:cs="Proba Pro"/>
          <w:sz w:val="20"/>
          <w:szCs w:val="20"/>
        </w:rPr>
        <w:t>, Radlinského 32, 810 05 Bratislava 15</w:t>
      </w:r>
    </w:p>
    <w:p w14:paraId="084ABD61" w14:textId="256650A3" w:rsidR="00934C2C" w:rsidRPr="002F5CAA" w:rsidRDefault="00934C2C" w:rsidP="00934C2C">
      <w:pPr>
        <w:keepNext/>
        <w:keepLines/>
        <w:numPr>
          <w:ilvl w:val="0"/>
          <w:numId w:val="32"/>
        </w:numPr>
        <w:pBdr>
          <w:top w:val="nil"/>
          <w:left w:val="nil"/>
          <w:bottom w:val="nil"/>
          <w:right w:val="nil"/>
          <w:between w:val="nil"/>
          <w:bar w:val="nil"/>
        </w:pBdr>
        <w:spacing w:before="0" w:after="120" w:line="240" w:lineRule="auto"/>
        <w:ind w:left="1843"/>
        <w:jc w:val="both"/>
        <w:rPr>
          <w:rStyle w:val="spelle"/>
          <w:rFonts w:ascii="Proba Pro" w:eastAsia="Proba Pro" w:hAnsi="Proba Pro" w:cs="Proba Pro"/>
          <w:sz w:val="20"/>
          <w:szCs w:val="20"/>
        </w:rPr>
      </w:pPr>
      <w:r w:rsidRPr="002F5CAA">
        <w:rPr>
          <w:rStyle w:val="spelle"/>
          <w:rFonts w:ascii="Proba Pro" w:eastAsia="Proba Pro" w:hAnsi="Proba Pro" w:cs="Proba Pro"/>
          <w:sz w:val="20"/>
          <w:szCs w:val="20"/>
        </w:rPr>
        <w:t xml:space="preserve">IBAN kód: </w:t>
      </w:r>
      <w:r w:rsidR="002F5CAA" w:rsidRPr="002F5CAA">
        <w:rPr>
          <w:rStyle w:val="spelle"/>
          <w:rFonts w:ascii="Proba Pro" w:eastAsia="Proba Pro" w:hAnsi="Proba Pro" w:cs="Proba Pro"/>
          <w:sz w:val="20"/>
        </w:rPr>
        <w:t>SK43 8180 0000 0070 0012 3811</w:t>
      </w:r>
    </w:p>
    <w:p w14:paraId="364FD515" w14:textId="77777777" w:rsidR="00934C2C" w:rsidRPr="00983AF2" w:rsidRDefault="00934C2C" w:rsidP="00934C2C">
      <w:pPr>
        <w:keepNext/>
        <w:keepLines/>
        <w:numPr>
          <w:ilvl w:val="0"/>
          <w:numId w:val="32"/>
        </w:numPr>
        <w:pBdr>
          <w:top w:val="nil"/>
          <w:left w:val="nil"/>
          <w:bottom w:val="nil"/>
          <w:right w:val="nil"/>
          <w:between w:val="nil"/>
          <w:bar w:val="nil"/>
        </w:pBdr>
        <w:spacing w:before="0" w:after="120" w:line="240" w:lineRule="auto"/>
        <w:ind w:left="1843"/>
        <w:jc w:val="both"/>
        <w:rPr>
          <w:rStyle w:val="spelle"/>
          <w:rFonts w:ascii="Proba Pro" w:eastAsia="Proba Pro" w:hAnsi="Proba Pro" w:cs="Proba Pro"/>
          <w:sz w:val="20"/>
          <w:szCs w:val="20"/>
        </w:rPr>
      </w:pPr>
      <w:proofErr w:type="spellStart"/>
      <w:r w:rsidRPr="00983AF2">
        <w:rPr>
          <w:rStyle w:val="spelle"/>
          <w:rFonts w:ascii="Proba Pro" w:eastAsia="Proba Pro" w:hAnsi="Proba Pro" w:cs="Proba Pro"/>
          <w:sz w:val="20"/>
          <w:szCs w:val="20"/>
        </w:rPr>
        <w:t>SWIFTová</w:t>
      </w:r>
      <w:proofErr w:type="spellEnd"/>
      <w:r w:rsidRPr="00983AF2">
        <w:rPr>
          <w:rStyle w:val="spelle"/>
          <w:rFonts w:ascii="Proba Pro" w:eastAsia="Proba Pro" w:hAnsi="Proba Pro" w:cs="Proba Pro"/>
          <w:sz w:val="20"/>
          <w:szCs w:val="20"/>
        </w:rPr>
        <w:t xml:space="preserve"> adresa banky: </w:t>
      </w:r>
      <w:bookmarkStart w:id="69" w:name="_Hlk534287427"/>
      <w:r w:rsidRPr="00983AF2">
        <w:rPr>
          <w:rStyle w:val="spelle"/>
          <w:rFonts w:ascii="Proba Pro" w:eastAsia="Proba Pro" w:hAnsi="Proba Pro" w:cs="Proba Pro"/>
          <w:b/>
          <w:sz w:val="20"/>
          <w:szCs w:val="20"/>
        </w:rPr>
        <w:t>SPSRSKBA</w:t>
      </w:r>
      <w:bookmarkEnd w:id="69"/>
    </w:p>
    <w:p w14:paraId="2FAE4BDD" w14:textId="77777777" w:rsidR="00934C2C" w:rsidRDefault="00934C2C" w:rsidP="00934C2C">
      <w:pPr>
        <w:keepNext/>
        <w:keepLines/>
        <w:numPr>
          <w:ilvl w:val="0"/>
          <w:numId w:val="32"/>
        </w:numPr>
        <w:pBdr>
          <w:top w:val="nil"/>
          <w:left w:val="nil"/>
          <w:bottom w:val="nil"/>
          <w:right w:val="nil"/>
          <w:between w:val="nil"/>
          <w:bar w:val="nil"/>
        </w:pBdr>
        <w:spacing w:before="0" w:after="120" w:line="240" w:lineRule="auto"/>
        <w:ind w:left="1843"/>
        <w:jc w:val="both"/>
        <w:rPr>
          <w:rStyle w:val="spelle"/>
          <w:rFonts w:ascii="Proba Pro" w:eastAsia="Proba Pro" w:hAnsi="Proba Pro" w:cs="Proba Pro"/>
          <w:sz w:val="20"/>
          <w:szCs w:val="20"/>
        </w:rPr>
      </w:pPr>
      <w:r w:rsidRPr="00F55D84">
        <w:rPr>
          <w:rStyle w:val="spelle"/>
          <w:rFonts w:ascii="Proba Pro" w:eastAsia="Proba Pro" w:hAnsi="Proba Pro" w:cs="Proba Pro"/>
          <w:sz w:val="20"/>
          <w:szCs w:val="20"/>
        </w:rPr>
        <w:t>Variabilný symbol: [</w:t>
      </w:r>
      <w:r w:rsidRPr="00F55D84">
        <w:rPr>
          <w:rStyle w:val="spelle"/>
          <w:rFonts w:ascii="Proba Pro" w:eastAsia="Proba Pro" w:hAnsi="Proba Pro" w:cs="Proba Pro"/>
          <w:i/>
          <w:iCs/>
          <w:sz w:val="20"/>
          <w:szCs w:val="20"/>
          <w:highlight w:val="lightGray"/>
        </w:rPr>
        <w:t>uchádzač doplní svoje IČO</w:t>
      </w:r>
      <w:r w:rsidRPr="00F55D84">
        <w:rPr>
          <w:rStyle w:val="spelle"/>
          <w:rFonts w:ascii="Proba Pro" w:eastAsia="Proba Pro" w:hAnsi="Proba Pro" w:cs="Proba Pro"/>
          <w:sz w:val="20"/>
          <w:szCs w:val="20"/>
        </w:rPr>
        <w:t>]</w:t>
      </w:r>
    </w:p>
    <w:p w14:paraId="4CA130D4" w14:textId="77777777" w:rsidR="00934C2C" w:rsidRPr="00F55D84" w:rsidRDefault="00934C2C" w:rsidP="00934C2C">
      <w:pPr>
        <w:keepNext/>
        <w:keepLines/>
        <w:numPr>
          <w:ilvl w:val="0"/>
          <w:numId w:val="32"/>
        </w:numPr>
        <w:pBdr>
          <w:top w:val="nil"/>
          <w:left w:val="nil"/>
          <w:bottom w:val="nil"/>
          <w:right w:val="nil"/>
          <w:between w:val="nil"/>
          <w:bar w:val="nil"/>
        </w:pBdr>
        <w:spacing w:before="0" w:after="120" w:line="240" w:lineRule="auto"/>
        <w:ind w:left="1843"/>
        <w:jc w:val="both"/>
        <w:rPr>
          <w:rStyle w:val="spelle"/>
          <w:rFonts w:ascii="Proba Pro" w:eastAsia="Proba Pro" w:hAnsi="Proba Pro" w:cs="Proba Pro"/>
          <w:sz w:val="20"/>
          <w:szCs w:val="20"/>
        </w:rPr>
      </w:pPr>
      <w:r>
        <w:rPr>
          <w:rStyle w:val="spelle"/>
          <w:rFonts w:ascii="Proba Pro" w:eastAsia="Proba Pro" w:hAnsi="Proba Pro" w:cs="Proba Pro"/>
          <w:sz w:val="20"/>
          <w:szCs w:val="20"/>
        </w:rPr>
        <w:t xml:space="preserve">Poznámka: </w:t>
      </w:r>
      <w:r w:rsidRPr="0073780A">
        <w:rPr>
          <w:rFonts w:ascii="Proba Pro" w:eastAsia="Proba Pro" w:hAnsi="Proba Pro" w:cs="Proba Pro"/>
          <w:sz w:val="20"/>
          <w:szCs w:val="20"/>
        </w:rPr>
        <w:t>Dodanie a</w:t>
      </w:r>
      <w:r w:rsidRPr="0073780A">
        <w:rPr>
          <w:rFonts w:ascii="Calibri" w:eastAsia="Proba Pro" w:hAnsi="Calibri" w:cs="Calibri"/>
          <w:sz w:val="20"/>
          <w:szCs w:val="20"/>
        </w:rPr>
        <w:t> </w:t>
      </w:r>
      <w:r w:rsidRPr="0073780A">
        <w:rPr>
          <w:rFonts w:ascii="Proba Pro" w:eastAsia="Proba Pro" w:hAnsi="Proba Pro" w:cs="Proba Pro"/>
          <w:sz w:val="20"/>
          <w:szCs w:val="20"/>
        </w:rPr>
        <w:t>výmena okien, dverí a</w:t>
      </w:r>
      <w:r w:rsidRPr="0073780A">
        <w:rPr>
          <w:rFonts w:ascii="Calibri" w:eastAsia="Proba Pro" w:hAnsi="Calibri" w:cs="Calibri"/>
          <w:sz w:val="20"/>
          <w:szCs w:val="20"/>
        </w:rPr>
        <w:t> </w:t>
      </w:r>
      <w:r w:rsidRPr="0073780A">
        <w:rPr>
          <w:rFonts w:ascii="Proba Pro" w:eastAsia="Proba Pro" w:hAnsi="Proba Pro" w:cs="Proba Pro"/>
          <w:sz w:val="20"/>
          <w:szCs w:val="20"/>
        </w:rPr>
        <w:t>sklenených výplní</w:t>
      </w:r>
    </w:p>
    <w:p w14:paraId="29A42EBF" w14:textId="17E0B630" w:rsidR="00934C2C" w:rsidRPr="00934C2C" w:rsidRDefault="00934C2C" w:rsidP="00934C2C">
      <w:pPr>
        <w:keepNext/>
        <w:keepLines/>
        <w:spacing w:after="120" w:line="240" w:lineRule="auto"/>
        <w:ind w:left="1276"/>
        <w:jc w:val="both"/>
        <w:rPr>
          <w:rFonts w:ascii="Proba Pro" w:eastAsia="Proba Pro" w:hAnsi="Proba Pro" w:cs="Proba Pro"/>
          <w:sz w:val="20"/>
          <w:szCs w:val="20"/>
        </w:rPr>
      </w:pPr>
      <w:r w:rsidRPr="00500065">
        <w:rPr>
          <w:rStyle w:val="spelle"/>
          <w:rFonts w:ascii="Proba Pro" w:eastAsia="Proba Pro" w:hAnsi="Proba Pro" w:cs="Proba Pro"/>
          <w:sz w:val="20"/>
          <w:szCs w:val="20"/>
        </w:rPr>
        <w:t>Finančné prostriedky musia byť pripísané na účet verejného obstarávateľa najneskôr v deň uplynutia lehoty na predkladanie ponúk.</w:t>
      </w:r>
    </w:p>
    <w:p w14:paraId="706A3EDD" w14:textId="2695C78C" w:rsidR="00A808F4" w:rsidRPr="00500065" w:rsidRDefault="00A808F4" w:rsidP="00DD253D">
      <w:pPr>
        <w:pStyle w:val="Nadpis3"/>
        <w:numPr>
          <w:ilvl w:val="1"/>
          <w:numId w:val="37"/>
        </w:numPr>
        <w:spacing w:before="0" w:after="120" w:line="240" w:lineRule="auto"/>
        <w:ind w:left="567" w:hanging="567"/>
        <w:jc w:val="both"/>
      </w:pPr>
      <w:r w:rsidRPr="0071508D">
        <w:rPr>
          <w:color w:val="auto"/>
        </w:rPr>
        <w:t>Ak nebude platná banková záruka</w:t>
      </w:r>
      <w:r w:rsidR="00722E14" w:rsidRPr="0071508D">
        <w:rPr>
          <w:color w:val="auto"/>
        </w:rPr>
        <w:t xml:space="preserve"> alebo doklad o</w:t>
      </w:r>
      <w:r w:rsidR="00722E14" w:rsidRPr="0071508D">
        <w:rPr>
          <w:rFonts w:ascii="Calibri" w:hAnsi="Calibri" w:cs="Calibri"/>
          <w:color w:val="auto"/>
        </w:rPr>
        <w:t> </w:t>
      </w:r>
      <w:r w:rsidR="00722E14" w:rsidRPr="0071508D">
        <w:rPr>
          <w:color w:val="auto"/>
        </w:rPr>
        <w:t>poistení záruky</w:t>
      </w:r>
      <w:r w:rsidRPr="0071508D">
        <w:rPr>
          <w:color w:val="auto"/>
        </w:rPr>
        <w:t xml:space="preserve"> súčasťou ponuky uchádzača, prípadne nebudú zložené finančné prostriedky na účte verejného obstarávateľa v</w:t>
      </w:r>
      <w:r w:rsidRPr="0071508D">
        <w:rPr>
          <w:rFonts w:ascii="Calibri" w:eastAsia="Arial" w:hAnsi="Calibri" w:cs="Calibri"/>
          <w:color w:val="auto"/>
        </w:rPr>
        <w:t> </w:t>
      </w:r>
      <w:r w:rsidRPr="0071508D">
        <w:rPr>
          <w:color w:val="auto"/>
        </w:rPr>
        <w:t xml:space="preserve">zmysle bodu 16.2.2 vyššie, </w:t>
      </w:r>
      <w:r w:rsidRPr="00500065">
        <w:t xml:space="preserve">bude uchádzač z verejného </w:t>
      </w:r>
      <w:r w:rsidRPr="005469A3">
        <w:rPr>
          <w:color w:val="auto"/>
        </w:rPr>
        <w:t>obstarávania</w:t>
      </w:r>
      <w:r w:rsidRPr="00500065">
        <w:t xml:space="preserve"> vylúčený v</w:t>
      </w:r>
      <w:r w:rsidRPr="00500065">
        <w:rPr>
          <w:rFonts w:ascii="Calibri" w:eastAsia="Arial" w:hAnsi="Calibri" w:cs="Calibri"/>
        </w:rPr>
        <w:t> </w:t>
      </w:r>
      <w:r w:rsidRPr="00500065">
        <w:t xml:space="preserve">súlade s § 53 ods. 5 písm. a) ZVO. Uchádzač bude písomne upovedomený o vylúčení jeho ponuky </w:t>
      </w:r>
      <w:r w:rsidR="005B7E17">
        <w:t>zo</w:t>
      </w:r>
      <w:r w:rsidRPr="00500065">
        <w:t xml:space="preserve"> súťaže s uvedením dôvodu vylúčenia a lehoty, v ktorej môžu byť doručené námietky podľa § 170 ods. 3 písm. d) ZVO.</w:t>
      </w:r>
    </w:p>
    <w:p w14:paraId="68C7515C" w14:textId="00BBA896" w:rsidR="00ED63BB" w:rsidRPr="00A332EC" w:rsidRDefault="00A808F4" w:rsidP="00DD253D">
      <w:pPr>
        <w:pStyle w:val="Nadpis3"/>
        <w:numPr>
          <w:ilvl w:val="1"/>
          <w:numId w:val="37"/>
        </w:numPr>
        <w:spacing w:before="0" w:after="120" w:line="240" w:lineRule="auto"/>
        <w:ind w:left="567" w:hanging="567"/>
        <w:jc w:val="both"/>
      </w:pPr>
      <w:r w:rsidRPr="005469A3">
        <w:rPr>
          <w:color w:val="auto"/>
        </w:rPr>
        <w:t>Verejný</w:t>
      </w:r>
      <w:r w:rsidRPr="00500065">
        <w:t xml:space="preserve"> obstarávateľ uvoľní alebo vráti uchádzačovi zábezpeku do </w:t>
      </w:r>
      <w:r w:rsidR="00BD4C25">
        <w:t>7 (</w:t>
      </w:r>
      <w:r w:rsidRPr="00500065">
        <w:t>siedmich</w:t>
      </w:r>
      <w:r w:rsidR="00BD4C25">
        <w:t>)</w:t>
      </w:r>
      <w:r w:rsidRPr="00500065">
        <w:t xml:space="preserve"> dní odo dňa:</w:t>
      </w:r>
    </w:p>
    <w:p w14:paraId="5AAAEA32" w14:textId="00DB0553" w:rsidR="00771D1D" w:rsidRPr="009230AE" w:rsidRDefault="00771D1D" w:rsidP="00DD253D">
      <w:pPr>
        <w:pStyle w:val="Nadpis3"/>
        <w:numPr>
          <w:ilvl w:val="2"/>
          <w:numId w:val="37"/>
        </w:numPr>
        <w:spacing w:before="0" w:after="120" w:line="240" w:lineRule="auto"/>
        <w:ind w:hanging="657"/>
        <w:jc w:val="both"/>
        <w:rPr>
          <w:color w:val="auto"/>
        </w:rPr>
      </w:pPr>
      <w:r w:rsidRPr="009230AE">
        <w:rPr>
          <w:color w:val="auto"/>
        </w:rPr>
        <w:t xml:space="preserve">uplynutia lehoty viazanosti ponúk, </w:t>
      </w:r>
    </w:p>
    <w:p w14:paraId="4806A6D9" w14:textId="28E7AB7F" w:rsidR="00A808F4" w:rsidRPr="00500065" w:rsidRDefault="00A808F4" w:rsidP="00DD253D">
      <w:pPr>
        <w:pStyle w:val="Nadpis3"/>
        <w:numPr>
          <w:ilvl w:val="2"/>
          <w:numId w:val="37"/>
        </w:numPr>
        <w:spacing w:before="0" w:after="120" w:line="240" w:lineRule="auto"/>
        <w:ind w:hanging="657"/>
        <w:jc w:val="both"/>
        <w:rPr>
          <w:rStyle w:val="spelle"/>
        </w:rPr>
      </w:pPr>
      <w:r w:rsidRPr="00A332EC">
        <w:rPr>
          <w:color w:val="auto"/>
        </w:rPr>
        <w:t>márneho</w:t>
      </w:r>
      <w:r w:rsidRPr="00500065">
        <w:rPr>
          <w:rStyle w:val="spelle"/>
        </w:rPr>
        <w:t xml:space="preserve"> uplynutia lehoty na doručenie námietky, ak ho verejný obstarávateľ vylúčil z verejného obstarávania, alebo ak verejný obstarávateľ zruší použitý postup zadávania zákazky, </w:t>
      </w:r>
    </w:p>
    <w:p w14:paraId="68BA2CDA" w14:textId="331E891E" w:rsidR="00A808F4" w:rsidRDefault="00A808F4" w:rsidP="00DD253D">
      <w:pPr>
        <w:pStyle w:val="Nadpis3"/>
        <w:numPr>
          <w:ilvl w:val="2"/>
          <w:numId w:val="37"/>
        </w:numPr>
        <w:spacing w:before="0" w:after="120" w:line="240" w:lineRule="auto"/>
        <w:ind w:hanging="657"/>
        <w:jc w:val="both"/>
      </w:pPr>
      <w:r w:rsidRPr="00E04EF0">
        <w:t>uzavretia</w:t>
      </w:r>
      <w:r w:rsidRPr="00500065">
        <w:rPr>
          <w:rStyle w:val="spelle"/>
        </w:rPr>
        <w:t xml:space="preserve"> zmluvy.</w:t>
      </w:r>
    </w:p>
    <w:p w14:paraId="28C69682" w14:textId="37D0EE8A" w:rsidR="00ED63BB" w:rsidRPr="00A332EC" w:rsidRDefault="00A808F4" w:rsidP="00DD253D">
      <w:pPr>
        <w:pStyle w:val="Nadpis3"/>
        <w:numPr>
          <w:ilvl w:val="1"/>
          <w:numId w:val="37"/>
        </w:numPr>
        <w:spacing w:before="0" w:after="120" w:line="240" w:lineRule="auto"/>
        <w:ind w:left="567" w:hanging="567"/>
        <w:jc w:val="both"/>
      </w:pPr>
      <w:r w:rsidRPr="005469A3">
        <w:rPr>
          <w:color w:val="auto"/>
        </w:rPr>
        <w:t>Zábezpeka</w:t>
      </w:r>
      <w:r w:rsidRPr="00500065">
        <w:t xml:space="preserve"> prepadne v prospech verejného obstarávateľa: </w:t>
      </w:r>
    </w:p>
    <w:p w14:paraId="40EA2FB7" w14:textId="6D67FB85" w:rsidR="00A808F4" w:rsidRPr="00500065" w:rsidRDefault="00A808F4" w:rsidP="00DD253D">
      <w:pPr>
        <w:pStyle w:val="Nadpis3"/>
        <w:numPr>
          <w:ilvl w:val="2"/>
          <w:numId w:val="37"/>
        </w:numPr>
        <w:spacing w:before="0" w:after="120" w:line="240" w:lineRule="auto"/>
        <w:ind w:hanging="657"/>
        <w:jc w:val="both"/>
        <w:rPr>
          <w:rStyle w:val="spelle"/>
        </w:rPr>
      </w:pPr>
      <w:r w:rsidRPr="00A332EC">
        <w:rPr>
          <w:color w:val="auto"/>
        </w:rPr>
        <w:t>ak</w:t>
      </w:r>
      <w:r w:rsidRPr="00500065">
        <w:rPr>
          <w:rStyle w:val="spelle"/>
        </w:rPr>
        <w:t xml:space="preserve"> </w:t>
      </w:r>
      <w:r w:rsidRPr="00E04EF0">
        <w:t>uchádzač</w:t>
      </w:r>
      <w:r w:rsidRPr="00500065">
        <w:rPr>
          <w:rStyle w:val="spelle"/>
        </w:rPr>
        <w:t xml:space="preserve"> odstúpi od svojej ponuky alebo</w:t>
      </w:r>
    </w:p>
    <w:p w14:paraId="08BFE8C0" w14:textId="467B95C4" w:rsidR="00F36045" w:rsidRPr="00BD4205" w:rsidRDefault="00A808F4" w:rsidP="00DD253D">
      <w:pPr>
        <w:pStyle w:val="Nadpis3"/>
        <w:numPr>
          <w:ilvl w:val="2"/>
          <w:numId w:val="37"/>
        </w:numPr>
        <w:spacing w:before="0" w:after="120" w:line="240" w:lineRule="auto"/>
        <w:ind w:hanging="657"/>
        <w:jc w:val="both"/>
      </w:pPr>
      <w:r w:rsidRPr="00500065">
        <w:rPr>
          <w:rStyle w:val="spelle"/>
        </w:rPr>
        <w:t xml:space="preserve">ak </w:t>
      </w:r>
      <w:r w:rsidRPr="00E04EF0">
        <w:t>neposkytne</w:t>
      </w:r>
      <w:r w:rsidRPr="00500065">
        <w:rPr>
          <w:rStyle w:val="spelle"/>
        </w:rPr>
        <w:t xml:space="preserve"> súčinnosť alebo odmietne uzavrieť zmluvu v súlade s § 56 ods. 8 až </w:t>
      </w:r>
      <w:r w:rsidRPr="009230AE">
        <w:rPr>
          <w:rStyle w:val="spelle"/>
          <w:color w:val="auto"/>
        </w:rPr>
        <w:t>1</w:t>
      </w:r>
      <w:r w:rsidR="00771D1D" w:rsidRPr="009230AE">
        <w:rPr>
          <w:rStyle w:val="spelle"/>
          <w:color w:val="auto"/>
        </w:rPr>
        <w:t>5</w:t>
      </w:r>
      <w:r w:rsidRPr="009230AE">
        <w:rPr>
          <w:rStyle w:val="spelle"/>
          <w:color w:val="auto"/>
        </w:rPr>
        <w:t xml:space="preserve"> </w:t>
      </w:r>
      <w:r w:rsidRPr="00500065">
        <w:rPr>
          <w:rStyle w:val="spelle"/>
        </w:rPr>
        <w:t>ZVO.</w:t>
      </w:r>
    </w:p>
    <w:p w14:paraId="677949A8" w14:textId="430A99ED" w:rsidR="00F76BAA" w:rsidRPr="005469A3" w:rsidRDefault="00F76BAA" w:rsidP="00DD253D">
      <w:pPr>
        <w:pStyle w:val="Nadpis2"/>
        <w:numPr>
          <w:ilvl w:val="1"/>
          <w:numId w:val="39"/>
        </w:numPr>
        <w:spacing w:before="240" w:after="120"/>
        <w:jc w:val="both"/>
        <w:rPr>
          <w:b/>
          <w:color w:val="008998"/>
          <w:sz w:val="20"/>
          <w:szCs w:val="20"/>
          <w:lang w:val="sk-SK"/>
        </w:rPr>
      </w:pPr>
      <w:bookmarkStart w:id="70" w:name="_Toc535233560"/>
      <w:r w:rsidRPr="00C2485B">
        <w:rPr>
          <w:b/>
          <w:color w:val="008998"/>
          <w:sz w:val="20"/>
          <w:szCs w:val="20"/>
          <w:lang w:val="sk-SK"/>
        </w:rPr>
        <w:t>Mena a</w:t>
      </w:r>
      <w:r w:rsidRPr="00C2485B">
        <w:rPr>
          <w:rFonts w:ascii="Calibri" w:hAnsi="Calibri" w:cs="Calibri"/>
          <w:b/>
          <w:color w:val="008998"/>
          <w:sz w:val="20"/>
          <w:szCs w:val="20"/>
          <w:lang w:val="sk-SK"/>
        </w:rPr>
        <w:t> </w:t>
      </w:r>
      <w:r w:rsidRPr="00C2485B">
        <w:rPr>
          <w:b/>
          <w:color w:val="008998"/>
          <w:sz w:val="20"/>
          <w:szCs w:val="20"/>
          <w:lang w:val="sk-SK"/>
        </w:rPr>
        <w:t>ceny uv</w:t>
      </w:r>
      <w:r w:rsidRPr="00C2485B">
        <w:rPr>
          <w:rFonts w:cs="Proba Pro"/>
          <w:b/>
          <w:color w:val="008998"/>
          <w:sz w:val="20"/>
          <w:szCs w:val="20"/>
          <w:lang w:val="sk-SK"/>
        </w:rPr>
        <w:t>á</w:t>
      </w:r>
      <w:r w:rsidRPr="00C2485B">
        <w:rPr>
          <w:b/>
          <w:color w:val="008998"/>
          <w:sz w:val="20"/>
          <w:szCs w:val="20"/>
          <w:lang w:val="sk-SK"/>
        </w:rPr>
        <w:t>dzan</w:t>
      </w:r>
      <w:r w:rsidRPr="00C2485B">
        <w:rPr>
          <w:rFonts w:cs="Proba Pro"/>
          <w:b/>
          <w:color w:val="008998"/>
          <w:sz w:val="20"/>
          <w:szCs w:val="20"/>
          <w:lang w:val="sk-SK"/>
        </w:rPr>
        <w:t>é</w:t>
      </w:r>
      <w:r w:rsidRPr="00C2485B">
        <w:rPr>
          <w:b/>
          <w:color w:val="008998"/>
          <w:sz w:val="20"/>
          <w:szCs w:val="20"/>
          <w:lang w:val="sk-SK"/>
        </w:rPr>
        <w:t xml:space="preserve"> v ponuk</w:t>
      </w:r>
      <w:r w:rsidRPr="00C2485B">
        <w:rPr>
          <w:rFonts w:cs="Proba Pro"/>
          <w:b/>
          <w:color w:val="008998"/>
          <w:sz w:val="20"/>
          <w:szCs w:val="20"/>
          <w:lang w:val="sk-SK"/>
        </w:rPr>
        <w:t>á</w:t>
      </w:r>
      <w:r w:rsidRPr="00C2485B">
        <w:rPr>
          <w:b/>
          <w:color w:val="008998"/>
          <w:sz w:val="20"/>
          <w:szCs w:val="20"/>
          <w:lang w:val="sk-SK"/>
        </w:rPr>
        <w:t>ch</w:t>
      </w:r>
      <w:bookmarkEnd w:id="67"/>
      <w:bookmarkEnd w:id="70"/>
    </w:p>
    <w:p w14:paraId="7018F887" w14:textId="77777777" w:rsidR="009B627B" w:rsidRPr="009B627B" w:rsidRDefault="009B627B"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330B8D12" w14:textId="3A5F2B9D" w:rsidR="00F76BAA" w:rsidRPr="00442192" w:rsidRDefault="00F76BAA" w:rsidP="00DD253D">
      <w:pPr>
        <w:pStyle w:val="Nadpis3"/>
        <w:numPr>
          <w:ilvl w:val="1"/>
          <w:numId w:val="37"/>
        </w:numPr>
        <w:spacing w:before="0" w:after="120" w:line="240" w:lineRule="auto"/>
        <w:ind w:left="567" w:hanging="567"/>
        <w:jc w:val="both"/>
      </w:pPr>
      <w:r w:rsidRPr="005469A3">
        <w:rPr>
          <w:color w:val="auto"/>
        </w:rPr>
        <w:t>Navrhovaná</w:t>
      </w:r>
      <w:r w:rsidRPr="00442192">
        <w:t xml:space="preserve"> zmluvná cena musí byť stanovená podľa § 3 zákona č. 18/1996 Z. z. o cenách, v platnom znení.</w:t>
      </w:r>
    </w:p>
    <w:p w14:paraId="76AAD295" w14:textId="125D84B5" w:rsidR="00A808F4" w:rsidRDefault="00F76BAA" w:rsidP="00DD253D">
      <w:pPr>
        <w:pStyle w:val="Nadpis3"/>
        <w:numPr>
          <w:ilvl w:val="1"/>
          <w:numId w:val="37"/>
        </w:numPr>
        <w:spacing w:before="0" w:after="120" w:line="240" w:lineRule="auto"/>
        <w:ind w:left="567" w:hanging="567"/>
        <w:jc w:val="both"/>
      </w:pPr>
      <w:r w:rsidRPr="00442192">
        <w:t xml:space="preserve">Uchádzačom navrhovaná zmluvná cena bude vyjadrená v EUR. Celková cena ako aj každá z cenových </w:t>
      </w:r>
      <w:r w:rsidRPr="005469A3">
        <w:rPr>
          <w:color w:val="auto"/>
        </w:rPr>
        <w:t>položiek</w:t>
      </w:r>
      <w:r w:rsidRPr="00442192">
        <w:t xml:space="preserve"> musí byť vyjadrená ako kladné</w:t>
      </w:r>
      <w:r w:rsidR="002A71E6" w:rsidRPr="00442192">
        <w:t xml:space="preserve"> </w:t>
      </w:r>
      <w:r w:rsidRPr="00442192">
        <w:t>číslo zaokrúhlené na maximálne dve desatinné miesta</w:t>
      </w:r>
      <w:bookmarkStart w:id="71" w:name="_Toc444084953"/>
      <w:r w:rsidR="00A808F4">
        <w:t>.</w:t>
      </w:r>
    </w:p>
    <w:p w14:paraId="50BA64F5" w14:textId="5EFFB9AA" w:rsidR="000D69BD" w:rsidRDefault="00A808F4" w:rsidP="00DD253D">
      <w:pPr>
        <w:pStyle w:val="Nadpis3"/>
        <w:numPr>
          <w:ilvl w:val="1"/>
          <w:numId w:val="37"/>
        </w:numPr>
        <w:spacing w:before="0" w:after="120" w:line="240" w:lineRule="auto"/>
        <w:ind w:left="567" w:hanging="567"/>
        <w:jc w:val="both"/>
      </w:pPr>
      <w:r w:rsidRPr="00A808F4">
        <w:t xml:space="preserve">Časti ponúk uvádzajúce cenu musia obsahovať jednotkovú cenu každej z položiek uvedených v Časti C. </w:t>
      </w:r>
      <w:r w:rsidRPr="005469A3">
        <w:rPr>
          <w:color w:val="auto"/>
        </w:rPr>
        <w:t>Spôsob</w:t>
      </w:r>
      <w:r w:rsidRPr="00A808F4">
        <w:t xml:space="preserve"> určenia ceny a celkovú cenu predmetu zákazky, t. j. súčet všetkých položiek, ako aj ďalšie tam uvedené náležitosti.</w:t>
      </w:r>
    </w:p>
    <w:p w14:paraId="138286BA" w14:textId="77777777" w:rsidR="00473364" w:rsidRPr="00473364" w:rsidRDefault="00473364" w:rsidP="00473364"/>
    <w:p w14:paraId="71874677" w14:textId="68B02F21" w:rsidR="000D69BD" w:rsidRPr="005469A3" w:rsidRDefault="000D69BD" w:rsidP="00DD253D">
      <w:pPr>
        <w:pStyle w:val="Nadpis2"/>
        <w:numPr>
          <w:ilvl w:val="1"/>
          <w:numId w:val="39"/>
        </w:numPr>
        <w:spacing w:before="240" w:after="120"/>
        <w:jc w:val="both"/>
        <w:rPr>
          <w:b/>
          <w:color w:val="008998"/>
          <w:sz w:val="20"/>
          <w:szCs w:val="20"/>
          <w:lang w:val="sk-SK"/>
        </w:rPr>
      </w:pPr>
      <w:bookmarkStart w:id="72" w:name="_Toc535233561"/>
      <w:r w:rsidRPr="000D69BD">
        <w:rPr>
          <w:b/>
          <w:color w:val="008998"/>
          <w:sz w:val="20"/>
          <w:szCs w:val="20"/>
          <w:lang w:val="sk-SK"/>
        </w:rPr>
        <w:lastRenderedPageBreak/>
        <w:t>Vyhotovenie ponúk</w:t>
      </w:r>
      <w:bookmarkEnd w:id="72"/>
    </w:p>
    <w:p w14:paraId="6E1FA366" w14:textId="77777777" w:rsidR="009B627B" w:rsidRPr="009B627B" w:rsidRDefault="009B627B" w:rsidP="00DD253D">
      <w:pPr>
        <w:pStyle w:val="Odsekzoznamu"/>
        <w:keepNext/>
        <w:keepLines/>
        <w:numPr>
          <w:ilvl w:val="0"/>
          <w:numId w:val="37"/>
        </w:numPr>
        <w:spacing w:after="120"/>
        <w:contextualSpacing w:val="0"/>
        <w:jc w:val="both"/>
        <w:outlineLvl w:val="2"/>
        <w:rPr>
          <w:rStyle w:val="spelle"/>
          <w:rFonts w:ascii="Proba Pro" w:eastAsiaTheme="majorEastAsia" w:hAnsi="Proba Pro" w:cstheme="majorBidi"/>
          <w:vanish/>
          <w:color w:val="000000" w:themeColor="text1"/>
          <w:szCs w:val="24"/>
          <w:lang w:eastAsia="en-US"/>
        </w:rPr>
      </w:pPr>
    </w:p>
    <w:p w14:paraId="5F035D19" w14:textId="11704466" w:rsidR="00A808F4" w:rsidRPr="00500065" w:rsidRDefault="00A808F4" w:rsidP="00DD253D">
      <w:pPr>
        <w:pStyle w:val="Nadpis3"/>
        <w:numPr>
          <w:ilvl w:val="1"/>
          <w:numId w:val="37"/>
        </w:numPr>
        <w:spacing w:before="0" w:after="120" w:line="240" w:lineRule="auto"/>
        <w:ind w:left="567" w:hanging="567"/>
        <w:jc w:val="both"/>
        <w:rPr>
          <w:rStyle w:val="spelle"/>
        </w:rPr>
      </w:pPr>
      <w:r w:rsidRPr="00500065">
        <w:rPr>
          <w:rStyle w:val="spelle"/>
        </w:rPr>
        <w:t>Ak nie je v</w:t>
      </w:r>
      <w:r w:rsidRPr="00500065">
        <w:rPr>
          <w:rStyle w:val="spelle"/>
          <w:rFonts w:ascii="Calibri" w:hAnsi="Calibri" w:cs="Calibri"/>
        </w:rPr>
        <w:t> </w:t>
      </w:r>
      <w:r w:rsidRPr="00500065">
        <w:rPr>
          <w:rStyle w:val="spelle"/>
        </w:rPr>
        <w:t>bode 8.</w:t>
      </w:r>
      <w:r w:rsidR="001C6D09">
        <w:rPr>
          <w:rStyle w:val="spelle"/>
        </w:rPr>
        <w:t>5</w:t>
      </w:r>
      <w:r w:rsidRPr="00500065">
        <w:rPr>
          <w:rStyle w:val="spelle"/>
        </w:rPr>
        <w:t xml:space="preserve"> tejto časti súťažných podkladov uvedené inak, </w:t>
      </w:r>
      <w:r>
        <w:rPr>
          <w:rStyle w:val="spelle"/>
        </w:rPr>
        <w:t>u</w:t>
      </w:r>
      <w:r w:rsidRPr="00500065">
        <w:rPr>
          <w:rStyle w:val="spelle"/>
        </w:rPr>
        <w:t xml:space="preserve">chádzač predkladá ponuku v elektronickej podobe v lehote na predkladanie ponúk podľa požiadaviek uvedených v týchto súťažných </w:t>
      </w:r>
      <w:r w:rsidRPr="005469A3">
        <w:rPr>
          <w:color w:val="auto"/>
        </w:rPr>
        <w:t>podkladoch</w:t>
      </w:r>
      <w:r w:rsidRPr="00500065">
        <w:rPr>
          <w:rStyle w:val="spelle"/>
        </w:rPr>
        <w:t xml:space="preserve">. Ponuka musí byť vyhotovená elektronicky v zmysle § 49 ods. 1 písm. a) ZVO a vložená do systému JOSEPHINE umiestnenom na webovej adrese </w:t>
      </w:r>
      <w:hyperlink r:id="rId17" w:history="1">
        <w:r w:rsidRPr="00500065">
          <w:rPr>
            <w:rStyle w:val="spelle"/>
          </w:rPr>
          <w:t>https://josephine.proebiz.com/</w:t>
        </w:r>
      </w:hyperlink>
      <w:r w:rsidRPr="00500065">
        <w:rPr>
          <w:rStyle w:val="spelle"/>
        </w:rPr>
        <w:t>.</w:t>
      </w:r>
    </w:p>
    <w:p w14:paraId="1F176B11" w14:textId="77777777" w:rsidR="00A808F4" w:rsidRPr="00500065" w:rsidRDefault="00A808F4" w:rsidP="00DD253D">
      <w:pPr>
        <w:pStyle w:val="Nadpis3"/>
        <w:numPr>
          <w:ilvl w:val="1"/>
          <w:numId w:val="37"/>
        </w:numPr>
        <w:spacing w:before="0" w:after="120" w:line="240" w:lineRule="auto"/>
        <w:ind w:left="567" w:hanging="567"/>
        <w:jc w:val="both"/>
        <w:rPr>
          <w:rStyle w:val="spelle"/>
        </w:rPr>
      </w:pPr>
      <w:r w:rsidRPr="00500065">
        <w:rPr>
          <w:rStyle w:val="spelle"/>
        </w:rPr>
        <w:t xml:space="preserve">Uzavretosť ponuky sa zabezpečí elektronickými prostriedkami komunikačného rozhrania systému </w:t>
      </w:r>
      <w:r w:rsidRPr="005469A3">
        <w:rPr>
          <w:color w:val="auto"/>
        </w:rPr>
        <w:t>JOSEPHINE</w:t>
      </w:r>
      <w:r w:rsidRPr="00500065">
        <w:rPr>
          <w:rStyle w:val="spelle"/>
        </w:rPr>
        <w:t xml:space="preserve"> tak, aby bola zabezpečená neporušiteľnosť a integrita ponuky.</w:t>
      </w:r>
    </w:p>
    <w:p w14:paraId="751F9A14" w14:textId="796686FD" w:rsidR="001C63BE" w:rsidRPr="00E04EF0" w:rsidRDefault="00A808F4" w:rsidP="00DD253D">
      <w:pPr>
        <w:pStyle w:val="Nadpis3"/>
        <w:numPr>
          <w:ilvl w:val="1"/>
          <w:numId w:val="37"/>
        </w:numPr>
        <w:spacing w:before="0" w:after="120" w:line="240" w:lineRule="auto"/>
        <w:ind w:left="567" w:hanging="567"/>
        <w:jc w:val="both"/>
      </w:pPr>
      <w:bookmarkStart w:id="73" w:name="_Hlk532380596"/>
      <w:r w:rsidRPr="00500065">
        <w:rPr>
          <w:rStyle w:val="spelle"/>
        </w:rPr>
        <w:t xml:space="preserve">Ponuka je do systému JOSEPHINE vložená vo chvíli dokončenia spracovania obálky (priebeh spracovávania systému znázorňuje percentami vedľa príslušného tlačidla). Vloženie ponuky systém potvrdí </w:t>
      </w:r>
      <w:r w:rsidRPr="005469A3">
        <w:rPr>
          <w:color w:val="auto"/>
        </w:rPr>
        <w:t>hláškou</w:t>
      </w:r>
      <w:r w:rsidRPr="00500065">
        <w:rPr>
          <w:rStyle w:val="spelle"/>
        </w:rPr>
        <w:t xml:space="preserve"> „Uložené“ a samotná ponuka sa zobrazí v záložke „Ponuky a žiadosti“. Predloženú ponuku vidí uchádzač zobrazenú v záložke „Ponuky a žiadosti“ s dátumom vloženia. Po odoslaní ponuky je uchádzačovi doručený notifikačný e-mail s informáciou o podanej ponuke.</w:t>
      </w:r>
    </w:p>
    <w:p w14:paraId="7DFFF4B8" w14:textId="7B8B4135" w:rsidR="001C63BE" w:rsidRPr="005469A3" w:rsidRDefault="001C63BE" w:rsidP="00DD253D">
      <w:pPr>
        <w:pStyle w:val="Nadpis2"/>
        <w:numPr>
          <w:ilvl w:val="1"/>
          <w:numId w:val="39"/>
        </w:numPr>
        <w:spacing w:before="240" w:after="120"/>
        <w:jc w:val="both"/>
        <w:rPr>
          <w:b/>
          <w:color w:val="008998"/>
          <w:sz w:val="20"/>
          <w:szCs w:val="20"/>
          <w:lang w:val="sk-SK"/>
        </w:rPr>
      </w:pPr>
      <w:bookmarkStart w:id="74" w:name="_Ref510527260"/>
      <w:bookmarkStart w:id="75" w:name="_Toc535233562"/>
      <w:bookmarkEnd w:id="73"/>
      <w:r w:rsidRPr="00865F5A">
        <w:rPr>
          <w:b/>
          <w:color w:val="008998"/>
          <w:sz w:val="20"/>
          <w:szCs w:val="20"/>
          <w:lang w:val="sk-SK"/>
        </w:rPr>
        <w:t>Konflikt záujmov</w:t>
      </w:r>
      <w:bookmarkEnd w:id="74"/>
      <w:bookmarkEnd w:id="75"/>
    </w:p>
    <w:p w14:paraId="265074B0" w14:textId="77777777" w:rsidR="009B627B" w:rsidRPr="009B627B" w:rsidRDefault="009B627B"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5F5C3A44" w14:textId="1C593B9B" w:rsidR="001C63BE" w:rsidRDefault="001C63BE" w:rsidP="00DD253D">
      <w:pPr>
        <w:pStyle w:val="Nadpis3"/>
        <w:numPr>
          <w:ilvl w:val="1"/>
          <w:numId w:val="37"/>
        </w:numPr>
        <w:spacing w:before="0" w:after="120" w:line="240" w:lineRule="auto"/>
        <w:ind w:left="567" w:hanging="567"/>
        <w:jc w:val="both"/>
        <w:rPr>
          <w:color w:val="auto"/>
        </w:rPr>
      </w:pPr>
      <w:r w:rsidRPr="00865F5A">
        <w:rPr>
          <w:color w:val="auto"/>
        </w:rPr>
        <w:t>Verejný obstarávateľ zabezpečí</w:t>
      </w:r>
      <w:r w:rsidR="0044554E">
        <w:rPr>
          <w:color w:val="auto"/>
        </w:rPr>
        <w:t>,</w:t>
      </w:r>
      <w:r w:rsidRPr="00865F5A">
        <w:rPr>
          <w:color w:val="auto"/>
        </w:rPr>
        <w:t xml:space="preserve"> aby v tomto verejnom obstarávaní nedošlo ku konfliktu záujmov, ktorý by mohol narušiť alebo obmedziť hospodársku súťaž alebo porušiť princíp transparentnosti a princíp rovnakého zaobchádzania.</w:t>
      </w:r>
    </w:p>
    <w:p w14:paraId="1DAD2A57" w14:textId="571E1E1F" w:rsidR="001C63BE" w:rsidRDefault="001C63BE" w:rsidP="00DD253D">
      <w:pPr>
        <w:pStyle w:val="Nadpis3"/>
        <w:numPr>
          <w:ilvl w:val="1"/>
          <w:numId w:val="37"/>
        </w:numPr>
        <w:spacing w:before="0" w:after="120" w:line="240" w:lineRule="auto"/>
        <w:ind w:left="567" w:hanging="567"/>
        <w:jc w:val="both"/>
        <w:rPr>
          <w:color w:val="auto"/>
        </w:rPr>
      </w:pPr>
      <w:r w:rsidRPr="00865F5A">
        <w:rPr>
          <w:color w:val="auto"/>
        </w:rPr>
        <w:t>Konflikt záujmov zahŕňa najmä situácie</w:t>
      </w:r>
      <w:r w:rsidR="00E620E3">
        <w:rPr>
          <w:color w:val="auto"/>
        </w:rPr>
        <w:t>,</w:t>
      </w:r>
      <w:r w:rsidRPr="00865F5A">
        <w:rPr>
          <w:color w:val="auto"/>
        </w:rPr>
        <w:t xml:space="preserve"> kedy osoba, ktorá môže ovplyvniť výsledok alebo priebeh verejného obstarávania (vrátane osoby bez nutnosti formálneho zapojenia do priebehu verejného obstarávania), má priamy alebo nepriamy finančný záujem, ekonomický záujem alebo iný osobný záujem, ktorý možno považovať za ohrozenie jej nestrannosti a nezávislosti v súvislosti s verejným obstarávaním.</w:t>
      </w:r>
    </w:p>
    <w:p w14:paraId="674B7A9C" w14:textId="37FAFF45" w:rsidR="00865F5A" w:rsidRPr="00193BF0" w:rsidRDefault="00865F5A" w:rsidP="00DD253D">
      <w:pPr>
        <w:pStyle w:val="Nadpis3"/>
        <w:numPr>
          <w:ilvl w:val="1"/>
          <w:numId w:val="37"/>
        </w:numPr>
        <w:spacing w:before="0" w:after="120" w:line="240" w:lineRule="auto"/>
        <w:ind w:left="567" w:hanging="567"/>
        <w:jc w:val="both"/>
        <w:rPr>
          <w:color w:val="auto"/>
        </w:rPr>
      </w:pPr>
      <w:bookmarkStart w:id="76" w:name="_Toc444084954"/>
      <w:bookmarkEnd w:id="71"/>
      <w:r w:rsidRPr="00865F5A">
        <w:rPr>
          <w:color w:val="auto"/>
        </w:rPr>
        <w:t>Verejný obstarávateľ príj</w:t>
      </w:r>
      <w:r w:rsidR="003F6DF0">
        <w:rPr>
          <w:color w:val="auto"/>
        </w:rPr>
        <w:t>me primerané opatrenia a vykoná</w:t>
      </w:r>
      <w:r w:rsidRPr="00865F5A">
        <w:rPr>
          <w:color w:val="auto"/>
        </w:rPr>
        <w:t xml:space="preserve"> nápravu, ak zistí konflikt záujmov. Opatreniami podľa prvej vety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opatreniami, vylúči verejný obstarávateľ v súlade s ustanovením § 40 ods. 6 písm. f) ZVO uchádzača z tohto verejného obstarávania.</w:t>
      </w:r>
    </w:p>
    <w:p w14:paraId="55AB9547" w14:textId="77777777" w:rsidR="00865F5A" w:rsidRPr="00865F5A" w:rsidRDefault="00865F5A" w:rsidP="00DD253D">
      <w:pPr>
        <w:pStyle w:val="Nadpis3"/>
        <w:numPr>
          <w:ilvl w:val="1"/>
          <w:numId w:val="37"/>
        </w:numPr>
        <w:spacing w:before="0" w:after="120" w:line="240" w:lineRule="auto"/>
        <w:ind w:left="567" w:hanging="567"/>
        <w:jc w:val="both"/>
        <w:rPr>
          <w:color w:val="auto"/>
        </w:rPr>
      </w:pPr>
      <w:r w:rsidRPr="00865F5A">
        <w:rPr>
          <w:color w:val="auto"/>
        </w:rPr>
        <w:t>Verejný obstarávateľ v rámci opatrení podľa predchádzajúceho bodu požaduje</w:t>
      </w:r>
      <w:r w:rsidR="00683EE5">
        <w:rPr>
          <w:color w:val="auto"/>
        </w:rPr>
        <w:t>,</w:t>
      </w:r>
      <w:r w:rsidRPr="00865F5A">
        <w:rPr>
          <w:color w:val="auto"/>
        </w:rPr>
        <w:t xml:space="preserve"> aby záujemca / uchádzač / člen skupiny dodávateľov vo všetkých fázach procesu verejného obstarávania postupoval tak, aby nedošlo k vzniku konfliktu záujmov. Uchádzač je povinný vo svojej ponuke predložiť čestné vyhlásenie o neprítomnosti konfliktu záujmov (verejný obstarávateľ upozorňuje, že bude kontrolovať pravdivosť uchádzačmi predložených vyhlásení týkajúcich sa konfliktu záujmov).</w:t>
      </w:r>
    </w:p>
    <w:p w14:paraId="0B2DFBF1" w14:textId="77777777" w:rsidR="00865F5A" w:rsidRDefault="00865F5A" w:rsidP="00DD253D">
      <w:pPr>
        <w:pStyle w:val="Nadpis3"/>
        <w:numPr>
          <w:ilvl w:val="1"/>
          <w:numId w:val="37"/>
        </w:numPr>
        <w:spacing w:before="0" w:after="120" w:line="240" w:lineRule="auto"/>
        <w:ind w:left="567" w:hanging="567"/>
        <w:jc w:val="both"/>
        <w:rPr>
          <w:color w:val="auto"/>
        </w:rPr>
      </w:pPr>
      <w:r w:rsidRPr="00865F5A">
        <w:rPr>
          <w:color w:val="auto"/>
        </w:rPr>
        <w:t>Uchádzač je povinný bezodkladne po tom, ako sa dozvie o konflikte záujmov alebo o možnosti jeho vzniku, informovať o tejto skutočnosti verejného obstarávateľa.</w:t>
      </w:r>
    </w:p>
    <w:p w14:paraId="7E26F9E1" w14:textId="77777777" w:rsidR="00683EE5" w:rsidRPr="008412F4" w:rsidRDefault="00683EE5" w:rsidP="00DD253D">
      <w:pPr>
        <w:keepNext/>
        <w:keepLines/>
        <w:spacing w:line="240" w:lineRule="auto"/>
      </w:pPr>
    </w:p>
    <w:p w14:paraId="0323D257" w14:textId="1184AC27" w:rsidR="004F27F4" w:rsidRPr="00C172EA" w:rsidRDefault="00C2485B" w:rsidP="00DD253D">
      <w:pPr>
        <w:pStyle w:val="Nadpis1"/>
        <w:numPr>
          <w:ilvl w:val="0"/>
          <w:numId w:val="39"/>
        </w:numPr>
        <w:spacing w:before="0" w:line="240" w:lineRule="auto"/>
      </w:pPr>
      <w:bookmarkStart w:id="77" w:name="_Toc535233563"/>
      <w:r w:rsidRPr="00DA0376">
        <w:t>Oddiel IV. Predkladanie ponúk</w:t>
      </w:r>
      <w:bookmarkStart w:id="78" w:name="_Toc444084955"/>
      <w:bookmarkEnd w:id="76"/>
      <w:bookmarkEnd w:id="77"/>
    </w:p>
    <w:p w14:paraId="1D017543" w14:textId="77777777" w:rsidR="007607E6" w:rsidRPr="00DC30BD" w:rsidRDefault="007607E6" w:rsidP="00DD253D">
      <w:pPr>
        <w:pStyle w:val="Nadpis2"/>
        <w:numPr>
          <w:ilvl w:val="1"/>
          <w:numId w:val="40"/>
        </w:numPr>
        <w:spacing w:before="240" w:after="120"/>
        <w:jc w:val="both"/>
        <w:rPr>
          <w:b/>
          <w:color w:val="008998"/>
          <w:sz w:val="20"/>
          <w:szCs w:val="20"/>
          <w:lang w:val="sk-SK"/>
        </w:rPr>
      </w:pPr>
      <w:bookmarkStart w:id="79" w:name="_Toc522635420"/>
      <w:bookmarkStart w:id="80" w:name="_Toc535233564"/>
      <w:bookmarkStart w:id="81" w:name="_Toc444084956"/>
      <w:bookmarkEnd w:id="78"/>
      <w:r>
        <w:rPr>
          <w:b/>
          <w:color w:val="008998"/>
          <w:sz w:val="20"/>
          <w:szCs w:val="20"/>
          <w:lang w:val="sk-SK"/>
        </w:rPr>
        <w:t>Spôsob predloženia ponuky</w:t>
      </w:r>
      <w:bookmarkEnd w:id="79"/>
      <w:bookmarkEnd w:id="80"/>
    </w:p>
    <w:p w14:paraId="27AB545F" w14:textId="77777777" w:rsidR="0002226C" w:rsidRPr="0002226C" w:rsidRDefault="0002226C"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bookmarkStart w:id="82" w:name="_Toc522635428"/>
      <w:bookmarkStart w:id="83" w:name="_Toc444084958"/>
      <w:bookmarkEnd w:id="81"/>
    </w:p>
    <w:p w14:paraId="5AAF45CC" w14:textId="1AFCB3FB" w:rsidR="00D07355" w:rsidRPr="00500065" w:rsidRDefault="00D07355" w:rsidP="00DD253D">
      <w:pPr>
        <w:pStyle w:val="Nadpis3"/>
        <w:numPr>
          <w:ilvl w:val="1"/>
          <w:numId w:val="37"/>
        </w:numPr>
        <w:spacing w:before="0" w:after="120" w:line="240" w:lineRule="auto"/>
        <w:ind w:left="567" w:hanging="567"/>
        <w:jc w:val="both"/>
        <w:rPr>
          <w:color w:val="auto"/>
        </w:rPr>
      </w:pPr>
      <w:r w:rsidRPr="00500065">
        <w:rPr>
          <w:color w:val="auto"/>
        </w:rPr>
        <w:t>Ak nie je v</w:t>
      </w:r>
      <w:r w:rsidRPr="00500065">
        <w:rPr>
          <w:rFonts w:ascii="Calibri" w:hAnsi="Calibri" w:cs="Calibri"/>
          <w:color w:val="auto"/>
        </w:rPr>
        <w:t> </w:t>
      </w:r>
      <w:r w:rsidRPr="00500065">
        <w:rPr>
          <w:color w:val="auto"/>
        </w:rPr>
        <w:t>bode 8.</w:t>
      </w:r>
      <w:r w:rsidR="001C6D09">
        <w:rPr>
          <w:color w:val="auto"/>
        </w:rPr>
        <w:t>5</w:t>
      </w:r>
      <w:r w:rsidRPr="00500065">
        <w:rPr>
          <w:color w:val="auto"/>
        </w:rPr>
        <w:t xml:space="preserve"> tejto časti súťažných podkladov uvedené inak, </w:t>
      </w:r>
      <w:r>
        <w:rPr>
          <w:color w:val="auto"/>
        </w:rPr>
        <w:t>u</w:t>
      </w:r>
      <w:r w:rsidRPr="00500065">
        <w:rPr>
          <w:color w:val="auto"/>
        </w:rPr>
        <w:t xml:space="preserve">chádzač predkladá ponuku v elektronickej podobe </w:t>
      </w:r>
      <w:r w:rsidRPr="00500065">
        <w:rPr>
          <w:color w:val="auto"/>
          <w:u w:val="single"/>
        </w:rPr>
        <w:t>do systému JOSEPHINE</w:t>
      </w:r>
      <w:r w:rsidRPr="00500065">
        <w:rPr>
          <w:color w:val="auto"/>
        </w:rPr>
        <w:t xml:space="preserve">, umiestnenom na webovej adrese: </w:t>
      </w:r>
      <w:hyperlink r:id="rId18" w:history="1">
        <w:r w:rsidRPr="00500065">
          <w:rPr>
            <w:rStyle w:val="Hypertextovprepojenie"/>
          </w:rPr>
          <w:t>https://josephine.proebiz.com</w:t>
        </w:r>
      </w:hyperlink>
      <w:r w:rsidRPr="00500065">
        <w:rPr>
          <w:color w:val="auto"/>
        </w:rPr>
        <w:t xml:space="preserve">, a to v lehote na predkladanie ponúk podľa požiadaviek uvedených v týchto súťažných podkladoch. Ponuka musí byť predložená v čitateľnej a reprodukovateľnej podobe. </w:t>
      </w:r>
    </w:p>
    <w:p w14:paraId="14081D84" w14:textId="162E42C5" w:rsidR="0002226C" w:rsidRPr="00A332EC" w:rsidRDefault="00D07355" w:rsidP="00DD253D">
      <w:pPr>
        <w:pStyle w:val="Nadpis3"/>
        <w:numPr>
          <w:ilvl w:val="1"/>
          <w:numId w:val="37"/>
        </w:numPr>
        <w:spacing w:before="0" w:after="120" w:line="240" w:lineRule="auto"/>
        <w:ind w:left="567" w:hanging="567"/>
        <w:jc w:val="both"/>
        <w:rPr>
          <w:color w:val="auto"/>
        </w:rPr>
      </w:pPr>
      <w:r w:rsidRPr="00500065">
        <w:rPr>
          <w:color w:val="auto"/>
        </w:rPr>
        <w:t xml:space="preserve">Elektronická ponuka musí byť predložená v určených komunikačných formátoch a určeným spôsobom tak, aby bola zabezpečená pred zmenou jej obsahu; ak sa vyžaduje kódovanie a šifrovanie, musí byť predložená vo vopred určených formátoch kódovania a šifrovania. Verejný obstarávateľ vylúči uchádzača, ak </w:t>
      </w:r>
    </w:p>
    <w:p w14:paraId="035E25D0" w14:textId="0EF97B9E" w:rsidR="00D07355" w:rsidRPr="00500065" w:rsidRDefault="00D07355" w:rsidP="00DD253D">
      <w:pPr>
        <w:pStyle w:val="Nadpis3"/>
        <w:numPr>
          <w:ilvl w:val="2"/>
          <w:numId w:val="37"/>
        </w:numPr>
        <w:spacing w:before="0" w:after="120" w:line="240" w:lineRule="auto"/>
        <w:ind w:hanging="657"/>
        <w:jc w:val="both"/>
      </w:pPr>
      <w:r w:rsidRPr="00A332EC">
        <w:rPr>
          <w:color w:val="auto"/>
        </w:rPr>
        <w:t>nedodržal</w:t>
      </w:r>
      <w:r w:rsidRPr="00500065">
        <w:t xml:space="preserve"> určený spôsob komunikácie,</w:t>
      </w:r>
    </w:p>
    <w:p w14:paraId="3F8CF19B" w14:textId="77777777" w:rsidR="00D07355" w:rsidRDefault="00D07355" w:rsidP="00DD253D">
      <w:pPr>
        <w:pStyle w:val="Nadpis3"/>
        <w:numPr>
          <w:ilvl w:val="2"/>
          <w:numId w:val="37"/>
        </w:numPr>
        <w:spacing w:before="0" w:after="120" w:line="240" w:lineRule="auto"/>
        <w:ind w:hanging="657"/>
        <w:jc w:val="both"/>
      </w:pPr>
      <w:r w:rsidRPr="00E04EF0">
        <w:t>obsah</w:t>
      </w:r>
      <w:r w:rsidRPr="00500065">
        <w:t xml:space="preserve"> jeho ponuky nie je možné sprístupniť alebo</w:t>
      </w:r>
    </w:p>
    <w:p w14:paraId="27E4CEC7" w14:textId="7941AAF6" w:rsidR="00D07355" w:rsidRPr="00D07355" w:rsidRDefault="00D07355" w:rsidP="00DD253D">
      <w:pPr>
        <w:pStyle w:val="Nadpis3"/>
        <w:numPr>
          <w:ilvl w:val="2"/>
          <w:numId w:val="37"/>
        </w:numPr>
        <w:spacing w:before="0" w:after="120" w:line="240" w:lineRule="auto"/>
        <w:ind w:hanging="657"/>
        <w:jc w:val="both"/>
      </w:pPr>
      <w:r w:rsidRPr="00500065">
        <w:lastRenderedPageBreak/>
        <w:t xml:space="preserve">nepredložil ponuku vo vyžadovanom formáte kódovania, ak je potrebný na ďalšie spracovanie pri </w:t>
      </w:r>
      <w:r w:rsidRPr="00D07355">
        <w:rPr>
          <w:rStyle w:val="spelle"/>
        </w:rPr>
        <w:t>vyhodnocovaní</w:t>
      </w:r>
      <w:r w:rsidRPr="00500065">
        <w:t xml:space="preserve"> ponúk.</w:t>
      </w:r>
    </w:p>
    <w:p w14:paraId="3FA21545" w14:textId="6F1230BE" w:rsidR="00D07355" w:rsidRPr="00500065" w:rsidRDefault="00D07355" w:rsidP="00DD253D">
      <w:pPr>
        <w:pStyle w:val="Nadpis3"/>
        <w:numPr>
          <w:ilvl w:val="1"/>
          <w:numId w:val="37"/>
        </w:numPr>
        <w:spacing w:before="0" w:after="120" w:line="240" w:lineRule="auto"/>
        <w:ind w:left="567" w:hanging="567"/>
        <w:jc w:val="both"/>
        <w:rPr>
          <w:color w:val="auto"/>
        </w:rPr>
      </w:pPr>
      <w:r w:rsidRPr="00500065">
        <w:rPr>
          <w:color w:val="auto"/>
        </w:rPr>
        <w:t>Uchádzač má možnosť registrovať sa do systému JOSEPHINE pomocou hesla i registráciou a prihlásením pomocou občianskeho preukazu s elektronickým čipom a bezpečnostným osobnostným kódom (</w:t>
      </w:r>
      <w:proofErr w:type="spellStart"/>
      <w:r w:rsidRPr="00500065">
        <w:rPr>
          <w:color w:val="auto"/>
        </w:rPr>
        <w:t>eID</w:t>
      </w:r>
      <w:proofErr w:type="spellEnd"/>
      <w:r w:rsidRPr="00500065">
        <w:rPr>
          <w:color w:val="auto"/>
        </w:rPr>
        <w:t>).</w:t>
      </w:r>
    </w:p>
    <w:p w14:paraId="107E9723" w14:textId="77777777" w:rsidR="0002226C" w:rsidRPr="0002226C" w:rsidRDefault="00D07355" w:rsidP="00DD253D">
      <w:pPr>
        <w:pStyle w:val="Nadpis3"/>
        <w:numPr>
          <w:ilvl w:val="1"/>
          <w:numId w:val="37"/>
        </w:numPr>
        <w:spacing w:before="0" w:after="120" w:line="240" w:lineRule="auto"/>
        <w:ind w:left="567" w:hanging="567"/>
        <w:jc w:val="both"/>
      </w:pPr>
      <w:bookmarkStart w:id="84" w:name="_Hlk532380674"/>
      <w:r w:rsidRPr="00500065">
        <w:rPr>
          <w:color w:val="auto"/>
        </w:rPr>
        <w:t xml:space="preserve">Predkladanie ponúk je umožnené iba autentifikovaným uchádzačom. Autentifikáciu je možné previesť </w:t>
      </w:r>
      <w:r w:rsidR="00BD4205">
        <w:rPr>
          <w:color w:val="auto"/>
        </w:rPr>
        <w:t>nasledovnými</w:t>
      </w:r>
      <w:r w:rsidRPr="00500065">
        <w:rPr>
          <w:color w:val="auto"/>
        </w:rPr>
        <w:t xml:space="preserve"> spôsobmi: </w:t>
      </w:r>
    </w:p>
    <w:p w14:paraId="0AB6ABE0" w14:textId="20388E19" w:rsidR="0002226C" w:rsidRPr="0002226C" w:rsidRDefault="0002226C" w:rsidP="00DD253D">
      <w:pPr>
        <w:pStyle w:val="Nadpis3"/>
        <w:numPr>
          <w:ilvl w:val="2"/>
          <w:numId w:val="37"/>
        </w:numPr>
        <w:spacing w:before="0" w:after="120" w:line="240" w:lineRule="auto"/>
        <w:ind w:left="1276" w:hanging="709"/>
        <w:jc w:val="both"/>
      </w:pPr>
      <w:r w:rsidRPr="0002226C">
        <w:t>v systéme JOSEPHINE registráciou a prihlásením pomocou občianskeho preukazu s elektronickým čipom a bezpečnostným osobnostným kódom (</w:t>
      </w:r>
      <w:proofErr w:type="spellStart"/>
      <w:r w:rsidRPr="0002226C">
        <w:t>eID</w:t>
      </w:r>
      <w:proofErr w:type="spellEnd"/>
      <w:r w:rsidRPr="0002226C">
        <w:t xml:space="preserve">). V systéme je autentifikovaná spoločnosť, ktorej pomocou </w:t>
      </w:r>
      <w:proofErr w:type="spellStart"/>
      <w:r w:rsidRPr="0002226C">
        <w:t>eID</w:t>
      </w:r>
      <w:proofErr w:type="spellEnd"/>
      <w:r w:rsidRPr="0002226C">
        <w:t xml:space="preserve"> registruje štatutár danej spoločnosti. Autentifikáciu vykonáva poskytovateľ systému JOSEPHINE a to v pracovných dňoch v čase 8:00 – 16:00 hod.,</w:t>
      </w:r>
    </w:p>
    <w:p w14:paraId="5DF28857" w14:textId="77777777" w:rsidR="00BD4205" w:rsidRDefault="00BD4205" w:rsidP="00DD253D">
      <w:pPr>
        <w:pStyle w:val="Nadpis3"/>
        <w:numPr>
          <w:ilvl w:val="2"/>
          <w:numId w:val="37"/>
        </w:numPr>
        <w:spacing w:before="0" w:after="120" w:line="240" w:lineRule="auto"/>
        <w:ind w:left="1276" w:hanging="709"/>
        <w:jc w:val="both"/>
      </w:pPr>
      <w:r w:rsidRPr="0002226C">
        <w:t>nahraním</w:t>
      </w:r>
      <w:r>
        <w:t xml:space="preserve"> kvalifikovaného elektronického podpisu (napríklad podpisu </w:t>
      </w:r>
      <w:proofErr w:type="spellStart"/>
      <w:r>
        <w:t>eID</w:t>
      </w:r>
      <w:proofErr w:type="spellEnd"/>
      <w:r>
        <w:t>) štatutára danej spoločnosti na kartu užívateľa po registrácii a prihlásení do systému JOSEPHINE. Autentifikáciu vykoná poskytovateľ systému JOSEPHINE a to v pracovných dňoch v čase 8.00 – 16.00 hod.,</w:t>
      </w:r>
    </w:p>
    <w:p w14:paraId="51414739" w14:textId="77777777" w:rsidR="00BD4205" w:rsidRDefault="00BD4205" w:rsidP="00DD253D">
      <w:pPr>
        <w:pStyle w:val="Nadpis3"/>
        <w:numPr>
          <w:ilvl w:val="2"/>
          <w:numId w:val="37"/>
        </w:numPr>
        <w:spacing w:before="0" w:after="120" w:line="240" w:lineRule="auto"/>
        <w:ind w:left="1276" w:hanging="709"/>
        <w:jc w:val="both"/>
      </w:pPr>
      <w:r>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1AF69A1C" w14:textId="3EDD7E11" w:rsidR="00E620E3" w:rsidRPr="00617743" w:rsidRDefault="00BD4205" w:rsidP="004E4EBD">
      <w:pPr>
        <w:pStyle w:val="Nadpis3"/>
        <w:numPr>
          <w:ilvl w:val="2"/>
          <w:numId w:val="37"/>
        </w:numPr>
        <w:spacing w:before="0" w:after="120" w:line="240" w:lineRule="auto"/>
        <w:ind w:left="1276" w:hanging="709"/>
        <w:jc w:val="both"/>
      </w:pPr>
      <w:r>
        <w:t xml:space="preserve">počkaním na autentifikačný kód, ktorý bude poslaný na adresu sídla firmy do rúk štatutára uchádzača v listovej podobe formou doporučenej pošty. </w:t>
      </w:r>
      <w:r w:rsidRPr="004E4EBD">
        <w:rPr>
          <w:b/>
        </w:rPr>
        <w:t>Lehota na tento úkon sú obvykle 3-4 pracovné dni a je potrebné s touto lehotou počítať pri vkladaní ponuky.</w:t>
      </w:r>
      <w:r w:rsidR="00E620E3">
        <w:rPr>
          <w:b/>
        </w:rPr>
        <w:t xml:space="preserve"> </w:t>
      </w:r>
      <w:bookmarkStart w:id="85" w:name="_Hlk532380690"/>
      <w:bookmarkEnd w:id="84"/>
      <w:r w:rsidR="00D07355" w:rsidRPr="00500065">
        <w:t xml:space="preserve"> </w:t>
      </w:r>
    </w:p>
    <w:p w14:paraId="3599502A" w14:textId="72537814" w:rsidR="00037658" w:rsidRDefault="00037658" w:rsidP="00617743">
      <w:pPr>
        <w:pStyle w:val="Nadpis3"/>
        <w:numPr>
          <w:ilvl w:val="1"/>
          <w:numId w:val="37"/>
        </w:numPr>
        <w:spacing w:before="0" w:after="120" w:line="240" w:lineRule="auto"/>
        <w:ind w:left="567" w:hanging="567"/>
        <w:jc w:val="both"/>
      </w:pPr>
      <w:r w:rsidRPr="00500065">
        <w:t xml:space="preserve">Autentifikovaný uchádzač si po prihlásení do systému JOSEPHINE v Prehľade zákaziek vyberie </w:t>
      </w:r>
      <w:r w:rsidRPr="00766BFA">
        <w:rPr>
          <w:color w:val="auto"/>
        </w:rPr>
        <w:t>predmetnú</w:t>
      </w:r>
      <w:r w:rsidRPr="00500065">
        <w:t xml:space="preserve"> zákazku a vloží svoju ponuku do určeného formulára na príjem ponúk, ktorý nájde v záložke „Ponuky</w:t>
      </w:r>
      <w:r w:rsidR="00864657">
        <w:t xml:space="preserve"> a žiadosti</w:t>
      </w:r>
      <w:r w:rsidRPr="00500065">
        <w:t>“.</w:t>
      </w:r>
    </w:p>
    <w:p w14:paraId="23EA835B" w14:textId="66B2C58E" w:rsidR="00E620E3" w:rsidRPr="004E4EBD" w:rsidRDefault="00864657" w:rsidP="00617743">
      <w:pPr>
        <w:pStyle w:val="Nadpis3"/>
        <w:numPr>
          <w:ilvl w:val="1"/>
          <w:numId w:val="37"/>
        </w:numPr>
        <w:spacing w:before="0" w:after="120" w:line="240" w:lineRule="auto"/>
        <w:ind w:left="567" w:hanging="567"/>
        <w:jc w:val="both"/>
      </w:pPr>
      <w:r w:rsidRPr="00864657">
        <w:t xml:space="preserve">Požiadavka verejného obstarávateľa na doklady, dokumenty a ďalšie písomnosti, ktoré musia byť predložené v ponuke je uvedená v bode 8 tejto časti súťažných podkladov. Uchádzač pri vkladaní ponuky samostatne vyplní </w:t>
      </w:r>
      <w:proofErr w:type="spellStart"/>
      <w:r w:rsidRPr="00864657">
        <w:t>položkový</w:t>
      </w:r>
      <w:proofErr w:type="spellEnd"/>
      <w:r w:rsidRPr="00864657">
        <w:t xml:space="preserve"> elektronický formulár, ktorý zodpovedá návrhu na plnenie kritérií uvedenom v súťažných podkladoch</w:t>
      </w:r>
      <w:r w:rsidR="00D07355" w:rsidRPr="00500065">
        <w:t xml:space="preserve">. </w:t>
      </w:r>
    </w:p>
    <w:p w14:paraId="60087079" w14:textId="784D9BF6" w:rsidR="00E620E3" w:rsidRPr="00E620E3" w:rsidRDefault="00864657">
      <w:pPr>
        <w:pStyle w:val="Nadpis3"/>
        <w:numPr>
          <w:ilvl w:val="1"/>
          <w:numId w:val="37"/>
        </w:numPr>
        <w:spacing w:before="0" w:after="120" w:line="240" w:lineRule="auto"/>
        <w:ind w:left="567" w:hanging="567"/>
        <w:jc w:val="both"/>
      </w:pPr>
      <w:r w:rsidRPr="00864657">
        <w:t>Po úspešnom nahraní ponuky do systému JOSEPHINE je uchádzačovi odoslaný notifikačný informatívny e-mail (a to na emailovú adresu užívateľa uchádzača, ktorý ponuku nahral). Ponuka uchádzača predložená po uplynutí lehoty na predkladanie ponúk sa elektronicky neotvorí</w:t>
      </w:r>
      <w:r w:rsidR="00C80BEB" w:rsidRPr="00864657">
        <w:t>.</w:t>
      </w:r>
    </w:p>
    <w:p w14:paraId="37F4FF89" w14:textId="044CD95F" w:rsidR="00E620E3" w:rsidRPr="00E620E3" w:rsidRDefault="00C80BEB" w:rsidP="00617743">
      <w:pPr>
        <w:pStyle w:val="Nadpis3"/>
        <w:numPr>
          <w:ilvl w:val="1"/>
          <w:numId w:val="37"/>
        </w:numPr>
        <w:spacing w:before="0" w:after="120" w:line="240" w:lineRule="auto"/>
        <w:ind w:left="567" w:hanging="567"/>
        <w:jc w:val="both"/>
      </w:pPr>
      <w:r w:rsidRPr="00E620E3">
        <w:t>Ak ponuka obsahuje dôverné informácie, uchádzač ich v ponuke viditeľne označí.</w:t>
      </w:r>
      <w:r w:rsidR="00DA1768" w:rsidRPr="00E620E3">
        <w:t xml:space="preserve"> V prípade, ak uchádzač vyslovene neoznačí časti svojej ponuky ako dôverné, verejný obstarávateľ je oprávnený zverejniť celú ponuku uchádzača.</w:t>
      </w:r>
    </w:p>
    <w:p w14:paraId="05E0E4F8" w14:textId="63BC59C6" w:rsidR="00002359" w:rsidRPr="00002359" w:rsidRDefault="00002359" w:rsidP="004E4EBD">
      <w:pPr>
        <w:pStyle w:val="Nadpis3"/>
        <w:keepNext w:val="0"/>
        <w:keepLines w:val="0"/>
        <w:numPr>
          <w:ilvl w:val="1"/>
          <w:numId w:val="37"/>
        </w:numPr>
        <w:spacing w:before="0" w:line="240" w:lineRule="auto"/>
        <w:ind w:left="567" w:hanging="567"/>
        <w:jc w:val="both"/>
      </w:pPr>
      <w:r w:rsidRPr="00002359">
        <w:t>V</w:t>
      </w:r>
      <w:r w:rsidRPr="00002359">
        <w:rPr>
          <w:rFonts w:ascii="Calibri" w:hAnsi="Calibri" w:cs="Calibri"/>
        </w:rPr>
        <w:t> </w:t>
      </w:r>
      <w:r w:rsidRPr="00002359">
        <w:t>pr</w:t>
      </w:r>
      <w:r w:rsidRPr="00002359">
        <w:rPr>
          <w:rFonts w:cs="Proba Pro"/>
        </w:rPr>
        <w:t>í</w:t>
      </w:r>
      <w:r w:rsidRPr="00002359">
        <w:t>pade, ak uchádzač v</w:t>
      </w:r>
      <w:r w:rsidRPr="00002359">
        <w:rPr>
          <w:rFonts w:ascii="Calibri" w:hAnsi="Calibri" w:cs="Calibri"/>
        </w:rPr>
        <w:t> </w:t>
      </w:r>
      <w:r w:rsidRPr="00002359">
        <w:t>ponuke predklad</w:t>
      </w:r>
      <w:r w:rsidRPr="00002359">
        <w:rPr>
          <w:rFonts w:cs="Proba Pro"/>
        </w:rPr>
        <w:t>á</w:t>
      </w:r>
      <w:r w:rsidRPr="00002359">
        <w:t xml:space="preserve"> inform</w:t>
      </w:r>
      <w:r w:rsidRPr="00002359">
        <w:rPr>
          <w:rFonts w:cs="Proba Pro"/>
        </w:rPr>
        <w:t>á</w:t>
      </w:r>
      <w:r w:rsidRPr="00002359">
        <w:t>cie o osobách, ktoré majú povahu osobných údajov podľa zákona č. 18/2018 Z. z. o</w:t>
      </w:r>
      <w:r w:rsidRPr="00002359">
        <w:rPr>
          <w:rFonts w:ascii="Calibri" w:hAnsi="Calibri" w:cs="Calibri"/>
        </w:rPr>
        <w:t> </w:t>
      </w:r>
      <w:r w:rsidRPr="00002359">
        <w:t>ochrane osobn</w:t>
      </w:r>
      <w:r w:rsidRPr="00002359">
        <w:rPr>
          <w:rFonts w:cs="Proba Pro"/>
        </w:rPr>
        <w:t>ý</w:t>
      </w:r>
      <w:r w:rsidRPr="00002359">
        <w:t xml:space="preserve">ch </w:t>
      </w:r>
      <w:r w:rsidRPr="00002359">
        <w:rPr>
          <w:rFonts w:cs="Proba Pro"/>
        </w:rPr>
        <w:t>ú</w:t>
      </w:r>
      <w:r w:rsidRPr="00002359">
        <w:t>dajov a</w:t>
      </w:r>
      <w:r w:rsidRPr="00002359">
        <w:rPr>
          <w:rFonts w:ascii="Calibri" w:hAnsi="Calibri" w:cs="Calibri"/>
        </w:rPr>
        <w:t> </w:t>
      </w:r>
      <w:r w:rsidRPr="00002359">
        <w:t>o</w:t>
      </w:r>
      <w:r w:rsidRPr="00002359">
        <w:rPr>
          <w:rFonts w:ascii="Calibri" w:hAnsi="Calibri" w:cs="Calibri"/>
        </w:rPr>
        <w:t> </w:t>
      </w:r>
      <w:r w:rsidRPr="00002359">
        <w:t>zmene a</w:t>
      </w:r>
      <w:r w:rsidRPr="00002359">
        <w:rPr>
          <w:rFonts w:ascii="Calibri" w:hAnsi="Calibri" w:cs="Calibri"/>
        </w:rPr>
        <w:t> </w:t>
      </w:r>
      <w:r w:rsidRPr="00002359">
        <w:t>doplnen</w:t>
      </w:r>
      <w:r w:rsidRPr="00002359">
        <w:rPr>
          <w:rFonts w:cs="Proba Pro"/>
        </w:rPr>
        <w:t>í</w:t>
      </w:r>
      <w:r w:rsidRPr="00002359">
        <w:t xml:space="preserve"> niektor</w:t>
      </w:r>
      <w:r w:rsidRPr="00002359">
        <w:rPr>
          <w:rFonts w:cs="Proba Pro"/>
        </w:rPr>
        <w:t>ý</w:t>
      </w:r>
      <w:r w:rsidRPr="00002359">
        <w:t>ch z</w:t>
      </w:r>
      <w:r w:rsidRPr="00002359">
        <w:rPr>
          <w:rFonts w:cs="Proba Pro"/>
        </w:rPr>
        <w:t>á</w:t>
      </w:r>
      <w:r w:rsidRPr="00002359">
        <w:t>konov v</w:t>
      </w:r>
      <w:r w:rsidRPr="00002359">
        <w:rPr>
          <w:rFonts w:ascii="Calibri" w:hAnsi="Calibri" w:cs="Calibri"/>
        </w:rPr>
        <w:t> </w:t>
      </w:r>
      <w:r w:rsidRPr="00002359">
        <w:t>znen</w:t>
      </w:r>
      <w:r w:rsidRPr="00002359">
        <w:rPr>
          <w:rFonts w:cs="Proba Pro"/>
        </w:rPr>
        <w:t>í</w:t>
      </w:r>
      <w:r w:rsidRPr="00002359">
        <w:t xml:space="preserve"> neskor</w:t>
      </w:r>
      <w:r w:rsidRPr="00002359">
        <w:rPr>
          <w:rFonts w:cs="Proba Pro"/>
        </w:rPr>
        <w:t>ší</w:t>
      </w:r>
      <w:r w:rsidRPr="00002359">
        <w:t>ch predpisov (ďalej aj ako „</w:t>
      </w:r>
      <w:proofErr w:type="spellStart"/>
      <w:r w:rsidRPr="00002359">
        <w:rPr>
          <w:b/>
        </w:rPr>
        <w:t>ZoOÚ</w:t>
      </w:r>
      <w:proofErr w:type="spellEnd"/>
      <w:r w:rsidRPr="00002359">
        <w:t>“), je zodpovedný za to, a</w:t>
      </w:r>
      <w:r w:rsidRPr="00002359">
        <w:rPr>
          <w:rFonts w:ascii="Calibri" w:hAnsi="Calibri" w:cs="Calibri"/>
        </w:rPr>
        <w:t> </w:t>
      </w:r>
      <w:r w:rsidRPr="00002359">
        <w:t>predlo</w:t>
      </w:r>
      <w:r w:rsidRPr="00002359">
        <w:rPr>
          <w:rFonts w:cs="Proba Pro"/>
        </w:rPr>
        <w:t>ž</w:t>
      </w:r>
      <w:r w:rsidRPr="00002359">
        <w:t>en</w:t>
      </w:r>
      <w:r w:rsidRPr="00002359">
        <w:rPr>
          <w:rFonts w:cs="Proba Pro"/>
        </w:rPr>
        <w:t>í</w:t>
      </w:r>
      <w:r w:rsidRPr="00002359">
        <w:t xml:space="preserve">m svojej ponuky potvrdzuje, </w:t>
      </w:r>
      <w:r w:rsidRPr="00002359">
        <w:rPr>
          <w:rFonts w:cs="Proba Pro"/>
        </w:rPr>
        <w:t>ž</w:t>
      </w:r>
      <w:r w:rsidRPr="00002359">
        <w:t>e v</w:t>
      </w:r>
      <w:r w:rsidRPr="00002359">
        <w:rPr>
          <w:rFonts w:ascii="Calibri" w:hAnsi="Calibri" w:cs="Calibri"/>
        </w:rPr>
        <w:t> </w:t>
      </w:r>
      <w:r w:rsidRPr="00002359">
        <w:t>rozsahu, v</w:t>
      </w:r>
      <w:r w:rsidRPr="00002359">
        <w:rPr>
          <w:rFonts w:ascii="Calibri" w:hAnsi="Calibri" w:cs="Calibri"/>
        </w:rPr>
        <w:t> </w:t>
      </w:r>
      <w:r w:rsidRPr="00002359">
        <w:t xml:space="preserve">akom to predpisuje </w:t>
      </w:r>
      <w:proofErr w:type="spellStart"/>
      <w:r w:rsidRPr="00002359">
        <w:t>ZoO</w:t>
      </w:r>
      <w:r w:rsidRPr="00002359">
        <w:rPr>
          <w:rFonts w:cs="Proba Pro"/>
        </w:rPr>
        <w:t>Ú</w:t>
      </w:r>
      <w:proofErr w:type="spellEnd"/>
      <w:r w:rsidRPr="00002359">
        <w:t xml:space="preserve"> si od všetkých dotknutých osôb, ktorých osobné údaje sú obsiahnuté v</w:t>
      </w:r>
      <w:r w:rsidRPr="00002359">
        <w:rPr>
          <w:rFonts w:ascii="Calibri" w:hAnsi="Calibri" w:cs="Calibri"/>
        </w:rPr>
        <w:t> </w:t>
      </w:r>
      <w:r w:rsidRPr="00002359">
        <w:t>jeho ponuke, zabezpečil všetky potrebné súhlasy so spracovaním osobných údajov za účelom podania jeho ponuky a</w:t>
      </w:r>
      <w:r w:rsidRPr="00002359">
        <w:rPr>
          <w:rFonts w:ascii="Calibri" w:hAnsi="Calibri" w:cs="Calibri"/>
        </w:rPr>
        <w:t> </w:t>
      </w:r>
      <w:r w:rsidRPr="00002359">
        <w:t>pou</w:t>
      </w:r>
      <w:r w:rsidRPr="00002359">
        <w:rPr>
          <w:rFonts w:cs="Proba Pro"/>
        </w:rPr>
        <w:t>č</w:t>
      </w:r>
      <w:r w:rsidRPr="00002359">
        <w:t>il v</w:t>
      </w:r>
      <w:r w:rsidRPr="00002359">
        <w:rPr>
          <w:rFonts w:cs="Proba Pro"/>
        </w:rPr>
        <w:t>š</w:t>
      </w:r>
      <w:r w:rsidRPr="00002359">
        <w:t>etky dotknuté osoby o</w:t>
      </w:r>
      <w:r w:rsidRPr="00002359">
        <w:rPr>
          <w:rFonts w:ascii="Calibri" w:hAnsi="Calibri" w:cs="Calibri"/>
        </w:rPr>
        <w:t> </w:t>
      </w:r>
      <w:r w:rsidRPr="00002359">
        <w:t>sp</w:t>
      </w:r>
      <w:r w:rsidRPr="00002359">
        <w:rPr>
          <w:rFonts w:cs="Proba Pro"/>
        </w:rPr>
        <w:t>ô</w:t>
      </w:r>
      <w:r w:rsidRPr="00002359">
        <w:t>sobe a</w:t>
      </w:r>
      <w:r w:rsidRPr="00002359">
        <w:rPr>
          <w:rFonts w:ascii="Calibri" w:hAnsi="Calibri" w:cs="Calibri"/>
        </w:rPr>
        <w:t> </w:t>
      </w:r>
      <w:r w:rsidRPr="00002359">
        <w:t>rozsahu spracovania ich osobn</w:t>
      </w:r>
      <w:r w:rsidRPr="00002359">
        <w:rPr>
          <w:rFonts w:cs="Proba Pro"/>
        </w:rPr>
        <w:t>ý</w:t>
      </w:r>
      <w:r w:rsidRPr="00002359">
        <w:t xml:space="preserve">ch </w:t>
      </w:r>
      <w:r w:rsidRPr="00002359">
        <w:rPr>
          <w:rFonts w:cs="Proba Pro"/>
        </w:rPr>
        <w:t>ú</w:t>
      </w:r>
      <w:r w:rsidRPr="00002359">
        <w:t>dajov na účel podania ponuky uchádzača. Zároveň uchádzač predložením jeho ponuky potvrdzuje, že všetky dotknuté osoby mu udelili svoj súhlas na to, aby tieto osobné údaje boli poskytnuté a</w:t>
      </w:r>
      <w:r w:rsidRPr="00002359">
        <w:rPr>
          <w:rFonts w:ascii="Calibri" w:hAnsi="Calibri" w:cs="Calibri"/>
        </w:rPr>
        <w:t> </w:t>
      </w:r>
      <w:r w:rsidRPr="00002359">
        <w:t xml:space="preserve">aby ich </w:t>
      </w:r>
      <w:r w:rsidRPr="00002359">
        <w:rPr>
          <w:rFonts w:cs="Proba Pro"/>
        </w:rPr>
        <w:t>ď</w:t>
      </w:r>
      <w:r w:rsidRPr="00002359">
        <w:t>alej za deklarovan</w:t>
      </w:r>
      <w:r w:rsidRPr="00002359">
        <w:rPr>
          <w:rFonts w:cs="Proba Pro"/>
        </w:rPr>
        <w:t>ý</w:t>
      </w:r>
      <w:r w:rsidRPr="00002359">
        <w:t xml:space="preserve">m </w:t>
      </w:r>
      <w:r w:rsidRPr="00002359">
        <w:rPr>
          <w:rFonts w:cs="Proba Pro"/>
        </w:rPr>
        <w:t>úč</w:t>
      </w:r>
      <w:r w:rsidRPr="00002359">
        <w:t>elom spracovával tak verejný obstarávateľ ako aj spoločnosť Tatra Tender s.</w:t>
      </w:r>
      <w:r>
        <w:t xml:space="preserve"> </w:t>
      </w:r>
      <w:r w:rsidRPr="00002359">
        <w:t>r.</w:t>
      </w:r>
      <w:r>
        <w:t xml:space="preserve"> </w:t>
      </w:r>
      <w:r w:rsidRPr="00002359">
        <w:t>o., ktorá pre verejného obstarávateľa vykonáva niektoré činnosti spojené s</w:t>
      </w:r>
      <w:r w:rsidRPr="00002359">
        <w:rPr>
          <w:rFonts w:ascii="Calibri" w:hAnsi="Calibri" w:cs="Calibri"/>
        </w:rPr>
        <w:t> </w:t>
      </w:r>
      <w:r w:rsidRPr="00002359">
        <w:t>realiz</w:t>
      </w:r>
      <w:r w:rsidRPr="00002359">
        <w:rPr>
          <w:rFonts w:cs="Proba Pro"/>
        </w:rPr>
        <w:t>á</w:t>
      </w:r>
      <w:r w:rsidRPr="00002359">
        <w:t>ciou verejn</w:t>
      </w:r>
      <w:r w:rsidRPr="00002359">
        <w:rPr>
          <w:rFonts w:cs="Proba Pro"/>
        </w:rPr>
        <w:t>é</w:t>
      </w:r>
      <w:r w:rsidRPr="00002359">
        <w:t>ho obstar</w:t>
      </w:r>
      <w:r w:rsidRPr="00002359">
        <w:rPr>
          <w:rFonts w:cs="Proba Pro"/>
        </w:rPr>
        <w:t>á</w:t>
      </w:r>
      <w:r w:rsidRPr="00002359">
        <w:t xml:space="preserve">vania. </w:t>
      </w:r>
    </w:p>
    <w:p w14:paraId="47A3D09B" w14:textId="77777777" w:rsidR="007607E6" w:rsidRPr="00DC30BD" w:rsidRDefault="007607E6" w:rsidP="00DD253D">
      <w:pPr>
        <w:pStyle w:val="Nadpis2"/>
        <w:numPr>
          <w:ilvl w:val="1"/>
          <w:numId w:val="40"/>
        </w:numPr>
        <w:spacing w:before="240" w:after="120"/>
        <w:jc w:val="both"/>
        <w:rPr>
          <w:b/>
          <w:color w:val="008998"/>
          <w:sz w:val="20"/>
          <w:szCs w:val="20"/>
          <w:lang w:val="sk-SK"/>
        </w:rPr>
      </w:pPr>
      <w:bookmarkStart w:id="86" w:name="_Toc535233565"/>
      <w:bookmarkEnd w:id="85"/>
      <w:r w:rsidRPr="00DC30BD">
        <w:rPr>
          <w:b/>
          <w:color w:val="008998"/>
          <w:sz w:val="20"/>
          <w:szCs w:val="20"/>
          <w:lang w:val="sk-SK"/>
        </w:rPr>
        <w:lastRenderedPageBreak/>
        <w:t>Miesto a</w:t>
      </w:r>
      <w:r w:rsidRPr="00DC30BD">
        <w:rPr>
          <w:rFonts w:ascii="Calibri" w:hAnsi="Calibri" w:cs="Calibri"/>
          <w:b/>
          <w:color w:val="008998"/>
          <w:sz w:val="20"/>
          <w:szCs w:val="20"/>
          <w:lang w:val="sk-SK"/>
        </w:rPr>
        <w:t> </w:t>
      </w:r>
      <w:r w:rsidRPr="00DC30BD">
        <w:rPr>
          <w:b/>
          <w:color w:val="008998"/>
          <w:sz w:val="20"/>
          <w:szCs w:val="20"/>
          <w:lang w:val="sk-SK"/>
        </w:rPr>
        <w:t>lehota na predkladanie pon</w:t>
      </w:r>
      <w:r w:rsidRPr="00DC30BD">
        <w:rPr>
          <w:rFonts w:cs="Proba Pro"/>
          <w:b/>
          <w:color w:val="008998"/>
          <w:sz w:val="20"/>
          <w:szCs w:val="20"/>
          <w:lang w:val="sk-SK"/>
        </w:rPr>
        <w:t>ú</w:t>
      </w:r>
      <w:r w:rsidRPr="00DC30BD">
        <w:rPr>
          <w:b/>
          <w:color w:val="008998"/>
          <w:sz w:val="20"/>
          <w:szCs w:val="20"/>
          <w:lang w:val="sk-SK"/>
        </w:rPr>
        <w:t>k</w:t>
      </w:r>
      <w:bookmarkEnd w:id="82"/>
      <w:bookmarkEnd w:id="86"/>
    </w:p>
    <w:p w14:paraId="20CBC474" w14:textId="77777777" w:rsidR="0002226C" w:rsidRPr="0002226C" w:rsidRDefault="0002226C"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color w:val="000000" w:themeColor="text1"/>
          <w:szCs w:val="24"/>
          <w:lang w:eastAsia="en-US"/>
        </w:rPr>
      </w:pPr>
      <w:bookmarkStart w:id="87" w:name="_Toc522635429"/>
      <w:bookmarkStart w:id="88" w:name="_Toc522635430"/>
      <w:bookmarkStart w:id="89" w:name="_Toc522635431"/>
      <w:bookmarkStart w:id="90" w:name="_Toc444084957"/>
      <w:bookmarkStart w:id="91" w:name="_Toc522635432"/>
      <w:bookmarkEnd w:id="87"/>
      <w:bookmarkEnd w:id="88"/>
      <w:bookmarkEnd w:id="89"/>
    </w:p>
    <w:p w14:paraId="50B5A7F9" w14:textId="780BDF13" w:rsidR="00D07355" w:rsidRPr="00CD1CE0" w:rsidRDefault="00124208" w:rsidP="00DD253D">
      <w:pPr>
        <w:pStyle w:val="Nadpis3"/>
        <w:numPr>
          <w:ilvl w:val="1"/>
          <w:numId w:val="37"/>
        </w:numPr>
        <w:spacing w:before="0" w:after="120" w:line="240" w:lineRule="auto"/>
        <w:ind w:left="567" w:hanging="567"/>
        <w:jc w:val="both"/>
      </w:pPr>
      <w:r>
        <w:rPr>
          <w:color w:val="auto"/>
        </w:rPr>
        <w:t>U</w:t>
      </w:r>
      <w:r w:rsidRPr="00500065">
        <w:rPr>
          <w:color w:val="auto"/>
        </w:rPr>
        <w:t xml:space="preserve">chádzač predkladá ponuku v elektronickej podobe </w:t>
      </w:r>
      <w:r w:rsidRPr="00500065">
        <w:rPr>
          <w:color w:val="auto"/>
          <w:u w:val="single"/>
        </w:rPr>
        <w:t>do systému JOSEPHINE</w:t>
      </w:r>
      <w:r>
        <w:rPr>
          <w:color w:val="auto"/>
          <w:u w:val="single"/>
        </w:rPr>
        <w:t xml:space="preserve">. </w:t>
      </w:r>
    </w:p>
    <w:p w14:paraId="4F6A1380" w14:textId="4C775637" w:rsidR="0002226C" w:rsidRPr="002E4392" w:rsidRDefault="00FB397D" w:rsidP="00DD253D">
      <w:pPr>
        <w:pStyle w:val="Nadpis3"/>
        <w:numPr>
          <w:ilvl w:val="1"/>
          <w:numId w:val="37"/>
        </w:numPr>
        <w:spacing w:before="0" w:after="120" w:line="240" w:lineRule="auto"/>
        <w:ind w:left="567" w:hanging="567"/>
        <w:jc w:val="both"/>
        <w:rPr>
          <w:color w:val="auto"/>
        </w:rPr>
      </w:pPr>
      <w:r>
        <w:t xml:space="preserve">Dokument predkladaný v tlačenej forme </w:t>
      </w:r>
      <w:r w:rsidRPr="00CD1CE0">
        <w:t>v</w:t>
      </w:r>
      <w:r>
        <w:rPr>
          <w:rFonts w:ascii="Calibri" w:hAnsi="Calibri" w:cs="Calibri"/>
        </w:rPr>
        <w:t xml:space="preserve"> zmysle </w:t>
      </w:r>
      <w:r w:rsidRPr="00CD1CE0">
        <w:t>bod</w:t>
      </w:r>
      <w:r>
        <w:t>u</w:t>
      </w:r>
      <w:r w:rsidRPr="00CD1CE0">
        <w:t xml:space="preserve"> 8.</w:t>
      </w:r>
      <w:r>
        <w:t>6.2</w:t>
      </w:r>
      <w:r w:rsidRPr="00CD1CE0">
        <w:t xml:space="preserve"> tejto časti súťažných podkladov </w:t>
      </w:r>
      <w:r w:rsidRPr="00C05762">
        <w:t>uchádzač doruč</w:t>
      </w:r>
      <w:r>
        <w:t>í</w:t>
      </w:r>
      <w:r w:rsidRPr="00C05762">
        <w:t xml:space="preserve"> </w:t>
      </w:r>
      <w:r w:rsidR="0073084E">
        <w:t xml:space="preserve">v </w:t>
      </w:r>
      <w:r w:rsidR="0073084E" w:rsidRPr="00CD1CE0">
        <w:t>samostatn</w:t>
      </w:r>
      <w:r w:rsidR="0073084E">
        <w:t>om</w:t>
      </w:r>
      <w:r w:rsidR="0073084E" w:rsidRPr="00CD1CE0">
        <w:t xml:space="preserve"> uzatvoren</w:t>
      </w:r>
      <w:r w:rsidR="0073084E">
        <w:t>om</w:t>
      </w:r>
      <w:r w:rsidR="0073084E" w:rsidRPr="00CD1CE0">
        <w:t xml:space="preserve"> obal</w:t>
      </w:r>
      <w:r w:rsidR="0073084E">
        <w:t>e</w:t>
      </w:r>
      <w:r w:rsidR="0073084E" w:rsidRPr="00C05762">
        <w:t xml:space="preserve"> </w:t>
      </w:r>
      <w:r w:rsidRPr="00C05762">
        <w:t xml:space="preserve">na adresu: Tatra Tender s. r. o., Krčméryho 16, 811 04 Bratislava, </w:t>
      </w:r>
      <w:r w:rsidR="0073084E">
        <w:t>pričom o</w:t>
      </w:r>
      <w:r w:rsidR="00D07355" w:rsidRPr="00CD1CE0">
        <w:rPr>
          <w:color w:val="auto"/>
        </w:rPr>
        <w:t xml:space="preserve">bal </w:t>
      </w:r>
      <w:r w:rsidR="00D07355" w:rsidRPr="00CD1CE0">
        <w:t>ponuky</w:t>
      </w:r>
      <w:r w:rsidR="00D07355" w:rsidRPr="00CD1CE0">
        <w:rPr>
          <w:color w:val="auto"/>
        </w:rPr>
        <w:t xml:space="preserve"> musí obsahovať nasledovné údaje:  </w:t>
      </w:r>
    </w:p>
    <w:p w14:paraId="0310EF6E" w14:textId="6E2DA0C7" w:rsidR="00D07355" w:rsidRPr="00C05762" w:rsidRDefault="00D07355" w:rsidP="00DD253D">
      <w:pPr>
        <w:pStyle w:val="Nadpis3"/>
        <w:numPr>
          <w:ilvl w:val="2"/>
          <w:numId w:val="37"/>
        </w:numPr>
        <w:spacing w:before="0" w:after="120" w:line="240" w:lineRule="auto"/>
        <w:ind w:hanging="657"/>
        <w:jc w:val="both"/>
        <w:rPr>
          <w:color w:val="auto"/>
        </w:rPr>
      </w:pPr>
      <w:r w:rsidRPr="00C05762">
        <w:rPr>
          <w:color w:val="auto"/>
        </w:rPr>
        <w:t xml:space="preserve">adresu: </w:t>
      </w:r>
      <w:r w:rsidRPr="00C05762">
        <w:t>Tatra Tender s.</w:t>
      </w:r>
      <w:r w:rsidR="00C05762" w:rsidRPr="00C05762">
        <w:t xml:space="preserve"> </w:t>
      </w:r>
      <w:r w:rsidRPr="00C05762">
        <w:t>r.</w:t>
      </w:r>
      <w:r w:rsidR="00C05762" w:rsidRPr="00C05762">
        <w:t xml:space="preserve"> </w:t>
      </w:r>
      <w:r w:rsidRPr="00C05762">
        <w:t>o., Krčméryho 16, 811 04 Bratislava,</w:t>
      </w:r>
    </w:p>
    <w:p w14:paraId="3BBE0DC0" w14:textId="77777777" w:rsidR="00D07355" w:rsidRPr="00CD1CE0" w:rsidRDefault="00D07355" w:rsidP="00DD253D">
      <w:pPr>
        <w:pStyle w:val="Nadpis3"/>
        <w:numPr>
          <w:ilvl w:val="2"/>
          <w:numId w:val="37"/>
        </w:numPr>
        <w:spacing w:before="0" w:after="120" w:line="240" w:lineRule="auto"/>
        <w:ind w:hanging="657"/>
        <w:jc w:val="both"/>
        <w:rPr>
          <w:color w:val="auto"/>
        </w:rPr>
      </w:pPr>
      <w:r w:rsidRPr="00CD1CE0">
        <w:t>adresu</w:t>
      </w:r>
      <w:r w:rsidRPr="00CD1CE0">
        <w:rPr>
          <w:color w:val="auto"/>
        </w:rPr>
        <w:t xml:space="preserve"> uchádzača (názov alebo obchodné meno a adresu sídla alebo miesta podnikania),</w:t>
      </w:r>
    </w:p>
    <w:p w14:paraId="052260D6" w14:textId="6183E6D4" w:rsidR="00D07355" w:rsidRPr="004C240E" w:rsidRDefault="00D07355" w:rsidP="00DD253D">
      <w:pPr>
        <w:pStyle w:val="Nadpis3"/>
        <w:numPr>
          <w:ilvl w:val="2"/>
          <w:numId w:val="37"/>
        </w:numPr>
        <w:spacing w:before="0" w:after="120" w:line="240" w:lineRule="auto"/>
        <w:ind w:hanging="657"/>
        <w:jc w:val="both"/>
        <w:rPr>
          <w:color w:val="auto"/>
        </w:rPr>
      </w:pPr>
      <w:r w:rsidRPr="00CD1CE0">
        <w:t>označenie „</w:t>
      </w:r>
      <w:r w:rsidR="00E70E2C">
        <w:rPr>
          <w:b/>
          <w:color w:val="auto"/>
        </w:rPr>
        <w:t>S</w:t>
      </w:r>
      <w:r w:rsidRPr="00CD1CE0">
        <w:rPr>
          <w:b/>
          <w:color w:val="auto"/>
        </w:rPr>
        <w:t>úťaž –</w:t>
      </w:r>
      <w:r w:rsidR="00C05762">
        <w:rPr>
          <w:b/>
          <w:color w:val="auto"/>
        </w:rPr>
        <w:t xml:space="preserve"> </w:t>
      </w:r>
      <w:r w:rsidR="00C05762" w:rsidRPr="009B2FA9">
        <w:rPr>
          <w:rFonts w:eastAsia="Proba Pro" w:cs="Proba Pro"/>
          <w:b/>
          <w:szCs w:val="20"/>
        </w:rPr>
        <w:t>Dodanie a</w:t>
      </w:r>
      <w:r w:rsidR="00C05762" w:rsidRPr="009B2FA9">
        <w:rPr>
          <w:rFonts w:ascii="Calibri" w:eastAsia="Proba Pro" w:hAnsi="Calibri" w:cs="Calibri"/>
          <w:b/>
          <w:szCs w:val="20"/>
        </w:rPr>
        <w:t> </w:t>
      </w:r>
      <w:r w:rsidR="00C05762" w:rsidRPr="009B2FA9">
        <w:rPr>
          <w:rFonts w:eastAsia="Proba Pro" w:cs="Proba Pro"/>
          <w:b/>
          <w:szCs w:val="20"/>
        </w:rPr>
        <w:t>výmena okien, d</w:t>
      </w:r>
      <w:r w:rsidR="00C05762" w:rsidRPr="0073780A">
        <w:rPr>
          <w:rFonts w:eastAsia="Proba Pro" w:cs="Proba Pro"/>
          <w:b/>
          <w:szCs w:val="20"/>
        </w:rPr>
        <w:t>verí a</w:t>
      </w:r>
      <w:r w:rsidR="00C05762" w:rsidRPr="0073780A">
        <w:rPr>
          <w:rFonts w:ascii="Calibri" w:eastAsia="Proba Pro" w:hAnsi="Calibri" w:cs="Calibri"/>
          <w:b/>
          <w:szCs w:val="20"/>
        </w:rPr>
        <w:t> </w:t>
      </w:r>
      <w:r w:rsidR="00C05762" w:rsidRPr="0073780A">
        <w:rPr>
          <w:rFonts w:eastAsia="Proba Pro" w:cs="Proba Pro"/>
          <w:b/>
          <w:szCs w:val="20"/>
        </w:rPr>
        <w:t>sklenených výplní</w:t>
      </w:r>
      <w:r w:rsidR="00C05762">
        <w:rPr>
          <w:b/>
          <w:color w:val="auto"/>
        </w:rPr>
        <w:t xml:space="preserve"> </w:t>
      </w:r>
      <w:r w:rsidRPr="004C240E">
        <w:rPr>
          <w:b/>
          <w:color w:val="auto"/>
        </w:rPr>
        <w:t>– neotvárať</w:t>
      </w:r>
      <w:r w:rsidRPr="004C240E">
        <w:t>“.</w:t>
      </w:r>
    </w:p>
    <w:p w14:paraId="12E9B34F" w14:textId="174FDF98" w:rsidR="00D07355" w:rsidRPr="004C240E" w:rsidRDefault="00D07355" w:rsidP="00DD253D">
      <w:pPr>
        <w:pStyle w:val="Nadpis3"/>
        <w:numPr>
          <w:ilvl w:val="1"/>
          <w:numId w:val="37"/>
        </w:numPr>
        <w:spacing w:before="0" w:after="120" w:line="240" w:lineRule="auto"/>
        <w:ind w:left="567" w:hanging="567"/>
        <w:jc w:val="both"/>
      </w:pPr>
      <w:r w:rsidRPr="004C240E">
        <w:rPr>
          <w:color w:val="auto"/>
        </w:rPr>
        <w:t>Lehota</w:t>
      </w:r>
      <w:r w:rsidRPr="004C240E">
        <w:t xml:space="preserve"> na predkladanie ponúk </w:t>
      </w:r>
      <w:r w:rsidRPr="002F5CAA">
        <w:t xml:space="preserve">uplynie: </w:t>
      </w:r>
      <w:r w:rsidR="002F5CAA" w:rsidRPr="002F5CAA">
        <w:rPr>
          <w:b/>
        </w:rPr>
        <w:t>06</w:t>
      </w:r>
      <w:r w:rsidR="004C240E" w:rsidRPr="002F5CAA">
        <w:rPr>
          <w:b/>
        </w:rPr>
        <w:t>.</w:t>
      </w:r>
      <w:r w:rsidR="002F5CAA" w:rsidRPr="002F5CAA">
        <w:rPr>
          <w:b/>
        </w:rPr>
        <w:t>02</w:t>
      </w:r>
      <w:r w:rsidR="00C80BEB" w:rsidRPr="002F5CAA">
        <w:rPr>
          <w:b/>
        </w:rPr>
        <w:t>.2019</w:t>
      </w:r>
      <w:r w:rsidRPr="002F5CAA">
        <w:rPr>
          <w:b/>
        </w:rPr>
        <w:t xml:space="preserve"> o</w:t>
      </w:r>
      <w:r w:rsidRPr="002F5CAA">
        <w:rPr>
          <w:rFonts w:ascii="Calibri" w:hAnsi="Calibri" w:cs="Calibri"/>
          <w:b/>
        </w:rPr>
        <w:t> </w:t>
      </w:r>
      <w:r w:rsidR="002F5CAA" w:rsidRPr="002F5CAA">
        <w:rPr>
          <w:rFonts w:cs="Calibri"/>
          <w:b/>
        </w:rPr>
        <w:t>10</w:t>
      </w:r>
      <w:r w:rsidRPr="002F5CAA">
        <w:rPr>
          <w:b/>
        </w:rPr>
        <w:t>:00 hod.</w:t>
      </w:r>
      <w:r w:rsidRPr="004C240E">
        <w:t xml:space="preserve"> miestneho času.</w:t>
      </w:r>
    </w:p>
    <w:p w14:paraId="2A908EB4" w14:textId="19335A9E" w:rsidR="00D07355" w:rsidRPr="00500065" w:rsidRDefault="00D07355" w:rsidP="00DD253D">
      <w:pPr>
        <w:pStyle w:val="Nadpis3"/>
        <w:numPr>
          <w:ilvl w:val="1"/>
          <w:numId w:val="37"/>
        </w:numPr>
        <w:spacing w:before="0" w:after="120" w:line="240" w:lineRule="auto"/>
        <w:ind w:left="567" w:hanging="567"/>
        <w:jc w:val="both"/>
      </w:pPr>
      <w:r w:rsidRPr="004C240E">
        <w:t>Ponuka v elektronickej podobe predložená po uplynutí lehoty na predkladanie ponúk uvedenej v</w:t>
      </w:r>
      <w:r w:rsidRPr="004C240E">
        <w:rPr>
          <w:rFonts w:ascii="Calibri" w:hAnsi="Calibri" w:cs="Calibri"/>
        </w:rPr>
        <w:t> </w:t>
      </w:r>
      <w:r w:rsidRPr="004C240E">
        <w:t>bode 21.2 sa nesprístupní. Čas</w:t>
      </w:r>
      <w:r w:rsidR="00FB397D">
        <w:t>ť</w:t>
      </w:r>
      <w:r w:rsidRPr="004C240E">
        <w:t xml:space="preserve"> ponuky, ktor</w:t>
      </w:r>
      <w:r w:rsidR="00FB397D">
        <w:t>ú</w:t>
      </w:r>
      <w:r w:rsidRPr="004C240E">
        <w:t xml:space="preserve"> je potrebné podľa bodu</w:t>
      </w:r>
      <w:r w:rsidRPr="00500065">
        <w:t xml:space="preserve"> 8.</w:t>
      </w:r>
      <w:r w:rsidR="00124208">
        <w:t>6</w:t>
      </w:r>
      <w:r w:rsidR="00FB397D">
        <w:t>.2</w:t>
      </w:r>
      <w:r w:rsidRPr="00500065">
        <w:t xml:space="preserve"> tejto časti súťažných podkladov </w:t>
      </w:r>
      <w:r w:rsidRPr="00C05762">
        <w:t>predložiť na adresu: Tatra Tender s.</w:t>
      </w:r>
      <w:r w:rsidR="00C05762" w:rsidRPr="00C05762">
        <w:t xml:space="preserve"> </w:t>
      </w:r>
      <w:r w:rsidRPr="00C05762">
        <w:t>r.</w:t>
      </w:r>
      <w:r w:rsidR="00C05762" w:rsidRPr="00C05762">
        <w:t xml:space="preserve"> </w:t>
      </w:r>
      <w:r w:rsidRPr="00C05762">
        <w:t>o., Krčméryho 16, 811 04 Bratislava a</w:t>
      </w:r>
      <w:r w:rsidRPr="00C05762">
        <w:rPr>
          <w:rFonts w:ascii="Calibri" w:hAnsi="Calibri" w:cs="Calibri"/>
        </w:rPr>
        <w:t> </w:t>
      </w:r>
      <w:r w:rsidRPr="00C05762">
        <w:t>sú predložené po uplynutí</w:t>
      </w:r>
      <w:r w:rsidRPr="00500065">
        <w:t xml:space="preserve"> lehoty na predkladanie ponúk uvedenej v</w:t>
      </w:r>
      <w:r w:rsidRPr="00500065">
        <w:rPr>
          <w:rFonts w:ascii="Calibri" w:hAnsi="Calibri" w:cs="Calibri"/>
        </w:rPr>
        <w:t> </w:t>
      </w:r>
      <w:r w:rsidRPr="00500065">
        <w:t>bode 21.</w:t>
      </w:r>
      <w:r w:rsidR="00E70E2C">
        <w:t>3</w:t>
      </w:r>
      <w:r w:rsidRPr="00500065">
        <w:t xml:space="preserve"> sa vrátia uchádzačom neotvorené.</w:t>
      </w:r>
    </w:p>
    <w:p w14:paraId="164B63E2" w14:textId="77777777" w:rsidR="007607E6" w:rsidRPr="00DC30BD" w:rsidRDefault="007607E6" w:rsidP="00DD253D">
      <w:pPr>
        <w:pStyle w:val="Nadpis2"/>
        <w:numPr>
          <w:ilvl w:val="1"/>
          <w:numId w:val="40"/>
        </w:numPr>
        <w:spacing w:before="240" w:after="120"/>
        <w:jc w:val="both"/>
        <w:rPr>
          <w:b/>
          <w:color w:val="008998"/>
          <w:sz w:val="20"/>
          <w:szCs w:val="20"/>
          <w:lang w:val="sk-SK"/>
        </w:rPr>
      </w:pPr>
      <w:bookmarkStart w:id="92" w:name="_Toc535233566"/>
      <w:r w:rsidRPr="00DC30BD">
        <w:rPr>
          <w:b/>
          <w:color w:val="008998"/>
          <w:sz w:val="20"/>
          <w:szCs w:val="20"/>
          <w:lang w:val="sk-SK"/>
        </w:rPr>
        <w:t>Doplnenie, zmena a</w:t>
      </w:r>
      <w:r w:rsidRPr="00DC30BD">
        <w:rPr>
          <w:rFonts w:ascii="Calibri" w:hAnsi="Calibri" w:cs="Calibri"/>
          <w:b/>
          <w:color w:val="008998"/>
          <w:sz w:val="20"/>
          <w:szCs w:val="20"/>
          <w:lang w:val="sk-SK"/>
        </w:rPr>
        <w:t> </w:t>
      </w:r>
      <w:r w:rsidRPr="00DC30BD">
        <w:rPr>
          <w:b/>
          <w:color w:val="008998"/>
          <w:sz w:val="20"/>
          <w:szCs w:val="20"/>
          <w:lang w:val="sk-SK"/>
        </w:rPr>
        <w:t>odvolanie pon</w:t>
      </w:r>
      <w:r w:rsidRPr="00DC30BD">
        <w:rPr>
          <w:rFonts w:cs="Proba Pro"/>
          <w:b/>
          <w:color w:val="008998"/>
          <w:sz w:val="20"/>
          <w:szCs w:val="20"/>
          <w:lang w:val="sk-SK"/>
        </w:rPr>
        <w:t>ú</w:t>
      </w:r>
      <w:r w:rsidRPr="00DC30BD">
        <w:rPr>
          <w:b/>
          <w:color w:val="008998"/>
          <w:sz w:val="20"/>
          <w:szCs w:val="20"/>
          <w:lang w:val="sk-SK"/>
        </w:rPr>
        <w:t>k</w:t>
      </w:r>
      <w:bookmarkEnd w:id="90"/>
      <w:bookmarkEnd w:id="91"/>
      <w:bookmarkEnd w:id="92"/>
    </w:p>
    <w:p w14:paraId="29BCE0B5" w14:textId="77777777" w:rsidR="0002226C" w:rsidRPr="0002226C" w:rsidRDefault="0002226C"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color w:val="000000" w:themeColor="text1"/>
          <w:szCs w:val="24"/>
          <w:lang w:eastAsia="en-US"/>
        </w:rPr>
      </w:pPr>
    </w:p>
    <w:p w14:paraId="5FD51E85" w14:textId="62CE91D1" w:rsidR="00D07355" w:rsidRPr="00500065" w:rsidRDefault="00D07355" w:rsidP="00DD253D">
      <w:pPr>
        <w:pStyle w:val="Nadpis3"/>
        <w:numPr>
          <w:ilvl w:val="1"/>
          <w:numId w:val="37"/>
        </w:numPr>
        <w:spacing w:before="0" w:after="120" w:line="240" w:lineRule="auto"/>
        <w:ind w:left="567" w:hanging="567"/>
        <w:jc w:val="both"/>
      </w:pPr>
      <w:r w:rsidRPr="00500065">
        <w:t xml:space="preserve">Uchádzač môže predloženú ponuku doplniť, zmeniť alebo odvolať do uplynutia lehoty na predkladanie ponúk. Doplnenie alebo zmenu ponuky je možné vykonať prostredníctvom funkcionality webovej aplikácie JOSEPHINE. Uchádzač pri zmene a odvolaní ponuky postupuje obdobne ako pri vložení </w:t>
      </w:r>
      <w:r w:rsidRPr="005469A3">
        <w:rPr>
          <w:color w:val="auto"/>
        </w:rPr>
        <w:t>prvotnej</w:t>
      </w:r>
      <w:r w:rsidRPr="00500065">
        <w:t xml:space="preserve"> ponuky (kliknutím na tlačidlo „Stiahnuť ponuku“ a predložením novej ponuky). Doplnenie alebo zmenu časti ponuky, ktorá bola predložená podľa bodu 8.</w:t>
      </w:r>
      <w:r w:rsidR="001C6D09">
        <w:t>5</w:t>
      </w:r>
      <w:r w:rsidRPr="00500065">
        <w:t xml:space="preserve"> tejto časti súťažných podkladov, je možné vykonať odvolaním pôvodnej časti ponuky na základe žiadosti uchádzača predloženej prostredníctvom funkcionality webovej aplikácie JOSEPHINE a</w:t>
      </w:r>
      <w:r w:rsidRPr="00500065">
        <w:rPr>
          <w:rFonts w:ascii="Calibri" w:hAnsi="Calibri" w:cs="Calibri"/>
        </w:rPr>
        <w:t> </w:t>
      </w:r>
      <w:r w:rsidRPr="00500065">
        <w:t>doručením novej ponuky v</w:t>
      </w:r>
      <w:r w:rsidRPr="00500065">
        <w:rPr>
          <w:rFonts w:ascii="Calibri" w:hAnsi="Calibri" w:cs="Calibri"/>
        </w:rPr>
        <w:t> </w:t>
      </w:r>
      <w:r w:rsidRPr="00500065">
        <w:t>lehote na predkladanie ponúk podľa bodu 21.</w:t>
      </w:r>
      <w:r w:rsidR="001D6DDC">
        <w:t>3</w:t>
      </w:r>
      <w:r w:rsidRPr="00500065">
        <w:t xml:space="preserve"> a</w:t>
      </w:r>
      <w:r w:rsidRPr="00500065">
        <w:rPr>
          <w:rFonts w:ascii="Calibri" w:hAnsi="Calibri" w:cs="Calibri"/>
        </w:rPr>
        <w:t> </w:t>
      </w:r>
      <w:r w:rsidRPr="00500065">
        <w:t>na adresu uvedenú v</w:t>
      </w:r>
      <w:r w:rsidRPr="00500065">
        <w:rPr>
          <w:rFonts w:ascii="Calibri" w:hAnsi="Calibri" w:cs="Calibri"/>
        </w:rPr>
        <w:t> </w:t>
      </w:r>
      <w:r w:rsidRPr="00500065">
        <w:t>bode 21.</w:t>
      </w:r>
      <w:r w:rsidR="001D6DDC">
        <w:t>1</w:t>
      </w:r>
      <w:r w:rsidRPr="00500065">
        <w:t>. tejto časti súťažných podkladov.</w:t>
      </w:r>
    </w:p>
    <w:p w14:paraId="0E00CE74" w14:textId="77AED0B1" w:rsidR="00D07355" w:rsidRPr="00500065" w:rsidRDefault="00D07355" w:rsidP="00DD253D">
      <w:pPr>
        <w:pStyle w:val="Nadpis3"/>
        <w:numPr>
          <w:ilvl w:val="1"/>
          <w:numId w:val="37"/>
        </w:numPr>
        <w:spacing w:before="0" w:after="120" w:line="240" w:lineRule="auto"/>
        <w:ind w:left="567" w:hanging="567"/>
        <w:jc w:val="both"/>
      </w:pPr>
      <w:bookmarkStart w:id="93" w:name="_2nusc19" w:colFirst="0" w:colLast="0"/>
      <w:bookmarkEnd w:id="93"/>
      <w:r w:rsidRPr="00500065">
        <w:t xml:space="preserve">Uchádzači môžu predložené ponuky dodatočne doplniť, zmeniť alebo odvolať do uplynutia lehoty na </w:t>
      </w:r>
      <w:r w:rsidRPr="005469A3">
        <w:rPr>
          <w:color w:val="auto"/>
        </w:rPr>
        <w:t>predkladanie</w:t>
      </w:r>
      <w:r w:rsidRPr="00500065">
        <w:t xml:space="preserve"> ponúk podľa bodu 21.</w:t>
      </w:r>
      <w:r w:rsidR="001D6DDC">
        <w:t>3</w:t>
      </w:r>
      <w:r>
        <w:t xml:space="preserve"> tejto časti súťažných podkladov</w:t>
      </w:r>
      <w:r w:rsidRPr="00500065">
        <w:t>.</w:t>
      </w:r>
    </w:p>
    <w:p w14:paraId="6262BC25" w14:textId="77777777" w:rsidR="003E32FC" w:rsidRDefault="003E32FC" w:rsidP="00DD253D">
      <w:pPr>
        <w:pStyle w:val="Nadpis1"/>
        <w:numPr>
          <w:ilvl w:val="0"/>
          <w:numId w:val="40"/>
        </w:numPr>
        <w:spacing w:before="0" w:line="240" w:lineRule="auto"/>
        <w:jc w:val="both"/>
      </w:pPr>
    </w:p>
    <w:p w14:paraId="16F5C7B9" w14:textId="2BD9B7CB" w:rsidR="003E32FC" w:rsidRPr="004C240E" w:rsidRDefault="00EF2D37" w:rsidP="00DD253D">
      <w:pPr>
        <w:pStyle w:val="Nadpis1"/>
        <w:numPr>
          <w:ilvl w:val="0"/>
          <w:numId w:val="40"/>
        </w:numPr>
        <w:spacing w:before="0" w:line="240" w:lineRule="auto"/>
      </w:pPr>
      <w:bookmarkStart w:id="94" w:name="_Toc535233567"/>
      <w:r w:rsidRPr="00DA0376">
        <w:t>Oddiel V.</w:t>
      </w:r>
      <w:r w:rsidR="00912A4C">
        <w:t xml:space="preserve"> </w:t>
      </w:r>
      <w:r w:rsidRPr="004C240E">
        <w:t>Otváranie a vyhodnotenie ponúk</w:t>
      </w:r>
      <w:bookmarkStart w:id="95" w:name="_Toc444084959"/>
      <w:bookmarkEnd w:id="83"/>
      <w:bookmarkEnd w:id="94"/>
    </w:p>
    <w:p w14:paraId="6F91316A" w14:textId="448B69BF" w:rsidR="00EF2D37" w:rsidRPr="004C240E" w:rsidRDefault="00EF2D37" w:rsidP="00DD253D">
      <w:pPr>
        <w:pStyle w:val="Nadpis2"/>
        <w:numPr>
          <w:ilvl w:val="1"/>
          <w:numId w:val="41"/>
        </w:numPr>
        <w:spacing w:before="240" w:after="120"/>
        <w:jc w:val="both"/>
        <w:rPr>
          <w:b/>
          <w:color w:val="008998"/>
          <w:sz w:val="20"/>
          <w:szCs w:val="20"/>
          <w:lang w:val="sk-SK"/>
        </w:rPr>
      </w:pPr>
      <w:bookmarkStart w:id="96" w:name="_Toc535233568"/>
      <w:r w:rsidRPr="004C240E">
        <w:rPr>
          <w:b/>
          <w:color w:val="008998"/>
          <w:sz w:val="20"/>
          <w:szCs w:val="20"/>
          <w:lang w:val="sk-SK"/>
        </w:rPr>
        <w:t>Otváranie ponúk</w:t>
      </w:r>
      <w:bookmarkEnd w:id="95"/>
      <w:bookmarkEnd w:id="96"/>
    </w:p>
    <w:p w14:paraId="19630180" w14:textId="77777777" w:rsidR="0002226C" w:rsidRPr="0002226C" w:rsidRDefault="0002226C"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color w:val="000000" w:themeColor="text1"/>
          <w:szCs w:val="24"/>
          <w:lang w:eastAsia="en-US"/>
        </w:rPr>
      </w:pPr>
    </w:p>
    <w:p w14:paraId="32E81499" w14:textId="5D6C28B8" w:rsidR="00D07355" w:rsidRPr="004C240E" w:rsidRDefault="00D07355" w:rsidP="00DD253D">
      <w:pPr>
        <w:pStyle w:val="Nadpis3"/>
        <w:numPr>
          <w:ilvl w:val="1"/>
          <w:numId w:val="37"/>
        </w:numPr>
        <w:spacing w:before="0" w:after="120" w:line="240" w:lineRule="auto"/>
        <w:ind w:left="567" w:hanging="567"/>
        <w:jc w:val="both"/>
      </w:pPr>
      <w:r w:rsidRPr="004C240E">
        <w:t xml:space="preserve">Otváranie ponúk vykoná komisia tak, že najskôr overí neporušenosť ponuky a následne otvorí </w:t>
      </w:r>
      <w:r w:rsidRPr="004C240E">
        <w:rPr>
          <w:color w:val="auto"/>
        </w:rPr>
        <w:t>sprístupnením</w:t>
      </w:r>
      <w:r w:rsidRPr="004C240E">
        <w:t xml:space="preserve"> jej obsahu. </w:t>
      </w:r>
    </w:p>
    <w:p w14:paraId="7DAD5132" w14:textId="2CD4B4A7" w:rsidR="005B2479" w:rsidRPr="00616DBD" w:rsidRDefault="00D07355" w:rsidP="00DD253D">
      <w:pPr>
        <w:pStyle w:val="Nadpis3"/>
        <w:numPr>
          <w:ilvl w:val="1"/>
          <w:numId w:val="37"/>
        </w:numPr>
        <w:spacing w:before="0" w:after="120" w:line="240" w:lineRule="auto"/>
        <w:ind w:left="567" w:hanging="567"/>
        <w:jc w:val="both"/>
      </w:pPr>
      <w:r w:rsidRPr="002F5CAA">
        <w:t xml:space="preserve">Otváranie ponúk sa uskutoční dňa </w:t>
      </w:r>
      <w:r w:rsidR="002F5CAA" w:rsidRPr="002F5CAA">
        <w:rPr>
          <w:b/>
        </w:rPr>
        <w:t>06</w:t>
      </w:r>
      <w:r w:rsidR="00C80BEB" w:rsidRPr="002F5CAA">
        <w:rPr>
          <w:b/>
        </w:rPr>
        <w:t>.</w:t>
      </w:r>
      <w:r w:rsidR="002F5CAA" w:rsidRPr="002F5CAA">
        <w:rPr>
          <w:b/>
        </w:rPr>
        <w:t>02</w:t>
      </w:r>
      <w:r w:rsidR="00C80BEB" w:rsidRPr="002F5CAA">
        <w:rPr>
          <w:b/>
        </w:rPr>
        <w:t>.2019</w:t>
      </w:r>
      <w:r w:rsidRPr="002F5CAA">
        <w:rPr>
          <w:b/>
        </w:rPr>
        <w:t xml:space="preserve"> o</w:t>
      </w:r>
      <w:bookmarkStart w:id="97" w:name="3mzq4wv" w:colFirst="0" w:colLast="0"/>
      <w:bookmarkEnd w:id="97"/>
      <w:r w:rsidR="00C80BEB" w:rsidRPr="002F5CAA">
        <w:rPr>
          <w:rFonts w:ascii="Calibri" w:eastAsia="Calibri" w:hAnsi="Calibri" w:cs="Calibri"/>
          <w:b/>
        </w:rPr>
        <w:t> </w:t>
      </w:r>
      <w:r w:rsidR="00C80BEB" w:rsidRPr="002F5CAA">
        <w:rPr>
          <w:b/>
        </w:rPr>
        <w:t>1</w:t>
      </w:r>
      <w:r w:rsidR="002F5CAA" w:rsidRPr="002F5CAA">
        <w:rPr>
          <w:b/>
        </w:rPr>
        <w:t>2</w:t>
      </w:r>
      <w:r w:rsidR="00C80BEB" w:rsidRPr="002F5CAA">
        <w:rPr>
          <w:b/>
        </w:rPr>
        <w:t>:00</w:t>
      </w:r>
      <w:r w:rsidRPr="002F5CAA">
        <w:rPr>
          <w:b/>
        </w:rPr>
        <w:t xml:space="preserve"> hod.</w:t>
      </w:r>
      <w:r w:rsidRPr="002F5CAA">
        <w:t xml:space="preserve"> miestneho</w:t>
      </w:r>
      <w:r w:rsidRPr="004C240E">
        <w:t xml:space="preserve"> času na </w:t>
      </w:r>
      <w:r w:rsidRPr="00616DBD">
        <w:t xml:space="preserve">adrese: </w:t>
      </w:r>
      <w:bookmarkStart w:id="98" w:name="2250f4o" w:colFirst="0" w:colLast="0"/>
      <w:bookmarkEnd w:id="98"/>
      <w:r w:rsidRPr="00616DBD">
        <w:t>Tatra Tender s.</w:t>
      </w:r>
      <w:r w:rsidR="00C05762" w:rsidRPr="00616DBD">
        <w:t xml:space="preserve"> </w:t>
      </w:r>
      <w:r w:rsidRPr="00616DBD">
        <w:t>r.</w:t>
      </w:r>
      <w:r w:rsidR="00C05762" w:rsidRPr="00616DBD">
        <w:t xml:space="preserve"> </w:t>
      </w:r>
      <w:r w:rsidRPr="00616DBD">
        <w:t xml:space="preserve">o., </w:t>
      </w:r>
      <w:r w:rsidRPr="00616DBD">
        <w:rPr>
          <w:color w:val="auto"/>
        </w:rPr>
        <w:t>Krčméryho</w:t>
      </w:r>
      <w:r w:rsidRPr="00616DBD">
        <w:t xml:space="preserve"> 16, 811 04 Bratislava.</w:t>
      </w:r>
      <w:bookmarkStart w:id="99" w:name="_Hlk526926765"/>
    </w:p>
    <w:p w14:paraId="7A27DEFB" w14:textId="523C2712" w:rsidR="005B2479" w:rsidRPr="00316A6B" w:rsidRDefault="005B2479" w:rsidP="00DD253D">
      <w:pPr>
        <w:pStyle w:val="Nadpis3"/>
        <w:numPr>
          <w:ilvl w:val="1"/>
          <w:numId w:val="37"/>
        </w:numPr>
        <w:spacing w:before="0" w:after="120" w:line="240" w:lineRule="auto"/>
        <w:ind w:left="567" w:hanging="567"/>
        <w:jc w:val="both"/>
      </w:pPr>
      <w:r w:rsidRPr="004C240E">
        <w:t>Otváranie ponúk komisiou bude v</w:t>
      </w:r>
      <w:r w:rsidRPr="004C240E">
        <w:rPr>
          <w:rFonts w:ascii="Calibri" w:hAnsi="Calibri" w:cs="Calibri"/>
        </w:rPr>
        <w:t> </w:t>
      </w:r>
      <w:r w:rsidRPr="004C240E">
        <w:t xml:space="preserve">zmysle § </w:t>
      </w:r>
      <w:r w:rsidR="00F67A89">
        <w:t>114</w:t>
      </w:r>
      <w:r w:rsidRPr="008552E9">
        <w:t xml:space="preserve"> verejné. </w:t>
      </w:r>
      <w:bookmarkEnd w:id="99"/>
      <w:r w:rsidRPr="008552E9">
        <w:t>Na</w:t>
      </w:r>
      <w:r w:rsidRPr="00B313E1">
        <w:t xml:space="preserve"> otváraní ponúk sa môžu zúčastniť uchádzači, ktorí predložili ponuku v lehote na predkladanie ponúk, a to prostredníctvom svojho štatutárneho orgánu /svojich štatutárnych orgánov, resp. môžu byť zastúpení osobou oprávnenou zúčastniť sa na otváraní ponúk za uchádzača. Uchádzač (fyzická osoba), štatutárny orgán alebo člen štatutárneho orgánu uchádzača (právnická osoba) sa preukáže na otváraní ponúk preukazom totožnosti, a</w:t>
      </w:r>
      <w:r w:rsidRPr="00B313E1">
        <w:rPr>
          <w:rFonts w:ascii="Calibri" w:hAnsi="Calibri" w:cs="Calibri"/>
        </w:rPr>
        <w:t> </w:t>
      </w:r>
      <w:r w:rsidRPr="00B313E1">
        <w:t>napr. platným výpisom z obchodného registra. Poverený zástupca uchádzača sa preukáže preukazom totožnosti, napr. platným výpisom z obchodného registra a splnomocnením na zastupovanie.</w:t>
      </w:r>
    </w:p>
    <w:p w14:paraId="66A248DB" w14:textId="77777777" w:rsidR="005B2479" w:rsidRPr="00316A6B" w:rsidRDefault="005B2479" w:rsidP="00DD253D">
      <w:pPr>
        <w:pStyle w:val="Nadpis3"/>
        <w:numPr>
          <w:ilvl w:val="1"/>
          <w:numId w:val="37"/>
        </w:numPr>
        <w:spacing w:before="0" w:after="120" w:line="240" w:lineRule="auto"/>
        <w:ind w:left="567" w:hanging="567"/>
        <w:jc w:val="both"/>
      </w:pPr>
      <w:bookmarkStart w:id="100" w:name="_Ref510512659"/>
      <w:r w:rsidRPr="00316A6B">
        <w:t>Komisia zverejní obchodné mená alebo názvy, sídla, miesta podnikania alebo adresy pobytov všetkých uchádzačov a ich návrhy na plnenie kritérií, ktoré sa dajú vyjadriť číslicou, určených verejným obstarávateľom na vyhodnotenie ponúk; ostatné údaje uvedené v ponuke sa nezverejňujú.</w:t>
      </w:r>
      <w:bookmarkEnd w:id="100"/>
    </w:p>
    <w:p w14:paraId="68F250B7" w14:textId="47F9B80A" w:rsidR="00EF2D37" w:rsidRPr="003E32FC" w:rsidRDefault="000721F5" w:rsidP="00DD253D">
      <w:pPr>
        <w:pStyle w:val="Nadpis3"/>
        <w:numPr>
          <w:ilvl w:val="1"/>
          <w:numId w:val="37"/>
        </w:numPr>
        <w:spacing w:before="0" w:after="120" w:line="240" w:lineRule="auto"/>
        <w:ind w:left="567" w:hanging="567"/>
        <w:jc w:val="both"/>
      </w:pPr>
      <w:r w:rsidRPr="005469A3">
        <w:rPr>
          <w:color w:val="auto"/>
        </w:rPr>
        <w:t>Verejný</w:t>
      </w:r>
      <w:r w:rsidRPr="008412F4">
        <w:t xml:space="preserve"> obstarávateľ najneskôr do </w:t>
      </w:r>
      <w:r w:rsidRPr="009230AE">
        <w:rPr>
          <w:color w:val="auto"/>
        </w:rPr>
        <w:t>piatich</w:t>
      </w:r>
      <w:r w:rsidR="005A4711" w:rsidRPr="009230AE">
        <w:rPr>
          <w:color w:val="auto"/>
        </w:rPr>
        <w:t xml:space="preserve"> pracovných</w:t>
      </w:r>
      <w:r w:rsidRPr="009230AE">
        <w:rPr>
          <w:color w:val="auto"/>
        </w:rPr>
        <w:t xml:space="preserve"> dní odo </w:t>
      </w:r>
      <w:r w:rsidRPr="008412F4">
        <w:t>dňa otvárania ponúk pošl</w:t>
      </w:r>
      <w:r>
        <w:t>e</w:t>
      </w:r>
      <w:r w:rsidRPr="008412F4">
        <w:t xml:space="preserve"> všetkým uchádzačom, ktorí predložili ponuky v lehote na predkladanie ponúk, zápisnicu z otvárania ponúk, ktorá obsahuje údaje zverejnené na otváraní ponúk</w:t>
      </w:r>
      <w:r>
        <w:t xml:space="preserve"> podľa bodu </w:t>
      </w:r>
      <w:r>
        <w:fldChar w:fldCharType="begin"/>
      </w:r>
      <w:r>
        <w:instrText xml:space="preserve"> REF _Ref510512659 \r \h  \* MERGEFORMAT </w:instrText>
      </w:r>
      <w:r>
        <w:fldChar w:fldCharType="separate"/>
      </w:r>
      <w:r w:rsidR="00EC4B35">
        <w:t>23.4</w:t>
      </w:r>
      <w:r>
        <w:fldChar w:fldCharType="end"/>
      </w:r>
      <w:r w:rsidR="005677B1">
        <w:t xml:space="preserve"> tejto časti súťažných podkladov.</w:t>
      </w:r>
    </w:p>
    <w:p w14:paraId="712F99C6" w14:textId="60D63AA6" w:rsidR="00C45838" w:rsidRPr="00CF0A54" w:rsidRDefault="00EF2D37" w:rsidP="00DD253D">
      <w:pPr>
        <w:pStyle w:val="Nadpis3"/>
        <w:numPr>
          <w:ilvl w:val="1"/>
          <w:numId w:val="37"/>
        </w:numPr>
        <w:spacing w:before="0" w:after="120" w:line="240" w:lineRule="auto"/>
        <w:ind w:left="567" w:hanging="567"/>
        <w:jc w:val="both"/>
      </w:pPr>
      <w:r w:rsidRPr="003E32FC">
        <w:lastRenderedPageBreak/>
        <w:t xml:space="preserve">Po otvorení </w:t>
      </w:r>
      <w:r w:rsidR="009E105D">
        <w:t>ponúk</w:t>
      </w:r>
      <w:r w:rsidRPr="003E32FC">
        <w:t xml:space="preserve"> komisia vykoná všetky úkony podľa ZVO a</w:t>
      </w:r>
      <w:r w:rsidRPr="003E32FC">
        <w:rPr>
          <w:rFonts w:ascii="Calibri" w:hAnsi="Calibri" w:cs="Calibri"/>
        </w:rPr>
        <w:t> </w:t>
      </w:r>
      <w:r w:rsidRPr="003E32FC">
        <w:t>v</w:t>
      </w:r>
      <w:r w:rsidRPr="003E32FC">
        <w:rPr>
          <w:rFonts w:ascii="Calibri" w:hAnsi="Calibri" w:cs="Calibri"/>
        </w:rPr>
        <w:t> </w:t>
      </w:r>
      <w:r w:rsidRPr="003E32FC">
        <w:t>súlade ustano</w:t>
      </w:r>
      <w:r w:rsidR="00DA299F">
        <w:t>vením</w:t>
      </w:r>
      <w:r w:rsidR="009C64E2">
        <w:t xml:space="preserve"> </w:t>
      </w:r>
      <w:r w:rsidR="00DA299F">
        <w:t>bodu</w:t>
      </w:r>
      <w:r w:rsidR="000721F5">
        <w:t xml:space="preserve"> 24</w:t>
      </w:r>
      <w:r w:rsidR="009C64E2">
        <w:t xml:space="preserve"> </w:t>
      </w:r>
      <w:r w:rsidRPr="003E32FC">
        <w:t xml:space="preserve">tejto časti </w:t>
      </w:r>
      <w:r w:rsidRPr="005469A3">
        <w:rPr>
          <w:color w:val="auto"/>
        </w:rPr>
        <w:t>súťažných</w:t>
      </w:r>
      <w:r w:rsidRPr="003E32FC">
        <w:t xml:space="preserve"> podkladov. </w:t>
      </w:r>
      <w:bookmarkStart w:id="101" w:name="_Toc444084960"/>
    </w:p>
    <w:p w14:paraId="7688BD07" w14:textId="4DD13C55" w:rsidR="004F27F4" w:rsidRPr="005469A3" w:rsidRDefault="00EF2D37" w:rsidP="00DD253D">
      <w:pPr>
        <w:pStyle w:val="Nadpis2"/>
        <w:numPr>
          <w:ilvl w:val="1"/>
          <w:numId w:val="41"/>
        </w:numPr>
        <w:spacing w:before="240" w:after="120"/>
        <w:jc w:val="both"/>
        <w:rPr>
          <w:b/>
          <w:color w:val="008998"/>
          <w:sz w:val="20"/>
          <w:szCs w:val="20"/>
          <w:lang w:val="sk-SK"/>
        </w:rPr>
      </w:pPr>
      <w:bookmarkStart w:id="102" w:name="_Ref510528353"/>
      <w:bookmarkStart w:id="103" w:name="_Toc535233569"/>
      <w:r w:rsidRPr="00EF2D37">
        <w:rPr>
          <w:b/>
          <w:color w:val="008998"/>
          <w:sz w:val="20"/>
          <w:szCs w:val="20"/>
          <w:lang w:val="sk-SK"/>
        </w:rPr>
        <w:t xml:space="preserve">Vyhodnotenie splnenia podmienok účasti, </w:t>
      </w:r>
      <w:r w:rsidR="007E3D28" w:rsidRPr="00EF2D37">
        <w:rPr>
          <w:b/>
          <w:color w:val="008998"/>
          <w:sz w:val="20"/>
          <w:szCs w:val="20"/>
          <w:lang w:val="sk-SK"/>
        </w:rPr>
        <w:t>vyhodnocovanie a</w:t>
      </w:r>
      <w:r w:rsidR="007E3D28" w:rsidRPr="00EF2D37">
        <w:rPr>
          <w:rFonts w:ascii="Calibri" w:hAnsi="Calibri" w:cs="Calibri"/>
          <w:b/>
          <w:color w:val="008998"/>
          <w:sz w:val="20"/>
          <w:szCs w:val="20"/>
          <w:lang w:val="sk-SK"/>
        </w:rPr>
        <w:t> </w:t>
      </w:r>
      <w:r w:rsidRPr="00EF2D37">
        <w:rPr>
          <w:b/>
          <w:color w:val="008998"/>
          <w:sz w:val="20"/>
          <w:szCs w:val="20"/>
          <w:lang w:val="sk-SK"/>
        </w:rPr>
        <w:t>vysvetľovanie  pon</w:t>
      </w:r>
      <w:r w:rsidRPr="00EF2D37">
        <w:rPr>
          <w:rFonts w:cs="Proba Pro"/>
          <w:b/>
          <w:color w:val="008998"/>
          <w:sz w:val="20"/>
          <w:szCs w:val="20"/>
          <w:lang w:val="sk-SK"/>
        </w:rPr>
        <w:t>ú</w:t>
      </w:r>
      <w:r w:rsidRPr="00EF2D37">
        <w:rPr>
          <w:b/>
          <w:color w:val="008998"/>
          <w:sz w:val="20"/>
          <w:szCs w:val="20"/>
          <w:lang w:val="sk-SK"/>
        </w:rPr>
        <w:t>k</w:t>
      </w:r>
      <w:bookmarkEnd w:id="101"/>
      <w:bookmarkEnd w:id="102"/>
      <w:bookmarkEnd w:id="103"/>
    </w:p>
    <w:p w14:paraId="482FB06E" w14:textId="77777777" w:rsidR="0002226C" w:rsidRPr="0002226C" w:rsidRDefault="0002226C"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szCs w:val="24"/>
          <w:lang w:eastAsia="en-US"/>
        </w:rPr>
      </w:pPr>
    </w:p>
    <w:p w14:paraId="0A19F2EE" w14:textId="64AC7C76" w:rsidR="00EF2D37" w:rsidRPr="000721F5" w:rsidRDefault="00EF2D37" w:rsidP="00DD253D">
      <w:pPr>
        <w:pStyle w:val="Nadpis3"/>
        <w:numPr>
          <w:ilvl w:val="1"/>
          <w:numId w:val="37"/>
        </w:numPr>
        <w:spacing w:before="0" w:after="120" w:line="240" w:lineRule="auto"/>
        <w:ind w:left="567" w:hanging="567"/>
        <w:jc w:val="both"/>
      </w:pPr>
      <w:r w:rsidRPr="005469A3">
        <w:rPr>
          <w:color w:val="auto"/>
        </w:rPr>
        <w:t>Posúdenie</w:t>
      </w:r>
      <w:r w:rsidRPr="003E32FC">
        <w:t xml:space="preserve"> splnenia podmienok účasti a</w:t>
      </w:r>
      <w:r w:rsidRPr="003E32FC">
        <w:rPr>
          <w:rFonts w:ascii="Calibri" w:hAnsi="Calibri" w:cs="Calibri"/>
        </w:rPr>
        <w:t> </w:t>
      </w:r>
      <w:r w:rsidRPr="003E32FC">
        <w:t>vyhodnotenie ponúk komisiou je neverejné.</w:t>
      </w:r>
    </w:p>
    <w:p w14:paraId="50A770AF" w14:textId="46D96D0C" w:rsidR="00EF2D37" w:rsidRPr="000721F5" w:rsidRDefault="00EF2D37" w:rsidP="00DD253D">
      <w:pPr>
        <w:pStyle w:val="Nadpis3"/>
        <w:numPr>
          <w:ilvl w:val="1"/>
          <w:numId w:val="37"/>
        </w:numPr>
        <w:spacing w:before="0" w:after="120" w:line="240" w:lineRule="auto"/>
        <w:ind w:left="567" w:hanging="567"/>
        <w:jc w:val="both"/>
      </w:pPr>
      <w:r w:rsidRPr="003E32FC">
        <w:t>V</w:t>
      </w:r>
      <w:r w:rsidRPr="003E32FC">
        <w:rPr>
          <w:rFonts w:ascii="Calibri" w:hAnsi="Calibri" w:cs="Calibri"/>
        </w:rPr>
        <w:t> </w:t>
      </w:r>
      <w:r w:rsidRPr="003E32FC">
        <w:t xml:space="preserve">rámci procesu hodnotenia ponúk komisia najprv posudzuje splnenie požiadaviek verejného </w:t>
      </w:r>
      <w:r w:rsidRPr="005469A3">
        <w:rPr>
          <w:color w:val="auto"/>
        </w:rPr>
        <w:t>obstarávateľa</w:t>
      </w:r>
      <w:r w:rsidRPr="003E32FC">
        <w:t xml:space="preserve"> na uchádzača. </w:t>
      </w:r>
    </w:p>
    <w:p w14:paraId="02D7DD8D" w14:textId="7593FD70" w:rsidR="0002226C" w:rsidRPr="002E4392" w:rsidRDefault="003042F1" w:rsidP="00DD253D">
      <w:pPr>
        <w:pStyle w:val="Nadpis3"/>
        <w:numPr>
          <w:ilvl w:val="1"/>
          <w:numId w:val="37"/>
        </w:numPr>
        <w:spacing w:before="0" w:after="120" w:line="240" w:lineRule="auto"/>
        <w:ind w:left="567" w:hanging="567"/>
        <w:jc w:val="both"/>
      </w:pPr>
      <w:r w:rsidRPr="008412F4">
        <w:t xml:space="preserve">Verejný obstarávateľ posudzuje splnenie podmienok účasti v súlade </w:t>
      </w:r>
      <w:r>
        <w:t>s</w:t>
      </w:r>
      <w:r w:rsidR="00FB07C6">
        <w:rPr>
          <w:rFonts w:ascii="Calibri" w:hAnsi="Calibri" w:cs="Calibri"/>
        </w:rPr>
        <w:t> </w:t>
      </w:r>
      <w:r w:rsidR="00FB07C6">
        <w:t>časťou D. týchto súťažných podkladov</w:t>
      </w:r>
      <w:r w:rsidRPr="008412F4">
        <w:t>.</w:t>
      </w:r>
      <w:r w:rsidR="009C64E2">
        <w:t xml:space="preserve"> </w:t>
      </w:r>
      <w:r w:rsidR="00EF2D37" w:rsidRPr="003E32FC">
        <w:t>Posúdenie splnenia podmienok účasti uchádzačov bude založené na posúdení splnenia:</w:t>
      </w:r>
    </w:p>
    <w:p w14:paraId="6D3E6E00" w14:textId="0FB73779" w:rsidR="00BF3E50" w:rsidRPr="000721F5" w:rsidRDefault="00EF2D37" w:rsidP="00DD253D">
      <w:pPr>
        <w:pStyle w:val="Nadpis3"/>
        <w:numPr>
          <w:ilvl w:val="2"/>
          <w:numId w:val="37"/>
        </w:numPr>
        <w:spacing w:before="0" w:after="120" w:line="240" w:lineRule="auto"/>
        <w:ind w:hanging="657"/>
        <w:jc w:val="both"/>
      </w:pPr>
      <w:r w:rsidRPr="002E4392">
        <w:t>podmienok</w:t>
      </w:r>
      <w:r w:rsidRPr="000721F5">
        <w:t xml:space="preserve"> týkajúcich sa osobného postavenia uchádzača podľa § 32 ZVO</w:t>
      </w:r>
      <w:r w:rsidR="005677B1">
        <w:t>,</w:t>
      </w:r>
    </w:p>
    <w:p w14:paraId="0B139EEC" w14:textId="3048764E" w:rsidR="00EF2D37" w:rsidRPr="00E04EF0" w:rsidRDefault="00EF2D37" w:rsidP="00DD253D">
      <w:pPr>
        <w:pStyle w:val="Nadpis3"/>
        <w:numPr>
          <w:ilvl w:val="2"/>
          <w:numId w:val="37"/>
        </w:numPr>
        <w:spacing w:before="0" w:after="120" w:line="240" w:lineRule="auto"/>
        <w:ind w:hanging="657"/>
        <w:jc w:val="both"/>
      </w:pPr>
      <w:r w:rsidRPr="000721F5">
        <w:t>pod</w:t>
      </w:r>
      <w:r w:rsidRPr="000721F5">
        <w:rPr>
          <w:color w:val="auto"/>
        </w:rPr>
        <w:t>mienok technickej a odbornej spôsobilosti podľa § 34 až § 36 ZVO.</w:t>
      </w:r>
    </w:p>
    <w:p w14:paraId="2F4ED695" w14:textId="1990B894" w:rsidR="00EF2D37" w:rsidRPr="00686016" w:rsidRDefault="00EF2D37" w:rsidP="00DD253D">
      <w:pPr>
        <w:pStyle w:val="Nadpis3"/>
        <w:numPr>
          <w:ilvl w:val="1"/>
          <w:numId w:val="37"/>
        </w:numPr>
        <w:spacing w:before="0" w:after="120" w:line="240" w:lineRule="auto"/>
        <w:ind w:left="567" w:hanging="567"/>
        <w:jc w:val="both"/>
        <w:rPr>
          <w:color w:val="auto"/>
        </w:rPr>
      </w:pPr>
      <w:r w:rsidRPr="000D69BD">
        <w:t>Splnenie podmienok účasti uchádzačov v súťaži sa bude posudzovať na základe</w:t>
      </w:r>
      <w:r w:rsidRPr="000D69BD">
        <w:rPr>
          <w:rFonts w:ascii="Calibri" w:hAnsi="Calibri" w:cs="Calibri"/>
        </w:rPr>
        <w:t> </w:t>
      </w:r>
      <w:r w:rsidRPr="000D69BD">
        <w:t>dokladov a</w:t>
      </w:r>
      <w:r w:rsidRPr="000D69BD">
        <w:rPr>
          <w:rFonts w:ascii="Calibri" w:hAnsi="Calibri" w:cs="Calibri"/>
        </w:rPr>
        <w:t> </w:t>
      </w:r>
      <w:r w:rsidRPr="005469A3">
        <w:rPr>
          <w:color w:val="auto"/>
        </w:rPr>
        <w:t>dokumentov</w:t>
      </w:r>
      <w:r w:rsidRPr="000D69BD">
        <w:t xml:space="preserve"> predložených podľa požiadaviek uvedených </w:t>
      </w:r>
      <w:r w:rsidRPr="00FB07C6">
        <w:t>v</w:t>
      </w:r>
      <w:r w:rsidR="00FB07C6" w:rsidRPr="00FB07C6">
        <w:rPr>
          <w:rFonts w:ascii="Calibri" w:hAnsi="Calibri" w:cs="Calibri"/>
        </w:rPr>
        <w:t> </w:t>
      </w:r>
      <w:r w:rsidR="00FB07C6" w:rsidRPr="00FB07C6">
        <w:rPr>
          <w:rFonts w:cs="Calibri"/>
        </w:rPr>
        <w:t xml:space="preserve">časti </w:t>
      </w:r>
      <w:r w:rsidR="00FB07C6" w:rsidRPr="00FB07C6">
        <w:t>D.</w:t>
      </w:r>
      <w:r w:rsidR="00FB07C6">
        <w:t xml:space="preserve"> týchto súťažných podkladov</w:t>
      </w:r>
      <w:r w:rsidRPr="000D69BD">
        <w:t>.</w:t>
      </w:r>
      <w:r w:rsidR="003F6DF0" w:rsidRPr="000D69BD">
        <w:t xml:space="preserve"> Jednotným európskym dokumentom pre verejné obstarávanie (JED) môže uchádzač predbežne nahradiť doklady na preukázanie splnenia podmienok účasti určené verejným obstarávateľom</w:t>
      </w:r>
      <w:r w:rsidR="009E105D">
        <w:t>,</w:t>
      </w:r>
      <w:r w:rsidR="003F6DF0" w:rsidRPr="000D69BD">
        <w:t xml:space="preserve"> spôsobom podľa § 39 ZVO (podrobnejšie inštrukcie sú v</w:t>
      </w:r>
      <w:r w:rsidR="003F6DF0" w:rsidRPr="000D69BD">
        <w:rPr>
          <w:rFonts w:ascii="Calibri" w:hAnsi="Calibri" w:cs="Calibri"/>
        </w:rPr>
        <w:t> </w:t>
      </w:r>
      <w:r w:rsidR="00686016">
        <w:rPr>
          <w:rFonts w:ascii="Calibri" w:hAnsi="Calibri" w:cs="Calibri"/>
        </w:rPr>
        <w:t>P</w:t>
      </w:r>
      <w:r w:rsidR="003F6DF0" w:rsidRPr="000D69BD">
        <w:t>r</w:t>
      </w:r>
      <w:r w:rsidR="003F6DF0" w:rsidRPr="000D69BD">
        <w:rPr>
          <w:rFonts w:cs="Proba Pro"/>
        </w:rPr>
        <w:t>í</w:t>
      </w:r>
      <w:r w:rsidR="003F6DF0" w:rsidRPr="000D69BD">
        <w:t xml:space="preserve">lohe </w:t>
      </w:r>
      <w:r w:rsidR="003F6DF0" w:rsidRPr="000D69BD">
        <w:rPr>
          <w:rFonts w:cs="Proba Pro"/>
        </w:rPr>
        <w:t>č</w:t>
      </w:r>
      <w:r w:rsidR="003F6DF0" w:rsidRPr="000D69BD">
        <w:t>. 2 t</w:t>
      </w:r>
      <w:r w:rsidR="003F6DF0" w:rsidRPr="000D69BD">
        <w:rPr>
          <w:rFonts w:cs="Proba Pro"/>
        </w:rPr>
        <w:t>ý</w:t>
      </w:r>
      <w:r w:rsidR="003F6DF0" w:rsidRPr="000D69BD">
        <w:t>chto s</w:t>
      </w:r>
      <w:r w:rsidR="003F6DF0" w:rsidRPr="000D69BD">
        <w:rPr>
          <w:rFonts w:cs="Proba Pro"/>
        </w:rPr>
        <w:t>úť</w:t>
      </w:r>
      <w:r w:rsidR="003F6DF0" w:rsidRPr="000D69BD">
        <w:t>a</w:t>
      </w:r>
      <w:r w:rsidR="003F6DF0" w:rsidRPr="000D69BD">
        <w:rPr>
          <w:rFonts w:cs="Proba Pro"/>
        </w:rPr>
        <w:t>ž</w:t>
      </w:r>
      <w:r w:rsidR="003F6DF0" w:rsidRPr="000D69BD">
        <w:t>n</w:t>
      </w:r>
      <w:r w:rsidR="003F6DF0" w:rsidRPr="000D69BD">
        <w:rPr>
          <w:rFonts w:cs="Proba Pro"/>
        </w:rPr>
        <w:t>ý</w:t>
      </w:r>
      <w:r w:rsidR="003F6DF0" w:rsidRPr="000D69BD">
        <w:t>ch podkladov a na web stránke Úradu pre verejné obstarávanie</w:t>
      </w:r>
      <w:r w:rsidR="001D6DDC">
        <w:t xml:space="preserve">: </w:t>
      </w:r>
      <w:hyperlink r:id="rId19" w:history="1">
        <w:r w:rsidR="001D6DDC" w:rsidRPr="001D6DDC">
          <w:rPr>
            <w:rStyle w:val="Hypertextovprepojenie"/>
          </w:rPr>
          <w:t>https://www.uvo.gov.sk/jednotny-europsky-dokument-pre-verejne-obstaravanie-602.html</w:t>
        </w:r>
      </w:hyperlink>
      <w:r w:rsidR="003F6DF0" w:rsidRPr="000D69BD">
        <w:t>).</w:t>
      </w:r>
      <w:r w:rsidR="00B246A7">
        <w:t xml:space="preserve"> </w:t>
      </w:r>
      <w:r w:rsidR="00B246A7" w:rsidRPr="00686016">
        <w:rPr>
          <w:color w:val="auto"/>
        </w:rPr>
        <w:t xml:space="preserve">Uchádzač môže </w:t>
      </w:r>
      <w:r w:rsidR="007A05BE" w:rsidRPr="00686016">
        <w:rPr>
          <w:color w:val="auto"/>
        </w:rPr>
        <w:t xml:space="preserve">podľa § 114 ZVO </w:t>
      </w:r>
      <w:r w:rsidR="00B246A7" w:rsidRPr="00686016">
        <w:rPr>
          <w:color w:val="auto"/>
        </w:rPr>
        <w:t>predbežne nahradiť doklady určené verejným obstarávateľom na preukázanie splnenia podmienok účasti aj čestným vyhlásením</w:t>
      </w:r>
      <w:r w:rsidR="00686016" w:rsidRPr="00686016">
        <w:rPr>
          <w:color w:val="auto"/>
        </w:rPr>
        <w:t xml:space="preserve"> (vzor čestného vyhlásenia je obsahom Prílohy č.3 týchto súťažných podkladov)</w:t>
      </w:r>
      <w:r w:rsidR="00B246A7" w:rsidRPr="00686016">
        <w:rPr>
          <w:color w:val="auto"/>
        </w:rPr>
        <w:t>, v ktorom vyhlási, že spĺňa všetky podmienky účasti určené verejným obstarávateľom a poskytne verejnému obstarávateľovi na požiadanie doklady, ktoré čestným vyhlásením nahradil. Uchádzač môže v</w:t>
      </w:r>
      <w:r w:rsidR="00B246A7" w:rsidRPr="00686016">
        <w:rPr>
          <w:rFonts w:ascii="Calibri" w:hAnsi="Calibri" w:cs="Calibri"/>
          <w:color w:val="auto"/>
        </w:rPr>
        <w:t> </w:t>
      </w:r>
      <w:r w:rsidR="00B246A7" w:rsidRPr="00686016">
        <w:rPr>
          <w:rFonts w:cs="Proba Pro"/>
          <w:color w:val="auto"/>
        </w:rPr>
        <w:t>č</w:t>
      </w:r>
      <w:r w:rsidR="00B246A7" w:rsidRPr="00686016">
        <w:rPr>
          <w:color w:val="auto"/>
        </w:rPr>
        <w:t>estnom vyhl</w:t>
      </w:r>
      <w:r w:rsidR="00B246A7" w:rsidRPr="00686016">
        <w:rPr>
          <w:rFonts w:cs="Proba Pro"/>
          <w:color w:val="auto"/>
        </w:rPr>
        <w:t>á</w:t>
      </w:r>
      <w:r w:rsidR="00B246A7" w:rsidRPr="00686016">
        <w:rPr>
          <w:color w:val="auto"/>
        </w:rPr>
        <w:t>sen</w:t>
      </w:r>
      <w:r w:rsidR="00B246A7" w:rsidRPr="00686016">
        <w:rPr>
          <w:rFonts w:cs="Proba Pro"/>
          <w:color w:val="auto"/>
        </w:rPr>
        <w:t>í</w:t>
      </w:r>
      <w:r w:rsidR="00B246A7" w:rsidRPr="00686016">
        <w:rPr>
          <w:color w:val="auto"/>
        </w:rPr>
        <w:t xml:space="preserve"> uvies</w:t>
      </w:r>
      <w:r w:rsidR="00B246A7" w:rsidRPr="00686016">
        <w:rPr>
          <w:rFonts w:cs="Proba Pro"/>
          <w:color w:val="auto"/>
        </w:rPr>
        <w:t>ť</w:t>
      </w:r>
      <w:r w:rsidR="00B246A7" w:rsidRPr="00686016">
        <w:rPr>
          <w:color w:val="auto"/>
        </w:rPr>
        <w:t xml:space="preserve"> aj inform</w:t>
      </w:r>
      <w:r w:rsidR="00B246A7" w:rsidRPr="00686016">
        <w:rPr>
          <w:rFonts w:cs="Proba Pro"/>
          <w:color w:val="auto"/>
        </w:rPr>
        <w:t>á</w:t>
      </w:r>
      <w:r w:rsidR="00B246A7" w:rsidRPr="00686016">
        <w:rPr>
          <w:color w:val="auto"/>
        </w:rPr>
        <w:t>cie o dokladoch, ktor</w:t>
      </w:r>
      <w:r w:rsidR="00B246A7" w:rsidRPr="00686016">
        <w:rPr>
          <w:rFonts w:cs="Proba Pro"/>
          <w:color w:val="auto"/>
        </w:rPr>
        <w:t>é</w:t>
      </w:r>
      <w:r w:rsidR="00B246A7" w:rsidRPr="00686016">
        <w:rPr>
          <w:color w:val="auto"/>
        </w:rPr>
        <w:t xml:space="preserve"> s</w:t>
      </w:r>
      <w:r w:rsidR="00B246A7" w:rsidRPr="00686016">
        <w:rPr>
          <w:rFonts w:cs="Proba Pro"/>
          <w:color w:val="auto"/>
        </w:rPr>
        <w:t>ú</w:t>
      </w:r>
      <w:r w:rsidR="00B246A7" w:rsidRPr="00686016">
        <w:rPr>
          <w:color w:val="auto"/>
        </w:rPr>
        <w:t xml:space="preserve"> priamo a bezodplatne pr</w:t>
      </w:r>
      <w:r w:rsidR="00B246A7" w:rsidRPr="00686016">
        <w:rPr>
          <w:rFonts w:cs="Proba Pro"/>
          <w:color w:val="auto"/>
        </w:rPr>
        <w:t>í</w:t>
      </w:r>
      <w:r w:rsidR="00B246A7" w:rsidRPr="00686016">
        <w:rPr>
          <w:color w:val="auto"/>
        </w:rPr>
        <w:t>stupn</w:t>
      </w:r>
      <w:r w:rsidR="00B246A7" w:rsidRPr="00686016">
        <w:rPr>
          <w:rFonts w:cs="Proba Pro"/>
          <w:color w:val="auto"/>
        </w:rPr>
        <w:t>é</w:t>
      </w:r>
      <w:r w:rsidR="00B246A7" w:rsidRPr="00686016">
        <w:rPr>
          <w:color w:val="auto"/>
        </w:rPr>
        <w:t xml:space="preserve"> v elektronick</w:t>
      </w:r>
      <w:r w:rsidR="00B246A7" w:rsidRPr="00686016">
        <w:rPr>
          <w:rFonts w:cs="Proba Pro"/>
          <w:color w:val="auto"/>
        </w:rPr>
        <w:t>ý</w:t>
      </w:r>
      <w:r w:rsidR="00B246A7" w:rsidRPr="00686016">
        <w:rPr>
          <w:color w:val="auto"/>
        </w:rPr>
        <w:t>ch datab</w:t>
      </w:r>
      <w:r w:rsidR="00B246A7" w:rsidRPr="00686016">
        <w:rPr>
          <w:rFonts w:cs="Proba Pro"/>
          <w:color w:val="auto"/>
        </w:rPr>
        <w:t>á</w:t>
      </w:r>
      <w:r w:rsidR="00B246A7" w:rsidRPr="00686016">
        <w:rPr>
          <w:color w:val="auto"/>
        </w:rPr>
        <w:t>zach, vr</w:t>
      </w:r>
      <w:r w:rsidR="00B246A7" w:rsidRPr="00686016">
        <w:rPr>
          <w:rFonts w:cs="Proba Pro"/>
          <w:color w:val="auto"/>
        </w:rPr>
        <w:t>á</w:t>
      </w:r>
      <w:r w:rsidR="00B246A7" w:rsidRPr="00686016">
        <w:rPr>
          <w:color w:val="auto"/>
        </w:rPr>
        <w:t>tane inform</w:t>
      </w:r>
      <w:r w:rsidR="00B246A7" w:rsidRPr="00686016">
        <w:rPr>
          <w:rFonts w:cs="Proba Pro"/>
          <w:color w:val="auto"/>
        </w:rPr>
        <w:t>á</w:t>
      </w:r>
      <w:r w:rsidR="00B246A7" w:rsidRPr="00686016">
        <w:rPr>
          <w:color w:val="auto"/>
        </w:rPr>
        <w:t>ci</w:t>
      </w:r>
      <w:r w:rsidR="00B246A7" w:rsidRPr="00686016">
        <w:rPr>
          <w:rFonts w:cs="Proba Pro"/>
          <w:color w:val="auto"/>
        </w:rPr>
        <w:t>í</w:t>
      </w:r>
      <w:r w:rsidR="00B246A7" w:rsidRPr="00686016">
        <w:rPr>
          <w:color w:val="auto"/>
        </w:rPr>
        <w:t xml:space="preserve"> potrebn</w:t>
      </w:r>
      <w:r w:rsidR="00B246A7" w:rsidRPr="00686016">
        <w:rPr>
          <w:rFonts w:cs="Proba Pro"/>
          <w:color w:val="auto"/>
        </w:rPr>
        <w:t>ý</w:t>
      </w:r>
      <w:r w:rsidR="00B246A7" w:rsidRPr="00686016">
        <w:rPr>
          <w:color w:val="auto"/>
        </w:rPr>
        <w:t>ch na pr</w:t>
      </w:r>
      <w:r w:rsidR="00B246A7" w:rsidRPr="00686016">
        <w:rPr>
          <w:rFonts w:cs="Proba Pro"/>
          <w:color w:val="auto"/>
        </w:rPr>
        <w:t>í</w:t>
      </w:r>
      <w:r w:rsidR="00B246A7" w:rsidRPr="00686016">
        <w:rPr>
          <w:color w:val="auto"/>
        </w:rPr>
        <w:t>stup do týchto databáz a informácie o dokladoch, ktoré verejnému obstarávateľovi predložil v inom verejnom obstarávaní a sú naďalej platné. Ak uchádzač použije čestné vyhlásenie, verejný obstarávateľ môže na účely zabezpečenia riadneho priebehu verejného obstarávania postupovať podľa § 39 ods. 6 ZVO. Verejný obstarávateľ postupuje podľa § 39 ods. 7 a</w:t>
      </w:r>
      <w:r w:rsidR="00B246A7" w:rsidRPr="00686016">
        <w:rPr>
          <w:rFonts w:ascii="Calibri" w:hAnsi="Calibri" w:cs="Calibri"/>
          <w:color w:val="auto"/>
        </w:rPr>
        <w:t> </w:t>
      </w:r>
      <w:r w:rsidR="00B246A7" w:rsidRPr="00686016">
        <w:rPr>
          <w:color w:val="auto"/>
        </w:rPr>
        <w:t>8 ZVO, ak čestné vyhlásenie obsahuje aj informácie o dokladoch, ktor</w:t>
      </w:r>
      <w:r w:rsidR="00B246A7" w:rsidRPr="00686016">
        <w:rPr>
          <w:rFonts w:cs="Proba Pro"/>
          <w:color w:val="auto"/>
        </w:rPr>
        <w:t>é</w:t>
      </w:r>
      <w:r w:rsidR="00B246A7" w:rsidRPr="00686016">
        <w:rPr>
          <w:color w:val="auto"/>
        </w:rPr>
        <w:t xml:space="preserve"> s</w:t>
      </w:r>
      <w:r w:rsidR="00B246A7" w:rsidRPr="00686016">
        <w:rPr>
          <w:rFonts w:cs="Proba Pro"/>
          <w:color w:val="auto"/>
        </w:rPr>
        <w:t>ú</w:t>
      </w:r>
      <w:r w:rsidR="00B246A7" w:rsidRPr="00686016">
        <w:rPr>
          <w:color w:val="auto"/>
        </w:rPr>
        <w:t xml:space="preserve"> priamo a bezodplatne pr</w:t>
      </w:r>
      <w:r w:rsidR="00B246A7" w:rsidRPr="00686016">
        <w:rPr>
          <w:rFonts w:cs="Proba Pro"/>
          <w:color w:val="auto"/>
        </w:rPr>
        <w:t>í</w:t>
      </w:r>
      <w:r w:rsidR="00B246A7" w:rsidRPr="00686016">
        <w:rPr>
          <w:color w:val="auto"/>
        </w:rPr>
        <w:t>stupn</w:t>
      </w:r>
      <w:r w:rsidR="00B246A7" w:rsidRPr="00686016">
        <w:rPr>
          <w:rFonts w:cs="Proba Pro"/>
          <w:color w:val="auto"/>
        </w:rPr>
        <w:t>é</w:t>
      </w:r>
      <w:r w:rsidR="00B246A7" w:rsidRPr="00686016">
        <w:rPr>
          <w:color w:val="auto"/>
        </w:rPr>
        <w:t xml:space="preserve"> v elektronick</w:t>
      </w:r>
      <w:r w:rsidR="00B246A7" w:rsidRPr="00686016">
        <w:rPr>
          <w:rFonts w:cs="Proba Pro"/>
          <w:color w:val="auto"/>
        </w:rPr>
        <w:t>ý</w:t>
      </w:r>
      <w:r w:rsidR="00B246A7" w:rsidRPr="00686016">
        <w:rPr>
          <w:color w:val="auto"/>
        </w:rPr>
        <w:t>ch datab</w:t>
      </w:r>
      <w:r w:rsidR="00B246A7" w:rsidRPr="00686016">
        <w:rPr>
          <w:rFonts w:cs="Proba Pro"/>
          <w:color w:val="auto"/>
        </w:rPr>
        <w:t>á</w:t>
      </w:r>
      <w:r w:rsidR="00B246A7" w:rsidRPr="00686016">
        <w:rPr>
          <w:color w:val="auto"/>
        </w:rPr>
        <w:t>zach, vr</w:t>
      </w:r>
      <w:r w:rsidR="00B246A7" w:rsidRPr="00686016">
        <w:rPr>
          <w:rFonts w:cs="Proba Pro"/>
          <w:color w:val="auto"/>
        </w:rPr>
        <w:t>á</w:t>
      </w:r>
      <w:r w:rsidR="00B246A7" w:rsidRPr="00686016">
        <w:rPr>
          <w:color w:val="auto"/>
        </w:rPr>
        <w:t>tane inform</w:t>
      </w:r>
      <w:r w:rsidR="00B246A7" w:rsidRPr="00686016">
        <w:rPr>
          <w:rFonts w:cs="Proba Pro"/>
          <w:color w:val="auto"/>
        </w:rPr>
        <w:t>á</w:t>
      </w:r>
      <w:r w:rsidR="00B246A7" w:rsidRPr="00686016">
        <w:rPr>
          <w:color w:val="auto"/>
        </w:rPr>
        <w:t>ci</w:t>
      </w:r>
      <w:r w:rsidR="00B246A7" w:rsidRPr="00686016">
        <w:rPr>
          <w:rFonts w:cs="Proba Pro"/>
          <w:color w:val="auto"/>
        </w:rPr>
        <w:t>í</w:t>
      </w:r>
      <w:r w:rsidR="00B246A7" w:rsidRPr="00686016">
        <w:rPr>
          <w:color w:val="auto"/>
        </w:rPr>
        <w:t xml:space="preserve"> potrebn</w:t>
      </w:r>
      <w:r w:rsidR="00B246A7" w:rsidRPr="00686016">
        <w:rPr>
          <w:rFonts w:cs="Proba Pro"/>
          <w:color w:val="auto"/>
        </w:rPr>
        <w:t>ý</w:t>
      </w:r>
      <w:r w:rsidR="00B246A7" w:rsidRPr="00686016">
        <w:rPr>
          <w:color w:val="auto"/>
        </w:rPr>
        <w:t>ch na pr</w:t>
      </w:r>
      <w:r w:rsidR="00B246A7" w:rsidRPr="00686016">
        <w:rPr>
          <w:rFonts w:cs="Proba Pro"/>
          <w:color w:val="auto"/>
        </w:rPr>
        <w:t>í</w:t>
      </w:r>
      <w:r w:rsidR="00B246A7" w:rsidRPr="00686016">
        <w:rPr>
          <w:color w:val="auto"/>
        </w:rPr>
        <w:t>stup do týchto databáz a informácie o dokladoch, ktoré verejnému obstarávateľovi predložil v inom verejnom obstarávaní a sú naďalej platné.</w:t>
      </w:r>
    </w:p>
    <w:p w14:paraId="28AB83BD" w14:textId="526C46FE" w:rsidR="0002226C" w:rsidRPr="002E4392" w:rsidRDefault="00EF2D37" w:rsidP="00DD253D">
      <w:pPr>
        <w:pStyle w:val="Nadpis3"/>
        <w:numPr>
          <w:ilvl w:val="1"/>
          <w:numId w:val="37"/>
        </w:numPr>
        <w:spacing w:before="0" w:after="120" w:line="240" w:lineRule="auto"/>
        <w:ind w:left="567" w:hanging="567"/>
        <w:jc w:val="both"/>
      </w:pPr>
      <w:bookmarkStart w:id="104" w:name="_Ref510514528"/>
      <w:r w:rsidRPr="003E32FC">
        <w:t xml:space="preserve">Verejný obstarávateľ písomne požiada uchádzača o vysvetlenie alebo doplnenie predložených </w:t>
      </w:r>
      <w:r w:rsidRPr="005469A3">
        <w:rPr>
          <w:color w:val="auto"/>
        </w:rPr>
        <w:t>dokladov</w:t>
      </w:r>
      <w:r w:rsidRPr="003E32FC">
        <w:t>, ak z predložených dokladov nemožno posúdiť ich platnosť alebo splnenie podmienky účasti. Ak verejný obstarávateľ neurčí dlhšiu lehotu, uchádzač alebo záujemca doručí vysvetlenie alebo doplnenie predložených dokladov do</w:t>
      </w:r>
      <w:r w:rsidR="00CB074B">
        <w:t>:</w:t>
      </w:r>
      <w:bookmarkStart w:id="105" w:name="_Ref510513932"/>
      <w:bookmarkEnd w:id="104"/>
    </w:p>
    <w:p w14:paraId="4709890C" w14:textId="074CCEF0" w:rsidR="00EF2D37" w:rsidRPr="00C343DF" w:rsidRDefault="00EF2D37" w:rsidP="00DD253D">
      <w:pPr>
        <w:pStyle w:val="Nadpis3"/>
        <w:numPr>
          <w:ilvl w:val="2"/>
          <w:numId w:val="37"/>
        </w:numPr>
        <w:spacing w:before="0" w:after="120" w:line="240" w:lineRule="auto"/>
        <w:ind w:hanging="657"/>
        <w:jc w:val="both"/>
      </w:pPr>
      <w:r w:rsidRPr="002E4392">
        <w:t>dvoch</w:t>
      </w:r>
      <w:r w:rsidRPr="00C343DF">
        <w:t xml:space="preserve"> pracovných dní odo dňa odoslania žiadosti, ak sa komunikácia uskutočňuje prostredníctvom elektronických prostriedkov,</w:t>
      </w:r>
      <w:bookmarkEnd w:id="105"/>
    </w:p>
    <w:p w14:paraId="368B0A22" w14:textId="364719B8" w:rsidR="000721F5" w:rsidRDefault="00EF2D37" w:rsidP="00DD253D">
      <w:pPr>
        <w:pStyle w:val="Nadpis3"/>
        <w:numPr>
          <w:ilvl w:val="2"/>
          <w:numId w:val="37"/>
        </w:numPr>
        <w:spacing w:before="0" w:after="120" w:line="240" w:lineRule="auto"/>
        <w:ind w:hanging="657"/>
        <w:jc w:val="both"/>
      </w:pPr>
      <w:r w:rsidRPr="00C343DF">
        <w:t>piatich pracovných dní odo dňa doručenia žiadosti, ak sa komunikácia uskutočňuje inak, ako podľa bodu</w:t>
      </w:r>
      <w:r w:rsidR="009C64E2" w:rsidRPr="00C343DF">
        <w:t xml:space="preserve"> </w:t>
      </w:r>
      <w:r w:rsidR="00D4191C">
        <w:fldChar w:fldCharType="begin"/>
      </w:r>
      <w:r w:rsidR="00D4191C">
        <w:instrText xml:space="preserve"> REF _Ref510513932 \r \h  \* MERGEFORMAT </w:instrText>
      </w:r>
      <w:r w:rsidR="00D4191C">
        <w:fldChar w:fldCharType="separate"/>
      </w:r>
      <w:r w:rsidR="00EC4B35">
        <w:t>24.5</w:t>
      </w:r>
      <w:r w:rsidR="00D4191C">
        <w:fldChar w:fldCharType="end"/>
      </w:r>
      <w:r w:rsidRPr="00C343DF">
        <w:t>.</w:t>
      </w:r>
      <w:r w:rsidR="00F67A89">
        <w:t>1</w:t>
      </w:r>
      <w:r w:rsidR="005677B1">
        <w:t xml:space="preserve"> vyššie.</w:t>
      </w:r>
    </w:p>
    <w:p w14:paraId="484FCC0E" w14:textId="77777777" w:rsidR="005418FC" w:rsidRDefault="005418FC" w:rsidP="00DD253D">
      <w:pPr>
        <w:pStyle w:val="Nadpis3"/>
        <w:numPr>
          <w:ilvl w:val="1"/>
          <w:numId w:val="37"/>
        </w:numPr>
        <w:spacing w:before="0" w:after="120" w:line="240" w:lineRule="auto"/>
        <w:ind w:left="567" w:hanging="567"/>
        <w:jc w:val="both"/>
      </w:pPr>
      <w:r w:rsidRPr="005418FC">
        <w:t>Verejný obstarávateľ písomne požiada uchádzača, aby v</w:t>
      </w:r>
      <w:r w:rsidRPr="005418FC">
        <w:rPr>
          <w:rFonts w:ascii="Calibri" w:hAnsi="Calibri" w:cs="Calibri"/>
        </w:rPr>
        <w:t> </w:t>
      </w:r>
      <w:r w:rsidRPr="005418FC">
        <w:t>lehote nie kratšej ako päť pracovných dní odo dňa doručenia žiadosti, nahradil inú osobu, prostredníctvom ktorej preukazuje finančné a ekonomické postavenie alebo technickú spôsobilosť alebo odbornú spôsobilosť, ak existujú dôvody na jej vylúčenie. (ak je aplikovateľné)</w:t>
      </w:r>
      <w:r>
        <w:t>.</w:t>
      </w:r>
      <w:r w:rsidRPr="005418FC">
        <w:t xml:space="preserve"> Pri vyhodnotení splnenia podmienky účasti uchádzačov týkajúcej sa technickej spôsobilosti alebo odbornej spôsobilosti podľa § 34 ods. 1 písm. c) alebo písm. g) ZVO Verejný obstarávateľ písomne požiada uchádzača,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r>
        <w:t>.</w:t>
      </w:r>
    </w:p>
    <w:p w14:paraId="548DB65F" w14:textId="30083DE0" w:rsidR="0002226C" w:rsidRPr="002E4392" w:rsidRDefault="00EF2D37" w:rsidP="00DD253D">
      <w:pPr>
        <w:pStyle w:val="Nadpis3"/>
        <w:numPr>
          <w:ilvl w:val="1"/>
          <w:numId w:val="37"/>
        </w:numPr>
        <w:spacing w:before="0" w:after="120" w:line="240" w:lineRule="auto"/>
        <w:ind w:left="567" w:hanging="567"/>
        <w:jc w:val="both"/>
      </w:pPr>
      <w:r w:rsidRPr="003E32FC">
        <w:t>Verejný obstarávateľ vyhodnotí splnenie podmienok účasti v</w:t>
      </w:r>
      <w:r w:rsidRPr="003E32FC">
        <w:rPr>
          <w:rFonts w:ascii="Calibri" w:hAnsi="Calibri" w:cs="Calibri"/>
        </w:rPr>
        <w:t> </w:t>
      </w:r>
      <w:r w:rsidRPr="003E32FC">
        <w:t>súlade s</w:t>
      </w:r>
      <w:r w:rsidRPr="003E32FC">
        <w:rPr>
          <w:rFonts w:ascii="Calibri" w:hAnsi="Calibri" w:cs="Calibri"/>
        </w:rPr>
        <w:t> </w:t>
      </w:r>
      <w:r w:rsidRPr="003E32FC">
        <w:t>ustanoveniami § 40 ZVO a</w:t>
      </w:r>
      <w:r w:rsidRPr="003E32FC">
        <w:rPr>
          <w:rFonts w:ascii="Calibri" w:hAnsi="Calibri" w:cs="Calibri"/>
        </w:rPr>
        <w:t> </w:t>
      </w:r>
      <w:r w:rsidRPr="003E32FC">
        <w:t xml:space="preserve">vylúči  zo </w:t>
      </w:r>
      <w:r w:rsidRPr="005469A3">
        <w:rPr>
          <w:color w:val="auto"/>
        </w:rPr>
        <w:t>súťaže</w:t>
      </w:r>
      <w:r w:rsidRPr="003E32FC">
        <w:t xml:space="preserve"> uchádzača, ktorý:</w:t>
      </w:r>
    </w:p>
    <w:p w14:paraId="13EAA26D" w14:textId="5ECC094D" w:rsidR="00EF2D37" w:rsidRPr="00C343DF" w:rsidRDefault="00EF2D37" w:rsidP="00DD253D">
      <w:pPr>
        <w:pStyle w:val="Nadpis3"/>
        <w:numPr>
          <w:ilvl w:val="2"/>
          <w:numId w:val="37"/>
        </w:numPr>
        <w:spacing w:before="0" w:after="120" w:line="240" w:lineRule="auto"/>
        <w:ind w:hanging="657"/>
        <w:jc w:val="both"/>
      </w:pPr>
      <w:r w:rsidRPr="002E4392">
        <w:lastRenderedPageBreak/>
        <w:t>nesplnil</w:t>
      </w:r>
      <w:r w:rsidRPr="00C343DF">
        <w:t xml:space="preserve"> podmienky účasti, </w:t>
      </w:r>
    </w:p>
    <w:p w14:paraId="2B65E95E" w14:textId="77777777" w:rsidR="00EF2D37" w:rsidRPr="00C343DF" w:rsidRDefault="00EF2D37" w:rsidP="00DD253D">
      <w:pPr>
        <w:pStyle w:val="Nadpis3"/>
        <w:numPr>
          <w:ilvl w:val="2"/>
          <w:numId w:val="37"/>
        </w:numPr>
        <w:spacing w:before="0" w:after="120" w:line="240" w:lineRule="auto"/>
        <w:ind w:hanging="657"/>
        <w:jc w:val="both"/>
      </w:pPr>
      <w:r w:rsidRPr="00C343DF">
        <w:t xml:space="preserve">predložil neplatné doklady; neplatnými dokladmi sú doklady, ktorým uplynula lehota platnosti, </w:t>
      </w:r>
    </w:p>
    <w:p w14:paraId="1CA0614B" w14:textId="11384407" w:rsidR="008C4480" w:rsidRPr="008C4480" w:rsidRDefault="00EF2D37" w:rsidP="00DD253D">
      <w:pPr>
        <w:pStyle w:val="Nadpis3"/>
        <w:numPr>
          <w:ilvl w:val="2"/>
          <w:numId w:val="37"/>
        </w:numPr>
        <w:spacing w:before="0" w:after="120" w:line="240" w:lineRule="auto"/>
        <w:ind w:hanging="657"/>
        <w:jc w:val="both"/>
      </w:pPr>
      <w:r w:rsidRPr="00C343DF">
        <w:t>poskytol informácie alebo doklady, ktoré sú nepravdivé alebo pozmenené tak, že nezodpovedajú skutočnosti</w:t>
      </w:r>
      <w:r w:rsidR="008C4480">
        <w:t xml:space="preserve"> </w:t>
      </w:r>
      <w:bookmarkStart w:id="106" w:name="_Hlk534884597"/>
      <w:r w:rsidR="008C4480" w:rsidRPr="008C4480">
        <w:rPr>
          <w:rFonts w:cs="Arial"/>
        </w:rPr>
        <w:t>a majú vplyv na vyhodnotenie splnenia podmienok účasti alebo výber záujemcov</w:t>
      </w:r>
      <w:bookmarkEnd w:id="106"/>
      <w:r w:rsidR="008C4480" w:rsidRPr="008C4480">
        <w:rPr>
          <w:rFonts w:cs="Arial"/>
        </w:rPr>
        <w:t>,</w:t>
      </w:r>
    </w:p>
    <w:p w14:paraId="1AC09C9C" w14:textId="77777777" w:rsidR="00EF2D37" w:rsidRPr="00C343DF" w:rsidRDefault="00EF2D37" w:rsidP="00DD253D">
      <w:pPr>
        <w:pStyle w:val="Nadpis3"/>
        <w:numPr>
          <w:ilvl w:val="2"/>
          <w:numId w:val="37"/>
        </w:numPr>
        <w:spacing w:before="0" w:after="120" w:line="240" w:lineRule="auto"/>
        <w:ind w:hanging="657"/>
        <w:jc w:val="both"/>
      </w:pPr>
      <w:bookmarkStart w:id="107" w:name="_Ref510515023"/>
      <w:r w:rsidRPr="00C343DF">
        <w:t>pokúsil sa neoprávnene ovplyvniť postup verejného obstarávania,</w:t>
      </w:r>
      <w:bookmarkEnd w:id="107"/>
    </w:p>
    <w:p w14:paraId="6A44D414" w14:textId="77777777" w:rsidR="00EF2D37" w:rsidRPr="00C343DF" w:rsidRDefault="00EF2D37" w:rsidP="00DD253D">
      <w:pPr>
        <w:pStyle w:val="Nadpis3"/>
        <w:numPr>
          <w:ilvl w:val="2"/>
          <w:numId w:val="37"/>
        </w:numPr>
        <w:spacing w:before="0" w:after="120" w:line="240" w:lineRule="auto"/>
        <w:ind w:hanging="657"/>
        <w:jc w:val="both"/>
      </w:pPr>
      <w:r w:rsidRPr="00C343DF">
        <w:t>pokúsil sa získať dôverné informácie, ktoré by mu poskytli neoprávnenú výhodu,</w:t>
      </w:r>
    </w:p>
    <w:p w14:paraId="6D88E113" w14:textId="77777777" w:rsidR="00EF2D37" w:rsidRPr="00C343DF" w:rsidRDefault="00EF2D37" w:rsidP="00DD253D">
      <w:pPr>
        <w:pStyle w:val="Nadpis3"/>
        <w:numPr>
          <w:ilvl w:val="2"/>
          <w:numId w:val="37"/>
        </w:numPr>
        <w:spacing w:before="0" w:after="120" w:line="240" w:lineRule="auto"/>
        <w:ind w:hanging="657"/>
        <w:jc w:val="both"/>
      </w:pPr>
      <w:r w:rsidRPr="00C343DF">
        <w:t>konflikt záujmov podľa § 23 ZVO nemožno odstrániť inými účinnými opatreniami,</w:t>
      </w:r>
    </w:p>
    <w:p w14:paraId="372F7FA1" w14:textId="77777777" w:rsidR="00EF2D37" w:rsidRPr="00C343DF" w:rsidRDefault="00EF2D37" w:rsidP="00DD253D">
      <w:pPr>
        <w:pStyle w:val="Nadpis3"/>
        <w:numPr>
          <w:ilvl w:val="2"/>
          <w:numId w:val="37"/>
        </w:numPr>
        <w:spacing w:before="0" w:after="120" w:line="240" w:lineRule="auto"/>
        <w:ind w:hanging="657"/>
        <w:jc w:val="both"/>
      </w:pPr>
      <w:bookmarkStart w:id="108" w:name="_Ref510515033"/>
      <w:r w:rsidRPr="00C343DF">
        <w:t>na základe dôveryhodných informácií má dôvodné podozrenie, že uchádzač alebo záujemca uzavrel v danom verejnom obstarávaní s iným hospodárskym subjektom dohodu narúšajúcu hospodársku súťaž, ak sa táto podmienka uviedla vo Výzve,</w:t>
      </w:r>
      <w:bookmarkEnd w:id="108"/>
    </w:p>
    <w:p w14:paraId="3440025B" w14:textId="77777777" w:rsidR="00EF2D37" w:rsidRPr="00C343DF" w:rsidRDefault="00EF2D37" w:rsidP="00DD253D">
      <w:pPr>
        <w:pStyle w:val="Nadpis3"/>
        <w:numPr>
          <w:ilvl w:val="2"/>
          <w:numId w:val="37"/>
        </w:numPr>
        <w:spacing w:before="0" w:after="120" w:line="240" w:lineRule="auto"/>
        <w:ind w:hanging="657"/>
        <w:jc w:val="both"/>
      </w:pPr>
      <w:r w:rsidRPr="00C343DF">
        <w:t>pri posudzovaní odbornej spôsobilosti preukázateľne identifikoval protichodné záujmy záujemcu alebo uchádzača, ktoré môžu nepriaznivo ovplyvniť plnenie zákazky,</w:t>
      </w:r>
    </w:p>
    <w:p w14:paraId="16A71FBF" w14:textId="3A28F3A1" w:rsidR="00EF2D37" w:rsidRPr="00C343DF" w:rsidRDefault="00EF2D37" w:rsidP="00DD253D">
      <w:pPr>
        <w:pStyle w:val="Nadpis3"/>
        <w:numPr>
          <w:ilvl w:val="2"/>
          <w:numId w:val="37"/>
        </w:numPr>
        <w:spacing w:before="0" w:after="120" w:line="240" w:lineRule="auto"/>
        <w:ind w:hanging="657"/>
        <w:jc w:val="both"/>
      </w:pPr>
      <w:r w:rsidRPr="00C343DF">
        <w:t xml:space="preserve">nepredložil po písomnej žiadosti podľa odseku </w:t>
      </w:r>
      <w:r w:rsidR="00D4191C">
        <w:fldChar w:fldCharType="begin"/>
      </w:r>
      <w:r w:rsidR="00D4191C">
        <w:instrText xml:space="preserve"> REF _Ref510514528 \r \h  \* MERGEFORMAT </w:instrText>
      </w:r>
      <w:r w:rsidR="00D4191C">
        <w:fldChar w:fldCharType="separate"/>
      </w:r>
      <w:r w:rsidR="00EC4B35">
        <w:t>24.5</w:t>
      </w:r>
      <w:r w:rsidR="00D4191C">
        <w:fldChar w:fldCharType="end"/>
      </w:r>
      <w:r w:rsidR="006469E3">
        <w:t xml:space="preserve"> </w:t>
      </w:r>
      <w:r w:rsidRPr="00C343DF">
        <w:t>vysvetlenie alebo doplnenie predložených dokladov v určenej lehote,</w:t>
      </w:r>
    </w:p>
    <w:p w14:paraId="2479AF31" w14:textId="61251BFF" w:rsidR="00EF2D37" w:rsidRPr="00C343DF" w:rsidRDefault="00EF2D37" w:rsidP="00DD253D">
      <w:pPr>
        <w:pStyle w:val="Nadpis3"/>
        <w:numPr>
          <w:ilvl w:val="2"/>
          <w:numId w:val="37"/>
        </w:numPr>
        <w:spacing w:before="0" w:after="120" w:line="240" w:lineRule="auto"/>
        <w:ind w:hanging="657"/>
        <w:jc w:val="both"/>
      </w:pPr>
      <w:r w:rsidRPr="00C343DF">
        <w:t xml:space="preserve">nepredložil po písomnej žiadosti doklady nahradené jednotným európskym </w:t>
      </w:r>
      <w:r w:rsidRPr="008C4480">
        <w:rPr>
          <w:color w:val="auto"/>
        </w:rPr>
        <w:t>dokumentom</w:t>
      </w:r>
      <w:r w:rsidR="00657E79" w:rsidRPr="008C4480">
        <w:rPr>
          <w:color w:val="auto"/>
        </w:rPr>
        <w:t xml:space="preserve"> alebo čestným vyhlásením </w:t>
      </w:r>
      <w:r w:rsidRPr="008C4480">
        <w:rPr>
          <w:color w:val="auto"/>
        </w:rPr>
        <w:t>v určenej l</w:t>
      </w:r>
      <w:r w:rsidRPr="00C343DF">
        <w:t>ehote,</w:t>
      </w:r>
    </w:p>
    <w:p w14:paraId="1DFAC17D" w14:textId="49EFC57C" w:rsidR="009D1C21" w:rsidRDefault="009D1C21" w:rsidP="00DD253D">
      <w:pPr>
        <w:pStyle w:val="Nadpis3"/>
        <w:numPr>
          <w:ilvl w:val="2"/>
          <w:numId w:val="37"/>
        </w:numPr>
        <w:spacing w:before="0" w:after="120" w:line="240" w:lineRule="auto"/>
        <w:ind w:hanging="657"/>
        <w:jc w:val="both"/>
      </w:pPr>
      <w:r w:rsidRPr="00C343DF">
        <w:t>nenahradil inú osobu, prostredníctvom ktorej preukazuje splnenie podmienok účasti finančného a ekonomického postavenia alebo technickej spôsobilosti alebo odbornej spôsobilosti, ktorá nespĺňa určené požiadavky, v určenej lehote inou osobou, ktorá spĺňa určené požiadavky</w:t>
      </w:r>
      <w:r>
        <w:t>,</w:t>
      </w:r>
    </w:p>
    <w:p w14:paraId="1B30E2A0" w14:textId="6F65F43F" w:rsidR="009D1C21" w:rsidRDefault="005418FC" w:rsidP="00DD253D">
      <w:pPr>
        <w:pStyle w:val="Nadpis3"/>
        <w:numPr>
          <w:ilvl w:val="2"/>
          <w:numId w:val="37"/>
        </w:numPr>
        <w:spacing w:before="0" w:after="120" w:line="240" w:lineRule="auto"/>
        <w:ind w:hanging="657"/>
        <w:jc w:val="both"/>
      </w:pPr>
      <w:r>
        <w:t xml:space="preserve">(ak je aplikovateľné) </w:t>
      </w:r>
      <w:r w:rsidR="009D1C21" w:rsidRPr="00C343DF">
        <w:t>n</w:t>
      </w:r>
      <w:r w:rsidR="009D1C21" w:rsidRPr="009D1C21">
        <w:t>enahradil subdodávateľa, ktorý nespĺňa požiadavky určené verejným obstarávateľom novým subdodávateľom, ktorý spĺňa určené požiadavky, v lehote podľa § 41  ods. 2</w:t>
      </w:r>
      <w:r w:rsidR="009D1C21">
        <w:t xml:space="preserve"> ZVO, </w:t>
      </w:r>
    </w:p>
    <w:p w14:paraId="601CAD78" w14:textId="3580F1D1" w:rsidR="009D1C21" w:rsidRPr="009D1C21" w:rsidRDefault="005418FC" w:rsidP="00DD253D">
      <w:pPr>
        <w:pStyle w:val="Nadpis3"/>
        <w:numPr>
          <w:ilvl w:val="2"/>
          <w:numId w:val="37"/>
        </w:numPr>
        <w:spacing w:before="0" w:after="120" w:line="240" w:lineRule="auto"/>
        <w:ind w:hanging="657"/>
        <w:jc w:val="both"/>
      </w:pPr>
      <w:r>
        <w:t xml:space="preserve">(ak je aplikovateľné) </w:t>
      </w:r>
      <w:r w:rsidR="009D1C21" w:rsidRPr="009D1C21">
        <w:t>nenahradil technikov, technické orgány alebo osoby určené na plnenie zmluvy alebo koncesnej zmluvy, alebo riadiacich zamestnancov, ktorí nespĺňajú podmienku účasti podľa § 34 ods. 1 písm. c) alebo písm. g)</w:t>
      </w:r>
      <w:r>
        <w:t xml:space="preserve"> ZVO</w:t>
      </w:r>
      <w:r w:rsidR="009D1C21" w:rsidRPr="009D1C21">
        <w:t>, v určenej lehote novými osobami alebo orgánmi, ktoré spĺňajú túto podmienku účasti.</w:t>
      </w:r>
    </w:p>
    <w:p w14:paraId="7562CDC9" w14:textId="7AE28FDF" w:rsidR="00EF2D37" w:rsidRPr="00E04EF0" w:rsidRDefault="00EF2D37" w:rsidP="00DD253D">
      <w:pPr>
        <w:pStyle w:val="Nadpis3"/>
        <w:numPr>
          <w:ilvl w:val="1"/>
          <w:numId w:val="37"/>
        </w:numPr>
        <w:spacing w:before="0" w:after="120" w:line="240" w:lineRule="auto"/>
        <w:ind w:left="567" w:hanging="567"/>
        <w:jc w:val="both"/>
      </w:pPr>
      <w:bookmarkStart w:id="109" w:name="_Ref510515043"/>
      <w:r w:rsidRPr="003E32FC">
        <w:t>Verejný obstarávateľ vylúči z verejného obstarávania aj uchádzača, ak narušenie hospodárskej súťaže, ktoré vyplynulo z prípravných trhových konzultácií alebo jeho predbežného zapojenia podľa § 25</w:t>
      </w:r>
      <w:r w:rsidR="00190187">
        <w:t xml:space="preserve"> ZVO</w:t>
      </w:r>
      <w:r w:rsidRPr="003E32FC">
        <w:t>, nemožno odstrániť inými účinnými opatreniami ani po vyjadrení uchádzača; verejný obstarávateľ pred takýmto vylúčením poskytne uchádzačovi možnosť v lehote piatich pracovných dní od doručenia žiadosti preukázať, že jeho účasťou na prípravných trhových konzultáciách alebo predbežnom zapojení nedošlo k narušeniu hospodárskej súťaže.</w:t>
      </w:r>
      <w:bookmarkEnd w:id="109"/>
    </w:p>
    <w:p w14:paraId="703FA946" w14:textId="6FB66087" w:rsidR="00EF2D37" w:rsidRPr="00E04EF0" w:rsidRDefault="00EF2D37" w:rsidP="00DD253D">
      <w:pPr>
        <w:pStyle w:val="Nadpis3"/>
        <w:numPr>
          <w:ilvl w:val="1"/>
          <w:numId w:val="37"/>
        </w:numPr>
        <w:spacing w:before="0" w:after="120" w:line="240" w:lineRule="auto"/>
        <w:ind w:left="567" w:hanging="567"/>
        <w:jc w:val="both"/>
      </w:pPr>
      <w:r w:rsidRPr="003E32FC">
        <w:t>Uchádzač, ktorý nespĺňa podmienky účasti osobného postavenia podľa § 32 ods. 1 písm. a)</w:t>
      </w:r>
      <w:r w:rsidR="00866572">
        <w:t xml:space="preserve"> resp.</w:t>
      </w:r>
      <w:r w:rsidRPr="003E32FC">
        <w:t xml:space="preserve"> g) a h)</w:t>
      </w:r>
      <w:r w:rsidR="00AC2DBA">
        <w:t xml:space="preserve"> </w:t>
      </w:r>
      <w:r w:rsidR="00866572" w:rsidRPr="003E32FC">
        <w:t>ZVO</w:t>
      </w:r>
      <w:r w:rsidR="007E3D28">
        <w:t>,</w:t>
      </w:r>
      <w:r w:rsidR="00866572">
        <w:t xml:space="preserve"> ak boli verejným obstarávateľom na preukázanie splnenia podmienok účasti požadované</w:t>
      </w:r>
      <w:r w:rsidRPr="003E32FC">
        <w:t xml:space="preserve"> alebo sa na </w:t>
      </w:r>
      <w:r w:rsidRPr="005469A3">
        <w:rPr>
          <w:color w:val="auto"/>
        </w:rPr>
        <w:t>neho</w:t>
      </w:r>
      <w:r w:rsidRPr="003E32FC">
        <w:t xml:space="preserve"> vzťahuje dôvod na </w:t>
      </w:r>
      <w:r w:rsidR="002F556B">
        <w:t xml:space="preserve">vylúčenie podľa bodu odseku </w:t>
      </w:r>
      <w:r w:rsidR="00D4191C">
        <w:fldChar w:fldCharType="begin"/>
      </w:r>
      <w:r w:rsidR="00D4191C">
        <w:instrText xml:space="preserve"> REF _Ref510515023 \r \h  \* MERGEFORMAT </w:instrText>
      </w:r>
      <w:r w:rsidR="00D4191C">
        <w:fldChar w:fldCharType="separate"/>
      </w:r>
      <w:r w:rsidR="00EC4B35">
        <w:t>24.7.4</w:t>
      </w:r>
      <w:r w:rsidR="00D4191C">
        <w:fldChar w:fldCharType="end"/>
      </w:r>
      <w:r w:rsidR="001D6DDC">
        <w:t xml:space="preserve"> </w:t>
      </w:r>
      <w:r w:rsidRPr="003E32FC">
        <w:t xml:space="preserve">až </w:t>
      </w:r>
      <w:r w:rsidR="00D4191C">
        <w:fldChar w:fldCharType="begin"/>
      </w:r>
      <w:r w:rsidR="00D4191C">
        <w:instrText xml:space="preserve"> REF _Ref510515033 \r \h  \* MERGEFORMAT </w:instrText>
      </w:r>
      <w:r w:rsidR="00D4191C">
        <w:fldChar w:fldCharType="separate"/>
      </w:r>
      <w:r w:rsidR="00EC4B35">
        <w:t>24.7.7</w:t>
      </w:r>
      <w:r w:rsidR="00D4191C">
        <w:fldChar w:fldCharType="end"/>
      </w:r>
      <w:r w:rsidR="001D6DDC">
        <w:t xml:space="preserve"> </w:t>
      </w:r>
      <w:r w:rsidRPr="003E32FC">
        <w:t>vyššie a</w:t>
      </w:r>
      <w:r w:rsidRPr="003E32FC">
        <w:rPr>
          <w:rFonts w:ascii="Calibri" w:hAnsi="Calibri" w:cs="Calibri"/>
        </w:rPr>
        <w:t> </w:t>
      </w:r>
      <w:r w:rsidR="002F556B">
        <w:t xml:space="preserve">bodu </w:t>
      </w:r>
      <w:r w:rsidR="00D4191C">
        <w:fldChar w:fldCharType="begin"/>
      </w:r>
      <w:r w:rsidR="00D4191C">
        <w:instrText xml:space="preserve"> REF _Ref510515043 \r \h  \* MERGEFORMAT </w:instrText>
      </w:r>
      <w:r w:rsidR="00D4191C">
        <w:fldChar w:fldCharType="separate"/>
      </w:r>
      <w:r w:rsidR="00EC4B35">
        <w:t>24.8</w:t>
      </w:r>
      <w:r w:rsidR="00D4191C">
        <w:fldChar w:fldCharType="end"/>
      </w:r>
      <w:r w:rsidR="001D6DDC">
        <w:t xml:space="preserve"> </w:t>
      </w:r>
      <w:r w:rsidRPr="003E32FC">
        <w:t>vyššie, je oprávnený verejnému obstarávateľovi preukázať, že prijal dostatočné opatrenia na vykonanie nápravy. Opatreniami na vykonanie nápravy musí uchádzač preukázať, že zaplatil alebo sa zaviazal zaplatiť náhradu týkajúcu sa akejkoľvek škody, napravil pochybenie, dostatočne objasnil sporné skutočnosti a</w:t>
      </w:r>
      <w:r w:rsidR="00866572">
        <w:rPr>
          <w:rFonts w:ascii="Calibri" w:hAnsi="Calibri" w:cs="Calibri"/>
        </w:rPr>
        <w:t> </w:t>
      </w:r>
      <w:r w:rsidRPr="003E32FC">
        <w:t>okolnosti, a</w:t>
      </w:r>
      <w:r w:rsidR="00866572">
        <w:rPr>
          <w:rFonts w:ascii="Calibri" w:hAnsi="Calibri" w:cs="Calibri"/>
        </w:rPr>
        <w:t> </w:t>
      </w:r>
      <w:r w:rsidRPr="003E32FC">
        <w:t>to aktívnou spoluprácou s</w:t>
      </w:r>
      <w:r w:rsidR="00866572">
        <w:rPr>
          <w:rFonts w:ascii="Calibri" w:hAnsi="Calibri" w:cs="Calibri"/>
        </w:rPr>
        <w:t> </w:t>
      </w:r>
      <w:r w:rsidRPr="003E32FC">
        <w:t>príslušnými orgánmi, a</w:t>
      </w:r>
      <w:r w:rsidR="00866572">
        <w:rPr>
          <w:rFonts w:ascii="Calibri" w:hAnsi="Calibri" w:cs="Calibri"/>
        </w:rPr>
        <w:t> </w:t>
      </w:r>
      <w:r w:rsidRPr="003E32FC">
        <w:t>že prijal konkrétne technické, organizačné a</w:t>
      </w:r>
      <w:r w:rsidR="00866572">
        <w:rPr>
          <w:rFonts w:ascii="Calibri" w:hAnsi="Calibri" w:cs="Calibri"/>
        </w:rPr>
        <w:t> </w:t>
      </w:r>
      <w:r w:rsidRPr="003E32FC">
        <w:t>personálne opatrenia, ktoré sú určené na to, aby sa zabránilo budúcim pochybeniam, priestupkom, správnym deliktom alebo trestným činom.</w:t>
      </w:r>
    </w:p>
    <w:p w14:paraId="2804D249" w14:textId="22F41BE1" w:rsidR="00EF2D37" w:rsidRPr="00E04EF0" w:rsidRDefault="00EF2D37" w:rsidP="00DD253D">
      <w:pPr>
        <w:pStyle w:val="Nadpis3"/>
        <w:numPr>
          <w:ilvl w:val="1"/>
          <w:numId w:val="37"/>
        </w:numPr>
        <w:spacing w:before="0" w:after="120" w:line="240" w:lineRule="auto"/>
        <w:ind w:left="567" w:hanging="567"/>
        <w:jc w:val="both"/>
      </w:pPr>
      <w:r w:rsidRPr="003E32FC">
        <w:t>Uchádzač bude písomne upovedomený o</w:t>
      </w:r>
      <w:r w:rsidR="00866572">
        <w:rPr>
          <w:rFonts w:ascii="Calibri" w:hAnsi="Calibri" w:cs="Calibri"/>
        </w:rPr>
        <w:t> </w:t>
      </w:r>
      <w:r w:rsidRPr="003E32FC">
        <w:t xml:space="preserve">jeho vylúčení zo súťaže </w:t>
      </w:r>
      <w:r w:rsidR="00866572">
        <w:t>z</w:t>
      </w:r>
      <w:r w:rsidR="00866572">
        <w:rPr>
          <w:rFonts w:ascii="Calibri" w:hAnsi="Calibri" w:cs="Calibri"/>
        </w:rPr>
        <w:t> </w:t>
      </w:r>
      <w:r w:rsidR="00866572">
        <w:t xml:space="preserve">dôvodu nesplnenia podmienok </w:t>
      </w:r>
      <w:r w:rsidR="00866572" w:rsidRPr="005469A3">
        <w:rPr>
          <w:color w:val="auto"/>
        </w:rPr>
        <w:t>účasti</w:t>
      </w:r>
      <w:r w:rsidR="00866572">
        <w:t xml:space="preserve"> </w:t>
      </w:r>
      <w:r w:rsidRPr="003E32FC">
        <w:t>s</w:t>
      </w:r>
      <w:r w:rsidRPr="003E32FC">
        <w:rPr>
          <w:rFonts w:ascii="Calibri" w:hAnsi="Calibri" w:cs="Calibri"/>
        </w:rPr>
        <w:t> </w:t>
      </w:r>
      <w:r w:rsidRPr="003E32FC">
        <w:t>uvedením dôvodu a lehoty, v ktorej môže byť doručená námietka podľa § 170 ods. 3 písm. d) ZVO.</w:t>
      </w:r>
    </w:p>
    <w:p w14:paraId="57C97D5C" w14:textId="20E08D1F" w:rsidR="001F018C" w:rsidRPr="001F018C" w:rsidRDefault="00EF2D37" w:rsidP="00DD253D">
      <w:pPr>
        <w:pStyle w:val="Nadpis3"/>
        <w:numPr>
          <w:ilvl w:val="1"/>
          <w:numId w:val="37"/>
        </w:numPr>
        <w:spacing w:before="0" w:after="120" w:line="240" w:lineRule="auto"/>
        <w:ind w:left="567" w:hanging="567"/>
        <w:jc w:val="both"/>
      </w:pPr>
      <w:r w:rsidRPr="003E32FC">
        <w:lastRenderedPageBreak/>
        <w:t xml:space="preserve">Komisia </w:t>
      </w:r>
      <w:r w:rsidR="00866572">
        <w:t>ďalej</w:t>
      </w:r>
      <w:r w:rsidR="005B096A">
        <w:t xml:space="preserve"> </w:t>
      </w:r>
      <w:r w:rsidRPr="003E32FC">
        <w:t>vyhodnocuje pon</w:t>
      </w:r>
      <w:r w:rsidR="00866572">
        <w:t>uky</w:t>
      </w:r>
      <w:r w:rsidR="005B096A">
        <w:t xml:space="preserve"> </w:t>
      </w:r>
      <w:r w:rsidR="00866572">
        <w:t>z</w:t>
      </w:r>
      <w:r w:rsidRPr="003E32FC">
        <w:t xml:space="preserve"> hľadiska splnenia požiadaviek verejného obstarávateľa na predmet </w:t>
      </w:r>
      <w:r w:rsidRPr="001F018C">
        <w:t>zákazky</w:t>
      </w:r>
      <w:r w:rsidRPr="003E32FC">
        <w:t xml:space="preserve">. </w:t>
      </w:r>
      <w:r w:rsidR="001F018C" w:rsidRPr="001F018C">
        <w:t>Ak verejný obstarávateľ vyžadoval od uchádzačov zábezpeku, komisia posúdi zloženie zábezpeky.</w:t>
      </w:r>
      <w:r w:rsidR="001F018C" w:rsidRPr="001F018C">
        <w:rPr>
          <w:rFonts w:ascii="Segoe UI" w:hAnsi="Segoe UI" w:cs="Segoe UI"/>
          <w:color w:val="494949"/>
          <w:sz w:val="21"/>
          <w:szCs w:val="21"/>
          <w:shd w:val="clear" w:color="auto" w:fill="FFFFFF"/>
        </w:rPr>
        <w:t xml:space="preserve"> </w:t>
      </w:r>
    </w:p>
    <w:p w14:paraId="1B763471" w14:textId="77041D71" w:rsidR="00EF2D37" w:rsidRPr="00E04EF0" w:rsidRDefault="00EF2D37" w:rsidP="00DD253D">
      <w:pPr>
        <w:pStyle w:val="Nadpis3"/>
        <w:numPr>
          <w:ilvl w:val="1"/>
          <w:numId w:val="37"/>
        </w:numPr>
        <w:spacing w:before="0" w:after="120" w:line="240" w:lineRule="auto"/>
        <w:ind w:left="567" w:hanging="567"/>
        <w:jc w:val="both"/>
      </w:pPr>
      <w:bookmarkStart w:id="110" w:name="_Ref510515275"/>
      <w:r w:rsidRPr="003E32FC">
        <w:t xml:space="preserve">Ak komisia identifikuje nezrovnalosti alebo nejasnosti v informáciách alebo dôkazoch, ktoré uchádzač </w:t>
      </w:r>
      <w:r w:rsidRPr="005469A3">
        <w:rPr>
          <w:color w:val="auto"/>
        </w:rPr>
        <w:t>poskytol</w:t>
      </w:r>
      <w:r w:rsidRPr="003E32FC">
        <w:t>, písomne požiada o vysvetlenie ponuky a ak je to potrebné aj o predloženie dôkazov. Vysvetlením ponuky nemôže dôjsť k jej zmene. Za zmenu ponuky sa nepovažuje odstránenie zrejmých chýb v písaní</w:t>
      </w:r>
      <w:r w:rsidR="00DA299F">
        <w:t xml:space="preserve"> a počítaní. </w:t>
      </w:r>
      <w:r w:rsidR="00DA299F" w:rsidRPr="00B831D2">
        <w:t xml:space="preserve">Ustanovenia bodu </w:t>
      </w:r>
      <w:r w:rsidR="00E70E2C">
        <w:t>24.19</w:t>
      </w:r>
      <w:r w:rsidR="00341289" w:rsidRPr="00B831D2">
        <w:t xml:space="preserve"> </w:t>
      </w:r>
      <w:r w:rsidR="00E70E2C">
        <w:rPr>
          <w:rFonts w:cs="Proba Pro"/>
        </w:rPr>
        <w:t>a</w:t>
      </w:r>
      <w:r w:rsidR="00E70E2C">
        <w:rPr>
          <w:rFonts w:ascii="Calibri" w:hAnsi="Calibri" w:cs="Calibri"/>
        </w:rPr>
        <w:t> </w:t>
      </w:r>
      <w:r w:rsidR="00E70E2C">
        <w:rPr>
          <w:rFonts w:cs="Proba Pro"/>
        </w:rPr>
        <w:t>24.20</w:t>
      </w:r>
      <w:r w:rsidR="00866572" w:rsidRPr="00B831D2">
        <w:rPr>
          <w:rFonts w:cs="Proba Pro"/>
        </w:rPr>
        <w:t xml:space="preserve"> nižšie </w:t>
      </w:r>
      <w:r w:rsidRPr="00B831D2">
        <w:rPr>
          <w:rFonts w:cs="Proba Pro"/>
        </w:rPr>
        <w:t xml:space="preserve">sa </w:t>
      </w:r>
      <w:r w:rsidR="00CE0E29" w:rsidRPr="00B831D2">
        <w:rPr>
          <w:rFonts w:cs="Proba Pro"/>
        </w:rPr>
        <w:t xml:space="preserve">aplikujú </w:t>
      </w:r>
      <w:r w:rsidR="007E3D28" w:rsidRPr="00B831D2">
        <w:rPr>
          <w:rFonts w:cs="Proba Pro"/>
        </w:rPr>
        <w:t xml:space="preserve">primerane </w:t>
      </w:r>
      <w:r w:rsidR="00CE0E29" w:rsidRPr="00B831D2">
        <w:rPr>
          <w:rFonts w:cs="Proba Pro"/>
        </w:rPr>
        <w:t>aj</w:t>
      </w:r>
      <w:r w:rsidRPr="00B831D2">
        <w:rPr>
          <w:rFonts w:cs="Proba Pro"/>
        </w:rPr>
        <w:t xml:space="preserve"> na hodnotenie </w:t>
      </w:r>
      <w:r w:rsidR="00866572" w:rsidRPr="00B831D2">
        <w:rPr>
          <w:rFonts w:cs="Proba Pro"/>
        </w:rPr>
        <w:t>splnenia požiadaviek verejného obstarávateľa na predmet zákazky.</w:t>
      </w:r>
      <w:bookmarkEnd w:id="110"/>
    </w:p>
    <w:p w14:paraId="7C9C49C5" w14:textId="5C28BB18" w:rsidR="00C8065E" w:rsidRDefault="00C8065E" w:rsidP="00DD253D">
      <w:pPr>
        <w:pStyle w:val="Nadpis3"/>
        <w:numPr>
          <w:ilvl w:val="1"/>
          <w:numId w:val="37"/>
        </w:numPr>
        <w:spacing w:before="0" w:after="120" w:line="240" w:lineRule="auto"/>
        <w:ind w:left="567" w:hanging="567"/>
        <w:jc w:val="both"/>
      </w:pPr>
      <w:r w:rsidRPr="005469A3">
        <w:rPr>
          <w:color w:val="auto"/>
        </w:rPr>
        <w:t>Komisia</w:t>
      </w:r>
      <w:r w:rsidRPr="0039260A">
        <w:t xml:space="preserve"> akceptuje iba ponuky</w:t>
      </w:r>
      <w:r>
        <w:t>, ktoré</w:t>
      </w:r>
      <w:r w:rsidRPr="0039260A">
        <w:t xml:space="preserve"> spĺňajú požiadavky na predmet zákazky uvedené vo Výzve a v týchto súťažných podkladoch a zároveň neobsahujú žiadne obmedzenia alebo výhrady, ktoré sú v</w:t>
      </w:r>
      <w:r w:rsidRPr="00C8065E">
        <w:rPr>
          <w:rFonts w:ascii="Calibri" w:hAnsi="Calibri" w:cs="Calibri"/>
        </w:rPr>
        <w:t> </w:t>
      </w:r>
      <w:r w:rsidRPr="0039260A">
        <w:t>rozpore s</w:t>
      </w:r>
      <w:r w:rsidRPr="00C8065E">
        <w:rPr>
          <w:rFonts w:ascii="Calibri" w:hAnsi="Calibri" w:cs="Calibri"/>
        </w:rPr>
        <w:t> </w:t>
      </w:r>
      <w:r w:rsidRPr="0039260A">
        <w:t>t</w:t>
      </w:r>
      <w:r w:rsidRPr="00C8065E">
        <w:t>ý</w:t>
      </w:r>
      <w:r w:rsidRPr="0039260A">
        <w:t>mito po</w:t>
      </w:r>
      <w:r w:rsidRPr="00C8065E">
        <w:t>ž</w:t>
      </w:r>
      <w:r w:rsidRPr="0039260A">
        <w:t>iadavkami. Ostatn</w:t>
      </w:r>
      <w:r w:rsidRPr="00C8065E">
        <w:t>é</w:t>
      </w:r>
      <w:r w:rsidRPr="0039260A">
        <w:t xml:space="preserve"> ponuky uch</w:t>
      </w:r>
      <w:r w:rsidRPr="00C8065E">
        <w:t>á</w:t>
      </w:r>
      <w:r w:rsidRPr="0039260A">
        <w:t>dza</w:t>
      </w:r>
      <w:r w:rsidRPr="00C8065E">
        <w:t>č</w:t>
      </w:r>
      <w:r w:rsidRPr="0039260A">
        <w:t>ov bud</w:t>
      </w:r>
      <w:r w:rsidRPr="00C8065E">
        <w:t>ú</w:t>
      </w:r>
      <w:r w:rsidRPr="0039260A">
        <w:t xml:space="preserve"> zo s</w:t>
      </w:r>
      <w:r w:rsidRPr="00C8065E">
        <w:t>úť</w:t>
      </w:r>
      <w:r w:rsidRPr="0039260A">
        <w:t>a</w:t>
      </w:r>
      <w:r w:rsidRPr="00C8065E">
        <w:t>ž</w:t>
      </w:r>
      <w:r w:rsidRPr="0039260A">
        <w:t>e vyl</w:t>
      </w:r>
      <w:r w:rsidRPr="00C8065E">
        <w:t>úč</w:t>
      </w:r>
      <w:r w:rsidRPr="0039260A">
        <w:t>en</w:t>
      </w:r>
      <w:r w:rsidRPr="00C8065E">
        <w:t>é</w:t>
      </w:r>
      <w:r w:rsidR="00E70E2C" w:rsidRPr="00E70E2C">
        <w:t xml:space="preserve"> v súlade s § 53 ods. 5 Zákona.</w:t>
      </w:r>
    </w:p>
    <w:p w14:paraId="78795ECC" w14:textId="4CB82D37" w:rsidR="00C8065E" w:rsidRDefault="00C8065E" w:rsidP="00DD253D">
      <w:pPr>
        <w:pStyle w:val="Nadpis3"/>
        <w:numPr>
          <w:ilvl w:val="1"/>
          <w:numId w:val="37"/>
        </w:numPr>
        <w:spacing w:before="0" w:after="120" w:line="240" w:lineRule="auto"/>
        <w:ind w:left="567" w:hanging="567"/>
        <w:jc w:val="both"/>
      </w:pPr>
      <w:r>
        <w:t>Po vyhodnotení ponúk z</w:t>
      </w:r>
      <w:r w:rsidRPr="00C8065E">
        <w:rPr>
          <w:rFonts w:ascii="Calibri" w:hAnsi="Calibri" w:cs="Calibri"/>
        </w:rPr>
        <w:t> </w:t>
      </w:r>
      <w:r>
        <w:t xml:space="preserve">hľadiska </w:t>
      </w:r>
      <w:r w:rsidR="00B831D2">
        <w:t>s</w:t>
      </w:r>
      <w:r>
        <w:t>plnenia požiadaviek verejného obstarávateľa na predmet zákazky</w:t>
      </w:r>
      <w:r w:rsidR="00B831D2">
        <w:t>,</w:t>
      </w:r>
      <w:r>
        <w:t xml:space="preserve"> k</w:t>
      </w:r>
      <w:r w:rsidRPr="008412F4">
        <w:t xml:space="preserve">omisia vyhodnocuje ponuky, ktoré neboli vylúčené, </w:t>
      </w:r>
      <w:r w:rsidR="00B831D2" w:rsidRPr="00696CAC">
        <w:t>v</w:t>
      </w:r>
      <w:r w:rsidR="00B831D2" w:rsidRPr="00696CAC">
        <w:rPr>
          <w:rFonts w:ascii="Calibri" w:hAnsi="Calibri" w:cs="Calibri"/>
        </w:rPr>
        <w:t> </w:t>
      </w:r>
      <w:r w:rsidR="00B831D2" w:rsidRPr="00696CAC">
        <w:rPr>
          <w:rFonts w:cs="Proba Pro"/>
        </w:rPr>
        <w:t>č</w:t>
      </w:r>
      <w:r w:rsidR="00B831D2" w:rsidRPr="00696CAC">
        <w:t xml:space="preserve">asti </w:t>
      </w:r>
      <w:r w:rsidR="00B831D2">
        <w:rPr>
          <w:rFonts w:cs="Proba Pro"/>
        </w:rPr>
        <w:t>návrhu na plnenie kritérií</w:t>
      </w:r>
      <w:r w:rsidR="00B831D2">
        <w:t>.</w:t>
      </w:r>
    </w:p>
    <w:p w14:paraId="4307E0E1" w14:textId="34432C12" w:rsidR="00866572" w:rsidRPr="00696CAC" w:rsidRDefault="000F4D4F" w:rsidP="00DD253D">
      <w:pPr>
        <w:pStyle w:val="Nadpis3"/>
        <w:numPr>
          <w:ilvl w:val="1"/>
          <w:numId w:val="37"/>
        </w:numPr>
        <w:spacing w:before="0" w:after="120" w:line="240" w:lineRule="auto"/>
        <w:ind w:left="567" w:hanging="567"/>
        <w:jc w:val="both"/>
      </w:pPr>
      <w:r w:rsidRPr="00696CAC">
        <w:t>Ak komisia identifikuje nezrovnalosti alebo nejasnosti v informáciách alebo dôkazoch, ktoré uchádzač poskytol, písomne požiada o vysvetlenie ponuky v</w:t>
      </w:r>
      <w:r w:rsidRPr="00696CAC">
        <w:rPr>
          <w:rFonts w:ascii="Calibri" w:hAnsi="Calibri" w:cs="Calibri"/>
        </w:rPr>
        <w:t> </w:t>
      </w:r>
      <w:r w:rsidRPr="00696CAC">
        <w:rPr>
          <w:rFonts w:cs="Proba Pro"/>
        </w:rPr>
        <w:t>č</w:t>
      </w:r>
      <w:r w:rsidRPr="00696CAC">
        <w:t xml:space="preserve">asti </w:t>
      </w:r>
      <w:r>
        <w:rPr>
          <w:rFonts w:cs="Proba Pro"/>
        </w:rPr>
        <w:t>návrhu na plnenie kritérií</w:t>
      </w:r>
      <w:r w:rsidRPr="00696CAC">
        <w:t xml:space="preserve"> a ak je to potrebné aj o </w:t>
      </w:r>
      <w:r w:rsidRPr="005469A3">
        <w:rPr>
          <w:color w:val="auto"/>
        </w:rPr>
        <w:t>predloženie</w:t>
      </w:r>
      <w:r w:rsidRPr="00696CAC">
        <w:t xml:space="preserve"> dôkazov. Vysvetlením ponuky nemôže dôjsť k jej zmene. Za zmenu ponuky sa nepovažuje odstránenie zrejmých chýb v písaní a počítaní. </w:t>
      </w:r>
    </w:p>
    <w:p w14:paraId="75CF302F" w14:textId="52AD5B35" w:rsidR="00866572" w:rsidRPr="00823BD2" w:rsidRDefault="00866572" w:rsidP="00DD253D">
      <w:pPr>
        <w:pStyle w:val="Nadpis3"/>
        <w:numPr>
          <w:ilvl w:val="1"/>
          <w:numId w:val="37"/>
        </w:numPr>
        <w:spacing w:before="0" w:after="120" w:line="240" w:lineRule="auto"/>
        <w:ind w:left="567" w:hanging="567"/>
        <w:jc w:val="both"/>
      </w:pPr>
      <w:r w:rsidRPr="00696CAC">
        <w:t>Ak boli predložené najmenej tri ponuky od uchádzačov, ktorí spĺňajú podmienky účasti, ktoré spĺňajú požiadavky verejného obstarávateľa na predmet zákazky, mimoriadne nízkou ponukou je vždy aj ponuka, ktorá obsahuje cenu plnenia, ktorá je najmenej o</w:t>
      </w:r>
    </w:p>
    <w:p w14:paraId="1ED8C79C" w14:textId="79D16C30" w:rsidR="00E04EF0" w:rsidRPr="00B974A2" w:rsidRDefault="00866572" w:rsidP="00DD253D">
      <w:pPr>
        <w:keepNext/>
        <w:keepLines/>
        <w:numPr>
          <w:ilvl w:val="0"/>
          <w:numId w:val="7"/>
        </w:numPr>
        <w:spacing w:before="0" w:line="240" w:lineRule="auto"/>
        <w:ind w:left="1276" w:hanging="709"/>
        <w:jc w:val="both"/>
        <w:rPr>
          <w:rFonts w:ascii="Proba Pro" w:eastAsia="Times New Roman" w:hAnsi="Proba Pro" w:cs="Arial"/>
          <w:color w:val="auto"/>
          <w:sz w:val="20"/>
          <w:szCs w:val="20"/>
          <w:lang w:eastAsia="sk-SK"/>
        </w:rPr>
      </w:pPr>
      <w:r w:rsidRPr="00696CAC">
        <w:rPr>
          <w:rFonts w:ascii="Proba Pro" w:eastAsia="Times New Roman" w:hAnsi="Proba Pro" w:cs="Arial"/>
          <w:color w:val="auto"/>
          <w:sz w:val="20"/>
          <w:szCs w:val="20"/>
          <w:lang w:eastAsia="sk-SK"/>
        </w:rPr>
        <w:t>15 % nižši</w:t>
      </w:r>
      <w:r>
        <w:rPr>
          <w:rFonts w:ascii="Proba Pro" w:eastAsia="Times New Roman" w:hAnsi="Proba Pro" w:cs="Arial"/>
          <w:color w:val="auto"/>
          <w:sz w:val="20"/>
          <w:szCs w:val="20"/>
          <w:lang w:eastAsia="sk-SK"/>
        </w:rPr>
        <w:t>a</w:t>
      </w:r>
      <w:r w:rsidRPr="00696CAC">
        <w:rPr>
          <w:rFonts w:ascii="Proba Pro" w:eastAsia="Times New Roman" w:hAnsi="Proba Pro" w:cs="Arial"/>
          <w:color w:val="auto"/>
          <w:sz w:val="20"/>
          <w:szCs w:val="20"/>
          <w:lang w:eastAsia="sk-SK"/>
        </w:rPr>
        <w:t>, ako priemer cien plnenia podľa ostatných ponúk okrem ponuky s</w:t>
      </w:r>
      <w:r w:rsidRPr="00696CAC">
        <w:rPr>
          <w:rFonts w:ascii="Calibri" w:eastAsia="Times New Roman" w:hAnsi="Calibri" w:cs="Calibri"/>
          <w:color w:val="auto"/>
          <w:sz w:val="20"/>
          <w:szCs w:val="20"/>
          <w:lang w:eastAsia="sk-SK"/>
        </w:rPr>
        <w:t> </w:t>
      </w:r>
      <w:r w:rsidRPr="00696CAC">
        <w:rPr>
          <w:rFonts w:ascii="Proba Pro" w:eastAsia="Times New Roman" w:hAnsi="Proba Pro" w:cs="Arial"/>
          <w:color w:val="auto"/>
          <w:sz w:val="20"/>
          <w:szCs w:val="20"/>
          <w:lang w:eastAsia="sk-SK"/>
        </w:rPr>
        <w:t xml:space="preserve">najnižšou cenou </w:t>
      </w:r>
      <w:r w:rsidR="006B503D" w:rsidRPr="00B974A2">
        <w:rPr>
          <w:rFonts w:ascii="Proba Pro" w:eastAsia="Times New Roman" w:hAnsi="Proba Pro" w:cs="Arial"/>
          <w:color w:val="auto"/>
          <w:sz w:val="20"/>
          <w:szCs w:val="20"/>
          <w:lang w:eastAsia="sk-SK"/>
        </w:rPr>
        <w:t>a</w:t>
      </w:r>
      <w:r w:rsidRPr="00B974A2">
        <w:rPr>
          <w:rFonts w:ascii="Proba Pro" w:eastAsia="Times New Roman" w:hAnsi="Proba Pro" w:cs="Arial"/>
          <w:color w:val="auto"/>
          <w:sz w:val="20"/>
          <w:szCs w:val="20"/>
          <w:lang w:eastAsia="sk-SK"/>
        </w:rPr>
        <w:t xml:space="preserve"> </w:t>
      </w:r>
    </w:p>
    <w:p w14:paraId="40FDAED3" w14:textId="73F526A7" w:rsidR="00866572" w:rsidRPr="00E04EF0" w:rsidRDefault="00866572" w:rsidP="00DD253D">
      <w:pPr>
        <w:keepNext/>
        <w:keepLines/>
        <w:numPr>
          <w:ilvl w:val="0"/>
          <w:numId w:val="7"/>
        </w:numPr>
        <w:spacing w:before="0" w:after="120" w:line="240" w:lineRule="auto"/>
        <w:ind w:left="1276" w:hanging="709"/>
        <w:jc w:val="both"/>
        <w:rPr>
          <w:rFonts w:ascii="Proba Pro" w:eastAsia="Times New Roman" w:hAnsi="Proba Pro" w:cs="Arial"/>
          <w:color w:val="auto"/>
          <w:sz w:val="20"/>
          <w:szCs w:val="20"/>
          <w:lang w:eastAsia="sk-SK"/>
        </w:rPr>
      </w:pPr>
      <w:r w:rsidRPr="00E04EF0">
        <w:rPr>
          <w:rFonts w:ascii="Proba Pro" w:eastAsia="Times New Roman" w:hAnsi="Proba Pro" w:cs="Arial"/>
          <w:color w:val="auto"/>
          <w:sz w:val="20"/>
          <w:szCs w:val="20"/>
          <w:lang w:eastAsia="sk-SK"/>
        </w:rPr>
        <w:t>10 % nižšia,</w:t>
      </w:r>
      <w:r w:rsidRPr="00E04EF0">
        <w:rPr>
          <w:rFonts w:ascii="Calibri" w:eastAsia="Times New Roman" w:hAnsi="Calibri" w:cs="Calibri"/>
          <w:color w:val="auto"/>
          <w:sz w:val="20"/>
          <w:szCs w:val="20"/>
          <w:lang w:eastAsia="sk-SK"/>
        </w:rPr>
        <w:t> </w:t>
      </w:r>
      <w:r w:rsidRPr="00E04EF0">
        <w:rPr>
          <w:rFonts w:ascii="Proba Pro" w:eastAsia="Times New Roman" w:hAnsi="Proba Pro" w:cs="Arial"/>
          <w:color w:val="auto"/>
          <w:sz w:val="20"/>
          <w:szCs w:val="20"/>
          <w:lang w:eastAsia="sk-SK"/>
        </w:rPr>
        <w:t>ako je cena plnenia pod</w:t>
      </w:r>
      <w:r w:rsidRPr="00E04EF0">
        <w:rPr>
          <w:rFonts w:ascii="Proba Pro" w:eastAsia="Times New Roman" w:hAnsi="Proba Pro" w:cs="Proba Pro"/>
          <w:color w:val="auto"/>
          <w:sz w:val="20"/>
          <w:szCs w:val="20"/>
          <w:lang w:eastAsia="sk-SK"/>
        </w:rPr>
        <w:t>ľ</w:t>
      </w:r>
      <w:r w:rsidRPr="00E04EF0">
        <w:rPr>
          <w:rFonts w:ascii="Proba Pro" w:eastAsia="Times New Roman" w:hAnsi="Proba Pro" w:cs="Arial"/>
          <w:color w:val="auto"/>
          <w:sz w:val="20"/>
          <w:szCs w:val="20"/>
          <w:lang w:eastAsia="sk-SK"/>
        </w:rPr>
        <w:t>a ponuky s</w:t>
      </w:r>
      <w:r w:rsidRPr="00E04EF0">
        <w:rPr>
          <w:rFonts w:ascii="Calibri" w:eastAsia="Times New Roman" w:hAnsi="Calibri" w:cs="Calibri"/>
          <w:color w:val="auto"/>
          <w:sz w:val="20"/>
          <w:szCs w:val="20"/>
          <w:lang w:eastAsia="sk-SK"/>
        </w:rPr>
        <w:t> </w:t>
      </w:r>
      <w:r w:rsidRPr="00E04EF0">
        <w:rPr>
          <w:rFonts w:ascii="Proba Pro" w:eastAsia="Times New Roman" w:hAnsi="Proba Pro" w:cs="Arial"/>
          <w:color w:val="auto"/>
          <w:sz w:val="20"/>
          <w:szCs w:val="20"/>
          <w:lang w:eastAsia="sk-SK"/>
        </w:rPr>
        <w:t>druhou najni</w:t>
      </w:r>
      <w:r w:rsidRPr="00E04EF0">
        <w:rPr>
          <w:rFonts w:ascii="Proba Pro" w:eastAsia="Times New Roman" w:hAnsi="Proba Pro" w:cs="Proba Pro"/>
          <w:color w:val="auto"/>
          <w:sz w:val="20"/>
          <w:szCs w:val="20"/>
          <w:lang w:eastAsia="sk-SK"/>
        </w:rPr>
        <w:t>žš</w:t>
      </w:r>
      <w:r w:rsidRPr="00E04EF0">
        <w:rPr>
          <w:rFonts w:ascii="Proba Pro" w:eastAsia="Times New Roman" w:hAnsi="Proba Pro" w:cs="Arial"/>
          <w:color w:val="auto"/>
          <w:sz w:val="20"/>
          <w:szCs w:val="20"/>
          <w:lang w:eastAsia="sk-SK"/>
        </w:rPr>
        <w:t>ou cenou plnenia.</w:t>
      </w:r>
    </w:p>
    <w:p w14:paraId="37F71B38" w14:textId="743E582E" w:rsidR="00866572" w:rsidRDefault="00866572" w:rsidP="00DD253D">
      <w:pPr>
        <w:pStyle w:val="Nadpis3"/>
        <w:numPr>
          <w:ilvl w:val="1"/>
          <w:numId w:val="37"/>
        </w:numPr>
        <w:spacing w:before="0" w:after="120" w:line="240" w:lineRule="auto"/>
        <w:ind w:left="567" w:hanging="567"/>
        <w:jc w:val="both"/>
      </w:pPr>
      <w:r w:rsidRPr="00696CAC">
        <w:t>Ak niektorá z</w:t>
      </w:r>
      <w:r w:rsidRPr="00696CAC">
        <w:rPr>
          <w:rFonts w:ascii="Calibri" w:hAnsi="Calibri" w:cs="Calibri"/>
        </w:rPr>
        <w:t> </w:t>
      </w:r>
      <w:r w:rsidRPr="00696CAC">
        <w:t>riadne predlo</w:t>
      </w:r>
      <w:r w:rsidRPr="00696CAC">
        <w:rPr>
          <w:rFonts w:cs="Proba Pro"/>
        </w:rPr>
        <w:t>ž</w:t>
      </w:r>
      <w:r w:rsidRPr="00696CAC">
        <w:t>en</w:t>
      </w:r>
      <w:r w:rsidRPr="00696CAC">
        <w:rPr>
          <w:rFonts w:cs="Proba Pro"/>
        </w:rPr>
        <w:t>ý</w:t>
      </w:r>
      <w:r w:rsidRPr="00696CAC">
        <w:t>ch pon</w:t>
      </w:r>
      <w:r w:rsidRPr="00696CAC">
        <w:rPr>
          <w:rFonts w:cs="Proba Pro"/>
        </w:rPr>
        <w:t>ú</w:t>
      </w:r>
      <w:r w:rsidRPr="00696CAC">
        <w:t>k obsahuje mimoriadne nízku ponuku vo vzťahu k</w:t>
      </w:r>
      <w:r w:rsidRPr="00696CAC">
        <w:rPr>
          <w:rFonts w:ascii="Calibri" w:hAnsi="Calibri" w:cs="Calibri"/>
        </w:rPr>
        <w:t> </w:t>
      </w:r>
      <w:r w:rsidRPr="00696CAC">
        <w:t>predmetu z</w:t>
      </w:r>
      <w:r w:rsidRPr="00696CAC">
        <w:rPr>
          <w:rFonts w:cs="Proba Pro"/>
        </w:rPr>
        <w:t>á</w:t>
      </w:r>
      <w:r w:rsidRPr="00696CAC">
        <w:t>kazky, komisia p</w:t>
      </w:r>
      <w:r w:rsidRPr="00696CAC">
        <w:rPr>
          <w:rFonts w:cs="Proba Pro"/>
        </w:rPr>
        <w:t>í</w:t>
      </w:r>
      <w:r w:rsidRPr="00696CAC">
        <w:t>somne po</w:t>
      </w:r>
      <w:r w:rsidRPr="00696CAC">
        <w:rPr>
          <w:rFonts w:cs="Proba Pro"/>
        </w:rPr>
        <w:t>ž</w:t>
      </w:r>
      <w:r w:rsidRPr="00696CAC">
        <w:t>iada uch</w:t>
      </w:r>
      <w:r w:rsidRPr="00696CAC">
        <w:rPr>
          <w:rFonts w:cs="Proba Pro"/>
        </w:rPr>
        <w:t>á</w:t>
      </w:r>
      <w:r w:rsidRPr="00696CAC">
        <w:t>dza</w:t>
      </w:r>
      <w:r w:rsidRPr="00696CAC">
        <w:rPr>
          <w:rFonts w:cs="Proba Pro"/>
        </w:rPr>
        <w:t>č</w:t>
      </w:r>
      <w:r w:rsidRPr="00696CAC">
        <w:t>a o</w:t>
      </w:r>
      <w:r w:rsidRPr="00696CAC">
        <w:rPr>
          <w:rFonts w:ascii="Calibri" w:hAnsi="Calibri" w:cs="Calibri"/>
        </w:rPr>
        <w:t> </w:t>
      </w:r>
      <w:r w:rsidRPr="00696CAC">
        <w:t xml:space="preserve"> vysvetlenie týkajúce sa tej časti ponuky, ktoré sú pre jej cenu podstatné v</w:t>
      </w:r>
      <w:r w:rsidRPr="00696CAC">
        <w:rPr>
          <w:rFonts w:ascii="Calibri" w:hAnsi="Calibri" w:cs="Calibri"/>
        </w:rPr>
        <w:t> </w:t>
      </w:r>
      <w:r w:rsidRPr="00696CAC">
        <w:t>s</w:t>
      </w:r>
      <w:r w:rsidRPr="00696CAC">
        <w:rPr>
          <w:rFonts w:cs="Proba Pro"/>
        </w:rPr>
        <w:t>ú</w:t>
      </w:r>
      <w:r w:rsidRPr="00696CAC">
        <w:t>lade s</w:t>
      </w:r>
      <w:r w:rsidRPr="00696CAC">
        <w:rPr>
          <w:rFonts w:ascii="Calibri" w:hAnsi="Calibri" w:cs="Calibri"/>
        </w:rPr>
        <w:t> </w:t>
      </w:r>
      <w:r w:rsidRPr="00696CAC">
        <w:t xml:space="preserve">ustanoveniami </w:t>
      </w:r>
      <w:r w:rsidRPr="00696CAC">
        <w:rPr>
          <w:rFonts w:cs="Proba Pro"/>
        </w:rPr>
        <w:t>§</w:t>
      </w:r>
      <w:r w:rsidRPr="00696CAC">
        <w:t xml:space="preserve"> 53 ods. 2 a</w:t>
      </w:r>
      <w:r w:rsidRPr="00696CAC">
        <w:rPr>
          <w:rFonts w:ascii="Calibri" w:hAnsi="Calibri" w:cs="Calibri"/>
        </w:rPr>
        <w:t> </w:t>
      </w:r>
      <w:r w:rsidRPr="00696CAC">
        <w:t>6 ZVO.</w:t>
      </w:r>
    </w:p>
    <w:p w14:paraId="3DBE6312" w14:textId="5850A393" w:rsidR="00823BD2" w:rsidRPr="005B195A" w:rsidRDefault="00866572" w:rsidP="00DD253D">
      <w:pPr>
        <w:pStyle w:val="Nadpis3"/>
        <w:numPr>
          <w:ilvl w:val="1"/>
          <w:numId w:val="37"/>
        </w:numPr>
        <w:spacing w:before="0" w:after="120" w:line="240" w:lineRule="auto"/>
        <w:ind w:left="567" w:hanging="567"/>
        <w:jc w:val="both"/>
      </w:pPr>
      <w:r w:rsidRPr="00696CAC">
        <w:t>V</w:t>
      </w:r>
      <w:r w:rsidRPr="00696CAC">
        <w:rPr>
          <w:rFonts w:ascii="Calibri" w:hAnsi="Calibri" w:cs="Calibri"/>
        </w:rPr>
        <w:t> </w:t>
      </w:r>
      <w:r w:rsidRPr="005469A3">
        <w:rPr>
          <w:color w:val="auto"/>
        </w:rPr>
        <w:t>pr</w:t>
      </w:r>
      <w:r w:rsidRPr="005469A3">
        <w:rPr>
          <w:rFonts w:cs="Proba Pro"/>
          <w:color w:val="auto"/>
        </w:rPr>
        <w:t>í</w:t>
      </w:r>
      <w:r w:rsidRPr="005469A3">
        <w:rPr>
          <w:color w:val="auto"/>
        </w:rPr>
        <w:t>pade</w:t>
      </w:r>
      <w:r w:rsidRPr="00696CAC">
        <w:t xml:space="preserve"> matematick</w:t>
      </w:r>
      <w:r w:rsidRPr="00696CAC">
        <w:rPr>
          <w:rFonts w:cs="Proba Pro"/>
        </w:rPr>
        <w:t>ý</w:t>
      </w:r>
      <w:r w:rsidRPr="00696CAC">
        <w:t>ch ch</w:t>
      </w:r>
      <w:r w:rsidRPr="00696CAC">
        <w:rPr>
          <w:rFonts w:cs="Proba Pro"/>
        </w:rPr>
        <w:t>ý</w:t>
      </w:r>
      <w:r w:rsidRPr="00696CAC">
        <w:t>b bude umo</w:t>
      </w:r>
      <w:r w:rsidRPr="00696CAC">
        <w:rPr>
          <w:rFonts w:cs="Proba Pro"/>
        </w:rPr>
        <w:t>ž</w:t>
      </w:r>
      <w:r w:rsidRPr="00696CAC">
        <w:t>nen</w:t>
      </w:r>
      <w:r w:rsidRPr="00696CAC">
        <w:rPr>
          <w:rFonts w:cs="Proba Pro"/>
        </w:rPr>
        <w:t>é</w:t>
      </w:r>
      <w:r w:rsidRPr="00696CAC">
        <w:t xml:space="preserve"> uch</w:t>
      </w:r>
      <w:r w:rsidRPr="00696CAC">
        <w:rPr>
          <w:rFonts w:cs="Proba Pro"/>
        </w:rPr>
        <w:t>á</w:t>
      </w:r>
      <w:r w:rsidRPr="00696CAC">
        <w:t>dza</w:t>
      </w:r>
      <w:r w:rsidRPr="00696CAC">
        <w:rPr>
          <w:rFonts w:cs="Proba Pro"/>
        </w:rPr>
        <w:t>č</w:t>
      </w:r>
      <w:r w:rsidRPr="00696CAC">
        <w:t>ovi vysvetli</w:t>
      </w:r>
      <w:r w:rsidRPr="00696CAC">
        <w:rPr>
          <w:rFonts w:cs="Proba Pro"/>
        </w:rPr>
        <w:t>ť</w:t>
      </w:r>
      <w:r w:rsidRPr="00696CAC">
        <w:t xml:space="preserve"> ponuku v nasledovných situáciách: </w:t>
      </w:r>
    </w:p>
    <w:p w14:paraId="76F3038A" w14:textId="59C03502" w:rsidR="00866572" w:rsidRPr="000721F5" w:rsidRDefault="00866572" w:rsidP="00DD253D">
      <w:pPr>
        <w:pStyle w:val="Nadpis3"/>
        <w:numPr>
          <w:ilvl w:val="2"/>
          <w:numId w:val="37"/>
        </w:numPr>
        <w:spacing w:before="0" w:after="120" w:line="240" w:lineRule="auto"/>
        <w:ind w:left="1276" w:hanging="709"/>
        <w:jc w:val="both"/>
      </w:pPr>
      <w:r w:rsidRPr="005B195A">
        <w:t>v</w:t>
      </w:r>
      <w:r w:rsidRPr="00E04EF0">
        <w:rPr>
          <w:rFonts w:ascii="Calibri" w:hAnsi="Calibri" w:cs="Calibri"/>
        </w:rPr>
        <w:t> </w:t>
      </w:r>
      <w:r w:rsidRPr="000721F5">
        <w:t>prípade rozdielu medzi sumou uvedenou číslom a sumou uvedenou slovom, bude uchádzač vyzvaný na potvrdenie platnej sumy,</w:t>
      </w:r>
    </w:p>
    <w:p w14:paraId="63DBAD48" w14:textId="77777777" w:rsidR="00866572" w:rsidRPr="00C343DF" w:rsidRDefault="00866572" w:rsidP="00DD253D">
      <w:pPr>
        <w:pStyle w:val="Nadpis3"/>
        <w:numPr>
          <w:ilvl w:val="2"/>
          <w:numId w:val="37"/>
        </w:numPr>
        <w:spacing w:before="0" w:after="120" w:line="240" w:lineRule="auto"/>
        <w:ind w:left="1276" w:hanging="709"/>
        <w:jc w:val="both"/>
      </w:pPr>
      <w:r w:rsidRPr="00C343DF">
        <w:t>v prípade rozdielu medzi jednotkovou cenou a celkovou cenou a uvedená chyba vznikla dôsledkom nesprávneho násobenia jednotkovej ceny množstvom jednotiek, bude uchádzač vyzvaný na potvrdenie správnej celkovej ceny,</w:t>
      </w:r>
    </w:p>
    <w:p w14:paraId="7D938F93" w14:textId="77777777" w:rsidR="00866572" w:rsidRPr="00C343DF" w:rsidRDefault="00866572" w:rsidP="00DD253D">
      <w:pPr>
        <w:pStyle w:val="Nadpis3"/>
        <w:numPr>
          <w:ilvl w:val="2"/>
          <w:numId w:val="37"/>
        </w:numPr>
        <w:spacing w:before="0" w:after="120" w:line="240" w:lineRule="auto"/>
        <w:ind w:left="1276" w:hanging="709"/>
        <w:jc w:val="both"/>
      </w:pPr>
      <w:r w:rsidRPr="00C343DF">
        <w:t>v prípade preukázateľne hrubej chyby pri jednotkovej cene v desatinnej čiarke, bude uchádzač vyzvaný na potvrdenie správnej jednotkovej ceny so správnym umiestnením desatinnej čiarky,</w:t>
      </w:r>
    </w:p>
    <w:p w14:paraId="6361891F" w14:textId="1C47C24D" w:rsidR="00866572" w:rsidRPr="00E04EF0" w:rsidRDefault="00866572" w:rsidP="00DD253D">
      <w:pPr>
        <w:pStyle w:val="Nadpis3"/>
        <w:numPr>
          <w:ilvl w:val="2"/>
          <w:numId w:val="37"/>
        </w:numPr>
        <w:spacing w:before="0" w:after="120" w:line="240" w:lineRule="auto"/>
        <w:ind w:left="1276" w:hanging="709"/>
        <w:jc w:val="both"/>
      </w:pPr>
      <w:r w:rsidRPr="00C343DF">
        <w:t>v prípade nesprávne spočítanej sumy vo vzájomnom súčte alebo medzisúčte jednotlivých položiek, bude uchádzač vyzvaný na potvrdenie správneho súčtu, resp. medzisúčtu jednotlivých položiek a pod.</w:t>
      </w:r>
    </w:p>
    <w:p w14:paraId="1A76DDFF" w14:textId="671317B5" w:rsidR="00823BD2" w:rsidRPr="005B195A" w:rsidRDefault="00866572" w:rsidP="00DD253D">
      <w:pPr>
        <w:pStyle w:val="Nadpis3"/>
        <w:numPr>
          <w:ilvl w:val="1"/>
          <w:numId w:val="37"/>
        </w:numPr>
        <w:spacing w:before="0" w:after="120" w:line="240" w:lineRule="auto"/>
        <w:ind w:left="567" w:hanging="567"/>
        <w:jc w:val="both"/>
      </w:pPr>
      <w:bookmarkStart w:id="111" w:name="_Ref510516288"/>
      <w:r w:rsidRPr="00696CAC">
        <w:t>Z</w:t>
      </w:r>
      <w:r w:rsidRPr="00696CAC">
        <w:rPr>
          <w:rFonts w:ascii="Calibri" w:hAnsi="Calibri" w:cs="Calibri"/>
        </w:rPr>
        <w:t> </w:t>
      </w:r>
      <w:r w:rsidRPr="00696CAC">
        <w:t>procesu vyhodnocovania bude vylúčená ponuka uchádzača ak:</w:t>
      </w:r>
      <w:bookmarkEnd w:id="111"/>
    </w:p>
    <w:p w14:paraId="7DA95A74" w14:textId="43D9ED71" w:rsidR="00AD4ED3" w:rsidRDefault="00AD4ED3" w:rsidP="00DD253D">
      <w:pPr>
        <w:pStyle w:val="Nadpis3"/>
        <w:numPr>
          <w:ilvl w:val="2"/>
          <w:numId w:val="37"/>
        </w:numPr>
        <w:spacing w:before="0" w:after="120" w:line="240" w:lineRule="auto"/>
        <w:ind w:left="1276" w:hanging="709"/>
        <w:jc w:val="both"/>
      </w:pPr>
      <w:r w:rsidRPr="005B195A">
        <w:t>Uchádzač</w:t>
      </w:r>
      <w:r>
        <w:t xml:space="preserve"> nezložil zábezpeku podľa určených podmienok,</w:t>
      </w:r>
    </w:p>
    <w:p w14:paraId="4CAD6248" w14:textId="2942AB10" w:rsidR="00866572" w:rsidRPr="00C343DF" w:rsidRDefault="00CE0E29" w:rsidP="00DD253D">
      <w:pPr>
        <w:pStyle w:val="Nadpis3"/>
        <w:numPr>
          <w:ilvl w:val="2"/>
          <w:numId w:val="37"/>
        </w:numPr>
        <w:spacing w:before="0" w:after="120" w:line="240" w:lineRule="auto"/>
        <w:ind w:left="1276" w:hanging="709"/>
        <w:jc w:val="both"/>
      </w:pPr>
      <w:r w:rsidRPr="00C343DF">
        <w:t>ponuka</w:t>
      </w:r>
      <w:r w:rsidR="00866572" w:rsidRPr="00C343DF">
        <w:t xml:space="preserve"> nespĺňa požiadavky na predmet zákazky uvedené v dokumentoch potrebných na vypracovanie ponuky,</w:t>
      </w:r>
    </w:p>
    <w:p w14:paraId="49182A11" w14:textId="7C7CE701" w:rsidR="00866572" w:rsidRPr="00C343DF" w:rsidRDefault="00866572" w:rsidP="00DD253D">
      <w:pPr>
        <w:pStyle w:val="Nadpis3"/>
        <w:numPr>
          <w:ilvl w:val="2"/>
          <w:numId w:val="37"/>
        </w:numPr>
        <w:spacing w:before="0" w:after="120" w:line="240" w:lineRule="auto"/>
        <w:ind w:left="1276" w:hanging="709"/>
        <w:jc w:val="both"/>
      </w:pPr>
      <w:r w:rsidRPr="00C343DF">
        <w:t>uchádzač nedoručí písomné vysvetlenie ponuky na základe požiadavky podľa § 53 ods. 1 ZVO d</w:t>
      </w:r>
      <w:bookmarkStart w:id="112" w:name="_Ref510516527"/>
      <w:r w:rsidR="00CF1B4A" w:rsidRPr="00C343DF">
        <w:t xml:space="preserve">o </w:t>
      </w:r>
      <w:r w:rsidRPr="00C343DF">
        <w:t>dvoch pracovných dní odo dňa odoslania žiadosti o vysvetlenie, ak komisia neurčila dlhšiu lehotu</w:t>
      </w:r>
      <w:bookmarkEnd w:id="112"/>
      <w:r w:rsidR="00823BD2">
        <w:t>,</w:t>
      </w:r>
    </w:p>
    <w:p w14:paraId="499C34EF" w14:textId="31156ED2" w:rsidR="00866572" w:rsidRPr="00C343DF" w:rsidRDefault="00866572" w:rsidP="00DD253D">
      <w:pPr>
        <w:pStyle w:val="Nadpis3"/>
        <w:numPr>
          <w:ilvl w:val="2"/>
          <w:numId w:val="37"/>
        </w:numPr>
        <w:spacing w:before="0" w:after="120" w:line="240" w:lineRule="auto"/>
        <w:ind w:left="1276" w:hanging="709"/>
        <w:jc w:val="both"/>
      </w:pPr>
      <w:r w:rsidRPr="00C343DF">
        <w:lastRenderedPageBreak/>
        <w:t>uchádzačom predložené vysvetlenie ponuky nie je svojím obsahom v súlade s požiadavkou podľa § 53 ods. 1 ZVO</w:t>
      </w:r>
      <w:r w:rsidR="00823BD2">
        <w:t>,</w:t>
      </w:r>
    </w:p>
    <w:p w14:paraId="08A7A18D" w14:textId="78B4F5F2" w:rsidR="00866572" w:rsidRPr="00C343DF" w:rsidRDefault="00866572" w:rsidP="00DD253D">
      <w:pPr>
        <w:pStyle w:val="Nadpis3"/>
        <w:numPr>
          <w:ilvl w:val="2"/>
          <w:numId w:val="37"/>
        </w:numPr>
        <w:spacing w:before="0" w:after="120" w:line="240" w:lineRule="auto"/>
        <w:ind w:left="1276" w:hanging="709"/>
        <w:jc w:val="both"/>
      </w:pPr>
      <w:r w:rsidRPr="00C343DF">
        <w:t>uchádzač nedoručí písomné odôvodnenie mimoriadne nízkej ponuky do piatich pracovných dní odo dňa doručenia žiadosti, ak komisia neurčila dlhšiu lehotu</w:t>
      </w:r>
      <w:r w:rsidR="00823BD2">
        <w:t>,</w:t>
      </w:r>
    </w:p>
    <w:p w14:paraId="21ED40D7" w14:textId="77777777" w:rsidR="00866572" w:rsidRPr="00C343DF" w:rsidRDefault="00866572" w:rsidP="00DD253D">
      <w:pPr>
        <w:pStyle w:val="Nadpis3"/>
        <w:numPr>
          <w:ilvl w:val="2"/>
          <w:numId w:val="37"/>
        </w:numPr>
        <w:spacing w:before="0" w:after="120" w:line="240" w:lineRule="auto"/>
        <w:ind w:left="1276" w:hanging="709"/>
        <w:jc w:val="both"/>
      </w:pPr>
      <w:r w:rsidRPr="00C343DF">
        <w:t>uchádzačom predložené vysvetlenie mimoriadne nízkej ponuky a dôkazy dostatočne neodôvodňujú nízku úroveň cien alebo nákladov najmä s ohľadom na skutočnosti podľa § 53 ods. 2 ZVO,</w:t>
      </w:r>
    </w:p>
    <w:p w14:paraId="25DD4ECD" w14:textId="77777777" w:rsidR="00866572" w:rsidRPr="00C343DF" w:rsidRDefault="00866572" w:rsidP="00DD253D">
      <w:pPr>
        <w:pStyle w:val="Nadpis3"/>
        <w:numPr>
          <w:ilvl w:val="2"/>
          <w:numId w:val="37"/>
        </w:numPr>
        <w:spacing w:before="0" w:after="120" w:line="240" w:lineRule="auto"/>
        <w:ind w:left="1276" w:hanging="709"/>
        <w:jc w:val="both"/>
      </w:pPr>
      <w:r w:rsidRPr="00C343DF">
        <w:t>uchádzač poskytol nepravdivé informácie alebo skreslené informácie s podstatným vplyvom na vyhodnotenie ponúk,</w:t>
      </w:r>
    </w:p>
    <w:p w14:paraId="3624C805" w14:textId="77777777" w:rsidR="00866572" w:rsidRPr="00C343DF" w:rsidRDefault="00866572" w:rsidP="00DD253D">
      <w:pPr>
        <w:pStyle w:val="Nadpis3"/>
        <w:numPr>
          <w:ilvl w:val="2"/>
          <w:numId w:val="37"/>
        </w:numPr>
        <w:spacing w:before="0" w:after="120" w:line="240" w:lineRule="auto"/>
        <w:ind w:left="1276" w:hanging="709"/>
        <w:jc w:val="both"/>
      </w:pPr>
      <w:r w:rsidRPr="00C343DF">
        <w:t>uchádzač sa pokúsil neoprávnene ovplyvniť postup verejného obstarávania.</w:t>
      </w:r>
    </w:p>
    <w:p w14:paraId="3C1A2E79" w14:textId="77777777" w:rsidR="00866572" w:rsidRPr="00541FC3" w:rsidRDefault="00866572" w:rsidP="00DD253D">
      <w:pPr>
        <w:keepNext/>
        <w:keepLines/>
        <w:spacing w:before="0" w:line="240" w:lineRule="auto"/>
        <w:jc w:val="both"/>
        <w:rPr>
          <w:rFonts w:ascii="Arial" w:hAnsi="Arial" w:cs="Arial"/>
        </w:rPr>
      </w:pPr>
    </w:p>
    <w:p w14:paraId="66D93DC5" w14:textId="23135908" w:rsidR="00D66243" w:rsidRPr="00E04EF0" w:rsidRDefault="00866572" w:rsidP="00DD253D">
      <w:pPr>
        <w:pStyle w:val="Nadpis3"/>
        <w:numPr>
          <w:ilvl w:val="1"/>
          <w:numId w:val="37"/>
        </w:numPr>
        <w:spacing w:before="0" w:after="120" w:line="240" w:lineRule="auto"/>
        <w:ind w:left="567" w:hanging="567"/>
        <w:jc w:val="both"/>
        <w:rPr>
          <w:rFonts w:cs="Arial"/>
          <w:szCs w:val="20"/>
        </w:rPr>
      </w:pPr>
      <w:bookmarkStart w:id="113" w:name="_Ref510516307"/>
      <w:r w:rsidRPr="00541FC3">
        <w:rPr>
          <w:rFonts w:cs="Arial"/>
          <w:szCs w:val="20"/>
        </w:rPr>
        <w:t>Uchádzač bude písomne upovedomený o vylúčení jeho ponuky zo súťaže s</w:t>
      </w:r>
      <w:r w:rsidRPr="00541FC3">
        <w:rPr>
          <w:rFonts w:ascii="Calibri" w:hAnsi="Calibri" w:cs="Calibri"/>
          <w:szCs w:val="20"/>
        </w:rPr>
        <w:t> </w:t>
      </w:r>
      <w:r w:rsidRPr="00541FC3">
        <w:rPr>
          <w:rFonts w:cs="Arial"/>
          <w:szCs w:val="20"/>
        </w:rPr>
        <w:t>uveden</w:t>
      </w:r>
      <w:r w:rsidRPr="00541FC3">
        <w:rPr>
          <w:rFonts w:cs="Proba Pro"/>
          <w:szCs w:val="20"/>
        </w:rPr>
        <w:t>í</w:t>
      </w:r>
      <w:r w:rsidRPr="00541FC3">
        <w:rPr>
          <w:rFonts w:cs="Arial"/>
          <w:szCs w:val="20"/>
        </w:rPr>
        <w:t>m d</w:t>
      </w:r>
      <w:r w:rsidRPr="00541FC3">
        <w:rPr>
          <w:rFonts w:cs="Proba Pro"/>
          <w:szCs w:val="20"/>
        </w:rPr>
        <w:t>ô</w:t>
      </w:r>
      <w:r w:rsidRPr="00541FC3">
        <w:rPr>
          <w:rFonts w:cs="Arial"/>
          <w:szCs w:val="20"/>
        </w:rPr>
        <w:t xml:space="preserve">vodu a lehoty, v </w:t>
      </w:r>
      <w:r w:rsidRPr="000721F5">
        <w:t>ktorej</w:t>
      </w:r>
      <w:r w:rsidRPr="00541FC3">
        <w:rPr>
          <w:rFonts w:cs="Arial"/>
          <w:szCs w:val="20"/>
        </w:rPr>
        <w:t xml:space="preserve"> môžu byť doručené námietky podľa § 170 ods. 3 písm. d) ZVO</w:t>
      </w:r>
      <w:r w:rsidR="00CE0E29" w:rsidRPr="00541FC3">
        <w:rPr>
          <w:rFonts w:cs="Arial"/>
          <w:szCs w:val="20"/>
        </w:rPr>
        <w:t>.</w:t>
      </w:r>
    </w:p>
    <w:p w14:paraId="6A572264" w14:textId="0475E6F1" w:rsidR="00281BA7" w:rsidRPr="00E635AF" w:rsidRDefault="00D66243" w:rsidP="00DD253D">
      <w:pPr>
        <w:pStyle w:val="Nadpis3"/>
        <w:numPr>
          <w:ilvl w:val="1"/>
          <w:numId w:val="37"/>
        </w:numPr>
        <w:spacing w:before="0" w:after="120" w:line="240" w:lineRule="auto"/>
        <w:ind w:left="567" w:hanging="567"/>
        <w:jc w:val="both"/>
        <w:rPr>
          <w:color w:val="008998"/>
          <w:szCs w:val="20"/>
        </w:rPr>
      </w:pPr>
      <w:r w:rsidRPr="005469A3">
        <w:rPr>
          <w:color w:val="auto"/>
        </w:rPr>
        <w:t>Komisia</w:t>
      </w:r>
      <w:r w:rsidRPr="00541FC3">
        <w:rPr>
          <w:rFonts w:cs="Arial"/>
          <w:szCs w:val="20"/>
        </w:rPr>
        <w:t xml:space="preserve"> </w:t>
      </w:r>
      <w:r w:rsidR="00541FC3" w:rsidRPr="008412F4">
        <w:rPr>
          <w:rFonts w:cs="Arial"/>
          <w:szCs w:val="20"/>
        </w:rPr>
        <w:t xml:space="preserve">ďalej </w:t>
      </w:r>
      <w:r w:rsidRPr="00541FC3">
        <w:rPr>
          <w:rFonts w:cs="Arial"/>
          <w:szCs w:val="20"/>
        </w:rPr>
        <w:t>vyhodnocuje ponuky</w:t>
      </w:r>
      <w:r w:rsidR="00541FC3" w:rsidRPr="008412F4">
        <w:rPr>
          <w:rFonts w:cs="Arial"/>
          <w:szCs w:val="20"/>
        </w:rPr>
        <w:t xml:space="preserve"> uchádzačov</w:t>
      </w:r>
      <w:r w:rsidRPr="00541FC3">
        <w:rPr>
          <w:rFonts w:cs="Arial"/>
          <w:szCs w:val="20"/>
        </w:rPr>
        <w:t xml:space="preserve">, ktoré neboli </w:t>
      </w:r>
      <w:r w:rsidR="00541FC3" w:rsidRPr="008412F4">
        <w:rPr>
          <w:rFonts w:cs="Arial"/>
          <w:szCs w:val="20"/>
        </w:rPr>
        <w:t xml:space="preserve">zo súťaže </w:t>
      </w:r>
      <w:r w:rsidRPr="00541FC3">
        <w:rPr>
          <w:rFonts w:cs="Arial"/>
          <w:szCs w:val="20"/>
        </w:rPr>
        <w:t xml:space="preserve">vylúčené, podľa kritérií </w:t>
      </w:r>
      <w:r w:rsidR="00541FC3" w:rsidRPr="008412F4">
        <w:rPr>
          <w:rFonts w:cs="Arial"/>
          <w:szCs w:val="20"/>
        </w:rPr>
        <w:t xml:space="preserve">na hodnotenie ponúk </w:t>
      </w:r>
      <w:r w:rsidRPr="00541FC3">
        <w:rPr>
          <w:rFonts w:cs="Arial"/>
          <w:szCs w:val="20"/>
        </w:rPr>
        <w:t>u</w:t>
      </w:r>
      <w:r w:rsidR="00541FC3" w:rsidRPr="008412F4">
        <w:rPr>
          <w:rFonts w:cs="Arial"/>
          <w:szCs w:val="20"/>
        </w:rPr>
        <w:t>vedených</w:t>
      </w:r>
      <w:r w:rsidRPr="00541FC3">
        <w:rPr>
          <w:rFonts w:cs="Arial"/>
          <w:szCs w:val="20"/>
        </w:rPr>
        <w:t xml:space="preserve"> vo Výzve</w:t>
      </w:r>
      <w:r w:rsidR="00541FC3" w:rsidRPr="008412F4">
        <w:t xml:space="preserve"> a spôsobom určeným v</w:t>
      </w:r>
      <w:r w:rsidR="00541FC3" w:rsidRPr="008412F4">
        <w:rPr>
          <w:rFonts w:ascii="Calibri" w:hAnsi="Calibri" w:cs="Calibri"/>
        </w:rPr>
        <w:t> </w:t>
      </w:r>
      <w:r w:rsidR="00541FC3" w:rsidRPr="008412F4">
        <w:t xml:space="preserve">Časti </w:t>
      </w:r>
      <w:r w:rsidR="00E635AF">
        <w:t>F</w:t>
      </w:r>
      <w:r w:rsidR="00541FC3" w:rsidRPr="008412F4">
        <w:t xml:space="preserve">. Kritériá na hodnotenie ponúk týchto súťažných </w:t>
      </w:r>
      <w:r w:rsidR="00541FC3" w:rsidRPr="008412F4">
        <w:rPr>
          <w:color w:val="auto"/>
        </w:rPr>
        <w:t>podkladov</w:t>
      </w:r>
      <w:r w:rsidRPr="00541FC3">
        <w:rPr>
          <w:rFonts w:cs="Arial"/>
          <w:szCs w:val="20"/>
        </w:rPr>
        <w:t>, ktoré sú nediskriminačné a podporujú hospodársku súťaž</w:t>
      </w:r>
      <w:r w:rsidR="005D1331" w:rsidRPr="00541FC3">
        <w:rPr>
          <w:rFonts w:cs="Arial"/>
          <w:szCs w:val="20"/>
        </w:rPr>
        <w:t xml:space="preserve"> a zároveň </w:t>
      </w:r>
      <w:r w:rsidR="005D1331" w:rsidRPr="000721F5">
        <w:t>neobsahujú</w:t>
      </w:r>
      <w:r w:rsidR="005D1331" w:rsidRPr="00541FC3">
        <w:rPr>
          <w:rFonts w:cs="Arial"/>
          <w:szCs w:val="20"/>
        </w:rPr>
        <w:t xml:space="preserve"> žiadne obmedzenia alebo výhrady, ktoré sú s</w:t>
      </w:r>
      <w:r w:rsidR="005D1331" w:rsidRPr="00541FC3">
        <w:rPr>
          <w:rFonts w:ascii="Calibri" w:hAnsi="Calibri" w:cs="Calibri"/>
          <w:szCs w:val="20"/>
        </w:rPr>
        <w:t> </w:t>
      </w:r>
      <w:r w:rsidR="005D1331" w:rsidRPr="00541FC3">
        <w:rPr>
          <w:rFonts w:cs="Arial"/>
          <w:szCs w:val="20"/>
        </w:rPr>
        <w:t>nimi v</w:t>
      </w:r>
      <w:r w:rsidR="005D1331" w:rsidRPr="00541FC3">
        <w:rPr>
          <w:rFonts w:ascii="Calibri" w:hAnsi="Calibri" w:cs="Calibri"/>
          <w:szCs w:val="20"/>
        </w:rPr>
        <w:t> </w:t>
      </w:r>
      <w:r w:rsidR="005D1331" w:rsidRPr="00541FC3">
        <w:rPr>
          <w:rFonts w:cs="Arial"/>
          <w:szCs w:val="20"/>
        </w:rPr>
        <w:t>rozpore s</w:t>
      </w:r>
      <w:r w:rsidR="005D1331" w:rsidRPr="00541FC3">
        <w:rPr>
          <w:rFonts w:ascii="Calibri" w:hAnsi="Calibri" w:cs="Calibri"/>
          <w:szCs w:val="20"/>
        </w:rPr>
        <w:t> </w:t>
      </w:r>
      <w:r w:rsidR="005D1331" w:rsidRPr="00541FC3">
        <w:rPr>
          <w:rFonts w:cs="Arial"/>
          <w:szCs w:val="20"/>
        </w:rPr>
        <w:t xml:space="preserve">týmito požiadavkami. </w:t>
      </w:r>
      <w:bookmarkStart w:id="114" w:name="_Toc510589308"/>
      <w:bookmarkStart w:id="115" w:name="_Toc510596040"/>
      <w:bookmarkEnd w:id="113"/>
      <w:bookmarkEnd w:id="114"/>
      <w:bookmarkEnd w:id="115"/>
    </w:p>
    <w:p w14:paraId="4743CA1C" w14:textId="40AE6312" w:rsidR="00231F2B" w:rsidRPr="00B2106D" w:rsidRDefault="00281BA7" w:rsidP="00DD253D">
      <w:pPr>
        <w:pStyle w:val="Nadpis3"/>
        <w:numPr>
          <w:ilvl w:val="1"/>
          <w:numId w:val="37"/>
        </w:numPr>
        <w:spacing w:before="0" w:after="120" w:line="240" w:lineRule="auto"/>
        <w:ind w:left="567" w:hanging="567"/>
        <w:jc w:val="both"/>
        <w:rPr>
          <w:b/>
          <w:u w:val="single"/>
        </w:rPr>
      </w:pPr>
      <w:r w:rsidRPr="008412F4">
        <w:t>Ceny uvedené v</w:t>
      </w:r>
      <w:r w:rsidRPr="008412F4">
        <w:rPr>
          <w:rFonts w:ascii="Calibri" w:hAnsi="Calibri" w:cs="Calibri"/>
        </w:rPr>
        <w:t> </w:t>
      </w:r>
      <w:r w:rsidRPr="008412F4">
        <w:t>ponuk</w:t>
      </w:r>
      <w:r w:rsidRPr="008412F4">
        <w:rPr>
          <w:rFonts w:cs="Proba Pro"/>
        </w:rPr>
        <w:t>á</w:t>
      </w:r>
      <w:r w:rsidRPr="008412F4">
        <w:t>ch uch</w:t>
      </w:r>
      <w:r w:rsidRPr="008412F4">
        <w:rPr>
          <w:rFonts w:cs="Proba Pro"/>
        </w:rPr>
        <w:t>á</w:t>
      </w:r>
      <w:r w:rsidRPr="008412F4">
        <w:t>dzačov sa budú vyhodnocovať v</w:t>
      </w:r>
      <w:r w:rsidRPr="008412F4">
        <w:rPr>
          <w:rFonts w:ascii="Calibri" w:hAnsi="Calibri" w:cs="Calibri"/>
        </w:rPr>
        <w:t> </w:t>
      </w:r>
      <w:r w:rsidRPr="008412F4">
        <w:t>euro. Hodnoten</w:t>
      </w:r>
      <w:r w:rsidRPr="008412F4">
        <w:rPr>
          <w:rFonts w:cs="Proba Pro"/>
        </w:rPr>
        <w:t>é</w:t>
      </w:r>
      <w:r w:rsidRPr="008412F4">
        <w:t xml:space="preserve"> bud</w:t>
      </w:r>
      <w:r w:rsidRPr="008412F4">
        <w:rPr>
          <w:rFonts w:cs="Proba Pro"/>
        </w:rPr>
        <w:t>ú</w:t>
      </w:r>
      <w:r w:rsidRPr="008412F4">
        <w:t xml:space="preserve"> ceny                        </w:t>
      </w:r>
      <w:r w:rsidR="005469A3" w:rsidRPr="00B2106D">
        <w:rPr>
          <w:b/>
          <w:u w:val="single"/>
        </w:rPr>
        <w:t>vrátane</w:t>
      </w:r>
      <w:r w:rsidRPr="00B2106D">
        <w:rPr>
          <w:b/>
          <w:u w:val="single"/>
        </w:rPr>
        <w:t xml:space="preserve"> DPH</w:t>
      </w:r>
      <w:r w:rsidR="00541FC3" w:rsidRPr="00B2106D">
        <w:rPr>
          <w:b/>
          <w:u w:val="single"/>
        </w:rPr>
        <w:t>.</w:t>
      </w:r>
      <w:bookmarkStart w:id="116" w:name="_Toc444084961"/>
    </w:p>
    <w:p w14:paraId="307602D6" w14:textId="137901D2" w:rsidR="00EF2D37" w:rsidRPr="005469A3" w:rsidRDefault="00EF2D37" w:rsidP="00DD253D">
      <w:pPr>
        <w:pStyle w:val="Nadpis2"/>
        <w:numPr>
          <w:ilvl w:val="1"/>
          <w:numId w:val="41"/>
        </w:numPr>
        <w:spacing w:before="240" w:after="120"/>
        <w:jc w:val="both"/>
        <w:rPr>
          <w:b/>
          <w:color w:val="008998"/>
          <w:sz w:val="20"/>
          <w:szCs w:val="20"/>
          <w:lang w:val="sk-SK"/>
        </w:rPr>
      </w:pPr>
      <w:bookmarkStart w:id="117" w:name="_Toc535233570"/>
      <w:r w:rsidRPr="00EF2D37">
        <w:rPr>
          <w:b/>
          <w:color w:val="008998"/>
          <w:sz w:val="20"/>
          <w:szCs w:val="20"/>
          <w:lang w:val="sk-SK"/>
        </w:rPr>
        <w:t xml:space="preserve">Dôvernosť procesu verejného </w:t>
      </w:r>
      <w:r w:rsidR="00E24E6F">
        <w:rPr>
          <w:b/>
          <w:color w:val="008998"/>
          <w:sz w:val="20"/>
          <w:szCs w:val="20"/>
          <w:lang w:val="sk-SK"/>
        </w:rPr>
        <w:t>obstarávania</w:t>
      </w:r>
      <w:bookmarkEnd w:id="116"/>
      <w:bookmarkEnd w:id="117"/>
    </w:p>
    <w:p w14:paraId="113E5567" w14:textId="77777777" w:rsidR="00DC1878" w:rsidRPr="00DC1878" w:rsidRDefault="00DC1878"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color w:val="000000" w:themeColor="text1"/>
          <w:szCs w:val="24"/>
          <w:lang w:eastAsia="en-US"/>
        </w:rPr>
      </w:pPr>
    </w:p>
    <w:p w14:paraId="5021AF2B" w14:textId="245FFB74" w:rsidR="00EF2D37" w:rsidRPr="00B31428" w:rsidRDefault="00EF2D37" w:rsidP="00DD253D">
      <w:pPr>
        <w:pStyle w:val="Nadpis3"/>
        <w:numPr>
          <w:ilvl w:val="1"/>
          <w:numId w:val="37"/>
        </w:numPr>
        <w:spacing w:before="0" w:after="120" w:line="240" w:lineRule="auto"/>
        <w:ind w:left="567" w:hanging="567"/>
        <w:jc w:val="both"/>
      </w:pPr>
      <w:r w:rsidRPr="00B31428">
        <w:t>Informácie týkajúce sa preskúmania, vysvetľovania a vyhodnocovania ponúk sú počas prebiehajúceho procesu dôverné. Členovia komisie na vyhodnotenie ponúk a</w:t>
      </w:r>
      <w:r w:rsidRPr="00B31428">
        <w:rPr>
          <w:rFonts w:ascii="Calibri" w:hAnsi="Calibri" w:cs="Calibri"/>
        </w:rPr>
        <w:t> </w:t>
      </w:r>
      <w:r w:rsidRPr="00B31428">
        <w:t>zodpovedn</w:t>
      </w:r>
      <w:r w:rsidRPr="00B31428">
        <w:rPr>
          <w:rFonts w:cs="Proba Pro"/>
        </w:rPr>
        <w:t>é</w:t>
      </w:r>
      <w:r w:rsidRPr="00B31428">
        <w:t xml:space="preserve"> osoby verejn</w:t>
      </w:r>
      <w:r w:rsidRPr="00B31428">
        <w:rPr>
          <w:rFonts w:cs="Proba Pro"/>
        </w:rPr>
        <w:t>é</w:t>
      </w:r>
      <w:r w:rsidRPr="00B31428">
        <w:t>ho obstar</w:t>
      </w:r>
      <w:r w:rsidRPr="00B31428">
        <w:rPr>
          <w:rFonts w:cs="Proba Pro"/>
        </w:rPr>
        <w:t>á</w:t>
      </w:r>
      <w:r w:rsidRPr="00B31428">
        <w:t>vate</w:t>
      </w:r>
      <w:r w:rsidRPr="00B31428">
        <w:rPr>
          <w:rFonts w:cs="Proba Pro"/>
        </w:rPr>
        <w:t>ľ</w:t>
      </w:r>
      <w:r w:rsidRPr="00B31428">
        <w:t>a</w:t>
      </w:r>
      <w:r w:rsidRPr="00B31428">
        <w:rPr>
          <w:rFonts w:ascii="Calibri" w:hAnsi="Calibri" w:cs="Calibri"/>
        </w:rPr>
        <w:t> </w:t>
      </w:r>
      <w:r w:rsidRPr="00B31428">
        <w:t>nesm</w:t>
      </w:r>
      <w:r w:rsidRPr="00B31428">
        <w:rPr>
          <w:rFonts w:cs="Proba Pro"/>
        </w:rPr>
        <w:t>ú</w:t>
      </w:r>
      <w:r w:rsidRPr="00B31428">
        <w:t>/nebud</w:t>
      </w:r>
      <w:r w:rsidRPr="00B31428">
        <w:rPr>
          <w:rFonts w:cs="Proba Pro"/>
        </w:rPr>
        <w:t>ú</w:t>
      </w:r>
      <w:r w:rsidRPr="00B31428">
        <w:t xml:space="preserve"> po</w:t>
      </w:r>
      <w:r w:rsidRPr="00B31428">
        <w:rPr>
          <w:rFonts w:cs="Proba Pro"/>
        </w:rPr>
        <w:t>č</w:t>
      </w:r>
      <w:r w:rsidRPr="00B31428">
        <w:t>as prebiehaj</w:t>
      </w:r>
      <w:r w:rsidRPr="00B31428">
        <w:rPr>
          <w:rFonts w:cs="Proba Pro"/>
        </w:rPr>
        <w:t>ú</w:t>
      </w:r>
      <w:r w:rsidRPr="00B31428">
        <w:t xml:space="preserve">ceho procesu vyhlásenej súťaže poskytovať alebo </w:t>
      </w:r>
      <w:r w:rsidRPr="005469A3">
        <w:rPr>
          <w:color w:val="auto"/>
        </w:rPr>
        <w:t>zverejňovať</w:t>
      </w:r>
      <w:r w:rsidRPr="00B31428">
        <w:t xml:space="preserve"> uvedené informácie o</w:t>
      </w:r>
      <w:r w:rsidRPr="00B31428">
        <w:rPr>
          <w:rFonts w:ascii="Calibri" w:hAnsi="Calibri" w:cs="Calibri"/>
        </w:rPr>
        <w:t> </w:t>
      </w:r>
      <w:r w:rsidRPr="00B31428">
        <w:t>obsahu pon</w:t>
      </w:r>
      <w:r w:rsidRPr="00B31428">
        <w:rPr>
          <w:rFonts w:cs="Proba Pro"/>
        </w:rPr>
        <w:t>ú</w:t>
      </w:r>
      <w:r w:rsidRPr="00B31428">
        <w:t>k ani uch</w:t>
      </w:r>
      <w:r w:rsidRPr="00B31428">
        <w:rPr>
          <w:rFonts w:cs="Proba Pro"/>
        </w:rPr>
        <w:t>á</w:t>
      </w:r>
      <w:r w:rsidRPr="00B31428">
        <w:t>dza</w:t>
      </w:r>
      <w:r w:rsidRPr="00B31428">
        <w:rPr>
          <w:rFonts w:cs="Proba Pro"/>
        </w:rPr>
        <w:t>č</w:t>
      </w:r>
      <w:r w:rsidRPr="00B31428">
        <w:t xml:space="preserve">om, ani </w:t>
      </w:r>
      <w:r w:rsidRPr="00B31428">
        <w:rPr>
          <w:rFonts w:cs="Proba Pro"/>
        </w:rPr>
        <w:t>ž</w:t>
      </w:r>
      <w:r w:rsidRPr="00B31428">
        <w:t>iadnym in</w:t>
      </w:r>
      <w:r w:rsidRPr="00B31428">
        <w:rPr>
          <w:rFonts w:cs="Proba Pro"/>
        </w:rPr>
        <w:t>ý</w:t>
      </w:r>
      <w:r w:rsidRPr="00B31428">
        <w:t>m tret</w:t>
      </w:r>
      <w:r w:rsidRPr="00B31428">
        <w:rPr>
          <w:rFonts w:cs="Proba Pro"/>
        </w:rPr>
        <w:t>í</w:t>
      </w:r>
      <w:r w:rsidRPr="00B31428">
        <w:t>m osob</w:t>
      </w:r>
      <w:r w:rsidRPr="00B31428">
        <w:rPr>
          <w:rFonts w:cs="Proba Pro"/>
        </w:rPr>
        <w:t>á</w:t>
      </w:r>
      <w:r w:rsidRPr="00B31428">
        <w:t xml:space="preserve">m. </w:t>
      </w:r>
    </w:p>
    <w:p w14:paraId="538DCA6E" w14:textId="30AF1ED0" w:rsidR="00DC1878" w:rsidRPr="00EE15C4" w:rsidRDefault="00EF2D37" w:rsidP="00DD253D">
      <w:pPr>
        <w:pStyle w:val="Nadpis3"/>
        <w:numPr>
          <w:ilvl w:val="1"/>
          <w:numId w:val="37"/>
        </w:numPr>
        <w:spacing w:before="0" w:after="120" w:line="240" w:lineRule="auto"/>
        <w:ind w:left="567" w:hanging="567"/>
        <w:jc w:val="both"/>
      </w:pPr>
      <w:r w:rsidRPr="00B31428">
        <w:t>Obchodné tajomstvo a informácie, ktoré uchádzač v</w:t>
      </w:r>
      <w:r w:rsidRPr="00B31428">
        <w:rPr>
          <w:rFonts w:ascii="Calibri" w:hAnsi="Calibri" w:cs="Calibri"/>
        </w:rPr>
        <w:t> </w:t>
      </w:r>
      <w:r w:rsidRPr="00B31428">
        <w:t>ponuke označí za dôverné,</w:t>
      </w:r>
      <w:r w:rsidRPr="00B31428">
        <w:rPr>
          <w:rFonts w:ascii="Calibri" w:hAnsi="Calibri" w:cs="Calibri"/>
        </w:rPr>
        <w:t> </w:t>
      </w:r>
      <w:r w:rsidRPr="00B31428">
        <w:t>nebud</w:t>
      </w:r>
      <w:r w:rsidRPr="00B31428">
        <w:rPr>
          <w:rFonts w:cs="Proba Pro"/>
        </w:rPr>
        <w:t>ú</w:t>
      </w:r>
      <w:r w:rsidRPr="00B31428">
        <w:t xml:space="preserve"> zverejnen</w:t>
      </w:r>
      <w:r w:rsidRPr="00B31428">
        <w:rPr>
          <w:rFonts w:cs="Proba Pro"/>
        </w:rPr>
        <w:t>é</w:t>
      </w:r>
      <w:r w:rsidRPr="00B31428">
        <w:t xml:space="preserve"> alebo </w:t>
      </w:r>
      <w:r w:rsidRPr="005469A3">
        <w:rPr>
          <w:color w:val="auto"/>
        </w:rPr>
        <w:t>inak</w:t>
      </w:r>
      <w:r w:rsidRPr="00B31428">
        <w:t xml:space="preserve"> pou</w:t>
      </w:r>
      <w:r w:rsidRPr="00B31428">
        <w:rPr>
          <w:rFonts w:cs="Proba Pro"/>
        </w:rPr>
        <w:t>ž</w:t>
      </w:r>
      <w:r w:rsidRPr="00B31428">
        <w:t>it</w:t>
      </w:r>
      <w:r w:rsidRPr="00B31428">
        <w:rPr>
          <w:rFonts w:cs="Proba Pro"/>
        </w:rPr>
        <w:t>é</w:t>
      </w:r>
      <w:r w:rsidRPr="00B31428">
        <w:t xml:space="preserve"> bez predch</w:t>
      </w:r>
      <w:r w:rsidRPr="00B31428">
        <w:rPr>
          <w:rFonts w:cs="Proba Pro"/>
        </w:rPr>
        <w:t>á</w:t>
      </w:r>
      <w:r w:rsidRPr="00B31428">
        <w:t>dzaj</w:t>
      </w:r>
      <w:r w:rsidRPr="00B31428">
        <w:rPr>
          <w:rFonts w:cs="Proba Pro"/>
        </w:rPr>
        <w:t>ú</w:t>
      </w:r>
      <w:r w:rsidRPr="00B31428">
        <w:t>ceho s</w:t>
      </w:r>
      <w:r w:rsidRPr="00B31428">
        <w:rPr>
          <w:rFonts w:cs="Proba Pro"/>
        </w:rPr>
        <w:t>ú</w:t>
      </w:r>
      <w:r w:rsidRPr="00B31428">
        <w:t>hlasu uch</w:t>
      </w:r>
      <w:r w:rsidRPr="00B31428">
        <w:rPr>
          <w:rFonts w:cs="Proba Pro"/>
        </w:rPr>
        <w:t>á</w:t>
      </w:r>
      <w:r w:rsidRPr="00B31428">
        <w:t>dza</w:t>
      </w:r>
      <w:r w:rsidRPr="00B31428">
        <w:rPr>
          <w:rFonts w:cs="Proba Pro"/>
        </w:rPr>
        <w:t>č</w:t>
      </w:r>
      <w:r w:rsidRPr="00B31428">
        <w:t>a, pokia</w:t>
      </w:r>
      <w:r w:rsidRPr="00B31428">
        <w:rPr>
          <w:rFonts w:cs="Proba Pro"/>
        </w:rPr>
        <w:t>ľ</w:t>
      </w:r>
      <w:r w:rsidRPr="00B31428">
        <w:t>:</w:t>
      </w:r>
    </w:p>
    <w:p w14:paraId="01B3131E" w14:textId="454DC510" w:rsidR="00EF2D37" w:rsidRPr="00C343DF" w:rsidRDefault="00EF2D37" w:rsidP="00DD253D">
      <w:pPr>
        <w:pStyle w:val="Nadpis3"/>
        <w:numPr>
          <w:ilvl w:val="2"/>
          <w:numId w:val="37"/>
        </w:numPr>
        <w:spacing w:before="0" w:after="120" w:line="240" w:lineRule="auto"/>
        <w:ind w:hanging="657"/>
        <w:jc w:val="both"/>
      </w:pPr>
      <w:r w:rsidRPr="00EE15C4">
        <w:t>uvedené</w:t>
      </w:r>
      <w:r w:rsidRPr="00C343DF">
        <w:t xml:space="preserve"> nebude v rozpore so ZVO a</w:t>
      </w:r>
      <w:r w:rsidRPr="00C343DF">
        <w:rPr>
          <w:rFonts w:ascii="Calibri" w:hAnsi="Calibri" w:cs="Calibri"/>
        </w:rPr>
        <w:t> </w:t>
      </w:r>
      <w:r w:rsidRPr="00C343DF">
        <w:t>in</w:t>
      </w:r>
      <w:r w:rsidRPr="00C343DF">
        <w:rPr>
          <w:rFonts w:cs="Proba Pro"/>
        </w:rPr>
        <w:t>ý</w:t>
      </w:r>
      <w:r w:rsidRPr="00C343DF">
        <w:t>mi v</w:t>
      </w:r>
      <w:r w:rsidRPr="00C343DF">
        <w:rPr>
          <w:rFonts w:cs="Proba Pro"/>
        </w:rPr>
        <w:t>š</w:t>
      </w:r>
      <w:r w:rsidRPr="00C343DF">
        <w:t>eobecne z</w:t>
      </w:r>
      <w:r w:rsidRPr="00C343DF">
        <w:rPr>
          <w:rFonts w:cs="Proba Pro"/>
        </w:rPr>
        <w:t>á</w:t>
      </w:r>
      <w:r w:rsidRPr="00C343DF">
        <w:t>v</w:t>
      </w:r>
      <w:r w:rsidRPr="00C343DF">
        <w:rPr>
          <w:rFonts w:cs="Proba Pro"/>
        </w:rPr>
        <w:t>ä</w:t>
      </w:r>
      <w:r w:rsidRPr="00C343DF">
        <w:t>zn</w:t>
      </w:r>
      <w:r w:rsidRPr="00C343DF">
        <w:rPr>
          <w:rFonts w:cs="Proba Pro"/>
        </w:rPr>
        <w:t>ý</w:t>
      </w:r>
      <w:r w:rsidRPr="00C343DF">
        <w:t>mi pr</w:t>
      </w:r>
      <w:r w:rsidRPr="00C343DF">
        <w:rPr>
          <w:rFonts w:cs="Proba Pro"/>
        </w:rPr>
        <w:t>á</w:t>
      </w:r>
      <w:r w:rsidRPr="00C343DF">
        <w:t>vnymi predpismi (napr. povinnosť zverejňovať zmluvy podľa osobitného predpisu),</w:t>
      </w:r>
    </w:p>
    <w:p w14:paraId="5C0BD17E" w14:textId="20C4C36B" w:rsidR="00C343DF" w:rsidRPr="00EE15C4" w:rsidRDefault="00EF2D37" w:rsidP="00DD253D">
      <w:pPr>
        <w:pStyle w:val="Nadpis3"/>
        <w:numPr>
          <w:ilvl w:val="2"/>
          <w:numId w:val="37"/>
        </w:numPr>
        <w:spacing w:before="0" w:after="120" w:line="240" w:lineRule="auto"/>
        <w:ind w:hanging="657"/>
        <w:jc w:val="both"/>
      </w:pPr>
      <w:r w:rsidRPr="00C343DF">
        <w:t>z obsahu ponuky bude nepochybne jasné, ktoré informácie považuje uchádzač za dôverné</w:t>
      </w:r>
      <w:r w:rsidR="00C343DF">
        <w:t>.</w:t>
      </w:r>
    </w:p>
    <w:p w14:paraId="317AC2EA" w14:textId="06EE0497" w:rsidR="00EF2D37" w:rsidRPr="00B31428" w:rsidRDefault="00EF2D37" w:rsidP="00DD253D">
      <w:pPr>
        <w:keepNext/>
        <w:keepLines/>
        <w:spacing w:before="0" w:after="120" w:line="240" w:lineRule="auto"/>
        <w:ind w:left="567"/>
        <w:jc w:val="both"/>
        <w:rPr>
          <w:rFonts w:ascii="Proba Pro" w:hAnsi="Proba Pro" w:cs="Arial"/>
          <w:sz w:val="20"/>
          <w:szCs w:val="20"/>
        </w:rPr>
      </w:pPr>
      <w:r w:rsidRPr="00B31428">
        <w:rPr>
          <w:rFonts w:ascii="Proba Pro" w:hAnsi="Proba Pro" w:cs="Arial"/>
          <w:sz w:val="20"/>
          <w:szCs w:val="20"/>
        </w:rPr>
        <w:t>V</w:t>
      </w:r>
      <w:r w:rsidRPr="00B31428">
        <w:rPr>
          <w:rFonts w:ascii="Calibri" w:hAnsi="Calibri" w:cs="Calibri"/>
          <w:sz w:val="20"/>
          <w:szCs w:val="20"/>
        </w:rPr>
        <w:t> </w:t>
      </w:r>
      <w:r w:rsidRPr="00B31428">
        <w:rPr>
          <w:rFonts w:ascii="Proba Pro" w:hAnsi="Proba Pro" w:cs="Arial"/>
          <w:sz w:val="20"/>
          <w:szCs w:val="20"/>
        </w:rPr>
        <w:t>opa</w:t>
      </w:r>
      <w:r w:rsidRPr="00B31428">
        <w:rPr>
          <w:rFonts w:ascii="Proba Pro" w:hAnsi="Proba Pro" w:cs="Proba Pro"/>
          <w:sz w:val="20"/>
          <w:szCs w:val="20"/>
        </w:rPr>
        <w:t>č</w:t>
      </w:r>
      <w:r w:rsidRPr="00B31428">
        <w:rPr>
          <w:rFonts w:ascii="Proba Pro" w:hAnsi="Proba Pro" w:cs="Arial"/>
          <w:sz w:val="20"/>
          <w:szCs w:val="20"/>
        </w:rPr>
        <w:t>nom pr</w:t>
      </w:r>
      <w:r w:rsidRPr="00B31428">
        <w:rPr>
          <w:rFonts w:ascii="Proba Pro" w:hAnsi="Proba Pro" w:cs="Proba Pro"/>
          <w:sz w:val="20"/>
          <w:szCs w:val="20"/>
        </w:rPr>
        <w:t>í</w:t>
      </w:r>
      <w:r w:rsidRPr="00B31428">
        <w:rPr>
          <w:rFonts w:ascii="Proba Pro" w:hAnsi="Proba Pro" w:cs="Arial"/>
          <w:sz w:val="20"/>
          <w:szCs w:val="20"/>
        </w:rPr>
        <w:t>pade verejn</w:t>
      </w:r>
      <w:r w:rsidRPr="00B31428">
        <w:rPr>
          <w:rFonts w:ascii="Proba Pro" w:hAnsi="Proba Pro" w:cs="Proba Pro"/>
          <w:sz w:val="20"/>
          <w:szCs w:val="20"/>
        </w:rPr>
        <w:t>ý</w:t>
      </w:r>
      <w:r w:rsidRPr="00B31428">
        <w:rPr>
          <w:rFonts w:ascii="Proba Pro" w:hAnsi="Proba Pro" w:cs="Arial"/>
          <w:sz w:val="20"/>
          <w:szCs w:val="20"/>
        </w:rPr>
        <w:t xml:space="preserve"> obstarávateľ zverejní v</w:t>
      </w:r>
      <w:r w:rsidRPr="00B31428">
        <w:rPr>
          <w:rFonts w:ascii="Calibri" w:hAnsi="Calibri" w:cs="Calibri"/>
          <w:sz w:val="20"/>
          <w:szCs w:val="20"/>
        </w:rPr>
        <w:t> </w:t>
      </w:r>
      <w:r w:rsidRPr="00B31428">
        <w:rPr>
          <w:rFonts w:ascii="Proba Pro" w:hAnsi="Proba Pro" w:cs="Arial"/>
          <w:sz w:val="20"/>
          <w:szCs w:val="20"/>
        </w:rPr>
        <w:t xml:space="preserve">profile </w:t>
      </w:r>
      <w:r w:rsidR="00190187" w:rsidRPr="00791498">
        <w:rPr>
          <w:rFonts w:ascii="Proba Pro" w:hAnsi="Proba Pro"/>
          <w:sz w:val="20"/>
          <w:szCs w:val="20"/>
        </w:rPr>
        <w:t>verejného obstarávateľa na webovej stránke Úradu pre verejné obstarávanie (ďalej len „</w:t>
      </w:r>
      <w:r w:rsidR="00190187" w:rsidRPr="00791498">
        <w:rPr>
          <w:rFonts w:ascii="Proba Pro" w:hAnsi="Proba Pro"/>
          <w:b/>
          <w:sz w:val="20"/>
          <w:szCs w:val="20"/>
        </w:rPr>
        <w:t>profil</w:t>
      </w:r>
      <w:r w:rsidR="00190187" w:rsidRPr="00791498">
        <w:rPr>
          <w:rFonts w:ascii="Proba Pro" w:hAnsi="Proba Pro"/>
          <w:sz w:val="20"/>
          <w:szCs w:val="20"/>
        </w:rPr>
        <w:t xml:space="preserve">“) </w:t>
      </w:r>
      <w:r w:rsidRPr="00B31428">
        <w:rPr>
          <w:rFonts w:ascii="Proba Pro" w:hAnsi="Proba Pro" w:cs="Arial"/>
          <w:sz w:val="20"/>
          <w:szCs w:val="20"/>
        </w:rPr>
        <w:t>kompletn</w:t>
      </w:r>
      <w:r w:rsidRPr="00B31428">
        <w:rPr>
          <w:rFonts w:ascii="Proba Pro" w:hAnsi="Proba Pro" w:cs="Proba Pro"/>
          <w:sz w:val="20"/>
          <w:szCs w:val="20"/>
        </w:rPr>
        <w:t>ú</w:t>
      </w:r>
      <w:r w:rsidRPr="00B31428">
        <w:rPr>
          <w:rFonts w:ascii="Proba Pro" w:hAnsi="Proba Pro" w:cs="Arial"/>
          <w:sz w:val="20"/>
          <w:szCs w:val="20"/>
        </w:rPr>
        <w:t xml:space="preserve"> ponuku, pri</w:t>
      </w:r>
      <w:r w:rsidRPr="00B31428">
        <w:rPr>
          <w:rFonts w:ascii="Proba Pro" w:hAnsi="Proba Pro" w:cs="Proba Pro"/>
          <w:sz w:val="20"/>
          <w:szCs w:val="20"/>
        </w:rPr>
        <w:t>č</w:t>
      </w:r>
      <w:r w:rsidRPr="00B31428">
        <w:rPr>
          <w:rFonts w:ascii="Proba Pro" w:hAnsi="Proba Pro" w:cs="Arial"/>
          <w:sz w:val="20"/>
          <w:szCs w:val="20"/>
        </w:rPr>
        <w:t>om verejn</w:t>
      </w:r>
      <w:r w:rsidRPr="00B31428">
        <w:rPr>
          <w:rFonts w:ascii="Proba Pro" w:hAnsi="Proba Pro" w:cs="Proba Pro"/>
          <w:sz w:val="20"/>
          <w:szCs w:val="20"/>
        </w:rPr>
        <w:t>ý</w:t>
      </w:r>
      <w:r w:rsidRPr="00B31428">
        <w:rPr>
          <w:rFonts w:ascii="Proba Pro" w:hAnsi="Proba Pro" w:cs="Arial"/>
          <w:sz w:val="20"/>
          <w:szCs w:val="20"/>
        </w:rPr>
        <w:t xml:space="preserve"> obstar</w:t>
      </w:r>
      <w:r w:rsidRPr="00B31428">
        <w:rPr>
          <w:rFonts w:ascii="Proba Pro" w:hAnsi="Proba Pro" w:cs="Proba Pro"/>
          <w:sz w:val="20"/>
          <w:szCs w:val="20"/>
        </w:rPr>
        <w:t>á</w:t>
      </w:r>
      <w:r w:rsidRPr="00B31428">
        <w:rPr>
          <w:rFonts w:ascii="Proba Pro" w:hAnsi="Proba Pro" w:cs="Arial"/>
          <w:sz w:val="20"/>
          <w:szCs w:val="20"/>
        </w:rPr>
        <w:t>vate</w:t>
      </w:r>
      <w:r w:rsidRPr="00B31428">
        <w:rPr>
          <w:rFonts w:ascii="Proba Pro" w:hAnsi="Proba Pro" w:cs="Proba Pro"/>
          <w:sz w:val="20"/>
          <w:szCs w:val="20"/>
        </w:rPr>
        <w:t>ľ</w:t>
      </w:r>
      <w:r w:rsidRPr="00B31428">
        <w:rPr>
          <w:rFonts w:ascii="Proba Pro" w:hAnsi="Proba Pro" w:cs="Arial"/>
          <w:sz w:val="20"/>
          <w:szCs w:val="20"/>
        </w:rPr>
        <w:t xml:space="preserve"> a osoba (uveden</w:t>
      </w:r>
      <w:r w:rsidRPr="00B31428">
        <w:rPr>
          <w:rFonts w:ascii="Proba Pro" w:hAnsi="Proba Pro" w:cs="Proba Pro"/>
          <w:sz w:val="20"/>
          <w:szCs w:val="20"/>
        </w:rPr>
        <w:t>á</w:t>
      </w:r>
      <w:r w:rsidRPr="00B31428">
        <w:rPr>
          <w:rFonts w:ascii="Proba Pro" w:hAnsi="Proba Pro" w:cs="Arial"/>
          <w:sz w:val="20"/>
          <w:szCs w:val="20"/>
        </w:rPr>
        <w:t xml:space="preserve"> v</w:t>
      </w:r>
      <w:r w:rsidRPr="00B31428">
        <w:rPr>
          <w:rFonts w:ascii="Calibri" w:hAnsi="Calibri" w:cs="Calibri"/>
          <w:sz w:val="20"/>
          <w:szCs w:val="20"/>
        </w:rPr>
        <w:t> </w:t>
      </w:r>
      <w:r w:rsidRPr="00B31428">
        <w:rPr>
          <w:rFonts w:ascii="Proba Pro" w:hAnsi="Proba Pro" w:cs="Arial"/>
          <w:sz w:val="20"/>
          <w:szCs w:val="20"/>
        </w:rPr>
        <w:t xml:space="preserve">bode 1 </w:t>
      </w:r>
      <w:r w:rsidRPr="008412F4">
        <w:rPr>
          <w:rFonts w:ascii="Proba Pro" w:hAnsi="Proba Pro" w:cs="Arial"/>
          <w:sz w:val="20"/>
          <w:szCs w:val="20"/>
        </w:rPr>
        <w:t>Časti A. Pokyny pre uchádzačov</w:t>
      </w:r>
      <w:r w:rsidRPr="00B31428">
        <w:rPr>
          <w:rFonts w:ascii="Proba Pro" w:hAnsi="Proba Pro" w:cs="Arial"/>
          <w:sz w:val="20"/>
          <w:szCs w:val="20"/>
        </w:rPr>
        <w:t>) vykonávajúca pre verejného obstarávateľa niektoré činnosti spojené s realizáciou postupu zadávania tejto zákazky, budú vždy zbavení a</w:t>
      </w:r>
      <w:r w:rsidRPr="00B31428">
        <w:rPr>
          <w:rFonts w:ascii="Calibri" w:hAnsi="Calibri" w:cs="Calibri"/>
          <w:sz w:val="20"/>
          <w:szCs w:val="20"/>
        </w:rPr>
        <w:t> </w:t>
      </w:r>
      <w:r w:rsidRPr="00B31428">
        <w:rPr>
          <w:rFonts w:ascii="Proba Pro" w:hAnsi="Proba Pro" w:cs="Arial"/>
          <w:sz w:val="20"/>
          <w:szCs w:val="20"/>
        </w:rPr>
        <w:t>ochr</w:t>
      </w:r>
      <w:r w:rsidRPr="00B31428">
        <w:rPr>
          <w:rFonts w:ascii="Proba Pro" w:hAnsi="Proba Pro" w:cs="Proba Pro"/>
          <w:sz w:val="20"/>
          <w:szCs w:val="20"/>
        </w:rPr>
        <w:t>á</w:t>
      </w:r>
      <w:r w:rsidRPr="00B31428">
        <w:rPr>
          <w:rFonts w:ascii="Proba Pro" w:hAnsi="Proba Pro" w:cs="Arial"/>
          <w:sz w:val="20"/>
          <w:szCs w:val="20"/>
        </w:rPr>
        <w:t>nen</w:t>
      </w:r>
      <w:r w:rsidRPr="00B31428">
        <w:rPr>
          <w:rFonts w:ascii="Proba Pro" w:hAnsi="Proba Pro" w:cs="Proba Pro"/>
          <w:sz w:val="20"/>
          <w:szCs w:val="20"/>
        </w:rPr>
        <w:t>í</w:t>
      </w:r>
      <w:r w:rsidRPr="00B31428">
        <w:rPr>
          <w:rFonts w:ascii="Proba Pro" w:hAnsi="Proba Pro" w:cs="Arial"/>
          <w:sz w:val="20"/>
          <w:szCs w:val="20"/>
        </w:rPr>
        <w:t xml:space="preserve"> pred akouko</w:t>
      </w:r>
      <w:r w:rsidRPr="00B31428">
        <w:rPr>
          <w:rFonts w:ascii="Proba Pro" w:hAnsi="Proba Pro" w:cs="Proba Pro"/>
          <w:sz w:val="20"/>
          <w:szCs w:val="20"/>
        </w:rPr>
        <w:t>ľ</w:t>
      </w:r>
      <w:r w:rsidRPr="00B31428">
        <w:rPr>
          <w:rFonts w:ascii="Proba Pro" w:hAnsi="Proba Pro" w:cs="Arial"/>
          <w:sz w:val="20"/>
          <w:szCs w:val="20"/>
        </w:rPr>
        <w:t>vek potenci</w:t>
      </w:r>
      <w:r w:rsidRPr="00B31428">
        <w:rPr>
          <w:rFonts w:ascii="Proba Pro" w:hAnsi="Proba Pro" w:cs="Proba Pro"/>
          <w:sz w:val="20"/>
          <w:szCs w:val="20"/>
        </w:rPr>
        <w:t>á</w:t>
      </w:r>
      <w:r w:rsidRPr="00B31428">
        <w:rPr>
          <w:rFonts w:ascii="Proba Pro" w:hAnsi="Proba Pro" w:cs="Arial"/>
          <w:sz w:val="20"/>
          <w:szCs w:val="20"/>
        </w:rPr>
        <w:t>lnou ujmou, ktor</w:t>
      </w:r>
      <w:r w:rsidRPr="00B31428">
        <w:rPr>
          <w:rFonts w:ascii="Proba Pro" w:hAnsi="Proba Pro" w:cs="Proba Pro"/>
          <w:sz w:val="20"/>
          <w:szCs w:val="20"/>
        </w:rPr>
        <w:t>á</w:t>
      </w:r>
      <w:r w:rsidRPr="00B31428">
        <w:rPr>
          <w:rFonts w:ascii="Proba Pro" w:hAnsi="Proba Pro" w:cs="Arial"/>
          <w:sz w:val="20"/>
          <w:szCs w:val="20"/>
        </w:rPr>
        <w:t xml:space="preserve"> im m</w:t>
      </w:r>
      <w:r w:rsidRPr="00B31428">
        <w:rPr>
          <w:rFonts w:ascii="Proba Pro" w:hAnsi="Proba Pro" w:cs="Proba Pro"/>
          <w:sz w:val="20"/>
          <w:szCs w:val="20"/>
        </w:rPr>
        <w:t>ôž</w:t>
      </w:r>
      <w:r w:rsidRPr="00B31428">
        <w:rPr>
          <w:rFonts w:ascii="Proba Pro" w:hAnsi="Proba Pro" w:cs="Arial"/>
          <w:sz w:val="20"/>
          <w:szCs w:val="20"/>
        </w:rPr>
        <w:t>e by</w:t>
      </w:r>
      <w:r w:rsidRPr="00B31428">
        <w:rPr>
          <w:rFonts w:ascii="Proba Pro" w:hAnsi="Proba Pro" w:cs="Proba Pro"/>
          <w:sz w:val="20"/>
          <w:szCs w:val="20"/>
        </w:rPr>
        <w:t>ť</w:t>
      </w:r>
      <w:r w:rsidRPr="00B31428">
        <w:rPr>
          <w:rFonts w:ascii="Proba Pro" w:hAnsi="Proba Pro" w:cs="Arial"/>
          <w:sz w:val="20"/>
          <w:szCs w:val="20"/>
        </w:rPr>
        <w:t xml:space="preserve"> sp</w:t>
      </w:r>
      <w:r w:rsidRPr="00B31428">
        <w:rPr>
          <w:rFonts w:ascii="Proba Pro" w:hAnsi="Proba Pro" w:cs="Proba Pro"/>
          <w:sz w:val="20"/>
          <w:szCs w:val="20"/>
        </w:rPr>
        <w:t>ô</w:t>
      </w:r>
      <w:r w:rsidRPr="00B31428">
        <w:rPr>
          <w:rFonts w:ascii="Proba Pro" w:hAnsi="Proba Pro" w:cs="Arial"/>
          <w:sz w:val="20"/>
          <w:szCs w:val="20"/>
        </w:rPr>
        <w:t>soben</w:t>
      </w:r>
      <w:r w:rsidRPr="00B31428">
        <w:rPr>
          <w:rFonts w:ascii="Proba Pro" w:hAnsi="Proba Pro" w:cs="Proba Pro"/>
          <w:sz w:val="20"/>
          <w:szCs w:val="20"/>
        </w:rPr>
        <w:t>á</w:t>
      </w:r>
      <w:r w:rsidRPr="00B31428">
        <w:rPr>
          <w:rFonts w:ascii="Proba Pro" w:hAnsi="Proba Pro" w:cs="Arial"/>
          <w:sz w:val="20"/>
          <w:szCs w:val="20"/>
        </w:rPr>
        <w:t xml:space="preserve"> poru</w:t>
      </w:r>
      <w:r w:rsidRPr="00B31428">
        <w:rPr>
          <w:rFonts w:ascii="Proba Pro" w:hAnsi="Proba Pro" w:cs="Proba Pro"/>
          <w:sz w:val="20"/>
          <w:szCs w:val="20"/>
        </w:rPr>
        <w:t>š</w:t>
      </w:r>
      <w:r w:rsidRPr="00B31428">
        <w:rPr>
          <w:rFonts w:ascii="Proba Pro" w:hAnsi="Proba Pro" w:cs="Arial"/>
          <w:sz w:val="20"/>
          <w:szCs w:val="20"/>
        </w:rPr>
        <w:t>en</w:t>
      </w:r>
      <w:r w:rsidRPr="00B31428">
        <w:rPr>
          <w:rFonts w:ascii="Proba Pro" w:hAnsi="Proba Pro" w:cs="Proba Pro"/>
          <w:sz w:val="20"/>
          <w:szCs w:val="20"/>
        </w:rPr>
        <w:t>í</w:t>
      </w:r>
      <w:r w:rsidRPr="00B31428">
        <w:rPr>
          <w:rFonts w:ascii="Proba Pro" w:hAnsi="Proba Pro" w:cs="Arial"/>
          <w:sz w:val="20"/>
          <w:szCs w:val="20"/>
        </w:rPr>
        <w:t>m vy</w:t>
      </w:r>
      <w:r w:rsidRPr="00B31428">
        <w:rPr>
          <w:rFonts w:ascii="Proba Pro" w:hAnsi="Proba Pro" w:cs="Proba Pro"/>
          <w:sz w:val="20"/>
          <w:szCs w:val="20"/>
        </w:rPr>
        <w:t>šš</w:t>
      </w:r>
      <w:r w:rsidRPr="00B31428">
        <w:rPr>
          <w:rFonts w:ascii="Proba Pro" w:hAnsi="Proba Pro" w:cs="Arial"/>
          <w:sz w:val="20"/>
          <w:szCs w:val="20"/>
        </w:rPr>
        <w:t>ie op</w:t>
      </w:r>
      <w:r w:rsidRPr="00B31428">
        <w:rPr>
          <w:rFonts w:ascii="Proba Pro" w:hAnsi="Proba Pro" w:cs="Proba Pro"/>
          <w:sz w:val="20"/>
          <w:szCs w:val="20"/>
        </w:rPr>
        <w:t>í</w:t>
      </w:r>
      <w:r w:rsidRPr="00B31428">
        <w:rPr>
          <w:rFonts w:ascii="Proba Pro" w:hAnsi="Proba Pro" w:cs="Arial"/>
          <w:sz w:val="20"/>
          <w:szCs w:val="20"/>
        </w:rPr>
        <w:t>sanej povinnosti uch</w:t>
      </w:r>
      <w:r w:rsidRPr="00B31428">
        <w:rPr>
          <w:rFonts w:ascii="Proba Pro" w:hAnsi="Proba Pro" w:cs="Proba Pro"/>
          <w:sz w:val="20"/>
          <w:szCs w:val="20"/>
        </w:rPr>
        <w:t>á</w:t>
      </w:r>
      <w:r w:rsidRPr="00B31428">
        <w:rPr>
          <w:rFonts w:ascii="Proba Pro" w:hAnsi="Proba Pro" w:cs="Arial"/>
          <w:sz w:val="20"/>
          <w:szCs w:val="20"/>
        </w:rPr>
        <w:t>dza</w:t>
      </w:r>
      <w:r w:rsidRPr="00B31428">
        <w:rPr>
          <w:rFonts w:ascii="Proba Pro" w:hAnsi="Proba Pro" w:cs="Proba Pro"/>
          <w:sz w:val="20"/>
          <w:szCs w:val="20"/>
        </w:rPr>
        <w:t>č</w:t>
      </w:r>
      <w:r w:rsidRPr="00B31428">
        <w:rPr>
          <w:rFonts w:ascii="Proba Pro" w:hAnsi="Proba Pro" w:cs="Arial"/>
          <w:sz w:val="20"/>
          <w:szCs w:val="20"/>
        </w:rPr>
        <w:t>a. Predlo</w:t>
      </w:r>
      <w:r w:rsidRPr="00B31428">
        <w:rPr>
          <w:rFonts w:ascii="Proba Pro" w:hAnsi="Proba Pro" w:cs="Proba Pro"/>
          <w:sz w:val="20"/>
          <w:szCs w:val="20"/>
        </w:rPr>
        <w:t>ž</w:t>
      </w:r>
      <w:r w:rsidRPr="00B31428">
        <w:rPr>
          <w:rFonts w:ascii="Proba Pro" w:hAnsi="Proba Pro" w:cs="Arial"/>
          <w:sz w:val="20"/>
          <w:szCs w:val="20"/>
        </w:rPr>
        <w:t>en</w:t>
      </w:r>
      <w:r w:rsidRPr="00B31428">
        <w:rPr>
          <w:rFonts w:ascii="Proba Pro" w:hAnsi="Proba Pro" w:cs="Proba Pro"/>
          <w:sz w:val="20"/>
          <w:szCs w:val="20"/>
        </w:rPr>
        <w:t>í</w:t>
      </w:r>
      <w:r w:rsidRPr="00B31428">
        <w:rPr>
          <w:rFonts w:ascii="Proba Pro" w:hAnsi="Proba Pro" w:cs="Arial"/>
          <w:sz w:val="20"/>
          <w:szCs w:val="20"/>
        </w:rPr>
        <w:t>m ponuky uch</w:t>
      </w:r>
      <w:r w:rsidRPr="00B31428">
        <w:rPr>
          <w:rFonts w:ascii="Proba Pro" w:hAnsi="Proba Pro" w:cs="Proba Pro"/>
          <w:sz w:val="20"/>
          <w:szCs w:val="20"/>
        </w:rPr>
        <w:t>á</w:t>
      </w:r>
      <w:r w:rsidRPr="00B31428">
        <w:rPr>
          <w:rFonts w:ascii="Proba Pro" w:hAnsi="Proba Pro" w:cs="Arial"/>
          <w:sz w:val="20"/>
          <w:szCs w:val="20"/>
        </w:rPr>
        <w:t>dza</w:t>
      </w:r>
      <w:r w:rsidRPr="00B31428">
        <w:rPr>
          <w:rFonts w:ascii="Proba Pro" w:hAnsi="Proba Pro" w:cs="Proba Pro"/>
          <w:sz w:val="20"/>
          <w:szCs w:val="20"/>
        </w:rPr>
        <w:t>č</w:t>
      </w:r>
      <w:r w:rsidRPr="00B31428">
        <w:rPr>
          <w:rFonts w:ascii="Proba Pro" w:hAnsi="Proba Pro" w:cs="Arial"/>
          <w:sz w:val="20"/>
          <w:szCs w:val="20"/>
        </w:rPr>
        <w:t xml:space="preserve"> vyjadruje svoju jednozna</w:t>
      </w:r>
      <w:r w:rsidRPr="00B31428">
        <w:rPr>
          <w:rFonts w:ascii="Proba Pro" w:hAnsi="Proba Pro" w:cs="Proba Pro"/>
          <w:sz w:val="20"/>
          <w:szCs w:val="20"/>
        </w:rPr>
        <w:t>č</w:t>
      </w:r>
      <w:r w:rsidRPr="00B31428">
        <w:rPr>
          <w:rFonts w:ascii="Proba Pro" w:hAnsi="Proba Pro" w:cs="Arial"/>
          <w:sz w:val="20"/>
          <w:szCs w:val="20"/>
        </w:rPr>
        <w:t>n</w:t>
      </w:r>
      <w:r w:rsidRPr="00B31428">
        <w:rPr>
          <w:rFonts w:ascii="Proba Pro" w:hAnsi="Proba Pro" w:cs="Proba Pro"/>
          <w:sz w:val="20"/>
          <w:szCs w:val="20"/>
        </w:rPr>
        <w:t>ú</w:t>
      </w:r>
      <w:r w:rsidRPr="00B31428">
        <w:rPr>
          <w:rFonts w:ascii="Proba Pro" w:hAnsi="Proba Pro" w:cs="Arial"/>
          <w:sz w:val="20"/>
          <w:szCs w:val="20"/>
        </w:rPr>
        <w:t xml:space="preserve"> v</w:t>
      </w:r>
      <w:r w:rsidRPr="00B31428">
        <w:rPr>
          <w:rFonts w:ascii="Proba Pro" w:hAnsi="Proba Pro" w:cs="Proba Pro"/>
          <w:sz w:val="20"/>
          <w:szCs w:val="20"/>
        </w:rPr>
        <w:t>ôľ</w:t>
      </w:r>
      <w:r w:rsidRPr="00B31428">
        <w:rPr>
          <w:rFonts w:ascii="Proba Pro" w:hAnsi="Proba Pro" w:cs="Arial"/>
          <w:sz w:val="20"/>
          <w:szCs w:val="20"/>
        </w:rPr>
        <w:t>u by</w:t>
      </w:r>
      <w:r w:rsidRPr="00B31428">
        <w:rPr>
          <w:rFonts w:ascii="Proba Pro" w:hAnsi="Proba Pro" w:cs="Proba Pro"/>
          <w:sz w:val="20"/>
          <w:szCs w:val="20"/>
        </w:rPr>
        <w:t>ť</w:t>
      </w:r>
      <w:r w:rsidRPr="00B31428">
        <w:rPr>
          <w:rFonts w:ascii="Proba Pro" w:hAnsi="Proba Pro" w:cs="Arial"/>
          <w:sz w:val="20"/>
          <w:szCs w:val="20"/>
        </w:rPr>
        <w:t xml:space="preserve"> viazan</w:t>
      </w:r>
      <w:r w:rsidRPr="00B31428">
        <w:rPr>
          <w:rFonts w:ascii="Proba Pro" w:hAnsi="Proba Pro" w:cs="Proba Pro"/>
          <w:sz w:val="20"/>
          <w:szCs w:val="20"/>
        </w:rPr>
        <w:t>ý</w:t>
      </w:r>
      <w:r w:rsidRPr="00B31428">
        <w:rPr>
          <w:rFonts w:ascii="Proba Pro" w:hAnsi="Proba Pro" w:cs="Arial"/>
          <w:sz w:val="20"/>
          <w:szCs w:val="20"/>
        </w:rPr>
        <w:t xml:space="preserve"> t</w:t>
      </w:r>
      <w:r w:rsidRPr="00B31428">
        <w:rPr>
          <w:rFonts w:ascii="Proba Pro" w:hAnsi="Proba Pro" w:cs="Proba Pro"/>
          <w:sz w:val="20"/>
          <w:szCs w:val="20"/>
        </w:rPr>
        <w:t>ý</w:t>
      </w:r>
      <w:r w:rsidRPr="00B31428">
        <w:rPr>
          <w:rFonts w:ascii="Proba Pro" w:hAnsi="Proba Pro" w:cs="Arial"/>
          <w:sz w:val="20"/>
          <w:szCs w:val="20"/>
        </w:rPr>
        <w:t>mto ustanoven</w:t>
      </w:r>
      <w:r w:rsidRPr="00B31428">
        <w:rPr>
          <w:rFonts w:ascii="Proba Pro" w:hAnsi="Proba Pro" w:cs="Proba Pro"/>
          <w:sz w:val="20"/>
          <w:szCs w:val="20"/>
        </w:rPr>
        <w:t>í</w:t>
      </w:r>
      <w:r w:rsidRPr="00B31428">
        <w:rPr>
          <w:rFonts w:ascii="Proba Pro" w:hAnsi="Proba Pro" w:cs="Arial"/>
          <w:sz w:val="20"/>
          <w:szCs w:val="20"/>
        </w:rPr>
        <w:t xml:space="preserve">m. </w:t>
      </w:r>
    </w:p>
    <w:p w14:paraId="4EA344E3" w14:textId="22FCF46A" w:rsidR="00EF2D37" w:rsidRPr="00E04EF0" w:rsidRDefault="00EF2D37" w:rsidP="00DD253D">
      <w:pPr>
        <w:pStyle w:val="Nadpis3"/>
        <w:numPr>
          <w:ilvl w:val="1"/>
          <w:numId w:val="37"/>
        </w:numPr>
        <w:spacing w:before="0" w:after="120" w:line="240" w:lineRule="auto"/>
        <w:ind w:left="567" w:hanging="567"/>
        <w:jc w:val="both"/>
        <w:rPr>
          <w:rFonts w:cs="Arial"/>
          <w:szCs w:val="20"/>
        </w:rPr>
      </w:pPr>
      <w:r w:rsidRPr="00B31428">
        <w:rPr>
          <w:rFonts w:cs="Arial"/>
          <w:szCs w:val="20"/>
        </w:rPr>
        <w:t xml:space="preserve">Za dôverné informácie môže uchádzač </w:t>
      </w:r>
      <w:r w:rsidR="00FD5B21">
        <w:rPr>
          <w:rFonts w:cs="Arial"/>
          <w:szCs w:val="20"/>
        </w:rPr>
        <w:t>v</w:t>
      </w:r>
      <w:r w:rsidR="00FD5B21">
        <w:rPr>
          <w:rFonts w:ascii="Calibri" w:hAnsi="Calibri" w:cs="Calibri"/>
          <w:szCs w:val="20"/>
        </w:rPr>
        <w:t> </w:t>
      </w:r>
      <w:r w:rsidR="00FD5B21">
        <w:rPr>
          <w:rFonts w:cs="Arial"/>
          <w:szCs w:val="20"/>
        </w:rPr>
        <w:t xml:space="preserve">súlade s § 22 ZVO </w:t>
      </w:r>
      <w:r w:rsidRPr="00B31428">
        <w:rPr>
          <w:rFonts w:cs="Arial"/>
          <w:szCs w:val="20"/>
        </w:rPr>
        <w:t>označiť výhradne obchodné tajomstvo, technické riešenia a predlohy, návody, výkresy, projektové dokumentácie, modely, spôsob výpočtu jednotkových cien a ak sa neuvádzajú jednotkové ceny, ale len cena, tak aj spôsob výpočtu ceny a vzory.</w:t>
      </w:r>
    </w:p>
    <w:p w14:paraId="72E7D279" w14:textId="7D407307" w:rsidR="00EF2D37" w:rsidRPr="00E04EF0" w:rsidRDefault="003F6DF0" w:rsidP="00DD253D">
      <w:pPr>
        <w:pStyle w:val="Nadpis3"/>
        <w:numPr>
          <w:ilvl w:val="1"/>
          <w:numId w:val="37"/>
        </w:numPr>
        <w:spacing w:before="0" w:after="120" w:line="240" w:lineRule="auto"/>
        <w:ind w:left="567" w:hanging="567"/>
        <w:jc w:val="both"/>
      </w:pPr>
      <w:r w:rsidRPr="003F6DF0">
        <w:t>Po podpise zmluvy verejný obstarávateľ zverejní v profile v</w:t>
      </w:r>
      <w:r w:rsidRPr="003F6DF0">
        <w:rPr>
          <w:rFonts w:ascii="Calibri" w:hAnsi="Calibri" w:cs="Calibri"/>
        </w:rPr>
        <w:t> </w:t>
      </w:r>
      <w:r w:rsidRPr="003F6DF0">
        <w:t>s</w:t>
      </w:r>
      <w:r w:rsidRPr="003F6DF0">
        <w:rPr>
          <w:rFonts w:cs="Proba Pro"/>
        </w:rPr>
        <w:t>ú</w:t>
      </w:r>
      <w:r w:rsidRPr="003F6DF0">
        <w:t xml:space="preserve">lade s </w:t>
      </w:r>
      <w:r w:rsidRPr="003F6DF0">
        <w:rPr>
          <w:rFonts w:cs="Proba Pro"/>
        </w:rPr>
        <w:t>§</w:t>
      </w:r>
      <w:r w:rsidRPr="003F6DF0">
        <w:t xml:space="preserve"> 64 ZVO zápisnicu z vyhodnotenia splnenia podmienok účasti, ponuky všetkých uchádzačov doručené v lehote na </w:t>
      </w:r>
      <w:r w:rsidRPr="005469A3">
        <w:rPr>
          <w:color w:val="auto"/>
        </w:rPr>
        <w:t>predkladanie</w:t>
      </w:r>
      <w:r w:rsidRPr="003F6DF0">
        <w:t xml:space="preserve"> ponúk, zápisnicu z otvárania ponúk, zápisnicu z vyhodnotenia ponúk, správu </w:t>
      </w:r>
      <w:r w:rsidR="00231F2B">
        <w:t>o</w:t>
      </w:r>
      <w:r w:rsidR="00231F2B">
        <w:rPr>
          <w:rFonts w:ascii="Calibri" w:hAnsi="Calibri" w:cs="Calibri"/>
        </w:rPr>
        <w:t> </w:t>
      </w:r>
      <w:r w:rsidR="00231F2B">
        <w:t xml:space="preserve">zákazke </w:t>
      </w:r>
      <w:r w:rsidRPr="003F6DF0">
        <w:t>podľa § 24 ZVO, zmluvu a každú jej zmenu. Po skončení alebo zániku zmluvy verejný obstarávateľ zverejní v profile sumu skutočne uhradeného plnenia zo zmluvy a informácie a dokumenty, o ktorých to ustanovuje ZVO.</w:t>
      </w:r>
      <w:bookmarkStart w:id="118" w:name="_Toc444084963"/>
      <w:bookmarkStart w:id="119" w:name="_Toc444084964"/>
      <w:bookmarkStart w:id="120" w:name="_Toc444084965"/>
      <w:bookmarkEnd w:id="118"/>
      <w:bookmarkEnd w:id="119"/>
      <w:bookmarkEnd w:id="120"/>
    </w:p>
    <w:p w14:paraId="42825395" w14:textId="77777777" w:rsidR="0039260A" w:rsidRPr="00DA0376" w:rsidRDefault="0039260A" w:rsidP="00DD253D">
      <w:pPr>
        <w:keepNext/>
        <w:keepLines/>
        <w:spacing w:before="0" w:line="240" w:lineRule="auto"/>
        <w:jc w:val="both"/>
        <w:rPr>
          <w:rFonts w:ascii="Arial" w:hAnsi="Arial" w:cs="Arial"/>
          <w:i/>
          <w:iCs/>
        </w:rPr>
      </w:pPr>
    </w:p>
    <w:p w14:paraId="0D77F1CD" w14:textId="76859CB8" w:rsidR="000D69BD" w:rsidRPr="00C172EA" w:rsidRDefault="00EF2D37" w:rsidP="00DD253D">
      <w:pPr>
        <w:pStyle w:val="Nadpis1"/>
        <w:numPr>
          <w:ilvl w:val="0"/>
          <w:numId w:val="41"/>
        </w:numPr>
        <w:spacing w:before="0" w:line="240" w:lineRule="auto"/>
        <w:rPr>
          <w:rFonts w:ascii="Arial" w:hAnsi="Arial" w:cs="Arial"/>
        </w:rPr>
      </w:pPr>
      <w:bookmarkStart w:id="121" w:name="_Toc444084969"/>
      <w:bookmarkStart w:id="122" w:name="_Toc535233571"/>
      <w:r w:rsidRPr="00DA0376">
        <w:lastRenderedPageBreak/>
        <w:t>Oddiel VI. Prijatie ponuky a</w:t>
      </w:r>
      <w:r w:rsidRPr="00DA0376">
        <w:rPr>
          <w:rFonts w:ascii="Calibri" w:hAnsi="Calibri" w:cs="Calibri"/>
        </w:rPr>
        <w:t> </w:t>
      </w:r>
      <w:r w:rsidRPr="00DA0376">
        <w:t>uzavretie zmluvy</w:t>
      </w:r>
      <w:bookmarkStart w:id="123" w:name="_Toc444084970"/>
      <w:bookmarkEnd w:id="121"/>
      <w:bookmarkEnd w:id="122"/>
    </w:p>
    <w:p w14:paraId="5D2B7A57" w14:textId="5F6C3999" w:rsidR="00696CAC" w:rsidRPr="005469A3" w:rsidRDefault="00EF2D37" w:rsidP="00DD253D">
      <w:pPr>
        <w:pStyle w:val="Nadpis2"/>
        <w:numPr>
          <w:ilvl w:val="1"/>
          <w:numId w:val="42"/>
        </w:numPr>
        <w:spacing w:before="240" w:after="120"/>
        <w:jc w:val="both"/>
        <w:rPr>
          <w:b/>
          <w:color w:val="008998"/>
          <w:sz w:val="20"/>
          <w:szCs w:val="20"/>
          <w:lang w:val="sk-SK"/>
        </w:rPr>
      </w:pPr>
      <w:bookmarkStart w:id="124" w:name="_Toc535233572"/>
      <w:r w:rsidRPr="00EF2D37">
        <w:rPr>
          <w:b/>
          <w:color w:val="008998"/>
          <w:sz w:val="20"/>
          <w:szCs w:val="20"/>
          <w:lang w:val="sk-SK"/>
        </w:rPr>
        <w:t>Vyhodnotenie splnenia podmienok účasti úspešného uchádzača a informácia o</w:t>
      </w:r>
      <w:r w:rsidRPr="00EF2D37">
        <w:rPr>
          <w:rFonts w:ascii="Calibri" w:hAnsi="Calibri" w:cs="Calibri"/>
          <w:b/>
          <w:color w:val="008998"/>
          <w:sz w:val="20"/>
          <w:szCs w:val="20"/>
          <w:lang w:val="sk-SK"/>
        </w:rPr>
        <w:t> </w:t>
      </w:r>
      <w:r w:rsidRPr="00EF2D37">
        <w:rPr>
          <w:b/>
          <w:color w:val="008998"/>
          <w:sz w:val="20"/>
          <w:szCs w:val="20"/>
          <w:lang w:val="sk-SK"/>
        </w:rPr>
        <w:t>v</w:t>
      </w:r>
      <w:r w:rsidRPr="00EF2D37">
        <w:rPr>
          <w:rFonts w:cs="Proba Pro"/>
          <w:b/>
          <w:color w:val="008998"/>
          <w:sz w:val="20"/>
          <w:szCs w:val="20"/>
          <w:lang w:val="sk-SK"/>
        </w:rPr>
        <w:t>ý</w:t>
      </w:r>
      <w:r w:rsidRPr="00EF2D37">
        <w:rPr>
          <w:b/>
          <w:color w:val="008998"/>
          <w:sz w:val="20"/>
          <w:szCs w:val="20"/>
          <w:lang w:val="sk-SK"/>
        </w:rPr>
        <w:t>sledku hodnotenia pon</w:t>
      </w:r>
      <w:r w:rsidRPr="00EF2D37">
        <w:rPr>
          <w:rFonts w:cs="Proba Pro"/>
          <w:b/>
          <w:color w:val="008998"/>
          <w:sz w:val="20"/>
          <w:szCs w:val="20"/>
          <w:lang w:val="sk-SK"/>
        </w:rPr>
        <w:t>ú</w:t>
      </w:r>
      <w:r w:rsidRPr="00EF2D37">
        <w:rPr>
          <w:b/>
          <w:color w:val="008998"/>
          <w:sz w:val="20"/>
          <w:szCs w:val="20"/>
          <w:lang w:val="sk-SK"/>
        </w:rPr>
        <w:t>k</w:t>
      </w:r>
      <w:bookmarkEnd w:id="123"/>
      <w:bookmarkEnd w:id="124"/>
    </w:p>
    <w:p w14:paraId="1C736BB1" w14:textId="77777777" w:rsidR="00DC1878" w:rsidRPr="00DC1878" w:rsidRDefault="00DC1878"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color w:val="000000" w:themeColor="text1"/>
          <w:szCs w:val="24"/>
          <w:lang w:eastAsia="en-US"/>
        </w:rPr>
      </w:pPr>
      <w:bookmarkStart w:id="125" w:name="_Ref510528956"/>
    </w:p>
    <w:p w14:paraId="3D4B88AB" w14:textId="133A6D21" w:rsidR="00514AEB" w:rsidRDefault="00514AEB" w:rsidP="00514AEB">
      <w:pPr>
        <w:pStyle w:val="Nadpis3"/>
        <w:numPr>
          <w:ilvl w:val="1"/>
          <w:numId w:val="37"/>
        </w:numPr>
        <w:spacing w:before="0" w:after="120" w:line="240" w:lineRule="auto"/>
        <w:ind w:left="567" w:hanging="567"/>
        <w:jc w:val="both"/>
      </w:pPr>
      <w:bookmarkStart w:id="126" w:name="_Ref528147065"/>
      <w:bookmarkStart w:id="127" w:name="_Hlk534880215"/>
      <w:bookmarkEnd w:id="125"/>
      <w:r w:rsidRPr="00514AEB">
        <w:t>Ak nedošlo k predloženiu dokladov preukazujúcich splnenie podmienok účasti skôr, verejný obstarávateľ po vyhodnotení ponúk vyhodnotí splnenie podmienok účasti uchádzačmi, ktorí sa umiestnili na prvom až treťom mieste v poradí alebo vyhodnotí splnenie podmienok účasti uchádzačom, ktorý sa umiestnil na prvom mieste v poradí. Ak dôjde k vylúčeniu uchádzača alebo uchádzačov alebo ich ponúk, vyhodnotí sa následne splnenie podmienok účasti u ďalšieho uchádzača alebo uchádzačov v poradí tak, aby uchádzači umiestnení na prvom až treťom mieste v novo zostavenom poradí spĺňali podmienky účasti a požiadavky na predmet zákazky alebo aby uchádzač umiestnený na prvom mieste v novo zostavenom poradí spĺňal podmienky účasti a požiadavky na predmet zákazky.</w:t>
      </w:r>
    </w:p>
    <w:p w14:paraId="1D4CEDAE" w14:textId="5B7E455D" w:rsidR="00514AEB" w:rsidRPr="00E04EF0" w:rsidRDefault="00514AEB" w:rsidP="00514AEB">
      <w:pPr>
        <w:pStyle w:val="Nadpis3"/>
        <w:numPr>
          <w:ilvl w:val="1"/>
          <w:numId w:val="37"/>
        </w:numPr>
        <w:spacing w:before="0" w:after="120" w:line="240" w:lineRule="auto"/>
        <w:ind w:left="567" w:hanging="567"/>
        <w:jc w:val="both"/>
      </w:pPr>
      <w:r w:rsidRPr="00696CAC">
        <w:t>Verejný obstarávateľ po vyhodnotení ponúk, p</w:t>
      </w:r>
      <w:r>
        <w:t xml:space="preserve">o skončení postupu podľa bodu </w:t>
      </w:r>
      <w:r>
        <w:fldChar w:fldCharType="begin"/>
      </w:r>
      <w:r>
        <w:instrText xml:space="preserve"> REF _Ref510528956 \r \h  \* MERGEFORMAT </w:instrText>
      </w:r>
      <w:r>
        <w:fldChar w:fldCharType="separate"/>
      </w:r>
      <w:r w:rsidR="00EC4B35">
        <w:t>26</w:t>
      </w:r>
      <w:r>
        <w:fldChar w:fldCharType="end"/>
      </w:r>
      <w:r>
        <w:t xml:space="preserve"> </w:t>
      </w:r>
      <w:r w:rsidRPr="00696CAC">
        <w:t xml:space="preserve">vyššie a po odoslaní všetkých oznámení o vylúčení uchádzača, bezodkladne písomne oznámi všetkým uchádzačom, ktorých ponuky sa vyhodnocovali, výsledok vyhodnotenia ponúk, vrátane poradia uchádzačov a súčasne zverejní </w:t>
      </w:r>
      <w:r w:rsidRPr="005469A3">
        <w:rPr>
          <w:color w:val="auto"/>
        </w:rPr>
        <w:t>informáciu</w:t>
      </w:r>
      <w:r w:rsidRPr="00696CAC">
        <w:t xml:space="preserve">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w:t>
      </w:r>
      <w:r>
        <w:t>ú</w:t>
      </w:r>
      <w:r w:rsidRPr="00696CAC">
        <w:t>k</w:t>
      </w:r>
      <w:r>
        <w:t xml:space="preserve"> u</w:t>
      </w:r>
      <w:r w:rsidRPr="00696CAC">
        <w:t>vedie aj identifikáciu úspešného uchádzača alebo uchádzačov, informáciu o charakteristikách a výhodách prijatej ponuky alebo ponúk a lehotu, v ktorej môže byť doručená námietka podľa § 170 ods. 3 písm. f) ZVO. Dátum odoslania informácie o výsledku vyhodnotenia ponúk preukazuje verejný obstarávateľ.</w:t>
      </w:r>
    </w:p>
    <w:p w14:paraId="62366C1D" w14:textId="5B3E2E4D" w:rsidR="00696CAC" w:rsidRPr="00514AEB" w:rsidRDefault="00EF2D37" w:rsidP="00514AEB">
      <w:pPr>
        <w:pStyle w:val="Nadpis2"/>
        <w:numPr>
          <w:ilvl w:val="1"/>
          <w:numId w:val="42"/>
        </w:numPr>
        <w:spacing w:before="240" w:after="120"/>
        <w:jc w:val="both"/>
        <w:rPr>
          <w:b/>
          <w:color w:val="008998"/>
          <w:sz w:val="20"/>
          <w:szCs w:val="20"/>
          <w:lang w:val="sk-SK"/>
        </w:rPr>
      </w:pPr>
      <w:bookmarkStart w:id="128" w:name="_Toc444084971"/>
      <w:bookmarkStart w:id="129" w:name="_Toc535233573"/>
      <w:bookmarkEnd w:id="126"/>
      <w:bookmarkEnd w:id="127"/>
      <w:r w:rsidRPr="00514AEB">
        <w:rPr>
          <w:b/>
          <w:color w:val="008998"/>
          <w:sz w:val="20"/>
          <w:szCs w:val="20"/>
          <w:lang w:val="sk-SK"/>
        </w:rPr>
        <w:t>Uzavretie zmluvy</w:t>
      </w:r>
      <w:bookmarkEnd w:id="128"/>
      <w:bookmarkEnd w:id="129"/>
    </w:p>
    <w:p w14:paraId="455E5E1E" w14:textId="77777777" w:rsidR="00DC1878" w:rsidRPr="00DC1878" w:rsidRDefault="00DC1878" w:rsidP="00DD253D">
      <w:pPr>
        <w:pStyle w:val="Odsekzoznamu"/>
        <w:keepNext/>
        <w:keepLines/>
        <w:numPr>
          <w:ilvl w:val="0"/>
          <w:numId w:val="37"/>
        </w:numPr>
        <w:spacing w:after="120"/>
        <w:contextualSpacing w:val="0"/>
        <w:jc w:val="both"/>
        <w:outlineLvl w:val="2"/>
        <w:rPr>
          <w:rFonts w:ascii="Proba Pro" w:eastAsiaTheme="majorEastAsia" w:hAnsi="Proba Pro" w:cstheme="majorBidi"/>
          <w:vanish/>
          <w:color w:val="000000" w:themeColor="text1"/>
          <w:szCs w:val="24"/>
          <w:lang w:eastAsia="en-US"/>
        </w:rPr>
      </w:pPr>
    </w:p>
    <w:p w14:paraId="61814DE4" w14:textId="58CC9448" w:rsidR="00EF2D37" w:rsidRPr="00605D13" w:rsidRDefault="00EF2D37" w:rsidP="001824C6">
      <w:pPr>
        <w:pStyle w:val="Nadpis3"/>
        <w:numPr>
          <w:ilvl w:val="1"/>
          <w:numId w:val="37"/>
        </w:numPr>
        <w:spacing w:before="0" w:after="120" w:line="240" w:lineRule="auto"/>
        <w:ind w:left="567" w:hanging="567"/>
        <w:jc w:val="both"/>
        <w:rPr>
          <w:color w:val="auto"/>
        </w:rPr>
      </w:pPr>
      <w:r w:rsidRPr="00605D13">
        <w:t>Návrh zmluvy predložený uchádzačom, ktorého ponuka bola úspešná, bude prijatý v</w:t>
      </w:r>
      <w:r w:rsidRPr="00605D13">
        <w:rPr>
          <w:rFonts w:ascii="Calibri" w:hAnsi="Calibri" w:cs="Calibri"/>
        </w:rPr>
        <w:t> </w:t>
      </w:r>
      <w:r w:rsidRPr="00605D13">
        <w:t>s</w:t>
      </w:r>
      <w:r w:rsidRPr="00605D13">
        <w:rPr>
          <w:rFonts w:cs="Proba Pro"/>
        </w:rPr>
        <w:t>ú</w:t>
      </w:r>
      <w:r w:rsidRPr="00605D13">
        <w:t>lade s</w:t>
      </w:r>
      <w:r w:rsidRPr="00605D13">
        <w:rPr>
          <w:rFonts w:ascii="Calibri" w:hAnsi="Calibri" w:cs="Calibri"/>
        </w:rPr>
        <w:t> </w:t>
      </w:r>
      <w:r w:rsidRPr="00605D13">
        <w:t>t</w:t>
      </w:r>
      <w:r w:rsidRPr="00605D13">
        <w:rPr>
          <w:rFonts w:cs="Proba Pro"/>
        </w:rPr>
        <w:t>ý</w:t>
      </w:r>
      <w:r w:rsidRPr="00605D13">
        <w:t>mito s</w:t>
      </w:r>
      <w:r w:rsidRPr="00605D13">
        <w:rPr>
          <w:rFonts w:cs="Proba Pro"/>
        </w:rPr>
        <w:t>úť</w:t>
      </w:r>
      <w:r w:rsidRPr="00605D13">
        <w:t>a</w:t>
      </w:r>
      <w:r w:rsidRPr="00605D13">
        <w:rPr>
          <w:rFonts w:cs="Proba Pro"/>
        </w:rPr>
        <w:t>ž</w:t>
      </w:r>
      <w:r w:rsidRPr="00605D13">
        <w:t>n</w:t>
      </w:r>
      <w:r w:rsidRPr="00605D13">
        <w:rPr>
          <w:rFonts w:cs="Proba Pro"/>
        </w:rPr>
        <w:t>ý</w:t>
      </w:r>
      <w:r w:rsidRPr="00605D13">
        <w:t>mi podkladmi najnesk</w:t>
      </w:r>
      <w:r w:rsidRPr="00605D13">
        <w:rPr>
          <w:rFonts w:cs="Proba Pro"/>
        </w:rPr>
        <w:t>ô</w:t>
      </w:r>
      <w:r w:rsidRPr="00605D13">
        <w:t xml:space="preserve">r do </w:t>
      </w:r>
      <w:r w:rsidR="00605D13" w:rsidRPr="00605D13">
        <w:t xml:space="preserve">uplynutia lehoty viazanosti ponúk. </w:t>
      </w:r>
      <w:r w:rsidRPr="00605D13">
        <w:t>V</w:t>
      </w:r>
      <w:r w:rsidRPr="00605D13">
        <w:rPr>
          <w:rFonts w:ascii="Calibri" w:hAnsi="Calibri" w:cs="Calibri"/>
        </w:rPr>
        <w:t> </w:t>
      </w:r>
      <w:r w:rsidRPr="00605D13">
        <w:t>pr</w:t>
      </w:r>
      <w:r w:rsidRPr="00605D13">
        <w:rPr>
          <w:rFonts w:cs="Proba Pro"/>
        </w:rPr>
        <w:t>í</w:t>
      </w:r>
      <w:r w:rsidRPr="00605D13">
        <w:t>pade, ak bude uplatnen</w:t>
      </w:r>
      <w:r w:rsidRPr="00605D13">
        <w:rPr>
          <w:rFonts w:cs="Proba Pro"/>
        </w:rPr>
        <w:t>á</w:t>
      </w:r>
      <w:r w:rsidRPr="00605D13">
        <w:t xml:space="preserve"> proti postupu verejn</w:t>
      </w:r>
      <w:r w:rsidRPr="00605D13">
        <w:rPr>
          <w:rFonts w:cs="Proba Pro"/>
        </w:rPr>
        <w:t>é</w:t>
      </w:r>
      <w:r w:rsidRPr="00605D13">
        <w:t xml:space="preserve">ho </w:t>
      </w:r>
      <w:r w:rsidRPr="00605D13">
        <w:rPr>
          <w:color w:val="auto"/>
        </w:rPr>
        <w:t>obstar</w:t>
      </w:r>
      <w:r w:rsidRPr="00605D13">
        <w:rPr>
          <w:rFonts w:cs="Proba Pro"/>
          <w:color w:val="auto"/>
        </w:rPr>
        <w:t>á</w:t>
      </w:r>
      <w:r w:rsidRPr="00605D13">
        <w:rPr>
          <w:color w:val="auto"/>
        </w:rPr>
        <w:t>vate</w:t>
      </w:r>
      <w:r w:rsidRPr="00605D13">
        <w:rPr>
          <w:rFonts w:cs="Proba Pro"/>
          <w:color w:val="auto"/>
        </w:rPr>
        <w:t>ľ</w:t>
      </w:r>
      <w:r w:rsidRPr="00605D13">
        <w:rPr>
          <w:color w:val="auto"/>
        </w:rPr>
        <w:t>a</w:t>
      </w:r>
      <w:r w:rsidRPr="00605D13">
        <w:t xml:space="preserve"> </w:t>
      </w:r>
      <w:r w:rsidRPr="00605D13">
        <w:rPr>
          <w:rFonts w:cs="Proba Pro"/>
        </w:rPr>
        <w:t>ž</w:t>
      </w:r>
      <w:r w:rsidRPr="00605D13">
        <w:t>iados</w:t>
      </w:r>
      <w:r w:rsidRPr="00605D13">
        <w:rPr>
          <w:rFonts w:cs="Proba Pro"/>
        </w:rPr>
        <w:t>ť</w:t>
      </w:r>
      <w:r w:rsidRPr="00605D13">
        <w:t xml:space="preserve"> o</w:t>
      </w:r>
      <w:r w:rsidRPr="00605D13">
        <w:rPr>
          <w:rFonts w:ascii="Calibri" w:hAnsi="Calibri" w:cs="Calibri"/>
        </w:rPr>
        <w:t> </w:t>
      </w:r>
      <w:r w:rsidRPr="00605D13">
        <w:t>n</w:t>
      </w:r>
      <w:r w:rsidRPr="00605D13">
        <w:rPr>
          <w:rFonts w:cs="Proba Pro"/>
        </w:rPr>
        <w:t>á</w:t>
      </w:r>
      <w:r w:rsidRPr="00605D13">
        <w:t>pravu, pr</w:t>
      </w:r>
      <w:r w:rsidRPr="00605D13">
        <w:rPr>
          <w:rFonts w:cs="Proba Pro"/>
        </w:rPr>
        <w:t>í</w:t>
      </w:r>
      <w:r w:rsidRPr="00605D13">
        <w:t>padne n</w:t>
      </w:r>
      <w:r w:rsidRPr="00605D13">
        <w:rPr>
          <w:rFonts w:cs="Proba Pro"/>
        </w:rPr>
        <w:t>á</w:t>
      </w:r>
      <w:r w:rsidRPr="00605D13">
        <w:t xml:space="preserve">mietky, verejný obstarávateľ si vyhradzuje právo prijať </w:t>
      </w:r>
      <w:r w:rsidRPr="00605D13">
        <w:rPr>
          <w:color w:val="auto"/>
        </w:rPr>
        <w:t>zmluvu v predĺženej lehote viazanosti ponúk</w:t>
      </w:r>
      <w:r w:rsidR="00605D13" w:rsidRPr="00605D13">
        <w:rPr>
          <w:color w:val="auto"/>
        </w:rPr>
        <w:t xml:space="preserve">, </w:t>
      </w:r>
      <w:r w:rsidR="006F1B59" w:rsidRPr="00605D13">
        <w:rPr>
          <w:color w:val="auto"/>
        </w:rPr>
        <w:t xml:space="preserve">ak </w:t>
      </w:r>
      <w:r w:rsidR="00B974A2" w:rsidRPr="00605D13">
        <w:rPr>
          <w:color w:val="auto"/>
        </w:rPr>
        <w:t>verejný obstarávateľ vyžad</w:t>
      </w:r>
      <w:r w:rsidR="006F1B59" w:rsidRPr="00605D13">
        <w:rPr>
          <w:color w:val="auto"/>
        </w:rPr>
        <w:t xml:space="preserve">oval </w:t>
      </w:r>
      <w:r w:rsidR="00B974A2" w:rsidRPr="00605D13">
        <w:rPr>
          <w:color w:val="auto"/>
        </w:rPr>
        <w:t xml:space="preserve"> zábezpek</w:t>
      </w:r>
      <w:r w:rsidR="006F1B59" w:rsidRPr="00605D13">
        <w:rPr>
          <w:color w:val="auto"/>
        </w:rPr>
        <w:t>u</w:t>
      </w:r>
      <w:r w:rsidR="00B974A2" w:rsidRPr="00605D13">
        <w:rPr>
          <w:color w:val="auto"/>
        </w:rPr>
        <w:t xml:space="preserve">, </w:t>
      </w:r>
      <w:r w:rsidR="006F1B59" w:rsidRPr="00605D13">
        <w:rPr>
          <w:color w:val="auto"/>
        </w:rPr>
        <w:t xml:space="preserve">lehota viazanosti ponúk (vrátane jej predĺženia) nebude dlhšia ako </w:t>
      </w:r>
      <w:r w:rsidR="00B974A2" w:rsidRPr="00605D13">
        <w:rPr>
          <w:color w:val="auto"/>
        </w:rPr>
        <w:t>12 mesiacov</w:t>
      </w:r>
      <w:r w:rsidR="006F1B59" w:rsidRPr="00605D13">
        <w:rPr>
          <w:color w:val="auto"/>
        </w:rPr>
        <w:t xml:space="preserve"> od uplynutia lehoty na predkladanie ponúk</w:t>
      </w:r>
      <w:r w:rsidRPr="00605D13">
        <w:rPr>
          <w:color w:val="auto"/>
        </w:rPr>
        <w:t>.</w:t>
      </w:r>
    </w:p>
    <w:p w14:paraId="19847CB2" w14:textId="77777777" w:rsidR="00605D13" w:rsidRPr="00005222" w:rsidRDefault="00281BA7" w:rsidP="001824C6">
      <w:pPr>
        <w:pStyle w:val="Nadpis3"/>
        <w:numPr>
          <w:ilvl w:val="1"/>
          <w:numId w:val="37"/>
        </w:numPr>
        <w:spacing w:before="0" w:after="120" w:line="240" w:lineRule="auto"/>
        <w:ind w:left="567" w:hanging="567"/>
        <w:jc w:val="both"/>
      </w:pPr>
      <w:r w:rsidRPr="00005222">
        <w:t xml:space="preserve">Úspešný uchádzač je povinný poskytnúť verejnému obstarávateľovi riadnu súčinnosť potrebnú na </w:t>
      </w:r>
      <w:r w:rsidRPr="00617743">
        <w:rPr>
          <w:color w:val="auto"/>
        </w:rPr>
        <w:t>uzavretie</w:t>
      </w:r>
      <w:r w:rsidRPr="00005222">
        <w:t xml:space="preserve"> zmluvy tak, aby mohla byť </w:t>
      </w:r>
      <w:r w:rsidRPr="00617743">
        <w:rPr>
          <w:color w:val="auto"/>
        </w:rPr>
        <w:t xml:space="preserve">uzavretá do 10 pracovných dní odo </w:t>
      </w:r>
      <w:r w:rsidRPr="00005222">
        <w:t xml:space="preserve">dňa uplynutia lehoty podľa § 56 ods. 2 až 7 ZVO, ak bol na jej uzavretie písomne vyzvaný. </w:t>
      </w:r>
      <w:r w:rsidR="00605D13">
        <w:t>V</w:t>
      </w:r>
      <w:r w:rsidR="00605D13">
        <w:rPr>
          <w:rFonts w:ascii="Calibri" w:hAnsi="Calibri" w:cs="Calibri"/>
        </w:rPr>
        <w:t> </w:t>
      </w:r>
      <w:r w:rsidR="00605D13">
        <w:t>r</w:t>
      </w:r>
      <w:r w:rsidR="00605D13">
        <w:rPr>
          <w:rFonts w:cs="Proba Pro"/>
        </w:rPr>
        <w:t>á</w:t>
      </w:r>
      <w:r w:rsidR="00605D13">
        <w:t>mci poskytnutia súčinnosti je úspešný uchádzač povinný zložiť výkonovú zábezpeku popísanú v</w:t>
      </w:r>
      <w:r w:rsidR="00605D13">
        <w:rPr>
          <w:rFonts w:ascii="Calibri" w:hAnsi="Calibri" w:cs="Calibri"/>
        </w:rPr>
        <w:t> </w:t>
      </w:r>
      <w:r w:rsidR="00605D13">
        <w:t xml:space="preserve">bode 5 </w:t>
      </w:r>
      <w:r w:rsidR="00605D13">
        <w:rPr>
          <w:rFonts w:cs="Proba Pro"/>
        </w:rPr>
        <w:t>č</w:t>
      </w:r>
      <w:r w:rsidR="00605D13">
        <w:t>asti B týchto súťažných podkladov.</w:t>
      </w:r>
    </w:p>
    <w:p w14:paraId="70AF5292" w14:textId="77777777" w:rsidR="00281BA7" w:rsidRPr="00005222" w:rsidRDefault="00281BA7" w:rsidP="001824C6">
      <w:pPr>
        <w:pStyle w:val="Nadpis3"/>
        <w:numPr>
          <w:ilvl w:val="1"/>
          <w:numId w:val="37"/>
        </w:numPr>
        <w:spacing w:before="0" w:after="120" w:line="240" w:lineRule="auto"/>
        <w:ind w:left="567" w:hanging="567"/>
        <w:jc w:val="both"/>
      </w:pPr>
      <w:r w:rsidRPr="00005222">
        <w:t xml:space="preserve">Ak úspešný uchádzač odmietne uzavrieť zmluvu alebo nie sú splnené povinnosti podľa bodu </w:t>
      </w:r>
      <w:r>
        <w:t>2</w:t>
      </w:r>
      <w:r w:rsidR="00FA315A">
        <w:t>7</w:t>
      </w:r>
      <w:r w:rsidRPr="00005222">
        <w:t xml:space="preserve">.2. tejto časti súťažných podkladov, verejný obstarávateľ môže uzavrieť zmluvu s uchádzačom, ktorý sa </w:t>
      </w:r>
      <w:r w:rsidRPr="005469A3">
        <w:rPr>
          <w:color w:val="auto"/>
        </w:rPr>
        <w:t>umiestnil</w:t>
      </w:r>
      <w:r w:rsidRPr="00005222">
        <w:t xml:space="preserve"> ako druhý v poradí. </w:t>
      </w:r>
    </w:p>
    <w:p w14:paraId="10FF9B23" w14:textId="77777777" w:rsidR="00281BA7" w:rsidRPr="00005222" w:rsidRDefault="00281BA7" w:rsidP="001824C6">
      <w:pPr>
        <w:pStyle w:val="Nadpis3"/>
        <w:numPr>
          <w:ilvl w:val="1"/>
          <w:numId w:val="37"/>
        </w:numPr>
        <w:spacing w:before="0" w:after="120" w:line="240" w:lineRule="auto"/>
        <w:ind w:left="567" w:hanging="567"/>
        <w:jc w:val="both"/>
      </w:pPr>
      <w:r w:rsidRPr="00005222">
        <w:t xml:space="preserve">Ak uchádzač, ktorý sa umiestnil ako druhý v poradí odmietne uzavrieť zmluvu, neposkytne verejnému obstarávateľovi riadnu súčinnosť potrebnú na jej uzavretie tak, aby mohla byť uzavretá do 10 </w:t>
      </w:r>
      <w:r w:rsidRPr="005469A3">
        <w:rPr>
          <w:color w:val="auto"/>
        </w:rPr>
        <w:t>pracovných</w:t>
      </w:r>
      <w:r w:rsidRPr="00005222">
        <w:t xml:space="preserve"> dní odo dňa, keď bol na jej uzavretie písomne vyzvaný, verejný obstarávateľ môže uzavrieť zmluvu s uchádzačom, ktorý sa umiestnil ako tretí v poradí. </w:t>
      </w:r>
    </w:p>
    <w:p w14:paraId="38EF3700" w14:textId="77777777" w:rsidR="00281BA7" w:rsidRPr="00005222" w:rsidRDefault="00281BA7" w:rsidP="001824C6">
      <w:pPr>
        <w:pStyle w:val="Nadpis3"/>
        <w:numPr>
          <w:ilvl w:val="1"/>
          <w:numId w:val="37"/>
        </w:numPr>
        <w:spacing w:before="0" w:after="120" w:line="240" w:lineRule="auto"/>
        <w:ind w:left="567" w:hanging="567"/>
        <w:jc w:val="both"/>
        <w:rPr>
          <w:color w:val="auto"/>
        </w:rPr>
      </w:pPr>
      <w:r w:rsidRPr="005469A3">
        <w:rPr>
          <w:color w:val="auto"/>
        </w:rPr>
        <w:t>Uchádzač</w:t>
      </w:r>
      <w:r w:rsidRPr="00005222">
        <w:t xml:space="preserve">, ktorý sa umiestnil ako tretí v poradí, je povinný poskytnúť verejnému obstarávateľovi riadnu súčinnosť, potrebnú na uzavretie zmluvy tak, aby mohla byť uzavretá do 10 pracovných dní odo dňa, keď bol na jej </w:t>
      </w:r>
      <w:r w:rsidRPr="00005222">
        <w:rPr>
          <w:color w:val="auto"/>
        </w:rPr>
        <w:t xml:space="preserve">uzavretie písomne vyzvaný. </w:t>
      </w:r>
    </w:p>
    <w:p w14:paraId="4C1DD80F" w14:textId="77777777" w:rsidR="00281BA7" w:rsidRPr="00005222" w:rsidRDefault="00281BA7" w:rsidP="001824C6">
      <w:pPr>
        <w:pStyle w:val="Nadpis3"/>
        <w:numPr>
          <w:ilvl w:val="1"/>
          <w:numId w:val="37"/>
        </w:numPr>
        <w:spacing w:before="0" w:after="120" w:line="240" w:lineRule="auto"/>
        <w:ind w:left="567" w:hanging="567"/>
        <w:jc w:val="both"/>
        <w:rPr>
          <w:iCs/>
          <w:color w:val="auto"/>
          <w:szCs w:val="20"/>
        </w:rPr>
      </w:pPr>
      <w:r w:rsidRPr="00005222">
        <w:rPr>
          <w:color w:val="auto"/>
        </w:rPr>
        <w:t>Verejný obstarávateľ neuzavrie zmluvu s uchádzačom, ktor</w:t>
      </w:r>
      <w:r w:rsidR="00410D47">
        <w:rPr>
          <w:color w:val="auto"/>
        </w:rPr>
        <w:t>ý</w:t>
      </w:r>
      <w:r w:rsidRPr="00005222">
        <w:rPr>
          <w:color w:val="auto"/>
        </w:rPr>
        <w:t xml:space="preserve"> m</w:t>
      </w:r>
      <w:r w:rsidR="00410D47">
        <w:rPr>
          <w:color w:val="auto"/>
        </w:rPr>
        <w:t>á</w:t>
      </w:r>
      <w:r w:rsidRPr="00005222">
        <w:rPr>
          <w:color w:val="auto"/>
        </w:rPr>
        <w:t xml:space="preserve"> povinnosť zapisovať sa do registra partnerov verejného sektora a nie </w:t>
      </w:r>
      <w:r w:rsidR="00410D47">
        <w:rPr>
          <w:color w:val="auto"/>
        </w:rPr>
        <w:t>je</w:t>
      </w:r>
      <w:r w:rsidRPr="00005222">
        <w:rPr>
          <w:color w:val="auto"/>
        </w:rPr>
        <w:t xml:space="preserve"> zapísan</w:t>
      </w:r>
      <w:r w:rsidR="00410D47">
        <w:rPr>
          <w:color w:val="auto"/>
        </w:rPr>
        <w:t>ý</w:t>
      </w:r>
      <w:r w:rsidRPr="00005222">
        <w:rPr>
          <w:color w:val="auto"/>
        </w:rPr>
        <w:t xml:space="preserve"> v registri partnerov verejného sektora, alebo ktor</w:t>
      </w:r>
      <w:r w:rsidR="00410D47">
        <w:rPr>
          <w:color w:val="auto"/>
        </w:rPr>
        <w:t>ého</w:t>
      </w:r>
      <w:r w:rsidRPr="00005222">
        <w:rPr>
          <w:color w:val="auto"/>
        </w:rPr>
        <w:t xml:space="preserve"> subdodávatelia alebo subdodávatelia podľa osobitného predpisu, ktorí majú povinnosť zapisovať sa do registra partnerov verejného sektora a nie sú zapísaní</w:t>
      </w:r>
      <w:r w:rsidRPr="00005222">
        <w:rPr>
          <w:iCs/>
          <w:color w:val="auto"/>
          <w:szCs w:val="20"/>
        </w:rPr>
        <w:t xml:space="preserve"> v registri partnerov verejného sektora.</w:t>
      </w:r>
    </w:p>
    <w:p w14:paraId="787C998B" w14:textId="257AF035" w:rsidR="0093355C" w:rsidRPr="00B974A2" w:rsidRDefault="0093355C" w:rsidP="001824C6">
      <w:pPr>
        <w:pStyle w:val="Nadpis3"/>
        <w:numPr>
          <w:ilvl w:val="1"/>
          <w:numId w:val="37"/>
        </w:numPr>
        <w:spacing w:before="0" w:after="120" w:line="240" w:lineRule="auto"/>
        <w:ind w:left="567" w:hanging="567"/>
        <w:jc w:val="both"/>
      </w:pPr>
      <w:r w:rsidRPr="00500065">
        <w:lastRenderedPageBreak/>
        <w:t>Verejný obstarávateľ vyžaduje, aby úspešný uchádzač v</w:t>
      </w:r>
      <w:r w:rsidRPr="00500065">
        <w:rPr>
          <w:rStyle w:val="spelle"/>
          <w:rFonts w:ascii="Calibri" w:eastAsia="Calibri" w:hAnsi="Calibri" w:cs="Calibri"/>
        </w:rPr>
        <w:t> </w:t>
      </w:r>
      <w:r w:rsidRPr="00500065">
        <w:t xml:space="preserve">zmluve, najneskôr v čase jej uzavretia, uviedol údaje o všetkých známych subdodávateľoch (obchodné meno, sídlo alebo miesto podnikania, IČO a pod.), a tiež údaje o osobe oprávnenej konať za subdodávateľa v rozsahu meno a priezvisko, adresa pobytu, dátum narodenia. </w:t>
      </w:r>
      <w:r w:rsidRPr="00B974A2">
        <w:t xml:space="preserve">Uvedené informácie predloží úspešný uchádzač ako </w:t>
      </w:r>
      <w:r w:rsidR="00B974A2" w:rsidRPr="00B974A2">
        <w:t>P</w:t>
      </w:r>
      <w:r w:rsidRPr="00B974A2">
        <w:t xml:space="preserve">rílohu č. </w:t>
      </w:r>
      <w:r w:rsidR="00B974A2" w:rsidRPr="00B974A2">
        <w:t>3</w:t>
      </w:r>
      <w:r w:rsidRPr="00B974A2">
        <w:t xml:space="preserve"> zmluvy najneskôr pred jej podpisom.</w:t>
      </w:r>
    </w:p>
    <w:p w14:paraId="24A02DFC" w14:textId="24D48A19" w:rsidR="00281BA7" w:rsidRDefault="00281BA7" w:rsidP="001824C6">
      <w:pPr>
        <w:pStyle w:val="Nadpis3"/>
        <w:numPr>
          <w:ilvl w:val="1"/>
          <w:numId w:val="37"/>
        </w:numPr>
        <w:spacing w:before="0" w:after="120" w:line="240" w:lineRule="auto"/>
        <w:ind w:left="567" w:hanging="567"/>
        <w:jc w:val="both"/>
      </w:pPr>
      <w:r w:rsidRPr="00005222">
        <w:t>Ponuky uchádzačov</w:t>
      </w:r>
      <w:r w:rsidR="00A857BD">
        <w:t xml:space="preserve"> </w:t>
      </w:r>
      <w:r w:rsidRPr="00005222">
        <w:t>sa nepoužijú bez súhlasu uchádzačov, ak právne predpisy alebo tieto súťažné podklady neustanovujú inak.</w:t>
      </w:r>
    </w:p>
    <w:p w14:paraId="518F4EC8" w14:textId="14AF220F" w:rsidR="00034E73" w:rsidRDefault="00034E73" w:rsidP="00DD253D">
      <w:pPr>
        <w:keepNext/>
        <w:keepLines/>
        <w:spacing w:before="0" w:line="240" w:lineRule="auto"/>
        <w:rPr>
          <w:rFonts w:ascii="Proba Pro" w:eastAsiaTheme="majorEastAsia" w:hAnsi="Proba Pro" w:cstheme="majorBidi"/>
          <w:b/>
          <w:spacing w:val="30"/>
          <w:sz w:val="28"/>
          <w:szCs w:val="28"/>
        </w:rPr>
      </w:pPr>
      <w:bookmarkStart w:id="130" w:name="_Toc444084972"/>
    </w:p>
    <w:p w14:paraId="1DBA57CB" w14:textId="10C6BF05" w:rsidR="00941816" w:rsidRDefault="00941816" w:rsidP="00DD253D">
      <w:pPr>
        <w:keepNext/>
        <w:keepLines/>
        <w:spacing w:before="0" w:line="240" w:lineRule="auto"/>
        <w:rPr>
          <w:rFonts w:ascii="Proba Pro" w:eastAsiaTheme="majorEastAsia" w:hAnsi="Proba Pro" w:cstheme="majorBidi"/>
          <w:b/>
          <w:spacing w:val="30"/>
          <w:sz w:val="28"/>
          <w:szCs w:val="28"/>
        </w:rPr>
      </w:pPr>
    </w:p>
    <w:p w14:paraId="339AE61A" w14:textId="77777777" w:rsidR="00941816" w:rsidRDefault="00941816" w:rsidP="00DD253D">
      <w:pPr>
        <w:keepNext/>
        <w:keepLines/>
        <w:spacing w:before="0" w:line="240" w:lineRule="auto"/>
        <w:rPr>
          <w:rFonts w:ascii="Proba Pro" w:eastAsiaTheme="majorEastAsia" w:hAnsi="Proba Pro" w:cstheme="majorBidi"/>
          <w:b/>
          <w:spacing w:val="30"/>
          <w:sz w:val="28"/>
          <w:szCs w:val="28"/>
        </w:rPr>
      </w:pPr>
    </w:p>
    <w:p w14:paraId="16C53959" w14:textId="77777777" w:rsidR="006B0344" w:rsidRDefault="006B0344" w:rsidP="00DD253D">
      <w:pPr>
        <w:pStyle w:val="Nadpis1"/>
        <w:spacing w:before="0" w:line="240" w:lineRule="auto"/>
        <w:ind w:left="432" w:hanging="432"/>
        <w:jc w:val="left"/>
        <w:rPr>
          <w:b/>
          <w:sz w:val="28"/>
          <w:szCs w:val="28"/>
        </w:rPr>
      </w:pPr>
    </w:p>
    <w:p w14:paraId="5818BE84" w14:textId="77777777" w:rsidR="006B0344" w:rsidRDefault="006B0344" w:rsidP="00DD253D">
      <w:pPr>
        <w:pStyle w:val="Nadpis1"/>
        <w:spacing w:before="0" w:line="240" w:lineRule="auto"/>
        <w:ind w:left="432" w:hanging="432"/>
        <w:jc w:val="left"/>
        <w:rPr>
          <w:b/>
          <w:sz w:val="28"/>
          <w:szCs w:val="28"/>
        </w:rPr>
      </w:pPr>
    </w:p>
    <w:p w14:paraId="0014C31F" w14:textId="77777777" w:rsidR="006B0344" w:rsidRDefault="006B0344" w:rsidP="00DD253D">
      <w:pPr>
        <w:pStyle w:val="Nadpis1"/>
        <w:spacing w:before="0" w:line="240" w:lineRule="auto"/>
        <w:ind w:left="432" w:hanging="432"/>
        <w:jc w:val="left"/>
        <w:rPr>
          <w:b/>
          <w:sz w:val="28"/>
          <w:szCs w:val="28"/>
        </w:rPr>
      </w:pPr>
    </w:p>
    <w:p w14:paraId="6265F2E1" w14:textId="77777777" w:rsidR="006B0344" w:rsidRDefault="006B0344" w:rsidP="00DD253D">
      <w:pPr>
        <w:pStyle w:val="Nadpis1"/>
        <w:spacing w:before="0" w:line="240" w:lineRule="auto"/>
        <w:ind w:left="432" w:hanging="432"/>
        <w:jc w:val="left"/>
        <w:rPr>
          <w:b/>
          <w:sz w:val="28"/>
          <w:szCs w:val="28"/>
        </w:rPr>
      </w:pPr>
    </w:p>
    <w:p w14:paraId="79933F90" w14:textId="77777777" w:rsidR="006B0344" w:rsidRDefault="006B0344" w:rsidP="00DD253D">
      <w:pPr>
        <w:pStyle w:val="Nadpis1"/>
        <w:spacing w:before="0" w:line="240" w:lineRule="auto"/>
        <w:ind w:left="432" w:hanging="432"/>
        <w:jc w:val="left"/>
        <w:rPr>
          <w:b/>
          <w:sz w:val="28"/>
          <w:szCs w:val="28"/>
        </w:rPr>
      </w:pPr>
    </w:p>
    <w:p w14:paraId="41B12CC1" w14:textId="77777777" w:rsidR="006B0344" w:rsidRDefault="006B0344" w:rsidP="00DD253D">
      <w:pPr>
        <w:pStyle w:val="Nadpis1"/>
        <w:spacing w:before="0" w:line="240" w:lineRule="auto"/>
        <w:ind w:left="432" w:hanging="432"/>
        <w:jc w:val="left"/>
        <w:rPr>
          <w:b/>
          <w:sz w:val="28"/>
          <w:szCs w:val="28"/>
        </w:rPr>
      </w:pPr>
    </w:p>
    <w:p w14:paraId="6310D55A" w14:textId="77777777" w:rsidR="006B0344" w:rsidRDefault="006B0344" w:rsidP="00DD253D">
      <w:pPr>
        <w:pStyle w:val="Nadpis1"/>
        <w:spacing w:before="0" w:line="240" w:lineRule="auto"/>
        <w:ind w:left="432" w:hanging="432"/>
        <w:jc w:val="left"/>
        <w:rPr>
          <w:b/>
          <w:sz w:val="28"/>
          <w:szCs w:val="28"/>
        </w:rPr>
      </w:pPr>
    </w:p>
    <w:p w14:paraId="010DC4FC" w14:textId="77777777" w:rsidR="006B0344" w:rsidRDefault="006B0344" w:rsidP="00DD253D">
      <w:pPr>
        <w:pStyle w:val="Nadpis1"/>
        <w:spacing w:before="0" w:line="240" w:lineRule="auto"/>
        <w:ind w:left="432" w:hanging="432"/>
        <w:jc w:val="left"/>
        <w:rPr>
          <w:b/>
          <w:sz w:val="28"/>
          <w:szCs w:val="28"/>
        </w:rPr>
      </w:pPr>
    </w:p>
    <w:p w14:paraId="310ED3B2" w14:textId="77777777" w:rsidR="006B0344" w:rsidRDefault="006B0344" w:rsidP="00DD253D">
      <w:pPr>
        <w:pStyle w:val="Nadpis1"/>
        <w:spacing w:before="0" w:line="240" w:lineRule="auto"/>
        <w:ind w:left="432" w:hanging="432"/>
        <w:jc w:val="left"/>
        <w:rPr>
          <w:b/>
          <w:sz w:val="28"/>
          <w:szCs w:val="28"/>
        </w:rPr>
      </w:pPr>
    </w:p>
    <w:p w14:paraId="3570A1A6" w14:textId="77777777" w:rsidR="006B0344" w:rsidRDefault="006B0344" w:rsidP="00DD253D">
      <w:pPr>
        <w:pStyle w:val="Nadpis1"/>
        <w:spacing w:before="0" w:line="240" w:lineRule="auto"/>
        <w:ind w:left="432" w:hanging="432"/>
        <w:jc w:val="left"/>
        <w:rPr>
          <w:b/>
          <w:sz w:val="28"/>
          <w:szCs w:val="28"/>
        </w:rPr>
      </w:pPr>
    </w:p>
    <w:p w14:paraId="4D568082" w14:textId="77777777" w:rsidR="006B0344" w:rsidRDefault="006B0344" w:rsidP="00DD253D">
      <w:pPr>
        <w:pStyle w:val="Nadpis1"/>
        <w:spacing w:before="0" w:line="240" w:lineRule="auto"/>
        <w:ind w:left="432" w:hanging="432"/>
        <w:jc w:val="left"/>
        <w:rPr>
          <w:b/>
          <w:sz w:val="28"/>
          <w:szCs w:val="28"/>
        </w:rPr>
      </w:pPr>
    </w:p>
    <w:p w14:paraId="5B5D563D" w14:textId="77777777" w:rsidR="006B0344" w:rsidRDefault="006B0344" w:rsidP="00DD253D">
      <w:pPr>
        <w:pStyle w:val="Nadpis1"/>
        <w:spacing w:before="0" w:line="240" w:lineRule="auto"/>
        <w:ind w:left="432" w:hanging="432"/>
        <w:jc w:val="left"/>
        <w:rPr>
          <w:b/>
          <w:sz w:val="28"/>
          <w:szCs w:val="28"/>
        </w:rPr>
      </w:pPr>
    </w:p>
    <w:p w14:paraId="06000C9B" w14:textId="17D1F300" w:rsidR="006B0344" w:rsidRDefault="006B0344" w:rsidP="00DD253D">
      <w:pPr>
        <w:pStyle w:val="Nadpis1"/>
        <w:spacing w:before="0" w:line="240" w:lineRule="auto"/>
        <w:ind w:left="432" w:hanging="432"/>
        <w:jc w:val="left"/>
        <w:rPr>
          <w:b/>
          <w:sz w:val="28"/>
          <w:szCs w:val="28"/>
        </w:rPr>
      </w:pPr>
    </w:p>
    <w:p w14:paraId="6C6417B2" w14:textId="77777777" w:rsidR="001824C6" w:rsidRPr="001824C6" w:rsidRDefault="001824C6" w:rsidP="001824C6"/>
    <w:p w14:paraId="6D04A714" w14:textId="2895DDE7" w:rsidR="00170C31" w:rsidRPr="00C82735" w:rsidRDefault="00170C31" w:rsidP="00DD253D">
      <w:pPr>
        <w:pStyle w:val="Nadpis1"/>
        <w:spacing w:before="0" w:line="240" w:lineRule="auto"/>
        <w:ind w:left="432" w:hanging="432"/>
        <w:jc w:val="left"/>
        <w:rPr>
          <w:b/>
          <w:sz w:val="28"/>
          <w:szCs w:val="28"/>
        </w:rPr>
      </w:pPr>
      <w:bookmarkStart w:id="131" w:name="_Toc535233574"/>
      <w:r w:rsidRPr="00C82735">
        <w:rPr>
          <w:b/>
          <w:sz w:val="28"/>
          <w:szCs w:val="28"/>
        </w:rPr>
        <w:lastRenderedPageBreak/>
        <w:t>ČASŤ B. Opis predmetu zákazky</w:t>
      </w:r>
      <w:bookmarkEnd w:id="130"/>
      <w:bookmarkEnd w:id="131"/>
    </w:p>
    <w:p w14:paraId="668A9868" w14:textId="77777777" w:rsidR="00170C31" w:rsidRDefault="00170C31" w:rsidP="00DD253D">
      <w:pPr>
        <w:keepNext/>
        <w:keepLines/>
        <w:spacing w:before="0" w:line="240" w:lineRule="auto"/>
        <w:jc w:val="both"/>
        <w:rPr>
          <w:bCs/>
        </w:rPr>
      </w:pPr>
    </w:p>
    <w:p w14:paraId="6E05CE95" w14:textId="77777777" w:rsidR="00170C31" w:rsidRPr="00F0716F" w:rsidRDefault="00170C31" w:rsidP="00DD253D">
      <w:pPr>
        <w:keepNext/>
        <w:keepLines/>
        <w:spacing w:before="0" w:line="240" w:lineRule="auto"/>
        <w:jc w:val="both"/>
        <w:rPr>
          <w:b/>
          <w:bCs/>
        </w:rPr>
      </w:pPr>
    </w:p>
    <w:p w14:paraId="38084C09" w14:textId="774FDE7F" w:rsidR="00856ACC" w:rsidRPr="00E04EF0" w:rsidRDefault="00170C31" w:rsidP="00DD253D">
      <w:pPr>
        <w:keepNext/>
        <w:keepLines/>
        <w:spacing w:before="0" w:line="240" w:lineRule="auto"/>
        <w:jc w:val="both"/>
        <w:rPr>
          <w:rFonts w:ascii="Proba Pro" w:hAnsi="Proba Pro"/>
          <w:b/>
          <w:sz w:val="20"/>
          <w:szCs w:val="20"/>
        </w:rPr>
      </w:pPr>
      <w:bookmarkStart w:id="132" w:name="_Hlk523463875"/>
      <w:r w:rsidRPr="002E0A52">
        <w:rPr>
          <w:rFonts w:ascii="Proba Pro" w:hAnsi="Proba Pro"/>
          <w:b/>
          <w:sz w:val="20"/>
          <w:szCs w:val="20"/>
        </w:rPr>
        <w:t>Nižšie sú stanovené záväzné funkčné a</w:t>
      </w:r>
      <w:r w:rsidRPr="002E0A52">
        <w:rPr>
          <w:rFonts w:ascii="Calibri" w:hAnsi="Calibri" w:cs="Calibri"/>
          <w:b/>
          <w:sz w:val="20"/>
          <w:szCs w:val="20"/>
        </w:rPr>
        <w:t> </w:t>
      </w:r>
      <w:r w:rsidRPr="002E0A52">
        <w:rPr>
          <w:rFonts w:ascii="Proba Pro" w:hAnsi="Proba Pro"/>
          <w:b/>
          <w:sz w:val="20"/>
          <w:szCs w:val="20"/>
        </w:rPr>
        <w:t>v</w:t>
      </w:r>
      <w:r w:rsidRPr="002E0A52">
        <w:rPr>
          <w:rFonts w:ascii="Proba Pro" w:hAnsi="Proba Pro" w:cs="Proba Pro"/>
          <w:b/>
          <w:sz w:val="20"/>
          <w:szCs w:val="20"/>
        </w:rPr>
        <w:t>ý</w:t>
      </w:r>
      <w:r w:rsidRPr="002E0A52">
        <w:rPr>
          <w:rFonts w:ascii="Proba Pro" w:hAnsi="Proba Pro"/>
          <w:b/>
          <w:sz w:val="20"/>
          <w:szCs w:val="20"/>
        </w:rPr>
        <w:t>konnostn</w:t>
      </w:r>
      <w:r w:rsidRPr="002E0A52">
        <w:rPr>
          <w:rFonts w:ascii="Proba Pro" w:hAnsi="Proba Pro" w:cs="Proba Pro"/>
          <w:b/>
          <w:sz w:val="20"/>
          <w:szCs w:val="20"/>
        </w:rPr>
        <w:t>é</w:t>
      </w:r>
      <w:r w:rsidRPr="002E0A52">
        <w:rPr>
          <w:rFonts w:ascii="Proba Pro" w:hAnsi="Proba Pro"/>
          <w:b/>
          <w:sz w:val="20"/>
          <w:szCs w:val="20"/>
        </w:rPr>
        <w:t xml:space="preserve"> parametre predmetu zákazky. Pokiaľ sa v</w:t>
      </w:r>
      <w:r w:rsidRPr="002E0A52">
        <w:rPr>
          <w:rFonts w:ascii="Calibri" w:hAnsi="Calibri" w:cs="Calibri"/>
          <w:b/>
          <w:sz w:val="20"/>
          <w:szCs w:val="20"/>
        </w:rPr>
        <w:t> </w:t>
      </w:r>
      <w:r w:rsidRPr="002E0A52">
        <w:rPr>
          <w:rFonts w:ascii="Proba Pro" w:hAnsi="Proba Pro"/>
          <w:b/>
          <w:sz w:val="20"/>
          <w:szCs w:val="20"/>
        </w:rPr>
        <w:t>opise predmetu z</w:t>
      </w:r>
      <w:r w:rsidRPr="002E0A52">
        <w:rPr>
          <w:rFonts w:ascii="Proba Pro" w:hAnsi="Proba Pro" w:cs="Proba Pro"/>
          <w:b/>
          <w:sz w:val="20"/>
          <w:szCs w:val="20"/>
        </w:rPr>
        <w:t>á</w:t>
      </w:r>
      <w:r w:rsidRPr="002E0A52">
        <w:rPr>
          <w:rFonts w:ascii="Proba Pro" w:hAnsi="Proba Pro"/>
          <w:b/>
          <w:sz w:val="20"/>
          <w:szCs w:val="20"/>
        </w:rPr>
        <w:t>kazky pou</w:t>
      </w:r>
      <w:r w:rsidRPr="002E0A52">
        <w:rPr>
          <w:rFonts w:ascii="Proba Pro" w:hAnsi="Proba Pro" w:cs="Proba Pro"/>
          <w:b/>
          <w:sz w:val="20"/>
          <w:szCs w:val="20"/>
        </w:rPr>
        <w:t>ž</w:t>
      </w:r>
      <w:r w:rsidRPr="002E0A52">
        <w:rPr>
          <w:rFonts w:ascii="Proba Pro" w:hAnsi="Proba Pro"/>
          <w:b/>
          <w:sz w:val="20"/>
          <w:szCs w:val="20"/>
        </w:rPr>
        <w:t>il odkaz na konkr</w:t>
      </w:r>
      <w:r w:rsidRPr="002E0A52">
        <w:rPr>
          <w:rFonts w:ascii="Proba Pro" w:hAnsi="Proba Pro" w:cs="Proba Pro"/>
          <w:b/>
          <w:sz w:val="20"/>
          <w:szCs w:val="20"/>
        </w:rPr>
        <w:t>é</w:t>
      </w:r>
      <w:r w:rsidRPr="002E0A52">
        <w:rPr>
          <w:rFonts w:ascii="Proba Pro" w:hAnsi="Proba Pro"/>
          <w:b/>
          <w:sz w:val="20"/>
          <w:szCs w:val="20"/>
        </w:rPr>
        <w:t>tnu zna</w:t>
      </w:r>
      <w:r w:rsidRPr="002E0A52">
        <w:rPr>
          <w:rFonts w:ascii="Proba Pro" w:hAnsi="Proba Pro" w:cs="Proba Pro"/>
          <w:b/>
          <w:sz w:val="20"/>
          <w:szCs w:val="20"/>
        </w:rPr>
        <w:t>č</w:t>
      </w:r>
      <w:r w:rsidRPr="002E0A52">
        <w:rPr>
          <w:rFonts w:ascii="Proba Pro" w:hAnsi="Proba Pro"/>
          <w:b/>
          <w:sz w:val="20"/>
          <w:szCs w:val="20"/>
        </w:rPr>
        <w:t>ku, v</w:t>
      </w:r>
      <w:r w:rsidRPr="002E0A52">
        <w:rPr>
          <w:rFonts w:ascii="Proba Pro" w:hAnsi="Proba Pro" w:cs="Proba Pro"/>
          <w:b/>
          <w:sz w:val="20"/>
          <w:szCs w:val="20"/>
        </w:rPr>
        <w:t>ý</w:t>
      </w:r>
      <w:r w:rsidRPr="002E0A52">
        <w:rPr>
          <w:rFonts w:ascii="Proba Pro" w:hAnsi="Proba Pro"/>
          <w:b/>
          <w:sz w:val="20"/>
          <w:szCs w:val="20"/>
        </w:rPr>
        <w:t>robcu, alebo v</w:t>
      </w:r>
      <w:r w:rsidRPr="002E0A52">
        <w:rPr>
          <w:rFonts w:ascii="Proba Pro" w:hAnsi="Proba Pro" w:cs="Proba Pro"/>
          <w:b/>
          <w:sz w:val="20"/>
          <w:szCs w:val="20"/>
        </w:rPr>
        <w:t>ý</w:t>
      </w:r>
      <w:r w:rsidRPr="002E0A52">
        <w:rPr>
          <w:rFonts w:ascii="Proba Pro" w:hAnsi="Proba Pro"/>
          <w:b/>
          <w:sz w:val="20"/>
          <w:szCs w:val="20"/>
        </w:rPr>
        <w:t>robok alebo typ v</w:t>
      </w:r>
      <w:r w:rsidRPr="002E0A52">
        <w:rPr>
          <w:rFonts w:ascii="Proba Pro" w:hAnsi="Proba Pro" w:cs="Proba Pro"/>
          <w:b/>
          <w:sz w:val="20"/>
          <w:szCs w:val="20"/>
        </w:rPr>
        <w:t>ý</w:t>
      </w:r>
      <w:r w:rsidRPr="002E0A52">
        <w:rPr>
          <w:rFonts w:ascii="Proba Pro" w:hAnsi="Proba Pro"/>
          <w:b/>
          <w:sz w:val="20"/>
          <w:szCs w:val="20"/>
        </w:rPr>
        <w:t xml:space="preserve">robku </w:t>
      </w:r>
      <w:bookmarkEnd w:id="132"/>
      <w:r w:rsidRPr="002E0A52">
        <w:rPr>
          <w:rFonts w:ascii="Proba Pro" w:hAnsi="Proba Pro" w:cs="Proba Pro"/>
          <w:b/>
          <w:sz w:val="20"/>
          <w:szCs w:val="20"/>
        </w:rPr>
        <w:t>–</w:t>
      </w:r>
      <w:r w:rsidRPr="002E0A52">
        <w:rPr>
          <w:rFonts w:ascii="Proba Pro" w:hAnsi="Proba Pro"/>
          <w:b/>
          <w:sz w:val="20"/>
          <w:szCs w:val="20"/>
        </w:rPr>
        <w:t xml:space="preserve"> tieto boli pou</w:t>
      </w:r>
      <w:r w:rsidRPr="002E0A52">
        <w:rPr>
          <w:rFonts w:ascii="Proba Pro" w:hAnsi="Proba Pro" w:cs="Proba Pro"/>
          <w:b/>
          <w:sz w:val="20"/>
          <w:szCs w:val="20"/>
        </w:rPr>
        <w:t>ž</w:t>
      </w:r>
      <w:r w:rsidRPr="002E0A52">
        <w:rPr>
          <w:rFonts w:ascii="Proba Pro" w:hAnsi="Proba Pro"/>
          <w:b/>
          <w:sz w:val="20"/>
          <w:szCs w:val="20"/>
        </w:rPr>
        <w:t>it</w:t>
      </w:r>
      <w:r w:rsidRPr="002E0A52">
        <w:rPr>
          <w:rFonts w:ascii="Proba Pro" w:hAnsi="Proba Pro" w:cs="Proba Pro"/>
          <w:b/>
          <w:sz w:val="20"/>
          <w:szCs w:val="20"/>
        </w:rPr>
        <w:t>é</w:t>
      </w:r>
      <w:r w:rsidRPr="002E0A52">
        <w:rPr>
          <w:rFonts w:ascii="Proba Pro" w:hAnsi="Proba Pro"/>
          <w:b/>
          <w:sz w:val="20"/>
          <w:szCs w:val="20"/>
        </w:rPr>
        <w:t xml:space="preserve"> v</w:t>
      </w:r>
      <w:r w:rsidRPr="002E0A52">
        <w:rPr>
          <w:rFonts w:ascii="Proba Pro" w:hAnsi="Proba Pro" w:cs="Proba Pro"/>
          <w:b/>
          <w:sz w:val="20"/>
          <w:szCs w:val="20"/>
        </w:rPr>
        <w:t>ý</w:t>
      </w:r>
      <w:r w:rsidRPr="002E0A52">
        <w:rPr>
          <w:rFonts w:ascii="Proba Pro" w:hAnsi="Proba Pro"/>
          <w:b/>
          <w:sz w:val="20"/>
          <w:szCs w:val="20"/>
        </w:rPr>
        <w:t>lu</w:t>
      </w:r>
      <w:r w:rsidRPr="002E0A52">
        <w:rPr>
          <w:rFonts w:ascii="Proba Pro" w:hAnsi="Proba Pro" w:cs="Proba Pro"/>
          <w:b/>
          <w:sz w:val="20"/>
          <w:szCs w:val="20"/>
        </w:rPr>
        <w:t>č</w:t>
      </w:r>
      <w:r w:rsidRPr="002E0A52">
        <w:rPr>
          <w:rFonts w:ascii="Proba Pro" w:hAnsi="Proba Pro"/>
          <w:b/>
          <w:sz w:val="20"/>
          <w:szCs w:val="20"/>
        </w:rPr>
        <w:t>ne pre ilustr</w:t>
      </w:r>
      <w:r w:rsidRPr="002E0A52">
        <w:rPr>
          <w:rFonts w:ascii="Proba Pro" w:hAnsi="Proba Pro" w:cs="Proba Pro"/>
          <w:b/>
          <w:sz w:val="20"/>
          <w:szCs w:val="20"/>
        </w:rPr>
        <w:t>á</w:t>
      </w:r>
      <w:r w:rsidRPr="002E0A52">
        <w:rPr>
          <w:rFonts w:ascii="Proba Pro" w:hAnsi="Proba Pro"/>
          <w:b/>
          <w:sz w:val="20"/>
          <w:szCs w:val="20"/>
        </w:rPr>
        <w:t>ciu vtedy, ak nebolo mo</w:t>
      </w:r>
      <w:r w:rsidRPr="002E0A52">
        <w:rPr>
          <w:rFonts w:ascii="Proba Pro" w:hAnsi="Proba Pro" w:cs="Proba Pro"/>
          <w:b/>
          <w:sz w:val="20"/>
          <w:szCs w:val="20"/>
        </w:rPr>
        <w:t>ž</w:t>
      </w:r>
      <w:r w:rsidRPr="002E0A52">
        <w:rPr>
          <w:rFonts w:ascii="Proba Pro" w:hAnsi="Proba Pro"/>
          <w:b/>
          <w:sz w:val="20"/>
          <w:szCs w:val="20"/>
        </w:rPr>
        <w:t>n</w:t>
      </w:r>
      <w:r w:rsidRPr="002E0A52">
        <w:rPr>
          <w:rFonts w:ascii="Proba Pro" w:hAnsi="Proba Pro" w:cs="Proba Pro"/>
          <w:b/>
          <w:sz w:val="20"/>
          <w:szCs w:val="20"/>
        </w:rPr>
        <w:t>é</w:t>
      </w:r>
      <w:r w:rsidRPr="002E0A52">
        <w:rPr>
          <w:rFonts w:ascii="Proba Pro" w:hAnsi="Proba Pro"/>
          <w:b/>
          <w:sz w:val="20"/>
          <w:szCs w:val="20"/>
        </w:rPr>
        <w:t xml:space="preserve"> dostato</w:t>
      </w:r>
      <w:r w:rsidRPr="002E0A52">
        <w:rPr>
          <w:rFonts w:ascii="Proba Pro" w:hAnsi="Proba Pro" w:cs="Proba Pro"/>
          <w:b/>
          <w:sz w:val="20"/>
          <w:szCs w:val="20"/>
        </w:rPr>
        <w:t>č</w:t>
      </w:r>
      <w:r w:rsidRPr="002E0A52">
        <w:rPr>
          <w:rFonts w:ascii="Proba Pro" w:hAnsi="Proba Pro"/>
          <w:b/>
          <w:sz w:val="20"/>
          <w:szCs w:val="20"/>
        </w:rPr>
        <w:t>ne presne a zrozumite</w:t>
      </w:r>
      <w:r w:rsidRPr="002E0A52">
        <w:rPr>
          <w:rFonts w:ascii="Proba Pro" w:hAnsi="Proba Pro" w:cs="Proba Pro"/>
          <w:b/>
          <w:sz w:val="20"/>
          <w:szCs w:val="20"/>
        </w:rPr>
        <w:t>ľ</w:t>
      </w:r>
      <w:r w:rsidRPr="002E0A52">
        <w:rPr>
          <w:rFonts w:ascii="Proba Pro" w:hAnsi="Proba Pro"/>
          <w:b/>
          <w:sz w:val="20"/>
          <w:szCs w:val="20"/>
        </w:rPr>
        <w:t>ne op</w:t>
      </w:r>
      <w:r w:rsidRPr="002E0A52">
        <w:rPr>
          <w:rFonts w:ascii="Proba Pro" w:hAnsi="Proba Pro" w:cs="Proba Pro"/>
          <w:b/>
          <w:sz w:val="20"/>
          <w:szCs w:val="20"/>
        </w:rPr>
        <w:t>í</w:t>
      </w:r>
      <w:r w:rsidRPr="002E0A52">
        <w:rPr>
          <w:rFonts w:ascii="Proba Pro" w:hAnsi="Proba Pro"/>
          <w:b/>
          <w:sz w:val="20"/>
          <w:szCs w:val="20"/>
        </w:rPr>
        <w:t>sa</w:t>
      </w:r>
      <w:r w:rsidRPr="002E0A52">
        <w:rPr>
          <w:rFonts w:ascii="Proba Pro" w:hAnsi="Proba Pro" w:cs="Proba Pro"/>
          <w:b/>
          <w:sz w:val="20"/>
          <w:szCs w:val="20"/>
        </w:rPr>
        <w:t>ť</w:t>
      </w:r>
      <w:r w:rsidRPr="002E0A52">
        <w:rPr>
          <w:rFonts w:ascii="Proba Pro" w:hAnsi="Proba Pro"/>
          <w:b/>
          <w:sz w:val="20"/>
          <w:szCs w:val="20"/>
        </w:rPr>
        <w:t xml:space="preserve"> predmet z</w:t>
      </w:r>
      <w:r w:rsidRPr="002E0A52">
        <w:rPr>
          <w:rFonts w:ascii="Proba Pro" w:hAnsi="Proba Pro" w:cs="Proba Pro"/>
          <w:b/>
          <w:sz w:val="20"/>
          <w:szCs w:val="20"/>
        </w:rPr>
        <w:t>á</w:t>
      </w:r>
      <w:r w:rsidRPr="002E0A52">
        <w:rPr>
          <w:rFonts w:ascii="Proba Pro" w:hAnsi="Proba Pro"/>
          <w:b/>
          <w:sz w:val="20"/>
          <w:szCs w:val="20"/>
        </w:rPr>
        <w:t>kazky v</w:t>
      </w:r>
      <w:r w:rsidRPr="002E0A52">
        <w:rPr>
          <w:rFonts w:ascii="Calibri" w:hAnsi="Calibri" w:cs="Calibri"/>
          <w:b/>
          <w:sz w:val="20"/>
          <w:szCs w:val="20"/>
        </w:rPr>
        <w:t> </w:t>
      </w:r>
      <w:r w:rsidRPr="002E0A52">
        <w:rPr>
          <w:rFonts w:ascii="Proba Pro" w:hAnsi="Proba Pro"/>
          <w:b/>
          <w:sz w:val="20"/>
          <w:szCs w:val="20"/>
        </w:rPr>
        <w:t>s</w:t>
      </w:r>
      <w:r w:rsidRPr="002E0A52">
        <w:rPr>
          <w:rFonts w:ascii="Proba Pro" w:hAnsi="Proba Pro" w:cs="Proba Pro"/>
          <w:b/>
          <w:sz w:val="20"/>
          <w:szCs w:val="20"/>
        </w:rPr>
        <w:t>ú</w:t>
      </w:r>
      <w:r w:rsidRPr="002E0A52">
        <w:rPr>
          <w:rFonts w:ascii="Proba Pro" w:hAnsi="Proba Pro"/>
          <w:b/>
          <w:sz w:val="20"/>
          <w:szCs w:val="20"/>
        </w:rPr>
        <w:t>lade so ZVO a</w:t>
      </w:r>
      <w:r w:rsidRPr="002E0A52">
        <w:rPr>
          <w:rFonts w:ascii="Calibri" w:hAnsi="Calibri" w:cs="Calibri"/>
          <w:b/>
          <w:sz w:val="20"/>
          <w:szCs w:val="20"/>
        </w:rPr>
        <w:t> </w:t>
      </w:r>
      <w:r w:rsidRPr="002E0A52">
        <w:rPr>
          <w:rFonts w:ascii="Proba Pro" w:hAnsi="Proba Pro"/>
          <w:b/>
          <w:sz w:val="20"/>
          <w:szCs w:val="20"/>
        </w:rPr>
        <w:t>obvyklou obchodnou</w:t>
      </w:r>
      <w:r w:rsidRPr="00A9266E">
        <w:rPr>
          <w:rFonts w:ascii="Proba Pro" w:hAnsi="Proba Pro"/>
          <w:b/>
          <w:sz w:val="20"/>
          <w:szCs w:val="20"/>
        </w:rPr>
        <w:t xml:space="preserve"> praxou preva</w:t>
      </w:r>
      <w:r w:rsidRPr="00A9266E">
        <w:rPr>
          <w:rFonts w:ascii="Proba Pro" w:hAnsi="Proba Pro" w:cs="Proba Pro"/>
          <w:b/>
          <w:sz w:val="20"/>
          <w:szCs w:val="20"/>
        </w:rPr>
        <w:t>ž</w:t>
      </w:r>
      <w:r w:rsidRPr="00A9266E">
        <w:rPr>
          <w:rFonts w:ascii="Proba Pro" w:hAnsi="Proba Pro"/>
          <w:b/>
          <w:sz w:val="20"/>
          <w:szCs w:val="20"/>
        </w:rPr>
        <w:t>uj</w:t>
      </w:r>
      <w:r w:rsidRPr="00A9266E">
        <w:rPr>
          <w:rFonts w:ascii="Proba Pro" w:hAnsi="Proba Pro" w:cs="Proba Pro"/>
          <w:b/>
          <w:sz w:val="20"/>
          <w:szCs w:val="20"/>
        </w:rPr>
        <w:t>ú</w:t>
      </w:r>
      <w:r w:rsidRPr="00A9266E">
        <w:rPr>
          <w:rFonts w:ascii="Proba Pro" w:hAnsi="Proba Pro"/>
          <w:b/>
          <w:sz w:val="20"/>
          <w:szCs w:val="20"/>
        </w:rPr>
        <w:t xml:space="preserve">cou pri </w:t>
      </w:r>
      <w:r w:rsidR="0078235B">
        <w:rPr>
          <w:rFonts w:ascii="Proba Pro" w:hAnsi="Proba Pro"/>
          <w:b/>
          <w:sz w:val="20"/>
          <w:szCs w:val="20"/>
        </w:rPr>
        <w:t>realizácii</w:t>
      </w:r>
      <w:r w:rsidRPr="00A9266E">
        <w:rPr>
          <w:rFonts w:ascii="Proba Pro" w:hAnsi="Proba Pro"/>
          <w:b/>
          <w:sz w:val="20"/>
          <w:szCs w:val="20"/>
        </w:rPr>
        <w:t xml:space="preserve"> rovnak</w:t>
      </w:r>
      <w:r w:rsidRPr="00A9266E">
        <w:rPr>
          <w:rFonts w:ascii="Proba Pro" w:hAnsi="Proba Pro" w:cs="Proba Pro"/>
          <w:b/>
          <w:sz w:val="20"/>
          <w:szCs w:val="20"/>
        </w:rPr>
        <w:t>ý</w:t>
      </w:r>
      <w:r w:rsidRPr="00A9266E">
        <w:rPr>
          <w:rFonts w:ascii="Proba Pro" w:hAnsi="Proba Pro"/>
          <w:b/>
          <w:sz w:val="20"/>
          <w:szCs w:val="20"/>
        </w:rPr>
        <w:t>ch alebo obdobn</w:t>
      </w:r>
      <w:r w:rsidRPr="00A9266E">
        <w:rPr>
          <w:rFonts w:ascii="Proba Pro" w:hAnsi="Proba Pro" w:cs="Proba Pro"/>
          <w:b/>
          <w:sz w:val="20"/>
          <w:szCs w:val="20"/>
        </w:rPr>
        <w:t>ý</w:t>
      </w:r>
      <w:r w:rsidRPr="00A9266E">
        <w:rPr>
          <w:rFonts w:ascii="Proba Pro" w:hAnsi="Proba Pro"/>
          <w:b/>
          <w:sz w:val="20"/>
          <w:szCs w:val="20"/>
        </w:rPr>
        <w:t>ch predmetov z</w:t>
      </w:r>
      <w:r w:rsidRPr="00A9266E">
        <w:rPr>
          <w:rFonts w:ascii="Proba Pro" w:hAnsi="Proba Pro" w:cs="Proba Pro"/>
          <w:b/>
          <w:sz w:val="20"/>
          <w:szCs w:val="20"/>
        </w:rPr>
        <w:t>á</w:t>
      </w:r>
      <w:r w:rsidRPr="00A9266E">
        <w:rPr>
          <w:rFonts w:ascii="Proba Pro" w:hAnsi="Proba Pro"/>
          <w:b/>
          <w:sz w:val="20"/>
          <w:szCs w:val="20"/>
        </w:rPr>
        <w:t>kazky. V</w:t>
      </w:r>
      <w:r w:rsidRPr="00A9266E">
        <w:rPr>
          <w:rFonts w:ascii="Calibri" w:hAnsi="Calibri" w:cs="Calibri"/>
          <w:b/>
          <w:sz w:val="20"/>
          <w:szCs w:val="20"/>
        </w:rPr>
        <w:t> </w:t>
      </w:r>
      <w:r w:rsidRPr="00A9266E">
        <w:rPr>
          <w:rFonts w:ascii="Proba Pro" w:hAnsi="Proba Pro"/>
          <w:b/>
          <w:sz w:val="20"/>
          <w:szCs w:val="20"/>
        </w:rPr>
        <w:t>tak</w:t>
      </w:r>
      <w:r w:rsidRPr="00A9266E">
        <w:rPr>
          <w:rFonts w:ascii="Proba Pro" w:hAnsi="Proba Pro" w:cs="Proba Pro"/>
          <w:b/>
          <w:sz w:val="20"/>
          <w:szCs w:val="20"/>
        </w:rPr>
        <w:t>ý</w:t>
      </w:r>
      <w:r w:rsidRPr="00A9266E">
        <w:rPr>
          <w:rFonts w:ascii="Proba Pro" w:hAnsi="Proba Pro"/>
          <w:b/>
          <w:sz w:val="20"/>
          <w:szCs w:val="20"/>
        </w:rPr>
        <w:t>chto pr</w:t>
      </w:r>
      <w:r w:rsidRPr="00A9266E">
        <w:rPr>
          <w:rFonts w:ascii="Proba Pro" w:hAnsi="Proba Pro" w:cs="Proba Pro"/>
          <w:b/>
          <w:sz w:val="20"/>
          <w:szCs w:val="20"/>
        </w:rPr>
        <w:t>í</w:t>
      </w:r>
      <w:r w:rsidRPr="00A9266E">
        <w:rPr>
          <w:rFonts w:ascii="Proba Pro" w:hAnsi="Proba Pro"/>
          <w:b/>
          <w:sz w:val="20"/>
          <w:szCs w:val="20"/>
        </w:rPr>
        <w:t>padoch sa m</w:t>
      </w:r>
      <w:r w:rsidRPr="00A9266E">
        <w:rPr>
          <w:rFonts w:ascii="Proba Pro" w:hAnsi="Proba Pro" w:cs="Proba Pro"/>
          <w:b/>
          <w:sz w:val="20"/>
          <w:szCs w:val="20"/>
        </w:rPr>
        <w:t>á</w:t>
      </w:r>
      <w:r w:rsidRPr="00A9266E">
        <w:rPr>
          <w:rFonts w:ascii="Proba Pro" w:hAnsi="Proba Pro"/>
          <w:b/>
          <w:sz w:val="20"/>
          <w:szCs w:val="20"/>
        </w:rPr>
        <w:t xml:space="preserve"> za to, </w:t>
      </w:r>
      <w:r w:rsidRPr="00A9266E">
        <w:rPr>
          <w:rFonts w:ascii="Proba Pro" w:hAnsi="Proba Pro" w:cs="Proba Pro"/>
          <w:b/>
          <w:sz w:val="20"/>
          <w:szCs w:val="20"/>
        </w:rPr>
        <w:t>ž</w:t>
      </w:r>
      <w:r w:rsidRPr="00A9266E">
        <w:rPr>
          <w:rFonts w:ascii="Proba Pro" w:hAnsi="Proba Pro"/>
          <w:b/>
          <w:sz w:val="20"/>
          <w:szCs w:val="20"/>
        </w:rPr>
        <w:t>e je tak</w:t>
      </w:r>
      <w:r w:rsidRPr="00A9266E">
        <w:rPr>
          <w:rFonts w:ascii="Proba Pro" w:hAnsi="Proba Pro" w:cs="Proba Pro"/>
          <w:b/>
          <w:sz w:val="20"/>
          <w:szCs w:val="20"/>
        </w:rPr>
        <w:t>ý</w:t>
      </w:r>
      <w:r w:rsidRPr="00A9266E">
        <w:rPr>
          <w:rFonts w:ascii="Proba Pro" w:hAnsi="Proba Pro"/>
          <w:b/>
          <w:sz w:val="20"/>
          <w:szCs w:val="20"/>
        </w:rPr>
        <w:t>to odkaz v</w:t>
      </w:r>
      <w:r w:rsidRPr="00A9266E">
        <w:rPr>
          <w:rFonts w:ascii="Proba Pro" w:hAnsi="Proba Pro" w:cs="Proba Pro"/>
          <w:b/>
          <w:sz w:val="20"/>
          <w:szCs w:val="20"/>
        </w:rPr>
        <w:t>ž</w:t>
      </w:r>
      <w:r w:rsidRPr="00A9266E">
        <w:rPr>
          <w:rFonts w:ascii="Proba Pro" w:hAnsi="Proba Pro"/>
          <w:b/>
          <w:sz w:val="20"/>
          <w:szCs w:val="20"/>
        </w:rPr>
        <w:t>dy doplnen</w:t>
      </w:r>
      <w:r w:rsidRPr="00A9266E">
        <w:rPr>
          <w:rFonts w:ascii="Proba Pro" w:hAnsi="Proba Pro" w:cs="Proba Pro"/>
          <w:b/>
          <w:sz w:val="20"/>
          <w:szCs w:val="20"/>
        </w:rPr>
        <w:t>ý</w:t>
      </w:r>
      <w:r w:rsidRPr="00A9266E">
        <w:rPr>
          <w:rFonts w:ascii="Proba Pro" w:hAnsi="Proba Pro"/>
          <w:b/>
          <w:sz w:val="20"/>
          <w:szCs w:val="20"/>
        </w:rPr>
        <w:t xml:space="preserve"> slovami "alebo ekvivalentn</w:t>
      </w:r>
      <w:r w:rsidRPr="00A9266E">
        <w:rPr>
          <w:rFonts w:ascii="Proba Pro" w:hAnsi="Proba Pro" w:cs="Proba Pro"/>
          <w:b/>
          <w:sz w:val="20"/>
          <w:szCs w:val="20"/>
        </w:rPr>
        <w:t>ý“</w:t>
      </w:r>
      <w:r w:rsidRPr="00A9266E">
        <w:rPr>
          <w:rFonts w:ascii="Proba Pro" w:hAnsi="Proba Pro"/>
          <w:b/>
          <w:sz w:val="20"/>
          <w:szCs w:val="20"/>
        </w:rPr>
        <w:t xml:space="preserve"> a plat</w:t>
      </w:r>
      <w:r w:rsidRPr="00A9266E">
        <w:rPr>
          <w:rFonts w:ascii="Proba Pro" w:hAnsi="Proba Pro" w:cs="Proba Pro"/>
          <w:b/>
          <w:sz w:val="20"/>
          <w:szCs w:val="20"/>
        </w:rPr>
        <w:t>í</w:t>
      </w:r>
      <w:r w:rsidRPr="00A9266E">
        <w:rPr>
          <w:rFonts w:ascii="Proba Pro" w:hAnsi="Proba Pro"/>
          <w:b/>
          <w:sz w:val="20"/>
          <w:szCs w:val="20"/>
        </w:rPr>
        <w:t xml:space="preserve">, </w:t>
      </w:r>
      <w:r w:rsidRPr="00A9266E">
        <w:rPr>
          <w:rFonts w:ascii="Proba Pro" w:hAnsi="Proba Pro" w:cs="Proba Pro"/>
          <w:b/>
          <w:sz w:val="20"/>
          <w:szCs w:val="20"/>
        </w:rPr>
        <w:t>ž</w:t>
      </w:r>
      <w:r w:rsidRPr="00A9266E">
        <w:rPr>
          <w:rFonts w:ascii="Proba Pro" w:hAnsi="Proba Pro"/>
          <w:b/>
          <w:sz w:val="20"/>
          <w:szCs w:val="20"/>
        </w:rPr>
        <w:t>e uch</w:t>
      </w:r>
      <w:r w:rsidRPr="00A9266E">
        <w:rPr>
          <w:rFonts w:ascii="Proba Pro" w:hAnsi="Proba Pro" w:cs="Proba Pro"/>
          <w:b/>
          <w:sz w:val="20"/>
          <w:szCs w:val="20"/>
        </w:rPr>
        <w:t>á</w:t>
      </w:r>
      <w:r w:rsidRPr="00A9266E">
        <w:rPr>
          <w:rFonts w:ascii="Proba Pro" w:hAnsi="Proba Pro"/>
          <w:b/>
          <w:sz w:val="20"/>
          <w:szCs w:val="20"/>
        </w:rPr>
        <w:t>dza</w:t>
      </w:r>
      <w:r w:rsidRPr="00A9266E">
        <w:rPr>
          <w:rFonts w:ascii="Proba Pro" w:hAnsi="Proba Pro" w:cs="Proba Pro"/>
          <w:b/>
          <w:sz w:val="20"/>
          <w:szCs w:val="20"/>
        </w:rPr>
        <w:t>č</w:t>
      </w:r>
      <w:r w:rsidRPr="00A9266E">
        <w:rPr>
          <w:rFonts w:ascii="Proba Pro" w:hAnsi="Proba Pro"/>
          <w:b/>
          <w:sz w:val="20"/>
          <w:szCs w:val="20"/>
        </w:rPr>
        <w:t xml:space="preserve"> m</w:t>
      </w:r>
      <w:r w:rsidRPr="00A9266E">
        <w:rPr>
          <w:rFonts w:ascii="Proba Pro" w:hAnsi="Proba Pro" w:cs="Proba Pro"/>
          <w:b/>
          <w:sz w:val="20"/>
          <w:szCs w:val="20"/>
        </w:rPr>
        <w:t>ôž</w:t>
      </w:r>
      <w:r w:rsidRPr="00A9266E">
        <w:rPr>
          <w:rFonts w:ascii="Proba Pro" w:hAnsi="Proba Pro"/>
          <w:b/>
          <w:sz w:val="20"/>
          <w:szCs w:val="20"/>
        </w:rPr>
        <w:t>e v</w:t>
      </w:r>
      <w:r w:rsidRPr="00A9266E">
        <w:rPr>
          <w:rFonts w:ascii="Proba Pro" w:hAnsi="Proba Pro" w:cs="Proba Pro"/>
          <w:b/>
          <w:sz w:val="20"/>
          <w:szCs w:val="20"/>
        </w:rPr>
        <w:t>ž</w:t>
      </w:r>
      <w:r w:rsidRPr="00A9266E">
        <w:rPr>
          <w:rFonts w:ascii="Proba Pro" w:hAnsi="Proba Pro"/>
          <w:b/>
          <w:sz w:val="20"/>
          <w:szCs w:val="20"/>
        </w:rPr>
        <w:t>dy pon</w:t>
      </w:r>
      <w:r w:rsidRPr="00A9266E">
        <w:rPr>
          <w:rFonts w:ascii="Proba Pro" w:hAnsi="Proba Pro" w:cs="Proba Pro"/>
          <w:b/>
          <w:sz w:val="20"/>
          <w:szCs w:val="20"/>
        </w:rPr>
        <w:t>ú</w:t>
      </w:r>
      <w:r w:rsidRPr="00A9266E">
        <w:rPr>
          <w:rFonts w:ascii="Proba Pro" w:hAnsi="Proba Pro"/>
          <w:b/>
          <w:sz w:val="20"/>
          <w:szCs w:val="20"/>
        </w:rPr>
        <w:t>knu</w:t>
      </w:r>
      <w:r w:rsidRPr="00A9266E">
        <w:rPr>
          <w:rFonts w:ascii="Proba Pro" w:hAnsi="Proba Pro" w:cs="Proba Pro"/>
          <w:b/>
          <w:sz w:val="20"/>
          <w:szCs w:val="20"/>
        </w:rPr>
        <w:t>ť</w:t>
      </w:r>
      <w:r w:rsidRPr="00A9266E">
        <w:rPr>
          <w:rFonts w:ascii="Proba Pro" w:hAnsi="Proba Pro"/>
          <w:b/>
          <w:sz w:val="20"/>
          <w:szCs w:val="20"/>
        </w:rPr>
        <w:t xml:space="preserve"> aj ekvivalentné alebo lepšie plnenie v</w:t>
      </w:r>
      <w:r w:rsidRPr="00A9266E">
        <w:rPr>
          <w:rFonts w:ascii="Calibri" w:hAnsi="Calibri" w:cs="Calibri"/>
          <w:b/>
          <w:sz w:val="20"/>
          <w:szCs w:val="20"/>
        </w:rPr>
        <w:t> </w:t>
      </w:r>
      <w:r w:rsidRPr="00A9266E">
        <w:rPr>
          <w:rFonts w:ascii="Proba Pro" w:hAnsi="Proba Pro"/>
          <w:b/>
          <w:sz w:val="20"/>
          <w:szCs w:val="20"/>
        </w:rPr>
        <w:t>s</w:t>
      </w:r>
      <w:r w:rsidRPr="00A9266E">
        <w:rPr>
          <w:rFonts w:ascii="Proba Pro" w:hAnsi="Proba Pro" w:cs="Proba Pro"/>
          <w:b/>
          <w:sz w:val="20"/>
          <w:szCs w:val="20"/>
        </w:rPr>
        <w:t>ú</w:t>
      </w:r>
      <w:r w:rsidRPr="00A9266E">
        <w:rPr>
          <w:rFonts w:ascii="Proba Pro" w:hAnsi="Proba Pro"/>
          <w:b/>
          <w:sz w:val="20"/>
          <w:szCs w:val="20"/>
        </w:rPr>
        <w:t>lade s</w:t>
      </w:r>
      <w:r w:rsidRPr="00A9266E">
        <w:rPr>
          <w:rFonts w:ascii="Calibri" w:hAnsi="Calibri" w:cs="Calibri"/>
          <w:b/>
          <w:sz w:val="20"/>
          <w:szCs w:val="20"/>
        </w:rPr>
        <w:t> </w:t>
      </w:r>
      <w:r w:rsidRPr="00A9266E">
        <w:rPr>
          <w:rFonts w:ascii="Proba Pro" w:hAnsi="Proba Pro"/>
          <w:b/>
          <w:sz w:val="20"/>
          <w:szCs w:val="20"/>
        </w:rPr>
        <w:t>ustanoven</w:t>
      </w:r>
      <w:r w:rsidRPr="00A9266E">
        <w:rPr>
          <w:rFonts w:ascii="Proba Pro" w:hAnsi="Proba Pro" w:cs="Proba Pro"/>
          <w:b/>
          <w:sz w:val="20"/>
          <w:szCs w:val="20"/>
        </w:rPr>
        <w:t>í</w:t>
      </w:r>
      <w:r w:rsidRPr="00A9266E">
        <w:rPr>
          <w:rFonts w:ascii="Proba Pro" w:hAnsi="Proba Pro"/>
          <w:b/>
          <w:sz w:val="20"/>
          <w:szCs w:val="20"/>
        </w:rPr>
        <w:t xml:space="preserve">m </w:t>
      </w:r>
      <w:r w:rsidRPr="00A9266E">
        <w:rPr>
          <w:rFonts w:ascii="Proba Pro" w:hAnsi="Proba Pro" w:cs="Proba Pro"/>
          <w:b/>
          <w:sz w:val="20"/>
          <w:szCs w:val="20"/>
        </w:rPr>
        <w:t>§</w:t>
      </w:r>
      <w:r w:rsidRPr="00A9266E">
        <w:rPr>
          <w:rFonts w:ascii="Proba Pro" w:hAnsi="Proba Pro"/>
          <w:b/>
          <w:sz w:val="20"/>
          <w:szCs w:val="20"/>
        </w:rPr>
        <w:t xml:space="preserve"> 42 ods. 3 ZVO. </w:t>
      </w:r>
      <w:bookmarkStart w:id="133" w:name="_Toc400006299"/>
      <w:bookmarkStart w:id="134" w:name="_Toc444084978"/>
    </w:p>
    <w:p w14:paraId="22A0047E" w14:textId="77777777" w:rsidR="00E86E69" w:rsidRDefault="00E86E69" w:rsidP="00DD253D">
      <w:pPr>
        <w:pStyle w:val="Nadpis2"/>
        <w:spacing w:before="0"/>
        <w:ind w:left="576"/>
        <w:jc w:val="both"/>
        <w:rPr>
          <w:b/>
          <w:color w:val="008998"/>
          <w:sz w:val="20"/>
          <w:szCs w:val="20"/>
          <w:lang w:val="sk-SK"/>
        </w:rPr>
      </w:pPr>
      <w:bookmarkStart w:id="135" w:name="_Toc400006300"/>
      <w:bookmarkStart w:id="136" w:name="_Toc444084979"/>
      <w:bookmarkEnd w:id="133"/>
      <w:bookmarkEnd w:id="134"/>
    </w:p>
    <w:p w14:paraId="34BA53DA" w14:textId="3DBBC5A7" w:rsidR="000729DE" w:rsidRDefault="004C41E6" w:rsidP="00DD253D">
      <w:pPr>
        <w:pStyle w:val="Nadpis2"/>
        <w:numPr>
          <w:ilvl w:val="1"/>
          <w:numId w:val="9"/>
        </w:numPr>
        <w:spacing w:before="0"/>
        <w:ind w:left="567"/>
        <w:jc w:val="both"/>
        <w:rPr>
          <w:b/>
          <w:color w:val="008998"/>
          <w:sz w:val="20"/>
          <w:szCs w:val="20"/>
          <w:lang w:val="sk-SK"/>
        </w:rPr>
      </w:pPr>
      <w:bookmarkStart w:id="137" w:name="_Toc535233575"/>
      <w:r>
        <w:rPr>
          <w:b/>
          <w:color w:val="008998"/>
          <w:sz w:val="20"/>
          <w:szCs w:val="20"/>
          <w:lang w:val="sk-SK"/>
        </w:rPr>
        <w:t>Základný opis predmetu zákazky</w:t>
      </w:r>
      <w:bookmarkEnd w:id="137"/>
    </w:p>
    <w:p w14:paraId="679A7208" w14:textId="77777777" w:rsidR="000729DE" w:rsidRPr="000729DE" w:rsidRDefault="000729DE" w:rsidP="00DD253D">
      <w:pPr>
        <w:keepNext/>
        <w:keepLines/>
        <w:spacing w:before="0" w:line="240" w:lineRule="auto"/>
        <w:rPr>
          <w:rFonts w:ascii="Proba Pro" w:hAnsi="Proba Pro"/>
          <w:sz w:val="20"/>
          <w:szCs w:val="20"/>
        </w:rPr>
      </w:pPr>
    </w:p>
    <w:p w14:paraId="5D020CFC" w14:textId="3D92B5BC" w:rsidR="005C2235" w:rsidRPr="009D7F68" w:rsidRDefault="000729DE" w:rsidP="00DD253D">
      <w:pPr>
        <w:pStyle w:val="Nadpis3"/>
        <w:numPr>
          <w:ilvl w:val="2"/>
          <w:numId w:val="9"/>
        </w:numPr>
        <w:spacing w:before="0" w:after="120" w:line="240" w:lineRule="auto"/>
        <w:ind w:left="567" w:hanging="567"/>
        <w:jc w:val="both"/>
        <w:rPr>
          <w:szCs w:val="20"/>
        </w:rPr>
      </w:pPr>
      <w:r>
        <w:t xml:space="preserve">Predmetom zákazky sú stavebné práce </w:t>
      </w:r>
      <w:r w:rsidR="009D7F68">
        <w:t>–</w:t>
      </w:r>
      <w:r w:rsidR="009568C2">
        <w:t xml:space="preserve"> </w:t>
      </w:r>
      <w:r w:rsidR="009D7F68" w:rsidRPr="009D7F68">
        <w:rPr>
          <w:rFonts w:cs="Arial"/>
          <w:szCs w:val="20"/>
        </w:rPr>
        <w:t>dodanie a</w:t>
      </w:r>
      <w:r w:rsidR="009D7F68" w:rsidRPr="009D7F68">
        <w:rPr>
          <w:rFonts w:ascii="Calibri" w:hAnsi="Calibri" w:cs="Calibri"/>
          <w:szCs w:val="20"/>
        </w:rPr>
        <w:t> </w:t>
      </w:r>
      <w:r w:rsidR="009D7F68" w:rsidRPr="009D7F68">
        <w:rPr>
          <w:rFonts w:cs="Arial"/>
          <w:szCs w:val="20"/>
        </w:rPr>
        <w:t>mont</w:t>
      </w:r>
      <w:r w:rsidR="009D7F68" w:rsidRPr="009D7F68">
        <w:rPr>
          <w:rFonts w:cs="Proba Pro"/>
          <w:szCs w:val="20"/>
        </w:rPr>
        <w:t>áž</w:t>
      </w:r>
      <w:r w:rsidR="009D7F68" w:rsidRPr="009D7F68">
        <w:rPr>
          <w:rFonts w:cs="Arial"/>
          <w:szCs w:val="20"/>
        </w:rPr>
        <w:t xml:space="preserve"> okien, r</w:t>
      </w:r>
      <w:r w:rsidR="009D7F68" w:rsidRPr="009D7F68">
        <w:rPr>
          <w:rFonts w:cs="Proba Pro"/>
          <w:szCs w:val="20"/>
        </w:rPr>
        <w:t>á</w:t>
      </w:r>
      <w:r w:rsidR="009D7F68" w:rsidRPr="009D7F68">
        <w:rPr>
          <w:rFonts w:cs="Arial"/>
          <w:szCs w:val="20"/>
        </w:rPr>
        <w:t>mov okien, dver</w:t>
      </w:r>
      <w:r w:rsidR="009D7F68" w:rsidRPr="009D7F68">
        <w:rPr>
          <w:rFonts w:cs="Proba Pro"/>
          <w:szCs w:val="20"/>
        </w:rPr>
        <w:t>í</w:t>
      </w:r>
      <w:r w:rsidR="009D7F68" w:rsidRPr="009D7F68">
        <w:rPr>
          <w:rFonts w:cs="Arial"/>
          <w:szCs w:val="20"/>
        </w:rPr>
        <w:t xml:space="preserve"> a</w:t>
      </w:r>
      <w:r w:rsidR="009D7F68" w:rsidRPr="009D7F68">
        <w:rPr>
          <w:rFonts w:ascii="Calibri" w:hAnsi="Calibri" w:cs="Calibri"/>
          <w:szCs w:val="20"/>
        </w:rPr>
        <w:t> </w:t>
      </w:r>
      <w:r w:rsidR="009D7F68" w:rsidRPr="009D7F68">
        <w:rPr>
          <w:rFonts w:cs="Arial"/>
          <w:szCs w:val="20"/>
        </w:rPr>
        <w:t>sklenen</w:t>
      </w:r>
      <w:r w:rsidR="009D7F68" w:rsidRPr="009D7F68">
        <w:rPr>
          <w:rFonts w:cs="Proba Pro"/>
          <w:szCs w:val="20"/>
        </w:rPr>
        <w:t>ý</w:t>
      </w:r>
      <w:r w:rsidR="009D7F68" w:rsidRPr="009D7F68">
        <w:rPr>
          <w:rFonts w:cs="Arial"/>
          <w:szCs w:val="20"/>
        </w:rPr>
        <w:t>ch v</w:t>
      </w:r>
      <w:r w:rsidR="009D7F68" w:rsidRPr="009D7F68">
        <w:rPr>
          <w:rFonts w:cs="Proba Pro"/>
          <w:szCs w:val="20"/>
        </w:rPr>
        <w:t>ý</w:t>
      </w:r>
      <w:r w:rsidR="009D7F68" w:rsidRPr="009D7F68">
        <w:rPr>
          <w:rFonts w:cs="Arial"/>
          <w:szCs w:val="20"/>
        </w:rPr>
        <w:t>pln</w:t>
      </w:r>
      <w:r w:rsidR="009D7F68" w:rsidRPr="009D7F68">
        <w:rPr>
          <w:rFonts w:cs="Proba Pro"/>
          <w:szCs w:val="20"/>
        </w:rPr>
        <w:t>í</w:t>
      </w:r>
      <w:r w:rsidR="009D7F68" w:rsidRPr="009D7F68">
        <w:rPr>
          <w:rFonts w:cs="Arial"/>
          <w:szCs w:val="20"/>
        </w:rPr>
        <w:t>. S</w:t>
      </w:r>
      <w:r w:rsidR="009D7F68" w:rsidRPr="009D7F68">
        <w:rPr>
          <w:rFonts w:cs="Proba Pro"/>
          <w:szCs w:val="20"/>
        </w:rPr>
        <w:t>úč</w:t>
      </w:r>
      <w:r w:rsidR="009D7F68" w:rsidRPr="009D7F68">
        <w:rPr>
          <w:rFonts w:cs="Arial"/>
          <w:szCs w:val="20"/>
        </w:rPr>
        <w:t>as</w:t>
      </w:r>
      <w:r w:rsidR="009D7F68" w:rsidRPr="009D7F68">
        <w:rPr>
          <w:rFonts w:cs="Proba Pro"/>
          <w:szCs w:val="20"/>
        </w:rPr>
        <w:t>ť</w:t>
      </w:r>
      <w:r w:rsidR="009D7F68" w:rsidRPr="009D7F68">
        <w:rPr>
          <w:rFonts w:cs="Arial"/>
          <w:szCs w:val="20"/>
        </w:rPr>
        <w:t>ou z</w:t>
      </w:r>
      <w:r w:rsidR="009D7F68" w:rsidRPr="009D7F68">
        <w:rPr>
          <w:rFonts w:cs="Proba Pro"/>
          <w:szCs w:val="20"/>
        </w:rPr>
        <w:t>á</w:t>
      </w:r>
      <w:r w:rsidR="009D7F68" w:rsidRPr="009D7F68">
        <w:rPr>
          <w:rFonts w:cs="Arial"/>
          <w:szCs w:val="20"/>
        </w:rPr>
        <w:t>kazky je aj demont</w:t>
      </w:r>
      <w:r w:rsidR="009D7F68" w:rsidRPr="009D7F68">
        <w:rPr>
          <w:rFonts w:cs="Proba Pro"/>
          <w:szCs w:val="20"/>
        </w:rPr>
        <w:t>áž</w:t>
      </w:r>
      <w:r w:rsidR="009D7F68" w:rsidRPr="009D7F68">
        <w:rPr>
          <w:rFonts w:cs="Arial"/>
          <w:szCs w:val="20"/>
        </w:rPr>
        <w:t xml:space="preserve"> a</w:t>
      </w:r>
      <w:r w:rsidR="009D7F68" w:rsidRPr="009D7F68">
        <w:rPr>
          <w:rFonts w:ascii="Calibri" w:hAnsi="Calibri" w:cs="Calibri"/>
          <w:szCs w:val="20"/>
        </w:rPr>
        <w:t> </w:t>
      </w:r>
      <w:r w:rsidR="009D7F68" w:rsidRPr="009D7F68">
        <w:rPr>
          <w:rFonts w:cs="Arial"/>
          <w:szCs w:val="20"/>
        </w:rPr>
        <w:t>ekologick</w:t>
      </w:r>
      <w:r w:rsidR="009D7F68" w:rsidRPr="009D7F68">
        <w:rPr>
          <w:rFonts w:cs="Proba Pro"/>
          <w:szCs w:val="20"/>
        </w:rPr>
        <w:t>á</w:t>
      </w:r>
      <w:r w:rsidR="009D7F68" w:rsidRPr="009D7F68">
        <w:rPr>
          <w:rFonts w:cs="Arial"/>
          <w:szCs w:val="20"/>
        </w:rPr>
        <w:t xml:space="preserve"> likvid</w:t>
      </w:r>
      <w:r w:rsidR="009D7F68" w:rsidRPr="009D7F68">
        <w:rPr>
          <w:rFonts w:cs="Proba Pro"/>
          <w:szCs w:val="20"/>
        </w:rPr>
        <w:t>á</w:t>
      </w:r>
      <w:r w:rsidR="009D7F68" w:rsidRPr="009D7F68">
        <w:rPr>
          <w:rFonts w:cs="Arial"/>
          <w:szCs w:val="20"/>
        </w:rPr>
        <w:t>cia s</w:t>
      </w:r>
      <w:r w:rsidR="009D7F68" w:rsidRPr="009D7F68">
        <w:rPr>
          <w:rFonts w:cs="Proba Pro"/>
          <w:szCs w:val="20"/>
        </w:rPr>
        <w:t>úč</w:t>
      </w:r>
      <w:r w:rsidR="009D7F68" w:rsidRPr="009D7F68">
        <w:rPr>
          <w:rFonts w:cs="Arial"/>
          <w:szCs w:val="20"/>
        </w:rPr>
        <w:t>asn</w:t>
      </w:r>
      <w:r w:rsidR="009D7F68" w:rsidRPr="009D7F68">
        <w:rPr>
          <w:rFonts w:cs="Proba Pro"/>
          <w:szCs w:val="20"/>
        </w:rPr>
        <w:t>ý</w:t>
      </w:r>
      <w:r w:rsidR="009D7F68" w:rsidRPr="009D7F68">
        <w:rPr>
          <w:rFonts w:cs="Arial"/>
          <w:szCs w:val="20"/>
        </w:rPr>
        <w:t>ch okien a</w:t>
      </w:r>
      <w:r w:rsidR="009D7F68" w:rsidRPr="009D7F68">
        <w:rPr>
          <w:rFonts w:ascii="Calibri" w:hAnsi="Calibri" w:cs="Calibri"/>
          <w:szCs w:val="20"/>
        </w:rPr>
        <w:t> </w:t>
      </w:r>
      <w:r w:rsidR="009D7F68" w:rsidRPr="009D7F68">
        <w:rPr>
          <w:rFonts w:cs="Arial"/>
          <w:szCs w:val="20"/>
        </w:rPr>
        <w:t>dver</w:t>
      </w:r>
      <w:r w:rsidR="009D7F68" w:rsidRPr="009D7F68">
        <w:rPr>
          <w:rFonts w:cs="Proba Pro"/>
          <w:szCs w:val="20"/>
        </w:rPr>
        <w:t>í</w:t>
      </w:r>
      <w:r w:rsidR="009D7F68" w:rsidRPr="009D7F68">
        <w:rPr>
          <w:rFonts w:cs="Arial"/>
          <w:szCs w:val="20"/>
        </w:rPr>
        <w:t xml:space="preserve">. </w:t>
      </w:r>
      <w:r w:rsidR="009D7F68" w:rsidRPr="009D7F68">
        <w:rPr>
          <w:szCs w:val="20"/>
        </w:rPr>
        <w:t>Stavba na Karloveskej ulici v</w:t>
      </w:r>
      <w:r w:rsidR="009D7F68" w:rsidRPr="009D7F68">
        <w:rPr>
          <w:rFonts w:ascii="Calibri" w:hAnsi="Calibri" w:cs="Calibri"/>
          <w:szCs w:val="20"/>
        </w:rPr>
        <w:t> </w:t>
      </w:r>
      <w:r w:rsidR="009D7F68" w:rsidRPr="009D7F68">
        <w:rPr>
          <w:szCs w:val="20"/>
        </w:rPr>
        <w:t>Bratislave má železobetónovú konštrukciu, pozostáva z</w:t>
      </w:r>
      <w:r w:rsidR="009D7F68" w:rsidRPr="009D7F68">
        <w:rPr>
          <w:rFonts w:ascii="Calibri" w:hAnsi="Calibri" w:cs="Calibri"/>
          <w:szCs w:val="20"/>
        </w:rPr>
        <w:t> </w:t>
      </w:r>
      <w:r w:rsidR="009D7F68" w:rsidRPr="009D7F68">
        <w:rPr>
          <w:szCs w:val="20"/>
        </w:rPr>
        <w:t>pr</w:t>
      </w:r>
      <w:r w:rsidR="009D7F68" w:rsidRPr="009D7F68">
        <w:rPr>
          <w:rFonts w:cs="Proba Pro"/>
          <w:szCs w:val="20"/>
        </w:rPr>
        <w:t>í</w:t>
      </w:r>
      <w:r w:rsidR="009D7F68" w:rsidRPr="009D7F68">
        <w:rPr>
          <w:szCs w:val="20"/>
        </w:rPr>
        <w:t>zemn</w:t>
      </w:r>
      <w:r w:rsidR="009D7F68" w:rsidRPr="009D7F68">
        <w:rPr>
          <w:rFonts w:cs="Proba Pro"/>
          <w:szCs w:val="20"/>
        </w:rPr>
        <w:t>é</w:t>
      </w:r>
      <w:r w:rsidR="009D7F68" w:rsidRPr="009D7F68">
        <w:rPr>
          <w:szCs w:val="20"/>
        </w:rPr>
        <w:t>ho a</w:t>
      </w:r>
      <w:r w:rsidR="009D7F68" w:rsidRPr="009D7F68">
        <w:rPr>
          <w:rFonts w:ascii="Calibri" w:hAnsi="Calibri" w:cs="Calibri"/>
          <w:szCs w:val="20"/>
        </w:rPr>
        <w:t> </w:t>
      </w:r>
      <w:r w:rsidR="009D7F68" w:rsidRPr="009D7F68">
        <w:rPr>
          <w:szCs w:val="20"/>
        </w:rPr>
        <w:t>troch nadzemn</w:t>
      </w:r>
      <w:r w:rsidR="009D7F68" w:rsidRPr="009D7F68">
        <w:rPr>
          <w:rFonts w:cs="Proba Pro"/>
          <w:szCs w:val="20"/>
        </w:rPr>
        <w:t>ý</w:t>
      </w:r>
      <w:r w:rsidR="009D7F68" w:rsidRPr="009D7F68">
        <w:rPr>
          <w:szCs w:val="20"/>
        </w:rPr>
        <w:t>ch podla</w:t>
      </w:r>
      <w:r w:rsidR="009D7F68" w:rsidRPr="009D7F68">
        <w:rPr>
          <w:rFonts w:cs="Proba Pro"/>
          <w:szCs w:val="20"/>
        </w:rPr>
        <w:t>ží</w:t>
      </w:r>
      <w:r w:rsidR="009D7F68" w:rsidRPr="009D7F68">
        <w:rPr>
          <w:szCs w:val="20"/>
        </w:rPr>
        <w:t>. severn</w:t>
      </w:r>
      <w:r w:rsidR="009D7F68" w:rsidRPr="009D7F68">
        <w:rPr>
          <w:rFonts w:cs="Proba Pro"/>
          <w:szCs w:val="20"/>
        </w:rPr>
        <w:t>á</w:t>
      </w:r>
      <w:r w:rsidR="009D7F68" w:rsidRPr="009D7F68">
        <w:rPr>
          <w:szCs w:val="20"/>
        </w:rPr>
        <w:t xml:space="preserve"> a</w:t>
      </w:r>
      <w:r w:rsidR="009D7F68" w:rsidRPr="009D7F68">
        <w:rPr>
          <w:rFonts w:ascii="Calibri" w:hAnsi="Calibri" w:cs="Calibri"/>
          <w:szCs w:val="20"/>
        </w:rPr>
        <w:t> </w:t>
      </w:r>
      <w:r w:rsidR="009D7F68" w:rsidRPr="009D7F68">
        <w:rPr>
          <w:szCs w:val="20"/>
        </w:rPr>
        <w:t>ju</w:t>
      </w:r>
      <w:r w:rsidR="009D7F68" w:rsidRPr="009D7F68">
        <w:rPr>
          <w:rFonts w:cs="Proba Pro"/>
          <w:szCs w:val="20"/>
        </w:rPr>
        <w:t>ž</w:t>
      </w:r>
      <w:r w:rsidR="009D7F68" w:rsidRPr="009D7F68">
        <w:rPr>
          <w:szCs w:val="20"/>
        </w:rPr>
        <w:t>n</w:t>
      </w:r>
      <w:r w:rsidR="009D7F68" w:rsidRPr="009D7F68">
        <w:rPr>
          <w:rFonts w:cs="Proba Pro"/>
          <w:szCs w:val="20"/>
        </w:rPr>
        <w:t>á</w:t>
      </w:r>
      <w:r w:rsidR="009D7F68" w:rsidRPr="009D7F68">
        <w:rPr>
          <w:szCs w:val="20"/>
        </w:rPr>
        <w:t xml:space="preserve"> strana prie</w:t>
      </w:r>
      <w:r w:rsidR="009D7F68" w:rsidRPr="009D7F68">
        <w:rPr>
          <w:rFonts w:cs="Proba Pro"/>
          <w:szCs w:val="20"/>
        </w:rPr>
        <w:t>č</w:t>
      </w:r>
      <w:r w:rsidR="009D7F68" w:rsidRPr="009D7F68">
        <w:rPr>
          <w:szCs w:val="20"/>
        </w:rPr>
        <w:t>elia budovy je na v</w:t>
      </w:r>
      <w:r w:rsidR="009D7F68" w:rsidRPr="009D7F68">
        <w:rPr>
          <w:rFonts w:cs="Proba Pro"/>
          <w:szCs w:val="20"/>
        </w:rPr>
        <w:t>š</w:t>
      </w:r>
      <w:r w:rsidR="009D7F68" w:rsidRPr="009D7F68">
        <w:rPr>
          <w:szCs w:val="20"/>
        </w:rPr>
        <w:t>etk</w:t>
      </w:r>
      <w:r w:rsidR="009D7F68" w:rsidRPr="009D7F68">
        <w:rPr>
          <w:rFonts w:cs="Proba Pro"/>
          <w:szCs w:val="20"/>
        </w:rPr>
        <w:t>ý</w:t>
      </w:r>
      <w:r w:rsidR="009D7F68" w:rsidRPr="009D7F68">
        <w:rPr>
          <w:szCs w:val="20"/>
        </w:rPr>
        <w:t>ch poschodiach vyplnen</w:t>
      </w:r>
      <w:r w:rsidR="009D7F68" w:rsidRPr="009D7F68">
        <w:rPr>
          <w:rFonts w:cs="Proba Pro"/>
          <w:szCs w:val="20"/>
        </w:rPr>
        <w:t>á</w:t>
      </w:r>
      <w:r w:rsidR="009D7F68" w:rsidRPr="009D7F68">
        <w:rPr>
          <w:szCs w:val="20"/>
        </w:rPr>
        <w:t xml:space="preserve"> sklenen</w:t>
      </w:r>
      <w:r w:rsidR="009D7F68" w:rsidRPr="009D7F68">
        <w:rPr>
          <w:rFonts w:cs="Proba Pro"/>
          <w:szCs w:val="20"/>
        </w:rPr>
        <w:t>ý</w:t>
      </w:r>
      <w:r w:rsidR="009D7F68" w:rsidRPr="009D7F68">
        <w:rPr>
          <w:szCs w:val="20"/>
        </w:rPr>
        <w:t>mi okenn</w:t>
      </w:r>
      <w:r w:rsidR="009D7F68" w:rsidRPr="009D7F68">
        <w:rPr>
          <w:rFonts w:cs="Proba Pro"/>
          <w:szCs w:val="20"/>
        </w:rPr>
        <w:t>ý</w:t>
      </w:r>
      <w:r w:rsidR="009D7F68" w:rsidRPr="009D7F68">
        <w:rPr>
          <w:szCs w:val="20"/>
        </w:rPr>
        <w:t>mi tabu</w:t>
      </w:r>
      <w:r w:rsidR="009D7F68" w:rsidRPr="009D7F68">
        <w:rPr>
          <w:rFonts w:cs="Proba Pro"/>
          <w:szCs w:val="20"/>
        </w:rPr>
        <w:t>ľ</w:t>
      </w:r>
      <w:r w:rsidR="009D7F68" w:rsidRPr="009D7F68">
        <w:rPr>
          <w:szCs w:val="20"/>
        </w:rPr>
        <w:t>ami osaden</w:t>
      </w:r>
      <w:r w:rsidR="009D7F68" w:rsidRPr="009D7F68">
        <w:rPr>
          <w:rFonts w:cs="Proba Pro"/>
          <w:szCs w:val="20"/>
        </w:rPr>
        <w:t>ý</w:t>
      </w:r>
      <w:r w:rsidR="009D7F68" w:rsidRPr="009D7F68">
        <w:rPr>
          <w:szCs w:val="20"/>
        </w:rPr>
        <w:t>mi v</w:t>
      </w:r>
      <w:r w:rsidR="009D7F68" w:rsidRPr="009D7F68">
        <w:rPr>
          <w:rFonts w:ascii="Calibri" w:hAnsi="Calibri" w:cs="Calibri"/>
          <w:szCs w:val="20"/>
        </w:rPr>
        <w:t> </w:t>
      </w:r>
      <w:r w:rsidR="009D7F68" w:rsidRPr="009D7F68">
        <w:rPr>
          <w:szCs w:val="20"/>
        </w:rPr>
        <w:t>hlin</w:t>
      </w:r>
      <w:r w:rsidR="009D7F68" w:rsidRPr="009D7F68">
        <w:rPr>
          <w:rFonts w:cs="Proba Pro"/>
          <w:szCs w:val="20"/>
        </w:rPr>
        <w:t>í</w:t>
      </w:r>
      <w:r w:rsidR="009D7F68" w:rsidRPr="009D7F68">
        <w:rPr>
          <w:szCs w:val="20"/>
        </w:rPr>
        <w:t>kov</w:t>
      </w:r>
      <w:r w:rsidR="009D7F68" w:rsidRPr="009D7F68">
        <w:rPr>
          <w:rFonts w:cs="Proba Pro"/>
          <w:szCs w:val="20"/>
        </w:rPr>
        <w:t>ý</w:t>
      </w:r>
      <w:r w:rsidR="009D7F68" w:rsidRPr="009D7F68">
        <w:rPr>
          <w:szCs w:val="20"/>
        </w:rPr>
        <w:t>ch r</w:t>
      </w:r>
      <w:r w:rsidR="009D7F68" w:rsidRPr="009D7F68">
        <w:rPr>
          <w:rFonts w:cs="Proba Pro"/>
          <w:szCs w:val="20"/>
        </w:rPr>
        <w:t>á</w:t>
      </w:r>
      <w:r w:rsidR="009D7F68" w:rsidRPr="009D7F68">
        <w:rPr>
          <w:szCs w:val="20"/>
        </w:rPr>
        <w:t>moch</w:t>
      </w:r>
      <w:r w:rsidR="009D7F68">
        <w:rPr>
          <w:szCs w:val="20"/>
        </w:rPr>
        <w:t xml:space="preserve"> </w:t>
      </w:r>
      <w:r w:rsidRPr="009D7F68">
        <w:rPr>
          <w:szCs w:val="20"/>
        </w:rPr>
        <w:t>(ďalej len „</w:t>
      </w:r>
      <w:r w:rsidRPr="009D7F68">
        <w:rPr>
          <w:b/>
          <w:szCs w:val="20"/>
        </w:rPr>
        <w:t>predmet zákazky</w:t>
      </w:r>
      <w:r w:rsidRPr="009D7F68">
        <w:rPr>
          <w:szCs w:val="20"/>
        </w:rPr>
        <w:t>“ alebo len „</w:t>
      </w:r>
      <w:r w:rsidRPr="009D7F68">
        <w:rPr>
          <w:b/>
          <w:szCs w:val="20"/>
        </w:rPr>
        <w:t>Dielo</w:t>
      </w:r>
      <w:r w:rsidRPr="009D7F68">
        <w:rPr>
          <w:szCs w:val="20"/>
        </w:rPr>
        <w:t>“).</w:t>
      </w:r>
      <w:bookmarkStart w:id="138" w:name="_Hlk527729334"/>
      <w:bookmarkStart w:id="139" w:name="_Hlk527727178"/>
    </w:p>
    <w:p w14:paraId="3A56EF09" w14:textId="77777777" w:rsidR="00215E7B" w:rsidRPr="00215E7B" w:rsidRDefault="00215E7B" w:rsidP="00DD253D">
      <w:pPr>
        <w:pStyle w:val="Zkladntext3"/>
        <w:keepNext/>
        <w:keepLines/>
        <w:spacing w:after="0" w:line="240" w:lineRule="auto"/>
        <w:ind w:left="567"/>
        <w:jc w:val="both"/>
        <w:rPr>
          <w:rFonts w:ascii="Proba Pro" w:hAnsi="Proba Pro"/>
          <w:sz w:val="20"/>
          <w:szCs w:val="20"/>
        </w:rPr>
      </w:pPr>
    </w:p>
    <w:p w14:paraId="2DF9FB09" w14:textId="3D6BE836" w:rsidR="00ED774E" w:rsidRPr="00ED774E" w:rsidRDefault="004E4EBD" w:rsidP="00DD253D">
      <w:pPr>
        <w:pStyle w:val="Zkladntext3"/>
        <w:keepNext/>
        <w:keepLines/>
        <w:spacing w:after="0" w:line="240" w:lineRule="auto"/>
        <w:ind w:left="567"/>
        <w:jc w:val="both"/>
        <w:rPr>
          <w:rFonts w:ascii="Proba Pro" w:hAnsi="Proba Pro"/>
          <w:sz w:val="20"/>
          <w:szCs w:val="20"/>
        </w:rPr>
      </w:pPr>
      <w:r>
        <w:rPr>
          <w:rFonts w:ascii="Proba Pro" w:hAnsi="Proba Pro"/>
          <w:sz w:val="20"/>
          <w:szCs w:val="20"/>
        </w:rPr>
        <w:t xml:space="preserve">Požiadavky na </w:t>
      </w:r>
      <w:r w:rsidR="00ED774E" w:rsidRPr="00ED774E">
        <w:rPr>
          <w:rFonts w:ascii="Proba Pro" w:hAnsi="Proba Pro"/>
          <w:sz w:val="20"/>
          <w:szCs w:val="20"/>
        </w:rPr>
        <w:t>rám</w:t>
      </w:r>
      <w:r>
        <w:rPr>
          <w:rFonts w:ascii="Proba Pro" w:hAnsi="Proba Pro"/>
          <w:sz w:val="20"/>
          <w:szCs w:val="20"/>
        </w:rPr>
        <w:t>y</w:t>
      </w:r>
      <w:r w:rsidR="00ED774E" w:rsidRPr="00ED774E">
        <w:rPr>
          <w:rFonts w:ascii="Proba Pro" w:hAnsi="Proba Pro"/>
          <w:sz w:val="20"/>
          <w:szCs w:val="20"/>
        </w:rPr>
        <w:t xml:space="preserve"> a ok</w:t>
      </w:r>
      <w:r>
        <w:rPr>
          <w:rFonts w:ascii="Proba Pro" w:hAnsi="Proba Pro"/>
          <w:sz w:val="20"/>
          <w:szCs w:val="20"/>
        </w:rPr>
        <w:t>ná</w:t>
      </w:r>
      <w:r w:rsidR="00ED774E" w:rsidRPr="00ED774E">
        <w:rPr>
          <w:rFonts w:ascii="Proba Pro" w:hAnsi="Proba Pro"/>
          <w:sz w:val="20"/>
          <w:szCs w:val="20"/>
        </w:rPr>
        <w:t>:</w:t>
      </w:r>
    </w:p>
    <w:p w14:paraId="75CB5013" w14:textId="5E180859"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Profil:</w:t>
      </w:r>
    </w:p>
    <w:p w14:paraId="13CBEE47" w14:textId="196ED3CD"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5 –komorový okenný systém so stavebnou hĺbkou 70 mm a</w:t>
      </w:r>
      <w:r w:rsidRPr="00ED774E">
        <w:rPr>
          <w:rFonts w:cs="Calibri"/>
          <w:sz w:val="20"/>
          <w:szCs w:val="20"/>
        </w:rPr>
        <w:t> </w:t>
      </w:r>
      <w:r w:rsidRPr="00ED774E">
        <w:rPr>
          <w:rFonts w:ascii="Proba Pro" w:hAnsi="Proba Pro"/>
          <w:sz w:val="20"/>
          <w:szCs w:val="20"/>
        </w:rPr>
        <w:t>80 mm pre kr</w:t>
      </w:r>
      <w:r w:rsidRPr="00ED774E">
        <w:rPr>
          <w:rFonts w:ascii="Proba Pro" w:hAnsi="Proba Pro" w:cs="Proba Pro"/>
          <w:sz w:val="20"/>
          <w:szCs w:val="20"/>
        </w:rPr>
        <w:t>í</w:t>
      </w:r>
      <w:r w:rsidRPr="00ED774E">
        <w:rPr>
          <w:rFonts w:ascii="Proba Pro" w:hAnsi="Proba Pro"/>
          <w:sz w:val="20"/>
          <w:szCs w:val="20"/>
        </w:rPr>
        <w:t>dlo s</w:t>
      </w:r>
      <w:r w:rsidRPr="00ED774E">
        <w:rPr>
          <w:rFonts w:cs="Calibri"/>
          <w:sz w:val="20"/>
          <w:szCs w:val="20"/>
        </w:rPr>
        <w:t> </w:t>
      </w:r>
      <w:r w:rsidRPr="00ED774E">
        <w:rPr>
          <w:rFonts w:ascii="Proba Pro" w:hAnsi="Proba Pro"/>
          <w:sz w:val="20"/>
          <w:szCs w:val="20"/>
        </w:rPr>
        <w:t>3 mm hr</w:t>
      </w:r>
      <w:r w:rsidRPr="00ED774E">
        <w:rPr>
          <w:rFonts w:ascii="Proba Pro" w:hAnsi="Proba Pro" w:cs="Proba Pro"/>
          <w:sz w:val="20"/>
          <w:szCs w:val="20"/>
        </w:rPr>
        <w:t>ú</w:t>
      </w:r>
      <w:r w:rsidRPr="00ED774E">
        <w:rPr>
          <w:rFonts w:ascii="Proba Pro" w:hAnsi="Proba Pro"/>
          <w:sz w:val="20"/>
          <w:szCs w:val="20"/>
        </w:rPr>
        <w:t>bkou stien profilu pod</w:t>
      </w:r>
      <w:r w:rsidRPr="00ED774E">
        <w:rPr>
          <w:rFonts w:ascii="Proba Pro" w:hAnsi="Proba Pro" w:cs="Proba Pro"/>
          <w:sz w:val="20"/>
          <w:szCs w:val="20"/>
        </w:rPr>
        <w:t>ľ</w:t>
      </w:r>
      <w:r w:rsidRPr="00ED774E">
        <w:rPr>
          <w:rFonts w:ascii="Proba Pro" w:hAnsi="Proba Pro"/>
          <w:sz w:val="20"/>
          <w:szCs w:val="20"/>
        </w:rPr>
        <w:t>a triedy A</w:t>
      </w:r>
      <w:r w:rsidRPr="00ED774E">
        <w:rPr>
          <w:rFonts w:cs="Calibri"/>
          <w:sz w:val="20"/>
          <w:szCs w:val="20"/>
        </w:rPr>
        <w:t> </w:t>
      </w:r>
      <w:r w:rsidRPr="00ED774E">
        <w:rPr>
          <w:rFonts w:ascii="Proba Pro" w:hAnsi="Proba Pro"/>
          <w:sz w:val="20"/>
          <w:szCs w:val="20"/>
        </w:rPr>
        <w:t>stanovenej v</w:t>
      </w:r>
      <w:r w:rsidRPr="00ED774E">
        <w:rPr>
          <w:rFonts w:cs="Calibri"/>
          <w:sz w:val="20"/>
          <w:szCs w:val="20"/>
        </w:rPr>
        <w:t> </w:t>
      </w:r>
      <w:r w:rsidRPr="00ED774E">
        <w:rPr>
          <w:rFonts w:ascii="Proba Pro" w:hAnsi="Proba Pro"/>
          <w:sz w:val="20"/>
          <w:szCs w:val="20"/>
        </w:rPr>
        <w:t>EN 12608. PVC profil vyroben</w:t>
      </w:r>
      <w:r w:rsidRPr="00ED774E">
        <w:rPr>
          <w:rFonts w:ascii="Proba Pro" w:hAnsi="Proba Pro" w:cs="Proba Pro"/>
          <w:sz w:val="20"/>
          <w:szCs w:val="20"/>
        </w:rPr>
        <w:t>ý</w:t>
      </w:r>
      <w:r w:rsidRPr="00ED774E">
        <w:rPr>
          <w:rFonts w:ascii="Proba Pro" w:hAnsi="Proba Pro"/>
          <w:sz w:val="20"/>
          <w:szCs w:val="20"/>
        </w:rPr>
        <w:t xml:space="preserve"> z</w:t>
      </w:r>
      <w:r w:rsidRPr="00ED774E">
        <w:rPr>
          <w:rFonts w:cs="Calibri"/>
          <w:sz w:val="20"/>
          <w:szCs w:val="20"/>
        </w:rPr>
        <w:t> </w:t>
      </w:r>
      <w:r w:rsidRPr="00ED774E">
        <w:rPr>
          <w:rFonts w:ascii="Proba Pro" w:hAnsi="Proba Pro"/>
          <w:sz w:val="20"/>
          <w:szCs w:val="20"/>
        </w:rPr>
        <w:t>materiálu v</w:t>
      </w:r>
      <w:r w:rsidRPr="00ED774E">
        <w:rPr>
          <w:rFonts w:cs="Calibri"/>
          <w:sz w:val="20"/>
          <w:szCs w:val="20"/>
        </w:rPr>
        <w:t> </w:t>
      </w:r>
      <w:r w:rsidRPr="00ED774E">
        <w:rPr>
          <w:rFonts w:ascii="Proba Pro" w:hAnsi="Proba Pro"/>
          <w:sz w:val="20"/>
          <w:szCs w:val="20"/>
        </w:rPr>
        <w:t>triede A.</w:t>
      </w:r>
    </w:p>
    <w:p w14:paraId="1180D98F" w14:textId="77777777" w:rsidR="00ED774E" w:rsidRPr="00ED774E" w:rsidRDefault="00ED774E" w:rsidP="00DD253D">
      <w:pPr>
        <w:pStyle w:val="Zkladntext3"/>
        <w:keepNext/>
        <w:keepLines/>
        <w:spacing w:after="0" w:line="240" w:lineRule="auto"/>
        <w:ind w:left="567"/>
        <w:jc w:val="both"/>
        <w:rPr>
          <w:rFonts w:ascii="Proba Pro" w:hAnsi="Proba Pro"/>
          <w:sz w:val="20"/>
          <w:szCs w:val="20"/>
        </w:rPr>
      </w:pPr>
    </w:p>
    <w:p w14:paraId="50187F1E" w14:textId="23A39A71"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Zasklenie:</w:t>
      </w:r>
    </w:p>
    <w:p w14:paraId="56D18733" w14:textId="5668A4EF"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 xml:space="preserve">Minimálne dvojkomorový systém zasklenia , so súčiniteľom prestupu tepla </w:t>
      </w:r>
      <w:proofErr w:type="spellStart"/>
      <w:r w:rsidRPr="00ED774E">
        <w:rPr>
          <w:rFonts w:ascii="Proba Pro" w:hAnsi="Proba Pro"/>
          <w:sz w:val="20"/>
          <w:szCs w:val="20"/>
        </w:rPr>
        <w:t>Ug</w:t>
      </w:r>
      <w:proofErr w:type="spellEnd"/>
      <w:r w:rsidRPr="00ED774E">
        <w:rPr>
          <w:rFonts w:ascii="Proba Pro" w:hAnsi="Proba Pro"/>
          <w:sz w:val="20"/>
          <w:szCs w:val="20"/>
        </w:rPr>
        <w:t>=0,7 W(m2.K). Oceľová výstuha v</w:t>
      </w:r>
      <w:r w:rsidRPr="00ED774E">
        <w:rPr>
          <w:rFonts w:cs="Calibri"/>
          <w:sz w:val="20"/>
          <w:szCs w:val="20"/>
        </w:rPr>
        <w:t> </w:t>
      </w:r>
      <w:r w:rsidRPr="00ED774E">
        <w:rPr>
          <w:rFonts w:ascii="Proba Pro" w:hAnsi="Proba Pro"/>
          <w:sz w:val="20"/>
          <w:szCs w:val="20"/>
        </w:rPr>
        <w:t>ráme aj v</w:t>
      </w:r>
      <w:r w:rsidRPr="00ED774E">
        <w:rPr>
          <w:rFonts w:cs="Calibri"/>
          <w:sz w:val="20"/>
          <w:szCs w:val="20"/>
        </w:rPr>
        <w:t> </w:t>
      </w:r>
      <w:r w:rsidRPr="00ED774E">
        <w:rPr>
          <w:rFonts w:ascii="Proba Pro" w:hAnsi="Proba Pro"/>
          <w:sz w:val="20"/>
          <w:szCs w:val="20"/>
        </w:rPr>
        <w:t>kr</w:t>
      </w:r>
      <w:r w:rsidRPr="00ED774E">
        <w:rPr>
          <w:rFonts w:ascii="Proba Pro" w:hAnsi="Proba Pro" w:cs="Proba Pro"/>
          <w:sz w:val="20"/>
          <w:szCs w:val="20"/>
        </w:rPr>
        <w:t>í</w:t>
      </w:r>
      <w:r w:rsidRPr="00ED774E">
        <w:rPr>
          <w:rFonts w:ascii="Proba Pro" w:hAnsi="Proba Pro"/>
          <w:sz w:val="20"/>
          <w:szCs w:val="20"/>
        </w:rPr>
        <w:t>dle zvy</w:t>
      </w:r>
      <w:r w:rsidRPr="00ED774E">
        <w:rPr>
          <w:rFonts w:ascii="Proba Pro" w:hAnsi="Proba Pro" w:cs="Proba Pro"/>
          <w:sz w:val="20"/>
          <w:szCs w:val="20"/>
        </w:rPr>
        <w:t>š</w:t>
      </w:r>
      <w:r w:rsidRPr="00ED774E">
        <w:rPr>
          <w:rFonts w:ascii="Proba Pro" w:hAnsi="Proba Pro"/>
          <w:sz w:val="20"/>
          <w:szCs w:val="20"/>
        </w:rPr>
        <w:t>uj</w:t>
      </w:r>
      <w:r w:rsidRPr="00ED774E">
        <w:rPr>
          <w:rFonts w:ascii="Proba Pro" w:hAnsi="Proba Pro" w:cs="Proba Pro"/>
          <w:sz w:val="20"/>
          <w:szCs w:val="20"/>
        </w:rPr>
        <w:t>ú</w:t>
      </w:r>
      <w:r w:rsidRPr="00ED774E">
        <w:rPr>
          <w:rFonts w:ascii="Proba Pro" w:hAnsi="Proba Pro"/>
          <w:sz w:val="20"/>
          <w:szCs w:val="20"/>
        </w:rPr>
        <w:t>ca pevnos</w:t>
      </w:r>
      <w:r w:rsidRPr="00ED774E">
        <w:rPr>
          <w:rFonts w:ascii="Proba Pro" w:hAnsi="Proba Pro" w:cs="Proba Pro"/>
          <w:sz w:val="20"/>
          <w:szCs w:val="20"/>
        </w:rPr>
        <w:t>ť</w:t>
      </w:r>
      <w:r w:rsidRPr="00ED774E">
        <w:rPr>
          <w:rFonts w:ascii="Proba Pro" w:hAnsi="Proba Pro"/>
          <w:sz w:val="20"/>
          <w:szCs w:val="20"/>
        </w:rPr>
        <w:t xml:space="preserve"> a</w:t>
      </w:r>
      <w:r w:rsidRPr="00ED774E">
        <w:rPr>
          <w:rFonts w:cs="Calibri"/>
          <w:sz w:val="20"/>
          <w:szCs w:val="20"/>
        </w:rPr>
        <w:t> </w:t>
      </w:r>
      <w:r w:rsidRPr="00ED774E">
        <w:rPr>
          <w:rFonts w:ascii="Proba Pro" w:hAnsi="Proba Pro"/>
          <w:sz w:val="20"/>
          <w:szCs w:val="20"/>
        </w:rPr>
        <w:t>statiku okna.</w:t>
      </w:r>
    </w:p>
    <w:p w14:paraId="3F3C9F8C" w14:textId="77777777" w:rsidR="00ED774E" w:rsidRPr="00ED774E" w:rsidRDefault="00ED774E" w:rsidP="00DD253D">
      <w:pPr>
        <w:pStyle w:val="Zkladntext3"/>
        <w:keepNext/>
        <w:keepLines/>
        <w:spacing w:after="0" w:line="240" w:lineRule="auto"/>
        <w:ind w:left="567"/>
        <w:jc w:val="both"/>
        <w:rPr>
          <w:rFonts w:ascii="Proba Pro" w:hAnsi="Proba Pro"/>
          <w:sz w:val="20"/>
          <w:szCs w:val="20"/>
        </w:rPr>
      </w:pPr>
    </w:p>
    <w:p w14:paraId="02533D52" w14:textId="4BCF36A4"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Akustická izolácia:</w:t>
      </w:r>
    </w:p>
    <w:p w14:paraId="4E641674" w14:textId="77777777" w:rsidR="00ED774E" w:rsidRPr="00ED774E" w:rsidRDefault="00ED774E" w:rsidP="00DD253D">
      <w:pPr>
        <w:pStyle w:val="Zkladntext3"/>
        <w:keepNext/>
        <w:keepLines/>
        <w:spacing w:after="0" w:line="240" w:lineRule="auto"/>
        <w:ind w:left="567"/>
        <w:jc w:val="both"/>
        <w:rPr>
          <w:rFonts w:ascii="Proba Pro" w:hAnsi="Proba Pro"/>
          <w:sz w:val="20"/>
          <w:szCs w:val="20"/>
        </w:rPr>
      </w:pPr>
      <w:proofErr w:type="spellStart"/>
      <w:r w:rsidRPr="00ED774E">
        <w:rPr>
          <w:rFonts w:ascii="Proba Pro" w:hAnsi="Proba Pro"/>
          <w:sz w:val="20"/>
          <w:szCs w:val="20"/>
        </w:rPr>
        <w:t>Rw</w:t>
      </w:r>
      <w:proofErr w:type="spellEnd"/>
      <w:r w:rsidRPr="00ED774E">
        <w:rPr>
          <w:rFonts w:ascii="Proba Pro" w:hAnsi="Proba Pro"/>
          <w:sz w:val="20"/>
          <w:szCs w:val="20"/>
        </w:rPr>
        <w:t>=34-44 dB</w:t>
      </w:r>
    </w:p>
    <w:p w14:paraId="70BE4BAA" w14:textId="77777777" w:rsidR="00ED774E" w:rsidRPr="00ED774E" w:rsidRDefault="00ED774E" w:rsidP="00DD253D">
      <w:pPr>
        <w:pStyle w:val="Zkladntext3"/>
        <w:keepNext/>
        <w:keepLines/>
        <w:spacing w:after="0" w:line="240" w:lineRule="auto"/>
        <w:ind w:left="567"/>
        <w:jc w:val="both"/>
        <w:rPr>
          <w:rFonts w:ascii="Proba Pro" w:hAnsi="Proba Pro"/>
          <w:sz w:val="20"/>
          <w:szCs w:val="20"/>
        </w:rPr>
      </w:pPr>
    </w:p>
    <w:p w14:paraId="4F699C56" w14:textId="67701FB8"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Kovanie:</w:t>
      </w:r>
    </w:p>
    <w:p w14:paraId="7DDF41A8" w14:textId="14011D80"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Celoobvodové kovanie s</w:t>
      </w:r>
      <w:r w:rsidRPr="00ED774E">
        <w:rPr>
          <w:rFonts w:cs="Calibri"/>
          <w:sz w:val="20"/>
          <w:szCs w:val="20"/>
        </w:rPr>
        <w:t> </w:t>
      </w:r>
      <w:r w:rsidRPr="00ED774E">
        <w:rPr>
          <w:rFonts w:ascii="Proba Pro" w:hAnsi="Proba Pro"/>
          <w:sz w:val="20"/>
          <w:szCs w:val="20"/>
        </w:rPr>
        <w:t>minimálne dvoma čapmi proti vypáčeniu. Kovanie musí byť z</w:t>
      </w:r>
      <w:r w:rsidRPr="00ED774E">
        <w:rPr>
          <w:rFonts w:cs="Calibri"/>
          <w:sz w:val="20"/>
          <w:szCs w:val="20"/>
        </w:rPr>
        <w:t> </w:t>
      </w:r>
      <w:r w:rsidRPr="00ED774E">
        <w:rPr>
          <w:rFonts w:ascii="Proba Pro" w:hAnsi="Proba Pro"/>
          <w:sz w:val="20"/>
          <w:szCs w:val="20"/>
        </w:rPr>
        <w:t>hlin</w:t>
      </w:r>
      <w:r w:rsidRPr="00ED774E">
        <w:rPr>
          <w:rFonts w:ascii="Proba Pro" w:hAnsi="Proba Pro" w:cs="Proba Pro"/>
          <w:sz w:val="20"/>
          <w:szCs w:val="20"/>
        </w:rPr>
        <w:t>í</w:t>
      </w:r>
      <w:r w:rsidRPr="00ED774E">
        <w:rPr>
          <w:rFonts w:ascii="Proba Pro" w:hAnsi="Proba Pro"/>
          <w:sz w:val="20"/>
          <w:szCs w:val="20"/>
        </w:rPr>
        <w:t>kov</w:t>
      </w:r>
      <w:r w:rsidRPr="00ED774E">
        <w:rPr>
          <w:rFonts w:ascii="Proba Pro" w:hAnsi="Proba Pro" w:cs="Proba Pro"/>
          <w:sz w:val="20"/>
          <w:szCs w:val="20"/>
        </w:rPr>
        <w:t>é</w:t>
      </w:r>
      <w:r w:rsidRPr="00ED774E">
        <w:rPr>
          <w:rFonts w:ascii="Proba Pro" w:hAnsi="Proba Pro"/>
          <w:sz w:val="20"/>
          <w:szCs w:val="20"/>
        </w:rPr>
        <w:t>ho materi</w:t>
      </w:r>
      <w:r w:rsidRPr="00ED774E">
        <w:rPr>
          <w:rFonts w:ascii="Proba Pro" w:hAnsi="Proba Pro" w:cs="Proba Pro"/>
          <w:sz w:val="20"/>
          <w:szCs w:val="20"/>
        </w:rPr>
        <w:t>á</w:t>
      </w:r>
      <w:r w:rsidRPr="00ED774E">
        <w:rPr>
          <w:rFonts w:ascii="Proba Pro" w:hAnsi="Proba Pro"/>
          <w:sz w:val="20"/>
          <w:szCs w:val="20"/>
        </w:rPr>
        <w:t>lu, vybavené štrbinovým vetraním. Okenné pánty viditeľné, priznané na ráme. Kovanie k</w:t>
      </w:r>
      <w:r>
        <w:rPr>
          <w:rFonts w:ascii="Proba Pro" w:hAnsi="Proba Pro"/>
          <w:sz w:val="20"/>
          <w:szCs w:val="20"/>
        </w:rPr>
        <w:t>ľ</w:t>
      </w:r>
      <w:r w:rsidRPr="00ED774E">
        <w:rPr>
          <w:rFonts w:ascii="Proba Pro" w:hAnsi="Proba Pro"/>
          <w:sz w:val="20"/>
          <w:szCs w:val="20"/>
        </w:rPr>
        <w:t>učky v</w:t>
      </w:r>
      <w:r w:rsidRPr="00ED774E">
        <w:rPr>
          <w:rFonts w:cs="Calibri"/>
          <w:sz w:val="20"/>
          <w:szCs w:val="20"/>
        </w:rPr>
        <w:t> </w:t>
      </w:r>
      <w:r w:rsidRPr="00ED774E">
        <w:rPr>
          <w:rFonts w:ascii="Proba Pro" w:hAnsi="Proba Pro"/>
          <w:sz w:val="20"/>
          <w:szCs w:val="20"/>
        </w:rPr>
        <w:t>bielej farbe.</w:t>
      </w:r>
    </w:p>
    <w:p w14:paraId="78E6C4D6" w14:textId="77777777" w:rsidR="00ED774E" w:rsidRPr="00ED774E" w:rsidRDefault="00ED774E" w:rsidP="00DD253D">
      <w:pPr>
        <w:pStyle w:val="Zkladntext3"/>
        <w:keepNext/>
        <w:keepLines/>
        <w:spacing w:after="0" w:line="240" w:lineRule="auto"/>
        <w:ind w:left="567"/>
        <w:jc w:val="both"/>
        <w:rPr>
          <w:rFonts w:ascii="Proba Pro" w:hAnsi="Proba Pro"/>
          <w:sz w:val="20"/>
          <w:szCs w:val="20"/>
        </w:rPr>
      </w:pPr>
    </w:p>
    <w:p w14:paraId="3150B9CD" w14:textId="5689AB0D"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Úžitkové vlastnosti</w:t>
      </w:r>
    </w:p>
    <w:p w14:paraId="49F3B535" w14:textId="7A73EEB5" w:rsidR="00ED774E" w:rsidRPr="00503FA7" w:rsidRDefault="00ED774E" w:rsidP="00DD253D">
      <w:pPr>
        <w:pStyle w:val="Zkladntext3"/>
        <w:keepNext/>
        <w:keepLines/>
        <w:spacing w:after="0" w:line="240" w:lineRule="auto"/>
        <w:ind w:left="426" w:firstLine="141"/>
        <w:jc w:val="both"/>
        <w:rPr>
          <w:rFonts w:ascii="Arial" w:hAnsi="Arial"/>
          <w:sz w:val="22"/>
        </w:rPr>
      </w:pPr>
      <w:r w:rsidRPr="00ED774E">
        <w:rPr>
          <w:rFonts w:ascii="Proba Pro" w:hAnsi="Proba Pro"/>
          <w:sz w:val="20"/>
          <w:szCs w:val="20"/>
        </w:rPr>
        <w:t>Priepustnosť vzduchu:</w:t>
      </w:r>
      <w:r w:rsidRPr="00ED774E">
        <w:rPr>
          <w:rFonts w:ascii="Proba Pro" w:hAnsi="Proba Pro"/>
          <w:sz w:val="20"/>
          <w:szCs w:val="20"/>
        </w:rPr>
        <w:tab/>
        <w:t>min. trieda 4</w:t>
      </w:r>
    </w:p>
    <w:p w14:paraId="110AA2BA" w14:textId="37BF3058"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Vodotesnosť:</w:t>
      </w:r>
      <w:r w:rsidRPr="00ED774E">
        <w:rPr>
          <w:rFonts w:ascii="Proba Pro" w:hAnsi="Proba Pro"/>
          <w:sz w:val="20"/>
          <w:szCs w:val="20"/>
        </w:rPr>
        <w:tab/>
      </w:r>
      <w:r w:rsidRPr="00ED774E">
        <w:rPr>
          <w:rFonts w:ascii="Proba Pro" w:hAnsi="Proba Pro"/>
          <w:sz w:val="20"/>
          <w:szCs w:val="20"/>
        </w:rPr>
        <w:tab/>
        <w:t>min. trieda 9A</w:t>
      </w:r>
    </w:p>
    <w:p w14:paraId="18C7A911" w14:textId="0D21E4C3"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Odolnosť voči vetru:</w:t>
      </w:r>
      <w:r w:rsidRPr="00ED774E">
        <w:rPr>
          <w:rFonts w:ascii="Proba Pro" w:hAnsi="Proba Pro"/>
          <w:sz w:val="20"/>
          <w:szCs w:val="20"/>
        </w:rPr>
        <w:tab/>
        <w:t>trieda C4</w:t>
      </w:r>
    </w:p>
    <w:p w14:paraId="3EADB37D" w14:textId="6851C363" w:rsidR="00ED774E" w:rsidRPr="00ED774E" w:rsidRDefault="00ED774E" w:rsidP="00DD253D">
      <w:pPr>
        <w:pStyle w:val="Zkladntext3"/>
        <w:keepNext/>
        <w:keepLines/>
        <w:spacing w:after="0" w:line="240" w:lineRule="auto"/>
        <w:ind w:left="567"/>
        <w:jc w:val="both"/>
        <w:rPr>
          <w:rFonts w:ascii="Proba Pro" w:hAnsi="Proba Pro"/>
          <w:sz w:val="20"/>
          <w:szCs w:val="20"/>
        </w:rPr>
      </w:pPr>
      <w:r w:rsidRPr="00ED774E">
        <w:rPr>
          <w:rFonts w:ascii="Proba Pro" w:hAnsi="Proba Pro"/>
          <w:sz w:val="20"/>
          <w:szCs w:val="20"/>
        </w:rPr>
        <w:t>Odolnosť voči úderu:</w:t>
      </w:r>
      <w:r w:rsidRPr="00ED774E">
        <w:rPr>
          <w:rFonts w:ascii="Proba Pro" w:hAnsi="Proba Pro"/>
          <w:sz w:val="20"/>
          <w:szCs w:val="20"/>
        </w:rPr>
        <w:tab/>
        <w:t>min. trieda 4</w:t>
      </w:r>
    </w:p>
    <w:p w14:paraId="28CB92BC" w14:textId="77777777" w:rsidR="00ED774E" w:rsidRPr="00ED774E" w:rsidRDefault="00ED774E" w:rsidP="00DD253D">
      <w:pPr>
        <w:pStyle w:val="Zkladntext3"/>
        <w:keepNext/>
        <w:keepLines/>
        <w:spacing w:after="0" w:line="240" w:lineRule="auto"/>
        <w:ind w:left="567"/>
        <w:jc w:val="both"/>
        <w:rPr>
          <w:rFonts w:ascii="Proba Pro" w:hAnsi="Proba Pro"/>
          <w:sz w:val="20"/>
          <w:szCs w:val="20"/>
        </w:rPr>
      </w:pPr>
    </w:p>
    <w:p w14:paraId="58357534" w14:textId="77777777" w:rsidR="00215E7B" w:rsidRPr="009D7F68" w:rsidRDefault="00215E7B" w:rsidP="00DD253D">
      <w:pPr>
        <w:keepNext/>
        <w:keepLines/>
        <w:ind w:left="567"/>
        <w:rPr>
          <w:rFonts w:ascii="Proba Pro" w:hAnsi="Proba Pro" w:cs="Arial"/>
          <w:b/>
        </w:rPr>
      </w:pPr>
    </w:p>
    <w:p w14:paraId="15DE43B4" w14:textId="77777777" w:rsidR="00215E7B" w:rsidRPr="00B85B79" w:rsidRDefault="00215E7B" w:rsidP="00DD253D">
      <w:pPr>
        <w:keepNext/>
        <w:keepLines/>
        <w:jc w:val="center"/>
        <w:rPr>
          <w:rFonts w:ascii="Proba Pro" w:hAnsi="Proba Pro" w:cs="Arial"/>
          <w:b/>
          <w:sz w:val="20"/>
          <w:szCs w:val="20"/>
          <w:u w:val="single"/>
        </w:rPr>
      </w:pPr>
      <w:r w:rsidRPr="00B85B79">
        <w:rPr>
          <w:rFonts w:ascii="Proba Pro" w:hAnsi="Proba Pro" w:cs="Arial"/>
          <w:b/>
          <w:sz w:val="20"/>
          <w:szCs w:val="20"/>
          <w:u w:val="single"/>
        </w:rPr>
        <w:t xml:space="preserve">IUVENTA trakt D   </w:t>
      </w:r>
    </w:p>
    <w:tbl>
      <w:tblPr>
        <w:tblW w:w="10206" w:type="dxa"/>
        <w:tblLayout w:type="fixed"/>
        <w:tblCellMar>
          <w:left w:w="70" w:type="dxa"/>
          <w:right w:w="70" w:type="dxa"/>
        </w:tblCellMar>
        <w:tblLook w:val="0000" w:firstRow="0" w:lastRow="0" w:firstColumn="0" w:lastColumn="0" w:noHBand="0" w:noVBand="0"/>
      </w:tblPr>
      <w:tblGrid>
        <w:gridCol w:w="3969"/>
        <w:gridCol w:w="6237"/>
      </w:tblGrid>
      <w:tr w:rsidR="00215E7B" w:rsidRPr="00215E7B" w14:paraId="28D019AC" w14:textId="77777777" w:rsidTr="009D7F68">
        <w:tc>
          <w:tcPr>
            <w:tcW w:w="3969" w:type="dxa"/>
            <w:shd w:val="clear" w:color="auto" w:fill="auto"/>
          </w:tcPr>
          <w:p w14:paraId="555C615C"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lastRenderedPageBreak/>
              <w:t>D1) OKNO 2-K. (O+OS) 1333x3000</w:t>
            </w:r>
          </w:p>
          <w:p w14:paraId="540FDCF7" w14:textId="67C01BE0"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7F9CC1B3"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32B37D16" wp14:editId="2AD27701">
                  <wp:extent cx="1797050" cy="17970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4536" w:type="dxa"/>
            <w:shd w:val="clear" w:color="auto" w:fill="auto"/>
          </w:tcPr>
          <w:p w14:paraId="3BBFE54A"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36 ks</w:t>
            </w:r>
            <w:r w:rsidRPr="00215E7B">
              <w:rPr>
                <w:rFonts w:ascii="Proba Pro" w:hAnsi="Proba Pro" w:cs="Arial"/>
                <w:b/>
                <w:sz w:val="20"/>
                <w:szCs w:val="20"/>
              </w:rPr>
              <w:tab/>
            </w:r>
          </w:p>
          <w:p w14:paraId="4BCC2C10"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72C33607"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p>
          <w:p w14:paraId="45FCB10A" w14:textId="77777777" w:rsidR="00215E7B" w:rsidRPr="00215E7B" w:rsidRDefault="00215E7B" w:rsidP="00DD253D">
            <w:pPr>
              <w:keepNext/>
              <w:keepLines/>
              <w:spacing w:line="240" w:lineRule="auto"/>
              <w:rPr>
                <w:rFonts w:ascii="Proba Pro" w:hAnsi="Proba Pro" w:cs="Arial"/>
                <w:sz w:val="20"/>
                <w:szCs w:val="20"/>
              </w:rPr>
            </w:pPr>
          </w:p>
          <w:p w14:paraId="15C2DD28" w14:textId="6D1BB384"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 PVC profil vyrobený z</w:t>
            </w:r>
            <w:r w:rsidRPr="00ED774E">
              <w:rPr>
                <w:rFonts w:ascii="Calibri" w:hAnsi="Calibri" w:cs="Calibri"/>
                <w:sz w:val="20"/>
                <w:szCs w:val="20"/>
              </w:rPr>
              <w:t> </w:t>
            </w:r>
            <w:r w:rsidRPr="00ED774E">
              <w:rPr>
                <w:rFonts w:ascii="Proba Pro" w:hAnsi="Proba Pro" w:cs="Arial"/>
                <w:sz w:val="20"/>
                <w:szCs w:val="20"/>
              </w:rPr>
              <w:t>materiálu triedy A</w:t>
            </w:r>
          </w:p>
          <w:p w14:paraId="6FAAF396" w14:textId="78A5DE6A"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xml:space="preserve">. imitácia antracit / </w:t>
            </w:r>
            <w:proofErr w:type="spellStart"/>
            <w:r w:rsidRPr="00ED774E">
              <w:rPr>
                <w:rFonts w:ascii="Proba Pro" w:hAnsi="Proba Pro" w:cs="Arial"/>
                <w:sz w:val="20"/>
                <w:szCs w:val="20"/>
              </w:rPr>
              <w:t>vn</w:t>
            </w:r>
            <w:r>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0C4FBA35"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U=0,7W/m2K  A, 2 komorový systém zasklenia</w:t>
            </w:r>
          </w:p>
          <w:p w14:paraId="69A72857" w14:textId="4E4B591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w:t>
            </w:r>
            <w:r>
              <w:rPr>
                <w:rFonts w:ascii="Proba Pro" w:hAnsi="Proba Pro" w:cs="Arial"/>
                <w:sz w:val="20"/>
                <w:szCs w:val="20"/>
              </w:rPr>
              <w:t xml:space="preserve"> </w:t>
            </w:r>
            <w:r w:rsidRPr="00ED774E">
              <w:rPr>
                <w:rFonts w:ascii="Proba Pro" w:hAnsi="Proba Pro" w:cs="Arial"/>
                <w:sz w:val="20"/>
                <w:szCs w:val="20"/>
              </w:rPr>
              <w:t>Celoobvodové kovanie s</w:t>
            </w:r>
            <w:r w:rsidRPr="00ED774E">
              <w:rPr>
                <w:rFonts w:ascii="Calibri" w:hAnsi="Calibri" w:cs="Calibri"/>
                <w:sz w:val="20"/>
                <w:szCs w:val="20"/>
              </w:rPr>
              <w:t> </w:t>
            </w:r>
            <w:r w:rsidRPr="00ED774E">
              <w:rPr>
                <w:rFonts w:ascii="Proba Pro" w:hAnsi="Proba Pro" w:cs="Arial"/>
                <w:sz w:val="20"/>
                <w:szCs w:val="20"/>
              </w:rPr>
              <w:t>dvoma bezpečnostnými čapmi proti vypáčeniu, vybavené štrbinovým vetraním</w:t>
            </w:r>
          </w:p>
          <w:p w14:paraId="23149DC5"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Stavebná hĺbka profilu 70 mm</w:t>
            </w:r>
          </w:p>
          <w:p w14:paraId="68F5627C" w14:textId="0E5278D4"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xml:space="preserve">PVC výplň -  jednostranná imitácia štand.36mm  </w:t>
            </w:r>
          </w:p>
        </w:tc>
      </w:tr>
      <w:tr w:rsidR="00215E7B" w:rsidRPr="00215E7B" w14:paraId="778CF48C" w14:textId="77777777" w:rsidTr="009D7F68">
        <w:tc>
          <w:tcPr>
            <w:tcW w:w="3969" w:type="dxa"/>
            <w:shd w:val="clear" w:color="auto" w:fill="auto"/>
          </w:tcPr>
          <w:p w14:paraId="1676A823" w14:textId="77777777" w:rsidR="00ED774E" w:rsidRDefault="00ED774E" w:rsidP="00DD253D">
            <w:pPr>
              <w:keepNext/>
              <w:keepLines/>
              <w:rPr>
                <w:rFonts w:ascii="Proba Pro" w:hAnsi="Proba Pro" w:cs="Arial"/>
                <w:b/>
                <w:sz w:val="20"/>
                <w:szCs w:val="20"/>
              </w:rPr>
            </w:pPr>
          </w:p>
          <w:p w14:paraId="05B4C59E" w14:textId="2E9147A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D2) OKNO 2-K. (O+OS) 1333x2100</w:t>
            </w:r>
          </w:p>
          <w:p w14:paraId="030DED75" w14:textId="1E9B9D93"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485B57AD"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672C3C2D" wp14:editId="270D69E2">
                  <wp:extent cx="1797050" cy="179705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333D92DE" w14:textId="77777777" w:rsidR="00ED774E" w:rsidRDefault="00ED774E" w:rsidP="00DD253D">
            <w:pPr>
              <w:keepNext/>
              <w:keepLines/>
              <w:tabs>
                <w:tab w:val="right" w:pos="1418"/>
                <w:tab w:val="right" w:pos="2381"/>
                <w:tab w:val="right" w:pos="4253"/>
                <w:tab w:val="right" w:pos="6124"/>
              </w:tabs>
              <w:rPr>
                <w:rFonts w:ascii="Proba Pro" w:hAnsi="Proba Pro" w:cs="Arial"/>
                <w:b/>
                <w:sz w:val="20"/>
                <w:szCs w:val="20"/>
              </w:rPr>
            </w:pPr>
          </w:p>
          <w:p w14:paraId="733F6E33" w14:textId="611D11B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24 ks</w:t>
            </w:r>
            <w:r w:rsidRPr="00215E7B">
              <w:rPr>
                <w:rFonts w:ascii="Proba Pro" w:hAnsi="Proba Pro" w:cs="Arial"/>
                <w:b/>
                <w:sz w:val="20"/>
                <w:szCs w:val="20"/>
              </w:rPr>
              <w:tab/>
            </w:r>
          </w:p>
          <w:p w14:paraId="63739003"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6368BC19"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p>
          <w:p w14:paraId="4404F255" w14:textId="77777777" w:rsidR="00215E7B" w:rsidRPr="00215E7B" w:rsidRDefault="00215E7B" w:rsidP="00DD253D">
            <w:pPr>
              <w:keepNext/>
              <w:keepLines/>
              <w:spacing w:line="240" w:lineRule="auto"/>
              <w:rPr>
                <w:rFonts w:ascii="Proba Pro" w:hAnsi="Proba Pro" w:cs="Arial"/>
                <w:sz w:val="20"/>
                <w:szCs w:val="20"/>
              </w:rPr>
            </w:pPr>
          </w:p>
          <w:p w14:paraId="31DAD767" w14:textId="317BE55F"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3386562C" w14:textId="0CF21B49"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xml:space="preserve">. imitácia antracit / </w:t>
            </w:r>
            <w:proofErr w:type="spellStart"/>
            <w:r w:rsidRPr="00ED774E">
              <w:rPr>
                <w:rFonts w:ascii="Proba Pro" w:hAnsi="Proba Pro" w:cs="Arial"/>
                <w:sz w:val="20"/>
                <w:szCs w:val="20"/>
              </w:rPr>
              <w:t>vn</w:t>
            </w:r>
            <w:r>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697A7BA0" w14:textId="77777777" w:rsid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U=0,7W/m2K  A, 2 komorový systém zasklenia</w:t>
            </w:r>
          </w:p>
          <w:p w14:paraId="1DE63B40" w14:textId="6DE446BC"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2EF491DF"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Stavebná hĺbka profilu 70 mm</w:t>
            </w:r>
          </w:p>
        </w:tc>
      </w:tr>
    </w:tbl>
    <w:p w14:paraId="758E8535" w14:textId="77777777" w:rsidR="00215E7B" w:rsidRPr="009D7F68" w:rsidRDefault="00215E7B" w:rsidP="00DD253D">
      <w:pPr>
        <w:keepNext/>
        <w:keepLines/>
        <w:rPr>
          <w:rFonts w:ascii="Proba Pro" w:hAnsi="Proba Pro" w:cs="Arial"/>
          <w:b/>
        </w:rPr>
      </w:pPr>
    </w:p>
    <w:tbl>
      <w:tblPr>
        <w:tblW w:w="10206" w:type="dxa"/>
        <w:tblLayout w:type="fixed"/>
        <w:tblCellMar>
          <w:left w:w="70" w:type="dxa"/>
          <w:right w:w="70" w:type="dxa"/>
        </w:tblCellMar>
        <w:tblLook w:val="0000" w:firstRow="0" w:lastRow="0" w:firstColumn="0" w:lastColumn="0" w:noHBand="0" w:noVBand="0"/>
      </w:tblPr>
      <w:tblGrid>
        <w:gridCol w:w="3910"/>
        <w:gridCol w:w="59"/>
        <w:gridCol w:w="6086"/>
        <w:gridCol w:w="151"/>
      </w:tblGrid>
      <w:tr w:rsidR="00215E7B" w:rsidRPr="00215E7B" w14:paraId="157B68A9" w14:textId="77777777" w:rsidTr="007D25CC">
        <w:trPr>
          <w:gridAfter w:val="1"/>
          <w:wAfter w:w="151" w:type="dxa"/>
          <w:trHeight w:val="717"/>
        </w:trPr>
        <w:tc>
          <w:tcPr>
            <w:tcW w:w="3910" w:type="dxa"/>
            <w:shd w:val="clear" w:color="auto" w:fill="auto"/>
          </w:tcPr>
          <w:p w14:paraId="77994740"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lastRenderedPageBreak/>
              <w:t>D3) FIX 500x3000</w:t>
            </w:r>
          </w:p>
          <w:p w14:paraId="4E4F4BF9" w14:textId="13DC2478"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532274AF"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48A3CD48" wp14:editId="4F071640">
                  <wp:extent cx="1797050" cy="179705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145" w:type="dxa"/>
            <w:gridSpan w:val="2"/>
            <w:shd w:val="clear" w:color="auto" w:fill="auto"/>
          </w:tcPr>
          <w:p w14:paraId="6BE3469F" w14:textId="77777777" w:rsidR="00215E7B" w:rsidRPr="00ED774E" w:rsidRDefault="00215E7B" w:rsidP="00DD253D">
            <w:pPr>
              <w:keepNext/>
              <w:keepLines/>
              <w:tabs>
                <w:tab w:val="right" w:pos="1418"/>
                <w:tab w:val="right" w:pos="2381"/>
                <w:tab w:val="right" w:pos="4253"/>
                <w:tab w:val="right" w:pos="6124"/>
              </w:tabs>
              <w:rPr>
                <w:rFonts w:ascii="Proba Pro" w:hAnsi="Proba Pro" w:cs="Arial"/>
                <w:sz w:val="20"/>
                <w:szCs w:val="20"/>
              </w:rPr>
            </w:pPr>
            <w:r w:rsidRPr="00ED774E">
              <w:rPr>
                <w:rFonts w:ascii="Proba Pro" w:hAnsi="Proba Pro" w:cs="Arial"/>
                <w:b/>
                <w:sz w:val="20"/>
                <w:szCs w:val="20"/>
              </w:rPr>
              <w:t>12 ks</w:t>
            </w:r>
            <w:r w:rsidRPr="00ED774E">
              <w:rPr>
                <w:rFonts w:ascii="Proba Pro" w:hAnsi="Proba Pro" w:cs="Arial"/>
                <w:b/>
                <w:sz w:val="20"/>
                <w:szCs w:val="20"/>
              </w:rPr>
              <w:tab/>
            </w:r>
          </w:p>
          <w:p w14:paraId="091934EE"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r w:rsidRPr="00ED774E">
              <w:rPr>
                <w:rFonts w:ascii="Proba Pro" w:hAnsi="Proba Pro" w:cs="Arial"/>
                <w:b/>
                <w:sz w:val="20"/>
                <w:szCs w:val="20"/>
              </w:rPr>
              <w:tab/>
            </w:r>
            <w:r w:rsidRPr="00ED774E">
              <w:rPr>
                <w:rFonts w:ascii="Proba Pro" w:hAnsi="Proba Pro" w:cs="Arial"/>
                <w:b/>
                <w:sz w:val="20"/>
                <w:szCs w:val="20"/>
              </w:rPr>
              <w:tab/>
            </w:r>
          </w:p>
          <w:p w14:paraId="271048FB"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p>
          <w:p w14:paraId="56ECBC64" w14:textId="41C46485"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53043340" w14:textId="3F0D70D3"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632EFFCE"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PVC výplň -  jednostranná imitácia štand.36mm</w:t>
            </w:r>
          </w:p>
          <w:p w14:paraId="1D186EB6" w14:textId="26511BEF"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4D5BECAC" w14:textId="77777777" w:rsidR="00ED774E" w:rsidRPr="00ED774E" w:rsidRDefault="00ED774E" w:rsidP="00DD253D">
            <w:pPr>
              <w:keepNext/>
              <w:keepLines/>
              <w:spacing w:line="240" w:lineRule="auto"/>
              <w:rPr>
                <w:rFonts w:ascii="Proba Pro" w:hAnsi="Proba Pro" w:cs="Arial"/>
                <w:sz w:val="20"/>
                <w:szCs w:val="20"/>
              </w:rPr>
            </w:pPr>
          </w:p>
          <w:p w14:paraId="5A9350EF" w14:textId="77777777" w:rsidR="00ED774E" w:rsidRPr="00ED774E" w:rsidRDefault="00ED774E" w:rsidP="00DD253D">
            <w:pPr>
              <w:keepNext/>
              <w:keepLines/>
              <w:spacing w:line="240" w:lineRule="auto"/>
              <w:rPr>
                <w:rFonts w:ascii="Proba Pro" w:hAnsi="Proba Pro" w:cs="Arial"/>
                <w:sz w:val="20"/>
                <w:szCs w:val="20"/>
              </w:rPr>
            </w:pPr>
          </w:p>
          <w:p w14:paraId="6094C17B"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Stavebná hĺbka profilu 70 mm</w:t>
            </w:r>
          </w:p>
          <w:p w14:paraId="45CF71A9" w14:textId="01AE1610"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PVC výplň -  jednostranná imitácia štand.36mm  </w:t>
            </w:r>
          </w:p>
          <w:p w14:paraId="42484267" w14:textId="10A95C98" w:rsidR="00ED774E" w:rsidRPr="00ED774E" w:rsidRDefault="00ED774E" w:rsidP="00DD253D">
            <w:pPr>
              <w:keepNext/>
              <w:keepLines/>
              <w:spacing w:line="240" w:lineRule="auto"/>
              <w:rPr>
                <w:rFonts w:ascii="Proba Pro" w:hAnsi="Proba Pro" w:cs="Arial"/>
                <w:sz w:val="20"/>
                <w:szCs w:val="20"/>
              </w:rPr>
            </w:pPr>
          </w:p>
          <w:p w14:paraId="13CC08D4" w14:textId="6CA6D2AA" w:rsidR="00215E7B" w:rsidRPr="00ED774E" w:rsidRDefault="00215E7B" w:rsidP="00DD253D">
            <w:pPr>
              <w:keepNext/>
              <w:keepLines/>
              <w:spacing w:line="240" w:lineRule="auto"/>
              <w:rPr>
                <w:rFonts w:ascii="Proba Pro" w:hAnsi="Proba Pro" w:cs="Arial"/>
                <w:sz w:val="20"/>
                <w:szCs w:val="20"/>
              </w:rPr>
            </w:pPr>
          </w:p>
        </w:tc>
      </w:tr>
      <w:tr w:rsidR="00215E7B" w:rsidRPr="00215E7B" w14:paraId="0C3F02D9" w14:textId="77777777" w:rsidTr="007D25CC">
        <w:tc>
          <w:tcPr>
            <w:tcW w:w="3969" w:type="dxa"/>
            <w:gridSpan w:val="2"/>
            <w:shd w:val="clear" w:color="auto" w:fill="auto"/>
          </w:tcPr>
          <w:p w14:paraId="7C50B429"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D4) FIX 500x2100</w:t>
            </w:r>
          </w:p>
          <w:p w14:paraId="3F1C7AC9" w14:textId="207A395C"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429F4E75"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5DED7FF2" wp14:editId="7B5259ED">
                  <wp:extent cx="1797050" cy="17970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gridSpan w:val="2"/>
            <w:shd w:val="clear" w:color="auto" w:fill="auto"/>
          </w:tcPr>
          <w:p w14:paraId="7491A562"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8 ks</w:t>
            </w:r>
            <w:r w:rsidRPr="00215E7B">
              <w:rPr>
                <w:rFonts w:ascii="Proba Pro" w:hAnsi="Proba Pro" w:cs="Arial"/>
                <w:b/>
                <w:sz w:val="20"/>
                <w:szCs w:val="20"/>
              </w:rPr>
              <w:tab/>
            </w:r>
          </w:p>
          <w:p w14:paraId="12829A5D"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37689BB5" w14:textId="77777777" w:rsidR="00215E7B" w:rsidRPr="00215E7B" w:rsidRDefault="00215E7B" w:rsidP="00DD253D">
            <w:pPr>
              <w:keepNext/>
              <w:keepLines/>
              <w:spacing w:line="240" w:lineRule="auto"/>
              <w:rPr>
                <w:rFonts w:ascii="Proba Pro" w:hAnsi="Proba Pro" w:cs="Arial"/>
                <w:sz w:val="20"/>
                <w:szCs w:val="20"/>
              </w:rPr>
            </w:pPr>
          </w:p>
          <w:p w14:paraId="6FCF9CB3" w14:textId="77777777" w:rsidR="000E0899"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6EE1FD00" w14:textId="0ABB7B30"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6EB3EA2D"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PVC výplň -  jednostranná imitácia štand.36mm</w:t>
            </w:r>
          </w:p>
          <w:p w14:paraId="072BB6F7" w14:textId="486F5BCA"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3316C386" w14:textId="77777777" w:rsidR="00ED774E" w:rsidRPr="00ED774E" w:rsidRDefault="00ED774E" w:rsidP="00DD253D">
            <w:pPr>
              <w:keepNext/>
              <w:keepLines/>
              <w:spacing w:line="240" w:lineRule="auto"/>
              <w:rPr>
                <w:rFonts w:ascii="Proba Pro" w:hAnsi="Proba Pro" w:cs="Arial"/>
                <w:sz w:val="20"/>
                <w:szCs w:val="20"/>
              </w:rPr>
            </w:pPr>
          </w:p>
          <w:p w14:paraId="229A26E3"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Stavebná hĺbka profilu 70 mm</w:t>
            </w:r>
          </w:p>
          <w:p w14:paraId="0ED29528" w14:textId="5571932A"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PVC výplň -  jednostranná imitácia štand.36mm  </w:t>
            </w:r>
          </w:p>
          <w:p w14:paraId="3FB0C5F8" w14:textId="5B616D98" w:rsidR="00ED774E" w:rsidRPr="00ED774E" w:rsidRDefault="00ED774E" w:rsidP="00DD253D">
            <w:pPr>
              <w:keepNext/>
              <w:keepLines/>
              <w:spacing w:line="240" w:lineRule="auto"/>
              <w:rPr>
                <w:rFonts w:ascii="Proba Pro" w:hAnsi="Proba Pro" w:cs="Arial"/>
                <w:sz w:val="20"/>
                <w:szCs w:val="20"/>
              </w:rPr>
            </w:pPr>
          </w:p>
          <w:p w14:paraId="27C6AF47" w14:textId="46674130" w:rsidR="00215E7B" w:rsidRPr="00215E7B" w:rsidRDefault="00215E7B" w:rsidP="00DD253D">
            <w:pPr>
              <w:keepNext/>
              <w:keepLines/>
              <w:spacing w:line="240" w:lineRule="auto"/>
              <w:rPr>
                <w:rFonts w:ascii="Proba Pro" w:hAnsi="Proba Pro" w:cs="Arial"/>
                <w:sz w:val="20"/>
                <w:szCs w:val="20"/>
              </w:rPr>
            </w:pPr>
          </w:p>
        </w:tc>
      </w:tr>
    </w:tbl>
    <w:p w14:paraId="685D0051" w14:textId="77777777" w:rsidR="00215E7B" w:rsidRPr="009D7F68" w:rsidRDefault="00215E7B" w:rsidP="00DD253D">
      <w:pPr>
        <w:keepNext/>
        <w:keepLines/>
        <w:rPr>
          <w:rFonts w:ascii="Proba Pro" w:hAnsi="Proba Pro" w:cs="Arial"/>
          <w:b/>
        </w:rPr>
      </w:pPr>
    </w:p>
    <w:tbl>
      <w:tblPr>
        <w:tblW w:w="0" w:type="auto"/>
        <w:tblLayout w:type="fixed"/>
        <w:tblCellMar>
          <w:left w:w="70" w:type="dxa"/>
          <w:right w:w="70" w:type="dxa"/>
        </w:tblCellMar>
        <w:tblLook w:val="0000" w:firstRow="0" w:lastRow="0" w:firstColumn="0" w:lastColumn="0" w:noHBand="0" w:noVBand="0"/>
      </w:tblPr>
      <w:tblGrid>
        <w:gridCol w:w="3969"/>
        <w:gridCol w:w="6237"/>
      </w:tblGrid>
      <w:tr w:rsidR="00215E7B" w:rsidRPr="00215E7B" w14:paraId="7837B965" w14:textId="77777777" w:rsidTr="00215E7B">
        <w:tc>
          <w:tcPr>
            <w:tcW w:w="3969" w:type="dxa"/>
            <w:shd w:val="clear" w:color="auto" w:fill="auto"/>
          </w:tcPr>
          <w:p w14:paraId="52E21A30"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D5) BALK.DVERE 1-K. (OSP) 850x2900</w:t>
            </w:r>
          </w:p>
          <w:p w14:paraId="47137974" w14:textId="250728E1"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5127450F"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2150D255" wp14:editId="34A1DCD3">
                  <wp:extent cx="1797050" cy="179705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6A913C32"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3 ks</w:t>
            </w:r>
            <w:r w:rsidRPr="00215E7B">
              <w:rPr>
                <w:rFonts w:ascii="Proba Pro" w:hAnsi="Proba Pro" w:cs="Arial"/>
                <w:b/>
                <w:sz w:val="20"/>
                <w:szCs w:val="20"/>
              </w:rPr>
              <w:tab/>
            </w:r>
          </w:p>
          <w:p w14:paraId="60BF2BA5"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20FA3ED9" w14:textId="77777777" w:rsidR="00215E7B" w:rsidRPr="00215E7B" w:rsidRDefault="00215E7B" w:rsidP="00DD253D">
            <w:pPr>
              <w:keepNext/>
              <w:keepLines/>
              <w:spacing w:line="240" w:lineRule="auto"/>
              <w:rPr>
                <w:rFonts w:ascii="Proba Pro" w:hAnsi="Proba Pro" w:cs="Arial"/>
                <w:sz w:val="20"/>
                <w:szCs w:val="20"/>
              </w:rPr>
            </w:pPr>
          </w:p>
          <w:p w14:paraId="37EDC5B4" w14:textId="57B75E3A"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37C65458" w14:textId="01278AFA"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4E9E9886"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w:t>
            </w:r>
            <w:proofErr w:type="spellStart"/>
            <w:r w:rsidRPr="00ED774E">
              <w:rPr>
                <w:rFonts w:ascii="Proba Pro" w:hAnsi="Proba Pro" w:cs="Arial"/>
                <w:sz w:val="20"/>
                <w:szCs w:val="20"/>
              </w:rPr>
              <w:t>Silvit</w:t>
            </w:r>
            <w:proofErr w:type="spellEnd"/>
            <w:r w:rsidRPr="00ED774E">
              <w:rPr>
                <w:rFonts w:ascii="Proba Pro" w:hAnsi="Proba Pro" w:cs="Arial"/>
                <w:sz w:val="20"/>
                <w:szCs w:val="20"/>
              </w:rPr>
              <w:t xml:space="preserve"> číry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  A, 2 komorový systém zasklenia</w:t>
            </w:r>
          </w:p>
          <w:p w14:paraId="354E1D61" w14:textId="30A6A8F8"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64FDD094" w14:textId="77777777" w:rsidR="00215E7B" w:rsidRPr="00215E7B" w:rsidRDefault="00215E7B" w:rsidP="00DD253D">
            <w:pPr>
              <w:keepNext/>
              <w:keepLines/>
              <w:spacing w:line="240" w:lineRule="auto"/>
              <w:rPr>
                <w:rFonts w:ascii="Proba Pro" w:hAnsi="Proba Pro" w:cs="Arial"/>
                <w:sz w:val="20"/>
                <w:szCs w:val="20"/>
              </w:rPr>
            </w:pPr>
            <w:r w:rsidRPr="00ED774E">
              <w:rPr>
                <w:rFonts w:ascii="Proba Pro" w:hAnsi="Proba Pro" w:cs="Arial"/>
                <w:sz w:val="20"/>
                <w:szCs w:val="20"/>
              </w:rPr>
              <w:t>* Stavebná hĺbka profilu 70 mm</w:t>
            </w:r>
          </w:p>
        </w:tc>
      </w:tr>
    </w:tbl>
    <w:p w14:paraId="0CD04CA8" w14:textId="77777777" w:rsidR="00215E7B" w:rsidRPr="009D7F68" w:rsidRDefault="00215E7B" w:rsidP="00DD253D">
      <w:pPr>
        <w:keepNext/>
        <w:keepLines/>
        <w:rPr>
          <w:rFonts w:ascii="Proba Pro" w:hAnsi="Proba Pro" w:cs="Arial"/>
          <w:b/>
        </w:rPr>
      </w:pPr>
    </w:p>
    <w:tbl>
      <w:tblPr>
        <w:tblW w:w="7680" w:type="dxa"/>
        <w:tblInd w:w="55" w:type="dxa"/>
        <w:tblCellMar>
          <w:left w:w="70" w:type="dxa"/>
          <w:right w:w="70" w:type="dxa"/>
        </w:tblCellMar>
        <w:tblLook w:val="04A0" w:firstRow="1" w:lastRow="0" w:firstColumn="1" w:lastColumn="0" w:noHBand="0" w:noVBand="1"/>
      </w:tblPr>
      <w:tblGrid>
        <w:gridCol w:w="4800"/>
        <w:gridCol w:w="960"/>
        <w:gridCol w:w="960"/>
        <w:gridCol w:w="960"/>
      </w:tblGrid>
      <w:tr w:rsidR="00215E7B" w:rsidRPr="00215E7B" w14:paraId="3825236A" w14:textId="77777777" w:rsidTr="00215E7B">
        <w:trPr>
          <w:trHeight w:val="300"/>
        </w:trPr>
        <w:tc>
          <w:tcPr>
            <w:tcW w:w="4800" w:type="dxa"/>
            <w:tcBorders>
              <w:top w:val="nil"/>
              <w:left w:val="nil"/>
              <w:bottom w:val="nil"/>
              <w:right w:val="nil"/>
            </w:tcBorders>
            <w:shd w:val="clear" w:color="auto" w:fill="auto"/>
            <w:noWrap/>
            <w:vAlign w:val="center"/>
            <w:hideMark/>
          </w:tcPr>
          <w:p w14:paraId="2E199157"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lastRenderedPageBreak/>
              <w:t>Doplnky trakt D</w:t>
            </w:r>
          </w:p>
        </w:tc>
        <w:tc>
          <w:tcPr>
            <w:tcW w:w="960" w:type="dxa"/>
            <w:tcBorders>
              <w:top w:val="nil"/>
              <w:left w:val="nil"/>
              <w:bottom w:val="nil"/>
              <w:right w:val="nil"/>
            </w:tcBorders>
            <w:shd w:val="clear" w:color="auto" w:fill="auto"/>
            <w:noWrap/>
            <w:vAlign w:val="center"/>
            <w:hideMark/>
          </w:tcPr>
          <w:p w14:paraId="25E974F3"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0838468D"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 xml:space="preserve"> množstvo</w:t>
            </w:r>
          </w:p>
        </w:tc>
        <w:tc>
          <w:tcPr>
            <w:tcW w:w="960" w:type="dxa"/>
            <w:tcBorders>
              <w:top w:val="nil"/>
              <w:left w:val="nil"/>
              <w:bottom w:val="nil"/>
              <w:right w:val="nil"/>
            </w:tcBorders>
            <w:shd w:val="clear" w:color="auto" w:fill="auto"/>
            <w:noWrap/>
            <w:vAlign w:val="center"/>
            <w:hideMark/>
          </w:tcPr>
          <w:p w14:paraId="71F75281"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76E433AF" w14:textId="77777777" w:rsidTr="00215E7B">
        <w:trPr>
          <w:trHeight w:val="300"/>
        </w:trPr>
        <w:tc>
          <w:tcPr>
            <w:tcW w:w="4800" w:type="dxa"/>
            <w:tcBorders>
              <w:top w:val="nil"/>
              <w:left w:val="nil"/>
              <w:bottom w:val="nil"/>
              <w:right w:val="nil"/>
            </w:tcBorders>
            <w:shd w:val="clear" w:color="auto" w:fill="auto"/>
            <w:noWrap/>
            <w:vAlign w:val="center"/>
            <w:hideMark/>
          </w:tcPr>
          <w:p w14:paraId="03CC596D" w14:textId="650B4EB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18 x 3m </w:t>
            </w:r>
          </w:p>
        </w:tc>
        <w:tc>
          <w:tcPr>
            <w:tcW w:w="960" w:type="dxa"/>
            <w:tcBorders>
              <w:top w:val="nil"/>
              <w:left w:val="nil"/>
              <w:bottom w:val="nil"/>
              <w:right w:val="nil"/>
            </w:tcBorders>
            <w:shd w:val="clear" w:color="auto" w:fill="auto"/>
            <w:noWrap/>
            <w:vAlign w:val="bottom"/>
            <w:hideMark/>
          </w:tcPr>
          <w:p w14:paraId="518F5BC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3BFB49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54</w:t>
            </w:r>
          </w:p>
        </w:tc>
        <w:tc>
          <w:tcPr>
            <w:tcW w:w="960" w:type="dxa"/>
            <w:tcBorders>
              <w:top w:val="nil"/>
              <w:left w:val="nil"/>
              <w:bottom w:val="nil"/>
              <w:right w:val="nil"/>
            </w:tcBorders>
            <w:shd w:val="clear" w:color="auto" w:fill="auto"/>
            <w:noWrap/>
            <w:vAlign w:val="center"/>
            <w:hideMark/>
          </w:tcPr>
          <w:p w14:paraId="6C7F9E2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8DD4A36" w14:textId="77777777" w:rsidTr="00215E7B">
        <w:trPr>
          <w:trHeight w:val="300"/>
        </w:trPr>
        <w:tc>
          <w:tcPr>
            <w:tcW w:w="4800" w:type="dxa"/>
            <w:tcBorders>
              <w:top w:val="nil"/>
              <w:left w:val="nil"/>
              <w:bottom w:val="nil"/>
              <w:right w:val="nil"/>
            </w:tcBorders>
            <w:shd w:val="clear" w:color="auto" w:fill="auto"/>
            <w:noWrap/>
            <w:vAlign w:val="center"/>
            <w:hideMark/>
          </w:tcPr>
          <w:p w14:paraId="2B9FACD9" w14:textId="7DD6CD2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12 x 2,1m </w:t>
            </w:r>
          </w:p>
        </w:tc>
        <w:tc>
          <w:tcPr>
            <w:tcW w:w="960" w:type="dxa"/>
            <w:tcBorders>
              <w:top w:val="nil"/>
              <w:left w:val="nil"/>
              <w:bottom w:val="nil"/>
              <w:right w:val="nil"/>
            </w:tcBorders>
            <w:shd w:val="clear" w:color="auto" w:fill="auto"/>
            <w:noWrap/>
            <w:vAlign w:val="bottom"/>
            <w:hideMark/>
          </w:tcPr>
          <w:p w14:paraId="27B6C67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9E7AD13"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25,2</w:t>
            </w:r>
          </w:p>
        </w:tc>
        <w:tc>
          <w:tcPr>
            <w:tcW w:w="960" w:type="dxa"/>
            <w:tcBorders>
              <w:top w:val="nil"/>
              <w:left w:val="nil"/>
              <w:bottom w:val="nil"/>
              <w:right w:val="nil"/>
            </w:tcBorders>
            <w:shd w:val="clear" w:color="auto" w:fill="auto"/>
            <w:noWrap/>
            <w:vAlign w:val="center"/>
            <w:hideMark/>
          </w:tcPr>
          <w:p w14:paraId="37E78B7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85D0D55" w14:textId="77777777" w:rsidTr="00215E7B">
        <w:trPr>
          <w:trHeight w:val="300"/>
        </w:trPr>
        <w:tc>
          <w:tcPr>
            <w:tcW w:w="4800" w:type="dxa"/>
            <w:tcBorders>
              <w:top w:val="nil"/>
              <w:left w:val="nil"/>
              <w:bottom w:val="nil"/>
              <w:right w:val="nil"/>
            </w:tcBorders>
            <w:shd w:val="clear" w:color="auto" w:fill="auto"/>
            <w:noWrap/>
            <w:vAlign w:val="center"/>
            <w:hideMark/>
          </w:tcPr>
          <w:p w14:paraId="6C74E37D" w14:textId="3488D88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9 x3 m </w:t>
            </w:r>
          </w:p>
        </w:tc>
        <w:tc>
          <w:tcPr>
            <w:tcW w:w="960" w:type="dxa"/>
            <w:tcBorders>
              <w:top w:val="nil"/>
              <w:left w:val="nil"/>
              <w:bottom w:val="nil"/>
              <w:right w:val="nil"/>
            </w:tcBorders>
            <w:shd w:val="clear" w:color="auto" w:fill="auto"/>
            <w:noWrap/>
            <w:vAlign w:val="bottom"/>
            <w:hideMark/>
          </w:tcPr>
          <w:p w14:paraId="5B48258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9D3795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27</w:t>
            </w:r>
          </w:p>
        </w:tc>
        <w:tc>
          <w:tcPr>
            <w:tcW w:w="960" w:type="dxa"/>
            <w:tcBorders>
              <w:top w:val="nil"/>
              <w:left w:val="nil"/>
              <w:bottom w:val="nil"/>
              <w:right w:val="nil"/>
            </w:tcBorders>
            <w:shd w:val="clear" w:color="auto" w:fill="auto"/>
            <w:noWrap/>
            <w:vAlign w:val="center"/>
            <w:hideMark/>
          </w:tcPr>
          <w:p w14:paraId="40E2D04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607805B" w14:textId="77777777" w:rsidTr="00215E7B">
        <w:trPr>
          <w:trHeight w:val="300"/>
        </w:trPr>
        <w:tc>
          <w:tcPr>
            <w:tcW w:w="4800" w:type="dxa"/>
            <w:tcBorders>
              <w:top w:val="nil"/>
              <w:left w:val="nil"/>
              <w:bottom w:val="nil"/>
              <w:right w:val="nil"/>
            </w:tcBorders>
            <w:shd w:val="clear" w:color="auto" w:fill="auto"/>
            <w:noWrap/>
            <w:vAlign w:val="center"/>
            <w:hideMark/>
          </w:tcPr>
          <w:p w14:paraId="04D5520B" w14:textId="00E6EBF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6 x2,1  m </w:t>
            </w:r>
          </w:p>
        </w:tc>
        <w:tc>
          <w:tcPr>
            <w:tcW w:w="960" w:type="dxa"/>
            <w:tcBorders>
              <w:top w:val="nil"/>
              <w:left w:val="nil"/>
              <w:bottom w:val="nil"/>
              <w:right w:val="nil"/>
            </w:tcBorders>
            <w:shd w:val="clear" w:color="auto" w:fill="auto"/>
            <w:noWrap/>
            <w:vAlign w:val="bottom"/>
            <w:hideMark/>
          </w:tcPr>
          <w:p w14:paraId="06B9338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9F9CEF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12,6</w:t>
            </w:r>
          </w:p>
        </w:tc>
        <w:tc>
          <w:tcPr>
            <w:tcW w:w="960" w:type="dxa"/>
            <w:tcBorders>
              <w:top w:val="nil"/>
              <w:left w:val="nil"/>
              <w:bottom w:val="nil"/>
              <w:right w:val="nil"/>
            </w:tcBorders>
            <w:shd w:val="clear" w:color="auto" w:fill="auto"/>
            <w:noWrap/>
            <w:vAlign w:val="center"/>
            <w:hideMark/>
          </w:tcPr>
          <w:p w14:paraId="4F85407B"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8214468" w14:textId="77777777" w:rsidTr="00215E7B">
        <w:trPr>
          <w:trHeight w:val="300"/>
        </w:trPr>
        <w:tc>
          <w:tcPr>
            <w:tcW w:w="4800" w:type="dxa"/>
            <w:tcBorders>
              <w:top w:val="nil"/>
              <w:left w:val="nil"/>
              <w:bottom w:val="nil"/>
              <w:right w:val="nil"/>
            </w:tcBorders>
            <w:shd w:val="clear" w:color="auto" w:fill="auto"/>
            <w:noWrap/>
            <w:vAlign w:val="center"/>
            <w:hideMark/>
          </w:tcPr>
          <w:p w14:paraId="28D3FC73" w14:textId="35F6219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27x 3m </w:t>
            </w:r>
          </w:p>
        </w:tc>
        <w:tc>
          <w:tcPr>
            <w:tcW w:w="960" w:type="dxa"/>
            <w:tcBorders>
              <w:top w:val="nil"/>
              <w:left w:val="nil"/>
              <w:bottom w:val="nil"/>
              <w:right w:val="nil"/>
            </w:tcBorders>
            <w:shd w:val="clear" w:color="auto" w:fill="auto"/>
            <w:noWrap/>
            <w:vAlign w:val="bottom"/>
            <w:hideMark/>
          </w:tcPr>
          <w:p w14:paraId="6788960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DEF701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81</w:t>
            </w:r>
          </w:p>
        </w:tc>
        <w:tc>
          <w:tcPr>
            <w:tcW w:w="960" w:type="dxa"/>
            <w:tcBorders>
              <w:top w:val="nil"/>
              <w:left w:val="nil"/>
              <w:bottom w:val="nil"/>
              <w:right w:val="nil"/>
            </w:tcBorders>
            <w:shd w:val="clear" w:color="auto" w:fill="auto"/>
            <w:noWrap/>
            <w:vAlign w:val="center"/>
            <w:hideMark/>
          </w:tcPr>
          <w:p w14:paraId="65ACFAE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641785D4" w14:textId="77777777" w:rsidTr="00215E7B">
        <w:trPr>
          <w:trHeight w:val="300"/>
        </w:trPr>
        <w:tc>
          <w:tcPr>
            <w:tcW w:w="4800" w:type="dxa"/>
            <w:tcBorders>
              <w:top w:val="nil"/>
              <w:left w:val="nil"/>
              <w:bottom w:val="nil"/>
              <w:right w:val="nil"/>
            </w:tcBorders>
            <w:shd w:val="clear" w:color="auto" w:fill="auto"/>
            <w:noWrap/>
            <w:vAlign w:val="center"/>
            <w:hideMark/>
          </w:tcPr>
          <w:p w14:paraId="6F4A2C3C" w14:textId="3E72872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18 x 2,1m </w:t>
            </w:r>
          </w:p>
        </w:tc>
        <w:tc>
          <w:tcPr>
            <w:tcW w:w="960" w:type="dxa"/>
            <w:tcBorders>
              <w:top w:val="nil"/>
              <w:left w:val="nil"/>
              <w:bottom w:val="nil"/>
              <w:right w:val="nil"/>
            </w:tcBorders>
            <w:shd w:val="clear" w:color="auto" w:fill="auto"/>
            <w:noWrap/>
            <w:vAlign w:val="bottom"/>
            <w:hideMark/>
          </w:tcPr>
          <w:p w14:paraId="0B8FED9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B99793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37,8</w:t>
            </w:r>
          </w:p>
        </w:tc>
        <w:tc>
          <w:tcPr>
            <w:tcW w:w="960" w:type="dxa"/>
            <w:tcBorders>
              <w:top w:val="nil"/>
              <w:left w:val="nil"/>
              <w:bottom w:val="nil"/>
              <w:right w:val="nil"/>
            </w:tcBorders>
            <w:shd w:val="clear" w:color="auto" w:fill="auto"/>
            <w:noWrap/>
            <w:vAlign w:val="center"/>
            <w:hideMark/>
          </w:tcPr>
          <w:p w14:paraId="39CC0CE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5A012CD" w14:textId="77777777" w:rsidTr="00215E7B">
        <w:trPr>
          <w:trHeight w:val="300"/>
        </w:trPr>
        <w:tc>
          <w:tcPr>
            <w:tcW w:w="4800" w:type="dxa"/>
            <w:tcBorders>
              <w:top w:val="nil"/>
              <w:left w:val="nil"/>
              <w:bottom w:val="nil"/>
              <w:right w:val="nil"/>
            </w:tcBorders>
            <w:shd w:val="clear" w:color="auto" w:fill="auto"/>
            <w:noWrap/>
            <w:vAlign w:val="center"/>
            <w:hideMark/>
          </w:tcPr>
          <w:p w14:paraId="757611A5" w14:textId="4AB8A3F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27 x 3m </w:t>
            </w:r>
          </w:p>
        </w:tc>
        <w:tc>
          <w:tcPr>
            <w:tcW w:w="960" w:type="dxa"/>
            <w:tcBorders>
              <w:top w:val="nil"/>
              <w:left w:val="nil"/>
              <w:bottom w:val="nil"/>
              <w:right w:val="nil"/>
            </w:tcBorders>
            <w:shd w:val="clear" w:color="auto" w:fill="auto"/>
            <w:noWrap/>
            <w:vAlign w:val="bottom"/>
            <w:hideMark/>
          </w:tcPr>
          <w:p w14:paraId="4D8FDBE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2F41B9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81</w:t>
            </w:r>
          </w:p>
        </w:tc>
        <w:tc>
          <w:tcPr>
            <w:tcW w:w="960" w:type="dxa"/>
            <w:tcBorders>
              <w:top w:val="nil"/>
              <w:left w:val="nil"/>
              <w:bottom w:val="nil"/>
              <w:right w:val="nil"/>
            </w:tcBorders>
            <w:shd w:val="clear" w:color="auto" w:fill="auto"/>
            <w:noWrap/>
            <w:vAlign w:val="center"/>
            <w:hideMark/>
          </w:tcPr>
          <w:p w14:paraId="09D32E3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C1061F0" w14:textId="77777777" w:rsidTr="00215E7B">
        <w:trPr>
          <w:trHeight w:val="300"/>
        </w:trPr>
        <w:tc>
          <w:tcPr>
            <w:tcW w:w="4800" w:type="dxa"/>
            <w:tcBorders>
              <w:top w:val="nil"/>
              <w:left w:val="nil"/>
              <w:bottom w:val="nil"/>
              <w:right w:val="nil"/>
            </w:tcBorders>
            <w:shd w:val="clear" w:color="auto" w:fill="auto"/>
            <w:noWrap/>
            <w:vAlign w:val="center"/>
            <w:hideMark/>
          </w:tcPr>
          <w:p w14:paraId="68FE05C2" w14:textId="2875F8D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18 x 2,1 m </w:t>
            </w:r>
          </w:p>
        </w:tc>
        <w:tc>
          <w:tcPr>
            <w:tcW w:w="960" w:type="dxa"/>
            <w:tcBorders>
              <w:top w:val="nil"/>
              <w:left w:val="nil"/>
              <w:bottom w:val="nil"/>
              <w:right w:val="nil"/>
            </w:tcBorders>
            <w:shd w:val="clear" w:color="auto" w:fill="auto"/>
            <w:noWrap/>
            <w:vAlign w:val="bottom"/>
            <w:hideMark/>
          </w:tcPr>
          <w:p w14:paraId="742FC1A9"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725569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37,8</w:t>
            </w:r>
          </w:p>
        </w:tc>
        <w:tc>
          <w:tcPr>
            <w:tcW w:w="960" w:type="dxa"/>
            <w:tcBorders>
              <w:top w:val="nil"/>
              <w:left w:val="nil"/>
              <w:bottom w:val="nil"/>
              <w:right w:val="nil"/>
            </w:tcBorders>
            <w:shd w:val="clear" w:color="auto" w:fill="auto"/>
            <w:noWrap/>
            <w:vAlign w:val="center"/>
            <w:hideMark/>
          </w:tcPr>
          <w:p w14:paraId="1E77FC2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04E8CD7" w14:textId="77777777" w:rsidTr="00215E7B">
        <w:trPr>
          <w:trHeight w:val="300"/>
        </w:trPr>
        <w:tc>
          <w:tcPr>
            <w:tcW w:w="4800" w:type="dxa"/>
            <w:tcBorders>
              <w:top w:val="nil"/>
              <w:left w:val="nil"/>
              <w:bottom w:val="nil"/>
              <w:right w:val="nil"/>
            </w:tcBorders>
            <w:shd w:val="clear" w:color="auto" w:fill="auto"/>
            <w:noWrap/>
            <w:vAlign w:val="center"/>
            <w:hideMark/>
          </w:tcPr>
          <w:p w14:paraId="1B8A403B" w14:textId="50D7407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50101 - Rozširovací profil  60 mm 5 x 18,5m </w:t>
            </w:r>
          </w:p>
        </w:tc>
        <w:tc>
          <w:tcPr>
            <w:tcW w:w="960" w:type="dxa"/>
            <w:tcBorders>
              <w:top w:val="nil"/>
              <w:left w:val="nil"/>
              <w:bottom w:val="nil"/>
              <w:right w:val="nil"/>
            </w:tcBorders>
            <w:shd w:val="clear" w:color="auto" w:fill="auto"/>
            <w:noWrap/>
            <w:vAlign w:val="bottom"/>
            <w:hideMark/>
          </w:tcPr>
          <w:p w14:paraId="21CEDDA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819BDF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92,5</w:t>
            </w:r>
          </w:p>
        </w:tc>
        <w:tc>
          <w:tcPr>
            <w:tcW w:w="960" w:type="dxa"/>
            <w:tcBorders>
              <w:top w:val="nil"/>
              <w:left w:val="nil"/>
              <w:bottom w:val="nil"/>
              <w:right w:val="nil"/>
            </w:tcBorders>
            <w:shd w:val="clear" w:color="auto" w:fill="auto"/>
            <w:noWrap/>
            <w:vAlign w:val="center"/>
            <w:hideMark/>
          </w:tcPr>
          <w:p w14:paraId="2E9A4B7B"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C52B29F" w14:textId="77777777" w:rsidTr="00215E7B">
        <w:trPr>
          <w:trHeight w:val="300"/>
        </w:trPr>
        <w:tc>
          <w:tcPr>
            <w:tcW w:w="4800" w:type="dxa"/>
            <w:tcBorders>
              <w:top w:val="nil"/>
              <w:left w:val="nil"/>
              <w:bottom w:val="nil"/>
              <w:right w:val="nil"/>
            </w:tcBorders>
            <w:shd w:val="clear" w:color="auto" w:fill="auto"/>
            <w:noWrap/>
            <w:vAlign w:val="center"/>
            <w:hideMark/>
          </w:tcPr>
          <w:p w14:paraId="107E082C" w14:textId="6CD10D9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Antracit </w:t>
            </w:r>
          </w:p>
        </w:tc>
        <w:tc>
          <w:tcPr>
            <w:tcW w:w="960" w:type="dxa"/>
            <w:tcBorders>
              <w:top w:val="nil"/>
              <w:left w:val="nil"/>
              <w:bottom w:val="nil"/>
              <w:right w:val="nil"/>
            </w:tcBorders>
            <w:shd w:val="clear" w:color="auto" w:fill="auto"/>
            <w:noWrap/>
            <w:vAlign w:val="bottom"/>
            <w:hideMark/>
          </w:tcPr>
          <w:p w14:paraId="4E0C416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735AF7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719A022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DE956C5" w14:textId="77777777" w:rsidTr="00215E7B">
        <w:trPr>
          <w:trHeight w:val="300"/>
        </w:trPr>
        <w:tc>
          <w:tcPr>
            <w:tcW w:w="4800" w:type="dxa"/>
            <w:tcBorders>
              <w:top w:val="nil"/>
              <w:left w:val="nil"/>
              <w:bottom w:val="nil"/>
              <w:right w:val="nil"/>
            </w:tcBorders>
            <w:shd w:val="clear" w:color="auto" w:fill="auto"/>
            <w:noWrap/>
            <w:vAlign w:val="center"/>
            <w:hideMark/>
          </w:tcPr>
          <w:p w14:paraId="4B9B46D1" w14:textId="2B02429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1EF89D9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2C25F4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w:t>
            </w:r>
          </w:p>
        </w:tc>
        <w:tc>
          <w:tcPr>
            <w:tcW w:w="960" w:type="dxa"/>
            <w:tcBorders>
              <w:top w:val="nil"/>
              <w:left w:val="nil"/>
              <w:bottom w:val="nil"/>
              <w:right w:val="nil"/>
            </w:tcBorders>
            <w:shd w:val="clear" w:color="auto" w:fill="auto"/>
            <w:noWrap/>
            <w:vAlign w:val="center"/>
            <w:hideMark/>
          </w:tcPr>
          <w:p w14:paraId="35CE143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5C6A061" w14:textId="77777777" w:rsidTr="00215E7B">
        <w:trPr>
          <w:trHeight w:val="300"/>
        </w:trPr>
        <w:tc>
          <w:tcPr>
            <w:tcW w:w="4800" w:type="dxa"/>
            <w:tcBorders>
              <w:top w:val="nil"/>
              <w:left w:val="nil"/>
              <w:bottom w:val="nil"/>
              <w:right w:val="nil"/>
            </w:tcBorders>
            <w:shd w:val="clear" w:color="auto" w:fill="auto"/>
            <w:noWrap/>
            <w:vAlign w:val="center"/>
            <w:hideMark/>
          </w:tcPr>
          <w:p w14:paraId="3BB29B88" w14:textId="10C0E59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Priebežná spojka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4E0593B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6FF9443"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w:t>
            </w:r>
          </w:p>
        </w:tc>
        <w:tc>
          <w:tcPr>
            <w:tcW w:w="960" w:type="dxa"/>
            <w:tcBorders>
              <w:top w:val="nil"/>
              <w:left w:val="nil"/>
              <w:bottom w:val="nil"/>
              <w:right w:val="nil"/>
            </w:tcBorders>
            <w:shd w:val="clear" w:color="auto" w:fill="auto"/>
            <w:noWrap/>
            <w:vAlign w:val="center"/>
            <w:hideMark/>
          </w:tcPr>
          <w:p w14:paraId="55E7B99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5ACBF892" w14:textId="77777777" w:rsidTr="00215E7B">
        <w:trPr>
          <w:trHeight w:val="300"/>
        </w:trPr>
        <w:tc>
          <w:tcPr>
            <w:tcW w:w="4800" w:type="dxa"/>
            <w:tcBorders>
              <w:top w:val="nil"/>
              <w:left w:val="nil"/>
              <w:bottom w:val="nil"/>
              <w:right w:val="nil"/>
            </w:tcBorders>
            <w:shd w:val="clear" w:color="auto" w:fill="auto"/>
            <w:noWrap/>
            <w:vAlign w:val="center"/>
            <w:hideMark/>
          </w:tcPr>
          <w:p w14:paraId="200385A1" w14:textId="5334595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plast 250 </w:t>
            </w:r>
            <w:proofErr w:type="spellStart"/>
            <w:r w:rsidRPr="00215E7B">
              <w:rPr>
                <w:rFonts w:ascii="Proba Pro" w:eastAsia="Times New Roman" w:hAnsi="Proba Pro" w:cs="Arial"/>
                <w:color w:val="000000"/>
                <w:sz w:val="20"/>
                <w:szCs w:val="20"/>
                <w:lang w:eastAsia="sk-SK"/>
              </w:rPr>
              <w:t>mm,biela</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422A238A"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5A24BD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1E4511E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DB65D9C" w14:textId="77777777" w:rsidTr="00215E7B">
        <w:trPr>
          <w:trHeight w:val="300"/>
        </w:trPr>
        <w:tc>
          <w:tcPr>
            <w:tcW w:w="4800" w:type="dxa"/>
            <w:tcBorders>
              <w:top w:val="nil"/>
              <w:left w:val="nil"/>
              <w:bottom w:val="nil"/>
              <w:right w:val="nil"/>
            </w:tcBorders>
            <w:shd w:val="clear" w:color="auto" w:fill="auto"/>
            <w:noWrap/>
            <w:vAlign w:val="center"/>
            <w:hideMark/>
          </w:tcPr>
          <w:p w14:paraId="5E0BE156" w14:textId="1A548B7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600 mm obojstranná biela </w:t>
            </w:r>
          </w:p>
        </w:tc>
        <w:tc>
          <w:tcPr>
            <w:tcW w:w="960" w:type="dxa"/>
            <w:tcBorders>
              <w:top w:val="nil"/>
              <w:left w:val="nil"/>
              <w:bottom w:val="nil"/>
              <w:right w:val="nil"/>
            </w:tcBorders>
            <w:shd w:val="clear" w:color="auto" w:fill="auto"/>
            <w:noWrap/>
            <w:vAlign w:val="bottom"/>
            <w:hideMark/>
          </w:tcPr>
          <w:p w14:paraId="08D09A7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5C2116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28</w:t>
            </w:r>
          </w:p>
        </w:tc>
        <w:tc>
          <w:tcPr>
            <w:tcW w:w="960" w:type="dxa"/>
            <w:tcBorders>
              <w:top w:val="nil"/>
              <w:left w:val="nil"/>
              <w:bottom w:val="nil"/>
              <w:right w:val="nil"/>
            </w:tcBorders>
            <w:shd w:val="clear" w:color="auto" w:fill="auto"/>
            <w:noWrap/>
            <w:vAlign w:val="center"/>
            <w:hideMark/>
          </w:tcPr>
          <w:p w14:paraId="4123992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93A0C4A" w14:textId="77777777" w:rsidTr="00215E7B">
        <w:trPr>
          <w:trHeight w:val="300"/>
        </w:trPr>
        <w:tc>
          <w:tcPr>
            <w:tcW w:w="4800" w:type="dxa"/>
            <w:tcBorders>
              <w:top w:val="nil"/>
              <w:left w:val="nil"/>
              <w:bottom w:val="nil"/>
              <w:right w:val="nil"/>
            </w:tcBorders>
            <w:shd w:val="clear" w:color="auto" w:fill="auto"/>
            <w:noWrap/>
            <w:vAlign w:val="bottom"/>
            <w:hideMark/>
          </w:tcPr>
          <w:p w14:paraId="2831DC4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1BDB4E0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474D470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7AAA7AE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r>
      <w:tr w:rsidR="00215E7B" w:rsidRPr="00215E7B" w14:paraId="1887721A" w14:textId="77777777" w:rsidTr="00215E7B">
        <w:trPr>
          <w:trHeight w:val="300"/>
        </w:trPr>
        <w:tc>
          <w:tcPr>
            <w:tcW w:w="4800" w:type="dxa"/>
            <w:tcBorders>
              <w:top w:val="nil"/>
              <w:left w:val="nil"/>
              <w:bottom w:val="nil"/>
              <w:right w:val="nil"/>
            </w:tcBorders>
            <w:shd w:val="clear" w:color="auto" w:fill="auto"/>
            <w:noWrap/>
            <w:vAlign w:val="center"/>
            <w:hideMark/>
          </w:tcPr>
          <w:p w14:paraId="42F67662"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t>Práce trakt D</w:t>
            </w:r>
          </w:p>
        </w:tc>
        <w:tc>
          <w:tcPr>
            <w:tcW w:w="960" w:type="dxa"/>
            <w:tcBorders>
              <w:top w:val="nil"/>
              <w:left w:val="nil"/>
              <w:bottom w:val="nil"/>
              <w:right w:val="nil"/>
            </w:tcBorders>
            <w:shd w:val="clear" w:color="auto" w:fill="auto"/>
            <w:noWrap/>
            <w:vAlign w:val="center"/>
            <w:hideMark/>
          </w:tcPr>
          <w:p w14:paraId="04285F0D"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1BD33A36"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116CDDD8"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1F5FA123" w14:textId="77777777" w:rsidTr="00215E7B">
        <w:trPr>
          <w:trHeight w:val="300"/>
        </w:trPr>
        <w:tc>
          <w:tcPr>
            <w:tcW w:w="4800" w:type="dxa"/>
            <w:tcBorders>
              <w:top w:val="nil"/>
              <w:left w:val="nil"/>
              <w:bottom w:val="nil"/>
              <w:right w:val="nil"/>
            </w:tcBorders>
            <w:shd w:val="clear" w:color="auto" w:fill="auto"/>
            <w:noWrap/>
            <w:vAlign w:val="center"/>
            <w:hideMark/>
          </w:tcPr>
          <w:p w14:paraId="1F30FFA0" w14:textId="38772FC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starých AL konštrukcií </w:t>
            </w:r>
          </w:p>
        </w:tc>
        <w:tc>
          <w:tcPr>
            <w:tcW w:w="960" w:type="dxa"/>
            <w:tcBorders>
              <w:top w:val="nil"/>
              <w:left w:val="nil"/>
              <w:bottom w:val="nil"/>
              <w:right w:val="nil"/>
            </w:tcBorders>
            <w:shd w:val="clear" w:color="auto" w:fill="auto"/>
            <w:noWrap/>
            <w:vAlign w:val="bottom"/>
            <w:hideMark/>
          </w:tcPr>
          <w:p w14:paraId="35CB6F19"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871E0F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624,86</w:t>
            </w:r>
          </w:p>
        </w:tc>
        <w:tc>
          <w:tcPr>
            <w:tcW w:w="960" w:type="dxa"/>
            <w:tcBorders>
              <w:top w:val="nil"/>
              <w:left w:val="nil"/>
              <w:bottom w:val="nil"/>
              <w:right w:val="nil"/>
            </w:tcBorders>
            <w:shd w:val="clear" w:color="auto" w:fill="auto"/>
            <w:noWrap/>
            <w:vAlign w:val="center"/>
            <w:hideMark/>
          </w:tcPr>
          <w:p w14:paraId="23D0E14A"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625BCFE" w14:textId="77777777" w:rsidTr="00215E7B">
        <w:trPr>
          <w:trHeight w:val="300"/>
        </w:trPr>
        <w:tc>
          <w:tcPr>
            <w:tcW w:w="4800" w:type="dxa"/>
            <w:tcBorders>
              <w:top w:val="nil"/>
              <w:left w:val="nil"/>
              <w:bottom w:val="nil"/>
              <w:right w:val="nil"/>
            </w:tcBorders>
            <w:shd w:val="clear" w:color="auto" w:fill="auto"/>
            <w:noWrap/>
            <w:vAlign w:val="center"/>
            <w:hideMark/>
          </w:tcPr>
          <w:p w14:paraId="32B5799B" w14:textId="4F71573C"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do PU Peny bez murárskych </w:t>
            </w:r>
            <w:proofErr w:type="spellStart"/>
            <w:r w:rsidRPr="00215E7B">
              <w:rPr>
                <w:rFonts w:ascii="Proba Pro" w:eastAsia="Times New Roman" w:hAnsi="Proba Pro" w:cs="Arial"/>
                <w:color w:val="000000"/>
                <w:sz w:val="20"/>
                <w:szCs w:val="20"/>
                <w:lang w:eastAsia="sk-SK"/>
              </w:rPr>
              <w:t>vysprávok</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77070A7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42A862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624,86</w:t>
            </w:r>
          </w:p>
        </w:tc>
        <w:tc>
          <w:tcPr>
            <w:tcW w:w="960" w:type="dxa"/>
            <w:tcBorders>
              <w:top w:val="nil"/>
              <w:left w:val="nil"/>
              <w:bottom w:val="nil"/>
              <w:right w:val="nil"/>
            </w:tcBorders>
            <w:shd w:val="clear" w:color="auto" w:fill="auto"/>
            <w:noWrap/>
            <w:vAlign w:val="center"/>
            <w:hideMark/>
          </w:tcPr>
          <w:p w14:paraId="4E693BB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7EDBDAF" w14:textId="77777777" w:rsidTr="00215E7B">
        <w:trPr>
          <w:trHeight w:val="300"/>
        </w:trPr>
        <w:tc>
          <w:tcPr>
            <w:tcW w:w="4800" w:type="dxa"/>
            <w:tcBorders>
              <w:top w:val="nil"/>
              <w:left w:val="nil"/>
              <w:bottom w:val="nil"/>
              <w:right w:val="nil"/>
            </w:tcBorders>
            <w:shd w:val="clear" w:color="auto" w:fill="auto"/>
            <w:noWrap/>
            <w:vAlign w:val="center"/>
            <w:hideMark/>
          </w:tcPr>
          <w:p w14:paraId="60D0355D" w14:textId="4A2C867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w:t>
            </w:r>
            <w:proofErr w:type="spellStart"/>
            <w:r w:rsidRPr="00215E7B">
              <w:rPr>
                <w:rFonts w:ascii="Proba Pro" w:eastAsia="Times New Roman" w:hAnsi="Proba Pro" w:cs="Arial"/>
                <w:color w:val="000000"/>
                <w:sz w:val="20"/>
                <w:szCs w:val="20"/>
                <w:lang w:eastAsia="sk-SK"/>
              </w:rPr>
              <w:t>prímurovky</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2E9C098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3254FB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10</w:t>
            </w:r>
          </w:p>
        </w:tc>
        <w:tc>
          <w:tcPr>
            <w:tcW w:w="960" w:type="dxa"/>
            <w:tcBorders>
              <w:top w:val="nil"/>
              <w:left w:val="nil"/>
              <w:bottom w:val="nil"/>
              <w:right w:val="nil"/>
            </w:tcBorders>
            <w:shd w:val="clear" w:color="auto" w:fill="auto"/>
            <w:noWrap/>
            <w:vAlign w:val="center"/>
            <w:hideMark/>
          </w:tcPr>
          <w:p w14:paraId="3970D024"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0B52FC16" w14:textId="77777777" w:rsidTr="00215E7B">
        <w:trPr>
          <w:trHeight w:val="300"/>
        </w:trPr>
        <w:tc>
          <w:tcPr>
            <w:tcW w:w="4800" w:type="dxa"/>
            <w:tcBorders>
              <w:top w:val="nil"/>
              <w:left w:val="nil"/>
              <w:bottom w:val="nil"/>
              <w:right w:val="nil"/>
            </w:tcBorders>
            <w:shd w:val="clear" w:color="auto" w:fill="auto"/>
            <w:noWrap/>
            <w:vAlign w:val="center"/>
            <w:hideMark/>
          </w:tcPr>
          <w:p w14:paraId="3692BCCA" w14:textId="2930669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Presun materiálu na objekte D  </w:t>
            </w:r>
          </w:p>
        </w:tc>
        <w:tc>
          <w:tcPr>
            <w:tcW w:w="960" w:type="dxa"/>
            <w:tcBorders>
              <w:top w:val="nil"/>
              <w:left w:val="nil"/>
              <w:bottom w:val="nil"/>
              <w:right w:val="nil"/>
            </w:tcBorders>
            <w:shd w:val="clear" w:color="auto" w:fill="auto"/>
            <w:noWrap/>
            <w:vAlign w:val="bottom"/>
            <w:hideMark/>
          </w:tcPr>
          <w:p w14:paraId="36615F89"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09ACF8E"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5E194AA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28FF22AF" w14:textId="77777777" w:rsidTr="00215E7B">
        <w:trPr>
          <w:trHeight w:val="300"/>
        </w:trPr>
        <w:tc>
          <w:tcPr>
            <w:tcW w:w="4800" w:type="dxa"/>
            <w:tcBorders>
              <w:top w:val="nil"/>
              <w:left w:val="nil"/>
              <w:bottom w:val="nil"/>
              <w:right w:val="nil"/>
            </w:tcBorders>
            <w:shd w:val="clear" w:color="auto" w:fill="auto"/>
            <w:noWrap/>
            <w:vAlign w:val="center"/>
            <w:hideMark/>
          </w:tcPr>
          <w:p w14:paraId="099D89AC" w14:textId="40DD82E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horného oplechovania </w:t>
            </w:r>
          </w:p>
        </w:tc>
        <w:tc>
          <w:tcPr>
            <w:tcW w:w="960" w:type="dxa"/>
            <w:tcBorders>
              <w:top w:val="nil"/>
              <w:left w:val="nil"/>
              <w:bottom w:val="nil"/>
              <w:right w:val="nil"/>
            </w:tcBorders>
            <w:shd w:val="clear" w:color="auto" w:fill="auto"/>
            <w:noWrap/>
            <w:vAlign w:val="bottom"/>
            <w:hideMark/>
          </w:tcPr>
          <w:p w14:paraId="7BB74F5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26CB8B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92,5</w:t>
            </w:r>
          </w:p>
        </w:tc>
        <w:tc>
          <w:tcPr>
            <w:tcW w:w="960" w:type="dxa"/>
            <w:tcBorders>
              <w:top w:val="nil"/>
              <w:left w:val="nil"/>
              <w:bottom w:val="nil"/>
              <w:right w:val="nil"/>
            </w:tcBorders>
            <w:shd w:val="clear" w:color="auto" w:fill="auto"/>
            <w:noWrap/>
            <w:vAlign w:val="center"/>
            <w:hideMark/>
          </w:tcPr>
          <w:p w14:paraId="5FF7302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97C4303" w14:textId="77777777" w:rsidTr="00215E7B">
        <w:trPr>
          <w:trHeight w:val="300"/>
        </w:trPr>
        <w:tc>
          <w:tcPr>
            <w:tcW w:w="4800" w:type="dxa"/>
            <w:tcBorders>
              <w:top w:val="nil"/>
              <w:left w:val="nil"/>
              <w:bottom w:val="nil"/>
              <w:right w:val="nil"/>
            </w:tcBorders>
            <w:shd w:val="clear" w:color="auto" w:fill="auto"/>
            <w:noWrap/>
            <w:vAlign w:val="center"/>
            <w:hideMark/>
          </w:tcPr>
          <w:p w14:paraId="5EE2573C" w14:textId="0CF2D68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bočného oplechovania </w:t>
            </w:r>
          </w:p>
        </w:tc>
        <w:tc>
          <w:tcPr>
            <w:tcW w:w="960" w:type="dxa"/>
            <w:tcBorders>
              <w:top w:val="nil"/>
              <w:left w:val="nil"/>
              <w:bottom w:val="nil"/>
              <w:right w:val="nil"/>
            </w:tcBorders>
            <w:shd w:val="clear" w:color="auto" w:fill="auto"/>
            <w:noWrap/>
            <w:vAlign w:val="bottom"/>
            <w:hideMark/>
          </w:tcPr>
          <w:p w14:paraId="2C39737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30F477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10</w:t>
            </w:r>
          </w:p>
        </w:tc>
        <w:tc>
          <w:tcPr>
            <w:tcW w:w="960" w:type="dxa"/>
            <w:tcBorders>
              <w:top w:val="nil"/>
              <w:left w:val="nil"/>
              <w:bottom w:val="nil"/>
              <w:right w:val="nil"/>
            </w:tcBorders>
            <w:shd w:val="clear" w:color="auto" w:fill="auto"/>
            <w:noWrap/>
            <w:vAlign w:val="center"/>
            <w:hideMark/>
          </w:tcPr>
          <w:p w14:paraId="6C3572A6"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612F1C14" w14:textId="77777777" w:rsidTr="00215E7B">
        <w:trPr>
          <w:trHeight w:val="300"/>
        </w:trPr>
        <w:tc>
          <w:tcPr>
            <w:tcW w:w="4800" w:type="dxa"/>
            <w:tcBorders>
              <w:top w:val="nil"/>
              <w:left w:val="nil"/>
              <w:bottom w:val="nil"/>
              <w:right w:val="nil"/>
            </w:tcBorders>
            <w:shd w:val="clear" w:color="auto" w:fill="auto"/>
            <w:noWrap/>
            <w:vAlign w:val="center"/>
            <w:hideMark/>
          </w:tcPr>
          <w:p w14:paraId="0F23BBE9" w14:textId="5B1C6B8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horného klampiarskeho prvku </w:t>
            </w:r>
          </w:p>
        </w:tc>
        <w:tc>
          <w:tcPr>
            <w:tcW w:w="960" w:type="dxa"/>
            <w:tcBorders>
              <w:top w:val="nil"/>
              <w:left w:val="nil"/>
              <w:bottom w:val="nil"/>
              <w:right w:val="nil"/>
            </w:tcBorders>
            <w:shd w:val="clear" w:color="auto" w:fill="auto"/>
            <w:noWrap/>
            <w:vAlign w:val="bottom"/>
            <w:hideMark/>
          </w:tcPr>
          <w:p w14:paraId="68EC89B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56D55C1"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101,5</w:t>
            </w:r>
          </w:p>
        </w:tc>
        <w:tc>
          <w:tcPr>
            <w:tcW w:w="960" w:type="dxa"/>
            <w:tcBorders>
              <w:top w:val="nil"/>
              <w:left w:val="nil"/>
              <w:bottom w:val="nil"/>
              <w:right w:val="nil"/>
            </w:tcBorders>
            <w:shd w:val="clear" w:color="auto" w:fill="auto"/>
            <w:noWrap/>
            <w:vAlign w:val="center"/>
            <w:hideMark/>
          </w:tcPr>
          <w:p w14:paraId="5E7FA02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A544806" w14:textId="77777777" w:rsidTr="00215E7B">
        <w:trPr>
          <w:trHeight w:val="300"/>
        </w:trPr>
        <w:tc>
          <w:tcPr>
            <w:tcW w:w="4800" w:type="dxa"/>
            <w:tcBorders>
              <w:top w:val="nil"/>
              <w:left w:val="nil"/>
              <w:bottom w:val="nil"/>
              <w:right w:val="nil"/>
            </w:tcBorders>
            <w:shd w:val="clear" w:color="auto" w:fill="auto"/>
            <w:noWrap/>
            <w:vAlign w:val="center"/>
            <w:hideMark/>
          </w:tcPr>
          <w:p w14:paraId="67552266" w14:textId="6C570C1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horného klampiarskeho prvku </w:t>
            </w:r>
          </w:p>
        </w:tc>
        <w:tc>
          <w:tcPr>
            <w:tcW w:w="960" w:type="dxa"/>
            <w:tcBorders>
              <w:top w:val="nil"/>
              <w:left w:val="nil"/>
              <w:bottom w:val="nil"/>
              <w:right w:val="nil"/>
            </w:tcBorders>
            <w:shd w:val="clear" w:color="auto" w:fill="auto"/>
            <w:noWrap/>
            <w:vAlign w:val="bottom"/>
            <w:hideMark/>
          </w:tcPr>
          <w:p w14:paraId="48159BEA"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00B395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101,5</w:t>
            </w:r>
          </w:p>
        </w:tc>
        <w:tc>
          <w:tcPr>
            <w:tcW w:w="960" w:type="dxa"/>
            <w:tcBorders>
              <w:top w:val="nil"/>
              <w:left w:val="nil"/>
              <w:bottom w:val="nil"/>
              <w:right w:val="nil"/>
            </w:tcBorders>
            <w:shd w:val="clear" w:color="auto" w:fill="auto"/>
            <w:noWrap/>
            <w:vAlign w:val="center"/>
            <w:hideMark/>
          </w:tcPr>
          <w:p w14:paraId="49A2EC6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8215171" w14:textId="77777777" w:rsidTr="00215E7B">
        <w:trPr>
          <w:trHeight w:val="300"/>
        </w:trPr>
        <w:tc>
          <w:tcPr>
            <w:tcW w:w="4800" w:type="dxa"/>
            <w:tcBorders>
              <w:top w:val="nil"/>
              <w:left w:val="nil"/>
              <w:bottom w:val="nil"/>
              <w:right w:val="nil"/>
            </w:tcBorders>
            <w:shd w:val="clear" w:color="auto" w:fill="auto"/>
            <w:noWrap/>
            <w:vAlign w:val="center"/>
            <w:hideMark/>
          </w:tcPr>
          <w:p w14:paraId="5E5BC10E" w14:textId="6278931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a montáž spodného klampiarskeho prvku  </w:t>
            </w:r>
          </w:p>
        </w:tc>
        <w:tc>
          <w:tcPr>
            <w:tcW w:w="960" w:type="dxa"/>
            <w:tcBorders>
              <w:top w:val="nil"/>
              <w:left w:val="nil"/>
              <w:bottom w:val="nil"/>
              <w:right w:val="nil"/>
            </w:tcBorders>
            <w:shd w:val="clear" w:color="auto" w:fill="auto"/>
            <w:noWrap/>
            <w:vAlign w:val="bottom"/>
            <w:hideMark/>
          </w:tcPr>
          <w:p w14:paraId="010A1CB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BFD52A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101,5</w:t>
            </w:r>
          </w:p>
        </w:tc>
        <w:tc>
          <w:tcPr>
            <w:tcW w:w="960" w:type="dxa"/>
            <w:tcBorders>
              <w:top w:val="nil"/>
              <w:left w:val="nil"/>
              <w:bottom w:val="nil"/>
              <w:right w:val="nil"/>
            </w:tcBorders>
            <w:shd w:val="clear" w:color="auto" w:fill="auto"/>
            <w:noWrap/>
            <w:vAlign w:val="center"/>
            <w:hideMark/>
          </w:tcPr>
          <w:p w14:paraId="4058C24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2C57F7F" w14:textId="77777777" w:rsidTr="00215E7B">
        <w:trPr>
          <w:trHeight w:val="300"/>
        </w:trPr>
        <w:tc>
          <w:tcPr>
            <w:tcW w:w="4800" w:type="dxa"/>
            <w:tcBorders>
              <w:top w:val="nil"/>
              <w:left w:val="nil"/>
              <w:bottom w:val="nil"/>
              <w:right w:val="nil"/>
            </w:tcBorders>
            <w:shd w:val="clear" w:color="auto" w:fill="auto"/>
            <w:noWrap/>
            <w:vAlign w:val="center"/>
            <w:hideMark/>
          </w:tcPr>
          <w:p w14:paraId="213E325F" w14:textId="46AFE28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Podbetónovanie</w:t>
            </w:r>
            <w:proofErr w:type="spellEnd"/>
            <w:r w:rsidRPr="00215E7B">
              <w:rPr>
                <w:rFonts w:ascii="Proba Pro" w:eastAsia="Times New Roman" w:hAnsi="Proba Pro" w:cs="Arial"/>
                <w:color w:val="000000"/>
                <w:sz w:val="20"/>
                <w:szCs w:val="20"/>
                <w:lang w:eastAsia="sk-SK"/>
              </w:rPr>
              <w:t xml:space="preserve"> podkladu pod okná vrátane materiálu </w:t>
            </w:r>
          </w:p>
        </w:tc>
        <w:tc>
          <w:tcPr>
            <w:tcW w:w="960" w:type="dxa"/>
            <w:tcBorders>
              <w:top w:val="nil"/>
              <w:left w:val="nil"/>
              <w:bottom w:val="nil"/>
              <w:right w:val="nil"/>
            </w:tcBorders>
            <w:shd w:val="clear" w:color="auto" w:fill="auto"/>
            <w:noWrap/>
            <w:vAlign w:val="bottom"/>
            <w:hideMark/>
          </w:tcPr>
          <w:p w14:paraId="6A1F239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7A4C00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1667AF8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43EF7AA9" w14:textId="77777777" w:rsidTr="00215E7B">
        <w:trPr>
          <w:trHeight w:val="300"/>
        </w:trPr>
        <w:tc>
          <w:tcPr>
            <w:tcW w:w="4800" w:type="dxa"/>
            <w:tcBorders>
              <w:top w:val="nil"/>
              <w:left w:val="nil"/>
              <w:bottom w:val="nil"/>
              <w:right w:val="nil"/>
            </w:tcBorders>
            <w:shd w:val="clear" w:color="auto" w:fill="auto"/>
            <w:noWrap/>
            <w:vAlign w:val="center"/>
            <w:hideMark/>
          </w:tcPr>
          <w:p w14:paraId="0DB9007C" w14:textId="6493051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Lešenie na objekt D komplet S+ J </w:t>
            </w:r>
          </w:p>
        </w:tc>
        <w:tc>
          <w:tcPr>
            <w:tcW w:w="960" w:type="dxa"/>
            <w:tcBorders>
              <w:top w:val="nil"/>
              <w:left w:val="nil"/>
              <w:bottom w:val="nil"/>
              <w:right w:val="nil"/>
            </w:tcBorders>
            <w:shd w:val="clear" w:color="auto" w:fill="auto"/>
            <w:noWrap/>
            <w:vAlign w:val="bottom"/>
            <w:hideMark/>
          </w:tcPr>
          <w:p w14:paraId="0D54444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4CB35B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32D8D85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1244639" w14:textId="77777777" w:rsidTr="00215E7B">
        <w:trPr>
          <w:trHeight w:val="300"/>
        </w:trPr>
        <w:tc>
          <w:tcPr>
            <w:tcW w:w="4800" w:type="dxa"/>
            <w:tcBorders>
              <w:top w:val="nil"/>
              <w:left w:val="nil"/>
              <w:bottom w:val="nil"/>
              <w:right w:val="nil"/>
            </w:tcBorders>
            <w:shd w:val="clear" w:color="auto" w:fill="auto"/>
            <w:noWrap/>
            <w:vAlign w:val="center"/>
            <w:hideMark/>
          </w:tcPr>
          <w:p w14:paraId="55417A10" w14:textId="7737940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lastRenderedPageBreak/>
              <w:t xml:space="preserve">Montáž parapety vonkajšej  </w:t>
            </w:r>
          </w:p>
        </w:tc>
        <w:tc>
          <w:tcPr>
            <w:tcW w:w="960" w:type="dxa"/>
            <w:tcBorders>
              <w:top w:val="nil"/>
              <w:left w:val="nil"/>
              <w:bottom w:val="nil"/>
              <w:right w:val="nil"/>
            </w:tcBorders>
            <w:shd w:val="clear" w:color="auto" w:fill="auto"/>
            <w:noWrap/>
            <w:vAlign w:val="bottom"/>
            <w:hideMark/>
          </w:tcPr>
          <w:p w14:paraId="4BF49B6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1FA348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76BDF9C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5CA6606" w14:textId="77777777" w:rsidTr="00215E7B">
        <w:trPr>
          <w:trHeight w:val="300"/>
        </w:trPr>
        <w:tc>
          <w:tcPr>
            <w:tcW w:w="4800" w:type="dxa"/>
            <w:tcBorders>
              <w:top w:val="nil"/>
              <w:left w:val="nil"/>
              <w:bottom w:val="nil"/>
              <w:right w:val="nil"/>
            </w:tcBorders>
            <w:shd w:val="clear" w:color="auto" w:fill="auto"/>
            <w:noWrap/>
            <w:vAlign w:val="center"/>
            <w:hideMark/>
          </w:tcPr>
          <w:p w14:paraId="17A6DE16" w14:textId="2A36CBB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vnútornej </w:t>
            </w:r>
          </w:p>
        </w:tc>
        <w:tc>
          <w:tcPr>
            <w:tcW w:w="960" w:type="dxa"/>
            <w:tcBorders>
              <w:top w:val="nil"/>
              <w:left w:val="nil"/>
              <w:bottom w:val="nil"/>
              <w:right w:val="nil"/>
            </w:tcBorders>
            <w:shd w:val="clear" w:color="auto" w:fill="auto"/>
            <w:noWrap/>
            <w:vAlign w:val="bottom"/>
            <w:hideMark/>
          </w:tcPr>
          <w:p w14:paraId="77A2C2B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A13CBD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247F6174"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4E7F643" w14:textId="77777777" w:rsidTr="00215E7B">
        <w:trPr>
          <w:trHeight w:val="300"/>
        </w:trPr>
        <w:tc>
          <w:tcPr>
            <w:tcW w:w="4800" w:type="dxa"/>
            <w:tcBorders>
              <w:top w:val="nil"/>
              <w:left w:val="nil"/>
              <w:bottom w:val="nil"/>
              <w:right w:val="nil"/>
            </w:tcBorders>
            <w:shd w:val="clear" w:color="auto" w:fill="auto"/>
            <w:noWrap/>
            <w:vAlign w:val="center"/>
            <w:hideMark/>
          </w:tcPr>
          <w:p w14:paraId="00B8C794" w14:textId="133269B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pôvodného vnútorného parapetu </w:t>
            </w:r>
          </w:p>
        </w:tc>
        <w:tc>
          <w:tcPr>
            <w:tcW w:w="960" w:type="dxa"/>
            <w:tcBorders>
              <w:top w:val="nil"/>
              <w:left w:val="nil"/>
              <w:bottom w:val="nil"/>
              <w:right w:val="nil"/>
            </w:tcBorders>
            <w:shd w:val="clear" w:color="auto" w:fill="auto"/>
            <w:noWrap/>
            <w:vAlign w:val="bottom"/>
            <w:hideMark/>
          </w:tcPr>
          <w:p w14:paraId="4BCD329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A1B6D3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293943BA"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1350C04" w14:textId="77777777" w:rsidTr="00215E7B">
        <w:trPr>
          <w:trHeight w:val="300"/>
        </w:trPr>
        <w:tc>
          <w:tcPr>
            <w:tcW w:w="4800" w:type="dxa"/>
            <w:tcBorders>
              <w:top w:val="nil"/>
              <w:left w:val="nil"/>
              <w:bottom w:val="nil"/>
              <w:right w:val="nil"/>
            </w:tcBorders>
            <w:shd w:val="clear" w:color="auto" w:fill="auto"/>
            <w:noWrap/>
            <w:vAlign w:val="center"/>
            <w:hideMark/>
          </w:tcPr>
          <w:p w14:paraId="21DF2AF4" w14:textId="100EBF2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rozširovacích profilov </w:t>
            </w:r>
          </w:p>
        </w:tc>
        <w:tc>
          <w:tcPr>
            <w:tcW w:w="960" w:type="dxa"/>
            <w:tcBorders>
              <w:top w:val="nil"/>
              <w:left w:val="nil"/>
              <w:bottom w:val="nil"/>
              <w:right w:val="nil"/>
            </w:tcBorders>
            <w:shd w:val="clear" w:color="auto" w:fill="auto"/>
            <w:noWrap/>
            <w:vAlign w:val="bottom"/>
            <w:hideMark/>
          </w:tcPr>
          <w:p w14:paraId="097F987A"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F093EE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132,1</w:t>
            </w:r>
          </w:p>
        </w:tc>
        <w:tc>
          <w:tcPr>
            <w:tcW w:w="960" w:type="dxa"/>
            <w:tcBorders>
              <w:top w:val="nil"/>
              <w:left w:val="nil"/>
              <w:bottom w:val="nil"/>
              <w:right w:val="nil"/>
            </w:tcBorders>
            <w:shd w:val="clear" w:color="auto" w:fill="auto"/>
            <w:noWrap/>
            <w:vAlign w:val="center"/>
            <w:hideMark/>
          </w:tcPr>
          <w:p w14:paraId="20BE57A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bl>
    <w:p w14:paraId="2B1ABC56" w14:textId="77777777" w:rsidR="00215E7B" w:rsidRPr="009D7F68" w:rsidRDefault="00215E7B" w:rsidP="00DD253D">
      <w:pPr>
        <w:keepNext/>
        <w:keepLines/>
        <w:tabs>
          <w:tab w:val="right" w:pos="4649"/>
          <w:tab w:val="right" w:pos="5670"/>
          <w:tab w:val="right" w:pos="6407"/>
          <w:tab w:val="right" w:pos="6804"/>
          <w:tab w:val="right" w:pos="8222"/>
          <w:tab w:val="right" w:pos="8732"/>
          <w:tab w:val="right" w:pos="10206"/>
        </w:tabs>
        <w:spacing w:line="280" w:lineRule="atLeast"/>
        <w:rPr>
          <w:rFonts w:ascii="Proba Pro" w:hAnsi="Proba Pro" w:cs="Arial"/>
        </w:rPr>
      </w:pPr>
    </w:p>
    <w:p w14:paraId="1D4A076D" w14:textId="77777777" w:rsidR="00215E7B" w:rsidRPr="00215E7B" w:rsidRDefault="00215E7B" w:rsidP="00DD253D">
      <w:pPr>
        <w:pStyle w:val="Odsekzoznamu"/>
        <w:keepNext/>
        <w:keepLines/>
        <w:numPr>
          <w:ilvl w:val="0"/>
          <w:numId w:val="9"/>
        </w:numPr>
        <w:rPr>
          <w:rFonts w:ascii="Proba Pro" w:hAnsi="Proba Pro" w:cs="Arial"/>
        </w:rPr>
      </w:pPr>
      <w:r w:rsidRPr="00215E7B">
        <w:rPr>
          <w:rFonts w:ascii="Proba Pro" w:hAnsi="Proba Pro" w:cs="Arial"/>
        </w:rPr>
        <w:br w:type="page"/>
      </w:r>
    </w:p>
    <w:p w14:paraId="3C0B9CC4" w14:textId="77777777" w:rsidR="00215E7B" w:rsidRPr="00B85B79" w:rsidRDefault="00215E7B" w:rsidP="00DD253D">
      <w:pPr>
        <w:keepNext/>
        <w:keepLines/>
        <w:jc w:val="center"/>
        <w:rPr>
          <w:rFonts w:ascii="Proba Pro" w:hAnsi="Proba Pro" w:cs="Arial"/>
          <w:b/>
          <w:sz w:val="20"/>
          <w:szCs w:val="20"/>
        </w:rPr>
      </w:pPr>
      <w:r w:rsidRPr="00B85B79">
        <w:rPr>
          <w:rFonts w:ascii="Proba Pro" w:hAnsi="Proba Pro" w:cs="Arial"/>
          <w:b/>
          <w:sz w:val="20"/>
          <w:szCs w:val="20"/>
          <w:u w:val="single"/>
        </w:rPr>
        <w:lastRenderedPageBreak/>
        <w:t>IUVENTA trakt E</w:t>
      </w:r>
    </w:p>
    <w:tbl>
      <w:tblPr>
        <w:tblW w:w="10206" w:type="dxa"/>
        <w:tblLayout w:type="fixed"/>
        <w:tblCellMar>
          <w:left w:w="70" w:type="dxa"/>
          <w:right w:w="70" w:type="dxa"/>
        </w:tblCellMar>
        <w:tblLook w:val="0000" w:firstRow="0" w:lastRow="0" w:firstColumn="0" w:lastColumn="0" w:noHBand="0" w:noVBand="0"/>
      </w:tblPr>
      <w:tblGrid>
        <w:gridCol w:w="3969"/>
        <w:gridCol w:w="6237"/>
      </w:tblGrid>
      <w:tr w:rsidR="00215E7B" w:rsidRPr="00215E7B" w14:paraId="34DFA43A" w14:textId="77777777" w:rsidTr="009D7F68">
        <w:tc>
          <w:tcPr>
            <w:tcW w:w="3969" w:type="dxa"/>
            <w:shd w:val="clear" w:color="auto" w:fill="auto"/>
          </w:tcPr>
          <w:p w14:paraId="3B124FD1"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E1) OKNO 2-K. (O+OS) 1333x3000</w:t>
            </w:r>
          </w:p>
          <w:p w14:paraId="488CDFE3" w14:textId="6DDFD9F2"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5F75F4EF"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40A14B3E" wp14:editId="06D05308">
                  <wp:extent cx="1797050" cy="179705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4B425D20"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60 ks</w:t>
            </w:r>
            <w:r w:rsidRPr="00215E7B">
              <w:rPr>
                <w:rFonts w:ascii="Proba Pro" w:hAnsi="Proba Pro" w:cs="Arial"/>
                <w:b/>
                <w:sz w:val="20"/>
                <w:szCs w:val="20"/>
              </w:rPr>
              <w:tab/>
            </w:r>
          </w:p>
          <w:p w14:paraId="4BFB6878"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06E3A741"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p>
          <w:p w14:paraId="66940C0D" w14:textId="77777777" w:rsidR="00215E7B" w:rsidRPr="00215E7B" w:rsidRDefault="00215E7B" w:rsidP="00DD253D">
            <w:pPr>
              <w:keepNext/>
              <w:keepLines/>
              <w:spacing w:line="240" w:lineRule="auto"/>
              <w:rPr>
                <w:rFonts w:ascii="Proba Pro" w:hAnsi="Proba Pro" w:cs="Arial"/>
                <w:sz w:val="20"/>
                <w:szCs w:val="20"/>
              </w:rPr>
            </w:pPr>
          </w:p>
          <w:p w14:paraId="3EA4E45F" w14:textId="323C7128"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56D9E268" w14:textId="20C889BF"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7FCF9E12"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U=0,7W/m2K  A, 2 komorový systém zasklenia</w:t>
            </w:r>
          </w:p>
          <w:p w14:paraId="5AF02720" w14:textId="53CDE00D"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vypáčeniu, vybavené štrbinovým vetraním</w:t>
            </w:r>
          </w:p>
          <w:p w14:paraId="7ABFA727"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Stavebná hĺbka profilu 70 mm</w:t>
            </w:r>
          </w:p>
          <w:p w14:paraId="257C83F9" w14:textId="485935E9"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xml:space="preserve">PVC výplň -  jednostranná imitácia štand.36mm  </w:t>
            </w:r>
          </w:p>
        </w:tc>
      </w:tr>
    </w:tbl>
    <w:p w14:paraId="02AC0477" w14:textId="77777777" w:rsidR="00215E7B" w:rsidRPr="009D7F68" w:rsidRDefault="00215E7B" w:rsidP="00DD253D">
      <w:pPr>
        <w:keepNext/>
        <w:keepLines/>
        <w:rPr>
          <w:rFonts w:ascii="Proba Pro" w:hAnsi="Proba Pro" w:cs="Arial"/>
          <w:b/>
        </w:rPr>
      </w:pPr>
    </w:p>
    <w:tbl>
      <w:tblPr>
        <w:tblW w:w="0" w:type="auto"/>
        <w:tblLayout w:type="fixed"/>
        <w:tblCellMar>
          <w:left w:w="70" w:type="dxa"/>
          <w:right w:w="70" w:type="dxa"/>
        </w:tblCellMar>
        <w:tblLook w:val="0000" w:firstRow="0" w:lastRow="0" w:firstColumn="0" w:lastColumn="0" w:noHBand="0" w:noVBand="0"/>
      </w:tblPr>
      <w:tblGrid>
        <w:gridCol w:w="3969"/>
        <w:gridCol w:w="6237"/>
      </w:tblGrid>
      <w:tr w:rsidR="00215E7B" w:rsidRPr="00215E7B" w14:paraId="12A2E478" w14:textId="77777777" w:rsidTr="00215E7B">
        <w:tc>
          <w:tcPr>
            <w:tcW w:w="3969" w:type="dxa"/>
            <w:shd w:val="clear" w:color="auto" w:fill="auto"/>
          </w:tcPr>
          <w:p w14:paraId="1C33EFF9"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E2) OKNO 2-K. (O+OS) 1333x2100</w:t>
            </w:r>
          </w:p>
          <w:p w14:paraId="0F89D36B" w14:textId="1895A3C4"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35805D94"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010E14A7" wp14:editId="143B0DBB">
                  <wp:extent cx="1797050" cy="17970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1892C8F7"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24 ks</w:t>
            </w:r>
            <w:r w:rsidRPr="00215E7B">
              <w:rPr>
                <w:rFonts w:ascii="Proba Pro" w:hAnsi="Proba Pro" w:cs="Arial"/>
                <w:b/>
                <w:sz w:val="20"/>
                <w:szCs w:val="20"/>
              </w:rPr>
              <w:tab/>
            </w:r>
          </w:p>
          <w:p w14:paraId="5234692C"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3FB394BA"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p>
          <w:p w14:paraId="675D71F1" w14:textId="77777777" w:rsidR="00215E7B" w:rsidRPr="00215E7B" w:rsidRDefault="00215E7B" w:rsidP="00DD253D">
            <w:pPr>
              <w:keepNext/>
              <w:keepLines/>
              <w:spacing w:line="240" w:lineRule="auto"/>
              <w:rPr>
                <w:rFonts w:ascii="Proba Pro" w:hAnsi="Proba Pro" w:cs="Arial"/>
                <w:sz w:val="20"/>
                <w:szCs w:val="20"/>
              </w:rPr>
            </w:pPr>
          </w:p>
          <w:p w14:paraId="58C359A8" w14:textId="4595508D"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 xml:space="preserve">triede </w:t>
            </w:r>
            <w:proofErr w:type="spellStart"/>
            <w:r w:rsidRPr="00ED774E">
              <w:rPr>
                <w:rFonts w:ascii="Proba Pro" w:hAnsi="Proba Pro" w:cs="Arial"/>
                <w:sz w:val="20"/>
                <w:szCs w:val="20"/>
              </w:rPr>
              <w:t>AFarba</w:t>
            </w:r>
            <w:proofErr w:type="spellEnd"/>
            <w:r w:rsidRPr="00ED774E">
              <w:rPr>
                <w:rFonts w:ascii="Proba Pro" w:hAnsi="Proba Pro" w:cs="Arial"/>
                <w:sz w:val="20"/>
                <w:szCs w:val="20"/>
              </w:rPr>
              <w:t xml:space="preserve">: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p>
          <w:p w14:paraId="59537186"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U=0,7W/m2K  A, 2 komorový systém zasklenia</w:t>
            </w:r>
          </w:p>
          <w:p w14:paraId="649C38F6" w14:textId="67B0A17F" w:rsidR="00215E7B" w:rsidRPr="00215E7B"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577084C9"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Stavebná hĺbka profilu 70 mm</w:t>
            </w:r>
          </w:p>
        </w:tc>
      </w:tr>
    </w:tbl>
    <w:p w14:paraId="0E239415" w14:textId="77777777" w:rsidR="00215E7B" w:rsidRPr="009D7F68" w:rsidRDefault="00215E7B" w:rsidP="00DD253D">
      <w:pPr>
        <w:keepNext/>
        <w:keepLines/>
        <w:rPr>
          <w:rFonts w:ascii="Proba Pro" w:hAnsi="Proba Pro" w:cs="Arial"/>
          <w:b/>
        </w:rPr>
      </w:pPr>
    </w:p>
    <w:tbl>
      <w:tblPr>
        <w:tblW w:w="10206" w:type="dxa"/>
        <w:tblLayout w:type="fixed"/>
        <w:tblCellMar>
          <w:left w:w="70" w:type="dxa"/>
          <w:right w:w="70" w:type="dxa"/>
        </w:tblCellMar>
        <w:tblLook w:val="0000" w:firstRow="0" w:lastRow="0" w:firstColumn="0" w:lastColumn="0" w:noHBand="0" w:noVBand="0"/>
      </w:tblPr>
      <w:tblGrid>
        <w:gridCol w:w="3969"/>
        <w:gridCol w:w="6237"/>
      </w:tblGrid>
      <w:tr w:rsidR="00215E7B" w:rsidRPr="00215E7B" w14:paraId="7B84E2E3" w14:textId="77777777" w:rsidTr="007D25CC">
        <w:trPr>
          <w:trHeight w:val="5952"/>
        </w:trPr>
        <w:tc>
          <w:tcPr>
            <w:tcW w:w="3969" w:type="dxa"/>
            <w:shd w:val="clear" w:color="auto" w:fill="auto"/>
          </w:tcPr>
          <w:p w14:paraId="05F49DDC"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lastRenderedPageBreak/>
              <w:t>E3) FIX 500x3000</w:t>
            </w:r>
          </w:p>
          <w:p w14:paraId="1458A531" w14:textId="28E4E180"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27C5F8FB"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388A8837" wp14:editId="35987DAF">
                  <wp:extent cx="1797050" cy="17970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70ED8727" w14:textId="77777777" w:rsidR="00215E7B" w:rsidRPr="00ED774E" w:rsidRDefault="00215E7B" w:rsidP="00DD253D">
            <w:pPr>
              <w:keepNext/>
              <w:keepLines/>
              <w:tabs>
                <w:tab w:val="right" w:pos="1418"/>
                <w:tab w:val="right" w:pos="2381"/>
                <w:tab w:val="right" w:pos="4253"/>
                <w:tab w:val="right" w:pos="6124"/>
              </w:tabs>
              <w:rPr>
                <w:rFonts w:ascii="Proba Pro" w:hAnsi="Proba Pro" w:cs="Arial"/>
                <w:sz w:val="20"/>
                <w:szCs w:val="20"/>
              </w:rPr>
            </w:pPr>
            <w:r w:rsidRPr="00ED774E">
              <w:rPr>
                <w:rFonts w:ascii="Proba Pro" w:hAnsi="Proba Pro" w:cs="Arial"/>
                <w:b/>
                <w:sz w:val="20"/>
                <w:szCs w:val="20"/>
              </w:rPr>
              <w:t>20 ks</w:t>
            </w:r>
            <w:r w:rsidRPr="00ED774E">
              <w:rPr>
                <w:rFonts w:ascii="Proba Pro" w:hAnsi="Proba Pro" w:cs="Arial"/>
                <w:b/>
                <w:sz w:val="20"/>
                <w:szCs w:val="20"/>
              </w:rPr>
              <w:tab/>
            </w:r>
          </w:p>
          <w:p w14:paraId="6366D86E"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r w:rsidRPr="00ED774E">
              <w:rPr>
                <w:rFonts w:ascii="Proba Pro" w:hAnsi="Proba Pro" w:cs="Arial"/>
                <w:b/>
                <w:sz w:val="20"/>
                <w:szCs w:val="20"/>
              </w:rPr>
              <w:tab/>
            </w:r>
            <w:r w:rsidRPr="00ED774E">
              <w:rPr>
                <w:rFonts w:ascii="Proba Pro" w:hAnsi="Proba Pro" w:cs="Arial"/>
                <w:b/>
                <w:sz w:val="20"/>
                <w:szCs w:val="20"/>
              </w:rPr>
              <w:tab/>
            </w:r>
          </w:p>
          <w:p w14:paraId="7B89D823"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p>
          <w:p w14:paraId="7235B14B" w14:textId="77777777" w:rsidR="00215E7B" w:rsidRPr="00ED774E" w:rsidRDefault="00215E7B" w:rsidP="00DD253D">
            <w:pPr>
              <w:keepNext/>
              <w:keepLines/>
              <w:spacing w:line="240" w:lineRule="auto"/>
              <w:rPr>
                <w:rFonts w:ascii="Proba Pro" w:hAnsi="Proba Pro" w:cs="Arial"/>
                <w:sz w:val="20"/>
                <w:szCs w:val="20"/>
              </w:rPr>
            </w:pPr>
          </w:p>
          <w:p w14:paraId="04628112" w14:textId="647DC17B"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51FE3AFF" w14:textId="0C3FFC3B"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212A2FF7"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PVC výplň -  jednostranná imitácia štand.36mm</w:t>
            </w:r>
          </w:p>
          <w:p w14:paraId="6A7EDCB6" w14:textId="4774763B"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vetraním</w:t>
            </w:r>
          </w:p>
          <w:p w14:paraId="4CF0F8B8" w14:textId="77777777" w:rsidR="00ED774E" w:rsidRPr="00ED774E" w:rsidRDefault="00ED774E" w:rsidP="00DD253D">
            <w:pPr>
              <w:keepNext/>
              <w:keepLines/>
              <w:spacing w:line="240" w:lineRule="auto"/>
              <w:rPr>
                <w:rFonts w:ascii="Proba Pro" w:hAnsi="Proba Pro" w:cs="Arial"/>
                <w:sz w:val="20"/>
                <w:szCs w:val="20"/>
              </w:rPr>
            </w:pPr>
          </w:p>
          <w:p w14:paraId="5382831C"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Stavebná hĺbka profilu 70 mm</w:t>
            </w:r>
          </w:p>
          <w:p w14:paraId="50ECA1F6" w14:textId="0DBC1018"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PVC výplň -  jednostranná imitácia štand.36mm  </w:t>
            </w:r>
          </w:p>
          <w:p w14:paraId="3784C4F6" w14:textId="59E89A83" w:rsidR="00215E7B" w:rsidRPr="00ED774E" w:rsidRDefault="00215E7B" w:rsidP="00DD253D">
            <w:pPr>
              <w:keepNext/>
              <w:keepLines/>
              <w:spacing w:line="240" w:lineRule="auto"/>
              <w:rPr>
                <w:rFonts w:ascii="Proba Pro" w:hAnsi="Proba Pro" w:cs="Arial"/>
                <w:sz w:val="20"/>
                <w:szCs w:val="20"/>
              </w:rPr>
            </w:pPr>
          </w:p>
        </w:tc>
      </w:tr>
      <w:tr w:rsidR="00215E7B" w:rsidRPr="00215E7B" w14:paraId="58F67F3A" w14:textId="77777777" w:rsidTr="007D25CC">
        <w:tc>
          <w:tcPr>
            <w:tcW w:w="3969" w:type="dxa"/>
            <w:shd w:val="clear" w:color="auto" w:fill="auto"/>
          </w:tcPr>
          <w:p w14:paraId="02225501"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E4) FIX 500x2100</w:t>
            </w:r>
          </w:p>
          <w:p w14:paraId="7A23AFE5" w14:textId="00A1B0CB"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461FEEA9"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361A80AF" wp14:editId="31C798CF">
                  <wp:extent cx="1797050" cy="17970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5213ADB9" w14:textId="77777777" w:rsidR="00215E7B" w:rsidRPr="00ED774E" w:rsidRDefault="00215E7B" w:rsidP="00DD253D">
            <w:pPr>
              <w:keepNext/>
              <w:keepLines/>
              <w:tabs>
                <w:tab w:val="right" w:pos="1418"/>
                <w:tab w:val="right" w:pos="2381"/>
                <w:tab w:val="right" w:pos="4253"/>
                <w:tab w:val="right" w:pos="6124"/>
              </w:tabs>
              <w:rPr>
                <w:rFonts w:ascii="Proba Pro" w:hAnsi="Proba Pro" w:cs="Arial"/>
                <w:sz w:val="20"/>
                <w:szCs w:val="20"/>
              </w:rPr>
            </w:pPr>
            <w:r w:rsidRPr="00ED774E">
              <w:rPr>
                <w:rFonts w:ascii="Proba Pro" w:hAnsi="Proba Pro" w:cs="Arial"/>
                <w:b/>
                <w:sz w:val="20"/>
                <w:szCs w:val="20"/>
              </w:rPr>
              <w:t>8 ks</w:t>
            </w:r>
            <w:r w:rsidRPr="00ED774E">
              <w:rPr>
                <w:rFonts w:ascii="Proba Pro" w:hAnsi="Proba Pro" w:cs="Arial"/>
                <w:b/>
                <w:sz w:val="20"/>
                <w:szCs w:val="20"/>
              </w:rPr>
              <w:tab/>
            </w:r>
          </w:p>
          <w:p w14:paraId="57FC745D"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r w:rsidRPr="00ED774E">
              <w:rPr>
                <w:rFonts w:ascii="Proba Pro" w:hAnsi="Proba Pro" w:cs="Arial"/>
                <w:b/>
                <w:sz w:val="20"/>
                <w:szCs w:val="20"/>
              </w:rPr>
              <w:tab/>
            </w:r>
            <w:r w:rsidRPr="00ED774E">
              <w:rPr>
                <w:rFonts w:ascii="Proba Pro" w:hAnsi="Proba Pro" w:cs="Arial"/>
                <w:b/>
                <w:sz w:val="20"/>
                <w:szCs w:val="20"/>
              </w:rPr>
              <w:tab/>
            </w:r>
          </w:p>
          <w:p w14:paraId="0B08EBAE"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p>
          <w:p w14:paraId="70462828" w14:textId="77777777" w:rsidR="00215E7B" w:rsidRPr="00ED774E" w:rsidRDefault="00215E7B" w:rsidP="00DD253D">
            <w:pPr>
              <w:keepNext/>
              <w:keepLines/>
              <w:spacing w:line="240" w:lineRule="auto"/>
              <w:rPr>
                <w:rFonts w:ascii="Proba Pro" w:hAnsi="Proba Pro" w:cs="Arial"/>
                <w:sz w:val="20"/>
                <w:szCs w:val="20"/>
              </w:rPr>
            </w:pPr>
          </w:p>
          <w:p w14:paraId="6C11A324" w14:textId="04F245A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7BAC9EAD" w14:textId="02C2261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285043C4"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PVC výplň -  jednostranná imitácia štand.36mm</w:t>
            </w:r>
          </w:p>
          <w:p w14:paraId="2A4485DB" w14:textId="5D66D961"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trbinovým vetraním</w:t>
            </w:r>
          </w:p>
          <w:p w14:paraId="21CFD942" w14:textId="77777777" w:rsidR="00ED774E" w:rsidRPr="00ED774E" w:rsidRDefault="00ED774E" w:rsidP="00DD253D">
            <w:pPr>
              <w:keepNext/>
              <w:keepLines/>
              <w:spacing w:line="240" w:lineRule="auto"/>
              <w:rPr>
                <w:rFonts w:ascii="Proba Pro" w:hAnsi="Proba Pro" w:cs="Arial"/>
                <w:sz w:val="20"/>
                <w:szCs w:val="20"/>
              </w:rPr>
            </w:pPr>
          </w:p>
          <w:p w14:paraId="3DCE8361" w14:textId="77777777" w:rsidR="00ED774E" w:rsidRPr="00ED774E" w:rsidRDefault="00ED774E" w:rsidP="00DD253D">
            <w:pPr>
              <w:keepNext/>
              <w:keepLines/>
              <w:spacing w:line="240" w:lineRule="auto"/>
              <w:rPr>
                <w:rFonts w:ascii="Proba Pro" w:hAnsi="Proba Pro" w:cs="Arial"/>
                <w:sz w:val="20"/>
                <w:szCs w:val="20"/>
              </w:rPr>
            </w:pPr>
          </w:p>
          <w:p w14:paraId="3693083D"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Stavebná hĺbka profilu 70 mm</w:t>
            </w:r>
          </w:p>
          <w:p w14:paraId="41AFEA7F" w14:textId="6D3BEAC3"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PVC výplň -  jednostranná imitácia štand.36mm  </w:t>
            </w:r>
          </w:p>
          <w:p w14:paraId="11FAAE1E" w14:textId="4DAE438A" w:rsidR="00215E7B" w:rsidRPr="00ED774E" w:rsidRDefault="00215E7B" w:rsidP="00DD253D">
            <w:pPr>
              <w:keepNext/>
              <w:keepLines/>
              <w:spacing w:line="240" w:lineRule="auto"/>
              <w:rPr>
                <w:rFonts w:ascii="Proba Pro" w:hAnsi="Proba Pro" w:cs="Arial"/>
                <w:sz w:val="20"/>
                <w:szCs w:val="20"/>
              </w:rPr>
            </w:pPr>
          </w:p>
        </w:tc>
      </w:tr>
    </w:tbl>
    <w:p w14:paraId="037BB51B" w14:textId="77777777" w:rsidR="00215E7B" w:rsidRPr="00B85B79" w:rsidRDefault="00215E7B" w:rsidP="00DD253D">
      <w:pPr>
        <w:keepNext/>
        <w:keepLines/>
        <w:tabs>
          <w:tab w:val="right" w:pos="6237"/>
          <w:tab w:val="right" w:pos="8222"/>
          <w:tab w:val="right" w:pos="10206"/>
        </w:tabs>
        <w:spacing w:line="280" w:lineRule="atLeast"/>
        <w:rPr>
          <w:rFonts w:ascii="Proba Pro" w:hAnsi="Proba Pro" w:cs="Arial"/>
          <w:b/>
        </w:rPr>
      </w:pPr>
      <w:r w:rsidRPr="00B85B79">
        <w:rPr>
          <w:rFonts w:ascii="Proba Pro" w:hAnsi="Proba Pro" w:cs="Arial"/>
          <w:b/>
        </w:rPr>
        <w:lastRenderedPageBreak/>
        <w:tab/>
      </w:r>
      <w:r w:rsidRPr="00B85B79">
        <w:rPr>
          <w:rFonts w:ascii="Proba Pro" w:hAnsi="Proba Pro" w:cs="Arial"/>
          <w:b/>
        </w:rPr>
        <w:tab/>
      </w:r>
    </w:p>
    <w:tbl>
      <w:tblPr>
        <w:tblW w:w="7680" w:type="dxa"/>
        <w:tblInd w:w="55" w:type="dxa"/>
        <w:tblCellMar>
          <w:left w:w="70" w:type="dxa"/>
          <w:right w:w="70" w:type="dxa"/>
        </w:tblCellMar>
        <w:tblLook w:val="04A0" w:firstRow="1" w:lastRow="0" w:firstColumn="1" w:lastColumn="0" w:noHBand="0" w:noVBand="1"/>
      </w:tblPr>
      <w:tblGrid>
        <w:gridCol w:w="4800"/>
        <w:gridCol w:w="960"/>
        <w:gridCol w:w="960"/>
        <w:gridCol w:w="960"/>
      </w:tblGrid>
      <w:tr w:rsidR="00215E7B" w:rsidRPr="00215E7B" w14:paraId="6E4A28BA" w14:textId="77777777" w:rsidTr="00215E7B">
        <w:trPr>
          <w:trHeight w:val="300"/>
        </w:trPr>
        <w:tc>
          <w:tcPr>
            <w:tcW w:w="4800" w:type="dxa"/>
            <w:tcBorders>
              <w:top w:val="nil"/>
              <w:left w:val="nil"/>
              <w:bottom w:val="nil"/>
              <w:right w:val="nil"/>
            </w:tcBorders>
            <w:shd w:val="clear" w:color="auto" w:fill="auto"/>
            <w:noWrap/>
            <w:vAlign w:val="center"/>
            <w:hideMark/>
          </w:tcPr>
          <w:p w14:paraId="3BDF88E7"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lastRenderedPageBreak/>
              <w:t>Doplnky trakt E</w:t>
            </w:r>
          </w:p>
        </w:tc>
        <w:tc>
          <w:tcPr>
            <w:tcW w:w="960" w:type="dxa"/>
            <w:tcBorders>
              <w:top w:val="nil"/>
              <w:left w:val="nil"/>
              <w:bottom w:val="nil"/>
              <w:right w:val="nil"/>
            </w:tcBorders>
            <w:shd w:val="clear" w:color="auto" w:fill="auto"/>
            <w:noWrap/>
            <w:vAlign w:val="center"/>
            <w:hideMark/>
          </w:tcPr>
          <w:p w14:paraId="0993D353"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071EBC9F"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4136CC58"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38577B32" w14:textId="77777777" w:rsidTr="00215E7B">
        <w:trPr>
          <w:trHeight w:val="300"/>
        </w:trPr>
        <w:tc>
          <w:tcPr>
            <w:tcW w:w="4800" w:type="dxa"/>
            <w:tcBorders>
              <w:top w:val="nil"/>
              <w:left w:val="nil"/>
              <w:bottom w:val="nil"/>
              <w:right w:val="nil"/>
            </w:tcBorders>
            <w:shd w:val="clear" w:color="auto" w:fill="auto"/>
            <w:noWrap/>
            <w:vAlign w:val="center"/>
            <w:hideMark/>
          </w:tcPr>
          <w:p w14:paraId="2E0962D4" w14:textId="2EAA33B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30 x 3m </w:t>
            </w:r>
          </w:p>
        </w:tc>
        <w:tc>
          <w:tcPr>
            <w:tcW w:w="960" w:type="dxa"/>
            <w:tcBorders>
              <w:top w:val="nil"/>
              <w:left w:val="nil"/>
              <w:bottom w:val="nil"/>
              <w:right w:val="nil"/>
            </w:tcBorders>
            <w:shd w:val="clear" w:color="auto" w:fill="auto"/>
            <w:noWrap/>
            <w:vAlign w:val="bottom"/>
            <w:hideMark/>
          </w:tcPr>
          <w:p w14:paraId="3921313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969C86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90</w:t>
            </w:r>
          </w:p>
        </w:tc>
        <w:tc>
          <w:tcPr>
            <w:tcW w:w="960" w:type="dxa"/>
            <w:tcBorders>
              <w:top w:val="nil"/>
              <w:left w:val="nil"/>
              <w:bottom w:val="nil"/>
              <w:right w:val="nil"/>
            </w:tcBorders>
            <w:shd w:val="clear" w:color="auto" w:fill="auto"/>
            <w:noWrap/>
            <w:vAlign w:val="center"/>
            <w:hideMark/>
          </w:tcPr>
          <w:p w14:paraId="7A3AAEF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5496D85" w14:textId="77777777" w:rsidTr="00215E7B">
        <w:trPr>
          <w:trHeight w:val="300"/>
        </w:trPr>
        <w:tc>
          <w:tcPr>
            <w:tcW w:w="4800" w:type="dxa"/>
            <w:tcBorders>
              <w:top w:val="nil"/>
              <w:left w:val="nil"/>
              <w:bottom w:val="nil"/>
              <w:right w:val="nil"/>
            </w:tcBorders>
            <w:shd w:val="clear" w:color="auto" w:fill="auto"/>
            <w:noWrap/>
            <w:vAlign w:val="center"/>
            <w:hideMark/>
          </w:tcPr>
          <w:p w14:paraId="0F1E0702" w14:textId="528E4A5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12 x 2,1m </w:t>
            </w:r>
          </w:p>
        </w:tc>
        <w:tc>
          <w:tcPr>
            <w:tcW w:w="960" w:type="dxa"/>
            <w:tcBorders>
              <w:top w:val="nil"/>
              <w:left w:val="nil"/>
              <w:bottom w:val="nil"/>
              <w:right w:val="nil"/>
            </w:tcBorders>
            <w:shd w:val="clear" w:color="auto" w:fill="auto"/>
            <w:noWrap/>
            <w:vAlign w:val="bottom"/>
            <w:hideMark/>
          </w:tcPr>
          <w:p w14:paraId="0DFF830A"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E52C9A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25,2</w:t>
            </w:r>
          </w:p>
        </w:tc>
        <w:tc>
          <w:tcPr>
            <w:tcW w:w="960" w:type="dxa"/>
            <w:tcBorders>
              <w:top w:val="nil"/>
              <w:left w:val="nil"/>
              <w:bottom w:val="nil"/>
              <w:right w:val="nil"/>
            </w:tcBorders>
            <w:shd w:val="clear" w:color="auto" w:fill="auto"/>
            <w:noWrap/>
            <w:vAlign w:val="center"/>
            <w:hideMark/>
          </w:tcPr>
          <w:p w14:paraId="690F269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904A1EE" w14:textId="77777777" w:rsidTr="00215E7B">
        <w:trPr>
          <w:trHeight w:val="300"/>
        </w:trPr>
        <w:tc>
          <w:tcPr>
            <w:tcW w:w="4800" w:type="dxa"/>
            <w:tcBorders>
              <w:top w:val="nil"/>
              <w:left w:val="nil"/>
              <w:bottom w:val="nil"/>
              <w:right w:val="nil"/>
            </w:tcBorders>
            <w:shd w:val="clear" w:color="auto" w:fill="auto"/>
            <w:noWrap/>
            <w:vAlign w:val="center"/>
            <w:hideMark/>
          </w:tcPr>
          <w:p w14:paraId="6CFB2CEE" w14:textId="37C6F68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15 x3 m </w:t>
            </w:r>
          </w:p>
        </w:tc>
        <w:tc>
          <w:tcPr>
            <w:tcW w:w="960" w:type="dxa"/>
            <w:tcBorders>
              <w:top w:val="nil"/>
              <w:left w:val="nil"/>
              <w:bottom w:val="nil"/>
              <w:right w:val="nil"/>
            </w:tcBorders>
            <w:shd w:val="clear" w:color="auto" w:fill="auto"/>
            <w:noWrap/>
            <w:vAlign w:val="bottom"/>
            <w:hideMark/>
          </w:tcPr>
          <w:p w14:paraId="7AF7875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5100F91"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45</w:t>
            </w:r>
          </w:p>
        </w:tc>
        <w:tc>
          <w:tcPr>
            <w:tcW w:w="960" w:type="dxa"/>
            <w:tcBorders>
              <w:top w:val="nil"/>
              <w:left w:val="nil"/>
              <w:bottom w:val="nil"/>
              <w:right w:val="nil"/>
            </w:tcBorders>
            <w:shd w:val="clear" w:color="auto" w:fill="auto"/>
            <w:noWrap/>
            <w:vAlign w:val="center"/>
            <w:hideMark/>
          </w:tcPr>
          <w:p w14:paraId="5431E3F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DF93AED" w14:textId="77777777" w:rsidTr="00215E7B">
        <w:trPr>
          <w:trHeight w:val="300"/>
        </w:trPr>
        <w:tc>
          <w:tcPr>
            <w:tcW w:w="4800" w:type="dxa"/>
            <w:tcBorders>
              <w:top w:val="nil"/>
              <w:left w:val="nil"/>
              <w:bottom w:val="nil"/>
              <w:right w:val="nil"/>
            </w:tcBorders>
            <w:shd w:val="clear" w:color="auto" w:fill="auto"/>
            <w:noWrap/>
            <w:vAlign w:val="center"/>
            <w:hideMark/>
          </w:tcPr>
          <w:p w14:paraId="61C4D757" w14:textId="66EC436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6 x2,1  m </w:t>
            </w:r>
          </w:p>
        </w:tc>
        <w:tc>
          <w:tcPr>
            <w:tcW w:w="960" w:type="dxa"/>
            <w:tcBorders>
              <w:top w:val="nil"/>
              <w:left w:val="nil"/>
              <w:bottom w:val="nil"/>
              <w:right w:val="nil"/>
            </w:tcBorders>
            <w:shd w:val="clear" w:color="auto" w:fill="auto"/>
            <w:noWrap/>
            <w:vAlign w:val="bottom"/>
            <w:hideMark/>
          </w:tcPr>
          <w:p w14:paraId="5786011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AE3C88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12,6</w:t>
            </w:r>
          </w:p>
        </w:tc>
        <w:tc>
          <w:tcPr>
            <w:tcW w:w="960" w:type="dxa"/>
            <w:tcBorders>
              <w:top w:val="nil"/>
              <w:left w:val="nil"/>
              <w:bottom w:val="nil"/>
              <w:right w:val="nil"/>
            </w:tcBorders>
            <w:shd w:val="clear" w:color="auto" w:fill="auto"/>
            <w:noWrap/>
            <w:vAlign w:val="center"/>
            <w:hideMark/>
          </w:tcPr>
          <w:p w14:paraId="1F91F88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055651F" w14:textId="77777777" w:rsidTr="00215E7B">
        <w:trPr>
          <w:trHeight w:val="300"/>
        </w:trPr>
        <w:tc>
          <w:tcPr>
            <w:tcW w:w="4800" w:type="dxa"/>
            <w:tcBorders>
              <w:top w:val="nil"/>
              <w:left w:val="nil"/>
              <w:bottom w:val="nil"/>
              <w:right w:val="nil"/>
            </w:tcBorders>
            <w:shd w:val="clear" w:color="auto" w:fill="auto"/>
            <w:noWrap/>
            <w:vAlign w:val="center"/>
            <w:hideMark/>
          </w:tcPr>
          <w:p w14:paraId="1D5659AF" w14:textId="10E1ABC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45x 3m </w:t>
            </w:r>
          </w:p>
        </w:tc>
        <w:tc>
          <w:tcPr>
            <w:tcW w:w="960" w:type="dxa"/>
            <w:tcBorders>
              <w:top w:val="nil"/>
              <w:left w:val="nil"/>
              <w:bottom w:val="nil"/>
              <w:right w:val="nil"/>
            </w:tcBorders>
            <w:shd w:val="clear" w:color="auto" w:fill="auto"/>
            <w:noWrap/>
            <w:vAlign w:val="bottom"/>
            <w:hideMark/>
          </w:tcPr>
          <w:p w14:paraId="14BB624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3B5C6C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135</w:t>
            </w:r>
          </w:p>
        </w:tc>
        <w:tc>
          <w:tcPr>
            <w:tcW w:w="960" w:type="dxa"/>
            <w:tcBorders>
              <w:top w:val="nil"/>
              <w:left w:val="nil"/>
              <w:bottom w:val="nil"/>
              <w:right w:val="nil"/>
            </w:tcBorders>
            <w:shd w:val="clear" w:color="auto" w:fill="auto"/>
            <w:noWrap/>
            <w:vAlign w:val="center"/>
            <w:hideMark/>
          </w:tcPr>
          <w:p w14:paraId="1F97DF1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57F8693" w14:textId="77777777" w:rsidTr="00215E7B">
        <w:trPr>
          <w:trHeight w:val="300"/>
        </w:trPr>
        <w:tc>
          <w:tcPr>
            <w:tcW w:w="4800" w:type="dxa"/>
            <w:tcBorders>
              <w:top w:val="nil"/>
              <w:left w:val="nil"/>
              <w:bottom w:val="nil"/>
              <w:right w:val="nil"/>
            </w:tcBorders>
            <w:shd w:val="clear" w:color="auto" w:fill="auto"/>
            <w:noWrap/>
            <w:vAlign w:val="center"/>
            <w:hideMark/>
          </w:tcPr>
          <w:p w14:paraId="071516DB" w14:textId="3C875BA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18 x 2,1m </w:t>
            </w:r>
          </w:p>
        </w:tc>
        <w:tc>
          <w:tcPr>
            <w:tcW w:w="960" w:type="dxa"/>
            <w:tcBorders>
              <w:top w:val="nil"/>
              <w:left w:val="nil"/>
              <w:bottom w:val="nil"/>
              <w:right w:val="nil"/>
            </w:tcBorders>
            <w:shd w:val="clear" w:color="auto" w:fill="auto"/>
            <w:noWrap/>
            <w:vAlign w:val="bottom"/>
            <w:hideMark/>
          </w:tcPr>
          <w:p w14:paraId="4F1A72B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4AF1E2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37,8</w:t>
            </w:r>
          </w:p>
        </w:tc>
        <w:tc>
          <w:tcPr>
            <w:tcW w:w="960" w:type="dxa"/>
            <w:tcBorders>
              <w:top w:val="nil"/>
              <w:left w:val="nil"/>
              <w:bottom w:val="nil"/>
              <w:right w:val="nil"/>
            </w:tcBorders>
            <w:shd w:val="clear" w:color="auto" w:fill="auto"/>
            <w:noWrap/>
            <w:vAlign w:val="center"/>
            <w:hideMark/>
          </w:tcPr>
          <w:p w14:paraId="0D23E7C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24C1528" w14:textId="77777777" w:rsidTr="00215E7B">
        <w:trPr>
          <w:trHeight w:val="300"/>
        </w:trPr>
        <w:tc>
          <w:tcPr>
            <w:tcW w:w="4800" w:type="dxa"/>
            <w:tcBorders>
              <w:top w:val="nil"/>
              <w:left w:val="nil"/>
              <w:bottom w:val="nil"/>
              <w:right w:val="nil"/>
            </w:tcBorders>
            <w:shd w:val="clear" w:color="auto" w:fill="auto"/>
            <w:noWrap/>
            <w:vAlign w:val="center"/>
            <w:hideMark/>
          </w:tcPr>
          <w:p w14:paraId="785A819A" w14:textId="2FD3697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45x 3m </w:t>
            </w:r>
          </w:p>
        </w:tc>
        <w:tc>
          <w:tcPr>
            <w:tcW w:w="960" w:type="dxa"/>
            <w:tcBorders>
              <w:top w:val="nil"/>
              <w:left w:val="nil"/>
              <w:bottom w:val="nil"/>
              <w:right w:val="nil"/>
            </w:tcBorders>
            <w:shd w:val="clear" w:color="auto" w:fill="auto"/>
            <w:noWrap/>
            <w:vAlign w:val="bottom"/>
            <w:hideMark/>
          </w:tcPr>
          <w:p w14:paraId="432AE6B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FE2827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135</w:t>
            </w:r>
          </w:p>
        </w:tc>
        <w:tc>
          <w:tcPr>
            <w:tcW w:w="960" w:type="dxa"/>
            <w:tcBorders>
              <w:top w:val="nil"/>
              <w:left w:val="nil"/>
              <w:bottom w:val="nil"/>
              <w:right w:val="nil"/>
            </w:tcBorders>
            <w:shd w:val="clear" w:color="auto" w:fill="auto"/>
            <w:noWrap/>
            <w:vAlign w:val="center"/>
            <w:hideMark/>
          </w:tcPr>
          <w:p w14:paraId="0FB372E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B902152" w14:textId="77777777" w:rsidTr="00215E7B">
        <w:trPr>
          <w:trHeight w:val="300"/>
        </w:trPr>
        <w:tc>
          <w:tcPr>
            <w:tcW w:w="4800" w:type="dxa"/>
            <w:tcBorders>
              <w:top w:val="nil"/>
              <w:left w:val="nil"/>
              <w:bottom w:val="nil"/>
              <w:right w:val="nil"/>
            </w:tcBorders>
            <w:shd w:val="clear" w:color="auto" w:fill="auto"/>
            <w:noWrap/>
            <w:vAlign w:val="center"/>
            <w:hideMark/>
          </w:tcPr>
          <w:p w14:paraId="6BD4886E" w14:textId="5C81A74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18 x 2,1 m </w:t>
            </w:r>
          </w:p>
        </w:tc>
        <w:tc>
          <w:tcPr>
            <w:tcW w:w="960" w:type="dxa"/>
            <w:tcBorders>
              <w:top w:val="nil"/>
              <w:left w:val="nil"/>
              <w:bottom w:val="nil"/>
              <w:right w:val="nil"/>
            </w:tcBorders>
            <w:shd w:val="clear" w:color="auto" w:fill="auto"/>
            <w:noWrap/>
            <w:vAlign w:val="bottom"/>
            <w:hideMark/>
          </w:tcPr>
          <w:p w14:paraId="5382C93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B6D1F8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37,8</w:t>
            </w:r>
          </w:p>
        </w:tc>
        <w:tc>
          <w:tcPr>
            <w:tcW w:w="960" w:type="dxa"/>
            <w:tcBorders>
              <w:top w:val="nil"/>
              <w:left w:val="nil"/>
              <w:bottom w:val="nil"/>
              <w:right w:val="nil"/>
            </w:tcBorders>
            <w:shd w:val="clear" w:color="auto" w:fill="auto"/>
            <w:noWrap/>
            <w:vAlign w:val="center"/>
            <w:hideMark/>
          </w:tcPr>
          <w:p w14:paraId="0460AB16"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4E6388B" w14:textId="77777777" w:rsidTr="00215E7B">
        <w:trPr>
          <w:trHeight w:val="300"/>
        </w:trPr>
        <w:tc>
          <w:tcPr>
            <w:tcW w:w="4800" w:type="dxa"/>
            <w:tcBorders>
              <w:top w:val="nil"/>
              <w:left w:val="nil"/>
              <w:bottom w:val="nil"/>
              <w:right w:val="nil"/>
            </w:tcBorders>
            <w:shd w:val="clear" w:color="auto" w:fill="auto"/>
            <w:noWrap/>
            <w:vAlign w:val="center"/>
            <w:hideMark/>
          </w:tcPr>
          <w:p w14:paraId="335AEE5A" w14:textId="74FA958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50101 - Rozširovací profil  60 mm 6 x 18,5m </w:t>
            </w:r>
          </w:p>
        </w:tc>
        <w:tc>
          <w:tcPr>
            <w:tcW w:w="960" w:type="dxa"/>
            <w:tcBorders>
              <w:top w:val="nil"/>
              <w:left w:val="nil"/>
              <w:bottom w:val="nil"/>
              <w:right w:val="nil"/>
            </w:tcBorders>
            <w:shd w:val="clear" w:color="auto" w:fill="auto"/>
            <w:noWrap/>
            <w:vAlign w:val="bottom"/>
            <w:hideMark/>
          </w:tcPr>
          <w:p w14:paraId="4276C8F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2077BA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111</w:t>
            </w:r>
          </w:p>
        </w:tc>
        <w:tc>
          <w:tcPr>
            <w:tcW w:w="960" w:type="dxa"/>
            <w:tcBorders>
              <w:top w:val="nil"/>
              <w:left w:val="nil"/>
              <w:bottom w:val="nil"/>
              <w:right w:val="nil"/>
            </w:tcBorders>
            <w:shd w:val="clear" w:color="auto" w:fill="auto"/>
            <w:noWrap/>
            <w:vAlign w:val="center"/>
            <w:hideMark/>
          </w:tcPr>
          <w:p w14:paraId="541F6EB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88AE84B" w14:textId="77777777" w:rsidTr="00215E7B">
        <w:trPr>
          <w:trHeight w:val="300"/>
        </w:trPr>
        <w:tc>
          <w:tcPr>
            <w:tcW w:w="4800" w:type="dxa"/>
            <w:tcBorders>
              <w:top w:val="nil"/>
              <w:left w:val="nil"/>
              <w:bottom w:val="nil"/>
              <w:right w:val="nil"/>
            </w:tcBorders>
            <w:shd w:val="clear" w:color="auto" w:fill="auto"/>
            <w:noWrap/>
            <w:vAlign w:val="center"/>
            <w:hideMark/>
          </w:tcPr>
          <w:p w14:paraId="1F1407D6" w14:textId="4C47FE6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2 x 18,5m </w:t>
            </w:r>
          </w:p>
        </w:tc>
        <w:tc>
          <w:tcPr>
            <w:tcW w:w="960" w:type="dxa"/>
            <w:tcBorders>
              <w:top w:val="nil"/>
              <w:left w:val="nil"/>
              <w:bottom w:val="nil"/>
              <w:right w:val="nil"/>
            </w:tcBorders>
            <w:shd w:val="clear" w:color="auto" w:fill="auto"/>
            <w:noWrap/>
            <w:vAlign w:val="bottom"/>
            <w:hideMark/>
          </w:tcPr>
          <w:p w14:paraId="5E7D605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AE54A3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195CCF56"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806762D" w14:textId="77777777" w:rsidTr="00215E7B">
        <w:trPr>
          <w:trHeight w:val="300"/>
        </w:trPr>
        <w:tc>
          <w:tcPr>
            <w:tcW w:w="4800" w:type="dxa"/>
            <w:tcBorders>
              <w:top w:val="nil"/>
              <w:left w:val="nil"/>
              <w:bottom w:val="nil"/>
              <w:right w:val="nil"/>
            </w:tcBorders>
            <w:shd w:val="clear" w:color="auto" w:fill="auto"/>
            <w:noWrap/>
            <w:vAlign w:val="center"/>
            <w:hideMark/>
          </w:tcPr>
          <w:p w14:paraId="23FE34C1" w14:textId="00F716C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Antracit </w:t>
            </w:r>
          </w:p>
        </w:tc>
        <w:tc>
          <w:tcPr>
            <w:tcW w:w="960" w:type="dxa"/>
            <w:tcBorders>
              <w:top w:val="nil"/>
              <w:left w:val="nil"/>
              <w:bottom w:val="nil"/>
              <w:right w:val="nil"/>
            </w:tcBorders>
            <w:shd w:val="clear" w:color="auto" w:fill="auto"/>
            <w:noWrap/>
            <w:vAlign w:val="bottom"/>
            <w:hideMark/>
          </w:tcPr>
          <w:p w14:paraId="6A3A89BB"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2C2BEE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6423447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21F89CF" w14:textId="77777777" w:rsidTr="00215E7B">
        <w:trPr>
          <w:trHeight w:val="300"/>
        </w:trPr>
        <w:tc>
          <w:tcPr>
            <w:tcW w:w="4800" w:type="dxa"/>
            <w:tcBorders>
              <w:top w:val="nil"/>
              <w:left w:val="nil"/>
              <w:bottom w:val="nil"/>
              <w:right w:val="nil"/>
            </w:tcBorders>
            <w:shd w:val="clear" w:color="auto" w:fill="auto"/>
            <w:noWrap/>
            <w:vAlign w:val="center"/>
            <w:hideMark/>
          </w:tcPr>
          <w:p w14:paraId="6AF07A3B" w14:textId="2231789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268E1A2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48D1EA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w:t>
            </w:r>
          </w:p>
        </w:tc>
        <w:tc>
          <w:tcPr>
            <w:tcW w:w="960" w:type="dxa"/>
            <w:tcBorders>
              <w:top w:val="nil"/>
              <w:left w:val="nil"/>
              <w:bottom w:val="nil"/>
              <w:right w:val="nil"/>
            </w:tcBorders>
            <w:shd w:val="clear" w:color="auto" w:fill="auto"/>
            <w:noWrap/>
            <w:vAlign w:val="center"/>
            <w:hideMark/>
          </w:tcPr>
          <w:p w14:paraId="24DDF57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2421ABDD" w14:textId="77777777" w:rsidTr="00215E7B">
        <w:trPr>
          <w:trHeight w:val="300"/>
        </w:trPr>
        <w:tc>
          <w:tcPr>
            <w:tcW w:w="4800" w:type="dxa"/>
            <w:tcBorders>
              <w:top w:val="nil"/>
              <w:left w:val="nil"/>
              <w:bottom w:val="nil"/>
              <w:right w:val="nil"/>
            </w:tcBorders>
            <w:shd w:val="clear" w:color="auto" w:fill="auto"/>
            <w:noWrap/>
            <w:vAlign w:val="center"/>
            <w:hideMark/>
          </w:tcPr>
          <w:p w14:paraId="3EF6BC64" w14:textId="5EECA182"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Priebežná spojka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1AA61B4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1712930"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w:t>
            </w:r>
          </w:p>
        </w:tc>
        <w:tc>
          <w:tcPr>
            <w:tcW w:w="960" w:type="dxa"/>
            <w:tcBorders>
              <w:top w:val="nil"/>
              <w:left w:val="nil"/>
              <w:bottom w:val="nil"/>
              <w:right w:val="nil"/>
            </w:tcBorders>
            <w:shd w:val="clear" w:color="auto" w:fill="auto"/>
            <w:noWrap/>
            <w:vAlign w:val="center"/>
            <w:hideMark/>
          </w:tcPr>
          <w:p w14:paraId="1D4611B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A5136F8" w14:textId="77777777" w:rsidTr="00215E7B">
        <w:trPr>
          <w:trHeight w:val="300"/>
        </w:trPr>
        <w:tc>
          <w:tcPr>
            <w:tcW w:w="4800" w:type="dxa"/>
            <w:tcBorders>
              <w:top w:val="nil"/>
              <w:left w:val="nil"/>
              <w:bottom w:val="nil"/>
              <w:right w:val="nil"/>
            </w:tcBorders>
            <w:shd w:val="clear" w:color="auto" w:fill="auto"/>
            <w:noWrap/>
            <w:vAlign w:val="center"/>
            <w:hideMark/>
          </w:tcPr>
          <w:p w14:paraId="3ACAFABA" w14:textId="36FCDD5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plast 250 </w:t>
            </w:r>
            <w:proofErr w:type="spellStart"/>
            <w:r w:rsidRPr="00215E7B">
              <w:rPr>
                <w:rFonts w:ascii="Proba Pro" w:eastAsia="Times New Roman" w:hAnsi="Proba Pro" w:cs="Arial"/>
                <w:color w:val="000000"/>
                <w:sz w:val="20"/>
                <w:szCs w:val="20"/>
                <w:lang w:eastAsia="sk-SK"/>
              </w:rPr>
              <w:t>mm,biela</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1801895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DFD9071"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539AF26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C483752" w14:textId="77777777" w:rsidTr="00215E7B">
        <w:trPr>
          <w:trHeight w:val="300"/>
        </w:trPr>
        <w:tc>
          <w:tcPr>
            <w:tcW w:w="4800" w:type="dxa"/>
            <w:tcBorders>
              <w:top w:val="nil"/>
              <w:left w:val="nil"/>
              <w:bottom w:val="nil"/>
              <w:right w:val="nil"/>
            </w:tcBorders>
            <w:shd w:val="clear" w:color="auto" w:fill="auto"/>
            <w:noWrap/>
            <w:vAlign w:val="center"/>
            <w:hideMark/>
          </w:tcPr>
          <w:p w14:paraId="18B6D017" w14:textId="1DC4445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600 mm obojstranná biela </w:t>
            </w:r>
          </w:p>
        </w:tc>
        <w:tc>
          <w:tcPr>
            <w:tcW w:w="960" w:type="dxa"/>
            <w:tcBorders>
              <w:top w:val="nil"/>
              <w:left w:val="nil"/>
              <w:bottom w:val="nil"/>
              <w:right w:val="nil"/>
            </w:tcBorders>
            <w:shd w:val="clear" w:color="auto" w:fill="auto"/>
            <w:noWrap/>
            <w:vAlign w:val="bottom"/>
            <w:hideMark/>
          </w:tcPr>
          <w:p w14:paraId="3859CFE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889D10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28</w:t>
            </w:r>
          </w:p>
        </w:tc>
        <w:tc>
          <w:tcPr>
            <w:tcW w:w="960" w:type="dxa"/>
            <w:tcBorders>
              <w:top w:val="nil"/>
              <w:left w:val="nil"/>
              <w:bottom w:val="nil"/>
              <w:right w:val="nil"/>
            </w:tcBorders>
            <w:shd w:val="clear" w:color="auto" w:fill="auto"/>
            <w:noWrap/>
            <w:vAlign w:val="center"/>
            <w:hideMark/>
          </w:tcPr>
          <w:p w14:paraId="0A25841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0374487" w14:textId="77777777" w:rsidTr="00215E7B">
        <w:trPr>
          <w:trHeight w:val="300"/>
        </w:trPr>
        <w:tc>
          <w:tcPr>
            <w:tcW w:w="4800" w:type="dxa"/>
            <w:tcBorders>
              <w:top w:val="nil"/>
              <w:left w:val="nil"/>
              <w:bottom w:val="nil"/>
              <w:right w:val="nil"/>
            </w:tcBorders>
            <w:shd w:val="clear" w:color="auto" w:fill="auto"/>
            <w:noWrap/>
            <w:vAlign w:val="center"/>
            <w:hideMark/>
          </w:tcPr>
          <w:p w14:paraId="597F3900" w14:textId="77777777" w:rsidR="00215E7B" w:rsidRPr="00215E7B" w:rsidRDefault="00215E7B" w:rsidP="00DD253D">
            <w:pPr>
              <w:keepNext/>
              <w:keepLines/>
              <w:spacing w:line="240" w:lineRule="auto"/>
              <w:rPr>
                <w:rFonts w:ascii="Proba Pro" w:eastAsia="Times New Roman" w:hAnsi="Proba Pro" w:cs="Arial"/>
                <w:b/>
                <w:bCs/>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00BAAAA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14310FCD"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3937E41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r>
      <w:tr w:rsidR="00215E7B" w:rsidRPr="00215E7B" w14:paraId="38E59275" w14:textId="77777777" w:rsidTr="00215E7B">
        <w:trPr>
          <w:trHeight w:val="300"/>
        </w:trPr>
        <w:tc>
          <w:tcPr>
            <w:tcW w:w="4800" w:type="dxa"/>
            <w:tcBorders>
              <w:top w:val="nil"/>
              <w:left w:val="nil"/>
              <w:bottom w:val="nil"/>
              <w:right w:val="nil"/>
            </w:tcBorders>
            <w:shd w:val="clear" w:color="auto" w:fill="auto"/>
            <w:noWrap/>
            <w:vAlign w:val="center"/>
            <w:hideMark/>
          </w:tcPr>
          <w:p w14:paraId="534CC74F"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t>Práce trakt E</w:t>
            </w:r>
          </w:p>
        </w:tc>
        <w:tc>
          <w:tcPr>
            <w:tcW w:w="960" w:type="dxa"/>
            <w:tcBorders>
              <w:top w:val="nil"/>
              <w:left w:val="nil"/>
              <w:bottom w:val="nil"/>
              <w:right w:val="nil"/>
            </w:tcBorders>
            <w:shd w:val="clear" w:color="auto" w:fill="auto"/>
            <w:noWrap/>
            <w:vAlign w:val="center"/>
            <w:hideMark/>
          </w:tcPr>
          <w:p w14:paraId="4386FA7D"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2C44709E"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58A123C1"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1E10D50C" w14:textId="77777777" w:rsidTr="00215E7B">
        <w:trPr>
          <w:trHeight w:val="300"/>
        </w:trPr>
        <w:tc>
          <w:tcPr>
            <w:tcW w:w="4800" w:type="dxa"/>
            <w:tcBorders>
              <w:top w:val="nil"/>
              <w:left w:val="nil"/>
              <w:bottom w:val="nil"/>
              <w:right w:val="nil"/>
            </w:tcBorders>
            <w:shd w:val="clear" w:color="auto" w:fill="auto"/>
            <w:noWrap/>
            <w:vAlign w:val="center"/>
            <w:hideMark/>
          </w:tcPr>
          <w:p w14:paraId="5A306932" w14:textId="0D7ED9D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starých AL konštrukcií </w:t>
            </w:r>
          </w:p>
        </w:tc>
        <w:tc>
          <w:tcPr>
            <w:tcW w:w="960" w:type="dxa"/>
            <w:tcBorders>
              <w:top w:val="nil"/>
              <w:left w:val="nil"/>
              <w:bottom w:val="nil"/>
              <w:right w:val="nil"/>
            </w:tcBorders>
            <w:shd w:val="clear" w:color="auto" w:fill="auto"/>
            <w:noWrap/>
            <w:vAlign w:val="bottom"/>
            <w:hideMark/>
          </w:tcPr>
          <w:p w14:paraId="0E40831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BF1368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866,34</w:t>
            </w:r>
          </w:p>
        </w:tc>
        <w:tc>
          <w:tcPr>
            <w:tcW w:w="960" w:type="dxa"/>
            <w:tcBorders>
              <w:top w:val="nil"/>
              <w:left w:val="nil"/>
              <w:bottom w:val="nil"/>
              <w:right w:val="nil"/>
            </w:tcBorders>
            <w:shd w:val="clear" w:color="auto" w:fill="auto"/>
            <w:noWrap/>
            <w:vAlign w:val="center"/>
            <w:hideMark/>
          </w:tcPr>
          <w:p w14:paraId="4FC6F0C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7CFEFAE" w14:textId="77777777" w:rsidTr="00215E7B">
        <w:trPr>
          <w:trHeight w:val="300"/>
        </w:trPr>
        <w:tc>
          <w:tcPr>
            <w:tcW w:w="4800" w:type="dxa"/>
            <w:tcBorders>
              <w:top w:val="nil"/>
              <w:left w:val="nil"/>
              <w:bottom w:val="nil"/>
              <w:right w:val="nil"/>
            </w:tcBorders>
            <w:shd w:val="clear" w:color="auto" w:fill="auto"/>
            <w:noWrap/>
            <w:vAlign w:val="center"/>
            <w:hideMark/>
          </w:tcPr>
          <w:p w14:paraId="06C9E868" w14:textId="56778F8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do PU Peny bez murárskych </w:t>
            </w:r>
            <w:proofErr w:type="spellStart"/>
            <w:r w:rsidRPr="00215E7B">
              <w:rPr>
                <w:rFonts w:ascii="Proba Pro" w:eastAsia="Times New Roman" w:hAnsi="Proba Pro" w:cs="Arial"/>
                <w:color w:val="000000"/>
                <w:sz w:val="20"/>
                <w:szCs w:val="20"/>
                <w:lang w:eastAsia="sk-SK"/>
              </w:rPr>
              <w:t>vysprávok</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0AE5965B"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4C5D9D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866,34</w:t>
            </w:r>
          </w:p>
        </w:tc>
        <w:tc>
          <w:tcPr>
            <w:tcW w:w="960" w:type="dxa"/>
            <w:tcBorders>
              <w:top w:val="nil"/>
              <w:left w:val="nil"/>
              <w:bottom w:val="nil"/>
              <w:right w:val="nil"/>
            </w:tcBorders>
            <w:shd w:val="clear" w:color="auto" w:fill="auto"/>
            <w:noWrap/>
            <w:vAlign w:val="center"/>
            <w:hideMark/>
          </w:tcPr>
          <w:p w14:paraId="5543744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199D92F" w14:textId="77777777" w:rsidTr="00215E7B">
        <w:trPr>
          <w:trHeight w:val="300"/>
        </w:trPr>
        <w:tc>
          <w:tcPr>
            <w:tcW w:w="4800" w:type="dxa"/>
            <w:tcBorders>
              <w:top w:val="nil"/>
              <w:left w:val="nil"/>
              <w:bottom w:val="nil"/>
              <w:right w:val="nil"/>
            </w:tcBorders>
            <w:shd w:val="clear" w:color="auto" w:fill="auto"/>
            <w:noWrap/>
            <w:vAlign w:val="center"/>
            <w:hideMark/>
          </w:tcPr>
          <w:p w14:paraId="1F2AA8AD" w14:textId="43C91A82"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w:t>
            </w:r>
            <w:proofErr w:type="spellStart"/>
            <w:r w:rsidRPr="00215E7B">
              <w:rPr>
                <w:rFonts w:ascii="Proba Pro" w:eastAsia="Times New Roman" w:hAnsi="Proba Pro" w:cs="Arial"/>
                <w:color w:val="000000"/>
                <w:sz w:val="20"/>
                <w:szCs w:val="20"/>
                <w:lang w:eastAsia="sk-SK"/>
              </w:rPr>
              <w:t>prímurovky</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4295ACB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310E233"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w:t>
            </w:r>
          </w:p>
        </w:tc>
        <w:tc>
          <w:tcPr>
            <w:tcW w:w="960" w:type="dxa"/>
            <w:tcBorders>
              <w:top w:val="nil"/>
              <w:left w:val="nil"/>
              <w:bottom w:val="nil"/>
              <w:right w:val="nil"/>
            </w:tcBorders>
            <w:shd w:val="clear" w:color="auto" w:fill="auto"/>
            <w:noWrap/>
            <w:vAlign w:val="center"/>
            <w:hideMark/>
          </w:tcPr>
          <w:p w14:paraId="39C2649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9A23541" w14:textId="77777777" w:rsidTr="00215E7B">
        <w:trPr>
          <w:trHeight w:val="300"/>
        </w:trPr>
        <w:tc>
          <w:tcPr>
            <w:tcW w:w="4800" w:type="dxa"/>
            <w:tcBorders>
              <w:top w:val="nil"/>
              <w:left w:val="nil"/>
              <w:bottom w:val="nil"/>
              <w:right w:val="nil"/>
            </w:tcBorders>
            <w:shd w:val="clear" w:color="auto" w:fill="auto"/>
            <w:noWrap/>
            <w:vAlign w:val="center"/>
            <w:hideMark/>
          </w:tcPr>
          <w:p w14:paraId="362DD93C" w14:textId="150AD47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Presun materiálu na objekte E  </w:t>
            </w:r>
          </w:p>
        </w:tc>
        <w:tc>
          <w:tcPr>
            <w:tcW w:w="960" w:type="dxa"/>
            <w:tcBorders>
              <w:top w:val="nil"/>
              <w:left w:val="nil"/>
              <w:bottom w:val="nil"/>
              <w:right w:val="nil"/>
            </w:tcBorders>
            <w:shd w:val="clear" w:color="auto" w:fill="auto"/>
            <w:noWrap/>
            <w:vAlign w:val="bottom"/>
            <w:hideMark/>
          </w:tcPr>
          <w:p w14:paraId="17F3A1B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88F0DC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23100BD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D0A135C" w14:textId="77777777" w:rsidTr="00215E7B">
        <w:trPr>
          <w:trHeight w:val="300"/>
        </w:trPr>
        <w:tc>
          <w:tcPr>
            <w:tcW w:w="4800" w:type="dxa"/>
            <w:tcBorders>
              <w:top w:val="nil"/>
              <w:left w:val="nil"/>
              <w:bottom w:val="nil"/>
              <w:right w:val="nil"/>
            </w:tcBorders>
            <w:shd w:val="clear" w:color="auto" w:fill="auto"/>
            <w:noWrap/>
            <w:vAlign w:val="center"/>
            <w:hideMark/>
          </w:tcPr>
          <w:p w14:paraId="1EE1E0C6" w14:textId="5B8631B2"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horného oplechovania </w:t>
            </w:r>
          </w:p>
        </w:tc>
        <w:tc>
          <w:tcPr>
            <w:tcW w:w="960" w:type="dxa"/>
            <w:tcBorders>
              <w:top w:val="nil"/>
              <w:left w:val="nil"/>
              <w:bottom w:val="nil"/>
              <w:right w:val="nil"/>
            </w:tcBorders>
            <w:shd w:val="clear" w:color="auto" w:fill="auto"/>
            <w:noWrap/>
            <w:vAlign w:val="bottom"/>
            <w:hideMark/>
          </w:tcPr>
          <w:p w14:paraId="5A78BD7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5090DD0"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111</w:t>
            </w:r>
          </w:p>
        </w:tc>
        <w:tc>
          <w:tcPr>
            <w:tcW w:w="960" w:type="dxa"/>
            <w:tcBorders>
              <w:top w:val="nil"/>
              <w:left w:val="nil"/>
              <w:bottom w:val="nil"/>
              <w:right w:val="nil"/>
            </w:tcBorders>
            <w:shd w:val="clear" w:color="auto" w:fill="auto"/>
            <w:noWrap/>
            <w:vAlign w:val="center"/>
            <w:hideMark/>
          </w:tcPr>
          <w:p w14:paraId="2763DC6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F366E08" w14:textId="77777777" w:rsidTr="00215E7B">
        <w:trPr>
          <w:trHeight w:val="300"/>
        </w:trPr>
        <w:tc>
          <w:tcPr>
            <w:tcW w:w="4800" w:type="dxa"/>
            <w:tcBorders>
              <w:top w:val="nil"/>
              <w:left w:val="nil"/>
              <w:bottom w:val="nil"/>
              <w:right w:val="nil"/>
            </w:tcBorders>
            <w:shd w:val="clear" w:color="auto" w:fill="auto"/>
            <w:noWrap/>
            <w:vAlign w:val="center"/>
            <w:hideMark/>
          </w:tcPr>
          <w:p w14:paraId="46958B03" w14:textId="462D70A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bočného oplechovania </w:t>
            </w:r>
          </w:p>
        </w:tc>
        <w:tc>
          <w:tcPr>
            <w:tcW w:w="960" w:type="dxa"/>
            <w:tcBorders>
              <w:top w:val="nil"/>
              <w:left w:val="nil"/>
              <w:bottom w:val="nil"/>
              <w:right w:val="nil"/>
            </w:tcBorders>
            <w:shd w:val="clear" w:color="auto" w:fill="auto"/>
            <w:noWrap/>
            <w:vAlign w:val="bottom"/>
            <w:hideMark/>
          </w:tcPr>
          <w:p w14:paraId="7202BCB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E0EB56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w:t>
            </w:r>
          </w:p>
        </w:tc>
        <w:tc>
          <w:tcPr>
            <w:tcW w:w="960" w:type="dxa"/>
            <w:tcBorders>
              <w:top w:val="nil"/>
              <w:left w:val="nil"/>
              <w:bottom w:val="nil"/>
              <w:right w:val="nil"/>
            </w:tcBorders>
            <w:shd w:val="clear" w:color="auto" w:fill="auto"/>
            <w:noWrap/>
            <w:vAlign w:val="center"/>
            <w:hideMark/>
          </w:tcPr>
          <w:p w14:paraId="4551690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276C9F35" w14:textId="77777777" w:rsidTr="00215E7B">
        <w:trPr>
          <w:trHeight w:val="300"/>
        </w:trPr>
        <w:tc>
          <w:tcPr>
            <w:tcW w:w="4800" w:type="dxa"/>
            <w:tcBorders>
              <w:top w:val="nil"/>
              <w:left w:val="nil"/>
              <w:bottom w:val="nil"/>
              <w:right w:val="nil"/>
            </w:tcBorders>
            <w:shd w:val="clear" w:color="auto" w:fill="auto"/>
            <w:noWrap/>
            <w:vAlign w:val="center"/>
            <w:hideMark/>
          </w:tcPr>
          <w:p w14:paraId="46280FDC" w14:textId="58477B3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horného klampiarskeho prvku </w:t>
            </w:r>
          </w:p>
        </w:tc>
        <w:tc>
          <w:tcPr>
            <w:tcW w:w="960" w:type="dxa"/>
            <w:tcBorders>
              <w:top w:val="nil"/>
              <w:left w:val="nil"/>
              <w:bottom w:val="nil"/>
              <w:right w:val="nil"/>
            </w:tcBorders>
            <w:shd w:val="clear" w:color="auto" w:fill="auto"/>
            <w:noWrap/>
            <w:vAlign w:val="bottom"/>
            <w:hideMark/>
          </w:tcPr>
          <w:p w14:paraId="09F5346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EE91AB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122</w:t>
            </w:r>
          </w:p>
        </w:tc>
        <w:tc>
          <w:tcPr>
            <w:tcW w:w="960" w:type="dxa"/>
            <w:tcBorders>
              <w:top w:val="nil"/>
              <w:left w:val="nil"/>
              <w:bottom w:val="nil"/>
              <w:right w:val="nil"/>
            </w:tcBorders>
            <w:shd w:val="clear" w:color="auto" w:fill="auto"/>
            <w:noWrap/>
            <w:vAlign w:val="center"/>
            <w:hideMark/>
          </w:tcPr>
          <w:p w14:paraId="6FB254D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64089DF" w14:textId="77777777" w:rsidTr="00215E7B">
        <w:trPr>
          <w:trHeight w:val="300"/>
        </w:trPr>
        <w:tc>
          <w:tcPr>
            <w:tcW w:w="4800" w:type="dxa"/>
            <w:tcBorders>
              <w:top w:val="nil"/>
              <w:left w:val="nil"/>
              <w:bottom w:val="nil"/>
              <w:right w:val="nil"/>
            </w:tcBorders>
            <w:shd w:val="clear" w:color="auto" w:fill="auto"/>
            <w:noWrap/>
            <w:vAlign w:val="center"/>
            <w:hideMark/>
          </w:tcPr>
          <w:p w14:paraId="0D24809C" w14:textId="494F41A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horného klampiarskeho prvku </w:t>
            </w:r>
          </w:p>
        </w:tc>
        <w:tc>
          <w:tcPr>
            <w:tcW w:w="960" w:type="dxa"/>
            <w:tcBorders>
              <w:top w:val="nil"/>
              <w:left w:val="nil"/>
              <w:bottom w:val="nil"/>
              <w:right w:val="nil"/>
            </w:tcBorders>
            <w:shd w:val="clear" w:color="auto" w:fill="auto"/>
            <w:noWrap/>
            <w:vAlign w:val="bottom"/>
            <w:hideMark/>
          </w:tcPr>
          <w:p w14:paraId="4C6697AB"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6D5616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122</w:t>
            </w:r>
          </w:p>
        </w:tc>
        <w:tc>
          <w:tcPr>
            <w:tcW w:w="960" w:type="dxa"/>
            <w:tcBorders>
              <w:top w:val="nil"/>
              <w:left w:val="nil"/>
              <w:bottom w:val="nil"/>
              <w:right w:val="nil"/>
            </w:tcBorders>
            <w:shd w:val="clear" w:color="auto" w:fill="auto"/>
            <w:noWrap/>
            <w:vAlign w:val="center"/>
            <w:hideMark/>
          </w:tcPr>
          <w:p w14:paraId="13065D9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26AD13A" w14:textId="77777777" w:rsidTr="00215E7B">
        <w:trPr>
          <w:trHeight w:val="300"/>
        </w:trPr>
        <w:tc>
          <w:tcPr>
            <w:tcW w:w="4800" w:type="dxa"/>
            <w:tcBorders>
              <w:top w:val="nil"/>
              <w:left w:val="nil"/>
              <w:bottom w:val="nil"/>
              <w:right w:val="nil"/>
            </w:tcBorders>
            <w:shd w:val="clear" w:color="auto" w:fill="auto"/>
            <w:noWrap/>
            <w:vAlign w:val="center"/>
            <w:hideMark/>
          </w:tcPr>
          <w:p w14:paraId="24F61611" w14:textId="0095840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a montáž spodného klampiarskeho prvku  </w:t>
            </w:r>
          </w:p>
        </w:tc>
        <w:tc>
          <w:tcPr>
            <w:tcW w:w="960" w:type="dxa"/>
            <w:tcBorders>
              <w:top w:val="nil"/>
              <w:left w:val="nil"/>
              <w:bottom w:val="nil"/>
              <w:right w:val="nil"/>
            </w:tcBorders>
            <w:shd w:val="clear" w:color="auto" w:fill="auto"/>
            <w:noWrap/>
            <w:vAlign w:val="bottom"/>
            <w:hideMark/>
          </w:tcPr>
          <w:p w14:paraId="0FB94CF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2C966F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122</w:t>
            </w:r>
          </w:p>
        </w:tc>
        <w:tc>
          <w:tcPr>
            <w:tcW w:w="960" w:type="dxa"/>
            <w:tcBorders>
              <w:top w:val="nil"/>
              <w:left w:val="nil"/>
              <w:bottom w:val="nil"/>
              <w:right w:val="nil"/>
            </w:tcBorders>
            <w:shd w:val="clear" w:color="auto" w:fill="auto"/>
            <w:noWrap/>
            <w:vAlign w:val="center"/>
            <w:hideMark/>
          </w:tcPr>
          <w:p w14:paraId="137FA1B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C3544DD" w14:textId="77777777" w:rsidTr="00215E7B">
        <w:trPr>
          <w:trHeight w:val="300"/>
        </w:trPr>
        <w:tc>
          <w:tcPr>
            <w:tcW w:w="4800" w:type="dxa"/>
            <w:tcBorders>
              <w:top w:val="nil"/>
              <w:left w:val="nil"/>
              <w:bottom w:val="nil"/>
              <w:right w:val="nil"/>
            </w:tcBorders>
            <w:shd w:val="clear" w:color="auto" w:fill="auto"/>
            <w:noWrap/>
            <w:vAlign w:val="center"/>
            <w:hideMark/>
          </w:tcPr>
          <w:p w14:paraId="76E9744F" w14:textId="02F5A48F"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Podbetónovanie</w:t>
            </w:r>
            <w:proofErr w:type="spellEnd"/>
            <w:r w:rsidRPr="00215E7B">
              <w:rPr>
                <w:rFonts w:ascii="Proba Pro" w:eastAsia="Times New Roman" w:hAnsi="Proba Pro" w:cs="Arial"/>
                <w:color w:val="000000"/>
                <w:sz w:val="20"/>
                <w:szCs w:val="20"/>
                <w:lang w:eastAsia="sk-SK"/>
              </w:rPr>
              <w:t xml:space="preserve"> podkladu pod okná vrátane materiálu </w:t>
            </w:r>
          </w:p>
        </w:tc>
        <w:tc>
          <w:tcPr>
            <w:tcW w:w="960" w:type="dxa"/>
            <w:tcBorders>
              <w:top w:val="nil"/>
              <w:left w:val="nil"/>
              <w:bottom w:val="nil"/>
              <w:right w:val="nil"/>
            </w:tcBorders>
            <w:shd w:val="clear" w:color="auto" w:fill="auto"/>
            <w:noWrap/>
            <w:vAlign w:val="bottom"/>
            <w:hideMark/>
          </w:tcPr>
          <w:p w14:paraId="751FFD8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74DDD3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312C513C"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2C13DC93" w14:textId="77777777" w:rsidTr="00215E7B">
        <w:trPr>
          <w:trHeight w:val="300"/>
        </w:trPr>
        <w:tc>
          <w:tcPr>
            <w:tcW w:w="4800" w:type="dxa"/>
            <w:tcBorders>
              <w:top w:val="nil"/>
              <w:left w:val="nil"/>
              <w:bottom w:val="nil"/>
              <w:right w:val="nil"/>
            </w:tcBorders>
            <w:shd w:val="clear" w:color="auto" w:fill="auto"/>
            <w:noWrap/>
            <w:vAlign w:val="center"/>
            <w:hideMark/>
          </w:tcPr>
          <w:p w14:paraId="729F927F" w14:textId="24B6AA0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lastRenderedPageBreak/>
              <w:t xml:space="preserve">Lešenie na objekt E komplet S+ J </w:t>
            </w:r>
          </w:p>
        </w:tc>
        <w:tc>
          <w:tcPr>
            <w:tcW w:w="960" w:type="dxa"/>
            <w:tcBorders>
              <w:top w:val="nil"/>
              <w:left w:val="nil"/>
              <w:bottom w:val="nil"/>
              <w:right w:val="nil"/>
            </w:tcBorders>
            <w:shd w:val="clear" w:color="auto" w:fill="auto"/>
            <w:noWrap/>
            <w:vAlign w:val="bottom"/>
            <w:hideMark/>
          </w:tcPr>
          <w:p w14:paraId="6EC4058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114DB6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483172F4"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6D8038D8" w14:textId="77777777" w:rsidTr="00215E7B">
        <w:trPr>
          <w:trHeight w:val="300"/>
        </w:trPr>
        <w:tc>
          <w:tcPr>
            <w:tcW w:w="4800" w:type="dxa"/>
            <w:tcBorders>
              <w:top w:val="nil"/>
              <w:left w:val="nil"/>
              <w:bottom w:val="nil"/>
              <w:right w:val="nil"/>
            </w:tcBorders>
            <w:shd w:val="clear" w:color="auto" w:fill="auto"/>
            <w:noWrap/>
            <w:vAlign w:val="center"/>
            <w:hideMark/>
          </w:tcPr>
          <w:p w14:paraId="1101B664" w14:textId="0EA6076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vonkajšej  </w:t>
            </w:r>
          </w:p>
        </w:tc>
        <w:tc>
          <w:tcPr>
            <w:tcW w:w="960" w:type="dxa"/>
            <w:tcBorders>
              <w:top w:val="nil"/>
              <w:left w:val="nil"/>
              <w:bottom w:val="nil"/>
              <w:right w:val="nil"/>
            </w:tcBorders>
            <w:shd w:val="clear" w:color="auto" w:fill="auto"/>
            <w:noWrap/>
            <w:vAlign w:val="bottom"/>
            <w:hideMark/>
          </w:tcPr>
          <w:p w14:paraId="09BEDCA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A234FE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37BD1FF8"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06D0C4E" w14:textId="77777777" w:rsidTr="00215E7B">
        <w:trPr>
          <w:trHeight w:val="300"/>
        </w:trPr>
        <w:tc>
          <w:tcPr>
            <w:tcW w:w="4800" w:type="dxa"/>
            <w:tcBorders>
              <w:top w:val="nil"/>
              <w:left w:val="nil"/>
              <w:bottom w:val="nil"/>
              <w:right w:val="nil"/>
            </w:tcBorders>
            <w:shd w:val="clear" w:color="auto" w:fill="auto"/>
            <w:noWrap/>
            <w:vAlign w:val="center"/>
            <w:hideMark/>
          </w:tcPr>
          <w:p w14:paraId="6B11A8CF" w14:textId="1277BE3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vnútornej </w:t>
            </w:r>
          </w:p>
        </w:tc>
        <w:tc>
          <w:tcPr>
            <w:tcW w:w="960" w:type="dxa"/>
            <w:tcBorders>
              <w:top w:val="nil"/>
              <w:left w:val="nil"/>
              <w:bottom w:val="nil"/>
              <w:right w:val="nil"/>
            </w:tcBorders>
            <w:shd w:val="clear" w:color="auto" w:fill="auto"/>
            <w:noWrap/>
            <w:vAlign w:val="bottom"/>
            <w:hideMark/>
          </w:tcPr>
          <w:p w14:paraId="1F85EE3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0112FF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5E69EB1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35DE10B" w14:textId="77777777" w:rsidTr="00215E7B">
        <w:trPr>
          <w:trHeight w:val="300"/>
        </w:trPr>
        <w:tc>
          <w:tcPr>
            <w:tcW w:w="4800" w:type="dxa"/>
            <w:tcBorders>
              <w:top w:val="nil"/>
              <w:left w:val="nil"/>
              <w:bottom w:val="nil"/>
              <w:right w:val="nil"/>
            </w:tcBorders>
            <w:shd w:val="clear" w:color="auto" w:fill="auto"/>
            <w:noWrap/>
            <w:vAlign w:val="center"/>
            <w:hideMark/>
          </w:tcPr>
          <w:p w14:paraId="127DC73C" w14:textId="16C955D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pôvodného vnútorného parapetu </w:t>
            </w:r>
          </w:p>
        </w:tc>
        <w:tc>
          <w:tcPr>
            <w:tcW w:w="960" w:type="dxa"/>
            <w:tcBorders>
              <w:top w:val="nil"/>
              <w:left w:val="nil"/>
              <w:bottom w:val="nil"/>
              <w:right w:val="nil"/>
            </w:tcBorders>
            <w:shd w:val="clear" w:color="auto" w:fill="auto"/>
            <w:noWrap/>
            <w:vAlign w:val="bottom"/>
            <w:hideMark/>
          </w:tcPr>
          <w:p w14:paraId="7E50F36D"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297AA5E"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0F6F7EB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A3AD697" w14:textId="77777777" w:rsidTr="00215E7B">
        <w:trPr>
          <w:trHeight w:val="300"/>
        </w:trPr>
        <w:tc>
          <w:tcPr>
            <w:tcW w:w="4800" w:type="dxa"/>
            <w:tcBorders>
              <w:top w:val="nil"/>
              <w:left w:val="nil"/>
              <w:bottom w:val="nil"/>
              <w:right w:val="nil"/>
            </w:tcBorders>
            <w:shd w:val="clear" w:color="auto" w:fill="auto"/>
            <w:noWrap/>
            <w:vAlign w:val="center"/>
            <w:hideMark/>
          </w:tcPr>
          <w:p w14:paraId="038F3F50" w14:textId="44EE824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rozširovacích profilov </w:t>
            </w:r>
          </w:p>
        </w:tc>
        <w:tc>
          <w:tcPr>
            <w:tcW w:w="960" w:type="dxa"/>
            <w:tcBorders>
              <w:top w:val="nil"/>
              <w:left w:val="nil"/>
              <w:bottom w:val="nil"/>
              <w:right w:val="nil"/>
            </w:tcBorders>
            <w:shd w:val="clear" w:color="auto" w:fill="auto"/>
            <w:noWrap/>
            <w:vAlign w:val="bottom"/>
            <w:hideMark/>
          </w:tcPr>
          <w:p w14:paraId="297C8B2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9F2F54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205,6</w:t>
            </w:r>
          </w:p>
        </w:tc>
        <w:tc>
          <w:tcPr>
            <w:tcW w:w="960" w:type="dxa"/>
            <w:tcBorders>
              <w:top w:val="nil"/>
              <w:left w:val="nil"/>
              <w:bottom w:val="nil"/>
              <w:right w:val="nil"/>
            </w:tcBorders>
            <w:shd w:val="clear" w:color="auto" w:fill="auto"/>
            <w:noWrap/>
            <w:vAlign w:val="center"/>
            <w:hideMark/>
          </w:tcPr>
          <w:p w14:paraId="68B8F278"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bl>
    <w:p w14:paraId="67189E3D" w14:textId="045F5413" w:rsidR="00215E7B" w:rsidRPr="00B85B79" w:rsidRDefault="00215E7B" w:rsidP="00DD253D">
      <w:pPr>
        <w:keepNext/>
        <w:keepLines/>
        <w:rPr>
          <w:rFonts w:ascii="Proba Pro" w:hAnsi="Proba Pro" w:cs="Arial"/>
          <w:b/>
          <w:u w:val="single"/>
        </w:rPr>
      </w:pPr>
    </w:p>
    <w:p w14:paraId="367B7F6D" w14:textId="77777777" w:rsidR="00215E7B" w:rsidRPr="00B85B79" w:rsidRDefault="00215E7B" w:rsidP="00DD253D">
      <w:pPr>
        <w:keepNext/>
        <w:keepLines/>
        <w:jc w:val="center"/>
        <w:rPr>
          <w:rFonts w:ascii="Proba Pro" w:hAnsi="Proba Pro" w:cs="Arial"/>
          <w:b/>
          <w:sz w:val="20"/>
          <w:szCs w:val="20"/>
          <w:u w:val="single"/>
        </w:rPr>
      </w:pPr>
      <w:r w:rsidRPr="00B85B79">
        <w:rPr>
          <w:rFonts w:ascii="Proba Pro" w:hAnsi="Proba Pro" w:cs="Arial"/>
          <w:b/>
          <w:sz w:val="20"/>
          <w:szCs w:val="20"/>
          <w:u w:val="single"/>
        </w:rPr>
        <w:t>IUVENTA Zadný vchod (automat), predné dvere, spojovacie chodby, WC</w:t>
      </w:r>
    </w:p>
    <w:tbl>
      <w:tblPr>
        <w:tblW w:w="10206" w:type="dxa"/>
        <w:tblLayout w:type="fixed"/>
        <w:tblCellMar>
          <w:left w:w="70" w:type="dxa"/>
          <w:right w:w="70" w:type="dxa"/>
        </w:tblCellMar>
        <w:tblLook w:val="0000" w:firstRow="0" w:lastRow="0" w:firstColumn="0" w:lastColumn="0" w:noHBand="0" w:noVBand="0"/>
      </w:tblPr>
      <w:tblGrid>
        <w:gridCol w:w="3969"/>
        <w:gridCol w:w="6237"/>
      </w:tblGrid>
      <w:tr w:rsidR="00215E7B" w:rsidRPr="00215E7B" w14:paraId="333C5A76" w14:textId="77777777" w:rsidTr="00B85B79">
        <w:tc>
          <w:tcPr>
            <w:tcW w:w="3969" w:type="dxa"/>
            <w:shd w:val="clear" w:color="auto" w:fill="auto"/>
          </w:tcPr>
          <w:p w14:paraId="6540F094"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t>E-F1) OKNO 2-K. (O+OS) 1550x3000</w:t>
            </w:r>
          </w:p>
          <w:p w14:paraId="075A386F" w14:textId="19D4EF80"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2B33A58F"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513E11DE" wp14:editId="5540553A">
                  <wp:extent cx="1797050" cy="179705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7763315E"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8 ks</w:t>
            </w: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3369DBDC"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p>
          <w:p w14:paraId="7F24525F" w14:textId="77777777" w:rsidR="00215E7B" w:rsidRPr="00215E7B" w:rsidRDefault="00215E7B" w:rsidP="00DD253D">
            <w:pPr>
              <w:keepNext/>
              <w:keepLines/>
              <w:spacing w:line="240" w:lineRule="auto"/>
              <w:rPr>
                <w:rFonts w:ascii="Proba Pro" w:hAnsi="Proba Pro" w:cs="Arial"/>
                <w:sz w:val="20"/>
                <w:szCs w:val="20"/>
              </w:rPr>
            </w:pPr>
          </w:p>
          <w:p w14:paraId="16E74C49" w14:textId="4758E7A6"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42664025" w14:textId="0D093208"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67B7AB0C"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U=0,7W/m2K  A, 2 komorový systém zasklenia</w:t>
            </w:r>
          </w:p>
          <w:p w14:paraId="0C29E2E0" w14:textId="38BBB434"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35C10FD5" w14:textId="713199D4" w:rsidR="00215E7B" w:rsidRPr="00215E7B" w:rsidRDefault="00215E7B" w:rsidP="00DD253D">
            <w:pPr>
              <w:keepNext/>
              <w:keepLines/>
              <w:spacing w:line="240" w:lineRule="auto"/>
              <w:rPr>
                <w:rFonts w:ascii="Proba Pro" w:hAnsi="Proba Pro" w:cs="Arial"/>
                <w:sz w:val="20"/>
                <w:szCs w:val="20"/>
              </w:rPr>
            </w:pPr>
          </w:p>
          <w:p w14:paraId="63531EFA"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Stavebná hĺbka profilu 70 mm</w:t>
            </w:r>
          </w:p>
          <w:p w14:paraId="06D84E31" w14:textId="34D1104F"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xml:space="preserve">PVC výplň -  jednostranná imitácia štand.36mm  </w:t>
            </w:r>
          </w:p>
        </w:tc>
      </w:tr>
    </w:tbl>
    <w:p w14:paraId="2D671E3C" w14:textId="77777777" w:rsidR="00215E7B" w:rsidRPr="00B85B79" w:rsidRDefault="00215E7B" w:rsidP="00DD253D">
      <w:pPr>
        <w:keepNext/>
        <w:keepLines/>
        <w:rPr>
          <w:rFonts w:ascii="Proba Pro" w:hAnsi="Proba Pro" w:cs="Arial"/>
          <w:b/>
        </w:rPr>
      </w:pPr>
    </w:p>
    <w:tbl>
      <w:tblPr>
        <w:tblW w:w="0" w:type="auto"/>
        <w:tblLayout w:type="fixed"/>
        <w:tblCellMar>
          <w:left w:w="70" w:type="dxa"/>
          <w:right w:w="70" w:type="dxa"/>
        </w:tblCellMar>
        <w:tblLook w:val="0000" w:firstRow="0" w:lastRow="0" w:firstColumn="0" w:lastColumn="0" w:noHBand="0" w:noVBand="0"/>
      </w:tblPr>
      <w:tblGrid>
        <w:gridCol w:w="3969"/>
        <w:gridCol w:w="6237"/>
      </w:tblGrid>
      <w:tr w:rsidR="00215E7B" w:rsidRPr="00215E7B" w14:paraId="2E9DBF45" w14:textId="77777777" w:rsidTr="00215E7B">
        <w:tc>
          <w:tcPr>
            <w:tcW w:w="3969" w:type="dxa"/>
            <w:shd w:val="clear" w:color="auto" w:fill="auto"/>
          </w:tcPr>
          <w:p w14:paraId="67FFB491" w14:textId="77777777" w:rsidR="00215E7B" w:rsidRPr="00215E7B" w:rsidRDefault="00215E7B" w:rsidP="00DD253D">
            <w:pPr>
              <w:keepNext/>
              <w:keepLines/>
              <w:rPr>
                <w:rFonts w:ascii="Proba Pro" w:hAnsi="Proba Pro" w:cs="Arial"/>
                <w:b/>
                <w:sz w:val="20"/>
                <w:szCs w:val="20"/>
              </w:rPr>
            </w:pPr>
            <w:r w:rsidRPr="00215E7B">
              <w:rPr>
                <w:rFonts w:ascii="Proba Pro" w:hAnsi="Proba Pro" w:cs="Arial"/>
                <w:b/>
                <w:sz w:val="20"/>
                <w:szCs w:val="20"/>
              </w:rPr>
              <w:lastRenderedPageBreak/>
              <w:t>E-F2) OKNO 1-K.(S) 1500x900</w:t>
            </w:r>
          </w:p>
          <w:p w14:paraId="57BF1789" w14:textId="7F316817"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58F6BC15"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20127B46" wp14:editId="000FE0CF">
                  <wp:extent cx="1797050" cy="179705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0C9A5F41" w14:textId="77777777" w:rsidR="00215E7B" w:rsidRPr="00ED774E" w:rsidRDefault="00215E7B" w:rsidP="00DD253D">
            <w:pPr>
              <w:keepNext/>
              <w:keepLines/>
              <w:tabs>
                <w:tab w:val="right" w:pos="1418"/>
                <w:tab w:val="right" w:pos="2381"/>
                <w:tab w:val="right" w:pos="4253"/>
                <w:tab w:val="right" w:pos="6124"/>
              </w:tabs>
              <w:rPr>
                <w:rFonts w:ascii="Proba Pro" w:hAnsi="Proba Pro" w:cs="Arial"/>
                <w:sz w:val="20"/>
                <w:szCs w:val="20"/>
              </w:rPr>
            </w:pPr>
            <w:r w:rsidRPr="00ED774E">
              <w:rPr>
                <w:rFonts w:ascii="Proba Pro" w:hAnsi="Proba Pro" w:cs="Arial"/>
                <w:b/>
                <w:sz w:val="20"/>
                <w:szCs w:val="20"/>
              </w:rPr>
              <w:t>12 ks</w:t>
            </w:r>
          </w:p>
          <w:p w14:paraId="1944EA20"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r w:rsidRPr="00ED774E">
              <w:rPr>
                <w:rFonts w:ascii="Proba Pro" w:hAnsi="Proba Pro" w:cs="Arial"/>
                <w:b/>
                <w:sz w:val="20"/>
                <w:szCs w:val="20"/>
              </w:rPr>
              <w:tab/>
            </w:r>
            <w:r w:rsidRPr="00ED774E">
              <w:rPr>
                <w:rFonts w:ascii="Proba Pro" w:hAnsi="Proba Pro" w:cs="Arial"/>
                <w:b/>
                <w:sz w:val="20"/>
                <w:szCs w:val="20"/>
              </w:rPr>
              <w:tab/>
            </w:r>
          </w:p>
          <w:p w14:paraId="03D6993B" w14:textId="77777777" w:rsidR="00215E7B" w:rsidRPr="00ED774E"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ED774E">
              <w:rPr>
                <w:rFonts w:ascii="Proba Pro" w:hAnsi="Proba Pro" w:cs="Arial"/>
                <w:b/>
                <w:sz w:val="20"/>
                <w:szCs w:val="20"/>
              </w:rPr>
              <w:tab/>
            </w:r>
          </w:p>
          <w:p w14:paraId="5AC12A79" w14:textId="77777777" w:rsidR="00215E7B" w:rsidRPr="00ED774E" w:rsidRDefault="00215E7B" w:rsidP="00DD253D">
            <w:pPr>
              <w:keepNext/>
              <w:keepLines/>
              <w:spacing w:line="240" w:lineRule="auto"/>
              <w:rPr>
                <w:rFonts w:ascii="Proba Pro" w:hAnsi="Proba Pro" w:cs="Arial"/>
                <w:sz w:val="20"/>
                <w:szCs w:val="20"/>
              </w:rPr>
            </w:pPr>
          </w:p>
          <w:p w14:paraId="062161AB" w14:textId="5BB5F812"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Systém:  5-komorový okenný systém, PVC profil vyrobený z</w:t>
            </w:r>
            <w:r w:rsidRPr="00ED774E">
              <w:rPr>
                <w:rFonts w:ascii="Calibri" w:hAnsi="Calibri" w:cs="Calibri"/>
                <w:sz w:val="20"/>
                <w:szCs w:val="20"/>
              </w:rPr>
              <w:t> </w:t>
            </w:r>
            <w:r w:rsidRPr="00ED774E">
              <w:rPr>
                <w:rFonts w:ascii="Proba Pro" w:hAnsi="Proba Pro" w:cs="Arial"/>
                <w:sz w:val="20"/>
                <w:szCs w:val="20"/>
              </w:rPr>
              <w:t>materi</w:t>
            </w:r>
            <w:r w:rsidRPr="00ED774E">
              <w:rPr>
                <w:rFonts w:ascii="Proba Pro" w:hAnsi="Proba Pro" w:cs="Proba Pro"/>
                <w:sz w:val="20"/>
                <w:szCs w:val="20"/>
              </w:rPr>
              <w:t>á</w:t>
            </w:r>
            <w:r w:rsidRPr="00ED774E">
              <w:rPr>
                <w:rFonts w:ascii="Proba Pro" w:hAnsi="Proba Pro" w:cs="Arial"/>
                <w:sz w:val="20"/>
                <w:szCs w:val="20"/>
              </w:rPr>
              <w:t>lu v</w:t>
            </w:r>
            <w:r w:rsidRPr="00ED774E">
              <w:rPr>
                <w:rFonts w:ascii="Calibri" w:hAnsi="Calibri" w:cs="Calibri"/>
                <w:sz w:val="20"/>
                <w:szCs w:val="20"/>
              </w:rPr>
              <w:t> </w:t>
            </w:r>
            <w:r w:rsidRPr="00ED774E">
              <w:rPr>
                <w:rFonts w:ascii="Proba Pro" w:hAnsi="Proba Pro" w:cs="Arial"/>
                <w:sz w:val="20"/>
                <w:szCs w:val="20"/>
              </w:rPr>
              <w:t>triede A</w:t>
            </w:r>
          </w:p>
          <w:p w14:paraId="49ACA414" w14:textId="536B716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 xml:space="preserve">Farba: (1701605) </w:t>
            </w:r>
            <w:proofErr w:type="spellStart"/>
            <w:r w:rsidRPr="00ED774E">
              <w:rPr>
                <w:rFonts w:ascii="Proba Pro" w:hAnsi="Proba Pro" w:cs="Arial"/>
                <w:sz w:val="20"/>
                <w:szCs w:val="20"/>
              </w:rPr>
              <w:t>jednostr</w:t>
            </w:r>
            <w:proofErr w:type="spellEnd"/>
            <w:r w:rsidRPr="00ED774E">
              <w:rPr>
                <w:rFonts w:ascii="Proba Pro" w:hAnsi="Proba Pro" w:cs="Arial"/>
                <w:sz w:val="20"/>
                <w:szCs w:val="20"/>
              </w:rPr>
              <w:t>. imitácia antracit /</w:t>
            </w:r>
            <w:proofErr w:type="spellStart"/>
            <w:r w:rsidRPr="00ED774E">
              <w:rPr>
                <w:rFonts w:ascii="Proba Pro" w:hAnsi="Proba Pro" w:cs="Arial"/>
                <w:sz w:val="20"/>
                <w:szCs w:val="20"/>
              </w:rPr>
              <w:t>vn</w:t>
            </w:r>
            <w:r w:rsidR="006E330C">
              <w:rPr>
                <w:rFonts w:ascii="Proba Pro" w:hAnsi="Proba Pro" w:cs="Arial"/>
                <w:sz w:val="20"/>
                <w:szCs w:val="20"/>
              </w:rPr>
              <w:t>ú</w:t>
            </w:r>
            <w:r w:rsidRPr="00ED774E">
              <w:rPr>
                <w:rFonts w:ascii="Proba Pro" w:hAnsi="Proba Pro" w:cs="Arial"/>
                <w:sz w:val="20"/>
                <w:szCs w:val="20"/>
              </w:rPr>
              <w:t>t.biela</w:t>
            </w:r>
            <w:proofErr w:type="spellEnd"/>
            <w:r w:rsidRPr="00ED774E">
              <w:rPr>
                <w:rFonts w:ascii="Proba Pro" w:hAnsi="Proba Pro" w:cs="Arial"/>
                <w:sz w:val="20"/>
                <w:szCs w:val="20"/>
              </w:rPr>
              <w:t xml:space="preserve"> </w:t>
            </w:r>
          </w:p>
          <w:p w14:paraId="7F1F6DA0" w14:textId="77777777" w:rsidR="00ED774E"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Sklo: TMP 4 /12(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4/12(</w:t>
            </w:r>
            <w:proofErr w:type="spellStart"/>
            <w:r w:rsidRPr="00ED774E">
              <w:rPr>
                <w:rFonts w:ascii="Proba Pro" w:hAnsi="Proba Pro" w:cs="Arial"/>
                <w:sz w:val="20"/>
                <w:szCs w:val="20"/>
              </w:rPr>
              <w:t>Ar</w:t>
            </w:r>
            <w:proofErr w:type="spellEnd"/>
            <w:r w:rsidRPr="00ED774E">
              <w:rPr>
                <w:rFonts w:ascii="Proba Pro" w:hAnsi="Proba Pro" w:cs="Arial"/>
                <w:sz w:val="20"/>
                <w:szCs w:val="20"/>
              </w:rPr>
              <w:t xml:space="preserve">)/ </w:t>
            </w:r>
            <w:proofErr w:type="spellStart"/>
            <w:r w:rsidRPr="00ED774E">
              <w:rPr>
                <w:rFonts w:ascii="Proba Pro" w:hAnsi="Proba Pro" w:cs="Arial"/>
                <w:sz w:val="20"/>
                <w:szCs w:val="20"/>
              </w:rPr>
              <w:t>float</w:t>
            </w:r>
            <w:proofErr w:type="spellEnd"/>
            <w:r w:rsidRPr="00ED774E">
              <w:rPr>
                <w:rFonts w:ascii="Proba Pro" w:hAnsi="Proba Pro" w:cs="Arial"/>
                <w:sz w:val="20"/>
                <w:szCs w:val="20"/>
              </w:rPr>
              <w:t xml:space="preserve"> 4  U=0,7W/m2K  A, 2 komorový systém zasklenia</w:t>
            </w:r>
          </w:p>
          <w:p w14:paraId="5C0CB9F3" w14:textId="20643035" w:rsidR="00215E7B" w:rsidRPr="00ED774E" w:rsidRDefault="00ED774E" w:rsidP="00DD253D">
            <w:pPr>
              <w:keepNext/>
              <w:keepLines/>
              <w:spacing w:line="240" w:lineRule="auto"/>
              <w:rPr>
                <w:rFonts w:ascii="Proba Pro" w:hAnsi="Proba Pro" w:cs="Arial"/>
                <w:sz w:val="20"/>
                <w:szCs w:val="20"/>
              </w:rPr>
            </w:pPr>
            <w:r w:rsidRPr="00ED774E">
              <w:rPr>
                <w:rFonts w:ascii="Proba Pro" w:hAnsi="Proba Pro" w:cs="Arial"/>
                <w:sz w:val="20"/>
                <w:szCs w:val="20"/>
              </w:rPr>
              <w:t>Kovanie: Celoobvodové kovanie s</w:t>
            </w:r>
            <w:r w:rsidRPr="00ED774E">
              <w:rPr>
                <w:rFonts w:ascii="Calibri" w:hAnsi="Calibri" w:cs="Calibri"/>
                <w:sz w:val="20"/>
                <w:szCs w:val="20"/>
              </w:rPr>
              <w:t> </w:t>
            </w:r>
            <w:r w:rsidRPr="00ED774E">
              <w:rPr>
                <w:rFonts w:ascii="Proba Pro" w:hAnsi="Proba Pro" w:cs="Arial"/>
                <w:sz w:val="20"/>
                <w:szCs w:val="20"/>
              </w:rPr>
              <w:t>dvoma bezpe</w:t>
            </w:r>
            <w:r w:rsidRPr="00ED774E">
              <w:rPr>
                <w:rFonts w:ascii="Proba Pro" w:hAnsi="Proba Pro" w:cs="Proba Pro"/>
                <w:sz w:val="20"/>
                <w:szCs w:val="20"/>
              </w:rPr>
              <w:t>č</w:t>
            </w:r>
            <w:r w:rsidRPr="00ED774E">
              <w:rPr>
                <w:rFonts w:ascii="Proba Pro" w:hAnsi="Proba Pro" w:cs="Arial"/>
                <w:sz w:val="20"/>
                <w:szCs w:val="20"/>
              </w:rPr>
              <w:t>nostn</w:t>
            </w:r>
            <w:r w:rsidRPr="00ED774E">
              <w:rPr>
                <w:rFonts w:ascii="Proba Pro" w:hAnsi="Proba Pro" w:cs="Proba Pro"/>
                <w:sz w:val="20"/>
                <w:szCs w:val="20"/>
              </w:rPr>
              <w:t>ý</w:t>
            </w:r>
            <w:r w:rsidRPr="00ED774E">
              <w:rPr>
                <w:rFonts w:ascii="Proba Pro" w:hAnsi="Proba Pro" w:cs="Arial"/>
                <w:sz w:val="20"/>
                <w:szCs w:val="20"/>
              </w:rPr>
              <w:t xml:space="preserve">mi </w:t>
            </w:r>
            <w:r w:rsidRPr="00ED774E">
              <w:rPr>
                <w:rFonts w:ascii="Proba Pro" w:hAnsi="Proba Pro" w:cs="Proba Pro"/>
                <w:sz w:val="20"/>
                <w:szCs w:val="20"/>
              </w:rPr>
              <w:t>č</w:t>
            </w:r>
            <w:r w:rsidRPr="00ED774E">
              <w:rPr>
                <w:rFonts w:ascii="Proba Pro" w:hAnsi="Proba Pro" w:cs="Arial"/>
                <w:sz w:val="20"/>
                <w:szCs w:val="20"/>
              </w:rPr>
              <w:t>apmi proti vyp</w:t>
            </w:r>
            <w:r w:rsidRPr="00ED774E">
              <w:rPr>
                <w:rFonts w:ascii="Proba Pro" w:hAnsi="Proba Pro" w:cs="Proba Pro"/>
                <w:sz w:val="20"/>
                <w:szCs w:val="20"/>
              </w:rPr>
              <w:t>áč</w:t>
            </w:r>
            <w:r w:rsidRPr="00ED774E">
              <w:rPr>
                <w:rFonts w:ascii="Proba Pro" w:hAnsi="Proba Pro" w:cs="Arial"/>
                <w:sz w:val="20"/>
                <w:szCs w:val="20"/>
              </w:rPr>
              <w:t>eniu, vybaven</w:t>
            </w:r>
            <w:r w:rsidRPr="00ED774E">
              <w:rPr>
                <w:rFonts w:ascii="Proba Pro" w:hAnsi="Proba Pro" w:cs="Proba Pro"/>
                <w:sz w:val="20"/>
                <w:szCs w:val="20"/>
              </w:rPr>
              <w:t>é</w:t>
            </w:r>
            <w:r w:rsidRPr="00ED774E">
              <w:rPr>
                <w:rFonts w:ascii="Proba Pro" w:hAnsi="Proba Pro" w:cs="Arial"/>
                <w:sz w:val="20"/>
                <w:szCs w:val="20"/>
              </w:rPr>
              <w:t xml:space="preserve"> </w:t>
            </w:r>
            <w:r w:rsidRPr="00ED774E">
              <w:rPr>
                <w:rFonts w:ascii="Proba Pro" w:hAnsi="Proba Pro" w:cs="Proba Pro"/>
                <w:sz w:val="20"/>
                <w:szCs w:val="20"/>
              </w:rPr>
              <w:t>š</w:t>
            </w:r>
            <w:r w:rsidRPr="00ED774E">
              <w:rPr>
                <w:rFonts w:ascii="Proba Pro" w:hAnsi="Proba Pro" w:cs="Arial"/>
                <w:sz w:val="20"/>
                <w:szCs w:val="20"/>
              </w:rPr>
              <w:t>trbinov</w:t>
            </w:r>
            <w:r w:rsidRPr="00ED774E">
              <w:rPr>
                <w:rFonts w:ascii="Proba Pro" w:hAnsi="Proba Pro" w:cs="Proba Pro"/>
                <w:sz w:val="20"/>
                <w:szCs w:val="20"/>
              </w:rPr>
              <w:t>ý</w:t>
            </w:r>
            <w:r w:rsidRPr="00ED774E">
              <w:rPr>
                <w:rFonts w:ascii="Proba Pro" w:hAnsi="Proba Pro" w:cs="Arial"/>
                <w:sz w:val="20"/>
                <w:szCs w:val="20"/>
              </w:rPr>
              <w:t>m vetran</w:t>
            </w:r>
            <w:r w:rsidRPr="00ED774E">
              <w:rPr>
                <w:rFonts w:ascii="Proba Pro" w:hAnsi="Proba Pro" w:cs="Proba Pro"/>
                <w:sz w:val="20"/>
                <w:szCs w:val="20"/>
              </w:rPr>
              <w:t>í</w:t>
            </w:r>
            <w:r w:rsidRPr="00ED774E">
              <w:rPr>
                <w:rFonts w:ascii="Proba Pro" w:hAnsi="Proba Pro" w:cs="Arial"/>
                <w:sz w:val="20"/>
                <w:szCs w:val="20"/>
              </w:rPr>
              <w:t>m</w:t>
            </w:r>
          </w:p>
          <w:p w14:paraId="01C2F0D5" w14:textId="77777777" w:rsidR="00215E7B" w:rsidRPr="00ED774E" w:rsidRDefault="00215E7B" w:rsidP="00DD253D">
            <w:pPr>
              <w:keepNext/>
              <w:keepLines/>
              <w:spacing w:line="240" w:lineRule="auto"/>
              <w:rPr>
                <w:rFonts w:ascii="Proba Pro" w:hAnsi="Proba Pro" w:cs="Arial"/>
                <w:sz w:val="20"/>
                <w:szCs w:val="20"/>
              </w:rPr>
            </w:pPr>
            <w:r w:rsidRPr="00ED774E">
              <w:rPr>
                <w:rFonts w:ascii="Proba Pro" w:hAnsi="Proba Pro" w:cs="Arial"/>
                <w:sz w:val="20"/>
                <w:szCs w:val="20"/>
              </w:rPr>
              <w:t>* Stavebná hĺbka profilu 70 mm</w:t>
            </w:r>
          </w:p>
        </w:tc>
      </w:tr>
    </w:tbl>
    <w:p w14:paraId="74BF9421" w14:textId="77777777" w:rsidR="00215E7B" w:rsidRPr="00B85B79" w:rsidRDefault="00215E7B" w:rsidP="00DD253D">
      <w:pPr>
        <w:keepNext/>
        <w:keepLines/>
        <w:rPr>
          <w:rFonts w:ascii="Proba Pro" w:hAnsi="Proba Pro" w:cs="Arial"/>
          <w:b/>
        </w:rPr>
      </w:pPr>
    </w:p>
    <w:tbl>
      <w:tblPr>
        <w:tblW w:w="10206" w:type="dxa"/>
        <w:tblLayout w:type="fixed"/>
        <w:tblCellMar>
          <w:left w:w="70" w:type="dxa"/>
          <w:right w:w="70" w:type="dxa"/>
        </w:tblCellMar>
        <w:tblLook w:val="0000" w:firstRow="0" w:lastRow="0" w:firstColumn="0" w:lastColumn="0" w:noHBand="0" w:noVBand="0"/>
      </w:tblPr>
      <w:tblGrid>
        <w:gridCol w:w="3969"/>
        <w:gridCol w:w="6237"/>
      </w:tblGrid>
      <w:tr w:rsidR="00215E7B" w:rsidRPr="00215E7B" w14:paraId="60A45012" w14:textId="77777777" w:rsidTr="00B85B79">
        <w:tc>
          <w:tcPr>
            <w:tcW w:w="3969" w:type="dxa"/>
            <w:shd w:val="clear" w:color="auto" w:fill="auto"/>
          </w:tcPr>
          <w:p w14:paraId="74A2B391" w14:textId="77777777" w:rsidR="00215E7B" w:rsidRPr="00215E7B" w:rsidRDefault="00215E7B" w:rsidP="00DD253D">
            <w:pPr>
              <w:keepNext/>
              <w:keepLines/>
              <w:rPr>
                <w:rFonts w:ascii="Proba Pro" w:hAnsi="Proba Pro" w:cs="Arial"/>
                <w:sz w:val="20"/>
                <w:szCs w:val="20"/>
              </w:rPr>
            </w:pPr>
            <w:r w:rsidRPr="00215E7B">
              <w:rPr>
                <w:rFonts w:ascii="Proba Pro" w:hAnsi="Proba Pro" w:cs="Arial"/>
                <w:b/>
                <w:sz w:val="20"/>
                <w:szCs w:val="20"/>
              </w:rPr>
              <w:lastRenderedPageBreak/>
              <w:t xml:space="preserve">E-F3) DVERE VCHODOVÉ ŠTULP (O+O) </w:t>
            </w:r>
            <w:r w:rsidRPr="00215E7B">
              <w:rPr>
                <w:rFonts w:ascii="Proba Pro" w:hAnsi="Proba Pro" w:cs="Arial"/>
                <w:sz w:val="20"/>
                <w:szCs w:val="20"/>
              </w:rPr>
              <w:t>1500x2100</w:t>
            </w:r>
          </w:p>
          <w:p w14:paraId="20CFAC00" w14:textId="4E4A4DAF"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5A064C3F"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7C301766" wp14:editId="5BFE98B8">
                  <wp:extent cx="1797050" cy="179705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3EA7FB55"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2 ks</w:t>
            </w:r>
            <w:r w:rsidRPr="00215E7B">
              <w:rPr>
                <w:rFonts w:ascii="Proba Pro" w:hAnsi="Proba Pro" w:cs="Arial"/>
                <w:b/>
                <w:sz w:val="20"/>
                <w:szCs w:val="20"/>
              </w:rPr>
              <w:tab/>
            </w:r>
          </w:p>
          <w:p w14:paraId="4D61BBAD"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3969C6D9"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p>
          <w:p w14:paraId="29FE34FF" w14:textId="77777777" w:rsidR="00215E7B" w:rsidRPr="00215E7B" w:rsidRDefault="00215E7B" w:rsidP="00DD253D">
            <w:pPr>
              <w:keepNext/>
              <w:keepLines/>
              <w:spacing w:line="240" w:lineRule="auto"/>
              <w:rPr>
                <w:rFonts w:ascii="Proba Pro" w:hAnsi="Proba Pro" w:cs="Arial"/>
                <w:b/>
                <w:sz w:val="20"/>
                <w:szCs w:val="20"/>
              </w:rPr>
            </w:pPr>
          </w:p>
          <w:p w14:paraId="1843DD07" w14:textId="77777777" w:rsidR="00215E7B" w:rsidRPr="00215E7B" w:rsidRDefault="00215E7B" w:rsidP="00DD253D">
            <w:pPr>
              <w:keepNext/>
              <w:keepLines/>
              <w:spacing w:line="240" w:lineRule="auto"/>
              <w:rPr>
                <w:rFonts w:ascii="Proba Pro" w:hAnsi="Proba Pro" w:cs="Arial"/>
                <w:sz w:val="20"/>
                <w:szCs w:val="20"/>
              </w:rPr>
            </w:pPr>
          </w:p>
          <w:p w14:paraId="7E830678"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Systém: ALIPLAST IMPERIAL DVERE (teplý hliník)</w:t>
            </w:r>
          </w:p>
          <w:p w14:paraId="039C1AE4"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Farba: RAL7016 Antracit ALU 9%</w:t>
            </w:r>
          </w:p>
          <w:p w14:paraId="25760374" w14:textId="21F417AB" w:rsidR="006E330C" w:rsidRPr="006E330C"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Sklo: TMP 4 /12(</w:t>
            </w:r>
            <w:proofErr w:type="spellStart"/>
            <w:r w:rsidRPr="00215E7B">
              <w:rPr>
                <w:rFonts w:ascii="Proba Pro" w:hAnsi="Proba Pro" w:cs="Arial"/>
                <w:sz w:val="20"/>
                <w:szCs w:val="20"/>
              </w:rPr>
              <w:t>Ar</w:t>
            </w:r>
            <w:proofErr w:type="spellEnd"/>
            <w:r w:rsidRPr="00215E7B">
              <w:rPr>
                <w:rFonts w:ascii="Proba Pro" w:hAnsi="Proba Pro" w:cs="Arial"/>
                <w:sz w:val="20"/>
                <w:szCs w:val="20"/>
              </w:rPr>
              <w:t xml:space="preserve">)/ </w:t>
            </w:r>
            <w:proofErr w:type="spellStart"/>
            <w:r w:rsidRPr="00215E7B">
              <w:rPr>
                <w:rFonts w:ascii="Proba Pro" w:hAnsi="Proba Pro" w:cs="Arial"/>
                <w:sz w:val="20"/>
                <w:szCs w:val="20"/>
              </w:rPr>
              <w:t>float</w:t>
            </w:r>
            <w:proofErr w:type="spellEnd"/>
            <w:r w:rsidRPr="00215E7B">
              <w:rPr>
                <w:rFonts w:ascii="Proba Pro" w:hAnsi="Proba Pro" w:cs="Arial"/>
                <w:sz w:val="20"/>
                <w:szCs w:val="20"/>
              </w:rPr>
              <w:t xml:space="preserve"> 4/12(</w:t>
            </w:r>
            <w:proofErr w:type="spellStart"/>
            <w:r w:rsidRPr="00215E7B">
              <w:rPr>
                <w:rFonts w:ascii="Proba Pro" w:hAnsi="Proba Pro" w:cs="Arial"/>
                <w:sz w:val="20"/>
                <w:szCs w:val="20"/>
              </w:rPr>
              <w:t>Ar</w:t>
            </w:r>
            <w:proofErr w:type="spellEnd"/>
            <w:r w:rsidRPr="00215E7B">
              <w:rPr>
                <w:rFonts w:ascii="Proba Pro" w:hAnsi="Proba Pro" w:cs="Arial"/>
                <w:sz w:val="20"/>
                <w:szCs w:val="20"/>
              </w:rPr>
              <w:t xml:space="preserve">)/ </w:t>
            </w:r>
            <w:proofErr w:type="spellStart"/>
            <w:r w:rsidRPr="00215E7B">
              <w:rPr>
                <w:rFonts w:ascii="Proba Pro" w:hAnsi="Proba Pro" w:cs="Arial"/>
                <w:sz w:val="20"/>
                <w:szCs w:val="20"/>
              </w:rPr>
              <w:t>float</w:t>
            </w:r>
            <w:proofErr w:type="spellEnd"/>
            <w:r w:rsidRPr="00215E7B">
              <w:rPr>
                <w:rFonts w:ascii="Proba Pro" w:hAnsi="Proba Pro" w:cs="Arial"/>
                <w:sz w:val="20"/>
                <w:szCs w:val="20"/>
              </w:rPr>
              <w:t xml:space="preserve"> 4  U=0,7W/m2K  A</w:t>
            </w:r>
            <w:r w:rsidR="006E330C" w:rsidRPr="006E330C">
              <w:rPr>
                <w:rFonts w:ascii="Proba Pro" w:hAnsi="Proba Pro" w:cs="Arial"/>
                <w:sz w:val="20"/>
                <w:szCs w:val="20"/>
              </w:rPr>
              <w:t>, 2</w:t>
            </w:r>
            <w:r w:rsidR="006E330C">
              <w:rPr>
                <w:rFonts w:ascii="Proba Pro" w:hAnsi="Proba Pro" w:cs="Arial"/>
                <w:sz w:val="20"/>
                <w:szCs w:val="20"/>
              </w:rPr>
              <w:t>-</w:t>
            </w:r>
            <w:r w:rsidR="006E330C" w:rsidRPr="006E330C">
              <w:rPr>
                <w:rFonts w:ascii="Proba Pro" w:hAnsi="Proba Pro" w:cs="Arial"/>
                <w:sz w:val="20"/>
                <w:szCs w:val="20"/>
              </w:rPr>
              <w:t>komorový systém zasklenia</w:t>
            </w:r>
          </w:p>
          <w:p w14:paraId="16C04285" w14:textId="77777777" w:rsidR="00215E7B" w:rsidRPr="00215E7B" w:rsidRDefault="00215E7B" w:rsidP="00DD253D">
            <w:pPr>
              <w:keepNext/>
              <w:keepLines/>
              <w:spacing w:line="240" w:lineRule="auto"/>
              <w:rPr>
                <w:rFonts w:ascii="Proba Pro" w:hAnsi="Proba Pro" w:cs="Arial"/>
                <w:sz w:val="20"/>
                <w:szCs w:val="20"/>
              </w:rPr>
            </w:pPr>
          </w:p>
          <w:p w14:paraId="68C4A9CD"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Kovanie: WALA - Kľučka + kľučka, 1 zámok A</w:t>
            </w:r>
          </w:p>
          <w:p w14:paraId="5BB3143C"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Otváranie: DO VON / DO VNÚTRA - vodiace:</w:t>
            </w:r>
          </w:p>
          <w:p w14:paraId="001C17D2"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Trojbodový uzamykací systém</w:t>
            </w:r>
          </w:p>
          <w:p w14:paraId="50CA747B"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 Stavebná hĺbka profilu 65 mm</w:t>
            </w:r>
          </w:p>
          <w:p w14:paraId="53578C0A" w14:textId="77777777" w:rsidR="00215E7B" w:rsidRPr="00215E7B" w:rsidRDefault="00215E7B" w:rsidP="00DD253D">
            <w:pPr>
              <w:keepNext/>
              <w:keepLines/>
              <w:spacing w:line="240" w:lineRule="auto"/>
              <w:rPr>
                <w:rFonts w:ascii="Proba Pro" w:hAnsi="Proba Pro" w:cs="Arial"/>
                <w:sz w:val="20"/>
                <w:szCs w:val="20"/>
              </w:rPr>
            </w:pPr>
          </w:p>
        </w:tc>
      </w:tr>
      <w:tr w:rsidR="00215E7B" w:rsidRPr="00215E7B" w14:paraId="41E3081D" w14:textId="77777777" w:rsidTr="00B85B79">
        <w:tc>
          <w:tcPr>
            <w:tcW w:w="3969" w:type="dxa"/>
            <w:shd w:val="clear" w:color="auto" w:fill="auto"/>
          </w:tcPr>
          <w:p w14:paraId="63B319CF" w14:textId="77777777"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E-F4) DVERE VCHODOVÉ ŠTULP (O+O) 6200x3000</w:t>
            </w:r>
          </w:p>
          <w:p w14:paraId="68F207E4" w14:textId="663A6DBD" w:rsidR="00215E7B" w:rsidRPr="00215E7B" w:rsidRDefault="00215E7B" w:rsidP="00DD253D">
            <w:pPr>
              <w:keepNext/>
              <w:keepLines/>
              <w:rPr>
                <w:rFonts w:ascii="Proba Pro" w:hAnsi="Proba Pro" w:cs="Arial"/>
                <w:sz w:val="20"/>
                <w:szCs w:val="20"/>
              </w:rPr>
            </w:pPr>
            <w:r w:rsidRPr="00215E7B">
              <w:rPr>
                <w:rFonts w:ascii="Proba Pro" w:hAnsi="Proba Pro" w:cs="Arial"/>
                <w:sz w:val="20"/>
                <w:szCs w:val="20"/>
              </w:rPr>
              <w:t>Pohľad zvnútra</w:t>
            </w:r>
          </w:p>
          <w:p w14:paraId="2825B309" w14:textId="77777777" w:rsidR="00215E7B" w:rsidRPr="00215E7B" w:rsidRDefault="00215E7B" w:rsidP="00DD253D">
            <w:pPr>
              <w:keepNext/>
              <w:keepLines/>
              <w:rPr>
                <w:rFonts w:ascii="Proba Pro" w:hAnsi="Proba Pro" w:cs="Arial"/>
                <w:sz w:val="20"/>
                <w:szCs w:val="20"/>
              </w:rPr>
            </w:pPr>
            <w:r w:rsidRPr="00215E7B">
              <w:rPr>
                <w:rFonts w:ascii="Proba Pro" w:hAnsi="Proba Pro" w:cs="Arial"/>
                <w:noProof/>
                <w:sz w:val="20"/>
                <w:szCs w:val="20"/>
                <w:lang w:val="en-US"/>
              </w:rPr>
              <w:drawing>
                <wp:inline distT="0" distB="0" distL="0" distR="0" wp14:anchorId="5135AB47" wp14:editId="12F893DE">
                  <wp:extent cx="1797050" cy="17970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c>
          <w:tcPr>
            <w:tcW w:w="6237" w:type="dxa"/>
            <w:shd w:val="clear" w:color="auto" w:fill="auto"/>
          </w:tcPr>
          <w:p w14:paraId="495227C0" w14:textId="77777777" w:rsidR="00215E7B" w:rsidRPr="00215E7B" w:rsidRDefault="00215E7B" w:rsidP="00DD253D">
            <w:pPr>
              <w:keepNext/>
              <w:keepLines/>
              <w:tabs>
                <w:tab w:val="right" w:pos="1418"/>
                <w:tab w:val="right" w:pos="2381"/>
                <w:tab w:val="right" w:pos="4253"/>
                <w:tab w:val="right" w:pos="6124"/>
              </w:tabs>
              <w:rPr>
                <w:rFonts w:ascii="Proba Pro" w:hAnsi="Proba Pro" w:cs="Arial"/>
                <w:sz w:val="20"/>
                <w:szCs w:val="20"/>
              </w:rPr>
            </w:pPr>
            <w:r w:rsidRPr="00215E7B">
              <w:rPr>
                <w:rFonts w:ascii="Proba Pro" w:hAnsi="Proba Pro" w:cs="Arial"/>
                <w:b/>
                <w:sz w:val="20"/>
                <w:szCs w:val="20"/>
              </w:rPr>
              <w:t>2 ks</w:t>
            </w:r>
            <w:r w:rsidRPr="00215E7B">
              <w:rPr>
                <w:rFonts w:ascii="Proba Pro" w:hAnsi="Proba Pro" w:cs="Arial"/>
                <w:b/>
                <w:sz w:val="20"/>
                <w:szCs w:val="20"/>
              </w:rPr>
              <w:tab/>
            </w:r>
          </w:p>
          <w:p w14:paraId="6FCBD587"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r w:rsidRPr="00215E7B">
              <w:rPr>
                <w:rFonts w:ascii="Proba Pro" w:hAnsi="Proba Pro" w:cs="Arial"/>
                <w:b/>
                <w:sz w:val="20"/>
                <w:szCs w:val="20"/>
              </w:rPr>
              <w:tab/>
            </w:r>
            <w:r w:rsidRPr="00215E7B">
              <w:rPr>
                <w:rFonts w:ascii="Proba Pro" w:hAnsi="Proba Pro" w:cs="Arial"/>
                <w:b/>
                <w:sz w:val="20"/>
                <w:szCs w:val="20"/>
              </w:rPr>
              <w:tab/>
            </w:r>
          </w:p>
          <w:p w14:paraId="79CB81A4" w14:textId="77777777" w:rsidR="00215E7B" w:rsidRPr="00215E7B" w:rsidRDefault="00215E7B" w:rsidP="00DD253D">
            <w:pPr>
              <w:keepNext/>
              <w:keepLines/>
              <w:tabs>
                <w:tab w:val="right" w:pos="1418"/>
                <w:tab w:val="right" w:pos="2381"/>
                <w:tab w:val="right" w:pos="4253"/>
                <w:tab w:val="right" w:pos="6124"/>
              </w:tabs>
              <w:spacing w:line="300" w:lineRule="atLeast"/>
              <w:rPr>
                <w:rFonts w:ascii="Proba Pro" w:hAnsi="Proba Pro" w:cs="Arial"/>
                <w:b/>
                <w:sz w:val="20"/>
                <w:szCs w:val="20"/>
              </w:rPr>
            </w:pPr>
            <w:r w:rsidRPr="00215E7B">
              <w:rPr>
                <w:rFonts w:ascii="Proba Pro" w:hAnsi="Proba Pro" w:cs="Arial"/>
                <w:b/>
                <w:sz w:val="20"/>
                <w:szCs w:val="20"/>
              </w:rPr>
              <w:tab/>
            </w:r>
          </w:p>
          <w:p w14:paraId="0F397C79" w14:textId="77777777" w:rsidR="00215E7B" w:rsidRPr="00215E7B" w:rsidRDefault="00215E7B" w:rsidP="00DD253D">
            <w:pPr>
              <w:keepNext/>
              <w:keepLines/>
              <w:spacing w:line="240" w:lineRule="auto"/>
              <w:rPr>
                <w:rFonts w:ascii="Proba Pro" w:hAnsi="Proba Pro" w:cs="Arial"/>
                <w:b/>
                <w:sz w:val="20"/>
                <w:szCs w:val="20"/>
              </w:rPr>
            </w:pPr>
          </w:p>
          <w:p w14:paraId="2B68E63B" w14:textId="77777777" w:rsidR="00215E7B" w:rsidRPr="00215E7B" w:rsidRDefault="00215E7B" w:rsidP="00DD253D">
            <w:pPr>
              <w:keepNext/>
              <w:keepLines/>
              <w:spacing w:line="240" w:lineRule="auto"/>
              <w:rPr>
                <w:rFonts w:ascii="Proba Pro" w:hAnsi="Proba Pro" w:cs="Arial"/>
                <w:sz w:val="20"/>
                <w:szCs w:val="20"/>
              </w:rPr>
            </w:pPr>
          </w:p>
          <w:p w14:paraId="725528B7"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Systém: ALIPLAST IMPERIAL DVERE (teplý hliník)</w:t>
            </w:r>
          </w:p>
          <w:p w14:paraId="4807F907"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Farba: RAL7016 Antracit ALU 18%</w:t>
            </w:r>
          </w:p>
          <w:p w14:paraId="74E967D1"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Sklo: 33.1/16/(</w:t>
            </w:r>
            <w:proofErr w:type="spellStart"/>
            <w:r w:rsidRPr="00215E7B">
              <w:rPr>
                <w:rFonts w:ascii="Proba Pro" w:hAnsi="Proba Pro" w:cs="Arial"/>
                <w:sz w:val="20"/>
                <w:szCs w:val="20"/>
              </w:rPr>
              <w:t>Ar</w:t>
            </w:r>
            <w:proofErr w:type="spellEnd"/>
            <w:r w:rsidRPr="00215E7B">
              <w:rPr>
                <w:rFonts w:ascii="Proba Pro" w:hAnsi="Proba Pro" w:cs="Arial"/>
                <w:sz w:val="20"/>
                <w:szCs w:val="20"/>
              </w:rPr>
              <w:t>)/33.1</w:t>
            </w:r>
          </w:p>
          <w:p w14:paraId="3940BACE"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Sklo: 33.1/16/(</w:t>
            </w:r>
            <w:proofErr w:type="spellStart"/>
            <w:r w:rsidRPr="00215E7B">
              <w:rPr>
                <w:rFonts w:ascii="Proba Pro" w:hAnsi="Proba Pro" w:cs="Arial"/>
                <w:sz w:val="20"/>
                <w:szCs w:val="20"/>
              </w:rPr>
              <w:t>Ar</w:t>
            </w:r>
            <w:proofErr w:type="spellEnd"/>
            <w:r w:rsidRPr="00215E7B">
              <w:rPr>
                <w:rFonts w:ascii="Proba Pro" w:hAnsi="Proba Pro" w:cs="Arial"/>
                <w:sz w:val="20"/>
                <w:szCs w:val="20"/>
              </w:rPr>
              <w:t>)/33.1</w:t>
            </w:r>
          </w:p>
          <w:p w14:paraId="034B50AC"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Kovanie: Dvere s automatickým otváraním na fotobunku</w:t>
            </w:r>
          </w:p>
          <w:p w14:paraId="7B62962C"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Otváranie: Posuvné</w:t>
            </w:r>
          </w:p>
          <w:p w14:paraId="696D0033" w14:textId="77777777" w:rsidR="00215E7B" w:rsidRPr="00215E7B" w:rsidRDefault="00215E7B" w:rsidP="00DD253D">
            <w:pPr>
              <w:keepNext/>
              <w:keepLines/>
              <w:spacing w:line="240" w:lineRule="auto"/>
              <w:rPr>
                <w:rFonts w:ascii="Proba Pro" w:hAnsi="Proba Pro" w:cs="Arial"/>
                <w:sz w:val="20"/>
                <w:szCs w:val="20"/>
              </w:rPr>
            </w:pPr>
            <w:r w:rsidRPr="00215E7B">
              <w:rPr>
                <w:rFonts w:ascii="Proba Pro" w:hAnsi="Proba Pro" w:cs="Arial"/>
                <w:sz w:val="20"/>
                <w:szCs w:val="20"/>
              </w:rPr>
              <w:t>Krídla s pohonom - montáž po finálnej podlahe</w:t>
            </w:r>
          </w:p>
          <w:p w14:paraId="15ADA6C1" w14:textId="77777777" w:rsidR="00215E7B" w:rsidRPr="00215E7B" w:rsidRDefault="00215E7B" w:rsidP="00DD253D">
            <w:pPr>
              <w:keepNext/>
              <w:keepLines/>
              <w:spacing w:line="240" w:lineRule="auto"/>
              <w:rPr>
                <w:rFonts w:ascii="Proba Pro" w:hAnsi="Proba Pro" w:cs="Arial"/>
                <w:sz w:val="20"/>
                <w:szCs w:val="20"/>
              </w:rPr>
            </w:pPr>
          </w:p>
        </w:tc>
      </w:tr>
    </w:tbl>
    <w:p w14:paraId="3DBB1DBF" w14:textId="77777777" w:rsidR="00215E7B" w:rsidRPr="00B85B79" w:rsidRDefault="00215E7B" w:rsidP="00DD253D">
      <w:pPr>
        <w:keepNext/>
        <w:keepLines/>
        <w:rPr>
          <w:rFonts w:ascii="Proba Pro" w:hAnsi="Proba Pro" w:cs="Arial"/>
          <w:b/>
        </w:rPr>
      </w:pPr>
    </w:p>
    <w:tbl>
      <w:tblPr>
        <w:tblW w:w="7000" w:type="dxa"/>
        <w:tblInd w:w="55" w:type="dxa"/>
        <w:tblCellMar>
          <w:left w:w="70" w:type="dxa"/>
          <w:right w:w="70" w:type="dxa"/>
        </w:tblCellMar>
        <w:tblLook w:val="04A0" w:firstRow="1" w:lastRow="0" w:firstColumn="1" w:lastColumn="0" w:noHBand="0" w:noVBand="1"/>
      </w:tblPr>
      <w:tblGrid>
        <w:gridCol w:w="4120"/>
        <w:gridCol w:w="960"/>
        <w:gridCol w:w="960"/>
        <w:gridCol w:w="960"/>
      </w:tblGrid>
      <w:tr w:rsidR="00215E7B" w:rsidRPr="00215E7B" w14:paraId="722BA2AB" w14:textId="77777777" w:rsidTr="00215E7B">
        <w:trPr>
          <w:trHeight w:val="300"/>
        </w:trPr>
        <w:tc>
          <w:tcPr>
            <w:tcW w:w="4120" w:type="dxa"/>
            <w:tcBorders>
              <w:top w:val="nil"/>
              <w:left w:val="nil"/>
              <w:bottom w:val="nil"/>
              <w:right w:val="nil"/>
            </w:tcBorders>
            <w:shd w:val="clear" w:color="auto" w:fill="auto"/>
            <w:noWrap/>
            <w:vAlign w:val="center"/>
            <w:hideMark/>
          </w:tcPr>
          <w:p w14:paraId="4E7100BA"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t>Doplnky E-F</w:t>
            </w:r>
          </w:p>
        </w:tc>
        <w:tc>
          <w:tcPr>
            <w:tcW w:w="960" w:type="dxa"/>
            <w:tcBorders>
              <w:top w:val="nil"/>
              <w:left w:val="nil"/>
              <w:bottom w:val="nil"/>
              <w:right w:val="nil"/>
            </w:tcBorders>
            <w:shd w:val="clear" w:color="auto" w:fill="auto"/>
            <w:noWrap/>
            <w:vAlign w:val="center"/>
            <w:hideMark/>
          </w:tcPr>
          <w:p w14:paraId="6035BF54"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08F9D89A"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73F752AD"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7F5E090E" w14:textId="77777777" w:rsidTr="00215E7B">
        <w:trPr>
          <w:trHeight w:val="300"/>
        </w:trPr>
        <w:tc>
          <w:tcPr>
            <w:tcW w:w="4120" w:type="dxa"/>
            <w:tcBorders>
              <w:top w:val="nil"/>
              <w:left w:val="nil"/>
              <w:bottom w:val="nil"/>
              <w:right w:val="nil"/>
            </w:tcBorders>
            <w:shd w:val="clear" w:color="auto" w:fill="auto"/>
            <w:noWrap/>
            <w:vAlign w:val="center"/>
            <w:hideMark/>
          </w:tcPr>
          <w:p w14:paraId="0F0C62A6" w14:textId="5BEA59E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6 x 3m </w:t>
            </w:r>
          </w:p>
        </w:tc>
        <w:tc>
          <w:tcPr>
            <w:tcW w:w="960" w:type="dxa"/>
            <w:tcBorders>
              <w:top w:val="nil"/>
              <w:left w:val="nil"/>
              <w:bottom w:val="nil"/>
              <w:right w:val="nil"/>
            </w:tcBorders>
            <w:shd w:val="clear" w:color="auto" w:fill="auto"/>
            <w:noWrap/>
            <w:vAlign w:val="bottom"/>
            <w:hideMark/>
          </w:tcPr>
          <w:p w14:paraId="69313CC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0F5097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w:t>
            </w:r>
          </w:p>
        </w:tc>
        <w:tc>
          <w:tcPr>
            <w:tcW w:w="960" w:type="dxa"/>
            <w:tcBorders>
              <w:top w:val="nil"/>
              <w:left w:val="nil"/>
              <w:bottom w:val="nil"/>
              <w:right w:val="nil"/>
            </w:tcBorders>
            <w:shd w:val="clear" w:color="auto" w:fill="auto"/>
            <w:noWrap/>
            <w:vAlign w:val="center"/>
            <w:hideMark/>
          </w:tcPr>
          <w:p w14:paraId="7378E10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30126F9" w14:textId="77777777" w:rsidTr="00215E7B">
        <w:trPr>
          <w:trHeight w:val="300"/>
        </w:trPr>
        <w:tc>
          <w:tcPr>
            <w:tcW w:w="4120" w:type="dxa"/>
            <w:tcBorders>
              <w:top w:val="nil"/>
              <w:left w:val="nil"/>
              <w:bottom w:val="nil"/>
              <w:right w:val="nil"/>
            </w:tcBorders>
            <w:shd w:val="clear" w:color="auto" w:fill="auto"/>
            <w:noWrap/>
            <w:vAlign w:val="center"/>
            <w:hideMark/>
          </w:tcPr>
          <w:p w14:paraId="558E68C7" w14:textId="4888CD5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4 x3 m </w:t>
            </w:r>
          </w:p>
        </w:tc>
        <w:tc>
          <w:tcPr>
            <w:tcW w:w="960" w:type="dxa"/>
            <w:tcBorders>
              <w:top w:val="nil"/>
              <w:left w:val="nil"/>
              <w:bottom w:val="nil"/>
              <w:right w:val="nil"/>
            </w:tcBorders>
            <w:shd w:val="clear" w:color="auto" w:fill="auto"/>
            <w:noWrap/>
            <w:vAlign w:val="bottom"/>
            <w:hideMark/>
          </w:tcPr>
          <w:p w14:paraId="53567C8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7F3FF8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w:t>
            </w:r>
          </w:p>
        </w:tc>
        <w:tc>
          <w:tcPr>
            <w:tcW w:w="960" w:type="dxa"/>
            <w:tcBorders>
              <w:top w:val="nil"/>
              <w:left w:val="nil"/>
              <w:bottom w:val="nil"/>
              <w:right w:val="nil"/>
            </w:tcBorders>
            <w:shd w:val="clear" w:color="auto" w:fill="auto"/>
            <w:noWrap/>
            <w:vAlign w:val="center"/>
            <w:hideMark/>
          </w:tcPr>
          <w:p w14:paraId="269F295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6FDD0729" w14:textId="77777777" w:rsidTr="00215E7B">
        <w:trPr>
          <w:trHeight w:val="300"/>
        </w:trPr>
        <w:tc>
          <w:tcPr>
            <w:tcW w:w="4120" w:type="dxa"/>
            <w:tcBorders>
              <w:top w:val="nil"/>
              <w:left w:val="nil"/>
              <w:bottom w:val="nil"/>
              <w:right w:val="nil"/>
            </w:tcBorders>
            <w:shd w:val="clear" w:color="auto" w:fill="auto"/>
            <w:noWrap/>
            <w:vAlign w:val="center"/>
            <w:hideMark/>
          </w:tcPr>
          <w:p w14:paraId="1E4105C9" w14:textId="4339455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2 x6,2  m </w:t>
            </w:r>
          </w:p>
        </w:tc>
        <w:tc>
          <w:tcPr>
            <w:tcW w:w="960" w:type="dxa"/>
            <w:tcBorders>
              <w:top w:val="nil"/>
              <w:left w:val="nil"/>
              <w:bottom w:val="nil"/>
              <w:right w:val="nil"/>
            </w:tcBorders>
            <w:shd w:val="clear" w:color="auto" w:fill="auto"/>
            <w:noWrap/>
            <w:vAlign w:val="bottom"/>
            <w:hideMark/>
          </w:tcPr>
          <w:p w14:paraId="3F87B60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45E10D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12,4</w:t>
            </w:r>
          </w:p>
        </w:tc>
        <w:tc>
          <w:tcPr>
            <w:tcW w:w="960" w:type="dxa"/>
            <w:tcBorders>
              <w:top w:val="nil"/>
              <w:left w:val="nil"/>
              <w:bottom w:val="nil"/>
              <w:right w:val="nil"/>
            </w:tcBorders>
            <w:shd w:val="clear" w:color="auto" w:fill="auto"/>
            <w:noWrap/>
            <w:vAlign w:val="center"/>
            <w:hideMark/>
          </w:tcPr>
          <w:p w14:paraId="37B9D99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4AD17D8" w14:textId="77777777" w:rsidTr="00215E7B">
        <w:trPr>
          <w:trHeight w:val="300"/>
        </w:trPr>
        <w:tc>
          <w:tcPr>
            <w:tcW w:w="4120" w:type="dxa"/>
            <w:tcBorders>
              <w:top w:val="nil"/>
              <w:left w:val="nil"/>
              <w:bottom w:val="nil"/>
              <w:right w:val="nil"/>
            </w:tcBorders>
            <w:shd w:val="clear" w:color="auto" w:fill="auto"/>
            <w:noWrap/>
            <w:vAlign w:val="center"/>
            <w:hideMark/>
          </w:tcPr>
          <w:p w14:paraId="0D68AE87" w14:textId="0725D4D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8 x 0,9m </w:t>
            </w:r>
          </w:p>
        </w:tc>
        <w:tc>
          <w:tcPr>
            <w:tcW w:w="960" w:type="dxa"/>
            <w:tcBorders>
              <w:top w:val="nil"/>
              <w:left w:val="nil"/>
              <w:bottom w:val="nil"/>
              <w:right w:val="nil"/>
            </w:tcBorders>
            <w:shd w:val="clear" w:color="auto" w:fill="auto"/>
            <w:noWrap/>
            <w:vAlign w:val="bottom"/>
            <w:hideMark/>
          </w:tcPr>
          <w:p w14:paraId="03FC23A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AEF558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14,4</w:t>
            </w:r>
          </w:p>
        </w:tc>
        <w:tc>
          <w:tcPr>
            <w:tcW w:w="960" w:type="dxa"/>
            <w:tcBorders>
              <w:top w:val="nil"/>
              <w:left w:val="nil"/>
              <w:bottom w:val="nil"/>
              <w:right w:val="nil"/>
            </w:tcBorders>
            <w:shd w:val="clear" w:color="auto" w:fill="auto"/>
            <w:noWrap/>
            <w:vAlign w:val="center"/>
            <w:hideMark/>
          </w:tcPr>
          <w:p w14:paraId="4AB1739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FB67167" w14:textId="77777777" w:rsidTr="00215E7B">
        <w:trPr>
          <w:trHeight w:val="300"/>
        </w:trPr>
        <w:tc>
          <w:tcPr>
            <w:tcW w:w="4120" w:type="dxa"/>
            <w:tcBorders>
              <w:top w:val="nil"/>
              <w:left w:val="nil"/>
              <w:bottom w:val="nil"/>
              <w:right w:val="nil"/>
            </w:tcBorders>
            <w:shd w:val="clear" w:color="auto" w:fill="auto"/>
            <w:noWrap/>
            <w:vAlign w:val="center"/>
            <w:hideMark/>
          </w:tcPr>
          <w:p w14:paraId="4F7869B9" w14:textId="516281A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8x 0,9m </w:t>
            </w:r>
          </w:p>
        </w:tc>
        <w:tc>
          <w:tcPr>
            <w:tcW w:w="960" w:type="dxa"/>
            <w:tcBorders>
              <w:top w:val="nil"/>
              <w:left w:val="nil"/>
              <w:bottom w:val="nil"/>
              <w:right w:val="nil"/>
            </w:tcBorders>
            <w:shd w:val="clear" w:color="auto" w:fill="auto"/>
            <w:noWrap/>
            <w:vAlign w:val="bottom"/>
            <w:hideMark/>
          </w:tcPr>
          <w:p w14:paraId="597CB72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08AF79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14,4</w:t>
            </w:r>
          </w:p>
        </w:tc>
        <w:tc>
          <w:tcPr>
            <w:tcW w:w="960" w:type="dxa"/>
            <w:tcBorders>
              <w:top w:val="nil"/>
              <w:left w:val="nil"/>
              <w:bottom w:val="nil"/>
              <w:right w:val="nil"/>
            </w:tcBorders>
            <w:shd w:val="clear" w:color="auto" w:fill="auto"/>
            <w:noWrap/>
            <w:vAlign w:val="center"/>
            <w:hideMark/>
          </w:tcPr>
          <w:p w14:paraId="0E48F39C"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C95DE66" w14:textId="77777777" w:rsidTr="00215E7B">
        <w:trPr>
          <w:trHeight w:val="300"/>
        </w:trPr>
        <w:tc>
          <w:tcPr>
            <w:tcW w:w="4120" w:type="dxa"/>
            <w:tcBorders>
              <w:top w:val="nil"/>
              <w:left w:val="nil"/>
              <w:bottom w:val="nil"/>
              <w:right w:val="nil"/>
            </w:tcBorders>
            <w:shd w:val="clear" w:color="auto" w:fill="auto"/>
            <w:noWrap/>
            <w:vAlign w:val="center"/>
            <w:hideMark/>
          </w:tcPr>
          <w:p w14:paraId="35294C11" w14:textId="4B15168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Antracit </w:t>
            </w:r>
          </w:p>
        </w:tc>
        <w:tc>
          <w:tcPr>
            <w:tcW w:w="960" w:type="dxa"/>
            <w:tcBorders>
              <w:top w:val="nil"/>
              <w:left w:val="nil"/>
              <w:bottom w:val="nil"/>
              <w:right w:val="nil"/>
            </w:tcBorders>
            <w:shd w:val="clear" w:color="auto" w:fill="auto"/>
            <w:noWrap/>
            <w:vAlign w:val="bottom"/>
            <w:hideMark/>
          </w:tcPr>
          <w:p w14:paraId="0C58053D"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7CDBF91"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30,4</w:t>
            </w:r>
          </w:p>
        </w:tc>
        <w:tc>
          <w:tcPr>
            <w:tcW w:w="960" w:type="dxa"/>
            <w:tcBorders>
              <w:top w:val="nil"/>
              <w:left w:val="nil"/>
              <w:bottom w:val="nil"/>
              <w:right w:val="nil"/>
            </w:tcBorders>
            <w:shd w:val="clear" w:color="auto" w:fill="auto"/>
            <w:noWrap/>
            <w:vAlign w:val="center"/>
            <w:hideMark/>
          </w:tcPr>
          <w:p w14:paraId="1B3ADF5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A16023F" w14:textId="77777777" w:rsidTr="00215E7B">
        <w:trPr>
          <w:trHeight w:val="300"/>
        </w:trPr>
        <w:tc>
          <w:tcPr>
            <w:tcW w:w="4120" w:type="dxa"/>
            <w:tcBorders>
              <w:top w:val="nil"/>
              <w:left w:val="nil"/>
              <w:bottom w:val="nil"/>
              <w:right w:val="nil"/>
            </w:tcBorders>
            <w:shd w:val="clear" w:color="auto" w:fill="auto"/>
            <w:noWrap/>
            <w:vAlign w:val="center"/>
            <w:hideMark/>
          </w:tcPr>
          <w:p w14:paraId="5C81BCD4" w14:textId="030DDC4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7835FFA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A9EC14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w:t>
            </w:r>
          </w:p>
        </w:tc>
        <w:tc>
          <w:tcPr>
            <w:tcW w:w="960" w:type="dxa"/>
            <w:tcBorders>
              <w:top w:val="nil"/>
              <w:left w:val="nil"/>
              <w:bottom w:val="nil"/>
              <w:right w:val="nil"/>
            </w:tcBorders>
            <w:shd w:val="clear" w:color="auto" w:fill="auto"/>
            <w:noWrap/>
            <w:vAlign w:val="center"/>
            <w:hideMark/>
          </w:tcPr>
          <w:p w14:paraId="47699F6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2620CBF4" w14:textId="77777777" w:rsidTr="00215E7B">
        <w:trPr>
          <w:trHeight w:val="300"/>
        </w:trPr>
        <w:tc>
          <w:tcPr>
            <w:tcW w:w="4120" w:type="dxa"/>
            <w:tcBorders>
              <w:top w:val="nil"/>
              <w:left w:val="nil"/>
              <w:bottom w:val="nil"/>
              <w:right w:val="nil"/>
            </w:tcBorders>
            <w:shd w:val="clear" w:color="auto" w:fill="auto"/>
            <w:noWrap/>
            <w:vAlign w:val="center"/>
            <w:hideMark/>
          </w:tcPr>
          <w:p w14:paraId="79610912" w14:textId="45C7B80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Priebežná spojka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1AA5DDB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838929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w:t>
            </w:r>
          </w:p>
        </w:tc>
        <w:tc>
          <w:tcPr>
            <w:tcW w:w="960" w:type="dxa"/>
            <w:tcBorders>
              <w:top w:val="nil"/>
              <w:left w:val="nil"/>
              <w:bottom w:val="nil"/>
              <w:right w:val="nil"/>
            </w:tcBorders>
            <w:shd w:val="clear" w:color="auto" w:fill="auto"/>
            <w:noWrap/>
            <w:vAlign w:val="center"/>
            <w:hideMark/>
          </w:tcPr>
          <w:p w14:paraId="5D5BCEF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56966712" w14:textId="77777777" w:rsidTr="00215E7B">
        <w:trPr>
          <w:trHeight w:val="300"/>
        </w:trPr>
        <w:tc>
          <w:tcPr>
            <w:tcW w:w="4120" w:type="dxa"/>
            <w:tcBorders>
              <w:top w:val="nil"/>
              <w:left w:val="nil"/>
              <w:bottom w:val="nil"/>
              <w:right w:val="nil"/>
            </w:tcBorders>
            <w:shd w:val="clear" w:color="auto" w:fill="auto"/>
            <w:noWrap/>
            <w:vAlign w:val="center"/>
            <w:hideMark/>
          </w:tcPr>
          <w:p w14:paraId="533D15C6" w14:textId="19ECB00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plast 250 </w:t>
            </w:r>
            <w:proofErr w:type="spellStart"/>
            <w:r w:rsidRPr="00215E7B">
              <w:rPr>
                <w:rFonts w:ascii="Proba Pro" w:eastAsia="Times New Roman" w:hAnsi="Proba Pro" w:cs="Arial"/>
                <w:color w:val="000000"/>
                <w:sz w:val="20"/>
                <w:szCs w:val="20"/>
                <w:lang w:eastAsia="sk-SK"/>
              </w:rPr>
              <w:t>mm,biela</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6979275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7E8243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18</w:t>
            </w:r>
          </w:p>
        </w:tc>
        <w:tc>
          <w:tcPr>
            <w:tcW w:w="960" w:type="dxa"/>
            <w:tcBorders>
              <w:top w:val="nil"/>
              <w:left w:val="nil"/>
              <w:bottom w:val="nil"/>
              <w:right w:val="nil"/>
            </w:tcBorders>
            <w:shd w:val="clear" w:color="auto" w:fill="auto"/>
            <w:noWrap/>
            <w:vAlign w:val="center"/>
            <w:hideMark/>
          </w:tcPr>
          <w:p w14:paraId="4FC1BDA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4568CB4" w14:textId="77777777" w:rsidTr="00215E7B">
        <w:trPr>
          <w:trHeight w:val="300"/>
        </w:trPr>
        <w:tc>
          <w:tcPr>
            <w:tcW w:w="4120" w:type="dxa"/>
            <w:tcBorders>
              <w:top w:val="nil"/>
              <w:left w:val="nil"/>
              <w:bottom w:val="nil"/>
              <w:right w:val="nil"/>
            </w:tcBorders>
            <w:shd w:val="clear" w:color="auto" w:fill="auto"/>
            <w:noWrap/>
            <w:vAlign w:val="center"/>
            <w:hideMark/>
          </w:tcPr>
          <w:p w14:paraId="62FCF37B" w14:textId="2829DD3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600 mm obojstranná biela </w:t>
            </w:r>
          </w:p>
        </w:tc>
        <w:tc>
          <w:tcPr>
            <w:tcW w:w="960" w:type="dxa"/>
            <w:tcBorders>
              <w:top w:val="nil"/>
              <w:left w:val="nil"/>
              <w:bottom w:val="nil"/>
              <w:right w:val="nil"/>
            </w:tcBorders>
            <w:shd w:val="clear" w:color="auto" w:fill="auto"/>
            <w:noWrap/>
            <w:vAlign w:val="bottom"/>
            <w:hideMark/>
          </w:tcPr>
          <w:p w14:paraId="1D159CA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126E2B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w:t>
            </w:r>
          </w:p>
        </w:tc>
        <w:tc>
          <w:tcPr>
            <w:tcW w:w="960" w:type="dxa"/>
            <w:tcBorders>
              <w:top w:val="nil"/>
              <w:left w:val="nil"/>
              <w:bottom w:val="nil"/>
              <w:right w:val="nil"/>
            </w:tcBorders>
            <w:shd w:val="clear" w:color="auto" w:fill="auto"/>
            <w:noWrap/>
            <w:vAlign w:val="center"/>
            <w:hideMark/>
          </w:tcPr>
          <w:p w14:paraId="2BD48DF4"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0CA2E52" w14:textId="77777777" w:rsidTr="00215E7B">
        <w:trPr>
          <w:trHeight w:val="300"/>
        </w:trPr>
        <w:tc>
          <w:tcPr>
            <w:tcW w:w="4120" w:type="dxa"/>
            <w:tcBorders>
              <w:top w:val="nil"/>
              <w:left w:val="nil"/>
              <w:bottom w:val="nil"/>
              <w:right w:val="nil"/>
            </w:tcBorders>
            <w:shd w:val="clear" w:color="auto" w:fill="auto"/>
            <w:noWrap/>
            <w:vAlign w:val="center"/>
            <w:hideMark/>
          </w:tcPr>
          <w:p w14:paraId="57609EAB" w14:textId="77777777" w:rsidR="00215E7B" w:rsidRPr="00215E7B" w:rsidRDefault="00215E7B" w:rsidP="00DD253D">
            <w:pPr>
              <w:keepNext/>
              <w:keepLines/>
              <w:spacing w:line="240" w:lineRule="auto"/>
              <w:rPr>
                <w:rFonts w:ascii="Proba Pro" w:eastAsia="Times New Roman" w:hAnsi="Proba Pro" w:cs="Arial"/>
                <w:b/>
                <w:bCs/>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30B3F8B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0358475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6CB682F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r>
      <w:tr w:rsidR="00215E7B" w:rsidRPr="00215E7B" w14:paraId="6FAA1627" w14:textId="77777777" w:rsidTr="00215E7B">
        <w:trPr>
          <w:trHeight w:val="300"/>
        </w:trPr>
        <w:tc>
          <w:tcPr>
            <w:tcW w:w="4120" w:type="dxa"/>
            <w:tcBorders>
              <w:top w:val="nil"/>
              <w:left w:val="nil"/>
              <w:bottom w:val="nil"/>
              <w:right w:val="nil"/>
            </w:tcBorders>
            <w:shd w:val="clear" w:color="auto" w:fill="auto"/>
            <w:noWrap/>
            <w:vAlign w:val="center"/>
            <w:hideMark/>
          </w:tcPr>
          <w:p w14:paraId="575FC073"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t>Práce E-F</w:t>
            </w:r>
          </w:p>
        </w:tc>
        <w:tc>
          <w:tcPr>
            <w:tcW w:w="960" w:type="dxa"/>
            <w:tcBorders>
              <w:top w:val="nil"/>
              <w:left w:val="nil"/>
              <w:bottom w:val="nil"/>
              <w:right w:val="nil"/>
            </w:tcBorders>
            <w:shd w:val="clear" w:color="auto" w:fill="auto"/>
            <w:noWrap/>
            <w:vAlign w:val="center"/>
            <w:hideMark/>
          </w:tcPr>
          <w:p w14:paraId="0F66F29E"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7B764E05"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049BFF9E"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1130DADA" w14:textId="77777777" w:rsidTr="00215E7B">
        <w:trPr>
          <w:trHeight w:val="300"/>
        </w:trPr>
        <w:tc>
          <w:tcPr>
            <w:tcW w:w="4120" w:type="dxa"/>
            <w:tcBorders>
              <w:top w:val="nil"/>
              <w:left w:val="nil"/>
              <w:bottom w:val="nil"/>
              <w:right w:val="nil"/>
            </w:tcBorders>
            <w:shd w:val="clear" w:color="auto" w:fill="auto"/>
            <w:noWrap/>
            <w:vAlign w:val="center"/>
            <w:hideMark/>
          </w:tcPr>
          <w:p w14:paraId="6B20DA7D" w14:textId="6917D38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starých AL konštrukcií okien </w:t>
            </w:r>
          </w:p>
        </w:tc>
        <w:tc>
          <w:tcPr>
            <w:tcW w:w="960" w:type="dxa"/>
            <w:tcBorders>
              <w:top w:val="nil"/>
              <w:left w:val="nil"/>
              <w:bottom w:val="nil"/>
              <w:right w:val="nil"/>
            </w:tcBorders>
            <w:shd w:val="clear" w:color="auto" w:fill="auto"/>
            <w:noWrap/>
            <w:vAlign w:val="bottom"/>
            <w:hideMark/>
          </w:tcPr>
          <w:p w14:paraId="666AE53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DE8804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144,8</w:t>
            </w:r>
          </w:p>
        </w:tc>
        <w:tc>
          <w:tcPr>
            <w:tcW w:w="960" w:type="dxa"/>
            <w:tcBorders>
              <w:top w:val="nil"/>
              <w:left w:val="nil"/>
              <w:bottom w:val="nil"/>
              <w:right w:val="nil"/>
            </w:tcBorders>
            <w:shd w:val="clear" w:color="auto" w:fill="auto"/>
            <w:noWrap/>
            <w:vAlign w:val="center"/>
            <w:hideMark/>
          </w:tcPr>
          <w:p w14:paraId="4B8D924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0CC8F78" w14:textId="77777777" w:rsidTr="00215E7B">
        <w:trPr>
          <w:trHeight w:val="300"/>
        </w:trPr>
        <w:tc>
          <w:tcPr>
            <w:tcW w:w="4120" w:type="dxa"/>
            <w:tcBorders>
              <w:top w:val="nil"/>
              <w:left w:val="nil"/>
              <w:bottom w:val="nil"/>
              <w:right w:val="nil"/>
            </w:tcBorders>
            <w:shd w:val="clear" w:color="auto" w:fill="auto"/>
            <w:noWrap/>
            <w:vAlign w:val="center"/>
            <w:hideMark/>
          </w:tcPr>
          <w:p w14:paraId="1A488DC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Demontáž  starých AL konštrukcií dverí A</w:t>
            </w:r>
          </w:p>
        </w:tc>
        <w:tc>
          <w:tcPr>
            <w:tcW w:w="960" w:type="dxa"/>
            <w:tcBorders>
              <w:top w:val="nil"/>
              <w:left w:val="nil"/>
              <w:bottom w:val="nil"/>
              <w:right w:val="nil"/>
            </w:tcBorders>
            <w:shd w:val="clear" w:color="auto" w:fill="auto"/>
            <w:noWrap/>
            <w:vAlign w:val="bottom"/>
            <w:hideMark/>
          </w:tcPr>
          <w:p w14:paraId="6C72CD3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B36FE30"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37,2</w:t>
            </w:r>
          </w:p>
        </w:tc>
        <w:tc>
          <w:tcPr>
            <w:tcW w:w="960" w:type="dxa"/>
            <w:tcBorders>
              <w:top w:val="nil"/>
              <w:left w:val="nil"/>
              <w:bottom w:val="nil"/>
              <w:right w:val="nil"/>
            </w:tcBorders>
            <w:shd w:val="clear" w:color="auto" w:fill="auto"/>
            <w:noWrap/>
            <w:vAlign w:val="center"/>
            <w:hideMark/>
          </w:tcPr>
          <w:p w14:paraId="57C2373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m2</w:t>
            </w:r>
          </w:p>
        </w:tc>
      </w:tr>
      <w:tr w:rsidR="00215E7B" w:rsidRPr="00215E7B" w14:paraId="1D84726E" w14:textId="77777777" w:rsidTr="00215E7B">
        <w:trPr>
          <w:trHeight w:val="300"/>
        </w:trPr>
        <w:tc>
          <w:tcPr>
            <w:tcW w:w="4120" w:type="dxa"/>
            <w:tcBorders>
              <w:top w:val="nil"/>
              <w:left w:val="nil"/>
              <w:bottom w:val="nil"/>
              <w:right w:val="nil"/>
            </w:tcBorders>
            <w:shd w:val="clear" w:color="auto" w:fill="auto"/>
            <w:noWrap/>
            <w:vAlign w:val="center"/>
            <w:hideMark/>
          </w:tcPr>
          <w:p w14:paraId="52A8D6AB" w14:textId="5219DDD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do PU Peny bez murárskych </w:t>
            </w:r>
            <w:proofErr w:type="spellStart"/>
            <w:r w:rsidRPr="00215E7B">
              <w:rPr>
                <w:rFonts w:ascii="Proba Pro" w:eastAsia="Times New Roman" w:hAnsi="Proba Pro" w:cs="Arial"/>
                <w:color w:val="000000"/>
                <w:sz w:val="20"/>
                <w:szCs w:val="20"/>
                <w:lang w:eastAsia="sk-SK"/>
              </w:rPr>
              <w:t>vysprávok</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3240436D"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6677640"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144,8</w:t>
            </w:r>
          </w:p>
        </w:tc>
        <w:tc>
          <w:tcPr>
            <w:tcW w:w="960" w:type="dxa"/>
            <w:tcBorders>
              <w:top w:val="nil"/>
              <w:left w:val="nil"/>
              <w:bottom w:val="nil"/>
              <w:right w:val="nil"/>
            </w:tcBorders>
            <w:shd w:val="clear" w:color="auto" w:fill="auto"/>
            <w:noWrap/>
            <w:vAlign w:val="center"/>
            <w:hideMark/>
          </w:tcPr>
          <w:p w14:paraId="2A30644C"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3F7473E" w14:textId="77777777" w:rsidTr="00215E7B">
        <w:trPr>
          <w:trHeight w:val="300"/>
        </w:trPr>
        <w:tc>
          <w:tcPr>
            <w:tcW w:w="4120" w:type="dxa"/>
            <w:tcBorders>
              <w:top w:val="nil"/>
              <w:left w:val="nil"/>
              <w:bottom w:val="nil"/>
              <w:right w:val="nil"/>
            </w:tcBorders>
            <w:shd w:val="clear" w:color="auto" w:fill="auto"/>
            <w:noWrap/>
            <w:vAlign w:val="center"/>
            <w:hideMark/>
          </w:tcPr>
          <w:p w14:paraId="7D26AFFD" w14:textId="45617DF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AL výrobkov + zasklenie </w:t>
            </w:r>
          </w:p>
        </w:tc>
        <w:tc>
          <w:tcPr>
            <w:tcW w:w="960" w:type="dxa"/>
            <w:tcBorders>
              <w:top w:val="nil"/>
              <w:left w:val="nil"/>
              <w:bottom w:val="nil"/>
              <w:right w:val="nil"/>
            </w:tcBorders>
            <w:shd w:val="clear" w:color="auto" w:fill="auto"/>
            <w:noWrap/>
            <w:vAlign w:val="bottom"/>
            <w:hideMark/>
          </w:tcPr>
          <w:p w14:paraId="503A686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BC536F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37,2</w:t>
            </w:r>
          </w:p>
        </w:tc>
        <w:tc>
          <w:tcPr>
            <w:tcW w:w="960" w:type="dxa"/>
            <w:tcBorders>
              <w:top w:val="nil"/>
              <w:left w:val="nil"/>
              <w:bottom w:val="nil"/>
              <w:right w:val="nil"/>
            </w:tcBorders>
            <w:shd w:val="clear" w:color="auto" w:fill="auto"/>
            <w:noWrap/>
            <w:vAlign w:val="center"/>
            <w:hideMark/>
          </w:tcPr>
          <w:p w14:paraId="07DAE7B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m2</w:t>
            </w:r>
          </w:p>
        </w:tc>
      </w:tr>
      <w:tr w:rsidR="00215E7B" w:rsidRPr="00215E7B" w14:paraId="4B0C687E" w14:textId="77777777" w:rsidTr="00215E7B">
        <w:trPr>
          <w:trHeight w:val="300"/>
        </w:trPr>
        <w:tc>
          <w:tcPr>
            <w:tcW w:w="4120" w:type="dxa"/>
            <w:tcBorders>
              <w:top w:val="nil"/>
              <w:left w:val="nil"/>
              <w:bottom w:val="nil"/>
              <w:right w:val="nil"/>
            </w:tcBorders>
            <w:shd w:val="clear" w:color="auto" w:fill="auto"/>
            <w:noWrap/>
            <w:vAlign w:val="center"/>
            <w:hideMark/>
          </w:tcPr>
          <w:p w14:paraId="7074FC79" w14:textId="482A514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Presun materiálu na objekte  </w:t>
            </w:r>
          </w:p>
        </w:tc>
        <w:tc>
          <w:tcPr>
            <w:tcW w:w="960" w:type="dxa"/>
            <w:tcBorders>
              <w:top w:val="nil"/>
              <w:left w:val="nil"/>
              <w:bottom w:val="nil"/>
              <w:right w:val="nil"/>
            </w:tcBorders>
            <w:shd w:val="clear" w:color="auto" w:fill="auto"/>
            <w:noWrap/>
            <w:vAlign w:val="bottom"/>
            <w:hideMark/>
          </w:tcPr>
          <w:p w14:paraId="53069DF9"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FE74893"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26D8178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081FACCE" w14:textId="77777777" w:rsidTr="00215E7B">
        <w:trPr>
          <w:trHeight w:val="300"/>
        </w:trPr>
        <w:tc>
          <w:tcPr>
            <w:tcW w:w="4120" w:type="dxa"/>
            <w:tcBorders>
              <w:top w:val="nil"/>
              <w:left w:val="nil"/>
              <w:bottom w:val="nil"/>
              <w:right w:val="nil"/>
            </w:tcBorders>
            <w:shd w:val="clear" w:color="auto" w:fill="auto"/>
            <w:noWrap/>
            <w:vAlign w:val="center"/>
            <w:hideMark/>
          </w:tcPr>
          <w:p w14:paraId="361195AC" w14:textId="1A7D2E3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horného oplechovania </w:t>
            </w:r>
          </w:p>
        </w:tc>
        <w:tc>
          <w:tcPr>
            <w:tcW w:w="960" w:type="dxa"/>
            <w:tcBorders>
              <w:top w:val="nil"/>
              <w:left w:val="nil"/>
              <w:bottom w:val="nil"/>
              <w:right w:val="nil"/>
            </w:tcBorders>
            <w:shd w:val="clear" w:color="auto" w:fill="auto"/>
            <w:noWrap/>
            <w:vAlign w:val="bottom"/>
            <w:hideMark/>
          </w:tcPr>
          <w:p w14:paraId="5BA7B08A"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B2C7BC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30,4</w:t>
            </w:r>
          </w:p>
        </w:tc>
        <w:tc>
          <w:tcPr>
            <w:tcW w:w="960" w:type="dxa"/>
            <w:tcBorders>
              <w:top w:val="nil"/>
              <w:left w:val="nil"/>
              <w:bottom w:val="nil"/>
              <w:right w:val="nil"/>
            </w:tcBorders>
            <w:shd w:val="clear" w:color="auto" w:fill="auto"/>
            <w:noWrap/>
            <w:vAlign w:val="center"/>
            <w:hideMark/>
          </w:tcPr>
          <w:p w14:paraId="0495F68A"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F3B4EEA" w14:textId="77777777" w:rsidTr="00215E7B">
        <w:trPr>
          <w:trHeight w:val="300"/>
        </w:trPr>
        <w:tc>
          <w:tcPr>
            <w:tcW w:w="4120" w:type="dxa"/>
            <w:tcBorders>
              <w:top w:val="nil"/>
              <w:left w:val="nil"/>
              <w:bottom w:val="nil"/>
              <w:right w:val="nil"/>
            </w:tcBorders>
            <w:shd w:val="clear" w:color="auto" w:fill="auto"/>
            <w:noWrap/>
            <w:vAlign w:val="center"/>
            <w:hideMark/>
          </w:tcPr>
          <w:p w14:paraId="423515CE" w14:textId="4F62E5DF"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horného klampiarskeho prvku </w:t>
            </w:r>
          </w:p>
        </w:tc>
        <w:tc>
          <w:tcPr>
            <w:tcW w:w="960" w:type="dxa"/>
            <w:tcBorders>
              <w:top w:val="nil"/>
              <w:left w:val="nil"/>
              <w:bottom w:val="nil"/>
              <w:right w:val="nil"/>
            </w:tcBorders>
            <w:shd w:val="clear" w:color="auto" w:fill="auto"/>
            <w:noWrap/>
            <w:vAlign w:val="bottom"/>
            <w:hideMark/>
          </w:tcPr>
          <w:p w14:paraId="099257C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E3F36C1"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33,4</w:t>
            </w:r>
          </w:p>
        </w:tc>
        <w:tc>
          <w:tcPr>
            <w:tcW w:w="960" w:type="dxa"/>
            <w:tcBorders>
              <w:top w:val="nil"/>
              <w:left w:val="nil"/>
              <w:bottom w:val="nil"/>
              <w:right w:val="nil"/>
            </w:tcBorders>
            <w:shd w:val="clear" w:color="auto" w:fill="auto"/>
            <w:noWrap/>
            <w:vAlign w:val="center"/>
            <w:hideMark/>
          </w:tcPr>
          <w:p w14:paraId="6A24577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C183240" w14:textId="77777777" w:rsidTr="00215E7B">
        <w:trPr>
          <w:trHeight w:val="300"/>
        </w:trPr>
        <w:tc>
          <w:tcPr>
            <w:tcW w:w="4120" w:type="dxa"/>
            <w:tcBorders>
              <w:top w:val="nil"/>
              <w:left w:val="nil"/>
              <w:bottom w:val="nil"/>
              <w:right w:val="nil"/>
            </w:tcBorders>
            <w:shd w:val="clear" w:color="auto" w:fill="auto"/>
            <w:noWrap/>
            <w:vAlign w:val="center"/>
            <w:hideMark/>
          </w:tcPr>
          <w:p w14:paraId="714F17B5" w14:textId="2019797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horného klampiarskeho prvku </w:t>
            </w:r>
          </w:p>
        </w:tc>
        <w:tc>
          <w:tcPr>
            <w:tcW w:w="960" w:type="dxa"/>
            <w:tcBorders>
              <w:top w:val="nil"/>
              <w:left w:val="nil"/>
              <w:bottom w:val="nil"/>
              <w:right w:val="nil"/>
            </w:tcBorders>
            <w:shd w:val="clear" w:color="auto" w:fill="auto"/>
            <w:noWrap/>
            <w:vAlign w:val="bottom"/>
            <w:hideMark/>
          </w:tcPr>
          <w:p w14:paraId="024D7D82"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1D4965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33,4</w:t>
            </w:r>
          </w:p>
        </w:tc>
        <w:tc>
          <w:tcPr>
            <w:tcW w:w="960" w:type="dxa"/>
            <w:tcBorders>
              <w:top w:val="nil"/>
              <w:left w:val="nil"/>
              <w:bottom w:val="nil"/>
              <w:right w:val="nil"/>
            </w:tcBorders>
            <w:shd w:val="clear" w:color="auto" w:fill="auto"/>
            <w:noWrap/>
            <w:vAlign w:val="center"/>
            <w:hideMark/>
          </w:tcPr>
          <w:p w14:paraId="0398E866"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D1F81BD" w14:textId="77777777" w:rsidTr="00215E7B">
        <w:trPr>
          <w:trHeight w:val="300"/>
        </w:trPr>
        <w:tc>
          <w:tcPr>
            <w:tcW w:w="4120" w:type="dxa"/>
            <w:tcBorders>
              <w:top w:val="nil"/>
              <w:left w:val="nil"/>
              <w:bottom w:val="nil"/>
              <w:right w:val="nil"/>
            </w:tcBorders>
            <w:shd w:val="clear" w:color="auto" w:fill="auto"/>
            <w:noWrap/>
            <w:vAlign w:val="center"/>
            <w:hideMark/>
          </w:tcPr>
          <w:p w14:paraId="674C86A2" w14:textId="0C54F7A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Lešenie na objekt  komplet S -2 ks </w:t>
            </w:r>
          </w:p>
        </w:tc>
        <w:tc>
          <w:tcPr>
            <w:tcW w:w="960" w:type="dxa"/>
            <w:tcBorders>
              <w:top w:val="nil"/>
              <w:left w:val="nil"/>
              <w:bottom w:val="nil"/>
              <w:right w:val="nil"/>
            </w:tcBorders>
            <w:shd w:val="clear" w:color="auto" w:fill="auto"/>
            <w:noWrap/>
            <w:vAlign w:val="bottom"/>
            <w:hideMark/>
          </w:tcPr>
          <w:p w14:paraId="7DD5D65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F8C60C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1769B3B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773A91E" w14:textId="77777777" w:rsidTr="00215E7B">
        <w:trPr>
          <w:trHeight w:val="300"/>
        </w:trPr>
        <w:tc>
          <w:tcPr>
            <w:tcW w:w="4120" w:type="dxa"/>
            <w:tcBorders>
              <w:top w:val="nil"/>
              <w:left w:val="nil"/>
              <w:bottom w:val="nil"/>
              <w:right w:val="nil"/>
            </w:tcBorders>
            <w:shd w:val="clear" w:color="auto" w:fill="auto"/>
            <w:noWrap/>
            <w:vAlign w:val="center"/>
            <w:hideMark/>
          </w:tcPr>
          <w:p w14:paraId="4CC113D7" w14:textId="32ADE1C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vonkajšej  </w:t>
            </w:r>
          </w:p>
        </w:tc>
        <w:tc>
          <w:tcPr>
            <w:tcW w:w="960" w:type="dxa"/>
            <w:tcBorders>
              <w:top w:val="nil"/>
              <w:left w:val="nil"/>
              <w:bottom w:val="nil"/>
              <w:right w:val="nil"/>
            </w:tcBorders>
            <w:shd w:val="clear" w:color="auto" w:fill="auto"/>
            <w:noWrap/>
            <w:vAlign w:val="bottom"/>
            <w:hideMark/>
          </w:tcPr>
          <w:p w14:paraId="2622F35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5DD974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33,4</w:t>
            </w:r>
          </w:p>
        </w:tc>
        <w:tc>
          <w:tcPr>
            <w:tcW w:w="960" w:type="dxa"/>
            <w:tcBorders>
              <w:top w:val="nil"/>
              <w:left w:val="nil"/>
              <w:bottom w:val="nil"/>
              <w:right w:val="nil"/>
            </w:tcBorders>
            <w:shd w:val="clear" w:color="auto" w:fill="auto"/>
            <w:noWrap/>
            <w:vAlign w:val="center"/>
            <w:hideMark/>
          </w:tcPr>
          <w:p w14:paraId="4101A71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30031DC" w14:textId="77777777" w:rsidTr="00215E7B">
        <w:trPr>
          <w:trHeight w:val="300"/>
        </w:trPr>
        <w:tc>
          <w:tcPr>
            <w:tcW w:w="4120" w:type="dxa"/>
            <w:tcBorders>
              <w:top w:val="nil"/>
              <w:left w:val="nil"/>
              <w:bottom w:val="nil"/>
              <w:right w:val="nil"/>
            </w:tcBorders>
            <w:shd w:val="clear" w:color="auto" w:fill="auto"/>
            <w:noWrap/>
            <w:vAlign w:val="center"/>
            <w:hideMark/>
          </w:tcPr>
          <w:p w14:paraId="2B2BD198" w14:textId="53BBE29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vnútornej </w:t>
            </w:r>
          </w:p>
        </w:tc>
        <w:tc>
          <w:tcPr>
            <w:tcW w:w="960" w:type="dxa"/>
            <w:tcBorders>
              <w:top w:val="nil"/>
              <w:left w:val="nil"/>
              <w:bottom w:val="nil"/>
              <w:right w:val="nil"/>
            </w:tcBorders>
            <w:shd w:val="clear" w:color="auto" w:fill="auto"/>
            <w:noWrap/>
            <w:vAlign w:val="bottom"/>
            <w:hideMark/>
          </w:tcPr>
          <w:p w14:paraId="4B148B0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E27AC4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18</w:t>
            </w:r>
          </w:p>
        </w:tc>
        <w:tc>
          <w:tcPr>
            <w:tcW w:w="960" w:type="dxa"/>
            <w:tcBorders>
              <w:top w:val="nil"/>
              <w:left w:val="nil"/>
              <w:bottom w:val="nil"/>
              <w:right w:val="nil"/>
            </w:tcBorders>
            <w:shd w:val="clear" w:color="auto" w:fill="auto"/>
            <w:noWrap/>
            <w:vAlign w:val="center"/>
            <w:hideMark/>
          </w:tcPr>
          <w:p w14:paraId="03099E0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0752CF9" w14:textId="77777777" w:rsidTr="00215E7B">
        <w:trPr>
          <w:trHeight w:val="300"/>
        </w:trPr>
        <w:tc>
          <w:tcPr>
            <w:tcW w:w="4120" w:type="dxa"/>
            <w:tcBorders>
              <w:top w:val="nil"/>
              <w:left w:val="nil"/>
              <w:bottom w:val="nil"/>
              <w:right w:val="nil"/>
            </w:tcBorders>
            <w:shd w:val="clear" w:color="auto" w:fill="auto"/>
            <w:noWrap/>
            <w:vAlign w:val="center"/>
            <w:hideMark/>
          </w:tcPr>
          <w:p w14:paraId="59858B0E" w14:textId="69F09D62"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rozširovacích profilov </w:t>
            </w:r>
          </w:p>
        </w:tc>
        <w:tc>
          <w:tcPr>
            <w:tcW w:w="960" w:type="dxa"/>
            <w:tcBorders>
              <w:top w:val="nil"/>
              <w:left w:val="nil"/>
              <w:bottom w:val="nil"/>
              <w:right w:val="nil"/>
            </w:tcBorders>
            <w:shd w:val="clear" w:color="auto" w:fill="auto"/>
            <w:noWrap/>
            <w:vAlign w:val="bottom"/>
            <w:hideMark/>
          </w:tcPr>
          <w:p w14:paraId="7334898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18CDA0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24,4</w:t>
            </w:r>
          </w:p>
        </w:tc>
        <w:tc>
          <w:tcPr>
            <w:tcW w:w="960" w:type="dxa"/>
            <w:tcBorders>
              <w:top w:val="nil"/>
              <w:left w:val="nil"/>
              <w:bottom w:val="nil"/>
              <w:right w:val="nil"/>
            </w:tcBorders>
            <w:shd w:val="clear" w:color="auto" w:fill="auto"/>
            <w:noWrap/>
            <w:vAlign w:val="center"/>
            <w:hideMark/>
          </w:tcPr>
          <w:p w14:paraId="5395449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bl>
    <w:p w14:paraId="4A4B174F" w14:textId="77777777" w:rsidR="00215E7B" w:rsidRPr="00215E7B" w:rsidRDefault="00215E7B" w:rsidP="00DD253D">
      <w:pPr>
        <w:pStyle w:val="Odsekzoznamu"/>
        <w:keepNext/>
        <w:keepLines/>
        <w:numPr>
          <w:ilvl w:val="0"/>
          <w:numId w:val="9"/>
        </w:numPr>
        <w:rPr>
          <w:rFonts w:ascii="Proba Pro" w:hAnsi="Proba Pro" w:cs="Arial"/>
        </w:rPr>
      </w:pPr>
      <w:r w:rsidRPr="00215E7B">
        <w:rPr>
          <w:rFonts w:ascii="Proba Pro" w:hAnsi="Proba Pro" w:cs="Arial"/>
        </w:rPr>
        <w:br w:type="page"/>
      </w:r>
    </w:p>
    <w:p w14:paraId="3DCA1D26" w14:textId="77777777" w:rsidR="00215E7B" w:rsidRPr="00B85B79" w:rsidRDefault="00215E7B" w:rsidP="00DD253D">
      <w:pPr>
        <w:keepNext/>
        <w:keepLines/>
        <w:jc w:val="center"/>
        <w:rPr>
          <w:rFonts w:ascii="Proba Pro" w:hAnsi="Proba Pro" w:cs="Arial"/>
          <w:b/>
          <w:sz w:val="20"/>
          <w:szCs w:val="20"/>
          <w:u w:val="single"/>
        </w:rPr>
      </w:pPr>
      <w:r w:rsidRPr="00B85B79">
        <w:rPr>
          <w:rFonts w:ascii="Proba Pro" w:hAnsi="Proba Pro" w:cs="Arial"/>
          <w:b/>
          <w:sz w:val="20"/>
          <w:szCs w:val="20"/>
          <w:u w:val="single"/>
        </w:rPr>
        <w:lastRenderedPageBreak/>
        <w:t>IUVENTA trakt F</w:t>
      </w:r>
    </w:p>
    <w:p w14:paraId="0DCD006B" w14:textId="77777777" w:rsidR="00215E7B" w:rsidRPr="00215E7B" w:rsidRDefault="00215E7B" w:rsidP="00DD253D">
      <w:pPr>
        <w:pStyle w:val="Normlny1"/>
        <w:keepNext/>
        <w:keepLines/>
        <w:widowControl/>
        <w:pBdr>
          <w:top w:val="nil"/>
          <w:left w:val="nil"/>
          <w:bottom w:val="nil"/>
          <w:right w:val="nil"/>
          <w:between w:val="nil"/>
        </w:pBdr>
        <w:spacing w:line="276" w:lineRule="auto"/>
        <w:jc w:val="center"/>
        <w:rPr>
          <w:rFonts w:ascii="Proba Pro" w:eastAsia="Arial" w:hAnsi="Proba Pro" w:cs="Arial"/>
          <w:color w:val="000000"/>
          <w:sz w:val="20"/>
        </w:rPr>
      </w:pPr>
    </w:p>
    <w:p w14:paraId="0C95B289" w14:textId="77777777" w:rsidR="00215E7B" w:rsidRPr="00215E7B" w:rsidRDefault="00215E7B" w:rsidP="00DD253D">
      <w:pPr>
        <w:pStyle w:val="Normlny1"/>
        <w:keepNext/>
        <w:keepLines/>
        <w:widowControl/>
        <w:pBdr>
          <w:top w:val="nil"/>
          <w:left w:val="nil"/>
          <w:bottom w:val="nil"/>
          <w:right w:val="nil"/>
          <w:between w:val="nil"/>
        </w:pBdr>
        <w:tabs>
          <w:tab w:val="right" w:pos="10206"/>
        </w:tabs>
        <w:spacing w:line="276" w:lineRule="auto"/>
        <w:rPr>
          <w:rFonts w:ascii="Proba Pro" w:eastAsia="Arial" w:hAnsi="Proba Pro" w:cs="Arial"/>
          <w:color w:val="000000"/>
          <w:sz w:val="20"/>
        </w:rPr>
      </w:pPr>
      <w:r w:rsidRPr="00215E7B">
        <w:rPr>
          <w:rFonts w:ascii="Proba Pro" w:eastAsia="Arial" w:hAnsi="Proba Pro" w:cs="Arial"/>
          <w:color w:val="000000"/>
          <w:sz w:val="20"/>
        </w:rPr>
        <w:tab/>
      </w:r>
    </w:p>
    <w:tbl>
      <w:tblPr>
        <w:tblW w:w="10206" w:type="dxa"/>
        <w:tblLayout w:type="fixed"/>
        <w:tblLook w:val="0000" w:firstRow="0" w:lastRow="0" w:firstColumn="0" w:lastColumn="0" w:noHBand="0" w:noVBand="0"/>
      </w:tblPr>
      <w:tblGrid>
        <w:gridCol w:w="3969"/>
        <w:gridCol w:w="6237"/>
      </w:tblGrid>
      <w:tr w:rsidR="00215E7B" w:rsidRPr="00215E7B" w14:paraId="617A8D8B" w14:textId="77777777" w:rsidTr="00215E7B">
        <w:tc>
          <w:tcPr>
            <w:tcW w:w="3969" w:type="dxa"/>
          </w:tcPr>
          <w:p w14:paraId="65EEE4F2"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F1) OKNO 2-K. (O+OS) 1333x3000</w:t>
            </w:r>
          </w:p>
          <w:p w14:paraId="18D1F414" w14:textId="6967DE3E"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498D66C7"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654D73A7" wp14:editId="675ABCDC">
                  <wp:extent cx="1800225" cy="18002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800225" cy="1800225"/>
                          </a:xfrm>
                          <a:prstGeom prst="rect">
                            <a:avLst/>
                          </a:prstGeom>
                          <a:ln/>
                        </pic:spPr>
                      </pic:pic>
                    </a:graphicData>
                  </a:graphic>
                </wp:inline>
              </w:drawing>
            </w:r>
          </w:p>
        </w:tc>
        <w:tc>
          <w:tcPr>
            <w:tcW w:w="6237" w:type="dxa"/>
          </w:tcPr>
          <w:p w14:paraId="50ACAD05"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60 ks</w:t>
            </w: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0B7672A9"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5A1968B4"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7632F98B" w14:textId="66D0FA50"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1C9C3D43" w14:textId="4ED2B355"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30E6FF3E" w14:textId="77777777"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Sklo: TMP 4 /12(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  U=0,7W/m2K  A</w:t>
            </w:r>
            <w:r w:rsidRPr="006E330C">
              <w:rPr>
                <w:rFonts w:ascii="Proba Pro" w:hAnsi="Proba Pro" w:cs="Arial"/>
                <w:sz w:val="20"/>
                <w:szCs w:val="20"/>
              </w:rPr>
              <w:t>, 2 komorový systém zasklenia</w:t>
            </w:r>
          </w:p>
          <w:p w14:paraId="0C677A9D" w14:textId="30E67ACF" w:rsidR="00215E7B"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Kovanie:</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4BFAF05C"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p w14:paraId="74E3C7F2" w14:textId="41558A99"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xml:space="preserve">PVC výplň -  jednostranná imitácia štand.36mm </w:t>
            </w:r>
          </w:p>
        </w:tc>
      </w:tr>
    </w:tbl>
    <w:p w14:paraId="3594E670"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284232FE" w14:textId="77777777" w:rsidTr="00215E7B">
        <w:tc>
          <w:tcPr>
            <w:tcW w:w="3969" w:type="dxa"/>
          </w:tcPr>
          <w:p w14:paraId="2C592178"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F2) OKNO 2-K. (O+OS) 1333x2100</w:t>
            </w:r>
          </w:p>
          <w:p w14:paraId="7265B6B5" w14:textId="4F8F3C58"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431F2DD9"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1F0C330B" wp14:editId="320EEEC9">
                  <wp:extent cx="1800225" cy="18002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800225" cy="1800225"/>
                          </a:xfrm>
                          <a:prstGeom prst="rect">
                            <a:avLst/>
                          </a:prstGeom>
                          <a:ln/>
                        </pic:spPr>
                      </pic:pic>
                    </a:graphicData>
                  </a:graphic>
                </wp:inline>
              </w:drawing>
            </w:r>
          </w:p>
        </w:tc>
        <w:tc>
          <w:tcPr>
            <w:tcW w:w="6237" w:type="dxa"/>
          </w:tcPr>
          <w:p w14:paraId="1E2EAD7C"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36 ks</w:t>
            </w:r>
            <w:r w:rsidRPr="00215E7B">
              <w:rPr>
                <w:rFonts w:ascii="Proba Pro" w:eastAsia="Arial" w:hAnsi="Proba Pro" w:cs="Arial"/>
                <w:b/>
                <w:color w:val="000000"/>
                <w:sz w:val="20"/>
              </w:rPr>
              <w:tab/>
            </w:r>
          </w:p>
          <w:p w14:paraId="7FC224BE"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p>
          <w:p w14:paraId="56087DCA"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1ECE9676"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766EEBCE"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64EFCB36" w14:textId="224B224C"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5E53CAAE" w14:textId="09B2E8D3"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4F935CE9" w14:textId="77777777"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Sklo: TMP 4 /12(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  U=0,7W/m2K  A</w:t>
            </w:r>
            <w:r w:rsidRPr="006E330C">
              <w:rPr>
                <w:rFonts w:ascii="Proba Pro" w:hAnsi="Proba Pro" w:cs="Arial"/>
                <w:sz w:val="20"/>
                <w:szCs w:val="20"/>
              </w:rPr>
              <w:t>, 2 komorový systém zasklenia</w:t>
            </w:r>
          </w:p>
          <w:p w14:paraId="63603F78" w14:textId="376F865E"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Kovanie:</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310858C4"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tc>
      </w:tr>
    </w:tbl>
    <w:p w14:paraId="0EAB014F"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750FD9E1" w14:textId="77777777" w:rsidTr="00215E7B">
        <w:tc>
          <w:tcPr>
            <w:tcW w:w="3969" w:type="dxa"/>
          </w:tcPr>
          <w:p w14:paraId="515DEEAB"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lastRenderedPageBreak/>
              <w:t>F3) FIX 500x3000</w:t>
            </w:r>
          </w:p>
          <w:p w14:paraId="1B99EE17" w14:textId="4C2F1291"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7B4FA545"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01EB5AEF" wp14:editId="3D0C21FF">
                  <wp:extent cx="1800225" cy="180022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800225" cy="1800225"/>
                          </a:xfrm>
                          <a:prstGeom prst="rect">
                            <a:avLst/>
                          </a:prstGeom>
                          <a:ln/>
                        </pic:spPr>
                      </pic:pic>
                    </a:graphicData>
                  </a:graphic>
                </wp:inline>
              </w:drawing>
            </w:r>
          </w:p>
        </w:tc>
        <w:tc>
          <w:tcPr>
            <w:tcW w:w="6237" w:type="dxa"/>
          </w:tcPr>
          <w:p w14:paraId="39843BC2"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20 ks</w:t>
            </w:r>
            <w:r w:rsidRPr="00215E7B">
              <w:rPr>
                <w:rFonts w:ascii="Proba Pro" w:eastAsia="Arial" w:hAnsi="Proba Pro" w:cs="Arial"/>
                <w:b/>
                <w:color w:val="000000"/>
                <w:sz w:val="20"/>
              </w:rPr>
              <w:tab/>
            </w:r>
          </w:p>
          <w:p w14:paraId="20F54656"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7C98284E"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744F3B15"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C4C6913" w14:textId="71F681F6"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2A67D4F8" w14:textId="2F9AA6F1"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6C620A7A" w14:textId="77777777"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Sklo: PVC výplň -  jednostranná imitácia štand.36mm, </w:t>
            </w:r>
            <w:r w:rsidRPr="006E330C">
              <w:rPr>
                <w:rFonts w:ascii="Proba Pro" w:hAnsi="Proba Pro" w:cs="Arial"/>
                <w:sz w:val="20"/>
                <w:szCs w:val="20"/>
              </w:rPr>
              <w:t>2 komorový systém zasklenia</w:t>
            </w:r>
          </w:p>
          <w:p w14:paraId="0838E91A" w14:textId="1843D6E5"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Kovanie: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0A534AD0"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3869C22A"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C4A8C5D"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62F7B415"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Stavebná hĺbka profilu 70 mm</w:t>
            </w:r>
          </w:p>
          <w:p w14:paraId="53C483D6" w14:textId="5B033F8B"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PVC výplň -  jednostranná imitácia štand.36mm  </w:t>
            </w:r>
          </w:p>
          <w:p w14:paraId="35028C66" w14:textId="7D97CAAE"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3F0B7250" w14:textId="3C02A3A3"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352D40D4"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241CCFB9"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0059A35C"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09DCA7EA"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712264EB"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F867A54"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tc>
      </w:tr>
    </w:tbl>
    <w:p w14:paraId="7C26861E"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6CF436FD"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6FEE7F1E"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2B8FA1CD"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403F11B6"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4E973D98"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2570B6FB" w14:textId="77777777" w:rsidTr="00215E7B">
        <w:tc>
          <w:tcPr>
            <w:tcW w:w="3969" w:type="dxa"/>
          </w:tcPr>
          <w:p w14:paraId="1B22DF31"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F4) FIX 500x2100</w:t>
            </w:r>
          </w:p>
          <w:p w14:paraId="23D90EA7" w14:textId="1B42F8F6"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5913EAD1"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1580FCB2" wp14:editId="106B06F8">
                  <wp:extent cx="1800225" cy="180022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800225" cy="1800225"/>
                          </a:xfrm>
                          <a:prstGeom prst="rect">
                            <a:avLst/>
                          </a:prstGeom>
                          <a:ln/>
                        </pic:spPr>
                      </pic:pic>
                    </a:graphicData>
                  </a:graphic>
                </wp:inline>
              </w:drawing>
            </w:r>
          </w:p>
        </w:tc>
        <w:tc>
          <w:tcPr>
            <w:tcW w:w="6237" w:type="dxa"/>
          </w:tcPr>
          <w:p w14:paraId="6C243F12"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12 ks</w:t>
            </w:r>
            <w:r w:rsidRPr="00215E7B">
              <w:rPr>
                <w:rFonts w:ascii="Proba Pro" w:eastAsia="Arial" w:hAnsi="Proba Pro" w:cs="Arial"/>
                <w:b/>
                <w:color w:val="000000"/>
                <w:sz w:val="20"/>
              </w:rPr>
              <w:tab/>
            </w:r>
          </w:p>
          <w:p w14:paraId="45948C00"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6ECBBC94"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190E7F24"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5F0F977D" w14:textId="5CD0C142"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74339124" w14:textId="26A9A91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79540025" w14:textId="77777777"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Sklo: PVC výplň -  jednostranná imitácia štand.36mm, </w:t>
            </w:r>
            <w:r w:rsidRPr="006E330C">
              <w:rPr>
                <w:rFonts w:ascii="Proba Pro" w:hAnsi="Proba Pro" w:cs="Arial"/>
                <w:sz w:val="20"/>
                <w:szCs w:val="20"/>
              </w:rPr>
              <w:t>2 komorový systém zasklenia</w:t>
            </w:r>
          </w:p>
          <w:p w14:paraId="26968534" w14:textId="4F92F424"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Kovanie: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7780D5CF"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24974FB3"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5BD95646"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Stavebná hĺbka profilu 70 mm</w:t>
            </w:r>
          </w:p>
          <w:p w14:paraId="3BCFA9E0" w14:textId="55C898EB"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PVC výplň -  jednostranná imitácia štand.36mm  </w:t>
            </w:r>
          </w:p>
          <w:p w14:paraId="1C813F93" w14:textId="53ACE9E2"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tc>
      </w:tr>
    </w:tbl>
    <w:p w14:paraId="70288715"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08BB99CC" w14:textId="77777777" w:rsidTr="00215E7B">
        <w:tc>
          <w:tcPr>
            <w:tcW w:w="3969" w:type="dxa"/>
          </w:tcPr>
          <w:p w14:paraId="5DD330E8"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lastRenderedPageBreak/>
              <w:t>F5) BALK.DVERE 1-K. (OSP) 850x2900</w:t>
            </w:r>
          </w:p>
          <w:p w14:paraId="0A080CED"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  vnútra</w:t>
            </w:r>
          </w:p>
          <w:p w14:paraId="71E48F00"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74F70473" wp14:editId="43729DFF">
                  <wp:extent cx="1800225" cy="180022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800225" cy="1800225"/>
                          </a:xfrm>
                          <a:prstGeom prst="rect">
                            <a:avLst/>
                          </a:prstGeom>
                          <a:ln/>
                        </pic:spPr>
                      </pic:pic>
                    </a:graphicData>
                  </a:graphic>
                </wp:inline>
              </w:drawing>
            </w:r>
          </w:p>
        </w:tc>
        <w:tc>
          <w:tcPr>
            <w:tcW w:w="6237" w:type="dxa"/>
          </w:tcPr>
          <w:p w14:paraId="684EE7F6"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4 ks</w:t>
            </w:r>
            <w:r w:rsidRPr="00215E7B">
              <w:rPr>
                <w:rFonts w:ascii="Proba Pro" w:eastAsia="Arial" w:hAnsi="Proba Pro" w:cs="Arial"/>
                <w:b/>
                <w:color w:val="000000"/>
                <w:sz w:val="20"/>
              </w:rPr>
              <w:tab/>
            </w:r>
          </w:p>
          <w:p w14:paraId="3625B70A"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5FEBB8F9"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71240717"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230418BC" w14:textId="3AA13DA9"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6F359D64" w14:textId="0B9F46BE"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76E3EEE6" w14:textId="77777777" w:rsidR="006E330C" w:rsidRPr="006E330C" w:rsidRDefault="006E330C" w:rsidP="00DD253D">
            <w:pPr>
              <w:keepNext/>
              <w:keepLines/>
              <w:spacing w:line="240" w:lineRule="auto"/>
              <w:rPr>
                <w:rFonts w:ascii="Proba Pro" w:hAnsi="Proba Pro" w:cs="Arial"/>
                <w:sz w:val="20"/>
                <w:szCs w:val="20"/>
              </w:rPr>
            </w:pPr>
            <w:r w:rsidRPr="006E330C">
              <w:rPr>
                <w:rFonts w:ascii="Proba Pro" w:eastAsia="Arial" w:hAnsi="Proba Pro" w:cs="Arial"/>
                <w:color w:val="000000"/>
                <w:sz w:val="20"/>
                <w:szCs w:val="20"/>
              </w:rPr>
              <w:t>Sklo: TMP 4 /12(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w:t>
            </w:r>
            <w:proofErr w:type="spellStart"/>
            <w:r w:rsidRPr="006E330C">
              <w:rPr>
                <w:rFonts w:ascii="Proba Pro" w:eastAsia="Arial" w:hAnsi="Proba Pro" w:cs="Arial"/>
                <w:color w:val="000000"/>
                <w:sz w:val="20"/>
                <w:szCs w:val="20"/>
              </w:rPr>
              <w:t>Silvit</w:t>
            </w:r>
            <w:proofErr w:type="spellEnd"/>
            <w:r w:rsidRPr="006E330C">
              <w:rPr>
                <w:rFonts w:ascii="Proba Pro" w:eastAsia="Arial" w:hAnsi="Proba Pro" w:cs="Arial"/>
                <w:color w:val="000000"/>
                <w:sz w:val="20"/>
                <w:szCs w:val="20"/>
              </w:rPr>
              <w:t xml:space="preserve"> číry 4/12(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  U=0,7W/m2  A, </w:t>
            </w:r>
            <w:r w:rsidRPr="006E330C">
              <w:rPr>
                <w:rFonts w:ascii="Proba Pro" w:hAnsi="Proba Pro" w:cs="Arial"/>
                <w:sz w:val="20"/>
                <w:szCs w:val="20"/>
              </w:rPr>
              <w:t>2 komorový systém zasklenia</w:t>
            </w:r>
          </w:p>
          <w:p w14:paraId="2150EB36"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385C419F" w14:textId="38C567A6"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Kovanie: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5397FC6C"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tc>
      </w:tr>
    </w:tbl>
    <w:p w14:paraId="2007E36E"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7680" w:type="dxa"/>
        <w:tblInd w:w="55" w:type="dxa"/>
        <w:tblCellMar>
          <w:left w:w="70" w:type="dxa"/>
          <w:right w:w="70" w:type="dxa"/>
        </w:tblCellMar>
        <w:tblLook w:val="04A0" w:firstRow="1" w:lastRow="0" w:firstColumn="1" w:lastColumn="0" w:noHBand="0" w:noVBand="1"/>
      </w:tblPr>
      <w:tblGrid>
        <w:gridCol w:w="4800"/>
        <w:gridCol w:w="960"/>
        <w:gridCol w:w="960"/>
        <w:gridCol w:w="960"/>
      </w:tblGrid>
      <w:tr w:rsidR="00215E7B" w:rsidRPr="00215E7B" w14:paraId="01AFD320" w14:textId="77777777" w:rsidTr="00215E7B">
        <w:trPr>
          <w:trHeight w:val="300"/>
        </w:trPr>
        <w:tc>
          <w:tcPr>
            <w:tcW w:w="4800" w:type="dxa"/>
            <w:tcBorders>
              <w:top w:val="nil"/>
              <w:left w:val="nil"/>
              <w:bottom w:val="nil"/>
              <w:right w:val="nil"/>
            </w:tcBorders>
            <w:shd w:val="clear" w:color="auto" w:fill="auto"/>
            <w:noWrap/>
            <w:vAlign w:val="center"/>
            <w:hideMark/>
          </w:tcPr>
          <w:p w14:paraId="20BEB9BF"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lastRenderedPageBreak/>
              <w:t>Doplnky trakt F</w:t>
            </w:r>
          </w:p>
        </w:tc>
        <w:tc>
          <w:tcPr>
            <w:tcW w:w="960" w:type="dxa"/>
            <w:tcBorders>
              <w:top w:val="nil"/>
              <w:left w:val="nil"/>
              <w:bottom w:val="nil"/>
              <w:right w:val="nil"/>
            </w:tcBorders>
            <w:shd w:val="clear" w:color="auto" w:fill="auto"/>
            <w:noWrap/>
            <w:vAlign w:val="center"/>
            <w:hideMark/>
          </w:tcPr>
          <w:p w14:paraId="4FE8A875"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2B9362B4"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503E50D5"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050B24E8" w14:textId="77777777" w:rsidTr="00215E7B">
        <w:trPr>
          <w:trHeight w:val="300"/>
        </w:trPr>
        <w:tc>
          <w:tcPr>
            <w:tcW w:w="4800" w:type="dxa"/>
            <w:tcBorders>
              <w:top w:val="nil"/>
              <w:left w:val="nil"/>
              <w:bottom w:val="nil"/>
              <w:right w:val="nil"/>
            </w:tcBorders>
            <w:shd w:val="clear" w:color="auto" w:fill="auto"/>
            <w:noWrap/>
            <w:vAlign w:val="center"/>
            <w:hideMark/>
          </w:tcPr>
          <w:p w14:paraId="51431AA3" w14:textId="7869928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30 x 3m </w:t>
            </w:r>
          </w:p>
        </w:tc>
        <w:tc>
          <w:tcPr>
            <w:tcW w:w="960" w:type="dxa"/>
            <w:tcBorders>
              <w:top w:val="nil"/>
              <w:left w:val="nil"/>
              <w:bottom w:val="nil"/>
              <w:right w:val="nil"/>
            </w:tcBorders>
            <w:shd w:val="clear" w:color="auto" w:fill="auto"/>
            <w:noWrap/>
            <w:vAlign w:val="bottom"/>
            <w:hideMark/>
          </w:tcPr>
          <w:p w14:paraId="1661B8E9"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DFF770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90</w:t>
            </w:r>
          </w:p>
        </w:tc>
        <w:tc>
          <w:tcPr>
            <w:tcW w:w="960" w:type="dxa"/>
            <w:tcBorders>
              <w:top w:val="nil"/>
              <w:left w:val="nil"/>
              <w:bottom w:val="nil"/>
              <w:right w:val="nil"/>
            </w:tcBorders>
            <w:shd w:val="clear" w:color="auto" w:fill="auto"/>
            <w:noWrap/>
            <w:vAlign w:val="center"/>
            <w:hideMark/>
          </w:tcPr>
          <w:p w14:paraId="0C85D36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0948A06" w14:textId="77777777" w:rsidTr="00215E7B">
        <w:trPr>
          <w:trHeight w:val="300"/>
        </w:trPr>
        <w:tc>
          <w:tcPr>
            <w:tcW w:w="4800" w:type="dxa"/>
            <w:tcBorders>
              <w:top w:val="nil"/>
              <w:left w:val="nil"/>
              <w:bottom w:val="nil"/>
              <w:right w:val="nil"/>
            </w:tcBorders>
            <w:shd w:val="clear" w:color="auto" w:fill="auto"/>
            <w:noWrap/>
            <w:vAlign w:val="center"/>
            <w:hideMark/>
          </w:tcPr>
          <w:p w14:paraId="179384A4" w14:textId="05283FE2"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18 x 2,1m </w:t>
            </w:r>
          </w:p>
        </w:tc>
        <w:tc>
          <w:tcPr>
            <w:tcW w:w="960" w:type="dxa"/>
            <w:tcBorders>
              <w:top w:val="nil"/>
              <w:left w:val="nil"/>
              <w:bottom w:val="nil"/>
              <w:right w:val="nil"/>
            </w:tcBorders>
            <w:shd w:val="clear" w:color="auto" w:fill="auto"/>
            <w:noWrap/>
            <w:vAlign w:val="bottom"/>
            <w:hideMark/>
          </w:tcPr>
          <w:p w14:paraId="11544F7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A78369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37,8</w:t>
            </w:r>
          </w:p>
        </w:tc>
        <w:tc>
          <w:tcPr>
            <w:tcW w:w="960" w:type="dxa"/>
            <w:tcBorders>
              <w:top w:val="nil"/>
              <w:left w:val="nil"/>
              <w:bottom w:val="nil"/>
              <w:right w:val="nil"/>
            </w:tcBorders>
            <w:shd w:val="clear" w:color="auto" w:fill="auto"/>
            <w:noWrap/>
            <w:vAlign w:val="center"/>
            <w:hideMark/>
          </w:tcPr>
          <w:p w14:paraId="20D2C32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EF6B505" w14:textId="77777777" w:rsidTr="00215E7B">
        <w:trPr>
          <w:trHeight w:val="300"/>
        </w:trPr>
        <w:tc>
          <w:tcPr>
            <w:tcW w:w="4800" w:type="dxa"/>
            <w:tcBorders>
              <w:top w:val="nil"/>
              <w:left w:val="nil"/>
              <w:bottom w:val="nil"/>
              <w:right w:val="nil"/>
            </w:tcBorders>
            <w:shd w:val="clear" w:color="auto" w:fill="auto"/>
            <w:noWrap/>
            <w:vAlign w:val="center"/>
            <w:hideMark/>
          </w:tcPr>
          <w:p w14:paraId="6D7FFB7E" w14:textId="742782F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15 x3 m </w:t>
            </w:r>
          </w:p>
        </w:tc>
        <w:tc>
          <w:tcPr>
            <w:tcW w:w="960" w:type="dxa"/>
            <w:tcBorders>
              <w:top w:val="nil"/>
              <w:left w:val="nil"/>
              <w:bottom w:val="nil"/>
              <w:right w:val="nil"/>
            </w:tcBorders>
            <w:shd w:val="clear" w:color="auto" w:fill="auto"/>
            <w:noWrap/>
            <w:vAlign w:val="bottom"/>
            <w:hideMark/>
          </w:tcPr>
          <w:p w14:paraId="61DFFF8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95A56C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45</w:t>
            </w:r>
          </w:p>
        </w:tc>
        <w:tc>
          <w:tcPr>
            <w:tcW w:w="960" w:type="dxa"/>
            <w:tcBorders>
              <w:top w:val="nil"/>
              <w:left w:val="nil"/>
              <w:bottom w:val="nil"/>
              <w:right w:val="nil"/>
            </w:tcBorders>
            <w:shd w:val="clear" w:color="auto" w:fill="auto"/>
            <w:noWrap/>
            <w:vAlign w:val="center"/>
            <w:hideMark/>
          </w:tcPr>
          <w:p w14:paraId="49BFD26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0C4949B" w14:textId="77777777" w:rsidTr="00215E7B">
        <w:trPr>
          <w:trHeight w:val="300"/>
        </w:trPr>
        <w:tc>
          <w:tcPr>
            <w:tcW w:w="4800" w:type="dxa"/>
            <w:tcBorders>
              <w:top w:val="nil"/>
              <w:left w:val="nil"/>
              <w:bottom w:val="nil"/>
              <w:right w:val="nil"/>
            </w:tcBorders>
            <w:shd w:val="clear" w:color="auto" w:fill="auto"/>
            <w:noWrap/>
            <w:vAlign w:val="center"/>
            <w:hideMark/>
          </w:tcPr>
          <w:p w14:paraId="398B5C3B" w14:textId="2AD80A9C"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9 x2,1  m </w:t>
            </w:r>
          </w:p>
        </w:tc>
        <w:tc>
          <w:tcPr>
            <w:tcW w:w="960" w:type="dxa"/>
            <w:tcBorders>
              <w:top w:val="nil"/>
              <w:left w:val="nil"/>
              <w:bottom w:val="nil"/>
              <w:right w:val="nil"/>
            </w:tcBorders>
            <w:shd w:val="clear" w:color="auto" w:fill="auto"/>
            <w:noWrap/>
            <w:vAlign w:val="bottom"/>
            <w:hideMark/>
          </w:tcPr>
          <w:p w14:paraId="325E0DFD"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D4B727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18,9</w:t>
            </w:r>
          </w:p>
        </w:tc>
        <w:tc>
          <w:tcPr>
            <w:tcW w:w="960" w:type="dxa"/>
            <w:tcBorders>
              <w:top w:val="nil"/>
              <w:left w:val="nil"/>
              <w:bottom w:val="nil"/>
              <w:right w:val="nil"/>
            </w:tcBorders>
            <w:shd w:val="clear" w:color="auto" w:fill="auto"/>
            <w:noWrap/>
            <w:vAlign w:val="center"/>
            <w:hideMark/>
          </w:tcPr>
          <w:p w14:paraId="3273D524"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13D1EB1" w14:textId="77777777" w:rsidTr="00215E7B">
        <w:trPr>
          <w:trHeight w:val="300"/>
        </w:trPr>
        <w:tc>
          <w:tcPr>
            <w:tcW w:w="4800" w:type="dxa"/>
            <w:tcBorders>
              <w:top w:val="nil"/>
              <w:left w:val="nil"/>
              <w:bottom w:val="nil"/>
              <w:right w:val="nil"/>
            </w:tcBorders>
            <w:shd w:val="clear" w:color="auto" w:fill="auto"/>
            <w:noWrap/>
            <w:vAlign w:val="center"/>
            <w:hideMark/>
          </w:tcPr>
          <w:p w14:paraId="3085BF93" w14:textId="3D1BC43C"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45x 3m </w:t>
            </w:r>
          </w:p>
        </w:tc>
        <w:tc>
          <w:tcPr>
            <w:tcW w:w="960" w:type="dxa"/>
            <w:tcBorders>
              <w:top w:val="nil"/>
              <w:left w:val="nil"/>
              <w:bottom w:val="nil"/>
              <w:right w:val="nil"/>
            </w:tcBorders>
            <w:shd w:val="clear" w:color="auto" w:fill="auto"/>
            <w:noWrap/>
            <w:vAlign w:val="bottom"/>
            <w:hideMark/>
          </w:tcPr>
          <w:p w14:paraId="161325E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7A1A49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135</w:t>
            </w:r>
          </w:p>
        </w:tc>
        <w:tc>
          <w:tcPr>
            <w:tcW w:w="960" w:type="dxa"/>
            <w:tcBorders>
              <w:top w:val="nil"/>
              <w:left w:val="nil"/>
              <w:bottom w:val="nil"/>
              <w:right w:val="nil"/>
            </w:tcBorders>
            <w:shd w:val="clear" w:color="auto" w:fill="auto"/>
            <w:noWrap/>
            <w:vAlign w:val="center"/>
            <w:hideMark/>
          </w:tcPr>
          <w:p w14:paraId="0F3361D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253734C" w14:textId="77777777" w:rsidTr="00215E7B">
        <w:trPr>
          <w:trHeight w:val="300"/>
        </w:trPr>
        <w:tc>
          <w:tcPr>
            <w:tcW w:w="4800" w:type="dxa"/>
            <w:tcBorders>
              <w:top w:val="nil"/>
              <w:left w:val="nil"/>
              <w:bottom w:val="nil"/>
              <w:right w:val="nil"/>
            </w:tcBorders>
            <w:shd w:val="clear" w:color="auto" w:fill="auto"/>
            <w:noWrap/>
            <w:vAlign w:val="center"/>
            <w:hideMark/>
          </w:tcPr>
          <w:p w14:paraId="60CF3EDF" w14:textId="6D44092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27 x 2,1m </w:t>
            </w:r>
          </w:p>
        </w:tc>
        <w:tc>
          <w:tcPr>
            <w:tcW w:w="960" w:type="dxa"/>
            <w:tcBorders>
              <w:top w:val="nil"/>
              <w:left w:val="nil"/>
              <w:bottom w:val="nil"/>
              <w:right w:val="nil"/>
            </w:tcBorders>
            <w:shd w:val="clear" w:color="auto" w:fill="auto"/>
            <w:noWrap/>
            <w:vAlign w:val="bottom"/>
            <w:hideMark/>
          </w:tcPr>
          <w:p w14:paraId="09ABD14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F8913B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56,7</w:t>
            </w:r>
          </w:p>
        </w:tc>
        <w:tc>
          <w:tcPr>
            <w:tcW w:w="960" w:type="dxa"/>
            <w:tcBorders>
              <w:top w:val="nil"/>
              <w:left w:val="nil"/>
              <w:bottom w:val="nil"/>
              <w:right w:val="nil"/>
            </w:tcBorders>
            <w:shd w:val="clear" w:color="auto" w:fill="auto"/>
            <w:noWrap/>
            <w:vAlign w:val="center"/>
            <w:hideMark/>
          </w:tcPr>
          <w:p w14:paraId="68C756A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13C7A24" w14:textId="77777777" w:rsidTr="00215E7B">
        <w:trPr>
          <w:trHeight w:val="300"/>
        </w:trPr>
        <w:tc>
          <w:tcPr>
            <w:tcW w:w="4800" w:type="dxa"/>
            <w:tcBorders>
              <w:top w:val="nil"/>
              <w:left w:val="nil"/>
              <w:bottom w:val="nil"/>
              <w:right w:val="nil"/>
            </w:tcBorders>
            <w:shd w:val="clear" w:color="auto" w:fill="auto"/>
            <w:noWrap/>
            <w:vAlign w:val="center"/>
            <w:hideMark/>
          </w:tcPr>
          <w:p w14:paraId="167AFA69" w14:textId="6620622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45x 3m </w:t>
            </w:r>
          </w:p>
        </w:tc>
        <w:tc>
          <w:tcPr>
            <w:tcW w:w="960" w:type="dxa"/>
            <w:tcBorders>
              <w:top w:val="nil"/>
              <w:left w:val="nil"/>
              <w:bottom w:val="nil"/>
              <w:right w:val="nil"/>
            </w:tcBorders>
            <w:shd w:val="clear" w:color="auto" w:fill="auto"/>
            <w:noWrap/>
            <w:vAlign w:val="bottom"/>
            <w:hideMark/>
          </w:tcPr>
          <w:p w14:paraId="06E552C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6A584D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135</w:t>
            </w:r>
          </w:p>
        </w:tc>
        <w:tc>
          <w:tcPr>
            <w:tcW w:w="960" w:type="dxa"/>
            <w:tcBorders>
              <w:top w:val="nil"/>
              <w:left w:val="nil"/>
              <w:bottom w:val="nil"/>
              <w:right w:val="nil"/>
            </w:tcBorders>
            <w:shd w:val="clear" w:color="auto" w:fill="auto"/>
            <w:noWrap/>
            <w:vAlign w:val="center"/>
            <w:hideMark/>
          </w:tcPr>
          <w:p w14:paraId="36E52EA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FF7C121" w14:textId="77777777" w:rsidTr="00215E7B">
        <w:trPr>
          <w:trHeight w:val="300"/>
        </w:trPr>
        <w:tc>
          <w:tcPr>
            <w:tcW w:w="4800" w:type="dxa"/>
            <w:tcBorders>
              <w:top w:val="nil"/>
              <w:left w:val="nil"/>
              <w:bottom w:val="nil"/>
              <w:right w:val="nil"/>
            </w:tcBorders>
            <w:shd w:val="clear" w:color="auto" w:fill="auto"/>
            <w:noWrap/>
            <w:vAlign w:val="center"/>
            <w:hideMark/>
          </w:tcPr>
          <w:p w14:paraId="58268201" w14:textId="0362608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27 x 2,1 m </w:t>
            </w:r>
          </w:p>
        </w:tc>
        <w:tc>
          <w:tcPr>
            <w:tcW w:w="960" w:type="dxa"/>
            <w:tcBorders>
              <w:top w:val="nil"/>
              <w:left w:val="nil"/>
              <w:bottom w:val="nil"/>
              <w:right w:val="nil"/>
            </w:tcBorders>
            <w:shd w:val="clear" w:color="auto" w:fill="auto"/>
            <w:noWrap/>
            <w:vAlign w:val="bottom"/>
            <w:hideMark/>
          </w:tcPr>
          <w:p w14:paraId="585652C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2B2842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56,7</w:t>
            </w:r>
          </w:p>
        </w:tc>
        <w:tc>
          <w:tcPr>
            <w:tcW w:w="960" w:type="dxa"/>
            <w:tcBorders>
              <w:top w:val="nil"/>
              <w:left w:val="nil"/>
              <w:bottom w:val="nil"/>
              <w:right w:val="nil"/>
            </w:tcBorders>
            <w:shd w:val="clear" w:color="auto" w:fill="auto"/>
            <w:noWrap/>
            <w:vAlign w:val="center"/>
            <w:hideMark/>
          </w:tcPr>
          <w:p w14:paraId="15844FD8"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6F5E0A19" w14:textId="77777777" w:rsidTr="00215E7B">
        <w:trPr>
          <w:trHeight w:val="300"/>
        </w:trPr>
        <w:tc>
          <w:tcPr>
            <w:tcW w:w="4800" w:type="dxa"/>
            <w:tcBorders>
              <w:top w:val="nil"/>
              <w:left w:val="nil"/>
              <w:bottom w:val="nil"/>
              <w:right w:val="nil"/>
            </w:tcBorders>
            <w:shd w:val="clear" w:color="auto" w:fill="auto"/>
            <w:noWrap/>
            <w:vAlign w:val="center"/>
            <w:hideMark/>
          </w:tcPr>
          <w:p w14:paraId="2EB8C730" w14:textId="701E56F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50101 - Rozširovací profil  60 mm 7 x 18,5m </w:t>
            </w:r>
          </w:p>
        </w:tc>
        <w:tc>
          <w:tcPr>
            <w:tcW w:w="960" w:type="dxa"/>
            <w:tcBorders>
              <w:top w:val="nil"/>
              <w:left w:val="nil"/>
              <w:bottom w:val="nil"/>
              <w:right w:val="nil"/>
            </w:tcBorders>
            <w:shd w:val="clear" w:color="auto" w:fill="auto"/>
            <w:noWrap/>
            <w:vAlign w:val="bottom"/>
            <w:hideMark/>
          </w:tcPr>
          <w:p w14:paraId="01BE38C2"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994266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129,5</w:t>
            </w:r>
          </w:p>
        </w:tc>
        <w:tc>
          <w:tcPr>
            <w:tcW w:w="960" w:type="dxa"/>
            <w:tcBorders>
              <w:top w:val="nil"/>
              <w:left w:val="nil"/>
              <w:bottom w:val="nil"/>
              <w:right w:val="nil"/>
            </w:tcBorders>
            <w:shd w:val="clear" w:color="auto" w:fill="auto"/>
            <w:noWrap/>
            <w:vAlign w:val="center"/>
            <w:hideMark/>
          </w:tcPr>
          <w:p w14:paraId="4392BCB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AE27F17" w14:textId="77777777" w:rsidTr="00215E7B">
        <w:trPr>
          <w:trHeight w:val="300"/>
        </w:trPr>
        <w:tc>
          <w:tcPr>
            <w:tcW w:w="4800" w:type="dxa"/>
            <w:tcBorders>
              <w:top w:val="nil"/>
              <w:left w:val="nil"/>
              <w:bottom w:val="nil"/>
              <w:right w:val="nil"/>
            </w:tcBorders>
            <w:shd w:val="clear" w:color="auto" w:fill="auto"/>
            <w:noWrap/>
            <w:vAlign w:val="center"/>
            <w:hideMark/>
          </w:tcPr>
          <w:p w14:paraId="05B65094" w14:textId="56FB0A7C"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2 x 18,5m </w:t>
            </w:r>
          </w:p>
        </w:tc>
        <w:tc>
          <w:tcPr>
            <w:tcW w:w="960" w:type="dxa"/>
            <w:tcBorders>
              <w:top w:val="nil"/>
              <w:left w:val="nil"/>
              <w:bottom w:val="nil"/>
              <w:right w:val="nil"/>
            </w:tcBorders>
            <w:shd w:val="clear" w:color="auto" w:fill="auto"/>
            <w:noWrap/>
            <w:vAlign w:val="bottom"/>
            <w:hideMark/>
          </w:tcPr>
          <w:p w14:paraId="3E3DFC0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AFA969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37</w:t>
            </w:r>
          </w:p>
        </w:tc>
        <w:tc>
          <w:tcPr>
            <w:tcW w:w="960" w:type="dxa"/>
            <w:tcBorders>
              <w:top w:val="nil"/>
              <w:left w:val="nil"/>
              <w:bottom w:val="nil"/>
              <w:right w:val="nil"/>
            </w:tcBorders>
            <w:shd w:val="clear" w:color="auto" w:fill="auto"/>
            <w:noWrap/>
            <w:vAlign w:val="center"/>
            <w:hideMark/>
          </w:tcPr>
          <w:p w14:paraId="2A6F4CD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3C15236" w14:textId="77777777" w:rsidTr="00215E7B">
        <w:trPr>
          <w:trHeight w:val="300"/>
        </w:trPr>
        <w:tc>
          <w:tcPr>
            <w:tcW w:w="4800" w:type="dxa"/>
            <w:tcBorders>
              <w:top w:val="nil"/>
              <w:left w:val="nil"/>
              <w:bottom w:val="nil"/>
              <w:right w:val="nil"/>
            </w:tcBorders>
            <w:shd w:val="clear" w:color="auto" w:fill="auto"/>
            <w:noWrap/>
            <w:vAlign w:val="center"/>
            <w:hideMark/>
          </w:tcPr>
          <w:p w14:paraId="2E323953" w14:textId="77CE1F4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Antracit </w:t>
            </w:r>
          </w:p>
        </w:tc>
        <w:tc>
          <w:tcPr>
            <w:tcW w:w="960" w:type="dxa"/>
            <w:tcBorders>
              <w:top w:val="nil"/>
              <w:left w:val="nil"/>
              <w:bottom w:val="nil"/>
              <w:right w:val="nil"/>
            </w:tcBorders>
            <w:shd w:val="clear" w:color="auto" w:fill="auto"/>
            <w:noWrap/>
            <w:vAlign w:val="bottom"/>
            <w:hideMark/>
          </w:tcPr>
          <w:p w14:paraId="57CDDFD2"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0105DC0"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w:t>
            </w:r>
          </w:p>
        </w:tc>
        <w:tc>
          <w:tcPr>
            <w:tcW w:w="960" w:type="dxa"/>
            <w:tcBorders>
              <w:top w:val="nil"/>
              <w:left w:val="nil"/>
              <w:bottom w:val="nil"/>
              <w:right w:val="nil"/>
            </w:tcBorders>
            <w:shd w:val="clear" w:color="auto" w:fill="auto"/>
            <w:noWrap/>
            <w:vAlign w:val="center"/>
            <w:hideMark/>
          </w:tcPr>
          <w:p w14:paraId="5EE935C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47170645" w14:textId="77777777" w:rsidTr="00215E7B">
        <w:trPr>
          <w:trHeight w:val="300"/>
        </w:trPr>
        <w:tc>
          <w:tcPr>
            <w:tcW w:w="4800" w:type="dxa"/>
            <w:tcBorders>
              <w:top w:val="nil"/>
              <w:left w:val="nil"/>
              <w:bottom w:val="nil"/>
              <w:right w:val="nil"/>
            </w:tcBorders>
            <w:shd w:val="clear" w:color="auto" w:fill="auto"/>
            <w:noWrap/>
            <w:vAlign w:val="center"/>
            <w:hideMark/>
          </w:tcPr>
          <w:p w14:paraId="1A7BB491" w14:textId="39928D4F"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16CAD51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E5D0EC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w:t>
            </w:r>
          </w:p>
        </w:tc>
        <w:tc>
          <w:tcPr>
            <w:tcW w:w="960" w:type="dxa"/>
            <w:tcBorders>
              <w:top w:val="nil"/>
              <w:left w:val="nil"/>
              <w:bottom w:val="nil"/>
              <w:right w:val="nil"/>
            </w:tcBorders>
            <w:shd w:val="clear" w:color="auto" w:fill="auto"/>
            <w:noWrap/>
            <w:vAlign w:val="center"/>
            <w:hideMark/>
          </w:tcPr>
          <w:p w14:paraId="530D7A3B"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639FD911" w14:textId="77777777" w:rsidTr="00215E7B">
        <w:trPr>
          <w:trHeight w:val="300"/>
        </w:trPr>
        <w:tc>
          <w:tcPr>
            <w:tcW w:w="4800" w:type="dxa"/>
            <w:tcBorders>
              <w:top w:val="nil"/>
              <w:left w:val="nil"/>
              <w:bottom w:val="nil"/>
              <w:right w:val="nil"/>
            </w:tcBorders>
            <w:shd w:val="clear" w:color="auto" w:fill="auto"/>
            <w:noWrap/>
            <w:vAlign w:val="center"/>
            <w:hideMark/>
          </w:tcPr>
          <w:p w14:paraId="595860ED" w14:textId="4643D14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Priebežná spojka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2E8B587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2CD8414"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w:t>
            </w:r>
          </w:p>
        </w:tc>
        <w:tc>
          <w:tcPr>
            <w:tcW w:w="960" w:type="dxa"/>
            <w:tcBorders>
              <w:top w:val="nil"/>
              <w:left w:val="nil"/>
              <w:bottom w:val="nil"/>
              <w:right w:val="nil"/>
            </w:tcBorders>
            <w:shd w:val="clear" w:color="auto" w:fill="auto"/>
            <w:noWrap/>
            <w:vAlign w:val="center"/>
            <w:hideMark/>
          </w:tcPr>
          <w:p w14:paraId="1150CB9C"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8C4FCF1" w14:textId="77777777" w:rsidTr="00215E7B">
        <w:trPr>
          <w:trHeight w:val="300"/>
        </w:trPr>
        <w:tc>
          <w:tcPr>
            <w:tcW w:w="4800" w:type="dxa"/>
            <w:tcBorders>
              <w:top w:val="nil"/>
              <w:left w:val="nil"/>
              <w:bottom w:val="nil"/>
              <w:right w:val="nil"/>
            </w:tcBorders>
            <w:shd w:val="clear" w:color="auto" w:fill="auto"/>
            <w:noWrap/>
            <w:vAlign w:val="center"/>
            <w:hideMark/>
          </w:tcPr>
          <w:p w14:paraId="06574043" w14:textId="32BFCEB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plast 250 </w:t>
            </w:r>
            <w:proofErr w:type="spellStart"/>
            <w:r w:rsidRPr="00215E7B">
              <w:rPr>
                <w:rFonts w:ascii="Proba Pro" w:eastAsia="Times New Roman" w:hAnsi="Proba Pro" w:cs="Arial"/>
                <w:color w:val="000000"/>
                <w:sz w:val="20"/>
                <w:szCs w:val="20"/>
                <w:lang w:eastAsia="sk-SK"/>
              </w:rPr>
              <w:t>mm,biela</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5C491112"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A20CB5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w:t>
            </w:r>
          </w:p>
        </w:tc>
        <w:tc>
          <w:tcPr>
            <w:tcW w:w="960" w:type="dxa"/>
            <w:tcBorders>
              <w:top w:val="nil"/>
              <w:left w:val="nil"/>
              <w:bottom w:val="nil"/>
              <w:right w:val="nil"/>
            </w:tcBorders>
            <w:shd w:val="clear" w:color="auto" w:fill="auto"/>
            <w:noWrap/>
            <w:vAlign w:val="center"/>
            <w:hideMark/>
          </w:tcPr>
          <w:p w14:paraId="572670D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76B9534" w14:textId="77777777" w:rsidTr="00215E7B">
        <w:trPr>
          <w:trHeight w:val="300"/>
        </w:trPr>
        <w:tc>
          <w:tcPr>
            <w:tcW w:w="4800" w:type="dxa"/>
            <w:tcBorders>
              <w:top w:val="nil"/>
              <w:left w:val="nil"/>
              <w:bottom w:val="nil"/>
              <w:right w:val="nil"/>
            </w:tcBorders>
            <w:shd w:val="clear" w:color="auto" w:fill="auto"/>
            <w:noWrap/>
            <w:vAlign w:val="center"/>
            <w:hideMark/>
          </w:tcPr>
          <w:p w14:paraId="382892E7" w14:textId="0C1D199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Krytka 600 mm obojstranná biela</w:t>
            </w:r>
          </w:p>
        </w:tc>
        <w:tc>
          <w:tcPr>
            <w:tcW w:w="960" w:type="dxa"/>
            <w:tcBorders>
              <w:top w:val="nil"/>
              <w:left w:val="nil"/>
              <w:bottom w:val="nil"/>
              <w:right w:val="nil"/>
            </w:tcBorders>
            <w:shd w:val="clear" w:color="auto" w:fill="auto"/>
            <w:noWrap/>
            <w:vAlign w:val="bottom"/>
            <w:hideMark/>
          </w:tcPr>
          <w:p w14:paraId="07986A62"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D35E97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42</w:t>
            </w:r>
          </w:p>
        </w:tc>
        <w:tc>
          <w:tcPr>
            <w:tcW w:w="960" w:type="dxa"/>
            <w:tcBorders>
              <w:top w:val="nil"/>
              <w:left w:val="nil"/>
              <w:bottom w:val="nil"/>
              <w:right w:val="nil"/>
            </w:tcBorders>
            <w:shd w:val="clear" w:color="auto" w:fill="auto"/>
            <w:noWrap/>
            <w:vAlign w:val="center"/>
            <w:hideMark/>
          </w:tcPr>
          <w:p w14:paraId="184B9A4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1410416B" w14:textId="77777777" w:rsidTr="00215E7B">
        <w:trPr>
          <w:trHeight w:val="300"/>
        </w:trPr>
        <w:tc>
          <w:tcPr>
            <w:tcW w:w="4800" w:type="dxa"/>
            <w:tcBorders>
              <w:top w:val="nil"/>
              <w:left w:val="nil"/>
              <w:bottom w:val="nil"/>
              <w:right w:val="nil"/>
            </w:tcBorders>
            <w:shd w:val="clear" w:color="auto" w:fill="auto"/>
            <w:noWrap/>
            <w:vAlign w:val="center"/>
            <w:hideMark/>
          </w:tcPr>
          <w:p w14:paraId="6547B0D3" w14:textId="77777777" w:rsidR="00215E7B" w:rsidRPr="00215E7B" w:rsidRDefault="00215E7B" w:rsidP="00DD253D">
            <w:pPr>
              <w:keepNext/>
              <w:keepLines/>
              <w:spacing w:line="240" w:lineRule="auto"/>
              <w:rPr>
                <w:rFonts w:ascii="Proba Pro" w:eastAsia="Times New Roman" w:hAnsi="Proba Pro" w:cs="Arial"/>
                <w:b/>
                <w:bCs/>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0A576CB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56F1743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0803C7A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r>
      <w:tr w:rsidR="00215E7B" w:rsidRPr="00215E7B" w14:paraId="1950F038" w14:textId="77777777" w:rsidTr="00215E7B">
        <w:trPr>
          <w:trHeight w:val="300"/>
        </w:trPr>
        <w:tc>
          <w:tcPr>
            <w:tcW w:w="4800" w:type="dxa"/>
            <w:tcBorders>
              <w:top w:val="nil"/>
              <w:left w:val="nil"/>
              <w:bottom w:val="nil"/>
              <w:right w:val="nil"/>
            </w:tcBorders>
            <w:shd w:val="clear" w:color="auto" w:fill="auto"/>
            <w:noWrap/>
            <w:vAlign w:val="center"/>
            <w:hideMark/>
          </w:tcPr>
          <w:p w14:paraId="4EAA6C3A"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t>Práce trakt F</w:t>
            </w:r>
          </w:p>
        </w:tc>
        <w:tc>
          <w:tcPr>
            <w:tcW w:w="960" w:type="dxa"/>
            <w:tcBorders>
              <w:top w:val="nil"/>
              <w:left w:val="nil"/>
              <w:bottom w:val="nil"/>
              <w:right w:val="nil"/>
            </w:tcBorders>
            <w:shd w:val="clear" w:color="auto" w:fill="auto"/>
            <w:noWrap/>
            <w:vAlign w:val="center"/>
            <w:hideMark/>
          </w:tcPr>
          <w:p w14:paraId="7B06DC69"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5142A533"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04C87584"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2E5DD518" w14:textId="77777777" w:rsidTr="00215E7B">
        <w:trPr>
          <w:trHeight w:val="300"/>
        </w:trPr>
        <w:tc>
          <w:tcPr>
            <w:tcW w:w="4800" w:type="dxa"/>
            <w:tcBorders>
              <w:top w:val="nil"/>
              <w:left w:val="nil"/>
              <w:bottom w:val="nil"/>
              <w:right w:val="nil"/>
            </w:tcBorders>
            <w:shd w:val="clear" w:color="auto" w:fill="auto"/>
            <w:noWrap/>
            <w:vAlign w:val="center"/>
            <w:hideMark/>
          </w:tcPr>
          <w:p w14:paraId="511C4EB6" w14:textId="536BEAC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starých AL konštrukcií </w:t>
            </w:r>
          </w:p>
        </w:tc>
        <w:tc>
          <w:tcPr>
            <w:tcW w:w="960" w:type="dxa"/>
            <w:tcBorders>
              <w:top w:val="nil"/>
              <w:left w:val="nil"/>
              <w:bottom w:val="nil"/>
              <w:right w:val="nil"/>
            </w:tcBorders>
            <w:shd w:val="clear" w:color="auto" w:fill="auto"/>
            <w:noWrap/>
            <w:vAlign w:val="bottom"/>
            <w:hideMark/>
          </w:tcPr>
          <w:p w14:paraId="4604891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70B08B3"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999,54</w:t>
            </w:r>
          </w:p>
        </w:tc>
        <w:tc>
          <w:tcPr>
            <w:tcW w:w="960" w:type="dxa"/>
            <w:tcBorders>
              <w:top w:val="nil"/>
              <w:left w:val="nil"/>
              <w:bottom w:val="nil"/>
              <w:right w:val="nil"/>
            </w:tcBorders>
            <w:shd w:val="clear" w:color="auto" w:fill="auto"/>
            <w:noWrap/>
            <w:vAlign w:val="center"/>
            <w:hideMark/>
          </w:tcPr>
          <w:p w14:paraId="3D59855B"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C1591F4" w14:textId="77777777" w:rsidTr="00215E7B">
        <w:trPr>
          <w:trHeight w:val="300"/>
        </w:trPr>
        <w:tc>
          <w:tcPr>
            <w:tcW w:w="4800" w:type="dxa"/>
            <w:tcBorders>
              <w:top w:val="nil"/>
              <w:left w:val="nil"/>
              <w:bottom w:val="nil"/>
              <w:right w:val="nil"/>
            </w:tcBorders>
            <w:shd w:val="clear" w:color="auto" w:fill="auto"/>
            <w:noWrap/>
            <w:vAlign w:val="center"/>
            <w:hideMark/>
          </w:tcPr>
          <w:p w14:paraId="60C4B5CF" w14:textId="6E1BD41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do PU Peny bez murárskych </w:t>
            </w:r>
            <w:proofErr w:type="spellStart"/>
            <w:r w:rsidRPr="00215E7B">
              <w:rPr>
                <w:rFonts w:ascii="Proba Pro" w:eastAsia="Times New Roman" w:hAnsi="Proba Pro" w:cs="Arial"/>
                <w:color w:val="000000"/>
                <w:sz w:val="20"/>
                <w:szCs w:val="20"/>
                <w:lang w:eastAsia="sk-SK"/>
              </w:rPr>
              <w:t>vysprávok</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757FB9F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00E048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999,54</w:t>
            </w:r>
          </w:p>
        </w:tc>
        <w:tc>
          <w:tcPr>
            <w:tcW w:w="960" w:type="dxa"/>
            <w:tcBorders>
              <w:top w:val="nil"/>
              <w:left w:val="nil"/>
              <w:bottom w:val="nil"/>
              <w:right w:val="nil"/>
            </w:tcBorders>
            <w:shd w:val="clear" w:color="auto" w:fill="auto"/>
            <w:noWrap/>
            <w:vAlign w:val="center"/>
            <w:hideMark/>
          </w:tcPr>
          <w:p w14:paraId="74D1B4E4"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6A11F80" w14:textId="77777777" w:rsidTr="00215E7B">
        <w:trPr>
          <w:trHeight w:val="300"/>
        </w:trPr>
        <w:tc>
          <w:tcPr>
            <w:tcW w:w="4800" w:type="dxa"/>
            <w:tcBorders>
              <w:top w:val="nil"/>
              <w:left w:val="nil"/>
              <w:bottom w:val="nil"/>
              <w:right w:val="nil"/>
            </w:tcBorders>
            <w:shd w:val="clear" w:color="auto" w:fill="auto"/>
            <w:noWrap/>
            <w:vAlign w:val="center"/>
            <w:hideMark/>
          </w:tcPr>
          <w:p w14:paraId="528D12AF" w14:textId="3CA3C4AE"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w:t>
            </w:r>
            <w:proofErr w:type="spellStart"/>
            <w:r w:rsidRPr="00215E7B">
              <w:rPr>
                <w:rFonts w:ascii="Proba Pro" w:eastAsia="Times New Roman" w:hAnsi="Proba Pro" w:cs="Arial"/>
                <w:color w:val="000000"/>
                <w:sz w:val="20"/>
                <w:szCs w:val="20"/>
                <w:lang w:eastAsia="sk-SK"/>
              </w:rPr>
              <w:t>prímurovky</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0912A3A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B1C527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16</w:t>
            </w:r>
          </w:p>
        </w:tc>
        <w:tc>
          <w:tcPr>
            <w:tcW w:w="960" w:type="dxa"/>
            <w:tcBorders>
              <w:top w:val="nil"/>
              <w:left w:val="nil"/>
              <w:bottom w:val="nil"/>
              <w:right w:val="nil"/>
            </w:tcBorders>
            <w:shd w:val="clear" w:color="auto" w:fill="auto"/>
            <w:noWrap/>
            <w:vAlign w:val="center"/>
            <w:hideMark/>
          </w:tcPr>
          <w:p w14:paraId="7893BC06"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0B76076" w14:textId="77777777" w:rsidTr="00215E7B">
        <w:trPr>
          <w:trHeight w:val="300"/>
        </w:trPr>
        <w:tc>
          <w:tcPr>
            <w:tcW w:w="4800" w:type="dxa"/>
            <w:tcBorders>
              <w:top w:val="nil"/>
              <w:left w:val="nil"/>
              <w:bottom w:val="nil"/>
              <w:right w:val="nil"/>
            </w:tcBorders>
            <w:shd w:val="clear" w:color="auto" w:fill="auto"/>
            <w:noWrap/>
            <w:vAlign w:val="center"/>
            <w:hideMark/>
          </w:tcPr>
          <w:p w14:paraId="7E424BEF" w14:textId="71BD10B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Presun materiálu na objekte F  </w:t>
            </w:r>
          </w:p>
        </w:tc>
        <w:tc>
          <w:tcPr>
            <w:tcW w:w="960" w:type="dxa"/>
            <w:tcBorders>
              <w:top w:val="nil"/>
              <w:left w:val="nil"/>
              <w:bottom w:val="nil"/>
              <w:right w:val="nil"/>
            </w:tcBorders>
            <w:shd w:val="clear" w:color="auto" w:fill="auto"/>
            <w:noWrap/>
            <w:vAlign w:val="bottom"/>
            <w:hideMark/>
          </w:tcPr>
          <w:p w14:paraId="5068193E"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49D3E75"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5F71EDA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033383CF" w14:textId="77777777" w:rsidTr="00215E7B">
        <w:trPr>
          <w:trHeight w:val="300"/>
        </w:trPr>
        <w:tc>
          <w:tcPr>
            <w:tcW w:w="4800" w:type="dxa"/>
            <w:tcBorders>
              <w:top w:val="nil"/>
              <w:left w:val="nil"/>
              <w:bottom w:val="nil"/>
              <w:right w:val="nil"/>
            </w:tcBorders>
            <w:shd w:val="clear" w:color="auto" w:fill="auto"/>
            <w:noWrap/>
            <w:vAlign w:val="center"/>
            <w:hideMark/>
          </w:tcPr>
          <w:p w14:paraId="05FC5035" w14:textId="7D371D96"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horného oplechovania </w:t>
            </w:r>
          </w:p>
        </w:tc>
        <w:tc>
          <w:tcPr>
            <w:tcW w:w="960" w:type="dxa"/>
            <w:tcBorders>
              <w:top w:val="nil"/>
              <w:left w:val="nil"/>
              <w:bottom w:val="nil"/>
              <w:right w:val="nil"/>
            </w:tcBorders>
            <w:shd w:val="clear" w:color="auto" w:fill="auto"/>
            <w:noWrap/>
            <w:vAlign w:val="bottom"/>
            <w:hideMark/>
          </w:tcPr>
          <w:p w14:paraId="3B9DC3B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E6A21BE"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148</w:t>
            </w:r>
          </w:p>
        </w:tc>
        <w:tc>
          <w:tcPr>
            <w:tcW w:w="960" w:type="dxa"/>
            <w:tcBorders>
              <w:top w:val="nil"/>
              <w:left w:val="nil"/>
              <w:bottom w:val="nil"/>
              <w:right w:val="nil"/>
            </w:tcBorders>
            <w:shd w:val="clear" w:color="auto" w:fill="auto"/>
            <w:noWrap/>
            <w:vAlign w:val="center"/>
            <w:hideMark/>
          </w:tcPr>
          <w:p w14:paraId="389D3CD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DBEBA08" w14:textId="77777777" w:rsidTr="00215E7B">
        <w:trPr>
          <w:trHeight w:val="300"/>
        </w:trPr>
        <w:tc>
          <w:tcPr>
            <w:tcW w:w="4800" w:type="dxa"/>
            <w:tcBorders>
              <w:top w:val="nil"/>
              <w:left w:val="nil"/>
              <w:bottom w:val="nil"/>
              <w:right w:val="nil"/>
            </w:tcBorders>
            <w:shd w:val="clear" w:color="auto" w:fill="auto"/>
            <w:noWrap/>
            <w:vAlign w:val="center"/>
            <w:hideMark/>
          </w:tcPr>
          <w:p w14:paraId="6A545A2A" w14:textId="4676ECE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bočného oplechovania </w:t>
            </w:r>
          </w:p>
        </w:tc>
        <w:tc>
          <w:tcPr>
            <w:tcW w:w="960" w:type="dxa"/>
            <w:tcBorders>
              <w:top w:val="nil"/>
              <w:left w:val="nil"/>
              <w:bottom w:val="nil"/>
              <w:right w:val="nil"/>
            </w:tcBorders>
            <w:shd w:val="clear" w:color="auto" w:fill="auto"/>
            <w:noWrap/>
            <w:vAlign w:val="bottom"/>
            <w:hideMark/>
          </w:tcPr>
          <w:p w14:paraId="4113DF6B"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26ED46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16</w:t>
            </w:r>
          </w:p>
        </w:tc>
        <w:tc>
          <w:tcPr>
            <w:tcW w:w="960" w:type="dxa"/>
            <w:tcBorders>
              <w:top w:val="nil"/>
              <w:left w:val="nil"/>
              <w:bottom w:val="nil"/>
              <w:right w:val="nil"/>
            </w:tcBorders>
            <w:shd w:val="clear" w:color="auto" w:fill="auto"/>
            <w:noWrap/>
            <w:vAlign w:val="center"/>
            <w:hideMark/>
          </w:tcPr>
          <w:p w14:paraId="60D746A9"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BC72619" w14:textId="77777777" w:rsidTr="00215E7B">
        <w:trPr>
          <w:trHeight w:val="300"/>
        </w:trPr>
        <w:tc>
          <w:tcPr>
            <w:tcW w:w="4800" w:type="dxa"/>
            <w:tcBorders>
              <w:top w:val="nil"/>
              <w:left w:val="nil"/>
              <w:bottom w:val="nil"/>
              <w:right w:val="nil"/>
            </w:tcBorders>
            <w:shd w:val="clear" w:color="auto" w:fill="auto"/>
            <w:noWrap/>
            <w:vAlign w:val="center"/>
            <w:hideMark/>
          </w:tcPr>
          <w:p w14:paraId="58F38951" w14:textId="5B6BBCB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horného klampiarskeho prvku </w:t>
            </w:r>
          </w:p>
        </w:tc>
        <w:tc>
          <w:tcPr>
            <w:tcW w:w="960" w:type="dxa"/>
            <w:tcBorders>
              <w:top w:val="nil"/>
              <w:left w:val="nil"/>
              <w:bottom w:val="nil"/>
              <w:right w:val="nil"/>
            </w:tcBorders>
            <w:shd w:val="clear" w:color="auto" w:fill="auto"/>
            <w:noWrap/>
            <w:vAlign w:val="bottom"/>
            <w:hideMark/>
          </w:tcPr>
          <w:p w14:paraId="11E7BC0D"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225E71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162</w:t>
            </w:r>
          </w:p>
        </w:tc>
        <w:tc>
          <w:tcPr>
            <w:tcW w:w="960" w:type="dxa"/>
            <w:tcBorders>
              <w:top w:val="nil"/>
              <w:left w:val="nil"/>
              <w:bottom w:val="nil"/>
              <w:right w:val="nil"/>
            </w:tcBorders>
            <w:shd w:val="clear" w:color="auto" w:fill="auto"/>
            <w:noWrap/>
            <w:vAlign w:val="center"/>
            <w:hideMark/>
          </w:tcPr>
          <w:p w14:paraId="031FF358"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96109F5" w14:textId="77777777" w:rsidTr="00215E7B">
        <w:trPr>
          <w:trHeight w:val="300"/>
        </w:trPr>
        <w:tc>
          <w:tcPr>
            <w:tcW w:w="4800" w:type="dxa"/>
            <w:tcBorders>
              <w:top w:val="nil"/>
              <w:left w:val="nil"/>
              <w:bottom w:val="nil"/>
              <w:right w:val="nil"/>
            </w:tcBorders>
            <w:shd w:val="clear" w:color="auto" w:fill="auto"/>
            <w:noWrap/>
            <w:vAlign w:val="center"/>
            <w:hideMark/>
          </w:tcPr>
          <w:p w14:paraId="220D8796" w14:textId="4F33FEB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horného klampiarskeho prvku </w:t>
            </w:r>
          </w:p>
        </w:tc>
        <w:tc>
          <w:tcPr>
            <w:tcW w:w="960" w:type="dxa"/>
            <w:tcBorders>
              <w:top w:val="nil"/>
              <w:left w:val="nil"/>
              <w:bottom w:val="nil"/>
              <w:right w:val="nil"/>
            </w:tcBorders>
            <w:shd w:val="clear" w:color="auto" w:fill="auto"/>
            <w:noWrap/>
            <w:vAlign w:val="bottom"/>
            <w:hideMark/>
          </w:tcPr>
          <w:p w14:paraId="7C175716"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674DFC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162</w:t>
            </w:r>
          </w:p>
        </w:tc>
        <w:tc>
          <w:tcPr>
            <w:tcW w:w="960" w:type="dxa"/>
            <w:tcBorders>
              <w:top w:val="nil"/>
              <w:left w:val="nil"/>
              <w:bottom w:val="nil"/>
              <w:right w:val="nil"/>
            </w:tcBorders>
            <w:shd w:val="clear" w:color="auto" w:fill="auto"/>
            <w:noWrap/>
            <w:vAlign w:val="center"/>
            <w:hideMark/>
          </w:tcPr>
          <w:p w14:paraId="6CB9A7A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61161DC" w14:textId="77777777" w:rsidTr="00215E7B">
        <w:trPr>
          <w:trHeight w:val="300"/>
        </w:trPr>
        <w:tc>
          <w:tcPr>
            <w:tcW w:w="4800" w:type="dxa"/>
            <w:tcBorders>
              <w:top w:val="nil"/>
              <w:left w:val="nil"/>
              <w:bottom w:val="nil"/>
              <w:right w:val="nil"/>
            </w:tcBorders>
            <w:shd w:val="clear" w:color="auto" w:fill="auto"/>
            <w:noWrap/>
            <w:vAlign w:val="center"/>
            <w:hideMark/>
          </w:tcPr>
          <w:p w14:paraId="0AC7CBA8" w14:textId="18C08A54"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Dodávka a montáž spodného klampiarskeho prvku  </w:t>
            </w:r>
          </w:p>
        </w:tc>
        <w:tc>
          <w:tcPr>
            <w:tcW w:w="960" w:type="dxa"/>
            <w:tcBorders>
              <w:top w:val="nil"/>
              <w:left w:val="nil"/>
              <w:bottom w:val="nil"/>
              <w:right w:val="nil"/>
            </w:tcBorders>
            <w:shd w:val="clear" w:color="auto" w:fill="auto"/>
            <w:noWrap/>
            <w:vAlign w:val="bottom"/>
            <w:hideMark/>
          </w:tcPr>
          <w:p w14:paraId="2DDCA2BB"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45BAA5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74</w:t>
            </w:r>
          </w:p>
        </w:tc>
        <w:tc>
          <w:tcPr>
            <w:tcW w:w="960" w:type="dxa"/>
            <w:tcBorders>
              <w:top w:val="nil"/>
              <w:left w:val="nil"/>
              <w:bottom w:val="nil"/>
              <w:right w:val="nil"/>
            </w:tcBorders>
            <w:shd w:val="clear" w:color="auto" w:fill="auto"/>
            <w:noWrap/>
            <w:vAlign w:val="center"/>
            <w:hideMark/>
          </w:tcPr>
          <w:p w14:paraId="4BA28D3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62D5E7D" w14:textId="77777777" w:rsidTr="00215E7B">
        <w:trPr>
          <w:trHeight w:val="300"/>
        </w:trPr>
        <w:tc>
          <w:tcPr>
            <w:tcW w:w="4800" w:type="dxa"/>
            <w:tcBorders>
              <w:top w:val="nil"/>
              <w:left w:val="nil"/>
              <w:bottom w:val="nil"/>
              <w:right w:val="nil"/>
            </w:tcBorders>
            <w:shd w:val="clear" w:color="auto" w:fill="auto"/>
            <w:noWrap/>
            <w:vAlign w:val="center"/>
            <w:hideMark/>
          </w:tcPr>
          <w:p w14:paraId="53E402B2" w14:textId="2D87810C"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Podbetónovanie</w:t>
            </w:r>
            <w:proofErr w:type="spellEnd"/>
            <w:r w:rsidRPr="00215E7B">
              <w:rPr>
                <w:rFonts w:ascii="Proba Pro" w:eastAsia="Times New Roman" w:hAnsi="Proba Pro" w:cs="Arial"/>
                <w:color w:val="000000"/>
                <w:sz w:val="20"/>
                <w:szCs w:val="20"/>
                <w:lang w:eastAsia="sk-SK"/>
              </w:rPr>
              <w:t xml:space="preserve"> podkladu pod okná vrátane materiálu </w:t>
            </w:r>
          </w:p>
        </w:tc>
        <w:tc>
          <w:tcPr>
            <w:tcW w:w="960" w:type="dxa"/>
            <w:tcBorders>
              <w:top w:val="nil"/>
              <w:left w:val="nil"/>
              <w:bottom w:val="nil"/>
              <w:right w:val="nil"/>
            </w:tcBorders>
            <w:shd w:val="clear" w:color="auto" w:fill="auto"/>
            <w:noWrap/>
            <w:vAlign w:val="bottom"/>
            <w:hideMark/>
          </w:tcPr>
          <w:p w14:paraId="6D48555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AFE8296"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60E46CC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1FA2B95A" w14:textId="77777777" w:rsidTr="00215E7B">
        <w:trPr>
          <w:trHeight w:val="300"/>
        </w:trPr>
        <w:tc>
          <w:tcPr>
            <w:tcW w:w="4800" w:type="dxa"/>
            <w:tcBorders>
              <w:top w:val="nil"/>
              <w:left w:val="nil"/>
              <w:bottom w:val="nil"/>
              <w:right w:val="nil"/>
            </w:tcBorders>
            <w:shd w:val="clear" w:color="auto" w:fill="auto"/>
            <w:noWrap/>
            <w:vAlign w:val="center"/>
            <w:hideMark/>
          </w:tcPr>
          <w:p w14:paraId="058EBF99" w14:textId="426E7C9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lastRenderedPageBreak/>
              <w:t xml:space="preserve">Lešenie na objekt F komplet S+ J </w:t>
            </w:r>
          </w:p>
        </w:tc>
        <w:tc>
          <w:tcPr>
            <w:tcW w:w="960" w:type="dxa"/>
            <w:tcBorders>
              <w:top w:val="nil"/>
              <w:left w:val="nil"/>
              <w:bottom w:val="nil"/>
              <w:right w:val="nil"/>
            </w:tcBorders>
            <w:shd w:val="clear" w:color="auto" w:fill="auto"/>
            <w:noWrap/>
            <w:vAlign w:val="bottom"/>
            <w:hideMark/>
          </w:tcPr>
          <w:p w14:paraId="5059106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3D7CFC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094B0F9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F8A167F" w14:textId="77777777" w:rsidTr="00215E7B">
        <w:trPr>
          <w:trHeight w:val="300"/>
        </w:trPr>
        <w:tc>
          <w:tcPr>
            <w:tcW w:w="4800" w:type="dxa"/>
            <w:tcBorders>
              <w:top w:val="nil"/>
              <w:left w:val="nil"/>
              <w:bottom w:val="nil"/>
              <w:right w:val="nil"/>
            </w:tcBorders>
            <w:shd w:val="clear" w:color="auto" w:fill="auto"/>
            <w:noWrap/>
            <w:vAlign w:val="center"/>
            <w:hideMark/>
          </w:tcPr>
          <w:p w14:paraId="40AD77D4" w14:textId="23AF189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vonkajšej  </w:t>
            </w:r>
          </w:p>
        </w:tc>
        <w:tc>
          <w:tcPr>
            <w:tcW w:w="960" w:type="dxa"/>
            <w:tcBorders>
              <w:top w:val="nil"/>
              <w:left w:val="nil"/>
              <w:bottom w:val="nil"/>
              <w:right w:val="nil"/>
            </w:tcBorders>
            <w:shd w:val="clear" w:color="auto" w:fill="auto"/>
            <w:noWrap/>
            <w:vAlign w:val="bottom"/>
            <w:hideMark/>
          </w:tcPr>
          <w:p w14:paraId="59DADA7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BFB773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w:t>
            </w:r>
          </w:p>
        </w:tc>
        <w:tc>
          <w:tcPr>
            <w:tcW w:w="960" w:type="dxa"/>
            <w:tcBorders>
              <w:top w:val="nil"/>
              <w:left w:val="nil"/>
              <w:bottom w:val="nil"/>
              <w:right w:val="nil"/>
            </w:tcBorders>
            <w:shd w:val="clear" w:color="auto" w:fill="auto"/>
            <w:noWrap/>
            <w:vAlign w:val="center"/>
            <w:hideMark/>
          </w:tcPr>
          <w:p w14:paraId="391897F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F1B77A2" w14:textId="77777777" w:rsidTr="00215E7B">
        <w:trPr>
          <w:trHeight w:val="300"/>
        </w:trPr>
        <w:tc>
          <w:tcPr>
            <w:tcW w:w="4800" w:type="dxa"/>
            <w:tcBorders>
              <w:top w:val="nil"/>
              <w:left w:val="nil"/>
              <w:bottom w:val="nil"/>
              <w:right w:val="nil"/>
            </w:tcBorders>
            <w:shd w:val="clear" w:color="auto" w:fill="auto"/>
            <w:noWrap/>
            <w:vAlign w:val="center"/>
            <w:hideMark/>
          </w:tcPr>
          <w:p w14:paraId="6F8E0271" w14:textId="0F4ED08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vnútornej </w:t>
            </w:r>
          </w:p>
        </w:tc>
        <w:tc>
          <w:tcPr>
            <w:tcW w:w="960" w:type="dxa"/>
            <w:tcBorders>
              <w:top w:val="nil"/>
              <w:left w:val="nil"/>
              <w:bottom w:val="nil"/>
              <w:right w:val="nil"/>
            </w:tcBorders>
            <w:shd w:val="clear" w:color="auto" w:fill="auto"/>
            <w:noWrap/>
            <w:vAlign w:val="bottom"/>
            <w:hideMark/>
          </w:tcPr>
          <w:p w14:paraId="36009014"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EA41FD0"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w:t>
            </w:r>
          </w:p>
        </w:tc>
        <w:tc>
          <w:tcPr>
            <w:tcW w:w="960" w:type="dxa"/>
            <w:tcBorders>
              <w:top w:val="nil"/>
              <w:left w:val="nil"/>
              <w:bottom w:val="nil"/>
              <w:right w:val="nil"/>
            </w:tcBorders>
            <w:shd w:val="clear" w:color="auto" w:fill="auto"/>
            <w:noWrap/>
            <w:vAlign w:val="center"/>
            <w:hideMark/>
          </w:tcPr>
          <w:p w14:paraId="0965528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AFF1F3A" w14:textId="77777777" w:rsidTr="00215E7B">
        <w:trPr>
          <w:trHeight w:val="300"/>
        </w:trPr>
        <w:tc>
          <w:tcPr>
            <w:tcW w:w="4800" w:type="dxa"/>
            <w:tcBorders>
              <w:top w:val="nil"/>
              <w:left w:val="nil"/>
              <w:bottom w:val="nil"/>
              <w:right w:val="nil"/>
            </w:tcBorders>
            <w:shd w:val="clear" w:color="auto" w:fill="auto"/>
            <w:noWrap/>
            <w:vAlign w:val="center"/>
            <w:hideMark/>
          </w:tcPr>
          <w:p w14:paraId="2BC947FC" w14:textId="5DA311C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pôvodného vnútorného parapetu </w:t>
            </w:r>
          </w:p>
        </w:tc>
        <w:tc>
          <w:tcPr>
            <w:tcW w:w="960" w:type="dxa"/>
            <w:tcBorders>
              <w:top w:val="nil"/>
              <w:left w:val="nil"/>
              <w:bottom w:val="nil"/>
              <w:right w:val="nil"/>
            </w:tcBorders>
            <w:shd w:val="clear" w:color="auto" w:fill="auto"/>
            <w:noWrap/>
            <w:vAlign w:val="bottom"/>
            <w:hideMark/>
          </w:tcPr>
          <w:p w14:paraId="63DB68F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73576E9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56</w:t>
            </w:r>
          </w:p>
        </w:tc>
        <w:tc>
          <w:tcPr>
            <w:tcW w:w="960" w:type="dxa"/>
            <w:tcBorders>
              <w:top w:val="nil"/>
              <w:left w:val="nil"/>
              <w:bottom w:val="nil"/>
              <w:right w:val="nil"/>
            </w:tcBorders>
            <w:shd w:val="clear" w:color="auto" w:fill="auto"/>
            <w:noWrap/>
            <w:vAlign w:val="center"/>
            <w:hideMark/>
          </w:tcPr>
          <w:p w14:paraId="7C3AE8BA"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7C08B8C" w14:textId="77777777" w:rsidTr="00215E7B">
        <w:trPr>
          <w:trHeight w:val="300"/>
        </w:trPr>
        <w:tc>
          <w:tcPr>
            <w:tcW w:w="4800" w:type="dxa"/>
            <w:tcBorders>
              <w:top w:val="nil"/>
              <w:left w:val="nil"/>
              <w:bottom w:val="nil"/>
              <w:right w:val="nil"/>
            </w:tcBorders>
            <w:shd w:val="clear" w:color="auto" w:fill="auto"/>
            <w:noWrap/>
            <w:vAlign w:val="center"/>
            <w:hideMark/>
          </w:tcPr>
          <w:p w14:paraId="285DF76C" w14:textId="53ECE7D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rozširovacích profilov </w:t>
            </w:r>
          </w:p>
        </w:tc>
        <w:tc>
          <w:tcPr>
            <w:tcW w:w="960" w:type="dxa"/>
            <w:tcBorders>
              <w:top w:val="nil"/>
              <w:left w:val="nil"/>
              <w:bottom w:val="nil"/>
              <w:right w:val="nil"/>
            </w:tcBorders>
            <w:shd w:val="clear" w:color="auto" w:fill="auto"/>
            <w:noWrap/>
            <w:vAlign w:val="bottom"/>
            <w:hideMark/>
          </w:tcPr>
          <w:p w14:paraId="37E9ADB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ABB451E"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230,4</w:t>
            </w:r>
          </w:p>
        </w:tc>
        <w:tc>
          <w:tcPr>
            <w:tcW w:w="960" w:type="dxa"/>
            <w:tcBorders>
              <w:top w:val="nil"/>
              <w:left w:val="nil"/>
              <w:bottom w:val="nil"/>
              <w:right w:val="nil"/>
            </w:tcBorders>
            <w:shd w:val="clear" w:color="auto" w:fill="auto"/>
            <w:noWrap/>
            <w:vAlign w:val="center"/>
            <w:hideMark/>
          </w:tcPr>
          <w:p w14:paraId="1D57436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bl>
    <w:p w14:paraId="70B6533F" w14:textId="77777777" w:rsidR="00215E7B" w:rsidRPr="00215E7B" w:rsidRDefault="00215E7B" w:rsidP="00DD253D">
      <w:pPr>
        <w:pStyle w:val="Odsekzoznamu"/>
        <w:keepNext/>
        <w:keepLines/>
        <w:numPr>
          <w:ilvl w:val="0"/>
          <w:numId w:val="9"/>
        </w:numPr>
        <w:rPr>
          <w:rFonts w:ascii="Proba Pro" w:hAnsi="Proba Pro" w:cs="Arial"/>
        </w:rPr>
      </w:pPr>
      <w:r w:rsidRPr="00215E7B">
        <w:rPr>
          <w:rFonts w:ascii="Proba Pro" w:hAnsi="Proba Pro" w:cs="Arial"/>
        </w:rPr>
        <w:br w:type="page"/>
      </w:r>
    </w:p>
    <w:p w14:paraId="1DA48C7A" w14:textId="77777777" w:rsidR="00215E7B" w:rsidRPr="00B85B79" w:rsidRDefault="00215E7B" w:rsidP="00DD253D">
      <w:pPr>
        <w:keepNext/>
        <w:keepLines/>
        <w:jc w:val="center"/>
        <w:rPr>
          <w:rFonts w:ascii="Proba Pro" w:eastAsia="Arial" w:hAnsi="Proba Pro" w:cs="Arial"/>
          <w:color w:val="000000"/>
          <w:sz w:val="20"/>
          <w:szCs w:val="20"/>
        </w:rPr>
      </w:pPr>
      <w:r w:rsidRPr="00B85B79">
        <w:rPr>
          <w:rFonts w:ascii="Proba Pro" w:hAnsi="Proba Pro" w:cs="Arial"/>
          <w:b/>
          <w:sz w:val="20"/>
          <w:szCs w:val="20"/>
          <w:u w:val="single"/>
        </w:rPr>
        <w:lastRenderedPageBreak/>
        <w:t>IUVENTA trakt G</w:t>
      </w:r>
    </w:p>
    <w:p w14:paraId="4CADF013" w14:textId="77777777" w:rsidR="00215E7B" w:rsidRPr="00215E7B" w:rsidRDefault="00215E7B" w:rsidP="00DD253D">
      <w:pPr>
        <w:pStyle w:val="Normlny1"/>
        <w:keepNext/>
        <w:keepLines/>
        <w:widowControl/>
        <w:pBdr>
          <w:top w:val="nil"/>
          <w:left w:val="nil"/>
          <w:bottom w:val="nil"/>
          <w:right w:val="nil"/>
          <w:between w:val="nil"/>
        </w:pBdr>
        <w:tabs>
          <w:tab w:val="right" w:pos="10206"/>
        </w:tabs>
        <w:spacing w:line="276" w:lineRule="auto"/>
        <w:rPr>
          <w:rFonts w:ascii="Proba Pro" w:eastAsia="Arial" w:hAnsi="Proba Pro" w:cs="Arial"/>
          <w:color w:val="000000"/>
          <w:sz w:val="20"/>
        </w:rPr>
      </w:pPr>
      <w:r w:rsidRPr="00215E7B">
        <w:rPr>
          <w:rFonts w:ascii="Proba Pro" w:eastAsia="Arial" w:hAnsi="Proba Pro" w:cs="Arial"/>
          <w:color w:val="000000"/>
          <w:sz w:val="20"/>
        </w:rPr>
        <w:tab/>
      </w:r>
    </w:p>
    <w:p w14:paraId="47DFD4E1" w14:textId="77777777" w:rsidR="00215E7B" w:rsidRPr="00215E7B" w:rsidRDefault="00215E7B" w:rsidP="00DD253D">
      <w:pPr>
        <w:pStyle w:val="Normlny1"/>
        <w:keepNext/>
        <w:keepLines/>
        <w:widowControl/>
        <w:pBdr>
          <w:top w:val="nil"/>
          <w:left w:val="nil"/>
          <w:bottom w:val="nil"/>
          <w:right w:val="nil"/>
          <w:between w:val="nil"/>
        </w:pBdr>
        <w:tabs>
          <w:tab w:val="right" w:pos="10206"/>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tbl>
      <w:tblPr>
        <w:tblW w:w="10206" w:type="dxa"/>
        <w:tblLayout w:type="fixed"/>
        <w:tblLook w:val="0000" w:firstRow="0" w:lastRow="0" w:firstColumn="0" w:lastColumn="0" w:noHBand="0" w:noVBand="0"/>
      </w:tblPr>
      <w:tblGrid>
        <w:gridCol w:w="3969"/>
        <w:gridCol w:w="6237"/>
      </w:tblGrid>
      <w:tr w:rsidR="00215E7B" w:rsidRPr="00215E7B" w14:paraId="1049E0AC" w14:textId="77777777" w:rsidTr="00215E7B">
        <w:tc>
          <w:tcPr>
            <w:tcW w:w="3969" w:type="dxa"/>
          </w:tcPr>
          <w:p w14:paraId="70F69C9E"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G1) OKNO 2-K. (O+OS) 1550x3000</w:t>
            </w:r>
          </w:p>
          <w:p w14:paraId="3FE35448" w14:textId="43CACEE9"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0F2523CD"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1F2420F9" wp14:editId="4811A20F">
                  <wp:extent cx="1800225" cy="180022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800225" cy="1800225"/>
                          </a:xfrm>
                          <a:prstGeom prst="rect">
                            <a:avLst/>
                          </a:prstGeom>
                          <a:ln/>
                        </pic:spPr>
                      </pic:pic>
                    </a:graphicData>
                  </a:graphic>
                </wp:inline>
              </w:drawing>
            </w:r>
          </w:p>
        </w:tc>
        <w:tc>
          <w:tcPr>
            <w:tcW w:w="6237" w:type="dxa"/>
          </w:tcPr>
          <w:p w14:paraId="1EDB3A8E"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8 ks</w:t>
            </w:r>
            <w:r w:rsidRPr="00215E7B">
              <w:rPr>
                <w:rFonts w:ascii="Proba Pro" w:eastAsia="Arial" w:hAnsi="Proba Pro" w:cs="Arial"/>
                <w:b/>
                <w:color w:val="000000"/>
                <w:sz w:val="20"/>
              </w:rPr>
              <w:tab/>
            </w:r>
          </w:p>
          <w:p w14:paraId="5B620D36"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5BA1B039"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64F27237"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5B2CFB0E" w14:textId="3E0AFCB8"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67A829DE" w14:textId="4287DF74"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395B0510" w14:textId="77777777"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Sklo: TMP 4 /12(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  U=0,7W/m2K  A, </w:t>
            </w:r>
            <w:r w:rsidRPr="006E330C">
              <w:rPr>
                <w:rFonts w:ascii="Proba Pro" w:hAnsi="Proba Pro" w:cs="Arial"/>
                <w:sz w:val="20"/>
                <w:szCs w:val="20"/>
              </w:rPr>
              <w:t>2 komorový systém zasklenia</w:t>
            </w:r>
          </w:p>
          <w:p w14:paraId="37CE4614" w14:textId="77777777" w:rsidR="006E330C" w:rsidRDefault="006E330C" w:rsidP="00DD253D">
            <w:pPr>
              <w:pStyle w:val="Normlny1"/>
              <w:keepNext/>
              <w:keepLines/>
              <w:widowControl/>
              <w:pBdr>
                <w:top w:val="nil"/>
                <w:left w:val="nil"/>
                <w:bottom w:val="nil"/>
                <w:right w:val="nil"/>
                <w:between w:val="nil"/>
              </w:pBdr>
              <w:rPr>
                <w:rFonts w:ascii="Proba Pro" w:hAnsi="Proba Pro" w:cs="Arial"/>
                <w:sz w:val="20"/>
              </w:rPr>
            </w:pPr>
            <w:r w:rsidRPr="006E330C">
              <w:rPr>
                <w:rFonts w:ascii="Proba Pro" w:eastAsia="Arial" w:hAnsi="Proba Pro" w:cs="Arial"/>
                <w:color w:val="000000"/>
                <w:sz w:val="20"/>
              </w:rPr>
              <w:t xml:space="preserve">Kovanie: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266E3855" w14:textId="05A220BA"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p w14:paraId="6D73D89D" w14:textId="71943AA2"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xml:space="preserve">PVC výplň -  jednostranná imitácia štand.36mm  </w:t>
            </w:r>
          </w:p>
        </w:tc>
      </w:tr>
    </w:tbl>
    <w:p w14:paraId="7D3CCDAB"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4919B139" w14:textId="77777777" w:rsidTr="00215E7B">
        <w:tc>
          <w:tcPr>
            <w:tcW w:w="3969" w:type="dxa"/>
          </w:tcPr>
          <w:p w14:paraId="20AB1940"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G2) OKNO 2-K. (O+OS) 1375x3000</w:t>
            </w:r>
          </w:p>
          <w:p w14:paraId="5EF4771A" w14:textId="36C6F108"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638A0BE4"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6782FCBA" wp14:editId="27265F43">
                  <wp:extent cx="1800225" cy="1800225"/>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800225" cy="1800225"/>
                          </a:xfrm>
                          <a:prstGeom prst="rect">
                            <a:avLst/>
                          </a:prstGeom>
                          <a:ln/>
                        </pic:spPr>
                      </pic:pic>
                    </a:graphicData>
                  </a:graphic>
                </wp:inline>
              </w:drawing>
            </w:r>
          </w:p>
        </w:tc>
        <w:tc>
          <w:tcPr>
            <w:tcW w:w="6237" w:type="dxa"/>
          </w:tcPr>
          <w:p w14:paraId="41F715CD"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15 ks</w:t>
            </w:r>
            <w:r w:rsidRPr="00215E7B">
              <w:rPr>
                <w:rFonts w:ascii="Proba Pro" w:eastAsia="Arial" w:hAnsi="Proba Pro" w:cs="Arial"/>
                <w:b/>
                <w:color w:val="000000"/>
                <w:sz w:val="20"/>
              </w:rPr>
              <w:tab/>
            </w:r>
          </w:p>
          <w:p w14:paraId="3F0C297F"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50A0C6AD"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42F2B702"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76A2D363" w14:textId="1B139F13"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5F947B98" w14:textId="5E9A3C5B"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5E564F28" w14:textId="77777777"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Sklo: TMP 4 /12(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4/12(</w:t>
            </w:r>
            <w:proofErr w:type="spellStart"/>
            <w:r w:rsidRPr="006E330C">
              <w:rPr>
                <w:rFonts w:ascii="Proba Pro" w:eastAsia="Arial" w:hAnsi="Proba Pro" w:cs="Arial"/>
                <w:color w:val="000000"/>
                <w:sz w:val="20"/>
                <w:szCs w:val="20"/>
              </w:rPr>
              <w:t>Ar</w:t>
            </w:r>
            <w:proofErr w:type="spellEnd"/>
            <w:r w:rsidRPr="006E330C">
              <w:rPr>
                <w:rFonts w:ascii="Proba Pro" w:eastAsia="Arial" w:hAnsi="Proba Pro" w:cs="Arial"/>
                <w:color w:val="000000"/>
                <w:sz w:val="20"/>
                <w:szCs w:val="20"/>
              </w:rPr>
              <w:t xml:space="preserve">)/ </w:t>
            </w:r>
            <w:proofErr w:type="spellStart"/>
            <w:r w:rsidRPr="006E330C">
              <w:rPr>
                <w:rFonts w:ascii="Proba Pro" w:eastAsia="Arial" w:hAnsi="Proba Pro" w:cs="Arial"/>
                <w:color w:val="000000"/>
                <w:sz w:val="20"/>
                <w:szCs w:val="20"/>
              </w:rPr>
              <w:t>float</w:t>
            </w:r>
            <w:proofErr w:type="spellEnd"/>
            <w:r w:rsidRPr="006E330C">
              <w:rPr>
                <w:rFonts w:ascii="Proba Pro" w:eastAsia="Arial" w:hAnsi="Proba Pro" w:cs="Arial"/>
                <w:color w:val="000000"/>
                <w:sz w:val="20"/>
                <w:szCs w:val="20"/>
              </w:rPr>
              <w:t xml:space="preserve"> 4  U=0,7W/m2K  A, </w:t>
            </w:r>
            <w:r w:rsidRPr="006E330C">
              <w:rPr>
                <w:rFonts w:ascii="Proba Pro" w:hAnsi="Proba Pro" w:cs="Arial"/>
                <w:sz w:val="20"/>
                <w:szCs w:val="20"/>
              </w:rPr>
              <w:t>2 komorový systém zasklenia</w:t>
            </w:r>
          </w:p>
          <w:p w14:paraId="3027A2AD" w14:textId="1F23049A" w:rsidR="006E330C" w:rsidRDefault="006E330C" w:rsidP="00DD253D">
            <w:pPr>
              <w:pStyle w:val="Normlny1"/>
              <w:keepNext/>
              <w:keepLines/>
              <w:widowControl/>
              <w:pBdr>
                <w:top w:val="nil"/>
                <w:left w:val="nil"/>
                <w:bottom w:val="nil"/>
                <w:right w:val="nil"/>
                <w:between w:val="nil"/>
              </w:pBdr>
              <w:rPr>
                <w:rFonts w:ascii="Arial" w:eastAsia="Arial" w:hAnsi="Arial" w:cs="Arial"/>
                <w:color w:val="000000"/>
                <w:sz w:val="18"/>
                <w:szCs w:val="18"/>
              </w:rPr>
            </w:pPr>
            <w:r w:rsidRPr="006E330C">
              <w:rPr>
                <w:rFonts w:ascii="Proba Pro" w:eastAsia="Arial" w:hAnsi="Proba Pro" w:cs="Arial"/>
                <w:color w:val="000000"/>
                <w:sz w:val="20"/>
              </w:rPr>
              <w:t xml:space="preserve">Kovanie: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5C814075"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p w14:paraId="6592BAEB" w14:textId="5E0A514A"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xml:space="preserve">PVC výplň -  jednostranná imitácia štand.36mm  </w:t>
            </w:r>
          </w:p>
        </w:tc>
      </w:tr>
    </w:tbl>
    <w:p w14:paraId="79B0A81A"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37D44023" w14:textId="77777777" w:rsidTr="00215E7B">
        <w:tc>
          <w:tcPr>
            <w:tcW w:w="3969" w:type="dxa"/>
          </w:tcPr>
          <w:p w14:paraId="092DE9D4"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lastRenderedPageBreak/>
              <w:t>G3) OKNO 2-K. (O+OS) 1100x3000</w:t>
            </w:r>
          </w:p>
          <w:p w14:paraId="41703193" w14:textId="373A39E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082A99CA"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06215234" wp14:editId="475B4598">
                  <wp:extent cx="1800225" cy="180022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800225" cy="1800225"/>
                          </a:xfrm>
                          <a:prstGeom prst="rect">
                            <a:avLst/>
                          </a:prstGeom>
                          <a:ln/>
                        </pic:spPr>
                      </pic:pic>
                    </a:graphicData>
                  </a:graphic>
                </wp:inline>
              </w:drawing>
            </w:r>
          </w:p>
        </w:tc>
        <w:tc>
          <w:tcPr>
            <w:tcW w:w="6237" w:type="dxa"/>
          </w:tcPr>
          <w:p w14:paraId="655A9580"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1 ks</w:t>
            </w:r>
            <w:r w:rsidRPr="00215E7B">
              <w:rPr>
                <w:rFonts w:ascii="Proba Pro" w:eastAsia="Arial" w:hAnsi="Proba Pro" w:cs="Arial"/>
                <w:b/>
                <w:color w:val="000000"/>
                <w:sz w:val="20"/>
              </w:rPr>
              <w:tab/>
            </w:r>
          </w:p>
          <w:p w14:paraId="5F263567"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57DB8B74"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1C81D595"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114EA3D8" w14:textId="1559304A"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Systém:</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10F041E8" w14:textId="4CDD62BE"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310B9B29" w14:textId="663D2C93"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Sklo: TMP 4 /12(</w:t>
            </w:r>
            <w:proofErr w:type="spellStart"/>
            <w:r w:rsidRPr="006E330C">
              <w:rPr>
                <w:rFonts w:ascii="Proba Pro" w:eastAsia="Arial" w:hAnsi="Proba Pro" w:cs="Arial"/>
                <w:color w:val="000000"/>
                <w:sz w:val="20"/>
              </w:rPr>
              <w:t>Ar</w:t>
            </w:r>
            <w:proofErr w:type="spellEnd"/>
            <w:r w:rsidRPr="006E330C">
              <w:rPr>
                <w:rFonts w:ascii="Proba Pro" w:eastAsia="Arial" w:hAnsi="Proba Pro" w:cs="Arial"/>
                <w:color w:val="000000"/>
                <w:sz w:val="20"/>
              </w:rPr>
              <w:t xml:space="preserve">)/ </w:t>
            </w:r>
            <w:proofErr w:type="spellStart"/>
            <w:r w:rsidRPr="006E330C">
              <w:rPr>
                <w:rFonts w:ascii="Proba Pro" w:eastAsia="Arial" w:hAnsi="Proba Pro" w:cs="Arial"/>
                <w:color w:val="000000"/>
                <w:sz w:val="20"/>
              </w:rPr>
              <w:t>float</w:t>
            </w:r>
            <w:proofErr w:type="spellEnd"/>
            <w:r w:rsidRPr="006E330C">
              <w:rPr>
                <w:rFonts w:ascii="Proba Pro" w:eastAsia="Arial" w:hAnsi="Proba Pro" w:cs="Arial"/>
                <w:color w:val="000000"/>
                <w:sz w:val="20"/>
              </w:rPr>
              <w:t xml:space="preserve"> 4/12(</w:t>
            </w:r>
            <w:proofErr w:type="spellStart"/>
            <w:r w:rsidRPr="006E330C">
              <w:rPr>
                <w:rFonts w:ascii="Proba Pro" w:eastAsia="Arial" w:hAnsi="Proba Pro" w:cs="Arial"/>
                <w:color w:val="000000"/>
                <w:sz w:val="20"/>
              </w:rPr>
              <w:t>Ar</w:t>
            </w:r>
            <w:proofErr w:type="spellEnd"/>
            <w:r w:rsidRPr="006E330C">
              <w:rPr>
                <w:rFonts w:ascii="Proba Pro" w:eastAsia="Arial" w:hAnsi="Proba Pro" w:cs="Arial"/>
                <w:color w:val="000000"/>
                <w:sz w:val="20"/>
              </w:rPr>
              <w:t xml:space="preserve">)/ </w:t>
            </w:r>
            <w:proofErr w:type="spellStart"/>
            <w:r w:rsidRPr="006E330C">
              <w:rPr>
                <w:rFonts w:ascii="Proba Pro" w:eastAsia="Arial" w:hAnsi="Proba Pro" w:cs="Arial"/>
                <w:color w:val="000000"/>
                <w:sz w:val="20"/>
              </w:rPr>
              <w:t>float</w:t>
            </w:r>
            <w:proofErr w:type="spellEnd"/>
            <w:r w:rsidRPr="006E330C">
              <w:rPr>
                <w:rFonts w:ascii="Proba Pro" w:eastAsia="Arial" w:hAnsi="Proba Pro" w:cs="Arial"/>
                <w:color w:val="000000"/>
                <w:sz w:val="20"/>
              </w:rPr>
              <w:t xml:space="preserve"> 4  U=0,7W/m2K  A, </w:t>
            </w:r>
            <w:r w:rsidRPr="006E330C">
              <w:rPr>
                <w:rFonts w:ascii="Proba Pro" w:hAnsi="Proba Pro" w:cs="Arial"/>
                <w:sz w:val="20"/>
              </w:rPr>
              <w:t xml:space="preserve">2 komorový systém </w:t>
            </w:r>
            <w:proofErr w:type="spellStart"/>
            <w:r w:rsidRPr="006E330C">
              <w:rPr>
                <w:rFonts w:ascii="Proba Pro" w:hAnsi="Proba Pro" w:cs="Arial"/>
                <w:sz w:val="20"/>
              </w:rPr>
              <w:t>zasklenia</w:t>
            </w:r>
            <w:r w:rsidRPr="006E330C">
              <w:rPr>
                <w:rFonts w:ascii="Proba Pro" w:eastAsia="Arial" w:hAnsi="Proba Pro" w:cs="Arial"/>
                <w:color w:val="000000"/>
                <w:sz w:val="20"/>
              </w:rPr>
              <w:t>Kovanie</w:t>
            </w:r>
            <w:proofErr w:type="spellEnd"/>
            <w:r w:rsidRPr="006E330C">
              <w:rPr>
                <w:rFonts w:ascii="Proba Pro" w:eastAsia="Arial" w:hAnsi="Proba Pro" w:cs="Arial"/>
                <w:color w:val="000000"/>
                <w:sz w:val="20"/>
              </w:rPr>
              <w:t xml:space="preserv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0084C4B4"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p w14:paraId="007ACE83" w14:textId="04496ECE"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xml:space="preserve">PVC výplň -  jednostranná imitácia štand.36mm </w:t>
            </w:r>
          </w:p>
          <w:p w14:paraId="02513603"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0091B578"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70EB7369"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13B77A72"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00E115F3"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5613B709"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D61B11B"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tc>
      </w:tr>
    </w:tbl>
    <w:p w14:paraId="0D5E4D58" w14:textId="4FCC288F" w:rsid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663CE763" w14:textId="77777777" w:rsidR="00B85B79" w:rsidRPr="00215E7B" w:rsidRDefault="00B85B79"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75C9E0A3"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p w14:paraId="5CBBCBD8"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0F56F41A" w14:textId="77777777" w:rsidTr="00215E7B">
        <w:tc>
          <w:tcPr>
            <w:tcW w:w="3969" w:type="dxa"/>
          </w:tcPr>
          <w:p w14:paraId="2B87F669"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G4) OKNO 1-K.(OSP) 1200x2100</w:t>
            </w:r>
          </w:p>
          <w:p w14:paraId="1A04E4ED" w14:textId="2B562009"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48CF1637"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1389B49C" wp14:editId="24E276BA">
                  <wp:extent cx="1800225" cy="180022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1800225" cy="1800225"/>
                          </a:xfrm>
                          <a:prstGeom prst="rect">
                            <a:avLst/>
                          </a:prstGeom>
                          <a:ln/>
                        </pic:spPr>
                      </pic:pic>
                    </a:graphicData>
                  </a:graphic>
                </wp:inline>
              </w:drawing>
            </w:r>
          </w:p>
        </w:tc>
        <w:tc>
          <w:tcPr>
            <w:tcW w:w="6237" w:type="dxa"/>
          </w:tcPr>
          <w:p w14:paraId="4B9405B6"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36 ks</w:t>
            </w:r>
            <w:r w:rsidRPr="00215E7B">
              <w:rPr>
                <w:rFonts w:ascii="Proba Pro" w:eastAsia="Arial" w:hAnsi="Proba Pro" w:cs="Arial"/>
                <w:b/>
                <w:color w:val="000000"/>
                <w:sz w:val="20"/>
              </w:rPr>
              <w:tab/>
            </w:r>
          </w:p>
          <w:p w14:paraId="08ABE6C5"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45C0CA44"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101C5D1C"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9D35BB8" w14:textId="691BDA73"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4C7278AF" w14:textId="102C95CD"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5E8CBF6B"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Sklo: TMP 4 /12(</w:t>
            </w:r>
            <w:proofErr w:type="spellStart"/>
            <w:r w:rsidRPr="006E330C">
              <w:rPr>
                <w:rFonts w:ascii="Proba Pro" w:eastAsia="Arial" w:hAnsi="Proba Pro" w:cs="Arial"/>
                <w:color w:val="000000"/>
                <w:sz w:val="20"/>
              </w:rPr>
              <w:t>Ar</w:t>
            </w:r>
            <w:proofErr w:type="spellEnd"/>
            <w:r w:rsidRPr="006E330C">
              <w:rPr>
                <w:rFonts w:ascii="Proba Pro" w:eastAsia="Arial" w:hAnsi="Proba Pro" w:cs="Arial"/>
                <w:color w:val="000000"/>
                <w:sz w:val="20"/>
              </w:rPr>
              <w:t xml:space="preserve">)/ </w:t>
            </w:r>
            <w:proofErr w:type="spellStart"/>
            <w:r w:rsidRPr="006E330C">
              <w:rPr>
                <w:rFonts w:ascii="Proba Pro" w:eastAsia="Arial" w:hAnsi="Proba Pro" w:cs="Arial"/>
                <w:color w:val="000000"/>
                <w:sz w:val="20"/>
              </w:rPr>
              <w:t>float</w:t>
            </w:r>
            <w:proofErr w:type="spellEnd"/>
            <w:r w:rsidRPr="006E330C">
              <w:rPr>
                <w:rFonts w:ascii="Proba Pro" w:eastAsia="Arial" w:hAnsi="Proba Pro" w:cs="Arial"/>
                <w:color w:val="000000"/>
                <w:sz w:val="20"/>
              </w:rPr>
              <w:t xml:space="preserve"> 4/12(</w:t>
            </w:r>
            <w:proofErr w:type="spellStart"/>
            <w:r w:rsidRPr="006E330C">
              <w:rPr>
                <w:rFonts w:ascii="Proba Pro" w:eastAsia="Arial" w:hAnsi="Proba Pro" w:cs="Arial"/>
                <w:color w:val="000000"/>
                <w:sz w:val="20"/>
              </w:rPr>
              <w:t>Ar</w:t>
            </w:r>
            <w:proofErr w:type="spellEnd"/>
            <w:r w:rsidRPr="006E330C">
              <w:rPr>
                <w:rFonts w:ascii="Proba Pro" w:eastAsia="Arial" w:hAnsi="Proba Pro" w:cs="Arial"/>
                <w:color w:val="000000"/>
                <w:sz w:val="20"/>
              </w:rPr>
              <w:t xml:space="preserve">)/ </w:t>
            </w:r>
            <w:proofErr w:type="spellStart"/>
            <w:r w:rsidRPr="006E330C">
              <w:rPr>
                <w:rFonts w:ascii="Proba Pro" w:eastAsia="Arial" w:hAnsi="Proba Pro" w:cs="Arial"/>
                <w:color w:val="000000"/>
                <w:sz w:val="20"/>
              </w:rPr>
              <w:t>float</w:t>
            </w:r>
            <w:proofErr w:type="spellEnd"/>
            <w:r w:rsidRPr="006E330C">
              <w:rPr>
                <w:rFonts w:ascii="Proba Pro" w:eastAsia="Arial" w:hAnsi="Proba Pro" w:cs="Arial"/>
                <w:color w:val="000000"/>
                <w:sz w:val="20"/>
              </w:rPr>
              <w:t xml:space="preserve"> 4  U=0,7W/m2K  A, </w:t>
            </w:r>
            <w:r w:rsidRPr="006E330C">
              <w:rPr>
                <w:rFonts w:ascii="Proba Pro" w:hAnsi="Proba Pro" w:cs="Arial"/>
                <w:sz w:val="20"/>
              </w:rPr>
              <w:t>2 komorový systém zasklenia</w:t>
            </w:r>
          </w:p>
          <w:p w14:paraId="5725E119" w14:textId="77777777" w:rsidR="006E330C" w:rsidRDefault="006E330C" w:rsidP="00DD253D">
            <w:pPr>
              <w:pStyle w:val="Normlny1"/>
              <w:keepNext/>
              <w:keepLines/>
              <w:widowControl/>
              <w:pBdr>
                <w:top w:val="nil"/>
                <w:left w:val="nil"/>
                <w:bottom w:val="nil"/>
                <w:right w:val="nil"/>
                <w:between w:val="nil"/>
              </w:pBdr>
              <w:rPr>
                <w:rFonts w:ascii="Proba Pro" w:hAnsi="Proba Pro" w:cs="Arial"/>
                <w:sz w:val="20"/>
              </w:rPr>
            </w:pPr>
            <w:r w:rsidRPr="006E330C">
              <w:rPr>
                <w:rFonts w:ascii="Proba Pro" w:eastAsia="Arial" w:hAnsi="Proba Pro" w:cs="Arial"/>
                <w:color w:val="000000"/>
                <w:sz w:val="20"/>
              </w:rPr>
              <w:t>Kovanie:</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w:t>
            </w:r>
          </w:p>
          <w:p w14:paraId="1A3F7422" w14:textId="2DD1729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tc>
      </w:tr>
    </w:tbl>
    <w:p w14:paraId="15DF4252"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26B978F9" w14:textId="77777777" w:rsidTr="00215E7B">
        <w:tc>
          <w:tcPr>
            <w:tcW w:w="3969" w:type="dxa"/>
          </w:tcPr>
          <w:p w14:paraId="30FFF219"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G5) FIX 500x2100</w:t>
            </w:r>
          </w:p>
          <w:p w14:paraId="65F7664C" w14:textId="05BD39D9"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5F1C5ACF"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1EF17DF0" wp14:editId="317914CA">
                  <wp:extent cx="1800225" cy="180022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800225" cy="1800225"/>
                          </a:xfrm>
                          <a:prstGeom prst="rect">
                            <a:avLst/>
                          </a:prstGeom>
                          <a:ln/>
                        </pic:spPr>
                      </pic:pic>
                    </a:graphicData>
                  </a:graphic>
                </wp:inline>
              </w:drawing>
            </w:r>
          </w:p>
        </w:tc>
        <w:tc>
          <w:tcPr>
            <w:tcW w:w="6237" w:type="dxa"/>
          </w:tcPr>
          <w:p w14:paraId="5DD491F0"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9 ks</w:t>
            </w:r>
            <w:r w:rsidRPr="00215E7B">
              <w:rPr>
                <w:rFonts w:ascii="Proba Pro" w:eastAsia="Arial" w:hAnsi="Proba Pro" w:cs="Arial"/>
                <w:b/>
                <w:color w:val="000000"/>
                <w:sz w:val="20"/>
              </w:rPr>
              <w:tab/>
            </w:r>
            <w:r w:rsidRPr="00215E7B">
              <w:rPr>
                <w:rFonts w:ascii="Proba Pro" w:eastAsia="Arial" w:hAnsi="Proba Pro" w:cs="Arial"/>
                <w:color w:val="000000"/>
                <w:sz w:val="20"/>
                <w:u w:val="single"/>
              </w:rPr>
              <w:t xml:space="preserve"> </w:t>
            </w:r>
          </w:p>
          <w:p w14:paraId="3EEF7CC1"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0491C66B"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394E336" w14:textId="54DF746A"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41DD7532" w14:textId="197B9F75"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t.biela</w:t>
            </w:r>
            <w:proofErr w:type="spellEnd"/>
            <w:r w:rsidRPr="006E330C">
              <w:rPr>
                <w:rFonts w:ascii="Proba Pro" w:eastAsia="Arial" w:hAnsi="Proba Pro" w:cs="Arial"/>
                <w:color w:val="000000"/>
                <w:sz w:val="20"/>
              </w:rPr>
              <w:t xml:space="preserve"> </w:t>
            </w:r>
          </w:p>
          <w:p w14:paraId="67E5CC30"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Sklo: PVC výplň -  jednostranná imitácia štand.36mm</w:t>
            </w:r>
          </w:p>
          <w:p w14:paraId="75D74326" w14:textId="1B81E30C"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Kovanie: </w:t>
            </w:r>
            <w:r w:rsidRPr="006E330C">
              <w:rPr>
                <w:rFonts w:ascii="Proba Pro" w:hAnsi="Proba Pro" w:cs="Arial"/>
                <w:sz w:val="20"/>
              </w:rPr>
              <w:t xml:space="preserve"> 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vypáčeniu, vybavené štrbinovým vetraním</w:t>
            </w:r>
          </w:p>
          <w:p w14:paraId="5E37F05B"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230CAE19"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387FC328"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Stavebná hĺbka profilu 70 mm</w:t>
            </w:r>
          </w:p>
          <w:p w14:paraId="186EB9B7" w14:textId="36A11802"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PVC výplň -  jednostranná imitácia štand.36mm  </w:t>
            </w:r>
          </w:p>
          <w:p w14:paraId="3C3DB79B" w14:textId="63126CA3"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tc>
      </w:tr>
    </w:tbl>
    <w:p w14:paraId="34629CC2"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p>
    <w:tbl>
      <w:tblPr>
        <w:tblW w:w="10206" w:type="dxa"/>
        <w:tblLayout w:type="fixed"/>
        <w:tblLook w:val="0000" w:firstRow="0" w:lastRow="0" w:firstColumn="0" w:lastColumn="0" w:noHBand="0" w:noVBand="0"/>
      </w:tblPr>
      <w:tblGrid>
        <w:gridCol w:w="3969"/>
        <w:gridCol w:w="6237"/>
      </w:tblGrid>
      <w:tr w:rsidR="00215E7B" w:rsidRPr="00215E7B" w14:paraId="23FD5FB2" w14:textId="77777777" w:rsidTr="00215E7B">
        <w:tc>
          <w:tcPr>
            <w:tcW w:w="3969" w:type="dxa"/>
          </w:tcPr>
          <w:p w14:paraId="46249013"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b/>
                <w:color w:val="000000"/>
                <w:sz w:val="20"/>
              </w:rPr>
            </w:pPr>
            <w:r w:rsidRPr="00215E7B">
              <w:rPr>
                <w:rFonts w:ascii="Proba Pro" w:eastAsia="Arial" w:hAnsi="Proba Pro" w:cs="Arial"/>
                <w:b/>
                <w:color w:val="000000"/>
                <w:sz w:val="20"/>
              </w:rPr>
              <w:t>G6) DVERE VCHODOVÉ ŠTULP (O+O) 1800x3000</w:t>
            </w:r>
          </w:p>
          <w:p w14:paraId="03B7FB54" w14:textId="6F11E3A0"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color w:val="000000"/>
                <w:sz w:val="20"/>
              </w:rPr>
              <w:t>Pohľad zvnútra</w:t>
            </w:r>
          </w:p>
          <w:p w14:paraId="44317180" w14:textId="77777777" w:rsidR="00215E7B" w:rsidRPr="00215E7B" w:rsidRDefault="00215E7B" w:rsidP="00DD253D">
            <w:pPr>
              <w:pStyle w:val="Normlny1"/>
              <w:keepNext/>
              <w:keepLines/>
              <w:widowControl/>
              <w:pBdr>
                <w:top w:val="nil"/>
                <w:left w:val="nil"/>
                <w:bottom w:val="nil"/>
                <w:right w:val="nil"/>
                <w:between w:val="nil"/>
              </w:pBdr>
              <w:spacing w:line="276" w:lineRule="auto"/>
              <w:rPr>
                <w:rFonts w:ascii="Proba Pro" w:eastAsia="Arial" w:hAnsi="Proba Pro" w:cs="Arial"/>
                <w:color w:val="000000"/>
                <w:sz w:val="20"/>
              </w:rPr>
            </w:pPr>
            <w:r w:rsidRPr="00215E7B">
              <w:rPr>
                <w:rFonts w:ascii="Proba Pro" w:eastAsia="Arial" w:hAnsi="Proba Pro" w:cs="Arial"/>
                <w:noProof/>
                <w:color w:val="000000"/>
                <w:sz w:val="20"/>
                <w:lang w:val="en-US" w:eastAsia="en-US"/>
              </w:rPr>
              <w:drawing>
                <wp:inline distT="0" distB="0" distL="114300" distR="114300" wp14:anchorId="0D1F507E" wp14:editId="055FB3B7">
                  <wp:extent cx="1800225" cy="1800225"/>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800225" cy="1800225"/>
                          </a:xfrm>
                          <a:prstGeom prst="rect">
                            <a:avLst/>
                          </a:prstGeom>
                          <a:ln/>
                        </pic:spPr>
                      </pic:pic>
                    </a:graphicData>
                  </a:graphic>
                </wp:inline>
              </w:drawing>
            </w:r>
          </w:p>
        </w:tc>
        <w:tc>
          <w:tcPr>
            <w:tcW w:w="6237" w:type="dxa"/>
          </w:tcPr>
          <w:p w14:paraId="37DC06E1"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2 ks</w:t>
            </w:r>
            <w:r w:rsidRPr="00215E7B">
              <w:rPr>
                <w:rFonts w:ascii="Proba Pro" w:eastAsia="Arial" w:hAnsi="Proba Pro" w:cs="Arial"/>
                <w:b/>
                <w:color w:val="000000"/>
                <w:sz w:val="20"/>
              </w:rPr>
              <w:tab/>
            </w:r>
          </w:p>
          <w:p w14:paraId="0F00B53E"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r w:rsidRPr="00215E7B">
              <w:rPr>
                <w:rFonts w:ascii="Proba Pro" w:eastAsia="Arial" w:hAnsi="Proba Pro" w:cs="Arial"/>
                <w:b/>
                <w:color w:val="000000"/>
                <w:sz w:val="20"/>
              </w:rPr>
              <w:tab/>
            </w:r>
            <w:r w:rsidRPr="00215E7B">
              <w:rPr>
                <w:rFonts w:ascii="Proba Pro" w:eastAsia="Arial" w:hAnsi="Proba Pro" w:cs="Arial"/>
                <w:b/>
                <w:color w:val="000000"/>
                <w:sz w:val="20"/>
              </w:rPr>
              <w:tab/>
            </w:r>
          </w:p>
          <w:p w14:paraId="2935B449" w14:textId="77777777" w:rsidR="00215E7B" w:rsidRPr="00215E7B" w:rsidRDefault="00215E7B" w:rsidP="00DD253D">
            <w:pPr>
              <w:pStyle w:val="Normlny1"/>
              <w:keepNext/>
              <w:keepLines/>
              <w:widowControl/>
              <w:pBdr>
                <w:top w:val="nil"/>
                <w:left w:val="nil"/>
                <w:bottom w:val="nil"/>
                <w:right w:val="nil"/>
                <w:between w:val="nil"/>
              </w:pBdr>
              <w:tabs>
                <w:tab w:val="right" w:pos="1418"/>
                <w:tab w:val="right" w:pos="2381"/>
                <w:tab w:val="right" w:pos="4253"/>
                <w:tab w:val="right" w:pos="6124"/>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0C52272B"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p>
          <w:p w14:paraId="47399EC4" w14:textId="6777345D" w:rsidR="006E330C" w:rsidRPr="006E330C" w:rsidRDefault="006E330C" w:rsidP="00DD253D">
            <w:pPr>
              <w:keepNext/>
              <w:keepLines/>
              <w:spacing w:line="240" w:lineRule="auto"/>
              <w:rPr>
                <w:rFonts w:ascii="Proba Pro" w:eastAsia="Calibri" w:hAnsi="Proba Pro" w:cs="Arial"/>
                <w:color w:val="auto"/>
                <w:sz w:val="20"/>
                <w:szCs w:val="20"/>
              </w:rPr>
            </w:pPr>
            <w:r w:rsidRPr="006E330C">
              <w:rPr>
                <w:rFonts w:ascii="Proba Pro" w:eastAsia="Arial" w:hAnsi="Proba Pro" w:cs="Arial"/>
                <w:color w:val="000000"/>
                <w:sz w:val="20"/>
                <w:szCs w:val="20"/>
              </w:rPr>
              <w:t xml:space="preserve">Systém: </w:t>
            </w:r>
            <w:r w:rsidRPr="006E330C">
              <w:rPr>
                <w:rFonts w:ascii="Proba Pro" w:hAnsi="Proba Pro" w:cs="Arial"/>
                <w:sz w:val="20"/>
                <w:szCs w:val="20"/>
              </w:rPr>
              <w:t xml:space="preserve"> 5-komorový okenný systém, PVC profil vyrobený z</w:t>
            </w:r>
            <w:r w:rsidRPr="006E330C">
              <w:rPr>
                <w:rFonts w:ascii="Calibri" w:hAnsi="Calibri" w:cs="Calibri"/>
                <w:sz w:val="20"/>
                <w:szCs w:val="20"/>
              </w:rPr>
              <w:t> </w:t>
            </w:r>
            <w:r w:rsidRPr="006E330C">
              <w:rPr>
                <w:rFonts w:ascii="Proba Pro" w:hAnsi="Proba Pro" w:cs="Arial"/>
                <w:sz w:val="20"/>
                <w:szCs w:val="20"/>
              </w:rPr>
              <w:t>materi</w:t>
            </w:r>
            <w:r w:rsidRPr="006E330C">
              <w:rPr>
                <w:rFonts w:ascii="Proba Pro" w:hAnsi="Proba Pro" w:cs="Proba Pro"/>
                <w:sz w:val="20"/>
                <w:szCs w:val="20"/>
              </w:rPr>
              <w:t>á</w:t>
            </w:r>
            <w:r w:rsidRPr="006E330C">
              <w:rPr>
                <w:rFonts w:ascii="Proba Pro" w:hAnsi="Proba Pro" w:cs="Arial"/>
                <w:sz w:val="20"/>
                <w:szCs w:val="20"/>
              </w:rPr>
              <w:t>lu v</w:t>
            </w:r>
            <w:r w:rsidRPr="006E330C">
              <w:rPr>
                <w:rFonts w:ascii="Calibri" w:hAnsi="Calibri" w:cs="Calibri"/>
                <w:sz w:val="20"/>
                <w:szCs w:val="20"/>
              </w:rPr>
              <w:t> </w:t>
            </w:r>
            <w:r w:rsidRPr="006E330C">
              <w:rPr>
                <w:rFonts w:ascii="Proba Pro" w:hAnsi="Proba Pro" w:cs="Arial"/>
                <w:sz w:val="20"/>
                <w:szCs w:val="20"/>
              </w:rPr>
              <w:t>triede A</w:t>
            </w:r>
          </w:p>
          <w:p w14:paraId="088CA903" w14:textId="5D22C9A9"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 xml:space="preserve">Farba: (1701605) </w:t>
            </w:r>
            <w:proofErr w:type="spellStart"/>
            <w:r w:rsidRPr="006E330C">
              <w:rPr>
                <w:rFonts w:ascii="Proba Pro" w:eastAsia="Arial" w:hAnsi="Proba Pro" w:cs="Arial"/>
                <w:color w:val="000000"/>
                <w:sz w:val="20"/>
              </w:rPr>
              <w:t>jednostr</w:t>
            </w:r>
            <w:proofErr w:type="spellEnd"/>
            <w:r w:rsidRPr="006E330C">
              <w:rPr>
                <w:rFonts w:ascii="Proba Pro" w:eastAsia="Arial" w:hAnsi="Proba Pro" w:cs="Arial"/>
                <w:color w:val="000000"/>
                <w:sz w:val="20"/>
              </w:rPr>
              <w:t>. imitácia antracit /</w:t>
            </w:r>
            <w:proofErr w:type="spellStart"/>
            <w:r w:rsidRPr="006E330C">
              <w:rPr>
                <w:rFonts w:ascii="Proba Pro" w:eastAsia="Arial" w:hAnsi="Proba Pro" w:cs="Arial"/>
                <w:color w:val="000000"/>
                <w:sz w:val="20"/>
              </w:rPr>
              <w:t>vn</w:t>
            </w:r>
            <w:r>
              <w:rPr>
                <w:rFonts w:ascii="Proba Pro" w:eastAsia="Arial" w:hAnsi="Proba Pro" w:cs="Arial"/>
                <w:color w:val="000000"/>
                <w:sz w:val="20"/>
              </w:rPr>
              <w:t>ú</w:t>
            </w:r>
            <w:r w:rsidRPr="006E330C">
              <w:rPr>
                <w:rFonts w:ascii="Proba Pro" w:eastAsia="Arial" w:hAnsi="Proba Pro" w:cs="Arial"/>
                <w:color w:val="000000"/>
                <w:sz w:val="20"/>
              </w:rPr>
              <w:t>t</w:t>
            </w:r>
            <w:proofErr w:type="spellEnd"/>
            <w:r w:rsidRPr="006E330C">
              <w:rPr>
                <w:rFonts w:ascii="Proba Pro" w:eastAsia="Arial" w:hAnsi="Proba Pro" w:cs="Arial"/>
                <w:color w:val="000000"/>
                <w:sz w:val="20"/>
              </w:rPr>
              <w:t>.</w:t>
            </w:r>
            <w:r>
              <w:rPr>
                <w:rFonts w:ascii="Proba Pro" w:eastAsia="Arial" w:hAnsi="Proba Pro" w:cs="Arial"/>
                <w:color w:val="000000"/>
                <w:sz w:val="20"/>
              </w:rPr>
              <w:t xml:space="preserve"> </w:t>
            </w:r>
            <w:r w:rsidRPr="006E330C">
              <w:rPr>
                <w:rFonts w:ascii="Proba Pro" w:eastAsia="Arial" w:hAnsi="Proba Pro" w:cs="Arial"/>
                <w:color w:val="000000"/>
                <w:sz w:val="20"/>
              </w:rPr>
              <w:t xml:space="preserve">biela </w:t>
            </w:r>
          </w:p>
          <w:p w14:paraId="173C8978" w14:textId="77777777"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Sklo: TMP 4 /12(</w:t>
            </w:r>
            <w:proofErr w:type="spellStart"/>
            <w:r w:rsidRPr="006E330C">
              <w:rPr>
                <w:rFonts w:ascii="Proba Pro" w:eastAsia="Arial" w:hAnsi="Proba Pro" w:cs="Arial"/>
                <w:color w:val="000000"/>
                <w:sz w:val="20"/>
              </w:rPr>
              <w:t>Ar</w:t>
            </w:r>
            <w:proofErr w:type="spellEnd"/>
            <w:r w:rsidRPr="006E330C">
              <w:rPr>
                <w:rFonts w:ascii="Proba Pro" w:eastAsia="Arial" w:hAnsi="Proba Pro" w:cs="Arial"/>
                <w:color w:val="000000"/>
                <w:sz w:val="20"/>
              </w:rPr>
              <w:t xml:space="preserve">)/ </w:t>
            </w:r>
            <w:proofErr w:type="spellStart"/>
            <w:r w:rsidRPr="006E330C">
              <w:rPr>
                <w:rFonts w:ascii="Proba Pro" w:eastAsia="Arial" w:hAnsi="Proba Pro" w:cs="Arial"/>
                <w:color w:val="000000"/>
                <w:sz w:val="20"/>
              </w:rPr>
              <w:t>float</w:t>
            </w:r>
            <w:proofErr w:type="spellEnd"/>
            <w:r w:rsidRPr="006E330C">
              <w:rPr>
                <w:rFonts w:ascii="Proba Pro" w:eastAsia="Arial" w:hAnsi="Proba Pro" w:cs="Arial"/>
                <w:color w:val="000000"/>
                <w:sz w:val="20"/>
              </w:rPr>
              <w:t xml:space="preserve"> 4/12(</w:t>
            </w:r>
            <w:proofErr w:type="spellStart"/>
            <w:r w:rsidRPr="006E330C">
              <w:rPr>
                <w:rFonts w:ascii="Proba Pro" w:eastAsia="Arial" w:hAnsi="Proba Pro" w:cs="Arial"/>
                <w:color w:val="000000"/>
                <w:sz w:val="20"/>
              </w:rPr>
              <w:t>Ar</w:t>
            </w:r>
            <w:proofErr w:type="spellEnd"/>
            <w:r w:rsidRPr="006E330C">
              <w:rPr>
                <w:rFonts w:ascii="Proba Pro" w:eastAsia="Arial" w:hAnsi="Proba Pro" w:cs="Arial"/>
                <w:color w:val="000000"/>
                <w:sz w:val="20"/>
              </w:rPr>
              <w:t xml:space="preserve">)/ </w:t>
            </w:r>
            <w:proofErr w:type="spellStart"/>
            <w:r w:rsidRPr="006E330C">
              <w:rPr>
                <w:rFonts w:ascii="Proba Pro" w:eastAsia="Arial" w:hAnsi="Proba Pro" w:cs="Arial"/>
                <w:color w:val="000000"/>
                <w:sz w:val="20"/>
              </w:rPr>
              <w:t>float</w:t>
            </w:r>
            <w:proofErr w:type="spellEnd"/>
            <w:r w:rsidRPr="006E330C">
              <w:rPr>
                <w:rFonts w:ascii="Proba Pro" w:eastAsia="Arial" w:hAnsi="Proba Pro" w:cs="Arial"/>
                <w:color w:val="000000"/>
                <w:sz w:val="20"/>
              </w:rPr>
              <w:t xml:space="preserve"> 4  U=0,7W/m2K  A, , </w:t>
            </w:r>
            <w:r w:rsidRPr="006E330C">
              <w:rPr>
                <w:rFonts w:ascii="Proba Pro" w:hAnsi="Proba Pro" w:cs="Arial"/>
                <w:sz w:val="20"/>
              </w:rPr>
              <w:t>2 komorový systém zasklenia</w:t>
            </w:r>
          </w:p>
          <w:p w14:paraId="2DE399C9" w14:textId="21B2C83D" w:rsidR="006E330C" w:rsidRPr="006E330C" w:rsidRDefault="006E330C"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6E330C">
              <w:rPr>
                <w:rFonts w:ascii="Proba Pro" w:eastAsia="Arial" w:hAnsi="Proba Pro" w:cs="Arial"/>
                <w:color w:val="000000"/>
                <w:sz w:val="20"/>
              </w:rPr>
              <w:t>Kovanie:</w:t>
            </w:r>
            <w:r>
              <w:rPr>
                <w:rFonts w:ascii="Proba Pro" w:eastAsia="Arial" w:hAnsi="Proba Pro" w:cs="Arial"/>
                <w:color w:val="000000"/>
                <w:sz w:val="20"/>
              </w:rPr>
              <w:t xml:space="preserve"> </w:t>
            </w:r>
            <w:r w:rsidRPr="006E330C">
              <w:rPr>
                <w:rFonts w:ascii="Proba Pro" w:hAnsi="Proba Pro" w:cs="Arial"/>
                <w:sz w:val="20"/>
              </w:rPr>
              <w:t>Celoobvodové kovanie s</w:t>
            </w:r>
            <w:r w:rsidRPr="006E330C">
              <w:rPr>
                <w:rFonts w:ascii="Calibri" w:hAnsi="Calibri" w:cs="Calibri"/>
                <w:sz w:val="20"/>
              </w:rPr>
              <w:t> </w:t>
            </w:r>
            <w:r w:rsidRPr="006E330C">
              <w:rPr>
                <w:rFonts w:ascii="Proba Pro" w:hAnsi="Proba Pro" w:cs="Arial"/>
                <w:sz w:val="20"/>
              </w:rPr>
              <w:t>dvoma bezpe</w:t>
            </w:r>
            <w:r w:rsidRPr="006E330C">
              <w:rPr>
                <w:rFonts w:ascii="Proba Pro" w:hAnsi="Proba Pro" w:cs="Proba Pro"/>
                <w:sz w:val="20"/>
              </w:rPr>
              <w:t>č</w:t>
            </w:r>
            <w:r w:rsidRPr="006E330C">
              <w:rPr>
                <w:rFonts w:ascii="Proba Pro" w:hAnsi="Proba Pro" w:cs="Arial"/>
                <w:sz w:val="20"/>
              </w:rPr>
              <w:t>nostn</w:t>
            </w:r>
            <w:r w:rsidRPr="006E330C">
              <w:rPr>
                <w:rFonts w:ascii="Proba Pro" w:hAnsi="Proba Pro" w:cs="Proba Pro"/>
                <w:sz w:val="20"/>
              </w:rPr>
              <w:t>ý</w:t>
            </w:r>
            <w:r w:rsidRPr="006E330C">
              <w:rPr>
                <w:rFonts w:ascii="Proba Pro" w:hAnsi="Proba Pro" w:cs="Arial"/>
                <w:sz w:val="20"/>
              </w:rPr>
              <w:t xml:space="preserve">mi </w:t>
            </w:r>
            <w:r w:rsidRPr="006E330C">
              <w:rPr>
                <w:rFonts w:ascii="Proba Pro" w:hAnsi="Proba Pro" w:cs="Proba Pro"/>
                <w:sz w:val="20"/>
              </w:rPr>
              <w:t>č</w:t>
            </w:r>
            <w:r w:rsidRPr="006E330C">
              <w:rPr>
                <w:rFonts w:ascii="Proba Pro" w:hAnsi="Proba Pro" w:cs="Arial"/>
                <w:sz w:val="20"/>
              </w:rPr>
              <w:t>apmi proti vyp</w:t>
            </w:r>
            <w:r w:rsidRPr="006E330C">
              <w:rPr>
                <w:rFonts w:ascii="Proba Pro" w:hAnsi="Proba Pro" w:cs="Proba Pro"/>
                <w:sz w:val="20"/>
              </w:rPr>
              <w:t>áč</w:t>
            </w:r>
            <w:r w:rsidRPr="006E330C">
              <w:rPr>
                <w:rFonts w:ascii="Proba Pro" w:hAnsi="Proba Pro" w:cs="Arial"/>
                <w:sz w:val="20"/>
              </w:rPr>
              <w:t>eniu, vybaven</w:t>
            </w:r>
            <w:r w:rsidRPr="006E330C">
              <w:rPr>
                <w:rFonts w:ascii="Proba Pro" w:hAnsi="Proba Pro" w:cs="Proba Pro"/>
                <w:sz w:val="20"/>
              </w:rPr>
              <w:t>é</w:t>
            </w:r>
            <w:r w:rsidRPr="006E330C">
              <w:rPr>
                <w:rFonts w:ascii="Proba Pro" w:hAnsi="Proba Pro" w:cs="Arial"/>
                <w:sz w:val="20"/>
              </w:rPr>
              <w:t xml:space="preserve"> </w:t>
            </w:r>
            <w:r w:rsidRPr="006E330C">
              <w:rPr>
                <w:rFonts w:ascii="Proba Pro" w:hAnsi="Proba Pro" w:cs="Proba Pro"/>
                <w:sz w:val="20"/>
              </w:rPr>
              <w:t>š</w:t>
            </w:r>
            <w:r w:rsidRPr="006E330C">
              <w:rPr>
                <w:rFonts w:ascii="Proba Pro" w:hAnsi="Proba Pro" w:cs="Arial"/>
                <w:sz w:val="20"/>
              </w:rPr>
              <w:t>trbinov</w:t>
            </w:r>
            <w:r w:rsidRPr="006E330C">
              <w:rPr>
                <w:rFonts w:ascii="Proba Pro" w:hAnsi="Proba Pro" w:cs="Proba Pro"/>
                <w:sz w:val="20"/>
              </w:rPr>
              <w:t>ý</w:t>
            </w:r>
            <w:r w:rsidRPr="006E330C">
              <w:rPr>
                <w:rFonts w:ascii="Proba Pro" w:hAnsi="Proba Pro" w:cs="Arial"/>
                <w:sz w:val="20"/>
              </w:rPr>
              <w:t>m vetran</w:t>
            </w:r>
            <w:r w:rsidRPr="006E330C">
              <w:rPr>
                <w:rFonts w:ascii="Proba Pro" w:hAnsi="Proba Pro" w:cs="Proba Pro"/>
                <w:sz w:val="20"/>
              </w:rPr>
              <w:t>í</w:t>
            </w:r>
            <w:r w:rsidRPr="006E330C">
              <w:rPr>
                <w:rFonts w:ascii="Proba Pro" w:hAnsi="Proba Pro" w:cs="Arial"/>
                <w:sz w:val="20"/>
              </w:rPr>
              <w:t>m s k</w:t>
            </w:r>
            <w:r>
              <w:rPr>
                <w:rFonts w:ascii="Proba Pro" w:hAnsi="Proba Pro" w:cs="Arial"/>
                <w:sz w:val="20"/>
              </w:rPr>
              <w:t>ľ</w:t>
            </w:r>
            <w:r w:rsidRPr="006E330C">
              <w:rPr>
                <w:rFonts w:ascii="Proba Pro" w:hAnsi="Proba Pro" w:cs="Arial"/>
                <w:sz w:val="20"/>
              </w:rPr>
              <w:t>u</w:t>
            </w:r>
            <w:r w:rsidRPr="006E330C">
              <w:rPr>
                <w:rFonts w:ascii="Proba Pro" w:hAnsi="Proba Pro" w:cs="Proba Pro"/>
                <w:sz w:val="20"/>
              </w:rPr>
              <w:t>č</w:t>
            </w:r>
            <w:r w:rsidRPr="006E330C">
              <w:rPr>
                <w:rFonts w:ascii="Proba Pro" w:hAnsi="Proba Pro" w:cs="Arial"/>
                <w:sz w:val="20"/>
              </w:rPr>
              <w:t>kou</w:t>
            </w:r>
          </w:p>
          <w:p w14:paraId="63884066"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Stavebná hĺbka profilu 70 mm</w:t>
            </w:r>
          </w:p>
          <w:p w14:paraId="7D1B8655" w14:textId="77777777" w:rsidR="00215E7B" w:rsidRPr="00215E7B" w:rsidRDefault="00215E7B" w:rsidP="00DD253D">
            <w:pPr>
              <w:pStyle w:val="Normlny1"/>
              <w:keepNext/>
              <w:keepLines/>
              <w:widowControl/>
              <w:pBdr>
                <w:top w:val="nil"/>
                <w:left w:val="nil"/>
                <w:bottom w:val="nil"/>
                <w:right w:val="nil"/>
                <w:between w:val="nil"/>
              </w:pBdr>
              <w:rPr>
                <w:rFonts w:ascii="Proba Pro" w:eastAsia="Arial" w:hAnsi="Proba Pro" w:cs="Arial"/>
                <w:color w:val="000000"/>
                <w:sz w:val="20"/>
              </w:rPr>
            </w:pPr>
            <w:r w:rsidRPr="00215E7B">
              <w:rPr>
                <w:rFonts w:ascii="Proba Pro" w:eastAsia="Arial" w:hAnsi="Proba Pro" w:cs="Arial"/>
                <w:color w:val="000000"/>
                <w:sz w:val="20"/>
              </w:rPr>
              <w:t>* Trojbodový automatický uzamykací systém</w:t>
            </w:r>
          </w:p>
        </w:tc>
      </w:tr>
    </w:tbl>
    <w:p w14:paraId="4A4CEA08" w14:textId="77777777" w:rsidR="00215E7B" w:rsidRPr="00215E7B" w:rsidRDefault="00215E7B" w:rsidP="00DD253D">
      <w:pPr>
        <w:pStyle w:val="Normlny1"/>
        <w:keepNext/>
        <w:keepLines/>
        <w:widowControl/>
        <w:pBdr>
          <w:top w:val="nil"/>
          <w:left w:val="nil"/>
          <w:bottom w:val="nil"/>
          <w:right w:val="nil"/>
          <w:between w:val="nil"/>
        </w:pBdr>
        <w:tabs>
          <w:tab w:val="right" w:pos="6237"/>
          <w:tab w:val="right" w:pos="8222"/>
          <w:tab w:val="right" w:pos="10206"/>
        </w:tabs>
        <w:spacing w:line="276" w:lineRule="auto"/>
        <w:rPr>
          <w:rFonts w:ascii="Proba Pro" w:eastAsia="Arial" w:hAnsi="Proba Pro" w:cs="Arial"/>
          <w:color w:val="000000"/>
          <w:sz w:val="20"/>
        </w:rPr>
      </w:pPr>
      <w:r w:rsidRPr="00215E7B">
        <w:rPr>
          <w:rFonts w:ascii="Proba Pro" w:eastAsia="Arial" w:hAnsi="Proba Pro" w:cs="Arial"/>
          <w:b/>
          <w:color w:val="000000"/>
          <w:sz w:val="20"/>
        </w:rPr>
        <w:tab/>
      </w:r>
    </w:p>
    <w:p w14:paraId="03BB21DB" w14:textId="3724A4DB" w:rsidR="00215E7B" w:rsidRPr="00215E7B" w:rsidRDefault="00215E7B" w:rsidP="00DD253D">
      <w:pPr>
        <w:pStyle w:val="Normlny1"/>
        <w:keepNext/>
        <w:keepLines/>
        <w:widowControl/>
        <w:pBdr>
          <w:top w:val="nil"/>
          <w:left w:val="nil"/>
          <w:bottom w:val="nil"/>
          <w:right w:val="nil"/>
          <w:between w:val="nil"/>
        </w:pBdr>
        <w:tabs>
          <w:tab w:val="right" w:pos="6237"/>
          <w:tab w:val="right" w:pos="8222"/>
          <w:tab w:val="right" w:pos="10206"/>
        </w:tabs>
        <w:spacing w:line="276" w:lineRule="auto"/>
        <w:rPr>
          <w:rFonts w:ascii="Proba Pro" w:eastAsia="Arial" w:hAnsi="Proba Pro" w:cs="Arial"/>
          <w:color w:val="000000"/>
          <w:sz w:val="20"/>
        </w:rPr>
      </w:pPr>
    </w:p>
    <w:tbl>
      <w:tblPr>
        <w:tblW w:w="7680" w:type="dxa"/>
        <w:tblInd w:w="55" w:type="dxa"/>
        <w:tblCellMar>
          <w:left w:w="70" w:type="dxa"/>
          <w:right w:w="70" w:type="dxa"/>
        </w:tblCellMar>
        <w:tblLook w:val="04A0" w:firstRow="1" w:lastRow="0" w:firstColumn="1" w:lastColumn="0" w:noHBand="0" w:noVBand="1"/>
      </w:tblPr>
      <w:tblGrid>
        <w:gridCol w:w="4800"/>
        <w:gridCol w:w="960"/>
        <w:gridCol w:w="960"/>
        <w:gridCol w:w="960"/>
      </w:tblGrid>
      <w:tr w:rsidR="00215E7B" w:rsidRPr="00215E7B" w14:paraId="530E64EA" w14:textId="77777777" w:rsidTr="00215E7B">
        <w:trPr>
          <w:trHeight w:val="300"/>
        </w:trPr>
        <w:tc>
          <w:tcPr>
            <w:tcW w:w="4800" w:type="dxa"/>
            <w:tcBorders>
              <w:top w:val="nil"/>
              <w:left w:val="nil"/>
              <w:bottom w:val="nil"/>
              <w:right w:val="nil"/>
            </w:tcBorders>
            <w:shd w:val="clear" w:color="auto" w:fill="auto"/>
            <w:noWrap/>
            <w:vAlign w:val="center"/>
            <w:hideMark/>
          </w:tcPr>
          <w:p w14:paraId="3D0E8615"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lastRenderedPageBreak/>
              <w:t>Doplnky trakt G</w:t>
            </w:r>
          </w:p>
        </w:tc>
        <w:tc>
          <w:tcPr>
            <w:tcW w:w="960" w:type="dxa"/>
            <w:tcBorders>
              <w:top w:val="nil"/>
              <w:left w:val="nil"/>
              <w:bottom w:val="nil"/>
              <w:right w:val="nil"/>
            </w:tcBorders>
            <w:shd w:val="clear" w:color="auto" w:fill="auto"/>
            <w:noWrap/>
            <w:vAlign w:val="center"/>
            <w:hideMark/>
          </w:tcPr>
          <w:p w14:paraId="713A9DF5"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70CAA109"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2890B8CD"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0D644FCF" w14:textId="77777777" w:rsidTr="00215E7B">
        <w:trPr>
          <w:trHeight w:val="300"/>
        </w:trPr>
        <w:tc>
          <w:tcPr>
            <w:tcW w:w="4800" w:type="dxa"/>
            <w:tcBorders>
              <w:top w:val="nil"/>
              <w:left w:val="nil"/>
              <w:bottom w:val="nil"/>
              <w:right w:val="nil"/>
            </w:tcBorders>
            <w:shd w:val="clear" w:color="auto" w:fill="auto"/>
            <w:noWrap/>
            <w:vAlign w:val="center"/>
            <w:hideMark/>
          </w:tcPr>
          <w:p w14:paraId="6A425A0B" w14:textId="1A9F366F"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21 x 3m </w:t>
            </w:r>
          </w:p>
        </w:tc>
        <w:tc>
          <w:tcPr>
            <w:tcW w:w="960" w:type="dxa"/>
            <w:tcBorders>
              <w:top w:val="nil"/>
              <w:left w:val="nil"/>
              <w:bottom w:val="nil"/>
              <w:right w:val="nil"/>
            </w:tcBorders>
            <w:shd w:val="clear" w:color="auto" w:fill="auto"/>
            <w:noWrap/>
            <w:vAlign w:val="bottom"/>
            <w:hideMark/>
          </w:tcPr>
          <w:p w14:paraId="0E854D9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AFD4091"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63</w:t>
            </w:r>
          </w:p>
        </w:tc>
        <w:tc>
          <w:tcPr>
            <w:tcW w:w="960" w:type="dxa"/>
            <w:tcBorders>
              <w:top w:val="nil"/>
              <w:left w:val="nil"/>
              <w:bottom w:val="nil"/>
              <w:right w:val="nil"/>
            </w:tcBorders>
            <w:shd w:val="clear" w:color="auto" w:fill="auto"/>
            <w:noWrap/>
            <w:vAlign w:val="center"/>
            <w:hideMark/>
          </w:tcPr>
          <w:p w14:paraId="50A2B77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6588AD13" w14:textId="77777777" w:rsidTr="00215E7B">
        <w:trPr>
          <w:trHeight w:val="300"/>
        </w:trPr>
        <w:tc>
          <w:tcPr>
            <w:tcW w:w="4800" w:type="dxa"/>
            <w:tcBorders>
              <w:top w:val="nil"/>
              <w:left w:val="nil"/>
              <w:bottom w:val="nil"/>
              <w:right w:val="nil"/>
            </w:tcBorders>
            <w:shd w:val="clear" w:color="auto" w:fill="auto"/>
            <w:noWrap/>
            <w:vAlign w:val="center"/>
            <w:hideMark/>
          </w:tcPr>
          <w:p w14:paraId="5C565EF0" w14:textId="68F7F23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140218 - </w:t>
            </w:r>
            <w:proofErr w:type="spellStart"/>
            <w:r w:rsidRPr="00215E7B">
              <w:rPr>
                <w:rFonts w:ascii="Proba Pro" w:eastAsia="Times New Roman" w:hAnsi="Proba Pro" w:cs="Arial"/>
                <w:color w:val="000000"/>
                <w:sz w:val="20"/>
                <w:szCs w:val="20"/>
                <w:lang w:eastAsia="sk-SK"/>
              </w:rPr>
              <w:t>Spoj.profil</w:t>
            </w:r>
            <w:proofErr w:type="spellEnd"/>
            <w:r w:rsidRPr="00215E7B">
              <w:rPr>
                <w:rFonts w:ascii="Proba Pro" w:eastAsia="Times New Roman" w:hAnsi="Proba Pro" w:cs="Arial"/>
                <w:color w:val="000000"/>
                <w:sz w:val="20"/>
                <w:szCs w:val="20"/>
                <w:lang w:eastAsia="sk-SK"/>
              </w:rPr>
              <w:t xml:space="preserve"> statický 70mm 24 x 2,1m </w:t>
            </w:r>
          </w:p>
        </w:tc>
        <w:tc>
          <w:tcPr>
            <w:tcW w:w="960" w:type="dxa"/>
            <w:tcBorders>
              <w:top w:val="nil"/>
              <w:left w:val="nil"/>
              <w:bottom w:val="nil"/>
              <w:right w:val="nil"/>
            </w:tcBorders>
            <w:shd w:val="clear" w:color="auto" w:fill="auto"/>
            <w:noWrap/>
            <w:vAlign w:val="bottom"/>
            <w:hideMark/>
          </w:tcPr>
          <w:p w14:paraId="7884F38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F7E7F4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50,4</w:t>
            </w:r>
          </w:p>
        </w:tc>
        <w:tc>
          <w:tcPr>
            <w:tcW w:w="960" w:type="dxa"/>
            <w:tcBorders>
              <w:top w:val="nil"/>
              <w:left w:val="nil"/>
              <w:bottom w:val="nil"/>
              <w:right w:val="nil"/>
            </w:tcBorders>
            <w:shd w:val="clear" w:color="auto" w:fill="auto"/>
            <w:noWrap/>
            <w:vAlign w:val="center"/>
            <w:hideMark/>
          </w:tcPr>
          <w:p w14:paraId="52E63B9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2690775B" w14:textId="77777777" w:rsidTr="00215E7B">
        <w:trPr>
          <w:trHeight w:val="300"/>
        </w:trPr>
        <w:tc>
          <w:tcPr>
            <w:tcW w:w="4800" w:type="dxa"/>
            <w:tcBorders>
              <w:top w:val="nil"/>
              <w:left w:val="nil"/>
              <w:bottom w:val="nil"/>
              <w:right w:val="nil"/>
            </w:tcBorders>
            <w:shd w:val="clear" w:color="auto" w:fill="auto"/>
            <w:noWrap/>
            <w:vAlign w:val="center"/>
            <w:hideMark/>
          </w:tcPr>
          <w:p w14:paraId="4764ABF6" w14:textId="0B1473DD"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50102 - Rozširovací profil  100mm 6 x2,1  m </w:t>
            </w:r>
          </w:p>
        </w:tc>
        <w:tc>
          <w:tcPr>
            <w:tcW w:w="960" w:type="dxa"/>
            <w:tcBorders>
              <w:top w:val="nil"/>
              <w:left w:val="nil"/>
              <w:bottom w:val="nil"/>
              <w:right w:val="nil"/>
            </w:tcBorders>
            <w:shd w:val="clear" w:color="auto" w:fill="auto"/>
            <w:noWrap/>
            <w:vAlign w:val="bottom"/>
            <w:hideMark/>
          </w:tcPr>
          <w:p w14:paraId="7C25D21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1F9680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12,6</w:t>
            </w:r>
          </w:p>
        </w:tc>
        <w:tc>
          <w:tcPr>
            <w:tcW w:w="960" w:type="dxa"/>
            <w:tcBorders>
              <w:top w:val="nil"/>
              <w:left w:val="nil"/>
              <w:bottom w:val="nil"/>
              <w:right w:val="nil"/>
            </w:tcBorders>
            <w:shd w:val="clear" w:color="auto" w:fill="auto"/>
            <w:noWrap/>
            <w:vAlign w:val="center"/>
            <w:hideMark/>
          </w:tcPr>
          <w:p w14:paraId="68191D9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11F9509" w14:textId="77777777" w:rsidTr="00215E7B">
        <w:trPr>
          <w:trHeight w:val="300"/>
        </w:trPr>
        <w:tc>
          <w:tcPr>
            <w:tcW w:w="4800" w:type="dxa"/>
            <w:tcBorders>
              <w:top w:val="nil"/>
              <w:left w:val="nil"/>
              <w:bottom w:val="nil"/>
              <w:right w:val="nil"/>
            </w:tcBorders>
            <w:shd w:val="clear" w:color="auto" w:fill="auto"/>
            <w:noWrap/>
            <w:vAlign w:val="center"/>
            <w:hideMark/>
          </w:tcPr>
          <w:p w14:paraId="0F3FA791" w14:textId="2AADA22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33x 2,1m </w:t>
            </w:r>
          </w:p>
        </w:tc>
        <w:tc>
          <w:tcPr>
            <w:tcW w:w="960" w:type="dxa"/>
            <w:tcBorders>
              <w:top w:val="nil"/>
              <w:left w:val="nil"/>
              <w:bottom w:val="nil"/>
              <w:right w:val="nil"/>
            </w:tcBorders>
            <w:shd w:val="clear" w:color="auto" w:fill="auto"/>
            <w:noWrap/>
            <w:vAlign w:val="bottom"/>
            <w:hideMark/>
          </w:tcPr>
          <w:p w14:paraId="180C206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444924C"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69,3</w:t>
            </w:r>
          </w:p>
        </w:tc>
        <w:tc>
          <w:tcPr>
            <w:tcW w:w="960" w:type="dxa"/>
            <w:tcBorders>
              <w:top w:val="nil"/>
              <w:left w:val="nil"/>
              <w:bottom w:val="nil"/>
              <w:right w:val="nil"/>
            </w:tcBorders>
            <w:shd w:val="clear" w:color="auto" w:fill="auto"/>
            <w:noWrap/>
            <w:vAlign w:val="center"/>
            <w:hideMark/>
          </w:tcPr>
          <w:p w14:paraId="75AD36E3"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7C454794" w14:textId="77777777" w:rsidTr="00215E7B">
        <w:trPr>
          <w:trHeight w:val="300"/>
        </w:trPr>
        <w:tc>
          <w:tcPr>
            <w:tcW w:w="4800" w:type="dxa"/>
            <w:tcBorders>
              <w:top w:val="nil"/>
              <w:left w:val="nil"/>
              <w:bottom w:val="nil"/>
              <w:right w:val="nil"/>
            </w:tcBorders>
            <w:shd w:val="clear" w:color="auto" w:fill="auto"/>
            <w:noWrap/>
            <w:vAlign w:val="center"/>
            <w:hideMark/>
          </w:tcPr>
          <w:p w14:paraId="03A52369" w14:textId="62319258"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50110 - Spojovací profil "H" 33x 2,1m </w:t>
            </w:r>
          </w:p>
        </w:tc>
        <w:tc>
          <w:tcPr>
            <w:tcW w:w="960" w:type="dxa"/>
            <w:tcBorders>
              <w:top w:val="nil"/>
              <w:left w:val="nil"/>
              <w:bottom w:val="nil"/>
              <w:right w:val="nil"/>
            </w:tcBorders>
            <w:shd w:val="clear" w:color="auto" w:fill="auto"/>
            <w:noWrap/>
            <w:vAlign w:val="bottom"/>
            <w:hideMark/>
          </w:tcPr>
          <w:p w14:paraId="714C1BE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FD765EE"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69,3</w:t>
            </w:r>
          </w:p>
        </w:tc>
        <w:tc>
          <w:tcPr>
            <w:tcW w:w="960" w:type="dxa"/>
            <w:tcBorders>
              <w:top w:val="nil"/>
              <w:left w:val="nil"/>
              <w:bottom w:val="nil"/>
              <w:right w:val="nil"/>
            </w:tcBorders>
            <w:shd w:val="clear" w:color="auto" w:fill="auto"/>
            <w:noWrap/>
            <w:vAlign w:val="center"/>
            <w:hideMark/>
          </w:tcPr>
          <w:p w14:paraId="556E1C6C"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0048E9B1" w14:textId="77777777" w:rsidTr="00215E7B">
        <w:trPr>
          <w:trHeight w:val="300"/>
        </w:trPr>
        <w:tc>
          <w:tcPr>
            <w:tcW w:w="4800" w:type="dxa"/>
            <w:tcBorders>
              <w:top w:val="nil"/>
              <w:left w:val="nil"/>
              <w:bottom w:val="nil"/>
              <w:right w:val="nil"/>
            </w:tcBorders>
            <w:shd w:val="clear" w:color="auto" w:fill="auto"/>
            <w:noWrap/>
            <w:vAlign w:val="center"/>
            <w:hideMark/>
          </w:tcPr>
          <w:p w14:paraId="08D7EBA2" w14:textId="22C8295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50101 - Rozširovací profil  60 mm  </w:t>
            </w:r>
          </w:p>
        </w:tc>
        <w:tc>
          <w:tcPr>
            <w:tcW w:w="960" w:type="dxa"/>
            <w:tcBorders>
              <w:top w:val="nil"/>
              <w:left w:val="nil"/>
              <w:bottom w:val="nil"/>
              <w:right w:val="nil"/>
            </w:tcBorders>
            <w:shd w:val="clear" w:color="auto" w:fill="auto"/>
            <w:noWrap/>
            <w:vAlign w:val="bottom"/>
            <w:hideMark/>
          </w:tcPr>
          <w:p w14:paraId="5E776AD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64B5EE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84,4</w:t>
            </w:r>
          </w:p>
        </w:tc>
        <w:tc>
          <w:tcPr>
            <w:tcW w:w="960" w:type="dxa"/>
            <w:tcBorders>
              <w:top w:val="nil"/>
              <w:left w:val="nil"/>
              <w:bottom w:val="nil"/>
              <w:right w:val="nil"/>
            </w:tcBorders>
            <w:shd w:val="clear" w:color="auto" w:fill="auto"/>
            <w:noWrap/>
            <w:vAlign w:val="center"/>
            <w:hideMark/>
          </w:tcPr>
          <w:p w14:paraId="34857E3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09DD8BD" w14:textId="77777777" w:rsidTr="00215E7B">
        <w:trPr>
          <w:trHeight w:val="300"/>
        </w:trPr>
        <w:tc>
          <w:tcPr>
            <w:tcW w:w="4800" w:type="dxa"/>
            <w:tcBorders>
              <w:top w:val="nil"/>
              <w:left w:val="nil"/>
              <w:bottom w:val="nil"/>
              <w:right w:val="nil"/>
            </w:tcBorders>
            <w:shd w:val="clear" w:color="auto" w:fill="auto"/>
            <w:noWrap/>
            <w:vAlign w:val="center"/>
            <w:hideMark/>
          </w:tcPr>
          <w:p w14:paraId="0839E4A0" w14:textId="73E5B8C0"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Antracit </w:t>
            </w:r>
          </w:p>
        </w:tc>
        <w:tc>
          <w:tcPr>
            <w:tcW w:w="960" w:type="dxa"/>
            <w:tcBorders>
              <w:top w:val="nil"/>
              <w:left w:val="nil"/>
              <w:bottom w:val="nil"/>
              <w:right w:val="nil"/>
            </w:tcBorders>
            <w:shd w:val="clear" w:color="auto" w:fill="auto"/>
            <w:noWrap/>
            <w:vAlign w:val="bottom"/>
            <w:hideMark/>
          </w:tcPr>
          <w:p w14:paraId="30047FE1"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7AAB3F8"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31,2</w:t>
            </w:r>
          </w:p>
        </w:tc>
        <w:tc>
          <w:tcPr>
            <w:tcW w:w="960" w:type="dxa"/>
            <w:tcBorders>
              <w:top w:val="nil"/>
              <w:left w:val="nil"/>
              <w:bottom w:val="nil"/>
              <w:right w:val="nil"/>
            </w:tcBorders>
            <w:shd w:val="clear" w:color="auto" w:fill="auto"/>
            <w:noWrap/>
            <w:vAlign w:val="center"/>
            <w:hideMark/>
          </w:tcPr>
          <w:p w14:paraId="2AC7088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3863E5E4" w14:textId="77777777" w:rsidTr="00215E7B">
        <w:trPr>
          <w:trHeight w:val="300"/>
        </w:trPr>
        <w:tc>
          <w:tcPr>
            <w:tcW w:w="4800" w:type="dxa"/>
            <w:tcBorders>
              <w:top w:val="nil"/>
              <w:left w:val="nil"/>
              <w:bottom w:val="nil"/>
              <w:right w:val="nil"/>
            </w:tcBorders>
            <w:shd w:val="clear" w:color="auto" w:fill="auto"/>
            <w:noWrap/>
            <w:vAlign w:val="center"/>
            <w:hideMark/>
          </w:tcPr>
          <w:p w14:paraId="32909404" w14:textId="4EEDA40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6F8B309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9D5356D"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4</w:t>
            </w:r>
          </w:p>
        </w:tc>
        <w:tc>
          <w:tcPr>
            <w:tcW w:w="960" w:type="dxa"/>
            <w:tcBorders>
              <w:top w:val="nil"/>
              <w:left w:val="nil"/>
              <w:bottom w:val="nil"/>
              <w:right w:val="nil"/>
            </w:tcBorders>
            <w:shd w:val="clear" w:color="auto" w:fill="auto"/>
            <w:noWrap/>
            <w:vAlign w:val="center"/>
            <w:hideMark/>
          </w:tcPr>
          <w:p w14:paraId="136F8592"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8A88286" w14:textId="77777777" w:rsidTr="00215E7B">
        <w:trPr>
          <w:trHeight w:val="300"/>
        </w:trPr>
        <w:tc>
          <w:tcPr>
            <w:tcW w:w="4800" w:type="dxa"/>
            <w:tcBorders>
              <w:top w:val="nil"/>
              <w:left w:val="nil"/>
              <w:bottom w:val="nil"/>
              <w:right w:val="nil"/>
            </w:tcBorders>
            <w:shd w:val="clear" w:color="auto" w:fill="auto"/>
            <w:noWrap/>
            <w:vAlign w:val="center"/>
            <w:hideMark/>
          </w:tcPr>
          <w:p w14:paraId="6B7729FA" w14:textId="0DBA40D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Priebežná spojka  </w:t>
            </w:r>
            <w:proofErr w:type="spellStart"/>
            <w:r w:rsidRPr="00215E7B">
              <w:rPr>
                <w:rFonts w:ascii="Proba Pro" w:eastAsia="Times New Roman" w:hAnsi="Proba Pro" w:cs="Arial"/>
                <w:color w:val="000000"/>
                <w:sz w:val="20"/>
                <w:szCs w:val="20"/>
                <w:lang w:eastAsia="sk-SK"/>
              </w:rPr>
              <w:t>ext</w:t>
            </w:r>
            <w:proofErr w:type="spellEnd"/>
            <w:r w:rsidRPr="00215E7B">
              <w:rPr>
                <w:rFonts w:ascii="Proba Pro" w:eastAsia="Times New Roman" w:hAnsi="Proba Pro" w:cs="Arial"/>
                <w:color w:val="000000"/>
                <w:sz w:val="20"/>
                <w:szCs w:val="20"/>
                <w:lang w:eastAsia="sk-SK"/>
              </w:rPr>
              <w:t xml:space="preserve">. Al 150 mm RAL ostatné </w:t>
            </w:r>
          </w:p>
        </w:tc>
        <w:tc>
          <w:tcPr>
            <w:tcW w:w="960" w:type="dxa"/>
            <w:tcBorders>
              <w:top w:val="nil"/>
              <w:left w:val="nil"/>
              <w:bottom w:val="nil"/>
              <w:right w:val="nil"/>
            </w:tcBorders>
            <w:shd w:val="clear" w:color="auto" w:fill="auto"/>
            <w:noWrap/>
            <w:vAlign w:val="bottom"/>
            <w:hideMark/>
          </w:tcPr>
          <w:p w14:paraId="559246F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7B9685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10</w:t>
            </w:r>
          </w:p>
        </w:tc>
        <w:tc>
          <w:tcPr>
            <w:tcW w:w="960" w:type="dxa"/>
            <w:tcBorders>
              <w:top w:val="nil"/>
              <w:left w:val="nil"/>
              <w:bottom w:val="nil"/>
              <w:right w:val="nil"/>
            </w:tcBorders>
            <w:shd w:val="clear" w:color="auto" w:fill="auto"/>
            <w:noWrap/>
            <w:vAlign w:val="center"/>
            <w:hideMark/>
          </w:tcPr>
          <w:p w14:paraId="4EE4C00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4CF8D0DB" w14:textId="77777777" w:rsidTr="00215E7B">
        <w:trPr>
          <w:trHeight w:val="300"/>
        </w:trPr>
        <w:tc>
          <w:tcPr>
            <w:tcW w:w="4800" w:type="dxa"/>
            <w:tcBorders>
              <w:top w:val="nil"/>
              <w:left w:val="nil"/>
              <w:bottom w:val="nil"/>
              <w:right w:val="nil"/>
            </w:tcBorders>
            <w:shd w:val="clear" w:color="auto" w:fill="auto"/>
            <w:noWrap/>
            <w:vAlign w:val="center"/>
            <w:hideMark/>
          </w:tcPr>
          <w:p w14:paraId="33A41351" w14:textId="3D56369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Parapet plast 250 </w:t>
            </w:r>
            <w:proofErr w:type="spellStart"/>
            <w:r w:rsidRPr="00215E7B">
              <w:rPr>
                <w:rFonts w:ascii="Proba Pro" w:eastAsia="Times New Roman" w:hAnsi="Proba Pro" w:cs="Arial"/>
                <w:color w:val="000000"/>
                <w:sz w:val="20"/>
                <w:szCs w:val="20"/>
                <w:lang w:eastAsia="sk-SK"/>
              </w:rPr>
              <w:t>mm,biela</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3885CC97"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0067F3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31,2</w:t>
            </w:r>
          </w:p>
        </w:tc>
        <w:tc>
          <w:tcPr>
            <w:tcW w:w="960" w:type="dxa"/>
            <w:tcBorders>
              <w:top w:val="nil"/>
              <w:left w:val="nil"/>
              <w:bottom w:val="nil"/>
              <w:right w:val="nil"/>
            </w:tcBorders>
            <w:shd w:val="clear" w:color="auto" w:fill="auto"/>
            <w:noWrap/>
            <w:vAlign w:val="center"/>
            <w:hideMark/>
          </w:tcPr>
          <w:p w14:paraId="144C44D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0B88636" w14:textId="77777777" w:rsidTr="00215E7B">
        <w:trPr>
          <w:trHeight w:val="300"/>
        </w:trPr>
        <w:tc>
          <w:tcPr>
            <w:tcW w:w="4800" w:type="dxa"/>
            <w:tcBorders>
              <w:top w:val="nil"/>
              <w:left w:val="nil"/>
              <w:bottom w:val="nil"/>
              <w:right w:val="nil"/>
            </w:tcBorders>
            <w:shd w:val="clear" w:color="auto" w:fill="auto"/>
            <w:noWrap/>
            <w:vAlign w:val="center"/>
            <w:hideMark/>
          </w:tcPr>
          <w:p w14:paraId="00713B45" w14:textId="2F7951C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Krytka 600 mm obojstranná biela </w:t>
            </w:r>
          </w:p>
        </w:tc>
        <w:tc>
          <w:tcPr>
            <w:tcW w:w="960" w:type="dxa"/>
            <w:tcBorders>
              <w:top w:val="nil"/>
              <w:left w:val="nil"/>
              <w:bottom w:val="nil"/>
              <w:right w:val="nil"/>
            </w:tcBorders>
            <w:shd w:val="clear" w:color="auto" w:fill="auto"/>
            <w:noWrap/>
            <w:vAlign w:val="bottom"/>
            <w:hideMark/>
          </w:tcPr>
          <w:p w14:paraId="12FB81F0"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5B48CA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30</w:t>
            </w:r>
          </w:p>
        </w:tc>
        <w:tc>
          <w:tcPr>
            <w:tcW w:w="960" w:type="dxa"/>
            <w:tcBorders>
              <w:top w:val="nil"/>
              <w:left w:val="nil"/>
              <w:bottom w:val="nil"/>
              <w:right w:val="nil"/>
            </w:tcBorders>
            <w:shd w:val="clear" w:color="auto" w:fill="auto"/>
            <w:noWrap/>
            <w:vAlign w:val="center"/>
            <w:hideMark/>
          </w:tcPr>
          <w:p w14:paraId="0A85F94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CDB5F5D" w14:textId="77777777" w:rsidTr="00215E7B">
        <w:trPr>
          <w:trHeight w:val="300"/>
        </w:trPr>
        <w:tc>
          <w:tcPr>
            <w:tcW w:w="4800" w:type="dxa"/>
            <w:tcBorders>
              <w:top w:val="nil"/>
              <w:left w:val="nil"/>
              <w:bottom w:val="nil"/>
              <w:right w:val="nil"/>
            </w:tcBorders>
            <w:shd w:val="clear" w:color="auto" w:fill="auto"/>
            <w:noWrap/>
            <w:vAlign w:val="center"/>
            <w:hideMark/>
          </w:tcPr>
          <w:p w14:paraId="52019DA8" w14:textId="77777777" w:rsidR="00215E7B" w:rsidRPr="00215E7B" w:rsidRDefault="00215E7B" w:rsidP="00DD253D">
            <w:pPr>
              <w:keepNext/>
              <w:keepLines/>
              <w:spacing w:line="240" w:lineRule="auto"/>
              <w:rPr>
                <w:rFonts w:ascii="Proba Pro" w:eastAsia="Times New Roman" w:hAnsi="Proba Pro" w:cs="Arial"/>
                <w:b/>
                <w:bCs/>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230A2048"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5685335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bottom"/>
            <w:hideMark/>
          </w:tcPr>
          <w:p w14:paraId="4F103C0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r>
      <w:tr w:rsidR="00215E7B" w:rsidRPr="00215E7B" w14:paraId="51C27D65" w14:textId="77777777" w:rsidTr="00215E7B">
        <w:trPr>
          <w:trHeight w:val="300"/>
        </w:trPr>
        <w:tc>
          <w:tcPr>
            <w:tcW w:w="4800" w:type="dxa"/>
            <w:tcBorders>
              <w:top w:val="nil"/>
              <w:left w:val="nil"/>
              <w:bottom w:val="nil"/>
              <w:right w:val="nil"/>
            </w:tcBorders>
            <w:shd w:val="clear" w:color="auto" w:fill="auto"/>
            <w:noWrap/>
            <w:vAlign w:val="center"/>
            <w:hideMark/>
          </w:tcPr>
          <w:p w14:paraId="46E63A91"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r w:rsidRPr="00215E7B">
              <w:rPr>
                <w:rFonts w:ascii="Proba Pro" w:eastAsia="Times New Roman" w:hAnsi="Proba Pro" w:cs="Arial"/>
                <w:b/>
                <w:bCs/>
                <w:color w:val="000000"/>
                <w:sz w:val="20"/>
                <w:szCs w:val="20"/>
                <w:u w:val="single"/>
                <w:lang w:eastAsia="sk-SK"/>
              </w:rPr>
              <w:t>Práce trakt G</w:t>
            </w:r>
          </w:p>
        </w:tc>
        <w:tc>
          <w:tcPr>
            <w:tcW w:w="960" w:type="dxa"/>
            <w:tcBorders>
              <w:top w:val="nil"/>
              <w:left w:val="nil"/>
              <w:bottom w:val="nil"/>
              <w:right w:val="nil"/>
            </w:tcBorders>
            <w:shd w:val="clear" w:color="auto" w:fill="auto"/>
            <w:noWrap/>
            <w:vAlign w:val="center"/>
            <w:hideMark/>
          </w:tcPr>
          <w:p w14:paraId="0961A6F8" w14:textId="77777777" w:rsidR="00215E7B" w:rsidRPr="00215E7B" w:rsidRDefault="00215E7B" w:rsidP="00DD253D">
            <w:pPr>
              <w:keepNext/>
              <w:keepLines/>
              <w:spacing w:line="240" w:lineRule="auto"/>
              <w:rPr>
                <w:rFonts w:ascii="Proba Pro" w:eastAsia="Times New Roman" w:hAnsi="Proba Pro" w:cs="Arial"/>
                <w:b/>
                <w:bCs/>
                <w:color w:val="000000"/>
                <w:sz w:val="20"/>
                <w:szCs w:val="20"/>
                <w:u w:val="single"/>
                <w:lang w:eastAsia="sk-SK"/>
              </w:rPr>
            </w:pPr>
          </w:p>
        </w:tc>
        <w:tc>
          <w:tcPr>
            <w:tcW w:w="960" w:type="dxa"/>
            <w:tcBorders>
              <w:top w:val="nil"/>
              <w:left w:val="nil"/>
              <w:bottom w:val="nil"/>
              <w:right w:val="nil"/>
            </w:tcBorders>
            <w:shd w:val="clear" w:color="auto" w:fill="auto"/>
            <w:noWrap/>
            <w:vAlign w:val="center"/>
            <w:hideMark/>
          </w:tcPr>
          <w:p w14:paraId="024F26DA"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r w:rsidRPr="00215E7B">
              <w:rPr>
                <w:rFonts w:ascii="Proba Pro" w:eastAsia="Times New Roman" w:hAnsi="Proba Pro" w:cs="Arial"/>
                <w:color w:val="000000"/>
                <w:sz w:val="20"/>
                <w:szCs w:val="20"/>
                <w:u w:val="single"/>
                <w:lang w:eastAsia="sk-SK"/>
              </w:rPr>
              <w:t>množstvo</w:t>
            </w:r>
          </w:p>
        </w:tc>
        <w:tc>
          <w:tcPr>
            <w:tcW w:w="960" w:type="dxa"/>
            <w:tcBorders>
              <w:top w:val="nil"/>
              <w:left w:val="nil"/>
              <w:bottom w:val="nil"/>
              <w:right w:val="nil"/>
            </w:tcBorders>
            <w:shd w:val="clear" w:color="auto" w:fill="auto"/>
            <w:noWrap/>
            <w:vAlign w:val="center"/>
            <w:hideMark/>
          </w:tcPr>
          <w:p w14:paraId="319239DC" w14:textId="77777777" w:rsidR="00215E7B" w:rsidRPr="00215E7B" w:rsidRDefault="00215E7B" w:rsidP="00DD253D">
            <w:pPr>
              <w:keepNext/>
              <w:keepLines/>
              <w:spacing w:line="240" w:lineRule="auto"/>
              <w:rPr>
                <w:rFonts w:ascii="Proba Pro" w:eastAsia="Times New Roman" w:hAnsi="Proba Pro" w:cs="Arial"/>
                <w:color w:val="000000"/>
                <w:sz w:val="20"/>
                <w:szCs w:val="20"/>
                <w:u w:val="single"/>
                <w:lang w:eastAsia="sk-SK"/>
              </w:rPr>
            </w:pPr>
          </w:p>
        </w:tc>
      </w:tr>
      <w:tr w:rsidR="00215E7B" w:rsidRPr="00215E7B" w14:paraId="1DE78683" w14:textId="77777777" w:rsidTr="00215E7B">
        <w:trPr>
          <w:trHeight w:val="300"/>
        </w:trPr>
        <w:tc>
          <w:tcPr>
            <w:tcW w:w="4800" w:type="dxa"/>
            <w:tcBorders>
              <w:top w:val="nil"/>
              <w:left w:val="nil"/>
              <w:bottom w:val="nil"/>
              <w:right w:val="nil"/>
            </w:tcBorders>
            <w:shd w:val="clear" w:color="auto" w:fill="auto"/>
            <w:noWrap/>
            <w:vAlign w:val="center"/>
            <w:hideMark/>
          </w:tcPr>
          <w:p w14:paraId="2D517FAF" w14:textId="5C4393CA"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starých AL konštrukcií </w:t>
            </w:r>
          </w:p>
        </w:tc>
        <w:tc>
          <w:tcPr>
            <w:tcW w:w="960" w:type="dxa"/>
            <w:tcBorders>
              <w:top w:val="nil"/>
              <w:left w:val="nil"/>
              <w:bottom w:val="nil"/>
              <w:right w:val="nil"/>
            </w:tcBorders>
            <w:shd w:val="clear" w:color="auto" w:fill="auto"/>
            <w:noWrap/>
            <w:vAlign w:val="bottom"/>
            <w:hideMark/>
          </w:tcPr>
          <w:p w14:paraId="2A9C16F2"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129087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506,25</w:t>
            </w:r>
          </w:p>
        </w:tc>
        <w:tc>
          <w:tcPr>
            <w:tcW w:w="960" w:type="dxa"/>
            <w:tcBorders>
              <w:top w:val="nil"/>
              <w:left w:val="nil"/>
              <w:bottom w:val="nil"/>
              <w:right w:val="nil"/>
            </w:tcBorders>
            <w:shd w:val="clear" w:color="auto" w:fill="auto"/>
            <w:noWrap/>
            <w:vAlign w:val="center"/>
            <w:hideMark/>
          </w:tcPr>
          <w:p w14:paraId="5E37CE0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50A36A00" w14:textId="77777777" w:rsidTr="00215E7B">
        <w:trPr>
          <w:trHeight w:val="300"/>
        </w:trPr>
        <w:tc>
          <w:tcPr>
            <w:tcW w:w="4800" w:type="dxa"/>
            <w:tcBorders>
              <w:top w:val="nil"/>
              <w:left w:val="nil"/>
              <w:bottom w:val="nil"/>
              <w:right w:val="nil"/>
            </w:tcBorders>
            <w:shd w:val="clear" w:color="auto" w:fill="auto"/>
            <w:noWrap/>
            <w:vAlign w:val="center"/>
            <w:hideMark/>
          </w:tcPr>
          <w:p w14:paraId="56200A42" w14:textId="27898B52"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do PU Peny bez murárskych </w:t>
            </w:r>
            <w:proofErr w:type="spellStart"/>
            <w:r w:rsidRPr="00215E7B">
              <w:rPr>
                <w:rFonts w:ascii="Proba Pro" w:eastAsia="Times New Roman" w:hAnsi="Proba Pro" w:cs="Arial"/>
                <w:color w:val="000000"/>
                <w:sz w:val="20"/>
                <w:szCs w:val="20"/>
                <w:lang w:eastAsia="sk-SK"/>
              </w:rPr>
              <w:t>vysprávok</w:t>
            </w:r>
            <w:proofErr w:type="spellEnd"/>
            <w:r w:rsidRPr="00215E7B">
              <w:rPr>
                <w:rFonts w:ascii="Proba Pro" w:eastAsia="Times New Roman" w:hAnsi="Proba Pro" w:cs="Arial"/>
                <w:color w:val="000000"/>
                <w:sz w:val="20"/>
                <w:szCs w:val="20"/>
                <w:lang w:eastAsia="sk-SK"/>
              </w:rPr>
              <w:t xml:space="preserve"> </w:t>
            </w:r>
          </w:p>
        </w:tc>
        <w:tc>
          <w:tcPr>
            <w:tcW w:w="960" w:type="dxa"/>
            <w:tcBorders>
              <w:top w:val="nil"/>
              <w:left w:val="nil"/>
              <w:bottom w:val="nil"/>
              <w:right w:val="nil"/>
            </w:tcBorders>
            <w:shd w:val="clear" w:color="auto" w:fill="auto"/>
            <w:noWrap/>
            <w:vAlign w:val="bottom"/>
            <w:hideMark/>
          </w:tcPr>
          <w:p w14:paraId="2636686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05137BA"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506,25</w:t>
            </w:r>
          </w:p>
        </w:tc>
        <w:tc>
          <w:tcPr>
            <w:tcW w:w="960" w:type="dxa"/>
            <w:tcBorders>
              <w:top w:val="nil"/>
              <w:left w:val="nil"/>
              <w:bottom w:val="nil"/>
              <w:right w:val="nil"/>
            </w:tcBorders>
            <w:shd w:val="clear" w:color="auto" w:fill="auto"/>
            <w:noWrap/>
            <w:vAlign w:val="center"/>
            <w:hideMark/>
          </w:tcPr>
          <w:p w14:paraId="16D3A667"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6779999D" w14:textId="77777777" w:rsidTr="00215E7B">
        <w:trPr>
          <w:trHeight w:val="300"/>
        </w:trPr>
        <w:tc>
          <w:tcPr>
            <w:tcW w:w="4800" w:type="dxa"/>
            <w:tcBorders>
              <w:top w:val="nil"/>
              <w:left w:val="nil"/>
              <w:bottom w:val="nil"/>
              <w:right w:val="nil"/>
            </w:tcBorders>
            <w:shd w:val="clear" w:color="auto" w:fill="auto"/>
            <w:noWrap/>
            <w:vAlign w:val="center"/>
            <w:hideMark/>
          </w:tcPr>
          <w:p w14:paraId="28265EC3" w14:textId="62B28195"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Presun materiálu na objekte </w:t>
            </w:r>
          </w:p>
        </w:tc>
        <w:tc>
          <w:tcPr>
            <w:tcW w:w="960" w:type="dxa"/>
            <w:tcBorders>
              <w:top w:val="nil"/>
              <w:left w:val="nil"/>
              <w:bottom w:val="nil"/>
              <w:right w:val="nil"/>
            </w:tcBorders>
            <w:shd w:val="clear" w:color="auto" w:fill="auto"/>
            <w:noWrap/>
            <w:vAlign w:val="bottom"/>
            <w:hideMark/>
          </w:tcPr>
          <w:p w14:paraId="630E33BB"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32E3856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5D8236B5"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3859FB33" w14:textId="77777777" w:rsidTr="00215E7B">
        <w:trPr>
          <w:trHeight w:val="300"/>
        </w:trPr>
        <w:tc>
          <w:tcPr>
            <w:tcW w:w="4800" w:type="dxa"/>
            <w:tcBorders>
              <w:top w:val="nil"/>
              <w:left w:val="nil"/>
              <w:bottom w:val="nil"/>
              <w:right w:val="nil"/>
            </w:tcBorders>
            <w:shd w:val="clear" w:color="auto" w:fill="auto"/>
            <w:noWrap/>
            <w:vAlign w:val="center"/>
            <w:hideMark/>
          </w:tcPr>
          <w:p w14:paraId="3F071066" w14:textId="7522253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Podbetónovanie</w:t>
            </w:r>
            <w:proofErr w:type="spellEnd"/>
            <w:r w:rsidRPr="00215E7B">
              <w:rPr>
                <w:rFonts w:ascii="Proba Pro" w:eastAsia="Times New Roman" w:hAnsi="Proba Pro" w:cs="Arial"/>
                <w:color w:val="000000"/>
                <w:sz w:val="20"/>
                <w:szCs w:val="20"/>
                <w:lang w:eastAsia="sk-SK"/>
              </w:rPr>
              <w:t xml:space="preserve"> podkladu pod okná vrátane materiálu </w:t>
            </w:r>
          </w:p>
        </w:tc>
        <w:tc>
          <w:tcPr>
            <w:tcW w:w="960" w:type="dxa"/>
            <w:tcBorders>
              <w:top w:val="nil"/>
              <w:left w:val="nil"/>
              <w:bottom w:val="nil"/>
              <w:right w:val="nil"/>
            </w:tcBorders>
            <w:shd w:val="clear" w:color="auto" w:fill="auto"/>
            <w:noWrap/>
            <w:vAlign w:val="bottom"/>
            <w:hideMark/>
          </w:tcPr>
          <w:p w14:paraId="0D0CF64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550670B"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388DF0C1"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735B6D1B" w14:textId="77777777" w:rsidTr="00215E7B">
        <w:trPr>
          <w:trHeight w:val="300"/>
        </w:trPr>
        <w:tc>
          <w:tcPr>
            <w:tcW w:w="4800" w:type="dxa"/>
            <w:tcBorders>
              <w:top w:val="nil"/>
              <w:left w:val="nil"/>
              <w:bottom w:val="nil"/>
              <w:right w:val="nil"/>
            </w:tcBorders>
            <w:shd w:val="clear" w:color="auto" w:fill="auto"/>
            <w:noWrap/>
            <w:vAlign w:val="center"/>
            <w:hideMark/>
          </w:tcPr>
          <w:p w14:paraId="6F069A42" w14:textId="39F9B08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Lešenie na objekt  komplet S+ J </w:t>
            </w:r>
          </w:p>
        </w:tc>
        <w:tc>
          <w:tcPr>
            <w:tcW w:w="960" w:type="dxa"/>
            <w:tcBorders>
              <w:top w:val="nil"/>
              <w:left w:val="nil"/>
              <w:bottom w:val="nil"/>
              <w:right w:val="nil"/>
            </w:tcBorders>
            <w:shd w:val="clear" w:color="auto" w:fill="auto"/>
            <w:noWrap/>
            <w:vAlign w:val="bottom"/>
            <w:hideMark/>
          </w:tcPr>
          <w:p w14:paraId="6B58C1CC"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70F97A2"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1</w:t>
            </w:r>
          </w:p>
        </w:tc>
        <w:tc>
          <w:tcPr>
            <w:tcW w:w="960" w:type="dxa"/>
            <w:tcBorders>
              <w:top w:val="nil"/>
              <w:left w:val="nil"/>
              <w:bottom w:val="nil"/>
              <w:right w:val="nil"/>
            </w:tcBorders>
            <w:shd w:val="clear" w:color="auto" w:fill="auto"/>
            <w:noWrap/>
            <w:vAlign w:val="center"/>
            <w:hideMark/>
          </w:tcPr>
          <w:p w14:paraId="3C390AAD"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ks</w:t>
            </w:r>
          </w:p>
        </w:tc>
      </w:tr>
      <w:tr w:rsidR="00215E7B" w:rsidRPr="00215E7B" w14:paraId="545ADBA0" w14:textId="77777777" w:rsidTr="00215E7B">
        <w:trPr>
          <w:trHeight w:val="300"/>
        </w:trPr>
        <w:tc>
          <w:tcPr>
            <w:tcW w:w="4800" w:type="dxa"/>
            <w:tcBorders>
              <w:top w:val="nil"/>
              <w:left w:val="nil"/>
              <w:bottom w:val="nil"/>
              <w:right w:val="nil"/>
            </w:tcBorders>
            <w:shd w:val="clear" w:color="auto" w:fill="auto"/>
            <w:noWrap/>
            <w:vAlign w:val="center"/>
            <w:hideMark/>
          </w:tcPr>
          <w:p w14:paraId="157591FB" w14:textId="3AF50753"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vonkajšej  </w:t>
            </w:r>
          </w:p>
        </w:tc>
        <w:tc>
          <w:tcPr>
            <w:tcW w:w="960" w:type="dxa"/>
            <w:tcBorders>
              <w:top w:val="nil"/>
              <w:left w:val="nil"/>
              <w:bottom w:val="nil"/>
              <w:right w:val="nil"/>
            </w:tcBorders>
            <w:shd w:val="clear" w:color="auto" w:fill="auto"/>
            <w:noWrap/>
            <w:vAlign w:val="bottom"/>
            <w:hideMark/>
          </w:tcPr>
          <w:p w14:paraId="5A6E16A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C6922D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31,2</w:t>
            </w:r>
          </w:p>
        </w:tc>
        <w:tc>
          <w:tcPr>
            <w:tcW w:w="960" w:type="dxa"/>
            <w:tcBorders>
              <w:top w:val="nil"/>
              <w:left w:val="nil"/>
              <w:bottom w:val="nil"/>
              <w:right w:val="nil"/>
            </w:tcBorders>
            <w:shd w:val="clear" w:color="auto" w:fill="auto"/>
            <w:noWrap/>
            <w:vAlign w:val="center"/>
            <w:hideMark/>
          </w:tcPr>
          <w:p w14:paraId="786BA30B"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87462ED" w14:textId="77777777" w:rsidTr="00215E7B">
        <w:trPr>
          <w:trHeight w:val="300"/>
        </w:trPr>
        <w:tc>
          <w:tcPr>
            <w:tcW w:w="4800" w:type="dxa"/>
            <w:tcBorders>
              <w:top w:val="nil"/>
              <w:left w:val="nil"/>
              <w:bottom w:val="nil"/>
              <w:right w:val="nil"/>
            </w:tcBorders>
            <w:shd w:val="clear" w:color="auto" w:fill="auto"/>
            <w:noWrap/>
            <w:vAlign w:val="center"/>
            <w:hideMark/>
          </w:tcPr>
          <w:p w14:paraId="3CA86211" w14:textId="6526D969"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parapety vnútornej </w:t>
            </w:r>
          </w:p>
        </w:tc>
        <w:tc>
          <w:tcPr>
            <w:tcW w:w="960" w:type="dxa"/>
            <w:tcBorders>
              <w:top w:val="nil"/>
              <w:left w:val="nil"/>
              <w:bottom w:val="nil"/>
              <w:right w:val="nil"/>
            </w:tcBorders>
            <w:shd w:val="clear" w:color="auto" w:fill="auto"/>
            <w:noWrap/>
            <w:vAlign w:val="bottom"/>
            <w:hideMark/>
          </w:tcPr>
          <w:p w14:paraId="22C6F0F5"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4516A51F"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31,2</w:t>
            </w:r>
          </w:p>
        </w:tc>
        <w:tc>
          <w:tcPr>
            <w:tcW w:w="960" w:type="dxa"/>
            <w:tcBorders>
              <w:top w:val="nil"/>
              <w:left w:val="nil"/>
              <w:bottom w:val="nil"/>
              <w:right w:val="nil"/>
            </w:tcBorders>
            <w:shd w:val="clear" w:color="auto" w:fill="auto"/>
            <w:noWrap/>
            <w:vAlign w:val="center"/>
            <w:hideMark/>
          </w:tcPr>
          <w:p w14:paraId="10C95FFF"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1A8B994" w14:textId="77777777" w:rsidTr="00215E7B">
        <w:trPr>
          <w:trHeight w:val="300"/>
        </w:trPr>
        <w:tc>
          <w:tcPr>
            <w:tcW w:w="4800" w:type="dxa"/>
            <w:tcBorders>
              <w:top w:val="nil"/>
              <w:left w:val="nil"/>
              <w:bottom w:val="nil"/>
              <w:right w:val="nil"/>
            </w:tcBorders>
            <w:shd w:val="clear" w:color="auto" w:fill="auto"/>
            <w:noWrap/>
            <w:vAlign w:val="center"/>
            <w:hideMark/>
          </w:tcPr>
          <w:p w14:paraId="4403D4CC" w14:textId="1E6F7E51"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Demontáž pôvodného vnútorného parapetu </w:t>
            </w:r>
          </w:p>
        </w:tc>
        <w:tc>
          <w:tcPr>
            <w:tcW w:w="960" w:type="dxa"/>
            <w:tcBorders>
              <w:top w:val="nil"/>
              <w:left w:val="nil"/>
              <w:bottom w:val="nil"/>
              <w:right w:val="nil"/>
            </w:tcBorders>
            <w:shd w:val="clear" w:color="auto" w:fill="auto"/>
            <w:noWrap/>
            <w:vAlign w:val="bottom"/>
            <w:hideMark/>
          </w:tcPr>
          <w:p w14:paraId="62076083"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00E6997"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31,2</w:t>
            </w:r>
          </w:p>
        </w:tc>
        <w:tc>
          <w:tcPr>
            <w:tcW w:w="960" w:type="dxa"/>
            <w:tcBorders>
              <w:top w:val="nil"/>
              <w:left w:val="nil"/>
              <w:bottom w:val="nil"/>
              <w:right w:val="nil"/>
            </w:tcBorders>
            <w:shd w:val="clear" w:color="auto" w:fill="auto"/>
            <w:noWrap/>
            <w:vAlign w:val="center"/>
            <w:hideMark/>
          </w:tcPr>
          <w:p w14:paraId="53F5A430"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r w:rsidR="00215E7B" w:rsidRPr="00215E7B" w14:paraId="18E749E6" w14:textId="77777777" w:rsidTr="00215E7B">
        <w:trPr>
          <w:trHeight w:val="300"/>
        </w:trPr>
        <w:tc>
          <w:tcPr>
            <w:tcW w:w="4800" w:type="dxa"/>
            <w:tcBorders>
              <w:top w:val="nil"/>
              <w:left w:val="nil"/>
              <w:bottom w:val="nil"/>
              <w:right w:val="nil"/>
            </w:tcBorders>
            <w:shd w:val="clear" w:color="auto" w:fill="auto"/>
            <w:noWrap/>
            <w:vAlign w:val="center"/>
            <w:hideMark/>
          </w:tcPr>
          <w:p w14:paraId="10E42B13" w14:textId="364DB5DB"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 xml:space="preserve">Montáž rozširovacích profilov </w:t>
            </w:r>
          </w:p>
        </w:tc>
        <w:tc>
          <w:tcPr>
            <w:tcW w:w="960" w:type="dxa"/>
            <w:tcBorders>
              <w:top w:val="nil"/>
              <w:left w:val="nil"/>
              <w:bottom w:val="nil"/>
              <w:right w:val="nil"/>
            </w:tcBorders>
            <w:shd w:val="clear" w:color="auto" w:fill="auto"/>
            <w:noWrap/>
            <w:vAlign w:val="bottom"/>
            <w:hideMark/>
          </w:tcPr>
          <w:p w14:paraId="1C55363F" w14:textId="77777777" w:rsidR="00215E7B" w:rsidRPr="00215E7B" w:rsidRDefault="00215E7B" w:rsidP="00DD253D">
            <w:pPr>
              <w:keepNext/>
              <w:keepLines/>
              <w:spacing w:line="240" w:lineRule="auto"/>
              <w:rPr>
                <w:rFonts w:ascii="Proba Pro" w:eastAsia="Times New Roman" w:hAnsi="Proba Pro"/>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C0EC729" w14:textId="77777777" w:rsidR="00215E7B" w:rsidRPr="00215E7B" w:rsidRDefault="00215E7B" w:rsidP="00DD253D">
            <w:pPr>
              <w:keepNext/>
              <w:keepLines/>
              <w:spacing w:line="240" w:lineRule="auto"/>
              <w:jc w:val="right"/>
              <w:rPr>
                <w:rFonts w:ascii="Proba Pro" w:eastAsia="Times New Roman" w:hAnsi="Proba Pro" w:cs="Arial"/>
                <w:color w:val="000000"/>
                <w:sz w:val="20"/>
                <w:szCs w:val="20"/>
                <w:lang w:eastAsia="sk-SK"/>
              </w:rPr>
            </w:pPr>
            <w:r w:rsidRPr="00215E7B">
              <w:rPr>
                <w:rFonts w:ascii="Proba Pro" w:eastAsia="Times New Roman" w:hAnsi="Proba Pro" w:cs="Arial"/>
                <w:color w:val="000000"/>
                <w:sz w:val="20"/>
                <w:szCs w:val="20"/>
                <w:lang w:eastAsia="sk-SK"/>
              </w:rPr>
              <w:t>97</w:t>
            </w:r>
          </w:p>
        </w:tc>
        <w:tc>
          <w:tcPr>
            <w:tcW w:w="960" w:type="dxa"/>
            <w:tcBorders>
              <w:top w:val="nil"/>
              <w:left w:val="nil"/>
              <w:bottom w:val="nil"/>
              <w:right w:val="nil"/>
            </w:tcBorders>
            <w:shd w:val="clear" w:color="auto" w:fill="auto"/>
            <w:noWrap/>
            <w:vAlign w:val="center"/>
            <w:hideMark/>
          </w:tcPr>
          <w:p w14:paraId="2DFB332E" w14:textId="77777777" w:rsidR="00215E7B" w:rsidRPr="00215E7B" w:rsidRDefault="00215E7B" w:rsidP="00DD253D">
            <w:pPr>
              <w:keepNext/>
              <w:keepLines/>
              <w:spacing w:line="240" w:lineRule="auto"/>
              <w:rPr>
                <w:rFonts w:ascii="Proba Pro" w:eastAsia="Times New Roman" w:hAnsi="Proba Pro" w:cs="Arial"/>
                <w:color w:val="000000"/>
                <w:sz w:val="20"/>
                <w:szCs w:val="20"/>
                <w:lang w:eastAsia="sk-SK"/>
              </w:rPr>
            </w:pPr>
            <w:proofErr w:type="spellStart"/>
            <w:r w:rsidRPr="00215E7B">
              <w:rPr>
                <w:rFonts w:ascii="Proba Pro" w:eastAsia="Times New Roman" w:hAnsi="Proba Pro" w:cs="Arial"/>
                <w:color w:val="000000"/>
                <w:sz w:val="20"/>
                <w:szCs w:val="20"/>
                <w:lang w:eastAsia="sk-SK"/>
              </w:rPr>
              <w:t>bm</w:t>
            </w:r>
            <w:proofErr w:type="spellEnd"/>
          </w:p>
        </w:tc>
      </w:tr>
    </w:tbl>
    <w:p w14:paraId="7C0ABC64" w14:textId="5F31429E" w:rsidR="00215E7B" w:rsidRDefault="00215E7B" w:rsidP="00DD253D">
      <w:pPr>
        <w:pStyle w:val="Normlny1"/>
        <w:keepNext/>
        <w:keepLines/>
        <w:widowControl/>
        <w:pBdr>
          <w:top w:val="nil"/>
          <w:left w:val="nil"/>
          <w:bottom w:val="nil"/>
          <w:right w:val="nil"/>
          <w:between w:val="nil"/>
        </w:pBdr>
        <w:tabs>
          <w:tab w:val="right" w:pos="4649"/>
          <w:tab w:val="right" w:pos="5670"/>
          <w:tab w:val="right" w:pos="6407"/>
          <w:tab w:val="right" w:pos="6804"/>
          <w:tab w:val="right" w:pos="8222"/>
          <w:tab w:val="right" w:pos="8732"/>
          <w:tab w:val="right" w:pos="10206"/>
        </w:tabs>
        <w:spacing w:line="276" w:lineRule="auto"/>
        <w:rPr>
          <w:rFonts w:ascii="Proba Pro" w:eastAsia="Arial" w:hAnsi="Proba Pro" w:cs="Arial"/>
          <w:color w:val="000000"/>
          <w:sz w:val="20"/>
        </w:rPr>
      </w:pPr>
    </w:p>
    <w:p w14:paraId="6FD907AC" w14:textId="41ABE819" w:rsidR="00170C31" w:rsidRPr="008D5037" w:rsidRDefault="00170C31" w:rsidP="00DD253D">
      <w:pPr>
        <w:pStyle w:val="Nadpis2"/>
        <w:numPr>
          <w:ilvl w:val="1"/>
          <w:numId w:val="56"/>
        </w:numPr>
        <w:spacing w:before="0"/>
        <w:ind w:left="567"/>
        <w:jc w:val="both"/>
        <w:rPr>
          <w:b/>
          <w:color w:val="008998"/>
          <w:sz w:val="20"/>
          <w:szCs w:val="20"/>
          <w:lang w:val="sk-SK"/>
        </w:rPr>
      </w:pPr>
      <w:bookmarkStart w:id="140" w:name="_Toc535233576"/>
      <w:bookmarkEnd w:id="138"/>
      <w:bookmarkEnd w:id="139"/>
      <w:r w:rsidRPr="008D5037">
        <w:rPr>
          <w:b/>
          <w:color w:val="008998"/>
          <w:sz w:val="20"/>
          <w:szCs w:val="20"/>
          <w:lang w:val="sk-SK"/>
        </w:rPr>
        <w:t>Záruka</w:t>
      </w:r>
      <w:bookmarkEnd w:id="135"/>
      <w:bookmarkEnd w:id="136"/>
      <w:bookmarkEnd w:id="140"/>
    </w:p>
    <w:p w14:paraId="7B6D0AB6" w14:textId="77777777" w:rsidR="005C66C6" w:rsidRPr="00AD4ED3" w:rsidRDefault="005C66C6" w:rsidP="00DD253D">
      <w:pPr>
        <w:pStyle w:val="Nadpis3"/>
        <w:spacing w:before="0" w:line="240" w:lineRule="auto"/>
        <w:ind w:left="567"/>
        <w:jc w:val="both"/>
      </w:pPr>
    </w:p>
    <w:p w14:paraId="7FDDCEC7" w14:textId="77777777" w:rsidR="00B85B79" w:rsidRPr="00B85B79" w:rsidRDefault="00AB5D43" w:rsidP="00DD253D">
      <w:pPr>
        <w:pStyle w:val="Nadpis3"/>
        <w:numPr>
          <w:ilvl w:val="2"/>
          <w:numId w:val="56"/>
        </w:numPr>
        <w:spacing w:before="0" w:line="240" w:lineRule="auto"/>
        <w:ind w:left="567" w:hanging="567"/>
        <w:jc w:val="both"/>
        <w:rPr>
          <w:rFonts w:cs="Arial"/>
          <w:szCs w:val="20"/>
        </w:rPr>
      </w:pPr>
      <w:r w:rsidRPr="00B85B79">
        <w:rPr>
          <w:szCs w:val="20"/>
        </w:rPr>
        <w:t xml:space="preserve">Verejný obstarávateľ </w:t>
      </w:r>
      <w:r w:rsidR="00C412C7" w:rsidRPr="00B85B79">
        <w:rPr>
          <w:szCs w:val="20"/>
        </w:rPr>
        <w:t>požaduje záruku n</w:t>
      </w:r>
      <w:r w:rsidR="000B4913" w:rsidRPr="00B85B79">
        <w:rPr>
          <w:szCs w:val="20"/>
        </w:rPr>
        <w:t>a</w:t>
      </w:r>
      <w:r w:rsidR="00C412C7" w:rsidRPr="00B85B79">
        <w:rPr>
          <w:szCs w:val="20"/>
        </w:rPr>
        <w:t xml:space="preserve"> realizované </w:t>
      </w:r>
      <w:r w:rsidR="00C67BB4" w:rsidRPr="00B85B79">
        <w:rPr>
          <w:szCs w:val="20"/>
        </w:rPr>
        <w:t>D</w:t>
      </w:r>
      <w:r w:rsidR="000B4913" w:rsidRPr="00B85B79">
        <w:rPr>
          <w:szCs w:val="20"/>
        </w:rPr>
        <w:t>ielo</w:t>
      </w:r>
      <w:r w:rsidR="00C412C7" w:rsidRPr="00B85B79">
        <w:rPr>
          <w:szCs w:val="20"/>
        </w:rPr>
        <w:t xml:space="preserve"> v</w:t>
      </w:r>
      <w:r w:rsidR="006424EB" w:rsidRPr="00B85B79">
        <w:rPr>
          <w:rFonts w:cs="Calibri"/>
          <w:szCs w:val="20"/>
        </w:rPr>
        <w:t xml:space="preserve"> minimálnom </w:t>
      </w:r>
      <w:r w:rsidR="00C412C7" w:rsidRPr="00B85B79">
        <w:rPr>
          <w:szCs w:val="20"/>
        </w:rPr>
        <w:t>trvaní</w:t>
      </w:r>
      <w:r w:rsidR="00B85B79" w:rsidRPr="00B85B79">
        <w:rPr>
          <w:szCs w:val="20"/>
        </w:rPr>
        <w:t>:</w:t>
      </w:r>
    </w:p>
    <w:p w14:paraId="7B52AC50" w14:textId="2D4F6E32" w:rsidR="00B85B79" w:rsidRPr="00B85B79" w:rsidRDefault="00B85B79" w:rsidP="00DD253D">
      <w:pPr>
        <w:pStyle w:val="Odsekzoznamu"/>
        <w:keepNext/>
        <w:keepLines/>
        <w:numPr>
          <w:ilvl w:val="3"/>
          <w:numId w:val="56"/>
        </w:numPr>
        <w:ind w:left="1418"/>
        <w:jc w:val="both"/>
        <w:rPr>
          <w:rFonts w:ascii="Proba Pro" w:hAnsi="Proba Pro"/>
        </w:rPr>
      </w:pPr>
      <w:r w:rsidRPr="00B85B79">
        <w:rPr>
          <w:rFonts w:ascii="Proba Pro" w:hAnsi="Proba Pro"/>
        </w:rPr>
        <w:t>60 mesiacov na montážnu časť Diela,</w:t>
      </w:r>
    </w:p>
    <w:p w14:paraId="2DA97B5D" w14:textId="5B435126" w:rsidR="00B85B79" w:rsidRPr="00B85B79" w:rsidRDefault="00B85B79" w:rsidP="00DD253D">
      <w:pPr>
        <w:pStyle w:val="Odsekzoznamu"/>
        <w:keepNext/>
        <w:keepLines/>
        <w:numPr>
          <w:ilvl w:val="3"/>
          <w:numId w:val="56"/>
        </w:numPr>
        <w:ind w:left="1418"/>
        <w:jc w:val="both"/>
        <w:rPr>
          <w:rFonts w:ascii="Proba Pro" w:hAnsi="Proba Pro"/>
        </w:rPr>
      </w:pPr>
      <w:r w:rsidRPr="00B85B79">
        <w:rPr>
          <w:rFonts w:ascii="Proba Pro" w:hAnsi="Proba Pro"/>
        </w:rPr>
        <w:t>120 mesiacov na okn</w:t>
      </w:r>
      <w:r w:rsidRPr="00B85B79">
        <w:rPr>
          <w:rFonts w:ascii="Proba Pro" w:hAnsi="Proba Pro" w:cs="Proba Pro"/>
        </w:rPr>
        <w:t>á</w:t>
      </w:r>
      <w:r w:rsidRPr="00B85B79">
        <w:rPr>
          <w:rFonts w:ascii="Proba Pro" w:hAnsi="Proba Pro"/>
        </w:rPr>
        <w:t>, okenn</w:t>
      </w:r>
      <w:r w:rsidRPr="00B85B79">
        <w:rPr>
          <w:rFonts w:ascii="Proba Pro" w:hAnsi="Proba Pro" w:cs="Proba Pro"/>
        </w:rPr>
        <w:t>é</w:t>
      </w:r>
      <w:r w:rsidRPr="00B85B79">
        <w:rPr>
          <w:rFonts w:ascii="Proba Pro" w:hAnsi="Proba Pro"/>
        </w:rPr>
        <w:t xml:space="preserve"> v</w:t>
      </w:r>
      <w:r w:rsidRPr="00B85B79">
        <w:rPr>
          <w:rFonts w:ascii="Proba Pro" w:hAnsi="Proba Pro" w:cs="Proba Pro"/>
        </w:rPr>
        <w:t>ý</w:t>
      </w:r>
      <w:r w:rsidRPr="00B85B79">
        <w:rPr>
          <w:rFonts w:ascii="Proba Pro" w:hAnsi="Proba Pro"/>
        </w:rPr>
        <w:t>plne, okenn</w:t>
      </w:r>
      <w:r w:rsidRPr="00B85B79">
        <w:rPr>
          <w:rFonts w:ascii="Proba Pro" w:hAnsi="Proba Pro" w:cs="Proba Pro"/>
        </w:rPr>
        <w:t>é</w:t>
      </w:r>
      <w:r w:rsidRPr="00B85B79">
        <w:rPr>
          <w:rFonts w:ascii="Proba Pro" w:hAnsi="Proba Pro"/>
        </w:rPr>
        <w:t xml:space="preserve"> r</w:t>
      </w:r>
      <w:r w:rsidRPr="00B85B79">
        <w:rPr>
          <w:rFonts w:ascii="Proba Pro" w:hAnsi="Proba Pro" w:cs="Proba Pro"/>
        </w:rPr>
        <w:t>á</w:t>
      </w:r>
      <w:r w:rsidRPr="00B85B79">
        <w:rPr>
          <w:rFonts w:ascii="Proba Pro" w:hAnsi="Proba Pro"/>
        </w:rPr>
        <w:t>my a</w:t>
      </w:r>
      <w:r w:rsidRPr="00B85B79">
        <w:rPr>
          <w:rFonts w:ascii="Calibri" w:hAnsi="Calibri" w:cs="Calibri"/>
        </w:rPr>
        <w:t> </w:t>
      </w:r>
      <w:r w:rsidRPr="00B85B79">
        <w:rPr>
          <w:rFonts w:ascii="Proba Pro" w:hAnsi="Proba Pro"/>
        </w:rPr>
        <w:t>sklenen</w:t>
      </w:r>
      <w:r w:rsidRPr="00B85B79">
        <w:rPr>
          <w:rFonts w:ascii="Proba Pro" w:hAnsi="Proba Pro" w:cs="Proba Pro"/>
        </w:rPr>
        <w:t>é</w:t>
      </w:r>
      <w:r w:rsidRPr="00B85B79">
        <w:rPr>
          <w:rFonts w:ascii="Proba Pro" w:hAnsi="Proba Pro"/>
        </w:rPr>
        <w:t xml:space="preserve"> v</w:t>
      </w:r>
      <w:r w:rsidRPr="00B85B79">
        <w:rPr>
          <w:rFonts w:ascii="Proba Pro" w:hAnsi="Proba Pro" w:cs="Proba Pro"/>
        </w:rPr>
        <w:t>ý</w:t>
      </w:r>
      <w:r w:rsidRPr="00B85B79">
        <w:rPr>
          <w:rFonts w:ascii="Proba Pro" w:hAnsi="Proba Pro"/>
        </w:rPr>
        <w:t>plne.</w:t>
      </w:r>
    </w:p>
    <w:p w14:paraId="59EE73D4" w14:textId="23B45071" w:rsidR="00B85B79" w:rsidRDefault="00B85B79" w:rsidP="00DD253D">
      <w:pPr>
        <w:keepNext/>
        <w:keepLines/>
        <w:spacing w:line="240" w:lineRule="auto"/>
        <w:ind w:left="567"/>
        <w:jc w:val="both"/>
        <w:rPr>
          <w:rFonts w:ascii="Proba Pro" w:hAnsi="Proba Pro"/>
          <w:sz w:val="20"/>
          <w:szCs w:val="20"/>
        </w:rPr>
      </w:pPr>
      <w:r w:rsidRPr="00B85B79">
        <w:rPr>
          <w:rFonts w:ascii="Proba Pro" w:hAnsi="Proba Pro"/>
          <w:sz w:val="20"/>
          <w:szCs w:val="20"/>
        </w:rPr>
        <w:t>Záručná doba začne plynúť dňom odovzdania Diela ako celku a</w:t>
      </w:r>
      <w:r w:rsidRPr="00B85B79">
        <w:rPr>
          <w:rFonts w:ascii="Calibri" w:hAnsi="Calibri" w:cs="Calibri"/>
          <w:sz w:val="20"/>
          <w:szCs w:val="20"/>
        </w:rPr>
        <w:t> </w:t>
      </w:r>
      <w:r w:rsidRPr="00B85B79">
        <w:rPr>
          <w:rFonts w:ascii="Proba Pro" w:hAnsi="Proba Pro"/>
          <w:sz w:val="20"/>
          <w:szCs w:val="20"/>
        </w:rPr>
        <w:t xml:space="preserve">pre </w:t>
      </w:r>
      <w:r w:rsidRPr="00B85B79">
        <w:rPr>
          <w:rFonts w:ascii="Proba Pro" w:hAnsi="Proba Pro" w:cs="Proba Pro"/>
          <w:sz w:val="20"/>
          <w:szCs w:val="20"/>
        </w:rPr>
        <w:t>č</w:t>
      </w:r>
      <w:r w:rsidRPr="00B85B79">
        <w:rPr>
          <w:rFonts w:ascii="Proba Pro" w:hAnsi="Proba Pro"/>
          <w:sz w:val="20"/>
          <w:szCs w:val="20"/>
        </w:rPr>
        <w:t>asti Diela, pri ktor</w:t>
      </w:r>
      <w:r w:rsidRPr="00B85B79">
        <w:rPr>
          <w:rFonts w:ascii="Proba Pro" w:hAnsi="Proba Pro" w:cs="Proba Pro"/>
          <w:sz w:val="20"/>
          <w:szCs w:val="20"/>
        </w:rPr>
        <w:t>ý</w:t>
      </w:r>
      <w:r w:rsidRPr="00B85B79">
        <w:rPr>
          <w:rFonts w:ascii="Proba Pro" w:hAnsi="Proba Pro"/>
          <w:sz w:val="20"/>
          <w:szCs w:val="20"/>
        </w:rPr>
        <w:t>ch sa zmluvn</w:t>
      </w:r>
      <w:r w:rsidRPr="00B85B79">
        <w:rPr>
          <w:rFonts w:ascii="Proba Pro" w:hAnsi="Proba Pro" w:cs="Proba Pro"/>
          <w:sz w:val="20"/>
          <w:szCs w:val="20"/>
        </w:rPr>
        <w:t>é</w:t>
      </w:r>
      <w:r w:rsidRPr="00B85B79">
        <w:rPr>
          <w:rFonts w:ascii="Proba Pro" w:hAnsi="Proba Pro"/>
          <w:sz w:val="20"/>
          <w:szCs w:val="20"/>
        </w:rPr>
        <w:t xml:space="preserve"> strany pri preberacom konan</w:t>
      </w:r>
      <w:r w:rsidRPr="00B85B79">
        <w:rPr>
          <w:rFonts w:ascii="Proba Pro" w:hAnsi="Proba Pro" w:cs="Proba Pro"/>
          <w:sz w:val="20"/>
          <w:szCs w:val="20"/>
        </w:rPr>
        <w:t>í</w:t>
      </w:r>
      <w:r w:rsidRPr="00B85B79">
        <w:rPr>
          <w:rFonts w:ascii="Proba Pro" w:hAnsi="Proba Pro"/>
          <w:sz w:val="20"/>
          <w:szCs w:val="20"/>
        </w:rPr>
        <w:t xml:space="preserve"> dohodli na odstr</w:t>
      </w:r>
      <w:r w:rsidRPr="00B85B79">
        <w:rPr>
          <w:rFonts w:ascii="Proba Pro" w:hAnsi="Proba Pro" w:cs="Proba Pro"/>
          <w:sz w:val="20"/>
          <w:szCs w:val="20"/>
        </w:rPr>
        <w:t>á</w:t>
      </w:r>
      <w:r w:rsidRPr="00B85B79">
        <w:rPr>
          <w:rFonts w:ascii="Proba Pro" w:hAnsi="Proba Pro"/>
          <w:sz w:val="20"/>
          <w:szCs w:val="20"/>
        </w:rPr>
        <w:t>není vád, dňom ich odstránenia. Plynutie záručnej doby na dotknutú časť Diela sa preruší dňom uplatnenia práva na odstránenie vád.</w:t>
      </w:r>
    </w:p>
    <w:p w14:paraId="6C45ECFC" w14:textId="77777777" w:rsidR="00890A06" w:rsidRDefault="00890A06" w:rsidP="00DD253D">
      <w:pPr>
        <w:pStyle w:val="Nadpis2"/>
        <w:spacing w:before="0"/>
        <w:ind w:left="567"/>
        <w:jc w:val="both"/>
        <w:rPr>
          <w:b/>
          <w:color w:val="008998"/>
          <w:sz w:val="20"/>
          <w:szCs w:val="20"/>
          <w:lang w:val="sk-SK"/>
        </w:rPr>
      </w:pPr>
      <w:bookmarkStart w:id="141" w:name="_Toc400006302"/>
      <w:bookmarkStart w:id="142" w:name="_Toc444084981"/>
    </w:p>
    <w:p w14:paraId="1D4B9DAA" w14:textId="77A036B2" w:rsidR="00170C31" w:rsidRPr="009A59F1" w:rsidRDefault="00170C31" w:rsidP="00DD253D">
      <w:pPr>
        <w:pStyle w:val="Nadpis2"/>
        <w:numPr>
          <w:ilvl w:val="1"/>
          <w:numId w:val="56"/>
        </w:numPr>
        <w:spacing w:before="0"/>
        <w:ind w:left="567"/>
        <w:jc w:val="both"/>
        <w:rPr>
          <w:b/>
          <w:color w:val="008998"/>
          <w:sz w:val="20"/>
          <w:szCs w:val="20"/>
          <w:lang w:val="sk-SK"/>
        </w:rPr>
      </w:pPr>
      <w:bookmarkStart w:id="143" w:name="_Toc535233577"/>
      <w:r w:rsidRPr="009A59F1">
        <w:rPr>
          <w:b/>
          <w:color w:val="008998"/>
          <w:sz w:val="20"/>
          <w:szCs w:val="20"/>
          <w:lang w:val="sk-SK"/>
        </w:rPr>
        <w:lastRenderedPageBreak/>
        <w:t xml:space="preserve">Miesto </w:t>
      </w:r>
      <w:r w:rsidR="006D0C34">
        <w:rPr>
          <w:b/>
          <w:color w:val="008998"/>
          <w:sz w:val="20"/>
          <w:szCs w:val="20"/>
          <w:lang w:val="sk-SK"/>
        </w:rPr>
        <w:t>realizácie</w:t>
      </w:r>
      <w:r w:rsidRPr="008D5037">
        <w:rPr>
          <w:b/>
          <w:color w:val="008998"/>
          <w:sz w:val="20"/>
          <w:szCs w:val="20"/>
          <w:lang w:val="sk-SK"/>
        </w:rPr>
        <w:t xml:space="preserve"> predmetu zákazky</w:t>
      </w:r>
      <w:bookmarkEnd w:id="141"/>
      <w:bookmarkEnd w:id="142"/>
      <w:bookmarkEnd w:id="143"/>
    </w:p>
    <w:p w14:paraId="78EC3482" w14:textId="77777777" w:rsidR="00170C31" w:rsidRDefault="00170C31" w:rsidP="00DD253D">
      <w:pPr>
        <w:pStyle w:val="Nadpis3"/>
        <w:spacing w:before="0" w:line="240" w:lineRule="auto"/>
        <w:ind w:left="567"/>
        <w:jc w:val="both"/>
      </w:pPr>
    </w:p>
    <w:p w14:paraId="565490A6" w14:textId="60238494" w:rsidR="0093355C" w:rsidRDefault="00170C31" w:rsidP="00DD253D">
      <w:pPr>
        <w:pStyle w:val="Nadpis3"/>
        <w:numPr>
          <w:ilvl w:val="2"/>
          <w:numId w:val="56"/>
        </w:numPr>
        <w:spacing w:before="0" w:line="240" w:lineRule="auto"/>
        <w:ind w:left="567" w:hanging="567"/>
        <w:jc w:val="both"/>
      </w:pPr>
      <w:r w:rsidRPr="009A59F1">
        <w:t>Miesto</w:t>
      </w:r>
      <w:r w:rsidR="00466BB9">
        <w:t xml:space="preserve"> realizácie predmetu zákazky</w:t>
      </w:r>
      <w:r w:rsidR="00AD4ED3">
        <w:t>:</w:t>
      </w:r>
      <w:r w:rsidR="00466BB9">
        <w:t xml:space="preserve"> </w:t>
      </w:r>
      <w:bookmarkStart w:id="144" w:name="_Toc400006303"/>
      <w:bookmarkStart w:id="145" w:name="_Toc444084982"/>
      <w:r w:rsidR="00337EAA" w:rsidRPr="006A2921">
        <w:rPr>
          <w:rFonts w:cs="Calibri"/>
          <w:szCs w:val="20"/>
        </w:rPr>
        <w:t>Karloveská 64, 842 58 Bratislava</w:t>
      </w:r>
      <w:r w:rsidR="00337EAA">
        <w:rPr>
          <w:rFonts w:cs="Calibri"/>
          <w:szCs w:val="20"/>
        </w:rPr>
        <w:t>, Slovenská republika</w:t>
      </w:r>
    </w:p>
    <w:p w14:paraId="5C0A2649" w14:textId="77777777" w:rsidR="00337EAA" w:rsidRDefault="00337EAA" w:rsidP="00DD253D">
      <w:pPr>
        <w:pStyle w:val="Nadpis2"/>
        <w:spacing w:before="0"/>
        <w:ind w:left="567"/>
        <w:jc w:val="both"/>
        <w:rPr>
          <w:b/>
          <w:color w:val="008998"/>
          <w:sz w:val="20"/>
          <w:szCs w:val="20"/>
          <w:lang w:val="sk-SK"/>
        </w:rPr>
      </w:pPr>
    </w:p>
    <w:p w14:paraId="74C4D5FA" w14:textId="4DA20798" w:rsidR="00170C31" w:rsidRPr="008D5037" w:rsidRDefault="00170C31" w:rsidP="00DD253D">
      <w:pPr>
        <w:pStyle w:val="Nadpis2"/>
        <w:numPr>
          <w:ilvl w:val="1"/>
          <w:numId w:val="56"/>
        </w:numPr>
        <w:spacing w:before="0"/>
        <w:ind w:left="567"/>
        <w:jc w:val="both"/>
        <w:rPr>
          <w:b/>
          <w:color w:val="008998"/>
          <w:sz w:val="20"/>
          <w:szCs w:val="20"/>
          <w:lang w:val="sk-SK"/>
        </w:rPr>
      </w:pPr>
      <w:bookmarkStart w:id="146" w:name="_Toc535233578"/>
      <w:r w:rsidRPr="009A59F1">
        <w:rPr>
          <w:b/>
          <w:color w:val="008998"/>
          <w:sz w:val="20"/>
          <w:szCs w:val="20"/>
          <w:lang w:val="sk-SK"/>
        </w:rPr>
        <w:t xml:space="preserve">Termín </w:t>
      </w:r>
      <w:r w:rsidR="006D0C34">
        <w:rPr>
          <w:b/>
          <w:color w:val="008998"/>
          <w:sz w:val="20"/>
          <w:szCs w:val="20"/>
          <w:lang w:val="sk-SK"/>
        </w:rPr>
        <w:t>realizácie</w:t>
      </w:r>
      <w:r w:rsidRPr="009A59F1">
        <w:rPr>
          <w:b/>
          <w:color w:val="008998"/>
          <w:sz w:val="20"/>
          <w:szCs w:val="20"/>
          <w:lang w:val="sk-SK"/>
        </w:rPr>
        <w:t xml:space="preserve"> predmetu</w:t>
      </w:r>
      <w:r w:rsidRPr="008D5037">
        <w:rPr>
          <w:b/>
          <w:color w:val="008998"/>
          <w:sz w:val="20"/>
          <w:szCs w:val="20"/>
          <w:lang w:val="sk-SK"/>
        </w:rPr>
        <w:t xml:space="preserve"> zákazky</w:t>
      </w:r>
      <w:bookmarkEnd w:id="144"/>
      <w:bookmarkEnd w:id="145"/>
      <w:bookmarkEnd w:id="146"/>
    </w:p>
    <w:p w14:paraId="74C7CCA4" w14:textId="77777777" w:rsidR="00E034EF" w:rsidRDefault="00E034EF" w:rsidP="00DD253D">
      <w:pPr>
        <w:pStyle w:val="Nadpis3"/>
        <w:spacing w:before="0" w:line="240" w:lineRule="auto"/>
        <w:jc w:val="both"/>
        <w:rPr>
          <w:rFonts w:cs="Arial"/>
          <w:szCs w:val="20"/>
        </w:rPr>
      </w:pPr>
    </w:p>
    <w:p w14:paraId="64841152" w14:textId="77777777" w:rsidR="00337EAA" w:rsidRPr="00337EAA" w:rsidRDefault="00337EAA" w:rsidP="00DD253D">
      <w:pPr>
        <w:pStyle w:val="Nadpis3"/>
        <w:numPr>
          <w:ilvl w:val="2"/>
          <w:numId w:val="56"/>
        </w:numPr>
        <w:spacing w:before="0" w:line="240" w:lineRule="auto"/>
        <w:ind w:left="567" w:hanging="567"/>
        <w:jc w:val="both"/>
      </w:pPr>
      <w:r w:rsidRPr="00337EAA">
        <w:t>Termín realizácie predmetu zákazky - Dielo bude zhotovené v</w:t>
      </w:r>
      <w:r w:rsidRPr="00337EAA">
        <w:rPr>
          <w:rFonts w:ascii="Calibri" w:hAnsi="Calibri" w:cs="Calibri"/>
        </w:rPr>
        <w:t> </w:t>
      </w:r>
      <w:r w:rsidRPr="00337EAA">
        <w:t>nasledovných etapách a</w:t>
      </w:r>
      <w:r w:rsidRPr="00337EAA">
        <w:rPr>
          <w:rFonts w:ascii="Calibri" w:hAnsi="Calibri" w:cs="Calibri"/>
        </w:rPr>
        <w:t> </w:t>
      </w:r>
      <w:r w:rsidRPr="00337EAA">
        <w:t>časovom harmonograme:</w:t>
      </w:r>
    </w:p>
    <w:p w14:paraId="39996C04" w14:textId="77777777" w:rsidR="00337EAA" w:rsidRPr="00337EAA" w:rsidRDefault="00337EAA" w:rsidP="00DD253D">
      <w:pPr>
        <w:pStyle w:val="Odsekzoznamu"/>
        <w:keepNext/>
        <w:keepLines/>
        <w:numPr>
          <w:ilvl w:val="3"/>
          <w:numId w:val="56"/>
        </w:numPr>
        <w:ind w:left="1418"/>
        <w:jc w:val="both"/>
        <w:rPr>
          <w:rFonts w:ascii="Proba Pro" w:hAnsi="Proba Pro"/>
        </w:rPr>
      </w:pPr>
      <w:r w:rsidRPr="00337EAA">
        <w:rPr>
          <w:rFonts w:ascii="Proba Pro" w:hAnsi="Proba Pro"/>
        </w:rPr>
        <w:t>ukončenie vykonávania 1. časti Diela – dodávka a</w:t>
      </w:r>
      <w:r w:rsidRPr="00337EAA">
        <w:rPr>
          <w:rFonts w:ascii="Calibri" w:hAnsi="Calibri" w:cs="Calibri"/>
        </w:rPr>
        <w:t> </w:t>
      </w:r>
      <w:r w:rsidRPr="00337EAA">
        <w:rPr>
          <w:rFonts w:ascii="Proba Pro" w:hAnsi="Proba Pro"/>
        </w:rPr>
        <w:t>montáž okien, okenných rámov a</w:t>
      </w:r>
      <w:r w:rsidRPr="00337EAA">
        <w:rPr>
          <w:rFonts w:ascii="Calibri" w:hAnsi="Calibri" w:cs="Calibri"/>
        </w:rPr>
        <w:t> </w:t>
      </w:r>
      <w:r w:rsidRPr="00337EAA">
        <w:rPr>
          <w:rFonts w:ascii="Proba Pro" w:hAnsi="Proba Pro"/>
        </w:rPr>
        <w:t>sklenených výplní v</w:t>
      </w:r>
      <w:r w:rsidRPr="00337EAA">
        <w:rPr>
          <w:rFonts w:ascii="Calibri" w:hAnsi="Calibri" w:cs="Calibri"/>
        </w:rPr>
        <w:t> </w:t>
      </w:r>
      <w:r w:rsidRPr="00337EAA">
        <w:rPr>
          <w:rFonts w:ascii="Proba Pro" w:hAnsi="Proba Pro"/>
        </w:rPr>
        <w:t>Traktoch D a</w:t>
      </w:r>
      <w:r w:rsidRPr="00337EAA">
        <w:rPr>
          <w:rFonts w:ascii="Calibri" w:hAnsi="Calibri" w:cs="Calibri"/>
        </w:rPr>
        <w:t> </w:t>
      </w:r>
      <w:r w:rsidRPr="00337EAA">
        <w:rPr>
          <w:rFonts w:ascii="Proba Pro" w:hAnsi="Proba Pro"/>
        </w:rPr>
        <w:t>E: do 45 dní odo dňa účinnosti Zmluvy (ďalej aj „</w:t>
      </w:r>
      <w:r w:rsidRPr="007D25CC">
        <w:rPr>
          <w:rFonts w:ascii="Proba Pro" w:hAnsi="Proba Pro"/>
          <w:b/>
        </w:rPr>
        <w:t>prvá etapa</w:t>
      </w:r>
      <w:r w:rsidRPr="00337EAA">
        <w:rPr>
          <w:rFonts w:ascii="Proba Pro" w:hAnsi="Proba Pro"/>
        </w:rPr>
        <w:t>“),</w:t>
      </w:r>
    </w:p>
    <w:p w14:paraId="4DD1A2EE" w14:textId="77777777" w:rsidR="00337EAA" w:rsidRPr="00337EAA" w:rsidRDefault="00337EAA" w:rsidP="00DD253D">
      <w:pPr>
        <w:pStyle w:val="Odsekzoznamu"/>
        <w:keepNext/>
        <w:keepLines/>
        <w:numPr>
          <w:ilvl w:val="3"/>
          <w:numId w:val="56"/>
        </w:numPr>
        <w:ind w:left="1418"/>
        <w:jc w:val="both"/>
        <w:rPr>
          <w:rFonts w:ascii="Proba Pro" w:hAnsi="Proba Pro"/>
        </w:rPr>
      </w:pPr>
      <w:r w:rsidRPr="00337EAA">
        <w:rPr>
          <w:rFonts w:ascii="Proba Pro" w:hAnsi="Proba Pro"/>
        </w:rPr>
        <w:t>ukončenie vykonávania 2. časti Diela – vybudovanie vstupu medzi traktami E a</w:t>
      </w:r>
      <w:r w:rsidRPr="00337EAA">
        <w:rPr>
          <w:rFonts w:ascii="Calibri" w:hAnsi="Calibri" w:cs="Calibri"/>
        </w:rPr>
        <w:t> </w:t>
      </w:r>
      <w:r w:rsidRPr="00337EAA">
        <w:rPr>
          <w:rFonts w:ascii="Proba Pro" w:hAnsi="Proba Pro"/>
        </w:rPr>
        <w:t>F a</w:t>
      </w:r>
      <w:r w:rsidRPr="00337EAA">
        <w:rPr>
          <w:rFonts w:ascii="Calibri" w:hAnsi="Calibri" w:cs="Calibri"/>
        </w:rPr>
        <w:t> </w:t>
      </w:r>
      <w:r w:rsidRPr="00337EAA">
        <w:rPr>
          <w:rFonts w:ascii="Proba Pro" w:hAnsi="Proba Pro"/>
        </w:rPr>
        <w:t>spojovacích chodieb: do 90 dní odo dňa účinnosti Zmluvy (ďalej aj „</w:t>
      </w:r>
      <w:r w:rsidRPr="007D25CC">
        <w:rPr>
          <w:rFonts w:ascii="Proba Pro" w:hAnsi="Proba Pro"/>
          <w:b/>
        </w:rPr>
        <w:t>druhá etapa</w:t>
      </w:r>
      <w:r w:rsidRPr="00337EAA">
        <w:rPr>
          <w:rFonts w:ascii="Proba Pro" w:hAnsi="Proba Pro"/>
        </w:rPr>
        <w:t>“),</w:t>
      </w:r>
    </w:p>
    <w:p w14:paraId="7E645741" w14:textId="77777777" w:rsidR="00337EAA" w:rsidRPr="00337EAA" w:rsidRDefault="00337EAA" w:rsidP="00DD253D">
      <w:pPr>
        <w:pStyle w:val="Odsekzoznamu"/>
        <w:keepNext/>
        <w:keepLines/>
        <w:numPr>
          <w:ilvl w:val="3"/>
          <w:numId w:val="56"/>
        </w:numPr>
        <w:ind w:left="1418"/>
        <w:jc w:val="both"/>
        <w:rPr>
          <w:rFonts w:ascii="Proba Pro" w:hAnsi="Proba Pro"/>
        </w:rPr>
      </w:pPr>
      <w:r w:rsidRPr="00337EAA">
        <w:rPr>
          <w:rFonts w:ascii="Proba Pro" w:hAnsi="Proba Pro"/>
        </w:rPr>
        <w:t>ukončenie vykonávania Diela 3. časti Diela – dodávka a</w:t>
      </w:r>
      <w:r w:rsidRPr="00337EAA">
        <w:rPr>
          <w:rFonts w:ascii="Calibri" w:hAnsi="Calibri" w:cs="Calibri"/>
        </w:rPr>
        <w:t> </w:t>
      </w:r>
      <w:r w:rsidRPr="00337EAA">
        <w:rPr>
          <w:rFonts w:ascii="Proba Pro" w:hAnsi="Proba Pro"/>
        </w:rPr>
        <w:t>montáž okien, okenných rámov a</w:t>
      </w:r>
      <w:r w:rsidRPr="00337EAA">
        <w:rPr>
          <w:rFonts w:ascii="Calibri" w:hAnsi="Calibri" w:cs="Calibri"/>
        </w:rPr>
        <w:t> </w:t>
      </w:r>
      <w:r w:rsidRPr="00337EAA">
        <w:rPr>
          <w:rFonts w:ascii="Proba Pro" w:hAnsi="Proba Pro"/>
        </w:rPr>
        <w:t>sklenených výplní v</w:t>
      </w:r>
      <w:r w:rsidRPr="00337EAA">
        <w:rPr>
          <w:rFonts w:ascii="Calibri" w:hAnsi="Calibri" w:cs="Calibri"/>
        </w:rPr>
        <w:t> </w:t>
      </w:r>
      <w:r w:rsidRPr="00337EAA">
        <w:rPr>
          <w:rFonts w:ascii="Proba Pro" w:hAnsi="Proba Pro"/>
        </w:rPr>
        <w:t>Traktoch F a</w:t>
      </w:r>
      <w:r w:rsidRPr="00337EAA">
        <w:rPr>
          <w:rFonts w:ascii="Calibri" w:hAnsi="Calibri" w:cs="Calibri"/>
        </w:rPr>
        <w:t> </w:t>
      </w:r>
      <w:r w:rsidRPr="00337EAA">
        <w:rPr>
          <w:rFonts w:ascii="Proba Pro" w:hAnsi="Proba Pro"/>
        </w:rPr>
        <w:t>G: do 105 dní odo dňa nadobudnutia účinnosti Zmluvy (ďalej aj „</w:t>
      </w:r>
      <w:r w:rsidRPr="007D25CC">
        <w:rPr>
          <w:rFonts w:ascii="Proba Pro" w:hAnsi="Proba Pro"/>
          <w:b/>
        </w:rPr>
        <w:t>tretia etapa</w:t>
      </w:r>
      <w:r w:rsidRPr="00337EAA">
        <w:rPr>
          <w:rFonts w:ascii="Proba Pro" w:hAnsi="Proba Pro"/>
        </w:rPr>
        <w:t>“).</w:t>
      </w:r>
    </w:p>
    <w:p w14:paraId="27073F65" w14:textId="60A3A8BA" w:rsidR="00337EAA" w:rsidRDefault="00337EAA" w:rsidP="00DD253D">
      <w:pPr>
        <w:keepNext/>
        <w:keepLines/>
        <w:spacing w:before="0" w:line="240" w:lineRule="auto"/>
        <w:jc w:val="both"/>
      </w:pPr>
    </w:p>
    <w:p w14:paraId="2463E971" w14:textId="77777777" w:rsidR="00940AD3" w:rsidRPr="00D959FF" w:rsidRDefault="00940AD3" w:rsidP="00DD253D">
      <w:pPr>
        <w:keepNext/>
        <w:keepLines/>
        <w:spacing w:before="0" w:line="240" w:lineRule="auto"/>
        <w:jc w:val="both"/>
      </w:pPr>
    </w:p>
    <w:p w14:paraId="38DBB150" w14:textId="1AAA1B44" w:rsidR="007E4162" w:rsidRPr="00D959FF" w:rsidRDefault="007E4162" w:rsidP="00DD253D">
      <w:pPr>
        <w:pStyle w:val="Nadpis2"/>
        <w:numPr>
          <w:ilvl w:val="1"/>
          <w:numId w:val="56"/>
        </w:numPr>
        <w:spacing w:before="0"/>
        <w:ind w:left="567"/>
        <w:jc w:val="both"/>
        <w:rPr>
          <w:b/>
          <w:color w:val="008998"/>
          <w:sz w:val="20"/>
          <w:szCs w:val="20"/>
          <w:lang w:val="sk-SK"/>
        </w:rPr>
      </w:pPr>
      <w:bookmarkStart w:id="147" w:name="_Toc535233579"/>
      <w:bookmarkStart w:id="148" w:name="_Toc400006304"/>
      <w:bookmarkStart w:id="149" w:name="_Toc444084983"/>
      <w:r w:rsidRPr="00D959FF">
        <w:rPr>
          <w:b/>
          <w:color w:val="008998"/>
          <w:sz w:val="20"/>
          <w:szCs w:val="20"/>
          <w:lang w:val="sk-SK"/>
        </w:rPr>
        <w:t>Ďalšie požiadavky na predmet zákazky a</w:t>
      </w:r>
      <w:r w:rsidRPr="00D959FF">
        <w:rPr>
          <w:rFonts w:ascii="Calibri" w:hAnsi="Calibri" w:cs="Calibri"/>
          <w:b/>
          <w:color w:val="008998"/>
          <w:sz w:val="20"/>
          <w:szCs w:val="20"/>
          <w:lang w:val="sk-SK"/>
        </w:rPr>
        <w:t> </w:t>
      </w:r>
      <w:r w:rsidRPr="00D959FF">
        <w:rPr>
          <w:b/>
          <w:color w:val="008998"/>
          <w:sz w:val="20"/>
          <w:szCs w:val="20"/>
          <w:lang w:val="sk-SK"/>
        </w:rPr>
        <w:t>s</w:t>
      </w:r>
      <w:r w:rsidRPr="00D959FF">
        <w:rPr>
          <w:rFonts w:cs="Proba Pro"/>
          <w:b/>
          <w:color w:val="008998"/>
          <w:sz w:val="20"/>
          <w:szCs w:val="20"/>
          <w:lang w:val="sk-SK"/>
        </w:rPr>
        <w:t>ú</w:t>
      </w:r>
      <w:r w:rsidRPr="00D959FF">
        <w:rPr>
          <w:b/>
          <w:color w:val="008998"/>
          <w:sz w:val="20"/>
          <w:szCs w:val="20"/>
          <w:lang w:val="sk-SK"/>
        </w:rPr>
        <w:t>visiace slu</w:t>
      </w:r>
      <w:r w:rsidRPr="00D959FF">
        <w:rPr>
          <w:rFonts w:cs="Proba Pro"/>
          <w:b/>
          <w:color w:val="008998"/>
          <w:sz w:val="20"/>
          <w:szCs w:val="20"/>
          <w:lang w:val="sk-SK"/>
        </w:rPr>
        <w:t>ž</w:t>
      </w:r>
      <w:r w:rsidRPr="00D959FF">
        <w:rPr>
          <w:b/>
          <w:color w:val="008998"/>
          <w:sz w:val="20"/>
          <w:szCs w:val="20"/>
          <w:lang w:val="sk-SK"/>
        </w:rPr>
        <w:t>by</w:t>
      </w:r>
      <w:r w:rsidR="000F5C48">
        <w:rPr>
          <w:b/>
          <w:color w:val="008998"/>
          <w:sz w:val="20"/>
          <w:szCs w:val="20"/>
          <w:lang w:val="sk-SK"/>
        </w:rPr>
        <w:t>, osobitné zmluvné podmienky</w:t>
      </w:r>
      <w:bookmarkEnd w:id="147"/>
    </w:p>
    <w:p w14:paraId="5F2E1357" w14:textId="77777777" w:rsidR="007E4162" w:rsidRPr="00BF5718" w:rsidRDefault="007E4162" w:rsidP="00DD253D">
      <w:pPr>
        <w:pStyle w:val="Nadpis3"/>
        <w:spacing w:before="0" w:line="240" w:lineRule="auto"/>
        <w:jc w:val="both"/>
      </w:pPr>
    </w:p>
    <w:p w14:paraId="50A42A4D" w14:textId="1230526C" w:rsidR="007E4162" w:rsidRPr="00470F38" w:rsidRDefault="007E4162" w:rsidP="00DD253D">
      <w:pPr>
        <w:pStyle w:val="Nadpis3"/>
        <w:numPr>
          <w:ilvl w:val="2"/>
          <w:numId w:val="56"/>
        </w:numPr>
        <w:spacing w:before="0" w:line="240" w:lineRule="auto"/>
        <w:ind w:left="567" w:hanging="567"/>
        <w:jc w:val="both"/>
      </w:pPr>
      <w:r w:rsidRPr="00470F38">
        <w:t>Elektrickú energiu, vodu a</w:t>
      </w:r>
      <w:r w:rsidRPr="00470F38">
        <w:rPr>
          <w:rFonts w:ascii="Calibri" w:hAnsi="Calibri" w:cs="Calibri"/>
        </w:rPr>
        <w:t> </w:t>
      </w:r>
      <w:r w:rsidRPr="00470F38">
        <w:t>ak</w:t>
      </w:r>
      <w:r w:rsidRPr="00470F38">
        <w:rPr>
          <w:rFonts w:cs="Proba Pro"/>
        </w:rPr>
        <w:t>é</w:t>
      </w:r>
      <w:r w:rsidRPr="00470F38">
        <w:t>ko</w:t>
      </w:r>
      <w:r w:rsidRPr="00470F38">
        <w:rPr>
          <w:rFonts w:cs="Proba Pro"/>
        </w:rPr>
        <w:t>ľ</w:t>
      </w:r>
      <w:r w:rsidRPr="00470F38">
        <w:t>vek in</w:t>
      </w:r>
      <w:r w:rsidRPr="00470F38">
        <w:rPr>
          <w:rFonts w:cs="Proba Pro"/>
        </w:rPr>
        <w:t>é</w:t>
      </w:r>
      <w:r w:rsidRPr="00470F38">
        <w:t xml:space="preserve"> energie zabezpe</w:t>
      </w:r>
      <w:r w:rsidRPr="00470F38">
        <w:rPr>
          <w:rFonts w:cs="Proba Pro"/>
        </w:rPr>
        <w:t>čí</w:t>
      </w:r>
      <w:r w:rsidRPr="00470F38">
        <w:t xml:space="preserve"> </w:t>
      </w:r>
      <w:r w:rsidR="000E0899">
        <w:t>n</w:t>
      </w:r>
      <w:r w:rsidR="00470F38" w:rsidRPr="00470F38">
        <w:t>a</w:t>
      </w:r>
      <w:r w:rsidR="000E0899">
        <w:t xml:space="preserve"> vlastné náklady </w:t>
      </w:r>
      <w:r w:rsidR="00941816" w:rsidRPr="00470F38">
        <w:t>verejný obstarávateľ (objednávateľ)</w:t>
      </w:r>
      <w:r w:rsidRPr="00470F38">
        <w:t>.</w:t>
      </w:r>
      <w:r w:rsidR="00941816" w:rsidRPr="00470F38">
        <w:t xml:space="preserve"> </w:t>
      </w:r>
    </w:p>
    <w:p w14:paraId="6545690D" w14:textId="77777777" w:rsidR="00E277B3" w:rsidRDefault="00E277B3" w:rsidP="00E277B3">
      <w:pPr>
        <w:pStyle w:val="Nadpis3"/>
        <w:spacing w:before="0" w:line="240" w:lineRule="auto"/>
        <w:ind w:left="567"/>
        <w:jc w:val="both"/>
      </w:pPr>
    </w:p>
    <w:p w14:paraId="5CAF99D4" w14:textId="0B210641" w:rsidR="007D25CC" w:rsidRPr="000E0899" w:rsidRDefault="000F5C48" w:rsidP="00DD253D">
      <w:pPr>
        <w:pStyle w:val="Nadpis3"/>
        <w:numPr>
          <w:ilvl w:val="2"/>
          <w:numId w:val="56"/>
        </w:numPr>
        <w:spacing w:before="0" w:line="240" w:lineRule="auto"/>
        <w:ind w:left="567" w:hanging="567"/>
        <w:jc w:val="both"/>
      </w:pPr>
      <w:r w:rsidRPr="00941816">
        <w:t>Na účely zabezpečenia riadneho plnenia zmluvy je úspešný uchádzač (zhotoviteľ) povinný uzatvoriť poistnú zmluvu</w:t>
      </w:r>
      <w:r w:rsidR="00A306D0" w:rsidRPr="00941816">
        <w:t xml:space="preserve">, predmetom ktorej je </w:t>
      </w:r>
      <w:r w:rsidR="007D25CC" w:rsidRPr="00941816">
        <w:t xml:space="preserve">poistenie </w:t>
      </w:r>
      <w:r w:rsidR="00A306D0" w:rsidRPr="00941816">
        <w:t>zodpovednosti úspešného uchádzača (</w:t>
      </w:r>
      <w:r w:rsidR="007D25CC" w:rsidRPr="00941816">
        <w:t>zhotovite</w:t>
      </w:r>
      <w:r w:rsidR="007D25CC" w:rsidRPr="00941816">
        <w:rPr>
          <w:rFonts w:cs="Proba Pro"/>
        </w:rPr>
        <w:t>ľ</w:t>
      </w:r>
      <w:r w:rsidR="007D25CC" w:rsidRPr="00941816">
        <w:t>a</w:t>
      </w:r>
      <w:r w:rsidR="00A306D0" w:rsidRPr="00941816">
        <w:t>)</w:t>
      </w:r>
      <w:r w:rsidR="007D25CC" w:rsidRPr="00941816">
        <w:t xml:space="preserve"> za </w:t>
      </w:r>
      <w:r w:rsidR="007D25CC" w:rsidRPr="00941816">
        <w:rPr>
          <w:rFonts w:cs="Proba Pro"/>
        </w:rPr>
        <w:t>š</w:t>
      </w:r>
      <w:r w:rsidR="007D25CC" w:rsidRPr="00941816">
        <w:t>kodu sp</w:t>
      </w:r>
      <w:r w:rsidR="007D25CC" w:rsidRPr="00941816">
        <w:rPr>
          <w:rFonts w:cs="Proba Pro"/>
        </w:rPr>
        <w:t>ô</w:t>
      </w:r>
      <w:r w:rsidR="007D25CC" w:rsidRPr="00941816">
        <w:t>soben</w:t>
      </w:r>
      <w:r w:rsidR="007D25CC" w:rsidRPr="00941816">
        <w:rPr>
          <w:rFonts w:cs="Proba Pro"/>
        </w:rPr>
        <w:t>ú</w:t>
      </w:r>
      <w:r w:rsidR="007D25CC" w:rsidRPr="00941816">
        <w:t xml:space="preserve"> v</w:t>
      </w:r>
      <w:r w:rsidR="007D25CC" w:rsidRPr="00941816">
        <w:rPr>
          <w:rFonts w:cs="Proba Pro"/>
        </w:rPr>
        <w:t>ý</w:t>
      </w:r>
      <w:r w:rsidR="007D25CC" w:rsidRPr="00941816">
        <w:t xml:space="preserve">konom </w:t>
      </w:r>
      <w:r w:rsidR="007D25CC" w:rsidRPr="00941816">
        <w:rPr>
          <w:rFonts w:cs="Proba Pro"/>
        </w:rPr>
        <w:t>č</w:t>
      </w:r>
      <w:r w:rsidR="007D25CC" w:rsidRPr="00941816">
        <w:t>innosti</w:t>
      </w:r>
      <w:r w:rsidR="00A306D0" w:rsidRPr="00941816">
        <w:t>.</w:t>
      </w:r>
      <w:r w:rsidR="007D25CC" w:rsidRPr="00E9232C">
        <w:t xml:space="preserve"> </w:t>
      </w:r>
      <w:r w:rsidR="00A306D0" w:rsidRPr="000E0899">
        <w:t xml:space="preserve">Minimálna výška poistenia bude </w:t>
      </w:r>
      <w:r w:rsidR="000E0899" w:rsidRPr="000E0899">
        <w:t>25</w:t>
      </w:r>
      <w:r w:rsidR="000E0899" w:rsidRPr="000E0899">
        <w:rPr>
          <w:rFonts w:ascii="Calibri" w:hAnsi="Calibri" w:cs="Calibri"/>
        </w:rPr>
        <w:t> </w:t>
      </w:r>
      <w:r w:rsidR="000E0899" w:rsidRPr="000E0899">
        <w:t xml:space="preserve">000,00 </w:t>
      </w:r>
      <w:r w:rsidR="00A306D0" w:rsidRPr="000E0899">
        <w:t xml:space="preserve">EUR </w:t>
      </w:r>
      <w:r w:rsidR="000E0899">
        <w:t xml:space="preserve">(slovom dvadsaťpäťtisíc eur) </w:t>
      </w:r>
      <w:r w:rsidR="00A306D0" w:rsidRPr="000E0899">
        <w:t>na jednu poistnú udalosť. Na požiadanie verejného obstarávateľa je úspešný uchádzač povinný predložiť platnú poistnú zmluvu a doklad o zaplatení poistného, platnosť poistnej zmluvy musí trvať po celú dobu vykonávania Diela.</w:t>
      </w:r>
      <w:r w:rsidR="00A306D0" w:rsidRPr="000E0899">
        <w:rPr>
          <w:rFonts w:ascii="Calibri" w:hAnsi="Calibri" w:cs="Calibri"/>
        </w:rPr>
        <w:t> </w:t>
      </w:r>
    </w:p>
    <w:p w14:paraId="2A0471BC" w14:textId="77777777" w:rsidR="007D25CC" w:rsidRPr="007D25CC" w:rsidRDefault="007D25CC" w:rsidP="00DD253D">
      <w:pPr>
        <w:pStyle w:val="Nadpis3"/>
        <w:spacing w:before="0" w:line="240" w:lineRule="auto"/>
        <w:ind w:left="567"/>
        <w:jc w:val="both"/>
      </w:pPr>
    </w:p>
    <w:p w14:paraId="005F5833" w14:textId="77777777" w:rsidR="00A306D0" w:rsidRPr="00941816" w:rsidRDefault="00604F29" w:rsidP="00DD253D">
      <w:pPr>
        <w:pStyle w:val="Nadpis3"/>
        <w:numPr>
          <w:ilvl w:val="2"/>
          <w:numId w:val="56"/>
        </w:numPr>
        <w:spacing w:before="0" w:line="240" w:lineRule="auto"/>
        <w:ind w:left="567" w:hanging="567"/>
        <w:jc w:val="both"/>
      </w:pPr>
      <w:r w:rsidRPr="00941816">
        <w:t>Za účelom zabezpečenia splnenia povinnosti vykonať Dielo včas zloží</w:t>
      </w:r>
      <w:r w:rsidR="007758A0" w:rsidRPr="00941816">
        <w:t xml:space="preserve"> úspešný uchádzač (zhotoviteľ)</w:t>
      </w:r>
      <w:r w:rsidRPr="00941816">
        <w:t xml:space="preserve"> pred podpisom Zmluvy o</w:t>
      </w:r>
      <w:r w:rsidR="007758A0" w:rsidRPr="00941816">
        <w:rPr>
          <w:rFonts w:ascii="Calibri" w:hAnsi="Calibri" w:cs="Calibri"/>
        </w:rPr>
        <w:t> </w:t>
      </w:r>
      <w:r w:rsidRPr="00941816">
        <w:t>dielo</w:t>
      </w:r>
      <w:r w:rsidR="007758A0" w:rsidRPr="00941816">
        <w:t xml:space="preserve"> </w:t>
      </w:r>
      <w:r w:rsidR="00A306D0" w:rsidRPr="00941816">
        <w:t>výkonovú zábezpeku vo výške 15</w:t>
      </w:r>
      <w:r w:rsidR="00A306D0" w:rsidRPr="00941816">
        <w:rPr>
          <w:rFonts w:ascii="Calibri" w:hAnsi="Calibri" w:cs="Calibri"/>
        </w:rPr>
        <w:t> </w:t>
      </w:r>
      <w:r w:rsidR="00A306D0" w:rsidRPr="00941816">
        <w:t>000,- € (slovom pätnásťtisíc eur), a</w:t>
      </w:r>
      <w:r w:rsidR="00A306D0" w:rsidRPr="00941816">
        <w:rPr>
          <w:rFonts w:ascii="Calibri" w:hAnsi="Calibri" w:cs="Calibri"/>
        </w:rPr>
        <w:t> </w:t>
      </w:r>
      <w:r w:rsidR="00A306D0" w:rsidRPr="00941816">
        <w:t xml:space="preserve">to buď zložením finančných prostriedkov </w:t>
      </w:r>
      <w:r w:rsidR="007758A0" w:rsidRPr="00941816">
        <w:t>na účet verejného obstarávateľa (objednávateľa)</w:t>
      </w:r>
      <w:r w:rsidRPr="00941816">
        <w:t xml:space="preserve"> alebo predloží </w:t>
      </w:r>
      <w:r w:rsidR="00A306D0" w:rsidRPr="00941816">
        <w:t xml:space="preserve">verejnému obstarávateľovi (objednávateľovi) </w:t>
      </w:r>
      <w:r w:rsidRPr="00941816">
        <w:t>bankovú záruku</w:t>
      </w:r>
      <w:r w:rsidR="00A306D0" w:rsidRPr="00941816">
        <w:t xml:space="preserve">. </w:t>
      </w:r>
    </w:p>
    <w:p w14:paraId="4B32E09C" w14:textId="77777777" w:rsidR="00A306D0" w:rsidRPr="00941816" w:rsidRDefault="00A306D0" w:rsidP="00DD253D">
      <w:pPr>
        <w:pStyle w:val="Nadpis3"/>
        <w:spacing w:before="0" w:line="240" w:lineRule="auto"/>
        <w:ind w:left="567"/>
        <w:jc w:val="both"/>
      </w:pPr>
    </w:p>
    <w:p w14:paraId="10E9F444" w14:textId="77777777" w:rsidR="00A306D0" w:rsidRPr="00941816" w:rsidRDefault="00604F29" w:rsidP="00DD253D">
      <w:pPr>
        <w:pStyle w:val="Nadpis3"/>
        <w:spacing w:before="0" w:line="240" w:lineRule="auto"/>
        <w:ind w:left="567"/>
        <w:jc w:val="both"/>
      </w:pPr>
      <w:r w:rsidRPr="00941816">
        <w:t>V</w:t>
      </w:r>
      <w:r w:rsidRPr="00941816">
        <w:rPr>
          <w:rFonts w:ascii="Calibri" w:hAnsi="Calibri" w:cs="Calibri"/>
        </w:rPr>
        <w:t> </w:t>
      </w:r>
      <w:r w:rsidRPr="00941816">
        <w:t>prípade predloženia bankovej záruky musí banka v záručnej listine písomne vyhlásiť, že neodvolateľne a bez akýchkoľvek námietok uspokojí verejného obstarávateľa</w:t>
      </w:r>
      <w:r w:rsidR="007758A0" w:rsidRPr="00941816">
        <w:t xml:space="preserve"> (objednávateľa)</w:t>
      </w:r>
      <w:r w:rsidRPr="00941816">
        <w:t xml:space="preserve"> do výšky zábezpeky uvedenej v</w:t>
      </w:r>
      <w:r w:rsidRPr="00941816">
        <w:rPr>
          <w:rFonts w:ascii="Calibri" w:hAnsi="Calibri" w:cs="Calibri"/>
        </w:rPr>
        <w:t> </w:t>
      </w:r>
      <w:r w:rsidRPr="00941816">
        <w:t>prvej vete tohto bodu súťažných podkladov, ak verejný obstarávateľ</w:t>
      </w:r>
      <w:r w:rsidR="007758A0" w:rsidRPr="00941816">
        <w:t xml:space="preserve"> (objednávateľa)</w:t>
      </w:r>
      <w:r w:rsidRPr="00941816">
        <w:t xml:space="preserve"> písomne banke oznámi svoje nároky z bankovej záruky v lehote platnosti bankovej záruky.</w:t>
      </w:r>
      <w:r w:rsidR="007758A0" w:rsidRPr="00941816">
        <w:t xml:space="preserve"> Záručná listina môže byť vystavená bankou so sídlom v</w:t>
      </w:r>
      <w:r w:rsidR="007758A0" w:rsidRPr="00941816">
        <w:rPr>
          <w:rFonts w:ascii="Calibri" w:hAnsi="Calibri" w:cs="Calibri"/>
        </w:rPr>
        <w:t> </w:t>
      </w:r>
      <w:r w:rsidR="007758A0" w:rsidRPr="00941816">
        <w:t>Slovenskej republike, pobočkou zahraničnej banky v</w:t>
      </w:r>
      <w:r w:rsidR="007758A0" w:rsidRPr="00941816">
        <w:rPr>
          <w:rFonts w:ascii="Calibri" w:hAnsi="Calibri" w:cs="Calibri"/>
        </w:rPr>
        <w:t> </w:t>
      </w:r>
      <w:r w:rsidR="007758A0" w:rsidRPr="00941816">
        <w:t xml:space="preserve">Slovenskej republike alebo zahraničnou bankou. Záručná listina v origináli musí byť predložená verejnému obstarávateľovi (objednávateľovi). </w:t>
      </w:r>
    </w:p>
    <w:p w14:paraId="67AC0061" w14:textId="77777777" w:rsidR="00A306D0" w:rsidRPr="00941816" w:rsidRDefault="00A306D0" w:rsidP="00DD253D">
      <w:pPr>
        <w:pStyle w:val="Nadpis3"/>
        <w:spacing w:before="0" w:line="240" w:lineRule="auto"/>
        <w:ind w:left="567"/>
        <w:jc w:val="both"/>
      </w:pPr>
    </w:p>
    <w:p w14:paraId="5A18BB65" w14:textId="7A4C998F" w:rsidR="00604F29" w:rsidRPr="00941816" w:rsidRDefault="007758A0" w:rsidP="00DD253D">
      <w:pPr>
        <w:pStyle w:val="Nadpis3"/>
        <w:spacing w:before="0" w:line="240" w:lineRule="auto"/>
        <w:ind w:left="567"/>
        <w:jc w:val="both"/>
      </w:pPr>
      <w:r w:rsidRPr="00941816">
        <w:t>Ďalšie p</w:t>
      </w:r>
      <w:r w:rsidR="007D25CC" w:rsidRPr="00941816">
        <w:t xml:space="preserve">odrobnosti </w:t>
      </w:r>
      <w:r w:rsidRPr="00941816">
        <w:t xml:space="preserve">o zábezpeke za včasné vykonanie Diela sú </w:t>
      </w:r>
      <w:r w:rsidR="007D25CC" w:rsidRPr="00941816">
        <w:t>uvedené v</w:t>
      </w:r>
      <w:r w:rsidR="007D25CC" w:rsidRPr="00941816">
        <w:rPr>
          <w:rFonts w:ascii="Calibri" w:hAnsi="Calibri" w:cs="Calibri"/>
        </w:rPr>
        <w:t> </w:t>
      </w:r>
      <w:r w:rsidR="00604F29" w:rsidRPr="00941816">
        <w:t>Časti D. Obchodné podmienky týchto súťažných podkladov.</w:t>
      </w:r>
    </w:p>
    <w:p w14:paraId="5E14D822" w14:textId="77777777" w:rsidR="007D25CC" w:rsidRPr="007D25CC" w:rsidRDefault="007D25CC" w:rsidP="00DD253D">
      <w:pPr>
        <w:pStyle w:val="Nadpis3"/>
        <w:spacing w:before="0" w:line="240" w:lineRule="auto"/>
        <w:ind w:left="567"/>
        <w:jc w:val="both"/>
        <w:rPr>
          <w:highlight w:val="yellow"/>
        </w:rPr>
      </w:pPr>
    </w:p>
    <w:p w14:paraId="6B2B1389" w14:textId="35E147D5" w:rsidR="007E4162" w:rsidRDefault="007E4162" w:rsidP="00DD253D">
      <w:pPr>
        <w:pStyle w:val="Nadpis3"/>
        <w:numPr>
          <w:ilvl w:val="2"/>
          <w:numId w:val="56"/>
        </w:numPr>
        <w:spacing w:before="0" w:line="240" w:lineRule="auto"/>
        <w:ind w:left="567" w:hanging="567"/>
        <w:jc w:val="both"/>
      </w:pPr>
      <w:r w:rsidRPr="007E4162">
        <w:t>Podrobný obsah a</w:t>
      </w:r>
      <w:r w:rsidRPr="007E4162">
        <w:rPr>
          <w:rFonts w:ascii="Calibri" w:hAnsi="Calibri" w:cs="Calibri"/>
        </w:rPr>
        <w:t> </w:t>
      </w:r>
      <w:r w:rsidRPr="007E4162">
        <w:t>podmienky realiz</w:t>
      </w:r>
      <w:r w:rsidRPr="007E4162">
        <w:rPr>
          <w:rFonts w:cs="Proba Pro"/>
        </w:rPr>
        <w:t>á</w:t>
      </w:r>
      <w:r w:rsidRPr="007E4162">
        <w:t xml:space="preserve">cie Diela tvoria obsah </w:t>
      </w:r>
      <w:r w:rsidRPr="007E4162">
        <w:rPr>
          <w:rFonts w:cs="Proba Pro"/>
        </w:rPr>
        <w:t>Č</w:t>
      </w:r>
      <w:r w:rsidRPr="007E4162">
        <w:t>asti D. Obchodné podmienky týchto súťažných podkladov.</w:t>
      </w:r>
    </w:p>
    <w:p w14:paraId="79CEBA0C" w14:textId="1FA17F92" w:rsidR="00E277B3" w:rsidRPr="00E277B3" w:rsidRDefault="00D554D8" w:rsidP="00CF68A5">
      <w:pPr>
        <w:pStyle w:val="Nadpis2"/>
        <w:numPr>
          <w:ilvl w:val="1"/>
          <w:numId w:val="56"/>
        </w:numPr>
        <w:spacing w:before="0"/>
        <w:ind w:left="567"/>
        <w:jc w:val="both"/>
        <w:rPr>
          <w:b/>
          <w:color w:val="008998"/>
          <w:sz w:val="20"/>
          <w:szCs w:val="20"/>
          <w:lang w:val="sk-SK"/>
        </w:rPr>
      </w:pPr>
      <w:bookmarkStart w:id="150" w:name="_Toc535233580"/>
      <w:r w:rsidRPr="00E277B3">
        <w:rPr>
          <w:b/>
          <w:color w:val="008998"/>
          <w:sz w:val="20"/>
          <w:szCs w:val="20"/>
          <w:lang w:val="sk-SK"/>
        </w:rPr>
        <w:t>p</w:t>
      </w:r>
      <w:r w:rsidR="00940AD3" w:rsidRPr="00E277B3">
        <w:rPr>
          <w:b/>
          <w:color w:val="008998"/>
          <w:sz w:val="20"/>
          <w:szCs w:val="20"/>
          <w:lang w:val="sk-SK"/>
        </w:rPr>
        <w:t>ôdorysy</w:t>
      </w:r>
      <w:bookmarkEnd w:id="150"/>
    </w:p>
    <w:p w14:paraId="4AFF8026" w14:textId="30F74A00" w:rsidR="00E277B3" w:rsidRPr="00E277B3" w:rsidRDefault="00E277B3" w:rsidP="00E277B3">
      <w:pPr>
        <w:pStyle w:val="Nadpis2"/>
        <w:numPr>
          <w:ilvl w:val="1"/>
          <w:numId w:val="56"/>
        </w:numPr>
        <w:spacing w:before="0"/>
        <w:ind w:left="567"/>
        <w:jc w:val="both"/>
        <w:rPr>
          <w:b/>
          <w:color w:val="008998"/>
          <w:sz w:val="20"/>
          <w:szCs w:val="20"/>
          <w:lang w:val="sk-SK"/>
        </w:rPr>
        <w:sectPr w:rsidR="00E277B3" w:rsidRPr="00E277B3" w:rsidSect="00940AD3">
          <w:headerReference w:type="default" r:id="rId39"/>
          <w:footerReference w:type="default" r:id="rId40"/>
          <w:pgSz w:w="11900" w:h="16840" w:code="9"/>
          <w:pgMar w:top="1418" w:right="1418" w:bottom="1418" w:left="1418" w:header="709" w:footer="709" w:gutter="0"/>
          <w:cols w:space="708"/>
          <w:docGrid w:linePitch="360"/>
        </w:sectPr>
      </w:pPr>
    </w:p>
    <w:p w14:paraId="72C04585" w14:textId="77777777" w:rsidR="00E277B3" w:rsidRDefault="00E277B3" w:rsidP="00E277B3">
      <w:r>
        <w:rPr>
          <w:noProof/>
          <w:lang w:val="en-US"/>
        </w:rPr>
        <w:lastRenderedPageBreak/>
        <w:drawing>
          <wp:inline distT="0" distB="0" distL="0" distR="0" wp14:anchorId="14BEEC71" wp14:editId="1F7337D2">
            <wp:extent cx="9048750" cy="4848225"/>
            <wp:effectExtent l="0" t="0" r="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 1.PPbez legendyjp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48750" cy="4848225"/>
                    </a:xfrm>
                    <a:prstGeom prst="rect">
                      <a:avLst/>
                    </a:prstGeom>
                  </pic:spPr>
                </pic:pic>
              </a:graphicData>
            </a:graphic>
          </wp:inline>
        </w:drawing>
      </w:r>
    </w:p>
    <w:p w14:paraId="5537FBFF" w14:textId="77777777" w:rsidR="00E277B3" w:rsidRDefault="00E277B3" w:rsidP="00E277B3">
      <w:r>
        <w:rPr>
          <w:noProof/>
          <w:lang w:val="en-US"/>
        </w:rPr>
        <w:lastRenderedPageBreak/>
        <w:drawing>
          <wp:inline distT="0" distB="0" distL="0" distR="0" wp14:anchorId="2E72E2F0" wp14:editId="0878E689">
            <wp:extent cx="9182100" cy="5895975"/>
            <wp:effectExtent l="0" t="0" r="0" b="952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1.NP bez legendyjp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82100" cy="5895975"/>
                    </a:xfrm>
                    <a:prstGeom prst="rect">
                      <a:avLst/>
                    </a:prstGeom>
                  </pic:spPr>
                </pic:pic>
              </a:graphicData>
            </a:graphic>
          </wp:inline>
        </w:drawing>
      </w:r>
    </w:p>
    <w:p w14:paraId="5FCB4911" w14:textId="77777777" w:rsidR="00E277B3" w:rsidRDefault="00E277B3" w:rsidP="00E277B3">
      <w:r>
        <w:rPr>
          <w:noProof/>
          <w:lang w:val="en-US"/>
        </w:rPr>
        <w:lastRenderedPageBreak/>
        <w:drawing>
          <wp:inline distT="0" distB="0" distL="0" distR="0" wp14:anchorId="2130C4FA" wp14:editId="67016EEE">
            <wp:extent cx="9077325" cy="5760720"/>
            <wp:effectExtent l="0" t="0" r="9525"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2.NP bez legendyjp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77325" cy="5760720"/>
                    </a:xfrm>
                    <a:prstGeom prst="rect">
                      <a:avLst/>
                    </a:prstGeom>
                  </pic:spPr>
                </pic:pic>
              </a:graphicData>
            </a:graphic>
          </wp:inline>
        </w:drawing>
      </w:r>
    </w:p>
    <w:p w14:paraId="371DD96A" w14:textId="77623A6E" w:rsidR="00E277B3" w:rsidRDefault="00E277B3" w:rsidP="00DD253D">
      <w:pPr>
        <w:keepNext/>
        <w:keepLines/>
        <w:sectPr w:rsidR="00E277B3" w:rsidSect="00940AD3">
          <w:pgSz w:w="16840" w:h="11900" w:orient="landscape" w:code="9"/>
          <w:pgMar w:top="1418" w:right="1418" w:bottom="1418" w:left="1418" w:header="709" w:footer="709" w:gutter="0"/>
          <w:cols w:space="708"/>
          <w:docGrid w:linePitch="360"/>
        </w:sectPr>
      </w:pPr>
      <w:r>
        <w:rPr>
          <w:noProof/>
          <w:lang w:val="en-US"/>
        </w:rPr>
        <w:lastRenderedPageBreak/>
        <w:drawing>
          <wp:inline distT="0" distB="0" distL="0" distR="0" wp14:anchorId="0E687CB5" wp14:editId="4047EA3A">
            <wp:extent cx="8892540" cy="5590653"/>
            <wp:effectExtent l="0" t="0" r="381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3.NP bez legendyjp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892540" cy="5590653"/>
                    </a:xfrm>
                    <a:prstGeom prst="rect">
                      <a:avLst/>
                    </a:prstGeom>
                  </pic:spPr>
                </pic:pic>
              </a:graphicData>
            </a:graphic>
          </wp:inline>
        </w:drawing>
      </w:r>
    </w:p>
    <w:p w14:paraId="6A345BD2" w14:textId="01CE3217" w:rsidR="00466BB9" w:rsidRDefault="00466BB9" w:rsidP="00DD253D">
      <w:pPr>
        <w:pStyle w:val="Nadpis1"/>
        <w:spacing w:before="0" w:line="240" w:lineRule="auto"/>
        <w:ind w:left="432" w:hanging="432"/>
        <w:jc w:val="left"/>
        <w:rPr>
          <w:b/>
          <w:sz w:val="28"/>
          <w:szCs w:val="28"/>
        </w:rPr>
      </w:pPr>
      <w:bookmarkStart w:id="151" w:name="_Toc502754653"/>
      <w:bookmarkStart w:id="152" w:name="_Toc535233581"/>
      <w:bookmarkStart w:id="153" w:name="_Toc400006306"/>
      <w:bookmarkStart w:id="154" w:name="_Toc444084985"/>
      <w:bookmarkStart w:id="155" w:name="_Toc494096880"/>
      <w:bookmarkStart w:id="156" w:name="_Toc502754654"/>
      <w:bookmarkEnd w:id="148"/>
      <w:bookmarkEnd w:id="149"/>
      <w:r w:rsidRPr="00414230">
        <w:rPr>
          <w:b/>
          <w:sz w:val="28"/>
          <w:szCs w:val="28"/>
        </w:rPr>
        <w:lastRenderedPageBreak/>
        <w:t>ČASŤ C. Spôsob určenia ceny</w:t>
      </w:r>
      <w:bookmarkEnd w:id="151"/>
      <w:bookmarkEnd w:id="152"/>
    </w:p>
    <w:p w14:paraId="75B3859D" w14:textId="77777777" w:rsidR="00E86E69" w:rsidRPr="00E86E69" w:rsidRDefault="00E86E69" w:rsidP="00DD253D">
      <w:pPr>
        <w:keepNext/>
        <w:keepLines/>
        <w:spacing w:line="240" w:lineRule="auto"/>
        <w:rPr>
          <w:lang w:val="en-US"/>
        </w:rPr>
      </w:pPr>
    </w:p>
    <w:p w14:paraId="0319E1AF" w14:textId="2FAA5D7D" w:rsidR="00466BB9" w:rsidRPr="00E86E69" w:rsidRDefault="00466BB9" w:rsidP="00DD253D">
      <w:pPr>
        <w:pStyle w:val="Nadpis2"/>
        <w:numPr>
          <w:ilvl w:val="1"/>
          <w:numId w:val="20"/>
        </w:numPr>
        <w:spacing w:before="0"/>
        <w:ind w:left="567"/>
        <w:jc w:val="both"/>
        <w:rPr>
          <w:b/>
          <w:color w:val="008998"/>
          <w:sz w:val="20"/>
          <w:szCs w:val="20"/>
          <w:lang w:val="sk-SK"/>
        </w:rPr>
      </w:pPr>
      <w:bookmarkStart w:id="157" w:name="_Toc535233582"/>
      <w:r w:rsidRPr="00E86E69">
        <w:rPr>
          <w:b/>
          <w:color w:val="008998"/>
          <w:sz w:val="20"/>
          <w:szCs w:val="20"/>
          <w:lang w:val="sk-SK"/>
        </w:rPr>
        <w:t>Stanovenie ceny za predmet zákazky</w:t>
      </w:r>
      <w:bookmarkEnd w:id="153"/>
      <w:bookmarkEnd w:id="154"/>
      <w:bookmarkEnd w:id="155"/>
      <w:bookmarkEnd w:id="156"/>
      <w:bookmarkEnd w:id="157"/>
    </w:p>
    <w:p w14:paraId="615A6CF0" w14:textId="77777777" w:rsidR="00C343DF" w:rsidRDefault="00C343DF" w:rsidP="00DD253D">
      <w:pPr>
        <w:pStyle w:val="Nadpis3"/>
        <w:spacing w:before="0" w:line="240" w:lineRule="auto"/>
        <w:ind w:left="567"/>
        <w:jc w:val="both"/>
      </w:pPr>
    </w:p>
    <w:p w14:paraId="26F25BDE" w14:textId="53B2560F" w:rsidR="00466BB9" w:rsidRPr="00466BB9" w:rsidRDefault="007D15BF" w:rsidP="00DD253D">
      <w:pPr>
        <w:pStyle w:val="Nadpis3"/>
        <w:spacing w:before="0" w:after="120" w:line="240" w:lineRule="auto"/>
        <w:ind w:left="568" w:hanging="568"/>
        <w:jc w:val="both"/>
      </w:pPr>
      <w:r>
        <w:t>1.1</w:t>
      </w:r>
      <w:r>
        <w:tab/>
      </w:r>
      <w:r w:rsidR="00466BB9" w:rsidRPr="00AB7E74">
        <w:t>Cena za predmet zákazky podľa Časti B.</w:t>
      </w:r>
      <w:r w:rsidR="00466BB9" w:rsidRPr="00337EAA">
        <w:rPr>
          <w:rFonts w:ascii="Calibri" w:hAnsi="Calibri" w:cs="Calibri"/>
        </w:rPr>
        <w:t> </w:t>
      </w:r>
      <w:r w:rsidR="00466BB9" w:rsidRPr="00AB7E74">
        <w:t xml:space="preserve"> Opis predmetu z</w:t>
      </w:r>
      <w:r w:rsidR="00466BB9" w:rsidRPr="00337EAA">
        <w:t>á</w:t>
      </w:r>
      <w:r w:rsidR="00466BB9" w:rsidRPr="00AB7E74">
        <w:t>kazky musí byť stanovená v</w:t>
      </w:r>
      <w:r w:rsidR="00466BB9" w:rsidRPr="00337EAA">
        <w:rPr>
          <w:rFonts w:ascii="Calibri" w:hAnsi="Calibri" w:cs="Calibri"/>
        </w:rPr>
        <w:t> </w:t>
      </w:r>
      <w:r w:rsidR="00466BB9" w:rsidRPr="00AB7E74">
        <w:t>zmysle z</w:t>
      </w:r>
      <w:r w:rsidR="00466BB9" w:rsidRPr="00337EAA">
        <w:t>á</w:t>
      </w:r>
      <w:r w:rsidR="00466BB9" w:rsidRPr="00AB7E74">
        <w:t>kona NR SR</w:t>
      </w:r>
      <w:r w:rsidR="00816672">
        <w:t xml:space="preserve"> </w:t>
      </w:r>
      <w:r w:rsidR="00466BB9" w:rsidRPr="00337EAA">
        <w:t>č</w:t>
      </w:r>
      <w:r w:rsidR="00466BB9" w:rsidRPr="00AB7E74">
        <w:t>.18/1996 Z. z. o</w:t>
      </w:r>
      <w:r w:rsidR="00466BB9" w:rsidRPr="00337EAA">
        <w:rPr>
          <w:rFonts w:ascii="Calibri" w:hAnsi="Calibri" w:cs="Calibri"/>
        </w:rPr>
        <w:t> </w:t>
      </w:r>
      <w:r w:rsidR="00466BB9" w:rsidRPr="00AB7E74">
        <w:t>cen</w:t>
      </w:r>
      <w:r w:rsidR="00466BB9" w:rsidRPr="00337EAA">
        <w:t>á</w:t>
      </w:r>
      <w:r w:rsidR="00466BB9" w:rsidRPr="00AB7E74">
        <w:t>ch, v</w:t>
      </w:r>
      <w:r w:rsidR="00466BB9" w:rsidRPr="00337EAA">
        <w:rPr>
          <w:rFonts w:ascii="Calibri" w:hAnsi="Calibri" w:cs="Calibri"/>
        </w:rPr>
        <w:t> </w:t>
      </w:r>
      <w:r w:rsidR="00466BB9" w:rsidRPr="00AB7E74">
        <w:t>platnom znen</w:t>
      </w:r>
      <w:r w:rsidR="00466BB9" w:rsidRPr="00337EAA">
        <w:t>í</w:t>
      </w:r>
      <w:r w:rsidR="00466BB9" w:rsidRPr="00AB7E74">
        <w:t xml:space="preserve"> a vyhl</w:t>
      </w:r>
      <w:r w:rsidR="00466BB9" w:rsidRPr="00337EAA">
        <w:t>áš</w:t>
      </w:r>
      <w:r w:rsidR="00466BB9" w:rsidRPr="00AB7E74">
        <w:t xml:space="preserve">ky MF SR </w:t>
      </w:r>
      <w:r w:rsidR="00466BB9" w:rsidRPr="00337EAA">
        <w:t>č</w:t>
      </w:r>
      <w:r w:rsidR="00466BB9" w:rsidRPr="00AB7E74">
        <w:t>.87/1996 Z. z., ktorou sa tento vykon</w:t>
      </w:r>
      <w:r w:rsidR="00466BB9" w:rsidRPr="00337EAA">
        <w:t>á</w:t>
      </w:r>
      <w:r w:rsidR="00466BB9" w:rsidRPr="00AB7E74">
        <w:t>va.</w:t>
      </w:r>
    </w:p>
    <w:p w14:paraId="36772C7E" w14:textId="44BAB086" w:rsidR="00466BB9" w:rsidRPr="00337EAA" w:rsidRDefault="007D15BF" w:rsidP="00DD253D">
      <w:pPr>
        <w:pStyle w:val="Nadpis3"/>
        <w:spacing w:before="0" w:after="120" w:line="240" w:lineRule="auto"/>
        <w:ind w:left="568" w:hanging="568"/>
        <w:jc w:val="both"/>
      </w:pPr>
      <w:r>
        <w:t>1.2</w:t>
      </w:r>
      <w:r>
        <w:tab/>
      </w:r>
      <w:r w:rsidR="00466BB9" w:rsidRPr="00337EAA">
        <w:t xml:space="preserve">Uchádzač musí v ponuke uviesť celkovú cenu za predmet zákazky, ako aj jednotkové ceny jednotlivých položiek vrátane všetkých súvisiacich </w:t>
      </w:r>
      <w:r w:rsidR="00D6094D" w:rsidRPr="00337EAA">
        <w:t>plnení</w:t>
      </w:r>
      <w:r w:rsidR="00466BB9" w:rsidRPr="00337EAA">
        <w:t xml:space="preserve"> uvedených v Časti B. Opis predmetu zákazky</w:t>
      </w:r>
      <w:r w:rsidR="00D6094D" w:rsidRPr="00337EAA">
        <w:t>.</w:t>
      </w:r>
      <w:r w:rsidR="00466BB9" w:rsidRPr="00337EAA">
        <w:t xml:space="preserve"> </w:t>
      </w:r>
      <w:r w:rsidR="00D6094D" w:rsidRPr="007E4162">
        <w:t>V</w:t>
      </w:r>
      <w:r w:rsidR="00466BB9" w:rsidRPr="007E4162">
        <w:t xml:space="preserve"> ponúkanej cene musí uchádzač zohľadniť všetky náklady spojené s</w:t>
      </w:r>
      <w:r w:rsidR="007E4162" w:rsidRPr="007E4162">
        <w:rPr>
          <w:rFonts w:ascii="Calibri" w:hAnsi="Calibri" w:cs="Calibri"/>
        </w:rPr>
        <w:t> </w:t>
      </w:r>
      <w:r w:rsidR="00466BB9" w:rsidRPr="007E4162">
        <w:t>realizáciou</w:t>
      </w:r>
      <w:r w:rsidR="007E4162" w:rsidRPr="007E4162">
        <w:t xml:space="preserve"> prác</w:t>
      </w:r>
      <w:r w:rsidR="00466BB9" w:rsidRPr="007E4162">
        <w:t xml:space="preserve">, </w:t>
      </w:r>
      <w:r w:rsidR="007E4162" w:rsidRPr="007E4162">
        <w:t xml:space="preserve">ako napr. </w:t>
      </w:r>
      <w:r w:rsidR="00466BB9" w:rsidRPr="007E4162">
        <w:t xml:space="preserve">poplatky, zriadenie, prevádzku a vypratanie zariadenia </w:t>
      </w:r>
      <w:r w:rsidR="007E4162" w:rsidRPr="007E4162">
        <w:t>Stavby</w:t>
      </w:r>
      <w:r w:rsidR="00466BB9" w:rsidRPr="007E4162">
        <w:t>, náklady na vypracovanie dielenskej alebo výrobnej dokumentácie a</w:t>
      </w:r>
      <w:r w:rsidR="00466BB9" w:rsidRPr="007E4162">
        <w:rPr>
          <w:rFonts w:ascii="Calibri" w:hAnsi="Calibri" w:cs="Calibri"/>
        </w:rPr>
        <w:t> </w:t>
      </w:r>
      <w:r w:rsidR="00466BB9" w:rsidRPr="007E4162">
        <w:t>všetky ostatné náklady, ktoré mu môžu v</w:t>
      </w:r>
      <w:r w:rsidR="00466BB9" w:rsidRPr="007E4162">
        <w:rPr>
          <w:rFonts w:ascii="Calibri" w:hAnsi="Calibri" w:cs="Calibri"/>
        </w:rPr>
        <w:t> </w:t>
      </w:r>
      <w:r w:rsidR="00466BB9" w:rsidRPr="007E4162">
        <w:t>súvislosti s</w:t>
      </w:r>
      <w:r w:rsidR="00466BB9" w:rsidRPr="007E4162">
        <w:rPr>
          <w:rFonts w:ascii="Calibri" w:hAnsi="Calibri" w:cs="Calibri"/>
        </w:rPr>
        <w:t> </w:t>
      </w:r>
      <w:r w:rsidR="00466BB9" w:rsidRPr="007E4162">
        <w:t>realizáciou predmetu zákazky vzniknúť.</w:t>
      </w:r>
    </w:p>
    <w:p w14:paraId="14F2B37F" w14:textId="287FF374" w:rsidR="00466BB9" w:rsidRPr="00FA700E" w:rsidRDefault="007D15BF" w:rsidP="00DD253D">
      <w:pPr>
        <w:pStyle w:val="Nadpis3"/>
        <w:spacing w:before="0" w:after="120" w:line="240" w:lineRule="auto"/>
        <w:ind w:left="568" w:hanging="568"/>
        <w:jc w:val="both"/>
      </w:pPr>
      <w:r>
        <w:t>1.3</w:t>
      </w:r>
      <w:r>
        <w:tab/>
      </w:r>
      <w:r w:rsidR="00466BB9" w:rsidRPr="00337EAA">
        <w:t>Základnou zásadou posudzovania cien ponúknutých uchádzačmi je posudzovanie konečnej ceny, ktorú by verejný obstarávateľ bol povinný zaplatiť uchádzačovi v prípade úspechu jeho ponuky v tejto súťaži v súlade s platným právnym režimom upravujúcim akékoľvek dane a poplatky vzťahujúce sa na predmet zákazky. Nižšie uvedený režim je ilustratívny, pričom v prípade odlišnej právnej úpravy účinnej v čase hodnotenia ponúk bude vždy pri ich hodnotení použitá takáto platná právna úprava (respektíve jej prevládajúca interpretácia).  Uchádzač musí v</w:t>
      </w:r>
      <w:r w:rsidR="00466BB9" w:rsidRPr="007D15BF">
        <w:rPr>
          <w:rFonts w:ascii="Calibri" w:hAnsi="Calibri" w:cs="Calibri"/>
        </w:rPr>
        <w:t> </w:t>
      </w:r>
      <w:r w:rsidR="00466BB9" w:rsidRPr="00337EAA">
        <w:t xml:space="preserve">ponuke uviesť celkovú cenu predmetu </w:t>
      </w:r>
      <w:r w:rsidR="00466BB9">
        <w:t xml:space="preserve">zákazky </w:t>
      </w:r>
      <w:r w:rsidR="00466BB9" w:rsidRPr="007D078B">
        <w:t xml:space="preserve">vrátane všetkých súvisiacich </w:t>
      </w:r>
      <w:r w:rsidR="00D6094D">
        <w:t>plnení</w:t>
      </w:r>
      <w:r w:rsidR="00466BB9" w:rsidRPr="00AB7E74">
        <w:t xml:space="preserve"> uvedených v</w:t>
      </w:r>
      <w:r w:rsidR="00466BB9" w:rsidRPr="007D15BF">
        <w:rPr>
          <w:rFonts w:ascii="Calibri" w:hAnsi="Calibri" w:cs="Calibri"/>
        </w:rPr>
        <w:t> </w:t>
      </w:r>
      <w:r w:rsidR="00466BB9" w:rsidRPr="00AB7E74">
        <w:t>Časti B. Opis predmetu zákazky.</w:t>
      </w:r>
    </w:p>
    <w:p w14:paraId="606B52FF" w14:textId="77777777" w:rsidR="00F36045" w:rsidRDefault="00F36045" w:rsidP="00DD253D">
      <w:pPr>
        <w:pStyle w:val="Nadpis2"/>
        <w:spacing w:before="0"/>
        <w:ind w:left="567"/>
        <w:jc w:val="both"/>
        <w:rPr>
          <w:b/>
          <w:color w:val="008998"/>
          <w:sz w:val="20"/>
          <w:szCs w:val="20"/>
          <w:lang w:val="sk-SK"/>
        </w:rPr>
      </w:pPr>
      <w:bookmarkStart w:id="158" w:name="_Toc400006307"/>
      <w:bookmarkStart w:id="159" w:name="_Toc444084986"/>
      <w:bookmarkStart w:id="160" w:name="_Toc494096881"/>
      <w:bookmarkStart w:id="161" w:name="_Toc502754655"/>
    </w:p>
    <w:p w14:paraId="57F7E028" w14:textId="5BE36A77" w:rsidR="00466BB9" w:rsidRPr="007D261F" w:rsidRDefault="00466BB9" w:rsidP="00DD253D">
      <w:pPr>
        <w:pStyle w:val="Nadpis2"/>
        <w:numPr>
          <w:ilvl w:val="1"/>
          <w:numId w:val="20"/>
        </w:numPr>
        <w:spacing w:before="0"/>
        <w:ind w:left="567"/>
        <w:jc w:val="both"/>
        <w:rPr>
          <w:b/>
          <w:color w:val="008998"/>
          <w:sz w:val="20"/>
          <w:szCs w:val="20"/>
          <w:lang w:val="sk-SK"/>
        </w:rPr>
      </w:pPr>
      <w:bookmarkStart w:id="162" w:name="_Toc535233583"/>
      <w:r w:rsidRPr="00AB7E74">
        <w:rPr>
          <w:b/>
          <w:color w:val="008998"/>
          <w:sz w:val="20"/>
          <w:szCs w:val="20"/>
          <w:lang w:val="sk-SK"/>
        </w:rPr>
        <w:t>Predloženie ceny za predmet zákazky</w:t>
      </w:r>
      <w:bookmarkEnd w:id="158"/>
      <w:bookmarkEnd w:id="159"/>
      <w:bookmarkEnd w:id="160"/>
      <w:bookmarkEnd w:id="161"/>
      <w:bookmarkEnd w:id="162"/>
    </w:p>
    <w:p w14:paraId="65120DA0" w14:textId="77777777" w:rsidR="00C343DF" w:rsidRDefault="00C343DF" w:rsidP="00DD253D">
      <w:pPr>
        <w:pStyle w:val="Nadpis3"/>
        <w:spacing w:before="0" w:line="240" w:lineRule="auto"/>
        <w:ind w:left="567"/>
        <w:jc w:val="both"/>
      </w:pPr>
    </w:p>
    <w:p w14:paraId="5B5F3E83" w14:textId="77777777" w:rsidR="00466BB9" w:rsidRPr="00AB7E74" w:rsidRDefault="00466BB9" w:rsidP="00DD253D">
      <w:pPr>
        <w:pStyle w:val="Nadpis3"/>
        <w:numPr>
          <w:ilvl w:val="2"/>
          <w:numId w:val="57"/>
        </w:numPr>
        <w:spacing w:before="0" w:after="120" w:line="240" w:lineRule="auto"/>
        <w:ind w:left="567" w:hanging="567"/>
        <w:jc w:val="both"/>
      </w:pPr>
      <w:r w:rsidRPr="00AB7E74">
        <w:t>Ak je uchádzač platiteľom dane z</w:t>
      </w:r>
      <w:r w:rsidRPr="00337EAA">
        <w:rPr>
          <w:rFonts w:ascii="Calibri" w:hAnsi="Calibri" w:cs="Calibri"/>
        </w:rPr>
        <w:t> </w:t>
      </w:r>
      <w:r w:rsidRPr="00AB7E74">
        <w:t>pridanej hodnoty (</w:t>
      </w:r>
      <w:r w:rsidRPr="00337EAA">
        <w:t>ď</w:t>
      </w:r>
      <w:r w:rsidRPr="00AB7E74">
        <w:t xml:space="preserve">alej len </w:t>
      </w:r>
      <w:r w:rsidRPr="00337EAA">
        <w:t>„DPH</w:t>
      </w:r>
      <w:r w:rsidRPr="00AB7E74">
        <w:t xml:space="preserve">“), uvedie navrhovanú celkovú cenu za </w:t>
      </w:r>
      <w:r>
        <w:t>predmet</w:t>
      </w:r>
      <w:r w:rsidRPr="00AB7E74">
        <w:t xml:space="preserve"> zákazky, ako aj jednotkové ceny podľa tejto časti v</w:t>
      </w:r>
      <w:r w:rsidRPr="00337EAA">
        <w:rPr>
          <w:rFonts w:ascii="Calibri" w:hAnsi="Calibri" w:cs="Calibri"/>
        </w:rPr>
        <w:t> </w:t>
      </w:r>
      <w:r w:rsidRPr="00AB7E74">
        <w:t>zlo</w:t>
      </w:r>
      <w:r w:rsidRPr="00337EAA">
        <w:t>ž</w:t>
      </w:r>
      <w:r w:rsidRPr="00AB7E74">
        <w:t>en</w:t>
      </w:r>
      <w:r w:rsidRPr="00337EAA">
        <w:t>í</w:t>
      </w:r>
      <w:r w:rsidRPr="00AB7E74">
        <w:t>:</w:t>
      </w:r>
    </w:p>
    <w:p w14:paraId="6FEE1B94" w14:textId="77777777" w:rsidR="00466BB9" w:rsidRPr="00AB7E74" w:rsidRDefault="00466BB9" w:rsidP="00DD253D">
      <w:pPr>
        <w:keepNext/>
        <w:keepLines/>
        <w:numPr>
          <w:ilvl w:val="2"/>
          <w:numId w:val="11"/>
        </w:numPr>
        <w:tabs>
          <w:tab w:val="clear" w:pos="1430"/>
          <w:tab w:val="num" w:pos="1134"/>
        </w:tabs>
        <w:spacing w:before="0" w:line="240" w:lineRule="auto"/>
        <w:ind w:hanging="863"/>
        <w:jc w:val="both"/>
        <w:rPr>
          <w:rFonts w:ascii="Proba Pro" w:hAnsi="Proba Pro" w:cs="Arial"/>
          <w:sz w:val="20"/>
          <w:szCs w:val="20"/>
        </w:rPr>
      </w:pPr>
      <w:r w:rsidRPr="00AB7E74">
        <w:rPr>
          <w:rFonts w:ascii="Proba Pro" w:hAnsi="Proba Pro" w:cs="Arial"/>
          <w:sz w:val="20"/>
          <w:szCs w:val="20"/>
        </w:rPr>
        <w:t>navrhovaná zmluvná cena bez DPH,</w:t>
      </w:r>
    </w:p>
    <w:p w14:paraId="1CA4DD80" w14:textId="77777777" w:rsidR="00466BB9" w:rsidRPr="00AB7E74" w:rsidRDefault="00466BB9" w:rsidP="00DD253D">
      <w:pPr>
        <w:keepNext/>
        <w:keepLines/>
        <w:numPr>
          <w:ilvl w:val="2"/>
          <w:numId w:val="11"/>
        </w:numPr>
        <w:tabs>
          <w:tab w:val="clear" w:pos="1430"/>
          <w:tab w:val="num" w:pos="1134"/>
        </w:tabs>
        <w:spacing w:before="0" w:line="240" w:lineRule="auto"/>
        <w:ind w:hanging="863"/>
        <w:jc w:val="both"/>
        <w:rPr>
          <w:rFonts w:ascii="Proba Pro" w:hAnsi="Proba Pro" w:cs="Arial"/>
          <w:sz w:val="20"/>
          <w:szCs w:val="20"/>
        </w:rPr>
      </w:pPr>
      <w:r w:rsidRPr="00AB7E74">
        <w:rPr>
          <w:rFonts w:ascii="Proba Pro" w:hAnsi="Proba Pro" w:cs="Arial"/>
          <w:sz w:val="20"/>
          <w:szCs w:val="20"/>
        </w:rPr>
        <w:t>sadzba DPH a</w:t>
      </w:r>
      <w:r w:rsidRPr="00AB7E74">
        <w:rPr>
          <w:rFonts w:ascii="Calibri" w:hAnsi="Calibri" w:cs="Calibri"/>
          <w:sz w:val="20"/>
          <w:szCs w:val="20"/>
        </w:rPr>
        <w:t> </w:t>
      </w:r>
      <w:r w:rsidRPr="00AB7E74">
        <w:rPr>
          <w:rFonts w:ascii="Proba Pro" w:hAnsi="Proba Pro" w:cs="Arial"/>
          <w:sz w:val="20"/>
          <w:szCs w:val="20"/>
        </w:rPr>
        <w:t>v</w:t>
      </w:r>
      <w:r w:rsidRPr="00AB7E74">
        <w:rPr>
          <w:rFonts w:ascii="Proba Pro" w:hAnsi="Proba Pro" w:cs="Proba Pro"/>
          <w:sz w:val="20"/>
          <w:szCs w:val="20"/>
        </w:rPr>
        <w:t>ýš</w:t>
      </w:r>
      <w:r w:rsidRPr="00AB7E74">
        <w:rPr>
          <w:rFonts w:ascii="Proba Pro" w:hAnsi="Proba Pro" w:cs="Arial"/>
          <w:sz w:val="20"/>
          <w:szCs w:val="20"/>
        </w:rPr>
        <w:t>ka DPH,</w:t>
      </w:r>
    </w:p>
    <w:p w14:paraId="7BD23E27" w14:textId="77777777" w:rsidR="00466BB9" w:rsidRPr="00AB7E74" w:rsidRDefault="00466BB9" w:rsidP="00DD253D">
      <w:pPr>
        <w:keepNext/>
        <w:keepLines/>
        <w:numPr>
          <w:ilvl w:val="2"/>
          <w:numId w:val="11"/>
        </w:numPr>
        <w:tabs>
          <w:tab w:val="clear" w:pos="1430"/>
          <w:tab w:val="num" w:pos="1134"/>
        </w:tabs>
        <w:spacing w:before="0" w:line="240" w:lineRule="auto"/>
        <w:ind w:hanging="863"/>
        <w:jc w:val="both"/>
        <w:rPr>
          <w:rFonts w:ascii="Proba Pro" w:hAnsi="Proba Pro" w:cs="Arial"/>
          <w:sz w:val="20"/>
          <w:szCs w:val="20"/>
        </w:rPr>
      </w:pPr>
      <w:r w:rsidRPr="00AB7E74">
        <w:rPr>
          <w:rFonts w:ascii="Proba Pro" w:hAnsi="Proba Pro" w:cs="Arial"/>
          <w:sz w:val="20"/>
          <w:szCs w:val="20"/>
        </w:rPr>
        <w:t>navrhovaná zmluvná cena vrátane DPH.</w:t>
      </w:r>
    </w:p>
    <w:p w14:paraId="1BED44CB" w14:textId="1F3FCE9E" w:rsidR="005469A3" w:rsidRPr="00B33EE8" w:rsidRDefault="00466BB9" w:rsidP="00DD253D">
      <w:pPr>
        <w:keepNext/>
        <w:keepLines/>
        <w:spacing w:after="120" w:line="240" w:lineRule="auto"/>
        <w:ind w:firstLine="567"/>
        <w:jc w:val="both"/>
        <w:rPr>
          <w:rFonts w:ascii="Proba Pro" w:hAnsi="Proba Pro" w:cs="Arial"/>
          <w:sz w:val="20"/>
          <w:szCs w:val="20"/>
        </w:rPr>
      </w:pPr>
      <w:r w:rsidRPr="00B2106D">
        <w:rPr>
          <w:rFonts w:ascii="Proba Pro" w:hAnsi="Proba Pro" w:cs="Arial"/>
          <w:sz w:val="20"/>
          <w:szCs w:val="20"/>
        </w:rPr>
        <w:t xml:space="preserve">Hodnotená bude cena </w:t>
      </w:r>
      <w:r w:rsidR="005469A3" w:rsidRPr="00B2106D">
        <w:rPr>
          <w:rFonts w:ascii="Proba Pro" w:hAnsi="Proba Pro" w:cs="Arial"/>
          <w:sz w:val="20"/>
          <w:szCs w:val="20"/>
        </w:rPr>
        <w:t>vrátane</w:t>
      </w:r>
      <w:r w:rsidRPr="00B2106D">
        <w:rPr>
          <w:rFonts w:ascii="Proba Pro" w:hAnsi="Proba Pro" w:cs="Arial"/>
          <w:sz w:val="20"/>
          <w:szCs w:val="20"/>
        </w:rPr>
        <w:t xml:space="preserve"> DPH.</w:t>
      </w:r>
    </w:p>
    <w:p w14:paraId="633F5621" w14:textId="18CF52E6" w:rsidR="004406B9" w:rsidRDefault="00466BB9" w:rsidP="00DD253D">
      <w:pPr>
        <w:pStyle w:val="Nadpis3"/>
        <w:numPr>
          <w:ilvl w:val="2"/>
          <w:numId w:val="57"/>
        </w:numPr>
        <w:spacing w:before="0" w:after="120" w:line="240" w:lineRule="auto"/>
        <w:ind w:left="567" w:hanging="567"/>
        <w:jc w:val="both"/>
      </w:pPr>
      <w:r w:rsidRPr="00AB7E74">
        <w:t>Ak uchádzač z Európskej únie nie je registrovaným platiteľom DPH v</w:t>
      </w:r>
      <w:r w:rsidRPr="0059249D">
        <w:rPr>
          <w:rFonts w:ascii="Calibri" w:hAnsi="Calibri" w:cs="Calibri"/>
        </w:rPr>
        <w:t> </w:t>
      </w:r>
      <w:r w:rsidRPr="00AB7E74">
        <w:t>Slovenskej republike, uvedie navrhovan</w:t>
      </w:r>
      <w:r w:rsidRPr="0059249D">
        <w:rPr>
          <w:rFonts w:cs="Proba Pro"/>
        </w:rPr>
        <w:t>ú</w:t>
      </w:r>
      <w:r w:rsidRPr="00AB7E74">
        <w:t xml:space="preserve"> zmluvn</w:t>
      </w:r>
      <w:r w:rsidRPr="0059249D">
        <w:rPr>
          <w:rFonts w:cs="Proba Pro"/>
        </w:rPr>
        <w:t>ú</w:t>
      </w:r>
      <w:r w:rsidRPr="00AB7E74">
        <w:t xml:space="preserve"> cenu bez DPH. Na skuto</w:t>
      </w:r>
      <w:r w:rsidRPr="0059249D">
        <w:rPr>
          <w:rFonts w:cs="Proba Pro"/>
        </w:rPr>
        <w:t>č</w:t>
      </w:r>
      <w:r w:rsidRPr="00AB7E74">
        <w:t>nos</w:t>
      </w:r>
      <w:r w:rsidRPr="0059249D">
        <w:rPr>
          <w:rFonts w:cs="Proba Pro"/>
        </w:rPr>
        <w:t>ť</w:t>
      </w:r>
      <w:r w:rsidRPr="00AB7E74">
        <w:t xml:space="preserve">, </w:t>
      </w:r>
      <w:r w:rsidRPr="0059249D">
        <w:rPr>
          <w:rFonts w:cs="Proba Pro"/>
        </w:rPr>
        <w:t>ž</w:t>
      </w:r>
      <w:r w:rsidRPr="00AB7E74">
        <w:t>e nie je platite</w:t>
      </w:r>
      <w:r w:rsidRPr="0059249D">
        <w:rPr>
          <w:rFonts w:cs="Proba Pro"/>
        </w:rPr>
        <w:t>ľ</w:t>
      </w:r>
      <w:r w:rsidRPr="00AB7E74">
        <w:t>om DPH upozorn</w:t>
      </w:r>
      <w:r w:rsidRPr="0059249D">
        <w:rPr>
          <w:rFonts w:cs="Proba Pro"/>
        </w:rPr>
        <w:t>í</w:t>
      </w:r>
      <w:r w:rsidRPr="00AB7E74">
        <w:t xml:space="preserve">. </w:t>
      </w:r>
    </w:p>
    <w:p w14:paraId="734A9EA5" w14:textId="248D0F6A" w:rsidR="004406B9" w:rsidRPr="00EF7667" w:rsidRDefault="00466BB9" w:rsidP="00DD253D">
      <w:pPr>
        <w:pStyle w:val="Nadpis3"/>
        <w:numPr>
          <w:ilvl w:val="2"/>
          <w:numId w:val="57"/>
        </w:numPr>
        <w:spacing w:before="0" w:after="120" w:line="240" w:lineRule="auto"/>
        <w:ind w:left="567" w:hanging="567"/>
        <w:jc w:val="both"/>
      </w:pPr>
      <w:r w:rsidRPr="00AB7E74">
        <w:t>Ak ponuku predloží uchádzač z tretieho štátu, ktorý sa nenachádza na území Európskej únie a</w:t>
      </w:r>
      <w:r w:rsidRPr="004406B9">
        <w:rPr>
          <w:rFonts w:ascii="Calibri" w:hAnsi="Calibri" w:cs="Calibri"/>
        </w:rPr>
        <w:t> </w:t>
      </w:r>
      <w:r w:rsidRPr="00AB7E74">
        <w:t xml:space="preserve">nie je </w:t>
      </w:r>
      <w:r w:rsidRPr="00816672">
        <w:rPr>
          <w:color w:val="auto"/>
        </w:rPr>
        <w:t>registrovan</w:t>
      </w:r>
      <w:r w:rsidRPr="00816672">
        <w:rPr>
          <w:rFonts w:cs="Proba Pro"/>
          <w:color w:val="auto"/>
        </w:rPr>
        <w:t>ý</w:t>
      </w:r>
      <w:r w:rsidRPr="00816672">
        <w:rPr>
          <w:color w:val="auto"/>
        </w:rPr>
        <w:t>m</w:t>
      </w:r>
      <w:r w:rsidRPr="00AB7E74">
        <w:t xml:space="preserve"> platite</w:t>
      </w:r>
      <w:r w:rsidRPr="004406B9">
        <w:rPr>
          <w:rFonts w:cs="Proba Pro"/>
        </w:rPr>
        <w:t>ľ</w:t>
      </w:r>
      <w:r w:rsidRPr="00AB7E74">
        <w:t>om DPH v</w:t>
      </w:r>
      <w:r w:rsidRPr="004406B9">
        <w:rPr>
          <w:rFonts w:ascii="Calibri" w:hAnsi="Calibri" w:cs="Calibri"/>
        </w:rPr>
        <w:t> </w:t>
      </w:r>
      <w:r w:rsidRPr="00AB7E74">
        <w:t>Slovenskej republike a</w:t>
      </w:r>
      <w:r w:rsidRPr="004406B9">
        <w:rPr>
          <w:rFonts w:ascii="Calibri" w:hAnsi="Calibri" w:cs="Calibri"/>
        </w:rPr>
        <w:t> </w:t>
      </w:r>
      <w:r w:rsidRPr="00AB7E74">
        <w:t>vz</w:t>
      </w:r>
      <w:r w:rsidRPr="004406B9">
        <w:rPr>
          <w:rFonts w:cs="Proba Pro"/>
        </w:rPr>
        <w:t>ť</w:t>
      </w:r>
      <w:r w:rsidRPr="00AB7E74">
        <w:t>ahuje sa na neho in</w:t>
      </w:r>
      <w:r w:rsidRPr="004406B9">
        <w:rPr>
          <w:rFonts w:cs="Proba Pro"/>
        </w:rPr>
        <w:t>ý</w:t>
      </w:r>
      <w:r w:rsidRPr="00AB7E74">
        <w:t xml:space="preserve"> da</w:t>
      </w:r>
      <w:r w:rsidRPr="004406B9">
        <w:rPr>
          <w:rFonts w:cs="Proba Pro"/>
        </w:rPr>
        <w:t>ň</w:t>
      </w:r>
      <w:r w:rsidRPr="00AB7E74">
        <w:t>ov</w:t>
      </w:r>
      <w:r w:rsidRPr="004406B9">
        <w:rPr>
          <w:rFonts w:cs="Proba Pro"/>
        </w:rPr>
        <w:t>ý</w:t>
      </w:r>
      <w:r w:rsidRPr="00AB7E74">
        <w:t xml:space="preserve"> re</w:t>
      </w:r>
      <w:r w:rsidRPr="004406B9">
        <w:rPr>
          <w:rFonts w:cs="Proba Pro"/>
        </w:rPr>
        <w:t>ž</w:t>
      </w:r>
      <w:r w:rsidRPr="00AB7E74">
        <w:t>im,</w:t>
      </w:r>
      <w:r w:rsidRPr="004406B9">
        <w:rPr>
          <w:rFonts w:ascii="Calibri" w:hAnsi="Calibri" w:cs="Calibri"/>
        </w:rPr>
        <w:t> </w:t>
      </w:r>
      <w:r w:rsidRPr="00AB7E74">
        <w:t xml:space="preserve"> zmluvn</w:t>
      </w:r>
      <w:r w:rsidRPr="004406B9">
        <w:rPr>
          <w:rFonts w:cs="Proba Pro"/>
        </w:rPr>
        <w:t>ú</w:t>
      </w:r>
      <w:r w:rsidRPr="00AB7E74">
        <w:t xml:space="preserve"> cenu</w:t>
      </w:r>
      <w:r w:rsidRPr="004406B9">
        <w:rPr>
          <w:rFonts w:ascii="Calibri" w:hAnsi="Calibri" w:cs="Calibri"/>
        </w:rPr>
        <w:t> </w:t>
      </w:r>
      <w:r w:rsidRPr="00AB7E74">
        <w:t>uvedie v</w:t>
      </w:r>
      <w:r w:rsidRPr="004406B9">
        <w:rPr>
          <w:rFonts w:ascii="Calibri" w:hAnsi="Calibri" w:cs="Calibri"/>
        </w:rPr>
        <w:t> </w:t>
      </w:r>
      <w:r w:rsidRPr="00AB7E74">
        <w:t>s</w:t>
      </w:r>
      <w:r w:rsidRPr="004406B9">
        <w:rPr>
          <w:rFonts w:cs="Proba Pro"/>
        </w:rPr>
        <w:t>ú</w:t>
      </w:r>
      <w:r w:rsidRPr="00AB7E74">
        <w:t>lade s</w:t>
      </w:r>
      <w:r w:rsidRPr="004406B9">
        <w:rPr>
          <w:rFonts w:ascii="Calibri" w:hAnsi="Calibri" w:cs="Calibri"/>
        </w:rPr>
        <w:t> </w:t>
      </w:r>
      <w:r w:rsidRPr="00AB7E74">
        <w:t>t</w:t>
      </w:r>
      <w:r w:rsidRPr="004406B9">
        <w:rPr>
          <w:rFonts w:cs="Proba Pro"/>
        </w:rPr>
        <w:t>ý</w:t>
      </w:r>
      <w:r w:rsidRPr="00AB7E74">
        <w:t>mto re</w:t>
      </w:r>
      <w:r w:rsidRPr="004406B9">
        <w:rPr>
          <w:rFonts w:cs="Proba Pro"/>
        </w:rPr>
        <w:t>ž</w:t>
      </w:r>
      <w:r w:rsidRPr="00AB7E74">
        <w:t>imom, vr</w:t>
      </w:r>
      <w:r w:rsidRPr="004406B9">
        <w:rPr>
          <w:rFonts w:cs="Proba Pro"/>
        </w:rPr>
        <w:t>á</w:t>
      </w:r>
      <w:r w:rsidRPr="00AB7E74">
        <w:t>tane uvedenia osoby povinnej zaplati</w:t>
      </w:r>
      <w:r w:rsidRPr="004406B9">
        <w:rPr>
          <w:rFonts w:cs="Proba Pro"/>
        </w:rPr>
        <w:t>ť</w:t>
      </w:r>
      <w:r w:rsidRPr="00AB7E74">
        <w:t xml:space="preserve"> DPH a referencie na </w:t>
      </w:r>
      <w:r w:rsidRPr="00EF7667">
        <w:t>príslušnú právnu úpravu (napríklad medzinárodná zmluva a</w:t>
      </w:r>
      <w:r w:rsidRPr="00EF7667">
        <w:rPr>
          <w:rFonts w:ascii="Calibri" w:hAnsi="Calibri" w:cs="Calibri"/>
        </w:rPr>
        <w:t> </w:t>
      </w:r>
      <w:r w:rsidRPr="00EF7667">
        <w:t>n</w:t>
      </w:r>
      <w:r w:rsidRPr="00EF7667">
        <w:rPr>
          <w:rFonts w:cs="Proba Pro"/>
        </w:rPr>
        <w:t>á</w:t>
      </w:r>
      <w:r w:rsidRPr="00EF7667">
        <w:t>rodn</w:t>
      </w:r>
      <w:r w:rsidRPr="00EF7667">
        <w:rPr>
          <w:rFonts w:cs="Proba Pro"/>
        </w:rPr>
        <w:t>ý</w:t>
      </w:r>
      <w:r w:rsidRPr="00EF7667">
        <w:t xml:space="preserve"> vykon</w:t>
      </w:r>
      <w:r w:rsidRPr="00EF7667">
        <w:rPr>
          <w:rFonts w:cs="Proba Pro"/>
        </w:rPr>
        <w:t>á</w:t>
      </w:r>
      <w:r w:rsidRPr="00EF7667">
        <w:t>vac</w:t>
      </w:r>
      <w:r w:rsidRPr="00EF7667">
        <w:rPr>
          <w:rFonts w:cs="Proba Pro"/>
        </w:rPr>
        <w:t>í</w:t>
      </w:r>
      <w:r w:rsidRPr="00EF7667">
        <w:t xml:space="preserve"> predpis). </w:t>
      </w:r>
    </w:p>
    <w:p w14:paraId="0B82EC86" w14:textId="2A7A2E3A" w:rsidR="00E86E69" w:rsidRPr="00EF7667" w:rsidRDefault="00466BB9" w:rsidP="00DD253D">
      <w:pPr>
        <w:pStyle w:val="Nadpis3"/>
        <w:numPr>
          <w:ilvl w:val="2"/>
          <w:numId w:val="57"/>
        </w:numPr>
        <w:spacing w:before="0" w:after="120" w:line="240" w:lineRule="auto"/>
        <w:ind w:left="567" w:hanging="567"/>
        <w:jc w:val="both"/>
      </w:pPr>
      <w:r w:rsidRPr="00EF7667">
        <w:t xml:space="preserve">Cenu ponúkaného predmetu zákazky predloží uchádzač vyplnením tabuľky </w:t>
      </w:r>
      <w:r w:rsidR="00EF7667" w:rsidRPr="00EF7667">
        <w:t xml:space="preserve">Rozpočet, ktorá tvorí časť F. súťažných podkladov. </w:t>
      </w:r>
      <w:r w:rsidRPr="00EF7667">
        <w:t>V prípade, že uchádzač spĺňa podmienky uvedené v bode 2.2 alebo 2.3 vyššie, obsah tabuľky primerane prispôsobí.</w:t>
      </w:r>
    </w:p>
    <w:p w14:paraId="25D9270A" w14:textId="272E3F7C" w:rsidR="00034E73" w:rsidRDefault="00466BB9" w:rsidP="00DD253D">
      <w:pPr>
        <w:pStyle w:val="Nadpis3"/>
        <w:numPr>
          <w:ilvl w:val="2"/>
          <w:numId w:val="57"/>
        </w:numPr>
        <w:spacing w:before="0" w:after="120" w:line="240" w:lineRule="auto"/>
        <w:ind w:left="567" w:hanging="567"/>
        <w:jc w:val="both"/>
      </w:pPr>
      <w:r>
        <w:t xml:space="preserve">Uchádzač musí predložiť ponuku na celý požadovaný rozsah predmetu zákazky, t. j. musí dať ponuku na všetky </w:t>
      </w:r>
      <w:r w:rsidRPr="00816672">
        <w:rPr>
          <w:color w:val="auto"/>
        </w:rPr>
        <w:t>položky</w:t>
      </w:r>
      <w:r>
        <w:t xml:space="preserve"> rozpočtu. Uchádzač je povinný vyplniť/oceniť všetky položky v nezmenenom poradí. Pokiaľ uchádzač neocení niektorú z položiek, bude zaviazaný uskutočniť predmet zákazky so všetkými požiadavkami verejného obstarávateľa uvedenými pod položkami v rozpočte za cenu, ktorú uvedie ako celkovú cenu predmetu zákazky, bez ohľadu na to, že nedošlo k oceneniu niektorých položiek v rozpočte.</w:t>
      </w:r>
      <w:bookmarkStart w:id="163" w:name="_Toc444084987"/>
    </w:p>
    <w:p w14:paraId="3446467F" w14:textId="0E28E0AC" w:rsidR="00816672" w:rsidRDefault="00816672" w:rsidP="00DD253D">
      <w:pPr>
        <w:keepNext/>
        <w:keepLines/>
      </w:pPr>
    </w:p>
    <w:p w14:paraId="513FDB75" w14:textId="0387ADB8" w:rsidR="00EF7667" w:rsidRDefault="00EF7667" w:rsidP="00DD253D">
      <w:pPr>
        <w:keepNext/>
        <w:keepLines/>
      </w:pPr>
    </w:p>
    <w:p w14:paraId="07202FA8" w14:textId="77777777" w:rsidR="007D25CC" w:rsidRDefault="007D25CC" w:rsidP="00DD253D">
      <w:pPr>
        <w:keepNext/>
        <w:keepLines/>
      </w:pPr>
    </w:p>
    <w:p w14:paraId="309816F9" w14:textId="6C3ED527" w:rsidR="00AB7E74" w:rsidRPr="00C82735" w:rsidRDefault="00AB7E74" w:rsidP="00DD253D">
      <w:pPr>
        <w:pStyle w:val="Nadpis1"/>
        <w:spacing w:before="0" w:line="240" w:lineRule="auto"/>
        <w:jc w:val="left"/>
        <w:rPr>
          <w:b/>
          <w:sz w:val="28"/>
          <w:szCs w:val="28"/>
        </w:rPr>
      </w:pPr>
      <w:bookmarkStart w:id="164" w:name="_Toc535233584"/>
      <w:r w:rsidRPr="00C82735">
        <w:rPr>
          <w:b/>
          <w:sz w:val="28"/>
          <w:szCs w:val="28"/>
        </w:rPr>
        <w:t xml:space="preserve">ČASŤ </w:t>
      </w:r>
      <w:r w:rsidR="00092431">
        <w:rPr>
          <w:b/>
          <w:sz w:val="28"/>
          <w:szCs w:val="28"/>
        </w:rPr>
        <w:t>D</w:t>
      </w:r>
      <w:r w:rsidRPr="00C82735">
        <w:rPr>
          <w:b/>
          <w:sz w:val="28"/>
          <w:szCs w:val="28"/>
        </w:rPr>
        <w:t>. Obchodné podmienky</w:t>
      </w:r>
      <w:bookmarkEnd w:id="163"/>
      <w:bookmarkEnd w:id="164"/>
    </w:p>
    <w:p w14:paraId="55B6261F" w14:textId="77777777" w:rsidR="00AB7E74" w:rsidRDefault="00AB7E74" w:rsidP="00DD253D">
      <w:pPr>
        <w:keepNext/>
        <w:keepLines/>
        <w:spacing w:before="0" w:line="240" w:lineRule="auto"/>
        <w:rPr>
          <w:rFonts w:ascii="Arial" w:hAnsi="Arial" w:cs="Arial"/>
          <w:b/>
          <w:bCs/>
        </w:rPr>
      </w:pPr>
    </w:p>
    <w:p w14:paraId="47E16108" w14:textId="77777777" w:rsidR="00C82735" w:rsidRPr="00DA0376" w:rsidRDefault="00C82735" w:rsidP="00DD253D">
      <w:pPr>
        <w:keepNext/>
        <w:keepLines/>
        <w:spacing w:before="0" w:line="240" w:lineRule="auto"/>
        <w:rPr>
          <w:rFonts w:ascii="Arial" w:hAnsi="Arial" w:cs="Arial"/>
          <w:b/>
          <w:bCs/>
        </w:rPr>
      </w:pPr>
    </w:p>
    <w:p w14:paraId="2C544DB8" w14:textId="77777777" w:rsidR="00AB7E74" w:rsidRPr="00AB7E74" w:rsidRDefault="00AB7E74" w:rsidP="00DD253D">
      <w:pPr>
        <w:pStyle w:val="Nadpis2"/>
        <w:numPr>
          <w:ilvl w:val="1"/>
          <w:numId w:val="13"/>
        </w:numPr>
        <w:spacing w:before="0"/>
        <w:ind w:left="567"/>
        <w:jc w:val="both"/>
        <w:rPr>
          <w:b/>
          <w:color w:val="008998"/>
          <w:sz w:val="20"/>
          <w:szCs w:val="20"/>
          <w:lang w:val="sk-SK"/>
        </w:rPr>
      </w:pPr>
      <w:bookmarkStart w:id="165" w:name="_Toc444084988"/>
      <w:bookmarkStart w:id="166" w:name="_Toc535233585"/>
      <w:r w:rsidRPr="00AB7E74">
        <w:rPr>
          <w:b/>
          <w:color w:val="008998"/>
          <w:sz w:val="20"/>
          <w:szCs w:val="20"/>
          <w:lang w:val="sk-SK"/>
        </w:rPr>
        <w:t>Podmienky uzatvorenia zmluvy</w:t>
      </w:r>
      <w:bookmarkEnd w:id="165"/>
      <w:bookmarkEnd w:id="166"/>
    </w:p>
    <w:p w14:paraId="39364F34" w14:textId="77777777" w:rsidR="00AB7E74" w:rsidRPr="00DA0376" w:rsidRDefault="00AB7E74" w:rsidP="00DD253D">
      <w:pPr>
        <w:keepNext/>
        <w:keepLines/>
        <w:spacing w:before="0" w:line="240" w:lineRule="auto"/>
        <w:rPr>
          <w:rFonts w:ascii="Arial" w:hAnsi="Arial" w:cs="Arial"/>
        </w:rPr>
      </w:pPr>
    </w:p>
    <w:p w14:paraId="7389630A" w14:textId="659FB65D" w:rsidR="00AB7E74" w:rsidRPr="00AB7E74" w:rsidRDefault="00AB7E74" w:rsidP="00DD253D">
      <w:pPr>
        <w:pStyle w:val="Nadpis3"/>
        <w:spacing w:before="0" w:line="240" w:lineRule="auto"/>
        <w:ind w:left="567"/>
        <w:jc w:val="both"/>
      </w:pPr>
      <w:r w:rsidRPr="00AB7E74">
        <w:t>S</w:t>
      </w:r>
      <w:r w:rsidRPr="00AB7E74">
        <w:rPr>
          <w:rFonts w:ascii="Calibri" w:hAnsi="Calibri" w:cs="Calibri"/>
        </w:rPr>
        <w:t> </w:t>
      </w:r>
      <w:r w:rsidRPr="00AB7E74">
        <w:rPr>
          <w:rFonts w:cs="Proba Pro"/>
        </w:rPr>
        <w:t>ú</w:t>
      </w:r>
      <w:r w:rsidRPr="00AB7E74">
        <w:t>spe</w:t>
      </w:r>
      <w:r w:rsidRPr="00AB7E74">
        <w:rPr>
          <w:rFonts w:cs="Proba Pro"/>
        </w:rPr>
        <w:t>š</w:t>
      </w:r>
      <w:r w:rsidRPr="00AB7E74">
        <w:t>n</w:t>
      </w:r>
      <w:r w:rsidRPr="00AB7E74">
        <w:rPr>
          <w:rFonts w:cs="Proba Pro"/>
        </w:rPr>
        <w:t>ý</w:t>
      </w:r>
      <w:r w:rsidRPr="00AB7E74">
        <w:t>m uch</w:t>
      </w:r>
      <w:r w:rsidRPr="00AB7E74">
        <w:rPr>
          <w:rFonts w:cs="Proba Pro"/>
        </w:rPr>
        <w:t>á</w:t>
      </w:r>
      <w:r w:rsidRPr="00AB7E74">
        <w:t>dza</w:t>
      </w:r>
      <w:r w:rsidRPr="00AB7E74">
        <w:rPr>
          <w:rFonts w:cs="Proba Pro"/>
        </w:rPr>
        <w:t>č</w:t>
      </w:r>
      <w:r w:rsidRPr="00AB7E74">
        <w:t xml:space="preserve">om </w:t>
      </w:r>
      <w:r w:rsidR="00075E37" w:rsidRPr="008D4A33">
        <w:t xml:space="preserve">bude </w:t>
      </w:r>
      <w:r w:rsidR="00407C07">
        <w:t>uzavretá z</w:t>
      </w:r>
      <w:r w:rsidRPr="00AB6F95">
        <w:t>mluva</w:t>
      </w:r>
      <w:r w:rsidRPr="00AB7E74">
        <w:t xml:space="preserve"> </w:t>
      </w:r>
      <w:r w:rsidR="00407C07">
        <w:t>o</w:t>
      </w:r>
      <w:r w:rsidR="00407C07">
        <w:rPr>
          <w:rFonts w:ascii="Calibri" w:hAnsi="Calibri" w:cs="Calibri"/>
        </w:rPr>
        <w:t> </w:t>
      </w:r>
      <w:r w:rsidR="00407C07">
        <w:t xml:space="preserve">dielo </w:t>
      </w:r>
      <w:r w:rsidR="00407C07" w:rsidRPr="00442192">
        <w:rPr>
          <w:color w:val="auto"/>
        </w:rPr>
        <w:t>v</w:t>
      </w:r>
      <w:r w:rsidR="00407C07" w:rsidRPr="00442192">
        <w:rPr>
          <w:rFonts w:ascii="Calibri" w:hAnsi="Calibri" w:cs="Calibri"/>
          <w:color w:val="auto"/>
        </w:rPr>
        <w:t> </w:t>
      </w:r>
      <w:r w:rsidR="00407C07" w:rsidRPr="00442192">
        <w:rPr>
          <w:color w:val="auto"/>
        </w:rPr>
        <w:t>s</w:t>
      </w:r>
      <w:r w:rsidR="00407C07" w:rsidRPr="00442192">
        <w:rPr>
          <w:rFonts w:cs="Proba Pro"/>
          <w:color w:val="auto"/>
        </w:rPr>
        <w:t>ú</w:t>
      </w:r>
      <w:r w:rsidR="00407C07" w:rsidRPr="00442192">
        <w:rPr>
          <w:color w:val="auto"/>
        </w:rPr>
        <w:t xml:space="preserve">lade s ustanoveniami </w:t>
      </w:r>
      <w:r w:rsidR="00407C07" w:rsidRPr="00442192">
        <w:rPr>
          <w:rFonts w:cs="Proba Pro"/>
          <w:color w:val="auto"/>
        </w:rPr>
        <w:t>§</w:t>
      </w:r>
      <w:r w:rsidR="00407C07" w:rsidRPr="00442192">
        <w:rPr>
          <w:color w:val="auto"/>
        </w:rPr>
        <w:t xml:space="preserve"> 536 a</w:t>
      </w:r>
      <w:r w:rsidR="00407C07" w:rsidRPr="00442192">
        <w:rPr>
          <w:rFonts w:ascii="Calibri" w:hAnsi="Calibri" w:cs="Calibri"/>
          <w:color w:val="auto"/>
        </w:rPr>
        <w:t> </w:t>
      </w:r>
      <w:proofErr w:type="spellStart"/>
      <w:r w:rsidR="00407C07" w:rsidRPr="00442192">
        <w:rPr>
          <w:color w:val="auto"/>
        </w:rPr>
        <w:t>nasl</w:t>
      </w:r>
      <w:proofErr w:type="spellEnd"/>
      <w:r w:rsidR="00407C07" w:rsidRPr="00442192">
        <w:rPr>
          <w:color w:val="auto"/>
        </w:rPr>
        <w:t xml:space="preserve">. </w:t>
      </w:r>
      <w:r w:rsidR="00407C07">
        <w:rPr>
          <w:color w:val="auto"/>
        </w:rPr>
        <w:t>z</w:t>
      </w:r>
      <w:r w:rsidR="00407C07" w:rsidRPr="009613AD">
        <w:rPr>
          <w:color w:val="auto"/>
        </w:rPr>
        <w:t>ákona</w:t>
      </w:r>
      <w:r w:rsidR="00407C07">
        <w:rPr>
          <w:color w:val="auto"/>
        </w:rPr>
        <w:t xml:space="preserve"> </w:t>
      </w:r>
      <w:r w:rsidR="00407C07" w:rsidRPr="009613AD">
        <w:rPr>
          <w:color w:val="auto"/>
        </w:rPr>
        <w:t>č. 513/1991 Zb., Obchodný zákonník</w:t>
      </w:r>
      <w:r w:rsidR="00407C07" w:rsidRPr="00AB7E74">
        <w:t xml:space="preserve"> </w:t>
      </w:r>
      <w:r w:rsidRPr="00AB7E74">
        <w:t>za podmienok uvedených nižšie, ako aj ďalších štandardných obchodných podmienok používaných pre takýto typ zmluvy a</w:t>
      </w:r>
      <w:r w:rsidRPr="00AB7E74">
        <w:rPr>
          <w:rFonts w:ascii="Calibri" w:hAnsi="Calibri" w:cs="Calibri"/>
        </w:rPr>
        <w:t> </w:t>
      </w:r>
      <w:r w:rsidRPr="00AB7E74">
        <w:t>rovnak</w:t>
      </w:r>
      <w:r w:rsidRPr="00AB7E74">
        <w:rPr>
          <w:rFonts w:cs="Proba Pro"/>
        </w:rPr>
        <w:t>é</w:t>
      </w:r>
      <w:r w:rsidRPr="00AB7E74">
        <w:t xml:space="preserve"> alebo podobn</w:t>
      </w:r>
      <w:r w:rsidRPr="00AB7E74">
        <w:rPr>
          <w:rFonts w:cs="Proba Pro"/>
        </w:rPr>
        <w:t>é</w:t>
      </w:r>
      <w:r w:rsidRPr="00AB7E74">
        <w:t xml:space="preserve"> predmety plnenia v</w:t>
      </w:r>
      <w:r w:rsidRPr="00AB7E74">
        <w:rPr>
          <w:rFonts w:ascii="Calibri" w:hAnsi="Calibri" w:cs="Calibri"/>
        </w:rPr>
        <w:t> </w:t>
      </w:r>
      <w:r w:rsidRPr="00AB7E74">
        <w:t>s</w:t>
      </w:r>
      <w:r w:rsidRPr="00AB7E74">
        <w:rPr>
          <w:rFonts w:cs="Proba Pro"/>
        </w:rPr>
        <w:t>ú</w:t>
      </w:r>
      <w:r w:rsidRPr="00AB7E74">
        <w:t>lade s</w:t>
      </w:r>
      <w:r w:rsidRPr="00AB7E74">
        <w:rPr>
          <w:rFonts w:ascii="Calibri" w:hAnsi="Calibri" w:cs="Calibri"/>
        </w:rPr>
        <w:t> </w:t>
      </w:r>
      <w:r w:rsidRPr="00AB7E74">
        <w:t>pr</w:t>
      </w:r>
      <w:r w:rsidRPr="00AB7E74">
        <w:rPr>
          <w:rFonts w:cs="Proba Pro"/>
        </w:rPr>
        <w:t>á</w:t>
      </w:r>
      <w:r w:rsidRPr="00AB7E74">
        <w:t>vom Slovenskej republiky. Predmet plnenia ako aj jeho cena bud</w:t>
      </w:r>
      <w:r w:rsidRPr="00AB7E74">
        <w:rPr>
          <w:rFonts w:cs="Proba Pro"/>
        </w:rPr>
        <w:t>ú</w:t>
      </w:r>
      <w:r w:rsidRPr="00AB7E74">
        <w:t xml:space="preserve"> presne zodpoveda</w:t>
      </w:r>
      <w:r w:rsidRPr="00AB7E74">
        <w:rPr>
          <w:rFonts w:cs="Proba Pro"/>
        </w:rPr>
        <w:t>ť</w:t>
      </w:r>
      <w:r w:rsidRPr="00AB7E74">
        <w:t xml:space="preserve"> obsahu v</w:t>
      </w:r>
      <w:r w:rsidRPr="00AB7E74">
        <w:rPr>
          <w:rFonts w:cs="Proba Pro"/>
        </w:rPr>
        <w:t>íť</w:t>
      </w:r>
      <w:r w:rsidRPr="00AB7E74">
        <w:t>aznej ponuky a bude v s</w:t>
      </w:r>
      <w:r w:rsidRPr="00AB7E74">
        <w:rPr>
          <w:rFonts w:cs="Proba Pro"/>
        </w:rPr>
        <w:t>ú</w:t>
      </w:r>
      <w:r w:rsidRPr="00AB7E74">
        <w:t xml:space="preserve">lade so </w:t>
      </w:r>
      <w:r w:rsidRPr="00AB7E74">
        <w:rPr>
          <w:rFonts w:cs="Proba Pro"/>
        </w:rPr>
        <w:t>š</w:t>
      </w:r>
      <w:r w:rsidRPr="00AB7E74">
        <w:t>pecifik</w:t>
      </w:r>
      <w:r w:rsidRPr="00AB7E74">
        <w:rPr>
          <w:rFonts w:cs="Proba Pro"/>
        </w:rPr>
        <w:t>á</w:t>
      </w:r>
      <w:r w:rsidRPr="00AB7E74">
        <w:t>ciou stanovenou v</w:t>
      </w:r>
      <w:r w:rsidRPr="00AB7E74">
        <w:rPr>
          <w:rFonts w:ascii="Calibri" w:hAnsi="Calibri" w:cs="Calibri"/>
        </w:rPr>
        <w:t> </w:t>
      </w:r>
      <w:r w:rsidRPr="00AB7E74">
        <w:t xml:space="preserve">Časti B. </w:t>
      </w:r>
      <w:r w:rsidRPr="00AB6F95">
        <w:rPr>
          <w:rFonts w:cs="Times New Roman (Nadpisy CS)"/>
        </w:rPr>
        <w:t>Opis predmetu zákazky</w:t>
      </w:r>
      <w:r w:rsidRPr="00AB7E74">
        <w:t xml:space="preserve"> týchto súťažných podkladoch. </w:t>
      </w:r>
    </w:p>
    <w:p w14:paraId="78A97F13" w14:textId="77777777" w:rsidR="00AB7E74" w:rsidRPr="00AB7E74" w:rsidRDefault="00AB7E74" w:rsidP="00DD253D">
      <w:pPr>
        <w:pStyle w:val="Nadpis3"/>
        <w:spacing w:before="0" w:line="240" w:lineRule="auto"/>
        <w:ind w:left="567"/>
        <w:jc w:val="both"/>
      </w:pPr>
    </w:p>
    <w:p w14:paraId="197CF344" w14:textId="69A37F92" w:rsidR="00AB7E74" w:rsidRPr="00610F76" w:rsidRDefault="00AB7E74" w:rsidP="00DD253D">
      <w:pPr>
        <w:pStyle w:val="Nadpis3"/>
        <w:spacing w:before="0" w:line="240" w:lineRule="auto"/>
        <w:ind w:left="567"/>
        <w:jc w:val="both"/>
        <w:rPr>
          <w:color w:val="auto"/>
        </w:rPr>
      </w:pPr>
      <w:r w:rsidRPr="00AB7E74">
        <w:t>Uchádzač predloží v</w:t>
      </w:r>
      <w:r w:rsidRPr="00AB7E74">
        <w:rPr>
          <w:rFonts w:ascii="Calibri" w:hAnsi="Calibri" w:cs="Calibri"/>
        </w:rPr>
        <w:t> </w:t>
      </w:r>
      <w:r w:rsidRPr="00AB7E74">
        <w:t>ponuke n</w:t>
      </w:r>
      <w:r w:rsidRPr="00AB7E74">
        <w:rPr>
          <w:rFonts w:cs="Proba Pro"/>
        </w:rPr>
        <w:t>á</w:t>
      </w:r>
      <w:r w:rsidRPr="00AB7E74">
        <w:t xml:space="preserve">vrh </w:t>
      </w:r>
      <w:r w:rsidR="00C544EF">
        <w:t>z</w:t>
      </w:r>
      <w:r w:rsidRPr="00AB7E74">
        <w:t>mluvy vypracovan</w:t>
      </w:r>
      <w:r w:rsidRPr="00AB7E74">
        <w:rPr>
          <w:rFonts w:cs="Proba Pro"/>
        </w:rPr>
        <w:t>ý</w:t>
      </w:r>
      <w:r w:rsidRPr="00AB7E74">
        <w:t xml:space="preserve"> v</w:t>
      </w:r>
      <w:r w:rsidRPr="00AB7E74">
        <w:rPr>
          <w:rFonts w:ascii="Calibri" w:hAnsi="Calibri" w:cs="Calibri"/>
        </w:rPr>
        <w:t> </w:t>
      </w:r>
      <w:r w:rsidRPr="00AB7E74">
        <w:t>s</w:t>
      </w:r>
      <w:r w:rsidRPr="00AB7E74">
        <w:rPr>
          <w:rFonts w:cs="Proba Pro"/>
        </w:rPr>
        <w:t>ú</w:t>
      </w:r>
      <w:r w:rsidRPr="00AB7E74">
        <w:t>lade s</w:t>
      </w:r>
      <w:r w:rsidRPr="00AB7E74">
        <w:rPr>
          <w:rFonts w:ascii="Calibri" w:hAnsi="Calibri" w:cs="Calibri"/>
        </w:rPr>
        <w:t> </w:t>
      </w:r>
      <w:r w:rsidRPr="00AB7E74">
        <w:t>t</w:t>
      </w:r>
      <w:r w:rsidRPr="00AB7E74">
        <w:rPr>
          <w:rFonts w:cs="Proba Pro"/>
        </w:rPr>
        <w:t>ý</w:t>
      </w:r>
      <w:r w:rsidRPr="00AB7E74">
        <w:t>mito s</w:t>
      </w:r>
      <w:r w:rsidRPr="00AB7E74">
        <w:rPr>
          <w:rFonts w:cs="Proba Pro"/>
        </w:rPr>
        <w:t>úť</w:t>
      </w:r>
      <w:r w:rsidRPr="00AB7E74">
        <w:t>a</w:t>
      </w:r>
      <w:r w:rsidRPr="00AB7E74">
        <w:rPr>
          <w:rFonts w:cs="Proba Pro"/>
        </w:rPr>
        <w:t>ž</w:t>
      </w:r>
      <w:r w:rsidRPr="00AB7E74">
        <w:t>n</w:t>
      </w:r>
      <w:r w:rsidRPr="00AB7E74">
        <w:rPr>
          <w:rFonts w:cs="Proba Pro"/>
        </w:rPr>
        <w:t>ý</w:t>
      </w:r>
      <w:r w:rsidRPr="00AB7E74">
        <w:t xml:space="preserve">mi podkladmi. Uchádzač je povinný použiť vzor </w:t>
      </w:r>
      <w:r w:rsidR="00C544EF">
        <w:t>z</w:t>
      </w:r>
      <w:r w:rsidRPr="00AB7E74">
        <w:t>mluvy</w:t>
      </w:r>
      <w:r w:rsidR="00C544EF">
        <w:t xml:space="preserve"> o dielo</w:t>
      </w:r>
      <w:r w:rsidRPr="00AB7E74">
        <w:t xml:space="preserve"> uvedený v</w:t>
      </w:r>
      <w:r w:rsidRPr="00AB7E74">
        <w:rPr>
          <w:rFonts w:ascii="Calibri" w:hAnsi="Calibri" w:cs="Calibri"/>
        </w:rPr>
        <w:t> </w:t>
      </w:r>
      <w:r w:rsidRPr="00AB7E74">
        <w:t xml:space="preserve">bode 2 tejto </w:t>
      </w:r>
      <w:r w:rsidRPr="00AB7E74">
        <w:rPr>
          <w:rFonts w:cs="Proba Pro"/>
        </w:rPr>
        <w:t>č</w:t>
      </w:r>
      <w:r w:rsidRPr="00AB7E74">
        <w:t>asti s</w:t>
      </w:r>
      <w:r w:rsidRPr="00AB7E74">
        <w:rPr>
          <w:rFonts w:cs="Proba Pro"/>
        </w:rPr>
        <w:t>úť</w:t>
      </w:r>
      <w:r w:rsidRPr="00AB7E74">
        <w:t>a</w:t>
      </w:r>
      <w:r w:rsidRPr="00AB7E74">
        <w:rPr>
          <w:rFonts w:cs="Proba Pro"/>
        </w:rPr>
        <w:t>ž</w:t>
      </w:r>
      <w:r w:rsidRPr="00AB7E74">
        <w:t>n</w:t>
      </w:r>
      <w:r w:rsidRPr="00AB7E74">
        <w:rPr>
          <w:rFonts w:cs="Proba Pro"/>
        </w:rPr>
        <w:t>ý</w:t>
      </w:r>
      <w:r w:rsidRPr="00AB7E74">
        <w:t>ch podkladov. Uchádzač nesmie okrem doplnenia vyznačeného textu,</w:t>
      </w:r>
      <w:r w:rsidR="00091060">
        <w:rPr>
          <w:b/>
        </w:rPr>
        <w:t xml:space="preserve"> </w:t>
      </w:r>
      <w:r w:rsidRPr="00AB7E74">
        <w:t xml:space="preserve">akokoľvek meniť vzor zmluvy. Ak uchádzač predloží návrh </w:t>
      </w:r>
      <w:r w:rsidR="00C544EF">
        <w:t>z</w:t>
      </w:r>
      <w:r w:rsidRPr="00AB7E74">
        <w:t>mluvy, ktorým nebude rešpektovať podmienky stanovené v</w:t>
      </w:r>
      <w:r w:rsidRPr="00AB7E74">
        <w:rPr>
          <w:rFonts w:ascii="Calibri" w:hAnsi="Calibri" w:cs="Calibri"/>
        </w:rPr>
        <w:t> </w:t>
      </w:r>
      <w:r w:rsidRPr="00AE45EF">
        <w:rPr>
          <w:color w:val="auto"/>
        </w:rPr>
        <w:t>t</w:t>
      </w:r>
      <w:r w:rsidRPr="00AE45EF">
        <w:rPr>
          <w:rFonts w:cs="Proba Pro"/>
          <w:color w:val="auto"/>
        </w:rPr>
        <w:t>ý</w:t>
      </w:r>
      <w:r w:rsidRPr="00AE45EF">
        <w:rPr>
          <w:color w:val="auto"/>
        </w:rPr>
        <w:t>chto s</w:t>
      </w:r>
      <w:r w:rsidRPr="00AE45EF">
        <w:rPr>
          <w:rFonts w:cs="Proba Pro"/>
          <w:color w:val="auto"/>
        </w:rPr>
        <w:t>úť</w:t>
      </w:r>
      <w:r w:rsidRPr="00AE45EF">
        <w:rPr>
          <w:color w:val="auto"/>
        </w:rPr>
        <w:t>a</w:t>
      </w:r>
      <w:r w:rsidRPr="00AE45EF">
        <w:rPr>
          <w:rFonts w:cs="Proba Pro"/>
          <w:color w:val="auto"/>
        </w:rPr>
        <w:t>ž</w:t>
      </w:r>
      <w:r w:rsidRPr="00AE45EF">
        <w:rPr>
          <w:color w:val="auto"/>
        </w:rPr>
        <w:t>n</w:t>
      </w:r>
      <w:r w:rsidRPr="00AE45EF">
        <w:rPr>
          <w:rFonts w:cs="Proba Pro"/>
          <w:color w:val="auto"/>
        </w:rPr>
        <w:t>ý</w:t>
      </w:r>
      <w:r w:rsidRPr="00AE45EF">
        <w:rPr>
          <w:color w:val="auto"/>
        </w:rPr>
        <w:t>ch podkladoch, bude jeho ponuka zo s</w:t>
      </w:r>
      <w:r w:rsidRPr="00AE45EF">
        <w:rPr>
          <w:rFonts w:cs="Proba Pro"/>
          <w:color w:val="auto"/>
        </w:rPr>
        <w:t>úť</w:t>
      </w:r>
      <w:r w:rsidRPr="00AE45EF">
        <w:rPr>
          <w:color w:val="auto"/>
        </w:rPr>
        <w:t>a</w:t>
      </w:r>
      <w:r w:rsidRPr="00AE45EF">
        <w:rPr>
          <w:rFonts w:cs="Proba Pro"/>
          <w:color w:val="auto"/>
        </w:rPr>
        <w:t>ž</w:t>
      </w:r>
      <w:r w:rsidRPr="00AE45EF">
        <w:rPr>
          <w:color w:val="auto"/>
        </w:rPr>
        <w:t>e vyl</w:t>
      </w:r>
      <w:r w:rsidRPr="00AE45EF">
        <w:rPr>
          <w:rFonts w:cs="Proba Pro"/>
          <w:color w:val="auto"/>
        </w:rPr>
        <w:t>úč</w:t>
      </w:r>
      <w:r w:rsidRPr="00AE45EF">
        <w:rPr>
          <w:color w:val="auto"/>
        </w:rPr>
        <w:t>en</w:t>
      </w:r>
      <w:r w:rsidRPr="00610F76">
        <w:rPr>
          <w:rFonts w:cs="Proba Pro"/>
          <w:color w:val="auto"/>
        </w:rPr>
        <w:t>á</w:t>
      </w:r>
      <w:r w:rsidRPr="00610F76">
        <w:rPr>
          <w:color w:val="auto"/>
        </w:rPr>
        <w:t>. Uch</w:t>
      </w:r>
      <w:r w:rsidRPr="00610F76">
        <w:rPr>
          <w:rFonts w:cs="Proba Pro"/>
          <w:color w:val="auto"/>
        </w:rPr>
        <w:t>á</w:t>
      </w:r>
      <w:r w:rsidRPr="00610F76">
        <w:rPr>
          <w:color w:val="auto"/>
        </w:rPr>
        <w:t>dza</w:t>
      </w:r>
      <w:r w:rsidRPr="00610F76">
        <w:rPr>
          <w:rFonts w:cs="Proba Pro"/>
          <w:color w:val="auto"/>
        </w:rPr>
        <w:t>č</w:t>
      </w:r>
      <w:r w:rsidRPr="00610F76">
        <w:rPr>
          <w:color w:val="auto"/>
        </w:rPr>
        <w:t xml:space="preserve"> bude p</w:t>
      </w:r>
      <w:r w:rsidRPr="00610F76">
        <w:rPr>
          <w:rFonts w:cs="Proba Pro"/>
          <w:color w:val="auto"/>
        </w:rPr>
        <w:t>í</w:t>
      </w:r>
      <w:r w:rsidRPr="00610F76">
        <w:rPr>
          <w:color w:val="auto"/>
        </w:rPr>
        <w:t>somne upovedomen</w:t>
      </w:r>
      <w:r w:rsidRPr="00610F76">
        <w:rPr>
          <w:rFonts w:cs="Proba Pro"/>
          <w:color w:val="auto"/>
        </w:rPr>
        <w:t>ý</w:t>
      </w:r>
      <w:r w:rsidRPr="00610F76">
        <w:rPr>
          <w:color w:val="auto"/>
        </w:rPr>
        <w:t xml:space="preserve"> o vyl</w:t>
      </w:r>
      <w:r w:rsidRPr="00610F76">
        <w:rPr>
          <w:rFonts w:cs="Proba Pro"/>
          <w:color w:val="auto"/>
        </w:rPr>
        <w:t>úč</w:t>
      </w:r>
      <w:r w:rsidRPr="00610F76">
        <w:rPr>
          <w:color w:val="auto"/>
        </w:rPr>
        <w:t>en</w:t>
      </w:r>
      <w:r w:rsidRPr="00610F76">
        <w:rPr>
          <w:rFonts w:cs="Proba Pro"/>
          <w:color w:val="auto"/>
        </w:rPr>
        <w:t>í</w:t>
      </w:r>
      <w:r w:rsidRPr="00610F76">
        <w:rPr>
          <w:color w:val="auto"/>
        </w:rPr>
        <w:t xml:space="preserve"> jeho ponuky zo s</w:t>
      </w:r>
      <w:r w:rsidRPr="00610F76">
        <w:rPr>
          <w:rFonts w:cs="Proba Pro"/>
          <w:color w:val="auto"/>
        </w:rPr>
        <w:t>úť</w:t>
      </w:r>
      <w:r w:rsidRPr="00610F76">
        <w:rPr>
          <w:color w:val="auto"/>
        </w:rPr>
        <w:t>a</w:t>
      </w:r>
      <w:r w:rsidRPr="00610F76">
        <w:rPr>
          <w:rFonts w:cs="Proba Pro"/>
          <w:color w:val="auto"/>
        </w:rPr>
        <w:t>ž</w:t>
      </w:r>
      <w:r w:rsidRPr="00610F76">
        <w:rPr>
          <w:color w:val="auto"/>
        </w:rPr>
        <w:t>e s</w:t>
      </w:r>
      <w:r w:rsidRPr="00610F76">
        <w:rPr>
          <w:rFonts w:ascii="Calibri" w:hAnsi="Calibri" w:cs="Calibri"/>
          <w:color w:val="auto"/>
        </w:rPr>
        <w:t> </w:t>
      </w:r>
      <w:r w:rsidRPr="00610F76">
        <w:rPr>
          <w:color w:val="auto"/>
        </w:rPr>
        <w:t>uveden</w:t>
      </w:r>
      <w:r w:rsidRPr="00610F76">
        <w:rPr>
          <w:rFonts w:cs="Proba Pro"/>
          <w:color w:val="auto"/>
        </w:rPr>
        <w:t>í</w:t>
      </w:r>
      <w:r w:rsidRPr="00610F76">
        <w:rPr>
          <w:color w:val="auto"/>
        </w:rPr>
        <w:t>m d</w:t>
      </w:r>
      <w:r w:rsidRPr="00610F76">
        <w:rPr>
          <w:rFonts w:cs="Proba Pro"/>
          <w:color w:val="auto"/>
        </w:rPr>
        <w:t>ô</w:t>
      </w:r>
      <w:r w:rsidRPr="00610F76">
        <w:rPr>
          <w:color w:val="auto"/>
        </w:rPr>
        <w:t>vodu vylúčenia a lehoty, v ktorej môže byť podaná námietka podľa § 170 ods. 3 písm. d) ZVO.</w:t>
      </w:r>
    </w:p>
    <w:p w14:paraId="71EDB217" w14:textId="77777777" w:rsidR="00AB7E74" w:rsidRPr="008D4A33" w:rsidRDefault="00AB7E74" w:rsidP="00DD253D">
      <w:pPr>
        <w:keepNext/>
        <w:keepLines/>
        <w:spacing w:before="0" w:line="240" w:lineRule="auto"/>
        <w:rPr>
          <w:rFonts w:ascii="Arial" w:hAnsi="Arial" w:cs="Arial"/>
          <w:i/>
        </w:rPr>
      </w:pPr>
    </w:p>
    <w:p w14:paraId="27519D68" w14:textId="040ADB53" w:rsidR="00B87AE4" w:rsidRDefault="00B87AE4" w:rsidP="00DD253D">
      <w:pPr>
        <w:pStyle w:val="Nadpis2"/>
        <w:numPr>
          <w:ilvl w:val="1"/>
          <w:numId w:val="13"/>
        </w:numPr>
        <w:spacing w:before="0"/>
        <w:ind w:left="567"/>
        <w:jc w:val="both"/>
        <w:rPr>
          <w:b/>
          <w:color w:val="008998"/>
          <w:sz w:val="20"/>
          <w:szCs w:val="20"/>
          <w:lang w:val="sk-SK"/>
        </w:rPr>
      </w:pPr>
      <w:bookmarkStart w:id="167" w:name="_Toc444084989"/>
      <w:bookmarkStart w:id="168" w:name="_Toc535233586"/>
      <w:bookmarkStart w:id="169" w:name="_Toc444084990"/>
      <w:r w:rsidRPr="008D4A33">
        <w:rPr>
          <w:b/>
          <w:color w:val="008998"/>
          <w:sz w:val="20"/>
          <w:szCs w:val="20"/>
          <w:lang w:val="sk-SK"/>
        </w:rPr>
        <w:t>Vzor zmluvy</w:t>
      </w:r>
      <w:bookmarkEnd w:id="167"/>
      <w:bookmarkEnd w:id="168"/>
    </w:p>
    <w:p w14:paraId="2F8CABD0" w14:textId="42A807EE" w:rsidR="00E9232C" w:rsidRPr="00E9232C" w:rsidRDefault="00E9232C" w:rsidP="00DD253D">
      <w:pPr>
        <w:keepNext/>
        <w:keepLines/>
        <w:rPr>
          <w:rFonts w:ascii="Proba Pro" w:hAnsi="Proba Pro"/>
          <w:sz w:val="20"/>
          <w:szCs w:val="20"/>
        </w:rPr>
      </w:pPr>
    </w:p>
    <w:p w14:paraId="4A0CFE4B" w14:textId="77777777" w:rsidR="00E9232C" w:rsidRPr="00E9232C" w:rsidRDefault="00E9232C" w:rsidP="00DD253D">
      <w:pPr>
        <w:keepNext/>
        <w:keepLines/>
        <w:spacing w:before="0" w:line="240" w:lineRule="auto"/>
        <w:jc w:val="center"/>
        <w:rPr>
          <w:rFonts w:ascii="Proba Pro" w:hAnsi="Proba Pro" w:cs="Arial"/>
          <w:b/>
          <w:sz w:val="24"/>
          <w:szCs w:val="24"/>
        </w:rPr>
      </w:pPr>
      <w:r w:rsidRPr="00E9232C">
        <w:rPr>
          <w:rFonts w:ascii="Proba Pro" w:hAnsi="Proba Pro" w:cs="Arial"/>
          <w:b/>
          <w:sz w:val="24"/>
          <w:szCs w:val="24"/>
        </w:rPr>
        <w:t>Zmluva o</w:t>
      </w:r>
      <w:r w:rsidRPr="00E9232C">
        <w:rPr>
          <w:rFonts w:ascii="Calibri" w:hAnsi="Calibri" w:cs="Calibri"/>
          <w:b/>
          <w:sz w:val="24"/>
          <w:szCs w:val="24"/>
        </w:rPr>
        <w:t> </w:t>
      </w:r>
      <w:r w:rsidRPr="00E9232C">
        <w:rPr>
          <w:rFonts w:ascii="Proba Pro" w:hAnsi="Proba Pro" w:cs="Arial"/>
          <w:b/>
          <w:sz w:val="24"/>
          <w:szCs w:val="24"/>
        </w:rPr>
        <w:t>dielo</w:t>
      </w:r>
    </w:p>
    <w:p w14:paraId="6DC4358A" w14:textId="77777777" w:rsidR="00E9232C" w:rsidRDefault="00E9232C" w:rsidP="00DD253D">
      <w:pPr>
        <w:keepNext/>
        <w:keepLines/>
        <w:spacing w:before="0" w:line="240" w:lineRule="auto"/>
        <w:jc w:val="center"/>
        <w:rPr>
          <w:rFonts w:ascii="Proba Pro" w:hAnsi="Proba Pro" w:cs="Arial"/>
          <w:sz w:val="20"/>
          <w:szCs w:val="20"/>
        </w:rPr>
      </w:pPr>
      <w:r w:rsidRPr="00E9232C">
        <w:rPr>
          <w:rFonts w:ascii="Proba Pro" w:hAnsi="Proba Pro" w:cs="Arial"/>
          <w:sz w:val="20"/>
          <w:szCs w:val="20"/>
        </w:rPr>
        <w:t xml:space="preserve">uzatvorená podľa § 536 zákona č. 513/1991 Zb. Obchodný zákonník v znení neskorších predpisov </w:t>
      </w:r>
    </w:p>
    <w:p w14:paraId="6F845C8F" w14:textId="17EB999F" w:rsidR="00E9232C" w:rsidRPr="00E9232C" w:rsidRDefault="00E9232C" w:rsidP="00DD253D">
      <w:pPr>
        <w:keepNext/>
        <w:keepLines/>
        <w:spacing w:before="0" w:line="240" w:lineRule="auto"/>
        <w:jc w:val="center"/>
        <w:rPr>
          <w:rFonts w:ascii="Proba Pro" w:hAnsi="Proba Pro" w:cs="Arial"/>
          <w:sz w:val="20"/>
          <w:szCs w:val="20"/>
        </w:rPr>
      </w:pPr>
      <w:r w:rsidRPr="00E9232C" w:rsidDel="003573EC">
        <w:rPr>
          <w:rFonts w:ascii="Proba Pro" w:hAnsi="Proba Pro" w:cs="Arial"/>
          <w:sz w:val="20"/>
          <w:szCs w:val="20"/>
        </w:rPr>
        <w:t>(ďalej len „</w:t>
      </w:r>
      <w:r w:rsidR="008E0D8A">
        <w:rPr>
          <w:rFonts w:ascii="Proba Pro" w:hAnsi="Proba Pro" w:cs="Arial"/>
          <w:b/>
          <w:i/>
          <w:sz w:val="20"/>
          <w:szCs w:val="20"/>
        </w:rPr>
        <w:t>z</w:t>
      </w:r>
      <w:r w:rsidRPr="00E9232C" w:rsidDel="003573EC">
        <w:rPr>
          <w:rFonts w:ascii="Proba Pro" w:hAnsi="Proba Pro" w:cs="Arial"/>
          <w:b/>
          <w:i/>
          <w:sz w:val="20"/>
          <w:szCs w:val="20"/>
        </w:rPr>
        <w:t>mluva</w:t>
      </w:r>
      <w:r w:rsidRPr="00E9232C" w:rsidDel="003573EC">
        <w:rPr>
          <w:rFonts w:ascii="Proba Pro" w:hAnsi="Proba Pro" w:cs="Arial"/>
          <w:sz w:val="20"/>
          <w:szCs w:val="20"/>
        </w:rPr>
        <w:t>“)</w:t>
      </w:r>
    </w:p>
    <w:p w14:paraId="43DFC792" w14:textId="77777777" w:rsidR="00E9232C" w:rsidRPr="00E9232C" w:rsidRDefault="00E9232C" w:rsidP="00DD253D">
      <w:pPr>
        <w:keepNext/>
        <w:keepLines/>
        <w:spacing w:before="0" w:line="240" w:lineRule="auto"/>
        <w:jc w:val="both"/>
        <w:rPr>
          <w:rFonts w:ascii="Proba Pro" w:hAnsi="Proba Pro" w:cs="Arial"/>
          <w:sz w:val="20"/>
          <w:szCs w:val="20"/>
        </w:rPr>
      </w:pPr>
    </w:p>
    <w:p w14:paraId="7AF7FBFC" w14:textId="77777777" w:rsidR="00E9232C" w:rsidRPr="00E9232C" w:rsidRDefault="00E9232C" w:rsidP="00DD253D">
      <w:pPr>
        <w:keepNext/>
        <w:keepLines/>
        <w:tabs>
          <w:tab w:val="left" w:pos="1560"/>
        </w:tabs>
        <w:spacing w:before="0" w:line="240" w:lineRule="auto"/>
        <w:jc w:val="both"/>
        <w:rPr>
          <w:rFonts w:ascii="Proba Pro" w:hAnsi="Proba Pro" w:cs="Arial"/>
          <w:sz w:val="20"/>
          <w:szCs w:val="20"/>
        </w:rPr>
      </w:pPr>
      <w:r w:rsidRPr="00E9232C">
        <w:rPr>
          <w:rFonts w:ascii="Proba Pro" w:hAnsi="Proba Pro" w:cs="Arial"/>
          <w:sz w:val="20"/>
          <w:szCs w:val="20"/>
        </w:rPr>
        <w:t>medzi týmito zmluvnými stranami:</w:t>
      </w:r>
    </w:p>
    <w:p w14:paraId="168AEB7C" w14:textId="77777777" w:rsidR="00E9232C" w:rsidRPr="00E9232C" w:rsidRDefault="00E9232C" w:rsidP="00DD253D">
      <w:pPr>
        <w:keepNext/>
        <w:keepLines/>
        <w:tabs>
          <w:tab w:val="left" w:pos="1560"/>
        </w:tabs>
        <w:spacing w:before="0" w:line="240" w:lineRule="auto"/>
        <w:jc w:val="both"/>
        <w:rPr>
          <w:rFonts w:ascii="Proba Pro" w:hAnsi="Proba Pro" w:cs="Arial"/>
          <w:sz w:val="20"/>
          <w:szCs w:val="20"/>
        </w:rPr>
      </w:pPr>
    </w:p>
    <w:p w14:paraId="6A78AE1D" w14:textId="77777777" w:rsidR="00E9232C" w:rsidRPr="00E9232C" w:rsidDel="000033A4" w:rsidRDefault="00E9232C" w:rsidP="00DD253D">
      <w:pPr>
        <w:keepNext/>
        <w:keepLines/>
        <w:tabs>
          <w:tab w:val="left" w:pos="1560"/>
        </w:tabs>
        <w:spacing w:before="0" w:line="240" w:lineRule="auto"/>
        <w:jc w:val="both"/>
        <w:rPr>
          <w:rFonts w:ascii="Proba Pro" w:hAnsi="Proba Pro" w:cs="Arial"/>
          <w:sz w:val="20"/>
          <w:szCs w:val="20"/>
        </w:rPr>
      </w:pPr>
      <w:r w:rsidRPr="00E9232C">
        <w:rPr>
          <w:rFonts w:ascii="Proba Pro" w:hAnsi="Proba Pro" w:cs="Arial"/>
          <w:sz w:val="20"/>
          <w:szCs w:val="20"/>
        </w:rPr>
        <w:t>Objednávateľ:</w:t>
      </w:r>
      <w:r w:rsidRPr="00E9232C">
        <w:rPr>
          <w:rFonts w:ascii="Proba Pro" w:hAnsi="Proba Pro" w:cs="Arial"/>
          <w:sz w:val="20"/>
          <w:szCs w:val="20"/>
        </w:rPr>
        <w:tab/>
      </w:r>
    </w:p>
    <w:p w14:paraId="5472B52C" w14:textId="77777777" w:rsidR="00E9232C" w:rsidRDefault="00E9232C" w:rsidP="00DD253D">
      <w:pPr>
        <w:keepNext/>
        <w:keepLines/>
        <w:tabs>
          <w:tab w:val="left" w:pos="3544"/>
        </w:tabs>
        <w:spacing w:before="0" w:line="240" w:lineRule="auto"/>
        <w:jc w:val="both"/>
        <w:rPr>
          <w:rFonts w:ascii="Proba Pro" w:hAnsi="Proba Pro"/>
          <w:b/>
          <w:bCs/>
          <w:sz w:val="20"/>
          <w:szCs w:val="20"/>
        </w:rPr>
      </w:pPr>
      <w:bookmarkStart w:id="170" w:name="_Toc529182052"/>
    </w:p>
    <w:p w14:paraId="056C6978" w14:textId="32E348F5"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E9232C">
        <w:rPr>
          <w:rFonts w:ascii="Proba Pro" w:hAnsi="Proba Pro"/>
          <w:b/>
          <w:bCs/>
          <w:sz w:val="20"/>
          <w:szCs w:val="20"/>
        </w:rPr>
        <w:t>Názov:</w:t>
      </w:r>
      <w:r w:rsidRPr="00E9232C">
        <w:rPr>
          <w:rFonts w:ascii="Proba Pro" w:hAnsi="Proba Pro"/>
          <w:b/>
          <w:bCs/>
          <w:sz w:val="20"/>
          <w:szCs w:val="20"/>
        </w:rPr>
        <w:tab/>
      </w:r>
      <w:bookmarkEnd w:id="170"/>
      <w:r w:rsidRPr="00E9232C">
        <w:rPr>
          <w:rFonts w:ascii="Proba Pro" w:hAnsi="Proba Pro"/>
          <w:b/>
          <w:bCs/>
          <w:sz w:val="20"/>
          <w:szCs w:val="20"/>
        </w:rPr>
        <w:t>IUVENTA – Slovenský inštitút mládeže</w:t>
      </w:r>
    </w:p>
    <w:p w14:paraId="2B16C310"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bookmarkStart w:id="171" w:name="_Toc529182053"/>
      <w:r w:rsidRPr="00E9232C">
        <w:rPr>
          <w:rFonts w:ascii="Proba Pro" w:hAnsi="Proba Pro" w:cs="Arial"/>
          <w:sz w:val="20"/>
          <w:szCs w:val="20"/>
        </w:rPr>
        <w:t xml:space="preserve">Sídlo: </w:t>
      </w:r>
      <w:r w:rsidRPr="00E9232C">
        <w:rPr>
          <w:rFonts w:ascii="Proba Pro" w:hAnsi="Proba Pro" w:cs="Arial"/>
          <w:sz w:val="20"/>
          <w:szCs w:val="20"/>
        </w:rPr>
        <w:tab/>
      </w:r>
      <w:bookmarkEnd w:id="171"/>
      <w:r w:rsidRPr="00E9232C">
        <w:rPr>
          <w:rFonts w:ascii="Proba Pro" w:hAnsi="Proba Pro" w:cs="Arial"/>
          <w:sz w:val="20"/>
          <w:szCs w:val="20"/>
        </w:rPr>
        <w:t>Karloveská 64, 842 58 Bratislava 4</w:t>
      </w:r>
    </w:p>
    <w:p w14:paraId="23460592" w14:textId="2480CE0E" w:rsidR="00E9232C" w:rsidRPr="00E9232C" w:rsidRDefault="00E9232C" w:rsidP="00DD253D">
      <w:pPr>
        <w:keepNext/>
        <w:keepLines/>
        <w:tabs>
          <w:tab w:val="left" w:pos="3544"/>
        </w:tabs>
        <w:spacing w:before="0" w:line="240" w:lineRule="auto"/>
        <w:jc w:val="both"/>
        <w:rPr>
          <w:rFonts w:ascii="Proba Pro" w:hAnsi="Proba Pro" w:cs="Arial"/>
          <w:sz w:val="20"/>
          <w:szCs w:val="20"/>
        </w:rPr>
      </w:pPr>
      <w:bookmarkStart w:id="172" w:name="_Toc529182054"/>
      <w:r w:rsidRPr="00E9232C">
        <w:rPr>
          <w:rFonts w:ascii="Proba Pro" w:hAnsi="Proba Pro" w:cs="Arial"/>
          <w:sz w:val="20"/>
          <w:szCs w:val="20"/>
        </w:rPr>
        <w:t>Konajúci v</w:t>
      </w:r>
      <w:r w:rsidRPr="00E9232C">
        <w:rPr>
          <w:rFonts w:ascii="Calibri" w:hAnsi="Calibri" w:cs="Calibri"/>
          <w:sz w:val="20"/>
          <w:szCs w:val="20"/>
        </w:rPr>
        <w:t> </w:t>
      </w:r>
      <w:r w:rsidRPr="00E9232C">
        <w:rPr>
          <w:rFonts w:ascii="Proba Pro" w:hAnsi="Proba Pro" w:cs="Arial"/>
          <w:sz w:val="20"/>
          <w:szCs w:val="20"/>
        </w:rPr>
        <w:t>mene:</w:t>
      </w:r>
      <w:r w:rsidRPr="00E9232C">
        <w:rPr>
          <w:rFonts w:ascii="Proba Pro" w:hAnsi="Proba Pro" w:cs="Arial"/>
          <w:sz w:val="20"/>
          <w:szCs w:val="20"/>
        </w:rPr>
        <w:tab/>
      </w:r>
      <w:bookmarkEnd w:id="172"/>
      <w:r w:rsidRPr="00E9232C">
        <w:rPr>
          <w:rFonts w:ascii="Proba Pro" w:hAnsi="Proba Pro" w:cs="Arial"/>
          <w:sz w:val="20"/>
          <w:szCs w:val="20"/>
        </w:rPr>
        <w:t>Mgr. Róbert Hronský</w:t>
      </w:r>
      <w:r>
        <w:rPr>
          <w:rFonts w:ascii="Proba Pro" w:hAnsi="Proba Pro" w:cs="Arial"/>
          <w:sz w:val="20"/>
          <w:szCs w:val="20"/>
        </w:rPr>
        <w:t>, generálny riaditeľ</w:t>
      </w:r>
    </w:p>
    <w:p w14:paraId="505073D3"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E9232C">
        <w:rPr>
          <w:rFonts w:ascii="Proba Pro" w:hAnsi="Proba Pro" w:cs="Arial"/>
          <w:sz w:val="20"/>
          <w:szCs w:val="20"/>
        </w:rPr>
        <w:t>IČO:</w:t>
      </w:r>
      <w:r w:rsidRPr="00E9232C">
        <w:rPr>
          <w:rFonts w:ascii="Proba Pro" w:hAnsi="Proba Pro" w:cs="Arial"/>
          <w:sz w:val="20"/>
          <w:szCs w:val="20"/>
        </w:rPr>
        <w:tab/>
        <w:t xml:space="preserve">00157660 </w:t>
      </w:r>
    </w:p>
    <w:p w14:paraId="397851ED" w14:textId="77777777" w:rsidR="00E9232C" w:rsidRPr="002F5CAA" w:rsidRDefault="00E9232C" w:rsidP="00DD253D">
      <w:pPr>
        <w:keepNext/>
        <w:keepLines/>
        <w:tabs>
          <w:tab w:val="left" w:pos="3544"/>
        </w:tabs>
        <w:spacing w:before="0" w:line="240" w:lineRule="auto"/>
        <w:jc w:val="both"/>
        <w:rPr>
          <w:rFonts w:ascii="Proba Pro" w:hAnsi="Proba Pro" w:cs="Arial"/>
          <w:sz w:val="20"/>
          <w:szCs w:val="20"/>
        </w:rPr>
      </w:pPr>
      <w:r w:rsidRPr="002F5CAA">
        <w:rPr>
          <w:rFonts w:ascii="Proba Pro" w:hAnsi="Proba Pro" w:cs="Arial"/>
          <w:sz w:val="20"/>
          <w:szCs w:val="20"/>
        </w:rPr>
        <w:t>Bankové spojenie:</w:t>
      </w:r>
      <w:r w:rsidRPr="002F5CAA">
        <w:rPr>
          <w:rFonts w:ascii="Proba Pro" w:hAnsi="Proba Pro" w:cs="Arial"/>
          <w:sz w:val="20"/>
          <w:szCs w:val="20"/>
        </w:rPr>
        <w:tab/>
        <w:t>Štátna pokladnica</w:t>
      </w:r>
    </w:p>
    <w:p w14:paraId="57EBB6A1" w14:textId="04054EB7"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2F5CAA">
        <w:rPr>
          <w:rFonts w:ascii="Proba Pro" w:hAnsi="Proba Pro" w:cs="Arial"/>
          <w:sz w:val="20"/>
          <w:szCs w:val="20"/>
        </w:rPr>
        <w:t>IBAN:</w:t>
      </w:r>
      <w:r w:rsidRPr="002F5CAA">
        <w:rPr>
          <w:rFonts w:ascii="Proba Pro" w:hAnsi="Proba Pro" w:cs="Arial"/>
          <w:sz w:val="20"/>
          <w:szCs w:val="20"/>
        </w:rPr>
        <w:tab/>
      </w:r>
      <w:r w:rsidR="002F5CAA" w:rsidRPr="002F5CAA">
        <w:rPr>
          <w:rFonts w:ascii="Proba Pro" w:hAnsi="Proba Pro" w:cs="Arial"/>
          <w:sz w:val="20"/>
          <w:szCs w:val="20"/>
        </w:rPr>
        <w:t>SK43 8180 0000 0070 0012 3811</w:t>
      </w:r>
    </w:p>
    <w:p w14:paraId="08CA2DE9"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E9232C">
        <w:rPr>
          <w:rFonts w:ascii="Proba Pro" w:hAnsi="Proba Pro" w:cs="Arial"/>
          <w:sz w:val="20"/>
          <w:szCs w:val="20"/>
        </w:rPr>
        <w:t xml:space="preserve">Kontaktná osoba: </w:t>
      </w:r>
      <w:r w:rsidRPr="00E9232C">
        <w:rPr>
          <w:rFonts w:ascii="Proba Pro" w:hAnsi="Proba Pro" w:cs="Arial"/>
          <w:sz w:val="20"/>
          <w:szCs w:val="20"/>
        </w:rPr>
        <w:tab/>
        <w:t xml:space="preserve">Slávka </w:t>
      </w:r>
      <w:proofErr w:type="spellStart"/>
      <w:r w:rsidRPr="00E9232C">
        <w:rPr>
          <w:rFonts w:ascii="Proba Pro" w:hAnsi="Proba Pro" w:cs="Arial"/>
          <w:sz w:val="20"/>
          <w:szCs w:val="20"/>
        </w:rPr>
        <w:t>Guťanová</w:t>
      </w:r>
      <w:proofErr w:type="spellEnd"/>
      <w:r w:rsidRPr="00E9232C">
        <w:rPr>
          <w:rFonts w:ascii="Proba Pro" w:hAnsi="Proba Pro" w:cs="Arial"/>
          <w:sz w:val="20"/>
          <w:szCs w:val="20"/>
        </w:rPr>
        <w:t>, kancelária generálneho riaditeľa</w:t>
      </w:r>
    </w:p>
    <w:p w14:paraId="4F4FFAF1"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E9232C">
        <w:rPr>
          <w:rFonts w:ascii="Proba Pro" w:hAnsi="Proba Pro" w:cs="Arial"/>
          <w:sz w:val="20"/>
          <w:szCs w:val="20"/>
        </w:rPr>
        <w:t xml:space="preserve">Tel. č.: </w:t>
      </w:r>
      <w:r w:rsidRPr="00E9232C">
        <w:rPr>
          <w:rFonts w:ascii="Proba Pro" w:hAnsi="Proba Pro" w:cs="Arial"/>
          <w:sz w:val="20"/>
          <w:szCs w:val="20"/>
        </w:rPr>
        <w:tab/>
        <w:t>+421 2 592 96 108</w:t>
      </w:r>
    </w:p>
    <w:p w14:paraId="4A5ACB56"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bookmarkStart w:id="173" w:name="_Toc529182055"/>
      <w:r w:rsidRPr="00E9232C">
        <w:rPr>
          <w:rFonts w:ascii="Proba Pro" w:hAnsi="Proba Pro" w:cs="Arial"/>
          <w:sz w:val="20"/>
          <w:szCs w:val="20"/>
        </w:rPr>
        <w:t>Email:</w:t>
      </w:r>
      <w:bookmarkEnd w:id="173"/>
      <w:r w:rsidRPr="00E9232C">
        <w:rPr>
          <w:rFonts w:ascii="Proba Pro" w:hAnsi="Proba Pro" w:cs="Arial"/>
          <w:sz w:val="20"/>
          <w:szCs w:val="20"/>
        </w:rPr>
        <w:t xml:space="preserve"> </w:t>
      </w:r>
      <w:r w:rsidRPr="00E9232C">
        <w:rPr>
          <w:rFonts w:ascii="Proba Pro" w:hAnsi="Proba Pro" w:cs="Arial"/>
          <w:sz w:val="20"/>
          <w:szCs w:val="20"/>
        </w:rPr>
        <w:tab/>
        <w:t>kancelariagr@iuventa.sk</w:t>
      </w:r>
    </w:p>
    <w:p w14:paraId="6C656EA8" w14:textId="77777777" w:rsidR="00BB68B3" w:rsidRDefault="00BB68B3" w:rsidP="00DD253D">
      <w:pPr>
        <w:keepNext/>
        <w:keepLines/>
        <w:tabs>
          <w:tab w:val="left" w:pos="3544"/>
        </w:tabs>
        <w:spacing w:before="0" w:line="240" w:lineRule="auto"/>
        <w:jc w:val="both"/>
        <w:rPr>
          <w:rFonts w:ascii="Proba Pro" w:hAnsi="Proba Pro" w:cs="Arial"/>
          <w:sz w:val="20"/>
          <w:szCs w:val="20"/>
        </w:rPr>
      </w:pPr>
    </w:p>
    <w:p w14:paraId="268E418C" w14:textId="6D0B7A73"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E9232C">
        <w:rPr>
          <w:rFonts w:ascii="Proba Pro" w:hAnsi="Proba Pro" w:cs="Arial"/>
          <w:sz w:val="20"/>
          <w:szCs w:val="20"/>
        </w:rPr>
        <w:t>(ďalej len „</w:t>
      </w:r>
      <w:r w:rsidRPr="00E9232C">
        <w:rPr>
          <w:rFonts w:ascii="Proba Pro" w:hAnsi="Proba Pro" w:cs="Arial"/>
          <w:b/>
          <w:i/>
          <w:sz w:val="20"/>
          <w:szCs w:val="20"/>
        </w:rPr>
        <w:t>objednávateľ</w:t>
      </w:r>
      <w:r w:rsidRPr="00E9232C">
        <w:rPr>
          <w:rFonts w:ascii="Proba Pro" w:hAnsi="Proba Pro" w:cs="Arial"/>
          <w:sz w:val="20"/>
          <w:szCs w:val="20"/>
        </w:rPr>
        <w:t>“)</w:t>
      </w:r>
    </w:p>
    <w:p w14:paraId="3A756FD3"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p>
    <w:p w14:paraId="5F304778" w14:textId="77777777" w:rsidR="00BB68B3" w:rsidRDefault="00BB68B3" w:rsidP="00DD253D">
      <w:pPr>
        <w:keepNext/>
        <w:keepLines/>
        <w:tabs>
          <w:tab w:val="left" w:pos="3544"/>
        </w:tabs>
        <w:spacing w:before="0" w:line="240" w:lineRule="auto"/>
        <w:jc w:val="both"/>
        <w:rPr>
          <w:rFonts w:ascii="Proba Pro" w:hAnsi="Proba Pro" w:cs="Arial"/>
          <w:sz w:val="20"/>
          <w:szCs w:val="20"/>
        </w:rPr>
      </w:pPr>
    </w:p>
    <w:p w14:paraId="464FD4EF" w14:textId="20A46E82" w:rsidR="00E9232C" w:rsidRPr="00E9232C" w:rsidRDefault="00E9232C" w:rsidP="00DD253D">
      <w:pPr>
        <w:keepNext/>
        <w:keepLines/>
        <w:tabs>
          <w:tab w:val="left" w:pos="3544"/>
        </w:tabs>
        <w:spacing w:before="0" w:line="240" w:lineRule="auto"/>
        <w:jc w:val="both"/>
        <w:rPr>
          <w:rFonts w:ascii="Proba Pro" w:hAnsi="Proba Pro" w:cs="Arial"/>
          <w:sz w:val="20"/>
          <w:szCs w:val="20"/>
        </w:rPr>
      </w:pPr>
      <w:r w:rsidRPr="00E9232C">
        <w:rPr>
          <w:rFonts w:ascii="Proba Pro" w:hAnsi="Proba Pro" w:cs="Arial"/>
          <w:sz w:val="20"/>
          <w:szCs w:val="20"/>
        </w:rPr>
        <w:t>Zhotoviteľ:</w:t>
      </w:r>
      <w:r w:rsidRPr="00E9232C">
        <w:rPr>
          <w:rFonts w:ascii="Proba Pro" w:hAnsi="Proba Pro" w:cs="Arial"/>
          <w:sz w:val="20"/>
          <w:szCs w:val="20"/>
        </w:rPr>
        <w:tab/>
      </w:r>
    </w:p>
    <w:p w14:paraId="7FA8A226" w14:textId="77777777" w:rsidR="00E9232C" w:rsidRPr="00E9232C" w:rsidRDefault="00E9232C" w:rsidP="00DD253D">
      <w:pPr>
        <w:keepNext/>
        <w:keepLines/>
        <w:tabs>
          <w:tab w:val="left" w:pos="3544"/>
        </w:tabs>
        <w:spacing w:before="0" w:line="240" w:lineRule="auto"/>
        <w:jc w:val="both"/>
        <w:rPr>
          <w:rFonts w:ascii="Proba Pro" w:hAnsi="Proba Pro" w:cs="Arial"/>
          <w:sz w:val="20"/>
          <w:szCs w:val="20"/>
        </w:rPr>
      </w:pPr>
    </w:p>
    <w:p w14:paraId="03617708" w14:textId="2C732D20" w:rsidR="00E9232C"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Obchodné meno:</w:t>
      </w:r>
      <w:r w:rsidR="00ED6C48"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r w:rsidRPr="00152697">
        <w:rPr>
          <w:rFonts w:ascii="Proba Pro" w:hAnsi="Proba Pro" w:cs="Arial"/>
          <w:sz w:val="20"/>
          <w:szCs w:val="20"/>
        </w:rPr>
        <w:tab/>
      </w:r>
    </w:p>
    <w:p w14:paraId="4D201EAF" w14:textId="15DEEFF2" w:rsidR="00E9232C"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Konajúci v</w:t>
      </w:r>
      <w:r w:rsidRPr="00152697">
        <w:rPr>
          <w:rFonts w:ascii="Calibri" w:hAnsi="Calibri" w:cs="Calibri"/>
          <w:sz w:val="20"/>
          <w:szCs w:val="20"/>
        </w:rPr>
        <w:t> </w:t>
      </w:r>
      <w:r w:rsidRPr="00152697">
        <w:rPr>
          <w:rFonts w:ascii="Proba Pro" w:hAnsi="Proba Pro" w:cs="Arial"/>
          <w:sz w:val="20"/>
          <w:szCs w:val="20"/>
        </w:rPr>
        <w:t>mene:</w:t>
      </w:r>
      <w:r w:rsidR="00ED6C48"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r w:rsidRPr="00152697">
        <w:rPr>
          <w:rFonts w:ascii="Proba Pro" w:hAnsi="Proba Pro" w:cs="Arial"/>
          <w:sz w:val="20"/>
          <w:szCs w:val="20"/>
        </w:rPr>
        <w:tab/>
      </w:r>
    </w:p>
    <w:p w14:paraId="644602ED" w14:textId="48F5FC8D" w:rsidR="00E9232C"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Zapísaný v</w:t>
      </w:r>
      <w:r w:rsidRPr="00152697">
        <w:rPr>
          <w:rFonts w:ascii="Calibri" w:hAnsi="Calibri" w:cs="Calibri"/>
          <w:sz w:val="20"/>
          <w:szCs w:val="20"/>
        </w:rPr>
        <w:t> </w:t>
      </w:r>
      <w:r w:rsidRPr="00152697">
        <w:rPr>
          <w:rFonts w:ascii="Proba Pro" w:hAnsi="Proba Pro" w:cs="Arial"/>
          <w:sz w:val="20"/>
          <w:szCs w:val="20"/>
        </w:rPr>
        <w:t>Obchodnom registri:</w:t>
      </w:r>
      <w:r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p>
    <w:p w14:paraId="6CEB38C1" w14:textId="06D0032E" w:rsidR="00E9232C"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Sídlo:</w:t>
      </w:r>
      <w:r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p>
    <w:p w14:paraId="16ED2B38" w14:textId="2EFBAA55" w:rsidR="00E9232C"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IČO:</w:t>
      </w:r>
      <w:r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p>
    <w:p w14:paraId="6851B718" w14:textId="0071851A" w:rsidR="00ED6C48"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DIČ:</w:t>
      </w:r>
      <w:r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p>
    <w:p w14:paraId="40D96C19" w14:textId="21E9FB59" w:rsidR="00E9232C" w:rsidRPr="00152697"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IČ DPH:</w:t>
      </w:r>
      <w:r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p>
    <w:p w14:paraId="7014E541" w14:textId="608F46E2" w:rsidR="00E9232C" w:rsidRPr="00ED6C48" w:rsidRDefault="00E9232C" w:rsidP="00DD253D">
      <w:pPr>
        <w:keepNext/>
        <w:keepLines/>
        <w:tabs>
          <w:tab w:val="left" w:pos="3544"/>
        </w:tabs>
        <w:spacing w:before="0" w:line="240" w:lineRule="auto"/>
        <w:jc w:val="both"/>
        <w:rPr>
          <w:rFonts w:ascii="Proba Pro" w:hAnsi="Proba Pro" w:cs="Arial"/>
          <w:sz w:val="20"/>
          <w:szCs w:val="20"/>
        </w:rPr>
      </w:pPr>
      <w:r w:rsidRPr="00152697">
        <w:rPr>
          <w:rFonts w:ascii="Proba Pro" w:hAnsi="Proba Pro" w:cs="Arial"/>
          <w:sz w:val="20"/>
          <w:szCs w:val="20"/>
        </w:rPr>
        <w:t>Bankové spojenie:</w:t>
      </w:r>
      <w:r w:rsidRPr="00152697">
        <w:rPr>
          <w:rFonts w:ascii="Proba Pro" w:hAnsi="Proba Pro" w:cs="Arial"/>
          <w:sz w:val="20"/>
          <w:szCs w:val="20"/>
        </w:rPr>
        <w:tab/>
      </w:r>
      <w:r w:rsidR="00ED6C48" w:rsidRPr="00152697">
        <w:rPr>
          <w:rFonts w:ascii="Proba Pro" w:hAnsi="Proba Pro" w:cs="Tahoma"/>
          <w:sz w:val="20"/>
          <w:szCs w:val="20"/>
        </w:rPr>
        <w:t>[</w:t>
      </w:r>
      <w:r w:rsidR="00ED6C48" w:rsidRPr="00152697">
        <w:rPr>
          <w:rFonts w:ascii="Arial" w:hAnsi="Arial" w:cs="Arial"/>
          <w:sz w:val="20"/>
          <w:szCs w:val="20"/>
        </w:rPr>
        <w:t>●</w:t>
      </w:r>
      <w:r w:rsidR="00ED6C48" w:rsidRPr="00152697">
        <w:rPr>
          <w:rFonts w:ascii="Proba Pro" w:hAnsi="Proba Pro" w:cs="Tahoma"/>
          <w:sz w:val="20"/>
          <w:szCs w:val="20"/>
        </w:rPr>
        <w:t>]</w:t>
      </w:r>
    </w:p>
    <w:p w14:paraId="176C2257" w14:textId="77777777" w:rsidR="00E9232C" w:rsidRPr="00ED6C48" w:rsidRDefault="00E9232C" w:rsidP="00DD253D">
      <w:pPr>
        <w:keepNext/>
        <w:keepLines/>
        <w:tabs>
          <w:tab w:val="left" w:pos="1560"/>
        </w:tabs>
        <w:spacing w:before="0" w:line="240" w:lineRule="auto"/>
        <w:jc w:val="both"/>
        <w:rPr>
          <w:rFonts w:ascii="Proba Pro" w:hAnsi="Proba Pro" w:cs="Arial"/>
          <w:sz w:val="20"/>
          <w:szCs w:val="20"/>
        </w:rPr>
      </w:pPr>
    </w:p>
    <w:p w14:paraId="2A6E107D" w14:textId="77777777" w:rsidR="00E9232C" w:rsidRPr="00ED6C48" w:rsidRDefault="00E9232C" w:rsidP="00DD253D">
      <w:pPr>
        <w:keepNext/>
        <w:keepLines/>
        <w:tabs>
          <w:tab w:val="left" w:pos="1560"/>
        </w:tabs>
        <w:spacing w:before="0" w:line="240" w:lineRule="auto"/>
        <w:jc w:val="both"/>
        <w:rPr>
          <w:rFonts w:ascii="Proba Pro" w:hAnsi="Proba Pro" w:cs="Arial"/>
          <w:sz w:val="20"/>
          <w:szCs w:val="20"/>
        </w:rPr>
      </w:pPr>
      <w:r w:rsidRPr="00ED6C48">
        <w:rPr>
          <w:rFonts w:ascii="Proba Pro" w:hAnsi="Proba Pro" w:cs="Arial"/>
          <w:sz w:val="20"/>
          <w:szCs w:val="20"/>
        </w:rPr>
        <w:t>(ďalej len „</w:t>
      </w:r>
      <w:r w:rsidRPr="00ED6C48">
        <w:rPr>
          <w:rFonts w:ascii="Proba Pro" w:hAnsi="Proba Pro" w:cs="Arial"/>
          <w:b/>
          <w:i/>
          <w:sz w:val="20"/>
          <w:szCs w:val="20"/>
        </w:rPr>
        <w:t>zhotoviteľ</w:t>
      </w:r>
      <w:r w:rsidRPr="00ED6C48">
        <w:rPr>
          <w:rFonts w:ascii="Proba Pro" w:hAnsi="Proba Pro" w:cs="Arial"/>
          <w:sz w:val="20"/>
          <w:szCs w:val="20"/>
        </w:rPr>
        <w:t>“)</w:t>
      </w:r>
    </w:p>
    <w:p w14:paraId="5B7B5DAE" w14:textId="77777777" w:rsidR="00E9232C" w:rsidRPr="00ED6C48" w:rsidRDefault="00E9232C" w:rsidP="00DD253D">
      <w:pPr>
        <w:keepNext/>
        <w:keepLines/>
        <w:spacing w:before="0" w:line="240" w:lineRule="auto"/>
        <w:jc w:val="both"/>
        <w:rPr>
          <w:rFonts w:ascii="Proba Pro" w:hAnsi="Proba Pro" w:cs="Arial"/>
          <w:sz w:val="20"/>
          <w:szCs w:val="20"/>
        </w:rPr>
      </w:pPr>
    </w:p>
    <w:p w14:paraId="26C5C6FC" w14:textId="77777777" w:rsidR="00E9232C" w:rsidRPr="00E9232C" w:rsidRDefault="00E9232C" w:rsidP="00DD253D">
      <w:pPr>
        <w:keepNext/>
        <w:keepLines/>
        <w:spacing w:before="0" w:line="240" w:lineRule="auto"/>
        <w:jc w:val="both"/>
        <w:rPr>
          <w:rFonts w:ascii="Proba Pro" w:hAnsi="Proba Pro" w:cs="Arial"/>
          <w:sz w:val="20"/>
          <w:szCs w:val="20"/>
        </w:rPr>
      </w:pPr>
      <w:r w:rsidRPr="00E9232C">
        <w:rPr>
          <w:rFonts w:ascii="Proba Pro" w:hAnsi="Proba Pro" w:cs="Arial"/>
          <w:sz w:val="20"/>
          <w:szCs w:val="20"/>
        </w:rPr>
        <w:t>(Objednávateľ a</w:t>
      </w:r>
      <w:r w:rsidRPr="00E9232C">
        <w:rPr>
          <w:rFonts w:ascii="Calibri" w:hAnsi="Calibri" w:cs="Calibri"/>
          <w:sz w:val="20"/>
          <w:szCs w:val="20"/>
        </w:rPr>
        <w:t> </w:t>
      </w:r>
      <w:r w:rsidRPr="00E9232C">
        <w:rPr>
          <w:rFonts w:ascii="Proba Pro" w:hAnsi="Proba Pro" w:cs="Arial"/>
          <w:sz w:val="20"/>
          <w:szCs w:val="20"/>
        </w:rPr>
        <w:t>Zhotoviteľ ďalej spolu len „</w:t>
      </w:r>
      <w:r w:rsidRPr="00E9232C">
        <w:rPr>
          <w:rFonts w:ascii="Proba Pro" w:hAnsi="Proba Pro" w:cs="Arial"/>
          <w:b/>
          <w:i/>
          <w:sz w:val="20"/>
          <w:szCs w:val="20"/>
        </w:rPr>
        <w:t>zmluvné strany</w:t>
      </w:r>
      <w:r w:rsidRPr="00E9232C">
        <w:rPr>
          <w:rFonts w:ascii="Proba Pro" w:hAnsi="Proba Pro" w:cs="Arial"/>
          <w:sz w:val="20"/>
          <w:szCs w:val="20"/>
        </w:rPr>
        <w:t>“)</w:t>
      </w:r>
    </w:p>
    <w:p w14:paraId="0C6F852C" w14:textId="6A8CE6B5" w:rsidR="00E9232C" w:rsidRDefault="00E9232C" w:rsidP="00DD253D">
      <w:pPr>
        <w:keepNext/>
        <w:keepLines/>
        <w:spacing w:before="0" w:line="240" w:lineRule="auto"/>
        <w:jc w:val="both"/>
        <w:rPr>
          <w:rFonts w:ascii="Proba Pro" w:hAnsi="Proba Pro" w:cs="Arial"/>
          <w:sz w:val="20"/>
          <w:szCs w:val="20"/>
        </w:rPr>
      </w:pPr>
    </w:p>
    <w:p w14:paraId="3A7B8D83" w14:textId="77777777" w:rsidR="00E9232C" w:rsidRPr="00E9232C" w:rsidRDefault="00E9232C" w:rsidP="00DD253D">
      <w:pPr>
        <w:keepNext/>
        <w:keepLines/>
        <w:spacing w:before="0" w:line="240" w:lineRule="auto"/>
        <w:jc w:val="both"/>
        <w:rPr>
          <w:rFonts w:ascii="Proba Pro" w:hAnsi="Proba Pro" w:cs="Arial"/>
          <w:sz w:val="20"/>
          <w:szCs w:val="20"/>
        </w:rPr>
      </w:pPr>
    </w:p>
    <w:p w14:paraId="2D54915F" w14:textId="32FFA8DB" w:rsidR="00E9232C" w:rsidRDefault="00E9232C" w:rsidP="00DD253D">
      <w:pPr>
        <w:pStyle w:val="Odsekzoznamu"/>
        <w:keepNext/>
        <w:keepLines/>
        <w:spacing w:before="100" w:beforeAutospacing="1"/>
        <w:ind w:left="0"/>
        <w:jc w:val="center"/>
        <w:rPr>
          <w:rFonts w:ascii="Proba Pro" w:hAnsi="Proba Pro" w:cs="Arial"/>
          <w:b/>
        </w:rPr>
      </w:pPr>
      <w:r w:rsidRPr="00E9232C">
        <w:rPr>
          <w:rFonts w:ascii="Proba Pro" w:hAnsi="Proba Pro" w:cs="Arial"/>
          <w:b/>
        </w:rPr>
        <w:t>Článok I</w:t>
      </w:r>
    </w:p>
    <w:p w14:paraId="14FDB905" w14:textId="77777777" w:rsidR="001A0CBF" w:rsidRPr="00ED6C48" w:rsidRDefault="001A0CBF" w:rsidP="00DD253D">
      <w:pPr>
        <w:pStyle w:val="Odsekzoznamu"/>
        <w:keepNext/>
        <w:keepLines/>
        <w:spacing w:before="100" w:beforeAutospacing="1"/>
        <w:ind w:left="0"/>
        <w:jc w:val="center"/>
        <w:rPr>
          <w:rFonts w:ascii="Proba Pro" w:hAnsi="Proba Pro" w:cs="Arial"/>
          <w:b/>
        </w:rPr>
      </w:pPr>
    </w:p>
    <w:p w14:paraId="2059BFAE" w14:textId="30F0B9AD" w:rsidR="00E9232C" w:rsidRPr="00ED6C48" w:rsidRDefault="00E9232C" w:rsidP="00DD253D">
      <w:pPr>
        <w:pStyle w:val="Odsekzoznamu"/>
        <w:keepNext/>
        <w:keepLines/>
        <w:spacing w:before="100" w:beforeAutospacing="1"/>
        <w:ind w:left="0"/>
        <w:jc w:val="center"/>
        <w:rPr>
          <w:rFonts w:ascii="Proba Pro" w:hAnsi="Proba Pro" w:cs="Arial"/>
          <w:b/>
        </w:rPr>
      </w:pPr>
      <w:r w:rsidRPr="00ED6C48">
        <w:rPr>
          <w:rFonts w:ascii="Proba Pro" w:hAnsi="Proba Pro" w:cs="Arial"/>
          <w:b/>
        </w:rPr>
        <w:t>Úvodné ustanovenia</w:t>
      </w:r>
    </w:p>
    <w:p w14:paraId="1E0FE895" w14:textId="77777777" w:rsidR="00E9232C" w:rsidRPr="00E9232C" w:rsidRDefault="00E9232C" w:rsidP="00DD253D">
      <w:pPr>
        <w:keepNext/>
        <w:keepLines/>
        <w:spacing w:before="0" w:line="240" w:lineRule="auto"/>
        <w:jc w:val="center"/>
        <w:rPr>
          <w:rFonts w:ascii="Proba Pro" w:hAnsi="Proba Pro"/>
          <w:b/>
          <w:smallCaps/>
          <w:spacing w:val="50"/>
          <w:sz w:val="20"/>
          <w:szCs w:val="20"/>
        </w:rPr>
      </w:pPr>
    </w:p>
    <w:p w14:paraId="2E1B4BB5" w14:textId="3AE6DE0E" w:rsidR="00E9232C" w:rsidRDefault="00E9232C" w:rsidP="00DD253D">
      <w:pPr>
        <w:pStyle w:val="Odsekzoznamu"/>
        <w:keepNext/>
        <w:keepLines/>
        <w:numPr>
          <w:ilvl w:val="1"/>
          <w:numId w:val="60"/>
        </w:numPr>
        <w:ind w:left="567" w:hanging="567"/>
        <w:jc w:val="both"/>
        <w:rPr>
          <w:rFonts w:ascii="Proba Pro" w:hAnsi="Proba Pro"/>
        </w:rPr>
      </w:pPr>
      <w:r w:rsidRPr="00E9232C">
        <w:rPr>
          <w:rFonts w:ascii="Proba Pro" w:hAnsi="Proba Pro"/>
        </w:rPr>
        <w:t xml:space="preserve">Objednávateľ je </w:t>
      </w:r>
      <w:r w:rsidRPr="00E9232C">
        <w:rPr>
          <w:rFonts w:ascii="Proba Pro" w:hAnsi="Proba Pro" w:cs="Arial"/>
        </w:rPr>
        <w:t>príspevkovou organizáciou Ministerstva školstva, vedy výskumu a</w:t>
      </w:r>
      <w:r w:rsidRPr="00E9232C">
        <w:rPr>
          <w:rFonts w:ascii="Calibri" w:hAnsi="Calibri" w:cs="Calibri"/>
        </w:rPr>
        <w:t> </w:t>
      </w:r>
      <w:r w:rsidRPr="00E9232C">
        <w:rPr>
          <w:rFonts w:ascii="Proba Pro" w:hAnsi="Proba Pro" w:cs="Proba Pro"/>
        </w:rPr>
        <w:t>š</w:t>
      </w:r>
      <w:r w:rsidRPr="00E9232C">
        <w:rPr>
          <w:rFonts w:ascii="Proba Pro" w:hAnsi="Proba Pro" w:cs="Arial"/>
        </w:rPr>
        <w:t>portu Slovenskej republiky</w:t>
      </w:r>
      <w:r w:rsidRPr="00E9232C">
        <w:rPr>
          <w:rFonts w:ascii="Proba Pro" w:hAnsi="Proba Pro"/>
        </w:rPr>
        <w:t xml:space="preserve">, ktorej bol zverený do správy majetok Slovenskej republiky – o. i. </w:t>
      </w:r>
      <w:r w:rsidRPr="00E9232C">
        <w:rPr>
          <w:rFonts w:ascii="Proba Pro" w:hAnsi="Proba Pro"/>
          <w:b/>
        </w:rPr>
        <w:t xml:space="preserve">stavba </w:t>
      </w:r>
      <w:proofErr w:type="spellStart"/>
      <w:r w:rsidRPr="00E9232C">
        <w:rPr>
          <w:rFonts w:ascii="Proba Pro" w:hAnsi="Proba Pro"/>
          <w:b/>
        </w:rPr>
        <w:t>súp</w:t>
      </w:r>
      <w:proofErr w:type="spellEnd"/>
      <w:r w:rsidRPr="00E9232C">
        <w:rPr>
          <w:rFonts w:ascii="Proba Pro" w:hAnsi="Proba Pro"/>
          <w:b/>
        </w:rPr>
        <w:t>. č. 356</w:t>
      </w:r>
      <w:r w:rsidRPr="00E9232C">
        <w:rPr>
          <w:rFonts w:ascii="Proba Pro" w:hAnsi="Proba Pro"/>
        </w:rPr>
        <w:t xml:space="preserve"> postavená na pozemku registra „C“ </w:t>
      </w:r>
      <w:proofErr w:type="spellStart"/>
      <w:r w:rsidRPr="00E9232C">
        <w:rPr>
          <w:rFonts w:ascii="Proba Pro" w:hAnsi="Proba Pro"/>
        </w:rPr>
        <w:t>parc</w:t>
      </w:r>
      <w:proofErr w:type="spellEnd"/>
      <w:r w:rsidRPr="00E9232C">
        <w:rPr>
          <w:rFonts w:ascii="Proba Pro" w:hAnsi="Proba Pro"/>
        </w:rPr>
        <w:t>. č. 2450/14-zastavaná plocha a</w:t>
      </w:r>
      <w:r w:rsidRPr="00E9232C">
        <w:rPr>
          <w:rFonts w:ascii="Calibri" w:hAnsi="Calibri" w:cs="Calibri"/>
        </w:rPr>
        <w:t> </w:t>
      </w:r>
      <w:r w:rsidRPr="00E9232C">
        <w:rPr>
          <w:rFonts w:ascii="Proba Pro" w:hAnsi="Proba Pro"/>
        </w:rPr>
        <w:t>n</w:t>
      </w:r>
      <w:r w:rsidRPr="00E9232C">
        <w:rPr>
          <w:rFonts w:ascii="Proba Pro" w:hAnsi="Proba Pro" w:cs="Proba Pro"/>
        </w:rPr>
        <w:t>á</w:t>
      </w:r>
      <w:r w:rsidRPr="00E9232C">
        <w:rPr>
          <w:rFonts w:ascii="Proba Pro" w:hAnsi="Proba Pro"/>
        </w:rPr>
        <w:t>dvorie o</w:t>
      </w:r>
      <w:r w:rsidRPr="00E9232C">
        <w:rPr>
          <w:rFonts w:ascii="Calibri" w:hAnsi="Calibri" w:cs="Calibri"/>
        </w:rPr>
        <w:t> </w:t>
      </w:r>
      <w:r w:rsidRPr="00E9232C">
        <w:rPr>
          <w:rFonts w:ascii="Proba Pro" w:hAnsi="Proba Pro"/>
        </w:rPr>
        <w:t>v</w:t>
      </w:r>
      <w:r w:rsidRPr="00E9232C">
        <w:rPr>
          <w:rFonts w:ascii="Proba Pro" w:hAnsi="Proba Pro" w:cs="Proba Pro"/>
        </w:rPr>
        <w:t>ý</w:t>
      </w:r>
      <w:r w:rsidRPr="00E9232C">
        <w:rPr>
          <w:rFonts w:ascii="Proba Pro" w:hAnsi="Proba Pro"/>
        </w:rPr>
        <w:t>mere 7945 m</w:t>
      </w:r>
      <w:r w:rsidRPr="00E9232C">
        <w:rPr>
          <w:rFonts w:ascii="Proba Pro" w:hAnsi="Proba Pro"/>
          <w:vertAlign w:val="superscript"/>
        </w:rPr>
        <w:t>2</w:t>
      </w:r>
      <w:r w:rsidRPr="00E9232C">
        <w:rPr>
          <w:rFonts w:ascii="Proba Pro" w:hAnsi="Proba Pro"/>
        </w:rPr>
        <w:t xml:space="preserve">, všetko kat. </w:t>
      </w:r>
      <w:proofErr w:type="spellStart"/>
      <w:r w:rsidRPr="00E9232C">
        <w:rPr>
          <w:rFonts w:ascii="Proba Pro" w:hAnsi="Proba Pro"/>
        </w:rPr>
        <w:t>úz</w:t>
      </w:r>
      <w:proofErr w:type="spellEnd"/>
      <w:r w:rsidRPr="00E9232C">
        <w:rPr>
          <w:rFonts w:ascii="Proba Pro" w:hAnsi="Proba Pro"/>
        </w:rPr>
        <w:t>. Karlova Ves (ďalej len „</w:t>
      </w:r>
      <w:r w:rsidRPr="00E9232C">
        <w:rPr>
          <w:rFonts w:ascii="Proba Pro" w:hAnsi="Proba Pro"/>
          <w:b/>
          <w:i/>
        </w:rPr>
        <w:t>Stavba</w:t>
      </w:r>
      <w:r w:rsidRPr="00E9232C">
        <w:rPr>
          <w:rFonts w:ascii="Proba Pro" w:hAnsi="Proba Pro"/>
        </w:rPr>
        <w:t>“). Stavba pozostáva z</w:t>
      </w:r>
      <w:r w:rsidRPr="00E9232C">
        <w:rPr>
          <w:rFonts w:ascii="Calibri" w:hAnsi="Calibri" w:cs="Calibri"/>
        </w:rPr>
        <w:t> </w:t>
      </w:r>
      <w:r w:rsidRPr="00E9232C">
        <w:rPr>
          <w:rFonts w:ascii="Proba Pro" w:hAnsi="Proba Pro"/>
        </w:rPr>
        <w:t>8-mich traktov v</w:t>
      </w:r>
      <w:r w:rsidRPr="00E9232C">
        <w:rPr>
          <w:rFonts w:ascii="Calibri" w:hAnsi="Calibri" w:cs="Calibri"/>
        </w:rPr>
        <w:t> </w:t>
      </w:r>
      <w:r w:rsidRPr="00E9232C">
        <w:rPr>
          <w:rFonts w:ascii="Proba Pro" w:hAnsi="Proba Pro" w:cs="Proba Pro"/>
        </w:rPr>
        <w:t>č</w:t>
      </w:r>
      <w:r w:rsidRPr="00E9232C">
        <w:rPr>
          <w:rFonts w:ascii="Proba Pro" w:hAnsi="Proba Pro"/>
        </w:rPr>
        <w:t>lenen</w:t>
      </w:r>
      <w:r w:rsidRPr="00E9232C">
        <w:rPr>
          <w:rFonts w:ascii="Proba Pro" w:hAnsi="Proba Pro" w:cs="Proba Pro"/>
        </w:rPr>
        <w:t>í</w:t>
      </w:r>
      <w:r w:rsidRPr="00E9232C">
        <w:rPr>
          <w:rFonts w:ascii="Proba Pro" w:hAnsi="Proba Pro"/>
        </w:rPr>
        <w:t>:</w:t>
      </w:r>
    </w:p>
    <w:p w14:paraId="45E19E8C" w14:textId="77777777" w:rsidR="00686EFD" w:rsidRPr="00E9232C" w:rsidRDefault="00686EFD" w:rsidP="00DD253D">
      <w:pPr>
        <w:pStyle w:val="Odsekzoznamu"/>
        <w:keepNext/>
        <w:keepLines/>
        <w:ind w:left="567"/>
        <w:jc w:val="both"/>
        <w:rPr>
          <w:rFonts w:ascii="Proba Pro" w:hAnsi="Proba Pro"/>
        </w:rPr>
      </w:pPr>
    </w:p>
    <w:p w14:paraId="68341BE5"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A: vstupná hala,</w:t>
      </w:r>
    </w:p>
    <w:p w14:paraId="321F026C"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B: divadlo,</w:t>
      </w:r>
    </w:p>
    <w:p w14:paraId="6AACC817"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C: plaváreň,</w:t>
      </w:r>
    </w:p>
    <w:p w14:paraId="018518EA"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D: administratívna časť,</w:t>
      </w:r>
    </w:p>
    <w:p w14:paraId="6A197477"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E: administratívna časť,</w:t>
      </w:r>
    </w:p>
    <w:p w14:paraId="6D95E08E"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F: administratívna časť,</w:t>
      </w:r>
    </w:p>
    <w:p w14:paraId="29D49F66"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G: administratívna časť,</w:t>
      </w:r>
    </w:p>
    <w:p w14:paraId="5CF3D09D" w14:textId="77777777" w:rsidR="00E9232C" w:rsidRPr="00E9232C" w:rsidRDefault="00E9232C" w:rsidP="00DD253D">
      <w:pPr>
        <w:pStyle w:val="Odsekzoznamu"/>
        <w:keepNext/>
        <w:keepLines/>
        <w:numPr>
          <w:ilvl w:val="2"/>
          <w:numId w:val="58"/>
        </w:numPr>
        <w:ind w:left="1276" w:hanging="709"/>
        <w:jc w:val="both"/>
        <w:rPr>
          <w:rFonts w:ascii="Proba Pro" w:hAnsi="Proba Pro"/>
        </w:rPr>
      </w:pPr>
      <w:r w:rsidRPr="00E9232C">
        <w:rPr>
          <w:rFonts w:ascii="Proba Pro" w:hAnsi="Proba Pro"/>
        </w:rPr>
        <w:t>trakt H: ubytovacia časť.</w:t>
      </w:r>
    </w:p>
    <w:p w14:paraId="1096F898" w14:textId="77777777" w:rsidR="00E9232C" w:rsidRPr="00E9232C" w:rsidRDefault="00E9232C" w:rsidP="00DD253D">
      <w:pPr>
        <w:keepNext/>
        <w:keepLines/>
        <w:spacing w:line="240" w:lineRule="auto"/>
        <w:ind w:left="567"/>
        <w:jc w:val="both"/>
        <w:rPr>
          <w:rFonts w:ascii="Proba Pro" w:hAnsi="Proba Pro"/>
          <w:sz w:val="20"/>
          <w:szCs w:val="20"/>
        </w:rPr>
      </w:pPr>
      <w:r w:rsidRPr="00E9232C">
        <w:rPr>
          <w:rFonts w:ascii="Proba Pro" w:hAnsi="Proba Pro"/>
          <w:sz w:val="20"/>
          <w:szCs w:val="20"/>
        </w:rPr>
        <w:t>Stavba má železobetónovú konštrukciu, pozostáva z</w:t>
      </w:r>
      <w:r w:rsidRPr="00E9232C">
        <w:rPr>
          <w:rFonts w:ascii="Calibri" w:hAnsi="Calibri" w:cs="Calibri"/>
          <w:sz w:val="20"/>
          <w:szCs w:val="20"/>
        </w:rPr>
        <w:t> </w:t>
      </w:r>
      <w:r w:rsidRPr="00E9232C">
        <w:rPr>
          <w:rFonts w:ascii="Proba Pro" w:hAnsi="Proba Pro"/>
          <w:sz w:val="20"/>
          <w:szCs w:val="20"/>
        </w:rPr>
        <w:t>pr</w:t>
      </w:r>
      <w:r w:rsidRPr="00E9232C">
        <w:rPr>
          <w:rFonts w:ascii="Proba Pro" w:hAnsi="Proba Pro" w:cs="Proba Pro"/>
          <w:sz w:val="20"/>
          <w:szCs w:val="20"/>
        </w:rPr>
        <w:t>í</w:t>
      </w:r>
      <w:r w:rsidRPr="00E9232C">
        <w:rPr>
          <w:rFonts w:ascii="Proba Pro" w:hAnsi="Proba Pro"/>
          <w:sz w:val="20"/>
          <w:szCs w:val="20"/>
        </w:rPr>
        <w:t>zemn</w:t>
      </w:r>
      <w:r w:rsidRPr="00E9232C">
        <w:rPr>
          <w:rFonts w:ascii="Proba Pro" w:hAnsi="Proba Pro" w:cs="Proba Pro"/>
          <w:sz w:val="20"/>
          <w:szCs w:val="20"/>
        </w:rPr>
        <w:t>é</w:t>
      </w:r>
      <w:r w:rsidRPr="00E9232C">
        <w:rPr>
          <w:rFonts w:ascii="Proba Pro" w:hAnsi="Proba Pro"/>
          <w:sz w:val="20"/>
          <w:szCs w:val="20"/>
        </w:rPr>
        <w:t>ho a</w:t>
      </w:r>
      <w:r w:rsidRPr="00E9232C">
        <w:rPr>
          <w:rFonts w:ascii="Calibri" w:hAnsi="Calibri" w:cs="Calibri"/>
          <w:sz w:val="20"/>
          <w:szCs w:val="20"/>
        </w:rPr>
        <w:t> </w:t>
      </w:r>
      <w:r w:rsidRPr="00E9232C">
        <w:rPr>
          <w:rFonts w:ascii="Proba Pro" w:hAnsi="Proba Pro"/>
          <w:sz w:val="20"/>
          <w:szCs w:val="20"/>
        </w:rPr>
        <w:t>troch nadzemn</w:t>
      </w:r>
      <w:r w:rsidRPr="00E9232C">
        <w:rPr>
          <w:rFonts w:ascii="Proba Pro" w:hAnsi="Proba Pro" w:cs="Proba Pro"/>
          <w:sz w:val="20"/>
          <w:szCs w:val="20"/>
        </w:rPr>
        <w:t>ý</w:t>
      </w:r>
      <w:r w:rsidRPr="00E9232C">
        <w:rPr>
          <w:rFonts w:ascii="Proba Pro" w:hAnsi="Proba Pro"/>
          <w:sz w:val="20"/>
          <w:szCs w:val="20"/>
        </w:rPr>
        <w:t>ch podla</w:t>
      </w:r>
      <w:r w:rsidRPr="00E9232C">
        <w:rPr>
          <w:rFonts w:ascii="Proba Pro" w:hAnsi="Proba Pro" w:cs="Proba Pro"/>
          <w:sz w:val="20"/>
          <w:szCs w:val="20"/>
        </w:rPr>
        <w:t>ží</w:t>
      </w:r>
      <w:r w:rsidRPr="00E9232C">
        <w:rPr>
          <w:rFonts w:ascii="Proba Pro" w:hAnsi="Proba Pro"/>
          <w:sz w:val="20"/>
          <w:szCs w:val="20"/>
        </w:rPr>
        <w:t>. severn</w:t>
      </w:r>
      <w:r w:rsidRPr="00E9232C">
        <w:rPr>
          <w:rFonts w:ascii="Proba Pro" w:hAnsi="Proba Pro" w:cs="Proba Pro"/>
          <w:sz w:val="20"/>
          <w:szCs w:val="20"/>
        </w:rPr>
        <w:t>á</w:t>
      </w:r>
      <w:r w:rsidRPr="00E9232C">
        <w:rPr>
          <w:rFonts w:ascii="Proba Pro" w:hAnsi="Proba Pro"/>
          <w:sz w:val="20"/>
          <w:szCs w:val="20"/>
        </w:rPr>
        <w:t xml:space="preserve"> a</w:t>
      </w:r>
      <w:r w:rsidRPr="00E9232C">
        <w:rPr>
          <w:rFonts w:ascii="Calibri" w:hAnsi="Calibri" w:cs="Calibri"/>
          <w:sz w:val="20"/>
          <w:szCs w:val="20"/>
        </w:rPr>
        <w:t> </w:t>
      </w:r>
      <w:r w:rsidRPr="00E9232C">
        <w:rPr>
          <w:rFonts w:ascii="Proba Pro" w:hAnsi="Proba Pro"/>
          <w:sz w:val="20"/>
          <w:szCs w:val="20"/>
        </w:rPr>
        <w:t>ju</w:t>
      </w:r>
      <w:r w:rsidRPr="00E9232C">
        <w:rPr>
          <w:rFonts w:ascii="Proba Pro" w:hAnsi="Proba Pro" w:cs="Proba Pro"/>
          <w:sz w:val="20"/>
          <w:szCs w:val="20"/>
        </w:rPr>
        <w:t>ž</w:t>
      </w:r>
      <w:r w:rsidRPr="00E9232C">
        <w:rPr>
          <w:rFonts w:ascii="Proba Pro" w:hAnsi="Proba Pro"/>
          <w:sz w:val="20"/>
          <w:szCs w:val="20"/>
        </w:rPr>
        <w:t>n</w:t>
      </w:r>
      <w:r w:rsidRPr="00E9232C">
        <w:rPr>
          <w:rFonts w:ascii="Proba Pro" w:hAnsi="Proba Pro" w:cs="Proba Pro"/>
          <w:sz w:val="20"/>
          <w:szCs w:val="20"/>
        </w:rPr>
        <w:t>á</w:t>
      </w:r>
      <w:r w:rsidRPr="00E9232C">
        <w:rPr>
          <w:rFonts w:ascii="Proba Pro" w:hAnsi="Proba Pro"/>
          <w:sz w:val="20"/>
          <w:szCs w:val="20"/>
        </w:rPr>
        <w:t xml:space="preserve"> strana prie</w:t>
      </w:r>
      <w:r w:rsidRPr="00E9232C">
        <w:rPr>
          <w:rFonts w:ascii="Proba Pro" w:hAnsi="Proba Pro" w:cs="Proba Pro"/>
          <w:sz w:val="20"/>
          <w:szCs w:val="20"/>
        </w:rPr>
        <w:t>č</w:t>
      </w:r>
      <w:r w:rsidRPr="00E9232C">
        <w:rPr>
          <w:rFonts w:ascii="Proba Pro" w:hAnsi="Proba Pro"/>
          <w:sz w:val="20"/>
          <w:szCs w:val="20"/>
        </w:rPr>
        <w:t>elia budovy je na v</w:t>
      </w:r>
      <w:r w:rsidRPr="00E9232C">
        <w:rPr>
          <w:rFonts w:ascii="Proba Pro" w:hAnsi="Proba Pro" w:cs="Proba Pro"/>
          <w:sz w:val="20"/>
          <w:szCs w:val="20"/>
        </w:rPr>
        <w:t>š</w:t>
      </w:r>
      <w:r w:rsidRPr="00E9232C">
        <w:rPr>
          <w:rFonts w:ascii="Proba Pro" w:hAnsi="Proba Pro"/>
          <w:sz w:val="20"/>
          <w:szCs w:val="20"/>
        </w:rPr>
        <w:t>etk</w:t>
      </w:r>
      <w:r w:rsidRPr="00E9232C">
        <w:rPr>
          <w:rFonts w:ascii="Proba Pro" w:hAnsi="Proba Pro" w:cs="Proba Pro"/>
          <w:sz w:val="20"/>
          <w:szCs w:val="20"/>
        </w:rPr>
        <w:t>ý</w:t>
      </w:r>
      <w:r w:rsidRPr="00E9232C">
        <w:rPr>
          <w:rFonts w:ascii="Proba Pro" w:hAnsi="Proba Pro"/>
          <w:sz w:val="20"/>
          <w:szCs w:val="20"/>
        </w:rPr>
        <w:t>ch poschodiach vyplnen</w:t>
      </w:r>
      <w:r w:rsidRPr="00E9232C">
        <w:rPr>
          <w:rFonts w:ascii="Proba Pro" w:hAnsi="Proba Pro" w:cs="Proba Pro"/>
          <w:sz w:val="20"/>
          <w:szCs w:val="20"/>
        </w:rPr>
        <w:t>á</w:t>
      </w:r>
      <w:r w:rsidRPr="00E9232C">
        <w:rPr>
          <w:rFonts w:ascii="Proba Pro" w:hAnsi="Proba Pro"/>
          <w:sz w:val="20"/>
          <w:szCs w:val="20"/>
        </w:rPr>
        <w:t xml:space="preserve"> sklenenými okennými tabuľami osadenými v</w:t>
      </w:r>
      <w:r w:rsidRPr="00E9232C">
        <w:rPr>
          <w:rFonts w:ascii="Calibri" w:hAnsi="Calibri" w:cs="Calibri"/>
          <w:sz w:val="20"/>
          <w:szCs w:val="20"/>
        </w:rPr>
        <w:t> </w:t>
      </w:r>
      <w:r w:rsidRPr="00E9232C">
        <w:rPr>
          <w:rFonts w:ascii="Proba Pro" w:hAnsi="Proba Pro"/>
          <w:sz w:val="20"/>
          <w:szCs w:val="20"/>
        </w:rPr>
        <w:t>hlin</w:t>
      </w:r>
      <w:r w:rsidRPr="00E9232C">
        <w:rPr>
          <w:rFonts w:ascii="Proba Pro" w:hAnsi="Proba Pro" w:cs="Proba Pro"/>
          <w:sz w:val="20"/>
          <w:szCs w:val="20"/>
        </w:rPr>
        <w:t>í</w:t>
      </w:r>
      <w:r w:rsidRPr="00E9232C">
        <w:rPr>
          <w:rFonts w:ascii="Proba Pro" w:hAnsi="Proba Pro"/>
          <w:sz w:val="20"/>
          <w:szCs w:val="20"/>
        </w:rPr>
        <w:t>kov</w:t>
      </w:r>
      <w:r w:rsidRPr="00E9232C">
        <w:rPr>
          <w:rFonts w:ascii="Proba Pro" w:hAnsi="Proba Pro" w:cs="Proba Pro"/>
          <w:sz w:val="20"/>
          <w:szCs w:val="20"/>
        </w:rPr>
        <w:t>ý</w:t>
      </w:r>
      <w:r w:rsidRPr="00E9232C">
        <w:rPr>
          <w:rFonts w:ascii="Proba Pro" w:hAnsi="Proba Pro"/>
          <w:sz w:val="20"/>
          <w:szCs w:val="20"/>
        </w:rPr>
        <w:t>ch r</w:t>
      </w:r>
      <w:r w:rsidRPr="00E9232C">
        <w:rPr>
          <w:rFonts w:ascii="Proba Pro" w:hAnsi="Proba Pro" w:cs="Proba Pro"/>
          <w:sz w:val="20"/>
          <w:szCs w:val="20"/>
        </w:rPr>
        <w:t>á</w:t>
      </w:r>
      <w:r w:rsidRPr="00E9232C">
        <w:rPr>
          <w:rFonts w:ascii="Proba Pro" w:hAnsi="Proba Pro"/>
          <w:sz w:val="20"/>
          <w:szCs w:val="20"/>
        </w:rPr>
        <w:t>moch.</w:t>
      </w:r>
    </w:p>
    <w:p w14:paraId="0ACBA5BB" w14:textId="77777777" w:rsidR="00E9232C" w:rsidRPr="00E9232C" w:rsidRDefault="00E9232C" w:rsidP="00DD253D">
      <w:pPr>
        <w:pStyle w:val="Odsekzoznamu"/>
        <w:keepNext/>
        <w:keepLines/>
        <w:ind w:left="432"/>
        <w:jc w:val="both"/>
        <w:rPr>
          <w:rFonts w:ascii="Proba Pro" w:hAnsi="Proba Pro"/>
        </w:rPr>
      </w:pPr>
    </w:p>
    <w:p w14:paraId="2D7C373F" w14:textId="5915AC20" w:rsidR="00686EFD" w:rsidRPr="00ED6C48" w:rsidRDefault="00E9232C" w:rsidP="00DD253D">
      <w:pPr>
        <w:pStyle w:val="Odsekzoznamu"/>
        <w:keepNext/>
        <w:keepLines/>
        <w:numPr>
          <w:ilvl w:val="1"/>
          <w:numId w:val="60"/>
        </w:numPr>
        <w:ind w:left="567" w:hanging="567"/>
        <w:jc w:val="both"/>
        <w:rPr>
          <w:rFonts w:ascii="Proba Pro" w:hAnsi="Proba Pro" w:cs="Arial"/>
        </w:rPr>
      </w:pPr>
      <w:r w:rsidRPr="00E9232C">
        <w:rPr>
          <w:rFonts w:ascii="Proba Pro" w:hAnsi="Proba Pro"/>
        </w:rPr>
        <w:t xml:space="preserve">Dňa </w:t>
      </w:r>
      <w:r w:rsidR="00ED6C48" w:rsidRPr="000E0899">
        <w:rPr>
          <w:rFonts w:ascii="Cambria" w:hAnsi="Cambria" w:cs="Tahoma"/>
          <w:szCs w:val="22"/>
          <w:highlight w:val="lightGray"/>
        </w:rPr>
        <w:t>[</w:t>
      </w:r>
      <w:r w:rsidR="00ED6C48" w:rsidRPr="000E0899">
        <w:rPr>
          <w:rFonts w:cs="Arial"/>
          <w:szCs w:val="22"/>
          <w:highlight w:val="lightGray"/>
        </w:rPr>
        <w:t>●</w:t>
      </w:r>
      <w:r w:rsidR="000E0899" w:rsidRPr="000E0899">
        <w:rPr>
          <w:rFonts w:ascii="Proba Pro" w:hAnsi="Proba Pro"/>
          <w:i/>
          <w:highlight w:val="lightGray"/>
        </w:rPr>
        <w:t>doplní uchádzač</w:t>
      </w:r>
      <w:r w:rsidR="00ED6C48" w:rsidRPr="000E0899">
        <w:rPr>
          <w:rFonts w:ascii="Cambria" w:hAnsi="Cambria" w:cs="Tahoma"/>
          <w:szCs w:val="22"/>
          <w:highlight w:val="lightGray"/>
        </w:rPr>
        <w:t>]</w:t>
      </w:r>
      <w:r w:rsidR="00ED6C48" w:rsidRPr="000E0899">
        <w:rPr>
          <w:rFonts w:ascii="Cambria" w:hAnsi="Cambria" w:cs="Tahoma"/>
          <w:szCs w:val="22"/>
        </w:rPr>
        <w:t xml:space="preserve"> </w:t>
      </w:r>
      <w:r w:rsidRPr="000E0899">
        <w:rPr>
          <w:rFonts w:ascii="Proba Pro" w:hAnsi="Proba Pro"/>
        </w:rPr>
        <w:t>2</w:t>
      </w:r>
      <w:r w:rsidRPr="00E9232C">
        <w:rPr>
          <w:rFonts w:ascii="Proba Pro" w:hAnsi="Proba Pro"/>
        </w:rPr>
        <w:t>01</w:t>
      </w:r>
      <w:r w:rsidR="00ED6C48">
        <w:rPr>
          <w:rFonts w:ascii="Proba Pro" w:hAnsi="Proba Pro"/>
        </w:rPr>
        <w:t>9</w:t>
      </w:r>
      <w:r w:rsidRPr="00E9232C">
        <w:rPr>
          <w:rFonts w:ascii="Proba Pro" w:hAnsi="Proba Pro"/>
        </w:rPr>
        <w:t xml:space="preserve"> </w:t>
      </w:r>
      <w:r w:rsidRPr="00E9232C">
        <w:rPr>
          <w:rFonts w:ascii="Proba Pro" w:hAnsi="Proba Pro" w:cs="Arial"/>
        </w:rPr>
        <w:t xml:space="preserve">vyhlásil </w:t>
      </w:r>
      <w:r w:rsidRPr="00E9232C">
        <w:rPr>
          <w:rFonts w:ascii="Proba Pro" w:hAnsi="Proba Pro"/>
        </w:rPr>
        <w:t>objednávateľ</w:t>
      </w:r>
      <w:r w:rsidR="00686EFD">
        <w:rPr>
          <w:rFonts w:ascii="Proba Pro" w:hAnsi="Proba Pro"/>
        </w:rPr>
        <w:t>, vystupujúci v</w:t>
      </w:r>
      <w:r w:rsidR="00686EFD">
        <w:rPr>
          <w:rFonts w:ascii="Calibri" w:hAnsi="Calibri" w:cs="Calibri"/>
        </w:rPr>
        <w:t> </w:t>
      </w:r>
      <w:r w:rsidR="00686EFD">
        <w:rPr>
          <w:rFonts w:ascii="Proba Pro" w:hAnsi="Proba Pro"/>
        </w:rPr>
        <w:t>právnom postavení verejného obstarávateľa</w:t>
      </w:r>
      <w:r w:rsidR="00ED6C48">
        <w:rPr>
          <w:rFonts w:ascii="Proba Pro" w:hAnsi="Proba Pro"/>
        </w:rPr>
        <w:t xml:space="preserve"> </w:t>
      </w:r>
      <w:r w:rsidR="00ED6C48" w:rsidRPr="00686EFD">
        <w:rPr>
          <w:rFonts w:ascii="Proba Pro" w:hAnsi="Proba Pro" w:cs="Arial"/>
        </w:rPr>
        <w:t xml:space="preserve">podľa zákona č.343/2015 </w:t>
      </w:r>
      <w:proofErr w:type="spellStart"/>
      <w:r w:rsidR="00ED6C48" w:rsidRPr="00686EFD">
        <w:rPr>
          <w:rFonts w:ascii="Proba Pro" w:hAnsi="Proba Pro" w:cs="Arial"/>
        </w:rPr>
        <w:t>Z.z</w:t>
      </w:r>
      <w:proofErr w:type="spellEnd"/>
      <w:r w:rsidR="00ED6C48" w:rsidRPr="00686EFD">
        <w:rPr>
          <w:rFonts w:ascii="Proba Pro" w:hAnsi="Proba Pro" w:cs="Arial"/>
        </w:rPr>
        <w:t>. o verejnom obstarávaní a o zmene a doplnení niektorých zákonov v</w:t>
      </w:r>
      <w:r w:rsidR="00ED6C48" w:rsidRPr="00686EFD">
        <w:rPr>
          <w:rFonts w:ascii="Calibri" w:hAnsi="Calibri" w:cs="Calibri"/>
        </w:rPr>
        <w:t> </w:t>
      </w:r>
      <w:r w:rsidR="00ED6C48" w:rsidRPr="00686EFD">
        <w:rPr>
          <w:rFonts w:ascii="Proba Pro" w:hAnsi="Proba Pro" w:cs="Arial"/>
        </w:rPr>
        <w:t>znení neskorších predpisov (ďalej ako „</w:t>
      </w:r>
      <w:r w:rsidR="00ED6C48" w:rsidRPr="00686EFD">
        <w:rPr>
          <w:rFonts w:ascii="Proba Pro" w:hAnsi="Proba Pro" w:cs="Arial"/>
          <w:b/>
        </w:rPr>
        <w:t>ZVO</w:t>
      </w:r>
      <w:r w:rsidR="00ED6C48" w:rsidRPr="00686EFD">
        <w:rPr>
          <w:rFonts w:ascii="Proba Pro" w:hAnsi="Proba Pro" w:cs="Arial"/>
        </w:rPr>
        <w:t>“),</w:t>
      </w:r>
      <w:r w:rsidR="00686EFD">
        <w:rPr>
          <w:rFonts w:ascii="Proba Pro" w:hAnsi="Proba Pro"/>
        </w:rPr>
        <w:t xml:space="preserve"> zverejnením Výzvy na predkladanie ponúk </w:t>
      </w:r>
      <w:r w:rsidRPr="00E9232C">
        <w:rPr>
          <w:rFonts w:ascii="Proba Pro" w:hAnsi="Proba Pro"/>
        </w:rPr>
        <w:t>verejné obstarávanie</w:t>
      </w:r>
      <w:r w:rsidR="00ED6C48">
        <w:rPr>
          <w:rFonts w:ascii="Proba Pro" w:hAnsi="Proba Pro"/>
        </w:rPr>
        <w:t xml:space="preserve"> súťažným postupom podľa § 112 až § 116 ZVO</w:t>
      </w:r>
      <w:r w:rsidR="00686EFD">
        <w:rPr>
          <w:rFonts w:ascii="Proba Pro" w:hAnsi="Proba Pro"/>
        </w:rPr>
        <w:t xml:space="preserve"> </w:t>
      </w:r>
      <w:r w:rsidRPr="00E9232C">
        <w:rPr>
          <w:rFonts w:ascii="Proba Pro" w:hAnsi="Proba Pro"/>
        </w:rPr>
        <w:t xml:space="preserve"> na </w:t>
      </w:r>
      <w:r w:rsidRPr="00E9232C">
        <w:rPr>
          <w:rFonts w:ascii="Proba Pro" w:hAnsi="Proba Pro" w:cs="Arial"/>
        </w:rPr>
        <w:t>predmet zákazky „</w:t>
      </w:r>
      <w:r w:rsidR="00BB68B3" w:rsidRPr="00ED6C48">
        <w:rPr>
          <w:rFonts w:ascii="Proba Pro" w:hAnsi="Proba Pro" w:cs="Arial"/>
          <w:b/>
        </w:rPr>
        <w:t>Dodanie a</w:t>
      </w:r>
      <w:r w:rsidR="00BB68B3" w:rsidRPr="00ED6C48">
        <w:rPr>
          <w:rFonts w:ascii="Calibri" w:hAnsi="Calibri" w:cs="Calibri"/>
          <w:b/>
        </w:rPr>
        <w:t> </w:t>
      </w:r>
      <w:r w:rsidR="00BB68B3" w:rsidRPr="00ED6C48">
        <w:rPr>
          <w:rFonts w:ascii="Proba Pro" w:hAnsi="Proba Pro" w:cs="Arial"/>
          <w:b/>
        </w:rPr>
        <w:t>výmena okien, dverí a</w:t>
      </w:r>
      <w:r w:rsidR="00BB68B3" w:rsidRPr="00ED6C48">
        <w:rPr>
          <w:rFonts w:ascii="Calibri" w:hAnsi="Calibri" w:cs="Calibri"/>
          <w:b/>
        </w:rPr>
        <w:t> </w:t>
      </w:r>
      <w:r w:rsidR="00BB68B3" w:rsidRPr="00ED6C48">
        <w:rPr>
          <w:rFonts w:ascii="Proba Pro" w:hAnsi="Proba Pro" w:cs="Arial"/>
          <w:b/>
        </w:rPr>
        <w:t>sklenených výplní</w:t>
      </w:r>
      <w:r w:rsidRPr="00E9232C">
        <w:rPr>
          <w:rFonts w:ascii="Proba Pro" w:hAnsi="Proba Pro" w:cs="Proba Pro"/>
        </w:rPr>
        <w:t>“</w:t>
      </w:r>
      <w:r w:rsidRPr="00E9232C">
        <w:rPr>
          <w:rFonts w:ascii="Proba Pro" w:hAnsi="Proba Pro" w:cs="Arial"/>
        </w:rPr>
        <w:t>, v</w:t>
      </w:r>
      <w:r w:rsidRPr="00E9232C">
        <w:rPr>
          <w:rFonts w:ascii="Calibri" w:hAnsi="Calibri" w:cs="Calibri"/>
        </w:rPr>
        <w:t> </w:t>
      </w:r>
      <w:r w:rsidRPr="00E9232C">
        <w:rPr>
          <w:rFonts w:ascii="Proba Pro" w:hAnsi="Proba Pro" w:cs="Arial"/>
        </w:rPr>
        <w:t>ktorom bol zhotovite</w:t>
      </w:r>
      <w:r w:rsidRPr="00E9232C">
        <w:rPr>
          <w:rFonts w:ascii="Proba Pro" w:hAnsi="Proba Pro" w:cs="Proba Pro"/>
        </w:rPr>
        <w:t>ľ</w:t>
      </w:r>
      <w:r w:rsidRPr="00E9232C">
        <w:rPr>
          <w:rFonts w:ascii="Proba Pro" w:hAnsi="Proba Pro" w:cs="Arial"/>
        </w:rPr>
        <w:t xml:space="preserve"> </w:t>
      </w:r>
      <w:r w:rsidRPr="00E9232C">
        <w:rPr>
          <w:rFonts w:ascii="Proba Pro" w:hAnsi="Proba Pro" w:cs="Proba Pro"/>
        </w:rPr>
        <w:t>ú</w:t>
      </w:r>
      <w:r w:rsidRPr="00E9232C">
        <w:rPr>
          <w:rFonts w:ascii="Proba Pro" w:hAnsi="Proba Pro" w:cs="Arial"/>
        </w:rPr>
        <w:t>spe</w:t>
      </w:r>
      <w:r w:rsidRPr="00E9232C">
        <w:rPr>
          <w:rFonts w:ascii="Proba Pro" w:hAnsi="Proba Pro" w:cs="Proba Pro"/>
        </w:rPr>
        <w:t>š</w:t>
      </w:r>
      <w:r w:rsidRPr="00E9232C">
        <w:rPr>
          <w:rFonts w:ascii="Proba Pro" w:hAnsi="Proba Pro" w:cs="Arial"/>
        </w:rPr>
        <w:t>n</w:t>
      </w:r>
      <w:r w:rsidRPr="00E9232C">
        <w:rPr>
          <w:rFonts w:ascii="Proba Pro" w:hAnsi="Proba Pro" w:cs="Proba Pro"/>
        </w:rPr>
        <w:t>ý</w:t>
      </w:r>
      <w:r w:rsidRPr="00E9232C">
        <w:rPr>
          <w:rFonts w:ascii="Proba Pro" w:hAnsi="Proba Pro" w:cs="Arial"/>
        </w:rPr>
        <w:t>m uch</w:t>
      </w:r>
      <w:r w:rsidRPr="00ED6C48">
        <w:rPr>
          <w:rFonts w:ascii="Proba Pro" w:hAnsi="Proba Pro" w:cs="Arial"/>
        </w:rPr>
        <w:t>á</w:t>
      </w:r>
      <w:r w:rsidRPr="00E9232C">
        <w:rPr>
          <w:rFonts w:ascii="Proba Pro" w:hAnsi="Proba Pro" w:cs="Arial"/>
        </w:rPr>
        <w:t>dza</w:t>
      </w:r>
      <w:r w:rsidRPr="00ED6C48">
        <w:rPr>
          <w:rFonts w:ascii="Proba Pro" w:hAnsi="Proba Pro" w:cs="Arial"/>
        </w:rPr>
        <w:t>č</w:t>
      </w:r>
      <w:r w:rsidRPr="00E9232C">
        <w:rPr>
          <w:rFonts w:ascii="Proba Pro" w:hAnsi="Proba Pro" w:cs="Arial"/>
        </w:rPr>
        <w:t>om</w:t>
      </w:r>
      <w:r w:rsidR="00ED6C48">
        <w:rPr>
          <w:rFonts w:ascii="Proba Pro" w:hAnsi="Proba Pro" w:cs="Arial"/>
        </w:rPr>
        <w:t xml:space="preserve"> </w:t>
      </w:r>
      <w:bookmarkStart w:id="174" w:name="_Ref485111977"/>
      <w:r w:rsidR="00686EFD" w:rsidRPr="00ED6C48">
        <w:rPr>
          <w:rFonts w:ascii="Proba Pro" w:hAnsi="Proba Pro" w:cs="Arial"/>
        </w:rPr>
        <w:t>(ďalej aj ako „</w:t>
      </w:r>
      <w:r w:rsidR="00ED6C48">
        <w:rPr>
          <w:rFonts w:ascii="Proba Pro" w:hAnsi="Proba Pro" w:cs="Arial"/>
          <w:b/>
        </w:rPr>
        <w:t>súťaž</w:t>
      </w:r>
      <w:r w:rsidR="00686EFD" w:rsidRPr="00ED6C48">
        <w:rPr>
          <w:rFonts w:ascii="Proba Pro" w:hAnsi="Proba Pro" w:cs="Arial"/>
        </w:rPr>
        <w:t xml:space="preserve">“). </w:t>
      </w:r>
      <w:bookmarkEnd w:id="174"/>
    </w:p>
    <w:p w14:paraId="4B625FE4" w14:textId="77777777" w:rsidR="00E9232C" w:rsidRPr="00E9232C" w:rsidRDefault="00E9232C" w:rsidP="00DD253D">
      <w:pPr>
        <w:pStyle w:val="Odsekzoznamu"/>
        <w:keepNext/>
        <w:keepLines/>
        <w:ind w:left="567"/>
        <w:jc w:val="both"/>
        <w:rPr>
          <w:rFonts w:ascii="Proba Pro" w:hAnsi="Proba Pro" w:cs="Arial"/>
        </w:rPr>
      </w:pPr>
    </w:p>
    <w:p w14:paraId="18059DC6" w14:textId="77777777" w:rsidR="00E9232C" w:rsidRPr="00E9232C" w:rsidRDefault="00E9232C" w:rsidP="00DD253D">
      <w:pPr>
        <w:pStyle w:val="Odsekzoznamu"/>
        <w:keepNext/>
        <w:keepLines/>
        <w:numPr>
          <w:ilvl w:val="1"/>
          <w:numId w:val="60"/>
        </w:numPr>
        <w:ind w:left="567" w:hanging="567"/>
        <w:jc w:val="both"/>
        <w:rPr>
          <w:rFonts w:ascii="Proba Pro" w:hAnsi="Proba Pro" w:cs="Arial"/>
        </w:rPr>
      </w:pPr>
      <w:r w:rsidRPr="00E9232C">
        <w:rPr>
          <w:rFonts w:ascii="Proba Pro" w:hAnsi="Proba Pro" w:cs="Arial"/>
        </w:rPr>
        <w:t>Rekonštrukcia Stavby bola ohlásená na Miestnom úrade Bratislava – Karlova Ves.</w:t>
      </w:r>
    </w:p>
    <w:p w14:paraId="2A8276A5" w14:textId="77777777" w:rsidR="00E9232C" w:rsidRPr="00E9232C" w:rsidRDefault="00E9232C" w:rsidP="00DD253D">
      <w:pPr>
        <w:keepNext/>
        <w:keepLines/>
        <w:spacing w:line="240" w:lineRule="auto"/>
        <w:rPr>
          <w:rFonts w:ascii="Proba Pro" w:hAnsi="Proba Pro" w:cs="Arial"/>
          <w:sz w:val="20"/>
          <w:szCs w:val="20"/>
        </w:rPr>
      </w:pPr>
    </w:p>
    <w:p w14:paraId="6A0E56E1" w14:textId="77777777" w:rsidR="00E9232C" w:rsidRPr="00E9232C" w:rsidRDefault="00E9232C" w:rsidP="00DD253D">
      <w:pPr>
        <w:pStyle w:val="Odsekzoznamu"/>
        <w:keepNext/>
        <w:keepLines/>
        <w:spacing w:before="100" w:beforeAutospacing="1"/>
        <w:ind w:left="0"/>
        <w:contextualSpacing w:val="0"/>
        <w:jc w:val="center"/>
        <w:rPr>
          <w:rFonts w:ascii="Proba Pro" w:hAnsi="Proba Pro" w:cs="Arial"/>
          <w:b/>
          <w:smallCaps/>
          <w:spacing w:val="50"/>
        </w:rPr>
      </w:pPr>
      <w:r w:rsidRPr="00E9232C">
        <w:rPr>
          <w:rFonts w:ascii="Proba Pro" w:hAnsi="Proba Pro" w:cs="Arial"/>
          <w:b/>
        </w:rPr>
        <w:t>Článok II</w:t>
      </w:r>
    </w:p>
    <w:p w14:paraId="4327E5C2" w14:textId="77777777" w:rsidR="00E9232C" w:rsidRPr="00E9232C" w:rsidRDefault="00E9232C" w:rsidP="00DD253D">
      <w:pPr>
        <w:keepNext/>
        <w:keepLines/>
        <w:spacing w:before="100" w:beforeAutospacing="1" w:line="240" w:lineRule="auto"/>
        <w:jc w:val="center"/>
        <w:rPr>
          <w:rFonts w:ascii="Proba Pro" w:hAnsi="Proba Pro"/>
          <w:b/>
          <w:sz w:val="20"/>
          <w:szCs w:val="20"/>
        </w:rPr>
      </w:pPr>
      <w:r w:rsidRPr="00E9232C">
        <w:rPr>
          <w:rFonts w:ascii="Proba Pro" w:hAnsi="Proba Pro"/>
          <w:b/>
          <w:sz w:val="20"/>
          <w:szCs w:val="20"/>
        </w:rPr>
        <w:t>Predmet zmluvy a</w:t>
      </w:r>
      <w:r w:rsidRPr="00E9232C">
        <w:rPr>
          <w:rFonts w:ascii="Calibri" w:hAnsi="Calibri" w:cs="Calibri"/>
          <w:b/>
          <w:sz w:val="20"/>
          <w:szCs w:val="20"/>
        </w:rPr>
        <w:t> </w:t>
      </w:r>
      <w:r w:rsidRPr="00E9232C">
        <w:rPr>
          <w:rFonts w:ascii="Proba Pro" w:hAnsi="Proba Pro" w:cs="Proba Pro"/>
          <w:b/>
          <w:sz w:val="20"/>
          <w:szCs w:val="20"/>
        </w:rPr>
        <w:t>č</w:t>
      </w:r>
      <w:r w:rsidRPr="00E9232C">
        <w:rPr>
          <w:rFonts w:ascii="Proba Pro" w:hAnsi="Proba Pro"/>
          <w:b/>
          <w:sz w:val="20"/>
          <w:szCs w:val="20"/>
        </w:rPr>
        <w:t>as plnenia, miesto vykonania Diela</w:t>
      </w:r>
    </w:p>
    <w:p w14:paraId="6CA60C28" w14:textId="77777777" w:rsidR="00E9232C" w:rsidRPr="00E9232C" w:rsidRDefault="00E9232C" w:rsidP="00DD253D">
      <w:pPr>
        <w:keepNext/>
        <w:keepLines/>
        <w:spacing w:before="100" w:beforeAutospacing="1" w:line="240" w:lineRule="auto"/>
        <w:jc w:val="center"/>
        <w:rPr>
          <w:rFonts w:ascii="Proba Pro" w:hAnsi="Proba Pro"/>
          <w:b/>
          <w:sz w:val="20"/>
          <w:szCs w:val="20"/>
        </w:rPr>
      </w:pPr>
    </w:p>
    <w:p w14:paraId="392D3BB7" w14:textId="22580998" w:rsidR="00E9232C" w:rsidRPr="00E9232C" w:rsidRDefault="00E9232C" w:rsidP="00DD253D">
      <w:pPr>
        <w:pStyle w:val="Odsekzoznamu"/>
        <w:keepNext/>
        <w:keepLines/>
        <w:numPr>
          <w:ilvl w:val="1"/>
          <w:numId w:val="59"/>
        </w:numPr>
        <w:ind w:left="567" w:hanging="567"/>
        <w:jc w:val="both"/>
        <w:rPr>
          <w:rFonts w:ascii="Proba Pro" w:hAnsi="Proba Pro"/>
        </w:rPr>
      </w:pPr>
      <w:r w:rsidRPr="00E9232C">
        <w:rPr>
          <w:rFonts w:ascii="Proba Pro" w:hAnsi="Proba Pro"/>
        </w:rPr>
        <w:t>Zhotoviteľ sa touto zmluvou zaväzuje vykonať dodávku a</w:t>
      </w:r>
      <w:r w:rsidRPr="00E9232C">
        <w:rPr>
          <w:rFonts w:ascii="Calibri" w:hAnsi="Calibri" w:cs="Calibri"/>
        </w:rPr>
        <w:t> </w:t>
      </w:r>
      <w:r w:rsidRPr="00E9232C">
        <w:rPr>
          <w:rFonts w:ascii="Proba Pro" w:hAnsi="Proba Pro"/>
        </w:rPr>
        <w:t>mont</w:t>
      </w:r>
      <w:r w:rsidRPr="00E9232C">
        <w:rPr>
          <w:rFonts w:ascii="Proba Pro" w:hAnsi="Proba Pro" w:cs="Proba Pro"/>
        </w:rPr>
        <w:t>áž</w:t>
      </w:r>
      <w:r w:rsidRPr="00E9232C">
        <w:rPr>
          <w:rFonts w:ascii="Proba Pro" w:hAnsi="Proba Pro"/>
        </w:rPr>
        <w:t xml:space="preserve"> okien, okenn</w:t>
      </w:r>
      <w:r w:rsidRPr="00E9232C">
        <w:rPr>
          <w:rFonts w:ascii="Proba Pro" w:hAnsi="Proba Pro" w:cs="Proba Pro"/>
        </w:rPr>
        <w:t>ý</w:t>
      </w:r>
      <w:r w:rsidRPr="00E9232C">
        <w:rPr>
          <w:rFonts w:ascii="Proba Pro" w:hAnsi="Proba Pro"/>
        </w:rPr>
        <w:t>ch r</w:t>
      </w:r>
      <w:r w:rsidRPr="00E9232C">
        <w:rPr>
          <w:rFonts w:ascii="Proba Pro" w:hAnsi="Proba Pro" w:cs="Proba Pro"/>
        </w:rPr>
        <w:t>á</w:t>
      </w:r>
      <w:r w:rsidRPr="00E9232C">
        <w:rPr>
          <w:rFonts w:ascii="Proba Pro" w:hAnsi="Proba Pro"/>
        </w:rPr>
        <w:t>mov,</w:t>
      </w:r>
      <w:r w:rsidRPr="00E9232C">
        <w:rPr>
          <w:rFonts w:ascii="Calibri" w:hAnsi="Calibri" w:cs="Calibri"/>
        </w:rPr>
        <w:t> </w:t>
      </w:r>
      <w:r w:rsidRPr="00E9232C">
        <w:rPr>
          <w:rFonts w:ascii="Proba Pro" w:hAnsi="Proba Pro"/>
        </w:rPr>
        <w:t>okenn</w:t>
      </w:r>
      <w:r w:rsidRPr="00E9232C">
        <w:rPr>
          <w:rFonts w:ascii="Proba Pro" w:hAnsi="Proba Pro" w:cs="Proba Pro"/>
        </w:rPr>
        <w:t>ý</w:t>
      </w:r>
      <w:r w:rsidRPr="00E9232C">
        <w:rPr>
          <w:rFonts w:ascii="Proba Pro" w:hAnsi="Proba Pro"/>
        </w:rPr>
        <w:t>ch v</w:t>
      </w:r>
      <w:r w:rsidRPr="00E9232C">
        <w:rPr>
          <w:rFonts w:ascii="Proba Pro" w:hAnsi="Proba Pro" w:cs="Proba Pro"/>
        </w:rPr>
        <w:t>ý</w:t>
      </w:r>
      <w:r w:rsidRPr="00E9232C">
        <w:rPr>
          <w:rFonts w:ascii="Proba Pro" w:hAnsi="Proba Pro"/>
        </w:rPr>
        <w:t>pln</w:t>
      </w:r>
      <w:r w:rsidRPr="00E9232C">
        <w:rPr>
          <w:rFonts w:ascii="Proba Pro" w:hAnsi="Proba Pro" w:cs="Proba Pro"/>
        </w:rPr>
        <w:t>í</w:t>
      </w:r>
      <w:r w:rsidRPr="00E9232C">
        <w:rPr>
          <w:rFonts w:ascii="Proba Pro" w:hAnsi="Proba Pro"/>
        </w:rPr>
        <w:t xml:space="preserve"> a dverí na Stavbe v</w:t>
      </w:r>
      <w:r w:rsidRPr="00E9232C">
        <w:rPr>
          <w:rFonts w:ascii="Calibri" w:hAnsi="Calibri" w:cs="Calibri"/>
        </w:rPr>
        <w:t> </w:t>
      </w:r>
      <w:r w:rsidRPr="00E9232C">
        <w:rPr>
          <w:rFonts w:ascii="Proba Pro" w:hAnsi="Proba Pro"/>
        </w:rPr>
        <w:t>traktoch D, E, F a</w:t>
      </w:r>
      <w:r w:rsidRPr="00E9232C">
        <w:rPr>
          <w:rFonts w:ascii="Calibri" w:hAnsi="Calibri" w:cs="Calibri"/>
        </w:rPr>
        <w:t> </w:t>
      </w:r>
      <w:r w:rsidRPr="00E9232C">
        <w:rPr>
          <w:rFonts w:ascii="Proba Pro" w:hAnsi="Proba Pro"/>
        </w:rPr>
        <w:t>G v</w:t>
      </w:r>
      <w:r w:rsidRPr="00E9232C">
        <w:rPr>
          <w:rFonts w:ascii="Calibri" w:hAnsi="Calibri" w:cs="Calibri"/>
        </w:rPr>
        <w:t> </w:t>
      </w:r>
      <w:r w:rsidRPr="00E9232C">
        <w:rPr>
          <w:rFonts w:ascii="Proba Pro" w:hAnsi="Proba Pro"/>
        </w:rPr>
        <w:t xml:space="preserve">zmysle </w:t>
      </w:r>
      <w:r w:rsidR="001A0CBF">
        <w:rPr>
          <w:rFonts w:ascii="Proba Pro" w:hAnsi="Proba Pro"/>
        </w:rPr>
        <w:t>P</w:t>
      </w:r>
      <w:r w:rsidRPr="00E9232C">
        <w:rPr>
          <w:rFonts w:ascii="Proba Pro" w:hAnsi="Proba Pro"/>
        </w:rPr>
        <w:t>r</w:t>
      </w:r>
      <w:r w:rsidRPr="00E9232C">
        <w:rPr>
          <w:rFonts w:ascii="Proba Pro" w:hAnsi="Proba Pro" w:cs="Proba Pro"/>
        </w:rPr>
        <w:t>í</w:t>
      </w:r>
      <w:r w:rsidRPr="00E9232C">
        <w:rPr>
          <w:rFonts w:ascii="Proba Pro" w:hAnsi="Proba Pro"/>
        </w:rPr>
        <w:t xml:space="preserve">lohy </w:t>
      </w:r>
      <w:r w:rsidRPr="00E9232C">
        <w:rPr>
          <w:rFonts w:ascii="Proba Pro" w:hAnsi="Proba Pro" w:cs="Proba Pro"/>
        </w:rPr>
        <w:t>č</w:t>
      </w:r>
      <w:r w:rsidRPr="00E9232C">
        <w:rPr>
          <w:rFonts w:ascii="Proba Pro" w:hAnsi="Proba Pro"/>
        </w:rPr>
        <w:t>. 1 tejto zmluvy, vrátane</w:t>
      </w:r>
    </w:p>
    <w:p w14:paraId="1758A596"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postavenia lešenia a</w:t>
      </w:r>
      <w:r w:rsidRPr="00E9232C">
        <w:rPr>
          <w:rFonts w:ascii="Calibri" w:hAnsi="Calibri" w:cs="Calibri"/>
        </w:rPr>
        <w:t> </w:t>
      </w:r>
      <w:r w:rsidRPr="00E9232C">
        <w:rPr>
          <w:rFonts w:ascii="Proba Pro" w:hAnsi="Proba Pro"/>
        </w:rPr>
        <w:t>jeho demont</w:t>
      </w:r>
      <w:r w:rsidRPr="00E9232C">
        <w:rPr>
          <w:rFonts w:ascii="Proba Pro" w:hAnsi="Proba Pro" w:cs="Proba Pro"/>
        </w:rPr>
        <w:t>áž</w:t>
      </w:r>
      <w:r w:rsidRPr="00E9232C">
        <w:rPr>
          <w:rFonts w:ascii="Proba Pro" w:hAnsi="Proba Pro"/>
        </w:rPr>
        <w:t>e po odovzdan</w:t>
      </w:r>
      <w:r w:rsidRPr="00E9232C">
        <w:rPr>
          <w:rFonts w:ascii="Proba Pro" w:hAnsi="Proba Pro" w:cs="Proba Pro"/>
        </w:rPr>
        <w:t>í</w:t>
      </w:r>
      <w:r w:rsidRPr="00E9232C">
        <w:rPr>
          <w:rFonts w:ascii="Proba Pro" w:hAnsi="Proba Pro"/>
        </w:rPr>
        <w:t xml:space="preserve"> Diela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ovi,</w:t>
      </w:r>
    </w:p>
    <w:p w14:paraId="3ED5379F"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demontáže pôvodných okenných rámov, okenných krídel, dverí a</w:t>
      </w:r>
      <w:r w:rsidRPr="00E9232C">
        <w:rPr>
          <w:rFonts w:ascii="Calibri" w:hAnsi="Calibri" w:cs="Calibri"/>
        </w:rPr>
        <w:t> </w:t>
      </w:r>
      <w:r w:rsidRPr="00E9232C">
        <w:rPr>
          <w:rFonts w:ascii="Proba Pro" w:hAnsi="Proba Pro"/>
        </w:rPr>
        <w:t>sklen</w:t>
      </w:r>
      <w:r w:rsidRPr="00E9232C">
        <w:rPr>
          <w:rFonts w:ascii="Proba Pro" w:hAnsi="Proba Pro" w:cs="Proba Pro"/>
        </w:rPr>
        <w:t>ý</w:t>
      </w:r>
      <w:r w:rsidRPr="00E9232C">
        <w:rPr>
          <w:rFonts w:ascii="Proba Pro" w:hAnsi="Proba Pro"/>
        </w:rPr>
        <w:t>ch tab</w:t>
      </w:r>
      <w:r w:rsidRPr="00E9232C">
        <w:rPr>
          <w:rFonts w:ascii="Proba Pro" w:hAnsi="Proba Pro" w:cs="Proba Pro"/>
        </w:rPr>
        <w:t>úľ</w:t>
      </w:r>
      <w:r w:rsidRPr="00E9232C">
        <w:rPr>
          <w:rFonts w:ascii="Proba Pro" w:hAnsi="Proba Pro"/>
        </w:rPr>
        <w:t xml:space="preserve"> osadených v</w:t>
      </w:r>
      <w:r w:rsidRPr="00E9232C">
        <w:rPr>
          <w:rFonts w:ascii="Calibri" w:hAnsi="Calibri" w:cs="Calibri"/>
        </w:rPr>
        <w:t> </w:t>
      </w:r>
      <w:r w:rsidRPr="00E9232C">
        <w:rPr>
          <w:rFonts w:ascii="Proba Pro" w:hAnsi="Proba Pro"/>
        </w:rPr>
        <w:t>hlin</w:t>
      </w:r>
      <w:r w:rsidRPr="00E9232C">
        <w:rPr>
          <w:rFonts w:ascii="Proba Pro" w:hAnsi="Proba Pro" w:cs="Proba Pro"/>
        </w:rPr>
        <w:t>í</w:t>
      </w:r>
      <w:r w:rsidRPr="00E9232C">
        <w:rPr>
          <w:rFonts w:ascii="Proba Pro" w:hAnsi="Proba Pro"/>
        </w:rPr>
        <w:t>kov</w:t>
      </w:r>
      <w:r w:rsidRPr="00E9232C">
        <w:rPr>
          <w:rFonts w:ascii="Proba Pro" w:hAnsi="Proba Pro" w:cs="Proba Pro"/>
        </w:rPr>
        <w:t>ý</w:t>
      </w:r>
      <w:r w:rsidRPr="00E9232C">
        <w:rPr>
          <w:rFonts w:ascii="Proba Pro" w:hAnsi="Proba Pro"/>
        </w:rPr>
        <w:t>ch r</w:t>
      </w:r>
      <w:r w:rsidRPr="00E9232C">
        <w:rPr>
          <w:rFonts w:ascii="Proba Pro" w:hAnsi="Proba Pro" w:cs="Proba Pro"/>
        </w:rPr>
        <w:t>á</w:t>
      </w:r>
      <w:r w:rsidRPr="00E9232C">
        <w:rPr>
          <w:rFonts w:ascii="Proba Pro" w:hAnsi="Proba Pro"/>
        </w:rPr>
        <w:t>moch,</w:t>
      </w:r>
    </w:p>
    <w:p w14:paraId="14C39738"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odvozu a</w:t>
      </w:r>
      <w:r w:rsidRPr="00E9232C">
        <w:rPr>
          <w:rFonts w:ascii="Calibri" w:hAnsi="Calibri" w:cs="Calibri"/>
        </w:rPr>
        <w:t> </w:t>
      </w:r>
      <w:r w:rsidRPr="00E9232C">
        <w:rPr>
          <w:rFonts w:ascii="Proba Pro" w:hAnsi="Proba Pro"/>
        </w:rPr>
        <w:t>ekologickej likvid</w:t>
      </w:r>
      <w:r w:rsidRPr="00E9232C">
        <w:rPr>
          <w:rFonts w:ascii="Proba Pro" w:hAnsi="Proba Pro" w:cs="Proba Pro"/>
        </w:rPr>
        <w:t>á</w:t>
      </w:r>
      <w:r w:rsidRPr="00E9232C">
        <w:rPr>
          <w:rFonts w:ascii="Proba Pro" w:hAnsi="Proba Pro"/>
        </w:rPr>
        <w:t>cie okenných rámov, sklenených tabúľ, dverí, okenných výplní a</w:t>
      </w:r>
      <w:r w:rsidRPr="00E9232C">
        <w:rPr>
          <w:rFonts w:ascii="Calibri" w:hAnsi="Calibri" w:cs="Calibri"/>
        </w:rPr>
        <w:t> </w:t>
      </w:r>
      <w:r w:rsidRPr="00E9232C">
        <w:rPr>
          <w:rFonts w:ascii="Proba Pro" w:hAnsi="Proba Pro"/>
        </w:rPr>
        <w:t>stavebnej sutiny,</w:t>
      </w:r>
    </w:p>
    <w:p w14:paraId="2E8D0B9F"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úpravy otvorov – príprava otvorov na montáž nových okien, rámov okien, dverí a</w:t>
      </w:r>
      <w:r w:rsidRPr="00E9232C">
        <w:rPr>
          <w:rFonts w:ascii="Calibri" w:hAnsi="Calibri" w:cs="Calibri"/>
        </w:rPr>
        <w:t> </w:t>
      </w:r>
      <w:r w:rsidRPr="00E9232C">
        <w:rPr>
          <w:rFonts w:ascii="Proba Pro" w:hAnsi="Proba Pro"/>
        </w:rPr>
        <w:t>okenn</w:t>
      </w:r>
      <w:r w:rsidRPr="00E9232C">
        <w:rPr>
          <w:rFonts w:ascii="Proba Pro" w:hAnsi="Proba Pro" w:cs="Proba Pro"/>
        </w:rPr>
        <w:t>ý</w:t>
      </w:r>
      <w:r w:rsidRPr="00E9232C">
        <w:rPr>
          <w:rFonts w:ascii="Proba Pro" w:hAnsi="Proba Pro"/>
        </w:rPr>
        <w:t>ch tab</w:t>
      </w:r>
      <w:r w:rsidRPr="00E9232C">
        <w:rPr>
          <w:rFonts w:ascii="Proba Pro" w:hAnsi="Proba Pro" w:cs="Proba Pro"/>
        </w:rPr>
        <w:t>úľ</w:t>
      </w:r>
      <w:r w:rsidRPr="00E9232C">
        <w:rPr>
          <w:rFonts w:ascii="Proba Pro" w:hAnsi="Proba Pro"/>
        </w:rPr>
        <w:t>,</w:t>
      </w:r>
    </w:p>
    <w:p w14:paraId="7403A927"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lastRenderedPageBreak/>
        <w:t>dodávky a</w:t>
      </w:r>
      <w:r w:rsidRPr="00E9232C">
        <w:rPr>
          <w:rFonts w:ascii="Calibri" w:hAnsi="Calibri" w:cs="Calibri"/>
        </w:rPr>
        <w:t> </w:t>
      </w:r>
      <w:r w:rsidRPr="00E9232C">
        <w:rPr>
          <w:rFonts w:ascii="Proba Pro" w:hAnsi="Proba Pro"/>
        </w:rPr>
        <w:t>mont</w:t>
      </w:r>
      <w:r w:rsidRPr="00E9232C">
        <w:rPr>
          <w:rFonts w:ascii="Proba Pro" w:hAnsi="Proba Pro" w:cs="Proba Pro"/>
        </w:rPr>
        <w:t>áž</w:t>
      </w:r>
      <w:r w:rsidRPr="00E9232C">
        <w:rPr>
          <w:rFonts w:ascii="Proba Pro" w:hAnsi="Proba Pro"/>
        </w:rPr>
        <w:t>e nov</w:t>
      </w:r>
      <w:r w:rsidRPr="00E9232C">
        <w:rPr>
          <w:rFonts w:ascii="Proba Pro" w:hAnsi="Proba Pro" w:cs="Proba Pro"/>
        </w:rPr>
        <w:t>ý</w:t>
      </w:r>
      <w:r w:rsidRPr="00E9232C">
        <w:rPr>
          <w:rFonts w:ascii="Proba Pro" w:hAnsi="Proba Pro"/>
        </w:rPr>
        <w:t>ch okenných rámov, okenných výplní, dverí, spojovacích profilov, kovania, oplechovania a</w:t>
      </w:r>
      <w:r w:rsidRPr="00E9232C">
        <w:rPr>
          <w:rFonts w:ascii="Calibri" w:hAnsi="Calibri" w:cs="Calibri"/>
        </w:rPr>
        <w:t> </w:t>
      </w:r>
      <w:r w:rsidRPr="00E9232C">
        <w:rPr>
          <w:rFonts w:ascii="Proba Pro" w:hAnsi="Proba Pro"/>
        </w:rPr>
        <w:t>parapetov,</w:t>
      </w:r>
    </w:p>
    <w:p w14:paraId="4B7D2791" w14:textId="77777777" w:rsidR="00E9232C" w:rsidRPr="00E9232C" w:rsidRDefault="00E9232C" w:rsidP="00DD253D">
      <w:pPr>
        <w:keepNext/>
        <w:keepLines/>
        <w:spacing w:line="240" w:lineRule="auto"/>
        <w:ind w:left="573"/>
        <w:jc w:val="both"/>
        <w:rPr>
          <w:rFonts w:ascii="Proba Pro" w:hAnsi="Proba Pro"/>
          <w:sz w:val="20"/>
          <w:szCs w:val="20"/>
        </w:rPr>
      </w:pPr>
      <w:r w:rsidRPr="00E9232C">
        <w:rPr>
          <w:rFonts w:ascii="Proba Pro" w:hAnsi="Proba Pro"/>
          <w:sz w:val="20"/>
          <w:szCs w:val="20"/>
        </w:rPr>
        <w:t>(ďalej len „</w:t>
      </w:r>
      <w:r w:rsidRPr="00E9232C">
        <w:rPr>
          <w:rFonts w:ascii="Proba Pro" w:hAnsi="Proba Pro"/>
          <w:b/>
          <w:i/>
          <w:sz w:val="20"/>
          <w:szCs w:val="20"/>
        </w:rPr>
        <w:t>Dielo</w:t>
      </w:r>
      <w:r w:rsidRPr="00E9232C">
        <w:rPr>
          <w:rFonts w:ascii="Proba Pro" w:hAnsi="Proba Pro"/>
          <w:sz w:val="20"/>
          <w:szCs w:val="20"/>
        </w:rPr>
        <w:t>“) a</w:t>
      </w:r>
      <w:r w:rsidRPr="00E9232C">
        <w:rPr>
          <w:rFonts w:ascii="Calibri" w:hAnsi="Calibri" w:cs="Calibri"/>
          <w:sz w:val="20"/>
          <w:szCs w:val="20"/>
        </w:rPr>
        <w:t> </w:t>
      </w:r>
      <w:r w:rsidRPr="00E9232C">
        <w:rPr>
          <w:rFonts w:ascii="Proba Pro" w:hAnsi="Proba Pro"/>
          <w:sz w:val="20"/>
          <w:szCs w:val="20"/>
        </w:rPr>
        <w:t>objedn</w:t>
      </w:r>
      <w:r w:rsidRPr="00E9232C">
        <w:rPr>
          <w:rFonts w:ascii="Proba Pro" w:hAnsi="Proba Pro" w:cs="Proba Pro"/>
          <w:sz w:val="20"/>
          <w:szCs w:val="20"/>
        </w:rPr>
        <w:t>á</w:t>
      </w:r>
      <w:r w:rsidRPr="00E9232C">
        <w:rPr>
          <w:rFonts w:ascii="Proba Pro" w:hAnsi="Proba Pro"/>
          <w:sz w:val="20"/>
          <w:szCs w:val="20"/>
        </w:rPr>
        <w:t>vate</w:t>
      </w:r>
      <w:r w:rsidRPr="00E9232C">
        <w:rPr>
          <w:rFonts w:ascii="Proba Pro" w:hAnsi="Proba Pro" w:cs="Proba Pro"/>
          <w:sz w:val="20"/>
          <w:szCs w:val="20"/>
        </w:rPr>
        <w:t>ľ</w:t>
      </w:r>
      <w:r w:rsidRPr="00E9232C">
        <w:rPr>
          <w:rFonts w:ascii="Proba Pro" w:hAnsi="Proba Pro"/>
          <w:sz w:val="20"/>
          <w:szCs w:val="20"/>
        </w:rPr>
        <w:t xml:space="preserve"> sa zav</w:t>
      </w:r>
      <w:r w:rsidRPr="00E9232C">
        <w:rPr>
          <w:rFonts w:ascii="Proba Pro" w:hAnsi="Proba Pro" w:cs="Proba Pro"/>
          <w:sz w:val="20"/>
          <w:szCs w:val="20"/>
        </w:rPr>
        <w:t>ä</w:t>
      </w:r>
      <w:r w:rsidRPr="00E9232C">
        <w:rPr>
          <w:rFonts w:ascii="Proba Pro" w:hAnsi="Proba Pro"/>
          <w:sz w:val="20"/>
          <w:szCs w:val="20"/>
        </w:rPr>
        <w:t>zuje Dielo po jeho vykonan</w:t>
      </w:r>
      <w:r w:rsidRPr="00E9232C">
        <w:rPr>
          <w:rFonts w:ascii="Proba Pro" w:hAnsi="Proba Pro" w:cs="Proba Pro"/>
          <w:sz w:val="20"/>
          <w:szCs w:val="20"/>
        </w:rPr>
        <w:t>í</w:t>
      </w:r>
      <w:r w:rsidRPr="00E9232C">
        <w:rPr>
          <w:rFonts w:ascii="Proba Pro" w:hAnsi="Proba Pro"/>
          <w:sz w:val="20"/>
          <w:szCs w:val="20"/>
        </w:rPr>
        <w:t xml:space="preserve"> prevzia</w:t>
      </w:r>
      <w:r w:rsidRPr="00E9232C">
        <w:rPr>
          <w:rFonts w:ascii="Proba Pro" w:hAnsi="Proba Pro" w:cs="Proba Pro"/>
          <w:sz w:val="20"/>
          <w:szCs w:val="20"/>
        </w:rPr>
        <w:t>ť</w:t>
      </w:r>
      <w:r w:rsidRPr="00E9232C">
        <w:rPr>
          <w:rFonts w:ascii="Proba Pro" w:hAnsi="Proba Pro"/>
          <w:sz w:val="20"/>
          <w:szCs w:val="20"/>
        </w:rPr>
        <w:t xml:space="preserve"> a</w:t>
      </w:r>
      <w:r w:rsidRPr="00E9232C">
        <w:rPr>
          <w:rFonts w:ascii="Calibri" w:hAnsi="Calibri" w:cs="Calibri"/>
          <w:sz w:val="20"/>
          <w:szCs w:val="20"/>
        </w:rPr>
        <w:t> </w:t>
      </w:r>
      <w:r w:rsidRPr="00E9232C">
        <w:rPr>
          <w:rFonts w:ascii="Proba Pro" w:hAnsi="Proba Pro"/>
          <w:sz w:val="20"/>
          <w:szCs w:val="20"/>
        </w:rPr>
        <w:t>zaplati</w:t>
      </w:r>
      <w:r w:rsidRPr="00E9232C">
        <w:rPr>
          <w:rFonts w:ascii="Proba Pro" w:hAnsi="Proba Pro" w:cs="Proba Pro"/>
          <w:sz w:val="20"/>
          <w:szCs w:val="20"/>
        </w:rPr>
        <w:t>ť</w:t>
      </w:r>
      <w:r w:rsidRPr="00E9232C">
        <w:rPr>
          <w:rFonts w:ascii="Proba Pro" w:hAnsi="Proba Pro"/>
          <w:sz w:val="20"/>
          <w:szCs w:val="20"/>
        </w:rPr>
        <w:t xml:space="preserve"> za</w:t>
      </w:r>
      <w:r w:rsidRPr="00E9232C">
        <w:rPr>
          <w:rFonts w:ascii="Proba Pro" w:hAnsi="Proba Pro" w:cs="Proba Pro"/>
          <w:sz w:val="20"/>
          <w:szCs w:val="20"/>
        </w:rPr>
        <w:t>ň</w:t>
      </w:r>
      <w:r w:rsidRPr="00E9232C">
        <w:rPr>
          <w:rFonts w:ascii="Proba Pro" w:hAnsi="Proba Pro"/>
          <w:sz w:val="20"/>
          <w:szCs w:val="20"/>
        </w:rPr>
        <w:t xml:space="preserve"> zhotovite</w:t>
      </w:r>
      <w:r w:rsidRPr="00E9232C">
        <w:rPr>
          <w:rFonts w:ascii="Proba Pro" w:hAnsi="Proba Pro" w:cs="Proba Pro"/>
          <w:sz w:val="20"/>
          <w:szCs w:val="20"/>
        </w:rPr>
        <w:t>ľ</w:t>
      </w:r>
      <w:r w:rsidRPr="00E9232C">
        <w:rPr>
          <w:rFonts w:ascii="Proba Pro" w:hAnsi="Proba Pro"/>
          <w:sz w:val="20"/>
          <w:szCs w:val="20"/>
        </w:rPr>
        <w:t>ovi cenu za jeho vykonanie.</w:t>
      </w:r>
    </w:p>
    <w:p w14:paraId="1B63BCD2" w14:textId="77777777" w:rsidR="00E9232C" w:rsidRPr="00E9232C" w:rsidRDefault="00E9232C" w:rsidP="00DD253D">
      <w:pPr>
        <w:pStyle w:val="Odsekzoznamu"/>
        <w:keepNext/>
        <w:keepLines/>
        <w:ind w:left="432"/>
        <w:jc w:val="both"/>
        <w:rPr>
          <w:rFonts w:ascii="Proba Pro" w:hAnsi="Proba Pro" w:cs="Arial"/>
        </w:rPr>
      </w:pPr>
    </w:p>
    <w:p w14:paraId="5C4F8147" w14:textId="3DEFAABA" w:rsidR="00E9232C" w:rsidRPr="00E9232C" w:rsidRDefault="00E9232C" w:rsidP="00DD253D">
      <w:pPr>
        <w:pStyle w:val="Odsekzoznamu"/>
        <w:keepNext/>
        <w:keepLines/>
        <w:numPr>
          <w:ilvl w:val="1"/>
          <w:numId w:val="59"/>
        </w:numPr>
        <w:ind w:left="567" w:hanging="567"/>
        <w:jc w:val="both"/>
        <w:rPr>
          <w:rFonts w:ascii="Proba Pro" w:hAnsi="Proba Pro"/>
        </w:rPr>
      </w:pPr>
      <w:r w:rsidRPr="00E9232C">
        <w:rPr>
          <w:rFonts w:ascii="Proba Pro" w:hAnsi="Proba Pro"/>
        </w:rPr>
        <w:t>Súčasťou vykonania Diela je i</w:t>
      </w:r>
      <w:r w:rsidRPr="00E9232C">
        <w:rPr>
          <w:rFonts w:ascii="Calibri" w:hAnsi="Calibri" w:cs="Calibri"/>
        </w:rPr>
        <w:t> </w:t>
      </w:r>
      <w:r w:rsidRPr="00E9232C">
        <w:rPr>
          <w:rFonts w:ascii="Proba Pro" w:hAnsi="Proba Pro"/>
        </w:rPr>
        <w:t>zabezpe</w:t>
      </w:r>
      <w:r w:rsidRPr="00E9232C">
        <w:rPr>
          <w:rFonts w:ascii="Proba Pro" w:hAnsi="Proba Pro" w:cs="Proba Pro"/>
        </w:rPr>
        <w:t>č</w:t>
      </w:r>
      <w:r w:rsidRPr="00E9232C">
        <w:rPr>
          <w:rFonts w:ascii="Proba Pro" w:hAnsi="Proba Pro"/>
        </w:rPr>
        <w:t>enie vybavenia staveniska, vykonanie všetkých prác a</w:t>
      </w:r>
      <w:r w:rsidRPr="00E9232C">
        <w:rPr>
          <w:rFonts w:ascii="Calibri" w:hAnsi="Calibri" w:cs="Calibri"/>
        </w:rPr>
        <w:t> </w:t>
      </w:r>
      <w:r w:rsidRPr="00E9232C">
        <w:rPr>
          <w:rFonts w:ascii="Proba Pro" w:hAnsi="Proba Pro" w:cs="Proba Pro"/>
        </w:rPr>
        <w:t>č</w:t>
      </w:r>
      <w:r w:rsidRPr="00E9232C">
        <w:rPr>
          <w:rFonts w:ascii="Proba Pro" w:hAnsi="Proba Pro"/>
        </w:rPr>
        <w:t>innost</w:t>
      </w:r>
      <w:r w:rsidRPr="00E9232C">
        <w:rPr>
          <w:rFonts w:ascii="Proba Pro" w:hAnsi="Proba Pro" w:cs="Proba Pro"/>
        </w:rPr>
        <w:t>í</w:t>
      </w:r>
      <w:r w:rsidRPr="00E9232C">
        <w:rPr>
          <w:rFonts w:ascii="Proba Pro" w:hAnsi="Proba Pro"/>
        </w:rPr>
        <w:t xml:space="preserve"> potrebn</w:t>
      </w:r>
      <w:r w:rsidRPr="00E9232C">
        <w:rPr>
          <w:rFonts w:ascii="Proba Pro" w:hAnsi="Proba Pro" w:cs="Proba Pro"/>
        </w:rPr>
        <w:t>ý</w:t>
      </w:r>
      <w:r w:rsidRPr="00E9232C">
        <w:rPr>
          <w:rFonts w:ascii="Proba Pro" w:hAnsi="Proba Pro"/>
        </w:rPr>
        <w:t xml:space="preserve">ch pre </w:t>
      </w:r>
      <w:r w:rsidRPr="00E9232C">
        <w:rPr>
          <w:rFonts w:ascii="Proba Pro" w:hAnsi="Proba Pro" w:cs="Proba Pro"/>
        </w:rPr>
        <w:t>ú</w:t>
      </w:r>
      <w:r w:rsidRPr="00E9232C">
        <w:rPr>
          <w:rFonts w:ascii="Proba Pro" w:hAnsi="Proba Pro"/>
        </w:rPr>
        <w:t>pln</w:t>
      </w:r>
      <w:r w:rsidRPr="00E9232C">
        <w:rPr>
          <w:rFonts w:ascii="Proba Pro" w:hAnsi="Proba Pro" w:cs="Proba Pro"/>
        </w:rPr>
        <w:t>é</w:t>
      </w:r>
      <w:r w:rsidRPr="00E9232C">
        <w:rPr>
          <w:rFonts w:ascii="Proba Pro" w:hAnsi="Proba Pro"/>
        </w:rPr>
        <w:t xml:space="preserve"> dokon</w:t>
      </w:r>
      <w:r w:rsidRPr="00E9232C">
        <w:rPr>
          <w:rFonts w:ascii="Proba Pro" w:hAnsi="Proba Pro" w:cs="Proba Pro"/>
        </w:rPr>
        <w:t>č</w:t>
      </w:r>
      <w:r w:rsidRPr="00E9232C">
        <w:rPr>
          <w:rFonts w:ascii="Proba Pro" w:hAnsi="Proba Pro"/>
        </w:rPr>
        <w:t xml:space="preserve">enie Diela, </w:t>
      </w:r>
      <w:r w:rsidRPr="00941816">
        <w:rPr>
          <w:rFonts w:ascii="Proba Pro" w:hAnsi="Proba Pro"/>
        </w:rPr>
        <w:t>poistenie zhotovite</w:t>
      </w:r>
      <w:r w:rsidRPr="00941816">
        <w:rPr>
          <w:rFonts w:ascii="Proba Pro" w:hAnsi="Proba Pro" w:cs="Proba Pro"/>
        </w:rPr>
        <w:t>ľ</w:t>
      </w:r>
      <w:r w:rsidRPr="00941816">
        <w:rPr>
          <w:rFonts w:ascii="Proba Pro" w:hAnsi="Proba Pro"/>
        </w:rPr>
        <w:t>a za zodpovednos</w:t>
      </w:r>
      <w:r w:rsidRPr="00941816">
        <w:rPr>
          <w:rFonts w:ascii="Proba Pro" w:hAnsi="Proba Pro" w:cs="Proba Pro"/>
        </w:rPr>
        <w:t>ť</w:t>
      </w:r>
      <w:r w:rsidRPr="00941816">
        <w:rPr>
          <w:rFonts w:ascii="Proba Pro" w:hAnsi="Proba Pro"/>
        </w:rPr>
        <w:t xml:space="preserve"> za </w:t>
      </w:r>
      <w:r w:rsidRPr="00941816">
        <w:rPr>
          <w:rFonts w:ascii="Proba Pro" w:hAnsi="Proba Pro" w:cs="Proba Pro"/>
        </w:rPr>
        <w:t>š</w:t>
      </w:r>
      <w:r w:rsidRPr="00941816">
        <w:rPr>
          <w:rFonts w:ascii="Proba Pro" w:hAnsi="Proba Pro"/>
        </w:rPr>
        <w:t>kodu sp</w:t>
      </w:r>
      <w:r w:rsidRPr="00941816">
        <w:rPr>
          <w:rFonts w:ascii="Proba Pro" w:hAnsi="Proba Pro" w:cs="Proba Pro"/>
        </w:rPr>
        <w:t>ô</w:t>
      </w:r>
      <w:r w:rsidRPr="00941816">
        <w:rPr>
          <w:rFonts w:ascii="Proba Pro" w:hAnsi="Proba Pro"/>
        </w:rPr>
        <w:t>soben</w:t>
      </w:r>
      <w:r w:rsidRPr="00941816">
        <w:rPr>
          <w:rFonts w:ascii="Proba Pro" w:hAnsi="Proba Pro" w:cs="Proba Pro"/>
        </w:rPr>
        <w:t>ú</w:t>
      </w:r>
      <w:r w:rsidRPr="00941816">
        <w:rPr>
          <w:rFonts w:ascii="Proba Pro" w:hAnsi="Proba Pro"/>
        </w:rPr>
        <w:t xml:space="preserve"> v</w:t>
      </w:r>
      <w:r w:rsidRPr="00941816">
        <w:rPr>
          <w:rFonts w:ascii="Proba Pro" w:hAnsi="Proba Pro" w:cs="Proba Pro"/>
        </w:rPr>
        <w:t>ý</w:t>
      </w:r>
      <w:r w:rsidRPr="00941816">
        <w:rPr>
          <w:rFonts w:ascii="Proba Pro" w:hAnsi="Proba Pro"/>
        </w:rPr>
        <w:t xml:space="preserve">konom </w:t>
      </w:r>
      <w:r w:rsidRPr="00470F38">
        <w:rPr>
          <w:rFonts w:ascii="Proba Pro" w:hAnsi="Proba Pro" w:cs="Proba Pro"/>
        </w:rPr>
        <w:t>č</w:t>
      </w:r>
      <w:r w:rsidRPr="00470F38">
        <w:rPr>
          <w:rFonts w:ascii="Proba Pro" w:hAnsi="Proba Pro"/>
        </w:rPr>
        <w:t>innosti, ako</w:t>
      </w:r>
      <w:r w:rsidRPr="00E9232C">
        <w:rPr>
          <w:rFonts w:ascii="Proba Pro" w:hAnsi="Proba Pro"/>
        </w:rPr>
        <w:t xml:space="preserve"> aj dodanie výrobkov a</w:t>
      </w:r>
      <w:r w:rsidRPr="00E9232C">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lov tak</w:t>
      </w:r>
      <w:r w:rsidR="001A0CBF">
        <w:rPr>
          <w:rFonts w:ascii="Proba Pro" w:hAnsi="Proba Pro"/>
        </w:rPr>
        <w:t>,</w:t>
      </w:r>
      <w:r w:rsidRPr="00E9232C">
        <w:rPr>
          <w:rFonts w:ascii="Proba Pro" w:hAnsi="Proba Pro"/>
        </w:rPr>
        <w:t xml:space="preserve"> ako s</w:t>
      </w:r>
      <w:r w:rsidRPr="00E9232C">
        <w:rPr>
          <w:rFonts w:ascii="Proba Pro" w:hAnsi="Proba Pro" w:cs="Proba Pro"/>
        </w:rPr>
        <w:t>ú</w:t>
      </w:r>
      <w:r w:rsidRPr="00E9232C">
        <w:rPr>
          <w:rFonts w:ascii="Proba Pro" w:hAnsi="Proba Pro"/>
        </w:rPr>
        <w:t xml:space="preserve"> uveden</w:t>
      </w:r>
      <w:r w:rsidRPr="00E9232C">
        <w:rPr>
          <w:rFonts w:ascii="Proba Pro" w:hAnsi="Proba Pro" w:cs="Proba Pro"/>
        </w:rPr>
        <w:t>é</w:t>
      </w:r>
      <w:r w:rsidRPr="00E9232C">
        <w:rPr>
          <w:rFonts w:ascii="Proba Pro" w:hAnsi="Proba Pro"/>
        </w:rPr>
        <w:t xml:space="preserve"> v</w:t>
      </w:r>
      <w:r w:rsidRPr="00E9232C">
        <w:rPr>
          <w:rFonts w:ascii="Calibri" w:hAnsi="Calibri" w:cs="Calibri"/>
        </w:rPr>
        <w:t> </w:t>
      </w:r>
      <w:r w:rsidRPr="00E9232C">
        <w:rPr>
          <w:rFonts w:ascii="Proba Pro" w:hAnsi="Proba Pro"/>
        </w:rPr>
        <w:t>rozpočte a</w:t>
      </w:r>
      <w:r w:rsidRPr="00E9232C">
        <w:rPr>
          <w:rFonts w:ascii="Calibri" w:hAnsi="Calibri" w:cs="Calibri"/>
        </w:rPr>
        <w:t> </w:t>
      </w:r>
      <w:r w:rsidRPr="00E9232C">
        <w:rPr>
          <w:rFonts w:ascii="Proba Pro" w:hAnsi="Proba Pro"/>
        </w:rPr>
        <w:t>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 xml:space="preserve">lohe </w:t>
      </w:r>
      <w:r w:rsidRPr="00E9232C">
        <w:rPr>
          <w:rFonts w:ascii="Proba Pro" w:hAnsi="Proba Pro" w:cs="Proba Pro"/>
        </w:rPr>
        <w:t>č</w:t>
      </w:r>
      <w:r w:rsidRPr="00E9232C">
        <w:rPr>
          <w:rFonts w:ascii="Proba Pro" w:hAnsi="Proba Pro"/>
        </w:rPr>
        <w:t>. 1 tejto zmluvy.</w:t>
      </w:r>
    </w:p>
    <w:p w14:paraId="711F7B73" w14:textId="77777777" w:rsidR="00E9232C" w:rsidRPr="00E9232C" w:rsidRDefault="00E9232C" w:rsidP="00DD253D">
      <w:pPr>
        <w:pStyle w:val="Odsekzoznamu"/>
        <w:keepNext/>
        <w:keepLines/>
        <w:ind w:left="567" w:hanging="567"/>
        <w:jc w:val="both"/>
        <w:rPr>
          <w:rFonts w:ascii="Proba Pro" w:hAnsi="Proba Pro" w:cs="Arial"/>
        </w:rPr>
      </w:pPr>
    </w:p>
    <w:p w14:paraId="5FCFD1E1" w14:textId="77777777" w:rsidR="00E9232C" w:rsidRPr="00E9232C" w:rsidRDefault="00E9232C" w:rsidP="00DD253D">
      <w:pPr>
        <w:pStyle w:val="Odsekzoznamu"/>
        <w:keepNext/>
        <w:keepLines/>
        <w:numPr>
          <w:ilvl w:val="1"/>
          <w:numId w:val="59"/>
        </w:numPr>
        <w:ind w:left="567" w:hanging="567"/>
        <w:jc w:val="both"/>
        <w:rPr>
          <w:rFonts w:ascii="Proba Pro" w:hAnsi="Proba Pro"/>
        </w:rPr>
      </w:pPr>
      <w:r w:rsidRPr="00E9232C">
        <w:rPr>
          <w:rFonts w:ascii="Proba Pro" w:hAnsi="Proba Pro"/>
        </w:rPr>
        <w:t>Zhotoviteľ sa zaväzuje vykonávať Dielo v</w:t>
      </w:r>
      <w:r w:rsidRPr="00E9232C">
        <w:rPr>
          <w:rFonts w:ascii="Calibri" w:hAnsi="Calibri" w:cs="Calibri"/>
        </w:rPr>
        <w:t> </w:t>
      </w:r>
      <w:r w:rsidRPr="00E9232C">
        <w:rPr>
          <w:rFonts w:ascii="Proba Pro" w:hAnsi="Proba Pro"/>
        </w:rPr>
        <w:t>nasledovn</w:t>
      </w:r>
      <w:r w:rsidRPr="00E9232C">
        <w:rPr>
          <w:rFonts w:ascii="Proba Pro" w:hAnsi="Proba Pro" w:cs="Proba Pro"/>
        </w:rPr>
        <w:t>ý</w:t>
      </w:r>
      <w:r w:rsidRPr="00E9232C">
        <w:rPr>
          <w:rFonts w:ascii="Proba Pro" w:hAnsi="Proba Pro"/>
        </w:rPr>
        <w:t>ch etapách a</w:t>
      </w:r>
      <w:r w:rsidRPr="00E9232C">
        <w:rPr>
          <w:rFonts w:ascii="Calibri" w:hAnsi="Calibri" w:cs="Calibri"/>
        </w:rPr>
        <w:t> </w:t>
      </w:r>
      <w:r w:rsidRPr="00E9232C">
        <w:rPr>
          <w:rFonts w:ascii="Proba Pro" w:hAnsi="Proba Pro" w:cs="Proba Pro"/>
        </w:rPr>
        <w:t>č</w:t>
      </w:r>
      <w:r w:rsidRPr="00E9232C">
        <w:rPr>
          <w:rFonts w:ascii="Proba Pro" w:hAnsi="Proba Pro"/>
        </w:rPr>
        <w:t>asovom harmonograme:</w:t>
      </w:r>
    </w:p>
    <w:p w14:paraId="42B37C2E"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ukončenie vykonávania 1. časti Diela – dodávka a</w:t>
      </w:r>
      <w:r w:rsidRPr="00E9232C">
        <w:rPr>
          <w:rFonts w:ascii="Calibri" w:hAnsi="Calibri" w:cs="Calibri"/>
        </w:rPr>
        <w:t> </w:t>
      </w:r>
      <w:r w:rsidRPr="00E9232C">
        <w:rPr>
          <w:rFonts w:ascii="Proba Pro" w:hAnsi="Proba Pro"/>
        </w:rPr>
        <w:t>mont</w:t>
      </w:r>
      <w:r w:rsidRPr="00E9232C">
        <w:rPr>
          <w:rFonts w:ascii="Proba Pro" w:hAnsi="Proba Pro" w:cs="Proba Pro"/>
        </w:rPr>
        <w:t>áž</w:t>
      </w:r>
      <w:r w:rsidRPr="00E9232C">
        <w:rPr>
          <w:rFonts w:ascii="Proba Pro" w:hAnsi="Proba Pro"/>
        </w:rPr>
        <w:t xml:space="preserve"> okien, okenn</w:t>
      </w:r>
      <w:r w:rsidRPr="00E9232C">
        <w:rPr>
          <w:rFonts w:ascii="Proba Pro" w:hAnsi="Proba Pro" w:cs="Proba Pro"/>
        </w:rPr>
        <w:t>ý</w:t>
      </w:r>
      <w:r w:rsidRPr="00E9232C">
        <w:rPr>
          <w:rFonts w:ascii="Proba Pro" w:hAnsi="Proba Pro"/>
        </w:rPr>
        <w:t>ch r</w:t>
      </w:r>
      <w:r w:rsidRPr="00E9232C">
        <w:rPr>
          <w:rFonts w:ascii="Proba Pro" w:hAnsi="Proba Pro" w:cs="Proba Pro"/>
        </w:rPr>
        <w:t>á</w:t>
      </w:r>
      <w:r w:rsidRPr="00E9232C">
        <w:rPr>
          <w:rFonts w:ascii="Proba Pro" w:hAnsi="Proba Pro"/>
        </w:rPr>
        <w:t>mov a</w:t>
      </w:r>
      <w:r w:rsidRPr="00E9232C">
        <w:rPr>
          <w:rFonts w:ascii="Calibri" w:hAnsi="Calibri" w:cs="Calibri"/>
        </w:rPr>
        <w:t> </w:t>
      </w:r>
      <w:r w:rsidRPr="00E9232C">
        <w:rPr>
          <w:rFonts w:ascii="Proba Pro" w:hAnsi="Proba Pro"/>
        </w:rPr>
        <w:t>sklenen</w:t>
      </w:r>
      <w:r w:rsidRPr="00E9232C">
        <w:rPr>
          <w:rFonts w:ascii="Proba Pro" w:hAnsi="Proba Pro" w:cs="Proba Pro"/>
        </w:rPr>
        <w:t>ý</w:t>
      </w:r>
      <w:r w:rsidRPr="00E9232C">
        <w:rPr>
          <w:rFonts w:ascii="Proba Pro" w:hAnsi="Proba Pro"/>
        </w:rPr>
        <w:t>ch v</w:t>
      </w:r>
      <w:r w:rsidRPr="00E9232C">
        <w:rPr>
          <w:rFonts w:ascii="Proba Pro" w:hAnsi="Proba Pro" w:cs="Proba Pro"/>
        </w:rPr>
        <w:t>ý</w:t>
      </w:r>
      <w:r w:rsidRPr="00E9232C">
        <w:rPr>
          <w:rFonts w:ascii="Proba Pro" w:hAnsi="Proba Pro"/>
        </w:rPr>
        <w:t>pln</w:t>
      </w:r>
      <w:r w:rsidRPr="00E9232C">
        <w:rPr>
          <w:rFonts w:ascii="Proba Pro" w:hAnsi="Proba Pro" w:cs="Proba Pro"/>
        </w:rPr>
        <w:t>í</w:t>
      </w:r>
      <w:r w:rsidRPr="00E9232C">
        <w:rPr>
          <w:rFonts w:ascii="Proba Pro" w:hAnsi="Proba Pro"/>
        </w:rPr>
        <w:t xml:space="preserve"> v</w:t>
      </w:r>
      <w:r w:rsidRPr="00E9232C">
        <w:rPr>
          <w:rFonts w:ascii="Calibri" w:hAnsi="Calibri" w:cs="Calibri"/>
        </w:rPr>
        <w:t> </w:t>
      </w:r>
      <w:r w:rsidRPr="00E9232C">
        <w:rPr>
          <w:rFonts w:ascii="Proba Pro" w:hAnsi="Proba Pro"/>
        </w:rPr>
        <w:t>Traktoch D a</w:t>
      </w:r>
      <w:r w:rsidRPr="00E9232C">
        <w:rPr>
          <w:rFonts w:ascii="Calibri" w:hAnsi="Calibri" w:cs="Calibri"/>
        </w:rPr>
        <w:t> </w:t>
      </w:r>
      <w:r w:rsidRPr="00E9232C">
        <w:rPr>
          <w:rFonts w:ascii="Proba Pro" w:hAnsi="Proba Pro"/>
        </w:rPr>
        <w:t>E: do 45 dn</w:t>
      </w:r>
      <w:r w:rsidRPr="00E9232C">
        <w:rPr>
          <w:rFonts w:ascii="Proba Pro" w:hAnsi="Proba Pro" w:cs="Proba Pro"/>
        </w:rPr>
        <w:t>í</w:t>
      </w:r>
      <w:r w:rsidRPr="00E9232C">
        <w:rPr>
          <w:rFonts w:ascii="Proba Pro" w:hAnsi="Proba Pro"/>
        </w:rPr>
        <w:t xml:space="preserve"> odo dňa účinnosti tejto zmluvy (ďalej aj „</w:t>
      </w:r>
      <w:r w:rsidRPr="00E9232C">
        <w:rPr>
          <w:rFonts w:ascii="Proba Pro" w:hAnsi="Proba Pro"/>
          <w:b/>
          <w:i/>
        </w:rPr>
        <w:t>prvá etapa</w:t>
      </w:r>
      <w:r w:rsidRPr="00E9232C">
        <w:rPr>
          <w:rFonts w:ascii="Proba Pro" w:hAnsi="Proba Pro"/>
        </w:rPr>
        <w:t>“),</w:t>
      </w:r>
    </w:p>
    <w:p w14:paraId="7AAFC993"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ukončenie vykonávania 2. časti Diela – vybudovanie vstupu medzi traktami E a</w:t>
      </w:r>
      <w:r w:rsidRPr="00E9232C">
        <w:rPr>
          <w:rFonts w:ascii="Calibri" w:hAnsi="Calibri" w:cs="Calibri"/>
        </w:rPr>
        <w:t> </w:t>
      </w:r>
      <w:r w:rsidRPr="00E9232C">
        <w:rPr>
          <w:rFonts w:ascii="Proba Pro" w:hAnsi="Proba Pro"/>
        </w:rPr>
        <w:t>F a</w:t>
      </w:r>
      <w:r w:rsidRPr="00E9232C">
        <w:rPr>
          <w:rFonts w:ascii="Calibri" w:hAnsi="Calibri" w:cs="Calibri"/>
        </w:rPr>
        <w:t> </w:t>
      </w:r>
      <w:r w:rsidRPr="00E9232C">
        <w:rPr>
          <w:rFonts w:ascii="Proba Pro" w:hAnsi="Proba Pro"/>
        </w:rPr>
        <w:t>spojovac</w:t>
      </w:r>
      <w:r w:rsidRPr="00E9232C">
        <w:rPr>
          <w:rFonts w:ascii="Proba Pro" w:hAnsi="Proba Pro" w:cs="Proba Pro"/>
        </w:rPr>
        <w:t>í</w:t>
      </w:r>
      <w:r w:rsidRPr="00E9232C">
        <w:rPr>
          <w:rFonts w:ascii="Proba Pro" w:hAnsi="Proba Pro"/>
        </w:rPr>
        <w:t>ch chodieb: do 90 dn</w:t>
      </w:r>
      <w:r w:rsidRPr="00E9232C">
        <w:rPr>
          <w:rFonts w:ascii="Proba Pro" w:hAnsi="Proba Pro" w:cs="Proba Pro"/>
        </w:rPr>
        <w:t>í</w:t>
      </w:r>
      <w:r w:rsidRPr="00E9232C">
        <w:rPr>
          <w:rFonts w:ascii="Proba Pro" w:hAnsi="Proba Pro"/>
        </w:rPr>
        <w:t xml:space="preserve"> odo d</w:t>
      </w:r>
      <w:r w:rsidRPr="00E9232C">
        <w:rPr>
          <w:rFonts w:ascii="Proba Pro" w:hAnsi="Proba Pro" w:cs="Proba Pro"/>
        </w:rPr>
        <w:t>ň</w:t>
      </w:r>
      <w:r w:rsidRPr="00E9232C">
        <w:rPr>
          <w:rFonts w:ascii="Proba Pro" w:hAnsi="Proba Pro"/>
        </w:rPr>
        <w:t xml:space="preserve">a </w:t>
      </w:r>
      <w:r w:rsidRPr="00E9232C">
        <w:rPr>
          <w:rFonts w:ascii="Proba Pro" w:hAnsi="Proba Pro" w:cs="Proba Pro"/>
        </w:rPr>
        <w:t>úč</w:t>
      </w:r>
      <w:r w:rsidRPr="00E9232C">
        <w:rPr>
          <w:rFonts w:ascii="Proba Pro" w:hAnsi="Proba Pro"/>
        </w:rPr>
        <w:t>innosti tejto zmluvy</w:t>
      </w:r>
      <w:r w:rsidRPr="00E9232C">
        <w:rPr>
          <w:rFonts w:ascii="Proba Pro" w:hAnsi="Proba Pro" w:cs="Arial"/>
        </w:rPr>
        <w:t xml:space="preserve"> (ďalej aj „</w:t>
      </w:r>
      <w:r w:rsidRPr="00E9232C">
        <w:rPr>
          <w:rFonts w:ascii="Proba Pro" w:hAnsi="Proba Pro" w:cs="Arial"/>
          <w:b/>
          <w:i/>
        </w:rPr>
        <w:t>druhá etapa</w:t>
      </w:r>
      <w:r w:rsidRPr="00E9232C">
        <w:rPr>
          <w:rFonts w:ascii="Proba Pro" w:hAnsi="Proba Pro" w:cs="Arial"/>
        </w:rPr>
        <w:t>“),</w:t>
      </w:r>
    </w:p>
    <w:p w14:paraId="44D4F693" w14:textId="6D962340"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 xml:space="preserve">ukončenie vykonávania </w:t>
      </w:r>
      <w:r w:rsidR="008E0D8A">
        <w:rPr>
          <w:rFonts w:ascii="Proba Pro" w:hAnsi="Proba Pro"/>
        </w:rPr>
        <w:t xml:space="preserve">3.časti </w:t>
      </w:r>
      <w:r w:rsidRPr="00E9232C">
        <w:rPr>
          <w:rFonts w:ascii="Proba Pro" w:hAnsi="Proba Pro"/>
        </w:rPr>
        <w:t>Diela – dodávka a</w:t>
      </w:r>
      <w:r w:rsidRPr="00E9232C">
        <w:rPr>
          <w:rFonts w:ascii="Calibri" w:hAnsi="Calibri" w:cs="Calibri"/>
        </w:rPr>
        <w:t> </w:t>
      </w:r>
      <w:r w:rsidRPr="00E9232C">
        <w:rPr>
          <w:rFonts w:ascii="Proba Pro" w:hAnsi="Proba Pro"/>
        </w:rPr>
        <w:t>mont</w:t>
      </w:r>
      <w:r w:rsidRPr="00E9232C">
        <w:rPr>
          <w:rFonts w:ascii="Proba Pro" w:hAnsi="Proba Pro" w:cs="Proba Pro"/>
        </w:rPr>
        <w:t>áž</w:t>
      </w:r>
      <w:r w:rsidRPr="00E9232C">
        <w:rPr>
          <w:rFonts w:ascii="Proba Pro" w:hAnsi="Proba Pro"/>
        </w:rPr>
        <w:t xml:space="preserve"> okien, okenn</w:t>
      </w:r>
      <w:r w:rsidRPr="00E9232C">
        <w:rPr>
          <w:rFonts w:ascii="Proba Pro" w:hAnsi="Proba Pro" w:cs="Proba Pro"/>
        </w:rPr>
        <w:t>ý</w:t>
      </w:r>
      <w:r w:rsidRPr="00E9232C">
        <w:rPr>
          <w:rFonts w:ascii="Proba Pro" w:hAnsi="Proba Pro"/>
        </w:rPr>
        <w:t>ch r</w:t>
      </w:r>
      <w:r w:rsidRPr="00E9232C">
        <w:rPr>
          <w:rFonts w:ascii="Proba Pro" w:hAnsi="Proba Pro" w:cs="Proba Pro"/>
        </w:rPr>
        <w:t>á</w:t>
      </w:r>
      <w:r w:rsidRPr="00E9232C">
        <w:rPr>
          <w:rFonts w:ascii="Proba Pro" w:hAnsi="Proba Pro"/>
        </w:rPr>
        <w:t>mov a</w:t>
      </w:r>
      <w:r w:rsidRPr="00E9232C">
        <w:rPr>
          <w:rFonts w:ascii="Calibri" w:hAnsi="Calibri" w:cs="Calibri"/>
        </w:rPr>
        <w:t> </w:t>
      </w:r>
      <w:r w:rsidRPr="00E9232C">
        <w:rPr>
          <w:rFonts w:ascii="Proba Pro" w:hAnsi="Proba Pro"/>
        </w:rPr>
        <w:t>sklenen</w:t>
      </w:r>
      <w:r w:rsidRPr="00E9232C">
        <w:rPr>
          <w:rFonts w:ascii="Proba Pro" w:hAnsi="Proba Pro" w:cs="Proba Pro"/>
        </w:rPr>
        <w:t>ý</w:t>
      </w:r>
      <w:r w:rsidRPr="00E9232C">
        <w:rPr>
          <w:rFonts w:ascii="Proba Pro" w:hAnsi="Proba Pro"/>
        </w:rPr>
        <w:t>ch v</w:t>
      </w:r>
      <w:r w:rsidRPr="00E9232C">
        <w:rPr>
          <w:rFonts w:ascii="Proba Pro" w:hAnsi="Proba Pro" w:cs="Proba Pro"/>
        </w:rPr>
        <w:t>ý</w:t>
      </w:r>
      <w:r w:rsidRPr="00E9232C">
        <w:rPr>
          <w:rFonts w:ascii="Proba Pro" w:hAnsi="Proba Pro"/>
        </w:rPr>
        <w:t>pln</w:t>
      </w:r>
      <w:r w:rsidRPr="00E9232C">
        <w:rPr>
          <w:rFonts w:ascii="Proba Pro" w:hAnsi="Proba Pro" w:cs="Proba Pro"/>
        </w:rPr>
        <w:t>í</w:t>
      </w:r>
      <w:r w:rsidRPr="00E9232C">
        <w:rPr>
          <w:rFonts w:ascii="Proba Pro" w:hAnsi="Proba Pro"/>
        </w:rPr>
        <w:t xml:space="preserve"> v</w:t>
      </w:r>
      <w:r w:rsidRPr="00E9232C">
        <w:rPr>
          <w:rFonts w:ascii="Calibri" w:hAnsi="Calibri" w:cs="Calibri"/>
        </w:rPr>
        <w:t> </w:t>
      </w:r>
      <w:r w:rsidRPr="00E9232C">
        <w:rPr>
          <w:rFonts w:ascii="Proba Pro" w:hAnsi="Proba Pro"/>
        </w:rPr>
        <w:t>Traktoch F a</w:t>
      </w:r>
      <w:r w:rsidRPr="00E9232C">
        <w:rPr>
          <w:rFonts w:ascii="Calibri" w:hAnsi="Calibri" w:cs="Calibri"/>
        </w:rPr>
        <w:t> </w:t>
      </w:r>
      <w:r w:rsidRPr="00E9232C">
        <w:rPr>
          <w:rFonts w:ascii="Proba Pro" w:hAnsi="Proba Pro"/>
        </w:rPr>
        <w:t>G: do 105 dn</w:t>
      </w:r>
      <w:r w:rsidRPr="00E9232C">
        <w:rPr>
          <w:rFonts w:ascii="Proba Pro" w:hAnsi="Proba Pro" w:cs="Proba Pro"/>
        </w:rPr>
        <w:t>í</w:t>
      </w:r>
      <w:r w:rsidRPr="00E9232C">
        <w:rPr>
          <w:rFonts w:ascii="Proba Pro" w:hAnsi="Proba Pro"/>
        </w:rPr>
        <w:t xml:space="preserve"> odo d</w:t>
      </w:r>
      <w:r w:rsidRPr="00E9232C">
        <w:rPr>
          <w:rFonts w:ascii="Proba Pro" w:hAnsi="Proba Pro" w:cs="Proba Pro"/>
        </w:rPr>
        <w:t>ň</w:t>
      </w:r>
      <w:r w:rsidRPr="00E9232C">
        <w:rPr>
          <w:rFonts w:ascii="Proba Pro" w:hAnsi="Proba Pro"/>
        </w:rPr>
        <w:t xml:space="preserve">a nadobudnutia </w:t>
      </w:r>
      <w:r w:rsidRPr="00E9232C">
        <w:rPr>
          <w:rFonts w:ascii="Proba Pro" w:hAnsi="Proba Pro" w:cs="Proba Pro"/>
        </w:rPr>
        <w:t>úč</w:t>
      </w:r>
      <w:r w:rsidRPr="00E9232C">
        <w:rPr>
          <w:rFonts w:ascii="Proba Pro" w:hAnsi="Proba Pro"/>
        </w:rPr>
        <w:t>innosti tejto zmluvy</w:t>
      </w:r>
      <w:r w:rsidRPr="00E9232C">
        <w:rPr>
          <w:rFonts w:ascii="Proba Pro" w:hAnsi="Proba Pro" w:cs="Arial"/>
        </w:rPr>
        <w:t xml:space="preserve"> (ďalej aj „</w:t>
      </w:r>
      <w:r w:rsidRPr="00E9232C">
        <w:rPr>
          <w:rFonts w:ascii="Proba Pro" w:hAnsi="Proba Pro" w:cs="Arial"/>
          <w:b/>
          <w:i/>
        </w:rPr>
        <w:t>tretia etapa</w:t>
      </w:r>
      <w:r w:rsidRPr="00E9232C">
        <w:rPr>
          <w:rFonts w:ascii="Proba Pro" w:hAnsi="Proba Pro" w:cs="Arial"/>
        </w:rPr>
        <w:t>“).</w:t>
      </w:r>
    </w:p>
    <w:p w14:paraId="39044E14" w14:textId="77777777" w:rsidR="00E9232C" w:rsidRPr="00E9232C" w:rsidRDefault="00E9232C" w:rsidP="00DD253D">
      <w:pPr>
        <w:pStyle w:val="Odsekzoznamu"/>
        <w:keepNext/>
        <w:keepLines/>
        <w:ind w:left="993"/>
        <w:jc w:val="both"/>
        <w:rPr>
          <w:rFonts w:ascii="Proba Pro" w:hAnsi="Proba Pro"/>
        </w:rPr>
      </w:pPr>
    </w:p>
    <w:p w14:paraId="75342596" w14:textId="77777777" w:rsidR="00E9232C" w:rsidRPr="00E9232C" w:rsidRDefault="00E9232C" w:rsidP="00DD253D">
      <w:pPr>
        <w:pStyle w:val="Odsekzoznamu"/>
        <w:keepNext/>
        <w:keepLines/>
        <w:numPr>
          <w:ilvl w:val="1"/>
          <w:numId w:val="59"/>
        </w:numPr>
        <w:ind w:left="567" w:hanging="567"/>
        <w:jc w:val="both"/>
        <w:rPr>
          <w:rFonts w:ascii="Proba Pro" w:hAnsi="Proba Pro"/>
        </w:rPr>
      </w:pPr>
      <w:r w:rsidRPr="00E9232C">
        <w:rPr>
          <w:rFonts w:ascii="Proba Pro" w:hAnsi="Proba Pro"/>
        </w:rPr>
        <w:t>Miestom vykonania a</w:t>
      </w:r>
      <w:r w:rsidRPr="00E9232C">
        <w:rPr>
          <w:rFonts w:ascii="Calibri" w:hAnsi="Calibri" w:cs="Calibri"/>
        </w:rPr>
        <w:t> </w:t>
      </w:r>
      <w:r w:rsidRPr="00E9232C">
        <w:rPr>
          <w:rFonts w:ascii="Proba Pro" w:hAnsi="Proba Pro"/>
        </w:rPr>
        <w:t>odovzdania Diela je Stavba.</w:t>
      </w:r>
    </w:p>
    <w:p w14:paraId="6C92E0E7" w14:textId="77777777" w:rsidR="00E9232C" w:rsidRPr="00E9232C" w:rsidRDefault="00E9232C" w:rsidP="00DD253D">
      <w:pPr>
        <w:pStyle w:val="Odsekzoznamu"/>
        <w:keepNext/>
        <w:keepLines/>
        <w:ind w:left="567" w:hanging="567"/>
        <w:jc w:val="both"/>
        <w:rPr>
          <w:rFonts w:ascii="Proba Pro" w:hAnsi="Proba Pro"/>
        </w:rPr>
      </w:pPr>
    </w:p>
    <w:p w14:paraId="59CAF008" w14:textId="77777777" w:rsidR="00E9232C" w:rsidRPr="00E9232C" w:rsidRDefault="00E9232C" w:rsidP="00DD253D">
      <w:pPr>
        <w:pStyle w:val="Odsekzoznamu"/>
        <w:keepNext/>
        <w:keepLines/>
        <w:numPr>
          <w:ilvl w:val="1"/>
          <w:numId w:val="59"/>
        </w:numPr>
        <w:ind w:left="567" w:hanging="567"/>
        <w:jc w:val="both"/>
        <w:rPr>
          <w:rFonts w:ascii="Proba Pro" w:hAnsi="Proba Pro"/>
        </w:rPr>
      </w:pPr>
      <w:r w:rsidRPr="00E9232C">
        <w:rPr>
          <w:rFonts w:ascii="Proba Pro" w:hAnsi="Proba Pro"/>
        </w:rPr>
        <w:t>Objednávateľ v</w:t>
      </w:r>
      <w:r w:rsidRPr="00E9232C">
        <w:rPr>
          <w:rFonts w:ascii="Calibri" w:hAnsi="Calibri" w:cs="Calibri"/>
        </w:rPr>
        <w:t> </w:t>
      </w:r>
      <w:r w:rsidRPr="00E9232C">
        <w:rPr>
          <w:rFonts w:ascii="Proba Pro" w:hAnsi="Proba Pro"/>
        </w:rPr>
        <w:t>de</w:t>
      </w:r>
      <w:r w:rsidRPr="00E9232C">
        <w:rPr>
          <w:rFonts w:ascii="Proba Pro" w:hAnsi="Proba Pro" w:cs="Proba Pro"/>
        </w:rPr>
        <w:t>ň</w:t>
      </w:r>
      <w:r w:rsidRPr="00E9232C">
        <w:rPr>
          <w:rFonts w:ascii="Proba Pro" w:hAnsi="Proba Pro"/>
        </w:rPr>
        <w:t xml:space="preserve"> </w:t>
      </w:r>
      <w:r w:rsidRPr="00E9232C">
        <w:rPr>
          <w:rFonts w:ascii="Proba Pro" w:hAnsi="Proba Pro" w:cs="Arial"/>
        </w:rPr>
        <w:t>nadobudnutia účinnosti</w:t>
      </w:r>
      <w:r w:rsidRPr="00E9232C">
        <w:rPr>
          <w:rFonts w:ascii="Proba Pro" w:hAnsi="Proba Pro"/>
        </w:rPr>
        <w:t xml:space="preserve"> tejto zmluvy </w:t>
      </w:r>
      <w:r w:rsidRPr="00E9232C">
        <w:rPr>
          <w:rFonts w:ascii="Proba Pro" w:hAnsi="Proba Pro" w:cs="Arial"/>
        </w:rPr>
        <w:t>odovzdá</w:t>
      </w:r>
      <w:r w:rsidRPr="00E9232C">
        <w:rPr>
          <w:rFonts w:ascii="Proba Pro" w:hAnsi="Proba Pro"/>
        </w:rPr>
        <w:t xml:space="preserve"> zhotoviteľovi:</w:t>
      </w:r>
    </w:p>
    <w:p w14:paraId="59675552"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kópiu ohlášky,</w:t>
      </w:r>
    </w:p>
    <w:p w14:paraId="6C4112A3" w14:textId="77777777" w:rsidR="00E9232C" w:rsidRPr="00E9232C" w:rsidRDefault="00E9232C" w:rsidP="00DD253D">
      <w:pPr>
        <w:pStyle w:val="Odsekzoznamu"/>
        <w:keepNext/>
        <w:keepLines/>
        <w:numPr>
          <w:ilvl w:val="2"/>
          <w:numId w:val="59"/>
        </w:numPr>
        <w:ind w:left="1276" w:hanging="709"/>
        <w:jc w:val="both"/>
        <w:rPr>
          <w:rFonts w:ascii="Proba Pro" w:hAnsi="Proba Pro"/>
        </w:rPr>
      </w:pPr>
      <w:r w:rsidRPr="00E9232C">
        <w:rPr>
          <w:rFonts w:ascii="Proba Pro" w:hAnsi="Proba Pro"/>
        </w:rPr>
        <w:t>stavenisko.</w:t>
      </w:r>
    </w:p>
    <w:p w14:paraId="1774EDFB" w14:textId="77777777" w:rsidR="00E9232C" w:rsidRPr="00E9232C" w:rsidRDefault="00E9232C" w:rsidP="00DD253D">
      <w:pPr>
        <w:pStyle w:val="Odsekzoznamu"/>
        <w:keepNext/>
        <w:keepLines/>
        <w:ind w:left="0"/>
        <w:jc w:val="both"/>
        <w:rPr>
          <w:rFonts w:ascii="Proba Pro" w:hAnsi="Proba Pro"/>
        </w:rPr>
      </w:pPr>
    </w:p>
    <w:p w14:paraId="7BDA65E9" w14:textId="77777777" w:rsidR="00E9232C" w:rsidRPr="00E9232C" w:rsidRDefault="00E9232C" w:rsidP="00DD253D">
      <w:pPr>
        <w:pStyle w:val="Odsekzoznamu"/>
        <w:keepNext/>
        <w:keepLines/>
        <w:ind w:left="0"/>
        <w:jc w:val="center"/>
        <w:rPr>
          <w:rFonts w:ascii="Proba Pro" w:hAnsi="Proba Pro"/>
          <w:b/>
        </w:rPr>
      </w:pPr>
      <w:r w:rsidRPr="00E9232C">
        <w:rPr>
          <w:rFonts w:ascii="Proba Pro" w:hAnsi="Proba Pro"/>
          <w:b/>
        </w:rPr>
        <w:t>Článok III</w:t>
      </w:r>
    </w:p>
    <w:p w14:paraId="04849089" w14:textId="77777777" w:rsidR="00E9232C" w:rsidRPr="00E9232C" w:rsidRDefault="00E9232C" w:rsidP="00DD253D">
      <w:pPr>
        <w:keepNext/>
        <w:keepLines/>
        <w:spacing w:line="240" w:lineRule="auto"/>
        <w:jc w:val="center"/>
        <w:rPr>
          <w:rFonts w:ascii="Proba Pro" w:hAnsi="Proba Pro"/>
          <w:b/>
          <w:sz w:val="20"/>
          <w:szCs w:val="20"/>
        </w:rPr>
      </w:pPr>
      <w:r w:rsidRPr="00E9232C">
        <w:rPr>
          <w:rFonts w:ascii="Proba Pro" w:hAnsi="Proba Pro"/>
          <w:b/>
          <w:sz w:val="20"/>
          <w:szCs w:val="20"/>
        </w:rPr>
        <w:t>Cena Diela a</w:t>
      </w:r>
      <w:r w:rsidRPr="00E9232C">
        <w:rPr>
          <w:rFonts w:ascii="Calibri" w:hAnsi="Calibri" w:cs="Calibri"/>
          <w:b/>
          <w:sz w:val="20"/>
          <w:szCs w:val="20"/>
        </w:rPr>
        <w:t> </w:t>
      </w:r>
      <w:r w:rsidRPr="00E9232C">
        <w:rPr>
          <w:rFonts w:ascii="Proba Pro" w:hAnsi="Proba Pro"/>
          <w:b/>
          <w:sz w:val="20"/>
          <w:szCs w:val="20"/>
        </w:rPr>
        <w:t>platobn</w:t>
      </w:r>
      <w:r w:rsidRPr="00E9232C">
        <w:rPr>
          <w:rFonts w:ascii="Proba Pro" w:hAnsi="Proba Pro" w:cs="Proba Pro"/>
          <w:b/>
          <w:sz w:val="20"/>
          <w:szCs w:val="20"/>
        </w:rPr>
        <w:t>é</w:t>
      </w:r>
      <w:r w:rsidRPr="00E9232C">
        <w:rPr>
          <w:rFonts w:ascii="Proba Pro" w:hAnsi="Proba Pro"/>
          <w:b/>
          <w:sz w:val="20"/>
          <w:szCs w:val="20"/>
        </w:rPr>
        <w:t xml:space="preserve"> podmienky</w:t>
      </w:r>
    </w:p>
    <w:p w14:paraId="6CA99908" w14:textId="77777777" w:rsidR="00E9232C" w:rsidRPr="00E9232C" w:rsidRDefault="00E9232C" w:rsidP="00DD253D">
      <w:pPr>
        <w:keepNext/>
        <w:keepLines/>
        <w:spacing w:line="240" w:lineRule="auto"/>
        <w:jc w:val="center"/>
        <w:rPr>
          <w:rFonts w:ascii="Proba Pro" w:hAnsi="Proba Pro"/>
          <w:b/>
          <w:smallCaps/>
          <w:spacing w:val="50"/>
          <w:sz w:val="20"/>
          <w:szCs w:val="20"/>
        </w:rPr>
      </w:pPr>
    </w:p>
    <w:p w14:paraId="4160A9C3" w14:textId="72BB4DBC"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rPr>
        <w:t xml:space="preserve">Objednávateľ sa zaväzuje zaplatiť zhotoviteľovi cenu za vykonanie Diela vo výške </w:t>
      </w:r>
      <w:r w:rsidR="005D0D2D" w:rsidRPr="000E0899">
        <w:rPr>
          <w:rFonts w:ascii="Cambria" w:hAnsi="Cambria" w:cs="Tahoma"/>
          <w:szCs w:val="22"/>
          <w:highlight w:val="lightGray"/>
        </w:rPr>
        <w:t>[</w:t>
      </w:r>
      <w:r w:rsidR="005D0D2D" w:rsidRPr="000E0899">
        <w:rPr>
          <w:rFonts w:cs="Arial"/>
          <w:szCs w:val="22"/>
          <w:highlight w:val="lightGray"/>
        </w:rPr>
        <w:t>●</w:t>
      </w:r>
      <w:r w:rsidR="005D0D2D" w:rsidRPr="000E0899">
        <w:rPr>
          <w:rFonts w:ascii="Proba Pro" w:hAnsi="Proba Pro"/>
          <w:i/>
          <w:highlight w:val="lightGray"/>
        </w:rPr>
        <w:t>doplní uchádzač</w:t>
      </w:r>
      <w:r w:rsidR="005D0D2D" w:rsidRPr="000E0899">
        <w:rPr>
          <w:rFonts w:ascii="Cambria" w:hAnsi="Cambria" w:cs="Tahoma"/>
          <w:szCs w:val="22"/>
          <w:highlight w:val="lightGray"/>
        </w:rPr>
        <w:t>]</w:t>
      </w:r>
      <w:r w:rsidRPr="00E9232C">
        <w:rPr>
          <w:rFonts w:ascii="Proba Pro" w:hAnsi="Proba Pro"/>
        </w:rPr>
        <w:t xml:space="preserve"> </w:t>
      </w:r>
      <w:r w:rsidRPr="00E9232C">
        <w:rPr>
          <w:rFonts w:ascii="Proba Pro" w:hAnsi="Proba Pro"/>
          <w:lang w:val="en-US"/>
        </w:rPr>
        <w:t>€</w:t>
      </w:r>
      <w:r w:rsidRPr="00E9232C">
        <w:rPr>
          <w:rFonts w:ascii="Proba Pro" w:hAnsi="Proba Pro"/>
        </w:rPr>
        <w:t xml:space="preserve"> bez DPH (slovom </w:t>
      </w:r>
      <w:r w:rsidR="005D0D2D" w:rsidRPr="000E0899">
        <w:rPr>
          <w:rFonts w:ascii="Cambria" w:hAnsi="Cambria" w:cs="Tahoma"/>
          <w:szCs w:val="22"/>
          <w:highlight w:val="lightGray"/>
        </w:rPr>
        <w:t>[</w:t>
      </w:r>
      <w:r w:rsidR="005D0D2D" w:rsidRPr="000E0899">
        <w:rPr>
          <w:rFonts w:cs="Arial"/>
          <w:szCs w:val="22"/>
          <w:highlight w:val="lightGray"/>
        </w:rPr>
        <w:t>●</w:t>
      </w:r>
      <w:r w:rsidR="005D0D2D" w:rsidRPr="000E0899">
        <w:rPr>
          <w:rFonts w:ascii="Proba Pro" w:hAnsi="Proba Pro"/>
          <w:i/>
          <w:highlight w:val="lightGray"/>
        </w:rPr>
        <w:t>doplní uchádzač</w:t>
      </w:r>
      <w:r w:rsidR="005D0D2D" w:rsidRPr="000E0899">
        <w:rPr>
          <w:rFonts w:ascii="Cambria" w:hAnsi="Cambria" w:cs="Tahoma"/>
          <w:szCs w:val="22"/>
          <w:highlight w:val="lightGray"/>
        </w:rPr>
        <w:t>]</w:t>
      </w:r>
      <w:r w:rsidRPr="00E9232C">
        <w:rPr>
          <w:rFonts w:ascii="Proba Pro" w:hAnsi="Proba Pro"/>
        </w:rPr>
        <w:t xml:space="preserve"> </w:t>
      </w:r>
      <w:r w:rsidRPr="00E9232C">
        <w:rPr>
          <w:rFonts w:ascii="Proba Pro" w:hAnsi="Proba Pro"/>
          <w:lang w:val="en-US"/>
        </w:rPr>
        <w:t>€ bez DPH</w:t>
      </w:r>
      <w:r w:rsidRPr="00E9232C">
        <w:rPr>
          <w:rFonts w:ascii="Proba Pro" w:hAnsi="Proba Pro"/>
        </w:rPr>
        <w:t>; ďalej len „</w:t>
      </w:r>
      <w:r w:rsidRPr="00E9232C">
        <w:rPr>
          <w:rFonts w:ascii="Proba Pro" w:hAnsi="Proba Pro"/>
          <w:b/>
          <w:i/>
        </w:rPr>
        <w:t>cena</w:t>
      </w:r>
      <w:r w:rsidRPr="00E9232C">
        <w:rPr>
          <w:rFonts w:ascii="Proba Pro" w:hAnsi="Proba Pro"/>
        </w:rPr>
        <w:t>“).</w:t>
      </w:r>
    </w:p>
    <w:p w14:paraId="345D805F" w14:textId="77777777" w:rsidR="00E9232C" w:rsidRPr="00E9232C" w:rsidRDefault="00E9232C" w:rsidP="00DD253D">
      <w:pPr>
        <w:pStyle w:val="Odsekzoznamu"/>
        <w:keepNext/>
        <w:keepLines/>
        <w:ind w:left="567" w:hanging="567"/>
        <w:jc w:val="both"/>
        <w:rPr>
          <w:rFonts w:ascii="Proba Pro" w:hAnsi="Proba Pro"/>
        </w:rPr>
      </w:pPr>
    </w:p>
    <w:p w14:paraId="021290E3" w14:textId="215EEC05"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rPr>
        <w:t xml:space="preserve">Zmluvné strany sa dohodli, že cena za vykonanie Diela </w:t>
      </w:r>
      <w:r w:rsidRPr="00E9232C">
        <w:rPr>
          <w:rFonts w:ascii="Proba Pro" w:hAnsi="Proba Pro"/>
          <w:color w:val="000000"/>
        </w:rPr>
        <w:t xml:space="preserve">je stanovená dohodou zmluvných strán ako </w:t>
      </w:r>
      <w:r w:rsidRPr="00E9232C">
        <w:rPr>
          <w:rFonts w:ascii="Proba Pro" w:hAnsi="Proba Pro"/>
        </w:rPr>
        <w:t>cena pevná a</w:t>
      </w:r>
      <w:r w:rsidRPr="00E9232C">
        <w:rPr>
          <w:rFonts w:ascii="Calibri" w:hAnsi="Calibri" w:cs="Calibri"/>
        </w:rPr>
        <w:t> </w:t>
      </w:r>
      <w:r w:rsidRPr="00E9232C">
        <w:rPr>
          <w:rFonts w:ascii="Proba Pro" w:hAnsi="Proba Pro"/>
        </w:rPr>
        <w:t>na jej v</w:t>
      </w:r>
      <w:r w:rsidRPr="00E9232C">
        <w:rPr>
          <w:rFonts w:ascii="Proba Pro" w:hAnsi="Proba Pro" w:cs="Proba Pro"/>
        </w:rPr>
        <w:t>ýš</w:t>
      </w:r>
      <w:r w:rsidRPr="00E9232C">
        <w:rPr>
          <w:rFonts w:ascii="Proba Pro" w:hAnsi="Proba Pro"/>
        </w:rPr>
        <w:t>ku nem</w:t>
      </w:r>
      <w:r w:rsidRPr="00E9232C">
        <w:rPr>
          <w:rFonts w:ascii="Proba Pro" w:hAnsi="Proba Pro" w:cs="Proba Pro"/>
        </w:rPr>
        <w:t>á</w:t>
      </w:r>
      <w:r w:rsidRPr="00E9232C">
        <w:rPr>
          <w:rFonts w:ascii="Proba Pro" w:hAnsi="Proba Pro"/>
        </w:rPr>
        <w:t xml:space="preserve"> vplyv, </w:t>
      </w:r>
      <w:r w:rsidRPr="00E9232C">
        <w:rPr>
          <w:rFonts w:ascii="Proba Pro" w:hAnsi="Proba Pro" w:cs="Proba Pro"/>
        </w:rPr>
        <w:t>ž</w:t>
      </w:r>
      <w:r w:rsidRPr="00E9232C">
        <w:rPr>
          <w:rFonts w:ascii="Proba Pro" w:hAnsi="Proba Pro"/>
        </w:rPr>
        <w:t>e bola ur</w:t>
      </w:r>
      <w:r w:rsidRPr="00E9232C">
        <w:rPr>
          <w:rFonts w:ascii="Proba Pro" w:hAnsi="Proba Pro" w:cs="Proba Pro"/>
        </w:rPr>
        <w:t>č</w:t>
      </w:r>
      <w:r w:rsidRPr="00E9232C">
        <w:rPr>
          <w:rFonts w:ascii="Proba Pro" w:hAnsi="Proba Pro"/>
        </w:rPr>
        <w:t>en</w:t>
      </w:r>
      <w:r w:rsidRPr="00E9232C">
        <w:rPr>
          <w:rFonts w:ascii="Proba Pro" w:hAnsi="Proba Pro" w:cs="Proba Pro"/>
        </w:rPr>
        <w:t>á</w:t>
      </w:r>
      <w:r w:rsidRPr="00E9232C">
        <w:rPr>
          <w:rFonts w:ascii="Proba Pro" w:hAnsi="Proba Pro"/>
        </w:rPr>
        <w:t xml:space="preserve"> na z</w:t>
      </w:r>
      <w:r w:rsidRPr="00E9232C">
        <w:rPr>
          <w:rFonts w:ascii="Proba Pro" w:hAnsi="Proba Pro" w:cs="Proba Pro"/>
        </w:rPr>
        <w:t>á</w:t>
      </w:r>
      <w:r w:rsidRPr="00E9232C">
        <w:rPr>
          <w:rFonts w:ascii="Proba Pro" w:hAnsi="Proba Pro"/>
        </w:rPr>
        <w:t>klade rozpo</w:t>
      </w:r>
      <w:r w:rsidRPr="00E9232C">
        <w:rPr>
          <w:rFonts w:ascii="Proba Pro" w:hAnsi="Proba Pro" w:cs="Proba Pro"/>
        </w:rPr>
        <w:t>č</w:t>
      </w:r>
      <w:r w:rsidRPr="00E9232C">
        <w:rPr>
          <w:rFonts w:ascii="Proba Pro" w:hAnsi="Proba Pro"/>
        </w:rPr>
        <w:t>tu, ktor</w:t>
      </w:r>
      <w:r w:rsidRPr="00E9232C">
        <w:rPr>
          <w:rFonts w:ascii="Proba Pro" w:hAnsi="Proba Pro" w:cs="Proba Pro"/>
        </w:rPr>
        <w:t>ý</w:t>
      </w:r>
      <w:r w:rsidRPr="00E9232C">
        <w:rPr>
          <w:rFonts w:ascii="Proba Pro" w:hAnsi="Proba Pro"/>
        </w:rPr>
        <w:t xml:space="preserve"> tvorí </w:t>
      </w:r>
      <w:r w:rsidR="008E0D8A">
        <w:rPr>
          <w:rFonts w:ascii="Proba Pro" w:hAnsi="Proba Pro"/>
        </w:rPr>
        <w:t>P</w:t>
      </w:r>
      <w:r w:rsidRPr="00E9232C">
        <w:rPr>
          <w:rFonts w:ascii="Proba Pro" w:hAnsi="Proba Pro"/>
        </w:rPr>
        <w:t>rílohu č. 2 tejto zmluvy (ďalej len „</w:t>
      </w:r>
      <w:r w:rsidRPr="00E9232C">
        <w:rPr>
          <w:rFonts w:ascii="Proba Pro" w:hAnsi="Proba Pro"/>
          <w:b/>
          <w:i/>
        </w:rPr>
        <w:t>rozpočet</w:t>
      </w:r>
      <w:r w:rsidRPr="00E9232C">
        <w:rPr>
          <w:rFonts w:ascii="Proba Pro" w:hAnsi="Proba Pro"/>
        </w:rPr>
        <w:t>“). V</w:t>
      </w:r>
      <w:r w:rsidRPr="00E9232C">
        <w:rPr>
          <w:rFonts w:ascii="Calibri" w:hAnsi="Calibri" w:cs="Calibri"/>
        </w:rPr>
        <w:t> </w:t>
      </w:r>
      <w:r w:rsidRPr="00E9232C">
        <w:rPr>
          <w:rFonts w:ascii="Proba Pro" w:hAnsi="Proba Pro"/>
        </w:rPr>
        <w:t>cene Diela s</w:t>
      </w:r>
      <w:r w:rsidRPr="00E9232C">
        <w:rPr>
          <w:rFonts w:ascii="Proba Pro" w:hAnsi="Proba Pro" w:cs="Proba Pro"/>
        </w:rPr>
        <w:t>ú</w:t>
      </w:r>
      <w:r w:rsidRPr="00E9232C">
        <w:rPr>
          <w:rFonts w:ascii="Proba Pro" w:hAnsi="Proba Pro"/>
        </w:rPr>
        <w:t xml:space="preserve"> zahrnut</w:t>
      </w:r>
      <w:r w:rsidRPr="00E9232C">
        <w:rPr>
          <w:rFonts w:ascii="Proba Pro" w:hAnsi="Proba Pro" w:cs="Proba Pro"/>
        </w:rPr>
        <w:t>é</w:t>
      </w:r>
      <w:r w:rsidRPr="00E9232C">
        <w:rPr>
          <w:rFonts w:ascii="Proba Pro" w:hAnsi="Proba Pro"/>
        </w:rPr>
        <w:t xml:space="preserve"> v</w:t>
      </w:r>
      <w:r w:rsidRPr="00E9232C">
        <w:rPr>
          <w:rFonts w:ascii="Proba Pro" w:hAnsi="Proba Pro" w:cs="Proba Pro"/>
        </w:rPr>
        <w:t>š</w:t>
      </w:r>
      <w:r w:rsidRPr="00E9232C">
        <w:rPr>
          <w:rFonts w:ascii="Proba Pro" w:hAnsi="Proba Pro"/>
        </w:rPr>
        <w:t>etky pr</w:t>
      </w:r>
      <w:r w:rsidRPr="00E9232C">
        <w:rPr>
          <w:rFonts w:ascii="Proba Pro" w:hAnsi="Proba Pro" w:cs="Proba Pro"/>
        </w:rPr>
        <w:t>á</w:t>
      </w:r>
      <w:r w:rsidRPr="00E9232C">
        <w:rPr>
          <w:rFonts w:ascii="Proba Pro" w:hAnsi="Proba Pro"/>
        </w:rPr>
        <w:t xml:space="preserve">ce, </w:t>
      </w:r>
      <w:r w:rsidRPr="00E9232C">
        <w:rPr>
          <w:rFonts w:ascii="Proba Pro" w:hAnsi="Proba Pro" w:cs="Proba Pro"/>
        </w:rPr>
        <w:t>č</w:t>
      </w:r>
      <w:r w:rsidRPr="00E9232C">
        <w:rPr>
          <w:rFonts w:ascii="Proba Pro" w:hAnsi="Proba Pro"/>
        </w:rPr>
        <w:t>innosti potrebn</w:t>
      </w:r>
      <w:r w:rsidRPr="00E9232C">
        <w:rPr>
          <w:rFonts w:ascii="Proba Pro" w:hAnsi="Proba Pro" w:cs="Proba Pro"/>
        </w:rPr>
        <w:t>é</w:t>
      </w:r>
      <w:r w:rsidRPr="00E9232C">
        <w:rPr>
          <w:rFonts w:ascii="Proba Pro" w:hAnsi="Proba Pro"/>
        </w:rPr>
        <w:t xml:space="preserve"> na riadne, kvalitn</w:t>
      </w:r>
      <w:r w:rsidRPr="00E9232C">
        <w:rPr>
          <w:rFonts w:ascii="Proba Pro" w:hAnsi="Proba Pro" w:cs="Proba Pro"/>
        </w:rPr>
        <w:t>é</w:t>
      </w:r>
      <w:r w:rsidRPr="00E9232C">
        <w:rPr>
          <w:rFonts w:ascii="Proba Pro" w:hAnsi="Proba Pro"/>
        </w:rPr>
        <w:t xml:space="preserve"> a</w:t>
      </w:r>
      <w:r w:rsidRPr="00E9232C">
        <w:rPr>
          <w:rFonts w:ascii="Calibri" w:hAnsi="Calibri" w:cs="Calibri"/>
        </w:rPr>
        <w:t> </w:t>
      </w:r>
      <w:r w:rsidRPr="00E9232C">
        <w:rPr>
          <w:rFonts w:ascii="Proba Pro" w:hAnsi="Proba Pro" w:cs="Proba Pro"/>
        </w:rPr>
        <w:t>ú</w:t>
      </w:r>
      <w:r w:rsidRPr="00E9232C">
        <w:rPr>
          <w:rFonts w:ascii="Proba Pro" w:hAnsi="Proba Pro"/>
        </w:rPr>
        <w:t>pln</w:t>
      </w:r>
      <w:r w:rsidRPr="00E9232C">
        <w:rPr>
          <w:rFonts w:ascii="Proba Pro" w:hAnsi="Proba Pro" w:cs="Proba Pro"/>
        </w:rPr>
        <w:t>é</w:t>
      </w:r>
      <w:r w:rsidRPr="00E9232C">
        <w:rPr>
          <w:rFonts w:ascii="Proba Pro" w:hAnsi="Proba Pro"/>
        </w:rPr>
        <w:t xml:space="preserve"> vykonanie Diela, </w:t>
      </w:r>
      <w:r w:rsidRPr="00E9232C">
        <w:rPr>
          <w:rFonts w:ascii="Proba Pro" w:hAnsi="Proba Pro" w:cs="Proba Pro"/>
        </w:rPr>
        <w:t>ď</w:t>
      </w:r>
      <w:r w:rsidRPr="00E9232C">
        <w:rPr>
          <w:rFonts w:ascii="Proba Pro" w:hAnsi="Proba Pro"/>
        </w:rPr>
        <w:t xml:space="preserve">alej vybavenie staveniska, </w:t>
      </w:r>
      <w:r w:rsidRPr="00941816">
        <w:rPr>
          <w:rFonts w:ascii="Proba Pro" w:hAnsi="Proba Pro"/>
        </w:rPr>
        <w:t xml:space="preserve">poistenie zodpovednosti za </w:t>
      </w:r>
      <w:r w:rsidRPr="00941816">
        <w:rPr>
          <w:rFonts w:ascii="Proba Pro" w:hAnsi="Proba Pro" w:cs="Proba Pro"/>
        </w:rPr>
        <w:t>š</w:t>
      </w:r>
      <w:r w:rsidRPr="00941816">
        <w:rPr>
          <w:rFonts w:ascii="Proba Pro" w:hAnsi="Proba Pro"/>
        </w:rPr>
        <w:t>kodu sp</w:t>
      </w:r>
      <w:r w:rsidRPr="00941816">
        <w:rPr>
          <w:rFonts w:ascii="Proba Pro" w:hAnsi="Proba Pro" w:cs="Proba Pro"/>
        </w:rPr>
        <w:t>ô</w:t>
      </w:r>
      <w:r w:rsidRPr="00941816">
        <w:rPr>
          <w:rFonts w:ascii="Proba Pro" w:hAnsi="Proba Pro"/>
        </w:rPr>
        <w:t>soben</w:t>
      </w:r>
      <w:r w:rsidRPr="00941816">
        <w:rPr>
          <w:rFonts w:ascii="Proba Pro" w:hAnsi="Proba Pro" w:cs="Proba Pro"/>
        </w:rPr>
        <w:t>ú</w:t>
      </w:r>
      <w:r w:rsidRPr="00941816">
        <w:rPr>
          <w:rFonts w:ascii="Proba Pro" w:hAnsi="Proba Pro"/>
        </w:rPr>
        <w:t xml:space="preserve"> v</w:t>
      </w:r>
      <w:r w:rsidRPr="00941816">
        <w:rPr>
          <w:rFonts w:ascii="Proba Pro" w:hAnsi="Proba Pro" w:cs="Proba Pro"/>
        </w:rPr>
        <w:t>ý</w:t>
      </w:r>
      <w:r w:rsidRPr="00941816">
        <w:rPr>
          <w:rFonts w:ascii="Proba Pro" w:hAnsi="Proba Pro"/>
        </w:rPr>
        <w:t xml:space="preserve">konom </w:t>
      </w:r>
      <w:r w:rsidRPr="00941816">
        <w:rPr>
          <w:rFonts w:ascii="Proba Pro" w:hAnsi="Proba Pro" w:cs="Proba Pro"/>
        </w:rPr>
        <w:t>č</w:t>
      </w:r>
      <w:r w:rsidRPr="00941816">
        <w:rPr>
          <w:rFonts w:ascii="Proba Pro" w:hAnsi="Proba Pro"/>
        </w:rPr>
        <w:t>innosti, ako aj dodanie výr</w:t>
      </w:r>
      <w:r w:rsidRPr="00E9232C">
        <w:rPr>
          <w:rFonts w:ascii="Proba Pro" w:hAnsi="Proba Pro"/>
        </w:rPr>
        <w:t>obkov a</w:t>
      </w:r>
      <w:r w:rsidRPr="00E9232C">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lov tak ako s</w:t>
      </w:r>
      <w:r w:rsidRPr="00E9232C">
        <w:rPr>
          <w:rFonts w:ascii="Proba Pro" w:hAnsi="Proba Pro" w:cs="Proba Pro"/>
        </w:rPr>
        <w:t>ú</w:t>
      </w:r>
      <w:r w:rsidRPr="00E9232C">
        <w:rPr>
          <w:rFonts w:ascii="Proba Pro" w:hAnsi="Proba Pro"/>
        </w:rPr>
        <w:t xml:space="preserve"> uveden</w:t>
      </w:r>
      <w:r w:rsidRPr="00E9232C">
        <w:rPr>
          <w:rFonts w:ascii="Proba Pro" w:hAnsi="Proba Pro" w:cs="Proba Pro"/>
        </w:rPr>
        <w:t>é</w:t>
      </w:r>
      <w:r w:rsidRPr="00E9232C">
        <w:rPr>
          <w:rFonts w:ascii="Proba Pro" w:hAnsi="Proba Pro"/>
        </w:rPr>
        <w:t xml:space="preserve"> v</w:t>
      </w:r>
      <w:r w:rsidRPr="00E9232C">
        <w:rPr>
          <w:rFonts w:ascii="Calibri" w:hAnsi="Calibri" w:cs="Calibri"/>
        </w:rPr>
        <w:t> </w:t>
      </w:r>
      <w:r w:rsidRPr="00E9232C">
        <w:rPr>
          <w:rFonts w:ascii="Proba Pro" w:hAnsi="Proba Pro"/>
        </w:rPr>
        <w:t>rozpočte a</w:t>
      </w:r>
      <w:r w:rsidRPr="00E9232C">
        <w:rPr>
          <w:rFonts w:ascii="Calibri" w:hAnsi="Calibri" w:cs="Calibri"/>
        </w:rPr>
        <w:t> </w:t>
      </w:r>
      <w:r w:rsidRPr="00E9232C">
        <w:rPr>
          <w:rFonts w:ascii="Proba Pro" w:hAnsi="Proba Pro"/>
        </w:rPr>
        <w:t>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 xml:space="preserve">lohe </w:t>
      </w:r>
      <w:r w:rsidRPr="00E9232C">
        <w:rPr>
          <w:rFonts w:ascii="Proba Pro" w:hAnsi="Proba Pro" w:cs="Proba Pro"/>
        </w:rPr>
        <w:t>č</w:t>
      </w:r>
      <w:r w:rsidRPr="00E9232C">
        <w:rPr>
          <w:rFonts w:ascii="Proba Pro" w:hAnsi="Proba Pro"/>
        </w:rPr>
        <w:t>. 1 tejto zmluvy.</w:t>
      </w:r>
    </w:p>
    <w:p w14:paraId="1D4CF5CF" w14:textId="77777777" w:rsidR="00E9232C" w:rsidRPr="00E9232C" w:rsidRDefault="00E9232C" w:rsidP="00DD253D">
      <w:pPr>
        <w:pStyle w:val="Odsekzoznamu"/>
        <w:keepNext/>
        <w:keepLines/>
        <w:ind w:left="567" w:hanging="567"/>
        <w:rPr>
          <w:rFonts w:ascii="Proba Pro" w:hAnsi="Proba Pro"/>
        </w:rPr>
      </w:pPr>
    </w:p>
    <w:p w14:paraId="2C7ED986" w14:textId="6AF2897D"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rPr>
        <w:t>Rozpočet je tvorený tzv. agregovanými položkami, ktoré sa považujú za úplné. Agregovanou položkou sa na účely tejto zmluvy rozumie taká položka, ktorá je obsiahnutá v</w:t>
      </w:r>
      <w:r w:rsidRPr="00E9232C">
        <w:rPr>
          <w:rFonts w:ascii="Calibri" w:hAnsi="Calibri" w:cs="Calibri"/>
        </w:rPr>
        <w:t> </w:t>
      </w:r>
      <w:r w:rsidRPr="00E9232C">
        <w:rPr>
          <w:rFonts w:ascii="Proba Pro" w:hAnsi="Proba Pro"/>
        </w:rPr>
        <w:t>rozpo</w:t>
      </w:r>
      <w:r w:rsidRPr="00E9232C">
        <w:rPr>
          <w:rFonts w:ascii="Proba Pro" w:hAnsi="Proba Pro" w:cs="Proba Pro"/>
        </w:rPr>
        <w:t>č</w:t>
      </w:r>
      <w:r w:rsidRPr="00E9232C">
        <w:rPr>
          <w:rFonts w:ascii="Proba Pro" w:hAnsi="Proba Pro"/>
        </w:rPr>
        <w:t>te a</w:t>
      </w:r>
      <w:r w:rsidRPr="00E9232C">
        <w:rPr>
          <w:rFonts w:ascii="Calibri" w:hAnsi="Calibri" w:cs="Calibri"/>
        </w:rPr>
        <w:t> </w:t>
      </w:r>
      <w:r w:rsidRPr="00E9232C">
        <w:rPr>
          <w:rFonts w:ascii="Proba Pro" w:hAnsi="Proba Pro"/>
        </w:rPr>
        <w:t>ktor</w:t>
      </w:r>
      <w:r w:rsidRPr="00E9232C">
        <w:rPr>
          <w:rFonts w:ascii="Proba Pro" w:hAnsi="Proba Pro" w:cs="Proba Pro"/>
        </w:rPr>
        <w:t>á</w:t>
      </w:r>
      <w:r w:rsidRPr="00E9232C">
        <w:rPr>
          <w:rFonts w:ascii="Proba Pro" w:hAnsi="Proba Pro"/>
        </w:rPr>
        <w:t xml:space="preserve"> je zlo</w:t>
      </w:r>
      <w:r w:rsidRPr="00E9232C">
        <w:rPr>
          <w:rFonts w:ascii="Proba Pro" w:hAnsi="Proba Pro" w:cs="Proba Pro"/>
        </w:rPr>
        <w:t>ž</w:t>
      </w:r>
      <w:r w:rsidRPr="00E9232C">
        <w:rPr>
          <w:rFonts w:ascii="Proba Pro" w:hAnsi="Proba Pro"/>
        </w:rPr>
        <w:t>en</w:t>
      </w:r>
      <w:r w:rsidRPr="00E9232C">
        <w:rPr>
          <w:rFonts w:ascii="Proba Pro" w:hAnsi="Proba Pro" w:cs="Proba Pro"/>
        </w:rPr>
        <w:t>á</w:t>
      </w:r>
      <w:r w:rsidRPr="00E9232C">
        <w:rPr>
          <w:rFonts w:ascii="Proba Pro" w:hAnsi="Proba Pro"/>
        </w:rPr>
        <w:t xml:space="preserve"> z</w:t>
      </w:r>
      <w:r w:rsidRPr="00E9232C">
        <w:rPr>
          <w:rFonts w:ascii="Calibri" w:hAnsi="Calibri" w:cs="Calibri"/>
        </w:rPr>
        <w:t> </w:t>
      </w:r>
      <w:r w:rsidRPr="00E9232C">
        <w:rPr>
          <w:rFonts w:ascii="Proba Pro" w:hAnsi="Proba Pro" w:cs="Proba Pro"/>
        </w:rPr>
        <w:t>ď</w:t>
      </w:r>
      <w:r w:rsidRPr="00E9232C">
        <w:rPr>
          <w:rFonts w:ascii="Proba Pro" w:hAnsi="Proba Pro"/>
        </w:rPr>
        <w:t>al</w:t>
      </w:r>
      <w:r w:rsidRPr="00E9232C">
        <w:rPr>
          <w:rFonts w:ascii="Proba Pro" w:hAnsi="Proba Pro" w:cs="Proba Pro"/>
        </w:rPr>
        <w:t>ší</w:t>
      </w:r>
      <w:r w:rsidRPr="00E9232C">
        <w:rPr>
          <w:rFonts w:ascii="Proba Pro" w:hAnsi="Proba Pro"/>
        </w:rPr>
        <w:t>ch polo</w:t>
      </w:r>
      <w:r w:rsidRPr="00E9232C">
        <w:rPr>
          <w:rFonts w:ascii="Proba Pro" w:hAnsi="Proba Pro" w:cs="Proba Pro"/>
        </w:rPr>
        <w:t>ž</w:t>
      </w:r>
      <w:r w:rsidRPr="00E9232C">
        <w:rPr>
          <w:rFonts w:ascii="Proba Pro" w:hAnsi="Proba Pro"/>
        </w:rPr>
        <w:t>iek, ktor</w:t>
      </w:r>
      <w:r w:rsidRPr="00E9232C">
        <w:rPr>
          <w:rFonts w:ascii="Proba Pro" w:hAnsi="Proba Pro" w:cs="Proba Pro"/>
        </w:rPr>
        <w:t>é</w:t>
      </w:r>
      <w:r w:rsidRPr="00E9232C">
        <w:rPr>
          <w:rFonts w:ascii="Proba Pro" w:hAnsi="Proba Pro"/>
        </w:rPr>
        <w:t xml:space="preserve"> s</w:t>
      </w:r>
      <w:r w:rsidRPr="00E9232C">
        <w:rPr>
          <w:rFonts w:ascii="Proba Pro" w:hAnsi="Proba Pro" w:cs="Proba Pro"/>
        </w:rPr>
        <w:t>ú</w:t>
      </w:r>
      <w:r w:rsidRPr="00E9232C">
        <w:rPr>
          <w:rFonts w:ascii="Proba Pro" w:hAnsi="Proba Pro"/>
        </w:rPr>
        <w:t xml:space="preserve"> </w:t>
      </w:r>
      <w:r w:rsidRPr="00E9232C">
        <w:rPr>
          <w:rFonts w:ascii="Proba Pro" w:hAnsi="Proba Pro" w:cs="Proba Pro"/>
        </w:rPr>
        <w:t>š</w:t>
      </w:r>
      <w:r w:rsidRPr="00E9232C">
        <w:rPr>
          <w:rFonts w:ascii="Proba Pro" w:hAnsi="Proba Pro"/>
        </w:rPr>
        <w:t>pecifikovan</w:t>
      </w:r>
      <w:r w:rsidRPr="00E9232C">
        <w:rPr>
          <w:rFonts w:ascii="Proba Pro" w:hAnsi="Proba Pro" w:cs="Proba Pro"/>
        </w:rPr>
        <w:t>é</w:t>
      </w:r>
      <w:r w:rsidRPr="00E9232C">
        <w:rPr>
          <w:rFonts w:ascii="Proba Pro" w:hAnsi="Proba Pro"/>
        </w:rPr>
        <w:t xml:space="preserve"> priamo alebo s</w:t>
      </w:r>
      <w:r w:rsidRPr="00E9232C">
        <w:rPr>
          <w:rFonts w:ascii="Proba Pro" w:hAnsi="Proba Pro" w:cs="Proba Pro"/>
        </w:rPr>
        <w:t>ú</w:t>
      </w:r>
      <w:r w:rsidRPr="00E9232C">
        <w:rPr>
          <w:rFonts w:ascii="Proba Pro" w:hAnsi="Proba Pro"/>
        </w:rPr>
        <w:t xml:space="preserve"> </w:t>
      </w:r>
      <w:r w:rsidRPr="00E9232C">
        <w:rPr>
          <w:rFonts w:ascii="Proba Pro" w:hAnsi="Proba Pro" w:cs="Proba Pro"/>
        </w:rPr>
        <w:t>š</w:t>
      </w:r>
      <w:r w:rsidRPr="00E9232C">
        <w:rPr>
          <w:rFonts w:ascii="Proba Pro" w:hAnsi="Proba Pro"/>
        </w:rPr>
        <w:t>pecifikovan</w:t>
      </w:r>
      <w:r w:rsidRPr="00E9232C">
        <w:rPr>
          <w:rFonts w:ascii="Proba Pro" w:hAnsi="Proba Pro" w:cs="Proba Pro"/>
        </w:rPr>
        <w:t>é</w:t>
      </w:r>
      <w:r w:rsidRPr="00E9232C">
        <w:rPr>
          <w:rFonts w:ascii="Proba Pro" w:hAnsi="Proba Pro"/>
        </w:rPr>
        <w:t xml:space="preserve"> v</w:t>
      </w:r>
      <w:r w:rsidRPr="00E9232C">
        <w:rPr>
          <w:rFonts w:ascii="Calibri" w:hAnsi="Calibri" w:cs="Calibri"/>
        </w:rPr>
        <w:t> </w:t>
      </w:r>
      <w:r w:rsidR="008E0D8A">
        <w:rPr>
          <w:rFonts w:ascii="Calibri" w:hAnsi="Calibri" w:cs="Calibri"/>
        </w:rPr>
        <w:t>p</w:t>
      </w:r>
      <w:r w:rsidRPr="00E9232C">
        <w:rPr>
          <w:rFonts w:ascii="Proba Pro" w:hAnsi="Proba Pro"/>
        </w:rPr>
        <w:t>r</w:t>
      </w:r>
      <w:r w:rsidRPr="00E9232C">
        <w:rPr>
          <w:rFonts w:ascii="Proba Pro" w:hAnsi="Proba Pro" w:cs="Proba Pro"/>
        </w:rPr>
        <w:t>í</w:t>
      </w:r>
      <w:r w:rsidRPr="00E9232C">
        <w:rPr>
          <w:rFonts w:ascii="Proba Pro" w:hAnsi="Proba Pro"/>
        </w:rPr>
        <w:t>loh</w:t>
      </w:r>
      <w:r w:rsidRPr="00E9232C">
        <w:rPr>
          <w:rFonts w:ascii="Proba Pro" w:hAnsi="Proba Pro" w:cs="Proba Pro"/>
        </w:rPr>
        <w:t>á</w:t>
      </w:r>
      <w:r w:rsidRPr="00E9232C">
        <w:rPr>
          <w:rFonts w:ascii="Proba Pro" w:hAnsi="Proba Pro"/>
        </w:rPr>
        <w:t>ch tejto zmluvy.</w:t>
      </w:r>
    </w:p>
    <w:p w14:paraId="196BB390" w14:textId="77777777" w:rsidR="00E9232C" w:rsidRPr="00E9232C" w:rsidRDefault="00E9232C" w:rsidP="00DD253D">
      <w:pPr>
        <w:pStyle w:val="Odsekzoznamu"/>
        <w:keepNext/>
        <w:keepLines/>
        <w:ind w:left="567" w:hanging="567"/>
        <w:rPr>
          <w:rFonts w:ascii="Proba Pro" w:hAnsi="Proba Pro"/>
        </w:rPr>
      </w:pPr>
    </w:p>
    <w:p w14:paraId="53D45289" w14:textId="5191495E"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rPr>
        <w:t>Zhotoviteľ vyhlasuje, že rozpočet je úplný a</w:t>
      </w:r>
      <w:r w:rsidRPr="00E9232C">
        <w:rPr>
          <w:rFonts w:ascii="Calibri" w:hAnsi="Calibri" w:cs="Calibri"/>
        </w:rPr>
        <w:t> </w:t>
      </w:r>
      <w:r w:rsidRPr="00E9232C">
        <w:rPr>
          <w:rFonts w:ascii="Proba Pro" w:hAnsi="Proba Pro"/>
        </w:rPr>
        <w:t>vyhotoven</w:t>
      </w:r>
      <w:r w:rsidRPr="00E9232C">
        <w:rPr>
          <w:rFonts w:ascii="Proba Pro" w:hAnsi="Proba Pro" w:cs="Proba Pro"/>
        </w:rPr>
        <w:t>ý</w:t>
      </w:r>
      <w:r w:rsidRPr="00E9232C">
        <w:rPr>
          <w:rFonts w:ascii="Proba Pro" w:hAnsi="Proba Pro"/>
        </w:rPr>
        <w:t xml:space="preserve"> pod</w:t>
      </w:r>
      <w:r w:rsidRPr="00E9232C">
        <w:rPr>
          <w:rFonts w:ascii="Proba Pro" w:hAnsi="Proba Pro" w:cs="Proba Pro"/>
        </w:rPr>
        <w:t>ľ</w:t>
      </w:r>
      <w:r w:rsidRPr="00E9232C">
        <w:rPr>
          <w:rFonts w:ascii="Proba Pro" w:hAnsi="Proba Pro"/>
        </w:rPr>
        <w:t>a pr</w:t>
      </w:r>
      <w:r w:rsidRPr="00E9232C">
        <w:rPr>
          <w:rFonts w:ascii="Proba Pro" w:hAnsi="Proba Pro" w:cs="Proba Pro"/>
        </w:rPr>
        <w:t>á</w:t>
      </w:r>
      <w:r w:rsidRPr="00E9232C">
        <w:rPr>
          <w:rFonts w:ascii="Proba Pro" w:hAnsi="Proba Pro"/>
        </w:rPr>
        <w:t xml:space="preserve">c, </w:t>
      </w:r>
      <w:r w:rsidRPr="00E9232C">
        <w:rPr>
          <w:rFonts w:ascii="Proba Pro" w:hAnsi="Proba Pro" w:cs="Proba Pro"/>
        </w:rPr>
        <w:t>č</w:t>
      </w:r>
      <w:r w:rsidRPr="00E9232C">
        <w:rPr>
          <w:rFonts w:ascii="Proba Pro" w:hAnsi="Proba Pro"/>
        </w:rPr>
        <w:t>innost</w:t>
      </w:r>
      <w:r w:rsidRPr="00E9232C">
        <w:rPr>
          <w:rFonts w:ascii="Proba Pro" w:hAnsi="Proba Pro" w:cs="Proba Pro"/>
        </w:rPr>
        <w:t>í</w:t>
      </w:r>
      <w:r w:rsidRPr="00E9232C">
        <w:rPr>
          <w:rFonts w:ascii="Proba Pro" w:hAnsi="Proba Pro"/>
        </w:rPr>
        <w:t>, v</w:t>
      </w:r>
      <w:r w:rsidRPr="00E9232C">
        <w:rPr>
          <w:rFonts w:ascii="Proba Pro" w:hAnsi="Proba Pro" w:cs="Proba Pro"/>
        </w:rPr>
        <w:t>ý</w:t>
      </w:r>
      <w:r w:rsidRPr="00E9232C">
        <w:rPr>
          <w:rFonts w:ascii="Proba Pro" w:hAnsi="Proba Pro"/>
        </w:rPr>
        <w:t>robkov a</w:t>
      </w:r>
      <w:r w:rsidRPr="00E9232C">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lov uveden</w:t>
      </w:r>
      <w:r w:rsidRPr="00E9232C">
        <w:rPr>
          <w:rFonts w:ascii="Proba Pro" w:hAnsi="Proba Pro" w:cs="Proba Pro"/>
        </w:rPr>
        <w:t>ý</w:t>
      </w:r>
      <w:r w:rsidRPr="00E9232C">
        <w:rPr>
          <w:rFonts w:ascii="Proba Pro" w:hAnsi="Proba Pro"/>
        </w:rPr>
        <w:t>ch v</w:t>
      </w:r>
      <w:r w:rsidRPr="00E9232C">
        <w:rPr>
          <w:rFonts w:ascii="Calibri" w:hAnsi="Calibri" w:cs="Calibri"/>
        </w:rPr>
        <w:t> </w:t>
      </w:r>
      <w:r w:rsidR="008E0D8A">
        <w:rPr>
          <w:rFonts w:ascii="Calibri" w:hAnsi="Calibri" w:cs="Calibri"/>
        </w:rPr>
        <w:t>p</w:t>
      </w:r>
      <w:r w:rsidRPr="00E9232C">
        <w:rPr>
          <w:rFonts w:ascii="Proba Pro" w:hAnsi="Proba Pro"/>
        </w:rPr>
        <w:t>r</w:t>
      </w:r>
      <w:r w:rsidRPr="00E9232C">
        <w:rPr>
          <w:rFonts w:ascii="Proba Pro" w:hAnsi="Proba Pro" w:cs="Proba Pro"/>
        </w:rPr>
        <w:t>í</w:t>
      </w:r>
      <w:r w:rsidRPr="00E9232C">
        <w:rPr>
          <w:rFonts w:ascii="Proba Pro" w:hAnsi="Proba Pro"/>
        </w:rPr>
        <w:t>loh</w:t>
      </w:r>
      <w:r w:rsidRPr="00E9232C">
        <w:rPr>
          <w:rFonts w:ascii="Proba Pro" w:hAnsi="Proba Pro" w:cs="Proba Pro"/>
        </w:rPr>
        <w:t>á</w:t>
      </w:r>
      <w:r w:rsidRPr="00E9232C">
        <w:rPr>
          <w:rFonts w:ascii="Proba Pro" w:hAnsi="Proba Pro"/>
        </w:rPr>
        <w:t>ch tejto zmluvy. V</w:t>
      </w:r>
      <w:r w:rsidRPr="00E9232C">
        <w:rPr>
          <w:rFonts w:ascii="Calibri" w:hAnsi="Calibri" w:cs="Calibri"/>
        </w:rPr>
        <w:t> </w:t>
      </w:r>
      <w:r w:rsidRPr="00E9232C">
        <w:rPr>
          <w:rFonts w:ascii="Proba Pro" w:hAnsi="Proba Pro"/>
        </w:rPr>
        <w:t>rozpo</w:t>
      </w:r>
      <w:r w:rsidRPr="00E9232C">
        <w:rPr>
          <w:rFonts w:ascii="Proba Pro" w:hAnsi="Proba Pro" w:cs="Proba Pro"/>
        </w:rPr>
        <w:t>č</w:t>
      </w:r>
      <w:r w:rsidRPr="00E9232C">
        <w:rPr>
          <w:rFonts w:ascii="Proba Pro" w:hAnsi="Proba Pro"/>
        </w:rPr>
        <w:t>te s</w:t>
      </w:r>
      <w:r w:rsidRPr="00E9232C">
        <w:rPr>
          <w:rFonts w:ascii="Proba Pro" w:hAnsi="Proba Pro" w:cs="Proba Pro"/>
        </w:rPr>
        <w:t>ú</w:t>
      </w:r>
      <w:r w:rsidRPr="00E9232C">
        <w:rPr>
          <w:rFonts w:ascii="Proba Pro" w:hAnsi="Proba Pro"/>
        </w:rPr>
        <w:t xml:space="preserve"> stanoven</w:t>
      </w:r>
      <w:r w:rsidRPr="00E9232C">
        <w:rPr>
          <w:rFonts w:ascii="Proba Pro" w:hAnsi="Proba Pro" w:cs="Proba Pro"/>
        </w:rPr>
        <w:t>é</w:t>
      </w:r>
      <w:r w:rsidRPr="00E9232C">
        <w:rPr>
          <w:rFonts w:ascii="Proba Pro" w:hAnsi="Proba Pro"/>
        </w:rPr>
        <w:t>:</w:t>
      </w:r>
    </w:p>
    <w:p w14:paraId="136F2697" w14:textId="77777777" w:rsidR="00E9232C" w:rsidRPr="00E9232C" w:rsidRDefault="00E9232C" w:rsidP="00DD253D">
      <w:pPr>
        <w:pStyle w:val="Odsekzoznamu"/>
        <w:keepNext/>
        <w:keepLines/>
        <w:numPr>
          <w:ilvl w:val="2"/>
          <w:numId w:val="61"/>
        </w:numPr>
        <w:ind w:left="1276" w:hanging="709"/>
        <w:jc w:val="both"/>
        <w:rPr>
          <w:rFonts w:ascii="Proba Pro" w:hAnsi="Proba Pro"/>
        </w:rPr>
      </w:pPr>
      <w:r w:rsidRPr="00E9232C">
        <w:rPr>
          <w:rFonts w:ascii="Proba Pro" w:hAnsi="Proba Pro"/>
        </w:rPr>
        <w:t>jednotkové ceny jednotlivých prác, činností, výrobkov a</w:t>
      </w:r>
      <w:r w:rsidRPr="00E9232C">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lov, ktor</w:t>
      </w:r>
      <w:r w:rsidRPr="00E9232C">
        <w:rPr>
          <w:rFonts w:ascii="Proba Pro" w:hAnsi="Proba Pro" w:cs="Proba Pro"/>
        </w:rPr>
        <w:t>é</w:t>
      </w:r>
      <w:r w:rsidRPr="00E9232C">
        <w:rPr>
          <w:rFonts w:ascii="Proba Pro" w:hAnsi="Proba Pro"/>
        </w:rPr>
        <w:t xml:space="preserve"> s</w:t>
      </w:r>
      <w:r w:rsidRPr="00E9232C">
        <w:rPr>
          <w:rFonts w:ascii="Proba Pro" w:hAnsi="Proba Pro" w:cs="Proba Pro"/>
        </w:rPr>
        <w:t>ú</w:t>
      </w:r>
      <w:r w:rsidRPr="00E9232C">
        <w:rPr>
          <w:rFonts w:ascii="Proba Pro" w:hAnsi="Proba Pro"/>
        </w:rPr>
        <w:t xml:space="preserve"> potrebn</w:t>
      </w:r>
      <w:r w:rsidRPr="00E9232C">
        <w:rPr>
          <w:rFonts w:ascii="Proba Pro" w:hAnsi="Proba Pro" w:cs="Proba Pro"/>
        </w:rPr>
        <w:t>é</w:t>
      </w:r>
      <w:r w:rsidRPr="00E9232C">
        <w:rPr>
          <w:rFonts w:ascii="Proba Pro" w:hAnsi="Proba Pro"/>
        </w:rPr>
        <w:t xml:space="preserve"> na vykonanie Diela a</w:t>
      </w:r>
      <w:r w:rsidRPr="00E9232C">
        <w:rPr>
          <w:rFonts w:ascii="Calibri" w:hAnsi="Calibri" w:cs="Calibri"/>
        </w:rPr>
        <w:t> </w:t>
      </w:r>
      <w:r w:rsidRPr="00E9232C">
        <w:rPr>
          <w:rFonts w:ascii="Proba Pro" w:hAnsi="Proba Pro"/>
        </w:rPr>
        <w:t>tieto s</w:t>
      </w:r>
      <w:r w:rsidRPr="00E9232C">
        <w:rPr>
          <w:rFonts w:ascii="Proba Pro" w:hAnsi="Proba Pro" w:cs="Proba Pro"/>
        </w:rPr>
        <w:t>ú</w:t>
      </w:r>
      <w:r w:rsidRPr="00E9232C">
        <w:rPr>
          <w:rFonts w:ascii="Proba Pro" w:hAnsi="Proba Pro"/>
        </w:rPr>
        <w:t xml:space="preserve"> pevn</w:t>
      </w:r>
      <w:r w:rsidRPr="00E9232C">
        <w:rPr>
          <w:rFonts w:ascii="Proba Pro" w:hAnsi="Proba Pro" w:cs="Proba Pro"/>
        </w:rPr>
        <w:t>é</w:t>
      </w:r>
      <w:r w:rsidRPr="00E9232C">
        <w:rPr>
          <w:rFonts w:ascii="Proba Pro" w:hAnsi="Proba Pro"/>
        </w:rPr>
        <w:t>,</w:t>
      </w:r>
    </w:p>
    <w:p w14:paraId="2A283A03" w14:textId="77777777" w:rsidR="00E9232C" w:rsidRPr="00E9232C" w:rsidRDefault="00E9232C" w:rsidP="00DD253D">
      <w:pPr>
        <w:pStyle w:val="Odsekzoznamu"/>
        <w:keepNext/>
        <w:keepLines/>
        <w:numPr>
          <w:ilvl w:val="2"/>
          <w:numId w:val="61"/>
        </w:numPr>
        <w:ind w:left="1276" w:hanging="709"/>
        <w:jc w:val="both"/>
        <w:rPr>
          <w:rFonts w:ascii="Proba Pro" w:hAnsi="Proba Pro"/>
        </w:rPr>
      </w:pPr>
      <w:r w:rsidRPr="00E9232C">
        <w:rPr>
          <w:rFonts w:ascii="Proba Pro" w:hAnsi="Proba Pro"/>
        </w:rPr>
        <w:t>množstvo prác, činností, výrobkov a</w:t>
      </w:r>
      <w:r w:rsidRPr="00E9232C">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lov, ktor</w:t>
      </w:r>
      <w:r w:rsidRPr="00E9232C">
        <w:rPr>
          <w:rFonts w:ascii="Proba Pro" w:hAnsi="Proba Pro" w:cs="Proba Pro"/>
        </w:rPr>
        <w:t>é</w:t>
      </w:r>
      <w:r w:rsidRPr="00E9232C">
        <w:rPr>
          <w:rFonts w:ascii="Proba Pro" w:hAnsi="Proba Pro"/>
        </w:rPr>
        <w:t xml:space="preserve"> s</w:t>
      </w:r>
      <w:r w:rsidRPr="00E9232C">
        <w:rPr>
          <w:rFonts w:ascii="Proba Pro" w:hAnsi="Proba Pro" w:cs="Proba Pro"/>
        </w:rPr>
        <w:t>ú</w:t>
      </w:r>
      <w:r w:rsidRPr="00E9232C">
        <w:rPr>
          <w:rFonts w:ascii="Proba Pro" w:hAnsi="Proba Pro"/>
        </w:rPr>
        <w:t xml:space="preserve"> potrebn</w:t>
      </w:r>
      <w:r w:rsidRPr="00E9232C">
        <w:rPr>
          <w:rFonts w:ascii="Proba Pro" w:hAnsi="Proba Pro" w:cs="Proba Pro"/>
        </w:rPr>
        <w:t>é</w:t>
      </w:r>
      <w:r w:rsidRPr="00E9232C">
        <w:rPr>
          <w:rFonts w:ascii="Proba Pro" w:hAnsi="Proba Pro"/>
        </w:rPr>
        <w:t xml:space="preserve"> na vykonanie Diela.</w:t>
      </w:r>
    </w:p>
    <w:p w14:paraId="64463FAF" w14:textId="77777777" w:rsidR="00E9232C" w:rsidRPr="00E9232C" w:rsidRDefault="00E9232C" w:rsidP="00DD253D">
      <w:pPr>
        <w:pStyle w:val="Odsekzoznamu"/>
        <w:keepNext/>
        <w:keepLines/>
        <w:ind w:left="0"/>
        <w:jc w:val="both"/>
        <w:rPr>
          <w:rFonts w:ascii="Proba Pro" w:hAnsi="Proba Pro" w:cs="Arial"/>
        </w:rPr>
      </w:pPr>
    </w:p>
    <w:p w14:paraId="7605F80F" w14:textId="77777777"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rPr>
        <w:t>Cena Diela je splatná na základe faktúr vystavených zhotoviteľom so splatnosťou do 30 dní odo dňa doručenia faktúry objednávateľovi. Zhotoviteľ je oprávnený vystaviť faktúry nasledovne:</w:t>
      </w:r>
    </w:p>
    <w:p w14:paraId="5E0A4F55" w14:textId="77777777" w:rsidR="00E9232C" w:rsidRPr="00E9232C" w:rsidRDefault="00E9232C" w:rsidP="00DD253D">
      <w:pPr>
        <w:pStyle w:val="Odsekzoznamu"/>
        <w:keepNext/>
        <w:keepLines/>
        <w:numPr>
          <w:ilvl w:val="2"/>
          <w:numId w:val="61"/>
        </w:numPr>
        <w:ind w:left="1276" w:hanging="709"/>
        <w:jc w:val="both"/>
        <w:rPr>
          <w:rFonts w:ascii="Proba Pro" w:hAnsi="Proba Pro"/>
        </w:rPr>
      </w:pPr>
      <w:r w:rsidRPr="00E9232C">
        <w:rPr>
          <w:rFonts w:ascii="Proba Pro" w:hAnsi="Proba Pro"/>
        </w:rPr>
        <w:t xml:space="preserve">na sumu vo výške </w:t>
      </w:r>
      <w:r w:rsidRPr="00E9232C">
        <w:rPr>
          <w:rFonts w:ascii="Proba Pro" w:hAnsi="Proba Pro" w:cs="Arial"/>
        </w:rPr>
        <w:t>30</w:t>
      </w:r>
      <w:r w:rsidRPr="00E9232C">
        <w:rPr>
          <w:rFonts w:ascii="Proba Pro" w:hAnsi="Proba Pro"/>
        </w:rPr>
        <w:t xml:space="preserve"> % z</w:t>
      </w:r>
      <w:r w:rsidRPr="00E9232C">
        <w:rPr>
          <w:rFonts w:ascii="Calibri" w:hAnsi="Calibri" w:cs="Calibri"/>
        </w:rPr>
        <w:t> </w:t>
      </w:r>
      <w:r w:rsidRPr="00E9232C">
        <w:rPr>
          <w:rFonts w:ascii="Proba Pro" w:hAnsi="Proba Pro"/>
        </w:rPr>
        <w:t>celkovej ceny Diela po ukon</w:t>
      </w:r>
      <w:r w:rsidRPr="00E9232C">
        <w:rPr>
          <w:rFonts w:ascii="Proba Pro" w:hAnsi="Proba Pro" w:cs="Proba Pro"/>
        </w:rPr>
        <w:t>č</w:t>
      </w:r>
      <w:r w:rsidRPr="00E9232C">
        <w:rPr>
          <w:rFonts w:ascii="Proba Pro" w:hAnsi="Proba Pro"/>
        </w:rPr>
        <w:t>en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protokolárnom odovzdaní prvej etapy Diela objednávateľovi,</w:t>
      </w:r>
    </w:p>
    <w:p w14:paraId="4C9261B2" w14:textId="77777777" w:rsidR="00E9232C" w:rsidRPr="00E9232C" w:rsidRDefault="00E9232C" w:rsidP="00DD253D">
      <w:pPr>
        <w:pStyle w:val="Odsekzoznamu"/>
        <w:keepNext/>
        <w:keepLines/>
        <w:numPr>
          <w:ilvl w:val="2"/>
          <w:numId w:val="61"/>
        </w:numPr>
        <w:ind w:left="1276" w:hanging="709"/>
        <w:jc w:val="both"/>
        <w:rPr>
          <w:rFonts w:ascii="Proba Pro" w:hAnsi="Proba Pro"/>
        </w:rPr>
      </w:pPr>
      <w:r w:rsidRPr="00E9232C">
        <w:rPr>
          <w:rFonts w:ascii="Proba Pro" w:hAnsi="Proba Pro"/>
        </w:rPr>
        <w:lastRenderedPageBreak/>
        <w:t xml:space="preserve">na sumu vo výške </w:t>
      </w:r>
      <w:r w:rsidRPr="00E9232C">
        <w:rPr>
          <w:rFonts w:ascii="Proba Pro" w:hAnsi="Proba Pro" w:cs="Arial"/>
        </w:rPr>
        <w:t>70</w:t>
      </w:r>
      <w:r w:rsidRPr="00E9232C">
        <w:rPr>
          <w:rFonts w:ascii="Proba Pro" w:hAnsi="Proba Pro"/>
        </w:rPr>
        <w:t xml:space="preserve"> % z</w:t>
      </w:r>
      <w:r w:rsidRPr="00E9232C">
        <w:rPr>
          <w:rFonts w:ascii="Calibri" w:hAnsi="Calibri" w:cs="Calibri"/>
        </w:rPr>
        <w:t> </w:t>
      </w:r>
      <w:r w:rsidRPr="00E9232C">
        <w:rPr>
          <w:rFonts w:ascii="Proba Pro" w:hAnsi="Proba Pro"/>
        </w:rPr>
        <w:t>celkovej ceny Diela po ukon</w:t>
      </w:r>
      <w:r w:rsidRPr="00E9232C">
        <w:rPr>
          <w:rFonts w:ascii="Proba Pro" w:hAnsi="Proba Pro" w:cs="Proba Pro"/>
        </w:rPr>
        <w:t>č</w:t>
      </w:r>
      <w:r w:rsidRPr="00E9232C">
        <w:rPr>
          <w:rFonts w:ascii="Proba Pro" w:hAnsi="Proba Pro"/>
        </w:rPr>
        <w:t>en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protokol</w:t>
      </w:r>
      <w:r w:rsidRPr="00E9232C">
        <w:rPr>
          <w:rFonts w:ascii="Proba Pro" w:hAnsi="Proba Pro" w:cs="Proba Pro"/>
        </w:rPr>
        <w:t>á</w:t>
      </w:r>
      <w:r w:rsidRPr="00E9232C">
        <w:rPr>
          <w:rFonts w:ascii="Proba Pro" w:hAnsi="Proba Pro"/>
        </w:rPr>
        <w:t>rnom odovzdan</w:t>
      </w:r>
      <w:r w:rsidRPr="00E9232C">
        <w:rPr>
          <w:rFonts w:ascii="Proba Pro" w:hAnsi="Proba Pro" w:cs="Proba Pro"/>
        </w:rPr>
        <w:t>í</w:t>
      </w:r>
      <w:r w:rsidRPr="00E9232C">
        <w:rPr>
          <w:rFonts w:ascii="Proba Pro" w:hAnsi="Proba Pro"/>
        </w:rPr>
        <w:t xml:space="preserve"> Diela ako celku.</w:t>
      </w:r>
    </w:p>
    <w:p w14:paraId="26BAC022" w14:textId="77777777" w:rsidR="00E9232C" w:rsidRPr="00E9232C" w:rsidRDefault="00E9232C" w:rsidP="00DD253D">
      <w:pPr>
        <w:keepNext/>
        <w:keepLines/>
        <w:spacing w:line="240" w:lineRule="auto"/>
        <w:ind w:left="567"/>
        <w:jc w:val="both"/>
        <w:rPr>
          <w:rFonts w:ascii="Proba Pro" w:hAnsi="Proba Pro"/>
          <w:sz w:val="20"/>
          <w:szCs w:val="20"/>
        </w:rPr>
      </w:pPr>
      <w:r w:rsidRPr="00E9232C">
        <w:rPr>
          <w:rFonts w:ascii="Proba Pro" w:hAnsi="Proba Pro"/>
          <w:sz w:val="20"/>
          <w:szCs w:val="20"/>
        </w:rPr>
        <w:t xml:space="preserve">Prílohou faktúr zhotoviteľa bude špecifikácia skutočne </w:t>
      </w:r>
      <w:r w:rsidRPr="00E9232C">
        <w:rPr>
          <w:rFonts w:ascii="Proba Pro" w:hAnsi="Proba Pro"/>
          <w:color w:val="000000"/>
          <w:sz w:val="20"/>
          <w:szCs w:val="20"/>
        </w:rPr>
        <w:t>vykonaných prác, činností, dodaných a</w:t>
      </w:r>
      <w:r w:rsidRPr="00E9232C">
        <w:rPr>
          <w:rFonts w:ascii="Calibri" w:hAnsi="Calibri" w:cs="Calibri"/>
          <w:color w:val="000000"/>
          <w:sz w:val="20"/>
          <w:szCs w:val="20"/>
        </w:rPr>
        <w:t> </w:t>
      </w:r>
      <w:r w:rsidRPr="00E9232C">
        <w:rPr>
          <w:rFonts w:ascii="Proba Pro" w:hAnsi="Proba Pro"/>
          <w:color w:val="000000"/>
          <w:sz w:val="20"/>
          <w:szCs w:val="20"/>
        </w:rPr>
        <w:t>pou</w:t>
      </w:r>
      <w:r w:rsidRPr="00E9232C">
        <w:rPr>
          <w:rFonts w:ascii="Proba Pro" w:hAnsi="Proba Pro" w:cs="Proba Pro"/>
          <w:color w:val="000000"/>
          <w:sz w:val="20"/>
          <w:szCs w:val="20"/>
        </w:rPr>
        <w:t>ž</w:t>
      </w:r>
      <w:r w:rsidRPr="00E9232C">
        <w:rPr>
          <w:rFonts w:ascii="Proba Pro" w:hAnsi="Proba Pro"/>
          <w:color w:val="000000"/>
          <w:sz w:val="20"/>
          <w:szCs w:val="20"/>
        </w:rPr>
        <w:t>it</w:t>
      </w:r>
      <w:r w:rsidRPr="00E9232C">
        <w:rPr>
          <w:rFonts w:ascii="Proba Pro" w:hAnsi="Proba Pro" w:cs="Proba Pro"/>
          <w:color w:val="000000"/>
          <w:sz w:val="20"/>
          <w:szCs w:val="20"/>
        </w:rPr>
        <w:t>ý</w:t>
      </w:r>
      <w:r w:rsidRPr="00E9232C">
        <w:rPr>
          <w:rFonts w:ascii="Proba Pro" w:hAnsi="Proba Pro"/>
          <w:color w:val="000000"/>
          <w:sz w:val="20"/>
          <w:szCs w:val="20"/>
        </w:rPr>
        <w:t>ch v</w:t>
      </w:r>
      <w:r w:rsidRPr="00E9232C">
        <w:rPr>
          <w:rFonts w:ascii="Proba Pro" w:hAnsi="Proba Pro" w:cs="Proba Pro"/>
          <w:color w:val="000000"/>
          <w:sz w:val="20"/>
          <w:szCs w:val="20"/>
        </w:rPr>
        <w:t>ý</w:t>
      </w:r>
      <w:r w:rsidRPr="00E9232C">
        <w:rPr>
          <w:rFonts w:ascii="Proba Pro" w:hAnsi="Proba Pro"/>
          <w:color w:val="000000"/>
          <w:sz w:val="20"/>
          <w:szCs w:val="20"/>
        </w:rPr>
        <w:t>robkov a</w:t>
      </w:r>
      <w:r w:rsidRPr="00E9232C">
        <w:rPr>
          <w:rFonts w:ascii="Calibri" w:hAnsi="Calibri" w:cs="Calibri"/>
          <w:color w:val="000000"/>
          <w:sz w:val="20"/>
          <w:szCs w:val="20"/>
        </w:rPr>
        <w:t> </w:t>
      </w:r>
      <w:r w:rsidRPr="00E9232C">
        <w:rPr>
          <w:rFonts w:ascii="Proba Pro" w:hAnsi="Proba Pro"/>
          <w:color w:val="000000"/>
          <w:sz w:val="20"/>
          <w:szCs w:val="20"/>
        </w:rPr>
        <w:t>materi</w:t>
      </w:r>
      <w:r w:rsidRPr="00E9232C">
        <w:rPr>
          <w:rFonts w:ascii="Proba Pro" w:hAnsi="Proba Pro" w:cs="Proba Pro"/>
          <w:color w:val="000000"/>
          <w:sz w:val="20"/>
          <w:szCs w:val="20"/>
        </w:rPr>
        <w:t>á</w:t>
      </w:r>
      <w:r w:rsidRPr="00E9232C">
        <w:rPr>
          <w:rFonts w:ascii="Proba Pro" w:hAnsi="Proba Pro"/>
          <w:color w:val="000000"/>
          <w:sz w:val="20"/>
          <w:szCs w:val="20"/>
        </w:rPr>
        <w:t>lu a</w:t>
      </w:r>
      <w:r w:rsidRPr="00E9232C">
        <w:rPr>
          <w:rFonts w:ascii="Calibri" w:hAnsi="Calibri" w:cs="Calibri"/>
          <w:color w:val="000000"/>
          <w:sz w:val="20"/>
          <w:szCs w:val="20"/>
        </w:rPr>
        <w:t> </w:t>
      </w:r>
      <w:r w:rsidRPr="00E9232C">
        <w:rPr>
          <w:rFonts w:ascii="Proba Pro" w:hAnsi="Proba Pro"/>
          <w:color w:val="000000"/>
          <w:sz w:val="20"/>
          <w:szCs w:val="20"/>
        </w:rPr>
        <w:t>k</w:t>
      </w:r>
      <w:r w:rsidRPr="00E9232C">
        <w:rPr>
          <w:rFonts w:ascii="Proba Pro" w:hAnsi="Proba Pro" w:cs="Proba Pro"/>
          <w:color w:val="000000"/>
          <w:sz w:val="20"/>
          <w:szCs w:val="20"/>
        </w:rPr>
        <w:t>ó</w:t>
      </w:r>
      <w:r w:rsidRPr="00E9232C">
        <w:rPr>
          <w:rFonts w:ascii="Proba Pro" w:hAnsi="Proba Pro"/>
          <w:color w:val="000000"/>
          <w:sz w:val="20"/>
          <w:szCs w:val="20"/>
        </w:rPr>
        <w:t>pia odovzd</w:t>
      </w:r>
      <w:r w:rsidRPr="00E9232C">
        <w:rPr>
          <w:rFonts w:ascii="Proba Pro" w:hAnsi="Proba Pro" w:cs="Proba Pro"/>
          <w:color w:val="000000"/>
          <w:sz w:val="20"/>
          <w:szCs w:val="20"/>
        </w:rPr>
        <w:t>á</w:t>
      </w:r>
      <w:r w:rsidRPr="00E9232C">
        <w:rPr>
          <w:rFonts w:ascii="Proba Pro" w:hAnsi="Proba Pro"/>
          <w:color w:val="000000"/>
          <w:sz w:val="20"/>
          <w:szCs w:val="20"/>
        </w:rPr>
        <w:t xml:space="preserve">vacieho protokolu </w:t>
      </w:r>
      <w:r w:rsidRPr="00E9232C">
        <w:rPr>
          <w:rFonts w:ascii="Proba Pro" w:hAnsi="Proba Pro"/>
          <w:sz w:val="20"/>
          <w:szCs w:val="20"/>
        </w:rPr>
        <w:t>vyhotoveného podľa článku VIII tejto</w:t>
      </w:r>
      <w:r w:rsidRPr="00E9232C">
        <w:rPr>
          <w:rFonts w:ascii="Proba Pro" w:hAnsi="Proba Pro"/>
          <w:color w:val="000000"/>
          <w:sz w:val="20"/>
          <w:szCs w:val="20"/>
        </w:rPr>
        <w:t xml:space="preserve"> zmluvy.</w:t>
      </w:r>
    </w:p>
    <w:p w14:paraId="6569A35A" w14:textId="77777777" w:rsidR="00E9232C" w:rsidRPr="00E9232C" w:rsidRDefault="00E9232C" w:rsidP="00DD253D">
      <w:pPr>
        <w:pStyle w:val="Odsekzoznamu"/>
        <w:keepNext/>
        <w:keepLines/>
        <w:ind w:left="0"/>
        <w:jc w:val="both"/>
        <w:rPr>
          <w:rFonts w:ascii="Proba Pro" w:hAnsi="Proba Pro" w:cs="Arial"/>
          <w:i/>
          <w:color w:val="000000"/>
        </w:rPr>
      </w:pPr>
    </w:p>
    <w:p w14:paraId="1B78BBFF" w14:textId="77777777" w:rsidR="00E9232C" w:rsidRPr="00E9232C" w:rsidRDefault="00E9232C" w:rsidP="00DD253D">
      <w:pPr>
        <w:pStyle w:val="Odsekzoznamu"/>
        <w:keepNext/>
        <w:keepLines/>
        <w:ind w:left="432"/>
        <w:jc w:val="both"/>
        <w:rPr>
          <w:rFonts w:ascii="Proba Pro" w:hAnsi="Proba Pro" w:cs="Arial"/>
        </w:rPr>
      </w:pPr>
    </w:p>
    <w:p w14:paraId="01D0F66A" w14:textId="34405500"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color w:val="000000"/>
        </w:rPr>
        <w:t>Objednávateľ je oprávnený vrátiť zhotoviteľovi faktúru (čiastkovú alebo zúčtovaciu) na prepracovanie, ak jej kontrolou zistí, že jednotlivé položky uvedené vo faktúre, resp. v</w:t>
      </w:r>
      <w:r w:rsidRPr="00E9232C">
        <w:rPr>
          <w:rFonts w:ascii="Calibri" w:hAnsi="Calibri" w:cs="Calibri"/>
          <w:color w:val="000000"/>
        </w:rPr>
        <w:t> </w:t>
      </w:r>
      <w:r w:rsidRPr="00E9232C">
        <w:rPr>
          <w:rFonts w:ascii="Proba Pro" w:hAnsi="Proba Pro"/>
          <w:color w:val="000000"/>
        </w:rPr>
        <w:t xml:space="preserve">jej </w:t>
      </w:r>
      <w:r w:rsidRPr="00E9232C">
        <w:rPr>
          <w:rFonts w:ascii="Proba Pro" w:hAnsi="Proba Pro"/>
        </w:rPr>
        <w:t>prílohe</w:t>
      </w:r>
      <w:r w:rsidRPr="00E9232C">
        <w:rPr>
          <w:rFonts w:ascii="Proba Pro" w:hAnsi="Proba Pro"/>
          <w:color w:val="000000"/>
        </w:rPr>
        <w:t>, neboli vykonané</w:t>
      </w:r>
      <w:r w:rsidR="003726C6">
        <w:rPr>
          <w:rFonts w:ascii="Proba Pro" w:hAnsi="Proba Pro"/>
          <w:color w:val="000000"/>
        </w:rPr>
        <w:t xml:space="preserve"> alebo dodané</w:t>
      </w:r>
      <w:r w:rsidRPr="00E9232C">
        <w:rPr>
          <w:rFonts w:ascii="Proba Pro" w:hAnsi="Proba Pro"/>
        </w:rPr>
        <w:t xml:space="preserve"> alebo ak je faktúra</w:t>
      </w:r>
      <w:r w:rsidR="003726C6">
        <w:rPr>
          <w:rFonts w:ascii="Proba Pro" w:hAnsi="Proba Pro"/>
        </w:rPr>
        <w:t xml:space="preserve"> doručená objednávateľovi</w:t>
      </w:r>
      <w:r w:rsidRPr="00E9232C">
        <w:rPr>
          <w:rFonts w:ascii="Proba Pro" w:hAnsi="Proba Pro"/>
        </w:rPr>
        <w:t xml:space="preserve"> bez výkazu vykonaných prác</w:t>
      </w:r>
      <w:r w:rsidR="003726C6">
        <w:rPr>
          <w:rFonts w:ascii="Proba Pro" w:hAnsi="Proba Pro"/>
        </w:rPr>
        <w:t xml:space="preserve">, činností, </w:t>
      </w:r>
      <w:r w:rsidRPr="00E9232C">
        <w:rPr>
          <w:rFonts w:ascii="Proba Pro" w:hAnsi="Proba Pro"/>
        </w:rPr>
        <w:t>dodan</w:t>
      </w:r>
      <w:r w:rsidRPr="00E9232C">
        <w:rPr>
          <w:rFonts w:ascii="Proba Pro" w:hAnsi="Proba Pro" w:cs="Proba Pro"/>
        </w:rPr>
        <w:t>ý</w:t>
      </w:r>
      <w:r w:rsidRPr="00E9232C">
        <w:rPr>
          <w:rFonts w:ascii="Proba Pro" w:hAnsi="Proba Pro"/>
        </w:rPr>
        <w:t>ch v</w:t>
      </w:r>
      <w:r w:rsidRPr="00E9232C">
        <w:rPr>
          <w:rFonts w:ascii="Proba Pro" w:hAnsi="Proba Pro" w:cs="Proba Pro"/>
        </w:rPr>
        <w:t>ý</w:t>
      </w:r>
      <w:r w:rsidRPr="00E9232C">
        <w:rPr>
          <w:rFonts w:ascii="Proba Pro" w:hAnsi="Proba Pro"/>
        </w:rPr>
        <w:t>robkov a</w:t>
      </w:r>
      <w:r w:rsidR="003726C6">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w:t>
      </w:r>
      <w:r w:rsidR="003726C6">
        <w:rPr>
          <w:rFonts w:ascii="Proba Pro" w:hAnsi="Proba Pro"/>
        </w:rPr>
        <w:t>u alebo bez kópie odovzdávacieho protokolu</w:t>
      </w:r>
      <w:r w:rsidRPr="00E9232C">
        <w:rPr>
          <w:rFonts w:ascii="Proba Pro" w:hAnsi="Proba Pro"/>
          <w:color w:val="000000"/>
        </w:rPr>
        <w:t>. Objednávateľ faktúru vráti zhotoviteľovi s</w:t>
      </w:r>
      <w:r w:rsidRPr="00E9232C">
        <w:rPr>
          <w:rFonts w:ascii="Calibri" w:hAnsi="Calibri" w:cs="Calibri"/>
          <w:color w:val="000000"/>
        </w:rPr>
        <w:t> </w:t>
      </w:r>
      <w:r w:rsidRPr="00E9232C">
        <w:rPr>
          <w:rFonts w:ascii="Proba Pro" w:hAnsi="Proba Pro"/>
          <w:color w:val="000000"/>
        </w:rPr>
        <w:t xml:space="preserve">presnou </w:t>
      </w:r>
      <w:r w:rsidRPr="00E9232C">
        <w:rPr>
          <w:rFonts w:ascii="Proba Pro" w:hAnsi="Proba Pro" w:cs="Proba Pro"/>
          <w:color w:val="000000"/>
        </w:rPr>
        <w:t>š</w:t>
      </w:r>
      <w:r w:rsidRPr="00E9232C">
        <w:rPr>
          <w:rFonts w:ascii="Proba Pro" w:hAnsi="Proba Pro"/>
          <w:color w:val="000000"/>
        </w:rPr>
        <w:t>pecifik</w:t>
      </w:r>
      <w:r w:rsidRPr="00E9232C">
        <w:rPr>
          <w:rFonts w:ascii="Proba Pro" w:hAnsi="Proba Pro" w:cs="Proba Pro"/>
          <w:color w:val="000000"/>
        </w:rPr>
        <w:t>á</w:t>
      </w:r>
      <w:r w:rsidRPr="00E9232C">
        <w:rPr>
          <w:rFonts w:ascii="Proba Pro" w:hAnsi="Proba Pro"/>
          <w:color w:val="000000"/>
        </w:rPr>
        <w:t>ciou/uveden</w:t>
      </w:r>
      <w:r w:rsidRPr="00E9232C">
        <w:rPr>
          <w:rFonts w:ascii="Proba Pro" w:hAnsi="Proba Pro" w:cs="Proba Pro"/>
          <w:color w:val="000000"/>
        </w:rPr>
        <w:t>í</w:t>
      </w:r>
      <w:r w:rsidRPr="00E9232C">
        <w:rPr>
          <w:rFonts w:ascii="Proba Pro" w:hAnsi="Proba Pro"/>
          <w:color w:val="000000"/>
        </w:rPr>
        <w:t>m d</w:t>
      </w:r>
      <w:r w:rsidRPr="00E9232C">
        <w:rPr>
          <w:rFonts w:ascii="Proba Pro" w:hAnsi="Proba Pro" w:cs="Proba Pro"/>
          <w:color w:val="000000"/>
        </w:rPr>
        <w:t>ô</w:t>
      </w:r>
      <w:r w:rsidRPr="00E9232C">
        <w:rPr>
          <w:rFonts w:ascii="Proba Pro" w:hAnsi="Proba Pro"/>
          <w:color w:val="000000"/>
        </w:rPr>
        <w:t>vodov vr</w:t>
      </w:r>
      <w:r w:rsidRPr="00E9232C">
        <w:rPr>
          <w:rFonts w:ascii="Proba Pro" w:hAnsi="Proba Pro" w:cs="Proba Pro"/>
          <w:color w:val="000000"/>
        </w:rPr>
        <w:t>á</w:t>
      </w:r>
      <w:r w:rsidRPr="00E9232C">
        <w:rPr>
          <w:rFonts w:ascii="Proba Pro" w:hAnsi="Proba Pro"/>
          <w:color w:val="000000"/>
        </w:rPr>
        <w:t>tenia fakt</w:t>
      </w:r>
      <w:r w:rsidRPr="00E9232C">
        <w:rPr>
          <w:rFonts w:ascii="Proba Pro" w:hAnsi="Proba Pro" w:cs="Proba Pro"/>
          <w:color w:val="000000"/>
        </w:rPr>
        <w:t>ú</w:t>
      </w:r>
      <w:r w:rsidRPr="00E9232C">
        <w:rPr>
          <w:rFonts w:ascii="Proba Pro" w:hAnsi="Proba Pro"/>
          <w:color w:val="000000"/>
        </w:rPr>
        <w:t>ry. Po doru</w:t>
      </w:r>
      <w:r w:rsidRPr="00E9232C">
        <w:rPr>
          <w:rFonts w:ascii="Proba Pro" w:hAnsi="Proba Pro" w:cs="Proba Pro"/>
          <w:color w:val="000000"/>
        </w:rPr>
        <w:t>č</w:t>
      </w:r>
      <w:r w:rsidRPr="00E9232C">
        <w:rPr>
          <w:rFonts w:ascii="Proba Pro" w:hAnsi="Proba Pro"/>
          <w:color w:val="000000"/>
        </w:rPr>
        <w:t>en</w:t>
      </w:r>
      <w:r w:rsidRPr="00E9232C">
        <w:rPr>
          <w:rFonts w:ascii="Proba Pro" w:hAnsi="Proba Pro" w:cs="Proba Pro"/>
          <w:color w:val="000000"/>
        </w:rPr>
        <w:t>í</w:t>
      </w:r>
      <w:r w:rsidRPr="00E9232C">
        <w:rPr>
          <w:rFonts w:ascii="Proba Pro" w:hAnsi="Proba Pro"/>
          <w:color w:val="000000"/>
        </w:rPr>
        <w:t xml:space="preserve"> opravenej faktúry začne objednávateľovi plynúť nová lehota splatnosti faktúry.</w:t>
      </w:r>
    </w:p>
    <w:p w14:paraId="4889ECA4" w14:textId="77777777" w:rsidR="00E9232C" w:rsidRPr="00E9232C" w:rsidRDefault="00E9232C" w:rsidP="00DD253D">
      <w:pPr>
        <w:pStyle w:val="Odsekzoznamu"/>
        <w:keepNext/>
        <w:keepLines/>
        <w:ind w:left="567" w:hanging="567"/>
        <w:jc w:val="both"/>
        <w:rPr>
          <w:rFonts w:ascii="Proba Pro" w:hAnsi="Proba Pro" w:cs="Arial"/>
        </w:rPr>
      </w:pPr>
    </w:p>
    <w:p w14:paraId="6E4828E4" w14:textId="77777777" w:rsidR="00E9232C" w:rsidRPr="00E9232C" w:rsidRDefault="00E9232C" w:rsidP="00DD253D">
      <w:pPr>
        <w:pStyle w:val="Odsekzoznamu"/>
        <w:keepNext/>
        <w:keepLines/>
        <w:numPr>
          <w:ilvl w:val="1"/>
          <w:numId w:val="61"/>
        </w:numPr>
        <w:ind w:left="567" w:hanging="567"/>
        <w:jc w:val="both"/>
        <w:rPr>
          <w:rFonts w:ascii="Proba Pro" w:hAnsi="Proba Pro"/>
        </w:rPr>
      </w:pPr>
      <w:r w:rsidRPr="00E9232C">
        <w:rPr>
          <w:rFonts w:ascii="Proba Pro" w:hAnsi="Proba Pro"/>
        </w:rPr>
        <w:t>Faktúry (čiastková i</w:t>
      </w:r>
      <w:r w:rsidRPr="00E9232C">
        <w:rPr>
          <w:rFonts w:ascii="Calibri" w:hAnsi="Calibri" w:cs="Calibri"/>
        </w:rPr>
        <w:t> </w:t>
      </w:r>
      <w:r w:rsidRPr="00E9232C">
        <w:rPr>
          <w:rFonts w:ascii="Proba Pro" w:hAnsi="Proba Pro"/>
        </w:rPr>
        <w:t>z</w:t>
      </w:r>
      <w:r w:rsidRPr="00E9232C">
        <w:rPr>
          <w:rFonts w:ascii="Proba Pro" w:hAnsi="Proba Pro" w:cs="Proba Pro"/>
        </w:rPr>
        <w:t>úč</w:t>
      </w:r>
      <w:r w:rsidRPr="00E9232C">
        <w:rPr>
          <w:rFonts w:ascii="Proba Pro" w:hAnsi="Proba Pro"/>
        </w:rPr>
        <w:t>tovacia) musia sp</w:t>
      </w:r>
      <w:r w:rsidRPr="00E9232C">
        <w:rPr>
          <w:rFonts w:ascii="Proba Pro" w:hAnsi="Proba Pro" w:cs="Proba Pro"/>
        </w:rPr>
        <w:t>ĺň</w:t>
      </w:r>
      <w:r w:rsidRPr="00E9232C">
        <w:rPr>
          <w:rFonts w:ascii="Proba Pro" w:hAnsi="Proba Pro"/>
        </w:rPr>
        <w:t>a</w:t>
      </w:r>
      <w:r w:rsidRPr="00E9232C">
        <w:rPr>
          <w:rFonts w:ascii="Proba Pro" w:hAnsi="Proba Pro" w:cs="Proba Pro"/>
        </w:rPr>
        <w:t>ť</w:t>
      </w:r>
      <w:r w:rsidRPr="00E9232C">
        <w:rPr>
          <w:rFonts w:ascii="Proba Pro" w:hAnsi="Proba Pro"/>
        </w:rPr>
        <w:t xml:space="preserve"> v</w:t>
      </w:r>
      <w:r w:rsidRPr="00E9232C">
        <w:rPr>
          <w:rFonts w:ascii="Proba Pro" w:hAnsi="Proba Pro" w:cs="Proba Pro"/>
        </w:rPr>
        <w:t>š</w:t>
      </w:r>
      <w:r w:rsidRPr="00E9232C">
        <w:rPr>
          <w:rFonts w:ascii="Proba Pro" w:hAnsi="Proba Pro"/>
        </w:rPr>
        <w:t>etky n</w:t>
      </w:r>
      <w:r w:rsidRPr="00E9232C">
        <w:rPr>
          <w:rFonts w:ascii="Proba Pro" w:hAnsi="Proba Pro" w:cs="Proba Pro"/>
        </w:rPr>
        <w:t>á</w:t>
      </w:r>
      <w:r w:rsidRPr="00E9232C">
        <w:rPr>
          <w:rFonts w:ascii="Proba Pro" w:hAnsi="Proba Pro"/>
        </w:rPr>
        <w:t>le</w:t>
      </w:r>
      <w:r w:rsidRPr="00E9232C">
        <w:rPr>
          <w:rFonts w:ascii="Proba Pro" w:hAnsi="Proba Pro" w:cs="Proba Pro"/>
        </w:rPr>
        <w:t>ž</w:t>
      </w:r>
      <w:r w:rsidRPr="00E9232C">
        <w:rPr>
          <w:rFonts w:ascii="Proba Pro" w:hAnsi="Proba Pro"/>
        </w:rPr>
        <w:t>itosti vy</w:t>
      </w:r>
      <w:r w:rsidRPr="00E9232C">
        <w:rPr>
          <w:rFonts w:ascii="Proba Pro" w:hAnsi="Proba Pro" w:cs="Proba Pro"/>
        </w:rPr>
        <w:t>ž</w:t>
      </w:r>
      <w:r w:rsidRPr="00E9232C">
        <w:rPr>
          <w:rFonts w:ascii="Proba Pro" w:hAnsi="Proba Pro"/>
        </w:rPr>
        <w:t>adovan</w:t>
      </w:r>
      <w:r w:rsidRPr="00E9232C">
        <w:rPr>
          <w:rFonts w:ascii="Proba Pro" w:hAnsi="Proba Pro" w:cs="Proba Pro"/>
        </w:rPr>
        <w:t>é</w:t>
      </w:r>
      <w:r w:rsidRPr="00E9232C">
        <w:rPr>
          <w:rFonts w:ascii="Proba Pro" w:hAnsi="Proba Pro"/>
        </w:rPr>
        <w:t xml:space="preserve"> pr</w:t>
      </w:r>
      <w:r w:rsidRPr="00E9232C">
        <w:rPr>
          <w:rFonts w:ascii="Proba Pro" w:hAnsi="Proba Pro" w:cs="Proba Pro"/>
        </w:rPr>
        <w:t>á</w:t>
      </w:r>
      <w:r w:rsidRPr="00E9232C">
        <w:rPr>
          <w:rFonts w:ascii="Proba Pro" w:hAnsi="Proba Pro"/>
        </w:rPr>
        <w:t>vnymi predpismi (najm</w:t>
      </w:r>
      <w:r w:rsidRPr="00E9232C">
        <w:rPr>
          <w:rFonts w:ascii="Proba Pro" w:hAnsi="Proba Pro" w:cs="Proba Pro"/>
        </w:rPr>
        <w:t>ä</w:t>
      </w:r>
      <w:r w:rsidRPr="00E9232C">
        <w:rPr>
          <w:rFonts w:ascii="Proba Pro" w:hAnsi="Proba Pro"/>
        </w:rPr>
        <w:t xml:space="preserve"> pod</w:t>
      </w:r>
      <w:r w:rsidRPr="00E9232C">
        <w:rPr>
          <w:rFonts w:ascii="Proba Pro" w:hAnsi="Proba Pro" w:cs="Proba Pro"/>
        </w:rPr>
        <w:t>ľ</w:t>
      </w:r>
      <w:r w:rsidRPr="00E9232C">
        <w:rPr>
          <w:rFonts w:ascii="Proba Pro" w:hAnsi="Proba Pro"/>
        </w:rPr>
        <w:t>a z</w:t>
      </w:r>
      <w:r w:rsidRPr="00E9232C">
        <w:rPr>
          <w:rFonts w:ascii="Proba Pro" w:hAnsi="Proba Pro" w:cs="Proba Pro"/>
        </w:rPr>
        <w:t>á</w:t>
      </w:r>
      <w:r w:rsidRPr="00E9232C">
        <w:rPr>
          <w:rFonts w:ascii="Proba Pro" w:hAnsi="Proba Pro"/>
        </w:rPr>
        <w:t>kona o</w:t>
      </w:r>
      <w:r w:rsidRPr="00E9232C">
        <w:rPr>
          <w:rFonts w:ascii="Calibri" w:hAnsi="Calibri" w:cs="Calibri"/>
        </w:rPr>
        <w:t> </w:t>
      </w:r>
      <w:r w:rsidRPr="00E9232C">
        <w:rPr>
          <w:rFonts w:ascii="Proba Pro" w:hAnsi="Proba Pro" w:cs="Proba Pro"/>
        </w:rPr>
        <w:t>úč</w:t>
      </w:r>
      <w:r w:rsidRPr="00E9232C">
        <w:rPr>
          <w:rFonts w:ascii="Proba Pro" w:hAnsi="Proba Pro"/>
        </w:rPr>
        <w:t>tovn</w:t>
      </w:r>
      <w:r w:rsidRPr="00E9232C">
        <w:rPr>
          <w:rFonts w:ascii="Proba Pro" w:hAnsi="Proba Pro" w:cs="Proba Pro"/>
        </w:rPr>
        <w:t>í</w:t>
      </w:r>
      <w:r w:rsidRPr="00E9232C">
        <w:rPr>
          <w:rFonts w:ascii="Proba Pro" w:hAnsi="Proba Pro"/>
        </w:rPr>
        <w:t>ctve a</w:t>
      </w:r>
      <w:r w:rsidRPr="00E9232C">
        <w:rPr>
          <w:rFonts w:ascii="Calibri" w:hAnsi="Calibri" w:cs="Calibri"/>
        </w:rPr>
        <w:t> </w:t>
      </w:r>
      <w:r w:rsidRPr="00E9232C">
        <w:rPr>
          <w:rFonts w:ascii="Proba Pro" w:hAnsi="Proba Pro"/>
        </w:rPr>
        <w:t>o</w:t>
      </w:r>
      <w:r w:rsidRPr="00E9232C">
        <w:rPr>
          <w:rFonts w:ascii="Calibri" w:hAnsi="Calibri" w:cs="Calibri"/>
        </w:rPr>
        <w:t> </w:t>
      </w:r>
      <w:r w:rsidRPr="00E9232C">
        <w:rPr>
          <w:rFonts w:ascii="Proba Pro" w:hAnsi="Proba Pro"/>
        </w:rPr>
        <w:t>dani z</w:t>
      </w:r>
      <w:r w:rsidRPr="00E9232C">
        <w:rPr>
          <w:rFonts w:ascii="Calibri" w:hAnsi="Calibri" w:cs="Calibri"/>
        </w:rPr>
        <w:t> </w:t>
      </w:r>
      <w:r w:rsidRPr="00E9232C">
        <w:rPr>
          <w:rFonts w:ascii="Proba Pro" w:hAnsi="Proba Pro"/>
        </w:rPr>
        <w:t>pridanej hodnoty v</w:t>
      </w:r>
      <w:r w:rsidRPr="00E9232C">
        <w:rPr>
          <w:rFonts w:ascii="Calibri" w:hAnsi="Calibri" w:cs="Calibri"/>
        </w:rPr>
        <w:t> </w:t>
      </w:r>
      <w:r w:rsidRPr="00E9232C">
        <w:rPr>
          <w:rFonts w:ascii="Proba Pro" w:hAnsi="Proba Pro"/>
        </w:rPr>
        <w:t>platnom znen</w:t>
      </w:r>
      <w:r w:rsidRPr="00E9232C">
        <w:rPr>
          <w:rFonts w:ascii="Proba Pro" w:hAnsi="Proba Pro" w:cs="Proba Pro"/>
        </w:rPr>
        <w:t>í</w:t>
      </w:r>
      <w:r w:rsidRPr="00E9232C">
        <w:rPr>
          <w:rFonts w:ascii="Proba Pro" w:hAnsi="Proba Pro"/>
        </w:rPr>
        <w:t>), musia by</w:t>
      </w:r>
      <w:r w:rsidRPr="00E9232C">
        <w:rPr>
          <w:rFonts w:ascii="Proba Pro" w:hAnsi="Proba Pro" w:cs="Proba Pro"/>
        </w:rPr>
        <w:t>ť</w:t>
      </w:r>
      <w:r w:rsidRPr="00E9232C">
        <w:rPr>
          <w:rFonts w:ascii="Proba Pro" w:hAnsi="Proba Pro"/>
        </w:rPr>
        <w:t xml:space="preserve"> doručené objednávateľovi v</w:t>
      </w:r>
      <w:r w:rsidRPr="00E9232C">
        <w:rPr>
          <w:rFonts w:ascii="Calibri" w:hAnsi="Calibri" w:cs="Calibri"/>
        </w:rPr>
        <w:t> </w:t>
      </w:r>
      <w:r w:rsidRPr="00E9232C">
        <w:rPr>
          <w:rFonts w:ascii="Proba Pro" w:hAnsi="Proba Pro"/>
        </w:rPr>
        <w:t>3 vyhotoveniach a</w:t>
      </w:r>
      <w:r w:rsidRPr="00E9232C">
        <w:rPr>
          <w:rFonts w:ascii="Calibri" w:hAnsi="Calibri" w:cs="Calibri"/>
        </w:rPr>
        <w:t> </w:t>
      </w:r>
      <w:r w:rsidRPr="00E9232C">
        <w:rPr>
          <w:rFonts w:ascii="Proba Pro" w:hAnsi="Proba Pro"/>
        </w:rPr>
        <w:t>stavebn</w:t>
      </w:r>
      <w:r w:rsidRPr="00E9232C">
        <w:rPr>
          <w:rFonts w:ascii="Proba Pro" w:hAnsi="Proba Pro" w:cs="Proba Pro"/>
        </w:rPr>
        <w:t>é</w:t>
      </w:r>
      <w:r w:rsidRPr="00E9232C">
        <w:rPr>
          <w:rFonts w:ascii="Proba Pro" w:hAnsi="Proba Pro"/>
        </w:rPr>
        <w:t>mu dozoru v</w:t>
      </w:r>
      <w:r w:rsidRPr="00E9232C">
        <w:rPr>
          <w:rFonts w:ascii="Calibri" w:hAnsi="Calibri" w:cs="Calibri"/>
        </w:rPr>
        <w:t> </w:t>
      </w:r>
      <w:r w:rsidRPr="00E9232C">
        <w:rPr>
          <w:rFonts w:ascii="Proba Pro" w:hAnsi="Proba Pro"/>
        </w:rPr>
        <w:t>1 vyhotoven</w:t>
      </w:r>
      <w:r w:rsidRPr="00E9232C">
        <w:rPr>
          <w:rFonts w:ascii="Proba Pro" w:hAnsi="Proba Pro" w:cs="Proba Pro"/>
        </w:rPr>
        <w:t>í</w:t>
      </w:r>
      <w:r w:rsidRPr="00E9232C">
        <w:rPr>
          <w:rFonts w:ascii="Proba Pro" w:hAnsi="Proba Pro"/>
        </w:rPr>
        <w:t>.</w:t>
      </w:r>
    </w:p>
    <w:p w14:paraId="6155B773" w14:textId="77777777" w:rsidR="00E9232C" w:rsidRPr="00E9232C" w:rsidRDefault="00E9232C" w:rsidP="00DD253D">
      <w:pPr>
        <w:keepNext/>
        <w:keepLines/>
        <w:spacing w:line="240" w:lineRule="auto"/>
        <w:jc w:val="both"/>
        <w:rPr>
          <w:rFonts w:ascii="Proba Pro" w:hAnsi="Proba Pro"/>
          <w:sz w:val="20"/>
          <w:szCs w:val="20"/>
        </w:rPr>
      </w:pPr>
    </w:p>
    <w:p w14:paraId="306BA419"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IV</w:t>
      </w:r>
    </w:p>
    <w:p w14:paraId="2C832D72" w14:textId="77777777" w:rsidR="00E9232C" w:rsidRPr="00E9232C" w:rsidRDefault="00E9232C" w:rsidP="00DD253D">
      <w:pPr>
        <w:keepNext/>
        <w:keepLines/>
        <w:spacing w:line="240" w:lineRule="auto"/>
        <w:jc w:val="center"/>
        <w:rPr>
          <w:rFonts w:ascii="Proba Pro" w:hAnsi="Proba Pro"/>
          <w:b/>
          <w:sz w:val="20"/>
          <w:szCs w:val="20"/>
        </w:rPr>
      </w:pPr>
      <w:r w:rsidRPr="00E9232C">
        <w:rPr>
          <w:rFonts w:ascii="Proba Pro" w:hAnsi="Proba Pro" w:cs="Arial"/>
          <w:b/>
          <w:sz w:val="20"/>
          <w:szCs w:val="20"/>
        </w:rPr>
        <w:t>Ďalšie</w:t>
      </w:r>
      <w:r w:rsidRPr="00E9232C">
        <w:rPr>
          <w:rFonts w:ascii="Proba Pro" w:hAnsi="Proba Pro"/>
          <w:b/>
          <w:sz w:val="20"/>
          <w:szCs w:val="20"/>
        </w:rPr>
        <w:t xml:space="preserve"> práva a</w:t>
      </w:r>
      <w:r w:rsidRPr="00E9232C">
        <w:rPr>
          <w:rFonts w:ascii="Calibri" w:hAnsi="Calibri" w:cs="Calibri"/>
          <w:b/>
          <w:sz w:val="20"/>
          <w:szCs w:val="20"/>
        </w:rPr>
        <w:t> </w:t>
      </w:r>
      <w:r w:rsidRPr="00E9232C">
        <w:rPr>
          <w:rFonts w:ascii="Proba Pro" w:hAnsi="Proba Pro"/>
          <w:b/>
          <w:sz w:val="20"/>
          <w:szCs w:val="20"/>
        </w:rPr>
        <w:t>povinnosti zmluvn</w:t>
      </w:r>
      <w:r w:rsidRPr="00E9232C">
        <w:rPr>
          <w:rFonts w:ascii="Proba Pro" w:hAnsi="Proba Pro" w:cs="Proba Pro"/>
          <w:b/>
          <w:sz w:val="20"/>
          <w:szCs w:val="20"/>
        </w:rPr>
        <w:t>ý</w:t>
      </w:r>
      <w:r w:rsidRPr="00E9232C">
        <w:rPr>
          <w:rFonts w:ascii="Proba Pro" w:hAnsi="Proba Pro"/>
          <w:b/>
          <w:sz w:val="20"/>
          <w:szCs w:val="20"/>
        </w:rPr>
        <w:t>ch str</w:t>
      </w:r>
      <w:r w:rsidRPr="00E9232C">
        <w:rPr>
          <w:rFonts w:ascii="Proba Pro" w:hAnsi="Proba Pro" w:cs="Proba Pro"/>
          <w:b/>
          <w:sz w:val="20"/>
          <w:szCs w:val="20"/>
        </w:rPr>
        <w:t>á</w:t>
      </w:r>
      <w:r w:rsidRPr="00E9232C">
        <w:rPr>
          <w:rFonts w:ascii="Proba Pro" w:hAnsi="Proba Pro"/>
          <w:b/>
          <w:sz w:val="20"/>
          <w:szCs w:val="20"/>
        </w:rPr>
        <w:t>n</w:t>
      </w:r>
    </w:p>
    <w:p w14:paraId="3F734A80" w14:textId="77777777" w:rsidR="00E9232C" w:rsidRPr="00E9232C" w:rsidRDefault="00E9232C" w:rsidP="00DD253D">
      <w:pPr>
        <w:keepNext/>
        <w:keepLines/>
        <w:spacing w:line="240" w:lineRule="auto"/>
        <w:jc w:val="center"/>
        <w:rPr>
          <w:rFonts w:ascii="Proba Pro" w:hAnsi="Proba Pro"/>
          <w:b/>
          <w:smallCaps/>
          <w:spacing w:val="50"/>
          <w:sz w:val="20"/>
          <w:szCs w:val="20"/>
        </w:rPr>
      </w:pPr>
    </w:p>
    <w:p w14:paraId="44FDF368" w14:textId="24428D50" w:rsidR="00E9232C" w:rsidRPr="00E9232C" w:rsidRDefault="00E9232C" w:rsidP="00DD253D">
      <w:pPr>
        <w:pStyle w:val="Odsekzoznamu"/>
        <w:keepNext/>
        <w:keepLines/>
        <w:numPr>
          <w:ilvl w:val="1"/>
          <w:numId w:val="62"/>
        </w:numPr>
        <w:ind w:left="567" w:hanging="573"/>
        <w:jc w:val="both"/>
        <w:rPr>
          <w:rFonts w:ascii="Proba Pro" w:hAnsi="Proba Pro"/>
        </w:rPr>
      </w:pPr>
      <w:r w:rsidRPr="00E9232C">
        <w:rPr>
          <w:rFonts w:ascii="Proba Pro" w:hAnsi="Proba Pro"/>
        </w:rPr>
        <w:t>Riešenie konkrétnych technických detailov Diela je plne v</w:t>
      </w:r>
      <w:r w:rsidRPr="00E9232C">
        <w:rPr>
          <w:rFonts w:ascii="Calibri" w:hAnsi="Calibri" w:cs="Calibri"/>
        </w:rPr>
        <w:t> </w:t>
      </w:r>
      <w:r w:rsidRPr="00E9232C">
        <w:rPr>
          <w:rFonts w:ascii="Proba Pro" w:hAnsi="Proba Pro"/>
        </w:rPr>
        <w:t>kompetencii zhotovite</w:t>
      </w:r>
      <w:r w:rsidRPr="00E9232C">
        <w:rPr>
          <w:rFonts w:ascii="Proba Pro" w:hAnsi="Proba Pro" w:cs="Proba Pro"/>
        </w:rPr>
        <w:t>ľ</w:t>
      </w:r>
      <w:r w:rsidRPr="00E9232C">
        <w:rPr>
          <w:rFonts w:ascii="Proba Pro" w:hAnsi="Proba Pro"/>
        </w:rPr>
        <w:t>a tak, aby nemalo vplyv na dohodnut</w:t>
      </w:r>
      <w:r w:rsidRPr="00E9232C">
        <w:rPr>
          <w:rFonts w:ascii="Proba Pro" w:hAnsi="Proba Pro" w:cs="Proba Pro"/>
        </w:rPr>
        <w:t>ú</w:t>
      </w:r>
      <w:r w:rsidRPr="00E9232C">
        <w:rPr>
          <w:rFonts w:ascii="Proba Pro" w:hAnsi="Proba Pro"/>
        </w:rPr>
        <w:t xml:space="preserve"> cenu Diela. Navrhnuté technické riešenie však musí písomne</w:t>
      </w:r>
      <w:r w:rsidRPr="00E9232C">
        <w:rPr>
          <w:rFonts w:ascii="Proba Pro" w:hAnsi="Proba Pro"/>
          <w:color w:val="000000"/>
        </w:rPr>
        <w:t xml:space="preserve"> (aj e-mailom zaslaným na e-mailovú adresu kontaktnej osoby uvedenej v</w:t>
      </w:r>
      <w:r w:rsidRPr="00E9232C">
        <w:rPr>
          <w:rFonts w:ascii="Calibri" w:hAnsi="Calibri" w:cs="Calibri"/>
          <w:color w:val="000000"/>
        </w:rPr>
        <w:t> </w:t>
      </w:r>
      <w:r w:rsidRPr="00E9232C">
        <w:rPr>
          <w:rFonts w:ascii="Proba Pro" w:hAnsi="Proba Pro" w:cs="Proba Pro"/>
          <w:color w:val="000000"/>
        </w:rPr>
        <w:t>č</w:t>
      </w:r>
      <w:r w:rsidRPr="00E9232C">
        <w:rPr>
          <w:rFonts w:ascii="Proba Pro" w:hAnsi="Proba Pro"/>
          <w:color w:val="000000"/>
        </w:rPr>
        <w:t>l</w:t>
      </w:r>
      <w:r w:rsidRPr="00E9232C">
        <w:rPr>
          <w:rFonts w:ascii="Proba Pro" w:hAnsi="Proba Pro" w:cs="Proba Pro"/>
          <w:color w:val="000000"/>
        </w:rPr>
        <w:t>á</w:t>
      </w:r>
      <w:r w:rsidRPr="00E9232C">
        <w:rPr>
          <w:rFonts w:ascii="Proba Pro" w:hAnsi="Proba Pro"/>
          <w:color w:val="000000"/>
        </w:rPr>
        <w:t>nku X</w:t>
      </w:r>
      <w:r w:rsidR="003726C6">
        <w:rPr>
          <w:rFonts w:ascii="Proba Pro" w:hAnsi="Proba Pro"/>
          <w:color w:val="000000"/>
        </w:rPr>
        <w:t>II</w:t>
      </w:r>
      <w:r w:rsidRPr="00E9232C">
        <w:rPr>
          <w:rFonts w:ascii="Proba Pro" w:hAnsi="Proba Pro"/>
          <w:color w:val="000000"/>
        </w:rPr>
        <w:t xml:space="preserve"> tejto zmluvy) ods</w:t>
      </w:r>
      <w:r w:rsidRPr="00E9232C">
        <w:rPr>
          <w:rFonts w:ascii="Proba Pro" w:hAnsi="Proba Pro" w:cs="Proba Pro"/>
          <w:color w:val="000000"/>
        </w:rPr>
        <w:t>ú</w:t>
      </w:r>
      <w:r w:rsidRPr="00E9232C">
        <w:rPr>
          <w:rFonts w:ascii="Proba Pro" w:hAnsi="Proba Pro"/>
          <w:color w:val="000000"/>
        </w:rPr>
        <w:t>hlasi</w:t>
      </w:r>
      <w:r w:rsidRPr="00E9232C">
        <w:rPr>
          <w:rFonts w:ascii="Proba Pro" w:hAnsi="Proba Pro" w:cs="Proba Pro"/>
          <w:color w:val="000000"/>
        </w:rPr>
        <w:t>ť</w:t>
      </w:r>
      <w:r w:rsidRPr="00E9232C">
        <w:rPr>
          <w:rFonts w:ascii="Proba Pro" w:hAnsi="Proba Pro"/>
          <w:color w:val="000000"/>
        </w:rPr>
        <w:t xml:space="preserve"> objedn</w:t>
      </w:r>
      <w:r w:rsidRPr="00E9232C">
        <w:rPr>
          <w:rFonts w:ascii="Proba Pro" w:hAnsi="Proba Pro" w:cs="Proba Pro"/>
          <w:color w:val="000000"/>
        </w:rPr>
        <w:t>á</w:t>
      </w:r>
      <w:r w:rsidRPr="00E9232C">
        <w:rPr>
          <w:rFonts w:ascii="Proba Pro" w:hAnsi="Proba Pro"/>
          <w:color w:val="000000"/>
        </w:rPr>
        <w:t>vate</w:t>
      </w:r>
      <w:r w:rsidRPr="00E9232C">
        <w:rPr>
          <w:rFonts w:ascii="Proba Pro" w:hAnsi="Proba Pro" w:cs="Proba Pro"/>
          <w:color w:val="000000"/>
        </w:rPr>
        <w:t>ľ</w:t>
      </w:r>
      <w:r w:rsidRPr="00E9232C">
        <w:rPr>
          <w:rFonts w:ascii="Proba Pro" w:hAnsi="Proba Pro"/>
          <w:color w:val="000000"/>
        </w:rPr>
        <w:t xml:space="preserve"> pred jeho </w:t>
      </w:r>
      <w:r w:rsidRPr="00E9232C">
        <w:rPr>
          <w:rFonts w:ascii="Proba Pro" w:hAnsi="Proba Pro"/>
        </w:rPr>
        <w:t>realizáciou.</w:t>
      </w:r>
    </w:p>
    <w:p w14:paraId="5D6FADA1" w14:textId="77777777" w:rsidR="00E9232C" w:rsidRPr="00E9232C" w:rsidRDefault="00E9232C" w:rsidP="00DD253D">
      <w:pPr>
        <w:pStyle w:val="Odsekzoznamu"/>
        <w:keepNext/>
        <w:keepLines/>
        <w:ind w:left="567" w:hanging="573"/>
        <w:jc w:val="both"/>
        <w:rPr>
          <w:rFonts w:ascii="Proba Pro" w:hAnsi="Proba Pro" w:cs="Arial"/>
        </w:rPr>
      </w:pPr>
    </w:p>
    <w:p w14:paraId="2064D2F4" w14:textId="77777777" w:rsidR="00E9232C" w:rsidRPr="00E9232C" w:rsidRDefault="00E9232C" w:rsidP="00DD253D">
      <w:pPr>
        <w:pStyle w:val="Odsekzoznamu"/>
        <w:keepNext/>
        <w:keepLines/>
        <w:numPr>
          <w:ilvl w:val="1"/>
          <w:numId w:val="62"/>
        </w:numPr>
        <w:ind w:left="567" w:hanging="573"/>
        <w:jc w:val="both"/>
        <w:rPr>
          <w:rFonts w:ascii="Proba Pro" w:hAnsi="Proba Pro"/>
        </w:rPr>
      </w:pPr>
      <w:r w:rsidRPr="00E9232C">
        <w:rPr>
          <w:rFonts w:ascii="Proba Pro" w:hAnsi="Proba Pro"/>
        </w:rPr>
        <w:t>Zhotoviteľ sa zaväzuje, že:</w:t>
      </w:r>
    </w:p>
    <w:p w14:paraId="56FDAFD5" w14:textId="2309B9B8"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ním stanovené</w:t>
      </w:r>
      <w:r w:rsidRPr="00E9232C">
        <w:rPr>
          <w:rFonts w:ascii="Proba Pro" w:hAnsi="Proba Pro"/>
          <w:color w:val="000000"/>
        </w:rPr>
        <w:t xml:space="preserve"> riešeni</w:t>
      </w:r>
      <w:r w:rsidR="003726C6">
        <w:rPr>
          <w:rFonts w:ascii="Proba Pro" w:hAnsi="Proba Pro"/>
          <w:color w:val="000000"/>
        </w:rPr>
        <w:t>e</w:t>
      </w:r>
      <w:r w:rsidRPr="00E9232C">
        <w:rPr>
          <w:rFonts w:ascii="Proba Pro" w:hAnsi="Proba Pro"/>
          <w:color w:val="000000"/>
        </w:rPr>
        <w:t xml:space="preserve"> vykonania prác a</w:t>
      </w:r>
      <w:r w:rsidRPr="00E9232C">
        <w:rPr>
          <w:rFonts w:ascii="Calibri" w:hAnsi="Calibri" w:cs="Calibri"/>
          <w:color w:val="000000"/>
        </w:rPr>
        <w:t> </w:t>
      </w:r>
      <w:r w:rsidRPr="00E9232C">
        <w:rPr>
          <w:rFonts w:ascii="Proba Pro" w:hAnsi="Proba Pro"/>
          <w:color w:val="000000"/>
        </w:rPr>
        <w:t>dodávok uvedených v</w:t>
      </w:r>
      <w:r w:rsidRPr="00E9232C">
        <w:rPr>
          <w:rFonts w:ascii="Calibri" w:hAnsi="Calibri" w:cs="Calibri"/>
          <w:color w:val="000000"/>
        </w:rPr>
        <w:t> </w:t>
      </w:r>
      <w:r w:rsidRPr="00E9232C">
        <w:rPr>
          <w:rFonts w:ascii="Proba Pro" w:hAnsi="Proba Pro"/>
          <w:color w:val="000000"/>
        </w:rPr>
        <w:t>rozpo</w:t>
      </w:r>
      <w:r w:rsidRPr="00E9232C">
        <w:rPr>
          <w:rFonts w:ascii="Proba Pro" w:hAnsi="Proba Pro" w:cs="Proba Pro"/>
          <w:color w:val="000000"/>
        </w:rPr>
        <w:t>č</w:t>
      </w:r>
      <w:r w:rsidRPr="00E9232C">
        <w:rPr>
          <w:rFonts w:ascii="Proba Pro" w:hAnsi="Proba Pro"/>
          <w:color w:val="000000"/>
        </w:rPr>
        <w:t>te bude ma</w:t>
      </w:r>
      <w:r w:rsidRPr="00E9232C">
        <w:rPr>
          <w:rFonts w:ascii="Proba Pro" w:hAnsi="Proba Pro" w:cs="Proba Pro"/>
          <w:color w:val="000000"/>
        </w:rPr>
        <w:t>ť</w:t>
      </w:r>
      <w:r w:rsidRPr="00E9232C">
        <w:rPr>
          <w:rFonts w:ascii="Proba Pro" w:hAnsi="Proba Pro"/>
          <w:color w:val="000000"/>
        </w:rPr>
        <w:t xml:space="preserve"> za n</w:t>
      </w:r>
      <w:r w:rsidRPr="00E9232C">
        <w:rPr>
          <w:rFonts w:ascii="Proba Pro" w:hAnsi="Proba Pro" w:cs="Proba Pro"/>
          <w:color w:val="000000"/>
        </w:rPr>
        <w:t>á</w:t>
      </w:r>
      <w:r w:rsidRPr="00E9232C">
        <w:rPr>
          <w:rFonts w:ascii="Proba Pro" w:hAnsi="Proba Pro"/>
          <w:color w:val="000000"/>
        </w:rPr>
        <w:t xml:space="preserve">sledok, </w:t>
      </w:r>
      <w:r w:rsidRPr="00E9232C">
        <w:rPr>
          <w:rFonts w:ascii="Proba Pro" w:hAnsi="Proba Pro" w:cs="Proba Pro"/>
          <w:color w:val="000000"/>
        </w:rPr>
        <w:t>ž</w:t>
      </w:r>
      <w:r w:rsidRPr="00E9232C">
        <w:rPr>
          <w:rFonts w:ascii="Proba Pro" w:hAnsi="Proba Pro"/>
          <w:color w:val="000000"/>
        </w:rPr>
        <w:t>e Dielo bude vykonan</w:t>
      </w:r>
      <w:r w:rsidRPr="00E9232C">
        <w:rPr>
          <w:rFonts w:ascii="Proba Pro" w:hAnsi="Proba Pro" w:cs="Proba Pro"/>
          <w:color w:val="000000"/>
        </w:rPr>
        <w:t>é</w:t>
      </w:r>
      <w:r w:rsidRPr="00E9232C">
        <w:rPr>
          <w:rFonts w:ascii="Proba Pro" w:hAnsi="Proba Pro"/>
          <w:color w:val="000000"/>
        </w:rPr>
        <w:t xml:space="preserve"> riadne, po vykonan</w:t>
      </w:r>
      <w:r w:rsidRPr="00E9232C">
        <w:rPr>
          <w:rFonts w:ascii="Proba Pro" w:hAnsi="Proba Pro" w:cs="Proba Pro"/>
          <w:color w:val="000000"/>
        </w:rPr>
        <w:t>í</w:t>
      </w:r>
      <w:r w:rsidRPr="00E9232C">
        <w:rPr>
          <w:rFonts w:ascii="Proba Pro" w:hAnsi="Proba Pro"/>
          <w:color w:val="000000"/>
        </w:rPr>
        <w:t xml:space="preserve"> bude plne funk</w:t>
      </w:r>
      <w:r w:rsidRPr="00E9232C">
        <w:rPr>
          <w:rFonts w:ascii="Proba Pro" w:hAnsi="Proba Pro" w:cs="Proba Pro"/>
          <w:color w:val="000000"/>
        </w:rPr>
        <w:t>č</w:t>
      </w:r>
      <w:r w:rsidRPr="00E9232C">
        <w:rPr>
          <w:rFonts w:ascii="Proba Pro" w:hAnsi="Proba Pro"/>
          <w:color w:val="000000"/>
        </w:rPr>
        <w:t>n</w:t>
      </w:r>
      <w:r w:rsidRPr="00E9232C">
        <w:rPr>
          <w:rFonts w:ascii="Proba Pro" w:hAnsi="Proba Pro" w:cs="Proba Pro"/>
          <w:color w:val="000000"/>
        </w:rPr>
        <w:t>é</w:t>
      </w:r>
      <w:r w:rsidRPr="00E9232C">
        <w:rPr>
          <w:rFonts w:ascii="Proba Pro" w:hAnsi="Proba Pro"/>
          <w:color w:val="000000"/>
        </w:rPr>
        <w:t xml:space="preserve"> a</w:t>
      </w:r>
      <w:r w:rsidRPr="00E9232C">
        <w:rPr>
          <w:rFonts w:ascii="Calibri" w:hAnsi="Calibri" w:cs="Calibri"/>
          <w:color w:val="000000"/>
        </w:rPr>
        <w:t> </w:t>
      </w:r>
      <w:r w:rsidRPr="00E9232C">
        <w:rPr>
          <w:rFonts w:ascii="Proba Pro" w:hAnsi="Proba Pro"/>
          <w:color w:val="000000"/>
        </w:rPr>
        <w:t>bude sp</w:t>
      </w:r>
      <w:r w:rsidRPr="00E9232C">
        <w:rPr>
          <w:rFonts w:ascii="Proba Pro" w:hAnsi="Proba Pro" w:cs="Proba Pro"/>
          <w:color w:val="000000"/>
        </w:rPr>
        <w:t>ĺň</w:t>
      </w:r>
      <w:r w:rsidRPr="00E9232C">
        <w:rPr>
          <w:rFonts w:ascii="Proba Pro" w:hAnsi="Proba Pro"/>
          <w:color w:val="000000"/>
        </w:rPr>
        <w:t>a</w:t>
      </w:r>
      <w:r w:rsidRPr="00E9232C">
        <w:rPr>
          <w:rFonts w:ascii="Proba Pro" w:hAnsi="Proba Pro" w:cs="Proba Pro"/>
          <w:color w:val="000000"/>
        </w:rPr>
        <w:t>ť</w:t>
      </w:r>
      <w:r w:rsidRPr="00E9232C">
        <w:rPr>
          <w:rFonts w:ascii="Proba Pro" w:hAnsi="Proba Pro"/>
          <w:color w:val="000000"/>
        </w:rPr>
        <w:t xml:space="preserve"> po</w:t>
      </w:r>
      <w:r w:rsidRPr="00E9232C">
        <w:rPr>
          <w:rFonts w:ascii="Proba Pro" w:hAnsi="Proba Pro" w:cs="Proba Pro"/>
          <w:color w:val="000000"/>
        </w:rPr>
        <w:t>ž</w:t>
      </w:r>
      <w:r w:rsidRPr="00E9232C">
        <w:rPr>
          <w:rFonts w:ascii="Proba Pro" w:hAnsi="Proba Pro"/>
          <w:color w:val="000000"/>
        </w:rPr>
        <w:t>iadavky STN, v</w:t>
      </w:r>
      <w:r w:rsidRPr="00E9232C">
        <w:rPr>
          <w:rFonts w:ascii="Proba Pro" w:hAnsi="Proba Pro" w:cs="Proba Pro"/>
          <w:color w:val="000000"/>
        </w:rPr>
        <w:t>š</w:t>
      </w:r>
      <w:r w:rsidRPr="00E9232C">
        <w:rPr>
          <w:rFonts w:ascii="Proba Pro" w:hAnsi="Proba Pro"/>
          <w:color w:val="000000"/>
        </w:rPr>
        <w:t>eobecne z</w:t>
      </w:r>
      <w:r w:rsidRPr="00E9232C">
        <w:rPr>
          <w:rFonts w:ascii="Proba Pro" w:hAnsi="Proba Pro" w:cs="Proba Pro"/>
          <w:color w:val="000000"/>
        </w:rPr>
        <w:t>á</w:t>
      </w:r>
      <w:r w:rsidRPr="00E9232C">
        <w:rPr>
          <w:rFonts w:ascii="Proba Pro" w:hAnsi="Proba Pro"/>
          <w:color w:val="000000"/>
        </w:rPr>
        <w:t>v</w:t>
      </w:r>
      <w:r w:rsidRPr="00E9232C">
        <w:rPr>
          <w:rFonts w:ascii="Proba Pro" w:hAnsi="Proba Pro" w:cs="Proba Pro"/>
          <w:color w:val="000000"/>
        </w:rPr>
        <w:t>ä</w:t>
      </w:r>
      <w:r w:rsidRPr="00E9232C">
        <w:rPr>
          <w:rFonts w:ascii="Proba Pro" w:hAnsi="Proba Pro"/>
          <w:color w:val="000000"/>
        </w:rPr>
        <w:t>zn</w:t>
      </w:r>
      <w:r w:rsidRPr="00E9232C">
        <w:rPr>
          <w:rFonts w:ascii="Proba Pro" w:hAnsi="Proba Pro" w:cs="Proba Pro"/>
          <w:color w:val="000000"/>
        </w:rPr>
        <w:t>ý</w:t>
      </w:r>
      <w:r w:rsidRPr="00E9232C">
        <w:rPr>
          <w:rFonts w:ascii="Proba Pro" w:hAnsi="Proba Pro"/>
          <w:color w:val="000000"/>
        </w:rPr>
        <w:t>ch pr</w:t>
      </w:r>
      <w:r w:rsidRPr="00E9232C">
        <w:rPr>
          <w:rFonts w:ascii="Proba Pro" w:hAnsi="Proba Pro" w:cs="Proba Pro"/>
          <w:color w:val="000000"/>
        </w:rPr>
        <w:t>á</w:t>
      </w:r>
      <w:r w:rsidRPr="00E9232C">
        <w:rPr>
          <w:rFonts w:ascii="Proba Pro" w:hAnsi="Proba Pro"/>
          <w:color w:val="000000"/>
        </w:rPr>
        <w:t>vnych predpisov a</w:t>
      </w:r>
      <w:r w:rsidRPr="00E9232C">
        <w:rPr>
          <w:rFonts w:ascii="Calibri" w:hAnsi="Calibri" w:cs="Calibri"/>
          <w:color w:val="000000"/>
        </w:rPr>
        <w:t> </w:t>
      </w:r>
      <w:r w:rsidRPr="00E9232C">
        <w:rPr>
          <w:rFonts w:ascii="Proba Pro" w:hAnsi="Proba Pro"/>
          <w:color w:val="000000"/>
        </w:rPr>
        <w:t>pod.</w:t>
      </w:r>
      <w:r w:rsidR="003726C6">
        <w:rPr>
          <w:rFonts w:ascii="Proba Pro" w:hAnsi="Proba Pro"/>
          <w:color w:val="000000"/>
        </w:rPr>
        <w:t>,</w:t>
      </w:r>
    </w:p>
    <w:p w14:paraId="5D4F6C5F"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nezamlčí žiadne skutočnosti, ktoré by bránili riadnemu vykonaniu a</w:t>
      </w:r>
      <w:r w:rsidRPr="00E9232C">
        <w:rPr>
          <w:rFonts w:ascii="Calibri" w:hAnsi="Calibri" w:cs="Calibri"/>
        </w:rPr>
        <w:t> </w:t>
      </w:r>
      <w:r w:rsidRPr="00E9232C">
        <w:rPr>
          <w:rFonts w:ascii="Proba Pro" w:hAnsi="Proba Pro"/>
        </w:rPr>
        <w:t>funkčnosti Diela,</w:t>
      </w:r>
    </w:p>
    <w:p w14:paraId="4AFD6B3A"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všetky agregované položky v</w:t>
      </w:r>
      <w:r w:rsidRPr="00E9232C">
        <w:rPr>
          <w:rFonts w:ascii="Calibri" w:hAnsi="Calibri" w:cs="Calibri"/>
        </w:rPr>
        <w:t> </w:t>
      </w:r>
      <w:r w:rsidRPr="00E9232C">
        <w:rPr>
          <w:rFonts w:ascii="Proba Pro" w:hAnsi="Proba Pro"/>
        </w:rPr>
        <w:t>rozpo</w:t>
      </w:r>
      <w:r w:rsidRPr="00E9232C">
        <w:rPr>
          <w:rFonts w:ascii="Proba Pro" w:hAnsi="Proba Pro" w:cs="Proba Pro"/>
        </w:rPr>
        <w:t>č</w:t>
      </w:r>
      <w:r w:rsidRPr="00E9232C">
        <w:rPr>
          <w:rFonts w:ascii="Proba Pro" w:hAnsi="Proba Pro"/>
        </w:rPr>
        <w:t>te s</w:t>
      </w:r>
      <w:r w:rsidRPr="00E9232C">
        <w:rPr>
          <w:rFonts w:ascii="Proba Pro" w:hAnsi="Proba Pro" w:cs="Proba Pro"/>
        </w:rPr>
        <w:t>ú</w:t>
      </w:r>
      <w:r w:rsidRPr="00E9232C">
        <w:rPr>
          <w:rFonts w:ascii="Proba Pro" w:hAnsi="Proba Pro"/>
        </w:rPr>
        <w:t xml:space="preserve"> </w:t>
      </w:r>
      <w:r w:rsidRPr="00E9232C">
        <w:rPr>
          <w:rFonts w:ascii="Proba Pro" w:hAnsi="Proba Pro" w:cs="Proba Pro"/>
        </w:rPr>
        <w:t>ú</w:t>
      </w:r>
      <w:r w:rsidRPr="00E9232C">
        <w:rPr>
          <w:rFonts w:ascii="Proba Pro" w:hAnsi="Proba Pro"/>
        </w:rPr>
        <w:t>pln</w:t>
      </w:r>
      <w:r w:rsidRPr="00E9232C">
        <w:rPr>
          <w:rFonts w:ascii="Proba Pro" w:hAnsi="Proba Pro" w:cs="Proba Pro"/>
        </w:rPr>
        <w:t>é</w:t>
      </w:r>
      <w:r w:rsidRPr="00E9232C">
        <w:rPr>
          <w:rFonts w:ascii="Proba Pro" w:hAnsi="Proba Pro"/>
        </w:rPr>
        <w:t>, to znamen</w:t>
      </w:r>
      <w:r w:rsidRPr="00E9232C">
        <w:rPr>
          <w:rFonts w:ascii="Proba Pro" w:hAnsi="Proba Pro" w:cs="Proba Pro"/>
        </w:rPr>
        <w:t>á</w:t>
      </w:r>
      <w:r w:rsidRPr="00E9232C">
        <w:rPr>
          <w:rFonts w:ascii="Proba Pro" w:hAnsi="Proba Pro"/>
        </w:rPr>
        <w:t xml:space="preserve"> stanoven</w:t>
      </w:r>
      <w:r w:rsidRPr="00E9232C">
        <w:rPr>
          <w:rFonts w:ascii="Proba Pro" w:hAnsi="Proba Pro" w:cs="Proba Pro"/>
        </w:rPr>
        <w:t>é</w:t>
      </w:r>
      <w:r w:rsidRPr="00E9232C">
        <w:rPr>
          <w:rFonts w:ascii="Proba Pro" w:hAnsi="Proba Pro"/>
        </w:rPr>
        <w:t xml:space="preserve"> tak, </w:t>
      </w:r>
      <w:r w:rsidRPr="00E9232C">
        <w:rPr>
          <w:rFonts w:ascii="Proba Pro" w:hAnsi="Proba Pro" w:cs="Proba Pro"/>
        </w:rPr>
        <w:t>ž</w:t>
      </w:r>
      <w:r w:rsidRPr="00E9232C">
        <w:rPr>
          <w:rFonts w:ascii="Proba Pro" w:hAnsi="Proba Pro"/>
        </w:rPr>
        <w:t>e s</w:t>
      </w:r>
      <w:r w:rsidRPr="00E9232C">
        <w:rPr>
          <w:rFonts w:ascii="Proba Pro" w:hAnsi="Proba Pro" w:cs="Proba Pro"/>
        </w:rPr>
        <w:t>ú</w:t>
      </w:r>
      <w:r w:rsidRPr="00E9232C">
        <w:rPr>
          <w:rFonts w:ascii="Proba Pro" w:hAnsi="Proba Pro"/>
        </w:rPr>
        <w:t xml:space="preserve"> v</w:t>
      </w:r>
      <w:r w:rsidRPr="00E9232C">
        <w:rPr>
          <w:rFonts w:ascii="Calibri" w:hAnsi="Calibri" w:cs="Calibri"/>
        </w:rPr>
        <w:t> </w:t>
      </w:r>
      <w:r w:rsidRPr="00E9232C">
        <w:rPr>
          <w:rFonts w:ascii="Proba Pro" w:hAnsi="Proba Pro"/>
        </w:rPr>
        <w:t>nich zahrnut</w:t>
      </w:r>
      <w:r w:rsidRPr="00E9232C">
        <w:rPr>
          <w:rFonts w:ascii="Proba Pro" w:hAnsi="Proba Pro" w:cs="Proba Pro"/>
        </w:rPr>
        <w:t>é</w:t>
      </w:r>
      <w:r w:rsidRPr="00E9232C">
        <w:rPr>
          <w:rFonts w:ascii="Proba Pro" w:hAnsi="Proba Pro"/>
        </w:rPr>
        <w:t xml:space="preserve"> v</w:t>
      </w:r>
      <w:r w:rsidRPr="00E9232C">
        <w:rPr>
          <w:rFonts w:ascii="Proba Pro" w:hAnsi="Proba Pro" w:cs="Proba Pro"/>
        </w:rPr>
        <w:t>š</w:t>
      </w:r>
      <w:r w:rsidRPr="00E9232C">
        <w:rPr>
          <w:rFonts w:ascii="Proba Pro" w:hAnsi="Proba Pro"/>
        </w:rPr>
        <w:t xml:space="preserve">etky </w:t>
      </w:r>
      <w:r w:rsidRPr="00E9232C">
        <w:rPr>
          <w:rFonts w:ascii="Proba Pro" w:hAnsi="Proba Pro" w:cs="Proba Pro"/>
        </w:rPr>
        <w:t>č</w:t>
      </w:r>
      <w:r w:rsidRPr="00E9232C">
        <w:rPr>
          <w:rFonts w:ascii="Proba Pro" w:hAnsi="Proba Pro"/>
        </w:rPr>
        <w:t>innosti, pr</w:t>
      </w:r>
      <w:r w:rsidRPr="00E9232C">
        <w:rPr>
          <w:rFonts w:ascii="Proba Pro" w:hAnsi="Proba Pro" w:cs="Proba Pro"/>
        </w:rPr>
        <w:t>á</w:t>
      </w:r>
      <w:r w:rsidRPr="00E9232C">
        <w:rPr>
          <w:rFonts w:ascii="Proba Pro" w:hAnsi="Proba Pro"/>
        </w:rPr>
        <w:t>ce, v</w:t>
      </w:r>
      <w:r w:rsidRPr="00E9232C">
        <w:rPr>
          <w:rFonts w:ascii="Proba Pro" w:hAnsi="Proba Pro" w:cs="Proba Pro"/>
        </w:rPr>
        <w:t>ý</w:t>
      </w:r>
      <w:r w:rsidRPr="00E9232C">
        <w:rPr>
          <w:rFonts w:ascii="Proba Pro" w:hAnsi="Proba Pro"/>
        </w:rPr>
        <w:t>robky a</w:t>
      </w:r>
      <w:r w:rsidRPr="00E9232C">
        <w:rPr>
          <w:rFonts w:ascii="Calibri" w:hAnsi="Calibri" w:cs="Calibri"/>
        </w:rPr>
        <w:t> </w:t>
      </w:r>
      <w:r w:rsidRPr="00E9232C">
        <w:rPr>
          <w:rFonts w:ascii="Proba Pro" w:hAnsi="Proba Pro"/>
        </w:rPr>
        <w:t>materi</w:t>
      </w:r>
      <w:r w:rsidRPr="00E9232C">
        <w:rPr>
          <w:rFonts w:ascii="Proba Pro" w:hAnsi="Proba Pro" w:cs="Proba Pro"/>
        </w:rPr>
        <w:t>á</w:t>
      </w:r>
      <w:r w:rsidRPr="00E9232C">
        <w:rPr>
          <w:rFonts w:ascii="Proba Pro" w:hAnsi="Proba Pro"/>
        </w:rPr>
        <w:t>ly, ktor</w:t>
      </w:r>
      <w:r w:rsidRPr="00E9232C">
        <w:rPr>
          <w:rFonts w:ascii="Proba Pro" w:hAnsi="Proba Pro" w:cs="Proba Pro"/>
        </w:rPr>
        <w:t>é</w:t>
      </w:r>
      <w:r w:rsidRPr="00E9232C">
        <w:rPr>
          <w:rFonts w:ascii="Proba Pro" w:hAnsi="Proba Pro"/>
        </w:rPr>
        <w:t xml:space="preserve"> s</w:t>
      </w:r>
      <w:r w:rsidRPr="00E9232C">
        <w:rPr>
          <w:rFonts w:ascii="Proba Pro" w:hAnsi="Proba Pro" w:cs="Proba Pro"/>
        </w:rPr>
        <w:t>ú</w:t>
      </w:r>
      <w:r w:rsidRPr="00E9232C">
        <w:rPr>
          <w:rFonts w:ascii="Proba Pro" w:hAnsi="Proba Pro"/>
        </w:rPr>
        <w:t xml:space="preserve"> potrebn</w:t>
      </w:r>
      <w:r w:rsidRPr="00E9232C">
        <w:rPr>
          <w:rFonts w:ascii="Proba Pro" w:hAnsi="Proba Pro" w:cs="Proba Pro"/>
        </w:rPr>
        <w:t>é</w:t>
      </w:r>
      <w:r w:rsidRPr="00E9232C">
        <w:rPr>
          <w:rFonts w:ascii="Proba Pro" w:hAnsi="Proba Pro"/>
        </w:rPr>
        <w:t xml:space="preserve"> na riadne a</w:t>
      </w:r>
      <w:r w:rsidRPr="00E9232C">
        <w:rPr>
          <w:rFonts w:ascii="Calibri" w:hAnsi="Calibri" w:cs="Calibri"/>
        </w:rPr>
        <w:t> </w:t>
      </w:r>
      <w:r w:rsidRPr="00E9232C">
        <w:rPr>
          <w:rFonts w:ascii="Proba Pro" w:hAnsi="Proba Pro"/>
        </w:rPr>
        <w:t>v</w:t>
      </w:r>
      <w:r w:rsidRPr="00E9232C">
        <w:rPr>
          <w:rFonts w:ascii="Proba Pro" w:hAnsi="Proba Pro" w:cs="Proba Pro"/>
        </w:rPr>
        <w:t>č</w:t>
      </w:r>
      <w:r w:rsidRPr="00E9232C">
        <w:rPr>
          <w:rFonts w:ascii="Proba Pro" w:hAnsi="Proba Pro"/>
        </w:rPr>
        <w:t>asn</w:t>
      </w:r>
      <w:r w:rsidRPr="00E9232C">
        <w:rPr>
          <w:rFonts w:ascii="Proba Pro" w:hAnsi="Proba Pro" w:cs="Proba Pro"/>
        </w:rPr>
        <w:t>é</w:t>
      </w:r>
      <w:r w:rsidRPr="00E9232C">
        <w:rPr>
          <w:rFonts w:ascii="Proba Pro" w:hAnsi="Proba Pro"/>
        </w:rPr>
        <w:t xml:space="preserve"> vykonanie Diela pod</w:t>
      </w:r>
      <w:r w:rsidRPr="00E9232C">
        <w:rPr>
          <w:rFonts w:ascii="Proba Pro" w:hAnsi="Proba Pro" w:cs="Proba Pro"/>
        </w:rPr>
        <w:t>ľ</w:t>
      </w:r>
      <w:r w:rsidRPr="00E9232C">
        <w:rPr>
          <w:rFonts w:ascii="Proba Pro" w:hAnsi="Proba Pro"/>
        </w:rPr>
        <w:t>a Príloh tejto zmluvy.</w:t>
      </w:r>
    </w:p>
    <w:p w14:paraId="77076D6E" w14:textId="140E6DB3" w:rsidR="00E9232C" w:rsidRPr="00941816" w:rsidRDefault="00E9232C" w:rsidP="00DD253D">
      <w:pPr>
        <w:pStyle w:val="Odsekzoznamu"/>
        <w:keepNext/>
        <w:keepLines/>
        <w:numPr>
          <w:ilvl w:val="2"/>
          <w:numId w:val="62"/>
        </w:numPr>
        <w:ind w:left="1276" w:hanging="709"/>
        <w:jc w:val="both"/>
        <w:rPr>
          <w:rFonts w:ascii="Proba Pro" w:hAnsi="Proba Pro"/>
        </w:rPr>
      </w:pPr>
      <w:r w:rsidRPr="00941816">
        <w:rPr>
          <w:rFonts w:ascii="Proba Pro" w:hAnsi="Proba Pro"/>
        </w:rPr>
        <w:t>až do doby vykonania Diela bude mať uzatvorenú poistnú zmluvu na poistenie zodpovednosti za škodu spôsobenú výkonom činnosti</w:t>
      </w:r>
      <w:r w:rsidR="00941816" w:rsidRPr="00941816">
        <w:rPr>
          <w:rFonts w:ascii="Proba Pro" w:hAnsi="Proba Pro"/>
        </w:rPr>
        <w:t xml:space="preserve">. </w:t>
      </w:r>
      <w:r w:rsidRPr="00941816">
        <w:rPr>
          <w:rFonts w:ascii="Proba Pro" w:hAnsi="Proba Pro"/>
          <w:color w:val="000000"/>
        </w:rPr>
        <w:t xml:space="preserve"> </w:t>
      </w:r>
      <w:r w:rsidR="00941816" w:rsidRPr="00941816">
        <w:rPr>
          <w:rFonts w:ascii="Proba Pro" w:hAnsi="Proba Pro"/>
          <w:color w:val="000000"/>
        </w:rPr>
        <w:t xml:space="preserve">Minimálna výška poistenia bude </w:t>
      </w:r>
      <w:r w:rsidR="00171696">
        <w:rPr>
          <w:rFonts w:ascii="Proba Pro" w:hAnsi="Proba Pro"/>
          <w:color w:val="000000"/>
        </w:rPr>
        <w:t>25</w:t>
      </w:r>
      <w:r w:rsidR="00171696">
        <w:rPr>
          <w:rFonts w:ascii="Calibri" w:hAnsi="Calibri" w:cs="Calibri"/>
          <w:color w:val="000000"/>
        </w:rPr>
        <w:t> </w:t>
      </w:r>
      <w:r w:rsidR="00171696">
        <w:rPr>
          <w:rFonts w:ascii="Proba Pro" w:hAnsi="Proba Pro"/>
          <w:color w:val="000000"/>
        </w:rPr>
        <w:t>000,00</w:t>
      </w:r>
      <w:r w:rsidR="00941816" w:rsidRPr="00941816">
        <w:rPr>
          <w:rFonts w:ascii="Proba Pro" w:hAnsi="Proba Pro"/>
          <w:color w:val="000000"/>
        </w:rPr>
        <w:t xml:space="preserve"> EUR na jednu poistnú udalosť. Z</w:t>
      </w:r>
      <w:r w:rsidRPr="00941816">
        <w:rPr>
          <w:rFonts w:ascii="Proba Pro" w:hAnsi="Proba Pro"/>
          <w:color w:val="000000"/>
        </w:rPr>
        <w:t xml:space="preserve">hotoviteľ je povinný </w:t>
      </w:r>
      <w:r w:rsidR="00941816">
        <w:rPr>
          <w:rFonts w:ascii="Proba Pro" w:hAnsi="Proba Pro"/>
          <w:color w:val="000000"/>
        </w:rPr>
        <w:t xml:space="preserve">na požiadanie  </w:t>
      </w:r>
      <w:r w:rsidRPr="00941816">
        <w:rPr>
          <w:rFonts w:ascii="Proba Pro" w:hAnsi="Proba Pro"/>
          <w:color w:val="000000"/>
        </w:rPr>
        <w:t>preukázať objednávateľovi uzavretie t</w:t>
      </w:r>
      <w:r w:rsidR="00941816" w:rsidRPr="00941816">
        <w:rPr>
          <w:rFonts w:ascii="Proba Pro" w:hAnsi="Proba Pro"/>
          <w:color w:val="000000"/>
        </w:rPr>
        <w:t xml:space="preserve">ejto poistnej zmluvy </w:t>
      </w:r>
      <w:r w:rsidRPr="00941816">
        <w:rPr>
          <w:rFonts w:ascii="Proba Pro" w:hAnsi="Proba Pro"/>
          <w:color w:val="000000"/>
        </w:rPr>
        <w:t>, a</w:t>
      </w:r>
      <w:r w:rsidRPr="00941816">
        <w:rPr>
          <w:rFonts w:ascii="Calibri" w:hAnsi="Calibri" w:cs="Calibri"/>
          <w:color w:val="000000"/>
        </w:rPr>
        <w:t> </w:t>
      </w:r>
      <w:r w:rsidRPr="00941816">
        <w:rPr>
          <w:rFonts w:ascii="Proba Pro" w:hAnsi="Proba Pro"/>
          <w:color w:val="000000"/>
        </w:rPr>
        <w:t>to predlo</w:t>
      </w:r>
      <w:r w:rsidRPr="00941816">
        <w:rPr>
          <w:rFonts w:ascii="Proba Pro" w:hAnsi="Proba Pro" w:cs="Proba Pro"/>
          <w:color w:val="000000"/>
        </w:rPr>
        <w:t>ž</w:t>
      </w:r>
      <w:r w:rsidRPr="00941816">
        <w:rPr>
          <w:rFonts w:ascii="Proba Pro" w:hAnsi="Proba Pro"/>
          <w:color w:val="000000"/>
        </w:rPr>
        <w:t>en</w:t>
      </w:r>
      <w:r w:rsidRPr="00941816">
        <w:rPr>
          <w:rFonts w:ascii="Proba Pro" w:hAnsi="Proba Pro" w:cs="Proba Pro"/>
          <w:color w:val="000000"/>
        </w:rPr>
        <w:t>í</w:t>
      </w:r>
      <w:r w:rsidRPr="00941816">
        <w:rPr>
          <w:rFonts w:ascii="Proba Pro" w:hAnsi="Proba Pro"/>
          <w:color w:val="000000"/>
        </w:rPr>
        <w:t>m a</w:t>
      </w:r>
      <w:r w:rsidRPr="00941816">
        <w:rPr>
          <w:rFonts w:ascii="Calibri" w:hAnsi="Calibri" w:cs="Calibri"/>
          <w:color w:val="000000"/>
        </w:rPr>
        <w:t> </w:t>
      </w:r>
      <w:r w:rsidRPr="00941816">
        <w:rPr>
          <w:rFonts w:ascii="Proba Pro" w:hAnsi="Proba Pro"/>
          <w:color w:val="000000"/>
        </w:rPr>
        <w:t>odovzdan</w:t>
      </w:r>
      <w:r w:rsidRPr="00941816">
        <w:rPr>
          <w:rFonts w:ascii="Proba Pro" w:hAnsi="Proba Pro" w:cs="Proba Pro"/>
          <w:color w:val="000000"/>
        </w:rPr>
        <w:t>í</w:t>
      </w:r>
      <w:r w:rsidRPr="00941816">
        <w:rPr>
          <w:rFonts w:ascii="Proba Pro" w:hAnsi="Proba Pro"/>
          <w:color w:val="000000"/>
        </w:rPr>
        <w:t>m potvrdenia o</w:t>
      </w:r>
      <w:r w:rsidRPr="00941816">
        <w:rPr>
          <w:rFonts w:ascii="Calibri" w:hAnsi="Calibri" w:cs="Calibri"/>
          <w:color w:val="000000"/>
        </w:rPr>
        <w:t> </w:t>
      </w:r>
      <w:r w:rsidRPr="00941816">
        <w:rPr>
          <w:rFonts w:ascii="Proba Pro" w:hAnsi="Proba Pro"/>
          <w:color w:val="000000"/>
        </w:rPr>
        <w:t>uzatvoren</w:t>
      </w:r>
      <w:r w:rsidRPr="00941816">
        <w:rPr>
          <w:rFonts w:ascii="Proba Pro" w:hAnsi="Proba Pro" w:cs="Proba Pro"/>
          <w:color w:val="000000"/>
        </w:rPr>
        <w:t>í</w:t>
      </w:r>
      <w:r w:rsidRPr="00941816">
        <w:rPr>
          <w:rFonts w:ascii="Proba Pro" w:hAnsi="Proba Pro"/>
          <w:color w:val="000000"/>
        </w:rPr>
        <w:t xml:space="preserve"> poistn</w:t>
      </w:r>
      <w:r w:rsidRPr="00941816">
        <w:rPr>
          <w:rFonts w:ascii="Proba Pro" w:hAnsi="Proba Pro" w:cs="Proba Pro"/>
          <w:color w:val="000000"/>
        </w:rPr>
        <w:t>ý</w:t>
      </w:r>
      <w:r w:rsidRPr="00941816">
        <w:rPr>
          <w:rFonts w:ascii="Proba Pro" w:hAnsi="Proba Pro"/>
          <w:color w:val="000000"/>
        </w:rPr>
        <w:t>ch zml</w:t>
      </w:r>
      <w:r w:rsidRPr="00941816">
        <w:rPr>
          <w:rFonts w:ascii="Proba Pro" w:hAnsi="Proba Pro" w:cs="Proba Pro"/>
          <w:color w:val="000000"/>
        </w:rPr>
        <w:t>ú</w:t>
      </w:r>
      <w:r w:rsidRPr="00941816">
        <w:rPr>
          <w:rFonts w:ascii="Proba Pro" w:hAnsi="Proba Pro"/>
          <w:color w:val="000000"/>
        </w:rPr>
        <w:t>v s</w:t>
      </w:r>
      <w:r w:rsidRPr="00941816">
        <w:rPr>
          <w:rFonts w:ascii="Calibri" w:hAnsi="Calibri" w:cs="Calibri"/>
          <w:color w:val="000000"/>
        </w:rPr>
        <w:t> </w:t>
      </w:r>
      <w:r w:rsidRPr="00941816">
        <w:rPr>
          <w:rFonts w:ascii="Proba Pro" w:hAnsi="Proba Pro"/>
          <w:color w:val="000000"/>
        </w:rPr>
        <w:t>t</w:t>
      </w:r>
      <w:r w:rsidRPr="00941816">
        <w:rPr>
          <w:rFonts w:ascii="Proba Pro" w:hAnsi="Proba Pro" w:cs="Proba Pro"/>
          <w:color w:val="000000"/>
        </w:rPr>
        <w:t>ý</w:t>
      </w:r>
      <w:r w:rsidRPr="00941816">
        <w:rPr>
          <w:rFonts w:ascii="Proba Pro" w:hAnsi="Proba Pro"/>
          <w:color w:val="000000"/>
        </w:rPr>
        <w:t xml:space="preserve">m, </w:t>
      </w:r>
      <w:r w:rsidRPr="00941816">
        <w:rPr>
          <w:rFonts w:ascii="Proba Pro" w:hAnsi="Proba Pro" w:cs="Proba Pro"/>
          <w:color w:val="000000"/>
        </w:rPr>
        <w:t>ž</w:t>
      </w:r>
      <w:r w:rsidRPr="00941816">
        <w:rPr>
          <w:rFonts w:ascii="Proba Pro" w:hAnsi="Proba Pro"/>
          <w:color w:val="000000"/>
        </w:rPr>
        <w:t>e poistn</w:t>
      </w:r>
      <w:r w:rsidR="00941816" w:rsidRPr="00941816">
        <w:rPr>
          <w:rFonts w:ascii="Proba Pro" w:hAnsi="Proba Pro"/>
          <w:color w:val="000000"/>
        </w:rPr>
        <w:t>á</w:t>
      </w:r>
      <w:r w:rsidRPr="00941816">
        <w:rPr>
          <w:rFonts w:ascii="Proba Pro" w:hAnsi="Proba Pro"/>
          <w:color w:val="000000"/>
        </w:rPr>
        <w:t xml:space="preserve"> zmluv</w:t>
      </w:r>
      <w:r w:rsidR="00941816" w:rsidRPr="00941816">
        <w:rPr>
          <w:rFonts w:ascii="Proba Pro" w:hAnsi="Proba Pro"/>
          <w:color w:val="000000"/>
        </w:rPr>
        <w:t>a</w:t>
      </w:r>
      <w:r w:rsidRPr="00941816">
        <w:rPr>
          <w:rFonts w:ascii="Proba Pro" w:hAnsi="Proba Pro"/>
          <w:color w:val="000000"/>
        </w:rPr>
        <w:t xml:space="preserve"> mus</w:t>
      </w:r>
      <w:r w:rsidR="00941816" w:rsidRPr="00941816">
        <w:rPr>
          <w:rFonts w:ascii="Proba Pro" w:hAnsi="Proba Pro"/>
          <w:color w:val="000000"/>
        </w:rPr>
        <w:t>í</w:t>
      </w:r>
      <w:r w:rsidRPr="00941816">
        <w:rPr>
          <w:rFonts w:ascii="Proba Pro" w:hAnsi="Proba Pro"/>
          <w:color w:val="000000"/>
        </w:rPr>
        <w:t xml:space="preserve"> by</w:t>
      </w:r>
      <w:r w:rsidRPr="00941816">
        <w:rPr>
          <w:rFonts w:ascii="Proba Pro" w:hAnsi="Proba Pro" w:cs="Proba Pro"/>
          <w:color w:val="000000"/>
        </w:rPr>
        <w:t>ť</w:t>
      </w:r>
      <w:r w:rsidRPr="00941816">
        <w:rPr>
          <w:rFonts w:ascii="Proba Pro" w:hAnsi="Proba Pro"/>
          <w:color w:val="000000"/>
        </w:rPr>
        <w:t xml:space="preserve"> platn</w:t>
      </w:r>
      <w:r w:rsidR="00941816" w:rsidRPr="00941816">
        <w:rPr>
          <w:rFonts w:ascii="Proba Pro" w:hAnsi="Proba Pro"/>
          <w:color w:val="000000"/>
        </w:rPr>
        <w:t>á</w:t>
      </w:r>
      <w:r w:rsidRPr="00941816">
        <w:rPr>
          <w:rFonts w:ascii="Proba Pro" w:hAnsi="Proba Pro"/>
          <w:color w:val="000000"/>
        </w:rPr>
        <w:t xml:space="preserve"> a</w:t>
      </w:r>
      <w:r w:rsidRPr="00941816">
        <w:rPr>
          <w:rFonts w:ascii="Proba Pro" w:hAnsi="Proba Pro" w:cs="Proba Pro"/>
          <w:color w:val="000000"/>
        </w:rPr>
        <w:t>ž</w:t>
      </w:r>
      <w:r w:rsidRPr="00941816">
        <w:rPr>
          <w:rFonts w:ascii="Proba Pro" w:hAnsi="Proba Pro"/>
          <w:color w:val="000000"/>
        </w:rPr>
        <w:t xml:space="preserve"> do </w:t>
      </w:r>
      <w:r w:rsidRPr="00941816">
        <w:rPr>
          <w:rFonts w:ascii="Proba Pro" w:hAnsi="Proba Pro" w:cs="Proba Pro"/>
          <w:color w:val="000000"/>
        </w:rPr>
        <w:t>č</w:t>
      </w:r>
      <w:r w:rsidRPr="00941816">
        <w:rPr>
          <w:rFonts w:ascii="Proba Pro" w:hAnsi="Proba Pro"/>
          <w:color w:val="000000"/>
        </w:rPr>
        <w:t xml:space="preserve">asu </w:t>
      </w:r>
      <w:r w:rsidR="00941816" w:rsidRPr="00941816">
        <w:rPr>
          <w:rFonts w:ascii="Proba Pro" w:hAnsi="Proba Pro"/>
          <w:color w:val="000000"/>
        </w:rPr>
        <w:t xml:space="preserve">riadneho </w:t>
      </w:r>
      <w:r w:rsidRPr="00941816">
        <w:rPr>
          <w:rFonts w:ascii="Proba Pro" w:hAnsi="Proba Pro"/>
          <w:color w:val="000000"/>
        </w:rPr>
        <w:t xml:space="preserve">vykonania Diela. </w:t>
      </w:r>
      <w:r w:rsidRPr="00941816">
        <w:rPr>
          <w:rFonts w:ascii="Proba Pro" w:hAnsi="Proba Pro"/>
        </w:rPr>
        <w:t>Zhotoviteľ je ďalej povinný platiť poistné podľa poistných zmlúv tak, aby poistenie nezaniklo.</w:t>
      </w:r>
      <w:r w:rsidR="00941816" w:rsidRPr="00941816">
        <w:rPr>
          <w:rFonts w:ascii="Proba Pro" w:hAnsi="Proba Pro"/>
        </w:rPr>
        <w:t xml:space="preserve"> </w:t>
      </w:r>
    </w:p>
    <w:p w14:paraId="72FDFB3C" w14:textId="77777777" w:rsidR="00E9232C" w:rsidRPr="00E9232C" w:rsidRDefault="00E9232C" w:rsidP="00DD253D">
      <w:pPr>
        <w:pStyle w:val="Odsekzoznamu"/>
        <w:keepNext/>
        <w:keepLines/>
        <w:ind w:left="426"/>
        <w:jc w:val="both"/>
        <w:rPr>
          <w:rFonts w:ascii="Proba Pro" w:hAnsi="Proba Pro" w:cs="Arial"/>
        </w:rPr>
      </w:pPr>
    </w:p>
    <w:p w14:paraId="149C2AC1" w14:textId="77777777" w:rsidR="00E9232C" w:rsidRPr="00E9232C" w:rsidRDefault="00E9232C" w:rsidP="00DD253D">
      <w:pPr>
        <w:pStyle w:val="Odsekzoznamu"/>
        <w:keepNext/>
        <w:keepLines/>
        <w:numPr>
          <w:ilvl w:val="1"/>
          <w:numId w:val="62"/>
        </w:numPr>
        <w:ind w:left="567" w:hanging="573"/>
        <w:jc w:val="both"/>
        <w:rPr>
          <w:rFonts w:ascii="Proba Pro" w:hAnsi="Proba Pro"/>
        </w:rPr>
      </w:pPr>
      <w:r w:rsidRPr="00E9232C">
        <w:rPr>
          <w:rFonts w:ascii="Proba Pro" w:hAnsi="Proba Pro"/>
        </w:rPr>
        <w:t>Zhotoviteľ nie je oprávnený bez predchádzajúceho písomného súhlasu objednávateľa:</w:t>
      </w:r>
    </w:p>
    <w:p w14:paraId="4620EEA0" w14:textId="4DB874E9"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previesť svoje práva a</w:t>
      </w:r>
      <w:r w:rsidRPr="00E9232C">
        <w:rPr>
          <w:rFonts w:ascii="Calibri" w:hAnsi="Calibri" w:cs="Calibri"/>
        </w:rPr>
        <w:t> </w:t>
      </w:r>
      <w:r w:rsidRPr="00E9232C">
        <w:rPr>
          <w:rFonts w:ascii="Proba Pro" w:hAnsi="Proba Pro"/>
        </w:rPr>
        <w:t>povinnosti z</w:t>
      </w:r>
      <w:r w:rsidRPr="00E9232C">
        <w:rPr>
          <w:rFonts w:ascii="Calibri" w:hAnsi="Calibri" w:cs="Calibri"/>
        </w:rPr>
        <w:t> </w:t>
      </w:r>
      <w:r w:rsidRPr="00E9232C">
        <w:rPr>
          <w:rFonts w:ascii="Proba Pro" w:hAnsi="Proba Pro"/>
        </w:rPr>
        <w:t>tejto zmluvy, ako aj n</w:t>
      </w:r>
      <w:r w:rsidRPr="00E9232C">
        <w:rPr>
          <w:rFonts w:ascii="Proba Pro" w:hAnsi="Proba Pro" w:cs="Proba Pro"/>
        </w:rPr>
        <w:t>á</w:t>
      </w:r>
      <w:r w:rsidRPr="00E9232C">
        <w:rPr>
          <w:rFonts w:ascii="Proba Pro" w:hAnsi="Proba Pro"/>
        </w:rPr>
        <w:t>roky vo</w:t>
      </w:r>
      <w:r w:rsidRPr="00E9232C">
        <w:rPr>
          <w:rFonts w:ascii="Proba Pro" w:hAnsi="Proba Pro" w:cs="Proba Pro"/>
        </w:rPr>
        <w:t>č</w:t>
      </w:r>
      <w:r w:rsidRPr="00E9232C">
        <w:rPr>
          <w:rFonts w:ascii="Proba Pro" w:hAnsi="Proba Pro"/>
        </w:rPr>
        <w:t>i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ovi pod</w:t>
      </w:r>
      <w:r w:rsidRPr="00E9232C">
        <w:rPr>
          <w:rFonts w:ascii="Proba Pro" w:hAnsi="Proba Pro" w:cs="Proba Pro"/>
        </w:rPr>
        <w:t>ľ</w:t>
      </w:r>
      <w:r w:rsidRPr="00E9232C">
        <w:rPr>
          <w:rFonts w:ascii="Proba Pro" w:hAnsi="Proba Pro"/>
        </w:rPr>
        <w:t>a tejto zmluvy na tretiu osobu alebo zalo</w:t>
      </w:r>
      <w:r w:rsidRPr="00E9232C">
        <w:rPr>
          <w:rFonts w:ascii="Proba Pro" w:hAnsi="Proba Pro" w:cs="Proba Pro"/>
        </w:rPr>
        <w:t>ž</w:t>
      </w:r>
      <w:r w:rsidRPr="00E9232C">
        <w:rPr>
          <w:rFonts w:ascii="Proba Pro" w:hAnsi="Proba Pro"/>
        </w:rPr>
        <w:t>i</w:t>
      </w:r>
      <w:r w:rsidRPr="00E9232C">
        <w:rPr>
          <w:rFonts w:ascii="Proba Pro" w:hAnsi="Proba Pro" w:cs="Proba Pro"/>
        </w:rPr>
        <w:t>ť</w:t>
      </w:r>
      <w:r w:rsidRPr="00E9232C">
        <w:rPr>
          <w:rFonts w:ascii="Proba Pro" w:hAnsi="Proba Pro"/>
        </w:rPr>
        <w:t xml:space="preserve"> svoje poh</w:t>
      </w:r>
      <w:r w:rsidRPr="00E9232C">
        <w:rPr>
          <w:rFonts w:ascii="Proba Pro" w:hAnsi="Proba Pro" w:cs="Proba Pro"/>
        </w:rPr>
        <w:t>ľ</w:t>
      </w:r>
      <w:r w:rsidRPr="00E9232C">
        <w:rPr>
          <w:rFonts w:ascii="Proba Pro" w:hAnsi="Proba Pro"/>
        </w:rPr>
        <w:t>ad</w:t>
      </w:r>
      <w:r w:rsidRPr="00E9232C">
        <w:rPr>
          <w:rFonts w:ascii="Proba Pro" w:hAnsi="Proba Pro" w:cs="Proba Pro"/>
        </w:rPr>
        <w:t>á</w:t>
      </w:r>
      <w:r w:rsidRPr="00E9232C">
        <w:rPr>
          <w:rFonts w:ascii="Proba Pro" w:hAnsi="Proba Pro"/>
        </w:rPr>
        <w:t>vky z</w:t>
      </w:r>
      <w:r w:rsidRPr="00E9232C">
        <w:rPr>
          <w:rFonts w:ascii="Calibri" w:hAnsi="Calibri" w:cs="Calibri"/>
        </w:rPr>
        <w:t> </w:t>
      </w:r>
      <w:r w:rsidRPr="00E9232C">
        <w:rPr>
          <w:rFonts w:ascii="Proba Pro" w:hAnsi="Proba Pro"/>
        </w:rPr>
        <w:t>tejto zmluvy</w:t>
      </w:r>
      <w:r w:rsidR="00F2588C">
        <w:rPr>
          <w:rFonts w:ascii="Proba Pro" w:hAnsi="Proba Pro"/>
        </w:rPr>
        <w:t xml:space="preserve">, </w:t>
      </w:r>
    </w:p>
    <w:p w14:paraId="786F5906" w14:textId="3869FFB6"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zmeniť rozsah vykonaného Diela, akýkoľvek materiál určený Prílohou č. 1 tejto zmluvy, rozpočtom alebo objednávateľom v</w:t>
      </w:r>
      <w:r w:rsidRPr="00E9232C">
        <w:rPr>
          <w:rFonts w:ascii="Calibri" w:hAnsi="Calibri" w:cs="Calibri"/>
        </w:rPr>
        <w:t> </w:t>
      </w:r>
      <w:r w:rsidRPr="00E9232C">
        <w:rPr>
          <w:rFonts w:ascii="Proba Pro" w:hAnsi="Proba Pro"/>
        </w:rPr>
        <w:t>z</w:t>
      </w:r>
      <w:r w:rsidRPr="00E9232C">
        <w:rPr>
          <w:rFonts w:ascii="Proba Pro" w:hAnsi="Proba Pro" w:cs="Proba Pro"/>
        </w:rPr>
        <w:t>á</w:t>
      </w:r>
      <w:r w:rsidRPr="00E9232C">
        <w:rPr>
          <w:rFonts w:ascii="Proba Pro" w:hAnsi="Proba Pro"/>
        </w:rPr>
        <w:t>pise z</w:t>
      </w:r>
      <w:r w:rsidRPr="00E9232C">
        <w:rPr>
          <w:rFonts w:ascii="Calibri" w:hAnsi="Calibri" w:cs="Calibri"/>
        </w:rPr>
        <w:t> </w:t>
      </w:r>
      <w:r w:rsidRPr="00E9232C">
        <w:rPr>
          <w:rFonts w:ascii="Proba Pro" w:hAnsi="Proba Pro"/>
        </w:rPr>
        <w:t>kontroln</w:t>
      </w:r>
      <w:r w:rsidRPr="00E9232C">
        <w:rPr>
          <w:rFonts w:ascii="Proba Pro" w:hAnsi="Proba Pro" w:cs="Proba Pro"/>
        </w:rPr>
        <w:t>ý</w:t>
      </w:r>
      <w:r w:rsidRPr="00E9232C">
        <w:rPr>
          <w:rFonts w:ascii="Proba Pro" w:hAnsi="Proba Pro"/>
        </w:rPr>
        <w:t>ch dn</w:t>
      </w:r>
      <w:r w:rsidRPr="00E9232C">
        <w:rPr>
          <w:rFonts w:ascii="Proba Pro" w:hAnsi="Proba Pro" w:cs="Proba Pro"/>
        </w:rPr>
        <w:t>í</w:t>
      </w:r>
      <w:r w:rsidR="00F2588C">
        <w:rPr>
          <w:rFonts w:ascii="Proba Pro" w:hAnsi="Proba Pro" w:cs="Proba Pro"/>
        </w:rPr>
        <w:t xml:space="preserve">, </w:t>
      </w:r>
      <w:r w:rsidR="00F2588C">
        <w:rPr>
          <w:rFonts w:ascii="Proba Pro" w:hAnsi="Proba Pro"/>
        </w:rPr>
        <w:t>u</w:t>
      </w:r>
      <w:r w:rsidRPr="00E9232C">
        <w:rPr>
          <w:rFonts w:ascii="Proba Pro" w:hAnsi="Proba Pro"/>
        </w:rPr>
        <w:t>veden</w:t>
      </w:r>
      <w:r w:rsidRPr="00E9232C">
        <w:rPr>
          <w:rFonts w:ascii="Proba Pro" w:hAnsi="Proba Pro" w:cs="Proba Pro"/>
        </w:rPr>
        <w:t>é</w:t>
      </w:r>
      <w:r w:rsidRPr="00E9232C">
        <w:rPr>
          <w:rFonts w:ascii="Proba Pro" w:hAnsi="Proba Pro"/>
        </w:rPr>
        <w:t xml:space="preserve"> plat</w:t>
      </w:r>
      <w:r w:rsidRPr="00E9232C">
        <w:rPr>
          <w:rFonts w:ascii="Proba Pro" w:hAnsi="Proba Pro" w:cs="Proba Pro"/>
        </w:rPr>
        <w:t>í</w:t>
      </w:r>
      <w:r w:rsidRPr="00E9232C">
        <w:rPr>
          <w:rFonts w:ascii="Proba Pro" w:hAnsi="Proba Pro"/>
        </w:rPr>
        <w:t xml:space="preserve"> bez oh</w:t>
      </w:r>
      <w:r w:rsidRPr="00E9232C">
        <w:rPr>
          <w:rFonts w:ascii="Proba Pro" w:hAnsi="Proba Pro" w:cs="Proba Pro"/>
        </w:rPr>
        <w:t>ľ</w:t>
      </w:r>
      <w:r w:rsidRPr="00E9232C">
        <w:rPr>
          <w:rFonts w:ascii="Proba Pro" w:hAnsi="Proba Pro"/>
        </w:rPr>
        <w:t xml:space="preserve">adu na to, </w:t>
      </w:r>
      <w:r w:rsidRPr="00E9232C">
        <w:rPr>
          <w:rFonts w:ascii="Proba Pro" w:hAnsi="Proba Pro" w:cs="Proba Pro"/>
        </w:rPr>
        <w:t>č</w:t>
      </w:r>
      <w:r w:rsidRPr="00E9232C">
        <w:rPr>
          <w:rFonts w:ascii="Proba Pro" w:hAnsi="Proba Pro"/>
        </w:rPr>
        <w:t>i zmena m</w:t>
      </w:r>
      <w:r w:rsidRPr="00E9232C">
        <w:rPr>
          <w:rFonts w:ascii="Proba Pro" w:hAnsi="Proba Pro" w:cs="Proba Pro"/>
        </w:rPr>
        <w:t>á</w:t>
      </w:r>
      <w:r w:rsidRPr="00E9232C">
        <w:rPr>
          <w:rFonts w:ascii="Proba Pro" w:hAnsi="Proba Pro"/>
        </w:rPr>
        <w:t xml:space="preserve"> alebo nem</w:t>
      </w:r>
      <w:r w:rsidRPr="00E9232C">
        <w:rPr>
          <w:rFonts w:ascii="Proba Pro" w:hAnsi="Proba Pro" w:cs="Proba Pro"/>
        </w:rPr>
        <w:t>á</w:t>
      </w:r>
      <w:r w:rsidRPr="00E9232C">
        <w:rPr>
          <w:rFonts w:ascii="Proba Pro" w:hAnsi="Proba Pro"/>
        </w:rPr>
        <w:t xml:space="preserve"> vplyv na v</w:t>
      </w:r>
      <w:r w:rsidRPr="00E9232C">
        <w:rPr>
          <w:rFonts w:ascii="Proba Pro" w:hAnsi="Proba Pro" w:cs="Proba Pro"/>
        </w:rPr>
        <w:t>ýš</w:t>
      </w:r>
      <w:r w:rsidRPr="00E9232C">
        <w:rPr>
          <w:rFonts w:ascii="Proba Pro" w:hAnsi="Proba Pro"/>
        </w:rPr>
        <w:t>ku ceny Diela</w:t>
      </w:r>
      <w:r w:rsidR="00F2588C">
        <w:rPr>
          <w:rFonts w:ascii="Proba Pro" w:hAnsi="Proba Pro"/>
        </w:rPr>
        <w:t>,</w:t>
      </w:r>
    </w:p>
    <w:p w14:paraId="62B72068"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vykonávať</w:t>
      </w:r>
      <w:r w:rsidRPr="00E9232C">
        <w:rPr>
          <w:rFonts w:ascii="Proba Pro" w:hAnsi="Proba Pro"/>
          <w:color w:val="000000"/>
        </w:rPr>
        <w:t xml:space="preserve"> a</w:t>
      </w:r>
      <w:r w:rsidRPr="00E9232C">
        <w:rPr>
          <w:rFonts w:ascii="Calibri" w:hAnsi="Calibri" w:cs="Calibri"/>
          <w:color w:val="000000"/>
        </w:rPr>
        <w:t> </w:t>
      </w:r>
      <w:r w:rsidRPr="00E9232C">
        <w:rPr>
          <w:rFonts w:ascii="Proba Pro" w:hAnsi="Proba Pro"/>
          <w:color w:val="000000"/>
        </w:rPr>
        <w:t>dohodn</w:t>
      </w:r>
      <w:r w:rsidRPr="00E9232C">
        <w:rPr>
          <w:rFonts w:ascii="Proba Pro" w:hAnsi="Proba Pro" w:cs="Proba Pro"/>
          <w:color w:val="000000"/>
        </w:rPr>
        <w:t>úť</w:t>
      </w:r>
      <w:r w:rsidRPr="00E9232C">
        <w:rPr>
          <w:rFonts w:ascii="Proba Pro" w:hAnsi="Proba Pro"/>
          <w:color w:val="000000"/>
        </w:rPr>
        <w:t xml:space="preserve"> so z</w:t>
      </w:r>
      <w:r w:rsidRPr="00E9232C">
        <w:rPr>
          <w:rFonts w:ascii="Proba Pro" w:hAnsi="Proba Pro" w:cs="Proba Pro"/>
          <w:color w:val="000000"/>
        </w:rPr>
        <w:t>á</w:t>
      </w:r>
      <w:r w:rsidRPr="00E9232C">
        <w:rPr>
          <w:rFonts w:ascii="Proba Pro" w:hAnsi="Proba Pro"/>
          <w:color w:val="000000"/>
        </w:rPr>
        <w:t>stupcami in</w:t>
      </w:r>
      <w:r w:rsidRPr="00E9232C">
        <w:rPr>
          <w:rFonts w:ascii="Proba Pro" w:hAnsi="Proba Pro" w:cs="Proba Pro"/>
          <w:color w:val="000000"/>
        </w:rPr>
        <w:t>ý</w:t>
      </w:r>
      <w:r w:rsidRPr="00E9232C">
        <w:rPr>
          <w:rFonts w:ascii="Proba Pro" w:hAnsi="Proba Pro"/>
          <w:color w:val="000000"/>
        </w:rPr>
        <w:t>ch dod</w:t>
      </w:r>
      <w:r w:rsidRPr="00E9232C">
        <w:rPr>
          <w:rFonts w:ascii="Proba Pro" w:hAnsi="Proba Pro" w:cs="Proba Pro"/>
          <w:color w:val="000000"/>
        </w:rPr>
        <w:t>á</w:t>
      </w:r>
      <w:r w:rsidRPr="00E9232C">
        <w:rPr>
          <w:rFonts w:ascii="Proba Pro" w:hAnsi="Proba Pro"/>
          <w:color w:val="000000"/>
        </w:rPr>
        <w:t>vate</w:t>
      </w:r>
      <w:r w:rsidRPr="00E9232C">
        <w:rPr>
          <w:rFonts w:ascii="Proba Pro" w:hAnsi="Proba Pro" w:cs="Proba Pro"/>
          <w:color w:val="000000"/>
        </w:rPr>
        <w:t>ľ</w:t>
      </w:r>
      <w:r w:rsidRPr="00E9232C">
        <w:rPr>
          <w:rFonts w:ascii="Proba Pro" w:hAnsi="Proba Pro"/>
          <w:color w:val="000000"/>
        </w:rPr>
        <w:t>ov objedn</w:t>
      </w:r>
      <w:r w:rsidRPr="00E9232C">
        <w:rPr>
          <w:rFonts w:ascii="Proba Pro" w:hAnsi="Proba Pro" w:cs="Proba Pro"/>
          <w:color w:val="000000"/>
        </w:rPr>
        <w:t>á</w:t>
      </w:r>
      <w:r w:rsidRPr="00E9232C">
        <w:rPr>
          <w:rFonts w:ascii="Proba Pro" w:hAnsi="Proba Pro"/>
          <w:color w:val="000000"/>
        </w:rPr>
        <w:t>vate</w:t>
      </w:r>
      <w:r w:rsidRPr="00E9232C">
        <w:rPr>
          <w:rFonts w:ascii="Proba Pro" w:hAnsi="Proba Pro" w:cs="Proba Pro"/>
          <w:color w:val="000000"/>
        </w:rPr>
        <w:t>ľ</w:t>
      </w:r>
      <w:r w:rsidRPr="00E9232C">
        <w:rPr>
          <w:rFonts w:ascii="Proba Pro" w:hAnsi="Proba Pro"/>
          <w:color w:val="000000"/>
        </w:rPr>
        <w:t>a zmeny</w:t>
      </w:r>
      <w:r w:rsidRPr="00E9232C">
        <w:rPr>
          <w:rFonts w:ascii="Proba Pro" w:hAnsi="Proba Pro"/>
        </w:rPr>
        <w:t xml:space="preserve"> v</w:t>
      </w:r>
      <w:r w:rsidRPr="00E9232C">
        <w:rPr>
          <w:rFonts w:ascii="Calibri" w:hAnsi="Calibri" w:cs="Calibri"/>
        </w:rPr>
        <w:t> </w:t>
      </w:r>
      <w:r w:rsidRPr="00E9232C">
        <w:rPr>
          <w:rFonts w:ascii="Proba Pro" w:hAnsi="Proba Pro" w:cs="Proba Pro"/>
        </w:rPr>
        <w:t>č</w:t>
      </w:r>
      <w:r w:rsidRPr="00E9232C">
        <w:rPr>
          <w:rFonts w:ascii="Proba Pro" w:hAnsi="Proba Pro"/>
        </w:rPr>
        <w:t>asovom harmonograme vykonávania Diela.</w:t>
      </w:r>
    </w:p>
    <w:p w14:paraId="26631EE8" w14:textId="77777777" w:rsidR="00E9232C" w:rsidRPr="00E9232C" w:rsidRDefault="00E9232C" w:rsidP="00DD253D">
      <w:pPr>
        <w:pStyle w:val="Odsekzoznamu"/>
        <w:keepNext/>
        <w:keepLines/>
        <w:ind w:left="426"/>
        <w:jc w:val="both"/>
        <w:rPr>
          <w:rFonts w:ascii="Proba Pro" w:hAnsi="Proba Pro" w:cs="Arial"/>
        </w:rPr>
      </w:pPr>
    </w:p>
    <w:p w14:paraId="43A57E0D" w14:textId="77777777" w:rsidR="00E9232C" w:rsidRPr="00E9232C" w:rsidRDefault="00E9232C" w:rsidP="00DD253D">
      <w:pPr>
        <w:pStyle w:val="Odsekzoznamu"/>
        <w:keepNext/>
        <w:keepLines/>
        <w:numPr>
          <w:ilvl w:val="1"/>
          <w:numId w:val="62"/>
        </w:numPr>
        <w:ind w:left="426"/>
        <w:jc w:val="both"/>
        <w:rPr>
          <w:rFonts w:ascii="Proba Pro" w:hAnsi="Proba Pro"/>
        </w:rPr>
      </w:pPr>
      <w:r w:rsidRPr="00E9232C">
        <w:rPr>
          <w:rFonts w:ascii="Proba Pro" w:hAnsi="Proba Pro"/>
        </w:rPr>
        <w:t>Zhotoviteľ je povinný zabezpečiť:</w:t>
      </w:r>
    </w:p>
    <w:p w14:paraId="3EE19569"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lastRenderedPageBreak/>
        <w:t>obhliadku staveniska.</w:t>
      </w:r>
    </w:p>
    <w:p w14:paraId="6F2DAB11"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priebežne od začatia vykonávania Diela v</w:t>
      </w:r>
      <w:r w:rsidRPr="00E9232C">
        <w:rPr>
          <w:rFonts w:ascii="Calibri" w:hAnsi="Calibri" w:cs="Calibri"/>
        </w:rPr>
        <w:t> </w:t>
      </w:r>
      <w:r w:rsidRPr="00E9232C">
        <w:rPr>
          <w:rFonts w:ascii="Proba Pro" w:hAnsi="Proba Pro"/>
        </w:rPr>
        <w:t>potrebnom rozsahu na vlastn</w:t>
      </w:r>
      <w:r w:rsidRPr="00E9232C">
        <w:rPr>
          <w:rFonts w:ascii="Proba Pro" w:hAnsi="Proba Pro" w:cs="Proba Pro"/>
        </w:rPr>
        <w:t>é</w:t>
      </w:r>
      <w:r w:rsidRPr="00E9232C">
        <w:rPr>
          <w:rFonts w:ascii="Proba Pro" w:hAnsi="Proba Pro"/>
        </w:rPr>
        <w:t xml:space="preserve"> n</w:t>
      </w:r>
      <w:r w:rsidRPr="00E9232C">
        <w:rPr>
          <w:rFonts w:ascii="Proba Pro" w:hAnsi="Proba Pro" w:cs="Proba Pro"/>
        </w:rPr>
        <w:t>á</w:t>
      </w:r>
      <w:r w:rsidRPr="00E9232C">
        <w:rPr>
          <w:rFonts w:ascii="Proba Pro" w:hAnsi="Proba Pro"/>
        </w:rPr>
        <w:t>klady odvoz odpadov vznikaj</w:t>
      </w:r>
      <w:r w:rsidRPr="00E9232C">
        <w:rPr>
          <w:rFonts w:ascii="Proba Pro" w:hAnsi="Proba Pro" w:cs="Proba Pro"/>
        </w:rPr>
        <w:t>ú</w:t>
      </w:r>
      <w:r w:rsidRPr="00E9232C">
        <w:rPr>
          <w:rFonts w:ascii="Proba Pro" w:hAnsi="Proba Pro"/>
        </w:rPr>
        <w:t>cich pri v</w:t>
      </w:r>
      <w:r w:rsidRPr="00E9232C">
        <w:rPr>
          <w:rFonts w:ascii="Proba Pro" w:hAnsi="Proba Pro" w:cs="Proba Pro"/>
        </w:rPr>
        <w:t>ý</w:t>
      </w:r>
      <w:r w:rsidRPr="00E9232C">
        <w:rPr>
          <w:rFonts w:ascii="Proba Pro" w:hAnsi="Proba Pro"/>
        </w:rPr>
        <w:t>stavbe vr</w:t>
      </w:r>
      <w:r w:rsidRPr="00E9232C">
        <w:rPr>
          <w:rFonts w:ascii="Proba Pro" w:hAnsi="Proba Pro" w:cs="Proba Pro"/>
        </w:rPr>
        <w:t>á</w:t>
      </w:r>
      <w:r w:rsidRPr="00E9232C">
        <w:rPr>
          <w:rFonts w:ascii="Proba Pro" w:hAnsi="Proba Pro"/>
        </w:rPr>
        <w:t>tane nebezpe</w:t>
      </w:r>
      <w:r w:rsidRPr="00E9232C">
        <w:rPr>
          <w:rFonts w:ascii="Proba Pro" w:hAnsi="Proba Pro" w:cs="Proba Pro"/>
        </w:rPr>
        <w:t>č</w:t>
      </w:r>
      <w:r w:rsidRPr="00E9232C">
        <w:rPr>
          <w:rFonts w:ascii="Proba Pro" w:hAnsi="Proba Pro"/>
        </w:rPr>
        <w:t>n</w:t>
      </w:r>
      <w:r w:rsidRPr="00E9232C">
        <w:rPr>
          <w:rFonts w:ascii="Proba Pro" w:hAnsi="Proba Pro" w:cs="Proba Pro"/>
        </w:rPr>
        <w:t>ý</w:t>
      </w:r>
      <w:r w:rsidRPr="00E9232C">
        <w:rPr>
          <w:rFonts w:ascii="Proba Pro" w:hAnsi="Proba Pro"/>
        </w:rPr>
        <w:t>ch odpadov, o</w:t>
      </w:r>
      <w:r w:rsidRPr="00E9232C">
        <w:rPr>
          <w:rFonts w:ascii="Calibri" w:hAnsi="Calibri" w:cs="Calibri"/>
        </w:rPr>
        <w:t> </w:t>
      </w:r>
      <w:r w:rsidRPr="00E9232C">
        <w:rPr>
          <w:rFonts w:ascii="Proba Pro" w:hAnsi="Proba Pro" w:cs="Proba Pro"/>
        </w:rPr>
        <w:t>č</w:t>
      </w:r>
      <w:r w:rsidRPr="00E9232C">
        <w:rPr>
          <w:rFonts w:ascii="Proba Pro" w:hAnsi="Proba Pro"/>
        </w:rPr>
        <w:t>om predlo</w:t>
      </w:r>
      <w:r w:rsidRPr="00E9232C">
        <w:rPr>
          <w:rFonts w:ascii="Proba Pro" w:hAnsi="Proba Pro" w:cs="Proba Pro"/>
        </w:rPr>
        <w:t>ží</w:t>
      </w:r>
      <w:r w:rsidRPr="00E9232C">
        <w:rPr>
          <w:rFonts w:ascii="Proba Pro" w:hAnsi="Proba Pro"/>
        </w:rPr>
        <w:t xml:space="preserve"> objednávateľovi písomné potvrdenie. V</w:t>
      </w:r>
      <w:r w:rsidRPr="00E9232C">
        <w:rPr>
          <w:rFonts w:ascii="Calibri" w:hAnsi="Calibri" w:cs="Calibri"/>
        </w:rPr>
        <w:t> </w:t>
      </w:r>
      <w:r w:rsidRPr="00E9232C">
        <w:rPr>
          <w:rFonts w:ascii="Proba Pro" w:hAnsi="Proba Pro"/>
        </w:rPr>
        <w:t>mieste vykon</w:t>
      </w:r>
      <w:r w:rsidRPr="00E9232C">
        <w:rPr>
          <w:rFonts w:ascii="Proba Pro" w:hAnsi="Proba Pro" w:cs="Proba Pro"/>
        </w:rPr>
        <w:t>á</w:t>
      </w:r>
      <w:r w:rsidRPr="00E9232C">
        <w:rPr>
          <w:rFonts w:ascii="Proba Pro" w:hAnsi="Proba Pro"/>
        </w:rPr>
        <w:t>vania Diela nesm</w:t>
      </w:r>
      <w:r w:rsidRPr="00E9232C">
        <w:rPr>
          <w:rFonts w:ascii="Proba Pro" w:hAnsi="Proba Pro" w:cs="Proba Pro"/>
        </w:rPr>
        <w:t>ú</w:t>
      </w:r>
      <w:r w:rsidRPr="00E9232C">
        <w:rPr>
          <w:rFonts w:ascii="Proba Pro" w:hAnsi="Proba Pro"/>
        </w:rPr>
        <w:t xml:space="preserve"> by</w:t>
      </w:r>
      <w:r w:rsidRPr="00E9232C">
        <w:rPr>
          <w:rFonts w:ascii="Proba Pro" w:hAnsi="Proba Pro" w:cs="Proba Pro"/>
        </w:rPr>
        <w:t>ť</w:t>
      </w:r>
      <w:r w:rsidRPr="00E9232C">
        <w:rPr>
          <w:rFonts w:ascii="Proba Pro" w:hAnsi="Proba Pro"/>
        </w:rPr>
        <w:t xml:space="preserve"> rozlo</w:t>
      </w:r>
      <w:r w:rsidRPr="00E9232C">
        <w:rPr>
          <w:rFonts w:ascii="Proba Pro" w:hAnsi="Proba Pro" w:cs="Proba Pro"/>
        </w:rPr>
        <w:t>ž</w:t>
      </w:r>
      <w:r w:rsidRPr="00E9232C">
        <w:rPr>
          <w:rFonts w:ascii="Proba Pro" w:hAnsi="Proba Pro"/>
        </w:rPr>
        <w:t>en</w:t>
      </w:r>
      <w:r w:rsidRPr="00E9232C">
        <w:rPr>
          <w:rFonts w:ascii="Proba Pro" w:hAnsi="Proba Pro" w:cs="Proba Pro"/>
        </w:rPr>
        <w:t>é</w:t>
      </w:r>
      <w:r w:rsidRPr="00E9232C">
        <w:rPr>
          <w:rFonts w:ascii="Proba Pro" w:hAnsi="Proba Pro"/>
        </w:rPr>
        <w:t xml:space="preserve"> materi</w:t>
      </w:r>
      <w:r w:rsidRPr="00E9232C">
        <w:rPr>
          <w:rFonts w:ascii="Proba Pro" w:hAnsi="Proba Pro" w:cs="Proba Pro"/>
        </w:rPr>
        <w:t>á</w:t>
      </w:r>
      <w:r w:rsidRPr="00E9232C">
        <w:rPr>
          <w:rFonts w:ascii="Proba Pro" w:hAnsi="Proba Pro"/>
        </w:rPr>
        <w:t>ly, zvy</w:t>
      </w:r>
      <w:r w:rsidRPr="00E9232C">
        <w:rPr>
          <w:rFonts w:ascii="Proba Pro" w:hAnsi="Proba Pro" w:cs="Proba Pro"/>
        </w:rPr>
        <w:t>š</w:t>
      </w:r>
      <w:r w:rsidRPr="00E9232C">
        <w:rPr>
          <w:rFonts w:ascii="Proba Pro" w:hAnsi="Proba Pro"/>
        </w:rPr>
        <w:t>ky materi</w:t>
      </w:r>
      <w:r w:rsidRPr="00E9232C">
        <w:rPr>
          <w:rFonts w:ascii="Proba Pro" w:hAnsi="Proba Pro" w:cs="Proba Pro"/>
        </w:rPr>
        <w:t>á</w:t>
      </w:r>
      <w:r w:rsidRPr="00E9232C">
        <w:rPr>
          <w:rFonts w:ascii="Proba Pro" w:hAnsi="Proba Pro"/>
        </w:rPr>
        <w:t>lov alebo n</w:t>
      </w:r>
      <w:r w:rsidRPr="00E9232C">
        <w:rPr>
          <w:rFonts w:ascii="Proba Pro" w:hAnsi="Proba Pro" w:cs="Proba Pro"/>
        </w:rPr>
        <w:t>á</w:t>
      </w:r>
      <w:r w:rsidRPr="00E9232C">
        <w:rPr>
          <w:rFonts w:ascii="Proba Pro" w:hAnsi="Proba Pro"/>
        </w:rPr>
        <w:t>radie, ktor</w:t>
      </w:r>
      <w:r w:rsidRPr="00E9232C">
        <w:rPr>
          <w:rFonts w:ascii="Proba Pro" w:hAnsi="Proba Pro" w:cs="Proba Pro"/>
        </w:rPr>
        <w:t>é</w:t>
      </w:r>
      <w:r w:rsidRPr="00E9232C">
        <w:rPr>
          <w:rFonts w:ascii="Proba Pro" w:hAnsi="Proba Pro"/>
        </w:rPr>
        <w:t xml:space="preserve"> nie s</w:t>
      </w:r>
      <w:r w:rsidRPr="00E9232C">
        <w:rPr>
          <w:rFonts w:ascii="Proba Pro" w:hAnsi="Proba Pro" w:cs="Proba Pro"/>
        </w:rPr>
        <w:t>ú</w:t>
      </w:r>
      <w:r w:rsidRPr="00E9232C">
        <w:rPr>
          <w:rFonts w:ascii="Proba Pro" w:hAnsi="Proba Pro"/>
        </w:rPr>
        <w:t xml:space="preserve"> pou</w:t>
      </w:r>
      <w:r w:rsidRPr="00E9232C">
        <w:rPr>
          <w:rFonts w:ascii="Proba Pro" w:hAnsi="Proba Pro" w:cs="Proba Pro"/>
        </w:rPr>
        <w:t>ž</w:t>
      </w:r>
      <w:r w:rsidRPr="00E9232C">
        <w:rPr>
          <w:rFonts w:ascii="Proba Pro" w:hAnsi="Proba Pro"/>
        </w:rPr>
        <w:t>it</w:t>
      </w:r>
      <w:r w:rsidRPr="00E9232C">
        <w:rPr>
          <w:rFonts w:ascii="Proba Pro" w:hAnsi="Proba Pro" w:cs="Proba Pro"/>
        </w:rPr>
        <w:t>é</w:t>
      </w:r>
      <w:r w:rsidRPr="00E9232C">
        <w:rPr>
          <w:rFonts w:ascii="Proba Pro" w:hAnsi="Proba Pro"/>
        </w:rPr>
        <w:t xml:space="preserve"> alebo pou</w:t>
      </w:r>
      <w:r w:rsidRPr="00E9232C">
        <w:rPr>
          <w:rFonts w:ascii="Proba Pro" w:hAnsi="Proba Pro" w:cs="Proba Pro"/>
        </w:rPr>
        <w:t>ží</w:t>
      </w:r>
      <w:r w:rsidRPr="00E9232C">
        <w:rPr>
          <w:rFonts w:ascii="Proba Pro" w:hAnsi="Proba Pro"/>
        </w:rPr>
        <w:t>van</w:t>
      </w:r>
      <w:r w:rsidRPr="00E9232C">
        <w:rPr>
          <w:rFonts w:ascii="Proba Pro" w:hAnsi="Proba Pro" w:cs="Proba Pro"/>
        </w:rPr>
        <w:t>é</w:t>
      </w:r>
      <w:r w:rsidRPr="00E9232C">
        <w:rPr>
          <w:rFonts w:ascii="Proba Pro" w:hAnsi="Proba Pro"/>
        </w:rPr>
        <w:t xml:space="preserve"> na vykon</w:t>
      </w:r>
      <w:r w:rsidRPr="00E9232C">
        <w:rPr>
          <w:rFonts w:ascii="Proba Pro" w:hAnsi="Proba Pro" w:cs="Proba Pro"/>
        </w:rPr>
        <w:t>á</w:t>
      </w:r>
      <w:r w:rsidRPr="00E9232C">
        <w:rPr>
          <w:rFonts w:ascii="Proba Pro" w:hAnsi="Proba Pro"/>
        </w:rPr>
        <w:t>vanie Diela.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ak by tak zhotovite</w:t>
      </w:r>
      <w:r w:rsidRPr="00E9232C">
        <w:rPr>
          <w:rFonts w:ascii="Proba Pro" w:hAnsi="Proba Pro" w:cs="Proba Pro"/>
        </w:rPr>
        <w:t>ľ</w:t>
      </w:r>
      <w:r w:rsidRPr="00E9232C">
        <w:rPr>
          <w:rFonts w:ascii="Proba Pro" w:hAnsi="Proba Pro"/>
        </w:rPr>
        <w:t xml:space="preserve"> neurob</w:t>
      </w:r>
      <w:r w:rsidRPr="00E9232C">
        <w:rPr>
          <w:rFonts w:ascii="Proba Pro" w:hAnsi="Proba Pro" w:cs="Proba Pro"/>
        </w:rPr>
        <w:t>í</w:t>
      </w:r>
      <w:r w:rsidRPr="00E9232C">
        <w:rPr>
          <w:rFonts w:ascii="Proba Pro" w:hAnsi="Proba Pro"/>
        </w:rPr>
        <w:t>, je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opr</w:t>
      </w:r>
      <w:r w:rsidRPr="00E9232C">
        <w:rPr>
          <w:rFonts w:ascii="Proba Pro" w:hAnsi="Proba Pro" w:cs="Proba Pro"/>
        </w:rPr>
        <w:t>á</w:t>
      </w:r>
      <w:r w:rsidRPr="00E9232C">
        <w:rPr>
          <w:rFonts w:ascii="Proba Pro" w:hAnsi="Proba Pro"/>
        </w:rPr>
        <w:t>vnen</w:t>
      </w:r>
      <w:r w:rsidRPr="00E9232C">
        <w:rPr>
          <w:rFonts w:ascii="Proba Pro" w:hAnsi="Proba Pro" w:cs="Proba Pro"/>
        </w:rPr>
        <w:t>ý</w:t>
      </w:r>
      <w:r w:rsidRPr="00E9232C">
        <w:rPr>
          <w:rFonts w:ascii="Proba Pro" w:hAnsi="Proba Pro"/>
        </w:rPr>
        <w:t xml:space="preserve"> po predchádzajúcom písomnom upozornení dať odpad odstrániť treťou osobou a</w:t>
      </w:r>
      <w:r w:rsidRPr="00E9232C">
        <w:rPr>
          <w:rFonts w:ascii="Calibri" w:hAnsi="Calibri" w:cs="Calibri"/>
        </w:rPr>
        <w:t> </w:t>
      </w:r>
      <w:r w:rsidRPr="00E9232C">
        <w:rPr>
          <w:rFonts w:ascii="Proba Pro" w:hAnsi="Proba Pro"/>
        </w:rPr>
        <w:t>to bez oh</w:t>
      </w:r>
      <w:r w:rsidRPr="00E9232C">
        <w:rPr>
          <w:rFonts w:ascii="Proba Pro" w:hAnsi="Proba Pro" w:cs="Proba Pro"/>
        </w:rPr>
        <w:t>ľ</w:t>
      </w:r>
      <w:r w:rsidRPr="00E9232C">
        <w:rPr>
          <w:rFonts w:ascii="Proba Pro" w:hAnsi="Proba Pro"/>
        </w:rPr>
        <w:t>adu na cenu za rovnak</w:t>
      </w:r>
      <w:r w:rsidRPr="00E9232C">
        <w:rPr>
          <w:rFonts w:ascii="Proba Pro" w:hAnsi="Proba Pro" w:cs="Proba Pro"/>
        </w:rPr>
        <w:t>ú</w:t>
      </w:r>
      <w:r w:rsidRPr="00E9232C">
        <w:rPr>
          <w:rFonts w:ascii="Proba Pro" w:hAnsi="Proba Pro"/>
        </w:rPr>
        <w:t xml:space="preserve"> alebo podobn</w:t>
      </w:r>
      <w:r w:rsidRPr="00E9232C">
        <w:rPr>
          <w:rFonts w:ascii="Proba Pro" w:hAnsi="Proba Pro" w:cs="Proba Pro"/>
        </w:rPr>
        <w:t>ú</w:t>
      </w:r>
      <w:r w:rsidRPr="00E9232C">
        <w:rPr>
          <w:rFonts w:ascii="Proba Pro" w:hAnsi="Proba Pro"/>
        </w:rPr>
        <w:t xml:space="preserve"> </w:t>
      </w:r>
      <w:r w:rsidRPr="00E9232C">
        <w:rPr>
          <w:rFonts w:ascii="Proba Pro" w:hAnsi="Proba Pro" w:cs="Proba Pro"/>
        </w:rPr>
        <w:t>č</w:t>
      </w:r>
      <w:r w:rsidRPr="00E9232C">
        <w:rPr>
          <w:rFonts w:ascii="Proba Pro" w:hAnsi="Proba Pro"/>
        </w:rPr>
        <w:t>innos</w:t>
      </w:r>
      <w:r w:rsidRPr="00E9232C">
        <w:rPr>
          <w:rFonts w:ascii="Proba Pro" w:hAnsi="Proba Pro" w:cs="Proba Pro"/>
        </w:rPr>
        <w:t>ť</w:t>
      </w:r>
      <w:r w:rsidRPr="00E9232C">
        <w:rPr>
          <w:rFonts w:ascii="Proba Pro" w:hAnsi="Proba Pro"/>
        </w:rPr>
        <w:t>, uveden</w:t>
      </w:r>
      <w:r w:rsidRPr="00E9232C">
        <w:rPr>
          <w:rFonts w:ascii="Proba Pro" w:hAnsi="Proba Pro" w:cs="Proba Pro"/>
        </w:rPr>
        <w:t>ú</w:t>
      </w:r>
      <w:r w:rsidRPr="00E9232C">
        <w:rPr>
          <w:rFonts w:ascii="Proba Pro" w:hAnsi="Proba Pro"/>
        </w:rPr>
        <w:t xml:space="preserve"> v</w:t>
      </w:r>
      <w:r w:rsidRPr="00E9232C">
        <w:rPr>
          <w:rFonts w:ascii="Calibri" w:hAnsi="Calibri" w:cs="Calibri"/>
        </w:rPr>
        <w:t> </w:t>
      </w:r>
      <w:r w:rsidRPr="00E9232C">
        <w:rPr>
          <w:rFonts w:ascii="Proba Pro" w:hAnsi="Proba Pro"/>
        </w:rPr>
        <w:t>rozpo</w:t>
      </w:r>
      <w:r w:rsidRPr="00E9232C">
        <w:rPr>
          <w:rFonts w:ascii="Proba Pro" w:hAnsi="Proba Pro" w:cs="Proba Pro"/>
        </w:rPr>
        <w:t>č</w:t>
      </w:r>
      <w:r w:rsidRPr="00E9232C">
        <w:rPr>
          <w:rFonts w:ascii="Proba Pro" w:hAnsi="Proba Pro"/>
        </w:rPr>
        <w:t>te zhotovite</w:t>
      </w:r>
      <w:r w:rsidRPr="00E9232C">
        <w:rPr>
          <w:rFonts w:ascii="Proba Pro" w:hAnsi="Proba Pro" w:cs="Proba Pro"/>
        </w:rPr>
        <w:t>ľ</w:t>
      </w:r>
      <w:r w:rsidRPr="00E9232C">
        <w:rPr>
          <w:rFonts w:ascii="Proba Pro" w:hAnsi="Proba Pro"/>
        </w:rPr>
        <w:t>a a</w:t>
      </w:r>
      <w:r w:rsidRPr="00E9232C">
        <w:rPr>
          <w:rFonts w:ascii="Calibri" w:hAnsi="Calibri" w:cs="Calibri"/>
        </w:rPr>
        <w:t> </w:t>
      </w:r>
      <w:r w:rsidRPr="00E9232C">
        <w:rPr>
          <w:rFonts w:ascii="Proba Pro" w:hAnsi="Proba Pro"/>
        </w:rPr>
        <w:t>takto vzniknut</w:t>
      </w:r>
      <w:r w:rsidRPr="00E9232C">
        <w:rPr>
          <w:rFonts w:ascii="Proba Pro" w:hAnsi="Proba Pro" w:cs="Proba Pro"/>
        </w:rPr>
        <w:t>é</w:t>
      </w:r>
      <w:r w:rsidRPr="00E9232C">
        <w:rPr>
          <w:rFonts w:ascii="Proba Pro" w:hAnsi="Proba Pro"/>
        </w:rPr>
        <w:t xml:space="preserve"> n</w:t>
      </w:r>
      <w:r w:rsidRPr="00E9232C">
        <w:rPr>
          <w:rFonts w:ascii="Proba Pro" w:hAnsi="Proba Pro" w:cs="Proba Pro"/>
        </w:rPr>
        <w:t>á</w:t>
      </w:r>
      <w:r w:rsidRPr="00E9232C">
        <w:rPr>
          <w:rFonts w:ascii="Proba Pro" w:hAnsi="Proba Pro"/>
        </w:rPr>
        <w:t>klady jednostranne zapo</w:t>
      </w:r>
      <w:r w:rsidRPr="00E9232C">
        <w:rPr>
          <w:rFonts w:ascii="Proba Pro" w:hAnsi="Proba Pro" w:cs="Proba Pro"/>
        </w:rPr>
        <w:t>čí</w:t>
      </w:r>
      <w:r w:rsidRPr="00E9232C">
        <w:rPr>
          <w:rFonts w:ascii="Proba Pro" w:hAnsi="Proba Pro"/>
        </w:rPr>
        <w:t>ta</w:t>
      </w:r>
      <w:r w:rsidRPr="00E9232C">
        <w:rPr>
          <w:rFonts w:ascii="Proba Pro" w:hAnsi="Proba Pro" w:cs="Proba Pro"/>
        </w:rPr>
        <w:t>ť</w:t>
      </w:r>
      <w:r w:rsidRPr="00E9232C">
        <w:rPr>
          <w:rFonts w:ascii="Proba Pro" w:hAnsi="Proba Pro"/>
        </w:rPr>
        <w:t xml:space="preserve"> oproti n</w:t>
      </w:r>
      <w:r w:rsidRPr="00E9232C">
        <w:rPr>
          <w:rFonts w:ascii="Proba Pro" w:hAnsi="Proba Pro" w:cs="Proba Pro"/>
        </w:rPr>
        <w:t>á</w:t>
      </w:r>
      <w:r w:rsidRPr="00E9232C">
        <w:rPr>
          <w:rFonts w:ascii="Proba Pro" w:hAnsi="Proba Pro"/>
        </w:rPr>
        <w:t>roku zhotovite</w:t>
      </w:r>
      <w:r w:rsidRPr="00E9232C">
        <w:rPr>
          <w:rFonts w:ascii="Proba Pro" w:hAnsi="Proba Pro" w:cs="Proba Pro"/>
        </w:rPr>
        <w:t>ľ</w:t>
      </w:r>
      <w:r w:rsidRPr="00E9232C">
        <w:rPr>
          <w:rFonts w:ascii="Proba Pro" w:hAnsi="Proba Pro"/>
        </w:rPr>
        <w:t>a na zaplatenie ceny Diela.</w:t>
      </w:r>
    </w:p>
    <w:p w14:paraId="4608A7C8"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pravidelné čistenie všetkých ním používaných plôch, komunikácií a</w:t>
      </w:r>
      <w:r w:rsidRPr="00E9232C">
        <w:rPr>
          <w:rFonts w:ascii="Calibri" w:hAnsi="Calibri" w:cs="Calibri"/>
        </w:rPr>
        <w:t> </w:t>
      </w:r>
      <w:r w:rsidRPr="00E9232C">
        <w:rPr>
          <w:rFonts w:ascii="Proba Pro" w:hAnsi="Proba Pro"/>
        </w:rPr>
        <w:t>parkovac</w:t>
      </w:r>
      <w:r w:rsidRPr="00E9232C">
        <w:rPr>
          <w:rFonts w:ascii="Proba Pro" w:hAnsi="Proba Pro" w:cs="Proba Pro"/>
        </w:rPr>
        <w:t>í</w:t>
      </w:r>
      <w:r w:rsidRPr="00E9232C">
        <w:rPr>
          <w:rFonts w:ascii="Proba Pro" w:hAnsi="Proba Pro"/>
        </w:rPr>
        <w:t>ch pl</w:t>
      </w:r>
      <w:r w:rsidRPr="00E9232C">
        <w:rPr>
          <w:rFonts w:ascii="Proba Pro" w:hAnsi="Proba Pro" w:cs="Proba Pro"/>
        </w:rPr>
        <w:t>ô</w:t>
      </w:r>
      <w:r w:rsidRPr="00E9232C">
        <w:rPr>
          <w:rFonts w:ascii="Proba Pro" w:hAnsi="Proba Pro"/>
        </w:rPr>
        <w:t>ch.</w:t>
      </w:r>
    </w:p>
    <w:p w14:paraId="55198031"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vždy po skončení pracovného dňa primerané upratanie Stavby a</w:t>
      </w:r>
      <w:r w:rsidRPr="00E9232C">
        <w:rPr>
          <w:rFonts w:ascii="Calibri" w:hAnsi="Calibri" w:cs="Calibri"/>
        </w:rPr>
        <w:t> </w:t>
      </w:r>
      <w:r w:rsidRPr="00E9232C">
        <w:rPr>
          <w:rFonts w:ascii="Proba Pro" w:hAnsi="Proba Pro"/>
        </w:rPr>
        <w:t>odvoz stavebn</w:t>
      </w:r>
      <w:r w:rsidRPr="00E9232C">
        <w:rPr>
          <w:rFonts w:ascii="Proba Pro" w:hAnsi="Proba Pro" w:cs="Proba Pro"/>
        </w:rPr>
        <w:t>é</w:t>
      </w:r>
      <w:r w:rsidRPr="00E9232C">
        <w:rPr>
          <w:rFonts w:ascii="Proba Pro" w:hAnsi="Proba Pro"/>
        </w:rPr>
        <w:t>ho odpadu na svoje n</w:t>
      </w:r>
      <w:r w:rsidRPr="00E9232C">
        <w:rPr>
          <w:rFonts w:ascii="Proba Pro" w:hAnsi="Proba Pro" w:cs="Proba Pro"/>
        </w:rPr>
        <w:t>á</w:t>
      </w:r>
      <w:r w:rsidRPr="00E9232C">
        <w:rPr>
          <w:rFonts w:ascii="Proba Pro" w:hAnsi="Proba Pro"/>
        </w:rPr>
        <w:t>klady tak, aby ostatn</w:t>
      </w:r>
      <w:r w:rsidRPr="00E9232C">
        <w:rPr>
          <w:rFonts w:ascii="Proba Pro" w:hAnsi="Proba Pro" w:cs="Proba Pro"/>
        </w:rPr>
        <w:t>ý</w:t>
      </w:r>
      <w:r w:rsidRPr="00E9232C">
        <w:rPr>
          <w:rFonts w:ascii="Proba Pro" w:hAnsi="Proba Pro"/>
        </w:rPr>
        <w:t xml:space="preserve"> dod</w:t>
      </w:r>
      <w:r w:rsidRPr="00E9232C">
        <w:rPr>
          <w:rFonts w:ascii="Proba Pro" w:hAnsi="Proba Pro" w:cs="Proba Pro"/>
        </w:rPr>
        <w:t>á</w:t>
      </w:r>
      <w:r w:rsidRPr="00E9232C">
        <w:rPr>
          <w:rFonts w:ascii="Proba Pro" w:hAnsi="Proba Pro"/>
        </w:rPr>
        <w:t>vatelia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a mohli vykon</w:t>
      </w:r>
      <w:r w:rsidRPr="00E9232C">
        <w:rPr>
          <w:rFonts w:ascii="Proba Pro" w:hAnsi="Proba Pro" w:cs="Proba Pro"/>
        </w:rPr>
        <w:t>á</w:t>
      </w:r>
      <w:r w:rsidRPr="00E9232C">
        <w:rPr>
          <w:rFonts w:ascii="Proba Pro" w:hAnsi="Proba Pro"/>
        </w:rPr>
        <w:t>va</w:t>
      </w:r>
      <w:r w:rsidRPr="00E9232C">
        <w:rPr>
          <w:rFonts w:ascii="Proba Pro" w:hAnsi="Proba Pro" w:cs="Proba Pro"/>
        </w:rPr>
        <w:t>ť</w:t>
      </w:r>
      <w:r w:rsidRPr="00E9232C">
        <w:rPr>
          <w:rFonts w:ascii="Proba Pro" w:hAnsi="Proba Pro"/>
        </w:rPr>
        <w:t xml:space="preserve"> svoju činnosť riadne a</w:t>
      </w:r>
      <w:r w:rsidRPr="00E9232C">
        <w:rPr>
          <w:rFonts w:ascii="Calibri" w:hAnsi="Calibri" w:cs="Calibri"/>
        </w:rPr>
        <w:t> </w:t>
      </w:r>
      <w:r w:rsidRPr="00E9232C">
        <w:rPr>
          <w:rFonts w:ascii="Proba Pro" w:hAnsi="Proba Pro"/>
        </w:rPr>
        <w:t>v</w:t>
      </w:r>
      <w:r w:rsidRPr="00E9232C">
        <w:rPr>
          <w:rFonts w:ascii="Proba Pro" w:hAnsi="Proba Pro" w:cs="Proba Pro"/>
        </w:rPr>
        <w:t>č</w:t>
      </w:r>
      <w:r w:rsidRPr="00E9232C">
        <w:rPr>
          <w:rFonts w:ascii="Proba Pro" w:hAnsi="Proba Pro"/>
        </w:rPr>
        <w:t>as.</w:t>
      </w:r>
    </w:p>
    <w:p w14:paraId="4E57BE27" w14:textId="2227A2A5"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kontrolu všetkých plánov a</w:t>
      </w:r>
      <w:r w:rsidRPr="00E9232C">
        <w:rPr>
          <w:rFonts w:ascii="Calibri" w:hAnsi="Calibri" w:cs="Calibri"/>
        </w:rPr>
        <w:t> </w:t>
      </w:r>
      <w:r w:rsidRPr="00E9232C">
        <w:rPr>
          <w:rFonts w:ascii="Proba Pro" w:hAnsi="Proba Pro"/>
        </w:rPr>
        <w:t>ostatn</w:t>
      </w:r>
      <w:r w:rsidRPr="00E9232C">
        <w:rPr>
          <w:rFonts w:ascii="Proba Pro" w:hAnsi="Proba Pro" w:cs="Proba Pro"/>
        </w:rPr>
        <w:t>ý</w:t>
      </w:r>
      <w:r w:rsidRPr="00E9232C">
        <w:rPr>
          <w:rFonts w:ascii="Proba Pro" w:hAnsi="Proba Pro"/>
        </w:rPr>
        <w:t>ch technick</w:t>
      </w:r>
      <w:r w:rsidRPr="00E9232C">
        <w:rPr>
          <w:rFonts w:ascii="Proba Pro" w:hAnsi="Proba Pro" w:cs="Proba Pro"/>
        </w:rPr>
        <w:t>ý</w:t>
      </w:r>
      <w:r w:rsidRPr="00E9232C">
        <w:rPr>
          <w:rFonts w:ascii="Proba Pro" w:hAnsi="Proba Pro"/>
        </w:rPr>
        <w:t>ch podkladov dodan</w:t>
      </w:r>
      <w:r w:rsidRPr="00E9232C">
        <w:rPr>
          <w:rFonts w:ascii="Proba Pro" w:hAnsi="Proba Pro" w:cs="Proba Pro"/>
        </w:rPr>
        <w:t>ý</w:t>
      </w:r>
      <w:r w:rsidRPr="00E9232C">
        <w:rPr>
          <w:rFonts w:ascii="Proba Pro" w:hAnsi="Proba Pro"/>
        </w:rPr>
        <w:t>ch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om. Ak zhotovite</w:t>
      </w:r>
      <w:r w:rsidRPr="00E9232C">
        <w:rPr>
          <w:rFonts w:ascii="Proba Pro" w:hAnsi="Proba Pro" w:cs="Proba Pro"/>
        </w:rPr>
        <w:t>ľ</w:t>
      </w:r>
      <w:r w:rsidRPr="00E9232C">
        <w:rPr>
          <w:rFonts w:ascii="Proba Pro" w:hAnsi="Proba Pro"/>
        </w:rPr>
        <w:t xml:space="preserve"> zist</w:t>
      </w:r>
      <w:r w:rsidRPr="00E9232C">
        <w:rPr>
          <w:rFonts w:ascii="Proba Pro" w:hAnsi="Proba Pro" w:cs="Proba Pro"/>
        </w:rPr>
        <w:t>í</w:t>
      </w:r>
      <w:r w:rsidRPr="00E9232C">
        <w:rPr>
          <w:rFonts w:ascii="Proba Pro" w:hAnsi="Proba Pro"/>
        </w:rPr>
        <w:t xml:space="preserve"> ich nekompletnos</w:t>
      </w:r>
      <w:r w:rsidRPr="00E9232C">
        <w:rPr>
          <w:rFonts w:ascii="Proba Pro" w:hAnsi="Proba Pro" w:cs="Proba Pro"/>
        </w:rPr>
        <w:t>ť</w:t>
      </w:r>
      <w:r w:rsidRPr="00E9232C">
        <w:rPr>
          <w:rFonts w:ascii="Proba Pro" w:hAnsi="Proba Pro"/>
        </w:rPr>
        <w:t xml:space="preserve"> alebo nedokonalos</w:t>
      </w:r>
      <w:r w:rsidRPr="00E9232C">
        <w:rPr>
          <w:rFonts w:ascii="Proba Pro" w:hAnsi="Proba Pro" w:cs="Proba Pro"/>
        </w:rPr>
        <w:t>ť</w:t>
      </w:r>
      <w:r w:rsidRPr="00E9232C">
        <w:rPr>
          <w:rFonts w:ascii="Proba Pro" w:hAnsi="Proba Pro"/>
        </w:rPr>
        <w:t xml:space="preserve"> maj</w:t>
      </w:r>
      <w:r w:rsidRPr="00E9232C">
        <w:rPr>
          <w:rFonts w:ascii="Proba Pro" w:hAnsi="Proba Pro" w:cs="Proba Pro"/>
        </w:rPr>
        <w:t>ú</w:t>
      </w:r>
      <w:r w:rsidRPr="00E9232C">
        <w:rPr>
          <w:rFonts w:ascii="Proba Pro" w:hAnsi="Proba Pro"/>
        </w:rPr>
        <w:t>cu za n</w:t>
      </w:r>
      <w:r w:rsidRPr="00E9232C">
        <w:rPr>
          <w:rFonts w:ascii="Proba Pro" w:hAnsi="Proba Pro" w:cs="Proba Pro"/>
        </w:rPr>
        <w:t>á</w:t>
      </w:r>
      <w:r w:rsidRPr="00E9232C">
        <w:rPr>
          <w:rFonts w:ascii="Proba Pro" w:hAnsi="Proba Pro"/>
        </w:rPr>
        <w:t>sledok nefunk</w:t>
      </w:r>
      <w:r w:rsidRPr="00E9232C">
        <w:rPr>
          <w:rFonts w:ascii="Proba Pro" w:hAnsi="Proba Pro" w:cs="Proba Pro"/>
        </w:rPr>
        <w:t>č</w:t>
      </w:r>
      <w:r w:rsidRPr="00E9232C">
        <w:rPr>
          <w:rFonts w:ascii="Proba Pro" w:hAnsi="Proba Pro"/>
        </w:rPr>
        <w:t>nos</w:t>
      </w:r>
      <w:r w:rsidRPr="00E9232C">
        <w:rPr>
          <w:rFonts w:ascii="Proba Pro" w:hAnsi="Proba Pro" w:cs="Proba Pro"/>
        </w:rPr>
        <w:t>ť</w:t>
      </w:r>
      <w:r w:rsidRPr="00E9232C">
        <w:rPr>
          <w:rFonts w:ascii="Proba Pro" w:hAnsi="Proba Pro"/>
        </w:rPr>
        <w:t xml:space="preserve"> Diela alebo jeho </w:t>
      </w:r>
      <w:r w:rsidRPr="00E9232C">
        <w:rPr>
          <w:rFonts w:ascii="Proba Pro" w:hAnsi="Proba Pro" w:cs="Proba Pro"/>
        </w:rPr>
        <w:t>č</w:t>
      </w:r>
      <w:r w:rsidRPr="00E9232C">
        <w:rPr>
          <w:rFonts w:ascii="Proba Pro" w:hAnsi="Proba Pro"/>
        </w:rPr>
        <w:t>asti, je povinn</w:t>
      </w:r>
      <w:r w:rsidRPr="00E9232C">
        <w:rPr>
          <w:rFonts w:ascii="Proba Pro" w:hAnsi="Proba Pro" w:cs="Proba Pro"/>
        </w:rPr>
        <w:t>ý</w:t>
      </w:r>
      <w:r w:rsidRPr="00E9232C">
        <w:rPr>
          <w:rFonts w:ascii="Proba Pro" w:hAnsi="Proba Pro"/>
        </w:rPr>
        <w:t xml:space="preserve"> bezodkladne po zisten</w:t>
      </w:r>
      <w:r w:rsidRPr="00E9232C">
        <w:rPr>
          <w:rFonts w:ascii="Proba Pro" w:hAnsi="Proba Pro" w:cs="Proba Pro"/>
        </w:rPr>
        <w:t>í</w:t>
      </w:r>
      <w:r w:rsidRPr="00E9232C">
        <w:rPr>
          <w:rFonts w:ascii="Proba Pro" w:hAnsi="Proba Pro"/>
        </w:rPr>
        <w:t xml:space="preserve"> takejto chyby písomne (aj e-mailom zaslaným na e-mailovú adresu kontaktnej osoby uvedenej v</w:t>
      </w:r>
      <w:r w:rsidRPr="00E9232C">
        <w:rPr>
          <w:rFonts w:ascii="Calibri" w:hAnsi="Calibri" w:cs="Calibri"/>
        </w:rPr>
        <w:t> </w:t>
      </w:r>
      <w:r w:rsidRPr="00E9232C">
        <w:rPr>
          <w:rFonts w:ascii="Proba Pro" w:hAnsi="Proba Pro" w:cs="Proba Pro"/>
        </w:rPr>
        <w:t>č</w:t>
      </w:r>
      <w:r w:rsidRPr="00E9232C">
        <w:rPr>
          <w:rFonts w:ascii="Proba Pro" w:hAnsi="Proba Pro"/>
        </w:rPr>
        <w:t>l</w:t>
      </w:r>
      <w:r w:rsidRPr="00E9232C">
        <w:rPr>
          <w:rFonts w:ascii="Proba Pro" w:hAnsi="Proba Pro" w:cs="Proba Pro"/>
        </w:rPr>
        <w:t>á</w:t>
      </w:r>
      <w:r w:rsidRPr="00E9232C">
        <w:rPr>
          <w:rFonts w:ascii="Proba Pro" w:hAnsi="Proba Pro"/>
        </w:rPr>
        <w:t>nku X</w:t>
      </w:r>
      <w:r w:rsidR="00F2588C">
        <w:rPr>
          <w:rFonts w:ascii="Proba Pro" w:hAnsi="Proba Pro"/>
        </w:rPr>
        <w:t>II</w:t>
      </w:r>
      <w:r w:rsidRPr="00E9232C">
        <w:rPr>
          <w:rFonts w:ascii="Proba Pro" w:hAnsi="Proba Pro"/>
        </w:rPr>
        <w:t xml:space="preserve"> tejto zmluvy) ohl</w:t>
      </w:r>
      <w:r w:rsidRPr="00E9232C">
        <w:rPr>
          <w:rFonts w:ascii="Proba Pro" w:hAnsi="Proba Pro" w:cs="Proba Pro"/>
        </w:rPr>
        <w:t>á</w:t>
      </w:r>
      <w:r w:rsidRPr="00E9232C">
        <w:rPr>
          <w:rFonts w:ascii="Proba Pro" w:hAnsi="Proba Pro"/>
        </w:rPr>
        <w:t>si</w:t>
      </w:r>
      <w:r w:rsidRPr="00E9232C">
        <w:rPr>
          <w:rFonts w:ascii="Proba Pro" w:hAnsi="Proba Pro" w:cs="Proba Pro"/>
        </w:rPr>
        <w:t>ť</w:t>
      </w:r>
      <w:r w:rsidRPr="00E9232C">
        <w:rPr>
          <w:rFonts w:ascii="Proba Pro" w:hAnsi="Proba Pro"/>
        </w:rPr>
        <w:t xml:space="preserv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ovi zisten</w:t>
      </w:r>
      <w:r w:rsidRPr="00E9232C">
        <w:rPr>
          <w:rFonts w:ascii="Proba Pro" w:hAnsi="Proba Pro" w:cs="Proba Pro"/>
        </w:rPr>
        <w:t>é</w:t>
      </w:r>
      <w:r w:rsidRPr="00E9232C">
        <w:rPr>
          <w:rFonts w:ascii="Proba Pro" w:hAnsi="Proba Pro"/>
        </w:rPr>
        <w:t xml:space="preserve"> chyby.</w:t>
      </w:r>
    </w:p>
    <w:p w14:paraId="1726BCA8" w14:textId="77777777" w:rsidR="00E9232C" w:rsidRPr="00E9232C" w:rsidRDefault="00E9232C" w:rsidP="00DD253D">
      <w:pPr>
        <w:pStyle w:val="Odsekzoznamu"/>
        <w:keepNext/>
        <w:keepLines/>
        <w:numPr>
          <w:ilvl w:val="2"/>
          <w:numId w:val="62"/>
        </w:numPr>
        <w:ind w:left="1276" w:hanging="709"/>
        <w:jc w:val="both"/>
        <w:rPr>
          <w:rFonts w:ascii="Proba Pro" w:hAnsi="Proba Pro"/>
        </w:rPr>
      </w:pPr>
      <w:r w:rsidRPr="00E9232C">
        <w:rPr>
          <w:rFonts w:ascii="Proba Pro" w:hAnsi="Proba Pro"/>
        </w:rPr>
        <w:t>dodržiavanie predpisov BOZP pri prácach v</w:t>
      </w:r>
      <w:r w:rsidRPr="00E9232C">
        <w:rPr>
          <w:rFonts w:ascii="Calibri" w:hAnsi="Calibri" w:cs="Calibri"/>
        </w:rPr>
        <w:t> </w:t>
      </w:r>
      <w:r w:rsidRPr="00E9232C">
        <w:rPr>
          <w:rFonts w:ascii="Proba Pro" w:hAnsi="Proba Pro"/>
        </w:rPr>
        <w:t>celom are</w:t>
      </w:r>
      <w:r w:rsidRPr="00E9232C">
        <w:rPr>
          <w:rFonts w:ascii="Proba Pro" w:hAnsi="Proba Pro" w:cs="Proba Pro"/>
        </w:rPr>
        <w:t>á</w:t>
      </w:r>
      <w:r w:rsidRPr="00E9232C">
        <w:rPr>
          <w:rFonts w:ascii="Proba Pro" w:hAnsi="Proba Pro"/>
        </w:rPr>
        <w:t>li staveniska. Zhotoviteľ vypracuje a</w:t>
      </w:r>
      <w:r w:rsidRPr="00E9232C">
        <w:rPr>
          <w:rFonts w:ascii="Calibri" w:hAnsi="Calibri" w:cs="Calibri"/>
        </w:rPr>
        <w:t> </w:t>
      </w:r>
      <w:r w:rsidRPr="00E9232C">
        <w:rPr>
          <w:rFonts w:ascii="Proba Pro" w:hAnsi="Proba Pro"/>
        </w:rPr>
        <w:t>ods</w:t>
      </w:r>
      <w:r w:rsidRPr="00E9232C">
        <w:rPr>
          <w:rFonts w:ascii="Proba Pro" w:hAnsi="Proba Pro" w:cs="Proba Pro"/>
        </w:rPr>
        <w:t>ú</w:t>
      </w:r>
      <w:r w:rsidRPr="00E9232C">
        <w:rPr>
          <w:rFonts w:ascii="Proba Pro" w:hAnsi="Proba Pro"/>
        </w:rPr>
        <w:t>hlas</w:t>
      </w:r>
      <w:r w:rsidRPr="00E9232C">
        <w:rPr>
          <w:rFonts w:ascii="Proba Pro" w:hAnsi="Proba Pro" w:cs="Proba Pro"/>
        </w:rPr>
        <w:t>í</w:t>
      </w:r>
      <w:r w:rsidRPr="00E9232C">
        <w:rPr>
          <w:rFonts w:ascii="Proba Pro" w:hAnsi="Proba Pro"/>
        </w:rPr>
        <w:t xml:space="preserve"> pl</w:t>
      </w:r>
      <w:r w:rsidRPr="00E9232C">
        <w:rPr>
          <w:rFonts w:ascii="Proba Pro" w:hAnsi="Proba Pro" w:cs="Proba Pro"/>
        </w:rPr>
        <w:t>á</w:t>
      </w:r>
      <w:r w:rsidRPr="00E9232C">
        <w:rPr>
          <w:rFonts w:ascii="Proba Pro" w:hAnsi="Proba Pro"/>
        </w:rPr>
        <w:t>n BOZP na príslušnom Inšpektoráte práce pred zahájením vykonávania Diela. Všetky prípadné sankcie vyplývajúce z</w:t>
      </w:r>
      <w:r w:rsidRPr="00E9232C">
        <w:rPr>
          <w:rFonts w:ascii="Calibri" w:hAnsi="Calibri" w:cs="Calibri"/>
        </w:rPr>
        <w:t> </w:t>
      </w:r>
      <w:r w:rsidRPr="00E9232C">
        <w:rPr>
          <w:rFonts w:ascii="Proba Pro" w:hAnsi="Proba Pro"/>
        </w:rPr>
        <w:t>poru</w:t>
      </w:r>
      <w:r w:rsidRPr="00E9232C">
        <w:rPr>
          <w:rFonts w:ascii="Proba Pro" w:hAnsi="Proba Pro" w:cs="Proba Pro"/>
        </w:rPr>
        <w:t>š</w:t>
      </w:r>
      <w:r w:rsidRPr="00E9232C">
        <w:rPr>
          <w:rFonts w:ascii="Proba Pro" w:hAnsi="Proba Pro"/>
        </w:rPr>
        <w:t>enia t</w:t>
      </w:r>
      <w:r w:rsidRPr="00E9232C">
        <w:rPr>
          <w:rFonts w:ascii="Proba Pro" w:hAnsi="Proba Pro" w:cs="Proba Pro"/>
        </w:rPr>
        <w:t>ý</w:t>
      </w:r>
      <w:r w:rsidRPr="00E9232C">
        <w:rPr>
          <w:rFonts w:ascii="Proba Pro" w:hAnsi="Proba Pro"/>
        </w:rPr>
        <w:t>chto predpisov zn</w:t>
      </w:r>
      <w:r w:rsidRPr="00E9232C">
        <w:rPr>
          <w:rFonts w:ascii="Proba Pro" w:hAnsi="Proba Pro" w:cs="Proba Pro"/>
        </w:rPr>
        <w:t>áš</w:t>
      </w:r>
      <w:r w:rsidRPr="00E9232C">
        <w:rPr>
          <w:rFonts w:ascii="Proba Pro" w:hAnsi="Proba Pro"/>
        </w:rPr>
        <w:t>a v</w:t>
      </w:r>
      <w:r w:rsidRPr="00E9232C">
        <w:rPr>
          <w:rFonts w:ascii="Calibri" w:hAnsi="Calibri" w:cs="Calibri"/>
        </w:rPr>
        <w:t> </w:t>
      </w:r>
      <w:r w:rsidRPr="00E9232C">
        <w:rPr>
          <w:rFonts w:ascii="Proba Pro" w:hAnsi="Proba Pro"/>
        </w:rPr>
        <w:t>plnom rozsahu zhotovite</w:t>
      </w:r>
      <w:r w:rsidRPr="00E9232C">
        <w:rPr>
          <w:rFonts w:ascii="Proba Pro" w:hAnsi="Proba Pro" w:cs="Proba Pro"/>
        </w:rPr>
        <w:t>ľ</w:t>
      </w:r>
      <w:r w:rsidRPr="00E9232C">
        <w:rPr>
          <w:rFonts w:ascii="Proba Pro" w:hAnsi="Proba Pro"/>
        </w:rPr>
        <w:t>.</w:t>
      </w:r>
    </w:p>
    <w:p w14:paraId="44202E61" w14:textId="77777777" w:rsidR="00E9232C" w:rsidRPr="00E9232C" w:rsidRDefault="00E9232C" w:rsidP="00DD253D">
      <w:pPr>
        <w:pStyle w:val="Odsekzoznamu"/>
        <w:keepNext/>
        <w:keepLines/>
        <w:ind w:left="426"/>
        <w:jc w:val="both"/>
        <w:rPr>
          <w:rFonts w:ascii="Proba Pro" w:hAnsi="Proba Pro" w:cs="Arial"/>
        </w:rPr>
      </w:pPr>
    </w:p>
    <w:p w14:paraId="21A025AB" w14:textId="4735C4F3" w:rsidR="00E9232C" w:rsidRPr="00E9232C" w:rsidRDefault="00E9232C" w:rsidP="00DD253D">
      <w:pPr>
        <w:pStyle w:val="Odsekzoznamu"/>
        <w:keepNext/>
        <w:keepLines/>
        <w:numPr>
          <w:ilvl w:val="1"/>
          <w:numId w:val="62"/>
        </w:numPr>
        <w:ind w:left="567" w:hanging="573"/>
        <w:jc w:val="both"/>
        <w:rPr>
          <w:rFonts w:ascii="Proba Pro" w:hAnsi="Proba Pro"/>
        </w:rPr>
      </w:pPr>
      <w:r w:rsidRPr="00E9232C">
        <w:rPr>
          <w:rFonts w:ascii="Proba Pro" w:hAnsi="Proba Pro"/>
        </w:rPr>
        <w:t>Zhotoviteľ vyhlasuje, že sa oboznámil predmetom zmluvy, s</w:t>
      </w:r>
      <w:r w:rsidRPr="00E9232C">
        <w:rPr>
          <w:rFonts w:ascii="Calibri" w:hAnsi="Calibri" w:cs="Calibri"/>
        </w:rPr>
        <w:t> </w:t>
      </w:r>
      <w:r w:rsidRPr="00E9232C">
        <w:rPr>
          <w:rFonts w:ascii="Proba Pro" w:hAnsi="Proba Pro"/>
        </w:rPr>
        <w:t>miestom realiz</w:t>
      </w:r>
      <w:r w:rsidRPr="00E9232C">
        <w:rPr>
          <w:rFonts w:ascii="Proba Pro" w:hAnsi="Proba Pro" w:cs="Proba Pro"/>
        </w:rPr>
        <w:t>á</w:t>
      </w:r>
      <w:r w:rsidRPr="00E9232C">
        <w:rPr>
          <w:rFonts w:ascii="Proba Pro" w:hAnsi="Proba Pro"/>
        </w:rPr>
        <w:t xml:space="preserve">cie </w:t>
      </w:r>
      <w:r w:rsidR="006F73B8">
        <w:rPr>
          <w:rFonts w:ascii="Proba Pro" w:hAnsi="Proba Pro"/>
        </w:rPr>
        <w:t>Diela</w:t>
      </w:r>
      <w:r w:rsidRPr="00E9232C">
        <w:rPr>
          <w:rFonts w:ascii="Proba Pro" w:hAnsi="Proba Pro"/>
        </w:rPr>
        <w:t>, podkladmi a</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lohami tejto zmluvy, sp</w:t>
      </w:r>
      <w:r w:rsidRPr="00E9232C">
        <w:rPr>
          <w:rFonts w:ascii="Proba Pro" w:hAnsi="Proba Pro" w:cs="Proba Pro"/>
        </w:rPr>
        <w:t>ô</w:t>
      </w:r>
      <w:r w:rsidRPr="00E9232C">
        <w:rPr>
          <w:rFonts w:ascii="Proba Pro" w:hAnsi="Proba Pro"/>
        </w:rPr>
        <w:t>sobom realiz</w:t>
      </w:r>
      <w:r w:rsidRPr="00E9232C">
        <w:rPr>
          <w:rFonts w:ascii="Proba Pro" w:hAnsi="Proba Pro" w:cs="Proba Pro"/>
        </w:rPr>
        <w:t>á</w:t>
      </w:r>
      <w:r w:rsidRPr="00E9232C">
        <w:rPr>
          <w:rFonts w:ascii="Proba Pro" w:hAnsi="Proba Pro"/>
        </w:rPr>
        <w:t>cie vykon</w:t>
      </w:r>
      <w:r w:rsidRPr="00E9232C">
        <w:rPr>
          <w:rFonts w:ascii="Proba Pro" w:hAnsi="Proba Pro" w:cs="Proba Pro"/>
        </w:rPr>
        <w:t>á</w:t>
      </w:r>
      <w:r w:rsidRPr="00E9232C">
        <w:rPr>
          <w:rFonts w:ascii="Proba Pro" w:hAnsi="Proba Pro"/>
        </w:rPr>
        <w:t xml:space="preserve">vania </w:t>
      </w:r>
      <w:r w:rsidR="006F73B8">
        <w:rPr>
          <w:rFonts w:ascii="Proba Pro" w:hAnsi="Proba Pro"/>
        </w:rPr>
        <w:t>Diela</w:t>
      </w:r>
      <w:r w:rsidRPr="00E9232C">
        <w:rPr>
          <w:rFonts w:ascii="Proba Pro" w:hAnsi="Proba Pro"/>
        </w:rPr>
        <w:t xml:space="preserve"> vr</w:t>
      </w:r>
      <w:r w:rsidRPr="00E9232C">
        <w:rPr>
          <w:rFonts w:ascii="Proba Pro" w:hAnsi="Proba Pro" w:cs="Proba Pro"/>
        </w:rPr>
        <w:t>á</w:t>
      </w:r>
      <w:r w:rsidRPr="00E9232C">
        <w:rPr>
          <w:rFonts w:ascii="Proba Pro" w:hAnsi="Proba Pro"/>
        </w:rPr>
        <w:t>tane po</w:t>
      </w:r>
      <w:r w:rsidRPr="00E9232C">
        <w:rPr>
          <w:rFonts w:ascii="Proba Pro" w:hAnsi="Proba Pro" w:cs="Proba Pro"/>
        </w:rPr>
        <w:t>ž</w:t>
      </w:r>
      <w:r w:rsidRPr="00E9232C">
        <w:rPr>
          <w:rFonts w:ascii="Proba Pro" w:hAnsi="Proba Pro"/>
        </w:rPr>
        <w:t>iadaviek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a a</w:t>
      </w:r>
      <w:r w:rsidRPr="00E9232C">
        <w:rPr>
          <w:rFonts w:ascii="Calibri" w:hAnsi="Calibri" w:cs="Calibri"/>
        </w:rPr>
        <w:t> </w:t>
      </w:r>
      <w:r w:rsidRPr="00E9232C">
        <w:rPr>
          <w:rFonts w:ascii="Proba Pro" w:hAnsi="Proba Pro"/>
        </w:rPr>
        <w:t>so v</w:t>
      </w:r>
      <w:r w:rsidRPr="00E9232C">
        <w:rPr>
          <w:rFonts w:ascii="Proba Pro" w:hAnsi="Proba Pro" w:cs="Proba Pro"/>
        </w:rPr>
        <w:t>š</w:t>
      </w:r>
      <w:r w:rsidRPr="00E9232C">
        <w:rPr>
          <w:rFonts w:ascii="Proba Pro" w:hAnsi="Proba Pro"/>
        </w:rPr>
        <w:t>etk</w:t>
      </w:r>
      <w:r w:rsidRPr="00E9232C">
        <w:rPr>
          <w:rFonts w:ascii="Proba Pro" w:hAnsi="Proba Pro" w:cs="Proba Pro"/>
        </w:rPr>
        <w:t>ý</w:t>
      </w:r>
      <w:r w:rsidRPr="00E9232C">
        <w:rPr>
          <w:rFonts w:ascii="Proba Pro" w:hAnsi="Proba Pro"/>
        </w:rPr>
        <w:t>mi okolnos</w:t>
      </w:r>
      <w:r w:rsidRPr="00E9232C">
        <w:rPr>
          <w:rFonts w:ascii="Proba Pro" w:hAnsi="Proba Pro" w:cs="Proba Pro"/>
        </w:rPr>
        <w:t>ť</w:t>
      </w:r>
      <w:r w:rsidRPr="00E9232C">
        <w:rPr>
          <w:rFonts w:ascii="Proba Pro" w:hAnsi="Proba Pro"/>
        </w:rPr>
        <w:t>ami, ktor</w:t>
      </w:r>
      <w:r w:rsidRPr="00E9232C">
        <w:rPr>
          <w:rFonts w:ascii="Proba Pro" w:hAnsi="Proba Pro" w:cs="Proba Pro"/>
        </w:rPr>
        <w:t>é</w:t>
      </w:r>
      <w:r w:rsidRPr="00E9232C">
        <w:rPr>
          <w:rFonts w:ascii="Proba Pro" w:hAnsi="Proba Pro"/>
        </w:rPr>
        <w:t xml:space="preserve"> m</w:t>
      </w:r>
      <w:r w:rsidRPr="00E9232C">
        <w:rPr>
          <w:rFonts w:ascii="Proba Pro" w:hAnsi="Proba Pro" w:cs="Proba Pro"/>
        </w:rPr>
        <w:t>ôž</w:t>
      </w:r>
      <w:r w:rsidRPr="00E9232C">
        <w:rPr>
          <w:rFonts w:ascii="Proba Pro" w:hAnsi="Proba Pro"/>
        </w:rPr>
        <w:t>u ma</w:t>
      </w:r>
      <w:r w:rsidRPr="00E9232C">
        <w:rPr>
          <w:rFonts w:ascii="Proba Pro" w:hAnsi="Proba Pro" w:cs="Proba Pro"/>
        </w:rPr>
        <w:t>ť</w:t>
      </w:r>
      <w:r w:rsidRPr="00E9232C">
        <w:rPr>
          <w:rFonts w:ascii="Proba Pro" w:hAnsi="Proba Pro"/>
        </w:rPr>
        <w:t xml:space="preserve"> vplyv na priebeh a</w:t>
      </w:r>
      <w:r w:rsidRPr="00E9232C">
        <w:rPr>
          <w:rFonts w:ascii="Calibri" w:hAnsi="Calibri" w:cs="Calibri"/>
        </w:rPr>
        <w:t> </w:t>
      </w:r>
      <w:r w:rsidRPr="00E9232C">
        <w:rPr>
          <w:rFonts w:ascii="Proba Pro" w:hAnsi="Proba Pro"/>
        </w:rPr>
        <w:t>ukon</w:t>
      </w:r>
      <w:r w:rsidRPr="00E9232C">
        <w:rPr>
          <w:rFonts w:ascii="Proba Pro" w:hAnsi="Proba Pro" w:cs="Proba Pro"/>
        </w:rPr>
        <w:t>č</w:t>
      </w:r>
      <w:r w:rsidRPr="00E9232C">
        <w:rPr>
          <w:rFonts w:ascii="Proba Pro" w:hAnsi="Proba Pro"/>
        </w:rPr>
        <w:t>enie vykon</w:t>
      </w:r>
      <w:r w:rsidRPr="00E9232C">
        <w:rPr>
          <w:rFonts w:ascii="Proba Pro" w:hAnsi="Proba Pro" w:cs="Proba Pro"/>
        </w:rPr>
        <w:t>á</w:t>
      </w:r>
      <w:r w:rsidRPr="00E9232C">
        <w:rPr>
          <w:rFonts w:ascii="Proba Pro" w:hAnsi="Proba Pro"/>
        </w:rPr>
        <w:t>vania Diela.</w:t>
      </w:r>
    </w:p>
    <w:p w14:paraId="17D1D037" w14:textId="77777777" w:rsidR="00E9232C" w:rsidRPr="00E9232C" w:rsidRDefault="00E9232C" w:rsidP="00DD253D">
      <w:pPr>
        <w:pStyle w:val="Odsekzoznamu"/>
        <w:keepNext/>
        <w:keepLines/>
        <w:ind w:left="567" w:hanging="573"/>
        <w:jc w:val="both"/>
        <w:rPr>
          <w:rFonts w:ascii="Proba Pro" w:hAnsi="Proba Pro" w:cs="Arial"/>
          <w:b/>
        </w:rPr>
      </w:pPr>
    </w:p>
    <w:p w14:paraId="672D7F35" w14:textId="77777777" w:rsidR="00E9232C" w:rsidRPr="00E9232C" w:rsidRDefault="00E9232C" w:rsidP="00DD253D">
      <w:pPr>
        <w:pStyle w:val="Odsekzoznamu"/>
        <w:keepNext/>
        <w:keepLines/>
        <w:numPr>
          <w:ilvl w:val="1"/>
          <w:numId w:val="62"/>
        </w:numPr>
        <w:ind w:left="567" w:hanging="573"/>
        <w:jc w:val="both"/>
        <w:rPr>
          <w:rFonts w:ascii="Proba Pro" w:hAnsi="Proba Pro"/>
          <w:b/>
        </w:rPr>
      </w:pPr>
      <w:r w:rsidRPr="00E9232C">
        <w:rPr>
          <w:rFonts w:ascii="Proba Pro" w:hAnsi="Proba Pro"/>
        </w:rPr>
        <w:t>Ak by v</w:t>
      </w:r>
      <w:r w:rsidRPr="00E9232C">
        <w:rPr>
          <w:rFonts w:ascii="Calibri" w:hAnsi="Calibri" w:cs="Calibri"/>
        </w:rPr>
        <w:t> </w:t>
      </w:r>
      <w:r w:rsidRPr="00E9232C">
        <w:rPr>
          <w:rFonts w:ascii="Proba Pro" w:hAnsi="Proba Pro"/>
        </w:rPr>
        <w:t>priebehu vykon</w:t>
      </w:r>
      <w:r w:rsidRPr="00E9232C">
        <w:rPr>
          <w:rFonts w:ascii="Proba Pro" w:hAnsi="Proba Pro" w:cs="Proba Pro"/>
        </w:rPr>
        <w:t>á</w:t>
      </w:r>
      <w:r w:rsidRPr="00E9232C">
        <w:rPr>
          <w:rFonts w:ascii="Proba Pro" w:hAnsi="Proba Pro"/>
        </w:rPr>
        <w:t>vania Diela do</w:t>
      </w:r>
      <w:r w:rsidRPr="00E9232C">
        <w:rPr>
          <w:rFonts w:ascii="Proba Pro" w:hAnsi="Proba Pro" w:cs="Proba Pro"/>
        </w:rPr>
        <w:t>š</w:t>
      </w:r>
      <w:r w:rsidRPr="00E9232C">
        <w:rPr>
          <w:rFonts w:ascii="Proba Pro" w:hAnsi="Proba Pro"/>
        </w:rPr>
        <w:t>lo k</w:t>
      </w:r>
      <w:r w:rsidRPr="00E9232C">
        <w:rPr>
          <w:rFonts w:ascii="Calibri" w:hAnsi="Calibri" w:cs="Calibri"/>
        </w:rPr>
        <w:t> </w:t>
      </w:r>
      <w:r w:rsidRPr="00E9232C">
        <w:rPr>
          <w:rFonts w:ascii="Proba Pro" w:hAnsi="Proba Pro"/>
        </w:rPr>
        <w:t>rozporom medzi objednávateľom a</w:t>
      </w:r>
      <w:r w:rsidRPr="00E9232C">
        <w:rPr>
          <w:rFonts w:ascii="Calibri" w:hAnsi="Calibri" w:cs="Calibri"/>
        </w:rPr>
        <w:t> </w:t>
      </w:r>
      <w:r w:rsidRPr="00E9232C">
        <w:rPr>
          <w:rFonts w:ascii="Proba Pro" w:hAnsi="Proba Pro"/>
        </w:rPr>
        <w:t>zhotovite</w:t>
      </w:r>
      <w:r w:rsidRPr="00E9232C">
        <w:rPr>
          <w:rFonts w:ascii="Proba Pro" w:hAnsi="Proba Pro" w:cs="Proba Pro"/>
        </w:rPr>
        <w:t>ľ</w:t>
      </w:r>
      <w:r w:rsidRPr="00E9232C">
        <w:rPr>
          <w:rFonts w:ascii="Proba Pro" w:hAnsi="Proba Pro"/>
        </w:rPr>
        <w:t>om, nesmie n</w:t>
      </w:r>
      <w:r w:rsidRPr="00E9232C">
        <w:rPr>
          <w:rFonts w:ascii="Proba Pro" w:hAnsi="Proba Pro" w:cs="Proba Pro"/>
        </w:rPr>
        <w:t>á</w:t>
      </w:r>
      <w:r w:rsidRPr="00E9232C">
        <w:rPr>
          <w:rFonts w:ascii="Proba Pro" w:hAnsi="Proba Pro"/>
        </w:rPr>
        <w:t>sledkom t</w:t>
      </w:r>
      <w:r w:rsidRPr="00E9232C">
        <w:rPr>
          <w:rFonts w:ascii="Proba Pro" w:hAnsi="Proba Pro" w:cs="Proba Pro"/>
        </w:rPr>
        <w:t>ý</w:t>
      </w:r>
      <w:r w:rsidRPr="00E9232C">
        <w:rPr>
          <w:rFonts w:ascii="Proba Pro" w:hAnsi="Proba Pro"/>
        </w:rPr>
        <w:t>chto rozporov d</w:t>
      </w:r>
      <w:r w:rsidRPr="00E9232C">
        <w:rPr>
          <w:rFonts w:ascii="Proba Pro" w:hAnsi="Proba Pro" w:cs="Proba Pro"/>
        </w:rPr>
        <w:t>ô</w:t>
      </w:r>
      <w:r w:rsidRPr="00E9232C">
        <w:rPr>
          <w:rFonts w:ascii="Proba Pro" w:hAnsi="Proba Pro"/>
        </w:rPr>
        <w:t>js</w:t>
      </w:r>
      <w:r w:rsidRPr="00E9232C">
        <w:rPr>
          <w:rFonts w:ascii="Proba Pro" w:hAnsi="Proba Pro" w:cs="Proba Pro"/>
        </w:rPr>
        <w:t>ť</w:t>
      </w:r>
      <w:r w:rsidRPr="00E9232C">
        <w:rPr>
          <w:rFonts w:ascii="Proba Pro" w:hAnsi="Proba Pro"/>
        </w:rPr>
        <w:t xml:space="preserve"> k</w:t>
      </w:r>
      <w:r w:rsidRPr="00E9232C">
        <w:rPr>
          <w:rFonts w:ascii="Calibri" w:hAnsi="Calibri" w:cs="Calibri"/>
        </w:rPr>
        <w:t> </w:t>
      </w:r>
      <w:r w:rsidRPr="00E9232C">
        <w:rPr>
          <w:rFonts w:ascii="Proba Pro" w:hAnsi="Proba Pro"/>
        </w:rPr>
        <w:t>zastaveniu, preru</w:t>
      </w:r>
      <w:r w:rsidRPr="00E9232C">
        <w:rPr>
          <w:rFonts w:ascii="Proba Pro" w:hAnsi="Proba Pro" w:cs="Proba Pro"/>
        </w:rPr>
        <w:t>š</w:t>
      </w:r>
      <w:r w:rsidRPr="00E9232C">
        <w:rPr>
          <w:rFonts w:ascii="Proba Pro" w:hAnsi="Proba Pro"/>
        </w:rPr>
        <w:t>eniu, oneskoreniu alebo in</w:t>
      </w:r>
      <w:r w:rsidRPr="00E9232C">
        <w:rPr>
          <w:rFonts w:ascii="Proba Pro" w:hAnsi="Proba Pro" w:cs="Proba Pro"/>
        </w:rPr>
        <w:t>é</w:t>
      </w:r>
      <w:r w:rsidRPr="00E9232C">
        <w:rPr>
          <w:rFonts w:ascii="Proba Pro" w:hAnsi="Proba Pro"/>
        </w:rPr>
        <w:t>mu ovplyvneniu vykon</w:t>
      </w:r>
      <w:r w:rsidRPr="00E9232C">
        <w:rPr>
          <w:rFonts w:ascii="Proba Pro" w:hAnsi="Proba Pro" w:cs="Proba Pro"/>
        </w:rPr>
        <w:t>á</w:t>
      </w:r>
      <w:r w:rsidRPr="00E9232C">
        <w:rPr>
          <w:rFonts w:ascii="Proba Pro" w:hAnsi="Proba Pro"/>
        </w:rPr>
        <w:t>vania Diela alebo neuhradeniu splatn</w:t>
      </w:r>
      <w:r w:rsidRPr="00E9232C">
        <w:rPr>
          <w:rFonts w:ascii="Proba Pro" w:hAnsi="Proba Pro" w:cs="Proba Pro"/>
        </w:rPr>
        <w:t>ý</w:t>
      </w:r>
      <w:r w:rsidRPr="00E9232C">
        <w:rPr>
          <w:rFonts w:ascii="Proba Pro" w:hAnsi="Proba Pro"/>
        </w:rPr>
        <w:t>ch z</w:t>
      </w:r>
      <w:r w:rsidRPr="00E9232C">
        <w:rPr>
          <w:rFonts w:ascii="Proba Pro" w:hAnsi="Proba Pro" w:cs="Proba Pro"/>
        </w:rPr>
        <w:t>á</w:t>
      </w:r>
      <w:r w:rsidRPr="00E9232C">
        <w:rPr>
          <w:rFonts w:ascii="Proba Pro" w:hAnsi="Proba Pro"/>
        </w:rPr>
        <w:t>v</w:t>
      </w:r>
      <w:r w:rsidRPr="00E9232C">
        <w:rPr>
          <w:rFonts w:ascii="Proba Pro" w:hAnsi="Proba Pro" w:cs="Proba Pro"/>
        </w:rPr>
        <w:t>ä</w:t>
      </w:r>
      <w:r w:rsidRPr="00E9232C">
        <w:rPr>
          <w:rFonts w:ascii="Proba Pro" w:hAnsi="Proba Pro"/>
        </w:rPr>
        <w:t>zkov zhotovite</w:t>
      </w:r>
      <w:r w:rsidRPr="00E9232C">
        <w:rPr>
          <w:rFonts w:ascii="Proba Pro" w:hAnsi="Proba Pro" w:cs="Proba Pro"/>
        </w:rPr>
        <w:t>ľ</w:t>
      </w:r>
      <w:r w:rsidRPr="00E9232C">
        <w:rPr>
          <w:rFonts w:ascii="Proba Pro" w:hAnsi="Proba Pro"/>
        </w:rPr>
        <w:t>a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om.</w:t>
      </w:r>
    </w:p>
    <w:p w14:paraId="5775FB0E" w14:textId="77777777" w:rsidR="00E9232C" w:rsidRPr="00E9232C" w:rsidRDefault="00E9232C" w:rsidP="00DD253D">
      <w:pPr>
        <w:keepNext/>
        <w:keepLines/>
        <w:spacing w:line="240" w:lineRule="auto"/>
        <w:jc w:val="both"/>
        <w:rPr>
          <w:rFonts w:ascii="Proba Pro" w:hAnsi="Proba Pro"/>
          <w:sz w:val="20"/>
          <w:szCs w:val="20"/>
        </w:rPr>
      </w:pPr>
    </w:p>
    <w:p w14:paraId="642D2A04"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V</w:t>
      </w:r>
    </w:p>
    <w:p w14:paraId="33B1C4CE" w14:textId="74212D17" w:rsidR="00E9232C" w:rsidRDefault="00E9232C" w:rsidP="00DD253D">
      <w:pPr>
        <w:keepNext/>
        <w:keepLines/>
        <w:spacing w:line="240" w:lineRule="auto"/>
        <w:jc w:val="center"/>
        <w:rPr>
          <w:rFonts w:ascii="Proba Pro" w:hAnsi="Proba Pro"/>
          <w:b/>
          <w:sz w:val="20"/>
          <w:szCs w:val="20"/>
        </w:rPr>
      </w:pPr>
      <w:r w:rsidRPr="00E9232C">
        <w:rPr>
          <w:rFonts w:ascii="Proba Pro" w:hAnsi="Proba Pro"/>
          <w:b/>
          <w:sz w:val="20"/>
          <w:szCs w:val="20"/>
        </w:rPr>
        <w:t>Osobitné ustanovenia</w:t>
      </w:r>
    </w:p>
    <w:p w14:paraId="37CBCE1B" w14:textId="77777777" w:rsidR="006F73B8" w:rsidRPr="00E9232C" w:rsidRDefault="006F73B8" w:rsidP="00DD253D">
      <w:pPr>
        <w:keepNext/>
        <w:keepLines/>
        <w:spacing w:line="240" w:lineRule="auto"/>
        <w:jc w:val="center"/>
        <w:rPr>
          <w:rFonts w:ascii="Proba Pro" w:hAnsi="Proba Pro"/>
          <w:b/>
          <w:smallCaps/>
          <w:spacing w:val="50"/>
          <w:sz w:val="20"/>
          <w:szCs w:val="20"/>
        </w:rPr>
      </w:pPr>
    </w:p>
    <w:p w14:paraId="45D7D526" w14:textId="5583C6A0" w:rsidR="00E9232C" w:rsidRPr="00E9232C" w:rsidRDefault="00E9232C" w:rsidP="00DD253D">
      <w:pPr>
        <w:pStyle w:val="Odsekzoznamu"/>
        <w:keepNext/>
        <w:keepLines/>
        <w:numPr>
          <w:ilvl w:val="1"/>
          <w:numId w:val="63"/>
        </w:numPr>
        <w:ind w:left="567" w:hanging="567"/>
        <w:jc w:val="both"/>
        <w:rPr>
          <w:rFonts w:ascii="Proba Pro" w:hAnsi="Proba Pro"/>
          <w:b/>
        </w:rPr>
      </w:pPr>
      <w:r w:rsidRPr="00E9232C">
        <w:rPr>
          <w:rFonts w:ascii="Proba Pro" w:hAnsi="Proba Pro"/>
        </w:rPr>
        <w:t>Zmluvné strany sa dohodli na pravidelných týždenných kontrolných dňoch na mieste vykonávania Diela (ďalej len „</w:t>
      </w:r>
      <w:r w:rsidRPr="00E9232C">
        <w:rPr>
          <w:rFonts w:ascii="Proba Pro" w:hAnsi="Proba Pro"/>
          <w:b/>
          <w:i/>
        </w:rPr>
        <w:t>kontrolné dni</w:t>
      </w:r>
      <w:r w:rsidRPr="00E9232C">
        <w:rPr>
          <w:rFonts w:ascii="Proba Pro" w:hAnsi="Proba Pro"/>
        </w:rPr>
        <w:t>“). Kontrolné dni sa budú konať každý pondelok o</w:t>
      </w:r>
      <w:r w:rsidRPr="00E9232C">
        <w:rPr>
          <w:rFonts w:ascii="Calibri" w:hAnsi="Calibri" w:cs="Calibri"/>
        </w:rPr>
        <w:t> </w:t>
      </w:r>
      <w:r w:rsidRPr="00E9232C">
        <w:rPr>
          <w:rFonts w:ascii="Proba Pro" w:hAnsi="Proba Pro"/>
        </w:rPr>
        <w:t>10:00 hod.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ak pravideln</w:t>
      </w:r>
      <w:r w:rsidRPr="00E9232C">
        <w:rPr>
          <w:rFonts w:ascii="Proba Pro" w:hAnsi="Proba Pro" w:cs="Proba Pro"/>
        </w:rPr>
        <w:t>ý</w:t>
      </w:r>
      <w:r w:rsidRPr="00E9232C">
        <w:rPr>
          <w:rFonts w:ascii="Proba Pro" w:hAnsi="Proba Pro"/>
        </w:rPr>
        <w:t xml:space="preserve"> kontroln</w:t>
      </w:r>
      <w:r w:rsidRPr="00E9232C">
        <w:rPr>
          <w:rFonts w:ascii="Proba Pro" w:hAnsi="Proba Pro" w:cs="Proba Pro"/>
        </w:rPr>
        <w:t>ý</w:t>
      </w:r>
      <w:r w:rsidRPr="00E9232C">
        <w:rPr>
          <w:rFonts w:ascii="Proba Pro" w:hAnsi="Proba Pro"/>
        </w:rPr>
        <w:t xml:space="preserve"> de</w:t>
      </w:r>
      <w:r w:rsidRPr="00E9232C">
        <w:rPr>
          <w:rFonts w:ascii="Proba Pro" w:hAnsi="Proba Pro" w:cs="Proba Pro"/>
        </w:rPr>
        <w:t>ň</w:t>
      </w:r>
      <w:r w:rsidRPr="00E9232C">
        <w:rPr>
          <w:rFonts w:ascii="Proba Pro" w:hAnsi="Proba Pro"/>
        </w:rPr>
        <w:t xml:space="preserve"> pripadne na deň pracovného pokoja, bude sa kontrolný deň konať v</w:t>
      </w:r>
      <w:r w:rsidRPr="00E9232C">
        <w:rPr>
          <w:rFonts w:ascii="Calibri" w:hAnsi="Calibri" w:cs="Calibri"/>
        </w:rPr>
        <w:t> </w:t>
      </w:r>
      <w:r w:rsidRPr="00E9232C">
        <w:rPr>
          <w:rFonts w:ascii="Proba Pro" w:hAnsi="Proba Pro"/>
        </w:rPr>
        <w:t>najbli</w:t>
      </w:r>
      <w:r w:rsidRPr="00E9232C">
        <w:rPr>
          <w:rFonts w:ascii="Proba Pro" w:hAnsi="Proba Pro" w:cs="Proba Pro"/>
        </w:rPr>
        <w:t>žší</w:t>
      </w:r>
      <w:r w:rsidRPr="00E9232C">
        <w:rPr>
          <w:rFonts w:ascii="Proba Pro" w:hAnsi="Proba Pro"/>
        </w:rPr>
        <w:t xml:space="preserve"> nasleduj</w:t>
      </w:r>
      <w:r w:rsidRPr="00E9232C">
        <w:rPr>
          <w:rFonts w:ascii="Proba Pro" w:hAnsi="Proba Pro" w:cs="Proba Pro"/>
        </w:rPr>
        <w:t>ú</w:t>
      </w:r>
      <w:r w:rsidRPr="00E9232C">
        <w:rPr>
          <w:rFonts w:ascii="Proba Pro" w:hAnsi="Proba Pro"/>
        </w:rPr>
        <w:t>ci pracovn</w:t>
      </w:r>
      <w:r w:rsidRPr="00E9232C">
        <w:rPr>
          <w:rFonts w:ascii="Proba Pro" w:hAnsi="Proba Pro" w:cs="Proba Pro"/>
        </w:rPr>
        <w:t>ý</w:t>
      </w:r>
      <w:r w:rsidRPr="00E9232C">
        <w:rPr>
          <w:rFonts w:ascii="Proba Pro" w:hAnsi="Proba Pro"/>
        </w:rPr>
        <w:t xml:space="preserve"> de</w:t>
      </w:r>
      <w:r w:rsidRPr="00E9232C">
        <w:rPr>
          <w:rFonts w:ascii="Proba Pro" w:hAnsi="Proba Pro" w:cs="Proba Pro"/>
        </w:rPr>
        <w:t>ň</w:t>
      </w:r>
      <w:r w:rsidRPr="00E9232C">
        <w:rPr>
          <w:rFonts w:ascii="Proba Pro" w:hAnsi="Proba Pro"/>
        </w:rPr>
        <w:t>.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m</w:t>
      </w:r>
      <w:r w:rsidRPr="00E9232C">
        <w:rPr>
          <w:rFonts w:ascii="Proba Pro" w:hAnsi="Proba Pro" w:cs="Proba Pro"/>
        </w:rPr>
        <w:t>á</w:t>
      </w:r>
      <w:r w:rsidRPr="00E9232C">
        <w:rPr>
          <w:rFonts w:ascii="Proba Pro" w:hAnsi="Proba Pro"/>
        </w:rPr>
        <w:t xml:space="preserve"> pr</w:t>
      </w:r>
      <w:r w:rsidRPr="00E9232C">
        <w:rPr>
          <w:rFonts w:ascii="Proba Pro" w:hAnsi="Proba Pro" w:cs="Proba Pro"/>
        </w:rPr>
        <w:t>á</w:t>
      </w:r>
      <w:r w:rsidRPr="00E9232C">
        <w:rPr>
          <w:rFonts w:ascii="Proba Pro" w:hAnsi="Proba Pro"/>
        </w:rPr>
        <w:t>vo zvola</w:t>
      </w:r>
      <w:r w:rsidRPr="00E9232C">
        <w:rPr>
          <w:rFonts w:ascii="Proba Pro" w:hAnsi="Proba Pro" w:cs="Proba Pro"/>
        </w:rPr>
        <w:t>ť</w:t>
      </w:r>
      <w:r w:rsidRPr="00E9232C">
        <w:rPr>
          <w:rFonts w:ascii="Proba Pro" w:hAnsi="Proba Pro"/>
        </w:rPr>
        <w:t xml:space="preserve"> mimoriadny kontroln</w:t>
      </w:r>
      <w:r w:rsidRPr="00E9232C">
        <w:rPr>
          <w:rFonts w:ascii="Proba Pro" w:hAnsi="Proba Pro" w:cs="Proba Pro"/>
        </w:rPr>
        <w:t>ý</w:t>
      </w:r>
      <w:r w:rsidRPr="00E9232C">
        <w:rPr>
          <w:rFonts w:ascii="Proba Pro" w:hAnsi="Proba Pro"/>
        </w:rPr>
        <w:t xml:space="preserve"> de</w:t>
      </w:r>
      <w:r w:rsidRPr="00E9232C">
        <w:rPr>
          <w:rFonts w:ascii="Proba Pro" w:hAnsi="Proba Pro" w:cs="Proba Pro"/>
        </w:rPr>
        <w:t>ň</w:t>
      </w:r>
      <w:r w:rsidRPr="00E9232C">
        <w:rPr>
          <w:rFonts w:ascii="Proba Pro" w:hAnsi="Proba Pro"/>
        </w:rPr>
        <w:t xml:space="preserve"> s</w:t>
      </w:r>
      <w:r w:rsidRPr="00E9232C">
        <w:rPr>
          <w:rFonts w:ascii="Calibri" w:hAnsi="Calibri" w:cs="Calibri"/>
        </w:rPr>
        <w:t> </w:t>
      </w:r>
      <w:r w:rsidRPr="00E9232C">
        <w:rPr>
          <w:rFonts w:ascii="Proba Pro" w:hAnsi="Proba Pro"/>
        </w:rPr>
        <w:t>t</w:t>
      </w:r>
      <w:r w:rsidRPr="00E9232C">
        <w:rPr>
          <w:rFonts w:ascii="Proba Pro" w:hAnsi="Proba Pro" w:cs="Proba Pro"/>
        </w:rPr>
        <w:t>ý</w:t>
      </w:r>
      <w:r w:rsidRPr="00E9232C">
        <w:rPr>
          <w:rFonts w:ascii="Proba Pro" w:hAnsi="Proba Pro"/>
        </w:rPr>
        <w:t xml:space="preserve">m, </w:t>
      </w:r>
      <w:r w:rsidRPr="00E9232C">
        <w:rPr>
          <w:rFonts w:ascii="Proba Pro" w:hAnsi="Proba Pro" w:cs="Proba Pro"/>
        </w:rPr>
        <w:t>ž</w:t>
      </w:r>
      <w:r w:rsidRPr="00E9232C">
        <w:rPr>
          <w:rFonts w:ascii="Proba Pro" w:hAnsi="Proba Pro"/>
        </w:rPr>
        <w:t>e jeho term</w:t>
      </w:r>
      <w:r w:rsidRPr="00E9232C">
        <w:rPr>
          <w:rFonts w:ascii="Proba Pro" w:hAnsi="Proba Pro" w:cs="Proba Pro"/>
        </w:rPr>
        <w:t>í</w:t>
      </w:r>
      <w:r w:rsidRPr="00E9232C">
        <w:rPr>
          <w:rFonts w:ascii="Proba Pro" w:hAnsi="Proba Pro"/>
        </w:rPr>
        <w:t>n ozn</w:t>
      </w:r>
      <w:r w:rsidRPr="00E9232C">
        <w:rPr>
          <w:rFonts w:ascii="Proba Pro" w:hAnsi="Proba Pro" w:cs="Proba Pro"/>
        </w:rPr>
        <w:t>á</w:t>
      </w:r>
      <w:r w:rsidRPr="00E9232C">
        <w:rPr>
          <w:rFonts w:ascii="Proba Pro" w:hAnsi="Proba Pro"/>
        </w:rPr>
        <w:t>mi kontaktnej osobe zhotovite</w:t>
      </w:r>
      <w:r w:rsidRPr="00E9232C">
        <w:rPr>
          <w:rFonts w:ascii="Proba Pro" w:hAnsi="Proba Pro" w:cs="Proba Pro"/>
        </w:rPr>
        <w:t>ľ</w:t>
      </w:r>
      <w:r w:rsidRPr="00E9232C">
        <w:rPr>
          <w:rFonts w:ascii="Proba Pro" w:hAnsi="Proba Pro"/>
        </w:rPr>
        <w:t>a najnesk</w:t>
      </w:r>
      <w:r w:rsidRPr="00E9232C">
        <w:rPr>
          <w:rFonts w:ascii="Proba Pro" w:hAnsi="Proba Pro" w:cs="Proba Pro"/>
        </w:rPr>
        <w:t>ô</w:t>
      </w:r>
      <w:r w:rsidRPr="00E9232C">
        <w:rPr>
          <w:rFonts w:ascii="Proba Pro" w:hAnsi="Proba Pro"/>
        </w:rPr>
        <w:t>r 24 hod</w:t>
      </w:r>
      <w:r w:rsidR="006F73B8">
        <w:rPr>
          <w:rFonts w:ascii="Proba Pro" w:hAnsi="Proba Pro"/>
        </w:rPr>
        <w:t>ín</w:t>
      </w:r>
      <w:r w:rsidRPr="00E9232C">
        <w:rPr>
          <w:rFonts w:ascii="Proba Pro" w:hAnsi="Proba Pro"/>
        </w:rPr>
        <w:t xml:space="preserve"> pred jeho konan</w:t>
      </w:r>
      <w:r w:rsidRPr="00E9232C">
        <w:rPr>
          <w:rFonts w:ascii="Proba Pro" w:hAnsi="Proba Pro" w:cs="Proba Pro"/>
        </w:rPr>
        <w:t>í</w:t>
      </w:r>
      <w:r w:rsidRPr="00E9232C">
        <w:rPr>
          <w:rFonts w:ascii="Proba Pro" w:hAnsi="Proba Pro"/>
        </w:rPr>
        <w:t>m. Zhotovite</w:t>
      </w:r>
      <w:r w:rsidRPr="00E9232C">
        <w:rPr>
          <w:rFonts w:ascii="Proba Pro" w:hAnsi="Proba Pro" w:cs="Proba Pro"/>
        </w:rPr>
        <w:t>ľ</w:t>
      </w:r>
      <w:r w:rsidRPr="00E9232C">
        <w:rPr>
          <w:rFonts w:ascii="Proba Pro" w:hAnsi="Proba Pro"/>
        </w:rPr>
        <w:t xml:space="preserve"> je povinný zabezpečiť na kontrolných dňoch prítomnosť ním určenej kontaktnej osoby.</w:t>
      </w:r>
    </w:p>
    <w:p w14:paraId="0418E322" w14:textId="77777777" w:rsidR="00E9232C" w:rsidRPr="00E9232C" w:rsidRDefault="00E9232C" w:rsidP="00DD253D">
      <w:pPr>
        <w:pStyle w:val="Odsekzoznamu"/>
        <w:keepNext/>
        <w:keepLines/>
        <w:ind w:left="567" w:hanging="567"/>
        <w:jc w:val="both"/>
        <w:rPr>
          <w:rFonts w:ascii="Proba Pro" w:hAnsi="Proba Pro" w:cs="Arial"/>
          <w:color w:val="000000"/>
        </w:rPr>
      </w:pPr>
    </w:p>
    <w:p w14:paraId="49CE380A" w14:textId="77777777" w:rsidR="00E9232C" w:rsidRPr="00E9232C" w:rsidRDefault="00E9232C" w:rsidP="00DD253D">
      <w:pPr>
        <w:pStyle w:val="Odsekzoznamu"/>
        <w:keepNext/>
        <w:keepLines/>
        <w:numPr>
          <w:ilvl w:val="1"/>
          <w:numId w:val="63"/>
        </w:numPr>
        <w:ind w:left="567" w:hanging="567"/>
        <w:jc w:val="both"/>
        <w:rPr>
          <w:rFonts w:ascii="Proba Pro" w:hAnsi="Proba Pro"/>
          <w:color w:val="000000"/>
        </w:rPr>
      </w:pPr>
      <w:r w:rsidRPr="00E9232C">
        <w:rPr>
          <w:rFonts w:ascii="Proba Pro" w:hAnsi="Proba Pro"/>
        </w:rPr>
        <w:t>Z</w:t>
      </w:r>
      <w:r w:rsidRPr="00E9232C">
        <w:rPr>
          <w:rFonts w:ascii="Calibri" w:hAnsi="Calibri" w:cs="Calibri"/>
        </w:rPr>
        <w:t> </w:t>
      </w:r>
      <w:r w:rsidRPr="00E9232C">
        <w:rPr>
          <w:rFonts w:ascii="Proba Pro" w:hAnsi="Proba Pro"/>
        </w:rPr>
        <w:t>kontroln</w:t>
      </w:r>
      <w:r w:rsidRPr="00E9232C">
        <w:rPr>
          <w:rFonts w:ascii="Proba Pro" w:hAnsi="Proba Pro" w:cs="Proba Pro"/>
        </w:rPr>
        <w:t>ý</w:t>
      </w:r>
      <w:r w:rsidRPr="00E9232C">
        <w:rPr>
          <w:rFonts w:ascii="Proba Pro" w:hAnsi="Proba Pro"/>
        </w:rPr>
        <w:t>ch dn</w:t>
      </w:r>
      <w:r w:rsidRPr="00E9232C">
        <w:rPr>
          <w:rFonts w:ascii="Proba Pro" w:hAnsi="Proba Pro" w:cs="Proba Pro"/>
        </w:rPr>
        <w:t>í</w:t>
      </w:r>
      <w:r w:rsidRPr="00E9232C">
        <w:rPr>
          <w:rFonts w:ascii="Proba Pro" w:hAnsi="Proba Pro"/>
        </w:rPr>
        <w:t xml:space="preserve"> bude vyhotoven</w:t>
      </w:r>
      <w:r w:rsidRPr="00E9232C">
        <w:rPr>
          <w:rFonts w:ascii="Proba Pro" w:hAnsi="Proba Pro" w:cs="Proba Pro"/>
        </w:rPr>
        <w:t>ý</w:t>
      </w:r>
      <w:r w:rsidRPr="00E9232C">
        <w:rPr>
          <w:rFonts w:ascii="Proba Pro" w:hAnsi="Proba Pro"/>
        </w:rPr>
        <w:t xml:space="preserve"> z</w:t>
      </w:r>
      <w:r w:rsidRPr="00E9232C">
        <w:rPr>
          <w:rFonts w:ascii="Proba Pro" w:hAnsi="Proba Pro" w:cs="Proba Pro"/>
        </w:rPr>
        <w:t>á</w:t>
      </w:r>
      <w:r w:rsidRPr="00E9232C">
        <w:rPr>
          <w:rFonts w:ascii="Proba Pro" w:hAnsi="Proba Pro"/>
        </w:rPr>
        <w:t>pis, v</w:t>
      </w:r>
      <w:r w:rsidRPr="00E9232C">
        <w:rPr>
          <w:rFonts w:ascii="Calibri" w:hAnsi="Calibri" w:cs="Calibri"/>
        </w:rPr>
        <w:t> </w:t>
      </w:r>
      <w:r w:rsidRPr="00E9232C">
        <w:rPr>
          <w:rFonts w:ascii="Proba Pro" w:hAnsi="Proba Pro"/>
        </w:rPr>
        <w:t>ktorom sa uved</w:t>
      </w:r>
      <w:r w:rsidRPr="00E9232C">
        <w:rPr>
          <w:rFonts w:ascii="Proba Pro" w:hAnsi="Proba Pro" w:cs="Proba Pro"/>
        </w:rPr>
        <w:t>ú</w:t>
      </w:r>
      <w:r w:rsidRPr="00E9232C">
        <w:rPr>
          <w:rFonts w:ascii="Proba Pro" w:hAnsi="Proba Pro"/>
        </w:rPr>
        <w:t xml:space="preserve"> najm</w:t>
      </w:r>
      <w:r w:rsidRPr="00E9232C">
        <w:rPr>
          <w:rFonts w:ascii="Proba Pro" w:hAnsi="Proba Pro" w:cs="Proba Pro"/>
        </w:rPr>
        <w:t>ä</w:t>
      </w:r>
      <w:r w:rsidRPr="00E9232C">
        <w:rPr>
          <w:rFonts w:ascii="Proba Pro" w:hAnsi="Proba Pro"/>
        </w:rPr>
        <w:t xml:space="preserve"> zisten</w:t>
      </w:r>
      <w:r w:rsidRPr="00E9232C">
        <w:rPr>
          <w:rFonts w:ascii="Proba Pro" w:hAnsi="Proba Pro" w:cs="Proba Pro"/>
        </w:rPr>
        <w:t>é</w:t>
      </w:r>
      <w:r w:rsidRPr="00E9232C">
        <w:rPr>
          <w:rFonts w:ascii="Proba Pro" w:hAnsi="Proba Pro"/>
        </w:rPr>
        <w:t xml:space="preserve"> </w:t>
      </w:r>
      <w:proofErr w:type="spellStart"/>
      <w:r w:rsidRPr="00E9232C">
        <w:rPr>
          <w:rFonts w:ascii="Proba Pro" w:hAnsi="Proba Pro"/>
        </w:rPr>
        <w:t>z</w:t>
      </w:r>
      <w:r w:rsidRPr="00E9232C">
        <w:rPr>
          <w:rFonts w:ascii="Proba Pro" w:hAnsi="Proba Pro" w:cs="Proba Pro"/>
        </w:rPr>
        <w:t>á</w:t>
      </w:r>
      <w:r w:rsidRPr="00E9232C">
        <w:rPr>
          <w:rFonts w:ascii="Proba Pro" w:hAnsi="Proba Pro"/>
        </w:rPr>
        <w:t>vady</w:t>
      </w:r>
      <w:proofErr w:type="spellEnd"/>
      <w:r w:rsidRPr="00E9232C">
        <w:rPr>
          <w:rFonts w:ascii="Proba Pro" w:hAnsi="Proba Pro"/>
        </w:rPr>
        <w:t xml:space="preserve"> a</w:t>
      </w:r>
      <w:r w:rsidRPr="00E9232C">
        <w:rPr>
          <w:rFonts w:ascii="Calibri" w:hAnsi="Calibri" w:cs="Calibri"/>
        </w:rPr>
        <w:t> </w:t>
      </w:r>
      <w:r w:rsidRPr="00E9232C">
        <w:rPr>
          <w:rFonts w:ascii="Proba Pro" w:hAnsi="Proba Pro"/>
        </w:rPr>
        <w:t>dohodn</w:t>
      </w:r>
      <w:r w:rsidRPr="00E9232C">
        <w:rPr>
          <w:rFonts w:ascii="Proba Pro" w:hAnsi="Proba Pro" w:cs="Proba Pro"/>
        </w:rPr>
        <w:t>ú</w:t>
      </w:r>
      <w:r w:rsidRPr="00E9232C">
        <w:rPr>
          <w:rFonts w:ascii="Proba Pro" w:hAnsi="Proba Pro"/>
        </w:rPr>
        <w:t xml:space="preserve"> sa term</w:t>
      </w:r>
      <w:r w:rsidRPr="00E9232C">
        <w:rPr>
          <w:rFonts w:ascii="Proba Pro" w:hAnsi="Proba Pro" w:cs="Proba Pro"/>
        </w:rPr>
        <w:t>í</w:t>
      </w:r>
      <w:r w:rsidRPr="00E9232C">
        <w:rPr>
          <w:rFonts w:ascii="Proba Pro" w:hAnsi="Proba Pro"/>
        </w:rPr>
        <w:t>ny ich odstr</w:t>
      </w:r>
      <w:r w:rsidRPr="00E9232C">
        <w:rPr>
          <w:rFonts w:ascii="Proba Pro" w:hAnsi="Proba Pro" w:cs="Proba Pro"/>
        </w:rPr>
        <w:t>á</w:t>
      </w:r>
      <w:r w:rsidRPr="00E9232C">
        <w:rPr>
          <w:rFonts w:ascii="Proba Pro" w:hAnsi="Proba Pro"/>
        </w:rPr>
        <w:t>nenia.</w:t>
      </w:r>
    </w:p>
    <w:p w14:paraId="0748A350" w14:textId="77777777" w:rsidR="00E9232C" w:rsidRPr="00E9232C" w:rsidRDefault="00E9232C" w:rsidP="00DD253D">
      <w:pPr>
        <w:pStyle w:val="Odsekzoznamu"/>
        <w:keepNext/>
        <w:keepLines/>
        <w:ind w:left="567" w:hanging="567"/>
        <w:jc w:val="both"/>
        <w:rPr>
          <w:rFonts w:ascii="Proba Pro" w:hAnsi="Proba Pro" w:cs="Arial"/>
          <w:b/>
        </w:rPr>
      </w:pPr>
    </w:p>
    <w:p w14:paraId="08ADF913" w14:textId="77777777" w:rsidR="00E9232C" w:rsidRPr="00E9232C" w:rsidRDefault="00E9232C" w:rsidP="00DD253D">
      <w:pPr>
        <w:pStyle w:val="Odsekzoznamu"/>
        <w:keepNext/>
        <w:keepLines/>
        <w:numPr>
          <w:ilvl w:val="1"/>
          <w:numId w:val="63"/>
        </w:numPr>
        <w:ind w:left="567" w:hanging="567"/>
        <w:jc w:val="both"/>
        <w:rPr>
          <w:rFonts w:ascii="Proba Pro" w:hAnsi="Proba Pro"/>
          <w:b/>
        </w:rPr>
      </w:pPr>
      <w:r w:rsidRPr="00E9232C">
        <w:rPr>
          <w:rFonts w:ascii="Proba Pro" w:hAnsi="Proba Pro"/>
          <w:color w:val="000000"/>
        </w:rPr>
        <w:t>Úlohy a</w:t>
      </w:r>
      <w:r w:rsidRPr="00E9232C">
        <w:rPr>
          <w:rFonts w:ascii="Calibri" w:hAnsi="Calibri" w:cs="Calibri"/>
          <w:color w:val="000000"/>
        </w:rPr>
        <w:t> </w:t>
      </w:r>
      <w:r w:rsidRPr="00E9232C">
        <w:rPr>
          <w:rFonts w:ascii="Proba Pro" w:hAnsi="Proba Pro"/>
          <w:color w:val="000000"/>
        </w:rPr>
        <w:t>term</w:t>
      </w:r>
      <w:r w:rsidRPr="00E9232C">
        <w:rPr>
          <w:rFonts w:ascii="Proba Pro" w:hAnsi="Proba Pro" w:cs="Proba Pro"/>
          <w:color w:val="000000"/>
        </w:rPr>
        <w:t>í</w:t>
      </w:r>
      <w:r w:rsidRPr="00E9232C">
        <w:rPr>
          <w:rFonts w:ascii="Proba Pro" w:hAnsi="Proba Pro"/>
          <w:color w:val="000000"/>
        </w:rPr>
        <w:t>ny zaznamenan</w:t>
      </w:r>
      <w:r w:rsidRPr="00E9232C">
        <w:rPr>
          <w:rFonts w:ascii="Proba Pro" w:hAnsi="Proba Pro" w:cs="Proba Pro"/>
          <w:color w:val="000000"/>
        </w:rPr>
        <w:t>é</w:t>
      </w:r>
      <w:r w:rsidRPr="00E9232C">
        <w:rPr>
          <w:rFonts w:ascii="Proba Pro" w:hAnsi="Proba Pro"/>
          <w:color w:val="000000"/>
        </w:rPr>
        <w:t xml:space="preserve"> v</w:t>
      </w:r>
      <w:r w:rsidRPr="00E9232C">
        <w:rPr>
          <w:rFonts w:ascii="Calibri" w:hAnsi="Calibri" w:cs="Calibri"/>
          <w:color w:val="000000"/>
        </w:rPr>
        <w:t> </w:t>
      </w:r>
      <w:r w:rsidRPr="00E9232C">
        <w:rPr>
          <w:rFonts w:ascii="Proba Pro" w:hAnsi="Proba Pro"/>
          <w:color w:val="000000"/>
        </w:rPr>
        <w:t>z</w:t>
      </w:r>
      <w:r w:rsidRPr="00E9232C">
        <w:rPr>
          <w:rFonts w:ascii="Proba Pro" w:hAnsi="Proba Pro" w:cs="Proba Pro"/>
          <w:color w:val="000000"/>
        </w:rPr>
        <w:t>á</w:t>
      </w:r>
      <w:r w:rsidRPr="00E9232C">
        <w:rPr>
          <w:rFonts w:ascii="Proba Pro" w:hAnsi="Proba Pro"/>
          <w:color w:val="000000"/>
        </w:rPr>
        <w:t>pisoch z</w:t>
      </w:r>
      <w:r w:rsidRPr="00E9232C">
        <w:rPr>
          <w:rFonts w:ascii="Calibri" w:hAnsi="Calibri" w:cs="Calibri"/>
          <w:color w:val="000000"/>
        </w:rPr>
        <w:t> </w:t>
      </w:r>
      <w:r w:rsidRPr="00E9232C">
        <w:rPr>
          <w:rFonts w:ascii="Proba Pro" w:hAnsi="Proba Pro"/>
          <w:color w:val="000000"/>
        </w:rPr>
        <w:t>kontroln</w:t>
      </w:r>
      <w:r w:rsidRPr="00E9232C">
        <w:rPr>
          <w:rFonts w:ascii="Proba Pro" w:hAnsi="Proba Pro" w:cs="Proba Pro"/>
          <w:color w:val="000000"/>
        </w:rPr>
        <w:t>ý</w:t>
      </w:r>
      <w:r w:rsidRPr="00E9232C">
        <w:rPr>
          <w:rFonts w:ascii="Proba Pro" w:hAnsi="Proba Pro"/>
          <w:color w:val="000000"/>
        </w:rPr>
        <w:t>ch dn</w:t>
      </w:r>
      <w:r w:rsidRPr="00E9232C">
        <w:rPr>
          <w:rFonts w:ascii="Proba Pro" w:hAnsi="Proba Pro" w:cs="Proba Pro"/>
          <w:color w:val="000000"/>
        </w:rPr>
        <w:t>í</w:t>
      </w:r>
      <w:r w:rsidRPr="00E9232C">
        <w:rPr>
          <w:rFonts w:ascii="Proba Pro" w:hAnsi="Proba Pro"/>
          <w:color w:val="000000"/>
        </w:rPr>
        <w:t xml:space="preserve"> s</w:t>
      </w:r>
      <w:r w:rsidRPr="00E9232C">
        <w:rPr>
          <w:rFonts w:ascii="Proba Pro" w:hAnsi="Proba Pro" w:cs="Proba Pro"/>
          <w:color w:val="000000"/>
        </w:rPr>
        <w:t>ú</w:t>
      </w:r>
      <w:r w:rsidRPr="00E9232C">
        <w:rPr>
          <w:rFonts w:ascii="Proba Pro" w:hAnsi="Proba Pro"/>
          <w:color w:val="000000"/>
        </w:rPr>
        <w:t xml:space="preserve"> pre zhotoviteľa </w:t>
      </w:r>
      <w:r w:rsidRPr="00E9232C">
        <w:rPr>
          <w:rFonts w:ascii="Proba Pro" w:hAnsi="Proba Pro"/>
        </w:rPr>
        <w:t>a</w:t>
      </w:r>
      <w:r w:rsidRPr="00E9232C">
        <w:rPr>
          <w:rFonts w:ascii="Calibri" w:hAnsi="Calibri" w:cs="Calibri"/>
        </w:rPr>
        <w:t> </w:t>
      </w:r>
      <w:r w:rsidRPr="00E9232C">
        <w:rPr>
          <w:rFonts w:ascii="Proba Pro" w:hAnsi="Proba Pro"/>
        </w:rPr>
        <w:t>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a záväzné, pokiaľ voči nim nevznesie písomne námietku zaznamenanú v</w:t>
      </w:r>
      <w:r w:rsidRPr="00E9232C">
        <w:rPr>
          <w:rFonts w:ascii="Calibri" w:hAnsi="Calibri" w:cs="Calibri"/>
        </w:rPr>
        <w:t> </w:t>
      </w:r>
      <w:r w:rsidRPr="00E9232C">
        <w:rPr>
          <w:rFonts w:ascii="Proba Pro" w:hAnsi="Proba Pro"/>
        </w:rPr>
        <w:t>stavebnom denn</w:t>
      </w:r>
      <w:r w:rsidRPr="00E9232C">
        <w:rPr>
          <w:rFonts w:ascii="Proba Pro" w:hAnsi="Proba Pro" w:cs="Proba Pro"/>
        </w:rPr>
        <w:t>í</w:t>
      </w:r>
      <w:r w:rsidRPr="00E9232C">
        <w:rPr>
          <w:rFonts w:ascii="Proba Pro" w:hAnsi="Proba Pro"/>
        </w:rPr>
        <w:t>ku, r</w:t>
      </w:r>
      <w:r w:rsidRPr="00E9232C">
        <w:rPr>
          <w:rFonts w:ascii="Proba Pro" w:hAnsi="Proba Pro"/>
          <w:color w:val="000000"/>
        </w:rPr>
        <w:t>esp. e-mailom, najneskôr nasledujúci deň po odovzdaní zápisu z</w:t>
      </w:r>
      <w:r w:rsidRPr="00E9232C">
        <w:rPr>
          <w:rFonts w:ascii="Calibri" w:hAnsi="Calibri" w:cs="Calibri"/>
          <w:color w:val="000000"/>
        </w:rPr>
        <w:t> </w:t>
      </w:r>
      <w:r w:rsidRPr="00E9232C">
        <w:rPr>
          <w:rFonts w:ascii="Proba Pro" w:hAnsi="Proba Pro"/>
          <w:color w:val="000000"/>
        </w:rPr>
        <w:t>kontroln</w:t>
      </w:r>
      <w:r w:rsidRPr="00E9232C">
        <w:rPr>
          <w:rFonts w:ascii="Proba Pro" w:hAnsi="Proba Pro" w:cs="Proba Pro"/>
          <w:color w:val="000000"/>
        </w:rPr>
        <w:t>é</w:t>
      </w:r>
      <w:r w:rsidRPr="00E9232C">
        <w:rPr>
          <w:rFonts w:ascii="Proba Pro" w:hAnsi="Proba Pro"/>
          <w:color w:val="000000"/>
        </w:rPr>
        <w:t>ho d</w:t>
      </w:r>
      <w:r w:rsidRPr="00E9232C">
        <w:rPr>
          <w:rFonts w:ascii="Proba Pro" w:hAnsi="Proba Pro" w:cs="Proba Pro"/>
          <w:color w:val="000000"/>
        </w:rPr>
        <w:t>ň</w:t>
      </w:r>
      <w:r w:rsidRPr="00E9232C">
        <w:rPr>
          <w:rFonts w:ascii="Proba Pro" w:hAnsi="Proba Pro"/>
          <w:color w:val="000000"/>
        </w:rPr>
        <w:t>a.</w:t>
      </w:r>
    </w:p>
    <w:p w14:paraId="15390C8C" w14:textId="77777777" w:rsidR="00E9232C" w:rsidRPr="00E9232C" w:rsidRDefault="00E9232C" w:rsidP="00DD253D">
      <w:pPr>
        <w:pStyle w:val="Odsekzoznamu"/>
        <w:keepNext/>
        <w:keepLines/>
        <w:ind w:left="567" w:hanging="567"/>
        <w:jc w:val="both"/>
        <w:rPr>
          <w:rFonts w:ascii="Proba Pro" w:hAnsi="Proba Pro" w:cs="Arial"/>
          <w:b/>
        </w:rPr>
      </w:pPr>
    </w:p>
    <w:p w14:paraId="48A304A4" w14:textId="77777777" w:rsidR="00E9232C" w:rsidRPr="00E9232C" w:rsidRDefault="00E9232C" w:rsidP="00DD253D">
      <w:pPr>
        <w:pStyle w:val="Odsekzoznamu"/>
        <w:keepNext/>
        <w:keepLines/>
        <w:numPr>
          <w:ilvl w:val="1"/>
          <w:numId w:val="63"/>
        </w:numPr>
        <w:ind w:left="567" w:hanging="567"/>
        <w:jc w:val="both"/>
        <w:rPr>
          <w:rFonts w:ascii="Proba Pro" w:hAnsi="Proba Pro"/>
          <w:b/>
        </w:rPr>
      </w:pPr>
      <w:r w:rsidRPr="00E9232C">
        <w:rPr>
          <w:rFonts w:ascii="Proba Pro" w:hAnsi="Proba Pro"/>
        </w:rPr>
        <w:t>Zhotoviteľ</w:t>
      </w:r>
      <w:r w:rsidRPr="00E9232C">
        <w:rPr>
          <w:rFonts w:ascii="Proba Pro" w:hAnsi="Proba Pro"/>
          <w:color w:val="000000"/>
        </w:rPr>
        <w:t xml:space="preserve"> je povinný udržiavať stály kontakt so </w:t>
      </w:r>
      <w:r w:rsidRPr="00E9232C">
        <w:rPr>
          <w:rFonts w:ascii="Proba Pro" w:hAnsi="Proba Pro"/>
        </w:rPr>
        <w:t>stavebným dozorom objednávateľa a</w:t>
      </w:r>
      <w:r w:rsidRPr="00E9232C">
        <w:rPr>
          <w:rFonts w:ascii="Calibri" w:hAnsi="Calibri" w:cs="Calibri"/>
        </w:rPr>
        <w:t> </w:t>
      </w:r>
      <w:r w:rsidRPr="00E9232C">
        <w:rPr>
          <w:rFonts w:ascii="Proba Pro" w:hAnsi="Proba Pro"/>
        </w:rPr>
        <w:t>z</w:t>
      </w:r>
      <w:r w:rsidRPr="00E9232C">
        <w:rPr>
          <w:rFonts w:ascii="Proba Pro" w:hAnsi="Proba Pro" w:cs="Proba Pro"/>
        </w:rPr>
        <w:t>á</w:t>
      </w:r>
      <w:r w:rsidRPr="00E9232C">
        <w:rPr>
          <w:rFonts w:ascii="Proba Pro" w:hAnsi="Proba Pro"/>
        </w:rPr>
        <w:t>stupcom objednávateľa aj mimo kontrolných dní, a</w:t>
      </w:r>
      <w:r w:rsidRPr="00E9232C">
        <w:rPr>
          <w:rFonts w:ascii="Calibri" w:hAnsi="Calibri" w:cs="Calibri"/>
        </w:rPr>
        <w:t> </w:t>
      </w:r>
      <w:r w:rsidRPr="00E9232C">
        <w:rPr>
          <w:rFonts w:ascii="Proba Pro" w:hAnsi="Proba Pro"/>
        </w:rPr>
        <w:t>to prostredn</w:t>
      </w:r>
      <w:r w:rsidRPr="00E9232C">
        <w:rPr>
          <w:rFonts w:ascii="Proba Pro" w:hAnsi="Proba Pro" w:cs="Proba Pro"/>
        </w:rPr>
        <w:t>í</w:t>
      </w:r>
      <w:r w:rsidRPr="00E9232C">
        <w:rPr>
          <w:rFonts w:ascii="Proba Pro" w:hAnsi="Proba Pro"/>
        </w:rPr>
        <w:t>ctvom stavebn</w:t>
      </w:r>
      <w:r w:rsidRPr="00E9232C">
        <w:rPr>
          <w:rFonts w:ascii="Proba Pro" w:hAnsi="Proba Pro" w:cs="Proba Pro"/>
        </w:rPr>
        <w:t>é</w:t>
      </w:r>
      <w:r w:rsidRPr="00E9232C">
        <w:rPr>
          <w:rFonts w:ascii="Proba Pro" w:hAnsi="Proba Pro"/>
        </w:rPr>
        <w:t>ho denn</w:t>
      </w:r>
      <w:r w:rsidRPr="00E9232C">
        <w:rPr>
          <w:rFonts w:ascii="Proba Pro" w:hAnsi="Proba Pro" w:cs="Proba Pro"/>
        </w:rPr>
        <w:t>í</w:t>
      </w:r>
      <w:r w:rsidRPr="00E9232C">
        <w:rPr>
          <w:rFonts w:ascii="Proba Pro" w:hAnsi="Proba Pro"/>
        </w:rPr>
        <w:t>ka, ktor</w:t>
      </w:r>
      <w:r w:rsidRPr="00E9232C">
        <w:rPr>
          <w:rFonts w:ascii="Proba Pro" w:hAnsi="Proba Pro" w:cs="Proba Pro"/>
        </w:rPr>
        <w:t>ý</w:t>
      </w:r>
      <w:r w:rsidRPr="00E9232C">
        <w:rPr>
          <w:rFonts w:ascii="Proba Pro" w:hAnsi="Proba Pro"/>
        </w:rPr>
        <w:t xml:space="preserve"> je povinný viesť. Stavebný denník musí byť prístupný pre stavebný dozor</w:t>
      </w:r>
      <w:r w:rsidRPr="00E9232C">
        <w:rPr>
          <w:rFonts w:ascii="Proba Pro" w:hAnsi="Proba Pro"/>
          <w:color w:val="000000"/>
        </w:rPr>
        <w:t xml:space="preserve"> počas celej pracovnej doby.</w:t>
      </w:r>
    </w:p>
    <w:p w14:paraId="30F5E0BE" w14:textId="77777777" w:rsidR="00E9232C" w:rsidRPr="00E9232C" w:rsidRDefault="00E9232C" w:rsidP="00DD253D">
      <w:pPr>
        <w:pStyle w:val="Odsekzoznamu"/>
        <w:keepNext/>
        <w:keepLines/>
        <w:ind w:left="567" w:hanging="567"/>
        <w:jc w:val="both"/>
        <w:rPr>
          <w:rFonts w:ascii="Proba Pro" w:hAnsi="Proba Pro" w:cs="Arial"/>
          <w:b/>
        </w:rPr>
      </w:pPr>
    </w:p>
    <w:p w14:paraId="63BBB8B4" w14:textId="74D16874" w:rsidR="00E9232C" w:rsidRPr="00E9232C" w:rsidRDefault="00E9232C" w:rsidP="00DD253D">
      <w:pPr>
        <w:pStyle w:val="Odsekzoznamu"/>
        <w:keepNext/>
        <w:keepLines/>
        <w:numPr>
          <w:ilvl w:val="1"/>
          <w:numId w:val="63"/>
        </w:numPr>
        <w:ind w:left="567" w:hanging="567"/>
        <w:jc w:val="both"/>
        <w:rPr>
          <w:rFonts w:ascii="Proba Pro" w:hAnsi="Proba Pro"/>
        </w:rPr>
      </w:pPr>
      <w:r w:rsidRPr="00E9232C">
        <w:rPr>
          <w:rFonts w:ascii="Proba Pro" w:hAnsi="Proba Pro"/>
        </w:rPr>
        <w:lastRenderedPageBreak/>
        <w:t>Ak objednávateľ zistí, že kvalita či kvantita realizovaných výkonov (to sa týka i</w:t>
      </w:r>
      <w:r w:rsidRPr="00E9232C">
        <w:rPr>
          <w:rFonts w:ascii="Calibri" w:hAnsi="Calibri" w:cs="Calibri"/>
        </w:rPr>
        <w:t> </w:t>
      </w:r>
      <w:r w:rsidRPr="00E9232C">
        <w:rPr>
          <w:rFonts w:ascii="Proba Pro" w:hAnsi="Proba Pro"/>
        </w:rPr>
        <w:t>estetick</w:t>
      </w:r>
      <w:r w:rsidRPr="00E9232C">
        <w:rPr>
          <w:rFonts w:ascii="Proba Pro" w:hAnsi="Proba Pro" w:cs="Proba Pro"/>
        </w:rPr>
        <w:t>é</w:t>
      </w:r>
      <w:r w:rsidRPr="00E9232C">
        <w:rPr>
          <w:rFonts w:ascii="Proba Pro" w:hAnsi="Proba Pro"/>
        </w:rPr>
        <w:t>ho h</w:t>
      </w:r>
      <w:r w:rsidRPr="00E9232C">
        <w:rPr>
          <w:rFonts w:ascii="Proba Pro" w:hAnsi="Proba Pro" w:cs="Proba Pro"/>
        </w:rPr>
        <w:t>ľ</w:t>
      </w:r>
      <w:r w:rsidRPr="00E9232C">
        <w:rPr>
          <w:rFonts w:ascii="Proba Pro" w:hAnsi="Proba Pro"/>
        </w:rPr>
        <w:t>adiska vykon</w:t>
      </w:r>
      <w:r w:rsidRPr="00E9232C">
        <w:rPr>
          <w:rFonts w:ascii="Proba Pro" w:hAnsi="Proba Pro" w:cs="Proba Pro"/>
        </w:rPr>
        <w:t>á</w:t>
      </w:r>
      <w:r w:rsidRPr="00E9232C">
        <w:rPr>
          <w:rFonts w:ascii="Proba Pro" w:hAnsi="Proba Pro"/>
        </w:rPr>
        <w:t>vania Diela) alebo pou</w:t>
      </w:r>
      <w:r w:rsidRPr="00E9232C">
        <w:rPr>
          <w:rFonts w:ascii="Proba Pro" w:hAnsi="Proba Pro" w:cs="Proba Pro"/>
        </w:rPr>
        <w:t>ží</w:t>
      </w:r>
      <w:r w:rsidRPr="00E9232C">
        <w:rPr>
          <w:rFonts w:ascii="Proba Pro" w:hAnsi="Proba Pro"/>
        </w:rPr>
        <w:t>van</w:t>
      </w:r>
      <w:r w:rsidRPr="00E9232C">
        <w:rPr>
          <w:rFonts w:ascii="Proba Pro" w:hAnsi="Proba Pro" w:cs="Proba Pro"/>
        </w:rPr>
        <w:t>é</w:t>
      </w:r>
      <w:r w:rsidRPr="00E9232C">
        <w:rPr>
          <w:rFonts w:ascii="Proba Pro" w:hAnsi="Proba Pro"/>
        </w:rPr>
        <w:t>ho materi</w:t>
      </w:r>
      <w:r w:rsidRPr="00E9232C">
        <w:rPr>
          <w:rFonts w:ascii="Proba Pro" w:hAnsi="Proba Pro" w:cs="Proba Pro"/>
        </w:rPr>
        <w:t>á</w:t>
      </w:r>
      <w:r w:rsidRPr="00E9232C">
        <w:rPr>
          <w:rFonts w:ascii="Proba Pro" w:hAnsi="Proba Pro"/>
        </w:rPr>
        <w:t>lu zhotoviteľom pri realizácii Diela je v</w:t>
      </w:r>
      <w:r w:rsidRPr="00E9232C">
        <w:rPr>
          <w:rFonts w:ascii="Calibri" w:hAnsi="Calibri" w:cs="Calibri"/>
        </w:rPr>
        <w:t> </w:t>
      </w:r>
      <w:r w:rsidRPr="00E9232C">
        <w:rPr>
          <w:rFonts w:ascii="Proba Pro" w:hAnsi="Proba Pro"/>
        </w:rPr>
        <w:t xml:space="preserve">rozpore so zmluvou, alebo </w:t>
      </w:r>
      <w:r w:rsidRPr="00E9232C">
        <w:rPr>
          <w:rFonts w:ascii="Proba Pro" w:hAnsi="Proba Pro" w:cs="Proba Pro"/>
        </w:rPr>
        <w:t>ž</w:t>
      </w:r>
      <w:r w:rsidRPr="00E9232C">
        <w:rPr>
          <w:rFonts w:ascii="Proba Pro" w:hAnsi="Proba Pro"/>
        </w:rPr>
        <w:t>e v</w:t>
      </w:r>
      <w:r w:rsidRPr="00E9232C">
        <w:rPr>
          <w:rFonts w:ascii="Proba Pro" w:hAnsi="Proba Pro" w:cs="Proba Pro"/>
        </w:rPr>
        <w:t>ý</w:t>
      </w:r>
      <w:r w:rsidRPr="00E9232C">
        <w:rPr>
          <w:rFonts w:ascii="Proba Pro" w:hAnsi="Proba Pro"/>
        </w:rPr>
        <w:t>kony pod</w:t>
      </w:r>
      <w:r w:rsidRPr="00E9232C">
        <w:rPr>
          <w:rFonts w:ascii="Proba Pro" w:hAnsi="Proba Pro" w:cs="Proba Pro"/>
        </w:rPr>
        <w:t>ľ</w:t>
      </w:r>
      <w:r w:rsidRPr="00E9232C">
        <w:rPr>
          <w:rFonts w:ascii="Proba Pro" w:hAnsi="Proba Pro"/>
        </w:rPr>
        <w:t>a rozpo</w:t>
      </w:r>
      <w:r w:rsidRPr="00E9232C">
        <w:rPr>
          <w:rFonts w:ascii="Proba Pro" w:hAnsi="Proba Pro" w:cs="Proba Pro"/>
        </w:rPr>
        <w:t>č</w:t>
      </w:r>
      <w:r w:rsidRPr="00E9232C">
        <w:rPr>
          <w:rFonts w:ascii="Proba Pro" w:hAnsi="Proba Pro"/>
        </w:rPr>
        <w:t xml:space="preserve">tu </w:t>
      </w:r>
      <w:r w:rsidR="006F73B8">
        <w:rPr>
          <w:rFonts w:ascii="Proba Pro" w:hAnsi="Proba Pro"/>
        </w:rPr>
        <w:t>Diela</w:t>
      </w:r>
      <w:r w:rsidRPr="00E9232C">
        <w:rPr>
          <w:rFonts w:ascii="Proba Pro" w:hAnsi="Proba Pro"/>
        </w:rPr>
        <w:t xml:space="preserve"> s</w:t>
      </w:r>
      <w:r w:rsidRPr="00E9232C">
        <w:rPr>
          <w:rFonts w:ascii="Proba Pro" w:hAnsi="Proba Pro" w:cs="Proba Pro"/>
        </w:rPr>
        <w:t>ú</w:t>
      </w:r>
      <w:r w:rsidRPr="00E9232C">
        <w:rPr>
          <w:rFonts w:ascii="Proba Pro" w:hAnsi="Proba Pro"/>
        </w:rPr>
        <w:t xml:space="preserve"> celkom alebo s</w:t>
      </w:r>
      <w:r w:rsidRPr="00E9232C">
        <w:rPr>
          <w:rFonts w:ascii="Proba Pro" w:hAnsi="Proba Pro" w:cs="Proba Pro"/>
        </w:rPr>
        <w:t>č</w:t>
      </w:r>
      <w:r w:rsidRPr="00E9232C">
        <w:rPr>
          <w:rFonts w:ascii="Proba Pro" w:hAnsi="Proba Pro"/>
        </w:rPr>
        <w:t>asti nesplnen</w:t>
      </w:r>
      <w:r w:rsidRPr="00E9232C">
        <w:rPr>
          <w:rFonts w:ascii="Proba Pro" w:hAnsi="Proba Pro" w:cs="Proba Pro"/>
        </w:rPr>
        <w:t>é</w:t>
      </w:r>
      <w:r w:rsidRPr="00E9232C">
        <w:rPr>
          <w:rFonts w:ascii="Proba Pro" w:hAnsi="Proba Pro"/>
        </w:rPr>
        <w:t xml:space="preserve"> alebo nevykonan</w:t>
      </w:r>
      <w:r w:rsidRPr="00E9232C">
        <w:rPr>
          <w:rFonts w:ascii="Proba Pro" w:hAnsi="Proba Pro" w:cs="Proba Pro"/>
        </w:rPr>
        <w:t>é</w:t>
      </w:r>
      <w:r w:rsidRPr="00E9232C">
        <w:rPr>
          <w:rFonts w:ascii="Proba Pro" w:hAnsi="Proba Pro"/>
        </w:rPr>
        <w:t>, upozorn</w:t>
      </w:r>
      <w:r w:rsidRPr="00E9232C">
        <w:rPr>
          <w:rFonts w:ascii="Proba Pro" w:hAnsi="Proba Pro" w:cs="Proba Pro"/>
        </w:rPr>
        <w:t>í</w:t>
      </w:r>
      <w:r w:rsidRPr="00E9232C">
        <w:rPr>
          <w:rFonts w:ascii="Proba Pro" w:hAnsi="Proba Pro"/>
        </w:rPr>
        <w:t xml:space="preserve"> zhotovite</w:t>
      </w:r>
      <w:r w:rsidRPr="00E9232C">
        <w:rPr>
          <w:rFonts w:ascii="Proba Pro" w:hAnsi="Proba Pro" w:cs="Proba Pro"/>
        </w:rPr>
        <w:t>ľ</w:t>
      </w:r>
      <w:r w:rsidRPr="00E9232C">
        <w:rPr>
          <w:rFonts w:ascii="Proba Pro" w:hAnsi="Proba Pro"/>
        </w:rPr>
        <w:t>a v</w:t>
      </w:r>
      <w:r w:rsidRPr="00E9232C">
        <w:rPr>
          <w:rFonts w:ascii="Calibri" w:hAnsi="Calibri" w:cs="Calibri"/>
        </w:rPr>
        <w:t> </w:t>
      </w:r>
      <w:r w:rsidRPr="00E9232C">
        <w:rPr>
          <w:rFonts w:ascii="Proba Pro" w:hAnsi="Proba Pro"/>
        </w:rPr>
        <w:t>zápise z</w:t>
      </w:r>
      <w:r w:rsidRPr="00E9232C">
        <w:rPr>
          <w:rFonts w:ascii="Calibri" w:hAnsi="Calibri" w:cs="Calibri"/>
        </w:rPr>
        <w:t> </w:t>
      </w:r>
      <w:r w:rsidRPr="00E9232C">
        <w:rPr>
          <w:rFonts w:ascii="Proba Pro" w:hAnsi="Proba Pro"/>
        </w:rPr>
        <w:t>kontroln</w:t>
      </w:r>
      <w:r w:rsidRPr="00E9232C">
        <w:rPr>
          <w:rFonts w:ascii="Proba Pro" w:hAnsi="Proba Pro" w:cs="Proba Pro"/>
        </w:rPr>
        <w:t>é</w:t>
      </w:r>
      <w:r w:rsidRPr="00E9232C">
        <w:rPr>
          <w:rFonts w:ascii="Proba Pro" w:hAnsi="Proba Pro"/>
        </w:rPr>
        <w:t>ho d</w:t>
      </w:r>
      <w:r w:rsidRPr="00E9232C">
        <w:rPr>
          <w:rFonts w:ascii="Proba Pro" w:hAnsi="Proba Pro" w:cs="Proba Pro"/>
        </w:rPr>
        <w:t>ň</w:t>
      </w:r>
      <w:r w:rsidRPr="00E9232C">
        <w:rPr>
          <w:rFonts w:ascii="Proba Pro" w:hAnsi="Proba Pro"/>
        </w:rPr>
        <w:t>a na zisten</w:t>
      </w:r>
      <w:r w:rsidRPr="00E9232C">
        <w:rPr>
          <w:rFonts w:ascii="Proba Pro" w:hAnsi="Proba Pro" w:cs="Proba Pro"/>
        </w:rPr>
        <w:t>é</w:t>
      </w:r>
      <w:r w:rsidRPr="00E9232C">
        <w:rPr>
          <w:rFonts w:ascii="Proba Pro" w:hAnsi="Proba Pro"/>
        </w:rPr>
        <w:t xml:space="preserve"> nedostatky a</w:t>
      </w:r>
      <w:r w:rsidRPr="00E9232C">
        <w:rPr>
          <w:rFonts w:ascii="Calibri" w:hAnsi="Calibri" w:cs="Calibri"/>
        </w:rPr>
        <w:t> </w:t>
      </w:r>
      <w:r w:rsidRPr="00E9232C">
        <w:rPr>
          <w:rFonts w:ascii="Proba Pro" w:hAnsi="Proba Pro"/>
        </w:rPr>
        <w:t>umo</w:t>
      </w:r>
      <w:r w:rsidRPr="00E9232C">
        <w:rPr>
          <w:rFonts w:ascii="Proba Pro" w:hAnsi="Proba Pro" w:cs="Proba Pro"/>
        </w:rPr>
        <w:t>ž</w:t>
      </w:r>
      <w:r w:rsidRPr="00E9232C">
        <w:rPr>
          <w:rFonts w:ascii="Proba Pro" w:hAnsi="Proba Pro"/>
        </w:rPr>
        <w:t>n</w:t>
      </w:r>
      <w:r w:rsidRPr="00E9232C">
        <w:rPr>
          <w:rFonts w:ascii="Proba Pro" w:hAnsi="Proba Pro" w:cs="Proba Pro"/>
        </w:rPr>
        <w:t>í</w:t>
      </w:r>
      <w:r w:rsidRPr="00E9232C">
        <w:rPr>
          <w:rFonts w:ascii="Proba Pro" w:hAnsi="Proba Pro"/>
        </w:rPr>
        <w:t xml:space="preserve"> mu ich odstr</w:t>
      </w:r>
      <w:r w:rsidRPr="00E9232C">
        <w:rPr>
          <w:rFonts w:ascii="Proba Pro" w:hAnsi="Proba Pro" w:cs="Proba Pro"/>
        </w:rPr>
        <w:t>á</w:t>
      </w:r>
      <w:r w:rsidRPr="00E9232C">
        <w:rPr>
          <w:rFonts w:ascii="Proba Pro" w:hAnsi="Proba Pro"/>
        </w:rPr>
        <w:t>ni</w:t>
      </w:r>
      <w:r w:rsidRPr="00E9232C">
        <w:rPr>
          <w:rFonts w:ascii="Proba Pro" w:hAnsi="Proba Pro" w:cs="Proba Pro"/>
        </w:rPr>
        <w:t>ť</w:t>
      </w:r>
      <w:r w:rsidRPr="00E9232C">
        <w:rPr>
          <w:rFonts w:ascii="Proba Pro" w:hAnsi="Proba Pro"/>
        </w:rPr>
        <w:t xml:space="preserve"> v</w:t>
      </w:r>
      <w:r w:rsidRPr="00E9232C">
        <w:rPr>
          <w:rFonts w:ascii="Calibri" w:hAnsi="Calibri" w:cs="Calibri"/>
        </w:rPr>
        <w:t> </w:t>
      </w:r>
      <w:r w:rsidRPr="00E9232C">
        <w:rPr>
          <w:rFonts w:ascii="Proba Pro" w:hAnsi="Proba Pro"/>
        </w:rPr>
        <w:t>primeranej lehote.</w:t>
      </w:r>
    </w:p>
    <w:p w14:paraId="33A9CFDF" w14:textId="77777777" w:rsidR="00E9232C" w:rsidRPr="00E9232C" w:rsidRDefault="00E9232C" w:rsidP="00DD253D">
      <w:pPr>
        <w:keepNext/>
        <w:keepLines/>
        <w:spacing w:line="240" w:lineRule="auto"/>
        <w:jc w:val="both"/>
        <w:rPr>
          <w:rFonts w:ascii="Proba Pro" w:hAnsi="Proba Pro" w:cs="Arial"/>
          <w:b/>
          <w:color w:val="000000"/>
          <w:sz w:val="20"/>
          <w:szCs w:val="20"/>
        </w:rPr>
      </w:pPr>
    </w:p>
    <w:p w14:paraId="149868DE"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VI</w:t>
      </w:r>
    </w:p>
    <w:p w14:paraId="35FBD1BC" w14:textId="77777777" w:rsidR="00E9232C" w:rsidRPr="00E9232C" w:rsidRDefault="00E9232C" w:rsidP="00DD253D">
      <w:pPr>
        <w:keepNext/>
        <w:keepLines/>
        <w:spacing w:line="240" w:lineRule="auto"/>
        <w:jc w:val="center"/>
        <w:rPr>
          <w:rFonts w:ascii="Proba Pro" w:hAnsi="Proba Pro"/>
          <w:b/>
          <w:sz w:val="20"/>
          <w:szCs w:val="20"/>
        </w:rPr>
      </w:pPr>
      <w:r w:rsidRPr="00E9232C">
        <w:rPr>
          <w:rFonts w:ascii="Proba Pro" w:hAnsi="Proba Pro"/>
          <w:b/>
          <w:sz w:val="20"/>
          <w:szCs w:val="20"/>
        </w:rPr>
        <w:t>Zodpovednosť za vady, záruka a</w:t>
      </w:r>
      <w:r w:rsidRPr="00E9232C">
        <w:rPr>
          <w:rFonts w:ascii="Calibri" w:hAnsi="Calibri" w:cs="Calibri"/>
          <w:b/>
          <w:sz w:val="20"/>
          <w:szCs w:val="20"/>
        </w:rPr>
        <w:t> </w:t>
      </w:r>
      <w:r w:rsidRPr="00E9232C">
        <w:rPr>
          <w:rFonts w:ascii="Proba Pro" w:hAnsi="Proba Pro"/>
          <w:b/>
          <w:sz w:val="20"/>
          <w:szCs w:val="20"/>
        </w:rPr>
        <w:t>kvalita</w:t>
      </w:r>
    </w:p>
    <w:p w14:paraId="18A9DEE8" w14:textId="77777777" w:rsidR="00E9232C" w:rsidRPr="00E9232C" w:rsidRDefault="00E9232C" w:rsidP="00DD253D">
      <w:pPr>
        <w:keepNext/>
        <w:keepLines/>
        <w:spacing w:line="240" w:lineRule="auto"/>
        <w:jc w:val="center"/>
        <w:rPr>
          <w:rFonts w:ascii="Proba Pro" w:hAnsi="Proba Pro"/>
          <w:b/>
          <w:smallCaps/>
          <w:spacing w:val="50"/>
          <w:sz w:val="20"/>
          <w:szCs w:val="20"/>
        </w:rPr>
      </w:pPr>
    </w:p>
    <w:p w14:paraId="47D93A4E" w14:textId="77777777" w:rsidR="00E9232C" w:rsidRPr="00E9232C" w:rsidRDefault="00E9232C" w:rsidP="00DD253D">
      <w:pPr>
        <w:pStyle w:val="Odsekzoznamu"/>
        <w:keepNext/>
        <w:keepLines/>
        <w:numPr>
          <w:ilvl w:val="1"/>
          <w:numId w:val="64"/>
        </w:numPr>
        <w:ind w:left="567" w:hanging="567"/>
        <w:jc w:val="both"/>
        <w:rPr>
          <w:rFonts w:ascii="Proba Pro" w:hAnsi="Proba Pro"/>
        </w:rPr>
      </w:pPr>
      <w:r w:rsidRPr="00E9232C">
        <w:rPr>
          <w:rFonts w:ascii="Proba Pro" w:hAnsi="Proba Pro"/>
        </w:rPr>
        <w:t>Zhotoviteľ sa zaväzuje vykonať Dielo riadne a</w:t>
      </w:r>
      <w:r w:rsidRPr="00E9232C">
        <w:rPr>
          <w:rFonts w:ascii="Calibri" w:hAnsi="Calibri" w:cs="Calibri"/>
        </w:rPr>
        <w:t> </w:t>
      </w:r>
      <w:r w:rsidRPr="00E9232C">
        <w:rPr>
          <w:rFonts w:ascii="Proba Pro" w:hAnsi="Proba Pro"/>
        </w:rPr>
        <w:t>v</w:t>
      </w:r>
      <w:r w:rsidRPr="00E9232C">
        <w:rPr>
          <w:rFonts w:ascii="Proba Pro" w:hAnsi="Proba Pro" w:cs="Proba Pro"/>
        </w:rPr>
        <w:t>č</w:t>
      </w:r>
      <w:r w:rsidRPr="00E9232C">
        <w:rPr>
          <w:rFonts w:ascii="Proba Pro" w:hAnsi="Proba Pro"/>
        </w:rPr>
        <w:t>as, vo svojom mene, na svoje n</w:t>
      </w:r>
      <w:r w:rsidRPr="00E9232C">
        <w:rPr>
          <w:rFonts w:ascii="Proba Pro" w:hAnsi="Proba Pro" w:cs="Proba Pro"/>
        </w:rPr>
        <w:t>á</w:t>
      </w:r>
      <w:r w:rsidRPr="00E9232C">
        <w:rPr>
          <w:rFonts w:ascii="Proba Pro" w:hAnsi="Proba Pro"/>
        </w:rPr>
        <w:t>klady a</w:t>
      </w:r>
      <w:r w:rsidRPr="00E9232C">
        <w:rPr>
          <w:rFonts w:ascii="Calibri" w:hAnsi="Calibri" w:cs="Calibri"/>
        </w:rPr>
        <w:t> </w:t>
      </w:r>
      <w:r w:rsidRPr="00E9232C">
        <w:rPr>
          <w:rFonts w:ascii="Proba Pro" w:hAnsi="Proba Pro"/>
        </w:rPr>
        <w:t>na svoje nebezpe</w:t>
      </w:r>
      <w:r w:rsidRPr="00E9232C">
        <w:rPr>
          <w:rFonts w:ascii="Proba Pro" w:hAnsi="Proba Pro" w:cs="Proba Pro"/>
        </w:rPr>
        <w:t>č</w:t>
      </w:r>
      <w:r w:rsidRPr="00E9232C">
        <w:rPr>
          <w:rFonts w:ascii="Proba Pro" w:hAnsi="Proba Pro"/>
        </w:rPr>
        <w:t>enstvo, podľa technicko-konštrukčného riešenia uvedeného v Prílohe č. 1 tejto zmluvy, v</w:t>
      </w:r>
      <w:r w:rsidRPr="00E9232C">
        <w:rPr>
          <w:rFonts w:ascii="Calibri" w:hAnsi="Calibri" w:cs="Calibri"/>
        </w:rPr>
        <w:t> </w:t>
      </w:r>
      <w:r w:rsidRPr="00E9232C">
        <w:rPr>
          <w:rFonts w:ascii="Proba Pro" w:hAnsi="Proba Pro"/>
        </w:rPr>
        <w:t>s</w:t>
      </w:r>
      <w:r w:rsidRPr="00E9232C">
        <w:rPr>
          <w:rFonts w:ascii="Proba Pro" w:hAnsi="Proba Pro" w:cs="Proba Pro"/>
        </w:rPr>
        <w:t>ú</w:t>
      </w:r>
      <w:r w:rsidRPr="00E9232C">
        <w:rPr>
          <w:rFonts w:ascii="Proba Pro" w:hAnsi="Proba Pro"/>
        </w:rPr>
        <w:t>lade s</w:t>
      </w:r>
      <w:r w:rsidRPr="00E9232C">
        <w:rPr>
          <w:rFonts w:ascii="Calibri" w:hAnsi="Calibri" w:cs="Calibri"/>
        </w:rPr>
        <w:t> </w:t>
      </w:r>
      <w:r w:rsidRPr="00E9232C">
        <w:rPr>
          <w:rFonts w:ascii="Proba Pro" w:hAnsi="Proba Pro"/>
        </w:rPr>
        <w:t>podmienkami dohodnut</w:t>
      </w:r>
      <w:r w:rsidRPr="00E9232C">
        <w:rPr>
          <w:rFonts w:ascii="Proba Pro" w:hAnsi="Proba Pro" w:cs="Proba Pro"/>
        </w:rPr>
        <w:t>ý</w:t>
      </w:r>
      <w:r w:rsidRPr="00E9232C">
        <w:rPr>
          <w:rFonts w:ascii="Proba Pro" w:hAnsi="Proba Pro"/>
        </w:rPr>
        <w:t>mi touto zmluvou, v</w:t>
      </w:r>
      <w:r w:rsidRPr="00E9232C">
        <w:rPr>
          <w:rFonts w:ascii="Proba Pro" w:hAnsi="Proba Pro" w:cs="Proba Pro"/>
        </w:rPr>
        <w:t>š</w:t>
      </w:r>
      <w:r w:rsidRPr="00E9232C">
        <w:rPr>
          <w:rFonts w:ascii="Proba Pro" w:hAnsi="Proba Pro"/>
        </w:rPr>
        <w:t>eobecne platn</w:t>
      </w:r>
      <w:r w:rsidRPr="00E9232C">
        <w:rPr>
          <w:rFonts w:ascii="Proba Pro" w:hAnsi="Proba Pro" w:cs="Proba Pro"/>
        </w:rPr>
        <w:t>ý</w:t>
      </w:r>
      <w:r w:rsidRPr="00E9232C">
        <w:rPr>
          <w:rFonts w:ascii="Proba Pro" w:hAnsi="Proba Pro"/>
        </w:rPr>
        <w:t>mi pr</w:t>
      </w:r>
      <w:r w:rsidRPr="00E9232C">
        <w:rPr>
          <w:rFonts w:ascii="Proba Pro" w:hAnsi="Proba Pro" w:cs="Proba Pro"/>
        </w:rPr>
        <w:t>á</w:t>
      </w:r>
      <w:r w:rsidRPr="00E9232C">
        <w:rPr>
          <w:rFonts w:ascii="Proba Pro" w:hAnsi="Proba Pro"/>
        </w:rPr>
        <w:t>vnymi predpismi a</w:t>
      </w:r>
      <w:r w:rsidRPr="00E9232C">
        <w:rPr>
          <w:rFonts w:ascii="Calibri" w:hAnsi="Calibri" w:cs="Calibri"/>
        </w:rPr>
        <w:t> </w:t>
      </w:r>
      <w:r w:rsidRPr="00E9232C">
        <w:rPr>
          <w:rFonts w:ascii="Proba Pro" w:hAnsi="Proba Pro"/>
        </w:rPr>
        <w:t>v</w:t>
      </w:r>
      <w:r w:rsidRPr="00E9232C">
        <w:rPr>
          <w:rFonts w:ascii="Calibri" w:hAnsi="Calibri" w:cs="Calibri"/>
        </w:rPr>
        <w:t> </w:t>
      </w:r>
      <w:r w:rsidRPr="00E9232C">
        <w:rPr>
          <w:rFonts w:ascii="Proba Pro" w:hAnsi="Proba Pro"/>
        </w:rPr>
        <w:t>s</w:t>
      </w:r>
      <w:r w:rsidRPr="00E9232C">
        <w:rPr>
          <w:rFonts w:ascii="Proba Pro" w:hAnsi="Proba Pro" w:cs="Proba Pro"/>
        </w:rPr>
        <w:t>ú</w:t>
      </w:r>
      <w:r w:rsidRPr="00E9232C">
        <w:rPr>
          <w:rFonts w:ascii="Proba Pro" w:hAnsi="Proba Pro"/>
        </w:rPr>
        <w:t>lade so slovensk</w:t>
      </w:r>
      <w:r w:rsidRPr="00E9232C">
        <w:rPr>
          <w:rFonts w:ascii="Proba Pro" w:hAnsi="Proba Pro" w:cs="Proba Pro"/>
        </w:rPr>
        <w:t>ý</w:t>
      </w:r>
      <w:r w:rsidRPr="00E9232C">
        <w:rPr>
          <w:rFonts w:ascii="Proba Pro" w:hAnsi="Proba Pro"/>
        </w:rPr>
        <w:t>mi technick</w:t>
      </w:r>
      <w:r w:rsidRPr="00E9232C">
        <w:rPr>
          <w:rFonts w:ascii="Proba Pro" w:hAnsi="Proba Pro" w:cs="Proba Pro"/>
        </w:rPr>
        <w:t>ý</w:t>
      </w:r>
      <w:r w:rsidRPr="00E9232C">
        <w:rPr>
          <w:rFonts w:ascii="Proba Pro" w:hAnsi="Proba Pro"/>
        </w:rPr>
        <w:t>mi normami, technick</w:t>
      </w:r>
      <w:r w:rsidRPr="00E9232C">
        <w:rPr>
          <w:rFonts w:ascii="Proba Pro" w:hAnsi="Proba Pro" w:cs="Proba Pro"/>
        </w:rPr>
        <w:t>ý</w:t>
      </w:r>
      <w:r w:rsidRPr="00E9232C">
        <w:rPr>
          <w:rFonts w:ascii="Proba Pro" w:hAnsi="Proba Pro"/>
        </w:rPr>
        <w:t>mi a</w:t>
      </w:r>
      <w:r w:rsidRPr="00E9232C">
        <w:rPr>
          <w:rFonts w:ascii="Calibri" w:hAnsi="Calibri" w:cs="Calibri"/>
        </w:rPr>
        <w:t> </w:t>
      </w:r>
      <w:r w:rsidRPr="00E9232C">
        <w:rPr>
          <w:rFonts w:ascii="Proba Pro" w:hAnsi="Proba Pro"/>
        </w:rPr>
        <w:t>technologick</w:t>
      </w:r>
      <w:r w:rsidRPr="00E9232C">
        <w:rPr>
          <w:rFonts w:ascii="Proba Pro" w:hAnsi="Proba Pro" w:cs="Proba Pro"/>
        </w:rPr>
        <w:t>ý</w:t>
      </w:r>
      <w:r w:rsidRPr="00E9232C">
        <w:rPr>
          <w:rFonts w:ascii="Proba Pro" w:hAnsi="Proba Pro"/>
        </w:rPr>
        <w:t>mi po</w:t>
      </w:r>
      <w:r w:rsidRPr="00E9232C">
        <w:rPr>
          <w:rFonts w:ascii="Proba Pro" w:hAnsi="Proba Pro" w:cs="Proba Pro"/>
        </w:rPr>
        <w:t>ž</w:t>
      </w:r>
      <w:r w:rsidRPr="00E9232C">
        <w:rPr>
          <w:rFonts w:ascii="Proba Pro" w:hAnsi="Proba Pro"/>
        </w:rPr>
        <w:t>iadavkami výrobcov materiálov a</w:t>
      </w:r>
      <w:r w:rsidRPr="00E9232C">
        <w:rPr>
          <w:rFonts w:ascii="Calibri" w:hAnsi="Calibri" w:cs="Calibri"/>
        </w:rPr>
        <w:t> </w:t>
      </w:r>
      <w:r w:rsidRPr="00E9232C">
        <w:rPr>
          <w:rFonts w:ascii="Proba Pro" w:hAnsi="Proba Pro"/>
        </w:rPr>
        <w:t>v</w:t>
      </w:r>
      <w:r w:rsidRPr="00E9232C">
        <w:rPr>
          <w:rFonts w:ascii="Proba Pro" w:hAnsi="Proba Pro" w:cs="Proba Pro"/>
        </w:rPr>
        <w:t>ý</w:t>
      </w:r>
      <w:r w:rsidRPr="00E9232C">
        <w:rPr>
          <w:rFonts w:ascii="Proba Pro" w:hAnsi="Proba Pro"/>
        </w:rPr>
        <w:t>robkov tak, aby zodpovedalo kvalitatívnym požiadavkám stanovených v</w:t>
      </w:r>
      <w:r w:rsidRPr="00E9232C">
        <w:rPr>
          <w:rFonts w:ascii="Calibri" w:hAnsi="Calibri" w:cs="Calibri"/>
        </w:rPr>
        <w:t> </w:t>
      </w:r>
      <w:r w:rsidRPr="00E9232C">
        <w:rPr>
          <w:rFonts w:ascii="Proba Pro" w:hAnsi="Proba Pro"/>
        </w:rPr>
        <w:t>STN.</w:t>
      </w:r>
    </w:p>
    <w:p w14:paraId="739E9BDF" w14:textId="77777777" w:rsidR="00E9232C" w:rsidRPr="00E9232C" w:rsidRDefault="00E9232C" w:rsidP="00DD253D">
      <w:pPr>
        <w:pStyle w:val="Odsekzoznamu"/>
        <w:keepNext/>
        <w:keepLines/>
        <w:ind w:left="567" w:hanging="567"/>
        <w:jc w:val="both"/>
        <w:rPr>
          <w:rFonts w:ascii="Proba Pro" w:hAnsi="Proba Pro" w:cs="Arial"/>
        </w:rPr>
      </w:pPr>
    </w:p>
    <w:p w14:paraId="26CEBC8A" w14:textId="77777777" w:rsidR="00E9232C" w:rsidRPr="00E9232C" w:rsidRDefault="00E9232C" w:rsidP="00DD253D">
      <w:pPr>
        <w:pStyle w:val="Odsekzoznamu"/>
        <w:keepNext/>
        <w:keepLines/>
        <w:numPr>
          <w:ilvl w:val="1"/>
          <w:numId w:val="64"/>
        </w:numPr>
        <w:ind w:left="567" w:hanging="567"/>
        <w:jc w:val="both"/>
        <w:rPr>
          <w:rFonts w:ascii="Proba Pro" w:hAnsi="Proba Pro"/>
        </w:rPr>
      </w:pPr>
      <w:r w:rsidRPr="00E9232C">
        <w:rPr>
          <w:rFonts w:ascii="Proba Pro" w:hAnsi="Proba Pro"/>
        </w:rPr>
        <w:t>Dielo bude mať vady, ak jeho vyhotovenie nebude zodpovedať výsledku dohodnutému v</w:t>
      </w:r>
      <w:r w:rsidRPr="00E9232C">
        <w:rPr>
          <w:rFonts w:ascii="Calibri" w:hAnsi="Calibri" w:cs="Calibri"/>
        </w:rPr>
        <w:t> </w:t>
      </w:r>
      <w:r w:rsidRPr="00E9232C">
        <w:rPr>
          <w:rFonts w:ascii="Proba Pro" w:hAnsi="Proba Pro"/>
        </w:rPr>
        <w:t>tejto zmluve a</w:t>
      </w:r>
      <w:r w:rsidRPr="00E9232C">
        <w:rPr>
          <w:rFonts w:ascii="Calibri" w:hAnsi="Calibri" w:cs="Calibri"/>
        </w:rPr>
        <w:t> </w:t>
      </w:r>
      <w:r w:rsidRPr="00E9232C">
        <w:rPr>
          <w:rFonts w:ascii="Proba Pro" w:hAnsi="Proba Pro"/>
        </w:rPr>
        <w:t>jej pr</w:t>
      </w:r>
      <w:r w:rsidRPr="00E9232C">
        <w:rPr>
          <w:rFonts w:ascii="Proba Pro" w:hAnsi="Proba Pro" w:cs="Proba Pro"/>
        </w:rPr>
        <w:t>í</w:t>
      </w:r>
      <w:r w:rsidRPr="00E9232C">
        <w:rPr>
          <w:rFonts w:ascii="Proba Pro" w:hAnsi="Proba Pro"/>
        </w:rPr>
        <w:t>loh</w:t>
      </w:r>
      <w:r w:rsidRPr="00E9232C">
        <w:rPr>
          <w:rFonts w:ascii="Proba Pro" w:hAnsi="Proba Pro" w:cs="Proba Pro"/>
        </w:rPr>
        <w:t>á</w:t>
      </w:r>
      <w:r w:rsidRPr="00E9232C">
        <w:rPr>
          <w:rFonts w:ascii="Proba Pro" w:hAnsi="Proba Pro"/>
        </w:rPr>
        <w:t xml:space="preserve">ch. </w:t>
      </w:r>
      <w:r w:rsidRPr="00E9232C">
        <w:rPr>
          <w:rFonts w:ascii="Proba Pro" w:hAnsi="Proba Pro"/>
          <w:color w:val="000000"/>
        </w:rPr>
        <w:t>Vadou sa rozumie odchýlka v</w:t>
      </w:r>
      <w:r w:rsidRPr="00E9232C">
        <w:rPr>
          <w:rFonts w:ascii="Calibri" w:hAnsi="Calibri" w:cs="Calibri"/>
          <w:color w:val="000000"/>
        </w:rPr>
        <w:t> </w:t>
      </w:r>
      <w:r w:rsidRPr="00E9232C">
        <w:rPr>
          <w:rFonts w:ascii="Proba Pro" w:hAnsi="Proba Pro"/>
          <w:color w:val="000000"/>
        </w:rPr>
        <w:t>kvalite, rozsahu a</w:t>
      </w:r>
      <w:r w:rsidRPr="00E9232C">
        <w:rPr>
          <w:rFonts w:ascii="Calibri" w:hAnsi="Calibri" w:cs="Calibri"/>
          <w:color w:val="000000"/>
        </w:rPr>
        <w:t> </w:t>
      </w:r>
      <w:r w:rsidRPr="00E9232C">
        <w:rPr>
          <w:rFonts w:ascii="Proba Pro" w:hAnsi="Proba Pro"/>
          <w:color w:val="000000"/>
        </w:rPr>
        <w:t>parametroch Diela stanoven</w:t>
      </w:r>
      <w:r w:rsidRPr="00E9232C">
        <w:rPr>
          <w:rFonts w:ascii="Proba Pro" w:hAnsi="Proba Pro" w:cs="Proba Pro"/>
          <w:color w:val="000000"/>
        </w:rPr>
        <w:t>ý</w:t>
      </w:r>
      <w:r w:rsidRPr="00E9232C">
        <w:rPr>
          <w:rFonts w:ascii="Proba Pro" w:hAnsi="Proba Pro"/>
          <w:color w:val="000000"/>
        </w:rPr>
        <w:t>ch touto zmluvou, STN a</w:t>
      </w:r>
      <w:r w:rsidRPr="00E9232C">
        <w:rPr>
          <w:rFonts w:ascii="Calibri" w:hAnsi="Calibri" w:cs="Calibri"/>
          <w:color w:val="000000"/>
        </w:rPr>
        <w:t> </w:t>
      </w:r>
      <w:r w:rsidRPr="00E9232C">
        <w:rPr>
          <w:rFonts w:ascii="Proba Pro" w:hAnsi="Proba Pro" w:cs="Proba Pro"/>
          <w:color w:val="000000"/>
        </w:rPr>
        <w:t>ď</w:t>
      </w:r>
      <w:r w:rsidRPr="00E9232C">
        <w:rPr>
          <w:rFonts w:ascii="Proba Pro" w:hAnsi="Proba Pro"/>
          <w:color w:val="000000"/>
        </w:rPr>
        <w:t>al</w:t>
      </w:r>
      <w:r w:rsidRPr="00E9232C">
        <w:rPr>
          <w:rFonts w:ascii="Proba Pro" w:hAnsi="Proba Pro" w:cs="Proba Pro"/>
          <w:color w:val="000000"/>
        </w:rPr>
        <w:t>ší</w:t>
      </w:r>
      <w:r w:rsidRPr="00E9232C">
        <w:rPr>
          <w:rFonts w:ascii="Proba Pro" w:hAnsi="Proba Pro"/>
          <w:color w:val="000000"/>
        </w:rPr>
        <w:t>mi v</w:t>
      </w:r>
      <w:r w:rsidRPr="00E9232C">
        <w:rPr>
          <w:rFonts w:ascii="Proba Pro" w:hAnsi="Proba Pro" w:cs="Proba Pro"/>
          <w:color w:val="000000"/>
        </w:rPr>
        <w:t>š</w:t>
      </w:r>
      <w:r w:rsidRPr="00E9232C">
        <w:rPr>
          <w:rFonts w:ascii="Proba Pro" w:hAnsi="Proba Pro"/>
          <w:color w:val="000000"/>
        </w:rPr>
        <w:t>eobecne z</w:t>
      </w:r>
      <w:r w:rsidRPr="00E9232C">
        <w:rPr>
          <w:rFonts w:ascii="Proba Pro" w:hAnsi="Proba Pro" w:cs="Proba Pro"/>
          <w:color w:val="000000"/>
        </w:rPr>
        <w:t>á</w:t>
      </w:r>
      <w:r w:rsidRPr="00E9232C">
        <w:rPr>
          <w:rFonts w:ascii="Proba Pro" w:hAnsi="Proba Pro"/>
          <w:color w:val="000000"/>
        </w:rPr>
        <w:t>v</w:t>
      </w:r>
      <w:r w:rsidRPr="00E9232C">
        <w:rPr>
          <w:rFonts w:ascii="Proba Pro" w:hAnsi="Proba Pro" w:cs="Proba Pro"/>
          <w:color w:val="000000"/>
        </w:rPr>
        <w:t>ä</w:t>
      </w:r>
      <w:r w:rsidRPr="00E9232C">
        <w:rPr>
          <w:rFonts w:ascii="Proba Pro" w:hAnsi="Proba Pro"/>
          <w:color w:val="000000"/>
        </w:rPr>
        <w:t>zn</w:t>
      </w:r>
      <w:r w:rsidRPr="00E9232C">
        <w:rPr>
          <w:rFonts w:ascii="Proba Pro" w:hAnsi="Proba Pro" w:cs="Proba Pro"/>
          <w:color w:val="000000"/>
        </w:rPr>
        <w:t>ý</w:t>
      </w:r>
      <w:r w:rsidRPr="00E9232C">
        <w:rPr>
          <w:rFonts w:ascii="Proba Pro" w:hAnsi="Proba Pro"/>
          <w:color w:val="000000"/>
        </w:rPr>
        <w:t>mi predpismi.</w:t>
      </w:r>
    </w:p>
    <w:p w14:paraId="6423BDCB" w14:textId="77777777" w:rsidR="00E9232C" w:rsidRPr="00E9232C" w:rsidRDefault="00E9232C" w:rsidP="00DD253D">
      <w:pPr>
        <w:pStyle w:val="Odsekzoznamu"/>
        <w:keepNext/>
        <w:keepLines/>
        <w:ind w:left="567" w:hanging="567"/>
        <w:jc w:val="both"/>
        <w:rPr>
          <w:rFonts w:ascii="Proba Pro" w:hAnsi="Proba Pro" w:cs="Arial"/>
        </w:rPr>
      </w:pPr>
    </w:p>
    <w:p w14:paraId="4A34EF69" w14:textId="77777777" w:rsidR="00E9232C" w:rsidRPr="00E9232C" w:rsidRDefault="00E9232C" w:rsidP="00DD253D">
      <w:pPr>
        <w:pStyle w:val="Odsekzoznamu"/>
        <w:keepNext/>
        <w:keepLines/>
        <w:numPr>
          <w:ilvl w:val="1"/>
          <w:numId w:val="64"/>
        </w:numPr>
        <w:ind w:left="567" w:hanging="567"/>
        <w:jc w:val="both"/>
        <w:rPr>
          <w:rFonts w:ascii="Proba Pro" w:hAnsi="Proba Pro"/>
        </w:rPr>
      </w:pPr>
      <w:r w:rsidRPr="00E9232C">
        <w:rPr>
          <w:rFonts w:ascii="Proba Pro" w:hAnsi="Proba Pro"/>
        </w:rPr>
        <w:t>Zhotoviteľ zodpovedá za všetku ním spôsobenú škodu, ktorá vznikne pri vykonávaní Diela na mieste vykonávania Diela, na zariadeniach, budovách nachádzajúcich sa na mieste vykonávania Diela.</w:t>
      </w:r>
    </w:p>
    <w:p w14:paraId="6BD160BD" w14:textId="77777777" w:rsidR="00E9232C" w:rsidRPr="00E9232C" w:rsidRDefault="00E9232C" w:rsidP="00DD253D">
      <w:pPr>
        <w:pStyle w:val="Odsekzoznamu"/>
        <w:keepNext/>
        <w:keepLines/>
        <w:ind w:left="567" w:hanging="567"/>
        <w:jc w:val="both"/>
        <w:rPr>
          <w:rFonts w:ascii="Proba Pro" w:hAnsi="Proba Pro" w:cs="Arial"/>
        </w:rPr>
      </w:pPr>
    </w:p>
    <w:p w14:paraId="5A792B71" w14:textId="77777777" w:rsidR="00E9232C" w:rsidRPr="00E9232C" w:rsidRDefault="00E9232C" w:rsidP="00DD253D">
      <w:pPr>
        <w:pStyle w:val="Odsekzoznamu"/>
        <w:keepNext/>
        <w:keepLines/>
        <w:numPr>
          <w:ilvl w:val="1"/>
          <w:numId w:val="64"/>
        </w:numPr>
        <w:ind w:left="567" w:hanging="567"/>
        <w:jc w:val="both"/>
        <w:rPr>
          <w:rFonts w:ascii="Proba Pro" w:hAnsi="Proba Pro"/>
        </w:rPr>
      </w:pPr>
      <w:r w:rsidRPr="00E9232C">
        <w:rPr>
          <w:rFonts w:ascii="Proba Pro" w:hAnsi="Proba Pro"/>
        </w:rPr>
        <w:t xml:space="preserve">Zhotoviteľ poskytuje objednávateľovi záručnú dobu na Dielo </w:t>
      </w:r>
    </w:p>
    <w:p w14:paraId="758486C2" w14:textId="77777777" w:rsidR="00E9232C" w:rsidRPr="00E9232C" w:rsidRDefault="00E9232C" w:rsidP="00DD253D">
      <w:pPr>
        <w:pStyle w:val="Odsekzoznamu"/>
        <w:keepNext/>
        <w:keepLines/>
        <w:numPr>
          <w:ilvl w:val="2"/>
          <w:numId w:val="64"/>
        </w:numPr>
        <w:ind w:left="1276" w:hanging="709"/>
        <w:jc w:val="both"/>
        <w:rPr>
          <w:rFonts w:ascii="Proba Pro" w:hAnsi="Proba Pro"/>
        </w:rPr>
      </w:pPr>
      <w:r w:rsidRPr="00E9232C">
        <w:rPr>
          <w:rFonts w:ascii="Proba Pro" w:hAnsi="Proba Pro"/>
        </w:rPr>
        <w:t>v</w:t>
      </w:r>
      <w:r w:rsidRPr="00E9232C">
        <w:rPr>
          <w:rFonts w:ascii="Calibri" w:hAnsi="Calibri" w:cs="Calibri"/>
        </w:rPr>
        <w:t> </w:t>
      </w:r>
      <w:r w:rsidRPr="00E9232C">
        <w:rPr>
          <w:rFonts w:ascii="Proba Pro" w:hAnsi="Proba Pro"/>
        </w:rPr>
        <w:t>trvan</w:t>
      </w:r>
      <w:r w:rsidRPr="00E9232C">
        <w:rPr>
          <w:rFonts w:ascii="Proba Pro" w:hAnsi="Proba Pro" w:cs="Proba Pro"/>
        </w:rPr>
        <w:t>í</w:t>
      </w:r>
      <w:r w:rsidRPr="00E9232C">
        <w:rPr>
          <w:rFonts w:ascii="Proba Pro" w:hAnsi="Proba Pro"/>
        </w:rPr>
        <w:t xml:space="preserve"> 60 mesiacov na montážnu časť Diela,</w:t>
      </w:r>
    </w:p>
    <w:p w14:paraId="7832B237" w14:textId="77777777" w:rsidR="00E9232C" w:rsidRPr="00E9232C" w:rsidRDefault="00E9232C" w:rsidP="00DD253D">
      <w:pPr>
        <w:pStyle w:val="Odsekzoznamu"/>
        <w:keepNext/>
        <w:keepLines/>
        <w:numPr>
          <w:ilvl w:val="2"/>
          <w:numId w:val="64"/>
        </w:numPr>
        <w:ind w:left="1276" w:hanging="709"/>
        <w:jc w:val="both"/>
        <w:rPr>
          <w:rFonts w:ascii="Proba Pro" w:hAnsi="Proba Pro"/>
        </w:rPr>
      </w:pPr>
      <w:r w:rsidRPr="00E9232C">
        <w:rPr>
          <w:rFonts w:ascii="Proba Pro" w:hAnsi="Proba Pro"/>
        </w:rPr>
        <w:t>v</w:t>
      </w:r>
      <w:r w:rsidRPr="00E9232C">
        <w:rPr>
          <w:rFonts w:ascii="Calibri" w:hAnsi="Calibri" w:cs="Calibri"/>
        </w:rPr>
        <w:t> </w:t>
      </w:r>
      <w:r w:rsidRPr="00E9232C">
        <w:rPr>
          <w:rFonts w:ascii="Proba Pro" w:hAnsi="Proba Pro"/>
        </w:rPr>
        <w:t>trvan</w:t>
      </w:r>
      <w:r w:rsidRPr="00E9232C">
        <w:rPr>
          <w:rFonts w:ascii="Proba Pro" w:hAnsi="Proba Pro" w:cs="Proba Pro"/>
        </w:rPr>
        <w:t>í</w:t>
      </w:r>
      <w:r w:rsidRPr="00E9232C">
        <w:rPr>
          <w:rFonts w:ascii="Proba Pro" w:hAnsi="Proba Pro"/>
        </w:rPr>
        <w:t xml:space="preserve"> 120 mesiacov na okn</w:t>
      </w:r>
      <w:r w:rsidRPr="00E9232C">
        <w:rPr>
          <w:rFonts w:ascii="Proba Pro" w:hAnsi="Proba Pro" w:cs="Proba Pro"/>
        </w:rPr>
        <w:t>á</w:t>
      </w:r>
      <w:r w:rsidRPr="00E9232C">
        <w:rPr>
          <w:rFonts w:ascii="Proba Pro" w:hAnsi="Proba Pro"/>
        </w:rPr>
        <w:t>, okenn</w:t>
      </w:r>
      <w:r w:rsidRPr="00E9232C">
        <w:rPr>
          <w:rFonts w:ascii="Proba Pro" w:hAnsi="Proba Pro" w:cs="Proba Pro"/>
        </w:rPr>
        <w:t>é</w:t>
      </w:r>
      <w:r w:rsidRPr="00E9232C">
        <w:rPr>
          <w:rFonts w:ascii="Proba Pro" w:hAnsi="Proba Pro"/>
        </w:rPr>
        <w:t xml:space="preserve"> v</w:t>
      </w:r>
      <w:r w:rsidRPr="00E9232C">
        <w:rPr>
          <w:rFonts w:ascii="Proba Pro" w:hAnsi="Proba Pro" w:cs="Proba Pro"/>
        </w:rPr>
        <w:t>ý</w:t>
      </w:r>
      <w:r w:rsidRPr="00E9232C">
        <w:rPr>
          <w:rFonts w:ascii="Proba Pro" w:hAnsi="Proba Pro"/>
        </w:rPr>
        <w:t>plne, okenn</w:t>
      </w:r>
      <w:r w:rsidRPr="00E9232C">
        <w:rPr>
          <w:rFonts w:ascii="Proba Pro" w:hAnsi="Proba Pro" w:cs="Proba Pro"/>
        </w:rPr>
        <w:t>é</w:t>
      </w:r>
      <w:r w:rsidRPr="00E9232C">
        <w:rPr>
          <w:rFonts w:ascii="Proba Pro" w:hAnsi="Proba Pro"/>
        </w:rPr>
        <w:t xml:space="preserve"> r</w:t>
      </w:r>
      <w:r w:rsidRPr="00E9232C">
        <w:rPr>
          <w:rFonts w:ascii="Proba Pro" w:hAnsi="Proba Pro" w:cs="Proba Pro"/>
        </w:rPr>
        <w:t>á</w:t>
      </w:r>
      <w:r w:rsidRPr="00E9232C">
        <w:rPr>
          <w:rFonts w:ascii="Proba Pro" w:hAnsi="Proba Pro"/>
        </w:rPr>
        <w:t>my a</w:t>
      </w:r>
      <w:r w:rsidRPr="00E9232C">
        <w:rPr>
          <w:rFonts w:ascii="Calibri" w:hAnsi="Calibri" w:cs="Calibri"/>
        </w:rPr>
        <w:t> </w:t>
      </w:r>
      <w:r w:rsidRPr="00E9232C">
        <w:rPr>
          <w:rFonts w:ascii="Proba Pro" w:hAnsi="Proba Pro"/>
        </w:rPr>
        <w:t>sklenen</w:t>
      </w:r>
      <w:r w:rsidRPr="00E9232C">
        <w:rPr>
          <w:rFonts w:ascii="Proba Pro" w:hAnsi="Proba Pro" w:cs="Proba Pro"/>
        </w:rPr>
        <w:t>é</w:t>
      </w:r>
      <w:r w:rsidRPr="00E9232C">
        <w:rPr>
          <w:rFonts w:ascii="Proba Pro" w:hAnsi="Proba Pro"/>
        </w:rPr>
        <w:t xml:space="preserve"> v</w:t>
      </w:r>
      <w:r w:rsidRPr="00E9232C">
        <w:rPr>
          <w:rFonts w:ascii="Proba Pro" w:hAnsi="Proba Pro" w:cs="Proba Pro"/>
        </w:rPr>
        <w:t>ý</w:t>
      </w:r>
      <w:r w:rsidRPr="00E9232C">
        <w:rPr>
          <w:rFonts w:ascii="Proba Pro" w:hAnsi="Proba Pro"/>
        </w:rPr>
        <w:t>plne.</w:t>
      </w:r>
    </w:p>
    <w:p w14:paraId="4BEBDDFE" w14:textId="77777777" w:rsidR="00E9232C" w:rsidRPr="00E9232C" w:rsidRDefault="00E9232C" w:rsidP="00DD253D">
      <w:pPr>
        <w:keepNext/>
        <w:keepLines/>
        <w:spacing w:line="240" w:lineRule="auto"/>
        <w:ind w:left="567"/>
        <w:jc w:val="both"/>
        <w:rPr>
          <w:rFonts w:ascii="Proba Pro" w:hAnsi="Proba Pro"/>
          <w:sz w:val="20"/>
          <w:szCs w:val="20"/>
        </w:rPr>
      </w:pPr>
      <w:r w:rsidRPr="00E9232C">
        <w:rPr>
          <w:rFonts w:ascii="Proba Pro" w:hAnsi="Proba Pro"/>
          <w:sz w:val="20"/>
          <w:szCs w:val="20"/>
        </w:rPr>
        <w:t>Záručná doba začne plynúť dňom odovzdania Diela ako celku a</w:t>
      </w:r>
      <w:r w:rsidRPr="00E9232C">
        <w:rPr>
          <w:rFonts w:ascii="Calibri" w:hAnsi="Calibri" w:cs="Calibri"/>
          <w:sz w:val="20"/>
          <w:szCs w:val="20"/>
        </w:rPr>
        <w:t> </w:t>
      </w:r>
      <w:r w:rsidRPr="00E9232C">
        <w:rPr>
          <w:rFonts w:ascii="Proba Pro" w:hAnsi="Proba Pro"/>
          <w:sz w:val="20"/>
          <w:szCs w:val="20"/>
        </w:rPr>
        <w:t xml:space="preserve">pre </w:t>
      </w:r>
      <w:r w:rsidRPr="00E9232C">
        <w:rPr>
          <w:rFonts w:ascii="Proba Pro" w:hAnsi="Proba Pro" w:cs="Proba Pro"/>
          <w:sz w:val="20"/>
          <w:szCs w:val="20"/>
        </w:rPr>
        <w:t>č</w:t>
      </w:r>
      <w:r w:rsidRPr="00E9232C">
        <w:rPr>
          <w:rFonts w:ascii="Proba Pro" w:hAnsi="Proba Pro"/>
          <w:sz w:val="20"/>
          <w:szCs w:val="20"/>
        </w:rPr>
        <w:t>asti Diela, pri ktor</w:t>
      </w:r>
      <w:r w:rsidRPr="00E9232C">
        <w:rPr>
          <w:rFonts w:ascii="Proba Pro" w:hAnsi="Proba Pro" w:cs="Proba Pro"/>
          <w:sz w:val="20"/>
          <w:szCs w:val="20"/>
        </w:rPr>
        <w:t>ý</w:t>
      </w:r>
      <w:r w:rsidRPr="00E9232C">
        <w:rPr>
          <w:rFonts w:ascii="Proba Pro" w:hAnsi="Proba Pro"/>
          <w:sz w:val="20"/>
          <w:szCs w:val="20"/>
        </w:rPr>
        <w:t>ch sa zmluvn</w:t>
      </w:r>
      <w:r w:rsidRPr="00E9232C">
        <w:rPr>
          <w:rFonts w:ascii="Proba Pro" w:hAnsi="Proba Pro" w:cs="Proba Pro"/>
          <w:sz w:val="20"/>
          <w:szCs w:val="20"/>
        </w:rPr>
        <w:t>é</w:t>
      </w:r>
      <w:r w:rsidRPr="00E9232C">
        <w:rPr>
          <w:rFonts w:ascii="Proba Pro" w:hAnsi="Proba Pro"/>
          <w:sz w:val="20"/>
          <w:szCs w:val="20"/>
        </w:rPr>
        <w:t xml:space="preserve"> strany pri preberacom konan</w:t>
      </w:r>
      <w:r w:rsidRPr="00E9232C">
        <w:rPr>
          <w:rFonts w:ascii="Proba Pro" w:hAnsi="Proba Pro" w:cs="Proba Pro"/>
          <w:sz w:val="20"/>
          <w:szCs w:val="20"/>
        </w:rPr>
        <w:t>í</w:t>
      </w:r>
      <w:r w:rsidRPr="00E9232C">
        <w:rPr>
          <w:rFonts w:ascii="Proba Pro" w:hAnsi="Proba Pro"/>
          <w:sz w:val="20"/>
          <w:szCs w:val="20"/>
        </w:rPr>
        <w:t xml:space="preserve"> dohodli na odstr</w:t>
      </w:r>
      <w:r w:rsidRPr="00E9232C">
        <w:rPr>
          <w:rFonts w:ascii="Proba Pro" w:hAnsi="Proba Pro" w:cs="Proba Pro"/>
          <w:sz w:val="20"/>
          <w:szCs w:val="20"/>
        </w:rPr>
        <w:t>á</w:t>
      </w:r>
      <w:r w:rsidRPr="00E9232C">
        <w:rPr>
          <w:rFonts w:ascii="Proba Pro" w:hAnsi="Proba Pro"/>
          <w:sz w:val="20"/>
          <w:szCs w:val="20"/>
        </w:rPr>
        <w:t>není vád, dňom ich odstránenia. Plynutie záručnej doby na dotknutú časť Diela sa preruší dňom uplatnenia práva na odstránenie vád.</w:t>
      </w:r>
    </w:p>
    <w:p w14:paraId="32B03669" w14:textId="77777777" w:rsidR="00E9232C" w:rsidRPr="00E9232C" w:rsidRDefault="00E9232C" w:rsidP="00DD253D">
      <w:pPr>
        <w:pStyle w:val="Odsekzoznamu"/>
        <w:keepNext/>
        <w:keepLines/>
        <w:ind w:left="426"/>
        <w:jc w:val="both"/>
        <w:rPr>
          <w:rFonts w:ascii="Proba Pro" w:hAnsi="Proba Pro" w:cs="Arial"/>
        </w:rPr>
      </w:pPr>
    </w:p>
    <w:p w14:paraId="2D242B85" w14:textId="77777777" w:rsidR="00E9232C" w:rsidRPr="00E9232C" w:rsidRDefault="00E9232C" w:rsidP="00DD253D">
      <w:pPr>
        <w:pStyle w:val="Odsekzoznamu"/>
        <w:keepNext/>
        <w:keepLines/>
        <w:numPr>
          <w:ilvl w:val="1"/>
          <w:numId w:val="64"/>
        </w:numPr>
        <w:ind w:left="567" w:hanging="573"/>
        <w:jc w:val="both"/>
        <w:rPr>
          <w:rFonts w:ascii="Proba Pro" w:hAnsi="Proba Pro"/>
        </w:rPr>
      </w:pPr>
      <w:r w:rsidRPr="00E9232C">
        <w:rPr>
          <w:rFonts w:ascii="Proba Pro" w:hAnsi="Proba Pro"/>
        </w:rPr>
        <w:t>Zárukou preberá zhotoviteľ záväzok, že Dielo bude počas záručnej doby spôsobilé na používanie na určený účel. Zhotoviteľ však nezodpovedá za vady, ktoré budú spôsobené použitím podkladov alebo vecí prevzatých od objednávateľa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 xml:space="preserve">pade, </w:t>
      </w:r>
      <w:r w:rsidRPr="00E9232C">
        <w:rPr>
          <w:rFonts w:ascii="Proba Pro" w:hAnsi="Proba Pro" w:cs="Proba Pro"/>
        </w:rPr>
        <w:t>ž</w:t>
      </w:r>
      <w:r w:rsidRPr="00E9232C">
        <w:rPr>
          <w:rFonts w:ascii="Proba Pro" w:hAnsi="Proba Pro"/>
        </w:rPr>
        <w:t>e zhotovite</w:t>
      </w:r>
      <w:r w:rsidRPr="00E9232C">
        <w:rPr>
          <w:rFonts w:ascii="Proba Pro" w:hAnsi="Proba Pro" w:cs="Proba Pro"/>
        </w:rPr>
        <w:t>ľ</w:t>
      </w:r>
      <w:r w:rsidRPr="00E9232C">
        <w:rPr>
          <w:rFonts w:ascii="Proba Pro" w:hAnsi="Proba Pro"/>
        </w:rPr>
        <w:t xml:space="preserve"> ani pri vynalo</w:t>
      </w:r>
      <w:r w:rsidRPr="00E9232C">
        <w:rPr>
          <w:rFonts w:ascii="Proba Pro" w:hAnsi="Proba Pro" w:cs="Proba Pro"/>
        </w:rPr>
        <w:t>ž</w:t>
      </w:r>
      <w:r w:rsidRPr="00E9232C">
        <w:rPr>
          <w:rFonts w:ascii="Proba Pro" w:hAnsi="Proba Pro"/>
        </w:rPr>
        <w:t>en</w:t>
      </w:r>
      <w:r w:rsidRPr="00E9232C">
        <w:rPr>
          <w:rFonts w:ascii="Proba Pro" w:hAnsi="Proba Pro" w:cs="Proba Pro"/>
        </w:rPr>
        <w:t>í</w:t>
      </w:r>
      <w:r w:rsidRPr="00E9232C">
        <w:rPr>
          <w:rFonts w:ascii="Proba Pro" w:hAnsi="Proba Pro"/>
        </w:rPr>
        <w:t xml:space="preserve"> odbornej starostlivosti nevhodnosť týchto vecí nemohol zistiť alebo na </w:t>
      </w:r>
      <w:proofErr w:type="spellStart"/>
      <w:r w:rsidRPr="00E9232C">
        <w:rPr>
          <w:rFonts w:ascii="Proba Pro" w:hAnsi="Proba Pro"/>
        </w:rPr>
        <w:t>ne</w:t>
      </w:r>
      <w:proofErr w:type="spellEnd"/>
      <w:r w:rsidRPr="00E9232C">
        <w:rPr>
          <w:rFonts w:ascii="Proba Pro" w:hAnsi="Proba Pro"/>
        </w:rPr>
        <w:t xml:space="preserve"> objednávateľa upozornil a</w:t>
      </w:r>
      <w:r w:rsidRPr="00E9232C">
        <w:rPr>
          <w:rFonts w:ascii="Calibri" w:hAnsi="Calibri" w:cs="Calibri"/>
        </w:rPr>
        <w:t> </w:t>
      </w:r>
      <w:r w:rsidRPr="00E9232C">
        <w:rPr>
          <w:rFonts w:ascii="Proba Pro" w:hAnsi="Proba Pro"/>
        </w:rPr>
        <w:t>objedn</w:t>
      </w:r>
      <w:r w:rsidRPr="00E9232C">
        <w:rPr>
          <w:rFonts w:ascii="Proba Pro" w:hAnsi="Proba Pro" w:cs="Proba Pro"/>
        </w:rPr>
        <w:t>á</w:t>
      </w:r>
      <w:r w:rsidRPr="00E9232C">
        <w:rPr>
          <w:rFonts w:ascii="Proba Pro" w:hAnsi="Proba Pro"/>
        </w:rPr>
        <w:t>vateľ na ich použití trval.</w:t>
      </w:r>
    </w:p>
    <w:p w14:paraId="5FA64AD5" w14:textId="77777777" w:rsidR="00E9232C" w:rsidRPr="00E9232C" w:rsidRDefault="00E9232C" w:rsidP="00DD253D">
      <w:pPr>
        <w:pStyle w:val="Odsekzoznamu"/>
        <w:keepNext/>
        <w:keepLines/>
        <w:ind w:left="567" w:hanging="573"/>
        <w:jc w:val="both"/>
        <w:rPr>
          <w:rFonts w:ascii="Proba Pro" w:hAnsi="Proba Pro" w:cs="Arial"/>
        </w:rPr>
      </w:pPr>
    </w:p>
    <w:p w14:paraId="0991AC18" w14:textId="77777777" w:rsidR="00E9232C" w:rsidRPr="00E9232C" w:rsidRDefault="00E9232C" w:rsidP="00DD253D">
      <w:pPr>
        <w:pStyle w:val="Odsekzoznamu"/>
        <w:keepNext/>
        <w:keepLines/>
        <w:numPr>
          <w:ilvl w:val="1"/>
          <w:numId w:val="64"/>
        </w:numPr>
        <w:ind w:left="567" w:hanging="573"/>
        <w:jc w:val="both"/>
        <w:rPr>
          <w:rFonts w:ascii="Proba Pro" w:hAnsi="Proba Pro"/>
        </w:rPr>
      </w:pPr>
      <w:r w:rsidRPr="00E9232C">
        <w:rPr>
          <w:rFonts w:ascii="Proba Pro" w:hAnsi="Proba Pro"/>
        </w:rPr>
        <w:t>Reklamácia vád musí byť objednávateľom urobená písomne a</w:t>
      </w:r>
      <w:r w:rsidRPr="00E9232C">
        <w:rPr>
          <w:rFonts w:ascii="Calibri" w:hAnsi="Calibri" w:cs="Calibri"/>
        </w:rPr>
        <w:t> </w:t>
      </w:r>
      <w:r w:rsidRPr="00E9232C">
        <w:rPr>
          <w:rFonts w:ascii="Proba Pro" w:hAnsi="Proba Pro"/>
        </w:rPr>
        <w:t>mus</w:t>
      </w:r>
      <w:r w:rsidRPr="00E9232C">
        <w:rPr>
          <w:rFonts w:ascii="Proba Pro" w:hAnsi="Proba Pro" w:cs="Proba Pro"/>
        </w:rPr>
        <w:t>í</w:t>
      </w:r>
      <w:r w:rsidRPr="00E9232C">
        <w:rPr>
          <w:rFonts w:ascii="Proba Pro" w:hAnsi="Proba Pro"/>
        </w:rPr>
        <w:t xml:space="preserve"> by</w:t>
      </w:r>
      <w:r w:rsidRPr="00E9232C">
        <w:rPr>
          <w:rFonts w:ascii="Proba Pro" w:hAnsi="Proba Pro" w:cs="Proba Pro"/>
        </w:rPr>
        <w:t>ť</w:t>
      </w:r>
      <w:r w:rsidRPr="00E9232C">
        <w:rPr>
          <w:rFonts w:ascii="Proba Pro" w:hAnsi="Proba Pro"/>
        </w:rPr>
        <w:t xml:space="preserve"> zhotovite</w:t>
      </w:r>
      <w:r w:rsidRPr="00E9232C">
        <w:rPr>
          <w:rFonts w:ascii="Proba Pro" w:hAnsi="Proba Pro" w:cs="Proba Pro"/>
        </w:rPr>
        <w:t>ľ</w:t>
      </w:r>
      <w:r w:rsidRPr="00E9232C">
        <w:rPr>
          <w:rFonts w:ascii="Proba Pro" w:hAnsi="Proba Pro"/>
        </w:rPr>
        <w:t>ovi doru</w:t>
      </w:r>
      <w:r w:rsidRPr="00E9232C">
        <w:rPr>
          <w:rFonts w:ascii="Proba Pro" w:hAnsi="Proba Pro" w:cs="Proba Pro"/>
        </w:rPr>
        <w:t>č</w:t>
      </w:r>
      <w:r w:rsidRPr="00E9232C">
        <w:rPr>
          <w:rFonts w:ascii="Proba Pro" w:hAnsi="Proba Pro"/>
        </w:rPr>
        <w:t>en</w:t>
      </w:r>
      <w:r w:rsidRPr="00E9232C">
        <w:rPr>
          <w:rFonts w:ascii="Proba Pro" w:hAnsi="Proba Pro" w:cs="Proba Pro"/>
        </w:rPr>
        <w:t>á</w:t>
      </w:r>
      <w:r w:rsidRPr="00E9232C">
        <w:rPr>
          <w:rFonts w:ascii="Proba Pro" w:hAnsi="Proba Pro"/>
        </w:rPr>
        <w:t>.</w:t>
      </w:r>
    </w:p>
    <w:p w14:paraId="3483B89C" w14:textId="77777777" w:rsidR="00E9232C" w:rsidRPr="00E9232C" w:rsidRDefault="00E9232C" w:rsidP="00DD253D">
      <w:pPr>
        <w:pStyle w:val="Odsekzoznamu"/>
        <w:keepNext/>
        <w:keepLines/>
        <w:ind w:left="567" w:hanging="573"/>
        <w:jc w:val="both"/>
        <w:rPr>
          <w:rFonts w:ascii="Proba Pro" w:hAnsi="Proba Pro" w:cs="Arial"/>
        </w:rPr>
      </w:pPr>
    </w:p>
    <w:p w14:paraId="3C4E12BC" w14:textId="77777777" w:rsidR="00E9232C" w:rsidRPr="00E9232C" w:rsidRDefault="00E9232C" w:rsidP="00DD253D">
      <w:pPr>
        <w:pStyle w:val="Odsekzoznamu"/>
        <w:keepNext/>
        <w:keepLines/>
        <w:numPr>
          <w:ilvl w:val="1"/>
          <w:numId w:val="64"/>
        </w:numPr>
        <w:ind w:left="567" w:hanging="573"/>
        <w:jc w:val="both"/>
        <w:rPr>
          <w:rFonts w:ascii="Proba Pro" w:hAnsi="Proba Pro"/>
        </w:rPr>
      </w:pPr>
      <w:r w:rsidRPr="00E9232C">
        <w:rPr>
          <w:rFonts w:ascii="Proba Pro" w:hAnsi="Proba Pro"/>
        </w:rPr>
        <w:t>Odstránenie havarijných stavov je zhotoviteľ povinný zabezpečiť počas celej záručnej doby na vlastné náklady bezodkladne do 24 hodín po ich písomnom nahlásení objednávateľom.</w:t>
      </w:r>
    </w:p>
    <w:p w14:paraId="1A319CE0" w14:textId="77777777" w:rsidR="00E9232C" w:rsidRPr="00E9232C" w:rsidRDefault="00E9232C" w:rsidP="00DD253D">
      <w:pPr>
        <w:pStyle w:val="Odsekzoznamu"/>
        <w:keepNext/>
        <w:keepLines/>
        <w:ind w:left="567" w:hanging="573"/>
        <w:jc w:val="both"/>
        <w:rPr>
          <w:rFonts w:ascii="Proba Pro" w:hAnsi="Proba Pro" w:cs="Arial"/>
        </w:rPr>
      </w:pPr>
    </w:p>
    <w:p w14:paraId="7C5C0A66" w14:textId="77777777" w:rsidR="00E9232C" w:rsidRPr="00E9232C" w:rsidRDefault="00E9232C" w:rsidP="00DD253D">
      <w:pPr>
        <w:pStyle w:val="Odsekzoznamu"/>
        <w:keepNext/>
        <w:keepLines/>
        <w:numPr>
          <w:ilvl w:val="1"/>
          <w:numId w:val="64"/>
        </w:numPr>
        <w:ind w:left="567" w:hanging="573"/>
        <w:jc w:val="both"/>
        <w:rPr>
          <w:rFonts w:ascii="Proba Pro" w:hAnsi="Proba Pro"/>
        </w:rPr>
      </w:pPr>
      <w:r w:rsidRPr="00E9232C">
        <w:rPr>
          <w:rFonts w:ascii="Proba Pro" w:hAnsi="Proba Pro"/>
        </w:rPr>
        <w:t>Zhotoviteľ sa zaväzuje začať s</w:t>
      </w:r>
      <w:r w:rsidRPr="00E9232C">
        <w:rPr>
          <w:rFonts w:ascii="Calibri" w:hAnsi="Calibri" w:cs="Calibri"/>
        </w:rPr>
        <w:t> </w:t>
      </w:r>
      <w:r w:rsidRPr="00E9232C">
        <w:rPr>
          <w:rFonts w:ascii="Proba Pro" w:hAnsi="Proba Pro"/>
        </w:rPr>
        <w:t>odstra</w:t>
      </w:r>
      <w:r w:rsidRPr="00E9232C">
        <w:rPr>
          <w:rFonts w:ascii="Proba Pro" w:hAnsi="Proba Pro" w:cs="Proba Pro"/>
        </w:rPr>
        <w:t>ň</w:t>
      </w:r>
      <w:r w:rsidRPr="00E9232C">
        <w:rPr>
          <w:rFonts w:ascii="Proba Pro" w:hAnsi="Proba Pro"/>
        </w:rPr>
        <w:t>ovan</w:t>
      </w:r>
      <w:r w:rsidRPr="00E9232C">
        <w:rPr>
          <w:rFonts w:ascii="Proba Pro" w:hAnsi="Proba Pro" w:cs="Proba Pro"/>
        </w:rPr>
        <w:t>í</w:t>
      </w:r>
      <w:r w:rsidRPr="00E9232C">
        <w:rPr>
          <w:rFonts w:ascii="Proba Pro" w:hAnsi="Proba Pro"/>
        </w:rPr>
        <w:t>m in</w:t>
      </w:r>
      <w:r w:rsidRPr="00E9232C">
        <w:rPr>
          <w:rFonts w:ascii="Proba Pro" w:hAnsi="Proba Pro" w:cs="Proba Pro"/>
        </w:rPr>
        <w:t>ý</w:t>
      </w:r>
      <w:r w:rsidRPr="00E9232C">
        <w:rPr>
          <w:rFonts w:ascii="Proba Pro" w:hAnsi="Proba Pro"/>
        </w:rPr>
        <w:t>ch v</w:t>
      </w:r>
      <w:r w:rsidRPr="00E9232C">
        <w:rPr>
          <w:rFonts w:ascii="Proba Pro" w:hAnsi="Proba Pro" w:cs="Proba Pro"/>
        </w:rPr>
        <w:t>á</w:t>
      </w:r>
      <w:r w:rsidRPr="00E9232C">
        <w:rPr>
          <w:rFonts w:ascii="Proba Pro" w:hAnsi="Proba Pro"/>
        </w:rPr>
        <w:t>d, ako v</w:t>
      </w:r>
      <w:r w:rsidRPr="00E9232C">
        <w:rPr>
          <w:rFonts w:ascii="Proba Pro" w:hAnsi="Proba Pro" w:cs="Proba Pro"/>
        </w:rPr>
        <w:t>á</w:t>
      </w:r>
      <w:r w:rsidRPr="00E9232C">
        <w:rPr>
          <w:rFonts w:ascii="Proba Pro" w:hAnsi="Proba Pro"/>
        </w:rPr>
        <w:t>d uveden</w:t>
      </w:r>
      <w:r w:rsidRPr="00E9232C">
        <w:rPr>
          <w:rFonts w:ascii="Proba Pro" w:hAnsi="Proba Pro" w:cs="Proba Pro"/>
        </w:rPr>
        <w:t>ý</w:t>
      </w:r>
      <w:r w:rsidRPr="00E9232C">
        <w:rPr>
          <w:rFonts w:ascii="Proba Pro" w:hAnsi="Proba Pro"/>
        </w:rPr>
        <w:t>ch v</w:t>
      </w:r>
      <w:r w:rsidRPr="00E9232C">
        <w:rPr>
          <w:rFonts w:ascii="Calibri" w:hAnsi="Calibri" w:cs="Calibri"/>
        </w:rPr>
        <w:t> </w:t>
      </w:r>
      <w:r w:rsidRPr="00E9232C">
        <w:rPr>
          <w:rFonts w:ascii="Proba Pro" w:hAnsi="Proba Pro"/>
        </w:rPr>
        <w:t xml:space="preserve">bode </w:t>
      </w:r>
      <w:r w:rsidRPr="00E9232C">
        <w:rPr>
          <w:rFonts w:ascii="Proba Pro" w:hAnsi="Proba Pro" w:cs="Arial"/>
        </w:rPr>
        <w:t>6.</w:t>
      </w:r>
      <w:r w:rsidRPr="00E9232C">
        <w:rPr>
          <w:rFonts w:ascii="Proba Pro" w:hAnsi="Proba Pro"/>
        </w:rPr>
        <w:t>7. tohto článku do 7 pracovných dní odo dňa zistenia ich rozsahu, pričom lehotu na ich odstránenie si zmluvné strany dohodnú písomne. Vady zistené pri preberacom konaní a</w:t>
      </w:r>
      <w:r w:rsidRPr="00E9232C">
        <w:rPr>
          <w:rFonts w:ascii="Calibri" w:hAnsi="Calibri" w:cs="Calibri"/>
        </w:rPr>
        <w:t> </w:t>
      </w:r>
      <w:r w:rsidRPr="00E9232C">
        <w:rPr>
          <w:rFonts w:ascii="Proba Pro" w:hAnsi="Proba Pro"/>
        </w:rPr>
        <w:t>vady reklamovan</w:t>
      </w:r>
      <w:r w:rsidRPr="00E9232C">
        <w:rPr>
          <w:rFonts w:ascii="Proba Pro" w:hAnsi="Proba Pro" w:cs="Proba Pro"/>
        </w:rPr>
        <w:t>é</w:t>
      </w:r>
      <w:r w:rsidRPr="00E9232C">
        <w:rPr>
          <w:rFonts w:ascii="Proba Pro" w:hAnsi="Proba Pro"/>
        </w:rPr>
        <w:t xml:space="preserve"> v</w:t>
      </w:r>
      <w:r w:rsidRPr="00E9232C">
        <w:rPr>
          <w:rFonts w:ascii="Calibri" w:hAnsi="Calibri" w:cs="Calibri"/>
        </w:rPr>
        <w:t> </w:t>
      </w:r>
      <w:r w:rsidRPr="00E9232C">
        <w:rPr>
          <w:rFonts w:ascii="Proba Pro" w:hAnsi="Proba Pro"/>
        </w:rPr>
        <w:t>z</w:t>
      </w:r>
      <w:r w:rsidRPr="00E9232C">
        <w:rPr>
          <w:rFonts w:ascii="Proba Pro" w:hAnsi="Proba Pro" w:cs="Proba Pro"/>
        </w:rPr>
        <w:t>á</w:t>
      </w:r>
      <w:r w:rsidRPr="00E9232C">
        <w:rPr>
          <w:rFonts w:ascii="Proba Pro" w:hAnsi="Proba Pro"/>
        </w:rPr>
        <w:t>ru</w:t>
      </w:r>
      <w:r w:rsidRPr="00E9232C">
        <w:rPr>
          <w:rFonts w:ascii="Proba Pro" w:hAnsi="Proba Pro" w:cs="Proba Pro"/>
        </w:rPr>
        <w:t>č</w:t>
      </w:r>
      <w:r w:rsidRPr="00E9232C">
        <w:rPr>
          <w:rFonts w:ascii="Proba Pro" w:hAnsi="Proba Pro"/>
        </w:rPr>
        <w:t>nej dobe, je zhotovite</w:t>
      </w:r>
      <w:r w:rsidRPr="00E9232C">
        <w:rPr>
          <w:rFonts w:ascii="Proba Pro" w:hAnsi="Proba Pro" w:cs="Proba Pro"/>
        </w:rPr>
        <w:t>ľ</w:t>
      </w:r>
      <w:r w:rsidRPr="00E9232C">
        <w:rPr>
          <w:rFonts w:ascii="Proba Pro" w:hAnsi="Proba Pro"/>
        </w:rPr>
        <w:t xml:space="preserve"> povinn</w:t>
      </w:r>
      <w:r w:rsidRPr="00E9232C">
        <w:rPr>
          <w:rFonts w:ascii="Proba Pro" w:hAnsi="Proba Pro" w:cs="Proba Pro"/>
        </w:rPr>
        <w:t>ý</w:t>
      </w:r>
      <w:r w:rsidRPr="00E9232C">
        <w:rPr>
          <w:rFonts w:ascii="Proba Pro" w:hAnsi="Proba Pro"/>
        </w:rPr>
        <w:t xml:space="preserve"> odstr</w:t>
      </w:r>
      <w:r w:rsidRPr="00E9232C">
        <w:rPr>
          <w:rFonts w:ascii="Proba Pro" w:hAnsi="Proba Pro" w:cs="Proba Pro"/>
        </w:rPr>
        <w:t>á</w:t>
      </w:r>
      <w:r w:rsidRPr="00E9232C">
        <w:rPr>
          <w:rFonts w:ascii="Proba Pro" w:hAnsi="Proba Pro"/>
        </w:rPr>
        <w:t>ni</w:t>
      </w:r>
      <w:r w:rsidRPr="00E9232C">
        <w:rPr>
          <w:rFonts w:ascii="Proba Pro" w:hAnsi="Proba Pro" w:cs="Proba Pro"/>
        </w:rPr>
        <w:t>ť</w:t>
      </w:r>
      <w:r w:rsidRPr="00E9232C">
        <w:rPr>
          <w:rFonts w:ascii="Proba Pro" w:hAnsi="Proba Pro"/>
        </w:rPr>
        <w:t>:</w:t>
      </w:r>
    </w:p>
    <w:p w14:paraId="7207E0C4" w14:textId="77777777" w:rsidR="00E9232C" w:rsidRPr="00E9232C" w:rsidRDefault="00E9232C" w:rsidP="00DD253D">
      <w:pPr>
        <w:pStyle w:val="Odsekzoznamu"/>
        <w:keepNext/>
        <w:keepLines/>
        <w:numPr>
          <w:ilvl w:val="2"/>
          <w:numId w:val="64"/>
        </w:numPr>
        <w:ind w:left="1276" w:hanging="709"/>
        <w:jc w:val="both"/>
        <w:rPr>
          <w:rFonts w:ascii="Proba Pro" w:hAnsi="Proba Pro"/>
        </w:rPr>
      </w:pPr>
      <w:r w:rsidRPr="00E9232C">
        <w:rPr>
          <w:rFonts w:ascii="Proba Pro" w:hAnsi="Proba Pro"/>
        </w:rPr>
        <w:t>ak ide o</w:t>
      </w:r>
      <w:r w:rsidRPr="00E9232C">
        <w:rPr>
          <w:rFonts w:ascii="Calibri" w:hAnsi="Calibri" w:cs="Calibri"/>
        </w:rPr>
        <w:t> </w:t>
      </w:r>
      <w:r w:rsidRPr="00E9232C">
        <w:rPr>
          <w:rFonts w:ascii="Proba Pro" w:hAnsi="Proba Pro"/>
        </w:rPr>
        <w:t>vady malého rozsahu do 30 dní odo dňa ich písomného oznámenia; za vady malého rozsahu sa považujú bežné prejavy novej stavby ako napr. drobné trhlinky v</w:t>
      </w:r>
      <w:r w:rsidRPr="00E9232C">
        <w:rPr>
          <w:rFonts w:ascii="Calibri" w:hAnsi="Calibri" w:cs="Calibri"/>
        </w:rPr>
        <w:t> </w:t>
      </w:r>
      <w:r w:rsidRPr="00E9232C">
        <w:rPr>
          <w:rFonts w:ascii="Proba Pro" w:hAnsi="Proba Pro"/>
        </w:rPr>
        <w:t>omietke sp</w:t>
      </w:r>
      <w:r w:rsidRPr="00E9232C">
        <w:rPr>
          <w:rFonts w:ascii="Proba Pro" w:hAnsi="Proba Pro" w:cs="Proba Pro"/>
        </w:rPr>
        <w:t>ô</w:t>
      </w:r>
      <w:r w:rsidRPr="00E9232C">
        <w:rPr>
          <w:rFonts w:ascii="Proba Pro" w:hAnsi="Proba Pro"/>
        </w:rPr>
        <w:t>soben</w:t>
      </w:r>
      <w:r w:rsidRPr="00E9232C">
        <w:rPr>
          <w:rFonts w:ascii="Proba Pro" w:hAnsi="Proba Pro" w:cs="Proba Pro"/>
        </w:rPr>
        <w:t>é</w:t>
      </w:r>
      <w:r w:rsidRPr="00E9232C">
        <w:rPr>
          <w:rFonts w:ascii="Proba Pro" w:hAnsi="Proba Pro"/>
        </w:rPr>
        <w:t xml:space="preserve"> sadan</w:t>
      </w:r>
      <w:r w:rsidRPr="00E9232C">
        <w:rPr>
          <w:rFonts w:ascii="Proba Pro" w:hAnsi="Proba Pro" w:cs="Proba Pro"/>
        </w:rPr>
        <w:t>í</w:t>
      </w:r>
      <w:r w:rsidRPr="00E9232C">
        <w:rPr>
          <w:rFonts w:ascii="Proba Pro" w:hAnsi="Proba Pro"/>
        </w:rPr>
        <w:t>m a</w:t>
      </w:r>
      <w:r w:rsidRPr="00E9232C">
        <w:rPr>
          <w:rFonts w:ascii="Calibri" w:hAnsi="Calibri" w:cs="Calibri"/>
        </w:rPr>
        <w:t> </w:t>
      </w:r>
      <w:r w:rsidRPr="00E9232C">
        <w:rPr>
          <w:rFonts w:ascii="Proba Pro" w:hAnsi="Proba Pro"/>
        </w:rPr>
        <w:t>vys</w:t>
      </w:r>
      <w:r w:rsidRPr="00E9232C">
        <w:rPr>
          <w:rFonts w:ascii="Proba Pro" w:hAnsi="Proba Pro" w:cs="Proba Pro"/>
        </w:rPr>
        <w:t>úš</w:t>
      </w:r>
      <w:r w:rsidRPr="00E9232C">
        <w:rPr>
          <w:rFonts w:ascii="Proba Pro" w:hAnsi="Proba Pro"/>
        </w:rPr>
        <w:t>an</w:t>
      </w:r>
      <w:r w:rsidRPr="00E9232C">
        <w:rPr>
          <w:rFonts w:ascii="Proba Pro" w:hAnsi="Proba Pro" w:cs="Proba Pro"/>
        </w:rPr>
        <w:t>í</w:t>
      </w:r>
      <w:r w:rsidRPr="00E9232C">
        <w:rPr>
          <w:rFonts w:ascii="Proba Pro" w:hAnsi="Proba Pro"/>
        </w:rPr>
        <w:t>m stavebn</w:t>
      </w:r>
      <w:r w:rsidRPr="00E9232C">
        <w:rPr>
          <w:rFonts w:ascii="Proba Pro" w:hAnsi="Proba Pro" w:cs="Proba Pro"/>
        </w:rPr>
        <w:t>ý</w:t>
      </w:r>
      <w:r w:rsidRPr="00E9232C">
        <w:rPr>
          <w:rFonts w:ascii="Proba Pro" w:hAnsi="Proba Pro"/>
        </w:rPr>
        <w:t xml:space="preserve">ch </w:t>
      </w:r>
      <w:r w:rsidRPr="00E9232C">
        <w:rPr>
          <w:rFonts w:ascii="Proba Pro" w:hAnsi="Proba Pro" w:cs="Proba Pro"/>
        </w:rPr>
        <w:t>č</w:t>
      </w:r>
      <w:r w:rsidRPr="00E9232C">
        <w:rPr>
          <w:rFonts w:ascii="Proba Pro" w:hAnsi="Proba Pro"/>
        </w:rPr>
        <w:t>ast</w:t>
      </w:r>
      <w:r w:rsidRPr="00E9232C">
        <w:rPr>
          <w:rFonts w:ascii="Proba Pro" w:hAnsi="Proba Pro" w:cs="Proba Pro"/>
        </w:rPr>
        <w:t>í</w:t>
      </w:r>
      <w:r w:rsidRPr="00E9232C">
        <w:rPr>
          <w:rFonts w:ascii="Proba Pro" w:hAnsi="Proba Pro"/>
        </w:rPr>
        <w:t xml:space="preserve"> dod</w:t>
      </w:r>
      <w:r w:rsidRPr="00E9232C">
        <w:rPr>
          <w:rFonts w:ascii="Proba Pro" w:hAnsi="Proba Pro" w:cs="Proba Pro"/>
        </w:rPr>
        <w:t>á</w:t>
      </w:r>
      <w:r w:rsidRPr="00E9232C">
        <w:rPr>
          <w:rFonts w:ascii="Proba Pro" w:hAnsi="Proba Pro"/>
        </w:rPr>
        <w:t>vky Diela, a</w:t>
      </w:r>
      <w:r w:rsidRPr="00E9232C">
        <w:rPr>
          <w:rFonts w:ascii="Calibri" w:hAnsi="Calibri" w:cs="Calibri"/>
        </w:rPr>
        <w:t> </w:t>
      </w:r>
      <w:r w:rsidRPr="00E9232C">
        <w:rPr>
          <w:rFonts w:ascii="Proba Pro" w:hAnsi="Proba Pro"/>
        </w:rPr>
        <w:t>pod.,</w:t>
      </w:r>
    </w:p>
    <w:p w14:paraId="3346A6D4" w14:textId="77777777" w:rsidR="00E9232C" w:rsidRPr="00E9232C" w:rsidRDefault="00E9232C" w:rsidP="00DD253D">
      <w:pPr>
        <w:pStyle w:val="Odsekzoznamu"/>
        <w:keepNext/>
        <w:keepLines/>
        <w:numPr>
          <w:ilvl w:val="2"/>
          <w:numId w:val="64"/>
        </w:numPr>
        <w:ind w:left="1276" w:hanging="709"/>
        <w:jc w:val="both"/>
        <w:rPr>
          <w:rFonts w:ascii="Proba Pro" w:hAnsi="Proba Pro"/>
        </w:rPr>
      </w:pPr>
      <w:r w:rsidRPr="00E9232C">
        <w:rPr>
          <w:rFonts w:ascii="Proba Pro" w:hAnsi="Proba Pro"/>
        </w:rPr>
        <w:t>ak ide o</w:t>
      </w:r>
      <w:r w:rsidRPr="00E9232C">
        <w:rPr>
          <w:rFonts w:ascii="Calibri" w:hAnsi="Calibri" w:cs="Calibri"/>
        </w:rPr>
        <w:t> </w:t>
      </w:r>
      <w:r w:rsidRPr="00E9232C">
        <w:rPr>
          <w:rFonts w:ascii="Proba Pro" w:hAnsi="Proba Pro"/>
        </w:rPr>
        <w:t>vady v</w:t>
      </w:r>
      <w:r w:rsidRPr="00E9232C">
        <w:rPr>
          <w:rFonts w:ascii="Proba Pro" w:hAnsi="Proba Pro" w:cs="Proba Pro"/>
        </w:rPr>
        <w:t>äčš</w:t>
      </w:r>
      <w:r w:rsidRPr="00E9232C">
        <w:rPr>
          <w:rFonts w:ascii="Proba Pro" w:hAnsi="Proba Pro"/>
        </w:rPr>
        <w:t>ieho rozsahu do 60 dní odo dňa ich písomného oznámenia.</w:t>
      </w:r>
    </w:p>
    <w:p w14:paraId="387AF4F3" w14:textId="77777777" w:rsidR="00E9232C" w:rsidRPr="00E9232C" w:rsidRDefault="00E9232C" w:rsidP="00DD253D">
      <w:pPr>
        <w:pStyle w:val="Odsekzoznamu"/>
        <w:keepNext/>
        <w:keepLines/>
        <w:ind w:left="426"/>
        <w:jc w:val="both"/>
        <w:rPr>
          <w:rFonts w:ascii="Proba Pro" w:hAnsi="Proba Pro" w:cs="Arial"/>
        </w:rPr>
      </w:pPr>
    </w:p>
    <w:p w14:paraId="6013D143" w14:textId="77777777" w:rsidR="00E9232C" w:rsidRPr="00E9232C" w:rsidRDefault="00E9232C" w:rsidP="00DD253D">
      <w:pPr>
        <w:pStyle w:val="Odsekzoznamu"/>
        <w:keepNext/>
        <w:keepLines/>
        <w:numPr>
          <w:ilvl w:val="1"/>
          <w:numId w:val="64"/>
        </w:numPr>
        <w:ind w:left="567" w:hanging="573"/>
        <w:jc w:val="both"/>
        <w:rPr>
          <w:rFonts w:ascii="Proba Pro" w:hAnsi="Proba Pro"/>
        </w:rPr>
      </w:pPr>
      <w:r w:rsidRPr="00E9232C">
        <w:rPr>
          <w:rFonts w:ascii="Proba Pro" w:hAnsi="Proba Pro"/>
        </w:rPr>
        <w:lastRenderedPageBreak/>
        <w:t>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ak zhotovite</w:t>
      </w:r>
      <w:r w:rsidRPr="00E9232C">
        <w:rPr>
          <w:rFonts w:ascii="Proba Pro" w:hAnsi="Proba Pro" w:cs="Proba Pro"/>
        </w:rPr>
        <w:t>ľ</w:t>
      </w:r>
      <w:r w:rsidRPr="00E9232C">
        <w:rPr>
          <w:rFonts w:ascii="Proba Pro" w:hAnsi="Proba Pro"/>
        </w:rPr>
        <w:t xml:space="preserve"> neodstr</w:t>
      </w:r>
      <w:r w:rsidRPr="00E9232C">
        <w:rPr>
          <w:rFonts w:ascii="Proba Pro" w:hAnsi="Proba Pro" w:cs="Proba Pro"/>
        </w:rPr>
        <w:t>á</w:t>
      </w:r>
      <w:r w:rsidRPr="00E9232C">
        <w:rPr>
          <w:rFonts w:ascii="Proba Pro" w:hAnsi="Proba Pro"/>
        </w:rPr>
        <w:t>ni vzniknut</w:t>
      </w:r>
      <w:r w:rsidRPr="00E9232C">
        <w:rPr>
          <w:rFonts w:ascii="Proba Pro" w:hAnsi="Proba Pro" w:cs="Proba Pro"/>
        </w:rPr>
        <w:t>é</w:t>
      </w:r>
      <w:r w:rsidRPr="00E9232C">
        <w:rPr>
          <w:rFonts w:ascii="Proba Pro" w:hAnsi="Proba Pro"/>
        </w:rPr>
        <w:t xml:space="preserve"> vady v</w:t>
      </w:r>
      <w:r w:rsidRPr="00E9232C">
        <w:rPr>
          <w:rFonts w:ascii="Calibri" w:hAnsi="Calibri" w:cs="Calibri"/>
        </w:rPr>
        <w:t> </w:t>
      </w:r>
      <w:r w:rsidRPr="00E9232C">
        <w:rPr>
          <w:rFonts w:ascii="Proba Pro" w:hAnsi="Proba Pro"/>
        </w:rPr>
        <w:t>dohodnut</w:t>
      </w:r>
      <w:r w:rsidRPr="00E9232C">
        <w:rPr>
          <w:rFonts w:ascii="Proba Pro" w:hAnsi="Proba Pro" w:cs="Proba Pro"/>
        </w:rPr>
        <w:t>ý</w:t>
      </w:r>
      <w:r w:rsidRPr="00E9232C">
        <w:rPr>
          <w:rFonts w:ascii="Proba Pro" w:hAnsi="Proba Pro"/>
        </w:rPr>
        <w:t>ch lehot</w:t>
      </w:r>
      <w:r w:rsidRPr="00E9232C">
        <w:rPr>
          <w:rFonts w:ascii="Proba Pro" w:hAnsi="Proba Pro" w:cs="Proba Pro"/>
        </w:rPr>
        <w:t>á</w:t>
      </w:r>
      <w:r w:rsidRPr="00E9232C">
        <w:rPr>
          <w:rFonts w:ascii="Proba Pro" w:hAnsi="Proba Pro"/>
        </w:rPr>
        <w:t>ch, je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opr</w:t>
      </w:r>
      <w:r w:rsidRPr="00E9232C">
        <w:rPr>
          <w:rFonts w:ascii="Proba Pro" w:hAnsi="Proba Pro" w:cs="Proba Pro"/>
        </w:rPr>
        <w:t>á</w:t>
      </w:r>
      <w:r w:rsidRPr="00E9232C">
        <w:rPr>
          <w:rFonts w:ascii="Proba Pro" w:hAnsi="Proba Pro"/>
        </w:rPr>
        <w:t>vnen</w:t>
      </w:r>
      <w:r w:rsidRPr="00E9232C">
        <w:rPr>
          <w:rFonts w:ascii="Proba Pro" w:hAnsi="Proba Pro" w:cs="Proba Pro"/>
        </w:rPr>
        <w:t>ý</w:t>
      </w:r>
      <w:r w:rsidRPr="00E9232C">
        <w:rPr>
          <w:rFonts w:ascii="Proba Pro" w:hAnsi="Proba Pro"/>
        </w:rPr>
        <w:t xml:space="preserve"> necha</w:t>
      </w:r>
      <w:r w:rsidRPr="00E9232C">
        <w:rPr>
          <w:rFonts w:ascii="Proba Pro" w:hAnsi="Proba Pro" w:cs="Proba Pro"/>
        </w:rPr>
        <w:t>ť</w:t>
      </w:r>
      <w:r w:rsidRPr="00E9232C">
        <w:rPr>
          <w:rFonts w:ascii="Proba Pro" w:hAnsi="Proba Pro"/>
        </w:rPr>
        <w:t xml:space="preserve"> tieto vady odstr</w:t>
      </w:r>
      <w:r w:rsidRPr="00E9232C">
        <w:rPr>
          <w:rFonts w:ascii="Proba Pro" w:hAnsi="Proba Pro" w:cs="Proba Pro"/>
        </w:rPr>
        <w:t>á</w:t>
      </w:r>
      <w:r w:rsidRPr="00E9232C">
        <w:rPr>
          <w:rFonts w:ascii="Proba Pro" w:hAnsi="Proba Pro"/>
        </w:rPr>
        <w:t>ni</w:t>
      </w:r>
      <w:r w:rsidRPr="00E9232C">
        <w:rPr>
          <w:rFonts w:ascii="Proba Pro" w:hAnsi="Proba Pro" w:cs="Proba Pro"/>
        </w:rPr>
        <w:t>ť</w:t>
      </w:r>
      <w:r w:rsidRPr="00E9232C">
        <w:rPr>
          <w:rFonts w:ascii="Proba Pro" w:hAnsi="Proba Pro"/>
        </w:rPr>
        <w:t xml:space="preserve"> in</w:t>
      </w:r>
      <w:r w:rsidRPr="00E9232C">
        <w:rPr>
          <w:rFonts w:ascii="Proba Pro" w:hAnsi="Proba Pro" w:cs="Proba Pro"/>
        </w:rPr>
        <w:t>ý</w:t>
      </w:r>
      <w:r w:rsidRPr="00E9232C">
        <w:rPr>
          <w:rFonts w:ascii="Proba Pro" w:hAnsi="Proba Pro"/>
        </w:rPr>
        <w:t>m zhotovite</w:t>
      </w:r>
      <w:r w:rsidRPr="00E9232C">
        <w:rPr>
          <w:rFonts w:ascii="Proba Pro" w:hAnsi="Proba Pro" w:cs="Proba Pro"/>
        </w:rPr>
        <w:t>ľ</w:t>
      </w:r>
      <w:r w:rsidRPr="00E9232C">
        <w:rPr>
          <w:rFonts w:ascii="Proba Pro" w:hAnsi="Proba Pro"/>
        </w:rPr>
        <w:t>om pod</w:t>
      </w:r>
      <w:r w:rsidRPr="00E9232C">
        <w:rPr>
          <w:rFonts w:ascii="Proba Pro" w:hAnsi="Proba Pro" w:cs="Proba Pro"/>
        </w:rPr>
        <w:t>ľ</w:t>
      </w:r>
      <w:r w:rsidRPr="00E9232C">
        <w:rPr>
          <w:rFonts w:ascii="Proba Pro" w:hAnsi="Proba Pro"/>
        </w:rPr>
        <w:t>a jeho vo</w:t>
      </w:r>
      <w:r w:rsidRPr="00E9232C">
        <w:rPr>
          <w:rFonts w:ascii="Proba Pro" w:hAnsi="Proba Pro" w:cs="Proba Pro"/>
        </w:rPr>
        <w:t>ľ</w:t>
      </w:r>
      <w:r w:rsidRPr="00E9232C">
        <w:rPr>
          <w:rFonts w:ascii="Proba Pro" w:hAnsi="Proba Pro"/>
        </w:rPr>
        <w:t>by na n</w:t>
      </w:r>
      <w:r w:rsidRPr="00E9232C">
        <w:rPr>
          <w:rFonts w:ascii="Proba Pro" w:hAnsi="Proba Pro" w:cs="Proba Pro"/>
        </w:rPr>
        <w:t>á</w:t>
      </w:r>
      <w:r w:rsidRPr="00E9232C">
        <w:rPr>
          <w:rFonts w:ascii="Proba Pro" w:hAnsi="Proba Pro"/>
        </w:rPr>
        <w:t>klady zhotovite</w:t>
      </w:r>
      <w:r w:rsidRPr="00E9232C">
        <w:rPr>
          <w:rFonts w:ascii="Proba Pro" w:hAnsi="Proba Pro" w:cs="Proba Pro"/>
        </w:rPr>
        <w:t>ľ</w:t>
      </w:r>
      <w:r w:rsidRPr="00E9232C">
        <w:rPr>
          <w:rFonts w:ascii="Proba Pro" w:hAnsi="Proba Pro"/>
        </w:rPr>
        <w:t>a. V</w:t>
      </w:r>
      <w:r w:rsidRPr="00E9232C">
        <w:rPr>
          <w:rFonts w:ascii="Proba Pro" w:hAnsi="Proba Pro" w:cs="Proba Pro"/>
        </w:rPr>
        <w:t>ýš</w:t>
      </w:r>
      <w:r w:rsidRPr="00E9232C">
        <w:rPr>
          <w:rFonts w:ascii="Proba Pro" w:hAnsi="Proba Pro"/>
        </w:rPr>
        <w:t>ka n</w:t>
      </w:r>
      <w:r w:rsidRPr="00E9232C">
        <w:rPr>
          <w:rFonts w:ascii="Proba Pro" w:hAnsi="Proba Pro" w:cs="Proba Pro"/>
        </w:rPr>
        <w:t>á</w:t>
      </w:r>
      <w:r w:rsidRPr="00E9232C">
        <w:rPr>
          <w:rFonts w:ascii="Proba Pro" w:hAnsi="Proba Pro"/>
        </w:rPr>
        <w:t>kladov na odstr</w:t>
      </w:r>
      <w:r w:rsidRPr="00E9232C">
        <w:rPr>
          <w:rFonts w:ascii="Proba Pro" w:hAnsi="Proba Pro" w:cs="Proba Pro"/>
        </w:rPr>
        <w:t>á</w:t>
      </w:r>
      <w:r w:rsidRPr="00E9232C">
        <w:rPr>
          <w:rFonts w:ascii="Proba Pro" w:hAnsi="Proba Pro"/>
        </w:rPr>
        <w:t>nenie vád bude určená s</w:t>
      </w:r>
      <w:r w:rsidRPr="00E9232C">
        <w:rPr>
          <w:rFonts w:ascii="Calibri" w:hAnsi="Calibri" w:cs="Calibri"/>
        </w:rPr>
        <w:t> </w:t>
      </w:r>
      <w:r w:rsidRPr="00E9232C">
        <w:rPr>
          <w:rFonts w:ascii="Proba Pro" w:hAnsi="Proba Pro"/>
        </w:rPr>
        <w:t>oh</w:t>
      </w:r>
      <w:r w:rsidRPr="00E9232C">
        <w:rPr>
          <w:rFonts w:ascii="Proba Pro" w:hAnsi="Proba Pro" w:cs="Proba Pro"/>
        </w:rPr>
        <w:t>ľ</w:t>
      </w:r>
      <w:r w:rsidRPr="00E9232C">
        <w:rPr>
          <w:rFonts w:ascii="Proba Pro" w:hAnsi="Proba Pro"/>
        </w:rPr>
        <w:t>adom na nutnosť rýchlosti odstránenia vád a</w:t>
      </w:r>
      <w:r w:rsidRPr="00E9232C">
        <w:rPr>
          <w:rFonts w:ascii="Calibri" w:hAnsi="Calibri" w:cs="Calibri"/>
        </w:rPr>
        <w:t> </w:t>
      </w:r>
      <w:r w:rsidRPr="00E9232C">
        <w:rPr>
          <w:rFonts w:ascii="Proba Pro" w:hAnsi="Proba Pro"/>
        </w:rPr>
        <w:t>bude dolo</w:t>
      </w:r>
      <w:r w:rsidRPr="00E9232C">
        <w:rPr>
          <w:rFonts w:ascii="Proba Pro" w:hAnsi="Proba Pro" w:cs="Proba Pro"/>
        </w:rPr>
        <w:t>ž</w:t>
      </w:r>
      <w:r w:rsidRPr="00E9232C">
        <w:rPr>
          <w:rFonts w:ascii="Proba Pro" w:hAnsi="Proba Pro"/>
        </w:rPr>
        <w:t>en</w:t>
      </w:r>
      <w:r w:rsidRPr="00E9232C">
        <w:rPr>
          <w:rFonts w:ascii="Proba Pro" w:hAnsi="Proba Pro" w:cs="Proba Pro"/>
        </w:rPr>
        <w:t>á</w:t>
      </w:r>
      <w:r w:rsidRPr="00E9232C">
        <w:rPr>
          <w:rFonts w:ascii="Proba Pro" w:hAnsi="Proba Pro"/>
        </w:rPr>
        <w:t xml:space="preserve"> ponukami minim</w:t>
      </w:r>
      <w:r w:rsidRPr="00E9232C">
        <w:rPr>
          <w:rFonts w:ascii="Proba Pro" w:hAnsi="Proba Pro" w:cs="Proba Pro"/>
        </w:rPr>
        <w:t>á</w:t>
      </w:r>
      <w:r w:rsidRPr="00E9232C">
        <w:rPr>
          <w:rFonts w:ascii="Proba Pro" w:hAnsi="Proba Pro"/>
        </w:rPr>
        <w:t>lne dvoch in</w:t>
      </w:r>
      <w:r w:rsidRPr="00E9232C">
        <w:rPr>
          <w:rFonts w:ascii="Proba Pro" w:hAnsi="Proba Pro" w:cs="Proba Pro"/>
        </w:rPr>
        <w:t>ý</w:t>
      </w:r>
      <w:r w:rsidRPr="00E9232C">
        <w:rPr>
          <w:rFonts w:ascii="Proba Pro" w:hAnsi="Proba Pro"/>
        </w:rPr>
        <w:t>ch zhotovite</w:t>
      </w:r>
      <w:r w:rsidRPr="00E9232C">
        <w:rPr>
          <w:rFonts w:ascii="Proba Pro" w:hAnsi="Proba Pro" w:cs="Proba Pro"/>
        </w:rPr>
        <w:t>ľ</w:t>
      </w:r>
      <w:r w:rsidRPr="00E9232C">
        <w:rPr>
          <w:rFonts w:ascii="Proba Pro" w:hAnsi="Proba Pro"/>
        </w:rPr>
        <w:t>ov. To neplat</w:t>
      </w:r>
      <w:r w:rsidRPr="00E9232C">
        <w:rPr>
          <w:rFonts w:ascii="Proba Pro" w:hAnsi="Proba Pro" w:cs="Proba Pro"/>
        </w:rPr>
        <w:t>í</w:t>
      </w:r>
      <w:r w:rsidRPr="00E9232C">
        <w:rPr>
          <w:rFonts w:ascii="Proba Pro" w:hAnsi="Proba Pro"/>
        </w:rPr>
        <w:t xml:space="preserve">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ak pre kr</w:t>
      </w:r>
      <w:r w:rsidRPr="00E9232C">
        <w:rPr>
          <w:rFonts w:ascii="Proba Pro" w:hAnsi="Proba Pro" w:cs="Proba Pro"/>
        </w:rPr>
        <w:t>á</w:t>
      </w:r>
      <w:r w:rsidRPr="00E9232C">
        <w:rPr>
          <w:rFonts w:ascii="Proba Pro" w:hAnsi="Proba Pro"/>
        </w:rPr>
        <w:t>tkos</w:t>
      </w:r>
      <w:r w:rsidRPr="00E9232C">
        <w:rPr>
          <w:rFonts w:ascii="Proba Pro" w:hAnsi="Proba Pro" w:cs="Proba Pro"/>
        </w:rPr>
        <w:t>ť</w:t>
      </w:r>
      <w:r w:rsidRPr="00E9232C">
        <w:rPr>
          <w:rFonts w:ascii="Proba Pro" w:hAnsi="Proba Pro"/>
        </w:rPr>
        <w:t xml:space="preserve"> doby objednania, vzh</w:t>
      </w:r>
      <w:r w:rsidRPr="00E9232C">
        <w:rPr>
          <w:rFonts w:ascii="Proba Pro" w:hAnsi="Proba Pro" w:cs="Proba Pro"/>
        </w:rPr>
        <w:t>ľ</w:t>
      </w:r>
      <w:r w:rsidRPr="00E9232C">
        <w:rPr>
          <w:rFonts w:ascii="Proba Pro" w:hAnsi="Proba Pro"/>
        </w:rPr>
        <w:t>adom na charakter vady a</w:t>
      </w:r>
      <w:r w:rsidRPr="00E9232C">
        <w:rPr>
          <w:rFonts w:ascii="Calibri" w:hAnsi="Calibri" w:cs="Calibri"/>
        </w:rPr>
        <w:t> </w:t>
      </w:r>
      <w:r w:rsidRPr="00E9232C">
        <w:rPr>
          <w:rFonts w:ascii="Proba Pro" w:hAnsi="Proba Pro"/>
        </w:rPr>
        <w:t>potrebu jej odstr</w:t>
      </w:r>
      <w:r w:rsidRPr="00E9232C">
        <w:rPr>
          <w:rFonts w:ascii="Proba Pro" w:hAnsi="Proba Pro" w:cs="Proba Pro"/>
        </w:rPr>
        <w:t>á</w:t>
      </w:r>
      <w:r w:rsidRPr="00E9232C">
        <w:rPr>
          <w:rFonts w:ascii="Proba Pro" w:hAnsi="Proba Pro"/>
        </w:rPr>
        <w:t>nenia nie je mo</w:t>
      </w:r>
      <w:r w:rsidRPr="00E9232C">
        <w:rPr>
          <w:rFonts w:ascii="Proba Pro" w:hAnsi="Proba Pro" w:cs="Proba Pro"/>
        </w:rPr>
        <w:t>ž</w:t>
      </w:r>
      <w:r w:rsidRPr="00E9232C">
        <w:rPr>
          <w:rFonts w:ascii="Proba Pro" w:hAnsi="Proba Pro"/>
        </w:rPr>
        <w:t>n</w:t>
      </w:r>
      <w:r w:rsidRPr="00E9232C">
        <w:rPr>
          <w:rFonts w:ascii="Proba Pro" w:hAnsi="Proba Pro" w:cs="Proba Pro"/>
        </w:rPr>
        <w:t>é</w:t>
      </w:r>
      <w:r w:rsidRPr="00E9232C">
        <w:rPr>
          <w:rFonts w:ascii="Proba Pro" w:hAnsi="Proba Pro"/>
        </w:rPr>
        <w:t xml:space="preserve"> z</w:t>
      </w:r>
      <w:r w:rsidRPr="00E9232C">
        <w:rPr>
          <w:rFonts w:ascii="Proba Pro" w:hAnsi="Proba Pro" w:cs="Proba Pro"/>
        </w:rPr>
        <w:t>í</w:t>
      </w:r>
      <w:r w:rsidRPr="00E9232C">
        <w:rPr>
          <w:rFonts w:ascii="Proba Pro" w:hAnsi="Proba Pro"/>
        </w:rPr>
        <w:t>skať ponuky viacerých zhotoviteľov.</w:t>
      </w:r>
    </w:p>
    <w:p w14:paraId="734FE003" w14:textId="77777777" w:rsidR="00E9232C" w:rsidRPr="00E9232C" w:rsidRDefault="00E9232C" w:rsidP="00DD253D">
      <w:pPr>
        <w:pStyle w:val="Odsekzoznamu"/>
        <w:keepNext/>
        <w:keepLines/>
        <w:ind w:left="567" w:hanging="573"/>
        <w:jc w:val="both"/>
        <w:rPr>
          <w:rFonts w:ascii="Proba Pro" w:hAnsi="Proba Pro"/>
        </w:rPr>
      </w:pPr>
    </w:p>
    <w:p w14:paraId="5A51C9C6" w14:textId="77777777" w:rsidR="00E9232C" w:rsidRPr="00E9232C" w:rsidRDefault="00E9232C" w:rsidP="00DD253D">
      <w:pPr>
        <w:pStyle w:val="Odsekzoznamu"/>
        <w:keepNext/>
        <w:keepLines/>
        <w:numPr>
          <w:ilvl w:val="1"/>
          <w:numId w:val="64"/>
        </w:numPr>
        <w:ind w:left="567" w:hanging="573"/>
        <w:jc w:val="both"/>
        <w:rPr>
          <w:rFonts w:ascii="Proba Pro" w:hAnsi="Proba Pro"/>
        </w:rPr>
      </w:pPr>
      <w:r w:rsidRPr="00E9232C">
        <w:rPr>
          <w:rFonts w:ascii="Proba Pro" w:hAnsi="Proba Pro"/>
        </w:rPr>
        <w:t>Zhotoviteľ zabezpečí, aby odstraňovanie vád bolo uskutočnené odborne, bez poškodenia Diela, resp. jeho častí.</w:t>
      </w:r>
    </w:p>
    <w:p w14:paraId="0EB6A658" w14:textId="77777777" w:rsidR="00E9232C" w:rsidRPr="00E9232C" w:rsidRDefault="00E9232C" w:rsidP="00DD253D">
      <w:pPr>
        <w:keepNext/>
        <w:keepLines/>
        <w:spacing w:line="240" w:lineRule="auto"/>
        <w:rPr>
          <w:rFonts w:ascii="Proba Pro" w:hAnsi="Proba Pro"/>
          <w:sz w:val="20"/>
          <w:szCs w:val="20"/>
        </w:rPr>
      </w:pPr>
    </w:p>
    <w:p w14:paraId="101849A6"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VII</w:t>
      </w:r>
    </w:p>
    <w:p w14:paraId="0ECE2A51" w14:textId="77777777" w:rsidR="00E9232C" w:rsidRPr="00E9232C" w:rsidRDefault="00E9232C" w:rsidP="00DD253D">
      <w:pPr>
        <w:keepNext/>
        <w:keepLines/>
        <w:spacing w:line="240" w:lineRule="auto"/>
        <w:jc w:val="center"/>
        <w:rPr>
          <w:rFonts w:ascii="Proba Pro" w:hAnsi="Proba Pro" w:cs="Arial"/>
          <w:b/>
          <w:sz w:val="20"/>
          <w:szCs w:val="20"/>
        </w:rPr>
      </w:pPr>
      <w:r w:rsidRPr="00E9232C">
        <w:rPr>
          <w:rFonts w:ascii="Proba Pro" w:hAnsi="Proba Pro"/>
          <w:b/>
          <w:sz w:val="20"/>
          <w:szCs w:val="20"/>
        </w:rPr>
        <w:t>Vlastnícke právo k</w:t>
      </w:r>
      <w:r w:rsidRPr="00E9232C">
        <w:rPr>
          <w:rFonts w:ascii="Calibri" w:hAnsi="Calibri" w:cs="Calibri"/>
          <w:b/>
          <w:sz w:val="20"/>
          <w:szCs w:val="20"/>
        </w:rPr>
        <w:t> </w:t>
      </w:r>
      <w:r w:rsidRPr="00E9232C">
        <w:rPr>
          <w:rFonts w:ascii="Proba Pro" w:hAnsi="Proba Pro"/>
          <w:b/>
          <w:sz w:val="20"/>
          <w:szCs w:val="20"/>
        </w:rPr>
        <w:t>Dielu, nebezpe</w:t>
      </w:r>
      <w:r w:rsidRPr="00E9232C">
        <w:rPr>
          <w:rFonts w:ascii="Proba Pro" w:hAnsi="Proba Pro" w:cs="Proba Pro"/>
          <w:b/>
          <w:sz w:val="20"/>
          <w:szCs w:val="20"/>
        </w:rPr>
        <w:t>č</w:t>
      </w:r>
      <w:r w:rsidRPr="00E9232C">
        <w:rPr>
          <w:rFonts w:ascii="Proba Pro" w:hAnsi="Proba Pro"/>
          <w:b/>
          <w:sz w:val="20"/>
          <w:szCs w:val="20"/>
        </w:rPr>
        <w:t xml:space="preserve">enstvo </w:t>
      </w:r>
      <w:r w:rsidRPr="00E9232C">
        <w:rPr>
          <w:rFonts w:ascii="Proba Pro" w:hAnsi="Proba Pro" w:cs="Proba Pro"/>
          <w:b/>
          <w:sz w:val="20"/>
          <w:szCs w:val="20"/>
        </w:rPr>
        <w:t>š</w:t>
      </w:r>
      <w:r w:rsidRPr="00E9232C">
        <w:rPr>
          <w:rFonts w:ascii="Proba Pro" w:hAnsi="Proba Pro"/>
          <w:b/>
          <w:sz w:val="20"/>
          <w:szCs w:val="20"/>
        </w:rPr>
        <w:t xml:space="preserve">kody </w:t>
      </w:r>
    </w:p>
    <w:p w14:paraId="163A2412" w14:textId="77777777" w:rsidR="00E9232C" w:rsidRPr="00E9232C" w:rsidRDefault="00E9232C" w:rsidP="00DD253D">
      <w:pPr>
        <w:keepNext/>
        <w:keepLines/>
        <w:spacing w:line="240" w:lineRule="auto"/>
        <w:jc w:val="center"/>
        <w:rPr>
          <w:rFonts w:ascii="Proba Pro" w:hAnsi="Proba Pro"/>
          <w:b/>
          <w:sz w:val="20"/>
          <w:szCs w:val="20"/>
        </w:rPr>
      </w:pPr>
      <w:r w:rsidRPr="00E9232C">
        <w:rPr>
          <w:rFonts w:ascii="Proba Pro" w:hAnsi="Proba Pro"/>
          <w:b/>
          <w:sz w:val="20"/>
          <w:szCs w:val="20"/>
        </w:rPr>
        <w:t>a</w:t>
      </w:r>
      <w:r w:rsidRPr="00E9232C">
        <w:rPr>
          <w:rFonts w:ascii="Calibri" w:hAnsi="Calibri" w:cs="Calibri"/>
          <w:b/>
          <w:sz w:val="20"/>
          <w:szCs w:val="20"/>
        </w:rPr>
        <w:t> </w:t>
      </w:r>
      <w:r w:rsidRPr="00E9232C">
        <w:rPr>
          <w:rFonts w:ascii="Proba Pro" w:hAnsi="Proba Pro"/>
          <w:b/>
          <w:sz w:val="20"/>
          <w:szCs w:val="20"/>
        </w:rPr>
        <w:t>veci ur</w:t>
      </w:r>
      <w:r w:rsidRPr="00E9232C">
        <w:rPr>
          <w:rFonts w:ascii="Proba Pro" w:hAnsi="Proba Pro" w:cs="Proba Pro"/>
          <w:b/>
          <w:sz w:val="20"/>
          <w:szCs w:val="20"/>
        </w:rPr>
        <w:t>č</w:t>
      </w:r>
      <w:r w:rsidRPr="00E9232C">
        <w:rPr>
          <w:rFonts w:ascii="Proba Pro" w:hAnsi="Proba Pro"/>
          <w:b/>
          <w:sz w:val="20"/>
          <w:szCs w:val="20"/>
        </w:rPr>
        <w:t>en</w:t>
      </w:r>
      <w:r w:rsidRPr="00E9232C">
        <w:rPr>
          <w:rFonts w:ascii="Proba Pro" w:hAnsi="Proba Pro" w:cs="Proba Pro"/>
          <w:b/>
          <w:sz w:val="20"/>
          <w:szCs w:val="20"/>
        </w:rPr>
        <w:t>é</w:t>
      </w:r>
      <w:r w:rsidRPr="00E9232C">
        <w:rPr>
          <w:rFonts w:ascii="Proba Pro" w:hAnsi="Proba Pro"/>
          <w:b/>
          <w:sz w:val="20"/>
          <w:szCs w:val="20"/>
        </w:rPr>
        <w:t xml:space="preserve"> na vykonanie Diela</w:t>
      </w:r>
    </w:p>
    <w:p w14:paraId="4F867452" w14:textId="77777777" w:rsidR="00E9232C" w:rsidRPr="00E9232C" w:rsidRDefault="00E9232C" w:rsidP="00DD253D">
      <w:pPr>
        <w:keepNext/>
        <w:keepLines/>
        <w:spacing w:line="240" w:lineRule="auto"/>
        <w:jc w:val="center"/>
        <w:rPr>
          <w:rFonts w:ascii="Proba Pro" w:hAnsi="Proba Pro" w:cs="Arial"/>
          <w:b/>
          <w:bCs/>
          <w:smallCaps/>
          <w:spacing w:val="50"/>
          <w:sz w:val="20"/>
          <w:szCs w:val="20"/>
        </w:rPr>
      </w:pPr>
    </w:p>
    <w:p w14:paraId="742946F3" w14:textId="77777777" w:rsidR="00E9232C" w:rsidRPr="00E9232C" w:rsidRDefault="00E9232C" w:rsidP="00DD253D">
      <w:pPr>
        <w:pStyle w:val="Odsekzoznamu"/>
        <w:keepNext/>
        <w:keepLines/>
        <w:numPr>
          <w:ilvl w:val="1"/>
          <w:numId w:val="65"/>
        </w:numPr>
        <w:ind w:left="567" w:hanging="573"/>
        <w:jc w:val="both"/>
        <w:rPr>
          <w:rFonts w:ascii="Proba Pro" w:hAnsi="Proba Pro"/>
        </w:rPr>
      </w:pPr>
      <w:r w:rsidRPr="00E9232C">
        <w:rPr>
          <w:rFonts w:ascii="Proba Pro" w:hAnsi="Proba Pro"/>
        </w:rPr>
        <w:t>Vlastníkom vykonávaného Diela je objednávateľ.</w:t>
      </w:r>
    </w:p>
    <w:p w14:paraId="6E93DE52" w14:textId="77777777" w:rsidR="00E9232C" w:rsidRPr="00E9232C" w:rsidRDefault="00E9232C" w:rsidP="00DD253D">
      <w:pPr>
        <w:pStyle w:val="Odsekzoznamu"/>
        <w:keepNext/>
        <w:keepLines/>
        <w:ind w:left="567" w:hanging="573"/>
        <w:jc w:val="both"/>
        <w:rPr>
          <w:rFonts w:ascii="Proba Pro" w:hAnsi="Proba Pro" w:cs="Arial"/>
        </w:rPr>
      </w:pPr>
    </w:p>
    <w:p w14:paraId="39C4EE58" w14:textId="77777777" w:rsidR="00E9232C" w:rsidRPr="00E9232C" w:rsidRDefault="00E9232C" w:rsidP="00DD253D">
      <w:pPr>
        <w:pStyle w:val="Odsekzoznamu"/>
        <w:keepNext/>
        <w:keepLines/>
        <w:numPr>
          <w:ilvl w:val="1"/>
          <w:numId w:val="65"/>
        </w:numPr>
        <w:ind w:left="567" w:hanging="573"/>
        <w:jc w:val="both"/>
        <w:rPr>
          <w:rFonts w:ascii="Proba Pro" w:hAnsi="Proba Pro"/>
        </w:rPr>
      </w:pPr>
      <w:r w:rsidRPr="00E9232C">
        <w:rPr>
          <w:rFonts w:ascii="Proba Pro" w:hAnsi="Proba Pro"/>
        </w:rPr>
        <w:t>Nebezpečenstvo škody na Diele až do jeho odovzdania objednávateľovi znáša zhotoviteľ.</w:t>
      </w:r>
    </w:p>
    <w:p w14:paraId="52F877DD" w14:textId="77777777" w:rsidR="00E9232C" w:rsidRPr="00E9232C" w:rsidRDefault="00E9232C" w:rsidP="00DD253D">
      <w:pPr>
        <w:pStyle w:val="Odsekzoznamu"/>
        <w:keepNext/>
        <w:keepLines/>
        <w:ind w:left="567" w:hanging="573"/>
        <w:jc w:val="both"/>
        <w:rPr>
          <w:rFonts w:ascii="Proba Pro" w:hAnsi="Proba Pro" w:cs="Arial"/>
        </w:rPr>
      </w:pPr>
    </w:p>
    <w:p w14:paraId="211B4795" w14:textId="77777777" w:rsidR="00E9232C" w:rsidRPr="00E9232C" w:rsidRDefault="00E9232C" w:rsidP="00DD253D">
      <w:pPr>
        <w:pStyle w:val="Odsekzoznamu"/>
        <w:keepNext/>
        <w:keepLines/>
        <w:numPr>
          <w:ilvl w:val="1"/>
          <w:numId w:val="65"/>
        </w:numPr>
        <w:ind w:left="567" w:hanging="573"/>
        <w:jc w:val="both"/>
        <w:rPr>
          <w:rFonts w:ascii="Proba Pro" w:hAnsi="Proba Pro"/>
        </w:rPr>
      </w:pPr>
      <w:r w:rsidRPr="00E9232C">
        <w:rPr>
          <w:rFonts w:ascii="Proba Pro" w:hAnsi="Proba Pro"/>
        </w:rPr>
        <w:t>Všetky veci potrebné na vykonanie Diela je povinný zabezpečiť zhotoviteľ na vlastné náklady.</w:t>
      </w:r>
    </w:p>
    <w:p w14:paraId="2E95E0FE" w14:textId="77777777" w:rsidR="00E9232C" w:rsidRPr="00E9232C" w:rsidRDefault="00E9232C" w:rsidP="00DD253D">
      <w:pPr>
        <w:keepNext/>
        <w:keepLines/>
        <w:spacing w:line="240" w:lineRule="auto"/>
        <w:jc w:val="both"/>
        <w:rPr>
          <w:rFonts w:ascii="Proba Pro" w:hAnsi="Proba Pro"/>
          <w:sz w:val="20"/>
          <w:szCs w:val="20"/>
        </w:rPr>
      </w:pPr>
    </w:p>
    <w:p w14:paraId="46E53D26" w14:textId="77777777" w:rsidR="00E9232C" w:rsidRPr="00E9232C" w:rsidRDefault="00E9232C" w:rsidP="00DD253D">
      <w:pPr>
        <w:keepNext/>
        <w:keepLines/>
        <w:spacing w:line="240" w:lineRule="auto"/>
        <w:jc w:val="both"/>
        <w:rPr>
          <w:rFonts w:ascii="Proba Pro" w:hAnsi="Proba Pro"/>
          <w:sz w:val="20"/>
          <w:szCs w:val="20"/>
        </w:rPr>
      </w:pPr>
    </w:p>
    <w:p w14:paraId="6367C294"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VIII</w:t>
      </w:r>
    </w:p>
    <w:p w14:paraId="1EA09790" w14:textId="77777777" w:rsidR="00E9232C" w:rsidRPr="00E9232C" w:rsidRDefault="00E9232C" w:rsidP="00DD253D">
      <w:pPr>
        <w:keepNext/>
        <w:keepLines/>
        <w:spacing w:line="240" w:lineRule="auto"/>
        <w:jc w:val="center"/>
        <w:rPr>
          <w:rFonts w:ascii="Proba Pro" w:hAnsi="Proba Pro" w:cs="Arial"/>
          <w:b/>
          <w:bCs/>
          <w:smallCaps/>
          <w:spacing w:val="50"/>
          <w:sz w:val="20"/>
          <w:szCs w:val="20"/>
        </w:rPr>
      </w:pPr>
      <w:r w:rsidRPr="00E9232C">
        <w:rPr>
          <w:rFonts w:ascii="Proba Pro" w:hAnsi="Proba Pro"/>
          <w:b/>
          <w:sz w:val="20"/>
          <w:szCs w:val="20"/>
        </w:rPr>
        <w:t>Odovzdanie Diela</w:t>
      </w:r>
    </w:p>
    <w:p w14:paraId="11E32317" w14:textId="77777777" w:rsidR="00E9232C" w:rsidRPr="00E9232C" w:rsidRDefault="00E9232C" w:rsidP="00DD253D">
      <w:pPr>
        <w:pStyle w:val="Odsekzoznamu"/>
        <w:keepNext/>
        <w:keepLines/>
        <w:ind w:left="0"/>
        <w:jc w:val="both"/>
        <w:rPr>
          <w:rFonts w:ascii="Proba Pro" w:hAnsi="Proba Pro"/>
        </w:rPr>
      </w:pPr>
    </w:p>
    <w:p w14:paraId="51C5F089" w14:textId="77777777" w:rsidR="00E9232C" w:rsidRPr="00E9232C" w:rsidRDefault="00E9232C" w:rsidP="00DD253D">
      <w:pPr>
        <w:pStyle w:val="Odsekzoznamu"/>
        <w:keepNext/>
        <w:keepLines/>
        <w:numPr>
          <w:ilvl w:val="1"/>
          <w:numId w:val="66"/>
        </w:numPr>
        <w:ind w:left="567" w:hanging="567"/>
        <w:jc w:val="both"/>
        <w:rPr>
          <w:rFonts w:ascii="Proba Pro" w:hAnsi="Proba Pro"/>
        </w:rPr>
      </w:pPr>
      <w:r w:rsidRPr="00E9232C">
        <w:rPr>
          <w:rFonts w:ascii="Proba Pro" w:hAnsi="Proba Pro"/>
        </w:rPr>
        <w:t>Zhotoviteľ splní svoju povinnosť vykonať Dielo jeho riadnym ukončením a</w:t>
      </w:r>
      <w:r w:rsidRPr="00E9232C">
        <w:rPr>
          <w:rFonts w:ascii="Calibri" w:hAnsi="Calibri" w:cs="Calibri"/>
        </w:rPr>
        <w:t> </w:t>
      </w:r>
      <w:r w:rsidRPr="00E9232C">
        <w:rPr>
          <w:rFonts w:ascii="Proba Pro" w:hAnsi="Proba Pro"/>
        </w:rPr>
        <w:t>odovzdan</w:t>
      </w:r>
      <w:r w:rsidRPr="00E9232C">
        <w:rPr>
          <w:rFonts w:ascii="Proba Pro" w:hAnsi="Proba Pro" w:cs="Proba Pro"/>
        </w:rPr>
        <w:t>í</w:t>
      </w:r>
      <w:r w:rsidRPr="00E9232C">
        <w:rPr>
          <w:rFonts w:ascii="Proba Pro" w:hAnsi="Proba Pro"/>
        </w:rPr>
        <w:t>m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ovi. Dielo sa bude odovzd</w:t>
      </w:r>
      <w:r w:rsidRPr="00E9232C">
        <w:rPr>
          <w:rFonts w:ascii="Proba Pro" w:hAnsi="Proba Pro" w:cs="Proba Pro"/>
        </w:rPr>
        <w:t>á</w:t>
      </w:r>
      <w:r w:rsidRPr="00E9232C">
        <w:rPr>
          <w:rFonts w:ascii="Proba Pro" w:hAnsi="Proba Pro"/>
        </w:rPr>
        <w:t>va</w:t>
      </w:r>
      <w:r w:rsidRPr="00E9232C">
        <w:rPr>
          <w:rFonts w:ascii="Proba Pro" w:hAnsi="Proba Pro" w:cs="Proba Pro"/>
        </w:rPr>
        <w:t>ť</w:t>
      </w:r>
      <w:r w:rsidRPr="00E9232C">
        <w:rPr>
          <w:rFonts w:ascii="Proba Pro" w:hAnsi="Proba Pro"/>
        </w:rPr>
        <w:t xml:space="preserve"> postupne, po jednotliv</w:t>
      </w:r>
      <w:r w:rsidRPr="00E9232C">
        <w:rPr>
          <w:rFonts w:ascii="Proba Pro" w:hAnsi="Proba Pro" w:cs="Proba Pro"/>
        </w:rPr>
        <w:t>ý</w:t>
      </w:r>
      <w:r w:rsidRPr="00E9232C">
        <w:rPr>
          <w:rFonts w:ascii="Proba Pro" w:hAnsi="Proba Pro"/>
        </w:rPr>
        <w:t>ch etap</w:t>
      </w:r>
      <w:r w:rsidRPr="00E9232C">
        <w:rPr>
          <w:rFonts w:ascii="Proba Pro" w:hAnsi="Proba Pro" w:cs="Proba Pro"/>
        </w:rPr>
        <w:t>á</w:t>
      </w:r>
      <w:r w:rsidRPr="00E9232C">
        <w:rPr>
          <w:rFonts w:ascii="Proba Pro" w:hAnsi="Proba Pro"/>
        </w:rPr>
        <w:t>ch jeho vykonania uvedených v</w:t>
      </w:r>
      <w:r w:rsidRPr="00E9232C">
        <w:rPr>
          <w:rFonts w:ascii="Calibri" w:hAnsi="Calibri" w:cs="Calibri"/>
        </w:rPr>
        <w:t> </w:t>
      </w:r>
      <w:r w:rsidRPr="00E9232C">
        <w:rPr>
          <w:rFonts w:ascii="Proba Pro" w:hAnsi="Proba Pro" w:cs="Proba Pro"/>
        </w:rPr>
        <w:t>č</w:t>
      </w:r>
      <w:r w:rsidRPr="00E9232C">
        <w:rPr>
          <w:rFonts w:ascii="Proba Pro" w:hAnsi="Proba Pro"/>
        </w:rPr>
        <w:t>l</w:t>
      </w:r>
      <w:r w:rsidRPr="00E9232C">
        <w:rPr>
          <w:rFonts w:ascii="Proba Pro" w:hAnsi="Proba Pro" w:cs="Proba Pro"/>
        </w:rPr>
        <w:t>á</w:t>
      </w:r>
      <w:r w:rsidRPr="00E9232C">
        <w:rPr>
          <w:rFonts w:ascii="Proba Pro" w:hAnsi="Proba Pro"/>
        </w:rPr>
        <w:t xml:space="preserve">nku II bod </w:t>
      </w:r>
      <w:r w:rsidRPr="00E9232C">
        <w:rPr>
          <w:rFonts w:ascii="Proba Pro" w:hAnsi="Proba Pro" w:cs="Arial"/>
        </w:rPr>
        <w:t>2.</w:t>
      </w:r>
      <w:r w:rsidRPr="00E9232C">
        <w:rPr>
          <w:rFonts w:ascii="Proba Pro" w:hAnsi="Proba Pro"/>
        </w:rPr>
        <w:t>3. tejto zmluvy a</w:t>
      </w:r>
      <w:r w:rsidRPr="00E9232C">
        <w:rPr>
          <w:rFonts w:ascii="Calibri" w:hAnsi="Calibri" w:cs="Calibri"/>
        </w:rPr>
        <w:t> </w:t>
      </w:r>
      <w:r w:rsidRPr="00E9232C">
        <w:rPr>
          <w:rFonts w:ascii="Proba Pro" w:hAnsi="Proba Pro"/>
        </w:rPr>
        <w:t>postup dohodnutý v</w:t>
      </w:r>
      <w:r w:rsidRPr="00E9232C">
        <w:rPr>
          <w:rFonts w:ascii="Calibri" w:hAnsi="Calibri" w:cs="Calibri"/>
        </w:rPr>
        <w:t> </w:t>
      </w:r>
      <w:r w:rsidRPr="00E9232C">
        <w:rPr>
          <w:rFonts w:ascii="Proba Pro" w:hAnsi="Proba Pro"/>
        </w:rPr>
        <w:t xml:space="preserve">tomto </w:t>
      </w:r>
      <w:r w:rsidRPr="00E9232C">
        <w:rPr>
          <w:rFonts w:ascii="Proba Pro" w:hAnsi="Proba Pro" w:cs="Proba Pro"/>
        </w:rPr>
        <w:t>č</w:t>
      </w:r>
      <w:r w:rsidRPr="00E9232C">
        <w:rPr>
          <w:rFonts w:ascii="Proba Pro" w:hAnsi="Proba Pro"/>
        </w:rPr>
        <w:t>l</w:t>
      </w:r>
      <w:r w:rsidRPr="00E9232C">
        <w:rPr>
          <w:rFonts w:ascii="Proba Pro" w:hAnsi="Proba Pro" w:cs="Proba Pro"/>
        </w:rPr>
        <w:t>á</w:t>
      </w:r>
      <w:r w:rsidRPr="00E9232C">
        <w:rPr>
          <w:rFonts w:ascii="Proba Pro" w:hAnsi="Proba Pro"/>
        </w:rPr>
        <w:t>nku sa uplatní na odovzdanie tej-ktorej etapy vykonania Diela.</w:t>
      </w:r>
    </w:p>
    <w:p w14:paraId="31A9A70A" w14:textId="77777777" w:rsidR="00E9232C" w:rsidRPr="00E9232C" w:rsidRDefault="00E9232C" w:rsidP="00DD253D">
      <w:pPr>
        <w:pStyle w:val="Odsekzoznamu"/>
        <w:keepNext/>
        <w:keepLines/>
        <w:ind w:left="567" w:hanging="567"/>
        <w:jc w:val="both"/>
        <w:rPr>
          <w:rFonts w:ascii="Proba Pro" w:hAnsi="Proba Pro" w:cs="Arial"/>
        </w:rPr>
      </w:pPr>
    </w:p>
    <w:p w14:paraId="5479FA5B" w14:textId="77777777" w:rsidR="00E9232C" w:rsidRPr="00E9232C" w:rsidRDefault="00E9232C" w:rsidP="00DD253D">
      <w:pPr>
        <w:pStyle w:val="Odsekzoznamu"/>
        <w:keepNext/>
        <w:keepLines/>
        <w:numPr>
          <w:ilvl w:val="1"/>
          <w:numId w:val="66"/>
        </w:numPr>
        <w:ind w:left="567" w:hanging="567"/>
        <w:jc w:val="both"/>
        <w:rPr>
          <w:rFonts w:ascii="Proba Pro" w:hAnsi="Proba Pro"/>
        </w:rPr>
      </w:pPr>
      <w:r w:rsidRPr="00E9232C">
        <w:rPr>
          <w:rFonts w:ascii="Proba Pro" w:hAnsi="Proba Pro"/>
        </w:rPr>
        <w:t>O</w:t>
      </w:r>
      <w:r w:rsidRPr="00E9232C">
        <w:rPr>
          <w:rFonts w:ascii="Calibri" w:hAnsi="Calibri" w:cs="Calibri"/>
        </w:rPr>
        <w:t> </w:t>
      </w:r>
      <w:r w:rsidRPr="00E9232C">
        <w:rPr>
          <w:rFonts w:ascii="Proba Pro" w:hAnsi="Proba Pro"/>
        </w:rPr>
        <w:t>odovzdan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 xml:space="preserve"> Diela s</w:t>
      </w:r>
      <w:r w:rsidRPr="00E9232C">
        <w:rPr>
          <w:rFonts w:ascii="Proba Pro" w:hAnsi="Proba Pro" w:cs="Proba Pro"/>
        </w:rPr>
        <w:t>ú</w:t>
      </w:r>
      <w:r w:rsidRPr="00E9232C">
        <w:rPr>
          <w:rFonts w:ascii="Proba Pro" w:hAnsi="Proba Pro"/>
        </w:rPr>
        <w:t xml:space="preserve"> zmluvn</w:t>
      </w:r>
      <w:r w:rsidRPr="00E9232C">
        <w:rPr>
          <w:rFonts w:ascii="Proba Pro" w:hAnsi="Proba Pro" w:cs="Proba Pro"/>
        </w:rPr>
        <w:t>é</w:t>
      </w:r>
      <w:r w:rsidRPr="00E9232C">
        <w:rPr>
          <w:rFonts w:ascii="Proba Pro" w:hAnsi="Proba Pro"/>
        </w:rPr>
        <w:t xml:space="preserve"> strany povinn</w:t>
      </w:r>
      <w:r w:rsidRPr="00E9232C">
        <w:rPr>
          <w:rFonts w:ascii="Proba Pro" w:hAnsi="Proba Pro" w:cs="Proba Pro"/>
        </w:rPr>
        <w:t>é</w:t>
      </w:r>
      <w:r w:rsidRPr="00E9232C">
        <w:rPr>
          <w:rFonts w:ascii="Proba Pro" w:hAnsi="Proba Pro"/>
        </w:rPr>
        <w:t xml:space="preserve"> sp</w:t>
      </w:r>
      <w:r w:rsidRPr="00E9232C">
        <w:rPr>
          <w:rFonts w:ascii="Proba Pro" w:hAnsi="Proba Pro" w:cs="Proba Pro"/>
        </w:rPr>
        <w:t>í</w:t>
      </w:r>
      <w:r w:rsidRPr="00E9232C">
        <w:rPr>
          <w:rFonts w:ascii="Proba Pro" w:hAnsi="Proba Pro"/>
        </w:rPr>
        <w:t>sa</w:t>
      </w:r>
      <w:r w:rsidRPr="00E9232C">
        <w:rPr>
          <w:rFonts w:ascii="Proba Pro" w:hAnsi="Proba Pro" w:cs="Proba Pro"/>
        </w:rPr>
        <w:t>ť</w:t>
      </w:r>
      <w:r w:rsidRPr="00E9232C">
        <w:rPr>
          <w:rFonts w:ascii="Proba Pro" w:hAnsi="Proba Pro"/>
        </w:rPr>
        <w:t xml:space="preserve"> protokol aspo</w:t>
      </w:r>
      <w:r w:rsidRPr="00E9232C">
        <w:rPr>
          <w:rFonts w:ascii="Proba Pro" w:hAnsi="Proba Pro" w:cs="Proba Pro"/>
        </w:rPr>
        <w:t>ň</w:t>
      </w:r>
      <w:r w:rsidRPr="00E9232C">
        <w:rPr>
          <w:rFonts w:ascii="Proba Pro" w:hAnsi="Proba Pro"/>
        </w:rPr>
        <w:t xml:space="preserve"> v</w:t>
      </w:r>
      <w:r w:rsidRPr="00E9232C">
        <w:rPr>
          <w:rFonts w:ascii="Calibri" w:hAnsi="Calibri" w:cs="Calibri"/>
        </w:rPr>
        <w:t> </w:t>
      </w:r>
      <w:r w:rsidRPr="00E9232C">
        <w:rPr>
          <w:rFonts w:ascii="Proba Pro" w:hAnsi="Proba Pro"/>
        </w:rPr>
        <w:t>2 vyhotoveniach, podp</w:t>
      </w:r>
      <w:r w:rsidRPr="00E9232C">
        <w:rPr>
          <w:rFonts w:ascii="Proba Pro" w:hAnsi="Proba Pro" w:cs="Proba Pro"/>
        </w:rPr>
        <w:t>í</w:t>
      </w:r>
      <w:r w:rsidRPr="00E9232C">
        <w:rPr>
          <w:rFonts w:ascii="Proba Pro" w:hAnsi="Proba Pro"/>
        </w:rPr>
        <w:t>san</w:t>
      </w:r>
      <w:r w:rsidRPr="00E9232C">
        <w:rPr>
          <w:rFonts w:ascii="Proba Pro" w:hAnsi="Proba Pro" w:cs="Proba Pro"/>
        </w:rPr>
        <w:t>ý</w:t>
      </w:r>
      <w:r w:rsidRPr="00E9232C">
        <w:rPr>
          <w:rFonts w:ascii="Proba Pro" w:hAnsi="Proba Pro"/>
        </w:rPr>
        <w:t xml:space="preserve"> osobami opr</w:t>
      </w:r>
      <w:r w:rsidRPr="00E9232C">
        <w:rPr>
          <w:rFonts w:ascii="Proba Pro" w:hAnsi="Proba Pro" w:cs="Proba Pro"/>
        </w:rPr>
        <w:t>á</w:t>
      </w:r>
      <w:r w:rsidRPr="00E9232C">
        <w:rPr>
          <w:rFonts w:ascii="Proba Pro" w:hAnsi="Proba Pro"/>
        </w:rPr>
        <w:t>vnen</w:t>
      </w:r>
      <w:r w:rsidRPr="00E9232C">
        <w:rPr>
          <w:rFonts w:ascii="Proba Pro" w:hAnsi="Proba Pro" w:cs="Proba Pro"/>
        </w:rPr>
        <w:t>ý</w:t>
      </w:r>
      <w:r w:rsidRPr="00E9232C">
        <w:rPr>
          <w:rFonts w:ascii="Proba Pro" w:hAnsi="Proba Pro"/>
        </w:rPr>
        <w:t>mi kona</w:t>
      </w:r>
      <w:r w:rsidRPr="00E9232C">
        <w:rPr>
          <w:rFonts w:ascii="Proba Pro" w:hAnsi="Proba Pro" w:cs="Proba Pro"/>
        </w:rPr>
        <w:t>ť</w:t>
      </w:r>
      <w:r w:rsidRPr="00E9232C">
        <w:rPr>
          <w:rFonts w:ascii="Proba Pro" w:hAnsi="Proba Pro"/>
        </w:rPr>
        <w:t xml:space="preserve"> za zmluvn</w:t>
      </w:r>
      <w:r w:rsidRPr="00E9232C">
        <w:rPr>
          <w:rFonts w:ascii="Proba Pro" w:hAnsi="Proba Pro" w:cs="Proba Pro"/>
        </w:rPr>
        <w:t>é</w:t>
      </w:r>
      <w:r w:rsidRPr="00E9232C">
        <w:rPr>
          <w:rFonts w:ascii="Proba Pro" w:hAnsi="Proba Pro"/>
        </w:rPr>
        <w:t xml:space="preserve"> strany, ktor</w:t>
      </w:r>
      <w:r w:rsidRPr="00E9232C">
        <w:rPr>
          <w:rFonts w:ascii="Proba Pro" w:hAnsi="Proba Pro" w:cs="Proba Pro"/>
        </w:rPr>
        <w:t>é</w:t>
      </w:r>
      <w:r w:rsidRPr="00E9232C">
        <w:rPr>
          <w:rFonts w:ascii="Proba Pro" w:hAnsi="Proba Pro"/>
        </w:rPr>
        <w:t xml:space="preserve"> sa preberacieho konania zúčastnili. Protokol o</w:t>
      </w:r>
      <w:r w:rsidRPr="00E9232C">
        <w:rPr>
          <w:rFonts w:ascii="Calibri" w:hAnsi="Calibri" w:cs="Calibri"/>
        </w:rPr>
        <w:t> </w:t>
      </w:r>
      <w:r w:rsidRPr="00E9232C">
        <w:rPr>
          <w:rFonts w:ascii="Proba Pro" w:hAnsi="Proba Pro"/>
        </w:rPr>
        <w:t>odovzdan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 xml:space="preserve"> Diela bude okrem z</w:t>
      </w:r>
      <w:r w:rsidRPr="00E9232C">
        <w:rPr>
          <w:rFonts w:ascii="Proba Pro" w:hAnsi="Proba Pro" w:cs="Proba Pro"/>
        </w:rPr>
        <w:t>á</w:t>
      </w:r>
      <w:r w:rsidRPr="00E9232C">
        <w:rPr>
          <w:rFonts w:ascii="Proba Pro" w:hAnsi="Proba Pro"/>
        </w:rPr>
        <w:t>kladn</w:t>
      </w:r>
      <w:r w:rsidRPr="00E9232C">
        <w:rPr>
          <w:rFonts w:ascii="Proba Pro" w:hAnsi="Proba Pro" w:cs="Proba Pro"/>
        </w:rPr>
        <w:t>ý</w:t>
      </w:r>
      <w:r w:rsidRPr="00E9232C">
        <w:rPr>
          <w:rFonts w:ascii="Proba Pro" w:hAnsi="Proba Pro"/>
        </w:rPr>
        <w:t xml:space="preserve">ch </w:t>
      </w:r>
      <w:r w:rsidRPr="00E9232C">
        <w:rPr>
          <w:rFonts w:ascii="Proba Pro" w:hAnsi="Proba Pro" w:cs="Proba Pro"/>
        </w:rPr>
        <w:t>ú</w:t>
      </w:r>
      <w:r w:rsidRPr="00E9232C">
        <w:rPr>
          <w:rFonts w:ascii="Proba Pro" w:hAnsi="Proba Pro"/>
        </w:rPr>
        <w:t>dajov obsahovať aj:</w:t>
      </w:r>
    </w:p>
    <w:p w14:paraId="66865916" w14:textId="77777777" w:rsidR="00E9232C" w:rsidRPr="00E9232C" w:rsidRDefault="00E9232C" w:rsidP="00DD253D">
      <w:pPr>
        <w:pStyle w:val="Odsekzoznamu"/>
        <w:keepNext/>
        <w:keepLines/>
        <w:numPr>
          <w:ilvl w:val="2"/>
          <w:numId w:val="66"/>
        </w:numPr>
        <w:ind w:left="1276" w:hanging="709"/>
        <w:jc w:val="both"/>
        <w:rPr>
          <w:rFonts w:ascii="Proba Pro" w:hAnsi="Proba Pro"/>
        </w:rPr>
      </w:pPr>
      <w:r w:rsidRPr="00E9232C">
        <w:rPr>
          <w:rFonts w:ascii="Proba Pro" w:hAnsi="Proba Pro"/>
        </w:rPr>
        <w:t>zhodnotenie akosti vykonaných prác,</w:t>
      </w:r>
    </w:p>
    <w:p w14:paraId="4B148DA3" w14:textId="77777777" w:rsidR="00E9232C" w:rsidRPr="00E9232C" w:rsidRDefault="00E9232C" w:rsidP="00DD253D">
      <w:pPr>
        <w:pStyle w:val="Odsekzoznamu"/>
        <w:keepNext/>
        <w:keepLines/>
        <w:numPr>
          <w:ilvl w:val="2"/>
          <w:numId w:val="66"/>
        </w:numPr>
        <w:ind w:left="1276" w:hanging="709"/>
        <w:jc w:val="both"/>
        <w:rPr>
          <w:rFonts w:ascii="Proba Pro" w:hAnsi="Proba Pro"/>
        </w:rPr>
      </w:pPr>
      <w:r w:rsidRPr="00E9232C">
        <w:rPr>
          <w:rFonts w:ascii="Proba Pro" w:hAnsi="Proba Pro"/>
        </w:rPr>
        <w:t>súpis zistených vád a</w:t>
      </w:r>
      <w:r w:rsidRPr="00E9232C">
        <w:rPr>
          <w:rFonts w:ascii="Calibri" w:hAnsi="Calibri" w:cs="Calibri"/>
        </w:rPr>
        <w:t> </w:t>
      </w:r>
      <w:r w:rsidRPr="00E9232C">
        <w:rPr>
          <w:rFonts w:ascii="Proba Pro" w:hAnsi="Proba Pro"/>
        </w:rPr>
        <w:t>nedorobkov,</w:t>
      </w:r>
    </w:p>
    <w:p w14:paraId="6E8A8E96" w14:textId="77777777" w:rsidR="00E9232C" w:rsidRPr="00E9232C" w:rsidRDefault="00E9232C" w:rsidP="00DD253D">
      <w:pPr>
        <w:pStyle w:val="Odsekzoznamu"/>
        <w:keepNext/>
        <w:keepLines/>
        <w:numPr>
          <w:ilvl w:val="2"/>
          <w:numId w:val="66"/>
        </w:numPr>
        <w:ind w:left="1276" w:hanging="709"/>
        <w:jc w:val="both"/>
        <w:rPr>
          <w:rFonts w:ascii="Proba Pro" w:hAnsi="Proba Pro"/>
        </w:rPr>
      </w:pPr>
      <w:r w:rsidRPr="00E9232C">
        <w:rPr>
          <w:rFonts w:ascii="Proba Pro" w:hAnsi="Proba Pro"/>
        </w:rPr>
        <w:t>dohodu o</w:t>
      </w:r>
      <w:r w:rsidRPr="00E9232C">
        <w:rPr>
          <w:rFonts w:ascii="Calibri" w:hAnsi="Calibri" w:cs="Calibri"/>
        </w:rPr>
        <w:t> </w:t>
      </w:r>
      <w:r w:rsidRPr="00E9232C">
        <w:rPr>
          <w:rFonts w:ascii="Proba Pro" w:hAnsi="Proba Pro"/>
        </w:rPr>
        <w:t>lehot</w:t>
      </w:r>
      <w:r w:rsidRPr="00E9232C">
        <w:rPr>
          <w:rFonts w:ascii="Proba Pro" w:hAnsi="Proba Pro" w:cs="Proba Pro"/>
        </w:rPr>
        <w:t>á</w:t>
      </w:r>
      <w:r w:rsidRPr="00E9232C">
        <w:rPr>
          <w:rFonts w:ascii="Proba Pro" w:hAnsi="Proba Pro"/>
        </w:rPr>
        <w:t>ch na odstr</w:t>
      </w:r>
      <w:r w:rsidRPr="00E9232C">
        <w:rPr>
          <w:rFonts w:ascii="Proba Pro" w:hAnsi="Proba Pro" w:cs="Proba Pro"/>
        </w:rPr>
        <w:t>á</w:t>
      </w:r>
      <w:r w:rsidRPr="00E9232C">
        <w:rPr>
          <w:rFonts w:ascii="Proba Pro" w:hAnsi="Proba Pro"/>
        </w:rPr>
        <w:t>nenie v</w:t>
      </w:r>
      <w:r w:rsidRPr="00E9232C">
        <w:rPr>
          <w:rFonts w:ascii="Proba Pro" w:hAnsi="Proba Pro" w:cs="Proba Pro"/>
        </w:rPr>
        <w:t>á</w:t>
      </w:r>
      <w:r w:rsidRPr="00E9232C">
        <w:rPr>
          <w:rFonts w:ascii="Proba Pro" w:hAnsi="Proba Pro"/>
        </w:rPr>
        <w:t>d a</w:t>
      </w:r>
      <w:r w:rsidRPr="00E9232C">
        <w:rPr>
          <w:rFonts w:ascii="Calibri" w:hAnsi="Calibri" w:cs="Calibri"/>
        </w:rPr>
        <w:t> </w:t>
      </w:r>
      <w:r w:rsidRPr="00E9232C">
        <w:rPr>
          <w:rFonts w:ascii="Proba Pro" w:hAnsi="Proba Pro"/>
        </w:rPr>
        <w:t>nedorobkov,</w:t>
      </w:r>
    </w:p>
    <w:p w14:paraId="548D11AB" w14:textId="77777777" w:rsidR="00E9232C" w:rsidRPr="00E9232C" w:rsidRDefault="00E9232C" w:rsidP="00DD253D">
      <w:pPr>
        <w:pStyle w:val="Odsekzoznamu"/>
        <w:keepNext/>
        <w:keepLines/>
        <w:numPr>
          <w:ilvl w:val="2"/>
          <w:numId w:val="66"/>
        </w:numPr>
        <w:ind w:left="1276" w:hanging="709"/>
        <w:jc w:val="both"/>
        <w:rPr>
          <w:rFonts w:ascii="Proba Pro" w:hAnsi="Proba Pro"/>
        </w:rPr>
      </w:pPr>
      <w:r w:rsidRPr="00E9232C">
        <w:rPr>
          <w:rFonts w:ascii="Proba Pro" w:hAnsi="Proba Pro"/>
        </w:rPr>
        <w:t>dátum, miesto odovzdania a</w:t>
      </w:r>
      <w:r w:rsidRPr="00E9232C">
        <w:rPr>
          <w:rFonts w:ascii="Calibri" w:hAnsi="Calibri" w:cs="Calibri"/>
        </w:rPr>
        <w:t> </w:t>
      </w:r>
      <w:r w:rsidRPr="00E9232C">
        <w:rPr>
          <w:rFonts w:ascii="Proba Pro" w:hAnsi="Proba Pro"/>
        </w:rPr>
        <w:t>prevzatia Diela, mená a</w:t>
      </w:r>
      <w:r w:rsidRPr="00E9232C">
        <w:rPr>
          <w:rFonts w:ascii="Calibri" w:hAnsi="Calibri" w:cs="Calibri"/>
        </w:rPr>
        <w:t> </w:t>
      </w:r>
      <w:r w:rsidRPr="00E9232C">
        <w:rPr>
          <w:rFonts w:ascii="Proba Pro" w:hAnsi="Proba Pro"/>
        </w:rPr>
        <w:t>podpisy opr</w:t>
      </w:r>
      <w:r w:rsidRPr="00E9232C">
        <w:rPr>
          <w:rFonts w:ascii="Proba Pro" w:hAnsi="Proba Pro" w:cs="Proba Pro"/>
        </w:rPr>
        <w:t>á</w:t>
      </w:r>
      <w:r w:rsidRPr="00E9232C">
        <w:rPr>
          <w:rFonts w:ascii="Proba Pro" w:hAnsi="Proba Pro"/>
        </w:rPr>
        <w:t>vnen</w:t>
      </w:r>
      <w:r w:rsidRPr="00E9232C">
        <w:rPr>
          <w:rFonts w:ascii="Proba Pro" w:hAnsi="Proba Pro" w:cs="Proba Pro"/>
        </w:rPr>
        <w:t>ý</w:t>
      </w:r>
      <w:r w:rsidRPr="00E9232C">
        <w:rPr>
          <w:rFonts w:ascii="Proba Pro" w:hAnsi="Proba Pro"/>
        </w:rPr>
        <w:t>ch z</w:t>
      </w:r>
      <w:r w:rsidRPr="00E9232C">
        <w:rPr>
          <w:rFonts w:ascii="Proba Pro" w:hAnsi="Proba Pro" w:cs="Proba Pro"/>
        </w:rPr>
        <w:t>á</w:t>
      </w:r>
      <w:r w:rsidRPr="00E9232C">
        <w:rPr>
          <w:rFonts w:ascii="Proba Pro" w:hAnsi="Proba Pro"/>
        </w:rPr>
        <w:t>stupcov zmluvn</w:t>
      </w:r>
      <w:r w:rsidRPr="00E9232C">
        <w:rPr>
          <w:rFonts w:ascii="Proba Pro" w:hAnsi="Proba Pro" w:cs="Proba Pro"/>
        </w:rPr>
        <w:t>ý</w:t>
      </w:r>
      <w:r w:rsidRPr="00E9232C">
        <w:rPr>
          <w:rFonts w:ascii="Proba Pro" w:hAnsi="Proba Pro"/>
        </w:rPr>
        <w:t>ch str</w:t>
      </w:r>
      <w:r w:rsidRPr="00E9232C">
        <w:rPr>
          <w:rFonts w:ascii="Proba Pro" w:hAnsi="Proba Pro" w:cs="Proba Pro"/>
        </w:rPr>
        <w:t>á</w:t>
      </w:r>
      <w:r w:rsidRPr="00E9232C">
        <w:rPr>
          <w:rFonts w:ascii="Proba Pro" w:hAnsi="Proba Pro"/>
        </w:rPr>
        <w:t>n.</w:t>
      </w:r>
    </w:p>
    <w:p w14:paraId="42EBACA8" w14:textId="77777777" w:rsidR="00E9232C" w:rsidRPr="00E9232C" w:rsidRDefault="00E9232C" w:rsidP="00DD253D">
      <w:pPr>
        <w:pStyle w:val="Odsekzoznamu"/>
        <w:keepNext/>
        <w:keepLines/>
        <w:ind w:left="567"/>
        <w:jc w:val="both"/>
        <w:rPr>
          <w:rFonts w:ascii="Proba Pro" w:hAnsi="Proba Pro" w:cs="Arial"/>
        </w:rPr>
      </w:pPr>
    </w:p>
    <w:p w14:paraId="664B7335" w14:textId="77777777" w:rsidR="00E9232C" w:rsidRPr="00E9232C" w:rsidRDefault="00E9232C" w:rsidP="00DD253D">
      <w:pPr>
        <w:pStyle w:val="Odsekzoznamu"/>
        <w:keepNext/>
        <w:keepLines/>
        <w:numPr>
          <w:ilvl w:val="1"/>
          <w:numId w:val="66"/>
        </w:numPr>
        <w:ind w:left="567" w:hanging="567"/>
        <w:jc w:val="both"/>
        <w:rPr>
          <w:rFonts w:ascii="Proba Pro" w:hAnsi="Proba Pro"/>
        </w:rPr>
      </w:pPr>
      <w:r w:rsidRPr="00E9232C">
        <w:rPr>
          <w:rFonts w:ascii="Proba Pro" w:hAnsi="Proba Pro"/>
        </w:rPr>
        <w:t>Dielo bude zhotoviteľom odovzdané a</w:t>
      </w:r>
      <w:r w:rsidRPr="00E9232C">
        <w:rPr>
          <w:rFonts w:ascii="Calibri" w:hAnsi="Calibri" w:cs="Calibri"/>
        </w:rPr>
        <w:t> </w:t>
      </w:r>
      <w:r w:rsidRPr="00E9232C">
        <w:rPr>
          <w:rFonts w:ascii="Proba Pro" w:hAnsi="Proba Pro"/>
        </w:rPr>
        <w:t>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om prevzat</w:t>
      </w:r>
      <w:r w:rsidRPr="00E9232C">
        <w:rPr>
          <w:rFonts w:ascii="Proba Pro" w:hAnsi="Proba Pro" w:cs="Proba Pro"/>
        </w:rPr>
        <w:t>é</w:t>
      </w:r>
      <w:r w:rsidRPr="00E9232C">
        <w:rPr>
          <w:rFonts w:ascii="Proba Pro" w:hAnsi="Proba Pro"/>
        </w:rPr>
        <w:t xml:space="preserve"> aj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 xml:space="preserve">pade, </w:t>
      </w:r>
      <w:r w:rsidRPr="00E9232C">
        <w:rPr>
          <w:rFonts w:ascii="Proba Pro" w:hAnsi="Proba Pro" w:cs="Proba Pro"/>
        </w:rPr>
        <w:t>ž</w:t>
      </w:r>
      <w:r w:rsidRPr="00E9232C">
        <w:rPr>
          <w:rFonts w:ascii="Proba Pro" w:hAnsi="Proba Pro"/>
        </w:rPr>
        <w:t>e v</w:t>
      </w:r>
      <w:r w:rsidRPr="00E9232C">
        <w:rPr>
          <w:rFonts w:ascii="Calibri" w:hAnsi="Calibri" w:cs="Calibri"/>
        </w:rPr>
        <w:t> </w:t>
      </w:r>
      <w:r w:rsidRPr="00E9232C">
        <w:rPr>
          <w:rFonts w:ascii="Proba Pro" w:hAnsi="Proba Pro"/>
        </w:rPr>
        <w:t>protokole o</w:t>
      </w:r>
      <w:r w:rsidRPr="00E9232C">
        <w:rPr>
          <w:rFonts w:ascii="Calibri" w:hAnsi="Calibri" w:cs="Calibri"/>
        </w:rPr>
        <w:t> </w:t>
      </w:r>
      <w:r w:rsidRPr="00E9232C">
        <w:rPr>
          <w:rFonts w:ascii="Proba Pro" w:hAnsi="Proba Pro"/>
        </w:rPr>
        <w:t>odovzdan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 xml:space="preserve"> bud</w:t>
      </w:r>
      <w:r w:rsidRPr="00E9232C">
        <w:rPr>
          <w:rFonts w:ascii="Proba Pro" w:hAnsi="Proba Pro" w:cs="Proba Pro"/>
        </w:rPr>
        <w:t>ú</w:t>
      </w:r>
      <w:r w:rsidRPr="00E9232C">
        <w:rPr>
          <w:rFonts w:ascii="Proba Pro" w:hAnsi="Proba Pro"/>
        </w:rPr>
        <w:t xml:space="preserve"> uveden</w:t>
      </w:r>
      <w:r w:rsidRPr="00E9232C">
        <w:rPr>
          <w:rFonts w:ascii="Proba Pro" w:hAnsi="Proba Pro" w:cs="Proba Pro"/>
        </w:rPr>
        <w:t>é</w:t>
      </w:r>
      <w:r w:rsidRPr="00E9232C">
        <w:rPr>
          <w:rFonts w:ascii="Proba Pro" w:hAnsi="Proba Pro"/>
        </w:rPr>
        <w:t xml:space="preserve"> vady a</w:t>
      </w:r>
      <w:r w:rsidRPr="00E9232C">
        <w:rPr>
          <w:rFonts w:ascii="Calibri" w:hAnsi="Calibri" w:cs="Calibri"/>
        </w:rPr>
        <w:t> </w:t>
      </w:r>
      <w:r w:rsidRPr="00E9232C">
        <w:rPr>
          <w:rFonts w:ascii="Proba Pro" w:hAnsi="Proba Pro"/>
        </w:rPr>
        <w:t>nedorobky, ktor</w:t>
      </w:r>
      <w:r w:rsidRPr="00E9232C">
        <w:rPr>
          <w:rFonts w:ascii="Proba Pro" w:hAnsi="Proba Pro" w:cs="Proba Pro"/>
        </w:rPr>
        <w:t>é</w:t>
      </w:r>
      <w:r w:rsidRPr="00E9232C">
        <w:rPr>
          <w:rFonts w:ascii="Proba Pro" w:hAnsi="Proba Pro"/>
        </w:rPr>
        <w:t xml:space="preserve"> samy osobe ani v</w:t>
      </w:r>
      <w:r w:rsidRPr="00E9232C">
        <w:rPr>
          <w:rFonts w:ascii="Calibri" w:hAnsi="Calibri" w:cs="Calibri"/>
        </w:rPr>
        <w:t> </w:t>
      </w:r>
      <w:r w:rsidRPr="00E9232C">
        <w:rPr>
          <w:rFonts w:ascii="Proba Pro" w:hAnsi="Proba Pro"/>
        </w:rPr>
        <w:t>spojen</w:t>
      </w:r>
      <w:r w:rsidRPr="00E9232C">
        <w:rPr>
          <w:rFonts w:ascii="Proba Pro" w:hAnsi="Proba Pro" w:cs="Proba Pro"/>
        </w:rPr>
        <w:t>í</w:t>
      </w:r>
      <w:r w:rsidRPr="00E9232C">
        <w:rPr>
          <w:rFonts w:ascii="Proba Pro" w:hAnsi="Proba Pro"/>
        </w:rPr>
        <w:t xml:space="preserve"> s</w:t>
      </w:r>
      <w:r w:rsidRPr="00E9232C">
        <w:rPr>
          <w:rFonts w:ascii="Calibri" w:hAnsi="Calibri" w:cs="Calibri"/>
        </w:rPr>
        <w:t> </w:t>
      </w:r>
      <w:r w:rsidRPr="00E9232C">
        <w:rPr>
          <w:rFonts w:ascii="Proba Pro" w:hAnsi="Proba Pro"/>
        </w:rPr>
        <w:t>in</w:t>
      </w:r>
      <w:r w:rsidRPr="00E9232C">
        <w:rPr>
          <w:rFonts w:ascii="Proba Pro" w:hAnsi="Proba Pro" w:cs="Proba Pro"/>
        </w:rPr>
        <w:t>ý</w:t>
      </w:r>
      <w:r w:rsidRPr="00E9232C">
        <w:rPr>
          <w:rFonts w:ascii="Proba Pro" w:hAnsi="Proba Pro"/>
        </w:rPr>
        <w:t>mi nebr</w:t>
      </w:r>
      <w:r w:rsidRPr="00E9232C">
        <w:rPr>
          <w:rFonts w:ascii="Proba Pro" w:hAnsi="Proba Pro" w:cs="Proba Pro"/>
        </w:rPr>
        <w:t>á</w:t>
      </w:r>
      <w:r w:rsidRPr="00E9232C">
        <w:rPr>
          <w:rFonts w:ascii="Proba Pro" w:hAnsi="Proba Pro"/>
        </w:rPr>
        <w:t>nia prev</w:t>
      </w:r>
      <w:r w:rsidRPr="00E9232C">
        <w:rPr>
          <w:rFonts w:ascii="Proba Pro" w:hAnsi="Proba Pro" w:cs="Proba Pro"/>
        </w:rPr>
        <w:t>á</w:t>
      </w:r>
      <w:r w:rsidRPr="00E9232C">
        <w:rPr>
          <w:rFonts w:ascii="Proba Pro" w:hAnsi="Proba Pro"/>
        </w:rPr>
        <w:t>dzke dokončeného Diela. Tieto zjavné vady a</w:t>
      </w:r>
      <w:r w:rsidRPr="00E9232C">
        <w:rPr>
          <w:rFonts w:ascii="Calibri" w:hAnsi="Calibri" w:cs="Calibri"/>
        </w:rPr>
        <w:t> </w:t>
      </w:r>
      <w:r w:rsidRPr="00E9232C">
        <w:rPr>
          <w:rFonts w:ascii="Proba Pro" w:hAnsi="Proba Pro"/>
        </w:rPr>
        <w:t>nedorobky musia by</w:t>
      </w:r>
      <w:r w:rsidRPr="00E9232C">
        <w:rPr>
          <w:rFonts w:ascii="Proba Pro" w:hAnsi="Proba Pro" w:cs="Proba Pro"/>
        </w:rPr>
        <w:t>ť</w:t>
      </w:r>
      <w:r w:rsidRPr="00E9232C">
        <w:rPr>
          <w:rFonts w:ascii="Proba Pro" w:hAnsi="Proba Pro"/>
        </w:rPr>
        <w:t xml:space="preserve"> uveden</w:t>
      </w:r>
      <w:r w:rsidRPr="00E9232C">
        <w:rPr>
          <w:rFonts w:ascii="Proba Pro" w:hAnsi="Proba Pro" w:cs="Proba Pro"/>
        </w:rPr>
        <w:t>é</w:t>
      </w:r>
      <w:r w:rsidRPr="00E9232C">
        <w:rPr>
          <w:rFonts w:ascii="Proba Pro" w:hAnsi="Proba Pro"/>
        </w:rPr>
        <w:t xml:space="preserve"> v</w:t>
      </w:r>
      <w:r w:rsidRPr="00E9232C">
        <w:rPr>
          <w:rFonts w:ascii="Calibri" w:hAnsi="Calibri" w:cs="Calibri"/>
        </w:rPr>
        <w:t> </w:t>
      </w:r>
      <w:r w:rsidRPr="00E9232C">
        <w:rPr>
          <w:rFonts w:ascii="Proba Pro" w:hAnsi="Proba Pro"/>
        </w:rPr>
        <w:t>z</w:t>
      </w:r>
      <w:r w:rsidRPr="00E9232C">
        <w:rPr>
          <w:rFonts w:ascii="Proba Pro" w:hAnsi="Proba Pro" w:cs="Proba Pro"/>
        </w:rPr>
        <w:t>á</w:t>
      </w:r>
      <w:r w:rsidRPr="00E9232C">
        <w:rPr>
          <w:rFonts w:ascii="Proba Pro" w:hAnsi="Proba Pro"/>
        </w:rPr>
        <w:t>pise o</w:t>
      </w:r>
      <w:r w:rsidRPr="00E9232C">
        <w:rPr>
          <w:rFonts w:ascii="Calibri" w:hAnsi="Calibri" w:cs="Calibri"/>
        </w:rPr>
        <w:t> </w:t>
      </w:r>
      <w:r w:rsidRPr="00E9232C">
        <w:rPr>
          <w:rFonts w:ascii="Proba Pro" w:hAnsi="Proba Pro"/>
        </w:rPr>
        <w:t>odovzdan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 xml:space="preserve"> Diela so stanoven</w:t>
      </w:r>
      <w:r w:rsidRPr="00E9232C">
        <w:rPr>
          <w:rFonts w:ascii="Proba Pro" w:hAnsi="Proba Pro" w:cs="Proba Pro"/>
        </w:rPr>
        <w:t>í</w:t>
      </w:r>
      <w:r w:rsidRPr="00E9232C">
        <w:rPr>
          <w:rFonts w:ascii="Proba Pro" w:hAnsi="Proba Pro"/>
        </w:rPr>
        <w:t>m term</w:t>
      </w:r>
      <w:r w:rsidRPr="00E9232C">
        <w:rPr>
          <w:rFonts w:ascii="Proba Pro" w:hAnsi="Proba Pro" w:cs="Proba Pro"/>
        </w:rPr>
        <w:t>í</w:t>
      </w:r>
      <w:r w:rsidRPr="00E9232C">
        <w:rPr>
          <w:rFonts w:ascii="Proba Pro" w:hAnsi="Proba Pro"/>
        </w:rPr>
        <w:t>nu ich odstr</w:t>
      </w:r>
      <w:r w:rsidRPr="00E9232C">
        <w:rPr>
          <w:rFonts w:ascii="Proba Pro" w:hAnsi="Proba Pro" w:cs="Proba Pro"/>
        </w:rPr>
        <w:t>á</w:t>
      </w:r>
      <w:r w:rsidRPr="00E9232C">
        <w:rPr>
          <w:rFonts w:ascii="Proba Pro" w:hAnsi="Proba Pro"/>
        </w:rPr>
        <w:t>nenia. Vadou sa rozumie odch</w:t>
      </w:r>
      <w:r w:rsidRPr="00E9232C">
        <w:rPr>
          <w:rFonts w:ascii="Proba Pro" w:hAnsi="Proba Pro" w:cs="Proba Pro"/>
        </w:rPr>
        <w:t>ý</w:t>
      </w:r>
      <w:r w:rsidRPr="00E9232C">
        <w:rPr>
          <w:rFonts w:ascii="Proba Pro" w:hAnsi="Proba Pro"/>
        </w:rPr>
        <w:t>lka v</w:t>
      </w:r>
      <w:r w:rsidRPr="00E9232C">
        <w:rPr>
          <w:rFonts w:ascii="Calibri" w:hAnsi="Calibri" w:cs="Calibri"/>
        </w:rPr>
        <w:t> </w:t>
      </w:r>
      <w:r w:rsidRPr="00E9232C">
        <w:rPr>
          <w:rFonts w:ascii="Proba Pro" w:hAnsi="Proba Pro"/>
        </w:rPr>
        <w:t>kvalite, rozsahu, parametroch Diela stanoven</w:t>
      </w:r>
      <w:r w:rsidRPr="00E9232C">
        <w:rPr>
          <w:rFonts w:ascii="Proba Pro" w:hAnsi="Proba Pro" w:cs="Proba Pro"/>
        </w:rPr>
        <w:t>ý</w:t>
      </w:r>
      <w:r w:rsidRPr="00E9232C">
        <w:rPr>
          <w:rFonts w:ascii="Proba Pro" w:hAnsi="Proba Pro"/>
        </w:rPr>
        <w:t>ch touto zmluvou, jej pr</w:t>
      </w:r>
      <w:r w:rsidRPr="00E9232C">
        <w:rPr>
          <w:rFonts w:ascii="Proba Pro" w:hAnsi="Proba Pro" w:cs="Proba Pro"/>
        </w:rPr>
        <w:t>í</w:t>
      </w:r>
      <w:r w:rsidRPr="00E9232C">
        <w:rPr>
          <w:rFonts w:ascii="Proba Pro" w:hAnsi="Proba Pro"/>
        </w:rPr>
        <w:t>lohami alebo všeobecne záväznými technickými normami a</w:t>
      </w:r>
      <w:r w:rsidRPr="00E9232C">
        <w:rPr>
          <w:rFonts w:ascii="Calibri" w:hAnsi="Calibri" w:cs="Calibri"/>
        </w:rPr>
        <w:t> </w:t>
      </w:r>
      <w:r w:rsidRPr="00E9232C">
        <w:rPr>
          <w:rFonts w:ascii="Proba Pro" w:hAnsi="Proba Pro"/>
        </w:rPr>
        <w:t>predpismi. Nedorobkom sa rozumie nedokončená práca.</w:t>
      </w:r>
    </w:p>
    <w:p w14:paraId="778FB1B6" w14:textId="77777777" w:rsidR="00E9232C" w:rsidRPr="00E9232C" w:rsidRDefault="00E9232C" w:rsidP="00DD253D">
      <w:pPr>
        <w:pStyle w:val="Odsekzoznamu"/>
        <w:keepNext/>
        <w:keepLines/>
        <w:ind w:left="567" w:hanging="567"/>
        <w:jc w:val="both"/>
        <w:rPr>
          <w:rFonts w:ascii="Proba Pro" w:hAnsi="Proba Pro" w:cs="Arial"/>
        </w:rPr>
      </w:pPr>
    </w:p>
    <w:p w14:paraId="5EA17DD0" w14:textId="77777777" w:rsidR="00E9232C" w:rsidRPr="00E9232C" w:rsidRDefault="00E9232C" w:rsidP="00DD253D">
      <w:pPr>
        <w:pStyle w:val="Odsekzoznamu"/>
        <w:keepNext/>
        <w:keepLines/>
        <w:numPr>
          <w:ilvl w:val="1"/>
          <w:numId w:val="66"/>
        </w:numPr>
        <w:ind w:left="567" w:hanging="567"/>
        <w:jc w:val="both"/>
        <w:rPr>
          <w:rFonts w:ascii="Proba Pro" w:hAnsi="Proba Pro"/>
        </w:rPr>
      </w:pPr>
      <w:r w:rsidRPr="00E9232C">
        <w:rPr>
          <w:rFonts w:ascii="Proba Pro" w:hAnsi="Proba Pro"/>
        </w:rPr>
        <w:t xml:space="preserve">Odovzdaním zhotoveného Diela prechádza nebezpečenstvo škody na Diele </w:t>
      </w:r>
      <w:r w:rsidRPr="00E9232C">
        <w:rPr>
          <w:rFonts w:ascii="Proba Pro" w:hAnsi="Proba Pro"/>
        </w:rPr>
        <w:br/>
        <w:t>na objednávateľa.</w:t>
      </w:r>
    </w:p>
    <w:p w14:paraId="74648793" w14:textId="77777777" w:rsidR="00E9232C" w:rsidRPr="00E9232C" w:rsidRDefault="00E9232C" w:rsidP="00DD253D">
      <w:pPr>
        <w:pStyle w:val="Odsekzoznamu"/>
        <w:keepNext/>
        <w:keepLines/>
        <w:ind w:left="567" w:hanging="567"/>
        <w:jc w:val="both"/>
        <w:rPr>
          <w:rFonts w:ascii="Proba Pro" w:hAnsi="Proba Pro" w:cs="Arial"/>
        </w:rPr>
      </w:pPr>
    </w:p>
    <w:p w14:paraId="4FB20BA3" w14:textId="77777777" w:rsidR="00E9232C" w:rsidRPr="00E9232C" w:rsidRDefault="00E9232C" w:rsidP="00DD253D">
      <w:pPr>
        <w:pStyle w:val="Odsekzoznamu"/>
        <w:keepNext/>
        <w:keepLines/>
        <w:numPr>
          <w:ilvl w:val="1"/>
          <w:numId w:val="66"/>
        </w:numPr>
        <w:ind w:left="567" w:hanging="567"/>
        <w:jc w:val="both"/>
        <w:rPr>
          <w:rFonts w:ascii="Proba Pro" w:hAnsi="Proba Pro"/>
        </w:rPr>
      </w:pPr>
      <w:r w:rsidRPr="00E9232C">
        <w:rPr>
          <w:rFonts w:ascii="Proba Pro" w:hAnsi="Proba Pro"/>
        </w:rPr>
        <w:lastRenderedPageBreak/>
        <w:t>Zhotoviteľ je povinný písomne vyzvať objednávateľa na preberacie konanie, v</w:t>
      </w:r>
      <w:r w:rsidRPr="00E9232C">
        <w:rPr>
          <w:rFonts w:ascii="Calibri" w:hAnsi="Calibri" w:cs="Calibri"/>
        </w:rPr>
        <w:t> </w:t>
      </w:r>
      <w:r w:rsidRPr="00E9232C">
        <w:rPr>
          <w:rFonts w:ascii="Proba Pro" w:hAnsi="Proba Pro"/>
        </w:rPr>
        <w:t>ktorom z</w:t>
      </w:r>
      <w:r w:rsidRPr="00E9232C">
        <w:rPr>
          <w:rFonts w:ascii="Proba Pro" w:hAnsi="Proba Pro" w:cs="Proba Pro"/>
        </w:rPr>
        <w:t>á</w:t>
      </w:r>
      <w:r w:rsidRPr="00E9232C">
        <w:rPr>
          <w:rFonts w:ascii="Proba Pro" w:hAnsi="Proba Pro"/>
        </w:rPr>
        <w:t>rove</w:t>
      </w:r>
      <w:r w:rsidRPr="00E9232C">
        <w:rPr>
          <w:rFonts w:ascii="Proba Pro" w:hAnsi="Proba Pro" w:cs="Proba Pro"/>
        </w:rPr>
        <w:t>ň</w:t>
      </w:r>
      <w:r w:rsidRPr="00E9232C">
        <w:rPr>
          <w:rFonts w:ascii="Proba Pro" w:hAnsi="Proba Pro"/>
        </w:rPr>
        <w:t xml:space="preserve"> uvedie term</w:t>
      </w:r>
      <w:r w:rsidRPr="00E9232C">
        <w:rPr>
          <w:rFonts w:ascii="Proba Pro" w:hAnsi="Proba Pro" w:cs="Proba Pro"/>
        </w:rPr>
        <w:t>í</w:t>
      </w:r>
      <w:r w:rsidRPr="00E9232C">
        <w:rPr>
          <w:rFonts w:ascii="Proba Pro" w:hAnsi="Proba Pro"/>
        </w:rPr>
        <w:t>n, kedy sa uskuto</w:t>
      </w:r>
      <w:r w:rsidRPr="00E9232C">
        <w:rPr>
          <w:rFonts w:ascii="Proba Pro" w:hAnsi="Proba Pro" w:cs="Proba Pro"/>
        </w:rPr>
        <w:t>č</w:t>
      </w:r>
      <w:r w:rsidRPr="00E9232C">
        <w:rPr>
          <w:rFonts w:ascii="Proba Pro" w:hAnsi="Proba Pro"/>
        </w:rPr>
        <w:t>n</w:t>
      </w:r>
      <w:r w:rsidRPr="00E9232C">
        <w:rPr>
          <w:rFonts w:ascii="Proba Pro" w:hAnsi="Proba Pro" w:cs="Proba Pro"/>
        </w:rPr>
        <w:t>í</w:t>
      </w:r>
      <w:r w:rsidRPr="00E9232C">
        <w:rPr>
          <w:rFonts w:ascii="Proba Pro" w:hAnsi="Proba Pro"/>
        </w:rPr>
        <w:t xml:space="preserve"> odovzdanie Diela.</w:t>
      </w:r>
    </w:p>
    <w:p w14:paraId="7C754227" w14:textId="77777777" w:rsidR="00E9232C" w:rsidRPr="00E9232C" w:rsidRDefault="00E9232C" w:rsidP="00DD253D">
      <w:pPr>
        <w:pStyle w:val="Odsekzoznamu"/>
        <w:keepNext/>
        <w:keepLines/>
        <w:ind w:left="567" w:hanging="567"/>
        <w:jc w:val="both"/>
        <w:rPr>
          <w:rFonts w:ascii="Proba Pro" w:hAnsi="Proba Pro" w:cs="Arial"/>
        </w:rPr>
      </w:pPr>
    </w:p>
    <w:p w14:paraId="3977DF7C" w14:textId="77777777" w:rsidR="00E9232C" w:rsidRPr="00E9232C" w:rsidRDefault="00E9232C" w:rsidP="00DD253D">
      <w:pPr>
        <w:pStyle w:val="Odsekzoznamu"/>
        <w:keepNext/>
        <w:keepLines/>
        <w:numPr>
          <w:ilvl w:val="1"/>
          <w:numId w:val="66"/>
        </w:numPr>
        <w:ind w:left="567" w:hanging="567"/>
        <w:jc w:val="both"/>
        <w:rPr>
          <w:rFonts w:ascii="Proba Pro" w:hAnsi="Proba Pro"/>
        </w:rPr>
      </w:pPr>
      <w:r w:rsidRPr="00E9232C">
        <w:rPr>
          <w:rFonts w:ascii="Proba Pro" w:hAnsi="Proba Pro"/>
        </w:rPr>
        <w:t>Dielo sa považuje za odovzdané podpisom protokolu o</w:t>
      </w:r>
      <w:r w:rsidRPr="00E9232C">
        <w:rPr>
          <w:rFonts w:ascii="Calibri" w:hAnsi="Calibri" w:cs="Calibri"/>
        </w:rPr>
        <w:t> </w:t>
      </w:r>
      <w:r w:rsidRPr="00E9232C">
        <w:rPr>
          <w:rFonts w:ascii="Proba Pro" w:hAnsi="Proba Pro"/>
        </w:rPr>
        <w:t>odovzdan</w:t>
      </w:r>
      <w:r w:rsidRPr="00E9232C">
        <w:rPr>
          <w:rFonts w:ascii="Proba Pro" w:hAnsi="Proba Pro" w:cs="Proba Pro"/>
        </w:rPr>
        <w:t>í</w:t>
      </w:r>
      <w:r w:rsidRPr="00E9232C">
        <w:rPr>
          <w:rFonts w:ascii="Proba Pro" w:hAnsi="Proba Pro"/>
        </w:rPr>
        <w:t xml:space="preserve"> a</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 xml:space="preserve"> Diela oboma zmluvn</w:t>
      </w:r>
      <w:r w:rsidRPr="00E9232C">
        <w:rPr>
          <w:rFonts w:ascii="Proba Pro" w:hAnsi="Proba Pro" w:cs="Proba Pro"/>
        </w:rPr>
        <w:t>ý</w:t>
      </w:r>
      <w:r w:rsidRPr="00E9232C">
        <w:rPr>
          <w:rFonts w:ascii="Proba Pro" w:hAnsi="Proba Pro"/>
        </w:rPr>
        <w:t>mi stranami. S</w:t>
      </w:r>
      <w:r w:rsidRPr="00E9232C">
        <w:rPr>
          <w:rFonts w:ascii="Proba Pro" w:hAnsi="Proba Pro" w:cs="Proba Pro"/>
        </w:rPr>
        <w:t>úč</w:t>
      </w:r>
      <w:r w:rsidRPr="00E9232C">
        <w:rPr>
          <w:rFonts w:ascii="Proba Pro" w:hAnsi="Proba Pro"/>
        </w:rPr>
        <w:t>as</w:t>
      </w:r>
      <w:r w:rsidRPr="00E9232C">
        <w:rPr>
          <w:rFonts w:ascii="Proba Pro" w:hAnsi="Proba Pro" w:cs="Proba Pro"/>
        </w:rPr>
        <w:t>ť</w:t>
      </w:r>
      <w:r w:rsidRPr="00E9232C">
        <w:rPr>
          <w:rFonts w:ascii="Proba Pro" w:hAnsi="Proba Pro"/>
        </w:rPr>
        <w:t>ou odovzdania s</w:t>
      </w:r>
      <w:r w:rsidRPr="00E9232C">
        <w:rPr>
          <w:rFonts w:ascii="Proba Pro" w:hAnsi="Proba Pro" w:cs="Proba Pro"/>
        </w:rPr>
        <w:t>ú</w:t>
      </w:r>
      <w:r w:rsidRPr="00E9232C">
        <w:rPr>
          <w:rFonts w:ascii="Proba Pro" w:hAnsi="Proba Pro"/>
        </w:rPr>
        <w:t xml:space="preserve"> v</w:t>
      </w:r>
      <w:r w:rsidRPr="00E9232C">
        <w:rPr>
          <w:rFonts w:ascii="Proba Pro" w:hAnsi="Proba Pro" w:cs="Proba Pro"/>
        </w:rPr>
        <w:t>š</w:t>
      </w:r>
      <w:r w:rsidRPr="00E9232C">
        <w:rPr>
          <w:rFonts w:ascii="Proba Pro" w:hAnsi="Proba Pro"/>
        </w:rPr>
        <w:t>etky podklady vz</w:t>
      </w:r>
      <w:r w:rsidRPr="00E9232C">
        <w:rPr>
          <w:rFonts w:ascii="Proba Pro" w:hAnsi="Proba Pro" w:cs="Proba Pro"/>
        </w:rPr>
        <w:t>ť</w:t>
      </w:r>
      <w:r w:rsidRPr="00E9232C">
        <w:rPr>
          <w:rFonts w:ascii="Proba Pro" w:hAnsi="Proba Pro"/>
        </w:rPr>
        <w:t>ahuj</w:t>
      </w:r>
      <w:r w:rsidRPr="00E9232C">
        <w:rPr>
          <w:rFonts w:ascii="Proba Pro" w:hAnsi="Proba Pro" w:cs="Proba Pro"/>
        </w:rPr>
        <w:t>ú</w:t>
      </w:r>
      <w:r w:rsidRPr="00E9232C">
        <w:rPr>
          <w:rFonts w:ascii="Proba Pro" w:hAnsi="Proba Pro"/>
        </w:rPr>
        <w:t>ce sa na Dielo, najmä vyhlásenia o</w:t>
      </w:r>
      <w:r w:rsidRPr="00E9232C">
        <w:rPr>
          <w:rFonts w:ascii="Calibri" w:hAnsi="Calibri" w:cs="Calibri"/>
        </w:rPr>
        <w:t> </w:t>
      </w:r>
      <w:r w:rsidRPr="00E9232C">
        <w:rPr>
          <w:rFonts w:ascii="Proba Pro" w:hAnsi="Proba Pro"/>
        </w:rPr>
        <w:t xml:space="preserve">zhode vydané podľa zákona č. 56/2018 Z. z. </w:t>
      </w:r>
      <w:r w:rsidRPr="00E9232C">
        <w:rPr>
          <w:rFonts w:ascii="Proba Pro" w:hAnsi="Proba Pro"/>
          <w:color w:val="000000"/>
          <w:shd w:val="clear" w:color="auto" w:fill="FFFFFF"/>
        </w:rPr>
        <w:t>o</w:t>
      </w:r>
      <w:r w:rsidRPr="00E9232C">
        <w:rPr>
          <w:rFonts w:ascii="Calibri" w:hAnsi="Calibri" w:cs="Calibri"/>
          <w:color w:val="000000"/>
          <w:shd w:val="clear" w:color="auto" w:fill="FFFFFF"/>
        </w:rPr>
        <w:t> </w:t>
      </w:r>
      <w:r w:rsidRPr="00E9232C">
        <w:rPr>
          <w:rFonts w:ascii="Proba Pro" w:hAnsi="Proba Pro"/>
          <w:color w:val="000000"/>
          <w:shd w:val="clear" w:color="auto" w:fill="FFFFFF"/>
        </w:rPr>
        <w:t>posudzovan</w:t>
      </w:r>
      <w:r w:rsidRPr="00E9232C">
        <w:rPr>
          <w:rFonts w:ascii="Proba Pro" w:hAnsi="Proba Pro" w:cs="Proba Pro"/>
          <w:color w:val="000000"/>
          <w:shd w:val="clear" w:color="auto" w:fill="FFFFFF"/>
        </w:rPr>
        <w:t>í</w:t>
      </w:r>
      <w:r w:rsidRPr="00E9232C">
        <w:rPr>
          <w:rFonts w:ascii="Proba Pro" w:hAnsi="Proba Pro"/>
          <w:color w:val="000000"/>
          <w:shd w:val="clear" w:color="auto" w:fill="FFFFFF"/>
        </w:rPr>
        <w:t xml:space="preserve"> zhody v</w:t>
      </w:r>
      <w:r w:rsidRPr="00E9232C">
        <w:rPr>
          <w:rFonts w:ascii="Proba Pro" w:hAnsi="Proba Pro" w:cs="Proba Pro"/>
          <w:color w:val="000000"/>
          <w:shd w:val="clear" w:color="auto" w:fill="FFFFFF"/>
        </w:rPr>
        <w:t>ý</w:t>
      </w:r>
      <w:r w:rsidRPr="00E9232C">
        <w:rPr>
          <w:rFonts w:ascii="Proba Pro" w:hAnsi="Proba Pro"/>
          <w:color w:val="000000"/>
          <w:shd w:val="clear" w:color="auto" w:fill="FFFFFF"/>
        </w:rPr>
        <w:t>robku, sprístupňovaní určeného výrobku na trhu a</w:t>
      </w:r>
      <w:r w:rsidRPr="00E9232C">
        <w:rPr>
          <w:rFonts w:ascii="Calibri" w:hAnsi="Calibri" w:cs="Calibri"/>
          <w:color w:val="000000"/>
          <w:shd w:val="clear" w:color="auto" w:fill="FFFFFF"/>
        </w:rPr>
        <w:t> </w:t>
      </w:r>
      <w:r w:rsidRPr="00E9232C">
        <w:rPr>
          <w:rFonts w:ascii="Proba Pro" w:hAnsi="Proba Pro"/>
          <w:color w:val="000000"/>
          <w:shd w:val="clear" w:color="auto" w:fill="FFFFFF"/>
        </w:rPr>
        <w:t>o</w:t>
      </w:r>
      <w:r w:rsidRPr="00E9232C">
        <w:rPr>
          <w:rFonts w:ascii="Calibri" w:hAnsi="Calibri" w:cs="Calibri"/>
          <w:color w:val="000000"/>
          <w:shd w:val="clear" w:color="auto" w:fill="FFFFFF"/>
        </w:rPr>
        <w:t> </w:t>
      </w:r>
      <w:r w:rsidRPr="00E9232C">
        <w:rPr>
          <w:rFonts w:ascii="Proba Pro" w:hAnsi="Proba Pro"/>
          <w:color w:val="000000"/>
          <w:shd w:val="clear" w:color="auto" w:fill="FFFFFF"/>
        </w:rPr>
        <w:t>zmene a</w:t>
      </w:r>
      <w:r w:rsidRPr="00E9232C">
        <w:rPr>
          <w:rFonts w:ascii="Calibri" w:hAnsi="Calibri" w:cs="Calibri"/>
          <w:color w:val="000000"/>
          <w:shd w:val="clear" w:color="auto" w:fill="FFFFFF"/>
        </w:rPr>
        <w:t> </w:t>
      </w:r>
      <w:r w:rsidRPr="00E9232C">
        <w:rPr>
          <w:rFonts w:ascii="Proba Pro" w:hAnsi="Proba Pro"/>
          <w:color w:val="000000"/>
          <w:shd w:val="clear" w:color="auto" w:fill="FFFFFF"/>
        </w:rPr>
        <w:t>doplnen</w:t>
      </w:r>
      <w:r w:rsidRPr="00E9232C">
        <w:rPr>
          <w:rFonts w:ascii="Proba Pro" w:hAnsi="Proba Pro" w:cs="Proba Pro"/>
          <w:color w:val="000000"/>
          <w:shd w:val="clear" w:color="auto" w:fill="FFFFFF"/>
        </w:rPr>
        <w:t>í</w:t>
      </w:r>
      <w:r w:rsidRPr="00E9232C">
        <w:rPr>
          <w:rFonts w:ascii="Proba Pro" w:hAnsi="Proba Pro"/>
          <w:color w:val="000000"/>
          <w:shd w:val="clear" w:color="auto" w:fill="FFFFFF"/>
        </w:rPr>
        <w:t xml:space="preserve"> niektor</w:t>
      </w:r>
      <w:r w:rsidRPr="00E9232C">
        <w:rPr>
          <w:rFonts w:ascii="Proba Pro" w:hAnsi="Proba Pro" w:cs="Proba Pro"/>
          <w:color w:val="000000"/>
          <w:shd w:val="clear" w:color="auto" w:fill="FFFFFF"/>
        </w:rPr>
        <w:t>ý</w:t>
      </w:r>
      <w:r w:rsidRPr="00E9232C">
        <w:rPr>
          <w:rFonts w:ascii="Proba Pro" w:hAnsi="Proba Pro"/>
          <w:color w:val="000000"/>
          <w:shd w:val="clear" w:color="auto" w:fill="FFFFFF"/>
        </w:rPr>
        <w:t>ch z</w:t>
      </w:r>
      <w:r w:rsidRPr="00E9232C">
        <w:rPr>
          <w:rFonts w:ascii="Proba Pro" w:hAnsi="Proba Pro" w:cs="Proba Pro"/>
          <w:color w:val="000000"/>
          <w:shd w:val="clear" w:color="auto" w:fill="FFFFFF"/>
        </w:rPr>
        <w:t>á</w:t>
      </w:r>
      <w:r w:rsidRPr="00E9232C">
        <w:rPr>
          <w:rFonts w:ascii="Proba Pro" w:hAnsi="Proba Pro"/>
          <w:color w:val="000000"/>
          <w:shd w:val="clear" w:color="auto" w:fill="FFFFFF"/>
        </w:rPr>
        <w:t>konov v</w:t>
      </w:r>
      <w:r w:rsidRPr="00E9232C">
        <w:rPr>
          <w:rFonts w:ascii="Calibri" w:hAnsi="Calibri" w:cs="Calibri"/>
          <w:color w:val="000000"/>
          <w:shd w:val="clear" w:color="auto" w:fill="FFFFFF"/>
        </w:rPr>
        <w:t> </w:t>
      </w:r>
      <w:r w:rsidRPr="00E9232C">
        <w:rPr>
          <w:rFonts w:ascii="Proba Pro" w:hAnsi="Proba Pro"/>
          <w:color w:val="000000"/>
          <w:shd w:val="clear" w:color="auto" w:fill="FFFFFF"/>
        </w:rPr>
        <w:t>platnom znen</w:t>
      </w:r>
      <w:r w:rsidRPr="00E9232C">
        <w:rPr>
          <w:rFonts w:ascii="Proba Pro" w:hAnsi="Proba Pro" w:cs="Proba Pro"/>
          <w:color w:val="000000"/>
          <w:shd w:val="clear" w:color="auto" w:fill="FFFFFF"/>
        </w:rPr>
        <w:t>í</w:t>
      </w:r>
      <w:r w:rsidRPr="00E9232C">
        <w:rPr>
          <w:rFonts w:ascii="Proba Pro" w:hAnsi="Proba Pro"/>
          <w:color w:val="000000"/>
          <w:shd w:val="clear" w:color="auto" w:fill="FFFFFF"/>
        </w:rPr>
        <w:t>,</w:t>
      </w:r>
      <w:r w:rsidRPr="00E9232C">
        <w:rPr>
          <w:rFonts w:ascii="Proba Pro" w:hAnsi="Proba Pro"/>
          <w:color w:val="000000"/>
        </w:rPr>
        <w:t xml:space="preserve"> </w:t>
      </w:r>
      <w:r w:rsidRPr="00E9232C">
        <w:rPr>
          <w:rFonts w:ascii="Proba Pro" w:hAnsi="Proba Pro"/>
        </w:rPr>
        <w:t>certifikáty.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ak zhotovite</w:t>
      </w:r>
      <w:r w:rsidRPr="00E9232C">
        <w:rPr>
          <w:rFonts w:ascii="Proba Pro" w:hAnsi="Proba Pro" w:cs="Proba Pro"/>
        </w:rPr>
        <w:t>ľ</w:t>
      </w:r>
      <w:r w:rsidRPr="00E9232C">
        <w:rPr>
          <w:rFonts w:ascii="Proba Pro" w:hAnsi="Proba Pro"/>
        </w:rPr>
        <w:t xml:space="preserve"> nedod</w:t>
      </w:r>
      <w:r w:rsidRPr="00E9232C">
        <w:rPr>
          <w:rFonts w:ascii="Proba Pro" w:hAnsi="Proba Pro" w:cs="Proba Pro"/>
        </w:rPr>
        <w:t>á</w:t>
      </w:r>
      <w:r w:rsidRPr="00E9232C">
        <w:rPr>
          <w:rFonts w:ascii="Proba Pro" w:hAnsi="Proba Pro"/>
        </w:rPr>
        <w:t xml:space="preserve"> uveden</w:t>
      </w:r>
      <w:r w:rsidRPr="00E9232C">
        <w:rPr>
          <w:rFonts w:ascii="Proba Pro" w:hAnsi="Proba Pro" w:cs="Proba Pro"/>
        </w:rPr>
        <w:t>é</w:t>
      </w:r>
      <w:r w:rsidRPr="00E9232C">
        <w:rPr>
          <w:rFonts w:ascii="Proba Pro" w:hAnsi="Proba Pro"/>
        </w:rPr>
        <w:t xml:space="preserve"> podklady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ovi pri odovzdaní a</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 xml:space="preserve"> Diela,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je opr</w:t>
      </w:r>
      <w:r w:rsidRPr="00E9232C">
        <w:rPr>
          <w:rFonts w:ascii="Proba Pro" w:hAnsi="Proba Pro" w:cs="Proba Pro"/>
        </w:rPr>
        <w:t>á</w:t>
      </w:r>
      <w:r w:rsidRPr="00E9232C">
        <w:rPr>
          <w:rFonts w:ascii="Proba Pro" w:hAnsi="Proba Pro"/>
        </w:rPr>
        <w:t>vnen</w:t>
      </w:r>
      <w:r w:rsidRPr="00E9232C">
        <w:rPr>
          <w:rFonts w:ascii="Proba Pro" w:hAnsi="Proba Pro" w:cs="Proba Pro"/>
        </w:rPr>
        <w:t>ý</w:t>
      </w:r>
      <w:r w:rsidRPr="00E9232C">
        <w:rPr>
          <w:rFonts w:ascii="Proba Pro" w:hAnsi="Proba Pro"/>
        </w:rPr>
        <w:t xml:space="preserve"> odmietnu</w:t>
      </w:r>
      <w:r w:rsidRPr="00E9232C">
        <w:rPr>
          <w:rFonts w:ascii="Proba Pro" w:hAnsi="Proba Pro" w:cs="Proba Pro"/>
        </w:rPr>
        <w:t>ť</w:t>
      </w:r>
      <w:r w:rsidRPr="00E9232C">
        <w:rPr>
          <w:rFonts w:ascii="Proba Pro" w:hAnsi="Proba Pro"/>
        </w:rPr>
        <w:t xml:space="preserve"> prevzatie Diela. V</w:t>
      </w:r>
      <w:r w:rsidRPr="00E9232C">
        <w:rPr>
          <w:rFonts w:ascii="Calibri" w:hAnsi="Calibri" w:cs="Calibri"/>
        </w:rPr>
        <w:t> </w:t>
      </w:r>
      <w:r w:rsidRPr="00E9232C">
        <w:rPr>
          <w:rFonts w:ascii="Proba Pro" w:hAnsi="Proba Pro"/>
        </w:rPr>
        <w:t>takom pr</w:t>
      </w:r>
      <w:r w:rsidRPr="00E9232C">
        <w:rPr>
          <w:rFonts w:ascii="Proba Pro" w:hAnsi="Proba Pro" w:cs="Proba Pro"/>
        </w:rPr>
        <w:t>í</w:t>
      </w:r>
      <w:r w:rsidRPr="00E9232C">
        <w:rPr>
          <w:rFonts w:ascii="Proba Pro" w:hAnsi="Proba Pro"/>
        </w:rPr>
        <w:t>pade je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povinn</w:t>
      </w:r>
      <w:r w:rsidRPr="00E9232C">
        <w:rPr>
          <w:rFonts w:ascii="Proba Pro" w:hAnsi="Proba Pro" w:cs="Proba Pro"/>
        </w:rPr>
        <w:t>ý</w:t>
      </w:r>
      <w:r w:rsidRPr="00E9232C">
        <w:rPr>
          <w:rFonts w:ascii="Proba Pro" w:hAnsi="Proba Pro"/>
        </w:rPr>
        <w:t xml:space="preserve"> v</w:t>
      </w:r>
      <w:r w:rsidRPr="00E9232C">
        <w:rPr>
          <w:rFonts w:ascii="Calibri" w:hAnsi="Calibri" w:cs="Calibri"/>
        </w:rPr>
        <w:t> </w:t>
      </w:r>
      <w:r w:rsidRPr="00E9232C">
        <w:rPr>
          <w:rFonts w:ascii="Proba Pro" w:hAnsi="Proba Pro"/>
        </w:rPr>
        <w:t>protokole uvies</w:t>
      </w:r>
      <w:r w:rsidRPr="00E9232C">
        <w:rPr>
          <w:rFonts w:ascii="Proba Pro" w:hAnsi="Proba Pro" w:cs="Proba Pro"/>
        </w:rPr>
        <w:t>ť</w:t>
      </w:r>
      <w:r w:rsidRPr="00E9232C">
        <w:rPr>
          <w:rFonts w:ascii="Proba Pro" w:hAnsi="Proba Pro"/>
        </w:rPr>
        <w:t xml:space="preserve"> konkr</w:t>
      </w:r>
      <w:r w:rsidRPr="00E9232C">
        <w:rPr>
          <w:rFonts w:ascii="Proba Pro" w:hAnsi="Proba Pro" w:cs="Proba Pro"/>
        </w:rPr>
        <w:t>é</w:t>
      </w:r>
      <w:r w:rsidRPr="00E9232C">
        <w:rPr>
          <w:rFonts w:ascii="Proba Pro" w:hAnsi="Proba Pro"/>
        </w:rPr>
        <w:t>tny d</w:t>
      </w:r>
      <w:r w:rsidRPr="00E9232C">
        <w:rPr>
          <w:rFonts w:ascii="Proba Pro" w:hAnsi="Proba Pro" w:cs="Proba Pro"/>
        </w:rPr>
        <w:t>ô</w:t>
      </w:r>
      <w:r w:rsidRPr="00E9232C">
        <w:rPr>
          <w:rFonts w:ascii="Proba Pro" w:hAnsi="Proba Pro"/>
        </w:rPr>
        <w:t>vod, pre</w:t>
      </w:r>
      <w:r w:rsidRPr="00E9232C">
        <w:rPr>
          <w:rFonts w:ascii="Proba Pro" w:hAnsi="Proba Pro" w:cs="Proba Pro"/>
        </w:rPr>
        <w:t>č</w:t>
      </w:r>
      <w:r w:rsidRPr="00E9232C">
        <w:rPr>
          <w:rFonts w:ascii="Proba Pro" w:hAnsi="Proba Pro"/>
        </w:rPr>
        <w:t>o odmieta Dielo prevzia</w:t>
      </w:r>
      <w:r w:rsidRPr="00E9232C">
        <w:rPr>
          <w:rFonts w:ascii="Proba Pro" w:hAnsi="Proba Pro" w:cs="Proba Pro"/>
        </w:rPr>
        <w:t>ť</w:t>
      </w:r>
      <w:r w:rsidRPr="00E9232C">
        <w:rPr>
          <w:rFonts w:ascii="Proba Pro" w:hAnsi="Proba Pro"/>
        </w:rPr>
        <w:t>. Tak</w:t>
      </w:r>
      <w:r w:rsidRPr="00E9232C">
        <w:rPr>
          <w:rFonts w:ascii="Proba Pro" w:hAnsi="Proba Pro" w:cs="Proba Pro"/>
        </w:rPr>
        <w:t>é</w:t>
      </w:r>
      <w:r w:rsidRPr="00E9232C">
        <w:rPr>
          <w:rFonts w:ascii="Proba Pro" w:hAnsi="Proba Pro"/>
        </w:rPr>
        <w:t>to odmietnutie prevzatia Diela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om nie je ome</w:t>
      </w:r>
      <w:r w:rsidRPr="00E9232C">
        <w:rPr>
          <w:rFonts w:ascii="Proba Pro" w:hAnsi="Proba Pro" w:cs="Proba Pro"/>
        </w:rPr>
        <w:t>š</w:t>
      </w:r>
      <w:r w:rsidRPr="00E9232C">
        <w:rPr>
          <w:rFonts w:ascii="Proba Pro" w:hAnsi="Proba Pro"/>
        </w:rPr>
        <w:t>kaním objednávateľa s</w:t>
      </w:r>
      <w:r w:rsidRPr="00E9232C">
        <w:rPr>
          <w:rFonts w:ascii="Calibri" w:hAnsi="Calibri" w:cs="Calibri"/>
        </w:rPr>
        <w:t> </w:t>
      </w:r>
      <w:r w:rsidRPr="00E9232C">
        <w:rPr>
          <w:rFonts w:ascii="Proba Pro" w:hAnsi="Proba Pro"/>
        </w:rPr>
        <w:t>prevzat</w:t>
      </w:r>
      <w:r w:rsidRPr="00E9232C">
        <w:rPr>
          <w:rFonts w:ascii="Proba Pro" w:hAnsi="Proba Pro" w:cs="Proba Pro"/>
        </w:rPr>
        <w:t>í</w:t>
      </w:r>
      <w:r w:rsidRPr="00E9232C">
        <w:rPr>
          <w:rFonts w:ascii="Proba Pro" w:hAnsi="Proba Pro"/>
        </w:rPr>
        <w:t>m Diela.</w:t>
      </w:r>
    </w:p>
    <w:p w14:paraId="46C561B4" w14:textId="77777777" w:rsidR="00E9232C" w:rsidRPr="00E9232C" w:rsidRDefault="00E9232C" w:rsidP="00DD253D">
      <w:pPr>
        <w:keepNext/>
        <w:keepLines/>
        <w:spacing w:line="240" w:lineRule="auto"/>
        <w:rPr>
          <w:rFonts w:ascii="Proba Pro" w:hAnsi="Proba Pro"/>
          <w:sz w:val="20"/>
          <w:szCs w:val="20"/>
        </w:rPr>
      </w:pPr>
    </w:p>
    <w:p w14:paraId="1D41FF13"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IX</w:t>
      </w:r>
    </w:p>
    <w:p w14:paraId="07E336BA" w14:textId="77777777" w:rsidR="00E9232C" w:rsidRPr="00EF555E" w:rsidRDefault="00E9232C" w:rsidP="00DD253D">
      <w:pPr>
        <w:keepNext/>
        <w:keepLines/>
        <w:spacing w:line="240" w:lineRule="auto"/>
        <w:jc w:val="center"/>
        <w:rPr>
          <w:rFonts w:ascii="Proba Pro" w:hAnsi="Proba Pro"/>
          <w:b/>
          <w:sz w:val="20"/>
          <w:szCs w:val="20"/>
        </w:rPr>
      </w:pPr>
      <w:r w:rsidRPr="00EF555E">
        <w:rPr>
          <w:rFonts w:ascii="Proba Pro" w:hAnsi="Proba Pro"/>
          <w:b/>
          <w:sz w:val="20"/>
          <w:szCs w:val="20"/>
        </w:rPr>
        <w:t>Vyššia moc</w:t>
      </w:r>
    </w:p>
    <w:p w14:paraId="32B7213D" w14:textId="77777777" w:rsidR="00E9232C" w:rsidRPr="00E9232C" w:rsidRDefault="00E9232C" w:rsidP="00DD253D">
      <w:pPr>
        <w:keepNext/>
        <w:keepLines/>
        <w:spacing w:before="0"/>
        <w:rPr>
          <w:rFonts w:ascii="Proba Pro" w:hAnsi="Proba Pro"/>
          <w:sz w:val="20"/>
          <w:szCs w:val="20"/>
        </w:rPr>
      </w:pPr>
    </w:p>
    <w:p w14:paraId="3682E652" w14:textId="433D5BA8" w:rsidR="00E9232C" w:rsidRPr="00E9232C" w:rsidRDefault="00E9232C" w:rsidP="00DD253D">
      <w:pPr>
        <w:pStyle w:val="Odsekzoznamu"/>
        <w:keepNext/>
        <w:keepLines/>
        <w:numPr>
          <w:ilvl w:val="1"/>
          <w:numId w:val="67"/>
        </w:numPr>
        <w:ind w:left="567" w:hanging="567"/>
        <w:jc w:val="both"/>
        <w:rPr>
          <w:rFonts w:ascii="Proba Pro" w:hAnsi="Proba Pro" w:cs="Arial"/>
        </w:rPr>
      </w:pPr>
      <w:r w:rsidRPr="00E9232C">
        <w:rPr>
          <w:rFonts w:ascii="Proba Pro" w:hAnsi="Proba Pro" w:cs="Arial"/>
        </w:rPr>
        <w:t>Zmluvné strany nebudú v</w:t>
      </w:r>
      <w:r w:rsidRPr="00E9232C">
        <w:rPr>
          <w:rFonts w:ascii="Calibri" w:hAnsi="Calibri" w:cs="Calibri"/>
        </w:rPr>
        <w:t> </w:t>
      </w:r>
      <w:r w:rsidRPr="00E9232C">
        <w:rPr>
          <w:rFonts w:ascii="Proba Pro" w:hAnsi="Proba Pro" w:cs="Arial"/>
        </w:rPr>
        <w:t>ome</w:t>
      </w:r>
      <w:r w:rsidRPr="00E9232C">
        <w:rPr>
          <w:rFonts w:ascii="Proba Pro" w:hAnsi="Proba Pro" w:cs="Proba Pro"/>
        </w:rPr>
        <w:t>š</w:t>
      </w:r>
      <w:r w:rsidRPr="00E9232C">
        <w:rPr>
          <w:rFonts w:ascii="Proba Pro" w:hAnsi="Proba Pro" w:cs="Arial"/>
        </w:rPr>
        <w:t>kan</w:t>
      </w:r>
      <w:r w:rsidRPr="00E9232C">
        <w:rPr>
          <w:rFonts w:ascii="Proba Pro" w:hAnsi="Proba Pro" w:cs="Proba Pro"/>
        </w:rPr>
        <w:t>í</w:t>
      </w:r>
      <w:r w:rsidRPr="00E9232C">
        <w:rPr>
          <w:rFonts w:ascii="Proba Pro" w:hAnsi="Proba Pro" w:cs="Arial"/>
        </w:rPr>
        <w:t>, ak svoj z</w:t>
      </w:r>
      <w:r w:rsidRPr="00E9232C">
        <w:rPr>
          <w:rFonts w:ascii="Proba Pro" w:hAnsi="Proba Pro" w:cs="Proba Pro"/>
        </w:rPr>
        <w:t>á</w:t>
      </w:r>
      <w:r w:rsidRPr="00E9232C">
        <w:rPr>
          <w:rFonts w:ascii="Proba Pro" w:hAnsi="Proba Pro" w:cs="Arial"/>
        </w:rPr>
        <w:t>v</w:t>
      </w:r>
      <w:r w:rsidRPr="00E9232C">
        <w:rPr>
          <w:rFonts w:ascii="Proba Pro" w:hAnsi="Proba Pro" w:cs="Proba Pro"/>
        </w:rPr>
        <w:t>ä</w:t>
      </w:r>
      <w:r w:rsidRPr="00E9232C">
        <w:rPr>
          <w:rFonts w:ascii="Proba Pro" w:hAnsi="Proba Pro" w:cs="Arial"/>
        </w:rPr>
        <w:t>zok vypl</w:t>
      </w:r>
      <w:r w:rsidRPr="00E9232C">
        <w:rPr>
          <w:rFonts w:ascii="Proba Pro" w:hAnsi="Proba Pro" w:cs="Proba Pro"/>
        </w:rPr>
        <w:t>ý</w:t>
      </w:r>
      <w:r w:rsidRPr="00E9232C">
        <w:rPr>
          <w:rFonts w:ascii="Proba Pro" w:hAnsi="Proba Pro" w:cs="Arial"/>
        </w:rPr>
        <w:t>vaj</w:t>
      </w:r>
      <w:r w:rsidRPr="00E9232C">
        <w:rPr>
          <w:rFonts w:ascii="Proba Pro" w:hAnsi="Proba Pro" w:cs="Proba Pro"/>
        </w:rPr>
        <w:t>ú</w:t>
      </w:r>
      <w:r w:rsidRPr="00E9232C">
        <w:rPr>
          <w:rFonts w:ascii="Proba Pro" w:hAnsi="Proba Pro" w:cs="Arial"/>
        </w:rPr>
        <w:t>ci zo Zmluvy nemohli riadne a</w:t>
      </w:r>
      <w:r w:rsidRPr="00E9232C">
        <w:rPr>
          <w:rFonts w:ascii="Calibri" w:hAnsi="Calibri" w:cs="Calibri"/>
        </w:rPr>
        <w:t> </w:t>
      </w:r>
      <w:r w:rsidRPr="00E9232C">
        <w:rPr>
          <w:rFonts w:ascii="Proba Pro" w:hAnsi="Proba Pro" w:cs="Arial"/>
        </w:rPr>
        <w:t>v</w:t>
      </w:r>
      <w:r w:rsidRPr="00E9232C">
        <w:rPr>
          <w:rFonts w:ascii="Proba Pro" w:hAnsi="Proba Pro" w:cs="Proba Pro"/>
        </w:rPr>
        <w:t>č</w:t>
      </w:r>
      <w:r w:rsidRPr="00E9232C">
        <w:rPr>
          <w:rFonts w:ascii="Proba Pro" w:hAnsi="Proba Pro" w:cs="Arial"/>
        </w:rPr>
        <w:t>as splni</w:t>
      </w:r>
      <w:r w:rsidRPr="00E9232C">
        <w:rPr>
          <w:rFonts w:ascii="Proba Pro" w:hAnsi="Proba Pro" w:cs="Proba Pro"/>
        </w:rPr>
        <w:t>ť</w:t>
      </w:r>
      <w:r w:rsidRPr="00E9232C">
        <w:rPr>
          <w:rFonts w:ascii="Proba Pro" w:hAnsi="Proba Pro" w:cs="Arial"/>
        </w:rPr>
        <w:t xml:space="preserve"> pre okolnosti, ktor</w:t>
      </w:r>
      <w:r w:rsidRPr="00E9232C">
        <w:rPr>
          <w:rFonts w:ascii="Proba Pro" w:hAnsi="Proba Pro" w:cs="Proba Pro"/>
        </w:rPr>
        <w:t>é</w:t>
      </w:r>
      <w:r w:rsidRPr="00E9232C">
        <w:rPr>
          <w:rFonts w:ascii="Proba Pro" w:hAnsi="Proba Pro" w:cs="Arial"/>
        </w:rPr>
        <w:t xml:space="preserve"> po uzavret</w:t>
      </w:r>
      <w:r w:rsidRPr="00E9232C">
        <w:rPr>
          <w:rFonts w:ascii="Proba Pro" w:hAnsi="Proba Pro" w:cs="Proba Pro"/>
        </w:rPr>
        <w:t>í</w:t>
      </w:r>
      <w:r w:rsidRPr="00E9232C">
        <w:rPr>
          <w:rFonts w:ascii="Proba Pro" w:hAnsi="Proba Pro" w:cs="Arial"/>
        </w:rPr>
        <w:t xml:space="preserve"> </w:t>
      </w:r>
      <w:r w:rsidR="00EF555E">
        <w:rPr>
          <w:rFonts w:ascii="Proba Pro" w:hAnsi="Proba Pro" w:cs="Arial"/>
        </w:rPr>
        <w:t>z</w:t>
      </w:r>
      <w:r w:rsidRPr="00E9232C">
        <w:rPr>
          <w:rFonts w:ascii="Proba Pro" w:hAnsi="Proba Pro" w:cs="Arial"/>
        </w:rPr>
        <w:t>mluvy vznikli v d</w:t>
      </w:r>
      <w:r w:rsidRPr="00E9232C">
        <w:rPr>
          <w:rFonts w:ascii="Proba Pro" w:hAnsi="Proba Pro" w:cs="Proba Pro"/>
        </w:rPr>
        <w:t>ô</w:t>
      </w:r>
      <w:r w:rsidRPr="00E9232C">
        <w:rPr>
          <w:rFonts w:ascii="Proba Pro" w:hAnsi="Proba Pro" w:cs="Arial"/>
        </w:rPr>
        <w:t>sledku nimi nepredvídateľných a neodvrátiteľných skutočností mimoriadnej povahy (ďalej len „</w:t>
      </w:r>
      <w:r w:rsidRPr="00E9232C">
        <w:rPr>
          <w:rFonts w:ascii="Proba Pro" w:hAnsi="Proba Pro" w:cs="Arial"/>
          <w:b/>
          <w:i/>
        </w:rPr>
        <w:t>vyššia moc</w:t>
      </w:r>
      <w:r w:rsidRPr="00E9232C">
        <w:rPr>
          <w:rFonts w:ascii="Proba Pro" w:hAnsi="Proba Pro" w:cs="Arial"/>
        </w:rPr>
        <w:t xml:space="preserve">“). Lehoty pre plnenia alebo činnosti </w:t>
      </w:r>
      <w:r w:rsidR="00EF555E">
        <w:rPr>
          <w:rFonts w:ascii="Proba Pro" w:hAnsi="Proba Pro" w:cs="Arial"/>
        </w:rPr>
        <w:t>z</w:t>
      </w:r>
      <w:r w:rsidRPr="00E9232C">
        <w:rPr>
          <w:rFonts w:ascii="Proba Pro" w:hAnsi="Proba Pro" w:cs="Arial"/>
        </w:rPr>
        <w:t xml:space="preserve">mluvných strán podľa </w:t>
      </w:r>
      <w:r w:rsidR="00EF555E">
        <w:rPr>
          <w:rFonts w:ascii="Proba Pro" w:hAnsi="Proba Pro" w:cs="Arial"/>
        </w:rPr>
        <w:t>z</w:t>
      </w:r>
      <w:r w:rsidRPr="00E9232C">
        <w:rPr>
          <w:rFonts w:ascii="Proba Pro" w:hAnsi="Proba Pro" w:cs="Arial"/>
        </w:rPr>
        <w:t>mluvy sa predĺžia o</w:t>
      </w:r>
      <w:r w:rsidRPr="00E9232C">
        <w:rPr>
          <w:rFonts w:ascii="Calibri" w:hAnsi="Calibri" w:cs="Calibri"/>
        </w:rPr>
        <w:t> </w:t>
      </w:r>
      <w:r w:rsidRPr="00E9232C">
        <w:rPr>
          <w:rFonts w:ascii="Proba Pro" w:hAnsi="Proba Pro" w:cs="Arial"/>
        </w:rPr>
        <w:t>dobu zodpovedaj</w:t>
      </w:r>
      <w:r w:rsidRPr="00E9232C">
        <w:rPr>
          <w:rFonts w:ascii="Proba Pro" w:hAnsi="Proba Pro" w:cs="Proba Pro"/>
        </w:rPr>
        <w:t>ú</w:t>
      </w:r>
      <w:r w:rsidRPr="00E9232C">
        <w:rPr>
          <w:rFonts w:ascii="Proba Pro" w:hAnsi="Proba Pro" w:cs="Arial"/>
        </w:rPr>
        <w:t>cu dobe trvania vy</w:t>
      </w:r>
      <w:r w:rsidRPr="00E9232C">
        <w:rPr>
          <w:rFonts w:ascii="Proba Pro" w:hAnsi="Proba Pro" w:cs="Proba Pro"/>
        </w:rPr>
        <w:t>šš</w:t>
      </w:r>
      <w:r w:rsidRPr="00E9232C">
        <w:rPr>
          <w:rFonts w:ascii="Proba Pro" w:hAnsi="Proba Pro" w:cs="Arial"/>
        </w:rPr>
        <w:t>ej moci.</w:t>
      </w:r>
    </w:p>
    <w:p w14:paraId="56CAA45D" w14:textId="77777777" w:rsidR="00E9232C" w:rsidRPr="00E9232C" w:rsidRDefault="00E9232C" w:rsidP="00DD253D">
      <w:pPr>
        <w:pStyle w:val="Odsekzoznamu"/>
        <w:keepNext/>
        <w:keepLines/>
        <w:ind w:left="567" w:hanging="567"/>
        <w:jc w:val="both"/>
        <w:rPr>
          <w:rFonts w:ascii="Proba Pro" w:hAnsi="Proba Pro" w:cs="Arial"/>
        </w:rPr>
      </w:pPr>
    </w:p>
    <w:p w14:paraId="3710760D" w14:textId="181B8AC0" w:rsidR="00E9232C" w:rsidRPr="00E9232C" w:rsidRDefault="00E9232C" w:rsidP="00DD253D">
      <w:pPr>
        <w:pStyle w:val="Odsekzoznamu"/>
        <w:keepNext/>
        <w:keepLines/>
        <w:numPr>
          <w:ilvl w:val="1"/>
          <w:numId w:val="67"/>
        </w:numPr>
        <w:ind w:left="567" w:hanging="567"/>
        <w:jc w:val="both"/>
        <w:rPr>
          <w:rFonts w:ascii="Proba Pro" w:hAnsi="Proba Pro" w:cs="Arial"/>
        </w:rPr>
      </w:pPr>
      <w:r w:rsidRPr="00E9232C">
        <w:rPr>
          <w:rFonts w:ascii="Proba Pro" w:hAnsi="Proba Pro" w:cs="Arial"/>
        </w:rPr>
        <w:t xml:space="preserve">O vzniku vyššej moci bude </w:t>
      </w:r>
      <w:r w:rsidR="00EF555E">
        <w:rPr>
          <w:rFonts w:ascii="Proba Pro" w:hAnsi="Proba Pro" w:cs="Arial"/>
        </w:rPr>
        <w:t>z</w:t>
      </w:r>
      <w:r w:rsidRPr="00E9232C">
        <w:rPr>
          <w:rFonts w:ascii="Proba Pro" w:hAnsi="Proba Pro" w:cs="Arial"/>
        </w:rPr>
        <w:t xml:space="preserve">mluvná strana dotknutá vyššou mocou povinná druhú </w:t>
      </w:r>
      <w:r w:rsidR="00EF555E">
        <w:rPr>
          <w:rFonts w:ascii="Proba Pro" w:hAnsi="Proba Pro" w:cs="Arial"/>
        </w:rPr>
        <w:t>z</w:t>
      </w:r>
      <w:r w:rsidRPr="00E9232C">
        <w:rPr>
          <w:rFonts w:ascii="Proba Pro" w:hAnsi="Proba Pro" w:cs="Arial"/>
        </w:rPr>
        <w:t>mluvnú stranu bez zbytočného odkladu, najneskôr však do 3 dní, písomne informovať.</w:t>
      </w:r>
    </w:p>
    <w:p w14:paraId="0D8DAAA4" w14:textId="77777777" w:rsidR="00E9232C" w:rsidRPr="00E9232C" w:rsidRDefault="00E9232C" w:rsidP="00DD253D">
      <w:pPr>
        <w:pStyle w:val="Odsekzoznamu"/>
        <w:keepNext/>
        <w:keepLines/>
        <w:ind w:left="0"/>
        <w:jc w:val="both"/>
        <w:rPr>
          <w:rFonts w:ascii="Proba Pro" w:hAnsi="Proba Pro" w:cs="Arial"/>
        </w:rPr>
      </w:pPr>
    </w:p>
    <w:p w14:paraId="0ED807DC" w14:textId="77777777" w:rsidR="00E9232C" w:rsidRPr="00E9232C" w:rsidRDefault="00E9232C" w:rsidP="00DD253D">
      <w:pPr>
        <w:pStyle w:val="Odsekzoznamu"/>
        <w:keepNext/>
        <w:keepLines/>
        <w:ind w:left="0"/>
        <w:jc w:val="both"/>
        <w:rPr>
          <w:rFonts w:ascii="Proba Pro" w:hAnsi="Proba Pro" w:cs="Arial"/>
        </w:rPr>
      </w:pPr>
    </w:p>
    <w:p w14:paraId="10B231D5"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X</w:t>
      </w:r>
    </w:p>
    <w:p w14:paraId="1F2E609E" w14:textId="77777777" w:rsidR="00E9232C" w:rsidRPr="00EF555E" w:rsidRDefault="00E9232C" w:rsidP="00DD253D">
      <w:pPr>
        <w:keepNext/>
        <w:keepLines/>
        <w:spacing w:line="240" w:lineRule="auto"/>
        <w:jc w:val="center"/>
        <w:rPr>
          <w:rFonts w:ascii="Proba Pro" w:hAnsi="Proba Pro"/>
          <w:b/>
          <w:sz w:val="20"/>
          <w:szCs w:val="20"/>
        </w:rPr>
      </w:pPr>
      <w:r w:rsidRPr="00EF555E">
        <w:rPr>
          <w:rFonts w:ascii="Proba Pro" w:hAnsi="Proba Pro"/>
          <w:b/>
          <w:sz w:val="20"/>
          <w:szCs w:val="20"/>
        </w:rPr>
        <w:t>Subdodávateľ</w:t>
      </w:r>
    </w:p>
    <w:p w14:paraId="513D55A1" w14:textId="77777777" w:rsidR="00E9232C" w:rsidRPr="00E9232C" w:rsidRDefault="00E9232C" w:rsidP="00DD253D">
      <w:pPr>
        <w:keepNext/>
        <w:keepLines/>
        <w:spacing w:before="0"/>
        <w:rPr>
          <w:rFonts w:ascii="Proba Pro" w:hAnsi="Proba Pro"/>
          <w:sz w:val="20"/>
          <w:szCs w:val="20"/>
        </w:rPr>
      </w:pPr>
    </w:p>
    <w:p w14:paraId="390ADF39" w14:textId="58C672C6" w:rsidR="00E9232C" w:rsidRPr="00E9232C" w:rsidRDefault="00E9232C" w:rsidP="00DD253D">
      <w:pPr>
        <w:pStyle w:val="Odsekzoznamu"/>
        <w:keepNext/>
        <w:keepLines/>
        <w:numPr>
          <w:ilvl w:val="1"/>
          <w:numId w:val="68"/>
        </w:numPr>
        <w:ind w:left="567" w:hanging="567"/>
        <w:jc w:val="both"/>
        <w:rPr>
          <w:rFonts w:ascii="Proba Pro" w:hAnsi="Proba Pro" w:cs="Arial"/>
        </w:rPr>
      </w:pPr>
      <w:r w:rsidRPr="00E9232C">
        <w:rPr>
          <w:rFonts w:ascii="Proba Pro" w:hAnsi="Proba Pro" w:cs="Arial"/>
        </w:rPr>
        <w:t xml:space="preserve">Na plnenie predmetu </w:t>
      </w:r>
      <w:r w:rsidR="00EF555E">
        <w:rPr>
          <w:rFonts w:ascii="Proba Pro" w:hAnsi="Proba Pro" w:cs="Arial"/>
        </w:rPr>
        <w:t>z</w:t>
      </w:r>
      <w:r w:rsidRPr="00E9232C">
        <w:rPr>
          <w:rFonts w:ascii="Proba Pro" w:hAnsi="Proba Pro" w:cs="Arial"/>
        </w:rPr>
        <w:t xml:space="preserve">mluvy môže </w:t>
      </w:r>
      <w:r w:rsidR="00EF555E">
        <w:rPr>
          <w:rFonts w:ascii="Proba Pro" w:hAnsi="Proba Pro" w:cs="Arial"/>
        </w:rPr>
        <w:t>z</w:t>
      </w:r>
      <w:r w:rsidRPr="00E9232C">
        <w:rPr>
          <w:rFonts w:ascii="Proba Pro" w:hAnsi="Proba Pro" w:cs="Arial"/>
        </w:rPr>
        <w:t>hotoviteľ využiť tretie osoby (ďalej len „</w:t>
      </w:r>
      <w:r w:rsidRPr="00E9232C">
        <w:rPr>
          <w:rFonts w:ascii="Proba Pro" w:hAnsi="Proba Pro" w:cs="Arial"/>
          <w:b/>
          <w:i/>
        </w:rPr>
        <w:t>subdodávateľ</w:t>
      </w:r>
      <w:r w:rsidRPr="00E9232C">
        <w:rPr>
          <w:rFonts w:ascii="Proba Pro" w:hAnsi="Proba Pro" w:cs="Arial"/>
        </w:rPr>
        <w:t xml:space="preserve">“). Pri plnení záväzkov zo </w:t>
      </w:r>
      <w:r w:rsidR="00EF555E">
        <w:rPr>
          <w:rFonts w:ascii="Proba Pro" w:hAnsi="Proba Pro" w:cs="Arial"/>
        </w:rPr>
        <w:t>z</w:t>
      </w:r>
      <w:r w:rsidRPr="00E9232C">
        <w:rPr>
          <w:rFonts w:ascii="Proba Pro" w:hAnsi="Proba Pro" w:cs="Arial"/>
        </w:rPr>
        <w:t xml:space="preserve">mluvy subdodávateľom, </w:t>
      </w:r>
      <w:r w:rsidR="00EF555E">
        <w:rPr>
          <w:rFonts w:ascii="Proba Pro" w:hAnsi="Proba Pro" w:cs="Arial"/>
        </w:rPr>
        <w:t>z</w:t>
      </w:r>
      <w:r w:rsidRPr="00E9232C">
        <w:rPr>
          <w:rFonts w:ascii="Proba Pro" w:hAnsi="Proba Pro" w:cs="Arial"/>
        </w:rPr>
        <w:t>hotoviteľ v</w:t>
      </w:r>
      <w:r w:rsidRPr="00E9232C">
        <w:rPr>
          <w:rFonts w:ascii="Calibri" w:hAnsi="Calibri" w:cs="Calibri"/>
        </w:rPr>
        <w:t> </w:t>
      </w:r>
      <w:r w:rsidRPr="00E9232C">
        <w:rPr>
          <w:rFonts w:ascii="Proba Pro" w:hAnsi="Proba Pro" w:cs="Arial"/>
        </w:rPr>
        <w:t>plnej miere zodpovedá, ako keby plnenie vykonával sám.</w:t>
      </w:r>
    </w:p>
    <w:p w14:paraId="71227076" w14:textId="77777777" w:rsidR="00E9232C" w:rsidRPr="00E9232C" w:rsidRDefault="00E9232C" w:rsidP="00DD253D">
      <w:pPr>
        <w:pStyle w:val="Odsekzoznamu"/>
        <w:keepNext/>
        <w:keepLines/>
        <w:ind w:left="448"/>
        <w:jc w:val="both"/>
        <w:rPr>
          <w:rFonts w:ascii="Proba Pro" w:hAnsi="Proba Pro" w:cs="Arial"/>
        </w:rPr>
      </w:pPr>
    </w:p>
    <w:p w14:paraId="51414824" w14:textId="502DF550" w:rsidR="00E9232C" w:rsidRPr="00E9232C" w:rsidRDefault="00E9232C" w:rsidP="00DD253D">
      <w:pPr>
        <w:pStyle w:val="Odsekzoznamu"/>
        <w:keepNext/>
        <w:keepLines/>
        <w:numPr>
          <w:ilvl w:val="1"/>
          <w:numId w:val="68"/>
        </w:numPr>
        <w:ind w:left="567" w:hanging="567"/>
        <w:jc w:val="both"/>
        <w:rPr>
          <w:rFonts w:ascii="Proba Pro" w:hAnsi="Proba Pro" w:cs="Arial"/>
        </w:rPr>
      </w:pPr>
      <w:r w:rsidRPr="00E9232C">
        <w:rPr>
          <w:rFonts w:ascii="Proba Pro" w:hAnsi="Proba Pro" w:cs="Arial"/>
        </w:rPr>
        <w:t xml:space="preserve">Zhotoviteľ je povinný bezodkladne písomne oznámiť </w:t>
      </w:r>
      <w:r w:rsidR="00EF555E">
        <w:rPr>
          <w:rFonts w:ascii="Proba Pro" w:hAnsi="Proba Pro" w:cs="Arial"/>
        </w:rPr>
        <w:t>o</w:t>
      </w:r>
      <w:r w:rsidRPr="00E9232C">
        <w:rPr>
          <w:rFonts w:ascii="Proba Pro" w:hAnsi="Proba Pro" w:cs="Arial"/>
        </w:rPr>
        <w:t>bjednávateľovi akúkoľvek zmenu týkajúcu sa</w:t>
      </w:r>
      <w:r w:rsidRPr="00E9232C">
        <w:rPr>
          <w:rFonts w:ascii="Calibri" w:hAnsi="Calibri" w:cs="Calibri"/>
        </w:rPr>
        <w:t> </w:t>
      </w:r>
      <w:r w:rsidRPr="00E9232C">
        <w:rPr>
          <w:rFonts w:ascii="Proba Pro" w:hAnsi="Proba Pro" w:cs="Arial"/>
        </w:rPr>
        <w:t>subdod</w:t>
      </w:r>
      <w:r w:rsidRPr="00E9232C">
        <w:rPr>
          <w:rFonts w:ascii="Proba Pro" w:hAnsi="Proba Pro" w:cs="Proba Pro"/>
        </w:rPr>
        <w:t>á</w:t>
      </w:r>
      <w:r w:rsidRPr="00E9232C">
        <w:rPr>
          <w:rFonts w:ascii="Proba Pro" w:hAnsi="Proba Pro" w:cs="Arial"/>
        </w:rPr>
        <w:t>vate</w:t>
      </w:r>
      <w:r w:rsidRPr="00E9232C">
        <w:rPr>
          <w:rFonts w:ascii="Proba Pro" w:hAnsi="Proba Pro" w:cs="Proba Pro"/>
        </w:rPr>
        <w:t>ľ</w:t>
      </w:r>
      <w:r w:rsidRPr="00E9232C">
        <w:rPr>
          <w:rFonts w:ascii="Proba Pro" w:hAnsi="Proba Pro" w:cs="Arial"/>
        </w:rPr>
        <w:t>ov, a</w:t>
      </w:r>
      <w:r w:rsidRPr="00E9232C">
        <w:rPr>
          <w:rFonts w:ascii="Calibri" w:hAnsi="Calibri" w:cs="Calibri"/>
        </w:rPr>
        <w:t> </w:t>
      </w:r>
      <w:r w:rsidRPr="00E9232C">
        <w:rPr>
          <w:rFonts w:ascii="Proba Pro" w:hAnsi="Proba Pro" w:cs="Arial"/>
        </w:rPr>
        <w:t>to vr</w:t>
      </w:r>
      <w:r w:rsidRPr="00E9232C">
        <w:rPr>
          <w:rFonts w:ascii="Proba Pro" w:hAnsi="Proba Pro" w:cs="Proba Pro"/>
        </w:rPr>
        <w:t>á</w:t>
      </w:r>
      <w:r w:rsidRPr="00E9232C">
        <w:rPr>
          <w:rFonts w:ascii="Proba Pro" w:hAnsi="Proba Pro" w:cs="Arial"/>
        </w:rPr>
        <w:t>tane zmeny postavenia subdodávateľa.</w:t>
      </w:r>
    </w:p>
    <w:p w14:paraId="50796EDC" w14:textId="77777777" w:rsidR="00E9232C" w:rsidRPr="00E9232C" w:rsidRDefault="00E9232C" w:rsidP="00DD253D">
      <w:pPr>
        <w:pStyle w:val="Odsekzoznamu"/>
        <w:keepNext/>
        <w:keepLines/>
        <w:ind w:left="567" w:hanging="567"/>
        <w:rPr>
          <w:rFonts w:ascii="Proba Pro" w:hAnsi="Proba Pro"/>
        </w:rPr>
      </w:pPr>
    </w:p>
    <w:p w14:paraId="5D9EC955" w14:textId="63C3824C" w:rsidR="00E9232C" w:rsidRPr="00E9232C" w:rsidRDefault="00E9232C" w:rsidP="00DD253D">
      <w:pPr>
        <w:pStyle w:val="Odsekzoznamu"/>
        <w:keepNext/>
        <w:keepLines/>
        <w:numPr>
          <w:ilvl w:val="1"/>
          <w:numId w:val="68"/>
        </w:numPr>
        <w:ind w:left="567" w:hanging="567"/>
        <w:jc w:val="both"/>
        <w:rPr>
          <w:rFonts w:ascii="Proba Pro" w:hAnsi="Proba Pro" w:cs="Arial"/>
        </w:rPr>
      </w:pPr>
      <w:r w:rsidRPr="00E9232C">
        <w:rPr>
          <w:rFonts w:ascii="Proba Pro" w:hAnsi="Proba Pro" w:cs="Arial"/>
        </w:rPr>
        <w:t>V</w:t>
      </w:r>
      <w:r w:rsidRPr="00E9232C">
        <w:rPr>
          <w:rFonts w:ascii="Calibri" w:hAnsi="Calibri" w:cs="Calibri"/>
        </w:rPr>
        <w:t> </w:t>
      </w:r>
      <w:r w:rsidRPr="00E9232C">
        <w:rPr>
          <w:rFonts w:ascii="Proba Pro" w:hAnsi="Proba Pro" w:cs="Arial"/>
        </w:rPr>
        <w:t>pr</w:t>
      </w:r>
      <w:r w:rsidRPr="00E9232C">
        <w:rPr>
          <w:rFonts w:ascii="Proba Pro" w:hAnsi="Proba Pro" w:cs="Proba Pro"/>
        </w:rPr>
        <w:t>í</w:t>
      </w:r>
      <w:r w:rsidRPr="00E9232C">
        <w:rPr>
          <w:rFonts w:ascii="Proba Pro" w:hAnsi="Proba Pro" w:cs="Arial"/>
        </w:rPr>
        <w:t>pade zmeny subdod</w:t>
      </w:r>
      <w:r w:rsidRPr="00E9232C">
        <w:rPr>
          <w:rFonts w:ascii="Proba Pro" w:hAnsi="Proba Pro" w:cs="Proba Pro"/>
        </w:rPr>
        <w:t>á</w:t>
      </w:r>
      <w:r w:rsidRPr="00E9232C">
        <w:rPr>
          <w:rFonts w:ascii="Proba Pro" w:hAnsi="Proba Pro" w:cs="Arial"/>
        </w:rPr>
        <w:t>vate</w:t>
      </w:r>
      <w:r w:rsidRPr="00E9232C">
        <w:rPr>
          <w:rFonts w:ascii="Proba Pro" w:hAnsi="Proba Pro" w:cs="Proba Pro"/>
        </w:rPr>
        <w:t>ľ</w:t>
      </w:r>
      <w:r w:rsidRPr="00E9232C">
        <w:rPr>
          <w:rFonts w:ascii="Proba Pro" w:hAnsi="Proba Pro" w:cs="Arial"/>
        </w:rPr>
        <w:t xml:space="preserve">a je </w:t>
      </w:r>
      <w:r w:rsidR="00EF555E">
        <w:rPr>
          <w:rFonts w:ascii="Proba Pro" w:hAnsi="Proba Pro" w:cs="Arial"/>
        </w:rPr>
        <w:t>z</w:t>
      </w:r>
      <w:r w:rsidRPr="00E9232C">
        <w:rPr>
          <w:rFonts w:ascii="Proba Pro" w:hAnsi="Proba Pro" w:cs="Arial"/>
        </w:rPr>
        <w:t xml:space="preserve">hotoviteľ povinný písomne oznámiť </w:t>
      </w:r>
      <w:r w:rsidR="00EF555E">
        <w:rPr>
          <w:rFonts w:ascii="Proba Pro" w:hAnsi="Proba Pro" w:cs="Arial"/>
        </w:rPr>
        <w:t>o</w:t>
      </w:r>
      <w:r w:rsidRPr="00E9232C">
        <w:rPr>
          <w:rFonts w:ascii="Proba Pro" w:hAnsi="Proba Pro" w:cs="Arial"/>
        </w:rPr>
        <w:t>bjednávateľovi obchodné meno a</w:t>
      </w:r>
      <w:r w:rsidRPr="00E9232C">
        <w:rPr>
          <w:rFonts w:ascii="Calibri" w:hAnsi="Calibri" w:cs="Calibri"/>
        </w:rPr>
        <w:t> </w:t>
      </w:r>
      <w:r w:rsidRPr="00E9232C">
        <w:rPr>
          <w:rFonts w:ascii="Proba Pro" w:hAnsi="Proba Pro" w:cs="Arial"/>
        </w:rPr>
        <w:t>sídlo subdodávateľa, údaje o</w:t>
      </w:r>
      <w:r w:rsidRPr="00E9232C">
        <w:rPr>
          <w:rFonts w:ascii="Calibri" w:hAnsi="Calibri" w:cs="Calibri"/>
        </w:rPr>
        <w:t> </w:t>
      </w:r>
      <w:r w:rsidRPr="00E9232C">
        <w:rPr>
          <w:rFonts w:ascii="Proba Pro" w:hAnsi="Proba Pro" w:cs="Arial"/>
        </w:rPr>
        <w:t xml:space="preserve">osobe oprávnenej konať za subdodávateľa, IČO, % podiel na zákazke, predmet subdodávok. </w:t>
      </w:r>
      <w:r w:rsidR="000D1262">
        <w:rPr>
          <w:rFonts w:ascii="Proba Pro" w:hAnsi="Proba Pro" w:cs="Arial"/>
        </w:rPr>
        <w:t>N</w:t>
      </w:r>
      <w:r w:rsidRPr="00E9232C">
        <w:rPr>
          <w:rFonts w:ascii="Proba Pro" w:hAnsi="Proba Pro" w:cs="Arial"/>
        </w:rPr>
        <w:t xml:space="preserve">a nového subdodávateľa </w:t>
      </w:r>
      <w:r w:rsidR="000D1262" w:rsidRPr="00E9232C">
        <w:rPr>
          <w:rFonts w:ascii="Proba Pro" w:hAnsi="Proba Pro" w:cs="Arial"/>
        </w:rPr>
        <w:t xml:space="preserve">sa vzťahuje </w:t>
      </w:r>
      <w:r w:rsidRPr="00E9232C">
        <w:rPr>
          <w:rFonts w:ascii="Proba Pro" w:hAnsi="Proba Pro" w:cs="Arial"/>
        </w:rPr>
        <w:t>povinnosť byť zapísaný v</w:t>
      </w:r>
      <w:r w:rsidRPr="00E9232C">
        <w:rPr>
          <w:rFonts w:ascii="Calibri" w:hAnsi="Calibri" w:cs="Calibri"/>
        </w:rPr>
        <w:t> </w:t>
      </w:r>
      <w:r w:rsidRPr="00E9232C">
        <w:rPr>
          <w:rFonts w:ascii="Proba Pro" w:hAnsi="Proba Pro" w:cs="Arial"/>
        </w:rPr>
        <w:t>registri partnerov verejného sektora podľa zákona č. 315/2016 Z. z. o</w:t>
      </w:r>
      <w:r w:rsidRPr="00E9232C">
        <w:rPr>
          <w:rFonts w:ascii="Calibri" w:hAnsi="Calibri" w:cs="Calibri"/>
        </w:rPr>
        <w:t> </w:t>
      </w:r>
      <w:r w:rsidRPr="00E9232C">
        <w:rPr>
          <w:rFonts w:ascii="Proba Pro" w:hAnsi="Proba Pro" w:cs="Arial"/>
        </w:rPr>
        <w:t>registri partnerov verejn</w:t>
      </w:r>
      <w:r w:rsidRPr="00E9232C">
        <w:rPr>
          <w:rFonts w:ascii="Proba Pro" w:hAnsi="Proba Pro" w:cs="Proba Pro"/>
        </w:rPr>
        <w:t>é</w:t>
      </w:r>
      <w:r w:rsidRPr="00E9232C">
        <w:rPr>
          <w:rFonts w:ascii="Proba Pro" w:hAnsi="Proba Pro" w:cs="Arial"/>
        </w:rPr>
        <w:t>ho sektora a</w:t>
      </w:r>
      <w:r w:rsidRPr="00E9232C">
        <w:rPr>
          <w:rFonts w:ascii="Calibri" w:hAnsi="Calibri" w:cs="Calibri"/>
        </w:rPr>
        <w:t> </w:t>
      </w:r>
      <w:r w:rsidRPr="00E9232C">
        <w:rPr>
          <w:rFonts w:ascii="Proba Pro" w:hAnsi="Proba Pro" w:cs="Arial"/>
        </w:rPr>
        <w:t>o</w:t>
      </w:r>
      <w:r w:rsidRPr="00E9232C">
        <w:rPr>
          <w:rFonts w:ascii="Calibri" w:hAnsi="Calibri" w:cs="Calibri"/>
        </w:rPr>
        <w:t> </w:t>
      </w:r>
      <w:r w:rsidRPr="00E9232C">
        <w:rPr>
          <w:rFonts w:ascii="Proba Pro" w:hAnsi="Proba Pro" w:cs="Arial"/>
        </w:rPr>
        <w:t>zmene a</w:t>
      </w:r>
      <w:r w:rsidRPr="00E9232C">
        <w:rPr>
          <w:rFonts w:ascii="Calibri" w:hAnsi="Calibri" w:cs="Calibri"/>
        </w:rPr>
        <w:t> </w:t>
      </w:r>
      <w:r w:rsidRPr="00E9232C">
        <w:rPr>
          <w:rFonts w:ascii="Proba Pro" w:hAnsi="Proba Pro" w:cs="Arial"/>
        </w:rPr>
        <w:t>doplnení niektorých zákonov v</w:t>
      </w:r>
      <w:r w:rsidRPr="00E9232C">
        <w:rPr>
          <w:rFonts w:ascii="Calibri" w:hAnsi="Calibri" w:cs="Calibri"/>
        </w:rPr>
        <w:t> </w:t>
      </w:r>
      <w:r w:rsidRPr="00E9232C">
        <w:rPr>
          <w:rFonts w:ascii="Proba Pro" w:hAnsi="Proba Pro" w:cs="Arial"/>
        </w:rPr>
        <w:t>znen</w:t>
      </w:r>
      <w:r w:rsidRPr="00E9232C">
        <w:rPr>
          <w:rFonts w:ascii="Proba Pro" w:hAnsi="Proba Pro" w:cs="Proba Pro"/>
        </w:rPr>
        <w:t>í</w:t>
      </w:r>
      <w:r w:rsidRPr="00E9232C">
        <w:rPr>
          <w:rFonts w:ascii="Proba Pro" w:hAnsi="Proba Pro" w:cs="Arial"/>
        </w:rPr>
        <w:t xml:space="preserve"> neskor</w:t>
      </w:r>
      <w:r w:rsidRPr="00E9232C">
        <w:rPr>
          <w:rFonts w:ascii="Proba Pro" w:hAnsi="Proba Pro" w:cs="Proba Pro"/>
        </w:rPr>
        <w:t>ší</w:t>
      </w:r>
      <w:r w:rsidRPr="00E9232C">
        <w:rPr>
          <w:rFonts w:ascii="Proba Pro" w:hAnsi="Proba Pro" w:cs="Arial"/>
        </w:rPr>
        <w:t>ch predpisov.</w:t>
      </w:r>
    </w:p>
    <w:p w14:paraId="7BDB619B" w14:textId="77777777" w:rsidR="00EF555E" w:rsidRDefault="00EF555E" w:rsidP="00DD253D">
      <w:pPr>
        <w:pStyle w:val="Odsekzoznamu"/>
        <w:keepNext/>
        <w:keepLines/>
        <w:ind w:left="567"/>
        <w:jc w:val="both"/>
        <w:rPr>
          <w:rFonts w:ascii="Proba Pro" w:hAnsi="Proba Pro" w:cs="Arial"/>
        </w:rPr>
      </w:pPr>
    </w:p>
    <w:p w14:paraId="763E0BAE" w14:textId="2BCD1F35" w:rsidR="00E9232C" w:rsidRPr="00E9232C" w:rsidRDefault="00E9232C" w:rsidP="00DD253D">
      <w:pPr>
        <w:pStyle w:val="Odsekzoznamu"/>
        <w:keepNext/>
        <w:keepLines/>
        <w:numPr>
          <w:ilvl w:val="1"/>
          <w:numId w:val="68"/>
        </w:numPr>
        <w:ind w:left="567" w:hanging="567"/>
        <w:jc w:val="both"/>
        <w:rPr>
          <w:rFonts w:ascii="Proba Pro" w:hAnsi="Proba Pro" w:cs="Arial"/>
        </w:rPr>
      </w:pPr>
      <w:r w:rsidRPr="00E9232C">
        <w:rPr>
          <w:rFonts w:ascii="Proba Pro" w:hAnsi="Proba Pro" w:cs="Arial"/>
        </w:rPr>
        <w:t xml:space="preserve">Zhotoviteľ je povinný najneskôr tri (3) pracovné dni pred zmenou subdodávateľa písomne oznámiť </w:t>
      </w:r>
      <w:r w:rsidR="00EF555E">
        <w:rPr>
          <w:rFonts w:ascii="Proba Pro" w:hAnsi="Proba Pro" w:cs="Arial"/>
        </w:rPr>
        <w:t>o</w:t>
      </w:r>
      <w:r w:rsidRPr="00E9232C">
        <w:rPr>
          <w:rFonts w:ascii="Proba Pro" w:hAnsi="Proba Pro" w:cs="Arial"/>
        </w:rPr>
        <w:t>bjednávateľovi údaje o navrhovanom novom subdodávateľovi.</w:t>
      </w:r>
    </w:p>
    <w:p w14:paraId="45530EAB" w14:textId="77777777" w:rsidR="00E9232C" w:rsidRPr="00E9232C" w:rsidRDefault="00E9232C" w:rsidP="00DD253D">
      <w:pPr>
        <w:pStyle w:val="Odsekzoznamu"/>
        <w:keepNext/>
        <w:keepLines/>
        <w:ind w:left="567" w:hanging="567"/>
        <w:jc w:val="both"/>
        <w:rPr>
          <w:rFonts w:ascii="Proba Pro" w:hAnsi="Proba Pro" w:cs="Arial"/>
        </w:rPr>
      </w:pPr>
    </w:p>
    <w:p w14:paraId="1E6684B9" w14:textId="25EF9027" w:rsidR="00E9232C" w:rsidRPr="00E9232C" w:rsidRDefault="00E9232C" w:rsidP="00DD253D">
      <w:pPr>
        <w:pStyle w:val="Odsekzoznamu"/>
        <w:keepNext/>
        <w:keepLines/>
        <w:numPr>
          <w:ilvl w:val="1"/>
          <w:numId w:val="68"/>
        </w:numPr>
        <w:ind w:left="567" w:hanging="567"/>
        <w:jc w:val="both"/>
        <w:rPr>
          <w:rFonts w:ascii="Proba Pro" w:hAnsi="Proba Pro" w:cs="Arial"/>
        </w:rPr>
      </w:pPr>
      <w:r w:rsidRPr="00E9232C">
        <w:rPr>
          <w:rFonts w:ascii="Proba Pro" w:hAnsi="Proba Pro" w:cs="Arial"/>
        </w:rPr>
        <w:t xml:space="preserve">Objednávateľ môže odmietnuť navrhovaného subdodávateľa, ak nespĺňa požiadavky podľa bodu 10.3. tohto článku. Objednávateľ bezodkladne písomne oznámi </w:t>
      </w:r>
      <w:r w:rsidR="00EF555E">
        <w:rPr>
          <w:rFonts w:ascii="Proba Pro" w:hAnsi="Proba Pro" w:cs="Arial"/>
        </w:rPr>
        <w:t>z</w:t>
      </w:r>
      <w:r w:rsidRPr="00E9232C">
        <w:rPr>
          <w:rFonts w:ascii="Proba Pro" w:hAnsi="Proba Pro" w:cs="Arial"/>
        </w:rPr>
        <w:t>hotoviteľovi odmietnutie navrhovaného subdodávateľa s uvedením dôvodov.</w:t>
      </w:r>
    </w:p>
    <w:p w14:paraId="5DFE7570" w14:textId="77777777" w:rsidR="00E9232C" w:rsidRPr="00E9232C" w:rsidRDefault="00E9232C" w:rsidP="00DD253D">
      <w:pPr>
        <w:keepNext/>
        <w:keepLines/>
        <w:spacing w:line="240" w:lineRule="auto"/>
        <w:ind w:left="567"/>
        <w:rPr>
          <w:rFonts w:ascii="Proba Pro" w:hAnsi="Proba Pro" w:cs="Arial"/>
          <w:sz w:val="20"/>
          <w:szCs w:val="20"/>
        </w:rPr>
      </w:pPr>
    </w:p>
    <w:p w14:paraId="05EC276D"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XI</w:t>
      </w:r>
    </w:p>
    <w:p w14:paraId="4FB13CFD" w14:textId="77777777" w:rsidR="00E9232C" w:rsidRPr="00E9232C" w:rsidRDefault="00E9232C" w:rsidP="00DD253D">
      <w:pPr>
        <w:keepNext/>
        <w:keepLines/>
        <w:spacing w:line="240" w:lineRule="auto"/>
        <w:jc w:val="center"/>
        <w:rPr>
          <w:rFonts w:ascii="Proba Pro" w:hAnsi="Proba Pro"/>
          <w:b/>
          <w:smallCaps/>
          <w:spacing w:val="50"/>
          <w:sz w:val="20"/>
          <w:szCs w:val="20"/>
        </w:rPr>
      </w:pPr>
      <w:r w:rsidRPr="00E9232C">
        <w:rPr>
          <w:rFonts w:ascii="Proba Pro" w:hAnsi="Proba Pro"/>
          <w:b/>
          <w:sz w:val="20"/>
          <w:szCs w:val="20"/>
        </w:rPr>
        <w:t>Zábezpeka za včasné vykonanie diela, majetkové sankcie a</w:t>
      </w:r>
      <w:r w:rsidRPr="00E9232C">
        <w:rPr>
          <w:rFonts w:ascii="Calibri" w:hAnsi="Calibri" w:cs="Calibri"/>
          <w:b/>
          <w:sz w:val="20"/>
          <w:szCs w:val="20"/>
        </w:rPr>
        <w:t> </w:t>
      </w:r>
      <w:r w:rsidRPr="00E9232C">
        <w:rPr>
          <w:rFonts w:ascii="Proba Pro" w:hAnsi="Proba Pro"/>
          <w:b/>
          <w:sz w:val="20"/>
          <w:szCs w:val="20"/>
        </w:rPr>
        <w:t>odst</w:t>
      </w:r>
      <w:r w:rsidRPr="00E9232C">
        <w:rPr>
          <w:rFonts w:ascii="Proba Pro" w:hAnsi="Proba Pro" w:cs="Proba Pro"/>
          <w:b/>
          <w:sz w:val="20"/>
          <w:szCs w:val="20"/>
        </w:rPr>
        <w:t>ú</w:t>
      </w:r>
      <w:r w:rsidRPr="00E9232C">
        <w:rPr>
          <w:rFonts w:ascii="Proba Pro" w:hAnsi="Proba Pro"/>
          <w:b/>
          <w:sz w:val="20"/>
          <w:szCs w:val="20"/>
        </w:rPr>
        <w:t>penie od zmluvy</w:t>
      </w:r>
    </w:p>
    <w:p w14:paraId="5D7D9F2F" w14:textId="77777777" w:rsidR="00E9232C" w:rsidRPr="00E9232C" w:rsidRDefault="00E9232C" w:rsidP="00DD253D">
      <w:pPr>
        <w:pStyle w:val="Odsekzoznamu"/>
        <w:keepNext/>
        <w:keepLines/>
        <w:ind w:left="567"/>
        <w:jc w:val="both"/>
        <w:rPr>
          <w:rFonts w:ascii="Proba Pro" w:hAnsi="Proba Pro" w:cs="Arial"/>
        </w:rPr>
      </w:pPr>
    </w:p>
    <w:p w14:paraId="3750AFC8" w14:textId="77777777" w:rsidR="00E9232C" w:rsidRPr="00E9232C" w:rsidRDefault="00E9232C" w:rsidP="00DD253D">
      <w:pPr>
        <w:pStyle w:val="Odsekzoznamu"/>
        <w:keepNext/>
        <w:keepLines/>
        <w:numPr>
          <w:ilvl w:val="1"/>
          <w:numId w:val="69"/>
        </w:numPr>
        <w:ind w:left="567" w:hanging="567"/>
        <w:jc w:val="both"/>
        <w:rPr>
          <w:rFonts w:ascii="Proba Pro" w:hAnsi="Proba Pro"/>
        </w:rPr>
      </w:pPr>
      <w:r w:rsidRPr="00E9232C">
        <w:rPr>
          <w:rFonts w:ascii="Proba Pro" w:hAnsi="Proba Pro"/>
        </w:rPr>
        <w:t>Za účelom zabezpečenia splnenia povinnosti zhotoviteľa vykonať Dielo včas v</w:t>
      </w:r>
      <w:r w:rsidRPr="00E9232C">
        <w:rPr>
          <w:rFonts w:ascii="Calibri" w:hAnsi="Calibri" w:cs="Calibri"/>
        </w:rPr>
        <w:t> </w:t>
      </w:r>
      <w:r w:rsidRPr="00E9232C">
        <w:rPr>
          <w:rFonts w:ascii="Proba Pro" w:hAnsi="Proba Pro"/>
        </w:rPr>
        <w:t>lehot</w:t>
      </w:r>
      <w:r w:rsidRPr="00E9232C">
        <w:rPr>
          <w:rFonts w:ascii="Proba Pro" w:hAnsi="Proba Pro" w:cs="Proba Pro"/>
        </w:rPr>
        <w:t>á</w:t>
      </w:r>
      <w:r w:rsidRPr="00E9232C">
        <w:rPr>
          <w:rFonts w:ascii="Proba Pro" w:hAnsi="Proba Pro"/>
        </w:rPr>
        <w:t>ch dohodnut</w:t>
      </w:r>
      <w:r w:rsidRPr="00E9232C">
        <w:rPr>
          <w:rFonts w:ascii="Proba Pro" w:hAnsi="Proba Pro" w:cs="Proba Pro"/>
        </w:rPr>
        <w:t>ý</w:t>
      </w:r>
      <w:r w:rsidRPr="00E9232C">
        <w:rPr>
          <w:rFonts w:ascii="Proba Pro" w:hAnsi="Proba Pro"/>
        </w:rPr>
        <w:t>ch v</w:t>
      </w:r>
      <w:r w:rsidRPr="00E9232C">
        <w:rPr>
          <w:rFonts w:ascii="Calibri" w:hAnsi="Calibri" w:cs="Calibri"/>
        </w:rPr>
        <w:t> </w:t>
      </w:r>
      <w:r w:rsidRPr="00E9232C">
        <w:rPr>
          <w:rFonts w:ascii="Proba Pro" w:hAnsi="Proba Pro" w:cs="Proba Pro"/>
        </w:rPr>
        <w:t>č</w:t>
      </w:r>
      <w:r w:rsidRPr="00E9232C">
        <w:rPr>
          <w:rFonts w:ascii="Proba Pro" w:hAnsi="Proba Pro"/>
        </w:rPr>
        <w:t>l</w:t>
      </w:r>
      <w:r w:rsidRPr="00E9232C">
        <w:rPr>
          <w:rFonts w:ascii="Proba Pro" w:hAnsi="Proba Pro" w:cs="Proba Pro"/>
        </w:rPr>
        <w:t>á</w:t>
      </w:r>
      <w:r w:rsidRPr="00E9232C">
        <w:rPr>
          <w:rFonts w:ascii="Proba Pro" w:hAnsi="Proba Pro"/>
        </w:rPr>
        <w:t xml:space="preserve">nku II </w:t>
      </w:r>
      <w:r w:rsidRPr="00E9232C">
        <w:rPr>
          <w:rFonts w:ascii="Proba Pro" w:hAnsi="Proba Pro" w:cs="Arial"/>
        </w:rPr>
        <w:t>bod 2.</w:t>
      </w:r>
      <w:r w:rsidRPr="00E9232C">
        <w:rPr>
          <w:rFonts w:ascii="Proba Pro" w:hAnsi="Proba Pro"/>
        </w:rPr>
        <w:t xml:space="preserve">3. tejto zmluvy zhotoviteľ </w:t>
      </w:r>
      <w:r w:rsidRPr="00E9232C">
        <w:rPr>
          <w:rFonts w:ascii="Proba Pro" w:hAnsi="Proba Pro" w:cs="Arial"/>
        </w:rPr>
        <w:t>zložil pred podpisom</w:t>
      </w:r>
      <w:r w:rsidRPr="00E9232C">
        <w:rPr>
          <w:rFonts w:ascii="Proba Pro" w:hAnsi="Proba Pro"/>
        </w:rPr>
        <w:t xml:space="preserve"> tejto zmluvy na účet objednávateľa </w:t>
      </w:r>
      <w:r w:rsidRPr="00E9232C">
        <w:rPr>
          <w:rFonts w:ascii="Proba Pro" w:hAnsi="Proba Pro" w:cs="Arial"/>
        </w:rPr>
        <w:t>uvedený v</w:t>
      </w:r>
      <w:r w:rsidRPr="00E9232C">
        <w:rPr>
          <w:rFonts w:ascii="Calibri" w:hAnsi="Calibri" w:cs="Calibri"/>
        </w:rPr>
        <w:t> </w:t>
      </w:r>
      <w:r w:rsidRPr="00E9232C">
        <w:rPr>
          <w:rFonts w:ascii="Proba Pro" w:hAnsi="Proba Pro" w:cs="Arial"/>
        </w:rPr>
        <w:t>z</w:t>
      </w:r>
      <w:r w:rsidRPr="00E9232C">
        <w:rPr>
          <w:rFonts w:ascii="Proba Pro" w:hAnsi="Proba Pro" w:cs="Proba Pro"/>
        </w:rPr>
        <w:t>á</w:t>
      </w:r>
      <w:r w:rsidRPr="00E9232C">
        <w:rPr>
          <w:rFonts w:ascii="Proba Pro" w:hAnsi="Proba Pro" w:cs="Arial"/>
        </w:rPr>
        <w:t>hlav</w:t>
      </w:r>
      <w:r w:rsidRPr="00E9232C">
        <w:rPr>
          <w:rFonts w:ascii="Proba Pro" w:hAnsi="Proba Pro" w:cs="Proba Pro"/>
        </w:rPr>
        <w:t>í</w:t>
      </w:r>
      <w:r w:rsidRPr="00E9232C">
        <w:rPr>
          <w:rFonts w:ascii="Proba Pro" w:hAnsi="Proba Pro" w:cs="Arial"/>
        </w:rPr>
        <w:t xml:space="preserve"> tejto zmluvy</w:t>
      </w:r>
      <w:r w:rsidRPr="00E9232C">
        <w:rPr>
          <w:rFonts w:ascii="Proba Pro" w:hAnsi="Proba Pro"/>
        </w:rPr>
        <w:t xml:space="preserve"> zábezpeku vo výške 15</w:t>
      </w:r>
      <w:r w:rsidRPr="00E9232C">
        <w:rPr>
          <w:rFonts w:ascii="Calibri" w:hAnsi="Calibri" w:cs="Calibri"/>
        </w:rPr>
        <w:t> </w:t>
      </w:r>
      <w:r w:rsidRPr="00E9232C">
        <w:rPr>
          <w:rFonts w:ascii="Proba Pro" w:hAnsi="Proba Pro"/>
        </w:rPr>
        <w:t xml:space="preserve">000,- </w:t>
      </w:r>
      <w:r w:rsidRPr="00E9232C">
        <w:rPr>
          <w:rFonts w:ascii="Proba Pro" w:hAnsi="Proba Pro"/>
          <w:lang w:val="en-US"/>
        </w:rPr>
        <w:t>€</w:t>
      </w:r>
      <w:r w:rsidRPr="00E9232C">
        <w:rPr>
          <w:rFonts w:ascii="Proba Pro" w:hAnsi="Proba Pro"/>
        </w:rPr>
        <w:t xml:space="preserve"> (slovom pätnásťtisíc </w:t>
      </w:r>
      <w:r w:rsidRPr="00E9232C">
        <w:rPr>
          <w:rFonts w:ascii="Proba Pro" w:hAnsi="Proba Pro"/>
          <w:lang w:val="en-US"/>
        </w:rPr>
        <w:t>€</w:t>
      </w:r>
      <w:r w:rsidRPr="00E9232C">
        <w:rPr>
          <w:rFonts w:ascii="Proba Pro" w:hAnsi="Proba Pro"/>
        </w:rPr>
        <w:t>; ďalej len „</w:t>
      </w:r>
      <w:r w:rsidRPr="00E9232C">
        <w:rPr>
          <w:rFonts w:ascii="Proba Pro" w:hAnsi="Proba Pro"/>
          <w:b/>
          <w:i/>
        </w:rPr>
        <w:t>zábezpeka</w:t>
      </w:r>
      <w:r w:rsidRPr="00E9232C">
        <w:rPr>
          <w:rFonts w:ascii="Proba Pro" w:hAnsi="Proba Pro"/>
        </w:rPr>
        <w:t xml:space="preserve">“) alebo </w:t>
      </w:r>
      <w:r w:rsidRPr="00E9232C">
        <w:rPr>
          <w:rFonts w:ascii="Proba Pro" w:hAnsi="Proba Pro" w:cs="Arial"/>
        </w:rPr>
        <w:t>predložil</w:t>
      </w:r>
      <w:r w:rsidRPr="00E9232C">
        <w:rPr>
          <w:rFonts w:ascii="Proba Pro" w:hAnsi="Proba Pro"/>
        </w:rPr>
        <w:t xml:space="preserve"> objednávateľovi bankovú záruku vo výške zábezpeky.</w:t>
      </w:r>
    </w:p>
    <w:p w14:paraId="2D74601A" w14:textId="77777777" w:rsidR="00E9232C" w:rsidRPr="00E9232C" w:rsidRDefault="00E9232C" w:rsidP="00DD253D">
      <w:pPr>
        <w:pStyle w:val="Odsekzoznamu"/>
        <w:keepNext/>
        <w:keepLines/>
        <w:ind w:left="567"/>
        <w:jc w:val="both"/>
        <w:rPr>
          <w:rFonts w:ascii="Proba Pro" w:hAnsi="Proba Pro" w:cs="Arial"/>
        </w:rPr>
      </w:pPr>
    </w:p>
    <w:p w14:paraId="6497941E" w14:textId="77777777" w:rsidR="00E9232C" w:rsidRPr="00E9232C" w:rsidRDefault="00E9232C" w:rsidP="00DD253D">
      <w:pPr>
        <w:pStyle w:val="Odsekzoznamu"/>
        <w:keepNext/>
        <w:keepLines/>
        <w:numPr>
          <w:ilvl w:val="1"/>
          <w:numId w:val="69"/>
        </w:numPr>
        <w:ind w:left="567" w:hanging="567"/>
        <w:jc w:val="both"/>
        <w:rPr>
          <w:rFonts w:ascii="Proba Pro" w:hAnsi="Proba Pro"/>
        </w:rPr>
      </w:pPr>
      <w:r w:rsidRPr="00E9232C">
        <w:rPr>
          <w:rFonts w:ascii="Proba Pro" w:hAnsi="Proba Pro" w:cs="Arial"/>
        </w:rPr>
        <w:t>V</w:t>
      </w:r>
      <w:r w:rsidRPr="00E9232C">
        <w:rPr>
          <w:rFonts w:ascii="Calibri" w:hAnsi="Calibri" w:cs="Calibri"/>
        </w:rPr>
        <w:t> </w:t>
      </w:r>
      <w:r w:rsidRPr="00E9232C">
        <w:rPr>
          <w:rFonts w:ascii="Proba Pro" w:hAnsi="Proba Pro" w:cs="Arial"/>
        </w:rPr>
        <w:t>pr</w:t>
      </w:r>
      <w:r w:rsidRPr="00E9232C">
        <w:rPr>
          <w:rFonts w:ascii="Proba Pro" w:hAnsi="Proba Pro" w:cs="Proba Pro"/>
        </w:rPr>
        <w:t>í</w:t>
      </w:r>
      <w:r w:rsidRPr="00E9232C">
        <w:rPr>
          <w:rFonts w:ascii="Proba Pro" w:hAnsi="Proba Pro" w:cs="Arial"/>
        </w:rPr>
        <w:t xml:space="preserve">pade, ak Dielo </w:t>
      </w:r>
      <w:r w:rsidRPr="00E9232C">
        <w:rPr>
          <w:rFonts w:ascii="Proba Pro" w:hAnsi="Proba Pro"/>
        </w:rPr>
        <w:t xml:space="preserve">bude odovzdané objednávateľovi riadne a včas, objednávateľ vráti zhotoviteľom zloženú zábezpeku najneskôr do 10 pracovných dní odo dňa odovzdania Diela ako celku. Ak Zhotoviteľ </w:t>
      </w:r>
      <w:r w:rsidRPr="00E9232C">
        <w:rPr>
          <w:rFonts w:ascii="Proba Pro" w:hAnsi="Proba Pro" w:cs="Arial"/>
        </w:rPr>
        <w:t xml:space="preserve">zložil zábezpeku </w:t>
      </w:r>
      <w:r w:rsidRPr="00E9232C">
        <w:rPr>
          <w:rFonts w:ascii="Proba Pro" w:hAnsi="Proba Pro"/>
        </w:rPr>
        <w:t xml:space="preserve">na účet objednávateľa, objednávateľ vráti zábezpeku na účet zhotoviteľa </w:t>
      </w:r>
      <w:r w:rsidRPr="00E9232C">
        <w:rPr>
          <w:rFonts w:ascii="Proba Pro" w:hAnsi="Proba Pro" w:cs="Arial"/>
        </w:rPr>
        <w:t>uvedený v</w:t>
      </w:r>
      <w:r w:rsidRPr="00E9232C">
        <w:rPr>
          <w:rFonts w:ascii="Calibri" w:hAnsi="Calibri" w:cs="Calibri"/>
        </w:rPr>
        <w:t> </w:t>
      </w:r>
      <w:r w:rsidRPr="00E9232C">
        <w:rPr>
          <w:rFonts w:ascii="Proba Pro" w:hAnsi="Proba Pro" w:cs="Arial"/>
        </w:rPr>
        <w:t>z</w:t>
      </w:r>
      <w:r w:rsidRPr="00E9232C">
        <w:rPr>
          <w:rFonts w:ascii="Proba Pro" w:hAnsi="Proba Pro" w:cs="Proba Pro"/>
        </w:rPr>
        <w:t>á</w:t>
      </w:r>
      <w:r w:rsidRPr="00E9232C">
        <w:rPr>
          <w:rFonts w:ascii="Proba Pro" w:hAnsi="Proba Pro" w:cs="Arial"/>
        </w:rPr>
        <w:t>hlav</w:t>
      </w:r>
      <w:r w:rsidRPr="00E9232C">
        <w:rPr>
          <w:rFonts w:ascii="Proba Pro" w:hAnsi="Proba Pro" w:cs="Proba Pro"/>
        </w:rPr>
        <w:t>í</w:t>
      </w:r>
      <w:r w:rsidRPr="00E9232C">
        <w:rPr>
          <w:rFonts w:ascii="Proba Pro" w:hAnsi="Proba Pro" w:cs="Arial"/>
        </w:rPr>
        <w:t xml:space="preserve"> tejto zmluvy.</w:t>
      </w:r>
    </w:p>
    <w:p w14:paraId="261A3876" w14:textId="77777777" w:rsidR="00E9232C" w:rsidRPr="00E9232C" w:rsidRDefault="00E9232C" w:rsidP="00DD253D">
      <w:pPr>
        <w:pStyle w:val="Odsekzoznamu"/>
        <w:keepNext/>
        <w:keepLines/>
        <w:ind w:left="567"/>
        <w:jc w:val="both"/>
        <w:rPr>
          <w:rFonts w:ascii="Proba Pro" w:hAnsi="Proba Pro" w:cs="Arial"/>
        </w:rPr>
      </w:pPr>
    </w:p>
    <w:p w14:paraId="56F4E07B" w14:textId="77777777" w:rsidR="00E9232C" w:rsidRPr="00E9232C" w:rsidRDefault="00E9232C" w:rsidP="00DD253D">
      <w:pPr>
        <w:pStyle w:val="Odsekzoznamu"/>
        <w:keepNext/>
        <w:keepLines/>
        <w:numPr>
          <w:ilvl w:val="1"/>
          <w:numId w:val="69"/>
        </w:numPr>
        <w:ind w:left="567" w:hanging="567"/>
        <w:jc w:val="both"/>
        <w:rPr>
          <w:rFonts w:ascii="Proba Pro" w:hAnsi="Proba Pro" w:cs="Arial"/>
        </w:rPr>
      </w:pPr>
      <w:r w:rsidRPr="00E9232C">
        <w:rPr>
          <w:rFonts w:ascii="Proba Pro" w:hAnsi="Proba Pro" w:cs="Arial"/>
        </w:rPr>
        <w:t>V</w:t>
      </w:r>
      <w:r w:rsidRPr="00E9232C">
        <w:rPr>
          <w:rFonts w:ascii="Calibri" w:hAnsi="Calibri" w:cs="Calibri"/>
        </w:rPr>
        <w:t> </w:t>
      </w:r>
      <w:r w:rsidRPr="00E9232C">
        <w:rPr>
          <w:rFonts w:ascii="Proba Pro" w:hAnsi="Proba Pro" w:cs="Arial"/>
        </w:rPr>
        <w:t>pr</w:t>
      </w:r>
      <w:r w:rsidRPr="00E9232C">
        <w:rPr>
          <w:rFonts w:ascii="Proba Pro" w:hAnsi="Proba Pro" w:cs="Proba Pro"/>
        </w:rPr>
        <w:t>í</w:t>
      </w:r>
      <w:r w:rsidRPr="00E9232C">
        <w:rPr>
          <w:rFonts w:ascii="Proba Pro" w:hAnsi="Proba Pro" w:cs="Arial"/>
        </w:rPr>
        <w:t>pade, ak prv</w:t>
      </w:r>
      <w:r w:rsidRPr="00E9232C">
        <w:rPr>
          <w:rFonts w:ascii="Proba Pro" w:hAnsi="Proba Pro" w:cs="Proba Pro"/>
        </w:rPr>
        <w:t>á</w:t>
      </w:r>
      <w:r w:rsidRPr="00E9232C">
        <w:rPr>
          <w:rFonts w:ascii="Proba Pro" w:hAnsi="Proba Pro" w:cs="Arial"/>
        </w:rPr>
        <w:t xml:space="preserve"> etapa Diela nebude odovzdaná objednávateľovi včas, t. j. v</w:t>
      </w:r>
      <w:r w:rsidRPr="00E9232C">
        <w:rPr>
          <w:rFonts w:ascii="Calibri" w:hAnsi="Calibri" w:cs="Calibri"/>
        </w:rPr>
        <w:t> </w:t>
      </w:r>
      <w:r w:rsidRPr="00E9232C">
        <w:rPr>
          <w:rFonts w:ascii="Proba Pro" w:hAnsi="Proba Pro" w:cs="Arial"/>
        </w:rPr>
        <w:t>lehote pod</w:t>
      </w:r>
      <w:r w:rsidRPr="00E9232C">
        <w:rPr>
          <w:rFonts w:ascii="Proba Pro" w:hAnsi="Proba Pro" w:cs="Proba Pro"/>
        </w:rPr>
        <w:t>ľ</w:t>
      </w:r>
      <w:r w:rsidRPr="00E9232C">
        <w:rPr>
          <w:rFonts w:ascii="Proba Pro" w:hAnsi="Proba Pro" w:cs="Arial"/>
        </w:rPr>
        <w:t xml:space="preserve">a </w:t>
      </w:r>
      <w:r w:rsidRPr="00E9232C">
        <w:rPr>
          <w:rFonts w:ascii="Proba Pro" w:hAnsi="Proba Pro" w:cs="Proba Pro"/>
        </w:rPr>
        <w:t>č</w:t>
      </w:r>
      <w:r w:rsidRPr="00E9232C">
        <w:rPr>
          <w:rFonts w:ascii="Proba Pro" w:hAnsi="Proba Pro" w:cs="Arial"/>
        </w:rPr>
        <w:t>l</w:t>
      </w:r>
      <w:r w:rsidRPr="00E9232C">
        <w:rPr>
          <w:rFonts w:ascii="Proba Pro" w:hAnsi="Proba Pro" w:cs="Proba Pro"/>
        </w:rPr>
        <w:t>á</w:t>
      </w:r>
      <w:r w:rsidRPr="00E9232C">
        <w:rPr>
          <w:rFonts w:ascii="Proba Pro" w:hAnsi="Proba Pro" w:cs="Arial"/>
        </w:rPr>
        <w:t>nku II bod 2.3.1. tejto zmluvy, zábezpeka prepadne v</w:t>
      </w:r>
      <w:r w:rsidRPr="00E9232C">
        <w:rPr>
          <w:rFonts w:ascii="Calibri" w:hAnsi="Calibri" w:cs="Calibri"/>
        </w:rPr>
        <w:t> </w:t>
      </w:r>
      <w:r w:rsidRPr="00E9232C">
        <w:rPr>
          <w:rFonts w:ascii="Proba Pro" w:hAnsi="Proba Pro" w:cs="Arial"/>
        </w:rPr>
        <w:t>prospech objedn</w:t>
      </w:r>
      <w:r w:rsidRPr="00E9232C">
        <w:rPr>
          <w:rFonts w:ascii="Proba Pro" w:hAnsi="Proba Pro" w:cs="Proba Pro"/>
        </w:rPr>
        <w:t>á</w:t>
      </w:r>
      <w:r w:rsidRPr="00E9232C">
        <w:rPr>
          <w:rFonts w:ascii="Proba Pro" w:hAnsi="Proba Pro" w:cs="Arial"/>
        </w:rPr>
        <w:t>vate</w:t>
      </w:r>
      <w:r w:rsidRPr="00E9232C">
        <w:rPr>
          <w:rFonts w:ascii="Proba Pro" w:hAnsi="Proba Pro" w:cs="Proba Pro"/>
        </w:rPr>
        <w:t>ľ</w:t>
      </w:r>
      <w:r w:rsidRPr="00E9232C">
        <w:rPr>
          <w:rFonts w:ascii="Proba Pro" w:hAnsi="Proba Pro" w:cs="Arial"/>
        </w:rPr>
        <w:t>a.</w:t>
      </w:r>
    </w:p>
    <w:p w14:paraId="0B54B1D1" w14:textId="77777777" w:rsidR="00E9232C" w:rsidRPr="00E9232C" w:rsidRDefault="00E9232C" w:rsidP="00DD253D">
      <w:pPr>
        <w:pStyle w:val="Odsekzoznamu"/>
        <w:keepNext/>
        <w:keepLines/>
        <w:ind w:left="567"/>
        <w:jc w:val="both"/>
        <w:rPr>
          <w:rFonts w:ascii="Proba Pro" w:hAnsi="Proba Pro" w:cs="Arial"/>
        </w:rPr>
      </w:pPr>
    </w:p>
    <w:p w14:paraId="4B365E51" w14:textId="1A44AC47" w:rsidR="00E9232C" w:rsidRPr="00E9232C" w:rsidRDefault="00E9232C" w:rsidP="00DD253D">
      <w:pPr>
        <w:pStyle w:val="Odsekzoznamu"/>
        <w:keepNext/>
        <w:keepLines/>
        <w:numPr>
          <w:ilvl w:val="1"/>
          <w:numId w:val="69"/>
        </w:numPr>
        <w:ind w:left="567" w:hanging="567"/>
        <w:jc w:val="both"/>
        <w:rPr>
          <w:rFonts w:ascii="Proba Pro" w:hAnsi="Proba Pro" w:cs="Arial"/>
        </w:rPr>
      </w:pPr>
      <w:r w:rsidRPr="00E9232C">
        <w:rPr>
          <w:rFonts w:ascii="Proba Pro" w:hAnsi="Proba Pro" w:cs="Arial"/>
        </w:rPr>
        <w:t>V</w:t>
      </w:r>
      <w:r w:rsidRPr="00E9232C">
        <w:rPr>
          <w:rFonts w:ascii="Calibri" w:hAnsi="Calibri" w:cs="Calibri"/>
        </w:rPr>
        <w:t> </w:t>
      </w:r>
      <w:r w:rsidRPr="00E9232C">
        <w:rPr>
          <w:rFonts w:ascii="Proba Pro" w:hAnsi="Proba Pro" w:cs="Arial"/>
        </w:rPr>
        <w:t>pr</w:t>
      </w:r>
      <w:r w:rsidRPr="00E9232C">
        <w:rPr>
          <w:rFonts w:ascii="Proba Pro" w:hAnsi="Proba Pro" w:cs="Proba Pro"/>
        </w:rPr>
        <w:t>í</w:t>
      </w:r>
      <w:r w:rsidRPr="00E9232C">
        <w:rPr>
          <w:rFonts w:ascii="Proba Pro" w:hAnsi="Proba Pro" w:cs="Arial"/>
        </w:rPr>
        <w:t xml:space="preserve">pade, ak </w:t>
      </w:r>
      <w:r w:rsidRPr="00E9232C">
        <w:rPr>
          <w:rFonts w:ascii="Proba Pro" w:hAnsi="Proba Pro"/>
        </w:rPr>
        <w:t>Dielo</w:t>
      </w:r>
      <w:r w:rsidRPr="00E9232C">
        <w:rPr>
          <w:rFonts w:ascii="Proba Pro" w:hAnsi="Proba Pro" w:cs="Arial"/>
        </w:rPr>
        <w:t xml:space="preserve"> ako celok</w:t>
      </w:r>
      <w:r w:rsidRPr="00E9232C">
        <w:rPr>
          <w:rFonts w:ascii="Proba Pro" w:hAnsi="Proba Pro"/>
        </w:rPr>
        <w:t xml:space="preserve"> nebude odovzdané objednávateľovi včas, </w:t>
      </w:r>
      <w:r w:rsidRPr="00E9232C">
        <w:rPr>
          <w:rFonts w:ascii="Proba Pro" w:hAnsi="Proba Pro" w:cs="Arial"/>
        </w:rPr>
        <w:t>t. j. v</w:t>
      </w:r>
      <w:r w:rsidRPr="00E9232C">
        <w:rPr>
          <w:rFonts w:ascii="Calibri" w:hAnsi="Calibri" w:cs="Calibri"/>
        </w:rPr>
        <w:t> </w:t>
      </w:r>
      <w:r w:rsidRPr="00E9232C">
        <w:rPr>
          <w:rFonts w:ascii="Proba Pro" w:hAnsi="Proba Pro" w:cs="Arial"/>
        </w:rPr>
        <w:t>lehote pod</w:t>
      </w:r>
      <w:r w:rsidRPr="00E9232C">
        <w:rPr>
          <w:rFonts w:ascii="Proba Pro" w:hAnsi="Proba Pro" w:cs="Proba Pro"/>
        </w:rPr>
        <w:t>ľ</w:t>
      </w:r>
      <w:r w:rsidRPr="00E9232C">
        <w:rPr>
          <w:rFonts w:ascii="Proba Pro" w:hAnsi="Proba Pro" w:cs="Arial"/>
        </w:rPr>
        <w:t xml:space="preserve">a </w:t>
      </w:r>
      <w:r w:rsidRPr="00E9232C">
        <w:rPr>
          <w:rFonts w:ascii="Proba Pro" w:hAnsi="Proba Pro" w:cs="Proba Pro"/>
        </w:rPr>
        <w:t>č</w:t>
      </w:r>
      <w:r w:rsidRPr="00E9232C">
        <w:rPr>
          <w:rFonts w:ascii="Proba Pro" w:hAnsi="Proba Pro" w:cs="Arial"/>
        </w:rPr>
        <w:t>l</w:t>
      </w:r>
      <w:r w:rsidRPr="00E9232C">
        <w:rPr>
          <w:rFonts w:ascii="Proba Pro" w:hAnsi="Proba Pro" w:cs="Proba Pro"/>
        </w:rPr>
        <w:t>á</w:t>
      </w:r>
      <w:r w:rsidRPr="00E9232C">
        <w:rPr>
          <w:rFonts w:ascii="Proba Pro" w:hAnsi="Proba Pro" w:cs="Arial"/>
        </w:rPr>
        <w:t xml:space="preserve">nku II bod 2.3.3. tejto zmluvy, </w:t>
      </w:r>
      <w:r w:rsidRPr="00E9232C">
        <w:rPr>
          <w:rFonts w:ascii="Proba Pro" w:hAnsi="Proba Pro"/>
        </w:rPr>
        <w:t>zábezpeka prepadne v</w:t>
      </w:r>
      <w:r w:rsidRPr="00E9232C">
        <w:rPr>
          <w:rFonts w:ascii="Calibri" w:hAnsi="Calibri" w:cs="Calibri"/>
        </w:rPr>
        <w:t> </w:t>
      </w:r>
      <w:r w:rsidRPr="00E9232C">
        <w:rPr>
          <w:rFonts w:ascii="Proba Pro" w:hAnsi="Proba Pro"/>
        </w:rPr>
        <w:t>prospech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a.</w:t>
      </w:r>
      <w:r w:rsidRPr="00E9232C">
        <w:rPr>
          <w:rFonts w:ascii="Proba Pro" w:hAnsi="Proba Pro" w:cs="Arial"/>
        </w:rPr>
        <w:t xml:space="preserve"> To platí aj v</w:t>
      </w:r>
      <w:r w:rsidR="004622C1">
        <w:rPr>
          <w:rFonts w:ascii="Calibri" w:hAnsi="Calibri" w:cs="Calibri"/>
        </w:rPr>
        <w:t> </w:t>
      </w:r>
      <w:r w:rsidRPr="00E9232C">
        <w:rPr>
          <w:rFonts w:ascii="Proba Pro" w:hAnsi="Proba Pro" w:cs="Arial"/>
        </w:rPr>
        <w:t>prípade</w:t>
      </w:r>
      <w:r w:rsidR="004622C1">
        <w:rPr>
          <w:rFonts w:ascii="Proba Pro" w:hAnsi="Proba Pro" w:cs="Arial"/>
        </w:rPr>
        <w:t>,</w:t>
      </w:r>
      <w:r w:rsidRPr="00E9232C">
        <w:rPr>
          <w:rFonts w:ascii="Proba Pro" w:hAnsi="Proba Pro" w:cs="Arial"/>
        </w:rPr>
        <w:t xml:space="preserve"> ak zábezpeka neprepadla podľa bodu 11.3. tohto článku.</w:t>
      </w:r>
    </w:p>
    <w:p w14:paraId="7FCD1686" w14:textId="77777777" w:rsidR="00E9232C" w:rsidRPr="00E9232C" w:rsidRDefault="00E9232C" w:rsidP="00DD253D">
      <w:pPr>
        <w:pStyle w:val="Odsekzoznamu"/>
        <w:keepNext/>
        <w:keepLines/>
        <w:ind w:left="567"/>
        <w:jc w:val="both"/>
        <w:rPr>
          <w:rFonts w:ascii="Proba Pro" w:hAnsi="Proba Pro"/>
          <w:b/>
        </w:rPr>
      </w:pPr>
    </w:p>
    <w:p w14:paraId="79E60F5B" w14:textId="77777777" w:rsidR="00E9232C" w:rsidRPr="00E9232C" w:rsidRDefault="00E9232C" w:rsidP="00DD253D">
      <w:pPr>
        <w:pStyle w:val="Odsekzoznamu"/>
        <w:keepNext/>
        <w:keepLines/>
        <w:numPr>
          <w:ilvl w:val="1"/>
          <w:numId w:val="69"/>
        </w:numPr>
        <w:ind w:left="567" w:hanging="567"/>
        <w:jc w:val="both"/>
        <w:rPr>
          <w:rFonts w:ascii="Proba Pro" w:hAnsi="Proba Pro"/>
          <w:b/>
        </w:rPr>
      </w:pPr>
      <w:r w:rsidRPr="00E9232C">
        <w:rPr>
          <w:rFonts w:ascii="Proba Pro" w:hAnsi="Proba Pro"/>
        </w:rPr>
        <w:t>Zmluvné strany sa dohodli, že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w:t>
      </w:r>
    </w:p>
    <w:p w14:paraId="09E81FDB" w14:textId="77777777" w:rsidR="00E9232C" w:rsidRPr="00E9232C" w:rsidRDefault="00E9232C" w:rsidP="00DD253D">
      <w:pPr>
        <w:pStyle w:val="Odsekzoznamu"/>
        <w:keepNext/>
        <w:keepLines/>
        <w:numPr>
          <w:ilvl w:val="2"/>
          <w:numId w:val="69"/>
        </w:numPr>
        <w:ind w:left="1276" w:hanging="709"/>
        <w:jc w:val="both"/>
        <w:rPr>
          <w:rFonts w:ascii="Proba Pro" w:hAnsi="Proba Pro"/>
        </w:rPr>
      </w:pPr>
      <w:r w:rsidRPr="00E9232C">
        <w:rPr>
          <w:rFonts w:ascii="Proba Pro" w:hAnsi="Proba Pro"/>
        </w:rPr>
        <w:t>ak zhotoviteľ nevykoná niektorú etapu Diela alebo Dielo včas, má objednávateľ nárok na zaplatenie zmluvnej pokuty zhotoviteľom vo výške 0,1 % z</w:t>
      </w:r>
      <w:r w:rsidRPr="00E9232C">
        <w:rPr>
          <w:rFonts w:ascii="Calibri" w:hAnsi="Calibri" w:cs="Calibri"/>
        </w:rPr>
        <w:t> </w:t>
      </w:r>
      <w:r w:rsidRPr="00E9232C">
        <w:rPr>
          <w:rFonts w:ascii="Proba Pro" w:hAnsi="Proba Pro"/>
        </w:rPr>
        <w:t>ceny tej časti diela, s</w:t>
      </w:r>
      <w:r w:rsidRPr="00E9232C">
        <w:rPr>
          <w:rFonts w:ascii="Calibri" w:hAnsi="Calibri" w:cs="Calibri"/>
        </w:rPr>
        <w:t> </w:t>
      </w:r>
      <w:r w:rsidRPr="00E9232C">
        <w:rPr>
          <w:rFonts w:ascii="Proba Pro" w:hAnsi="Proba Pro"/>
        </w:rPr>
        <w:t>ukon</w:t>
      </w:r>
      <w:r w:rsidRPr="00E9232C">
        <w:rPr>
          <w:rFonts w:ascii="Proba Pro" w:hAnsi="Proba Pro" w:cs="Proba Pro"/>
        </w:rPr>
        <w:t>č</w:t>
      </w:r>
      <w:r w:rsidRPr="00E9232C">
        <w:rPr>
          <w:rFonts w:ascii="Proba Pro" w:hAnsi="Proba Pro"/>
        </w:rPr>
        <w:t>en</w:t>
      </w:r>
      <w:r w:rsidRPr="00E9232C">
        <w:rPr>
          <w:rFonts w:ascii="Proba Pro" w:hAnsi="Proba Pro" w:cs="Proba Pro"/>
        </w:rPr>
        <w:t>í</w:t>
      </w:r>
      <w:r w:rsidRPr="00E9232C">
        <w:rPr>
          <w:rFonts w:ascii="Proba Pro" w:hAnsi="Proba Pro"/>
        </w:rPr>
        <w:t>m ktorej je v</w:t>
      </w:r>
      <w:r w:rsidRPr="00E9232C">
        <w:rPr>
          <w:rFonts w:ascii="Calibri" w:hAnsi="Calibri" w:cs="Calibri"/>
        </w:rPr>
        <w:t> </w:t>
      </w:r>
      <w:r w:rsidRPr="00E9232C">
        <w:rPr>
          <w:rFonts w:ascii="Proba Pro" w:hAnsi="Proba Pro"/>
        </w:rPr>
        <w:t>ome</w:t>
      </w:r>
      <w:r w:rsidRPr="00E9232C">
        <w:rPr>
          <w:rFonts w:ascii="Proba Pro" w:hAnsi="Proba Pro" w:cs="Proba Pro"/>
        </w:rPr>
        <w:t>š</w:t>
      </w:r>
      <w:r w:rsidRPr="00E9232C">
        <w:rPr>
          <w:rFonts w:ascii="Proba Pro" w:hAnsi="Proba Pro"/>
        </w:rPr>
        <w:t>kan</w:t>
      </w:r>
      <w:r w:rsidRPr="00E9232C">
        <w:rPr>
          <w:rFonts w:ascii="Proba Pro" w:hAnsi="Proba Pro" w:cs="Proba Pro"/>
        </w:rPr>
        <w:t>í</w:t>
      </w:r>
      <w:r w:rsidRPr="00E9232C">
        <w:rPr>
          <w:rFonts w:ascii="Proba Pro" w:hAnsi="Proba Pro"/>
        </w:rPr>
        <w:t>, bez DPH za ka</w:t>
      </w:r>
      <w:r w:rsidRPr="00E9232C">
        <w:rPr>
          <w:rFonts w:ascii="Proba Pro" w:hAnsi="Proba Pro" w:cs="Proba Pro"/>
        </w:rPr>
        <w:t>ž</w:t>
      </w:r>
      <w:r w:rsidRPr="00E9232C">
        <w:rPr>
          <w:rFonts w:ascii="Proba Pro" w:hAnsi="Proba Pro"/>
        </w:rPr>
        <w:t>d</w:t>
      </w:r>
      <w:r w:rsidRPr="00E9232C">
        <w:rPr>
          <w:rFonts w:ascii="Proba Pro" w:hAnsi="Proba Pro" w:cs="Proba Pro"/>
        </w:rPr>
        <w:t>ý</w:t>
      </w:r>
      <w:r w:rsidRPr="00E9232C">
        <w:rPr>
          <w:rFonts w:ascii="Proba Pro" w:hAnsi="Proba Pro"/>
        </w:rPr>
        <w:t xml:space="preserve"> aj za</w:t>
      </w:r>
      <w:r w:rsidRPr="00E9232C">
        <w:rPr>
          <w:rFonts w:ascii="Proba Pro" w:hAnsi="Proba Pro" w:cs="Proba Pro"/>
        </w:rPr>
        <w:t>č</w:t>
      </w:r>
      <w:r w:rsidRPr="00E9232C">
        <w:rPr>
          <w:rFonts w:ascii="Proba Pro" w:hAnsi="Proba Pro"/>
        </w:rPr>
        <w:t>at</w:t>
      </w:r>
      <w:r w:rsidRPr="00E9232C">
        <w:rPr>
          <w:rFonts w:ascii="Proba Pro" w:hAnsi="Proba Pro" w:cs="Proba Pro"/>
        </w:rPr>
        <w:t>ý</w:t>
      </w:r>
      <w:r w:rsidRPr="00E9232C">
        <w:rPr>
          <w:rFonts w:ascii="Proba Pro" w:hAnsi="Proba Pro"/>
        </w:rPr>
        <w:t xml:space="preserve"> de</w:t>
      </w:r>
      <w:r w:rsidRPr="00E9232C">
        <w:rPr>
          <w:rFonts w:ascii="Proba Pro" w:hAnsi="Proba Pro" w:cs="Proba Pro"/>
        </w:rPr>
        <w:t>ň</w:t>
      </w:r>
      <w:r w:rsidRPr="00E9232C">
        <w:rPr>
          <w:rFonts w:ascii="Proba Pro" w:hAnsi="Proba Pro"/>
        </w:rPr>
        <w:t xml:space="preserve"> ome</w:t>
      </w:r>
      <w:r w:rsidRPr="00E9232C">
        <w:rPr>
          <w:rFonts w:ascii="Proba Pro" w:hAnsi="Proba Pro" w:cs="Proba Pro"/>
        </w:rPr>
        <w:t>š</w:t>
      </w:r>
      <w:r w:rsidRPr="00E9232C">
        <w:rPr>
          <w:rFonts w:ascii="Proba Pro" w:hAnsi="Proba Pro"/>
        </w:rPr>
        <w:t>kania s</w:t>
      </w:r>
      <w:r w:rsidRPr="00E9232C">
        <w:rPr>
          <w:rFonts w:ascii="Calibri" w:hAnsi="Calibri" w:cs="Calibri"/>
        </w:rPr>
        <w:t> </w:t>
      </w:r>
      <w:r w:rsidRPr="00E9232C">
        <w:rPr>
          <w:rFonts w:ascii="Proba Pro" w:hAnsi="Proba Pro"/>
        </w:rPr>
        <w:t>jeho vykonan</w:t>
      </w:r>
      <w:r w:rsidRPr="00E9232C">
        <w:rPr>
          <w:rFonts w:ascii="Proba Pro" w:hAnsi="Proba Pro" w:cs="Proba Pro"/>
        </w:rPr>
        <w:t>í</w:t>
      </w:r>
      <w:r w:rsidRPr="00E9232C">
        <w:rPr>
          <w:rFonts w:ascii="Proba Pro" w:hAnsi="Proba Pro"/>
        </w:rPr>
        <w:t>m a</w:t>
      </w:r>
      <w:r w:rsidRPr="00E9232C">
        <w:rPr>
          <w:rFonts w:ascii="Proba Pro" w:hAnsi="Proba Pro" w:cs="Proba Pro"/>
        </w:rPr>
        <w:t>ž</w:t>
      </w:r>
      <w:r w:rsidRPr="00E9232C">
        <w:rPr>
          <w:rFonts w:ascii="Proba Pro" w:hAnsi="Proba Pro"/>
        </w:rPr>
        <w:t xml:space="preserve"> do v</w:t>
      </w:r>
      <w:r w:rsidRPr="00E9232C">
        <w:rPr>
          <w:rFonts w:ascii="Proba Pro" w:hAnsi="Proba Pro" w:cs="Proba Pro"/>
        </w:rPr>
        <w:t>ýš</w:t>
      </w:r>
      <w:r w:rsidRPr="00E9232C">
        <w:rPr>
          <w:rFonts w:ascii="Proba Pro" w:hAnsi="Proba Pro"/>
        </w:rPr>
        <w:t>ky 20 % z</w:t>
      </w:r>
      <w:r w:rsidRPr="00E9232C">
        <w:rPr>
          <w:rFonts w:ascii="Calibri" w:hAnsi="Calibri" w:cs="Calibri"/>
        </w:rPr>
        <w:t> </w:t>
      </w:r>
      <w:r w:rsidRPr="00E9232C">
        <w:rPr>
          <w:rFonts w:ascii="Proba Pro" w:hAnsi="Proba Pro"/>
        </w:rPr>
        <w:t>netto ceny cel</w:t>
      </w:r>
      <w:r w:rsidRPr="00E9232C">
        <w:rPr>
          <w:rFonts w:ascii="Proba Pro" w:hAnsi="Proba Pro" w:cs="Proba Pro"/>
        </w:rPr>
        <w:t>é</w:t>
      </w:r>
      <w:r w:rsidRPr="00E9232C">
        <w:rPr>
          <w:rFonts w:ascii="Proba Pro" w:hAnsi="Proba Pro"/>
        </w:rPr>
        <w:t>ho Diela bez DPH.</w:t>
      </w:r>
    </w:p>
    <w:p w14:paraId="291AC989" w14:textId="77777777" w:rsidR="00E9232C" w:rsidRPr="00E9232C" w:rsidRDefault="00E9232C" w:rsidP="00DD253D">
      <w:pPr>
        <w:pStyle w:val="Odsekzoznamu"/>
        <w:keepNext/>
        <w:keepLines/>
        <w:numPr>
          <w:ilvl w:val="2"/>
          <w:numId w:val="69"/>
        </w:numPr>
        <w:ind w:left="1276" w:hanging="709"/>
        <w:jc w:val="both"/>
        <w:rPr>
          <w:rFonts w:ascii="Proba Pro" w:hAnsi="Proba Pro"/>
        </w:rPr>
      </w:pPr>
      <w:r w:rsidRPr="00E9232C">
        <w:rPr>
          <w:rFonts w:ascii="Proba Pro" w:hAnsi="Proba Pro"/>
        </w:rPr>
        <w:t>pri porušení záväzku zhotoviteľa uvedeného v</w:t>
      </w:r>
      <w:r w:rsidRPr="00E9232C">
        <w:rPr>
          <w:rFonts w:ascii="Calibri" w:hAnsi="Calibri" w:cs="Calibri"/>
        </w:rPr>
        <w:t> </w:t>
      </w:r>
      <w:r w:rsidRPr="00E9232C">
        <w:rPr>
          <w:rFonts w:ascii="Proba Pro" w:hAnsi="Proba Pro" w:cs="Proba Pro"/>
        </w:rPr>
        <w:t>č</w:t>
      </w:r>
      <w:r w:rsidRPr="00E9232C">
        <w:rPr>
          <w:rFonts w:ascii="Proba Pro" w:hAnsi="Proba Pro"/>
        </w:rPr>
        <w:t>l</w:t>
      </w:r>
      <w:r w:rsidRPr="00E9232C">
        <w:rPr>
          <w:rFonts w:ascii="Proba Pro" w:hAnsi="Proba Pro" w:cs="Proba Pro"/>
        </w:rPr>
        <w:t>á</w:t>
      </w:r>
      <w:r w:rsidRPr="00E9232C">
        <w:rPr>
          <w:rFonts w:ascii="Proba Pro" w:hAnsi="Proba Pro"/>
        </w:rPr>
        <w:t>nku IV bod 4.3.1. tejto zmluvy má objednávateľ nárok na zaplatenie zmluvnej pokuty zhotoviteľom vo výške 10</w:t>
      </w:r>
      <w:r w:rsidRPr="00E9232C">
        <w:rPr>
          <w:rFonts w:ascii="Calibri" w:hAnsi="Calibri" w:cs="Calibri"/>
        </w:rPr>
        <w:t> </w:t>
      </w:r>
      <w:r w:rsidRPr="00E9232C">
        <w:rPr>
          <w:rFonts w:ascii="Proba Pro" w:hAnsi="Proba Pro"/>
        </w:rPr>
        <w:t xml:space="preserve">000,- </w:t>
      </w:r>
      <w:r w:rsidRPr="00E9232C">
        <w:rPr>
          <w:rFonts w:ascii="Proba Pro" w:hAnsi="Proba Pro" w:cs="Proba Pro"/>
        </w:rPr>
        <w:t>€</w:t>
      </w:r>
      <w:r w:rsidRPr="00E9232C">
        <w:rPr>
          <w:rFonts w:ascii="Proba Pro" w:hAnsi="Proba Pro"/>
        </w:rPr>
        <w:t xml:space="preserve"> (slovom desa</w:t>
      </w:r>
      <w:r w:rsidRPr="00E9232C">
        <w:rPr>
          <w:rFonts w:ascii="Proba Pro" w:hAnsi="Proba Pro" w:cs="Proba Pro"/>
        </w:rPr>
        <w:t>ť</w:t>
      </w:r>
      <w:r w:rsidRPr="00E9232C">
        <w:rPr>
          <w:rFonts w:ascii="Proba Pro" w:hAnsi="Proba Pro"/>
        </w:rPr>
        <w:t>tis</w:t>
      </w:r>
      <w:r w:rsidRPr="00E9232C">
        <w:rPr>
          <w:rFonts w:ascii="Proba Pro" w:hAnsi="Proba Pro" w:cs="Proba Pro"/>
        </w:rPr>
        <w:t>í</w:t>
      </w:r>
      <w:r w:rsidRPr="00E9232C">
        <w:rPr>
          <w:rFonts w:ascii="Proba Pro" w:hAnsi="Proba Pro"/>
        </w:rPr>
        <w:t>c eur).</w:t>
      </w:r>
    </w:p>
    <w:p w14:paraId="03B2505C" w14:textId="77777777" w:rsidR="00E9232C" w:rsidRPr="00E9232C" w:rsidRDefault="00E9232C" w:rsidP="00DD253D">
      <w:pPr>
        <w:pStyle w:val="Odsekzoznamu"/>
        <w:keepNext/>
        <w:keepLines/>
        <w:numPr>
          <w:ilvl w:val="2"/>
          <w:numId w:val="69"/>
        </w:numPr>
        <w:ind w:left="1276" w:hanging="709"/>
        <w:jc w:val="both"/>
        <w:rPr>
          <w:rFonts w:ascii="Proba Pro" w:hAnsi="Proba Pro" w:cs="Arial"/>
          <w:b/>
        </w:rPr>
      </w:pPr>
      <w:r w:rsidRPr="00E9232C">
        <w:rPr>
          <w:rFonts w:ascii="Proba Pro" w:hAnsi="Proba Pro" w:cs="Arial"/>
        </w:rPr>
        <w:t>omeškania Objednávateľa s</w:t>
      </w:r>
      <w:r w:rsidRPr="00E9232C">
        <w:rPr>
          <w:rFonts w:ascii="Calibri" w:hAnsi="Calibri" w:cs="Calibri"/>
        </w:rPr>
        <w:t> </w:t>
      </w:r>
      <w:r w:rsidRPr="00E9232C">
        <w:rPr>
          <w:rFonts w:ascii="Proba Pro" w:hAnsi="Proba Pro" w:cs="Proba Pro"/>
        </w:rPr>
        <w:t>ú</w:t>
      </w:r>
      <w:r w:rsidRPr="00E9232C">
        <w:rPr>
          <w:rFonts w:ascii="Proba Pro" w:hAnsi="Proba Pro" w:cs="Arial"/>
        </w:rPr>
        <w:t>hradou fakt</w:t>
      </w:r>
      <w:r w:rsidRPr="00E9232C">
        <w:rPr>
          <w:rFonts w:ascii="Proba Pro" w:hAnsi="Proba Pro" w:cs="Proba Pro"/>
        </w:rPr>
        <w:t>ú</w:t>
      </w:r>
      <w:r w:rsidRPr="00E9232C">
        <w:rPr>
          <w:rFonts w:ascii="Proba Pro" w:hAnsi="Proba Pro" w:cs="Arial"/>
        </w:rPr>
        <w:t>r si m</w:t>
      </w:r>
      <w:r w:rsidRPr="00E9232C">
        <w:rPr>
          <w:rFonts w:ascii="Proba Pro" w:hAnsi="Proba Pro" w:cs="Proba Pro"/>
        </w:rPr>
        <w:t>ôž</w:t>
      </w:r>
      <w:r w:rsidRPr="00E9232C">
        <w:rPr>
          <w:rFonts w:ascii="Proba Pro" w:hAnsi="Proba Pro" w:cs="Arial"/>
        </w:rPr>
        <w:t>e Zhotovite</w:t>
      </w:r>
      <w:r w:rsidRPr="00E9232C">
        <w:rPr>
          <w:rFonts w:ascii="Proba Pro" w:hAnsi="Proba Pro" w:cs="Proba Pro"/>
        </w:rPr>
        <w:t>ľ</w:t>
      </w:r>
      <w:r w:rsidRPr="00E9232C">
        <w:rPr>
          <w:rFonts w:ascii="Proba Pro" w:hAnsi="Proba Pro" w:cs="Arial"/>
        </w:rPr>
        <w:t xml:space="preserve"> uplatni</w:t>
      </w:r>
      <w:r w:rsidRPr="00E9232C">
        <w:rPr>
          <w:rFonts w:ascii="Proba Pro" w:hAnsi="Proba Pro" w:cs="Proba Pro"/>
        </w:rPr>
        <w:t>ť</w:t>
      </w:r>
      <w:r w:rsidRPr="00E9232C">
        <w:rPr>
          <w:rFonts w:ascii="Proba Pro" w:hAnsi="Proba Pro" w:cs="Arial"/>
        </w:rPr>
        <w:t xml:space="preserve"> vo</w:t>
      </w:r>
      <w:r w:rsidRPr="00E9232C">
        <w:rPr>
          <w:rFonts w:ascii="Proba Pro" w:hAnsi="Proba Pro" w:cs="Proba Pro"/>
        </w:rPr>
        <w:t>č</w:t>
      </w:r>
      <w:r w:rsidRPr="00E9232C">
        <w:rPr>
          <w:rFonts w:ascii="Proba Pro" w:hAnsi="Proba Pro" w:cs="Arial"/>
        </w:rPr>
        <w:t>i Objedn</w:t>
      </w:r>
      <w:r w:rsidRPr="00E9232C">
        <w:rPr>
          <w:rFonts w:ascii="Proba Pro" w:hAnsi="Proba Pro" w:cs="Proba Pro"/>
        </w:rPr>
        <w:t>á</w:t>
      </w:r>
      <w:r w:rsidRPr="00E9232C">
        <w:rPr>
          <w:rFonts w:ascii="Proba Pro" w:hAnsi="Proba Pro" w:cs="Arial"/>
        </w:rPr>
        <w:t>vate</w:t>
      </w:r>
      <w:r w:rsidRPr="00E9232C">
        <w:rPr>
          <w:rFonts w:ascii="Proba Pro" w:hAnsi="Proba Pro" w:cs="Proba Pro"/>
        </w:rPr>
        <w:t>ľ</w:t>
      </w:r>
      <w:r w:rsidRPr="00E9232C">
        <w:rPr>
          <w:rFonts w:ascii="Proba Pro" w:hAnsi="Proba Pro" w:cs="Arial"/>
        </w:rPr>
        <w:t xml:space="preserve">ovi </w:t>
      </w:r>
      <w:r w:rsidRPr="00E9232C">
        <w:rPr>
          <w:rFonts w:ascii="Proba Pro" w:hAnsi="Proba Pro" w:cs="Proba Pro"/>
        </w:rPr>
        <w:t>ú</w:t>
      </w:r>
      <w:r w:rsidRPr="00E9232C">
        <w:rPr>
          <w:rFonts w:ascii="Proba Pro" w:hAnsi="Proba Pro" w:cs="Arial"/>
        </w:rPr>
        <w:t>roky z</w:t>
      </w:r>
      <w:r w:rsidRPr="00E9232C">
        <w:rPr>
          <w:rFonts w:ascii="Calibri" w:hAnsi="Calibri" w:cs="Calibri"/>
        </w:rPr>
        <w:t> </w:t>
      </w:r>
      <w:r w:rsidRPr="00E9232C">
        <w:rPr>
          <w:rFonts w:ascii="Proba Pro" w:hAnsi="Proba Pro" w:cs="Arial"/>
        </w:rPr>
        <w:t>ome</w:t>
      </w:r>
      <w:r w:rsidRPr="00E9232C">
        <w:rPr>
          <w:rFonts w:ascii="Proba Pro" w:hAnsi="Proba Pro" w:cs="Proba Pro"/>
        </w:rPr>
        <w:t>š</w:t>
      </w:r>
      <w:r w:rsidRPr="00E9232C">
        <w:rPr>
          <w:rFonts w:ascii="Proba Pro" w:hAnsi="Proba Pro" w:cs="Arial"/>
        </w:rPr>
        <w:t>kania vo výške podľa § 369a Obchodného zákonníka.</w:t>
      </w:r>
    </w:p>
    <w:p w14:paraId="6AC186C0" w14:textId="77777777" w:rsidR="00E9232C" w:rsidRPr="00E9232C" w:rsidRDefault="00E9232C" w:rsidP="00DD253D">
      <w:pPr>
        <w:pStyle w:val="Odsekzoznamu"/>
        <w:keepNext/>
        <w:keepLines/>
        <w:ind w:left="567"/>
        <w:jc w:val="both"/>
        <w:rPr>
          <w:rFonts w:ascii="Proba Pro" w:hAnsi="Proba Pro" w:cs="Arial"/>
        </w:rPr>
      </w:pPr>
    </w:p>
    <w:p w14:paraId="1D5B6FD5" w14:textId="77777777" w:rsidR="00E9232C" w:rsidRPr="00E9232C" w:rsidRDefault="00E9232C" w:rsidP="00DD253D">
      <w:pPr>
        <w:pStyle w:val="Odsekzoznamu"/>
        <w:keepNext/>
        <w:keepLines/>
        <w:numPr>
          <w:ilvl w:val="1"/>
          <w:numId w:val="69"/>
        </w:numPr>
        <w:ind w:left="567" w:hanging="567"/>
        <w:jc w:val="both"/>
        <w:rPr>
          <w:rFonts w:ascii="Proba Pro" w:hAnsi="Proba Pro" w:cs="Arial"/>
        </w:rPr>
      </w:pPr>
      <w:r w:rsidRPr="00E9232C">
        <w:rPr>
          <w:rFonts w:ascii="Proba Pro" w:hAnsi="Proba Pro" w:cs="Arial"/>
        </w:rPr>
        <w:t>Nárok objednávateľa na zaplatenie zmluvnej pokuty podľa bodu 11.5. tohto článku nie je dotknutý prepadnutím zábezpeky podľa bodov 11.3. alebo 11.4. tohto článku.</w:t>
      </w:r>
    </w:p>
    <w:p w14:paraId="57DE106D" w14:textId="77777777" w:rsidR="00E9232C" w:rsidRPr="00E9232C" w:rsidRDefault="00E9232C" w:rsidP="00DD253D">
      <w:pPr>
        <w:pStyle w:val="Odsekzoznamu"/>
        <w:keepNext/>
        <w:keepLines/>
        <w:ind w:left="567"/>
        <w:jc w:val="both"/>
        <w:rPr>
          <w:rFonts w:ascii="Proba Pro" w:hAnsi="Proba Pro" w:cs="Arial"/>
        </w:rPr>
      </w:pPr>
    </w:p>
    <w:p w14:paraId="7D28FB76" w14:textId="77777777" w:rsidR="00E9232C" w:rsidRPr="00E9232C" w:rsidRDefault="00E9232C" w:rsidP="00DD253D">
      <w:pPr>
        <w:pStyle w:val="Odsekzoznamu"/>
        <w:keepNext/>
        <w:keepLines/>
        <w:numPr>
          <w:ilvl w:val="1"/>
          <w:numId w:val="69"/>
        </w:numPr>
        <w:ind w:left="567" w:hanging="567"/>
        <w:jc w:val="both"/>
        <w:rPr>
          <w:rFonts w:ascii="Proba Pro" w:hAnsi="Proba Pro"/>
          <w:b/>
        </w:rPr>
      </w:pPr>
      <w:r w:rsidRPr="00E9232C">
        <w:rPr>
          <w:rFonts w:ascii="Proba Pro" w:hAnsi="Proba Pro"/>
        </w:rPr>
        <w:t>Objednávateľ je oprávnený domáhať sa nároku na náhradu škody presahujúcej zmluvnú pokutu.</w:t>
      </w:r>
    </w:p>
    <w:p w14:paraId="2843E437" w14:textId="77777777" w:rsidR="00E9232C" w:rsidRPr="00E9232C" w:rsidRDefault="00E9232C" w:rsidP="00DD253D">
      <w:pPr>
        <w:pStyle w:val="Odsekzoznamu"/>
        <w:keepNext/>
        <w:keepLines/>
        <w:ind w:left="567"/>
        <w:jc w:val="both"/>
        <w:rPr>
          <w:rFonts w:ascii="Proba Pro" w:hAnsi="Proba Pro" w:cs="Arial"/>
        </w:rPr>
      </w:pPr>
    </w:p>
    <w:p w14:paraId="4F96DFAE" w14:textId="77777777" w:rsidR="00E9232C" w:rsidRPr="00E9232C" w:rsidRDefault="00E9232C" w:rsidP="00DD253D">
      <w:pPr>
        <w:pStyle w:val="Odsekzoznamu"/>
        <w:keepNext/>
        <w:keepLines/>
        <w:numPr>
          <w:ilvl w:val="1"/>
          <w:numId w:val="69"/>
        </w:numPr>
        <w:ind w:left="567" w:hanging="567"/>
        <w:jc w:val="both"/>
        <w:rPr>
          <w:rFonts w:ascii="Proba Pro" w:hAnsi="Proba Pro"/>
        </w:rPr>
      </w:pPr>
      <w:r w:rsidRPr="00E9232C">
        <w:rPr>
          <w:rFonts w:ascii="Proba Pro" w:hAnsi="Proba Pro"/>
        </w:rPr>
        <w:t>Objednávateľ je oprávnený od zmluvy odstúpiť:</w:t>
      </w:r>
    </w:p>
    <w:p w14:paraId="6A0FFDE9" w14:textId="77777777" w:rsidR="00E9232C" w:rsidRPr="00E9232C" w:rsidRDefault="00E9232C" w:rsidP="00DD253D">
      <w:pPr>
        <w:pStyle w:val="Odsekzoznamu"/>
        <w:keepNext/>
        <w:keepLines/>
        <w:numPr>
          <w:ilvl w:val="2"/>
          <w:numId w:val="69"/>
        </w:numPr>
        <w:ind w:left="1276" w:hanging="709"/>
        <w:jc w:val="both"/>
        <w:rPr>
          <w:rFonts w:ascii="Proba Pro" w:hAnsi="Proba Pro"/>
        </w:rPr>
      </w:pPr>
      <w:r w:rsidRPr="00E9232C">
        <w:rPr>
          <w:rFonts w:ascii="Proba Pro" w:hAnsi="Proba Pro"/>
        </w:rPr>
        <w:t>ak zhotoviteľ je v</w:t>
      </w:r>
      <w:r w:rsidRPr="00E9232C">
        <w:rPr>
          <w:rFonts w:ascii="Calibri" w:hAnsi="Calibri" w:cs="Calibri"/>
        </w:rPr>
        <w:t> </w:t>
      </w:r>
      <w:r w:rsidRPr="00E9232C">
        <w:rPr>
          <w:rFonts w:ascii="Proba Pro" w:hAnsi="Proba Pro"/>
        </w:rPr>
        <w:t>ome</w:t>
      </w:r>
      <w:r w:rsidRPr="00E9232C">
        <w:rPr>
          <w:rFonts w:ascii="Proba Pro" w:hAnsi="Proba Pro" w:cs="Proba Pro"/>
        </w:rPr>
        <w:t>š</w:t>
      </w:r>
      <w:r w:rsidRPr="00E9232C">
        <w:rPr>
          <w:rFonts w:ascii="Proba Pro" w:hAnsi="Proba Pro"/>
        </w:rPr>
        <w:t>kan</w:t>
      </w:r>
      <w:r w:rsidRPr="00E9232C">
        <w:rPr>
          <w:rFonts w:ascii="Proba Pro" w:hAnsi="Proba Pro" w:cs="Proba Pro"/>
        </w:rPr>
        <w:t>í</w:t>
      </w:r>
      <w:r w:rsidRPr="00E9232C">
        <w:rPr>
          <w:rFonts w:ascii="Proba Pro" w:hAnsi="Proba Pro"/>
        </w:rPr>
        <w:t xml:space="preserve"> o</w:t>
      </w:r>
      <w:r w:rsidRPr="00E9232C">
        <w:rPr>
          <w:rFonts w:ascii="Calibri" w:hAnsi="Calibri" w:cs="Calibri"/>
        </w:rPr>
        <w:t> </w:t>
      </w:r>
      <w:r w:rsidRPr="00E9232C">
        <w:rPr>
          <w:rFonts w:ascii="Proba Pro" w:hAnsi="Proba Pro"/>
        </w:rPr>
        <w:t>viac ako 15 dn</w:t>
      </w:r>
      <w:r w:rsidRPr="00E9232C">
        <w:rPr>
          <w:rFonts w:ascii="Proba Pro" w:hAnsi="Proba Pro" w:cs="Proba Pro"/>
        </w:rPr>
        <w:t>í</w:t>
      </w:r>
      <w:r w:rsidRPr="00E9232C">
        <w:rPr>
          <w:rFonts w:ascii="Proba Pro" w:hAnsi="Proba Pro"/>
        </w:rPr>
        <w:t xml:space="preserve"> s</w:t>
      </w:r>
      <w:r w:rsidRPr="00E9232C">
        <w:rPr>
          <w:rFonts w:ascii="Calibri" w:hAnsi="Calibri" w:cs="Calibri"/>
        </w:rPr>
        <w:t> </w:t>
      </w:r>
      <w:r w:rsidRPr="00E9232C">
        <w:rPr>
          <w:rFonts w:ascii="Proba Pro" w:hAnsi="Proba Pro"/>
        </w:rPr>
        <w:t>vykon</w:t>
      </w:r>
      <w:r w:rsidRPr="00E9232C">
        <w:rPr>
          <w:rFonts w:ascii="Proba Pro" w:hAnsi="Proba Pro" w:cs="Proba Pro"/>
        </w:rPr>
        <w:t>á</w:t>
      </w:r>
      <w:r w:rsidRPr="00E9232C">
        <w:rPr>
          <w:rFonts w:ascii="Proba Pro" w:hAnsi="Proba Pro"/>
        </w:rPr>
        <w:t>van</w:t>
      </w:r>
      <w:r w:rsidRPr="00E9232C">
        <w:rPr>
          <w:rFonts w:ascii="Proba Pro" w:hAnsi="Proba Pro" w:cs="Proba Pro"/>
        </w:rPr>
        <w:t>í</w:t>
      </w:r>
      <w:r w:rsidRPr="00E9232C">
        <w:rPr>
          <w:rFonts w:ascii="Proba Pro" w:hAnsi="Proba Pro"/>
        </w:rPr>
        <w:t>m Diela oproti dohodnut</w:t>
      </w:r>
      <w:r w:rsidRPr="00E9232C">
        <w:rPr>
          <w:rFonts w:ascii="Proba Pro" w:hAnsi="Proba Pro" w:cs="Proba Pro"/>
        </w:rPr>
        <w:t>é</w:t>
      </w:r>
      <w:r w:rsidRPr="00E9232C">
        <w:rPr>
          <w:rFonts w:ascii="Proba Pro" w:hAnsi="Proba Pro"/>
        </w:rPr>
        <w:t xml:space="preserve">mu </w:t>
      </w:r>
      <w:r w:rsidRPr="00E9232C">
        <w:rPr>
          <w:rFonts w:ascii="Proba Pro" w:hAnsi="Proba Pro" w:cs="Proba Pro"/>
        </w:rPr>
        <w:t>č</w:t>
      </w:r>
      <w:r w:rsidRPr="00E9232C">
        <w:rPr>
          <w:rFonts w:ascii="Proba Pro" w:hAnsi="Proba Pro"/>
        </w:rPr>
        <w:t>asov</w:t>
      </w:r>
      <w:r w:rsidRPr="00E9232C">
        <w:rPr>
          <w:rFonts w:ascii="Proba Pro" w:hAnsi="Proba Pro" w:cs="Proba Pro"/>
        </w:rPr>
        <w:t>é</w:t>
      </w:r>
      <w:r w:rsidRPr="00E9232C">
        <w:rPr>
          <w:rFonts w:ascii="Proba Pro" w:hAnsi="Proba Pro"/>
        </w:rPr>
        <w:t>mu harmonogramu a</w:t>
      </w:r>
      <w:r w:rsidRPr="00E9232C">
        <w:rPr>
          <w:rFonts w:ascii="Calibri" w:hAnsi="Calibri" w:cs="Calibri"/>
        </w:rPr>
        <w:t> </w:t>
      </w:r>
      <w:r w:rsidRPr="00E9232C">
        <w:rPr>
          <w:rFonts w:ascii="Proba Pro" w:hAnsi="Proba Pro"/>
        </w:rPr>
        <w:t>napriek p</w:t>
      </w:r>
      <w:r w:rsidRPr="00E9232C">
        <w:rPr>
          <w:rFonts w:ascii="Proba Pro" w:hAnsi="Proba Pro" w:cs="Proba Pro"/>
        </w:rPr>
        <w:t>í</w:t>
      </w:r>
      <w:r w:rsidRPr="00E9232C">
        <w:rPr>
          <w:rFonts w:ascii="Proba Pro" w:hAnsi="Proba Pro"/>
        </w:rPr>
        <w:t>somnej v</w:t>
      </w:r>
      <w:r w:rsidRPr="00E9232C">
        <w:rPr>
          <w:rFonts w:ascii="Proba Pro" w:hAnsi="Proba Pro" w:cs="Proba Pro"/>
        </w:rPr>
        <w:t>ý</w:t>
      </w:r>
      <w:r w:rsidRPr="00E9232C">
        <w:rPr>
          <w:rFonts w:ascii="Proba Pro" w:hAnsi="Proba Pro"/>
        </w:rPr>
        <w:t>zve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a nezjedn</w:t>
      </w:r>
      <w:r w:rsidRPr="00E9232C">
        <w:rPr>
          <w:rFonts w:ascii="Proba Pro" w:hAnsi="Proba Pro" w:cs="Proba Pro"/>
        </w:rPr>
        <w:t>á</w:t>
      </w:r>
      <w:r w:rsidRPr="00E9232C">
        <w:rPr>
          <w:rFonts w:ascii="Proba Pro" w:hAnsi="Proba Pro"/>
        </w:rPr>
        <w:t xml:space="preserve"> n</w:t>
      </w:r>
      <w:r w:rsidRPr="00E9232C">
        <w:rPr>
          <w:rFonts w:ascii="Proba Pro" w:hAnsi="Proba Pro" w:cs="Proba Pro"/>
        </w:rPr>
        <w:t>á</w:t>
      </w:r>
      <w:r w:rsidRPr="00E9232C">
        <w:rPr>
          <w:rFonts w:ascii="Proba Pro" w:hAnsi="Proba Pro"/>
        </w:rPr>
        <w:t>pravu.</w:t>
      </w:r>
      <w:bookmarkStart w:id="175" w:name="_Hlk490106130"/>
    </w:p>
    <w:p w14:paraId="028CBC79" w14:textId="77777777" w:rsidR="00E9232C" w:rsidRPr="00E9232C" w:rsidRDefault="00E9232C" w:rsidP="00DD253D">
      <w:pPr>
        <w:pStyle w:val="Odsekzoznamu"/>
        <w:keepNext/>
        <w:keepLines/>
        <w:numPr>
          <w:ilvl w:val="2"/>
          <w:numId w:val="69"/>
        </w:numPr>
        <w:ind w:left="1276" w:hanging="709"/>
        <w:jc w:val="both"/>
        <w:rPr>
          <w:rFonts w:ascii="Proba Pro" w:hAnsi="Proba Pro"/>
        </w:rPr>
      </w:pPr>
      <w:r w:rsidRPr="00E9232C">
        <w:rPr>
          <w:rFonts w:ascii="Proba Pro" w:hAnsi="Proba Pro"/>
        </w:rPr>
        <w:t>ak zhotoviteľ neodstráni vady Diela zistené pri kontrolných dňom. V</w:t>
      </w:r>
      <w:r w:rsidRPr="00E9232C">
        <w:rPr>
          <w:rFonts w:ascii="Calibri" w:hAnsi="Calibri" w:cs="Calibri"/>
        </w:rPr>
        <w:t> </w:t>
      </w:r>
      <w:r w:rsidRPr="00E9232C">
        <w:rPr>
          <w:rFonts w:ascii="Proba Pro" w:hAnsi="Proba Pro"/>
        </w:rPr>
        <w:t>takomto pr</w:t>
      </w:r>
      <w:r w:rsidRPr="00E9232C">
        <w:rPr>
          <w:rFonts w:ascii="Proba Pro" w:hAnsi="Proba Pro" w:cs="Proba Pro"/>
        </w:rPr>
        <w:t>í</w:t>
      </w:r>
      <w:r w:rsidRPr="00E9232C">
        <w:rPr>
          <w:rFonts w:ascii="Proba Pro" w:hAnsi="Proba Pro"/>
        </w:rPr>
        <w:t>pade,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upozorn</w:t>
      </w:r>
      <w:r w:rsidRPr="00E9232C">
        <w:rPr>
          <w:rFonts w:ascii="Proba Pro" w:hAnsi="Proba Pro" w:cs="Proba Pro"/>
        </w:rPr>
        <w:t>í</w:t>
      </w:r>
      <w:r w:rsidRPr="00E9232C">
        <w:rPr>
          <w:rFonts w:ascii="Proba Pro" w:hAnsi="Proba Pro"/>
        </w:rPr>
        <w:t xml:space="preserve"> zhotovite</w:t>
      </w:r>
      <w:r w:rsidRPr="00E9232C">
        <w:rPr>
          <w:rFonts w:ascii="Proba Pro" w:hAnsi="Proba Pro" w:cs="Proba Pro"/>
        </w:rPr>
        <w:t>ľ</w:t>
      </w:r>
      <w:r w:rsidRPr="00E9232C">
        <w:rPr>
          <w:rFonts w:ascii="Proba Pro" w:hAnsi="Proba Pro"/>
        </w:rPr>
        <w:t>a na vady vykon</w:t>
      </w:r>
      <w:r w:rsidRPr="00E9232C">
        <w:rPr>
          <w:rFonts w:ascii="Proba Pro" w:hAnsi="Proba Pro" w:cs="Proba Pro"/>
        </w:rPr>
        <w:t>á</w:t>
      </w:r>
      <w:r w:rsidRPr="00E9232C">
        <w:rPr>
          <w:rFonts w:ascii="Proba Pro" w:hAnsi="Proba Pro"/>
        </w:rPr>
        <w:t>vania Diela s</w:t>
      </w:r>
      <w:r w:rsidRPr="00E9232C">
        <w:rPr>
          <w:rFonts w:ascii="Calibri" w:hAnsi="Calibri" w:cs="Calibri"/>
        </w:rPr>
        <w:t> </w:t>
      </w:r>
      <w:r w:rsidRPr="00E9232C">
        <w:rPr>
          <w:rFonts w:ascii="Proba Pro" w:hAnsi="Proba Pro"/>
        </w:rPr>
        <w:t>t</w:t>
      </w:r>
      <w:r w:rsidRPr="00E9232C">
        <w:rPr>
          <w:rFonts w:ascii="Proba Pro" w:hAnsi="Proba Pro" w:cs="Proba Pro"/>
        </w:rPr>
        <w:t>ý</w:t>
      </w:r>
      <w:r w:rsidRPr="00E9232C">
        <w:rPr>
          <w:rFonts w:ascii="Proba Pro" w:hAnsi="Proba Pro"/>
        </w:rPr>
        <w:t xml:space="preserve">m, </w:t>
      </w:r>
      <w:r w:rsidRPr="00E9232C">
        <w:rPr>
          <w:rFonts w:ascii="Proba Pro" w:hAnsi="Proba Pro" w:cs="Proba Pro"/>
        </w:rPr>
        <w:t>ž</w:t>
      </w:r>
      <w:r w:rsidRPr="00E9232C">
        <w:rPr>
          <w:rFonts w:ascii="Proba Pro" w:hAnsi="Proba Pro"/>
        </w:rPr>
        <w:t>e mu z</w:t>
      </w:r>
      <w:r w:rsidRPr="00E9232C">
        <w:rPr>
          <w:rFonts w:ascii="Proba Pro" w:hAnsi="Proba Pro" w:cs="Proba Pro"/>
        </w:rPr>
        <w:t>á</w:t>
      </w:r>
      <w:r w:rsidRPr="00E9232C">
        <w:rPr>
          <w:rFonts w:ascii="Proba Pro" w:hAnsi="Proba Pro"/>
        </w:rPr>
        <w:t>rove</w:t>
      </w:r>
      <w:r w:rsidRPr="00E9232C">
        <w:rPr>
          <w:rFonts w:ascii="Proba Pro" w:hAnsi="Proba Pro" w:cs="Proba Pro"/>
        </w:rPr>
        <w:t>ň</w:t>
      </w:r>
      <w:r w:rsidRPr="00E9232C">
        <w:rPr>
          <w:rFonts w:ascii="Proba Pro" w:hAnsi="Proba Pro"/>
        </w:rPr>
        <w:t xml:space="preserve"> v</w:t>
      </w:r>
      <w:r w:rsidRPr="00E9232C">
        <w:rPr>
          <w:rFonts w:ascii="Calibri" w:hAnsi="Calibri" w:cs="Calibri"/>
        </w:rPr>
        <w:t> </w:t>
      </w:r>
      <w:r w:rsidRPr="00E9232C">
        <w:rPr>
          <w:rFonts w:ascii="Proba Pro" w:hAnsi="Proba Pro"/>
        </w:rPr>
        <w:t>z</w:t>
      </w:r>
      <w:r w:rsidRPr="00E9232C">
        <w:rPr>
          <w:rFonts w:ascii="Proba Pro" w:hAnsi="Proba Pro" w:cs="Proba Pro"/>
        </w:rPr>
        <w:t>á</w:t>
      </w:r>
      <w:r w:rsidRPr="00E9232C">
        <w:rPr>
          <w:rFonts w:ascii="Proba Pro" w:hAnsi="Proba Pro"/>
        </w:rPr>
        <w:t>pise z</w:t>
      </w:r>
      <w:r w:rsidRPr="00E9232C">
        <w:rPr>
          <w:rFonts w:ascii="Calibri" w:hAnsi="Calibri" w:cs="Calibri"/>
        </w:rPr>
        <w:t> </w:t>
      </w:r>
      <w:r w:rsidRPr="00E9232C">
        <w:rPr>
          <w:rFonts w:ascii="Proba Pro" w:hAnsi="Proba Pro"/>
        </w:rPr>
        <w:t>kontroln</w:t>
      </w:r>
      <w:r w:rsidRPr="00E9232C">
        <w:rPr>
          <w:rFonts w:ascii="Proba Pro" w:hAnsi="Proba Pro" w:cs="Proba Pro"/>
        </w:rPr>
        <w:t>é</w:t>
      </w:r>
      <w:r w:rsidRPr="00E9232C">
        <w:rPr>
          <w:rFonts w:ascii="Proba Pro" w:hAnsi="Proba Pro"/>
        </w:rPr>
        <w:t>ho d</w:t>
      </w:r>
      <w:r w:rsidRPr="00E9232C">
        <w:rPr>
          <w:rFonts w:ascii="Proba Pro" w:hAnsi="Proba Pro" w:cs="Proba Pro"/>
        </w:rPr>
        <w:t>ň</w:t>
      </w:r>
      <w:r w:rsidRPr="00E9232C">
        <w:rPr>
          <w:rFonts w:ascii="Proba Pro" w:hAnsi="Proba Pro"/>
        </w:rPr>
        <w:t>a stanov</w:t>
      </w:r>
      <w:r w:rsidRPr="00E9232C">
        <w:rPr>
          <w:rFonts w:ascii="Proba Pro" w:hAnsi="Proba Pro" w:cs="Proba Pro"/>
        </w:rPr>
        <w:t>í</w:t>
      </w:r>
      <w:r w:rsidRPr="00E9232C">
        <w:rPr>
          <w:rFonts w:ascii="Proba Pro" w:hAnsi="Proba Pro"/>
        </w:rPr>
        <w:t xml:space="preserve"> primeran</w:t>
      </w:r>
      <w:r w:rsidRPr="00E9232C">
        <w:rPr>
          <w:rFonts w:ascii="Proba Pro" w:hAnsi="Proba Pro" w:cs="Proba Pro"/>
        </w:rPr>
        <w:t>ú</w:t>
      </w:r>
      <w:r w:rsidRPr="00E9232C">
        <w:rPr>
          <w:rFonts w:ascii="Proba Pro" w:hAnsi="Proba Pro"/>
        </w:rPr>
        <w:t xml:space="preserve"> lehotu na ich odstr</w:t>
      </w:r>
      <w:r w:rsidRPr="00E9232C">
        <w:rPr>
          <w:rFonts w:ascii="Proba Pro" w:hAnsi="Proba Pro" w:cs="Proba Pro"/>
        </w:rPr>
        <w:t>á</w:t>
      </w:r>
      <w:r w:rsidRPr="00E9232C">
        <w:rPr>
          <w:rFonts w:ascii="Proba Pro" w:hAnsi="Proba Pro"/>
        </w:rPr>
        <w:t>nenie, a</w:t>
      </w:r>
      <w:r w:rsidRPr="00E9232C">
        <w:rPr>
          <w:rFonts w:ascii="Calibri" w:hAnsi="Calibri" w:cs="Calibri"/>
        </w:rPr>
        <w:t> </w:t>
      </w:r>
      <w:r w:rsidRPr="00E9232C">
        <w:rPr>
          <w:rFonts w:ascii="Proba Pro" w:hAnsi="Proba Pro"/>
        </w:rPr>
        <w:t>to pri drobn</w:t>
      </w:r>
      <w:r w:rsidRPr="00E9232C">
        <w:rPr>
          <w:rFonts w:ascii="Proba Pro" w:hAnsi="Proba Pro" w:cs="Proba Pro"/>
        </w:rPr>
        <w:t>ý</w:t>
      </w:r>
      <w:r w:rsidRPr="00E9232C">
        <w:rPr>
          <w:rFonts w:ascii="Proba Pro" w:hAnsi="Proba Pro"/>
        </w:rPr>
        <w:t>ch vad</w:t>
      </w:r>
      <w:r w:rsidRPr="00E9232C">
        <w:rPr>
          <w:rFonts w:ascii="Proba Pro" w:hAnsi="Proba Pro" w:cs="Proba Pro"/>
        </w:rPr>
        <w:t>á</w:t>
      </w:r>
      <w:r w:rsidRPr="00E9232C">
        <w:rPr>
          <w:rFonts w:ascii="Proba Pro" w:hAnsi="Proba Pro"/>
        </w:rPr>
        <w:t>ch do 3 dní odo dňa ich zistenia, v</w:t>
      </w:r>
      <w:r w:rsidRPr="00E9232C">
        <w:rPr>
          <w:rFonts w:ascii="Calibri" w:hAnsi="Calibri" w:cs="Calibri"/>
        </w:rPr>
        <w:t> </w:t>
      </w:r>
      <w:r w:rsidRPr="00E9232C">
        <w:rPr>
          <w:rFonts w:ascii="Proba Pro" w:hAnsi="Proba Pro"/>
        </w:rPr>
        <w:t>ostatn</w:t>
      </w:r>
      <w:r w:rsidRPr="00E9232C">
        <w:rPr>
          <w:rFonts w:ascii="Proba Pro" w:hAnsi="Proba Pro" w:cs="Proba Pro"/>
        </w:rPr>
        <w:t>ý</w:t>
      </w:r>
      <w:r w:rsidRPr="00E9232C">
        <w:rPr>
          <w:rFonts w:ascii="Proba Pro" w:hAnsi="Proba Pro"/>
        </w:rPr>
        <w:t>ch pr</w:t>
      </w:r>
      <w:r w:rsidRPr="00E9232C">
        <w:rPr>
          <w:rFonts w:ascii="Proba Pro" w:hAnsi="Proba Pro" w:cs="Proba Pro"/>
        </w:rPr>
        <w:t>í</w:t>
      </w:r>
      <w:r w:rsidRPr="00E9232C">
        <w:rPr>
          <w:rFonts w:ascii="Proba Pro" w:hAnsi="Proba Pro"/>
        </w:rPr>
        <w:t>padoch do 7 dní odo dňa ich zistenia. Zhotoviteľ je povinný tretej osobe (novému dodávateľovi časti záväzkov zaniknutých odstúpením) poskytnúť všetku potrebnú súčinnosť pre vykonanie Diela.</w:t>
      </w:r>
    </w:p>
    <w:p w14:paraId="6C2725DA" w14:textId="77777777" w:rsidR="00E9232C" w:rsidRPr="00E9232C" w:rsidRDefault="00E9232C" w:rsidP="00DD253D">
      <w:pPr>
        <w:pStyle w:val="Odsekzoznamu"/>
        <w:keepNext/>
        <w:keepLines/>
        <w:numPr>
          <w:ilvl w:val="2"/>
          <w:numId w:val="69"/>
        </w:numPr>
        <w:ind w:left="1276" w:hanging="709"/>
        <w:jc w:val="both"/>
        <w:rPr>
          <w:rFonts w:ascii="Proba Pro" w:hAnsi="Proba Pro"/>
        </w:rPr>
      </w:pPr>
      <w:r w:rsidRPr="00E9232C">
        <w:rPr>
          <w:rFonts w:ascii="Proba Pro" w:hAnsi="Proba Pro"/>
        </w:rPr>
        <w:t>ak bol na majetok zhotoviteľa bol vyhlásený konkurz, podaný návrh na vyhlásenie konkurzu bude zamietnutý pre nedostatok majetku alebo ak zhotoviteľ vstúpil do likvidácie.</w:t>
      </w:r>
    </w:p>
    <w:p w14:paraId="34E4095F" w14:textId="1FE14B67" w:rsidR="00E9232C" w:rsidRDefault="00E9232C" w:rsidP="00DD253D">
      <w:pPr>
        <w:pStyle w:val="Odsekzoznamu"/>
        <w:keepNext/>
        <w:keepLines/>
        <w:numPr>
          <w:ilvl w:val="2"/>
          <w:numId w:val="69"/>
        </w:numPr>
        <w:ind w:left="1276" w:hanging="709"/>
        <w:jc w:val="both"/>
        <w:rPr>
          <w:rFonts w:ascii="Proba Pro" w:hAnsi="Proba Pro" w:cs="Arial"/>
        </w:rPr>
      </w:pPr>
      <w:r w:rsidRPr="00E9232C">
        <w:rPr>
          <w:rFonts w:ascii="Proba Pro" w:hAnsi="Proba Pro" w:cs="Arial"/>
        </w:rPr>
        <w:t>z</w:t>
      </w:r>
      <w:r w:rsidRPr="00E9232C">
        <w:rPr>
          <w:rFonts w:ascii="Calibri" w:hAnsi="Calibri" w:cs="Calibri"/>
        </w:rPr>
        <w:t> </w:t>
      </w:r>
      <w:r w:rsidRPr="00E9232C">
        <w:rPr>
          <w:rFonts w:ascii="Proba Pro" w:hAnsi="Proba Pro" w:cs="Arial"/>
        </w:rPr>
        <w:t>d</w:t>
      </w:r>
      <w:r w:rsidRPr="00E9232C">
        <w:rPr>
          <w:rFonts w:ascii="Proba Pro" w:hAnsi="Proba Pro" w:cs="Proba Pro"/>
        </w:rPr>
        <w:t>ô</w:t>
      </w:r>
      <w:r w:rsidRPr="00E9232C">
        <w:rPr>
          <w:rFonts w:ascii="Proba Pro" w:hAnsi="Proba Pro" w:cs="Arial"/>
        </w:rPr>
        <w:t>vodov pod</w:t>
      </w:r>
      <w:r w:rsidRPr="00E9232C">
        <w:rPr>
          <w:rFonts w:ascii="Proba Pro" w:hAnsi="Proba Pro" w:cs="Proba Pro"/>
        </w:rPr>
        <w:t>ľ</w:t>
      </w:r>
      <w:r w:rsidRPr="00E9232C">
        <w:rPr>
          <w:rFonts w:ascii="Proba Pro" w:hAnsi="Proba Pro" w:cs="Arial"/>
        </w:rPr>
        <w:t xml:space="preserve">a </w:t>
      </w:r>
      <w:r w:rsidRPr="00E9232C">
        <w:rPr>
          <w:rFonts w:ascii="Proba Pro" w:hAnsi="Proba Pro" w:cs="Proba Pro"/>
        </w:rPr>
        <w:t>§</w:t>
      </w:r>
      <w:r w:rsidRPr="00E9232C">
        <w:rPr>
          <w:rFonts w:ascii="Proba Pro" w:hAnsi="Proba Pro" w:cs="Arial"/>
        </w:rPr>
        <w:t xml:space="preserve"> 19 z</w:t>
      </w:r>
      <w:r w:rsidRPr="00E9232C">
        <w:rPr>
          <w:rFonts w:ascii="Proba Pro" w:hAnsi="Proba Pro" w:cs="Proba Pro"/>
        </w:rPr>
        <w:t>á</w:t>
      </w:r>
      <w:r w:rsidRPr="00E9232C">
        <w:rPr>
          <w:rFonts w:ascii="Proba Pro" w:hAnsi="Proba Pro" w:cs="Arial"/>
        </w:rPr>
        <w:t>kona o</w:t>
      </w:r>
      <w:r w:rsidRPr="00E9232C">
        <w:rPr>
          <w:rFonts w:ascii="Calibri" w:hAnsi="Calibri" w:cs="Calibri"/>
        </w:rPr>
        <w:t> </w:t>
      </w:r>
      <w:r w:rsidRPr="00E9232C">
        <w:rPr>
          <w:rFonts w:ascii="Proba Pro" w:hAnsi="Proba Pro" w:cs="Arial"/>
        </w:rPr>
        <w:t>verejnom obstar</w:t>
      </w:r>
      <w:r w:rsidRPr="00E9232C">
        <w:rPr>
          <w:rFonts w:ascii="Proba Pro" w:hAnsi="Proba Pro" w:cs="Proba Pro"/>
        </w:rPr>
        <w:t>á</w:t>
      </w:r>
      <w:r w:rsidRPr="00E9232C">
        <w:rPr>
          <w:rFonts w:ascii="Proba Pro" w:hAnsi="Proba Pro" w:cs="Arial"/>
        </w:rPr>
        <w:t>van</w:t>
      </w:r>
      <w:r w:rsidRPr="00E9232C">
        <w:rPr>
          <w:rFonts w:ascii="Proba Pro" w:hAnsi="Proba Pro" w:cs="Proba Pro"/>
        </w:rPr>
        <w:t>í</w:t>
      </w:r>
      <w:r w:rsidRPr="00E9232C">
        <w:rPr>
          <w:rFonts w:ascii="Proba Pro" w:hAnsi="Proba Pro" w:cs="Arial"/>
        </w:rPr>
        <w:t>.</w:t>
      </w:r>
    </w:p>
    <w:p w14:paraId="21167800" w14:textId="579A791D" w:rsidR="00BB698C" w:rsidRPr="00E9232C" w:rsidRDefault="00BB698C" w:rsidP="00DD253D">
      <w:pPr>
        <w:pStyle w:val="Odsekzoznamu"/>
        <w:keepNext/>
        <w:keepLines/>
        <w:numPr>
          <w:ilvl w:val="2"/>
          <w:numId w:val="69"/>
        </w:numPr>
        <w:ind w:left="1276" w:hanging="709"/>
        <w:jc w:val="both"/>
        <w:rPr>
          <w:rFonts w:ascii="Proba Pro" w:hAnsi="Proba Pro" w:cs="Arial"/>
        </w:rPr>
      </w:pPr>
      <w:r>
        <w:rPr>
          <w:rFonts w:ascii="Proba Pro" w:hAnsi="Proba Pro" w:cs="Arial"/>
        </w:rPr>
        <w:t>ak zhotoviteľ nesplní zmluvnú povinnosť uvedenú v</w:t>
      </w:r>
      <w:r>
        <w:rPr>
          <w:rFonts w:ascii="Calibri" w:hAnsi="Calibri" w:cs="Calibri"/>
        </w:rPr>
        <w:t> </w:t>
      </w:r>
      <w:r>
        <w:rPr>
          <w:rFonts w:ascii="Proba Pro" w:hAnsi="Proba Pro" w:cs="Arial"/>
        </w:rPr>
        <w:t xml:space="preserve">bode 4.2.4. tejto zmluvy. </w:t>
      </w:r>
    </w:p>
    <w:p w14:paraId="2B483E94" w14:textId="77777777" w:rsidR="00E9232C" w:rsidRPr="00E9232C" w:rsidRDefault="00E9232C" w:rsidP="00DD253D">
      <w:pPr>
        <w:pStyle w:val="Odsekzoznamu"/>
        <w:keepNext/>
        <w:keepLines/>
        <w:ind w:left="567"/>
        <w:jc w:val="both"/>
        <w:rPr>
          <w:rFonts w:ascii="Proba Pro" w:hAnsi="Proba Pro" w:cs="Arial"/>
        </w:rPr>
      </w:pPr>
    </w:p>
    <w:p w14:paraId="0D958F08" w14:textId="77777777" w:rsidR="00E9232C" w:rsidRPr="00E9232C" w:rsidRDefault="00E9232C" w:rsidP="00DD253D">
      <w:pPr>
        <w:pStyle w:val="Odsekzoznamu"/>
        <w:keepNext/>
        <w:keepLines/>
        <w:numPr>
          <w:ilvl w:val="1"/>
          <w:numId w:val="69"/>
        </w:numPr>
        <w:ind w:left="567" w:hanging="567"/>
        <w:jc w:val="both"/>
        <w:rPr>
          <w:rFonts w:ascii="Proba Pro" w:hAnsi="Proba Pro"/>
        </w:rPr>
      </w:pPr>
      <w:r w:rsidRPr="00E9232C">
        <w:rPr>
          <w:rFonts w:ascii="Proba Pro" w:hAnsi="Proba Pro"/>
        </w:rPr>
        <w:t>Zhotoviteľ je oprávnený od tejto zmluvy odstúpiť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ak je objedn</w:t>
      </w:r>
      <w:r w:rsidRPr="00E9232C">
        <w:rPr>
          <w:rFonts w:ascii="Proba Pro" w:hAnsi="Proba Pro" w:cs="Proba Pro"/>
        </w:rPr>
        <w:t>á</w:t>
      </w:r>
      <w:r w:rsidRPr="00E9232C">
        <w:rPr>
          <w:rFonts w:ascii="Proba Pro" w:hAnsi="Proba Pro"/>
        </w:rPr>
        <w:t>vate</w:t>
      </w:r>
      <w:r w:rsidRPr="00E9232C">
        <w:rPr>
          <w:rFonts w:ascii="Proba Pro" w:hAnsi="Proba Pro" w:cs="Proba Pro"/>
        </w:rPr>
        <w:t>ľ</w:t>
      </w:r>
      <w:r w:rsidRPr="00E9232C">
        <w:rPr>
          <w:rFonts w:ascii="Proba Pro" w:hAnsi="Proba Pro"/>
        </w:rPr>
        <w:t xml:space="preserve"> o</w:t>
      </w:r>
      <w:r w:rsidRPr="00E9232C">
        <w:rPr>
          <w:rFonts w:ascii="Calibri" w:hAnsi="Calibri" w:cs="Calibri"/>
        </w:rPr>
        <w:t> </w:t>
      </w:r>
      <w:r w:rsidRPr="00E9232C">
        <w:rPr>
          <w:rFonts w:ascii="Proba Pro" w:hAnsi="Proba Pro"/>
        </w:rPr>
        <w:t>viac ako 30 dní v</w:t>
      </w:r>
      <w:r w:rsidRPr="00E9232C">
        <w:rPr>
          <w:rFonts w:ascii="Calibri" w:hAnsi="Calibri" w:cs="Calibri"/>
        </w:rPr>
        <w:t> </w:t>
      </w:r>
      <w:r w:rsidRPr="00E9232C">
        <w:rPr>
          <w:rFonts w:ascii="Proba Pro" w:hAnsi="Proba Pro"/>
        </w:rPr>
        <w:t>ome</w:t>
      </w:r>
      <w:r w:rsidRPr="00E9232C">
        <w:rPr>
          <w:rFonts w:ascii="Proba Pro" w:hAnsi="Proba Pro" w:cs="Proba Pro"/>
        </w:rPr>
        <w:t>š</w:t>
      </w:r>
      <w:r w:rsidRPr="00E9232C">
        <w:rPr>
          <w:rFonts w:ascii="Proba Pro" w:hAnsi="Proba Pro"/>
        </w:rPr>
        <w:t>kaní s</w:t>
      </w:r>
      <w:r w:rsidRPr="00E9232C">
        <w:rPr>
          <w:rFonts w:ascii="Calibri" w:hAnsi="Calibri" w:cs="Calibri"/>
        </w:rPr>
        <w:t> </w:t>
      </w:r>
      <w:r w:rsidRPr="00E9232C">
        <w:rPr>
          <w:rFonts w:ascii="Proba Pro" w:hAnsi="Proba Pro" w:cs="Proba Pro"/>
        </w:rPr>
        <w:t>ú</w:t>
      </w:r>
      <w:r w:rsidRPr="00E9232C">
        <w:rPr>
          <w:rFonts w:ascii="Proba Pro" w:hAnsi="Proba Pro"/>
        </w:rPr>
        <w:t>hradou niektorej z</w:t>
      </w:r>
      <w:r w:rsidRPr="00E9232C">
        <w:rPr>
          <w:rFonts w:ascii="Calibri" w:hAnsi="Calibri" w:cs="Calibri"/>
        </w:rPr>
        <w:t> </w:t>
      </w:r>
      <w:r w:rsidRPr="00E9232C">
        <w:rPr>
          <w:rFonts w:ascii="Proba Pro" w:hAnsi="Proba Pro"/>
        </w:rPr>
        <w:t>fakt</w:t>
      </w:r>
      <w:r w:rsidRPr="00E9232C">
        <w:rPr>
          <w:rFonts w:ascii="Proba Pro" w:hAnsi="Proba Pro" w:cs="Proba Pro"/>
        </w:rPr>
        <w:t>ú</w:t>
      </w:r>
      <w:r w:rsidRPr="00E9232C">
        <w:rPr>
          <w:rFonts w:ascii="Proba Pro" w:hAnsi="Proba Pro"/>
        </w:rPr>
        <w:t>r zhotovite</w:t>
      </w:r>
      <w:r w:rsidRPr="00E9232C">
        <w:rPr>
          <w:rFonts w:ascii="Proba Pro" w:hAnsi="Proba Pro" w:cs="Proba Pro"/>
        </w:rPr>
        <w:t>ľ</w:t>
      </w:r>
      <w:r w:rsidRPr="00E9232C">
        <w:rPr>
          <w:rFonts w:ascii="Proba Pro" w:hAnsi="Proba Pro"/>
        </w:rPr>
        <w:t>a a</w:t>
      </w:r>
      <w:r w:rsidRPr="00E9232C">
        <w:rPr>
          <w:rFonts w:ascii="Calibri" w:hAnsi="Calibri" w:cs="Calibri"/>
        </w:rPr>
        <w:t> </w:t>
      </w:r>
      <w:r w:rsidRPr="00E9232C">
        <w:rPr>
          <w:rFonts w:ascii="Proba Pro" w:hAnsi="Proba Pro"/>
        </w:rPr>
        <w:t>napriek p</w:t>
      </w:r>
      <w:r w:rsidRPr="00E9232C">
        <w:rPr>
          <w:rFonts w:ascii="Proba Pro" w:hAnsi="Proba Pro" w:cs="Proba Pro"/>
        </w:rPr>
        <w:t>í</w:t>
      </w:r>
      <w:r w:rsidRPr="00E9232C">
        <w:rPr>
          <w:rFonts w:ascii="Proba Pro" w:hAnsi="Proba Pro"/>
        </w:rPr>
        <w:t>somnej v</w:t>
      </w:r>
      <w:r w:rsidRPr="00E9232C">
        <w:rPr>
          <w:rFonts w:ascii="Proba Pro" w:hAnsi="Proba Pro" w:cs="Proba Pro"/>
        </w:rPr>
        <w:t>ý</w:t>
      </w:r>
      <w:r w:rsidRPr="00E9232C">
        <w:rPr>
          <w:rFonts w:ascii="Proba Pro" w:hAnsi="Proba Pro"/>
        </w:rPr>
        <w:t>zve zhotovite</w:t>
      </w:r>
      <w:r w:rsidRPr="00E9232C">
        <w:rPr>
          <w:rFonts w:ascii="Proba Pro" w:hAnsi="Proba Pro" w:cs="Proba Pro"/>
        </w:rPr>
        <w:t>ľ</w:t>
      </w:r>
      <w:r w:rsidRPr="00E9232C">
        <w:rPr>
          <w:rFonts w:ascii="Proba Pro" w:hAnsi="Proba Pro"/>
        </w:rPr>
        <w:t>a predmetn</w:t>
      </w:r>
      <w:r w:rsidRPr="00E9232C">
        <w:rPr>
          <w:rFonts w:ascii="Proba Pro" w:hAnsi="Proba Pro" w:cs="Proba Pro"/>
        </w:rPr>
        <w:t>ú</w:t>
      </w:r>
      <w:r w:rsidRPr="00E9232C">
        <w:rPr>
          <w:rFonts w:ascii="Proba Pro" w:hAnsi="Proba Pro"/>
        </w:rPr>
        <w:t xml:space="preserve"> fakt</w:t>
      </w:r>
      <w:r w:rsidRPr="00E9232C">
        <w:rPr>
          <w:rFonts w:ascii="Proba Pro" w:hAnsi="Proba Pro" w:cs="Proba Pro"/>
        </w:rPr>
        <w:t>ú</w:t>
      </w:r>
      <w:r w:rsidRPr="00E9232C">
        <w:rPr>
          <w:rFonts w:ascii="Proba Pro" w:hAnsi="Proba Pro"/>
        </w:rPr>
        <w:t>ru neuhrad</w:t>
      </w:r>
      <w:r w:rsidRPr="00E9232C">
        <w:rPr>
          <w:rFonts w:ascii="Proba Pro" w:hAnsi="Proba Pro" w:cs="Proba Pro"/>
        </w:rPr>
        <w:t>í</w:t>
      </w:r>
      <w:r w:rsidRPr="00E9232C">
        <w:rPr>
          <w:rFonts w:ascii="Proba Pro" w:hAnsi="Proba Pro"/>
        </w:rPr>
        <w:t xml:space="preserve"> ani v</w:t>
      </w:r>
      <w:r w:rsidRPr="00E9232C">
        <w:rPr>
          <w:rFonts w:ascii="Calibri" w:hAnsi="Calibri" w:cs="Calibri"/>
        </w:rPr>
        <w:t> </w:t>
      </w:r>
      <w:r w:rsidRPr="00E9232C">
        <w:rPr>
          <w:rFonts w:ascii="Proba Pro" w:hAnsi="Proba Pro"/>
        </w:rPr>
        <w:t>dodato</w:t>
      </w:r>
      <w:r w:rsidRPr="00E9232C">
        <w:rPr>
          <w:rFonts w:ascii="Proba Pro" w:hAnsi="Proba Pro" w:cs="Proba Pro"/>
        </w:rPr>
        <w:t>č</w:t>
      </w:r>
      <w:r w:rsidRPr="00E9232C">
        <w:rPr>
          <w:rFonts w:ascii="Proba Pro" w:hAnsi="Proba Pro"/>
        </w:rPr>
        <w:t>ne poskytnutej lehote.</w:t>
      </w:r>
    </w:p>
    <w:p w14:paraId="3D9CE286" w14:textId="77777777" w:rsidR="00E9232C" w:rsidRPr="00E9232C" w:rsidRDefault="00E9232C" w:rsidP="00DD253D">
      <w:pPr>
        <w:pStyle w:val="Zkladntext20"/>
        <w:keepNext/>
        <w:keepLines/>
        <w:spacing w:after="0" w:line="240" w:lineRule="auto"/>
        <w:jc w:val="both"/>
        <w:rPr>
          <w:rFonts w:ascii="Proba Pro" w:hAnsi="Proba Pro"/>
          <w:sz w:val="20"/>
          <w:szCs w:val="20"/>
        </w:rPr>
      </w:pPr>
    </w:p>
    <w:p w14:paraId="46AB067F" w14:textId="77777777" w:rsidR="00E9232C" w:rsidRPr="00E9232C" w:rsidRDefault="00E9232C" w:rsidP="00DD253D">
      <w:pPr>
        <w:pStyle w:val="Odsekzoznamu"/>
        <w:keepNext/>
        <w:keepLines/>
        <w:ind w:left="0"/>
        <w:jc w:val="center"/>
        <w:rPr>
          <w:rFonts w:ascii="Proba Pro" w:hAnsi="Proba Pro" w:cs="Arial"/>
          <w:b/>
          <w:smallCaps/>
          <w:spacing w:val="50"/>
        </w:rPr>
      </w:pPr>
      <w:r w:rsidRPr="00E9232C">
        <w:rPr>
          <w:rFonts w:ascii="Proba Pro" w:hAnsi="Proba Pro" w:cs="Arial"/>
          <w:b/>
        </w:rPr>
        <w:t>Článok XII</w:t>
      </w:r>
    </w:p>
    <w:p w14:paraId="2A250B7B" w14:textId="77777777" w:rsidR="00E9232C" w:rsidRPr="00E9232C" w:rsidRDefault="00E9232C" w:rsidP="00DD253D">
      <w:pPr>
        <w:keepNext/>
        <w:keepLines/>
        <w:spacing w:line="240" w:lineRule="auto"/>
        <w:jc w:val="center"/>
        <w:rPr>
          <w:rFonts w:ascii="Proba Pro" w:hAnsi="Proba Pro"/>
          <w:b/>
          <w:smallCaps/>
          <w:spacing w:val="50"/>
          <w:sz w:val="20"/>
          <w:szCs w:val="20"/>
        </w:rPr>
      </w:pPr>
      <w:r w:rsidRPr="00E9232C">
        <w:rPr>
          <w:rFonts w:ascii="Proba Pro" w:hAnsi="Proba Pro"/>
          <w:b/>
          <w:sz w:val="20"/>
          <w:szCs w:val="20"/>
        </w:rPr>
        <w:t>Záverečné ustanovenia</w:t>
      </w:r>
    </w:p>
    <w:p w14:paraId="6A364340" w14:textId="77777777" w:rsidR="00E9232C" w:rsidRPr="00E9232C" w:rsidRDefault="00E9232C" w:rsidP="00DD253D">
      <w:pPr>
        <w:pStyle w:val="Odsekzoznamu"/>
        <w:keepNext/>
        <w:keepLines/>
        <w:ind w:left="0"/>
        <w:jc w:val="both"/>
        <w:rPr>
          <w:rFonts w:ascii="Proba Pro" w:hAnsi="Proba Pro" w:cs="Arial"/>
        </w:rPr>
      </w:pPr>
    </w:p>
    <w:p w14:paraId="3EBED8B9"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Táto</w:t>
      </w:r>
      <w:r w:rsidRPr="00E9232C">
        <w:rPr>
          <w:rFonts w:ascii="Proba Pro" w:hAnsi="Proba Pro"/>
          <w:color w:val="000000"/>
        </w:rPr>
        <w:t xml:space="preserve"> zmluva nadobúda platnosť dňom jej podpisu a</w:t>
      </w:r>
      <w:r w:rsidRPr="00E9232C">
        <w:rPr>
          <w:rFonts w:ascii="Calibri" w:hAnsi="Calibri" w:cs="Calibri"/>
          <w:color w:val="000000"/>
        </w:rPr>
        <w:t> </w:t>
      </w:r>
      <w:r w:rsidRPr="00E9232C">
        <w:rPr>
          <w:rFonts w:ascii="Proba Pro" w:hAnsi="Proba Pro" w:cs="Proba Pro"/>
          <w:color w:val="000000"/>
        </w:rPr>
        <w:t>úč</w:t>
      </w:r>
      <w:r w:rsidRPr="00E9232C">
        <w:rPr>
          <w:rFonts w:ascii="Proba Pro" w:hAnsi="Proba Pro"/>
          <w:color w:val="000000"/>
        </w:rPr>
        <w:t>innos</w:t>
      </w:r>
      <w:r w:rsidRPr="00E9232C">
        <w:rPr>
          <w:rFonts w:ascii="Proba Pro" w:hAnsi="Proba Pro" w:cs="Proba Pro"/>
          <w:color w:val="000000"/>
        </w:rPr>
        <w:t>ť</w:t>
      </w:r>
      <w:r w:rsidRPr="00E9232C">
        <w:rPr>
          <w:rFonts w:ascii="Proba Pro" w:hAnsi="Proba Pro"/>
          <w:color w:val="000000"/>
        </w:rPr>
        <w:t xml:space="preserve"> d</w:t>
      </w:r>
      <w:r w:rsidRPr="00E9232C">
        <w:rPr>
          <w:rFonts w:ascii="Proba Pro" w:hAnsi="Proba Pro" w:cs="Proba Pro"/>
          <w:color w:val="000000"/>
        </w:rPr>
        <w:t>ň</w:t>
      </w:r>
      <w:r w:rsidRPr="00E9232C">
        <w:rPr>
          <w:rFonts w:ascii="Proba Pro" w:hAnsi="Proba Pro"/>
          <w:color w:val="000000"/>
        </w:rPr>
        <w:t>om nasleduj</w:t>
      </w:r>
      <w:r w:rsidRPr="00E9232C">
        <w:rPr>
          <w:rFonts w:ascii="Proba Pro" w:hAnsi="Proba Pro" w:cs="Proba Pro"/>
          <w:color w:val="000000"/>
        </w:rPr>
        <w:t>ú</w:t>
      </w:r>
      <w:r w:rsidRPr="00E9232C">
        <w:rPr>
          <w:rFonts w:ascii="Proba Pro" w:hAnsi="Proba Pro"/>
          <w:color w:val="000000"/>
        </w:rPr>
        <w:t>cim po dni jej zverejnenia podľa osobitného zákona.</w:t>
      </w:r>
    </w:p>
    <w:p w14:paraId="3A8D0F51" w14:textId="77777777" w:rsidR="00E9232C" w:rsidRPr="00E9232C" w:rsidRDefault="00E9232C" w:rsidP="00DD253D">
      <w:pPr>
        <w:pStyle w:val="Odsekzoznamu"/>
        <w:keepNext/>
        <w:keepLines/>
        <w:ind w:left="567"/>
        <w:jc w:val="both"/>
        <w:rPr>
          <w:rFonts w:ascii="Proba Pro" w:hAnsi="Proba Pro" w:cs="Arial"/>
        </w:rPr>
      </w:pPr>
    </w:p>
    <w:p w14:paraId="509175A9"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Neoddeliteľnou súčasťou tejto zmluvy sú:</w:t>
      </w:r>
    </w:p>
    <w:p w14:paraId="775BA90F" w14:textId="419944E6" w:rsidR="00E9232C" w:rsidRPr="00E9232C" w:rsidRDefault="00E9232C" w:rsidP="00DD253D">
      <w:pPr>
        <w:pStyle w:val="Odsekzoznamu"/>
        <w:keepNext/>
        <w:keepLines/>
        <w:numPr>
          <w:ilvl w:val="2"/>
          <w:numId w:val="70"/>
        </w:numPr>
        <w:ind w:left="1276" w:hanging="709"/>
        <w:jc w:val="both"/>
        <w:rPr>
          <w:rFonts w:ascii="Proba Pro" w:hAnsi="Proba Pro"/>
        </w:rPr>
      </w:pPr>
      <w:r w:rsidRPr="00E9232C">
        <w:rPr>
          <w:rFonts w:ascii="Proba Pro" w:hAnsi="Proba Pro"/>
        </w:rPr>
        <w:t>Príloha č. 1: Opis predmetu zmluvy</w:t>
      </w:r>
      <w:r w:rsidR="00D554D8">
        <w:rPr>
          <w:rFonts w:ascii="Proba Pro" w:hAnsi="Proba Pro"/>
        </w:rPr>
        <w:t xml:space="preserve"> </w:t>
      </w:r>
      <w:r w:rsidR="00D554D8">
        <w:rPr>
          <w:rFonts w:ascii="Proba Pro" w:hAnsi="Proba Pro"/>
          <w:bCs/>
          <w:i/>
          <w:iCs/>
          <w:highlight w:val="lightGray"/>
        </w:rPr>
        <w:t>[totožná s</w:t>
      </w:r>
      <w:r w:rsidR="00D554D8">
        <w:rPr>
          <w:rFonts w:ascii="Calibri" w:hAnsi="Calibri" w:cs="Calibri"/>
          <w:bCs/>
          <w:i/>
          <w:iCs/>
          <w:highlight w:val="lightGray"/>
        </w:rPr>
        <w:t> </w:t>
      </w:r>
      <w:r w:rsidR="00D554D8">
        <w:rPr>
          <w:rFonts w:ascii="Proba Pro" w:hAnsi="Proba Pro" w:cs="Proba Pro"/>
          <w:bCs/>
          <w:i/>
          <w:iCs/>
          <w:highlight w:val="lightGray"/>
        </w:rPr>
        <w:t xml:space="preserve">časťou </w:t>
      </w:r>
      <w:r w:rsidR="00D554D8">
        <w:rPr>
          <w:rFonts w:ascii="Proba Pro" w:hAnsi="Proba Pro"/>
          <w:bCs/>
          <w:i/>
          <w:iCs/>
          <w:highlight w:val="lightGray"/>
        </w:rPr>
        <w:t>B. Opis predmetu z</w:t>
      </w:r>
      <w:r w:rsidR="00D554D8">
        <w:rPr>
          <w:rFonts w:ascii="Proba Pro" w:hAnsi="Proba Pro" w:cs="Proba Pro"/>
          <w:bCs/>
          <w:i/>
          <w:iCs/>
          <w:highlight w:val="lightGray"/>
        </w:rPr>
        <w:t>á</w:t>
      </w:r>
      <w:r w:rsidR="00D554D8">
        <w:rPr>
          <w:rFonts w:ascii="Proba Pro" w:hAnsi="Proba Pro"/>
          <w:bCs/>
          <w:i/>
          <w:iCs/>
          <w:highlight w:val="lightGray"/>
        </w:rPr>
        <w:t>kazky s</w:t>
      </w:r>
      <w:r w:rsidR="00D554D8">
        <w:rPr>
          <w:rFonts w:ascii="Proba Pro" w:hAnsi="Proba Pro" w:cs="Proba Pro"/>
          <w:bCs/>
          <w:i/>
          <w:iCs/>
          <w:highlight w:val="lightGray"/>
        </w:rPr>
        <w:t>úť</w:t>
      </w:r>
      <w:r w:rsidR="00D554D8">
        <w:rPr>
          <w:rFonts w:ascii="Proba Pro" w:hAnsi="Proba Pro"/>
          <w:bCs/>
          <w:i/>
          <w:iCs/>
          <w:highlight w:val="lightGray"/>
        </w:rPr>
        <w:t>a</w:t>
      </w:r>
      <w:r w:rsidR="00D554D8">
        <w:rPr>
          <w:rFonts w:ascii="Proba Pro" w:hAnsi="Proba Pro" w:cs="Proba Pro"/>
          <w:bCs/>
          <w:i/>
          <w:iCs/>
          <w:highlight w:val="lightGray"/>
        </w:rPr>
        <w:t>ž</w:t>
      </w:r>
      <w:r w:rsidR="00D554D8">
        <w:rPr>
          <w:rFonts w:ascii="Proba Pro" w:hAnsi="Proba Pro"/>
          <w:bCs/>
          <w:i/>
          <w:iCs/>
          <w:highlight w:val="lightGray"/>
        </w:rPr>
        <w:t>n</w:t>
      </w:r>
      <w:r w:rsidR="00D554D8">
        <w:rPr>
          <w:rFonts w:ascii="Proba Pro" w:hAnsi="Proba Pro" w:cs="Proba Pro"/>
          <w:bCs/>
          <w:i/>
          <w:iCs/>
          <w:highlight w:val="lightGray"/>
        </w:rPr>
        <w:t>ý</w:t>
      </w:r>
      <w:r w:rsidR="00D554D8">
        <w:rPr>
          <w:rFonts w:ascii="Proba Pro" w:hAnsi="Proba Pro"/>
          <w:bCs/>
          <w:i/>
          <w:iCs/>
          <w:highlight w:val="lightGray"/>
        </w:rPr>
        <w:t>ch podkladov]</w:t>
      </w:r>
    </w:p>
    <w:p w14:paraId="1271AE65" w14:textId="5A494A48" w:rsidR="00E9232C" w:rsidRPr="00B974A2" w:rsidRDefault="00E9232C" w:rsidP="00DD253D">
      <w:pPr>
        <w:pStyle w:val="Odsekzoznamu"/>
        <w:keepNext/>
        <w:keepLines/>
        <w:numPr>
          <w:ilvl w:val="2"/>
          <w:numId w:val="70"/>
        </w:numPr>
        <w:ind w:left="1276" w:hanging="709"/>
        <w:jc w:val="both"/>
        <w:rPr>
          <w:rFonts w:ascii="Proba Pro" w:hAnsi="Proba Pro"/>
        </w:rPr>
      </w:pPr>
      <w:r w:rsidRPr="00E9232C">
        <w:rPr>
          <w:rFonts w:ascii="Proba Pro" w:hAnsi="Proba Pro"/>
        </w:rPr>
        <w:t>Príloha č. 2: Rozpočet</w:t>
      </w:r>
      <w:r w:rsidR="00D554D8">
        <w:rPr>
          <w:rFonts w:ascii="Proba Pro" w:hAnsi="Proba Pro"/>
        </w:rPr>
        <w:t xml:space="preserve"> </w:t>
      </w:r>
      <w:r w:rsidR="00D554D8">
        <w:rPr>
          <w:rFonts w:ascii="Proba Pro" w:hAnsi="Proba Pro"/>
          <w:bCs/>
          <w:i/>
          <w:iCs/>
          <w:highlight w:val="lightGray"/>
        </w:rPr>
        <w:t>[uchádzač predloží v</w:t>
      </w:r>
      <w:r w:rsidR="00D554D8">
        <w:rPr>
          <w:rFonts w:ascii="Calibri" w:hAnsi="Calibri" w:cs="Calibri"/>
          <w:bCs/>
          <w:i/>
          <w:iCs/>
          <w:highlight w:val="lightGray"/>
        </w:rPr>
        <w:t> </w:t>
      </w:r>
      <w:r w:rsidR="00D554D8">
        <w:rPr>
          <w:rFonts w:ascii="Proba Pro" w:hAnsi="Proba Pro"/>
          <w:bCs/>
          <w:i/>
          <w:iCs/>
          <w:highlight w:val="lightGray"/>
        </w:rPr>
        <w:t>ponuke - bude v</w:t>
      </w:r>
      <w:r w:rsidR="00D554D8">
        <w:rPr>
          <w:rFonts w:ascii="Calibri" w:hAnsi="Calibri" w:cs="Calibri"/>
          <w:bCs/>
          <w:i/>
          <w:iCs/>
          <w:highlight w:val="lightGray"/>
        </w:rPr>
        <w:t> </w:t>
      </w:r>
      <w:r w:rsidR="00D554D8">
        <w:rPr>
          <w:rFonts w:ascii="Proba Pro" w:hAnsi="Proba Pro"/>
          <w:bCs/>
          <w:i/>
          <w:iCs/>
          <w:highlight w:val="lightGray"/>
        </w:rPr>
        <w:t>s</w:t>
      </w:r>
      <w:r w:rsidR="00D554D8">
        <w:rPr>
          <w:rFonts w:ascii="Proba Pro" w:hAnsi="Proba Pro" w:cs="Proba Pro"/>
          <w:bCs/>
          <w:i/>
          <w:iCs/>
          <w:highlight w:val="lightGray"/>
        </w:rPr>
        <w:t>ú</w:t>
      </w:r>
      <w:r w:rsidR="00D554D8">
        <w:rPr>
          <w:rFonts w:ascii="Proba Pro" w:hAnsi="Proba Pro"/>
          <w:bCs/>
          <w:i/>
          <w:iCs/>
          <w:highlight w:val="lightGray"/>
        </w:rPr>
        <w:t>lade s</w:t>
      </w:r>
      <w:r w:rsidR="00D554D8">
        <w:rPr>
          <w:rFonts w:ascii="Calibri" w:hAnsi="Calibri" w:cs="Calibri"/>
          <w:bCs/>
          <w:i/>
          <w:iCs/>
          <w:highlight w:val="lightGray"/>
        </w:rPr>
        <w:t> </w:t>
      </w:r>
      <w:r w:rsidR="00D554D8">
        <w:rPr>
          <w:rFonts w:ascii="Proba Pro" w:hAnsi="Proba Pro" w:cs="Proba Pro"/>
          <w:bCs/>
          <w:i/>
          <w:iCs/>
          <w:highlight w:val="lightGray"/>
        </w:rPr>
        <w:t xml:space="preserve">časťou </w:t>
      </w:r>
      <w:r w:rsidR="00D554D8">
        <w:rPr>
          <w:rFonts w:ascii="Proba Pro" w:hAnsi="Proba Pro"/>
          <w:bCs/>
          <w:i/>
          <w:iCs/>
          <w:highlight w:val="lightGray"/>
        </w:rPr>
        <w:t>B. Opis predmetu z</w:t>
      </w:r>
      <w:r w:rsidR="00D554D8" w:rsidRPr="00EF7667">
        <w:rPr>
          <w:rFonts w:ascii="Proba Pro" w:hAnsi="Proba Pro"/>
          <w:bCs/>
          <w:i/>
          <w:iCs/>
          <w:highlight w:val="lightGray"/>
        </w:rPr>
        <w:t>á</w:t>
      </w:r>
      <w:r w:rsidR="00D554D8">
        <w:rPr>
          <w:rFonts w:ascii="Proba Pro" w:hAnsi="Proba Pro"/>
          <w:bCs/>
          <w:i/>
          <w:iCs/>
          <w:highlight w:val="lightGray"/>
        </w:rPr>
        <w:t>kazky a</w:t>
      </w:r>
      <w:r w:rsidR="00EF7667" w:rsidRPr="00EF7667">
        <w:rPr>
          <w:rFonts w:ascii="Calibri" w:hAnsi="Calibri" w:cs="Calibri"/>
          <w:bCs/>
          <w:i/>
          <w:iCs/>
          <w:highlight w:val="lightGray"/>
        </w:rPr>
        <w:t> </w:t>
      </w:r>
      <w:r w:rsidR="00EF7667" w:rsidRPr="00EF7667">
        <w:rPr>
          <w:rFonts w:ascii="Proba Pro" w:hAnsi="Proba Pro"/>
          <w:bCs/>
          <w:i/>
          <w:iCs/>
          <w:highlight w:val="lightGray"/>
        </w:rPr>
        <w:t xml:space="preserve">časťou F. Rozpočet </w:t>
      </w:r>
      <w:r w:rsidR="00D554D8">
        <w:rPr>
          <w:rFonts w:ascii="Proba Pro" w:hAnsi="Proba Pro"/>
          <w:bCs/>
          <w:i/>
          <w:iCs/>
          <w:highlight w:val="lightGray"/>
        </w:rPr>
        <w:t>s</w:t>
      </w:r>
      <w:r w:rsidR="00D554D8" w:rsidRPr="00EF7667">
        <w:rPr>
          <w:rFonts w:ascii="Proba Pro" w:hAnsi="Proba Pro"/>
          <w:bCs/>
          <w:i/>
          <w:iCs/>
          <w:highlight w:val="lightGray"/>
        </w:rPr>
        <w:t>úť</w:t>
      </w:r>
      <w:r w:rsidR="00D554D8">
        <w:rPr>
          <w:rFonts w:ascii="Proba Pro" w:hAnsi="Proba Pro"/>
          <w:bCs/>
          <w:i/>
          <w:iCs/>
          <w:highlight w:val="lightGray"/>
        </w:rPr>
        <w:t>a</w:t>
      </w:r>
      <w:r w:rsidR="00D554D8" w:rsidRPr="00EF7667">
        <w:rPr>
          <w:rFonts w:ascii="Proba Pro" w:hAnsi="Proba Pro"/>
          <w:bCs/>
          <w:i/>
          <w:iCs/>
          <w:highlight w:val="lightGray"/>
        </w:rPr>
        <w:t>ž</w:t>
      </w:r>
      <w:r w:rsidR="00D554D8">
        <w:rPr>
          <w:rFonts w:ascii="Proba Pro" w:hAnsi="Proba Pro"/>
          <w:bCs/>
          <w:i/>
          <w:iCs/>
          <w:highlight w:val="lightGray"/>
        </w:rPr>
        <w:t>n</w:t>
      </w:r>
      <w:r w:rsidR="00D554D8" w:rsidRPr="00EF7667">
        <w:rPr>
          <w:rFonts w:ascii="Proba Pro" w:hAnsi="Proba Pro"/>
          <w:bCs/>
          <w:i/>
          <w:iCs/>
          <w:highlight w:val="lightGray"/>
        </w:rPr>
        <w:t>ý</w:t>
      </w:r>
      <w:r w:rsidR="00D554D8">
        <w:rPr>
          <w:rFonts w:ascii="Proba Pro" w:hAnsi="Proba Pro"/>
          <w:bCs/>
          <w:i/>
          <w:iCs/>
          <w:highlight w:val="lightGray"/>
        </w:rPr>
        <w:t>ch podkladov]</w:t>
      </w:r>
    </w:p>
    <w:p w14:paraId="48B38A31" w14:textId="1C7C2986" w:rsidR="00B974A2" w:rsidRPr="00E9232C" w:rsidRDefault="00B974A2" w:rsidP="00DD253D">
      <w:pPr>
        <w:pStyle w:val="Odsekzoznamu"/>
        <w:keepNext/>
        <w:keepLines/>
        <w:numPr>
          <w:ilvl w:val="2"/>
          <w:numId w:val="70"/>
        </w:numPr>
        <w:ind w:left="1276" w:hanging="709"/>
        <w:jc w:val="both"/>
        <w:rPr>
          <w:rFonts w:ascii="Proba Pro" w:hAnsi="Proba Pro"/>
        </w:rPr>
      </w:pPr>
      <w:r>
        <w:rPr>
          <w:rFonts w:ascii="Proba Pro" w:hAnsi="Proba Pro"/>
        </w:rPr>
        <w:t xml:space="preserve">Príloha č.3: Zoznam subdodávateľov </w:t>
      </w:r>
      <w:r>
        <w:rPr>
          <w:rFonts w:ascii="Proba Pro" w:hAnsi="Proba Pro"/>
          <w:bCs/>
          <w:i/>
          <w:iCs/>
          <w:highlight w:val="lightGray"/>
        </w:rPr>
        <w:t>[uchádzač predloží najneskôr pri podpise zmluvy]</w:t>
      </w:r>
    </w:p>
    <w:p w14:paraId="2E3C1B9B" w14:textId="77777777" w:rsidR="00E9232C" w:rsidRPr="00E9232C" w:rsidRDefault="00E9232C" w:rsidP="00DD253D">
      <w:pPr>
        <w:pStyle w:val="Odsekzoznamu"/>
        <w:keepNext/>
        <w:keepLines/>
        <w:ind w:left="567"/>
        <w:jc w:val="both"/>
        <w:rPr>
          <w:rFonts w:ascii="Proba Pro" w:hAnsi="Proba Pro" w:cs="Arial"/>
        </w:rPr>
      </w:pPr>
    </w:p>
    <w:p w14:paraId="52FBC4A7" w14:textId="140AB16B"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Zmluvné strany sa dohodli, že</w:t>
      </w:r>
      <w:r w:rsidR="00171696">
        <w:rPr>
          <w:rFonts w:ascii="Proba Pro" w:hAnsi="Proba Pro"/>
        </w:rPr>
        <w:t xml:space="preserve"> v</w:t>
      </w:r>
      <w:r w:rsidR="00171696">
        <w:rPr>
          <w:rFonts w:ascii="Calibri" w:hAnsi="Calibri" w:cs="Calibri"/>
        </w:rPr>
        <w:t> </w:t>
      </w:r>
      <w:r w:rsidR="00171696">
        <w:rPr>
          <w:rFonts w:ascii="Proba Pro" w:hAnsi="Proba Pro"/>
        </w:rPr>
        <w:t>mene objednávateľa bude</w:t>
      </w:r>
      <w:r w:rsidRPr="00E9232C">
        <w:rPr>
          <w:rFonts w:ascii="Proba Pro" w:hAnsi="Proba Pro"/>
        </w:rPr>
        <w:t>:</w:t>
      </w:r>
    </w:p>
    <w:p w14:paraId="59B49A35" w14:textId="682D1A8E" w:rsidR="00E9232C" w:rsidRPr="002F5CAA" w:rsidRDefault="00171696" w:rsidP="00DD253D">
      <w:pPr>
        <w:pStyle w:val="Odsekzoznamu"/>
        <w:keepNext/>
        <w:keepLines/>
        <w:numPr>
          <w:ilvl w:val="2"/>
          <w:numId w:val="70"/>
        </w:numPr>
        <w:ind w:left="1276" w:hanging="709"/>
        <w:jc w:val="both"/>
        <w:rPr>
          <w:rFonts w:ascii="Proba Pro" w:hAnsi="Proba Pro"/>
        </w:rPr>
      </w:pPr>
      <w:r w:rsidRPr="002F5CAA">
        <w:rPr>
          <w:rFonts w:ascii="Proba Pro" w:hAnsi="Proba Pro"/>
        </w:rPr>
        <w:t xml:space="preserve">odborný dohľad nad priebehom stavebných prác </w:t>
      </w:r>
      <w:r w:rsidR="00E9232C" w:rsidRPr="002F5CAA">
        <w:rPr>
          <w:rFonts w:ascii="Proba Pro" w:hAnsi="Proba Pro"/>
        </w:rPr>
        <w:t>vykonávať:</w:t>
      </w:r>
      <w:r w:rsidR="002F5CAA" w:rsidRPr="002F5CAA">
        <w:rPr>
          <w:rFonts w:ascii="Proba Pro" w:hAnsi="Proba Pro"/>
        </w:rPr>
        <w:t xml:space="preserve"> </w:t>
      </w:r>
      <w:r w:rsidR="002F5CAA" w:rsidRPr="002F5CAA">
        <w:rPr>
          <w:rFonts w:ascii="Proba Pro" w:hAnsi="Proba Pro" w:cs="Tahoma"/>
          <w:szCs w:val="22"/>
          <w:highlight w:val="lightGray"/>
        </w:rPr>
        <w:t>[</w:t>
      </w:r>
      <w:r w:rsidR="002F5CAA" w:rsidRPr="002F5CAA">
        <w:rPr>
          <w:rFonts w:ascii="Arial" w:hAnsi="Arial" w:cs="Arial"/>
          <w:szCs w:val="22"/>
          <w:highlight w:val="lightGray"/>
        </w:rPr>
        <w:t>●</w:t>
      </w:r>
      <w:r w:rsidR="002F5CAA" w:rsidRPr="002F5CAA">
        <w:rPr>
          <w:rFonts w:ascii="Proba Pro" w:hAnsi="Proba Pro"/>
          <w:i/>
          <w:highlight w:val="lightGray"/>
        </w:rPr>
        <w:t>doplní objednávateľ pred podpisom zmluvy</w:t>
      </w:r>
      <w:r w:rsidR="002F5CAA" w:rsidRPr="002F5CAA">
        <w:rPr>
          <w:rFonts w:ascii="Cambria" w:hAnsi="Cambria" w:cs="Tahoma"/>
          <w:szCs w:val="22"/>
        </w:rPr>
        <w:t>]</w:t>
      </w:r>
      <w:r w:rsidR="00E9232C" w:rsidRPr="002F5CAA">
        <w:rPr>
          <w:rFonts w:ascii="Proba Pro" w:hAnsi="Proba Pro"/>
        </w:rPr>
        <w:t xml:space="preserve"> … (tel.: … / e-mail: …).</w:t>
      </w:r>
    </w:p>
    <w:p w14:paraId="008CD8D2" w14:textId="77777777" w:rsidR="00E9232C" w:rsidRPr="002F5CAA" w:rsidRDefault="00E9232C" w:rsidP="00DD253D">
      <w:pPr>
        <w:pStyle w:val="Odsekzoznamu"/>
        <w:keepNext/>
        <w:keepLines/>
        <w:ind w:left="567"/>
        <w:jc w:val="both"/>
        <w:rPr>
          <w:rFonts w:ascii="Proba Pro" w:hAnsi="Proba Pro" w:cs="Arial"/>
        </w:rPr>
      </w:pPr>
    </w:p>
    <w:p w14:paraId="3666A38A" w14:textId="77777777" w:rsidR="00E9232C" w:rsidRPr="002F5CAA" w:rsidRDefault="00E9232C" w:rsidP="00DD253D">
      <w:pPr>
        <w:pStyle w:val="Odsekzoznamu"/>
        <w:keepNext/>
        <w:keepLines/>
        <w:numPr>
          <w:ilvl w:val="1"/>
          <w:numId w:val="70"/>
        </w:numPr>
        <w:ind w:left="567" w:hanging="567"/>
        <w:jc w:val="both"/>
        <w:rPr>
          <w:rFonts w:ascii="Proba Pro" w:hAnsi="Proba Pro"/>
        </w:rPr>
      </w:pPr>
      <w:r w:rsidRPr="002F5CAA">
        <w:rPr>
          <w:rFonts w:ascii="Proba Pro" w:hAnsi="Proba Pro"/>
        </w:rPr>
        <w:t>Kontaktnými osobami zmluvných strán sú:</w:t>
      </w:r>
    </w:p>
    <w:bookmarkEnd w:id="175"/>
    <w:p w14:paraId="1A9CC844" w14:textId="612FE32A" w:rsidR="00E9232C" w:rsidRPr="002F5CAA" w:rsidRDefault="00E9232C" w:rsidP="00DD253D">
      <w:pPr>
        <w:pStyle w:val="Odsekzoznamu"/>
        <w:keepNext/>
        <w:keepLines/>
        <w:numPr>
          <w:ilvl w:val="2"/>
          <w:numId w:val="70"/>
        </w:numPr>
        <w:ind w:left="1276" w:hanging="709"/>
        <w:jc w:val="both"/>
        <w:rPr>
          <w:rFonts w:ascii="Proba Pro" w:hAnsi="Proba Pro"/>
        </w:rPr>
      </w:pPr>
      <w:r w:rsidRPr="002F5CAA">
        <w:rPr>
          <w:rFonts w:ascii="Proba Pro" w:hAnsi="Proba Pro"/>
        </w:rPr>
        <w:t xml:space="preserve">za zhotoviteľa: </w:t>
      </w:r>
      <w:r w:rsidR="005D0D2D" w:rsidRPr="002F5CAA">
        <w:rPr>
          <w:rFonts w:ascii="Proba Pro" w:hAnsi="Proba Pro" w:cs="Tahoma"/>
          <w:i/>
          <w:szCs w:val="22"/>
          <w:highlight w:val="lightGray"/>
        </w:rPr>
        <w:t>[</w:t>
      </w:r>
      <w:r w:rsidR="005D0D2D" w:rsidRPr="002F5CAA">
        <w:rPr>
          <w:rFonts w:ascii="Arial" w:hAnsi="Arial" w:cs="Arial"/>
          <w:i/>
          <w:szCs w:val="22"/>
          <w:highlight w:val="lightGray"/>
        </w:rPr>
        <w:t>●</w:t>
      </w:r>
      <w:r w:rsidR="005D0D2D" w:rsidRPr="002F5CAA">
        <w:rPr>
          <w:rFonts w:ascii="Proba Pro" w:hAnsi="Proba Pro" w:cs="Tahoma"/>
          <w:i/>
          <w:szCs w:val="22"/>
          <w:highlight w:val="lightGray"/>
        </w:rPr>
        <w:t>doplní uchádzač</w:t>
      </w:r>
      <w:r w:rsidR="005D0D2D" w:rsidRPr="002F5CAA">
        <w:rPr>
          <w:rFonts w:ascii="Cambria" w:hAnsi="Cambria" w:cs="Tahoma"/>
          <w:szCs w:val="22"/>
        </w:rPr>
        <w:t>]</w:t>
      </w:r>
      <w:r w:rsidRPr="002F5CAA">
        <w:rPr>
          <w:rFonts w:ascii="Proba Pro" w:hAnsi="Proba Pro"/>
        </w:rPr>
        <w:t xml:space="preserve"> (tel.: … / e-mail: …),</w:t>
      </w:r>
    </w:p>
    <w:p w14:paraId="0BBBA38F" w14:textId="2F129349" w:rsidR="00E9232C" w:rsidRPr="002F5CAA" w:rsidRDefault="00E9232C" w:rsidP="00DD253D">
      <w:pPr>
        <w:pStyle w:val="Odsekzoznamu"/>
        <w:keepNext/>
        <w:keepLines/>
        <w:numPr>
          <w:ilvl w:val="2"/>
          <w:numId w:val="70"/>
        </w:numPr>
        <w:ind w:left="1276" w:hanging="709"/>
        <w:jc w:val="both"/>
        <w:rPr>
          <w:rFonts w:ascii="Proba Pro" w:hAnsi="Proba Pro"/>
        </w:rPr>
      </w:pPr>
      <w:r w:rsidRPr="002F5CAA">
        <w:rPr>
          <w:rFonts w:ascii="Proba Pro" w:hAnsi="Proba Pro"/>
        </w:rPr>
        <w:t>za objednávateľa:</w:t>
      </w:r>
      <w:r w:rsidR="002F5CAA" w:rsidRPr="002F5CAA">
        <w:rPr>
          <w:rFonts w:ascii="Proba Pro" w:hAnsi="Proba Pro"/>
        </w:rPr>
        <w:t xml:space="preserve"> </w:t>
      </w:r>
      <w:r w:rsidR="002F5CAA" w:rsidRPr="002F5CAA">
        <w:rPr>
          <w:rFonts w:ascii="Proba Pro" w:hAnsi="Proba Pro" w:cs="Tahoma"/>
          <w:i/>
          <w:szCs w:val="22"/>
          <w:highlight w:val="lightGray"/>
        </w:rPr>
        <w:t>[</w:t>
      </w:r>
      <w:r w:rsidR="002F5CAA" w:rsidRPr="002F5CAA">
        <w:rPr>
          <w:rFonts w:ascii="Arial" w:hAnsi="Arial" w:cs="Arial"/>
          <w:i/>
          <w:szCs w:val="22"/>
          <w:highlight w:val="lightGray"/>
        </w:rPr>
        <w:t>●</w:t>
      </w:r>
      <w:r w:rsidR="002F5CAA" w:rsidRPr="002F5CAA">
        <w:rPr>
          <w:rFonts w:ascii="Proba Pro" w:hAnsi="Proba Pro" w:cs="Tahoma"/>
          <w:i/>
          <w:szCs w:val="22"/>
          <w:highlight w:val="lightGray"/>
        </w:rPr>
        <w:t>doplní objednávateľ pred podpisom zmluvy</w:t>
      </w:r>
      <w:r w:rsidR="002F5CAA" w:rsidRPr="002F5CAA">
        <w:rPr>
          <w:rFonts w:ascii="Cambria" w:hAnsi="Cambria" w:cs="Tahoma"/>
          <w:szCs w:val="22"/>
        </w:rPr>
        <w:t>]</w:t>
      </w:r>
      <w:r w:rsidRPr="002F5CAA">
        <w:rPr>
          <w:rFonts w:ascii="Proba Pro" w:hAnsi="Proba Pro"/>
        </w:rPr>
        <w:t xml:space="preserve"> … (tel.: … / e-mail: …).</w:t>
      </w:r>
    </w:p>
    <w:p w14:paraId="387E6A09" w14:textId="77777777" w:rsidR="00E9232C" w:rsidRPr="002F5CAA" w:rsidRDefault="00E9232C" w:rsidP="00DD253D">
      <w:pPr>
        <w:pStyle w:val="Odsekzoznamu"/>
        <w:keepNext/>
        <w:keepLines/>
        <w:ind w:left="567"/>
        <w:jc w:val="both"/>
        <w:rPr>
          <w:rFonts w:ascii="Proba Pro" w:hAnsi="Proba Pro" w:cs="Arial"/>
        </w:rPr>
      </w:pPr>
    </w:p>
    <w:p w14:paraId="64B6A0E0"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2F5CAA">
        <w:rPr>
          <w:rFonts w:ascii="Proba Pro" w:hAnsi="Proba Pro"/>
        </w:rPr>
        <w:t>Zmeny osôb uvedených v</w:t>
      </w:r>
      <w:r w:rsidRPr="002F5CAA">
        <w:rPr>
          <w:rFonts w:ascii="Calibri" w:hAnsi="Calibri" w:cs="Calibri"/>
        </w:rPr>
        <w:t> </w:t>
      </w:r>
      <w:r w:rsidRPr="002F5CAA">
        <w:rPr>
          <w:rFonts w:ascii="Proba Pro" w:hAnsi="Proba Pro"/>
        </w:rPr>
        <w:t xml:space="preserve">bode </w:t>
      </w:r>
      <w:r w:rsidRPr="002F5CAA">
        <w:rPr>
          <w:rFonts w:ascii="Proba Pro" w:hAnsi="Proba Pro" w:cs="Arial"/>
        </w:rPr>
        <w:t>12.</w:t>
      </w:r>
      <w:r w:rsidRPr="002F5CAA">
        <w:rPr>
          <w:rFonts w:ascii="Proba Pro" w:hAnsi="Proba Pro"/>
        </w:rPr>
        <w:t>3. a</w:t>
      </w:r>
      <w:r w:rsidRPr="002F5CAA">
        <w:rPr>
          <w:rFonts w:ascii="Calibri" w:hAnsi="Calibri" w:cs="Calibri"/>
        </w:rPr>
        <w:t> </w:t>
      </w:r>
      <w:r w:rsidRPr="002F5CAA">
        <w:rPr>
          <w:rFonts w:ascii="Proba Pro" w:hAnsi="Proba Pro"/>
        </w:rPr>
        <w:t>v</w:t>
      </w:r>
      <w:r w:rsidRPr="002F5CAA">
        <w:rPr>
          <w:rFonts w:ascii="Calibri" w:hAnsi="Calibri" w:cs="Calibri"/>
        </w:rPr>
        <w:t> </w:t>
      </w:r>
      <w:r w:rsidRPr="002F5CAA">
        <w:rPr>
          <w:rFonts w:ascii="Proba Pro" w:hAnsi="Proba Pro"/>
        </w:rPr>
        <w:t xml:space="preserve">bode </w:t>
      </w:r>
      <w:r w:rsidRPr="002F5CAA">
        <w:rPr>
          <w:rFonts w:ascii="Proba Pro" w:hAnsi="Proba Pro" w:cs="Arial"/>
        </w:rPr>
        <w:t>12.</w:t>
      </w:r>
      <w:r w:rsidRPr="002F5CAA">
        <w:rPr>
          <w:rFonts w:ascii="Proba Pro" w:hAnsi="Proba Pro"/>
        </w:rPr>
        <w:t>4. tohto článku nebudú považované za zmenu tejto</w:t>
      </w:r>
      <w:r w:rsidRPr="00E9232C">
        <w:rPr>
          <w:rFonts w:ascii="Proba Pro" w:hAnsi="Proba Pro"/>
        </w:rPr>
        <w:t xml:space="preserve"> zmluvy. Oznámenie o</w:t>
      </w:r>
      <w:r w:rsidRPr="00E9232C">
        <w:rPr>
          <w:rFonts w:ascii="Calibri" w:hAnsi="Calibri" w:cs="Calibri"/>
        </w:rPr>
        <w:t> </w:t>
      </w:r>
      <w:r w:rsidRPr="00E9232C">
        <w:rPr>
          <w:rFonts w:ascii="Proba Pro" w:hAnsi="Proba Pro"/>
        </w:rPr>
        <w:t>zmene t</w:t>
      </w:r>
      <w:r w:rsidRPr="00E9232C">
        <w:rPr>
          <w:rFonts w:ascii="Proba Pro" w:hAnsi="Proba Pro" w:cs="Proba Pro"/>
        </w:rPr>
        <w:t>ý</w:t>
      </w:r>
      <w:r w:rsidRPr="00E9232C">
        <w:rPr>
          <w:rFonts w:ascii="Proba Pro" w:hAnsi="Proba Pro"/>
        </w:rPr>
        <w:t>chto os</w:t>
      </w:r>
      <w:r w:rsidRPr="00E9232C">
        <w:rPr>
          <w:rFonts w:ascii="Proba Pro" w:hAnsi="Proba Pro" w:cs="Proba Pro"/>
        </w:rPr>
        <w:t>ô</w:t>
      </w:r>
      <w:r w:rsidRPr="00E9232C">
        <w:rPr>
          <w:rFonts w:ascii="Proba Pro" w:hAnsi="Proba Pro"/>
        </w:rPr>
        <w:t>b je pr</w:t>
      </w:r>
      <w:r w:rsidRPr="00E9232C">
        <w:rPr>
          <w:rFonts w:ascii="Proba Pro" w:hAnsi="Proba Pro" w:cs="Proba Pro"/>
        </w:rPr>
        <w:t>í</w:t>
      </w:r>
      <w:r w:rsidRPr="00E9232C">
        <w:rPr>
          <w:rFonts w:ascii="Proba Pro" w:hAnsi="Proba Pro"/>
        </w:rPr>
        <w:t>slu</w:t>
      </w:r>
      <w:r w:rsidRPr="00E9232C">
        <w:rPr>
          <w:rFonts w:ascii="Proba Pro" w:hAnsi="Proba Pro" w:cs="Proba Pro"/>
        </w:rPr>
        <w:t>š</w:t>
      </w:r>
      <w:r w:rsidRPr="00E9232C">
        <w:rPr>
          <w:rFonts w:ascii="Proba Pro" w:hAnsi="Proba Pro"/>
        </w:rPr>
        <w:t>n</w:t>
      </w:r>
      <w:r w:rsidRPr="00E9232C">
        <w:rPr>
          <w:rFonts w:ascii="Proba Pro" w:hAnsi="Proba Pro" w:cs="Proba Pro"/>
        </w:rPr>
        <w:t>á</w:t>
      </w:r>
      <w:r w:rsidRPr="00E9232C">
        <w:rPr>
          <w:rFonts w:ascii="Proba Pro" w:hAnsi="Proba Pro"/>
        </w:rPr>
        <w:t xml:space="preserve"> zmluvn</w:t>
      </w:r>
      <w:r w:rsidRPr="00E9232C">
        <w:rPr>
          <w:rFonts w:ascii="Proba Pro" w:hAnsi="Proba Pro" w:cs="Proba Pro"/>
        </w:rPr>
        <w:t>á</w:t>
      </w:r>
      <w:r w:rsidRPr="00E9232C">
        <w:rPr>
          <w:rFonts w:ascii="Proba Pro" w:hAnsi="Proba Pro"/>
        </w:rPr>
        <w:t xml:space="preserve"> strana povinn</w:t>
      </w:r>
      <w:r w:rsidRPr="00E9232C">
        <w:rPr>
          <w:rFonts w:ascii="Proba Pro" w:hAnsi="Proba Pro" w:cs="Proba Pro"/>
        </w:rPr>
        <w:t>á</w:t>
      </w:r>
      <w:r w:rsidRPr="00E9232C">
        <w:rPr>
          <w:rFonts w:ascii="Proba Pro" w:hAnsi="Proba Pro"/>
        </w:rPr>
        <w:t xml:space="preserve"> zasla</w:t>
      </w:r>
      <w:r w:rsidRPr="00E9232C">
        <w:rPr>
          <w:rFonts w:ascii="Proba Pro" w:hAnsi="Proba Pro" w:cs="Proba Pro"/>
        </w:rPr>
        <w:t>ť</w:t>
      </w:r>
      <w:r w:rsidRPr="00E9232C">
        <w:rPr>
          <w:rFonts w:ascii="Proba Pro" w:hAnsi="Proba Pro"/>
        </w:rPr>
        <w:t xml:space="preserve"> druhej zmluvnej strane p</w:t>
      </w:r>
      <w:r w:rsidRPr="00E9232C">
        <w:rPr>
          <w:rFonts w:ascii="Proba Pro" w:hAnsi="Proba Pro" w:cs="Proba Pro"/>
        </w:rPr>
        <w:t>í</w:t>
      </w:r>
      <w:r w:rsidRPr="00E9232C">
        <w:rPr>
          <w:rFonts w:ascii="Proba Pro" w:hAnsi="Proba Pro"/>
        </w:rPr>
        <w:t>somne.</w:t>
      </w:r>
    </w:p>
    <w:p w14:paraId="4D46A7C3" w14:textId="77777777" w:rsidR="00E9232C" w:rsidRPr="00E9232C" w:rsidRDefault="00E9232C" w:rsidP="00DD253D">
      <w:pPr>
        <w:pStyle w:val="Odsekzoznamu"/>
        <w:keepNext/>
        <w:keepLines/>
        <w:ind w:left="567"/>
        <w:jc w:val="both"/>
        <w:rPr>
          <w:rFonts w:ascii="Proba Pro" w:hAnsi="Proba Pro" w:cs="Arial"/>
        </w:rPr>
      </w:pPr>
    </w:p>
    <w:p w14:paraId="2A9EBD61"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Zmluvné strany sa zaväzujú, že si budú poskytovať súčinnosť potrebnú pri plnení záväzkov vyplývajúcich z</w:t>
      </w:r>
      <w:r w:rsidRPr="00E9232C">
        <w:rPr>
          <w:rFonts w:ascii="Calibri" w:hAnsi="Calibri" w:cs="Calibri"/>
        </w:rPr>
        <w:t> </w:t>
      </w:r>
      <w:r w:rsidRPr="00E9232C">
        <w:rPr>
          <w:rFonts w:ascii="Proba Pro" w:hAnsi="Proba Pro"/>
        </w:rPr>
        <w:t>tejto zmluvy a</w:t>
      </w:r>
      <w:r w:rsidRPr="00E9232C">
        <w:rPr>
          <w:rFonts w:ascii="Calibri" w:hAnsi="Calibri" w:cs="Calibri"/>
        </w:rPr>
        <w:t> </w:t>
      </w:r>
      <w:r w:rsidRPr="00E9232C">
        <w:rPr>
          <w:rFonts w:ascii="Proba Pro" w:hAnsi="Proba Pro"/>
        </w:rPr>
        <w:t>navz</w:t>
      </w:r>
      <w:r w:rsidRPr="00E9232C">
        <w:rPr>
          <w:rFonts w:ascii="Proba Pro" w:hAnsi="Proba Pro" w:cs="Proba Pro"/>
        </w:rPr>
        <w:t>á</w:t>
      </w:r>
      <w:r w:rsidRPr="00E9232C">
        <w:rPr>
          <w:rFonts w:ascii="Proba Pro" w:hAnsi="Proba Pro"/>
        </w:rPr>
        <w:t>jom sa bud</w:t>
      </w:r>
      <w:r w:rsidRPr="00E9232C">
        <w:rPr>
          <w:rFonts w:ascii="Proba Pro" w:hAnsi="Proba Pro" w:cs="Proba Pro"/>
        </w:rPr>
        <w:t>ú</w:t>
      </w:r>
      <w:r w:rsidRPr="00E9232C">
        <w:rPr>
          <w:rFonts w:ascii="Proba Pro" w:hAnsi="Proba Pro"/>
        </w:rPr>
        <w:t xml:space="preserve"> v</w:t>
      </w:r>
      <w:r w:rsidRPr="00E9232C">
        <w:rPr>
          <w:rFonts w:ascii="Proba Pro" w:hAnsi="Proba Pro" w:cs="Proba Pro"/>
        </w:rPr>
        <w:t>č</w:t>
      </w:r>
      <w:r w:rsidRPr="00E9232C">
        <w:rPr>
          <w:rFonts w:ascii="Proba Pro" w:hAnsi="Proba Pro"/>
        </w:rPr>
        <w:t>as informovať o</w:t>
      </w:r>
      <w:r w:rsidRPr="00E9232C">
        <w:rPr>
          <w:rFonts w:ascii="Calibri" w:hAnsi="Calibri" w:cs="Calibri"/>
        </w:rPr>
        <w:t> </w:t>
      </w:r>
      <w:r w:rsidRPr="00E9232C">
        <w:rPr>
          <w:rFonts w:ascii="Proba Pro" w:hAnsi="Proba Pro"/>
        </w:rPr>
        <w:t>v</w:t>
      </w:r>
      <w:r w:rsidRPr="00E9232C">
        <w:rPr>
          <w:rFonts w:ascii="Proba Pro" w:hAnsi="Proba Pro" w:cs="Proba Pro"/>
        </w:rPr>
        <w:t>š</w:t>
      </w:r>
      <w:r w:rsidRPr="00E9232C">
        <w:rPr>
          <w:rFonts w:ascii="Proba Pro" w:hAnsi="Proba Pro"/>
        </w:rPr>
        <w:t>etk</w:t>
      </w:r>
      <w:r w:rsidRPr="00E9232C">
        <w:rPr>
          <w:rFonts w:ascii="Proba Pro" w:hAnsi="Proba Pro" w:cs="Proba Pro"/>
        </w:rPr>
        <w:t>ý</w:t>
      </w:r>
      <w:r w:rsidRPr="00E9232C">
        <w:rPr>
          <w:rFonts w:ascii="Proba Pro" w:hAnsi="Proba Pro"/>
        </w:rPr>
        <w:t>ch skuto</w:t>
      </w:r>
      <w:r w:rsidRPr="00E9232C">
        <w:rPr>
          <w:rFonts w:ascii="Proba Pro" w:hAnsi="Proba Pro" w:cs="Proba Pro"/>
        </w:rPr>
        <w:t>č</w:t>
      </w:r>
      <w:r w:rsidRPr="00E9232C">
        <w:rPr>
          <w:rFonts w:ascii="Proba Pro" w:hAnsi="Proba Pro"/>
        </w:rPr>
        <w:t>nostiach potrebn</w:t>
      </w:r>
      <w:r w:rsidRPr="00E9232C">
        <w:rPr>
          <w:rFonts w:ascii="Proba Pro" w:hAnsi="Proba Pro" w:cs="Proba Pro"/>
        </w:rPr>
        <w:t>ý</w:t>
      </w:r>
      <w:r w:rsidRPr="00E9232C">
        <w:rPr>
          <w:rFonts w:ascii="Proba Pro" w:hAnsi="Proba Pro"/>
        </w:rPr>
        <w:t>ch pre ich spolupr</w:t>
      </w:r>
      <w:r w:rsidRPr="00E9232C">
        <w:rPr>
          <w:rFonts w:ascii="Proba Pro" w:hAnsi="Proba Pro" w:cs="Proba Pro"/>
        </w:rPr>
        <w:t>á</w:t>
      </w:r>
      <w:r w:rsidRPr="00E9232C">
        <w:rPr>
          <w:rFonts w:ascii="Proba Pro" w:hAnsi="Proba Pro"/>
        </w:rPr>
        <w:t>cu pod</w:t>
      </w:r>
      <w:r w:rsidRPr="00E9232C">
        <w:rPr>
          <w:rFonts w:ascii="Proba Pro" w:hAnsi="Proba Pro" w:cs="Proba Pro"/>
        </w:rPr>
        <w:t>ľ</w:t>
      </w:r>
      <w:r w:rsidRPr="00E9232C">
        <w:rPr>
          <w:rFonts w:ascii="Proba Pro" w:hAnsi="Proba Pro"/>
        </w:rPr>
        <w:t>a tejto zmluvy, najm</w:t>
      </w:r>
      <w:r w:rsidRPr="00E9232C">
        <w:rPr>
          <w:rFonts w:ascii="Proba Pro" w:hAnsi="Proba Pro" w:cs="Proba Pro"/>
        </w:rPr>
        <w:t>ä</w:t>
      </w:r>
      <w:r w:rsidRPr="00E9232C">
        <w:rPr>
          <w:rFonts w:ascii="Proba Pro" w:hAnsi="Proba Pro"/>
        </w:rPr>
        <w:t xml:space="preserve"> vz</w:t>
      </w:r>
      <w:r w:rsidRPr="00E9232C">
        <w:rPr>
          <w:rFonts w:ascii="Proba Pro" w:hAnsi="Proba Pro" w:cs="Proba Pro"/>
        </w:rPr>
        <w:t>á</w:t>
      </w:r>
      <w:r w:rsidRPr="00E9232C">
        <w:rPr>
          <w:rFonts w:ascii="Proba Pro" w:hAnsi="Proba Pro"/>
        </w:rPr>
        <w:t>jomne si oznamova</w:t>
      </w:r>
      <w:r w:rsidRPr="00E9232C">
        <w:rPr>
          <w:rFonts w:ascii="Proba Pro" w:hAnsi="Proba Pro" w:cs="Proba Pro"/>
        </w:rPr>
        <w:t>ť</w:t>
      </w:r>
      <w:r w:rsidRPr="00E9232C">
        <w:rPr>
          <w:rFonts w:ascii="Proba Pro" w:hAnsi="Proba Pro"/>
        </w:rPr>
        <w:t xml:space="preserve"> v</w:t>
      </w:r>
      <w:r w:rsidRPr="00E9232C">
        <w:rPr>
          <w:rFonts w:ascii="Proba Pro" w:hAnsi="Proba Pro" w:cs="Proba Pro"/>
        </w:rPr>
        <w:t>š</w:t>
      </w:r>
      <w:r w:rsidRPr="00E9232C">
        <w:rPr>
          <w:rFonts w:ascii="Proba Pro" w:hAnsi="Proba Pro"/>
        </w:rPr>
        <w:t>etky zmeny a</w:t>
      </w:r>
      <w:r w:rsidRPr="00E9232C">
        <w:rPr>
          <w:rFonts w:ascii="Calibri" w:hAnsi="Calibri" w:cs="Calibri"/>
        </w:rPr>
        <w:t> </w:t>
      </w:r>
      <w:r w:rsidRPr="00E9232C">
        <w:rPr>
          <w:rFonts w:ascii="Proba Pro" w:hAnsi="Proba Pro"/>
        </w:rPr>
        <w:t>d</w:t>
      </w:r>
      <w:r w:rsidRPr="00E9232C">
        <w:rPr>
          <w:rFonts w:ascii="Proba Pro" w:hAnsi="Proba Pro" w:cs="Proba Pro"/>
        </w:rPr>
        <w:t>ô</w:t>
      </w:r>
      <w:r w:rsidRPr="00E9232C">
        <w:rPr>
          <w:rFonts w:ascii="Proba Pro" w:hAnsi="Proba Pro"/>
        </w:rPr>
        <w:t>ležité okolnosti majúce vplyv na plnenie zmluvných záväzkov.</w:t>
      </w:r>
    </w:p>
    <w:p w14:paraId="26D40E67" w14:textId="77777777" w:rsidR="00E9232C" w:rsidRPr="00E9232C" w:rsidRDefault="00E9232C" w:rsidP="00DD253D">
      <w:pPr>
        <w:pStyle w:val="Odsekzoznamu"/>
        <w:keepNext/>
        <w:keepLines/>
        <w:ind w:left="567"/>
        <w:jc w:val="both"/>
        <w:rPr>
          <w:rFonts w:ascii="Proba Pro" w:hAnsi="Proba Pro" w:cs="Arial"/>
        </w:rPr>
      </w:pPr>
    </w:p>
    <w:p w14:paraId="303948EE"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Pokiaľ koniec lehôt dohodnutých v</w:t>
      </w:r>
      <w:r w:rsidRPr="00E9232C">
        <w:rPr>
          <w:rFonts w:ascii="Calibri" w:hAnsi="Calibri" w:cs="Calibri"/>
        </w:rPr>
        <w:t> </w:t>
      </w:r>
      <w:r w:rsidRPr="00E9232C">
        <w:rPr>
          <w:rFonts w:ascii="Proba Pro" w:hAnsi="Proba Pro"/>
        </w:rPr>
        <w:t>ustanoveniach tejto zmluvy pripadne na deň pracovného pokoja alebo sviatku, končí sa lehota nasledujúci pracovný deň.</w:t>
      </w:r>
    </w:p>
    <w:p w14:paraId="20AF9F31" w14:textId="77777777" w:rsidR="00E9232C" w:rsidRPr="00E9232C" w:rsidRDefault="00E9232C" w:rsidP="00DD253D">
      <w:pPr>
        <w:pStyle w:val="Odsekzoznamu"/>
        <w:keepNext/>
        <w:keepLines/>
        <w:ind w:left="567"/>
        <w:jc w:val="both"/>
        <w:rPr>
          <w:rFonts w:ascii="Proba Pro" w:hAnsi="Proba Pro" w:cs="Arial"/>
        </w:rPr>
      </w:pPr>
    </w:p>
    <w:p w14:paraId="0C7ACE48"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Zmluvné strany sa zaväzujú nepodnikať žiadne kroky smerujúce k</w:t>
      </w:r>
      <w:r w:rsidRPr="00E9232C">
        <w:rPr>
          <w:rFonts w:ascii="Calibri" w:hAnsi="Calibri" w:cs="Calibri"/>
        </w:rPr>
        <w:t> </w:t>
      </w:r>
      <w:r w:rsidRPr="00E9232C">
        <w:rPr>
          <w:rFonts w:ascii="Proba Pro" w:hAnsi="Proba Pro"/>
        </w:rPr>
        <w:t>po</w:t>
      </w:r>
      <w:r w:rsidRPr="00E9232C">
        <w:rPr>
          <w:rFonts w:ascii="Proba Pro" w:hAnsi="Proba Pro" w:cs="Proba Pro"/>
        </w:rPr>
        <w:t>š</w:t>
      </w:r>
      <w:r w:rsidRPr="00E9232C">
        <w:rPr>
          <w:rFonts w:ascii="Proba Pro" w:hAnsi="Proba Pro"/>
        </w:rPr>
        <w:t>kodeniu druhej zmluvnej strany.</w:t>
      </w:r>
    </w:p>
    <w:p w14:paraId="5E484B77" w14:textId="77777777" w:rsidR="00E9232C" w:rsidRPr="00E9232C" w:rsidRDefault="00E9232C" w:rsidP="00DD253D">
      <w:pPr>
        <w:pStyle w:val="Odsekzoznamu"/>
        <w:keepNext/>
        <w:keepLines/>
        <w:ind w:left="567"/>
        <w:jc w:val="both"/>
        <w:rPr>
          <w:rFonts w:ascii="Proba Pro" w:hAnsi="Proba Pro" w:cs="Arial"/>
        </w:rPr>
      </w:pPr>
    </w:p>
    <w:p w14:paraId="1683ED9F" w14:textId="77777777" w:rsidR="00E9232C" w:rsidRPr="00E9232C" w:rsidRDefault="00E9232C" w:rsidP="00DD253D">
      <w:pPr>
        <w:pStyle w:val="Odsekzoznamu"/>
        <w:keepNext/>
        <w:keepLines/>
        <w:numPr>
          <w:ilvl w:val="1"/>
          <w:numId w:val="70"/>
        </w:numPr>
        <w:ind w:left="567" w:hanging="567"/>
        <w:jc w:val="both"/>
        <w:rPr>
          <w:rFonts w:ascii="Proba Pro" w:hAnsi="Proba Pro"/>
        </w:rPr>
      </w:pPr>
      <w:r w:rsidRPr="00E9232C">
        <w:rPr>
          <w:rFonts w:ascii="Proba Pro" w:hAnsi="Proba Pro"/>
        </w:rPr>
        <w:t>Túto zmluvu je možné meniť výlučne v</w:t>
      </w:r>
      <w:r w:rsidRPr="00E9232C">
        <w:rPr>
          <w:rFonts w:ascii="Calibri" w:hAnsi="Calibri" w:cs="Calibri"/>
        </w:rPr>
        <w:t> </w:t>
      </w:r>
      <w:r w:rsidRPr="00E9232C">
        <w:rPr>
          <w:rFonts w:ascii="Proba Pro" w:hAnsi="Proba Pro"/>
        </w:rPr>
        <w:t>p</w:t>
      </w:r>
      <w:r w:rsidRPr="00E9232C">
        <w:rPr>
          <w:rFonts w:ascii="Proba Pro" w:hAnsi="Proba Pro" w:cs="Proba Pro"/>
        </w:rPr>
        <w:t>í</w:t>
      </w:r>
      <w:r w:rsidRPr="00E9232C">
        <w:rPr>
          <w:rFonts w:ascii="Proba Pro" w:hAnsi="Proba Pro"/>
        </w:rPr>
        <w:t>somnej forme, po vz</w:t>
      </w:r>
      <w:r w:rsidRPr="00E9232C">
        <w:rPr>
          <w:rFonts w:ascii="Proba Pro" w:hAnsi="Proba Pro" w:cs="Proba Pro"/>
        </w:rPr>
        <w:t>á</w:t>
      </w:r>
      <w:r w:rsidRPr="00E9232C">
        <w:rPr>
          <w:rFonts w:ascii="Proba Pro" w:hAnsi="Proba Pro"/>
        </w:rPr>
        <w:t>jomnej dohode zmluvných strán, formou dodatkov k</w:t>
      </w:r>
      <w:r w:rsidRPr="00E9232C">
        <w:rPr>
          <w:rFonts w:ascii="Calibri" w:hAnsi="Calibri" w:cs="Calibri"/>
        </w:rPr>
        <w:t> </w:t>
      </w:r>
      <w:r w:rsidRPr="00E9232C">
        <w:rPr>
          <w:rFonts w:ascii="Proba Pro" w:hAnsi="Proba Pro"/>
        </w:rPr>
        <w:t>tejto zmluve.</w:t>
      </w:r>
    </w:p>
    <w:p w14:paraId="5E3FBAFC" w14:textId="77777777" w:rsidR="00E9232C" w:rsidRPr="00E9232C" w:rsidRDefault="00E9232C" w:rsidP="00DD253D">
      <w:pPr>
        <w:pStyle w:val="Odsekzoznamu"/>
        <w:keepNext/>
        <w:keepLines/>
        <w:ind w:left="567"/>
        <w:jc w:val="both"/>
        <w:rPr>
          <w:rFonts w:ascii="Proba Pro" w:hAnsi="Proba Pro" w:cs="Arial"/>
        </w:rPr>
      </w:pPr>
    </w:p>
    <w:p w14:paraId="4DF547AA" w14:textId="77777777" w:rsidR="00E9232C" w:rsidRPr="00E9232C" w:rsidRDefault="00E9232C" w:rsidP="00DD253D">
      <w:pPr>
        <w:pStyle w:val="Odsekzoznamu"/>
        <w:keepNext/>
        <w:keepLines/>
        <w:numPr>
          <w:ilvl w:val="1"/>
          <w:numId w:val="70"/>
        </w:numPr>
        <w:ind w:left="709" w:hanging="709"/>
        <w:jc w:val="both"/>
        <w:rPr>
          <w:rFonts w:ascii="Proba Pro" w:hAnsi="Proba Pro"/>
        </w:rPr>
      </w:pPr>
      <w:r w:rsidRPr="00E9232C">
        <w:rPr>
          <w:rFonts w:ascii="Proba Pro" w:hAnsi="Proba Pro"/>
        </w:rPr>
        <w:t>Zmluvné strany sa dohodli, že na doručovanie písomností týkajúcich sa tejto zmluvy v</w:t>
      </w:r>
      <w:r w:rsidRPr="00E9232C">
        <w:rPr>
          <w:rFonts w:ascii="Calibri" w:hAnsi="Calibri" w:cs="Calibri"/>
        </w:rPr>
        <w:t> </w:t>
      </w:r>
      <w:r w:rsidRPr="00E9232C">
        <w:rPr>
          <w:rFonts w:ascii="Proba Pro" w:hAnsi="Proba Pro"/>
        </w:rPr>
        <w:t>plnom rozsahu platia ustanovenia Civiln</w:t>
      </w:r>
      <w:r w:rsidRPr="00E9232C">
        <w:rPr>
          <w:rFonts w:ascii="Proba Pro" w:hAnsi="Proba Pro" w:cs="Proba Pro"/>
        </w:rPr>
        <w:t>é</w:t>
      </w:r>
      <w:r w:rsidRPr="00E9232C">
        <w:rPr>
          <w:rFonts w:ascii="Proba Pro" w:hAnsi="Proba Pro"/>
        </w:rPr>
        <w:t>ho sporov</w:t>
      </w:r>
      <w:r w:rsidRPr="00E9232C">
        <w:rPr>
          <w:rFonts w:ascii="Proba Pro" w:hAnsi="Proba Pro" w:cs="Proba Pro"/>
        </w:rPr>
        <w:t>é</w:t>
      </w:r>
      <w:r w:rsidRPr="00E9232C">
        <w:rPr>
          <w:rFonts w:ascii="Proba Pro" w:hAnsi="Proba Pro"/>
        </w:rPr>
        <w:t>ho poriadku. Listiny zasielan</w:t>
      </w:r>
      <w:r w:rsidRPr="00E9232C">
        <w:rPr>
          <w:rFonts w:ascii="Proba Pro" w:hAnsi="Proba Pro" w:cs="Proba Pro"/>
        </w:rPr>
        <w:t>é</w:t>
      </w:r>
      <w:r w:rsidRPr="00E9232C">
        <w:rPr>
          <w:rFonts w:ascii="Proba Pro" w:hAnsi="Proba Pro"/>
        </w:rPr>
        <w:t xml:space="preserve"> doporu</w:t>
      </w:r>
      <w:r w:rsidRPr="00E9232C">
        <w:rPr>
          <w:rFonts w:ascii="Proba Pro" w:hAnsi="Proba Pro" w:cs="Proba Pro"/>
        </w:rPr>
        <w:t>č</w:t>
      </w:r>
      <w:r w:rsidRPr="00E9232C">
        <w:rPr>
          <w:rFonts w:ascii="Proba Pro" w:hAnsi="Proba Pro"/>
        </w:rPr>
        <w:t>ene jedn</w:t>
      </w:r>
      <w:r w:rsidRPr="00E9232C">
        <w:rPr>
          <w:rFonts w:ascii="Proba Pro" w:hAnsi="Proba Pro" w:cs="Proba Pro"/>
        </w:rPr>
        <w:t>ý</w:t>
      </w:r>
      <w:r w:rsidRPr="00E9232C">
        <w:rPr>
          <w:rFonts w:ascii="Proba Pro" w:hAnsi="Proba Pro"/>
        </w:rPr>
        <w:t xml:space="preserve">m </w:t>
      </w:r>
      <w:r w:rsidRPr="00E9232C">
        <w:rPr>
          <w:rFonts w:ascii="Proba Pro" w:hAnsi="Proba Pro" w:cs="Proba Pro"/>
        </w:rPr>
        <w:t>úč</w:t>
      </w:r>
      <w:r w:rsidRPr="00E9232C">
        <w:rPr>
          <w:rFonts w:ascii="Proba Pro" w:hAnsi="Proba Pro"/>
        </w:rPr>
        <w:t>astn</w:t>
      </w:r>
      <w:r w:rsidRPr="00E9232C">
        <w:rPr>
          <w:rFonts w:ascii="Proba Pro" w:hAnsi="Proba Pro" w:cs="Proba Pro"/>
        </w:rPr>
        <w:t>í</w:t>
      </w:r>
      <w:r w:rsidRPr="00E9232C">
        <w:rPr>
          <w:rFonts w:ascii="Proba Pro" w:hAnsi="Proba Pro"/>
        </w:rPr>
        <w:t>kom dohody druhému účastníkovi dohody sa považujú pre účely tejto dohody za doručené dňom vrátenia nedoručenej zásielky jej odosielateľovi.</w:t>
      </w:r>
    </w:p>
    <w:p w14:paraId="55CB10BC" w14:textId="77777777" w:rsidR="00E9232C" w:rsidRPr="00E9232C" w:rsidRDefault="00E9232C" w:rsidP="00DD253D">
      <w:pPr>
        <w:pStyle w:val="Odsekzoznamu"/>
        <w:keepNext/>
        <w:keepLines/>
        <w:ind w:left="709" w:hanging="709"/>
        <w:jc w:val="both"/>
        <w:rPr>
          <w:rFonts w:ascii="Proba Pro" w:hAnsi="Proba Pro" w:cs="Arial"/>
        </w:rPr>
      </w:pPr>
    </w:p>
    <w:p w14:paraId="6A4DDD2D" w14:textId="3E818727" w:rsidR="00E9232C" w:rsidRPr="00E9232C" w:rsidRDefault="00E9232C" w:rsidP="00DD253D">
      <w:pPr>
        <w:pStyle w:val="Odsekzoznamu"/>
        <w:keepNext/>
        <w:keepLines/>
        <w:numPr>
          <w:ilvl w:val="1"/>
          <w:numId w:val="70"/>
        </w:numPr>
        <w:ind w:left="709" w:hanging="709"/>
        <w:jc w:val="both"/>
        <w:rPr>
          <w:rFonts w:ascii="Proba Pro" w:hAnsi="Proba Pro" w:cs="Arial"/>
        </w:rPr>
      </w:pPr>
      <w:r w:rsidRPr="00E9232C">
        <w:rPr>
          <w:rFonts w:ascii="Proba Pro" w:hAnsi="Proba Pro"/>
        </w:rPr>
        <w:t xml:space="preserve">Oznamovanie akýchkoľvek skutočností vykonávaných podľa tejto zmluvy (napr. zvolávanie mimoriadnych kontrolných dní, riešenie operatívnych záležitostí týkajúcich sa postupov na </w:t>
      </w:r>
      <w:r w:rsidR="004622C1">
        <w:rPr>
          <w:rFonts w:ascii="Proba Pro" w:hAnsi="Proba Pro"/>
        </w:rPr>
        <w:t>S</w:t>
      </w:r>
      <w:r w:rsidRPr="00E9232C">
        <w:rPr>
          <w:rFonts w:ascii="Proba Pro" w:hAnsi="Proba Pro"/>
        </w:rPr>
        <w:t>tavbe</w:t>
      </w:r>
      <w:r w:rsidR="004622C1">
        <w:rPr>
          <w:rFonts w:ascii="Proba Pro" w:hAnsi="Proba Pro"/>
        </w:rPr>
        <w:t xml:space="preserve"> alebo vykonávania Diela</w:t>
      </w:r>
      <w:r w:rsidRPr="00E9232C">
        <w:rPr>
          <w:rFonts w:ascii="Proba Pro" w:hAnsi="Proba Pro"/>
        </w:rPr>
        <w:t>) pokiaľ z</w:t>
      </w:r>
      <w:r w:rsidRPr="00E9232C">
        <w:rPr>
          <w:rFonts w:ascii="Calibri" w:hAnsi="Calibri" w:cs="Calibri"/>
        </w:rPr>
        <w:t> </w:t>
      </w:r>
      <w:r w:rsidRPr="00E9232C">
        <w:rPr>
          <w:rFonts w:ascii="Proba Pro" w:hAnsi="Proba Pro"/>
        </w:rPr>
        <w:t>ich povahy vypl</w:t>
      </w:r>
      <w:r w:rsidRPr="00E9232C">
        <w:rPr>
          <w:rFonts w:ascii="Proba Pro" w:hAnsi="Proba Pro" w:cs="Proba Pro"/>
        </w:rPr>
        <w:t>ý</w:t>
      </w:r>
      <w:r w:rsidRPr="00E9232C">
        <w:rPr>
          <w:rFonts w:ascii="Proba Pro" w:hAnsi="Proba Pro"/>
        </w:rPr>
        <w:t xml:space="preserve">va, </w:t>
      </w:r>
      <w:r w:rsidRPr="00E9232C">
        <w:rPr>
          <w:rFonts w:ascii="Proba Pro" w:hAnsi="Proba Pro" w:cs="Proba Pro"/>
        </w:rPr>
        <w:t>ž</w:t>
      </w:r>
      <w:r w:rsidRPr="00E9232C">
        <w:rPr>
          <w:rFonts w:ascii="Proba Pro" w:hAnsi="Proba Pro"/>
        </w:rPr>
        <w:t>e nejde o</w:t>
      </w:r>
      <w:r w:rsidRPr="00E9232C">
        <w:rPr>
          <w:rFonts w:ascii="Calibri" w:hAnsi="Calibri" w:cs="Calibri"/>
        </w:rPr>
        <w:t> </w:t>
      </w:r>
      <w:r w:rsidRPr="00E9232C">
        <w:rPr>
          <w:rFonts w:ascii="Proba Pro" w:hAnsi="Proba Pro"/>
        </w:rPr>
        <w:t>zmenu tejto zmluvy, bude zmluvnými stranami vykonávané zápisom z</w:t>
      </w:r>
      <w:r w:rsidRPr="00E9232C">
        <w:rPr>
          <w:rFonts w:ascii="Calibri" w:hAnsi="Calibri" w:cs="Calibri"/>
        </w:rPr>
        <w:t> </w:t>
      </w:r>
      <w:r w:rsidRPr="00E9232C">
        <w:rPr>
          <w:rFonts w:ascii="Proba Pro" w:hAnsi="Proba Pro"/>
        </w:rPr>
        <w:t>kontroln</w:t>
      </w:r>
      <w:r w:rsidRPr="00E9232C">
        <w:rPr>
          <w:rFonts w:ascii="Proba Pro" w:hAnsi="Proba Pro" w:cs="Proba Pro"/>
        </w:rPr>
        <w:t>é</w:t>
      </w:r>
      <w:r w:rsidRPr="00E9232C">
        <w:rPr>
          <w:rFonts w:ascii="Proba Pro" w:hAnsi="Proba Pro"/>
        </w:rPr>
        <w:t>ho d</w:t>
      </w:r>
      <w:r w:rsidRPr="00E9232C">
        <w:rPr>
          <w:rFonts w:ascii="Proba Pro" w:hAnsi="Proba Pro" w:cs="Proba Pro"/>
        </w:rPr>
        <w:t>ň</w:t>
      </w:r>
      <w:r w:rsidRPr="00E9232C">
        <w:rPr>
          <w:rFonts w:ascii="Proba Pro" w:hAnsi="Proba Pro"/>
        </w:rPr>
        <w:t>a alebo formou e-mailu zaslan</w:t>
      </w:r>
      <w:r w:rsidRPr="00E9232C">
        <w:rPr>
          <w:rFonts w:ascii="Proba Pro" w:hAnsi="Proba Pro" w:cs="Proba Pro"/>
        </w:rPr>
        <w:t>é</w:t>
      </w:r>
      <w:r w:rsidRPr="00E9232C">
        <w:rPr>
          <w:rFonts w:ascii="Proba Pro" w:hAnsi="Proba Pro"/>
        </w:rPr>
        <w:t>ho osob</w:t>
      </w:r>
      <w:r w:rsidRPr="00E9232C">
        <w:rPr>
          <w:rFonts w:ascii="Proba Pro" w:hAnsi="Proba Pro" w:cs="Proba Pro"/>
        </w:rPr>
        <w:t>á</w:t>
      </w:r>
      <w:r w:rsidRPr="00E9232C">
        <w:rPr>
          <w:rFonts w:ascii="Proba Pro" w:hAnsi="Proba Pro"/>
        </w:rPr>
        <w:t>m uveden</w:t>
      </w:r>
      <w:r w:rsidRPr="00E9232C">
        <w:rPr>
          <w:rFonts w:ascii="Proba Pro" w:hAnsi="Proba Pro" w:cs="Proba Pro"/>
        </w:rPr>
        <w:t>ý</w:t>
      </w:r>
      <w:r w:rsidRPr="00E9232C">
        <w:rPr>
          <w:rFonts w:ascii="Proba Pro" w:hAnsi="Proba Pro"/>
        </w:rPr>
        <w:t>m v</w:t>
      </w:r>
      <w:r w:rsidRPr="00E9232C">
        <w:rPr>
          <w:rFonts w:ascii="Calibri" w:hAnsi="Calibri" w:cs="Calibri"/>
        </w:rPr>
        <w:t> </w:t>
      </w:r>
      <w:r w:rsidRPr="00E9232C">
        <w:rPr>
          <w:rFonts w:ascii="Proba Pro" w:hAnsi="Proba Pro"/>
        </w:rPr>
        <w:t xml:space="preserve">bodoch </w:t>
      </w:r>
      <w:r w:rsidRPr="00E9232C">
        <w:rPr>
          <w:rFonts w:ascii="Proba Pro" w:hAnsi="Proba Pro" w:cs="Arial"/>
        </w:rPr>
        <w:t>12.</w:t>
      </w:r>
      <w:r w:rsidRPr="00E9232C">
        <w:rPr>
          <w:rFonts w:ascii="Proba Pro" w:hAnsi="Proba Pro"/>
        </w:rPr>
        <w:t>3. a</w:t>
      </w:r>
      <w:r w:rsidRPr="00E9232C">
        <w:rPr>
          <w:rFonts w:ascii="Calibri" w:hAnsi="Calibri" w:cs="Calibri"/>
        </w:rPr>
        <w:t> </w:t>
      </w:r>
      <w:r w:rsidRPr="00E9232C">
        <w:rPr>
          <w:rFonts w:ascii="Proba Pro" w:hAnsi="Proba Pro" w:cs="Arial"/>
        </w:rPr>
        <w:t>12.</w:t>
      </w:r>
      <w:r w:rsidRPr="00E9232C">
        <w:rPr>
          <w:rFonts w:ascii="Proba Pro" w:hAnsi="Proba Pro"/>
        </w:rPr>
        <w:t>4. tohto článku.</w:t>
      </w:r>
    </w:p>
    <w:p w14:paraId="482B023B" w14:textId="77777777" w:rsidR="00E9232C" w:rsidRPr="00E9232C" w:rsidRDefault="00E9232C" w:rsidP="00DD253D">
      <w:pPr>
        <w:pStyle w:val="Odsekzoznamu"/>
        <w:keepNext/>
        <w:keepLines/>
        <w:ind w:left="709" w:hanging="709"/>
        <w:jc w:val="both"/>
        <w:rPr>
          <w:rFonts w:ascii="Proba Pro" w:hAnsi="Proba Pro"/>
        </w:rPr>
      </w:pPr>
    </w:p>
    <w:p w14:paraId="35016714" w14:textId="77777777" w:rsidR="00E9232C" w:rsidRPr="00E9232C" w:rsidRDefault="00E9232C" w:rsidP="00DD253D">
      <w:pPr>
        <w:pStyle w:val="Odsekzoznamu"/>
        <w:keepNext/>
        <w:keepLines/>
        <w:numPr>
          <w:ilvl w:val="1"/>
          <w:numId w:val="70"/>
        </w:numPr>
        <w:ind w:left="709" w:hanging="709"/>
        <w:jc w:val="both"/>
        <w:rPr>
          <w:rFonts w:ascii="Proba Pro" w:hAnsi="Proba Pro"/>
        </w:rPr>
      </w:pPr>
      <w:r w:rsidRPr="00E9232C">
        <w:rPr>
          <w:rFonts w:ascii="Proba Pro" w:hAnsi="Proba Pro"/>
        </w:rPr>
        <w:t>Pokiaľ v</w:t>
      </w:r>
      <w:r w:rsidRPr="00E9232C">
        <w:rPr>
          <w:rFonts w:ascii="Calibri" w:hAnsi="Calibri" w:cs="Calibri"/>
        </w:rPr>
        <w:t> </w:t>
      </w:r>
      <w:r w:rsidRPr="00E9232C">
        <w:rPr>
          <w:rFonts w:ascii="Proba Pro" w:hAnsi="Proba Pro"/>
        </w:rPr>
        <w:t>tejto zmluve nie je v</w:t>
      </w:r>
      <w:r w:rsidRPr="00E9232C">
        <w:rPr>
          <w:rFonts w:ascii="Proba Pro" w:hAnsi="Proba Pro" w:cs="Proba Pro"/>
        </w:rPr>
        <w:t>ý</w:t>
      </w:r>
      <w:r w:rsidRPr="00E9232C">
        <w:rPr>
          <w:rFonts w:ascii="Proba Pro" w:hAnsi="Proba Pro"/>
        </w:rPr>
        <w:t>slovne uveden</w:t>
      </w:r>
      <w:r w:rsidRPr="00E9232C">
        <w:rPr>
          <w:rFonts w:ascii="Proba Pro" w:hAnsi="Proba Pro" w:cs="Proba Pro"/>
        </w:rPr>
        <w:t>é</w:t>
      </w:r>
      <w:r w:rsidRPr="00E9232C">
        <w:rPr>
          <w:rFonts w:ascii="Proba Pro" w:hAnsi="Proba Pro"/>
        </w:rPr>
        <w:t xml:space="preserve"> inak, v</w:t>
      </w:r>
      <w:r w:rsidRPr="00E9232C">
        <w:rPr>
          <w:rFonts w:ascii="Calibri" w:hAnsi="Calibri" w:cs="Calibri"/>
        </w:rPr>
        <w:t> </w:t>
      </w:r>
      <w:r w:rsidRPr="00E9232C">
        <w:rPr>
          <w:rFonts w:ascii="Proba Pro" w:hAnsi="Proba Pro"/>
        </w:rPr>
        <w:t>pr</w:t>
      </w:r>
      <w:r w:rsidRPr="00E9232C">
        <w:rPr>
          <w:rFonts w:ascii="Proba Pro" w:hAnsi="Proba Pro" w:cs="Proba Pro"/>
        </w:rPr>
        <w:t>í</w:t>
      </w:r>
      <w:r w:rsidRPr="00E9232C">
        <w:rPr>
          <w:rFonts w:ascii="Proba Pro" w:hAnsi="Proba Pro"/>
        </w:rPr>
        <w:t>pade poru</w:t>
      </w:r>
      <w:r w:rsidRPr="00E9232C">
        <w:rPr>
          <w:rFonts w:ascii="Proba Pro" w:hAnsi="Proba Pro" w:cs="Proba Pro"/>
        </w:rPr>
        <w:t>š</w:t>
      </w:r>
      <w:r w:rsidRPr="00E9232C">
        <w:rPr>
          <w:rFonts w:ascii="Proba Pro" w:hAnsi="Proba Pro"/>
        </w:rPr>
        <w:t>enia zmluvn</w:t>
      </w:r>
      <w:r w:rsidRPr="00E9232C">
        <w:rPr>
          <w:rFonts w:ascii="Proba Pro" w:hAnsi="Proba Pro" w:cs="Proba Pro"/>
        </w:rPr>
        <w:t>ý</w:t>
      </w:r>
      <w:r w:rsidRPr="00E9232C">
        <w:rPr>
          <w:rFonts w:ascii="Proba Pro" w:hAnsi="Proba Pro"/>
        </w:rPr>
        <w:t xml:space="preserve">ch </w:t>
      </w:r>
      <w:r w:rsidRPr="00E9232C">
        <w:rPr>
          <w:rFonts w:ascii="Proba Pro" w:hAnsi="Proba Pro" w:cs="Proba Pro"/>
        </w:rPr>
        <w:t>č</w:t>
      </w:r>
      <w:r w:rsidRPr="00E9232C">
        <w:rPr>
          <w:rFonts w:ascii="Proba Pro" w:hAnsi="Proba Pro"/>
        </w:rPr>
        <w:t>i z</w:t>
      </w:r>
      <w:r w:rsidRPr="00E9232C">
        <w:rPr>
          <w:rFonts w:ascii="Proba Pro" w:hAnsi="Proba Pro" w:cs="Proba Pro"/>
        </w:rPr>
        <w:t>á</w:t>
      </w:r>
      <w:r w:rsidRPr="00E9232C">
        <w:rPr>
          <w:rFonts w:ascii="Proba Pro" w:hAnsi="Proba Pro"/>
        </w:rPr>
        <w:t>konn</w:t>
      </w:r>
      <w:r w:rsidRPr="00E9232C">
        <w:rPr>
          <w:rFonts w:ascii="Proba Pro" w:hAnsi="Proba Pro" w:cs="Proba Pro"/>
        </w:rPr>
        <w:t>ý</w:t>
      </w:r>
      <w:r w:rsidRPr="00E9232C">
        <w:rPr>
          <w:rFonts w:ascii="Proba Pro" w:hAnsi="Proba Pro"/>
        </w:rPr>
        <w:t>ch ustanoven</w:t>
      </w:r>
      <w:r w:rsidRPr="00E9232C">
        <w:rPr>
          <w:rFonts w:ascii="Proba Pro" w:hAnsi="Proba Pro" w:cs="Proba Pro"/>
        </w:rPr>
        <w:t>í</w:t>
      </w:r>
      <w:r w:rsidRPr="00E9232C">
        <w:rPr>
          <w:rFonts w:ascii="Proba Pro" w:hAnsi="Proba Pro"/>
        </w:rPr>
        <w:t xml:space="preserve"> je dotknut</w:t>
      </w:r>
      <w:r w:rsidRPr="00E9232C">
        <w:rPr>
          <w:rFonts w:ascii="Proba Pro" w:hAnsi="Proba Pro" w:cs="Proba Pro"/>
        </w:rPr>
        <w:t>á</w:t>
      </w:r>
      <w:r w:rsidRPr="00E9232C">
        <w:rPr>
          <w:rFonts w:ascii="Proba Pro" w:hAnsi="Proba Pro"/>
        </w:rPr>
        <w:t xml:space="preserve"> zmluvná strana oprávnená domáhať sa náhrady škody, ktorá jej v</w:t>
      </w:r>
      <w:r w:rsidRPr="00E9232C">
        <w:rPr>
          <w:rFonts w:ascii="Calibri" w:hAnsi="Calibri" w:cs="Calibri"/>
        </w:rPr>
        <w:t> </w:t>
      </w:r>
      <w:r w:rsidRPr="00E9232C">
        <w:rPr>
          <w:rFonts w:ascii="Proba Pro" w:hAnsi="Proba Pro"/>
        </w:rPr>
        <w:t>s</w:t>
      </w:r>
      <w:r w:rsidRPr="00E9232C">
        <w:rPr>
          <w:rFonts w:ascii="Proba Pro" w:hAnsi="Proba Pro" w:cs="Proba Pro"/>
        </w:rPr>
        <w:t>ú</w:t>
      </w:r>
      <w:r w:rsidRPr="00E9232C">
        <w:rPr>
          <w:rFonts w:ascii="Proba Pro" w:hAnsi="Proba Pro"/>
        </w:rPr>
        <w:t>vislosti s</w:t>
      </w:r>
      <w:r w:rsidRPr="00E9232C">
        <w:rPr>
          <w:rFonts w:ascii="Calibri" w:hAnsi="Calibri" w:cs="Calibri"/>
        </w:rPr>
        <w:t> </w:t>
      </w:r>
      <w:r w:rsidRPr="00E9232C">
        <w:rPr>
          <w:rFonts w:ascii="Proba Pro" w:hAnsi="Proba Pro"/>
        </w:rPr>
        <w:t>protipr</w:t>
      </w:r>
      <w:r w:rsidRPr="00E9232C">
        <w:rPr>
          <w:rFonts w:ascii="Proba Pro" w:hAnsi="Proba Pro" w:cs="Proba Pro"/>
        </w:rPr>
        <w:t>á</w:t>
      </w:r>
      <w:r w:rsidRPr="00E9232C">
        <w:rPr>
          <w:rFonts w:ascii="Proba Pro" w:hAnsi="Proba Pro"/>
        </w:rPr>
        <w:t>vnym konan</w:t>
      </w:r>
      <w:r w:rsidRPr="00E9232C">
        <w:rPr>
          <w:rFonts w:ascii="Proba Pro" w:hAnsi="Proba Pro" w:cs="Proba Pro"/>
        </w:rPr>
        <w:t>í</w:t>
      </w:r>
      <w:r w:rsidRPr="00E9232C">
        <w:rPr>
          <w:rFonts w:ascii="Proba Pro" w:hAnsi="Proba Pro"/>
        </w:rPr>
        <w:t>m druhej zmluvnej strany vznikla, a</w:t>
      </w:r>
      <w:r w:rsidRPr="00E9232C">
        <w:rPr>
          <w:rFonts w:ascii="Calibri" w:hAnsi="Calibri" w:cs="Calibri"/>
        </w:rPr>
        <w:t> </w:t>
      </w:r>
      <w:r w:rsidRPr="00E9232C">
        <w:rPr>
          <w:rFonts w:ascii="Proba Pro" w:hAnsi="Proba Pro"/>
        </w:rPr>
        <w:t>to v</w:t>
      </w:r>
      <w:r w:rsidRPr="00E9232C">
        <w:rPr>
          <w:rFonts w:ascii="Calibri" w:hAnsi="Calibri" w:cs="Calibri"/>
        </w:rPr>
        <w:t> </w:t>
      </w:r>
      <w:r w:rsidRPr="00E9232C">
        <w:rPr>
          <w:rFonts w:ascii="Proba Pro" w:hAnsi="Proba Pro"/>
        </w:rPr>
        <w:t xml:space="preserve">plnom rozsahu vzniknutej </w:t>
      </w:r>
      <w:r w:rsidRPr="00E9232C">
        <w:rPr>
          <w:rFonts w:ascii="Proba Pro" w:hAnsi="Proba Pro" w:cs="Proba Pro"/>
        </w:rPr>
        <w:t>š</w:t>
      </w:r>
      <w:r w:rsidRPr="00E9232C">
        <w:rPr>
          <w:rFonts w:ascii="Proba Pro" w:hAnsi="Proba Pro"/>
        </w:rPr>
        <w:t>kody.</w:t>
      </w:r>
    </w:p>
    <w:p w14:paraId="11DC3559" w14:textId="77777777" w:rsidR="00E9232C" w:rsidRPr="00E9232C" w:rsidRDefault="00E9232C" w:rsidP="00DD253D">
      <w:pPr>
        <w:pStyle w:val="Odsekzoznamu"/>
        <w:keepNext/>
        <w:keepLines/>
        <w:ind w:left="709" w:hanging="709"/>
        <w:jc w:val="both"/>
        <w:rPr>
          <w:rFonts w:ascii="Proba Pro" w:hAnsi="Proba Pro" w:cs="Arial"/>
        </w:rPr>
      </w:pPr>
    </w:p>
    <w:p w14:paraId="47F74AF5" w14:textId="77777777" w:rsidR="00E9232C" w:rsidRPr="00E9232C" w:rsidRDefault="00E9232C" w:rsidP="00DD253D">
      <w:pPr>
        <w:pStyle w:val="Odsekzoznamu"/>
        <w:keepNext/>
        <w:keepLines/>
        <w:numPr>
          <w:ilvl w:val="1"/>
          <w:numId w:val="70"/>
        </w:numPr>
        <w:ind w:left="709" w:hanging="709"/>
        <w:jc w:val="both"/>
        <w:rPr>
          <w:rFonts w:ascii="Proba Pro" w:hAnsi="Proba Pro"/>
        </w:rPr>
      </w:pPr>
      <w:r w:rsidRPr="00E9232C">
        <w:rPr>
          <w:rFonts w:ascii="Proba Pro" w:hAnsi="Proba Pro"/>
        </w:rPr>
        <w:lastRenderedPageBreak/>
        <w:t>Prípadná neplatnosť, neúčinnosť či nevymáhateľnosť niektorých ustanovení tejto zmluvy nespôsobuje neplatnosť, neúčinnosť či nevymáhateľnosť zmluvy ako celku. Namiesto neplatných, neúčinných či nevymáhateľných ustanovení a</w:t>
      </w:r>
      <w:r w:rsidRPr="00E9232C">
        <w:rPr>
          <w:rFonts w:ascii="Calibri" w:hAnsi="Calibri" w:cs="Calibri"/>
        </w:rPr>
        <w:t> </w:t>
      </w:r>
      <w:r w:rsidRPr="00E9232C">
        <w:rPr>
          <w:rFonts w:ascii="Proba Pro" w:hAnsi="Proba Pro"/>
        </w:rPr>
        <w:t>na vyplnenie medzier sa pou</w:t>
      </w:r>
      <w:r w:rsidRPr="00E9232C">
        <w:rPr>
          <w:rFonts w:ascii="Proba Pro" w:hAnsi="Proba Pro" w:cs="Proba Pro"/>
        </w:rPr>
        <w:t>ž</w:t>
      </w:r>
      <w:r w:rsidRPr="00E9232C">
        <w:rPr>
          <w:rFonts w:ascii="Proba Pro" w:hAnsi="Proba Pro"/>
        </w:rPr>
        <w:t>ije z</w:t>
      </w:r>
      <w:r w:rsidRPr="00E9232C">
        <w:rPr>
          <w:rFonts w:ascii="Proba Pro" w:hAnsi="Proba Pro" w:cs="Proba Pro"/>
        </w:rPr>
        <w:t>á</w:t>
      </w:r>
      <w:r w:rsidRPr="00E9232C">
        <w:rPr>
          <w:rFonts w:ascii="Proba Pro" w:hAnsi="Proba Pro"/>
        </w:rPr>
        <w:t>konn</w:t>
      </w:r>
      <w:r w:rsidRPr="00E9232C">
        <w:rPr>
          <w:rFonts w:ascii="Proba Pro" w:hAnsi="Proba Pro" w:cs="Proba Pro"/>
        </w:rPr>
        <w:t>á</w:t>
      </w:r>
      <w:r w:rsidRPr="00E9232C">
        <w:rPr>
          <w:rFonts w:ascii="Proba Pro" w:hAnsi="Proba Pro"/>
        </w:rPr>
        <w:t xml:space="preserve"> </w:t>
      </w:r>
      <w:r w:rsidRPr="00E9232C">
        <w:rPr>
          <w:rFonts w:ascii="Proba Pro" w:hAnsi="Proba Pro" w:cs="Proba Pro"/>
        </w:rPr>
        <w:t>ú</w:t>
      </w:r>
      <w:r w:rsidRPr="00E9232C">
        <w:rPr>
          <w:rFonts w:ascii="Proba Pro" w:hAnsi="Proba Pro"/>
        </w:rPr>
        <w:t>prava, ktor</w:t>
      </w:r>
      <w:r w:rsidRPr="00E9232C">
        <w:rPr>
          <w:rFonts w:ascii="Proba Pro" w:hAnsi="Proba Pro" w:cs="Proba Pro"/>
        </w:rPr>
        <w:t>á</w:t>
      </w:r>
      <w:r w:rsidRPr="00E9232C">
        <w:rPr>
          <w:rFonts w:ascii="Proba Pro" w:hAnsi="Proba Pro"/>
        </w:rPr>
        <w:t>, pokia</w:t>
      </w:r>
      <w:r w:rsidRPr="00E9232C">
        <w:rPr>
          <w:rFonts w:ascii="Proba Pro" w:hAnsi="Proba Pro" w:cs="Proba Pro"/>
        </w:rPr>
        <w:t>ľ</w:t>
      </w:r>
      <w:r w:rsidRPr="00E9232C">
        <w:rPr>
          <w:rFonts w:ascii="Proba Pro" w:hAnsi="Proba Pro"/>
        </w:rPr>
        <w:t xml:space="preserve"> je to pr</w:t>
      </w:r>
      <w:r w:rsidRPr="00E9232C">
        <w:rPr>
          <w:rFonts w:ascii="Proba Pro" w:hAnsi="Proba Pro" w:cs="Proba Pro"/>
        </w:rPr>
        <w:t>á</w:t>
      </w:r>
      <w:r w:rsidRPr="00E9232C">
        <w:rPr>
          <w:rFonts w:ascii="Proba Pro" w:hAnsi="Proba Pro"/>
        </w:rPr>
        <w:t>vne mo</w:t>
      </w:r>
      <w:r w:rsidRPr="00E9232C">
        <w:rPr>
          <w:rFonts w:ascii="Proba Pro" w:hAnsi="Proba Pro" w:cs="Proba Pro"/>
        </w:rPr>
        <w:t>ž</w:t>
      </w:r>
      <w:r w:rsidRPr="00E9232C">
        <w:rPr>
          <w:rFonts w:ascii="Proba Pro" w:hAnsi="Proba Pro"/>
        </w:rPr>
        <w:t>n</w:t>
      </w:r>
      <w:r w:rsidRPr="00E9232C">
        <w:rPr>
          <w:rFonts w:ascii="Proba Pro" w:hAnsi="Proba Pro" w:cs="Proba Pro"/>
        </w:rPr>
        <w:t>é</w:t>
      </w:r>
      <w:r w:rsidRPr="00E9232C">
        <w:rPr>
          <w:rFonts w:ascii="Proba Pro" w:hAnsi="Proba Pro"/>
        </w:rPr>
        <w:t xml:space="preserve">, sa </w:t>
      </w:r>
      <w:r w:rsidRPr="00E9232C">
        <w:rPr>
          <w:rFonts w:ascii="Proba Pro" w:hAnsi="Proba Pro" w:cs="Proba Pro"/>
        </w:rPr>
        <w:t>č</w:t>
      </w:r>
      <w:r w:rsidRPr="00E9232C">
        <w:rPr>
          <w:rFonts w:ascii="Proba Pro" w:hAnsi="Proba Pro"/>
        </w:rPr>
        <w:t>o najviac pribli</w:t>
      </w:r>
      <w:r w:rsidRPr="00E9232C">
        <w:rPr>
          <w:rFonts w:ascii="Proba Pro" w:hAnsi="Proba Pro" w:cs="Proba Pro"/>
        </w:rPr>
        <w:t>ž</w:t>
      </w:r>
      <w:r w:rsidRPr="00E9232C">
        <w:rPr>
          <w:rFonts w:ascii="Proba Pro" w:hAnsi="Proba Pro"/>
        </w:rPr>
        <w:t>uje zmyslu a</w:t>
      </w:r>
      <w:r w:rsidRPr="00E9232C">
        <w:rPr>
          <w:rFonts w:ascii="Calibri" w:hAnsi="Calibri" w:cs="Calibri"/>
        </w:rPr>
        <w:t> </w:t>
      </w:r>
      <w:r w:rsidRPr="00E9232C">
        <w:rPr>
          <w:rFonts w:ascii="Proba Pro" w:hAnsi="Proba Pro" w:cs="Proba Pro"/>
        </w:rPr>
        <w:t>úč</w:t>
      </w:r>
      <w:r w:rsidRPr="00E9232C">
        <w:rPr>
          <w:rFonts w:ascii="Proba Pro" w:hAnsi="Proba Pro"/>
        </w:rPr>
        <w:t>elu tejto zmluvy a</w:t>
      </w:r>
      <w:r w:rsidRPr="00E9232C">
        <w:rPr>
          <w:rFonts w:ascii="Calibri" w:hAnsi="Calibri" w:cs="Calibri"/>
        </w:rPr>
        <w:t> </w:t>
      </w:r>
      <w:r w:rsidRPr="00E9232C">
        <w:rPr>
          <w:rFonts w:ascii="Proba Pro" w:hAnsi="Proba Pro"/>
        </w:rPr>
        <w:t>v</w:t>
      </w:r>
      <w:r w:rsidRPr="00E9232C">
        <w:rPr>
          <w:rFonts w:ascii="Proba Pro" w:hAnsi="Proba Pro" w:cs="Proba Pro"/>
        </w:rPr>
        <w:t>ô</w:t>
      </w:r>
      <w:r w:rsidRPr="00E9232C">
        <w:rPr>
          <w:rFonts w:ascii="Proba Pro" w:hAnsi="Proba Pro"/>
        </w:rPr>
        <w:t>li zmluvn</w:t>
      </w:r>
      <w:r w:rsidRPr="00E9232C">
        <w:rPr>
          <w:rFonts w:ascii="Proba Pro" w:hAnsi="Proba Pro" w:cs="Proba Pro"/>
        </w:rPr>
        <w:t>ý</w:t>
      </w:r>
      <w:r w:rsidRPr="00E9232C">
        <w:rPr>
          <w:rFonts w:ascii="Proba Pro" w:hAnsi="Proba Pro"/>
        </w:rPr>
        <w:t>ch str</w:t>
      </w:r>
      <w:r w:rsidRPr="00E9232C">
        <w:rPr>
          <w:rFonts w:ascii="Proba Pro" w:hAnsi="Proba Pro" w:cs="Proba Pro"/>
        </w:rPr>
        <w:t>á</w:t>
      </w:r>
      <w:r w:rsidRPr="00E9232C">
        <w:rPr>
          <w:rFonts w:ascii="Proba Pro" w:hAnsi="Proba Pro"/>
        </w:rPr>
        <w:t>n pri uzavret</w:t>
      </w:r>
      <w:r w:rsidRPr="00E9232C">
        <w:rPr>
          <w:rFonts w:ascii="Proba Pro" w:hAnsi="Proba Pro" w:cs="Proba Pro"/>
        </w:rPr>
        <w:t>í</w:t>
      </w:r>
      <w:r w:rsidRPr="00E9232C">
        <w:rPr>
          <w:rFonts w:ascii="Proba Pro" w:hAnsi="Proba Pro"/>
        </w:rPr>
        <w:t xml:space="preserve"> tejto zmluvy.</w:t>
      </w:r>
    </w:p>
    <w:p w14:paraId="7503789C" w14:textId="77777777" w:rsidR="00E9232C" w:rsidRPr="00E9232C" w:rsidRDefault="00E9232C" w:rsidP="00DD253D">
      <w:pPr>
        <w:pStyle w:val="Odsekzoznamu"/>
        <w:keepNext/>
        <w:keepLines/>
        <w:ind w:left="709" w:hanging="709"/>
        <w:jc w:val="both"/>
        <w:rPr>
          <w:rFonts w:ascii="Proba Pro" w:hAnsi="Proba Pro" w:cs="Arial"/>
        </w:rPr>
      </w:pPr>
    </w:p>
    <w:p w14:paraId="2136F02F" w14:textId="77777777" w:rsidR="00E9232C" w:rsidRPr="00E9232C" w:rsidRDefault="00E9232C" w:rsidP="00DD253D">
      <w:pPr>
        <w:pStyle w:val="Odsekzoznamu"/>
        <w:keepNext/>
        <w:keepLines/>
        <w:numPr>
          <w:ilvl w:val="1"/>
          <w:numId w:val="70"/>
        </w:numPr>
        <w:ind w:left="709" w:hanging="709"/>
        <w:jc w:val="both"/>
        <w:rPr>
          <w:rFonts w:ascii="Proba Pro" w:hAnsi="Proba Pro"/>
        </w:rPr>
      </w:pPr>
      <w:r w:rsidRPr="00E9232C">
        <w:rPr>
          <w:rFonts w:ascii="Proba Pro" w:hAnsi="Proba Pro"/>
        </w:rPr>
        <w:t>Túto zmluvu uzatvárajú jej účastníci slobodne, vážne, určite a</w:t>
      </w:r>
      <w:r w:rsidRPr="00E9232C">
        <w:rPr>
          <w:rFonts w:ascii="Calibri" w:hAnsi="Calibri" w:cs="Calibri"/>
        </w:rPr>
        <w:t> </w:t>
      </w:r>
      <w:r w:rsidRPr="00E9232C">
        <w:rPr>
          <w:rFonts w:ascii="Proba Pro" w:hAnsi="Proba Pro"/>
        </w:rPr>
        <w:t>zrozumite</w:t>
      </w:r>
      <w:r w:rsidRPr="00E9232C">
        <w:rPr>
          <w:rFonts w:ascii="Proba Pro" w:hAnsi="Proba Pro" w:cs="Proba Pro"/>
        </w:rPr>
        <w:t>ľ</w:t>
      </w:r>
      <w:r w:rsidRPr="00E9232C">
        <w:rPr>
          <w:rFonts w:ascii="Proba Pro" w:hAnsi="Proba Pro"/>
        </w:rPr>
        <w:t>ne, teda tak, aby v</w:t>
      </w:r>
      <w:r w:rsidRPr="00E9232C">
        <w:rPr>
          <w:rFonts w:ascii="Calibri" w:hAnsi="Calibri" w:cs="Calibri"/>
        </w:rPr>
        <w:t> </w:t>
      </w:r>
      <w:r w:rsidRPr="00E9232C">
        <w:rPr>
          <w:rFonts w:ascii="Proba Pro" w:hAnsi="Proba Pro"/>
        </w:rPr>
        <w:t>bud</w:t>
      </w:r>
      <w:r w:rsidRPr="00E9232C">
        <w:rPr>
          <w:rFonts w:ascii="Proba Pro" w:hAnsi="Proba Pro" w:cs="Proba Pro"/>
        </w:rPr>
        <w:t>ú</w:t>
      </w:r>
      <w:r w:rsidRPr="00E9232C">
        <w:rPr>
          <w:rFonts w:ascii="Proba Pro" w:hAnsi="Proba Pro"/>
        </w:rPr>
        <w:t xml:space="preserve">cnosti nevznikli </w:t>
      </w:r>
      <w:r w:rsidRPr="00E9232C">
        <w:rPr>
          <w:rFonts w:ascii="Proba Pro" w:hAnsi="Proba Pro" w:cs="Proba Pro"/>
        </w:rPr>
        <w:t>ž</w:t>
      </w:r>
      <w:r w:rsidRPr="00E9232C">
        <w:rPr>
          <w:rFonts w:ascii="Proba Pro" w:hAnsi="Proba Pro"/>
        </w:rPr>
        <w:t>iadne pochybnosti o</w:t>
      </w:r>
      <w:r w:rsidRPr="00E9232C">
        <w:rPr>
          <w:rFonts w:ascii="Calibri" w:hAnsi="Calibri" w:cs="Calibri"/>
        </w:rPr>
        <w:t> </w:t>
      </w:r>
      <w:r w:rsidRPr="00E9232C">
        <w:rPr>
          <w:rFonts w:ascii="Proba Pro" w:hAnsi="Proba Pro"/>
        </w:rPr>
        <w:t xml:space="preserve">tom, </w:t>
      </w:r>
      <w:r w:rsidRPr="00E9232C">
        <w:rPr>
          <w:rFonts w:ascii="Proba Pro" w:hAnsi="Proba Pro" w:cs="Proba Pro"/>
        </w:rPr>
        <w:t>č</w:t>
      </w:r>
      <w:r w:rsidRPr="00E9232C">
        <w:rPr>
          <w:rFonts w:ascii="Proba Pro" w:hAnsi="Proba Pro"/>
        </w:rPr>
        <w:t>o chceli jej obsahom vyjadri</w:t>
      </w:r>
      <w:r w:rsidRPr="00E9232C">
        <w:rPr>
          <w:rFonts w:ascii="Proba Pro" w:hAnsi="Proba Pro" w:cs="Proba Pro"/>
        </w:rPr>
        <w:t>ť</w:t>
      </w:r>
      <w:r w:rsidRPr="00E9232C">
        <w:rPr>
          <w:rFonts w:ascii="Proba Pro" w:hAnsi="Proba Pro"/>
        </w:rPr>
        <w:t>, zmluvu si pre</w:t>
      </w:r>
      <w:r w:rsidRPr="00E9232C">
        <w:rPr>
          <w:rFonts w:ascii="Proba Pro" w:hAnsi="Proba Pro" w:cs="Proba Pro"/>
        </w:rPr>
        <w:t>čí</w:t>
      </w:r>
      <w:r w:rsidRPr="00E9232C">
        <w:rPr>
          <w:rFonts w:ascii="Proba Pro" w:hAnsi="Proba Pro"/>
        </w:rPr>
        <w:t>tali, jej obsahu porozumeli, súhlasia s</w:t>
      </w:r>
      <w:r w:rsidRPr="00E9232C">
        <w:rPr>
          <w:rFonts w:ascii="Calibri" w:hAnsi="Calibri" w:cs="Calibri"/>
        </w:rPr>
        <w:t> </w:t>
      </w:r>
      <w:r w:rsidRPr="00E9232C">
        <w:rPr>
          <w:rFonts w:ascii="Proba Pro" w:hAnsi="Proba Pro"/>
        </w:rPr>
        <w:t>n</w:t>
      </w:r>
      <w:r w:rsidRPr="00E9232C">
        <w:rPr>
          <w:rFonts w:ascii="Proba Pro" w:hAnsi="Proba Pro" w:cs="Proba Pro"/>
        </w:rPr>
        <w:t>í</w:t>
      </w:r>
      <w:r w:rsidRPr="00E9232C">
        <w:rPr>
          <w:rFonts w:ascii="Proba Pro" w:hAnsi="Proba Pro"/>
        </w:rPr>
        <w:t>m, zmluvu neuzatv</w:t>
      </w:r>
      <w:r w:rsidRPr="00E9232C">
        <w:rPr>
          <w:rFonts w:ascii="Proba Pro" w:hAnsi="Proba Pro" w:cs="Proba Pro"/>
        </w:rPr>
        <w:t>á</w:t>
      </w:r>
      <w:r w:rsidRPr="00E9232C">
        <w:rPr>
          <w:rFonts w:ascii="Proba Pro" w:hAnsi="Proba Pro"/>
        </w:rPr>
        <w:t>raj</w:t>
      </w:r>
      <w:r w:rsidRPr="00E9232C">
        <w:rPr>
          <w:rFonts w:ascii="Proba Pro" w:hAnsi="Proba Pro" w:cs="Proba Pro"/>
        </w:rPr>
        <w:t>ú</w:t>
      </w:r>
      <w:r w:rsidRPr="00E9232C">
        <w:rPr>
          <w:rFonts w:ascii="Proba Pro" w:hAnsi="Proba Pro"/>
        </w:rPr>
        <w:t xml:space="preserve"> v</w:t>
      </w:r>
      <w:r w:rsidRPr="00E9232C">
        <w:rPr>
          <w:rFonts w:ascii="Calibri" w:hAnsi="Calibri" w:cs="Calibri"/>
        </w:rPr>
        <w:t> </w:t>
      </w:r>
      <w:r w:rsidRPr="00E9232C">
        <w:rPr>
          <w:rFonts w:ascii="Proba Pro" w:hAnsi="Proba Pro"/>
        </w:rPr>
        <w:t>rozpore s</w:t>
      </w:r>
      <w:r w:rsidRPr="00E9232C">
        <w:rPr>
          <w:rFonts w:ascii="Calibri" w:hAnsi="Calibri" w:cs="Calibri"/>
        </w:rPr>
        <w:t> </w:t>
      </w:r>
      <w:r w:rsidRPr="00E9232C">
        <w:rPr>
          <w:rFonts w:ascii="Proba Pro" w:hAnsi="Proba Pro"/>
        </w:rPr>
        <w:t>poctiv</w:t>
      </w:r>
      <w:r w:rsidRPr="00E9232C">
        <w:rPr>
          <w:rFonts w:ascii="Proba Pro" w:hAnsi="Proba Pro" w:cs="Proba Pro"/>
        </w:rPr>
        <w:t>ý</w:t>
      </w:r>
      <w:r w:rsidRPr="00E9232C">
        <w:rPr>
          <w:rFonts w:ascii="Proba Pro" w:hAnsi="Proba Pro"/>
        </w:rPr>
        <w:t>m obchodn</w:t>
      </w:r>
      <w:r w:rsidRPr="00E9232C">
        <w:rPr>
          <w:rFonts w:ascii="Proba Pro" w:hAnsi="Proba Pro" w:cs="Proba Pro"/>
        </w:rPr>
        <w:t>ý</w:t>
      </w:r>
      <w:r w:rsidRPr="00E9232C">
        <w:rPr>
          <w:rFonts w:ascii="Proba Pro" w:hAnsi="Proba Pro"/>
        </w:rPr>
        <w:t xml:space="preserve">m stykom, na znak </w:t>
      </w:r>
      <w:r w:rsidRPr="00E9232C">
        <w:rPr>
          <w:rFonts w:ascii="Proba Pro" w:hAnsi="Proba Pro" w:cs="Proba Pro"/>
        </w:rPr>
        <w:t>č</w:t>
      </w:r>
      <w:r w:rsidRPr="00E9232C">
        <w:rPr>
          <w:rFonts w:ascii="Proba Pro" w:hAnsi="Proba Pro"/>
        </w:rPr>
        <w:t>oho ju vlastnoru</w:t>
      </w:r>
      <w:r w:rsidRPr="00E9232C">
        <w:rPr>
          <w:rFonts w:ascii="Proba Pro" w:hAnsi="Proba Pro" w:cs="Proba Pro"/>
        </w:rPr>
        <w:t>č</w:t>
      </w:r>
      <w:r w:rsidRPr="00E9232C">
        <w:rPr>
          <w:rFonts w:ascii="Proba Pro" w:hAnsi="Proba Pro"/>
        </w:rPr>
        <w:t>ne podpisujú.</w:t>
      </w:r>
    </w:p>
    <w:p w14:paraId="53A90A1F" w14:textId="77777777" w:rsidR="00E9232C" w:rsidRPr="00E9232C" w:rsidRDefault="00E9232C" w:rsidP="00DD253D">
      <w:pPr>
        <w:pStyle w:val="Odsekzoznamu"/>
        <w:keepNext/>
        <w:keepLines/>
        <w:ind w:left="709" w:hanging="709"/>
        <w:jc w:val="both"/>
        <w:rPr>
          <w:rFonts w:ascii="Proba Pro" w:hAnsi="Proba Pro" w:cs="Arial"/>
        </w:rPr>
      </w:pPr>
    </w:p>
    <w:p w14:paraId="16F6394E" w14:textId="77777777" w:rsidR="00E9232C" w:rsidRPr="00E9232C" w:rsidRDefault="00E9232C" w:rsidP="00DD253D">
      <w:pPr>
        <w:pStyle w:val="Odsekzoznamu"/>
        <w:keepNext/>
        <w:keepLines/>
        <w:numPr>
          <w:ilvl w:val="1"/>
          <w:numId w:val="70"/>
        </w:numPr>
        <w:ind w:left="709" w:hanging="709"/>
        <w:jc w:val="both"/>
        <w:rPr>
          <w:rFonts w:ascii="Proba Pro" w:hAnsi="Proba Pro"/>
        </w:rPr>
      </w:pPr>
      <w:r w:rsidRPr="00E9232C">
        <w:rPr>
          <w:rFonts w:ascii="Proba Pro" w:hAnsi="Proba Pro"/>
        </w:rPr>
        <w:t>Táto zmluva je vyhotovená v</w:t>
      </w:r>
      <w:r w:rsidRPr="00E9232C">
        <w:rPr>
          <w:rFonts w:ascii="Calibri" w:hAnsi="Calibri" w:cs="Calibri"/>
        </w:rPr>
        <w:t> </w:t>
      </w:r>
      <w:r w:rsidRPr="00E9232C">
        <w:rPr>
          <w:rFonts w:ascii="Proba Pro" w:hAnsi="Proba Pro"/>
        </w:rPr>
        <w:t>4 rovnopisoch, po 2 rovnopisy pre ka</w:t>
      </w:r>
      <w:r w:rsidRPr="00E9232C">
        <w:rPr>
          <w:rFonts w:ascii="Proba Pro" w:hAnsi="Proba Pro" w:cs="Proba Pro"/>
        </w:rPr>
        <w:t>ž</w:t>
      </w:r>
      <w:r w:rsidRPr="00E9232C">
        <w:rPr>
          <w:rFonts w:ascii="Proba Pro" w:hAnsi="Proba Pro"/>
        </w:rPr>
        <w:t>d</w:t>
      </w:r>
      <w:r w:rsidRPr="00E9232C">
        <w:rPr>
          <w:rFonts w:ascii="Proba Pro" w:hAnsi="Proba Pro" w:cs="Proba Pro"/>
        </w:rPr>
        <w:t>ú</w:t>
      </w:r>
      <w:r w:rsidRPr="00E9232C">
        <w:rPr>
          <w:rFonts w:ascii="Proba Pro" w:hAnsi="Proba Pro"/>
        </w:rPr>
        <w:t xml:space="preserve"> zmluvn</w:t>
      </w:r>
      <w:r w:rsidRPr="00E9232C">
        <w:rPr>
          <w:rFonts w:ascii="Proba Pro" w:hAnsi="Proba Pro" w:cs="Proba Pro"/>
        </w:rPr>
        <w:t>ú</w:t>
      </w:r>
      <w:r w:rsidRPr="00E9232C">
        <w:rPr>
          <w:rFonts w:ascii="Proba Pro" w:hAnsi="Proba Pro"/>
        </w:rPr>
        <w:t xml:space="preserve"> stranu.</w:t>
      </w:r>
    </w:p>
    <w:p w14:paraId="7F012A57" w14:textId="77777777" w:rsidR="00E9232C" w:rsidRPr="00E9232C" w:rsidRDefault="00E9232C" w:rsidP="00DD253D">
      <w:pPr>
        <w:keepNext/>
        <w:keepLines/>
        <w:tabs>
          <w:tab w:val="center" w:pos="2268"/>
          <w:tab w:val="center" w:pos="6804"/>
        </w:tabs>
        <w:spacing w:after="60"/>
        <w:jc w:val="both"/>
        <w:rPr>
          <w:rFonts w:ascii="Proba Pro" w:hAnsi="Proba Pro" w:cs="Arial"/>
          <w:sz w:val="20"/>
          <w:szCs w:val="20"/>
        </w:rPr>
      </w:pPr>
    </w:p>
    <w:tbl>
      <w:tblPr>
        <w:tblW w:w="0" w:type="auto"/>
        <w:jc w:val="center"/>
        <w:tblLayout w:type="fixed"/>
        <w:tblLook w:val="04A0" w:firstRow="1" w:lastRow="0" w:firstColumn="1" w:lastColumn="0" w:noHBand="0" w:noVBand="1"/>
      </w:tblPr>
      <w:tblGrid>
        <w:gridCol w:w="4574"/>
        <w:gridCol w:w="4574"/>
      </w:tblGrid>
      <w:tr w:rsidR="00E9232C" w:rsidRPr="00E9232C" w14:paraId="63C6871C" w14:textId="77777777" w:rsidTr="004622C1">
        <w:trPr>
          <w:trHeight w:val="379"/>
          <w:jc w:val="center"/>
        </w:trPr>
        <w:tc>
          <w:tcPr>
            <w:tcW w:w="4574" w:type="dxa"/>
            <w:hideMark/>
          </w:tcPr>
          <w:p w14:paraId="6AC256F8" w14:textId="77777777" w:rsidR="00E9232C" w:rsidRPr="00E9232C" w:rsidRDefault="00E9232C" w:rsidP="00DD253D">
            <w:pPr>
              <w:keepNext/>
              <w:keepLines/>
              <w:jc w:val="both"/>
              <w:rPr>
                <w:rFonts w:ascii="Proba Pro" w:hAnsi="Proba Pro" w:cs="Arial"/>
                <w:sz w:val="20"/>
                <w:szCs w:val="20"/>
              </w:rPr>
            </w:pPr>
            <w:r w:rsidRPr="00E9232C">
              <w:rPr>
                <w:rFonts w:ascii="Proba Pro" w:hAnsi="Proba Pro" w:cs="Arial"/>
                <w:sz w:val="20"/>
                <w:szCs w:val="20"/>
              </w:rPr>
              <w:t>Za Zhotoviteľa:</w:t>
            </w:r>
          </w:p>
        </w:tc>
        <w:tc>
          <w:tcPr>
            <w:tcW w:w="4574" w:type="dxa"/>
          </w:tcPr>
          <w:p w14:paraId="3C8F629A" w14:textId="77777777" w:rsidR="00E9232C" w:rsidRPr="00E9232C" w:rsidRDefault="00E9232C" w:rsidP="00DD253D">
            <w:pPr>
              <w:keepNext/>
              <w:keepLines/>
              <w:jc w:val="both"/>
              <w:rPr>
                <w:rFonts w:ascii="Proba Pro" w:hAnsi="Proba Pro" w:cs="Arial"/>
                <w:sz w:val="20"/>
                <w:szCs w:val="20"/>
              </w:rPr>
            </w:pPr>
            <w:r w:rsidRPr="00E9232C">
              <w:rPr>
                <w:rFonts w:ascii="Proba Pro" w:hAnsi="Proba Pro" w:cs="Arial"/>
                <w:sz w:val="20"/>
                <w:szCs w:val="20"/>
              </w:rPr>
              <w:t>Za Objednávateľa:</w:t>
            </w:r>
          </w:p>
        </w:tc>
      </w:tr>
      <w:tr w:rsidR="00E9232C" w:rsidRPr="00E9232C" w14:paraId="1C1F18B4" w14:textId="77777777" w:rsidTr="004622C1">
        <w:trPr>
          <w:trHeight w:val="944"/>
          <w:jc w:val="center"/>
        </w:trPr>
        <w:tc>
          <w:tcPr>
            <w:tcW w:w="4574" w:type="dxa"/>
          </w:tcPr>
          <w:p w14:paraId="523A1CDB" w14:textId="77777777" w:rsidR="00E9232C" w:rsidRPr="00E9232C" w:rsidRDefault="00E9232C" w:rsidP="00DD253D">
            <w:pPr>
              <w:keepNext/>
              <w:keepLines/>
              <w:jc w:val="both"/>
              <w:rPr>
                <w:rFonts w:ascii="Proba Pro" w:hAnsi="Proba Pro" w:cs="Arial"/>
                <w:sz w:val="20"/>
                <w:szCs w:val="20"/>
              </w:rPr>
            </w:pPr>
            <w:r w:rsidRPr="00E9232C">
              <w:rPr>
                <w:rFonts w:ascii="Proba Pro" w:hAnsi="Proba Pro" w:cs="Arial"/>
                <w:sz w:val="20"/>
                <w:szCs w:val="20"/>
              </w:rPr>
              <w:t>V ________________ dňa _________</w:t>
            </w:r>
          </w:p>
        </w:tc>
        <w:tc>
          <w:tcPr>
            <w:tcW w:w="4574" w:type="dxa"/>
          </w:tcPr>
          <w:p w14:paraId="1A71D5AD" w14:textId="77777777" w:rsidR="00E9232C" w:rsidRPr="00E9232C" w:rsidRDefault="00E9232C" w:rsidP="00DD253D">
            <w:pPr>
              <w:keepNext/>
              <w:keepLines/>
              <w:jc w:val="both"/>
              <w:rPr>
                <w:rFonts w:ascii="Proba Pro" w:hAnsi="Proba Pro" w:cs="Arial"/>
                <w:sz w:val="20"/>
                <w:szCs w:val="20"/>
              </w:rPr>
            </w:pPr>
            <w:r w:rsidRPr="00E9232C">
              <w:rPr>
                <w:rFonts w:ascii="Proba Pro" w:hAnsi="Proba Pro" w:cs="Arial"/>
                <w:sz w:val="20"/>
                <w:szCs w:val="20"/>
              </w:rPr>
              <w:t>V</w:t>
            </w:r>
            <w:r w:rsidRPr="00E9232C">
              <w:rPr>
                <w:rFonts w:ascii="Calibri" w:hAnsi="Calibri" w:cs="Calibri"/>
                <w:sz w:val="20"/>
                <w:szCs w:val="20"/>
              </w:rPr>
              <w:t> </w:t>
            </w:r>
            <w:r w:rsidRPr="00E9232C">
              <w:rPr>
                <w:rFonts w:ascii="Proba Pro" w:hAnsi="Proba Pro" w:cs="Arial"/>
                <w:sz w:val="20"/>
                <w:szCs w:val="20"/>
              </w:rPr>
              <w:t>Bratislave d</w:t>
            </w:r>
            <w:r w:rsidRPr="00E9232C">
              <w:rPr>
                <w:rFonts w:ascii="Proba Pro" w:hAnsi="Proba Pro" w:cs="Proba Pro"/>
                <w:sz w:val="20"/>
                <w:szCs w:val="20"/>
              </w:rPr>
              <w:t>ň</w:t>
            </w:r>
            <w:r w:rsidRPr="00E9232C">
              <w:rPr>
                <w:rFonts w:ascii="Proba Pro" w:hAnsi="Proba Pro" w:cs="Arial"/>
                <w:sz w:val="20"/>
                <w:szCs w:val="20"/>
              </w:rPr>
              <w:t>a</w:t>
            </w:r>
          </w:p>
        </w:tc>
      </w:tr>
      <w:tr w:rsidR="00E9232C" w:rsidRPr="00E9232C" w14:paraId="74A319BE" w14:textId="77777777" w:rsidTr="004622C1">
        <w:trPr>
          <w:trHeight w:val="559"/>
          <w:jc w:val="center"/>
        </w:trPr>
        <w:tc>
          <w:tcPr>
            <w:tcW w:w="4574" w:type="dxa"/>
            <w:hideMark/>
          </w:tcPr>
          <w:p w14:paraId="70037679" w14:textId="77777777" w:rsidR="00E9232C" w:rsidRPr="00E9232C" w:rsidRDefault="00E9232C" w:rsidP="00DD253D">
            <w:pPr>
              <w:keepNext/>
              <w:keepLines/>
              <w:rPr>
                <w:rFonts w:ascii="Proba Pro" w:hAnsi="Proba Pro" w:cs="Arial"/>
                <w:b/>
                <w:sz w:val="20"/>
                <w:szCs w:val="20"/>
              </w:rPr>
            </w:pPr>
            <w:r w:rsidRPr="00E9232C">
              <w:rPr>
                <w:rFonts w:ascii="Proba Pro" w:hAnsi="Proba Pro" w:cs="Arial"/>
                <w:b/>
                <w:sz w:val="20"/>
                <w:szCs w:val="20"/>
              </w:rPr>
              <w:t>________________________________</w:t>
            </w:r>
          </w:p>
          <w:p w14:paraId="4FE4EBEE" w14:textId="77777777" w:rsidR="00E9232C" w:rsidRPr="00E9232C" w:rsidRDefault="00E9232C" w:rsidP="00DD253D">
            <w:pPr>
              <w:keepNext/>
              <w:keepLines/>
              <w:jc w:val="center"/>
              <w:rPr>
                <w:rFonts w:ascii="Proba Pro" w:hAnsi="Proba Pro" w:cs="Arial"/>
                <w:b/>
                <w:sz w:val="20"/>
                <w:szCs w:val="20"/>
              </w:rPr>
            </w:pPr>
          </w:p>
        </w:tc>
        <w:tc>
          <w:tcPr>
            <w:tcW w:w="4574" w:type="dxa"/>
            <w:hideMark/>
          </w:tcPr>
          <w:p w14:paraId="1C3BD990" w14:textId="77777777" w:rsidR="00E9232C" w:rsidRPr="00E9232C" w:rsidRDefault="00E9232C" w:rsidP="00DD253D">
            <w:pPr>
              <w:keepNext/>
              <w:keepLines/>
              <w:jc w:val="center"/>
              <w:rPr>
                <w:rFonts w:ascii="Proba Pro" w:hAnsi="Proba Pro" w:cs="Arial"/>
                <w:b/>
                <w:sz w:val="20"/>
                <w:szCs w:val="20"/>
              </w:rPr>
            </w:pPr>
            <w:r w:rsidRPr="00E9232C">
              <w:rPr>
                <w:rFonts w:ascii="Proba Pro" w:hAnsi="Proba Pro" w:cs="Arial"/>
                <w:b/>
                <w:sz w:val="20"/>
                <w:szCs w:val="20"/>
              </w:rPr>
              <w:t>________________________________</w:t>
            </w:r>
          </w:p>
          <w:p w14:paraId="3F162375" w14:textId="08D152B3" w:rsidR="00E9232C" w:rsidRPr="00E9232C" w:rsidRDefault="00E9232C" w:rsidP="00DD253D">
            <w:pPr>
              <w:keepNext/>
              <w:keepLines/>
              <w:autoSpaceDE w:val="0"/>
              <w:autoSpaceDN w:val="0"/>
              <w:adjustRightInd w:val="0"/>
              <w:jc w:val="center"/>
              <w:rPr>
                <w:rFonts w:ascii="Proba Pro" w:hAnsi="Proba Pro" w:cs="Arial"/>
                <w:sz w:val="20"/>
                <w:szCs w:val="20"/>
              </w:rPr>
            </w:pPr>
            <w:r w:rsidRPr="00E9232C">
              <w:rPr>
                <w:rFonts w:ascii="Proba Pro" w:hAnsi="Proba Pro" w:cs="Arial"/>
                <w:sz w:val="20"/>
                <w:szCs w:val="20"/>
              </w:rPr>
              <w:t>Mgr. Róbert Hronský</w:t>
            </w:r>
            <w:r w:rsidR="004622C1">
              <w:rPr>
                <w:rFonts w:ascii="Proba Pro" w:hAnsi="Proba Pro" w:cs="Arial"/>
                <w:sz w:val="20"/>
                <w:szCs w:val="20"/>
              </w:rPr>
              <w:t xml:space="preserve">, </w:t>
            </w:r>
          </w:p>
          <w:p w14:paraId="4F5B178B" w14:textId="77777777" w:rsidR="00E9232C" w:rsidRPr="00E9232C" w:rsidRDefault="00E9232C" w:rsidP="00DD253D">
            <w:pPr>
              <w:keepNext/>
              <w:keepLines/>
              <w:autoSpaceDE w:val="0"/>
              <w:autoSpaceDN w:val="0"/>
              <w:adjustRightInd w:val="0"/>
              <w:jc w:val="center"/>
              <w:rPr>
                <w:rFonts w:ascii="Proba Pro" w:hAnsi="Proba Pro" w:cs="Arial"/>
                <w:b/>
                <w:sz w:val="20"/>
                <w:szCs w:val="20"/>
              </w:rPr>
            </w:pPr>
            <w:r w:rsidRPr="00E9232C">
              <w:rPr>
                <w:rFonts w:ascii="Proba Pro" w:hAnsi="Proba Pro" w:cs="Arial"/>
                <w:sz w:val="20"/>
                <w:szCs w:val="20"/>
              </w:rPr>
              <w:t>generálny riaditeľ</w:t>
            </w:r>
          </w:p>
        </w:tc>
      </w:tr>
    </w:tbl>
    <w:p w14:paraId="301F7D98" w14:textId="77777777" w:rsidR="00E9232C" w:rsidRPr="009756C7" w:rsidRDefault="00E9232C" w:rsidP="00DD253D">
      <w:pPr>
        <w:keepNext/>
        <w:keepLines/>
        <w:spacing w:line="240" w:lineRule="auto"/>
        <w:rPr>
          <w:rStyle w:val="nadpis10"/>
          <w:rFonts w:ascii="Arial" w:hAnsi="Arial" w:cs="Arial"/>
          <w:b/>
          <w:bCs/>
          <w:lang w:eastAsia="ja-JP"/>
        </w:rPr>
      </w:pPr>
      <w:r w:rsidRPr="009756C7">
        <w:rPr>
          <w:rStyle w:val="nadpis10"/>
          <w:rFonts w:ascii="Arial" w:hAnsi="Arial" w:cs="Arial"/>
        </w:rPr>
        <w:br w:type="page"/>
      </w:r>
    </w:p>
    <w:p w14:paraId="2EDE499C" w14:textId="1C53322D" w:rsidR="00737281" w:rsidRPr="00C82735" w:rsidRDefault="00737281" w:rsidP="00DD253D">
      <w:pPr>
        <w:pStyle w:val="Nadpis1"/>
        <w:spacing w:before="0" w:line="240" w:lineRule="auto"/>
        <w:ind w:left="432" w:hanging="432"/>
        <w:jc w:val="left"/>
        <w:rPr>
          <w:b/>
          <w:sz w:val="28"/>
          <w:szCs w:val="28"/>
        </w:rPr>
      </w:pPr>
      <w:bookmarkStart w:id="176" w:name="_Toc535233587"/>
      <w:r w:rsidRPr="00C82735">
        <w:rPr>
          <w:b/>
          <w:sz w:val="28"/>
          <w:szCs w:val="28"/>
        </w:rPr>
        <w:lastRenderedPageBreak/>
        <w:t xml:space="preserve">Časť </w:t>
      </w:r>
      <w:r w:rsidR="00F84382">
        <w:rPr>
          <w:b/>
          <w:sz w:val="28"/>
          <w:szCs w:val="28"/>
        </w:rPr>
        <w:t>E</w:t>
      </w:r>
      <w:r w:rsidRPr="00C82735">
        <w:rPr>
          <w:b/>
          <w:sz w:val="28"/>
          <w:szCs w:val="28"/>
        </w:rPr>
        <w:t>. Kritéria hodnotenia ponúk</w:t>
      </w:r>
      <w:bookmarkEnd w:id="169"/>
      <w:bookmarkEnd w:id="176"/>
    </w:p>
    <w:p w14:paraId="20BAC462" w14:textId="77777777" w:rsidR="00737281" w:rsidRDefault="00737281" w:rsidP="00DD253D">
      <w:pPr>
        <w:keepNext/>
        <w:keepLines/>
        <w:spacing w:before="0" w:line="240" w:lineRule="auto"/>
        <w:rPr>
          <w:rFonts w:ascii="Proba Pro" w:hAnsi="Proba Pro" w:cs="Arial"/>
          <w:sz w:val="20"/>
          <w:szCs w:val="20"/>
        </w:rPr>
      </w:pPr>
      <w:bookmarkStart w:id="177" w:name="kriteria_vahy"/>
      <w:bookmarkEnd w:id="177"/>
    </w:p>
    <w:p w14:paraId="380CADDB" w14:textId="77777777" w:rsidR="00D37F39" w:rsidRPr="00737281" w:rsidRDefault="00D37F39" w:rsidP="00DD253D">
      <w:pPr>
        <w:keepNext/>
        <w:keepLines/>
        <w:spacing w:before="0" w:line="240" w:lineRule="auto"/>
        <w:rPr>
          <w:rFonts w:ascii="Proba Pro" w:hAnsi="Proba Pro" w:cs="Arial"/>
          <w:sz w:val="20"/>
          <w:szCs w:val="20"/>
        </w:rPr>
      </w:pPr>
    </w:p>
    <w:p w14:paraId="5976849F" w14:textId="77777777" w:rsidR="00737281" w:rsidRPr="00737281" w:rsidRDefault="00737281" w:rsidP="00DD253D">
      <w:pPr>
        <w:pStyle w:val="Nadpis2"/>
        <w:numPr>
          <w:ilvl w:val="1"/>
          <w:numId w:val="17"/>
        </w:numPr>
        <w:spacing w:before="0"/>
        <w:ind w:left="567"/>
        <w:jc w:val="both"/>
        <w:rPr>
          <w:b/>
          <w:color w:val="008998"/>
          <w:sz w:val="20"/>
          <w:szCs w:val="20"/>
          <w:lang w:val="sk-SK"/>
        </w:rPr>
      </w:pPr>
      <w:bookmarkStart w:id="178" w:name="_Toc444084991"/>
      <w:bookmarkStart w:id="179" w:name="_Toc535233588"/>
      <w:r w:rsidRPr="00737281">
        <w:rPr>
          <w:b/>
          <w:color w:val="008998"/>
          <w:sz w:val="20"/>
          <w:szCs w:val="20"/>
          <w:lang w:val="sk-SK"/>
        </w:rPr>
        <w:t>Kritérium na hodnotenie ponúk</w:t>
      </w:r>
      <w:bookmarkEnd w:id="178"/>
      <w:bookmarkEnd w:id="179"/>
    </w:p>
    <w:p w14:paraId="32CAAE57" w14:textId="77777777" w:rsidR="00737281" w:rsidRDefault="00737281" w:rsidP="00DD253D">
      <w:pPr>
        <w:keepNext/>
        <w:keepLines/>
        <w:spacing w:before="0" w:line="240" w:lineRule="auto"/>
        <w:rPr>
          <w:rFonts w:ascii="Proba Pro" w:hAnsi="Proba Pro" w:cs="Arial"/>
          <w:sz w:val="20"/>
          <w:szCs w:val="20"/>
        </w:rPr>
      </w:pPr>
    </w:p>
    <w:p w14:paraId="248F0CA2" w14:textId="1453D6DC" w:rsidR="00737281" w:rsidRPr="00C6377B" w:rsidRDefault="00737281" w:rsidP="00DD253D">
      <w:pPr>
        <w:keepNext/>
        <w:keepLines/>
        <w:numPr>
          <w:ilvl w:val="1"/>
          <w:numId w:val="16"/>
        </w:numPr>
        <w:spacing w:before="0" w:line="240" w:lineRule="auto"/>
        <w:jc w:val="both"/>
        <w:rPr>
          <w:rFonts w:ascii="Proba Pro" w:hAnsi="Proba Pro" w:cs="Arial"/>
          <w:sz w:val="20"/>
          <w:szCs w:val="20"/>
        </w:rPr>
      </w:pPr>
      <w:r w:rsidRPr="00EF7667">
        <w:rPr>
          <w:rFonts w:ascii="Proba Pro" w:hAnsi="Proba Pro" w:cs="Arial"/>
          <w:sz w:val="20"/>
          <w:szCs w:val="20"/>
        </w:rPr>
        <w:t>Jediným kritériom na hodnotenie ponúk je: najnižšia cena predmetu zákazky vypočítaná a vyjadrená</w:t>
      </w:r>
      <w:r w:rsidRPr="00B239E1">
        <w:rPr>
          <w:rFonts w:ascii="Proba Pro" w:hAnsi="Proba Pro" w:cs="Arial"/>
          <w:sz w:val="20"/>
          <w:szCs w:val="20"/>
        </w:rPr>
        <w:t xml:space="preserve"> v</w:t>
      </w:r>
      <w:r w:rsidRPr="00B239E1">
        <w:rPr>
          <w:rFonts w:ascii="Calibri" w:hAnsi="Calibri" w:cs="Calibri"/>
          <w:sz w:val="20"/>
          <w:szCs w:val="20"/>
        </w:rPr>
        <w:t> </w:t>
      </w:r>
      <w:r w:rsidRPr="00B239E1">
        <w:rPr>
          <w:rFonts w:ascii="Proba Pro" w:hAnsi="Proba Pro" w:cs="Arial"/>
          <w:sz w:val="20"/>
          <w:szCs w:val="20"/>
        </w:rPr>
        <w:t xml:space="preserve">EUR </w:t>
      </w:r>
      <w:r w:rsidR="005469A3">
        <w:rPr>
          <w:rFonts w:ascii="Proba Pro" w:hAnsi="Proba Pro" w:cs="Arial"/>
          <w:b/>
          <w:sz w:val="20"/>
          <w:szCs w:val="20"/>
          <w:u w:val="single"/>
        </w:rPr>
        <w:t>vrátane</w:t>
      </w:r>
      <w:r w:rsidRPr="00B239E1">
        <w:rPr>
          <w:rFonts w:ascii="Proba Pro" w:hAnsi="Proba Pro" w:cs="Arial"/>
          <w:b/>
          <w:sz w:val="20"/>
          <w:szCs w:val="20"/>
          <w:u w:val="single"/>
        </w:rPr>
        <w:t xml:space="preserve"> DPH</w:t>
      </w:r>
      <w:r w:rsidRPr="00B239E1">
        <w:rPr>
          <w:rFonts w:ascii="Proba Pro" w:hAnsi="Proba Pro" w:cs="Arial"/>
          <w:sz w:val="20"/>
          <w:szCs w:val="20"/>
        </w:rPr>
        <w:t xml:space="preserve"> podľa Časti </w:t>
      </w:r>
      <w:r w:rsidRPr="00FD2C02">
        <w:rPr>
          <w:rFonts w:ascii="Proba Pro" w:hAnsi="Proba Pro" w:cs="Arial"/>
          <w:sz w:val="20"/>
          <w:szCs w:val="20"/>
        </w:rPr>
        <w:t>C. Spôsob určenia ceny</w:t>
      </w:r>
      <w:r w:rsidRPr="00B239E1">
        <w:rPr>
          <w:rFonts w:ascii="Proba Pro" w:hAnsi="Proba Pro" w:cs="Arial"/>
          <w:sz w:val="20"/>
          <w:szCs w:val="20"/>
        </w:rPr>
        <w:t xml:space="preserve"> týchto súťažných podkladov.</w:t>
      </w:r>
    </w:p>
    <w:p w14:paraId="1EE47234" w14:textId="77777777" w:rsidR="00D37F39" w:rsidRPr="00737281" w:rsidRDefault="00D37F39" w:rsidP="00DD253D">
      <w:pPr>
        <w:keepNext/>
        <w:keepLines/>
        <w:spacing w:before="0" w:line="240" w:lineRule="auto"/>
        <w:rPr>
          <w:rFonts w:ascii="Proba Pro" w:hAnsi="Proba Pro" w:cs="Arial"/>
          <w:sz w:val="20"/>
          <w:szCs w:val="20"/>
        </w:rPr>
      </w:pPr>
    </w:p>
    <w:p w14:paraId="3CFDF614" w14:textId="77777777" w:rsidR="00737281" w:rsidRPr="00737281" w:rsidRDefault="00737281" w:rsidP="00DD253D">
      <w:pPr>
        <w:pStyle w:val="Nadpis2"/>
        <w:numPr>
          <w:ilvl w:val="1"/>
          <w:numId w:val="17"/>
        </w:numPr>
        <w:spacing w:before="0"/>
        <w:ind w:left="567"/>
        <w:jc w:val="both"/>
        <w:rPr>
          <w:b/>
          <w:color w:val="008998"/>
          <w:sz w:val="20"/>
          <w:szCs w:val="20"/>
          <w:lang w:val="sk-SK"/>
        </w:rPr>
      </w:pPr>
      <w:bookmarkStart w:id="180" w:name="_Toc444084992"/>
      <w:bookmarkStart w:id="181" w:name="_Toc535233589"/>
      <w:r w:rsidRPr="00737281">
        <w:rPr>
          <w:b/>
          <w:color w:val="008998"/>
          <w:sz w:val="20"/>
          <w:szCs w:val="20"/>
          <w:lang w:val="sk-SK"/>
        </w:rPr>
        <w:t>Spôsob vyhodnotenia ponúk</w:t>
      </w:r>
      <w:bookmarkEnd w:id="180"/>
      <w:bookmarkEnd w:id="181"/>
    </w:p>
    <w:p w14:paraId="75D63827" w14:textId="77777777" w:rsidR="00737281" w:rsidRDefault="00737281" w:rsidP="00DD253D">
      <w:pPr>
        <w:keepNext/>
        <w:keepLines/>
        <w:spacing w:before="0" w:line="240" w:lineRule="auto"/>
        <w:rPr>
          <w:rFonts w:ascii="Proba Pro" w:hAnsi="Proba Pro" w:cs="Arial"/>
          <w:sz w:val="20"/>
          <w:szCs w:val="20"/>
        </w:rPr>
      </w:pPr>
    </w:p>
    <w:p w14:paraId="363516AC" w14:textId="77777777" w:rsidR="00737281" w:rsidRPr="00737281" w:rsidRDefault="00737281" w:rsidP="00DD253D">
      <w:pPr>
        <w:pStyle w:val="Odsekzoznamu"/>
        <w:keepNext/>
        <w:keepLines/>
        <w:numPr>
          <w:ilvl w:val="0"/>
          <w:numId w:val="15"/>
        </w:numPr>
        <w:contextualSpacing w:val="0"/>
        <w:jc w:val="both"/>
        <w:rPr>
          <w:rFonts w:ascii="Proba Pro" w:hAnsi="Proba Pro" w:cs="Arial"/>
          <w:vanish/>
        </w:rPr>
      </w:pPr>
    </w:p>
    <w:p w14:paraId="2DB38A8B" w14:textId="77777777" w:rsidR="00737281" w:rsidRPr="00737281" w:rsidRDefault="00737281" w:rsidP="00DD253D">
      <w:pPr>
        <w:pStyle w:val="Odsekzoznamu"/>
        <w:keepNext/>
        <w:keepLines/>
        <w:numPr>
          <w:ilvl w:val="0"/>
          <w:numId w:val="15"/>
        </w:numPr>
        <w:contextualSpacing w:val="0"/>
        <w:jc w:val="both"/>
        <w:rPr>
          <w:rFonts w:ascii="Proba Pro" w:hAnsi="Proba Pro" w:cs="Arial"/>
          <w:vanish/>
        </w:rPr>
      </w:pPr>
    </w:p>
    <w:p w14:paraId="5BD6C9F7" w14:textId="77777777" w:rsidR="00737281" w:rsidRPr="00737281" w:rsidRDefault="00737281" w:rsidP="00DD253D">
      <w:pPr>
        <w:keepNext/>
        <w:keepLines/>
        <w:numPr>
          <w:ilvl w:val="1"/>
          <w:numId w:val="15"/>
        </w:numPr>
        <w:spacing w:before="0" w:line="240" w:lineRule="auto"/>
        <w:ind w:left="567" w:hanging="567"/>
        <w:jc w:val="both"/>
        <w:rPr>
          <w:rFonts w:ascii="Proba Pro" w:hAnsi="Proba Pro" w:cs="Arial"/>
          <w:sz w:val="20"/>
          <w:szCs w:val="20"/>
        </w:rPr>
      </w:pPr>
      <w:r w:rsidRPr="00737281">
        <w:rPr>
          <w:rFonts w:ascii="Proba Pro" w:hAnsi="Proba Pro" w:cs="Arial"/>
          <w:sz w:val="20"/>
          <w:szCs w:val="20"/>
        </w:rPr>
        <w:t xml:space="preserve">Poradie ponúk bude určené zostupne od najnižšej po najvyššiu ponúkanú cenu. </w:t>
      </w:r>
    </w:p>
    <w:p w14:paraId="5A0EEFE8" w14:textId="77777777" w:rsidR="00737281" w:rsidRPr="00737281" w:rsidRDefault="00737281" w:rsidP="00DD253D">
      <w:pPr>
        <w:keepNext/>
        <w:keepLines/>
        <w:spacing w:before="0" w:line="240" w:lineRule="auto"/>
        <w:ind w:left="567" w:hanging="567"/>
        <w:jc w:val="both"/>
        <w:rPr>
          <w:rFonts w:ascii="Proba Pro" w:hAnsi="Proba Pro" w:cs="Arial"/>
          <w:sz w:val="20"/>
          <w:szCs w:val="20"/>
        </w:rPr>
      </w:pPr>
    </w:p>
    <w:p w14:paraId="3C383A80" w14:textId="77777777" w:rsidR="00407C07" w:rsidRDefault="00737281" w:rsidP="00DD253D">
      <w:pPr>
        <w:keepNext/>
        <w:keepLines/>
        <w:numPr>
          <w:ilvl w:val="1"/>
          <w:numId w:val="15"/>
        </w:numPr>
        <w:spacing w:before="0" w:line="240" w:lineRule="auto"/>
        <w:ind w:left="567" w:hanging="567"/>
        <w:jc w:val="both"/>
        <w:rPr>
          <w:rFonts w:ascii="Proba Pro" w:hAnsi="Proba Pro" w:cs="Arial"/>
          <w:sz w:val="20"/>
          <w:szCs w:val="20"/>
        </w:rPr>
      </w:pPr>
      <w:r w:rsidRPr="00737281">
        <w:rPr>
          <w:rFonts w:ascii="Proba Pro" w:hAnsi="Proba Pro" w:cs="Arial"/>
          <w:sz w:val="20"/>
          <w:szCs w:val="20"/>
        </w:rPr>
        <w:t>Na prvom mieste sa umiestni ponuka uchádzača s</w:t>
      </w:r>
      <w:r w:rsidRPr="00737281">
        <w:rPr>
          <w:rFonts w:ascii="Calibri" w:hAnsi="Calibri" w:cs="Calibri"/>
          <w:sz w:val="20"/>
          <w:szCs w:val="20"/>
        </w:rPr>
        <w:t> </w:t>
      </w:r>
      <w:r w:rsidRPr="00737281">
        <w:rPr>
          <w:rFonts w:ascii="Proba Pro" w:hAnsi="Proba Pro" w:cs="Arial"/>
          <w:sz w:val="20"/>
          <w:szCs w:val="20"/>
        </w:rPr>
        <w:t>najni</w:t>
      </w:r>
      <w:r w:rsidRPr="00737281">
        <w:rPr>
          <w:rFonts w:ascii="Proba Pro" w:hAnsi="Proba Pro" w:cs="Proba Pro"/>
          <w:sz w:val="20"/>
          <w:szCs w:val="20"/>
        </w:rPr>
        <w:t>žš</w:t>
      </w:r>
      <w:r w:rsidRPr="00737281">
        <w:rPr>
          <w:rFonts w:ascii="Proba Pro" w:hAnsi="Proba Pro" w:cs="Arial"/>
          <w:sz w:val="20"/>
          <w:szCs w:val="20"/>
        </w:rPr>
        <w:t>ou pon</w:t>
      </w:r>
      <w:r w:rsidRPr="00737281">
        <w:rPr>
          <w:rFonts w:ascii="Proba Pro" w:hAnsi="Proba Pro" w:cs="Proba Pro"/>
          <w:sz w:val="20"/>
          <w:szCs w:val="20"/>
        </w:rPr>
        <w:t>ú</w:t>
      </w:r>
      <w:r w:rsidRPr="00737281">
        <w:rPr>
          <w:rFonts w:ascii="Proba Pro" w:hAnsi="Proba Pro" w:cs="Arial"/>
          <w:sz w:val="20"/>
          <w:szCs w:val="20"/>
        </w:rPr>
        <w:t xml:space="preserve">kanou cenou. </w:t>
      </w:r>
    </w:p>
    <w:p w14:paraId="542921AE" w14:textId="77777777" w:rsidR="00407C07" w:rsidRDefault="00407C07" w:rsidP="00DD253D">
      <w:pPr>
        <w:pStyle w:val="Odsekzoznamu"/>
        <w:keepNext/>
        <w:keepLines/>
        <w:rPr>
          <w:rFonts w:ascii="Proba Pro" w:hAnsi="Proba Pro" w:cs="Arial"/>
        </w:rPr>
      </w:pPr>
    </w:p>
    <w:p w14:paraId="74A2433F" w14:textId="54551572" w:rsidR="00407C07" w:rsidRPr="00EF7667" w:rsidRDefault="00407C07" w:rsidP="00DD253D">
      <w:pPr>
        <w:keepNext/>
        <w:keepLines/>
        <w:numPr>
          <w:ilvl w:val="1"/>
          <w:numId w:val="15"/>
        </w:numPr>
        <w:spacing w:before="0" w:line="240" w:lineRule="auto"/>
        <w:ind w:left="567" w:hanging="567"/>
        <w:jc w:val="both"/>
        <w:rPr>
          <w:rFonts w:ascii="Proba Pro" w:hAnsi="Proba Pro" w:cs="Arial"/>
          <w:sz w:val="20"/>
          <w:szCs w:val="20"/>
        </w:rPr>
      </w:pPr>
      <w:r w:rsidRPr="00407C07">
        <w:rPr>
          <w:rFonts w:ascii="Proba Pro" w:hAnsi="Proba Pro" w:cs="Arial"/>
          <w:sz w:val="20"/>
          <w:szCs w:val="20"/>
        </w:rPr>
        <w:t xml:space="preserve">Ponúkanú cenu uchádzač predloží </w:t>
      </w:r>
      <w:r w:rsidRPr="00EF7667">
        <w:rPr>
          <w:rFonts w:ascii="Proba Pro" w:hAnsi="Proba Pro" w:cs="Arial"/>
          <w:sz w:val="20"/>
          <w:szCs w:val="20"/>
        </w:rPr>
        <w:t xml:space="preserve">podľa vzoru, ktorý </w:t>
      </w:r>
      <w:r w:rsidR="00EF7667" w:rsidRPr="00EF7667">
        <w:rPr>
          <w:rFonts w:ascii="Proba Pro" w:hAnsi="Proba Pro" w:cs="Arial"/>
          <w:sz w:val="20"/>
          <w:szCs w:val="20"/>
        </w:rPr>
        <w:t xml:space="preserve">tvorí Prílohu č.1 </w:t>
      </w:r>
      <w:r w:rsidRPr="00EF7667">
        <w:rPr>
          <w:rFonts w:ascii="Proba Pro" w:hAnsi="Proba Pro" w:cs="Arial"/>
          <w:sz w:val="20"/>
          <w:szCs w:val="20"/>
        </w:rPr>
        <w:t>týchto súťažných podkladov.</w:t>
      </w:r>
    </w:p>
    <w:p w14:paraId="0FFAB536" w14:textId="77777777" w:rsidR="00407C07" w:rsidRPr="00407C07" w:rsidRDefault="00407C07" w:rsidP="00DD253D">
      <w:pPr>
        <w:keepNext/>
        <w:keepLines/>
        <w:spacing w:before="0" w:line="240" w:lineRule="auto"/>
        <w:jc w:val="both"/>
        <w:rPr>
          <w:rFonts w:ascii="Proba Pro" w:hAnsi="Proba Pro" w:cs="Arial"/>
          <w:sz w:val="20"/>
          <w:szCs w:val="20"/>
        </w:rPr>
      </w:pPr>
    </w:p>
    <w:p w14:paraId="1ADF7C8C" w14:textId="43D8F0FF" w:rsidR="004B67F7" w:rsidRPr="00B239E1" w:rsidRDefault="004B67F7" w:rsidP="00DD253D">
      <w:pPr>
        <w:keepNext/>
        <w:keepLines/>
        <w:numPr>
          <w:ilvl w:val="1"/>
          <w:numId w:val="15"/>
        </w:numPr>
        <w:spacing w:before="0" w:line="240" w:lineRule="auto"/>
        <w:ind w:left="1276" w:hanging="1276"/>
        <w:jc w:val="both"/>
        <w:rPr>
          <w:rFonts w:ascii="Proba Pro" w:hAnsi="Proba Pro" w:cs="Arial"/>
          <w:sz w:val="20"/>
          <w:szCs w:val="20"/>
        </w:rPr>
      </w:pPr>
      <w:r w:rsidRPr="00B239E1">
        <w:rPr>
          <w:rFonts w:ascii="Proba Pro" w:hAnsi="Proba Pro" w:cs="Arial"/>
          <w:sz w:val="20"/>
          <w:szCs w:val="20"/>
        </w:rPr>
        <w:br w:type="page"/>
      </w:r>
    </w:p>
    <w:p w14:paraId="0AB9C594" w14:textId="77777777" w:rsidR="003A6E27" w:rsidRDefault="003A6E27" w:rsidP="00DD253D">
      <w:pPr>
        <w:pStyle w:val="Nadpis1"/>
        <w:spacing w:before="0" w:line="240" w:lineRule="auto"/>
        <w:ind w:left="432" w:hanging="432"/>
        <w:jc w:val="left"/>
        <w:rPr>
          <w:b/>
          <w:sz w:val="28"/>
          <w:szCs w:val="28"/>
        </w:rPr>
        <w:sectPr w:rsidR="003A6E27" w:rsidSect="001B4EAE">
          <w:pgSz w:w="11900" w:h="16840"/>
          <w:pgMar w:top="1417" w:right="1417" w:bottom="1417" w:left="1417" w:header="708" w:footer="708" w:gutter="0"/>
          <w:cols w:space="708"/>
          <w:docGrid w:linePitch="360"/>
        </w:sectPr>
      </w:pPr>
      <w:bookmarkStart w:id="182" w:name="_Toc444084993"/>
    </w:p>
    <w:p w14:paraId="31A563FF" w14:textId="053AB85D" w:rsidR="00524EFE" w:rsidRPr="0090083C" w:rsidRDefault="00524EFE" w:rsidP="00DD253D">
      <w:pPr>
        <w:pStyle w:val="Nadpis1"/>
        <w:spacing w:before="0" w:line="240" w:lineRule="auto"/>
        <w:ind w:left="1276" w:hanging="1276"/>
        <w:jc w:val="left"/>
        <w:rPr>
          <w:rFonts w:eastAsia="Times New Roman" w:cs="Arial"/>
          <w:b/>
          <w:bCs/>
          <w:smallCaps/>
          <w:color w:val="auto"/>
          <w:sz w:val="20"/>
          <w:szCs w:val="20"/>
          <w:lang w:eastAsia="sk-SK"/>
        </w:rPr>
      </w:pPr>
      <w:bookmarkStart w:id="183" w:name="_Toc494096892"/>
      <w:bookmarkStart w:id="184" w:name="_Toc502754666"/>
      <w:bookmarkStart w:id="185" w:name="_Toc535233590"/>
      <w:bookmarkEnd w:id="182"/>
      <w:r w:rsidRPr="0090083C">
        <w:rPr>
          <w:b/>
          <w:sz w:val="28"/>
          <w:szCs w:val="28"/>
        </w:rPr>
        <w:lastRenderedPageBreak/>
        <w:t xml:space="preserve">Časť </w:t>
      </w:r>
      <w:r w:rsidR="00F84382">
        <w:rPr>
          <w:b/>
          <w:sz w:val="28"/>
          <w:szCs w:val="28"/>
        </w:rPr>
        <w:t>F</w:t>
      </w:r>
      <w:r w:rsidRPr="0090083C">
        <w:rPr>
          <w:b/>
          <w:sz w:val="28"/>
          <w:szCs w:val="28"/>
        </w:rPr>
        <w:t xml:space="preserve">. </w:t>
      </w:r>
      <w:r w:rsidR="007E5DA4">
        <w:rPr>
          <w:b/>
          <w:sz w:val="28"/>
          <w:szCs w:val="28"/>
        </w:rPr>
        <w:t xml:space="preserve"> </w:t>
      </w:r>
      <w:bookmarkEnd w:id="183"/>
      <w:bookmarkEnd w:id="184"/>
      <w:r w:rsidR="00BF5853">
        <w:rPr>
          <w:b/>
          <w:sz w:val="28"/>
          <w:szCs w:val="28"/>
        </w:rPr>
        <w:t>Rozpočet</w:t>
      </w:r>
      <w:bookmarkEnd w:id="185"/>
    </w:p>
    <w:p w14:paraId="75511E64" w14:textId="77777777" w:rsidR="00666153" w:rsidRDefault="00666153" w:rsidP="00DD253D">
      <w:pPr>
        <w:pStyle w:val="Nadpis1"/>
        <w:spacing w:before="0" w:line="240" w:lineRule="auto"/>
        <w:ind w:left="2154" w:hanging="2160"/>
        <w:jc w:val="left"/>
        <w:rPr>
          <w:b/>
          <w:sz w:val="20"/>
          <w:szCs w:val="20"/>
        </w:rPr>
      </w:pPr>
    </w:p>
    <w:p w14:paraId="1636A6E8" w14:textId="49E762A2" w:rsidR="006836CF" w:rsidRPr="006836CF" w:rsidRDefault="006836CF" w:rsidP="00DD253D">
      <w:pPr>
        <w:keepNext/>
        <w:keepLines/>
        <w:spacing w:line="240" w:lineRule="auto"/>
        <w:jc w:val="both"/>
        <w:rPr>
          <w:rFonts w:ascii="Proba Pro" w:hAnsi="Proba Pro" w:cs="Arial"/>
          <w:b/>
          <w:sz w:val="20"/>
          <w:szCs w:val="20"/>
        </w:rPr>
      </w:pPr>
      <w:r w:rsidRPr="006836CF">
        <w:rPr>
          <w:rFonts w:ascii="Proba Pro" w:hAnsi="Proba Pro" w:cs="Arial"/>
          <w:b/>
          <w:sz w:val="20"/>
          <w:szCs w:val="20"/>
        </w:rPr>
        <w:t>Predmet zákazky: „Dodanie a</w:t>
      </w:r>
      <w:r w:rsidRPr="006836CF">
        <w:rPr>
          <w:rFonts w:ascii="Calibri" w:hAnsi="Calibri" w:cs="Calibri"/>
          <w:b/>
          <w:sz w:val="20"/>
          <w:szCs w:val="20"/>
        </w:rPr>
        <w:t> </w:t>
      </w:r>
      <w:r w:rsidRPr="006836CF">
        <w:rPr>
          <w:rFonts w:ascii="Proba Pro" w:hAnsi="Proba Pro" w:cs="Arial"/>
          <w:b/>
          <w:sz w:val="20"/>
          <w:szCs w:val="20"/>
        </w:rPr>
        <w:t>výmena okien, dverí a</w:t>
      </w:r>
      <w:r w:rsidRPr="006836CF">
        <w:rPr>
          <w:rFonts w:ascii="Calibri" w:hAnsi="Calibri" w:cs="Calibri"/>
          <w:b/>
          <w:sz w:val="20"/>
          <w:szCs w:val="20"/>
        </w:rPr>
        <w:t> </w:t>
      </w:r>
      <w:r w:rsidRPr="006836CF">
        <w:rPr>
          <w:rFonts w:ascii="Proba Pro" w:hAnsi="Proba Pro" w:cs="Arial"/>
          <w:b/>
          <w:sz w:val="20"/>
          <w:szCs w:val="20"/>
        </w:rPr>
        <w:t>sklenených výplní“</w:t>
      </w:r>
    </w:p>
    <w:p w14:paraId="03EC3A43" w14:textId="43CC787A" w:rsidR="00486422" w:rsidRPr="006F0D88" w:rsidRDefault="00524EFE" w:rsidP="00DD253D">
      <w:pPr>
        <w:keepNext/>
        <w:keepLines/>
        <w:spacing w:line="240" w:lineRule="auto"/>
        <w:jc w:val="both"/>
        <w:rPr>
          <w:rFonts w:ascii="Proba Pro" w:hAnsi="Proba Pro" w:cs="Arial"/>
          <w:sz w:val="20"/>
          <w:szCs w:val="20"/>
        </w:rPr>
      </w:pPr>
      <w:r w:rsidRPr="00666153">
        <w:rPr>
          <w:rFonts w:ascii="Proba Pro" w:hAnsi="Proba Pro" w:cs="Arial"/>
          <w:sz w:val="20"/>
          <w:szCs w:val="20"/>
        </w:rPr>
        <w:t>Uchádzač je povinný vyplniť/oceniť všetky položky v</w:t>
      </w:r>
      <w:r w:rsidRPr="00666153">
        <w:rPr>
          <w:rFonts w:ascii="Calibri" w:hAnsi="Calibri" w:cs="Calibri"/>
          <w:sz w:val="20"/>
          <w:szCs w:val="20"/>
        </w:rPr>
        <w:t> </w:t>
      </w:r>
      <w:r w:rsidRPr="00666153">
        <w:rPr>
          <w:rFonts w:ascii="Proba Pro" w:hAnsi="Proba Pro" w:cs="Arial"/>
          <w:sz w:val="20"/>
          <w:szCs w:val="20"/>
        </w:rPr>
        <w:t>nezmenenom porad</w:t>
      </w:r>
      <w:r w:rsidRPr="00666153">
        <w:rPr>
          <w:rFonts w:ascii="Proba Pro" w:hAnsi="Proba Pro" w:cs="Proba Pro"/>
          <w:sz w:val="20"/>
          <w:szCs w:val="20"/>
        </w:rPr>
        <w:t>í</w:t>
      </w:r>
      <w:r w:rsidRPr="00666153">
        <w:rPr>
          <w:rFonts w:ascii="Proba Pro" w:hAnsi="Proba Pro" w:cs="Arial"/>
          <w:sz w:val="20"/>
          <w:szCs w:val="20"/>
        </w:rPr>
        <w:t>. Pokia</w:t>
      </w:r>
      <w:r w:rsidRPr="00666153">
        <w:rPr>
          <w:rFonts w:ascii="Proba Pro" w:hAnsi="Proba Pro" w:cs="Proba Pro"/>
          <w:sz w:val="20"/>
          <w:szCs w:val="20"/>
        </w:rPr>
        <w:t>ľ</w:t>
      </w:r>
      <w:r w:rsidRPr="00666153">
        <w:rPr>
          <w:rFonts w:ascii="Proba Pro" w:hAnsi="Proba Pro" w:cs="Arial"/>
          <w:sz w:val="20"/>
          <w:szCs w:val="20"/>
        </w:rPr>
        <w:t xml:space="preserve"> uch</w:t>
      </w:r>
      <w:r w:rsidRPr="00666153">
        <w:rPr>
          <w:rFonts w:ascii="Proba Pro" w:hAnsi="Proba Pro" w:cs="Proba Pro"/>
          <w:sz w:val="20"/>
          <w:szCs w:val="20"/>
        </w:rPr>
        <w:t>á</w:t>
      </w:r>
      <w:r w:rsidRPr="00666153">
        <w:rPr>
          <w:rFonts w:ascii="Proba Pro" w:hAnsi="Proba Pro" w:cs="Arial"/>
          <w:sz w:val="20"/>
          <w:szCs w:val="20"/>
        </w:rPr>
        <w:t>dza</w:t>
      </w:r>
      <w:r w:rsidRPr="00666153">
        <w:rPr>
          <w:rFonts w:ascii="Proba Pro" w:hAnsi="Proba Pro" w:cs="Proba Pro"/>
          <w:sz w:val="20"/>
          <w:szCs w:val="20"/>
        </w:rPr>
        <w:t>č</w:t>
      </w:r>
      <w:r w:rsidRPr="00666153">
        <w:rPr>
          <w:rFonts w:ascii="Proba Pro" w:hAnsi="Proba Pro" w:cs="Arial"/>
          <w:sz w:val="20"/>
          <w:szCs w:val="20"/>
        </w:rPr>
        <w:t xml:space="preserve"> neocen</w:t>
      </w:r>
      <w:r w:rsidRPr="00666153">
        <w:rPr>
          <w:rFonts w:ascii="Proba Pro" w:hAnsi="Proba Pro" w:cs="Proba Pro"/>
          <w:sz w:val="20"/>
          <w:szCs w:val="20"/>
        </w:rPr>
        <w:t>í</w:t>
      </w:r>
      <w:r w:rsidRPr="00666153">
        <w:rPr>
          <w:rFonts w:ascii="Proba Pro" w:hAnsi="Proba Pro" w:cs="Arial"/>
          <w:sz w:val="20"/>
          <w:szCs w:val="20"/>
        </w:rPr>
        <w:t xml:space="preserve"> niektor</w:t>
      </w:r>
      <w:r w:rsidRPr="00666153">
        <w:rPr>
          <w:rFonts w:ascii="Proba Pro" w:hAnsi="Proba Pro" w:cs="Proba Pro"/>
          <w:sz w:val="20"/>
          <w:szCs w:val="20"/>
        </w:rPr>
        <w:t>ú</w:t>
      </w:r>
      <w:r w:rsidRPr="00666153">
        <w:rPr>
          <w:rFonts w:ascii="Proba Pro" w:hAnsi="Proba Pro" w:cs="Arial"/>
          <w:sz w:val="20"/>
          <w:szCs w:val="20"/>
        </w:rPr>
        <w:t xml:space="preserve"> z</w:t>
      </w:r>
      <w:r w:rsidRPr="00666153">
        <w:rPr>
          <w:rFonts w:ascii="Calibri" w:hAnsi="Calibri" w:cs="Calibri"/>
          <w:sz w:val="20"/>
          <w:szCs w:val="20"/>
        </w:rPr>
        <w:t> </w:t>
      </w:r>
      <w:r w:rsidRPr="00666153">
        <w:rPr>
          <w:rFonts w:ascii="Proba Pro" w:hAnsi="Proba Pro" w:cs="Arial"/>
          <w:sz w:val="20"/>
          <w:szCs w:val="20"/>
        </w:rPr>
        <w:t>polo</w:t>
      </w:r>
      <w:r w:rsidRPr="00666153">
        <w:rPr>
          <w:rFonts w:ascii="Proba Pro" w:hAnsi="Proba Pro" w:cs="Proba Pro"/>
          <w:sz w:val="20"/>
          <w:szCs w:val="20"/>
        </w:rPr>
        <w:t>ž</w:t>
      </w:r>
      <w:r w:rsidRPr="00666153">
        <w:rPr>
          <w:rFonts w:ascii="Proba Pro" w:hAnsi="Proba Pro" w:cs="Arial"/>
          <w:sz w:val="20"/>
          <w:szCs w:val="20"/>
        </w:rPr>
        <w:t>iek, bude zaviazaný uskutočniť predmet zákazky so všetkými požiadavkami verejného obstarávateľa uvedenými pod položkami v rozpočte za cenu, ktorú uvedie ako celkovú cenu predmetu zákazky, bez ohľadu na to, že nedošlo k</w:t>
      </w:r>
      <w:r w:rsidRPr="00666153">
        <w:rPr>
          <w:rFonts w:ascii="Calibri" w:hAnsi="Calibri" w:cs="Calibri"/>
          <w:sz w:val="20"/>
          <w:szCs w:val="20"/>
        </w:rPr>
        <w:t> </w:t>
      </w:r>
      <w:r w:rsidRPr="00666153">
        <w:rPr>
          <w:rFonts w:ascii="Proba Pro" w:hAnsi="Proba Pro" w:cs="Arial"/>
          <w:sz w:val="20"/>
          <w:szCs w:val="20"/>
        </w:rPr>
        <w:t>oceneniu niektor</w:t>
      </w:r>
      <w:r w:rsidRPr="00666153">
        <w:rPr>
          <w:rFonts w:ascii="Proba Pro" w:hAnsi="Proba Pro" w:cs="Proba Pro"/>
          <w:sz w:val="20"/>
          <w:szCs w:val="20"/>
        </w:rPr>
        <w:t>ý</w:t>
      </w:r>
      <w:r w:rsidRPr="00666153">
        <w:rPr>
          <w:rFonts w:ascii="Proba Pro" w:hAnsi="Proba Pro" w:cs="Arial"/>
          <w:sz w:val="20"/>
          <w:szCs w:val="20"/>
        </w:rPr>
        <w:t>ch polo</w:t>
      </w:r>
      <w:r w:rsidRPr="00666153">
        <w:rPr>
          <w:rFonts w:ascii="Proba Pro" w:hAnsi="Proba Pro" w:cs="Proba Pro"/>
          <w:sz w:val="20"/>
          <w:szCs w:val="20"/>
        </w:rPr>
        <w:t>ž</w:t>
      </w:r>
      <w:r w:rsidRPr="00666153">
        <w:rPr>
          <w:rFonts w:ascii="Proba Pro" w:hAnsi="Proba Pro" w:cs="Arial"/>
          <w:sz w:val="20"/>
          <w:szCs w:val="20"/>
        </w:rPr>
        <w:t>iek v</w:t>
      </w:r>
      <w:r w:rsidRPr="00666153">
        <w:rPr>
          <w:rFonts w:ascii="Calibri" w:hAnsi="Calibri" w:cs="Calibri"/>
          <w:sz w:val="20"/>
          <w:szCs w:val="20"/>
        </w:rPr>
        <w:t> </w:t>
      </w:r>
      <w:r w:rsidRPr="00666153">
        <w:rPr>
          <w:rFonts w:ascii="Proba Pro" w:hAnsi="Proba Pro" w:cs="Arial"/>
          <w:sz w:val="20"/>
          <w:szCs w:val="20"/>
        </w:rPr>
        <w:t>rozpo</w:t>
      </w:r>
      <w:r w:rsidRPr="00666153">
        <w:rPr>
          <w:rFonts w:ascii="Proba Pro" w:hAnsi="Proba Pro" w:cs="Proba Pro"/>
          <w:sz w:val="20"/>
          <w:szCs w:val="20"/>
        </w:rPr>
        <w:t>č</w:t>
      </w:r>
      <w:r w:rsidRPr="00666153">
        <w:rPr>
          <w:rFonts w:ascii="Proba Pro" w:hAnsi="Proba Pro" w:cs="Arial"/>
          <w:sz w:val="20"/>
          <w:szCs w:val="20"/>
        </w:rPr>
        <w:t>te.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30"/>
        <w:gridCol w:w="735"/>
        <w:gridCol w:w="10"/>
        <w:gridCol w:w="893"/>
        <w:gridCol w:w="292"/>
        <w:gridCol w:w="408"/>
        <w:gridCol w:w="60"/>
        <w:gridCol w:w="428"/>
        <w:gridCol w:w="992"/>
        <w:gridCol w:w="1153"/>
        <w:gridCol w:w="1115"/>
        <w:gridCol w:w="1108"/>
        <w:gridCol w:w="1274"/>
        <w:gridCol w:w="1274"/>
        <w:gridCol w:w="1274"/>
        <w:gridCol w:w="1274"/>
        <w:gridCol w:w="1274"/>
      </w:tblGrid>
      <w:tr w:rsidR="005D0D2D" w:rsidRPr="00284408" w14:paraId="06B3BFD2" w14:textId="77777777" w:rsidTr="00B50B28">
        <w:trPr>
          <w:trHeight w:val="561"/>
        </w:trPr>
        <w:tc>
          <w:tcPr>
            <w:tcW w:w="2384" w:type="dxa"/>
            <w:gridSpan w:val="5"/>
            <w:shd w:val="clear" w:color="000000" w:fill="D5DCE4" w:themeFill="text2" w:themeFillTint="33"/>
            <w:noWrap/>
            <w:vAlign w:val="center"/>
          </w:tcPr>
          <w:p w14:paraId="594DCB2D" w14:textId="77777777" w:rsidR="005D0D2D" w:rsidRPr="00284408" w:rsidDel="00D16997" w:rsidRDefault="005D0D2D" w:rsidP="00DD253D">
            <w:pPr>
              <w:keepNext/>
              <w:keepLines/>
              <w:spacing w:line="240" w:lineRule="auto"/>
              <w:rPr>
                <w:rFonts w:ascii="Proba Pro" w:hAnsi="Proba Pro" w:cs="Arial"/>
                <w:b/>
                <w:sz w:val="20"/>
              </w:rPr>
            </w:pPr>
            <w:bookmarkStart w:id="186" w:name="_Toc444084998"/>
            <w:r w:rsidRPr="00284408">
              <w:rPr>
                <w:rFonts w:ascii="Proba Pro" w:hAnsi="Proba Pro" w:cs="Arial"/>
                <w:b/>
                <w:bCs/>
                <w:sz w:val="20"/>
              </w:rPr>
              <w:lastRenderedPageBreak/>
              <w:t>Obchodné meno uchádzača</w:t>
            </w:r>
          </w:p>
        </w:tc>
        <w:tc>
          <w:tcPr>
            <w:tcW w:w="7896" w:type="dxa"/>
            <w:gridSpan w:val="9"/>
            <w:shd w:val="clear" w:color="000000" w:fill="D5DCE4" w:themeFill="text2" w:themeFillTint="33"/>
          </w:tcPr>
          <w:p w14:paraId="18786EF1" w14:textId="69A898AB" w:rsidR="005D0D2D" w:rsidRPr="00284408" w:rsidRDefault="005D0D2D" w:rsidP="00DD253D">
            <w:pPr>
              <w:keepNext/>
              <w:keepLines/>
              <w:spacing w:line="240" w:lineRule="auto"/>
              <w:rPr>
                <w:rFonts w:ascii="Proba Pro" w:eastAsia="Times New Roman" w:hAnsi="Proba Pro" w:cs="Arial"/>
                <w:b/>
                <w:bCs/>
                <w:color w:val="000000"/>
                <w:sz w:val="18"/>
                <w:szCs w:val="18"/>
                <w:lang w:eastAsia="sk-SK" w:bidi="si-LK"/>
              </w:rPr>
            </w:pPr>
          </w:p>
        </w:tc>
        <w:tc>
          <w:tcPr>
            <w:tcW w:w="1288" w:type="dxa"/>
            <w:shd w:val="clear" w:color="000000" w:fill="D5DCE4" w:themeFill="text2" w:themeFillTint="33"/>
            <w:vAlign w:val="center"/>
          </w:tcPr>
          <w:p w14:paraId="5F44D51D" w14:textId="77777777" w:rsidR="005D0D2D" w:rsidRPr="00284408" w:rsidRDefault="005D0D2D" w:rsidP="00DD253D">
            <w:pPr>
              <w:keepNext/>
              <w:keepLines/>
              <w:spacing w:line="240" w:lineRule="auto"/>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IČO</w:t>
            </w:r>
          </w:p>
        </w:tc>
        <w:tc>
          <w:tcPr>
            <w:tcW w:w="2576" w:type="dxa"/>
            <w:gridSpan w:val="2"/>
            <w:shd w:val="clear" w:color="000000" w:fill="D5DCE4" w:themeFill="text2" w:themeFillTint="33"/>
            <w:vAlign w:val="center"/>
          </w:tcPr>
          <w:p w14:paraId="6EB090E6" w14:textId="77777777" w:rsidR="005D0D2D" w:rsidRPr="00284408" w:rsidRDefault="005D0D2D" w:rsidP="00DD253D">
            <w:pPr>
              <w:keepNext/>
              <w:keepLines/>
              <w:spacing w:line="240" w:lineRule="auto"/>
              <w:rPr>
                <w:rFonts w:ascii="Proba Pro" w:eastAsia="Times New Roman" w:hAnsi="Proba Pro" w:cs="Arial"/>
                <w:b/>
                <w:bCs/>
                <w:color w:val="000000"/>
                <w:sz w:val="18"/>
                <w:szCs w:val="18"/>
                <w:lang w:eastAsia="sk-SK" w:bidi="si-LK"/>
              </w:rPr>
            </w:pPr>
          </w:p>
        </w:tc>
      </w:tr>
      <w:tr w:rsidR="005D0D2D" w:rsidRPr="00284408" w14:paraId="058E469F" w14:textId="77777777" w:rsidTr="00B50B28">
        <w:trPr>
          <w:trHeight w:val="561"/>
        </w:trPr>
        <w:tc>
          <w:tcPr>
            <w:tcW w:w="2384" w:type="dxa"/>
            <w:gridSpan w:val="5"/>
            <w:tcBorders>
              <w:bottom w:val="single" w:sz="4" w:space="0" w:color="808080" w:themeColor="background1" w:themeShade="80"/>
            </w:tcBorders>
            <w:shd w:val="clear" w:color="000000" w:fill="D5DCE4" w:themeFill="text2" w:themeFillTint="33"/>
            <w:noWrap/>
            <w:vAlign w:val="center"/>
          </w:tcPr>
          <w:p w14:paraId="38D27CEF" w14:textId="77777777" w:rsidR="005D0D2D" w:rsidRPr="00284408" w:rsidRDefault="005D0D2D" w:rsidP="00DD253D">
            <w:pPr>
              <w:keepNext/>
              <w:keepLines/>
              <w:spacing w:line="240" w:lineRule="auto"/>
              <w:rPr>
                <w:rFonts w:ascii="Proba Pro" w:hAnsi="Proba Pro" w:cs="Arial"/>
                <w:b/>
                <w:bCs/>
                <w:sz w:val="20"/>
              </w:rPr>
            </w:pPr>
            <w:r w:rsidRPr="00284408">
              <w:rPr>
                <w:rFonts w:ascii="Proba Pro" w:hAnsi="Proba Pro" w:cs="Arial"/>
                <w:b/>
                <w:bCs/>
                <w:sz w:val="20"/>
              </w:rPr>
              <w:t>Sídlo uchádzača</w:t>
            </w:r>
          </w:p>
        </w:tc>
        <w:tc>
          <w:tcPr>
            <w:tcW w:w="7896" w:type="dxa"/>
            <w:gridSpan w:val="9"/>
            <w:tcBorders>
              <w:bottom w:val="single" w:sz="4" w:space="0" w:color="808080" w:themeColor="background1" w:themeShade="80"/>
            </w:tcBorders>
            <w:shd w:val="clear" w:color="000000" w:fill="D5DCE4" w:themeFill="text2" w:themeFillTint="33"/>
          </w:tcPr>
          <w:p w14:paraId="7E0FA5A7" w14:textId="05BB84E5" w:rsidR="005D0D2D" w:rsidRPr="00284408" w:rsidRDefault="005D0D2D" w:rsidP="00DD253D">
            <w:pPr>
              <w:keepNext/>
              <w:keepLines/>
              <w:spacing w:line="240" w:lineRule="auto"/>
              <w:rPr>
                <w:rFonts w:ascii="Proba Pro" w:hAnsi="Proba Pro" w:cs="Arial"/>
                <w:b/>
                <w:bCs/>
              </w:rPr>
            </w:pPr>
          </w:p>
        </w:tc>
        <w:tc>
          <w:tcPr>
            <w:tcW w:w="1288" w:type="dxa"/>
            <w:tcBorders>
              <w:bottom w:val="single" w:sz="4" w:space="0" w:color="808080" w:themeColor="background1" w:themeShade="80"/>
            </w:tcBorders>
            <w:shd w:val="clear" w:color="000000" w:fill="D5DCE4" w:themeFill="text2" w:themeFillTint="33"/>
            <w:vAlign w:val="center"/>
          </w:tcPr>
          <w:p w14:paraId="3952E6CA" w14:textId="77777777" w:rsidR="005D0D2D" w:rsidRPr="00284408" w:rsidRDefault="005D0D2D" w:rsidP="00DD253D">
            <w:pPr>
              <w:keepNext/>
              <w:keepLines/>
              <w:spacing w:line="240" w:lineRule="auto"/>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Platiteľ DPH</w:t>
            </w:r>
          </w:p>
        </w:tc>
        <w:tc>
          <w:tcPr>
            <w:tcW w:w="1288" w:type="dxa"/>
            <w:tcBorders>
              <w:bottom w:val="single" w:sz="4" w:space="0" w:color="808080" w:themeColor="background1" w:themeShade="80"/>
            </w:tcBorders>
            <w:shd w:val="clear" w:color="000000" w:fill="D5DCE4" w:themeFill="text2" w:themeFillTint="33"/>
            <w:vAlign w:val="center"/>
          </w:tcPr>
          <w:p w14:paraId="3C6C953F" w14:textId="77777777" w:rsidR="005D0D2D" w:rsidRPr="00284408" w:rsidRDefault="005D0D2D"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hAnsi="Proba Pro" w:cs="Arial"/>
                <w:sz w:val="24"/>
              </w:rPr>
              <w:fldChar w:fldCharType="begin">
                <w:ffData>
                  <w:name w:val=""/>
                  <w:enabled/>
                  <w:calcOnExit w:val="0"/>
                  <w:checkBox>
                    <w:sizeAuto/>
                    <w:default w:val="0"/>
                  </w:checkBox>
                </w:ffData>
              </w:fldChar>
            </w:r>
            <w:r w:rsidRPr="00284408">
              <w:rPr>
                <w:rFonts w:ascii="Proba Pro" w:hAnsi="Proba Pro" w:cs="Arial"/>
                <w:sz w:val="24"/>
              </w:rPr>
              <w:instrText xml:space="preserve"> FORMCHECKBOX </w:instrText>
            </w:r>
            <w:r w:rsidR="00EC4B35">
              <w:rPr>
                <w:rFonts w:ascii="Proba Pro" w:hAnsi="Proba Pro" w:cs="Arial"/>
                <w:sz w:val="24"/>
              </w:rPr>
            </w:r>
            <w:r w:rsidR="00EC4B35">
              <w:rPr>
                <w:rFonts w:ascii="Proba Pro" w:hAnsi="Proba Pro" w:cs="Arial"/>
                <w:sz w:val="24"/>
              </w:rPr>
              <w:fldChar w:fldCharType="separate"/>
            </w:r>
            <w:r w:rsidRPr="00284408">
              <w:rPr>
                <w:rFonts w:ascii="Proba Pro" w:hAnsi="Proba Pro" w:cs="Arial"/>
                <w:sz w:val="24"/>
              </w:rPr>
              <w:fldChar w:fldCharType="end"/>
            </w:r>
            <w:r w:rsidRPr="00284408">
              <w:rPr>
                <w:rFonts w:ascii="Proba Pro" w:hAnsi="Proba Pro" w:cs="Arial"/>
                <w:sz w:val="24"/>
              </w:rPr>
              <w:t xml:space="preserve">  </w:t>
            </w:r>
            <w:r w:rsidRPr="00284408">
              <w:rPr>
                <w:rFonts w:ascii="Proba Pro" w:hAnsi="Proba Pro" w:cs="Arial"/>
                <w:sz w:val="20"/>
              </w:rPr>
              <w:t>áno</w:t>
            </w:r>
          </w:p>
        </w:tc>
        <w:tc>
          <w:tcPr>
            <w:tcW w:w="1288" w:type="dxa"/>
            <w:tcBorders>
              <w:bottom w:val="single" w:sz="4" w:space="0" w:color="808080" w:themeColor="background1" w:themeShade="80"/>
            </w:tcBorders>
            <w:shd w:val="clear" w:color="000000" w:fill="D5DCE4" w:themeFill="text2" w:themeFillTint="33"/>
            <w:vAlign w:val="center"/>
          </w:tcPr>
          <w:p w14:paraId="2CA65EC4" w14:textId="77777777" w:rsidR="005D0D2D" w:rsidRPr="00284408" w:rsidRDefault="005D0D2D"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hAnsi="Proba Pro" w:cs="Arial"/>
                <w:sz w:val="24"/>
              </w:rPr>
              <w:fldChar w:fldCharType="begin">
                <w:ffData>
                  <w:name w:val=""/>
                  <w:enabled/>
                  <w:calcOnExit w:val="0"/>
                  <w:checkBox>
                    <w:sizeAuto/>
                    <w:default w:val="0"/>
                  </w:checkBox>
                </w:ffData>
              </w:fldChar>
            </w:r>
            <w:r w:rsidRPr="00284408">
              <w:rPr>
                <w:rFonts w:ascii="Proba Pro" w:hAnsi="Proba Pro" w:cs="Arial"/>
                <w:sz w:val="24"/>
              </w:rPr>
              <w:instrText xml:space="preserve"> FORMCHECKBOX </w:instrText>
            </w:r>
            <w:r w:rsidR="00EC4B35">
              <w:rPr>
                <w:rFonts w:ascii="Proba Pro" w:hAnsi="Proba Pro" w:cs="Arial"/>
                <w:sz w:val="24"/>
              </w:rPr>
            </w:r>
            <w:r w:rsidR="00EC4B35">
              <w:rPr>
                <w:rFonts w:ascii="Proba Pro" w:hAnsi="Proba Pro" w:cs="Arial"/>
                <w:sz w:val="24"/>
              </w:rPr>
              <w:fldChar w:fldCharType="separate"/>
            </w:r>
            <w:r w:rsidRPr="00284408">
              <w:rPr>
                <w:rFonts w:ascii="Proba Pro" w:hAnsi="Proba Pro" w:cs="Arial"/>
                <w:sz w:val="24"/>
              </w:rPr>
              <w:fldChar w:fldCharType="end"/>
            </w:r>
            <w:r w:rsidRPr="00284408">
              <w:rPr>
                <w:rFonts w:ascii="Proba Pro" w:hAnsi="Proba Pro" w:cs="Arial"/>
                <w:sz w:val="24"/>
              </w:rPr>
              <w:t xml:space="preserve">  </w:t>
            </w:r>
            <w:r w:rsidRPr="00284408">
              <w:rPr>
                <w:rFonts w:ascii="Proba Pro" w:hAnsi="Proba Pro" w:cs="Arial"/>
                <w:sz w:val="20"/>
              </w:rPr>
              <w:t>nie</w:t>
            </w:r>
          </w:p>
        </w:tc>
      </w:tr>
      <w:tr w:rsidR="00163489" w:rsidRPr="00284408" w14:paraId="53188CB6" w14:textId="77777777" w:rsidTr="00700D6E">
        <w:trPr>
          <w:trHeight w:val="302"/>
        </w:trPr>
        <w:tc>
          <w:tcPr>
            <w:tcW w:w="1177" w:type="dxa"/>
            <w:gridSpan w:val="2"/>
            <w:tcBorders>
              <w:left w:val="nil"/>
              <w:right w:val="nil"/>
            </w:tcBorders>
            <w:shd w:val="clear" w:color="000000" w:fill="FFFFFF" w:themeFill="background1"/>
          </w:tcPr>
          <w:p w14:paraId="3E37E4D4"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p>
        </w:tc>
        <w:tc>
          <w:tcPr>
            <w:tcW w:w="912" w:type="dxa"/>
            <w:gridSpan w:val="2"/>
            <w:tcBorders>
              <w:left w:val="nil"/>
              <w:right w:val="nil"/>
            </w:tcBorders>
            <w:shd w:val="clear" w:color="000000" w:fill="FFFFFF" w:themeFill="background1"/>
          </w:tcPr>
          <w:p w14:paraId="61C706AC"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p>
        </w:tc>
        <w:tc>
          <w:tcPr>
            <w:tcW w:w="707" w:type="dxa"/>
            <w:gridSpan w:val="2"/>
            <w:tcBorders>
              <w:left w:val="nil"/>
              <w:right w:val="nil"/>
            </w:tcBorders>
            <w:shd w:val="clear" w:color="000000" w:fill="FFFFFF" w:themeFill="background1"/>
          </w:tcPr>
          <w:p w14:paraId="22BB2996"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p>
        </w:tc>
        <w:tc>
          <w:tcPr>
            <w:tcW w:w="11348" w:type="dxa"/>
            <w:gridSpan w:val="11"/>
            <w:tcBorders>
              <w:left w:val="nil"/>
              <w:right w:val="nil"/>
            </w:tcBorders>
            <w:shd w:val="clear" w:color="000000" w:fill="FFFFFF" w:themeFill="background1"/>
            <w:noWrap/>
            <w:vAlign w:val="center"/>
          </w:tcPr>
          <w:p w14:paraId="01527329" w14:textId="611FF9B3"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p>
        </w:tc>
      </w:tr>
      <w:tr w:rsidR="00163489" w:rsidRPr="00284408" w14:paraId="292DBB9E" w14:textId="77777777" w:rsidTr="00700D6E">
        <w:trPr>
          <w:trHeight w:val="900"/>
        </w:trPr>
        <w:tc>
          <w:tcPr>
            <w:tcW w:w="434" w:type="dxa"/>
            <w:shd w:val="clear" w:color="000000" w:fill="D5DCE4" w:themeFill="text2" w:themeFillTint="33"/>
            <w:noWrap/>
            <w:vAlign w:val="center"/>
            <w:hideMark/>
          </w:tcPr>
          <w:p w14:paraId="6FDB1162"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p. č.</w:t>
            </w:r>
          </w:p>
        </w:tc>
        <w:tc>
          <w:tcPr>
            <w:tcW w:w="2423" w:type="dxa"/>
            <w:gridSpan w:val="6"/>
            <w:shd w:val="clear" w:color="000000" w:fill="D5DCE4" w:themeFill="text2" w:themeFillTint="33"/>
            <w:noWrap/>
            <w:vAlign w:val="center"/>
            <w:hideMark/>
          </w:tcPr>
          <w:p w14:paraId="4236DE27"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20"/>
                <w:szCs w:val="20"/>
                <w:lang w:eastAsia="sk-SK" w:bidi="si-LK"/>
              </w:rPr>
              <w:t>Názov položky</w:t>
            </w:r>
          </w:p>
        </w:tc>
        <w:tc>
          <w:tcPr>
            <w:tcW w:w="431" w:type="dxa"/>
            <w:shd w:val="clear" w:color="000000" w:fill="D5DCE4" w:themeFill="text2" w:themeFillTint="33"/>
            <w:vAlign w:val="center"/>
            <w:hideMark/>
          </w:tcPr>
          <w:p w14:paraId="4DF55A41"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MJ</w:t>
            </w:r>
          </w:p>
        </w:tc>
        <w:tc>
          <w:tcPr>
            <w:tcW w:w="1003" w:type="dxa"/>
            <w:shd w:val="clear" w:color="000000" w:fill="D5DCE4" w:themeFill="text2" w:themeFillTint="33"/>
            <w:vAlign w:val="center"/>
            <w:hideMark/>
          </w:tcPr>
          <w:p w14:paraId="58945284"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 xml:space="preserve">Množstvo </w:t>
            </w:r>
            <w:r w:rsidRPr="00284408">
              <w:rPr>
                <w:rFonts w:ascii="Proba Pro" w:hAnsi="Proba Pro" w:cs="Arial"/>
                <w:b/>
                <w:bCs/>
                <w:color w:val="000000"/>
                <w:sz w:val="18"/>
                <w:szCs w:val="18"/>
              </w:rPr>
              <w:t xml:space="preserve"> MJ</w:t>
            </w:r>
          </w:p>
        </w:tc>
        <w:tc>
          <w:tcPr>
            <w:tcW w:w="1166" w:type="dxa"/>
            <w:shd w:val="clear" w:color="auto" w:fill="D5DCE4"/>
          </w:tcPr>
          <w:p w14:paraId="65A3D484" w14:textId="67C44579"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Pr>
                <w:rFonts w:ascii="Proba Pro" w:eastAsia="Times New Roman" w:hAnsi="Proba Pro" w:cs="Arial"/>
                <w:b/>
                <w:bCs/>
                <w:color w:val="000000"/>
                <w:sz w:val="18"/>
                <w:szCs w:val="18"/>
                <w:lang w:eastAsia="sk-SK" w:bidi="si-LK"/>
              </w:rPr>
              <w:t>Identifikácia výrobcu</w:t>
            </w:r>
          </w:p>
        </w:tc>
        <w:tc>
          <w:tcPr>
            <w:tcW w:w="1127" w:type="dxa"/>
            <w:shd w:val="clear" w:color="000000" w:fill="D5DCE4" w:themeFill="text2" w:themeFillTint="33"/>
          </w:tcPr>
          <w:p w14:paraId="3BB9A4EB" w14:textId="799E51C8"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Pr>
                <w:rFonts w:ascii="Proba Pro" w:eastAsia="Times New Roman" w:hAnsi="Proba Pro" w:cs="Arial"/>
                <w:b/>
                <w:bCs/>
                <w:color w:val="000000"/>
                <w:sz w:val="18"/>
                <w:szCs w:val="18"/>
                <w:lang w:eastAsia="sk-SK" w:bidi="si-LK"/>
              </w:rPr>
              <w:t>Identifikácia výrobku</w:t>
            </w:r>
          </w:p>
        </w:tc>
        <w:tc>
          <w:tcPr>
            <w:tcW w:w="1120" w:type="dxa"/>
            <w:shd w:val="clear" w:color="000000" w:fill="D5DCE4" w:themeFill="text2" w:themeFillTint="33"/>
            <w:vAlign w:val="center"/>
            <w:hideMark/>
          </w:tcPr>
          <w:p w14:paraId="4D2E892A" w14:textId="01372601"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JC v EUR bez DPH</w:t>
            </w:r>
          </w:p>
        </w:tc>
        <w:tc>
          <w:tcPr>
            <w:tcW w:w="1288" w:type="dxa"/>
            <w:shd w:val="clear" w:color="000000" w:fill="D5DCE4" w:themeFill="text2" w:themeFillTint="33"/>
            <w:vAlign w:val="center"/>
          </w:tcPr>
          <w:p w14:paraId="0D50E9BA"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JC v EUR s DPH</w:t>
            </w:r>
          </w:p>
        </w:tc>
        <w:tc>
          <w:tcPr>
            <w:tcW w:w="1288" w:type="dxa"/>
            <w:tcBorders>
              <w:bottom w:val="single" w:sz="4" w:space="0" w:color="808080" w:themeColor="background1" w:themeShade="80"/>
            </w:tcBorders>
            <w:shd w:val="clear" w:color="000000" w:fill="D5DCE4" w:themeFill="text2" w:themeFillTint="33"/>
            <w:vAlign w:val="center"/>
            <w:hideMark/>
          </w:tcPr>
          <w:p w14:paraId="74233366"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cena za množstvo bez DPH</w:t>
            </w:r>
          </w:p>
        </w:tc>
        <w:tc>
          <w:tcPr>
            <w:tcW w:w="1288" w:type="dxa"/>
            <w:tcBorders>
              <w:bottom w:val="single" w:sz="4" w:space="0" w:color="808080" w:themeColor="background1" w:themeShade="80"/>
            </w:tcBorders>
            <w:shd w:val="clear" w:color="000000" w:fill="D5DCE4" w:themeFill="text2" w:themeFillTint="33"/>
            <w:vAlign w:val="center"/>
            <w:hideMark/>
          </w:tcPr>
          <w:p w14:paraId="0577BE0E"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Sadzba DPH</w:t>
            </w:r>
          </w:p>
        </w:tc>
        <w:tc>
          <w:tcPr>
            <w:tcW w:w="1288" w:type="dxa"/>
            <w:tcBorders>
              <w:bottom w:val="single" w:sz="4" w:space="0" w:color="808080" w:themeColor="background1" w:themeShade="80"/>
            </w:tcBorders>
            <w:shd w:val="clear" w:color="000000" w:fill="D5DCE4" w:themeFill="text2" w:themeFillTint="33"/>
            <w:vAlign w:val="center"/>
            <w:hideMark/>
          </w:tcPr>
          <w:p w14:paraId="5DC2C513"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Výška DPH v EUR</w:t>
            </w:r>
          </w:p>
        </w:tc>
        <w:tc>
          <w:tcPr>
            <w:tcW w:w="1288" w:type="dxa"/>
            <w:shd w:val="clear" w:color="000000" w:fill="D5DCE4" w:themeFill="text2" w:themeFillTint="33"/>
            <w:vAlign w:val="center"/>
            <w:hideMark/>
          </w:tcPr>
          <w:p w14:paraId="140F4744" w14:textId="77777777" w:rsidR="00163489" w:rsidRPr="00284408" w:rsidRDefault="00163489" w:rsidP="00DD253D">
            <w:pPr>
              <w:keepNext/>
              <w:keepLines/>
              <w:spacing w:line="240" w:lineRule="auto"/>
              <w:jc w:val="center"/>
              <w:rPr>
                <w:rFonts w:ascii="Proba Pro" w:eastAsia="Times New Roman" w:hAnsi="Proba Pro" w:cs="Arial"/>
                <w:b/>
                <w:bCs/>
                <w:color w:val="000000"/>
                <w:sz w:val="18"/>
                <w:szCs w:val="18"/>
                <w:lang w:eastAsia="sk-SK" w:bidi="si-LK"/>
              </w:rPr>
            </w:pPr>
            <w:r w:rsidRPr="00284408">
              <w:rPr>
                <w:rFonts w:ascii="Proba Pro" w:eastAsia="Times New Roman" w:hAnsi="Proba Pro" w:cs="Arial"/>
                <w:b/>
                <w:bCs/>
                <w:color w:val="000000"/>
                <w:sz w:val="18"/>
                <w:szCs w:val="18"/>
                <w:lang w:eastAsia="sk-SK" w:bidi="si-LK"/>
              </w:rPr>
              <w:t>Cena za množstvo s DPH</w:t>
            </w:r>
          </w:p>
        </w:tc>
      </w:tr>
      <w:tr w:rsidR="00003041" w:rsidRPr="00284408" w14:paraId="5FC445E0" w14:textId="77777777" w:rsidTr="00700D6E">
        <w:trPr>
          <w:trHeight w:val="510"/>
        </w:trPr>
        <w:tc>
          <w:tcPr>
            <w:tcW w:w="434" w:type="dxa"/>
            <w:shd w:val="clear" w:color="auto" w:fill="auto"/>
            <w:noWrap/>
            <w:vAlign w:val="center"/>
          </w:tcPr>
          <w:p w14:paraId="5A8373E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0002B7D8"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D1) OKNO 2-K. (O+OS) 1333x3000</w:t>
            </w:r>
          </w:p>
        </w:tc>
        <w:tc>
          <w:tcPr>
            <w:tcW w:w="431" w:type="dxa"/>
            <w:shd w:val="clear" w:color="auto" w:fill="auto"/>
            <w:noWrap/>
            <w:vAlign w:val="center"/>
          </w:tcPr>
          <w:p w14:paraId="0353992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39277C8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36</w:t>
            </w:r>
          </w:p>
        </w:tc>
        <w:tc>
          <w:tcPr>
            <w:tcW w:w="1166" w:type="dxa"/>
            <w:vAlign w:val="center"/>
          </w:tcPr>
          <w:p w14:paraId="3EDFA294" w14:textId="2D6F9A23" w:rsidR="00003041" w:rsidRPr="00B50B28" w:rsidRDefault="00003041" w:rsidP="00003041">
            <w:pPr>
              <w:keepNext/>
              <w:keepLines/>
              <w:spacing w:line="240" w:lineRule="auto"/>
              <w:jc w:val="right"/>
              <w:rPr>
                <w:rFonts w:ascii="Proba Pro" w:eastAsia="Times New Roman" w:hAnsi="Proba Pro" w:cs="Arial"/>
                <w:color w:val="000000"/>
                <w:szCs w:val="16"/>
                <w:lang w:eastAsia="sk-SK" w:bidi="si-LK"/>
              </w:rPr>
            </w:pPr>
            <w:r w:rsidRPr="00B50B28">
              <w:rPr>
                <w:rFonts w:ascii="Proba Pro" w:eastAsia="Proba Pro" w:hAnsi="Proba Pro" w:cs="Proba Pro"/>
                <w:i/>
                <w:szCs w:val="16"/>
              </w:rPr>
              <w:t>Doplniť identifikáciu výrobcu</w:t>
            </w:r>
          </w:p>
        </w:tc>
        <w:tc>
          <w:tcPr>
            <w:tcW w:w="1127" w:type="dxa"/>
          </w:tcPr>
          <w:p w14:paraId="6B31F969" w14:textId="4E6102EE" w:rsidR="00003041" w:rsidRPr="00B50B28" w:rsidRDefault="00003041" w:rsidP="00003041">
            <w:pPr>
              <w:keepNext/>
              <w:keepLines/>
              <w:spacing w:line="240" w:lineRule="auto"/>
              <w:jc w:val="right"/>
              <w:rPr>
                <w:rFonts w:ascii="Proba Pro" w:eastAsia="Times New Roman" w:hAnsi="Proba Pro" w:cs="Arial"/>
                <w:color w:val="000000"/>
                <w:szCs w:val="16"/>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3AE05AE5" w14:textId="1CC7AD20" w:rsidR="00003041" w:rsidRPr="00B50B28" w:rsidRDefault="00003041" w:rsidP="00003041">
            <w:pPr>
              <w:keepNext/>
              <w:keepLines/>
              <w:spacing w:line="240" w:lineRule="auto"/>
              <w:jc w:val="right"/>
              <w:rPr>
                <w:rFonts w:ascii="Proba Pro" w:eastAsia="Times New Roman" w:hAnsi="Proba Pro" w:cs="Arial"/>
                <w:color w:val="000000"/>
                <w:szCs w:val="16"/>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4C0BE87E" w14:textId="7B5975B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FE319CA" w14:textId="2014815F"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661496D" w14:textId="4DB3E111"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D4ABBEF" w14:textId="08CE34ED"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718716D" w14:textId="69D1233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499BF5D" w14:textId="77777777" w:rsidTr="00700D6E">
        <w:trPr>
          <w:trHeight w:val="510"/>
        </w:trPr>
        <w:tc>
          <w:tcPr>
            <w:tcW w:w="434" w:type="dxa"/>
            <w:shd w:val="clear" w:color="auto" w:fill="auto"/>
            <w:noWrap/>
            <w:vAlign w:val="center"/>
          </w:tcPr>
          <w:p w14:paraId="07B9961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75BECF08"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D2) OKNO 2-K. (O+OS) 1333x2100</w:t>
            </w:r>
          </w:p>
        </w:tc>
        <w:tc>
          <w:tcPr>
            <w:tcW w:w="431" w:type="dxa"/>
            <w:shd w:val="clear" w:color="auto" w:fill="auto"/>
            <w:noWrap/>
            <w:vAlign w:val="center"/>
          </w:tcPr>
          <w:p w14:paraId="3419635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4D04B6C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24</w:t>
            </w:r>
          </w:p>
        </w:tc>
        <w:tc>
          <w:tcPr>
            <w:tcW w:w="1166" w:type="dxa"/>
            <w:tcBorders>
              <w:bottom w:val="single" w:sz="4" w:space="0" w:color="808080" w:themeColor="background1" w:themeShade="80"/>
            </w:tcBorders>
            <w:vAlign w:val="center"/>
          </w:tcPr>
          <w:p w14:paraId="7DA2454D" w14:textId="57BA6709" w:rsidR="00003041" w:rsidRPr="00B50B28" w:rsidRDefault="00003041" w:rsidP="00003041">
            <w:pPr>
              <w:keepNext/>
              <w:keepLines/>
              <w:spacing w:line="240" w:lineRule="auto"/>
              <w:jc w:val="right"/>
              <w:rPr>
                <w:rFonts w:ascii="Proba Pro" w:eastAsia="Times New Roman" w:hAnsi="Proba Pro" w:cs="Arial"/>
                <w:color w:val="000000"/>
                <w:szCs w:val="16"/>
                <w:lang w:eastAsia="sk-SK" w:bidi="si-LK"/>
              </w:rPr>
            </w:pPr>
            <w:r w:rsidRPr="00B50B28">
              <w:rPr>
                <w:rFonts w:ascii="Proba Pro" w:eastAsia="Proba Pro" w:hAnsi="Proba Pro" w:cs="Proba Pro"/>
                <w:i/>
                <w:szCs w:val="16"/>
              </w:rPr>
              <w:t>Doplniť identifikáciu výrobcu</w:t>
            </w:r>
          </w:p>
        </w:tc>
        <w:tc>
          <w:tcPr>
            <w:tcW w:w="1127" w:type="dxa"/>
            <w:tcBorders>
              <w:bottom w:val="single" w:sz="4" w:space="0" w:color="808080" w:themeColor="background1" w:themeShade="80"/>
            </w:tcBorders>
          </w:tcPr>
          <w:p w14:paraId="09625042" w14:textId="250F9DF6" w:rsidR="00003041" w:rsidRPr="00B50B28" w:rsidRDefault="00003041" w:rsidP="00003041">
            <w:pPr>
              <w:keepNext/>
              <w:keepLines/>
              <w:spacing w:line="240" w:lineRule="auto"/>
              <w:jc w:val="right"/>
              <w:rPr>
                <w:rFonts w:ascii="Proba Pro" w:eastAsia="Times New Roman" w:hAnsi="Proba Pro" w:cs="Arial"/>
                <w:color w:val="000000"/>
                <w:szCs w:val="16"/>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48E4D6A5" w14:textId="1D298914" w:rsidR="00003041" w:rsidRPr="00B50B28" w:rsidRDefault="00003041" w:rsidP="00003041">
            <w:pPr>
              <w:keepNext/>
              <w:keepLines/>
              <w:spacing w:line="240" w:lineRule="auto"/>
              <w:jc w:val="right"/>
              <w:rPr>
                <w:rFonts w:ascii="Proba Pro" w:eastAsia="Times New Roman" w:hAnsi="Proba Pro" w:cs="Arial"/>
                <w:color w:val="000000"/>
                <w:szCs w:val="16"/>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0E0B566E" w14:textId="0EEFF8D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3FF6F4F" w14:textId="7932B8AB"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95E1020" w14:textId="1547089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89D8115" w14:textId="55E5DA1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D6DB3DC" w14:textId="24D77428"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77001FB" w14:textId="77777777" w:rsidTr="00700D6E">
        <w:trPr>
          <w:trHeight w:val="285"/>
        </w:trPr>
        <w:tc>
          <w:tcPr>
            <w:tcW w:w="434" w:type="dxa"/>
            <w:shd w:val="clear" w:color="auto" w:fill="auto"/>
            <w:noWrap/>
            <w:vAlign w:val="center"/>
          </w:tcPr>
          <w:p w14:paraId="694F0E5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18E67C0C"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D3) FIX 500x3000</w:t>
            </w:r>
          </w:p>
        </w:tc>
        <w:tc>
          <w:tcPr>
            <w:tcW w:w="431" w:type="dxa"/>
            <w:shd w:val="clear" w:color="auto" w:fill="auto"/>
            <w:noWrap/>
            <w:vAlign w:val="center"/>
          </w:tcPr>
          <w:p w14:paraId="5D319AA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530788C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12</w:t>
            </w:r>
          </w:p>
        </w:tc>
        <w:tc>
          <w:tcPr>
            <w:tcW w:w="1166" w:type="dxa"/>
            <w:tcBorders>
              <w:tl2br w:val="single" w:sz="4" w:space="0" w:color="808080" w:themeColor="background1" w:themeShade="80"/>
              <w:tr2bl w:val="single" w:sz="4" w:space="0" w:color="808080" w:themeColor="background1" w:themeShade="80"/>
            </w:tcBorders>
          </w:tcPr>
          <w:p w14:paraId="01071F60" w14:textId="42660251" w:rsidR="00003041" w:rsidRPr="00700D6E" w:rsidRDefault="00003041" w:rsidP="00003041">
            <w:pPr>
              <w:keepNext/>
              <w:keepLines/>
              <w:spacing w:line="240" w:lineRule="auto"/>
              <w:jc w:val="center"/>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28D4153" w14:textId="5E73C19A" w:rsidR="00003041" w:rsidRPr="00700D6E" w:rsidRDefault="00003041" w:rsidP="00003041">
            <w:pPr>
              <w:keepNext/>
              <w:keepLines/>
              <w:spacing w:line="240" w:lineRule="auto"/>
              <w:jc w:val="center"/>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63183C3F" w14:textId="7040E43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3CC2EEE" w14:textId="0480799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B312578" w14:textId="4FC5345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7775198" w14:textId="5B7637C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7822EB9" w14:textId="6146103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8476EBD" w14:textId="57E9597C"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6964E13" w14:textId="77777777" w:rsidTr="00700D6E">
        <w:trPr>
          <w:trHeight w:val="285"/>
        </w:trPr>
        <w:tc>
          <w:tcPr>
            <w:tcW w:w="434" w:type="dxa"/>
            <w:shd w:val="clear" w:color="auto" w:fill="auto"/>
            <w:noWrap/>
            <w:vAlign w:val="center"/>
          </w:tcPr>
          <w:p w14:paraId="5F08D24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70789ED3"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D4) FIX 500x2100</w:t>
            </w:r>
          </w:p>
        </w:tc>
        <w:tc>
          <w:tcPr>
            <w:tcW w:w="431" w:type="dxa"/>
            <w:shd w:val="clear" w:color="auto" w:fill="auto"/>
            <w:noWrap/>
            <w:vAlign w:val="center"/>
          </w:tcPr>
          <w:p w14:paraId="5E71F01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5414DB34"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8</w:t>
            </w:r>
          </w:p>
        </w:tc>
        <w:tc>
          <w:tcPr>
            <w:tcW w:w="1166" w:type="dxa"/>
            <w:tcBorders>
              <w:tl2br w:val="single" w:sz="4" w:space="0" w:color="808080" w:themeColor="background1" w:themeShade="80"/>
              <w:tr2bl w:val="single" w:sz="4" w:space="0" w:color="808080" w:themeColor="background1" w:themeShade="80"/>
            </w:tcBorders>
          </w:tcPr>
          <w:p w14:paraId="2B423CC6" w14:textId="19D72B88"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FF78F2B" w14:textId="6EADBA2C"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3F2A37DA" w14:textId="32EF437E"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1AD777E" w14:textId="1FFCF62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6CDF9B0" w14:textId="467B93D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6F09168" w14:textId="0DE3E4B2"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6070CA8" w14:textId="7AC9339D"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77D8CFC" w14:textId="13CDFBA9"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1C3B442" w14:textId="77777777" w:rsidTr="00700D6E">
        <w:trPr>
          <w:trHeight w:val="570"/>
        </w:trPr>
        <w:tc>
          <w:tcPr>
            <w:tcW w:w="434" w:type="dxa"/>
            <w:shd w:val="clear" w:color="auto" w:fill="auto"/>
            <w:noWrap/>
            <w:vAlign w:val="center"/>
          </w:tcPr>
          <w:p w14:paraId="7F3E276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0E79DDCE"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D5) BALK.DVERE 1-K. (OSP) 850x2900</w:t>
            </w:r>
          </w:p>
        </w:tc>
        <w:tc>
          <w:tcPr>
            <w:tcW w:w="431" w:type="dxa"/>
            <w:shd w:val="clear" w:color="auto" w:fill="auto"/>
            <w:noWrap/>
            <w:vAlign w:val="center"/>
          </w:tcPr>
          <w:p w14:paraId="743EDD68"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2AC0DA1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w:t>
            </w:r>
          </w:p>
        </w:tc>
        <w:tc>
          <w:tcPr>
            <w:tcW w:w="1166" w:type="dxa"/>
            <w:tcBorders>
              <w:tl2br w:val="single" w:sz="4" w:space="0" w:color="808080" w:themeColor="background1" w:themeShade="80"/>
              <w:tr2bl w:val="single" w:sz="4" w:space="0" w:color="808080" w:themeColor="background1" w:themeShade="80"/>
            </w:tcBorders>
          </w:tcPr>
          <w:p w14:paraId="698F80D8" w14:textId="48BD6249"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24B2BF5" w14:textId="19CC2BEA"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437C63C6" w14:textId="139CD5EC"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60C8996" w14:textId="02C782B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A06ED1F" w14:textId="3AEDB6D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6C3AFDA" w14:textId="4C8C1738"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C3E261F" w14:textId="3563AA4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7494AB5" w14:textId="4B87D442"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0254647" w14:textId="77777777" w:rsidTr="00700D6E">
        <w:trPr>
          <w:trHeight w:val="570"/>
        </w:trPr>
        <w:tc>
          <w:tcPr>
            <w:tcW w:w="434" w:type="dxa"/>
            <w:shd w:val="clear" w:color="auto" w:fill="auto"/>
            <w:noWrap/>
            <w:vAlign w:val="center"/>
          </w:tcPr>
          <w:p w14:paraId="6BE70BC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19BC069F"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Doplnky trakt D</w:t>
            </w:r>
          </w:p>
        </w:tc>
        <w:tc>
          <w:tcPr>
            <w:tcW w:w="1670" w:type="dxa"/>
            <w:gridSpan w:val="4"/>
            <w:shd w:val="clear" w:color="auto" w:fill="auto"/>
            <w:vAlign w:val="center"/>
          </w:tcPr>
          <w:p w14:paraId="5D56CB1D" w14:textId="0A2AC44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18 x 3m </w:t>
            </w:r>
          </w:p>
        </w:tc>
        <w:tc>
          <w:tcPr>
            <w:tcW w:w="431" w:type="dxa"/>
            <w:shd w:val="clear" w:color="auto" w:fill="auto"/>
            <w:noWrap/>
            <w:vAlign w:val="center"/>
          </w:tcPr>
          <w:p w14:paraId="65BB111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48AAAD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54</w:t>
            </w:r>
          </w:p>
        </w:tc>
        <w:tc>
          <w:tcPr>
            <w:tcW w:w="1166" w:type="dxa"/>
            <w:tcBorders>
              <w:tl2br w:val="single" w:sz="4" w:space="0" w:color="808080" w:themeColor="background1" w:themeShade="80"/>
              <w:tr2bl w:val="single" w:sz="4" w:space="0" w:color="808080" w:themeColor="background1" w:themeShade="80"/>
            </w:tcBorders>
          </w:tcPr>
          <w:p w14:paraId="098930A5" w14:textId="24705FCA"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4728FC2" w14:textId="061796FD"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66C8E8FF" w14:textId="2C9580D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49F783F" w14:textId="1C34479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4D4DB29" w14:textId="64242A8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4E8784D" w14:textId="07F6B4C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55C1BF5" w14:textId="60BC931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9A954C0" w14:textId="10043F49"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A99DCD5" w14:textId="77777777" w:rsidTr="00700D6E">
        <w:trPr>
          <w:trHeight w:val="570"/>
        </w:trPr>
        <w:tc>
          <w:tcPr>
            <w:tcW w:w="434" w:type="dxa"/>
            <w:shd w:val="clear" w:color="auto" w:fill="auto"/>
            <w:noWrap/>
            <w:vAlign w:val="center"/>
          </w:tcPr>
          <w:p w14:paraId="61060DC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04C3CA0"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47BEA715" w14:textId="25B89ADB"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12 x 2,1m </w:t>
            </w:r>
          </w:p>
        </w:tc>
        <w:tc>
          <w:tcPr>
            <w:tcW w:w="431" w:type="dxa"/>
            <w:shd w:val="clear" w:color="auto" w:fill="auto"/>
            <w:noWrap/>
            <w:vAlign w:val="center"/>
          </w:tcPr>
          <w:p w14:paraId="781CAC1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F03CC6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25,2</w:t>
            </w:r>
          </w:p>
        </w:tc>
        <w:tc>
          <w:tcPr>
            <w:tcW w:w="1166" w:type="dxa"/>
            <w:tcBorders>
              <w:tl2br w:val="single" w:sz="4" w:space="0" w:color="808080" w:themeColor="background1" w:themeShade="80"/>
              <w:tr2bl w:val="single" w:sz="4" w:space="0" w:color="808080" w:themeColor="background1" w:themeShade="80"/>
            </w:tcBorders>
          </w:tcPr>
          <w:p w14:paraId="1AFEA410" w14:textId="196BF508"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528D4DD" w14:textId="520809C7"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4FC616B0" w14:textId="5CF513DE"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D61347A" w14:textId="6C76B631"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52724A8" w14:textId="0AD51B9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9B61015" w14:textId="0AB19ACE"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893C14E" w14:textId="5CC816B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76BB8B5" w14:textId="62F3740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2C58A6F" w14:textId="77777777" w:rsidTr="00700D6E">
        <w:trPr>
          <w:trHeight w:val="570"/>
        </w:trPr>
        <w:tc>
          <w:tcPr>
            <w:tcW w:w="434" w:type="dxa"/>
            <w:shd w:val="clear" w:color="auto" w:fill="auto"/>
            <w:noWrap/>
            <w:vAlign w:val="center"/>
          </w:tcPr>
          <w:p w14:paraId="5BB9B27E"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E0160D0"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15EC11FD" w14:textId="36198CD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50102 - Rozširovací profil  100mm 9 x3 m </w:t>
            </w:r>
          </w:p>
        </w:tc>
        <w:tc>
          <w:tcPr>
            <w:tcW w:w="431" w:type="dxa"/>
            <w:shd w:val="clear" w:color="auto" w:fill="auto"/>
            <w:noWrap/>
            <w:vAlign w:val="center"/>
          </w:tcPr>
          <w:p w14:paraId="1C7AC54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CEF926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27</w:t>
            </w:r>
          </w:p>
        </w:tc>
        <w:tc>
          <w:tcPr>
            <w:tcW w:w="1166" w:type="dxa"/>
            <w:tcBorders>
              <w:tl2br w:val="single" w:sz="4" w:space="0" w:color="808080" w:themeColor="background1" w:themeShade="80"/>
              <w:tr2bl w:val="single" w:sz="4" w:space="0" w:color="808080" w:themeColor="background1" w:themeShade="80"/>
            </w:tcBorders>
          </w:tcPr>
          <w:p w14:paraId="3CB9A59F" w14:textId="5DA3F04C"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CE4B53F" w14:textId="38C84D49"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7DD16B09" w14:textId="10C4A56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60439BE" w14:textId="060B724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B28296E" w14:textId="00899F1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ECA4104" w14:textId="66DA5232"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02D316A" w14:textId="1589459F"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0CD65C2" w14:textId="22FFC11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777CA7C" w14:textId="77777777" w:rsidTr="00700D6E">
        <w:trPr>
          <w:trHeight w:val="570"/>
        </w:trPr>
        <w:tc>
          <w:tcPr>
            <w:tcW w:w="434" w:type="dxa"/>
            <w:shd w:val="clear" w:color="auto" w:fill="auto"/>
            <w:noWrap/>
            <w:vAlign w:val="center"/>
          </w:tcPr>
          <w:p w14:paraId="7F5C9EAF"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F40A207"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0D94A32A" w14:textId="0D3CE050"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50102 - Rozširovací profil  100mm 6 x2,1  m </w:t>
            </w:r>
          </w:p>
        </w:tc>
        <w:tc>
          <w:tcPr>
            <w:tcW w:w="431" w:type="dxa"/>
            <w:shd w:val="clear" w:color="auto" w:fill="auto"/>
            <w:noWrap/>
            <w:vAlign w:val="center"/>
          </w:tcPr>
          <w:p w14:paraId="1A4433B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580A27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12,6</w:t>
            </w:r>
          </w:p>
        </w:tc>
        <w:tc>
          <w:tcPr>
            <w:tcW w:w="1166" w:type="dxa"/>
            <w:tcBorders>
              <w:tl2br w:val="single" w:sz="4" w:space="0" w:color="808080" w:themeColor="background1" w:themeShade="80"/>
              <w:tr2bl w:val="single" w:sz="4" w:space="0" w:color="808080" w:themeColor="background1" w:themeShade="80"/>
            </w:tcBorders>
          </w:tcPr>
          <w:p w14:paraId="3F7C19D8" w14:textId="75467CE1"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D21B7A8" w14:textId="5FD2E5D7"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72E55E6F" w14:textId="027E3EF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464B2CC" w14:textId="3C79F2F2"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62C1A4C" w14:textId="56343A3E"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4F99572" w14:textId="4222DEFF"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5E72D53" w14:textId="5E77964F"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0C2AD1C" w14:textId="00432EA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A3AD1A3" w14:textId="77777777" w:rsidTr="00700D6E">
        <w:trPr>
          <w:trHeight w:val="570"/>
        </w:trPr>
        <w:tc>
          <w:tcPr>
            <w:tcW w:w="434" w:type="dxa"/>
            <w:shd w:val="clear" w:color="auto" w:fill="auto"/>
            <w:noWrap/>
            <w:vAlign w:val="center"/>
          </w:tcPr>
          <w:p w14:paraId="799FE38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5E925F0"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5C6124F4" w14:textId="7376061F"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50110 - Spojovací profil "H" 27x 3m </w:t>
            </w:r>
          </w:p>
        </w:tc>
        <w:tc>
          <w:tcPr>
            <w:tcW w:w="431" w:type="dxa"/>
            <w:shd w:val="clear" w:color="auto" w:fill="auto"/>
            <w:noWrap/>
            <w:vAlign w:val="center"/>
          </w:tcPr>
          <w:p w14:paraId="15D38A65"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F7111C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81</w:t>
            </w:r>
          </w:p>
        </w:tc>
        <w:tc>
          <w:tcPr>
            <w:tcW w:w="1166" w:type="dxa"/>
            <w:tcBorders>
              <w:tl2br w:val="single" w:sz="4" w:space="0" w:color="808080" w:themeColor="background1" w:themeShade="80"/>
              <w:tr2bl w:val="single" w:sz="4" w:space="0" w:color="808080" w:themeColor="background1" w:themeShade="80"/>
            </w:tcBorders>
          </w:tcPr>
          <w:p w14:paraId="4D9B2E4E" w14:textId="2C31CBCF"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60C4101" w14:textId="435CF294"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5FC46F10" w14:textId="59B4302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DE59C3F" w14:textId="71C7DBA9"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CA7D1C9" w14:textId="701E57C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D27EF01" w14:textId="25785D1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008AAD1" w14:textId="5DA6E6AD"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8DE944" w14:textId="14EC84EE"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4C0EDCD" w14:textId="77777777" w:rsidTr="00700D6E">
        <w:trPr>
          <w:trHeight w:val="570"/>
        </w:trPr>
        <w:tc>
          <w:tcPr>
            <w:tcW w:w="434" w:type="dxa"/>
            <w:shd w:val="clear" w:color="auto" w:fill="auto"/>
            <w:noWrap/>
            <w:vAlign w:val="center"/>
          </w:tcPr>
          <w:p w14:paraId="5D891E7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062F400"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1F37A15B" w14:textId="11D5C1C9"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50110 - Spojovací profil "H" 18 x 2,1m </w:t>
            </w:r>
          </w:p>
        </w:tc>
        <w:tc>
          <w:tcPr>
            <w:tcW w:w="431" w:type="dxa"/>
            <w:shd w:val="clear" w:color="auto" w:fill="auto"/>
            <w:noWrap/>
            <w:vAlign w:val="center"/>
          </w:tcPr>
          <w:p w14:paraId="3435F58E"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51A05B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37,8</w:t>
            </w:r>
          </w:p>
        </w:tc>
        <w:tc>
          <w:tcPr>
            <w:tcW w:w="1166" w:type="dxa"/>
            <w:tcBorders>
              <w:tl2br w:val="single" w:sz="4" w:space="0" w:color="808080" w:themeColor="background1" w:themeShade="80"/>
              <w:tr2bl w:val="single" w:sz="4" w:space="0" w:color="808080" w:themeColor="background1" w:themeShade="80"/>
            </w:tcBorders>
          </w:tcPr>
          <w:p w14:paraId="67BA21DD" w14:textId="0D6498A6"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F9EBF51" w14:textId="2742A913"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225A92CE" w14:textId="57D5B54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7BEA156" w14:textId="2A9B74CD"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7401212" w14:textId="3536F92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0020E5D" w14:textId="583D37B2"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9EDC6BF" w14:textId="5B9A660C"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1EE79BC" w14:textId="226CF95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AFFD8AB" w14:textId="77777777" w:rsidTr="00700D6E">
        <w:trPr>
          <w:trHeight w:val="570"/>
        </w:trPr>
        <w:tc>
          <w:tcPr>
            <w:tcW w:w="434" w:type="dxa"/>
            <w:shd w:val="clear" w:color="auto" w:fill="auto"/>
            <w:noWrap/>
            <w:vAlign w:val="center"/>
          </w:tcPr>
          <w:p w14:paraId="786F966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BE9F1D0"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08EEB745" w14:textId="5077EC7F"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50110 - Spojovací profil "H" 27 x 3m </w:t>
            </w:r>
          </w:p>
        </w:tc>
        <w:tc>
          <w:tcPr>
            <w:tcW w:w="431" w:type="dxa"/>
            <w:shd w:val="clear" w:color="auto" w:fill="auto"/>
            <w:noWrap/>
            <w:vAlign w:val="center"/>
          </w:tcPr>
          <w:p w14:paraId="48F98B8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86AECD3"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81</w:t>
            </w:r>
          </w:p>
        </w:tc>
        <w:tc>
          <w:tcPr>
            <w:tcW w:w="1166" w:type="dxa"/>
            <w:tcBorders>
              <w:tl2br w:val="single" w:sz="4" w:space="0" w:color="808080" w:themeColor="background1" w:themeShade="80"/>
              <w:tr2bl w:val="single" w:sz="4" w:space="0" w:color="808080" w:themeColor="background1" w:themeShade="80"/>
            </w:tcBorders>
          </w:tcPr>
          <w:p w14:paraId="4CC1687F" w14:textId="6740C09D"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DB980E6" w14:textId="12BAE728"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290C1D44" w14:textId="01A53A1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0CB7F89" w14:textId="502346B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9E88FB3" w14:textId="2330E2F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9DD9334" w14:textId="27693B99"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4650F2E" w14:textId="6DDA5EA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40410A8" w14:textId="29EF4C31"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70C40B4" w14:textId="77777777" w:rsidTr="00700D6E">
        <w:trPr>
          <w:trHeight w:val="570"/>
        </w:trPr>
        <w:tc>
          <w:tcPr>
            <w:tcW w:w="434" w:type="dxa"/>
            <w:shd w:val="clear" w:color="auto" w:fill="auto"/>
            <w:noWrap/>
            <w:vAlign w:val="center"/>
          </w:tcPr>
          <w:p w14:paraId="0427F79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C51D258"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39FF2AD3" w14:textId="23B8B1FC"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50110 - Spojovací profil "H" 18 x 2,1 m </w:t>
            </w:r>
          </w:p>
        </w:tc>
        <w:tc>
          <w:tcPr>
            <w:tcW w:w="431" w:type="dxa"/>
            <w:shd w:val="clear" w:color="auto" w:fill="auto"/>
            <w:noWrap/>
            <w:vAlign w:val="center"/>
          </w:tcPr>
          <w:p w14:paraId="0D1AA49E"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229EB35"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37,8</w:t>
            </w:r>
          </w:p>
        </w:tc>
        <w:tc>
          <w:tcPr>
            <w:tcW w:w="1166" w:type="dxa"/>
            <w:tcBorders>
              <w:tl2br w:val="single" w:sz="4" w:space="0" w:color="808080" w:themeColor="background1" w:themeShade="80"/>
              <w:tr2bl w:val="single" w:sz="4" w:space="0" w:color="808080" w:themeColor="background1" w:themeShade="80"/>
            </w:tcBorders>
          </w:tcPr>
          <w:p w14:paraId="588A5993" w14:textId="3A2A3C99"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7AC4D13" w14:textId="049CE99D"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2D3137BB" w14:textId="7805AA6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433D4DA" w14:textId="56A65E4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37999D1" w14:textId="5EA597C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B0ED2F9" w14:textId="072065F8"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2C07174" w14:textId="416764B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BCD1E31" w14:textId="2AE9D634"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98DC743" w14:textId="77777777" w:rsidTr="00700D6E">
        <w:trPr>
          <w:trHeight w:val="570"/>
        </w:trPr>
        <w:tc>
          <w:tcPr>
            <w:tcW w:w="434" w:type="dxa"/>
            <w:shd w:val="clear" w:color="auto" w:fill="auto"/>
            <w:noWrap/>
            <w:vAlign w:val="center"/>
          </w:tcPr>
          <w:p w14:paraId="7C1AF97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1E0BC98"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15AFEAF6" w14:textId="7F90CEF5"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50101 - Rozširovací profil  60 mm 5 x 18,5m </w:t>
            </w:r>
          </w:p>
        </w:tc>
        <w:tc>
          <w:tcPr>
            <w:tcW w:w="431" w:type="dxa"/>
            <w:shd w:val="clear" w:color="auto" w:fill="auto"/>
            <w:noWrap/>
            <w:vAlign w:val="center"/>
          </w:tcPr>
          <w:p w14:paraId="18D5ADB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8772BB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92,5</w:t>
            </w:r>
          </w:p>
        </w:tc>
        <w:tc>
          <w:tcPr>
            <w:tcW w:w="1166" w:type="dxa"/>
            <w:tcBorders>
              <w:tl2br w:val="single" w:sz="4" w:space="0" w:color="808080" w:themeColor="background1" w:themeShade="80"/>
              <w:tr2bl w:val="single" w:sz="4" w:space="0" w:color="808080" w:themeColor="background1" w:themeShade="80"/>
            </w:tcBorders>
          </w:tcPr>
          <w:p w14:paraId="360C1CB6" w14:textId="01639333"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41F560A" w14:textId="7808CC92"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6ED4CF37" w14:textId="22FDEBBA"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51E529C" w14:textId="45F5CB73"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7541E96" w14:textId="4778A9A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263A54" w14:textId="5B85A45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298A08E" w14:textId="262073D2"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4541A9E" w14:textId="3F06A0AE"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BDF4EB8" w14:textId="77777777" w:rsidTr="00700D6E">
        <w:trPr>
          <w:trHeight w:val="570"/>
        </w:trPr>
        <w:tc>
          <w:tcPr>
            <w:tcW w:w="434" w:type="dxa"/>
            <w:shd w:val="clear" w:color="auto" w:fill="auto"/>
            <w:noWrap/>
            <w:vAlign w:val="center"/>
          </w:tcPr>
          <w:p w14:paraId="3F22211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B5C61B3"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421CCA8C" w14:textId="716098F8"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Parapet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Antracit </w:t>
            </w:r>
          </w:p>
        </w:tc>
        <w:tc>
          <w:tcPr>
            <w:tcW w:w="431" w:type="dxa"/>
            <w:shd w:val="clear" w:color="auto" w:fill="auto"/>
            <w:noWrap/>
            <w:vAlign w:val="center"/>
          </w:tcPr>
          <w:p w14:paraId="65933160"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ADA2BE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2EA7290B" w14:textId="6412C84B"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7AFA521" w14:textId="44D69B18"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7ED2482D" w14:textId="5D5DE95D"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427E6B3" w14:textId="6CBB10A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9CA40B5" w14:textId="01CF3199"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F215E3C" w14:textId="312039E0"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E28EEA7" w14:textId="4326C8D1"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35841C0" w14:textId="18D5D8DB"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85B8C6F" w14:textId="77777777" w:rsidTr="00700D6E">
        <w:trPr>
          <w:trHeight w:val="570"/>
        </w:trPr>
        <w:tc>
          <w:tcPr>
            <w:tcW w:w="434" w:type="dxa"/>
            <w:shd w:val="clear" w:color="auto" w:fill="auto"/>
            <w:noWrap/>
            <w:vAlign w:val="center"/>
          </w:tcPr>
          <w:p w14:paraId="40DBDF3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E0FB3F9"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4B78339E" w14:textId="21D947A0"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Krytka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5D611E45"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71D3302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w:t>
            </w:r>
          </w:p>
        </w:tc>
        <w:tc>
          <w:tcPr>
            <w:tcW w:w="1166" w:type="dxa"/>
            <w:tcBorders>
              <w:tl2br w:val="single" w:sz="4" w:space="0" w:color="808080" w:themeColor="background1" w:themeShade="80"/>
              <w:tr2bl w:val="single" w:sz="4" w:space="0" w:color="808080" w:themeColor="background1" w:themeShade="80"/>
            </w:tcBorders>
          </w:tcPr>
          <w:p w14:paraId="361A4B13" w14:textId="3F9ACB00"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9674126" w14:textId="40FCFF30" w:rsidR="00003041" w:rsidRPr="00700D6E" w:rsidRDefault="00003041" w:rsidP="00003041">
            <w:pPr>
              <w:keepNext/>
              <w:keepLines/>
              <w:spacing w:line="240" w:lineRule="auto"/>
              <w:jc w:val="right"/>
              <w:rPr>
                <w:rFonts w:ascii="Times New Roman" w:eastAsia="Times New Roman" w:hAnsi="Times New Roman" w:cs="Times New Roman"/>
                <w:color w:val="000000"/>
                <w:szCs w:val="16"/>
                <w:highlight w:val="yellow"/>
                <w:lang w:eastAsia="sk-SK" w:bidi="si-LK"/>
              </w:rPr>
            </w:pPr>
          </w:p>
        </w:tc>
        <w:tc>
          <w:tcPr>
            <w:tcW w:w="1120" w:type="dxa"/>
            <w:shd w:val="clear" w:color="auto" w:fill="auto"/>
            <w:vAlign w:val="center"/>
          </w:tcPr>
          <w:p w14:paraId="4DEB485F" w14:textId="67E76E26"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6443642" w14:textId="35A2FAC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E26256" w14:textId="41BA3185"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4E34759" w14:textId="72F21DBF"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E34ED76" w14:textId="45F701B7"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F869053" w14:textId="7A22111C" w:rsidR="00003041" w:rsidRPr="00003041" w:rsidRDefault="00003041" w:rsidP="00003041">
            <w:pPr>
              <w:keepNext/>
              <w:keepLines/>
              <w:spacing w:line="240" w:lineRule="auto"/>
              <w:jc w:val="right"/>
              <w:rPr>
                <w:rFonts w:ascii="Proba Pro" w:eastAsia="Times New Roman" w:hAnsi="Proba Pro" w:cs="Arial"/>
                <w:color w:val="000000"/>
                <w:szCs w:val="16"/>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0745063" w14:textId="77777777" w:rsidTr="00700D6E">
        <w:trPr>
          <w:trHeight w:val="570"/>
        </w:trPr>
        <w:tc>
          <w:tcPr>
            <w:tcW w:w="434" w:type="dxa"/>
            <w:shd w:val="clear" w:color="auto" w:fill="auto"/>
            <w:noWrap/>
            <w:vAlign w:val="center"/>
          </w:tcPr>
          <w:p w14:paraId="3B272E5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92A1D17"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0FAAF8DD" w14:textId="279D7D66"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Priebežná spojka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2D19F34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5796BF1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w:t>
            </w:r>
          </w:p>
        </w:tc>
        <w:tc>
          <w:tcPr>
            <w:tcW w:w="1166" w:type="dxa"/>
            <w:tcBorders>
              <w:tl2br w:val="single" w:sz="4" w:space="0" w:color="808080" w:themeColor="background1" w:themeShade="80"/>
              <w:tr2bl w:val="single" w:sz="4" w:space="0" w:color="808080" w:themeColor="background1" w:themeShade="80"/>
            </w:tcBorders>
          </w:tcPr>
          <w:p w14:paraId="195EC4F6" w14:textId="306A979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A1ADB92" w14:textId="1C3539F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D2D9618" w14:textId="6D68ECF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8E3EE28" w14:textId="6D5856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B3473C3" w14:textId="710B210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649C3A6" w14:textId="52FFEC0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6E39FE9" w14:textId="3F0EAF9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57A50A2" w14:textId="3172448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00381BA" w14:textId="77777777" w:rsidTr="00700D6E">
        <w:trPr>
          <w:trHeight w:val="570"/>
        </w:trPr>
        <w:tc>
          <w:tcPr>
            <w:tcW w:w="434" w:type="dxa"/>
            <w:shd w:val="clear" w:color="auto" w:fill="auto"/>
            <w:noWrap/>
            <w:vAlign w:val="center"/>
          </w:tcPr>
          <w:p w14:paraId="293CB14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8696C9A"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1F77FCD4" w14:textId="5FE0755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Parapet plast 250 </w:t>
            </w:r>
            <w:proofErr w:type="spellStart"/>
            <w:r w:rsidRPr="00284408">
              <w:rPr>
                <w:rFonts w:ascii="Proba Pro" w:hAnsi="Proba Pro" w:cs="Arial"/>
                <w:color w:val="000000"/>
                <w:sz w:val="18"/>
              </w:rPr>
              <w:t>mm,biela</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592B234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6F5924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7908BD57" w14:textId="044563F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CF8202B" w14:textId="1C58F82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5FA1ADD" w14:textId="0131907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6E58567" w14:textId="658062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E3B704B" w14:textId="09441C1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94FF012" w14:textId="14F764D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AB9C213" w14:textId="71E38F6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3571D14" w14:textId="420218D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A80255D" w14:textId="77777777" w:rsidTr="00700D6E">
        <w:trPr>
          <w:trHeight w:val="570"/>
        </w:trPr>
        <w:tc>
          <w:tcPr>
            <w:tcW w:w="434" w:type="dxa"/>
            <w:shd w:val="clear" w:color="auto" w:fill="auto"/>
            <w:noWrap/>
            <w:vAlign w:val="center"/>
          </w:tcPr>
          <w:p w14:paraId="419480E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92210EE"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2AF073B2" w14:textId="410268CA"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hAnsi="Proba Pro" w:cs="Arial"/>
                <w:color w:val="000000"/>
                <w:sz w:val="18"/>
              </w:rPr>
              <w:t xml:space="preserve">Krytka 600 mm obojstranná biela </w:t>
            </w:r>
          </w:p>
        </w:tc>
        <w:tc>
          <w:tcPr>
            <w:tcW w:w="431" w:type="dxa"/>
            <w:shd w:val="clear" w:color="auto" w:fill="auto"/>
            <w:noWrap/>
            <w:vAlign w:val="center"/>
          </w:tcPr>
          <w:p w14:paraId="6593499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ks</w:t>
            </w:r>
          </w:p>
        </w:tc>
        <w:tc>
          <w:tcPr>
            <w:tcW w:w="1003" w:type="dxa"/>
            <w:shd w:val="clear" w:color="auto" w:fill="auto"/>
            <w:vAlign w:val="center"/>
          </w:tcPr>
          <w:p w14:paraId="5E7BA64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28</w:t>
            </w:r>
          </w:p>
        </w:tc>
        <w:tc>
          <w:tcPr>
            <w:tcW w:w="1166" w:type="dxa"/>
            <w:tcBorders>
              <w:tl2br w:val="single" w:sz="4" w:space="0" w:color="808080" w:themeColor="background1" w:themeShade="80"/>
              <w:tr2bl w:val="single" w:sz="4" w:space="0" w:color="808080" w:themeColor="background1" w:themeShade="80"/>
            </w:tcBorders>
          </w:tcPr>
          <w:p w14:paraId="4DFDD0B9" w14:textId="7519408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CB3DF8A" w14:textId="37F3BAF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8A621D8" w14:textId="0B482AC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86D3C94" w14:textId="6A9E8B0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1B9BCD5" w14:textId="5F48913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D8DDA4C" w14:textId="7DF7C69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5FC61D0" w14:textId="258B7AD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E414EFD" w14:textId="72F50D4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DFA24F6" w14:textId="77777777" w:rsidTr="00700D6E">
        <w:trPr>
          <w:trHeight w:val="570"/>
        </w:trPr>
        <w:tc>
          <w:tcPr>
            <w:tcW w:w="434" w:type="dxa"/>
            <w:shd w:val="clear" w:color="auto" w:fill="auto"/>
            <w:noWrap/>
            <w:vAlign w:val="center"/>
          </w:tcPr>
          <w:p w14:paraId="6126386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124DA1AE"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Práce trakt D</w:t>
            </w:r>
          </w:p>
        </w:tc>
        <w:tc>
          <w:tcPr>
            <w:tcW w:w="1670" w:type="dxa"/>
            <w:gridSpan w:val="4"/>
            <w:shd w:val="clear" w:color="auto" w:fill="auto"/>
            <w:vAlign w:val="center"/>
          </w:tcPr>
          <w:p w14:paraId="47404BC7" w14:textId="147AF397"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starých AL konštrukcií </w:t>
            </w:r>
          </w:p>
        </w:tc>
        <w:tc>
          <w:tcPr>
            <w:tcW w:w="431" w:type="dxa"/>
            <w:shd w:val="clear" w:color="auto" w:fill="auto"/>
            <w:noWrap/>
            <w:vAlign w:val="center"/>
          </w:tcPr>
          <w:p w14:paraId="08A7FAA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F474E41"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624,86</w:t>
            </w:r>
          </w:p>
        </w:tc>
        <w:tc>
          <w:tcPr>
            <w:tcW w:w="1166" w:type="dxa"/>
            <w:tcBorders>
              <w:tl2br w:val="single" w:sz="4" w:space="0" w:color="808080" w:themeColor="background1" w:themeShade="80"/>
              <w:tr2bl w:val="single" w:sz="4" w:space="0" w:color="808080" w:themeColor="background1" w:themeShade="80"/>
            </w:tcBorders>
          </w:tcPr>
          <w:p w14:paraId="4F0BA2CC" w14:textId="64CDDC5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63604E8" w14:textId="16F45F2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D91E3EF" w14:textId="25032A4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0E23D3D" w14:textId="0579FF0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25418D7" w14:textId="34394E1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F49B51E" w14:textId="15768C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9B5FE8A" w14:textId="7FFB954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5F2C848" w14:textId="719BAA2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23B7551" w14:textId="77777777" w:rsidTr="00700D6E">
        <w:trPr>
          <w:trHeight w:val="570"/>
        </w:trPr>
        <w:tc>
          <w:tcPr>
            <w:tcW w:w="434" w:type="dxa"/>
            <w:shd w:val="clear" w:color="auto" w:fill="auto"/>
            <w:noWrap/>
            <w:vAlign w:val="center"/>
          </w:tcPr>
          <w:p w14:paraId="2068AAB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A68FA0D"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584DB5F0" w14:textId="5AF26D96"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do PU Peny bez murárskych </w:t>
            </w:r>
            <w:proofErr w:type="spellStart"/>
            <w:r w:rsidRPr="00284408">
              <w:rPr>
                <w:rFonts w:ascii="Proba Pro" w:hAnsi="Proba Pro" w:cs="Arial"/>
                <w:color w:val="000000"/>
                <w:sz w:val="18"/>
              </w:rPr>
              <w:t>vysprávok</w:t>
            </w:r>
            <w:proofErr w:type="spellEnd"/>
          </w:p>
        </w:tc>
        <w:tc>
          <w:tcPr>
            <w:tcW w:w="431" w:type="dxa"/>
            <w:shd w:val="clear" w:color="auto" w:fill="auto"/>
            <w:noWrap/>
            <w:vAlign w:val="center"/>
          </w:tcPr>
          <w:p w14:paraId="3849A3A3"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C1769D2"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624,86</w:t>
            </w:r>
          </w:p>
        </w:tc>
        <w:tc>
          <w:tcPr>
            <w:tcW w:w="1166" w:type="dxa"/>
            <w:tcBorders>
              <w:tl2br w:val="single" w:sz="4" w:space="0" w:color="808080" w:themeColor="background1" w:themeShade="80"/>
              <w:tr2bl w:val="single" w:sz="4" w:space="0" w:color="808080" w:themeColor="background1" w:themeShade="80"/>
            </w:tcBorders>
          </w:tcPr>
          <w:p w14:paraId="6FAC776C" w14:textId="488B4A0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8129940" w14:textId="1FC3006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94393AD" w14:textId="3048809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0852D64" w14:textId="687A828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02B0B21" w14:textId="3EEEC5D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E56B47F" w14:textId="6929B86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F575F3A" w14:textId="009430B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5ED0DE9" w14:textId="501CD80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CF3C0B2" w14:textId="77777777" w:rsidTr="00700D6E">
        <w:trPr>
          <w:trHeight w:val="570"/>
        </w:trPr>
        <w:tc>
          <w:tcPr>
            <w:tcW w:w="434" w:type="dxa"/>
            <w:shd w:val="clear" w:color="auto" w:fill="auto"/>
            <w:noWrap/>
            <w:vAlign w:val="center"/>
          </w:tcPr>
          <w:p w14:paraId="1E107DD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9B78926"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111568EC" w14:textId="2162F92C"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w:t>
            </w:r>
            <w:proofErr w:type="spellStart"/>
            <w:r w:rsidRPr="00284408">
              <w:rPr>
                <w:rFonts w:ascii="Proba Pro" w:hAnsi="Proba Pro" w:cs="Arial"/>
                <w:color w:val="000000"/>
                <w:sz w:val="18"/>
              </w:rPr>
              <w:t>prímurovky</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7D66F1C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15693DE"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10</w:t>
            </w:r>
          </w:p>
        </w:tc>
        <w:tc>
          <w:tcPr>
            <w:tcW w:w="1166" w:type="dxa"/>
            <w:tcBorders>
              <w:tl2br w:val="single" w:sz="4" w:space="0" w:color="808080" w:themeColor="background1" w:themeShade="80"/>
              <w:tr2bl w:val="single" w:sz="4" w:space="0" w:color="808080" w:themeColor="background1" w:themeShade="80"/>
            </w:tcBorders>
          </w:tcPr>
          <w:p w14:paraId="132D10ED" w14:textId="22A3C68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ADAE815" w14:textId="45B083F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173A290" w14:textId="3F2795A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C302BFA" w14:textId="6CA462C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F140278" w14:textId="796F7BC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DAF77C2" w14:textId="44EDA18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F920FDE" w14:textId="6B5A45C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1776894" w14:textId="0132E02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162D4C7" w14:textId="77777777" w:rsidTr="00700D6E">
        <w:trPr>
          <w:trHeight w:val="570"/>
        </w:trPr>
        <w:tc>
          <w:tcPr>
            <w:tcW w:w="434" w:type="dxa"/>
            <w:shd w:val="clear" w:color="auto" w:fill="auto"/>
            <w:noWrap/>
            <w:vAlign w:val="center"/>
          </w:tcPr>
          <w:p w14:paraId="4E3438B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470AC55"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31900947" w14:textId="6CFDD31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Presun materiálu na objekte D  </w:t>
            </w:r>
          </w:p>
        </w:tc>
        <w:tc>
          <w:tcPr>
            <w:tcW w:w="431" w:type="dxa"/>
            <w:shd w:val="clear" w:color="auto" w:fill="auto"/>
            <w:noWrap/>
            <w:vAlign w:val="center"/>
          </w:tcPr>
          <w:p w14:paraId="7DC0BEC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664F91E"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6766FF8C" w14:textId="00034C8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00F5D5F" w14:textId="6C604E8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AB5DFB8" w14:textId="76864CB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E547E4B" w14:textId="1939F80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A7DE507" w14:textId="5FEDD00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AC818F4" w14:textId="41529D6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972398F" w14:textId="196DFBE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E16F286" w14:textId="2B655AD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05201D7" w14:textId="77777777" w:rsidTr="00700D6E">
        <w:trPr>
          <w:trHeight w:val="570"/>
        </w:trPr>
        <w:tc>
          <w:tcPr>
            <w:tcW w:w="434" w:type="dxa"/>
            <w:shd w:val="clear" w:color="auto" w:fill="auto"/>
            <w:noWrap/>
            <w:vAlign w:val="center"/>
          </w:tcPr>
          <w:p w14:paraId="17897E7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0C50FC5"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72FAB40F" w14:textId="60990056"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horného oplechovania </w:t>
            </w:r>
          </w:p>
        </w:tc>
        <w:tc>
          <w:tcPr>
            <w:tcW w:w="431" w:type="dxa"/>
            <w:shd w:val="clear" w:color="auto" w:fill="auto"/>
            <w:noWrap/>
            <w:vAlign w:val="center"/>
          </w:tcPr>
          <w:p w14:paraId="16DA85D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84D02E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92,5</w:t>
            </w:r>
          </w:p>
        </w:tc>
        <w:tc>
          <w:tcPr>
            <w:tcW w:w="1166" w:type="dxa"/>
            <w:tcBorders>
              <w:tl2br w:val="single" w:sz="4" w:space="0" w:color="808080" w:themeColor="background1" w:themeShade="80"/>
              <w:tr2bl w:val="single" w:sz="4" w:space="0" w:color="808080" w:themeColor="background1" w:themeShade="80"/>
            </w:tcBorders>
          </w:tcPr>
          <w:p w14:paraId="785B3091" w14:textId="199AE48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B3FA74C" w14:textId="2137951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D749562" w14:textId="35B5763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C939F0E" w14:textId="0D85033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499661" w14:textId="42D9D3D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01AED38" w14:textId="399FA33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40B38FD" w14:textId="3C442CF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D960BDE" w14:textId="1E7F143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AA15148" w14:textId="77777777" w:rsidTr="00700D6E">
        <w:trPr>
          <w:trHeight w:val="570"/>
        </w:trPr>
        <w:tc>
          <w:tcPr>
            <w:tcW w:w="434" w:type="dxa"/>
            <w:shd w:val="clear" w:color="auto" w:fill="auto"/>
            <w:noWrap/>
            <w:vAlign w:val="center"/>
          </w:tcPr>
          <w:p w14:paraId="751D65C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3D75B5E"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77D8DC38" w14:textId="68AEC65F"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bočného oplechovania </w:t>
            </w:r>
          </w:p>
        </w:tc>
        <w:tc>
          <w:tcPr>
            <w:tcW w:w="431" w:type="dxa"/>
            <w:shd w:val="clear" w:color="auto" w:fill="auto"/>
            <w:noWrap/>
            <w:vAlign w:val="center"/>
          </w:tcPr>
          <w:p w14:paraId="55853D9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3989D6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10</w:t>
            </w:r>
          </w:p>
        </w:tc>
        <w:tc>
          <w:tcPr>
            <w:tcW w:w="1166" w:type="dxa"/>
            <w:tcBorders>
              <w:tl2br w:val="single" w:sz="4" w:space="0" w:color="808080" w:themeColor="background1" w:themeShade="80"/>
              <w:tr2bl w:val="single" w:sz="4" w:space="0" w:color="808080" w:themeColor="background1" w:themeShade="80"/>
            </w:tcBorders>
          </w:tcPr>
          <w:p w14:paraId="3D1DF1C4" w14:textId="663EE07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90B6C45" w14:textId="204C111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0DB4033" w14:textId="09846C7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63ABEF7" w14:textId="3843025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6BCECCA" w14:textId="7DBD213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D4B9CE" w14:textId="5BB0068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3E8E50F" w14:textId="0AF686A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8A84665" w14:textId="2E98EEA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4C4925C" w14:textId="77777777" w:rsidTr="00700D6E">
        <w:trPr>
          <w:trHeight w:val="570"/>
        </w:trPr>
        <w:tc>
          <w:tcPr>
            <w:tcW w:w="434" w:type="dxa"/>
            <w:shd w:val="clear" w:color="auto" w:fill="auto"/>
            <w:noWrap/>
            <w:vAlign w:val="center"/>
          </w:tcPr>
          <w:p w14:paraId="59B800A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2FE3481"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6D30FBEC" w14:textId="13FD1044"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horného klampiarskeho prvku </w:t>
            </w:r>
          </w:p>
        </w:tc>
        <w:tc>
          <w:tcPr>
            <w:tcW w:w="431" w:type="dxa"/>
            <w:shd w:val="clear" w:color="auto" w:fill="auto"/>
            <w:noWrap/>
            <w:vAlign w:val="center"/>
          </w:tcPr>
          <w:p w14:paraId="0B3D7C62"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0D9788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101,5</w:t>
            </w:r>
          </w:p>
        </w:tc>
        <w:tc>
          <w:tcPr>
            <w:tcW w:w="1166" w:type="dxa"/>
            <w:tcBorders>
              <w:tl2br w:val="single" w:sz="4" w:space="0" w:color="808080" w:themeColor="background1" w:themeShade="80"/>
              <w:tr2bl w:val="single" w:sz="4" w:space="0" w:color="808080" w:themeColor="background1" w:themeShade="80"/>
            </w:tcBorders>
          </w:tcPr>
          <w:p w14:paraId="241987DE" w14:textId="15355A4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CC3DC3F" w14:textId="4198DC6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1F153A5" w14:textId="066FBC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222A5CC" w14:textId="07A6DE0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3F808A" w14:textId="27A11C9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D330A85" w14:textId="6AD3C45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A2768BC" w14:textId="591F5F5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4E9B4A8" w14:textId="23999FF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5B4C627" w14:textId="77777777" w:rsidTr="00700D6E">
        <w:trPr>
          <w:trHeight w:val="570"/>
        </w:trPr>
        <w:tc>
          <w:tcPr>
            <w:tcW w:w="434" w:type="dxa"/>
            <w:shd w:val="clear" w:color="auto" w:fill="auto"/>
            <w:noWrap/>
            <w:vAlign w:val="center"/>
          </w:tcPr>
          <w:p w14:paraId="442F9AAE"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14DD515"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51F47898" w14:textId="6E65CDC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horného klampiarskeho prvku </w:t>
            </w:r>
          </w:p>
        </w:tc>
        <w:tc>
          <w:tcPr>
            <w:tcW w:w="431" w:type="dxa"/>
            <w:shd w:val="clear" w:color="auto" w:fill="auto"/>
            <w:noWrap/>
            <w:vAlign w:val="center"/>
          </w:tcPr>
          <w:p w14:paraId="2AC343B3"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008F3C2"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101,5</w:t>
            </w:r>
          </w:p>
        </w:tc>
        <w:tc>
          <w:tcPr>
            <w:tcW w:w="1166" w:type="dxa"/>
            <w:tcBorders>
              <w:tl2br w:val="single" w:sz="4" w:space="0" w:color="808080" w:themeColor="background1" w:themeShade="80"/>
              <w:tr2bl w:val="single" w:sz="4" w:space="0" w:color="808080" w:themeColor="background1" w:themeShade="80"/>
            </w:tcBorders>
          </w:tcPr>
          <w:p w14:paraId="3BF95E5E" w14:textId="3AD63F3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F5B29D4" w14:textId="537EC6A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27C2921" w14:textId="46299EB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0428DB0" w14:textId="45BA3F2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4426357" w14:textId="151573E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1E9E89C" w14:textId="730BB88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58D60A4" w14:textId="23B431C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BC167B8" w14:textId="52E63B1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941BC71" w14:textId="77777777" w:rsidTr="00700D6E">
        <w:trPr>
          <w:trHeight w:val="570"/>
        </w:trPr>
        <w:tc>
          <w:tcPr>
            <w:tcW w:w="434" w:type="dxa"/>
            <w:shd w:val="clear" w:color="auto" w:fill="auto"/>
            <w:noWrap/>
            <w:vAlign w:val="center"/>
          </w:tcPr>
          <w:p w14:paraId="7322848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E424DDD"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20B1DAA6" w14:textId="52952E27"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a montáž spodného klampiarskeho prvku  </w:t>
            </w:r>
          </w:p>
        </w:tc>
        <w:tc>
          <w:tcPr>
            <w:tcW w:w="431" w:type="dxa"/>
            <w:shd w:val="clear" w:color="auto" w:fill="auto"/>
            <w:noWrap/>
            <w:vAlign w:val="center"/>
          </w:tcPr>
          <w:p w14:paraId="621DD118"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CEB67CD"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101,5</w:t>
            </w:r>
          </w:p>
        </w:tc>
        <w:tc>
          <w:tcPr>
            <w:tcW w:w="1166" w:type="dxa"/>
            <w:tcBorders>
              <w:tl2br w:val="single" w:sz="4" w:space="0" w:color="808080" w:themeColor="background1" w:themeShade="80"/>
              <w:tr2bl w:val="single" w:sz="4" w:space="0" w:color="808080" w:themeColor="background1" w:themeShade="80"/>
            </w:tcBorders>
          </w:tcPr>
          <w:p w14:paraId="47C306C8" w14:textId="484536B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AACB162" w14:textId="2E42CB5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DF9F465" w14:textId="028C0E9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921A71F" w14:textId="5219362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B1547B2" w14:textId="2C3EB0C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A6C6608" w14:textId="7C10F83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B93302D" w14:textId="320F571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8ABFE25" w14:textId="118C994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88509D8" w14:textId="77777777" w:rsidTr="00700D6E">
        <w:trPr>
          <w:trHeight w:val="570"/>
        </w:trPr>
        <w:tc>
          <w:tcPr>
            <w:tcW w:w="434" w:type="dxa"/>
            <w:shd w:val="clear" w:color="auto" w:fill="auto"/>
            <w:noWrap/>
            <w:vAlign w:val="center"/>
          </w:tcPr>
          <w:p w14:paraId="39E6FD3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D8CE95D"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51E19270" w14:textId="40187199" w:rsidR="00003041" w:rsidRPr="00284408" w:rsidRDefault="00003041" w:rsidP="00003041">
            <w:pPr>
              <w:keepNext/>
              <w:keepLines/>
              <w:spacing w:line="240" w:lineRule="auto"/>
              <w:rPr>
                <w:rFonts w:ascii="Proba Pro" w:hAnsi="Proba Pro" w:cs="Arial"/>
                <w:color w:val="000000"/>
                <w:sz w:val="18"/>
              </w:rPr>
            </w:pPr>
            <w:proofErr w:type="spellStart"/>
            <w:r w:rsidRPr="00284408">
              <w:rPr>
                <w:rFonts w:ascii="Proba Pro" w:hAnsi="Proba Pro" w:cs="Arial"/>
                <w:color w:val="000000"/>
                <w:sz w:val="18"/>
              </w:rPr>
              <w:t>Podbetónovanie</w:t>
            </w:r>
            <w:proofErr w:type="spellEnd"/>
            <w:r w:rsidRPr="00284408">
              <w:rPr>
                <w:rFonts w:ascii="Proba Pro" w:hAnsi="Proba Pro" w:cs="Arial"/>
                <w:color w:val="000000"/>
                <w:sz w:val="18"/>
              </w:rPr>
              <w:t xml:space="preserve"> podkladu pod okná vrátane materiálu </w:t>
            </w:r>
          </w:p>
        </w:tc>
        <w:tc>
          <w:tcPr>
            <w:tcW w:w="431" w:type="dxa"/>
            <w:shd w:val="clear" w:color="auto" w:fill="auto"/>
            <w:noWrap/>
            <w:vAlign w:val="center"/>
          </w:tcPr>
          <w:p w14:paraId="55BBC40E"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F5D201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2314520D" w14:textId="2250FAB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537D294" w14:textId="4EF1D34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2A58F8A" w14:textId="712912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48071E8" w14:textId="4FB6CD2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E9EA3C7" w14:textId="32E839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6FDE29B" w14:textId="11FBDDD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4EB41EE" w14:textId="0679E38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04D1756" w14:textId="0D19D5B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00EE681" w14:textId="77777777" w:rsidTr="00700D6E">
        <w:trPr>
          <w:trHeight w:val="570"/>
        </w:trPr>
        <w:tc>
          <w:tcPr>
            <w:tcW w:w="434" w:type="dxa"/>
            <w:shd w:val="clear" w:color="auto" w:fill="auto"/>
            <w:noWrap/>
            <w:vAlign w:val="center"/>
          </w:tcPr>
          <w:p w14:paraId="52D787DF"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1845F23"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3E42957C" w14:textId="04CAD5D9"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Lešenie na objekt D komplet S+ J </w:t>
            </w:r>
          </w:p>
        </w:tc>
        <w:tc>
          <w:tcPr>
            <w:tcW w:w="431" w:type="dxa"/>
            <w:shd w:val="clear" w:color="auto" w:fill="auto"/>
            <w:noWrap/>
            <w:vAlign w:val="center"/>
          </w:tcPr>
          <w:p w14:paraId="1B6D92B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5A3043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58A8423F" w14:textId="17AF68C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CE41280" w14:textId="1E7A253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9E5D4F2" w14:textId="776D4D0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1274ABD" w14:textId="3730FED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B6B140B" w14:textId="6DADCE0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5ECCC9A" w14:textId="3FC5E4C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8720B48" w14:textId="25E627B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A27B31B" w14:textId="098E82A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1C13FE7" w14:textId="77777777" w:rsidTr="00700D6E">
        <w:trPr>
          <w:trHeight w:val="570"/>
        </w:trPr>
        <w:tc>
          <w:tcPr>
            <w:tcW w:w="434" w:type="dxa"/>
            <w:shd w:val="clear" w:color="auto" w:fill="auto"/>
            <w:noWrap/>
            <w:vAlign w:val="center"/>
          </w:tcPr>
          <w:p w14:paraId="16ADB89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18EFE2D"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05B9DA38" w14:textId="747AA272"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vonkajšej  </w:t>
            </w:r>
          </w:p>
        </w:tc>
        <w:tc>
          <w:tcPr>
            <w:tcW w:w="431" w:type="dxa"/>
            <w:shd w:val="clear" w:color="auto" w:fill="auto"/>
            <w:noWrap/>
            <w:vAlign w:val="center"/>
          </w:tcPr>
          <w:p w14:paraId="45F54FF7"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F09845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54CB5CF7" w14:textId="3F54089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2188A02" w14:textId="27EF32B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B2777CA" w14:textId="1DBCD05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42B6D68" w14:textId="6F92944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110ED45" w14:textId="654FDB8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6B5CA3" w14:textId="43A5EBF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ECDBA9E" w14:textId="4F5A2A5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57D44B2" w14:textId="5117FE2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9852427" w14:textId="77777777" w:rsidTr="00700D6E">
        <w:trPr>
          <w:trHeight w:val="570"/>
        </w:trPr>
        <w:tc>
          <w:tcPr>
            <w:tcW w:w="434" w:type="dxa"/>
            <w:shd w:val="clear" w:color="auto" w:fill="auto"/>
            <w:noWrap/>
            <w:vAlign w:val="center"/>
          </w:tcPr>
          <w:p w14:paraId="3DBD2F3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DC9814A"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5671B6B8" w14:textId="1FB6ED98"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vnútornej </w:t>
            </w:r>
          </w:p>
        </w:tc>
        <w:tc>
          <w:tcPr>
            <w:tcW w:w="431" w:type="dxa"/>
            <w:shd w:val="clear" w:color="auto" w:fill="auto"/>
            <w:noWrap/>
            <w:vAlign w:val="center"/>
          </w:tcPr>
          <w:p w14:paraId="637B8B94"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5A6ABB2"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3E4BF036" w14:textId="15D96DD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8D3D574" w14:textId="0691F1A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61599F7" w14:textId="03C0554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5C06B73" w14:textId="0493D0A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1E708FF" w14:textId="35B8139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750FFF8" w14:textId="71D49D4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978A523" w14:textId="04A1F48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463F399" w14:textId="542E82C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A0FEEB5" w14:textId="77777777" w:rsidTr="00700D6E">
        <w:trPr>
          <w:trHeight w:val="570"/>
        </w:trPr>
        <w:tc>
          <w:tcPr>
            <w:tcW w:w="434" w:type="dxa"/>
            <w:shd w:val="clear" w:color="auto" w:fill="auto"/>
            <w:noWrap/>
            <w:vAlign w:val="center"/>
          </w:tcPr>
          <w:p w14:paraId="43C8B17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54D6FD6"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06C82868" w14:textId="47C5B59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pôvodného vnútorného parapetu </w:t>
            </w:r>
          </w:p>
        </w:tc>
        <w:tc>
          <w:tcPr>
            <w:tcW w:w="431" w:type="dxa"/>
            <w:shd w:val="clear" w:color="auto" w:fill="auto"/>
            <w:noWrap/>
            <w:vAlign w:val="center"/>
          </w:tcPr>
          <w:p w14:paraId="47C2D21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802413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15EAE737" w14:textId="51573EF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2577A43" w14:textId="17572E2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98D207E" w14:textId="1D9D638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624541F" w14:textId="3A00806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ABBF4A3" w14:textId="404A85A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A50713" w14:textId="05F6EF4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0D5965" w14:textId="6D47325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82B23F9" w14:textId="5F6222F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000412E" w14:textId="77777777" w:rsidTr="00700D6E">
        <w:trPr>
          <w:trHeight w:val="570"/>
        </w:trPr>
        <w:tc>
          <w:tcPr>
            <w:tcW w:w="434" w:type="dxa"/>
            <w:shd w:val="clear" w:color="auto" w:fill="auto"/>
            <w:noWrap/>
            <w:vAlign w:val="center"/>
          </w:tcPr>
          <w:p w14:paraId="10457B2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49197F9" w14:textId="77777777" w:rsidR="00003041" w:rsidRPr="00284408" w:rsidRDefault="00003041" w:rsidP="00003041">
            <w:pPr>
              <w:keepNext/>
              <w:keepLines/>
              <w:spacing w:line="240" w:lineRule="auto"/>
              <w:rPr>
                <w:rFonts w:ascii="Proba Pro" w:eastAsia="Times New Roman" w:hAnsi="Proba Pro" w:cs="Arial"/>
                <w:color w:val="000000"/>
                <w:sz w:val="18"/>
                <w:szCs w:val="18"/>
                <w:lang w:eastAsia="sk-SK" w:bidi="si-LK"/>
              </w:rPr>
            </w:pPr>
          </w:p>
        </w:tc>
        <w:tc>
          <w:tcPr>
            <w:tcW w:w="1670" w:type="dxa"/>
            <w:gridSpan w:val="4"/>
            <w:shd w:val="clear" w:color="auto" w:fill="auto"/>
            <w:vAlign w:val="center"/>
          </w:tcPr>
          <w:p w14:paraId="70801661" w14:textId="06D32AE2"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rozširovacích profilov </w:t>
            </w:r>
          </w:p>
        </w:tc>
        <w:tc>
          <w:tcPr>
            <w:tcW w:w="431" w:type="dxa"/>
            <w:shd w:val="clear" w:color="auto" w:fill="auto"/>
            <w:noWrap/>
            <w:vAlign w:val="center"/>
          </w:tcPr>
          <w:p w14:paraId="7CE768C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4AC20C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132,1</w:t>
            </w:r>
          </w:p>
        </w:tc>
        <w:tc>
          <w:tcPr>
            <w:tcW w:w="1166" w:type="dxa"/>
            <w:tcBorders>
              <w:tl2br w:val="single" w:sz="4" w:space="0" w:color="808080" w:themeColor="background1" w:themeShade="80"/>
              <w:tr2bl w:val="single" w:sz="4" w:space="0" w:color="808080" w:themeColor="background1" w:themeShade="80"/>
            </w:tcBorders>
          </w:tcPr>
          <w:p w14:paraId="0A4088C0" w14:textId="1B17B1F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F446E9A" w14:textId="7712626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A71E421" w14:textId="3CCA418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E49B987" w14:textId="36416F9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D5F4D54" w14:textId="076335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C266ED3" w14:textId="0401647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976704A" w14:textId="4478866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FBEA658" w14:textId="5EC9988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B1B8374" w14:textId="77777777" w:rsidTr="00700D6E">
        <w:trPr>
          <w:trHeight w:val="570"/>
        </w:trPr>
        <w:tc>
          <w:tcPr>
            <w:tcW w:w="434" w:type="dxa"/>
            <w:shd w:val="clear" w:color="auto" w:fill="auto"/>
            <w:noWrap/>
            <w:vAlign w:val="center"/>
          </w:tcPr>
          <w:p w14:paraId="64D158E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4E4D666C"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E1) OKNO 2-K. (O+OS) 1333x3000</w:t>
            </w:r>
          </w:p>
        </w:tc>
        <w:tc>
          <w:tcPr>
            <w:tcW w:w="431" w:type="dxa"/>
            <w:shd w:val="clear" w:color="auto" w:fill="auto"/>
            <w:noWrap/>
            <w:vAlign w:val="center"/>
          </w:tcPr>
          <w:p w14:paraId="0A5F0D6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B92364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60</w:t>
            </w:r>
          </w:p>
        </w:tc>
        <w:tc>
          <w:tcPr>
            <w:tcW w:w="1166" w:type="dxa"/>
            <w:vAlign w:val="center"/>
          </w:tcPr>
          <w:p w14:paraId="48ED4E3A" w14:textId="5B30EA84"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11DA763C" w14:textId="7EA1BC97"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333855E6" w14:textId="5898F0AE"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13441CD1" w14:textId="7E562D4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712439C" w14:textId="4B15115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2B88EAA" w14:textId="0246B7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D45E52E" w14:textId="6DF7D0B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D75CBE2" w14:textId="570F3A4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11D237A" w14:textId="77777777" w:rsidTr="00700D6E">
        <w:trPr>
          <w:trHeight w:val="570"/>
        </w:trPr>
        <w:tc>
          <w:tcPr>
            <w:tcW w:w="434" w:type="dxa"/>
            <w:shd w:val="clear" w:color="auto" w:fill="auto"/>
            <w:noWrap/>
            <w:vAlign w:val="center"/>
          </w:tcPr>
          <w:p w14:paraId="298ED7A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67F2F0D6"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E2) OKNO 2-K. (O+OS) 1333x2100</w:t>
            </w:r>
          </w:p>
        </w:tc>
        <w:tc>
          <w:tcPr>
            <w:tcW w:w="431" w:type="dxa"/>
            <w:shd w:val="clear" w:color="auto" w:fill="auto"/>
            <w:noWrap/>
            <w:vAlign w:val="center"/>
          </w:tcPr>
          <w:p w14:paraId="6E0E282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3027DF13"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24</w:t>
            </w:r>
          </w:p>
        </w:tc>
        <w:tc>
          <w:tcPr>
            <w:tcW w:w="1166" w:type="dxa"/>
            <w:tcBorders>
              <w:bottom w:val="single" w:sz="4" w:space="0" w:color="808080" w:themeColor="background1" w:themeShade="80"/>
            </w:tcBorders>
            <w:vAlign w:val="center"/>
          </w:tcPr>
          <w:p w14:paraId="4B83DB06" w14:textId="2C589F60"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r w:rsidRPr="00B50B28">
              <w:rPr>
                <w:rFonts w:ascii="Proba Pro" w:eastAsia="Proba Pro" w:hAnsi="Proba Pro" w:cs="Proba Pro"/>
                <w:i/>
                <w:szCs w:val="16"/>
              </w:rPr>
              <w:t>Doplniť identifikáciu výrobc</w:t>
            </w:r>
            <w:r w:rsidR="00700D6E" w:rsidRPr="00B50B28">
              <w:rPr>
                <w:rFonts w:ascii="Proba Pro" w:eastAsia="Proba Pro" w:hAnsi="Proba Pro" w:cs="Proba Pro"/>
                <w:i/>
                <w:szCs w:val="16"/>
              </w:rPr>
              <w:t>u</w:t>
            </w:r>
          </w:p>
        </w:tc>
        <w:tc>
          <w:tcPr>
            <w:tcW w:w="1127" w:type="dxa"/>
            <w:tcBorders>
              <w:bottom w:val="single" w:sz="4" w:space="0" w:color="808080" w:themeColor="background1" w:themeShade="80"/>
            </w:tcBorders>
          </w:tcPr>
          <w:p w14:paraId="04AF01E7" w14:textId="70DB0063"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04A5B3A6" w14:textId="6D88562C"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63E98F51" w14:textId="225EC0F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22BF01E" w14:textId="281E45B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AA772A2" w14:textId="2C65198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4E5927C" w14:textId="3D90412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6316C86" w14:textId="6220667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DBAF094" w14:textId="77777777" w:rsidTr="00700D6E">
        <w:trPr>
          <w:trHeight w:val="570"/>
        </w:trPr>
        <w:tc>
          <w:tcPr>
            <w:tcW w:w="434" w:type="dxa"/>
            <w:shd w:val="clear" w:color="auto" w:fill="auto"/>
            <w:noWrap/>
            <w:vAlign w:val="center"/>
          </w:tcPr>
          <w:p w14:paraId="75E6CE24"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327F3E94"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E3) FIX 500x3000</w:t>
            </w:r>
          </w:p>
        </w:tc>
        <w:tc>
          <w:tcPr>
            <w:tcW w:w="431" w:type="dxa"/>
            <w:shd w:val="clear" w:color="auto" w:fill="auto"/>
            <w:noWrap/>
            <w:vAlign w:val="center"/>
          </w:tcPr>
          <w:p w14:paraId="5690853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01535378"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20</w:t>
            </w:r>
          </w:p>
        </w:tc>
        <w:tc>
          <w:tcPr>
            <w:tcW w:w="1166" w:type="dxa"/>
            <w:tcBorders>
              <w:tl2br w:val="single" w:sz="4" w:space="0" w:color="808080" w:themeColor="background1" w:themeShade="80"/>
              <w:tr2bl w:val="single" w:sz="4" w:space="0" w:color="808080" w:themeColor="background1" w:themeShade="80"/>
            </w:tcBorders>
          </w:tcPr>
          <w:p w14:paraId="0143CA2F" w14:textId="34ED63A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2D8BA75" w14:textId="5EE6DE3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4B5D6D1" w14:textId="5A204DB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EFF00EA" w14:textId="2451F4D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7D31974" w14:textId="772ABF0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844824" w14:textId="3DEEA6F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5D04E1E" w14:textId="07871EB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351A1DA" w14:textId="65B2A1B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D4A770A" w14:textId="77777777" w:rsidTr="00700D6E">
        <w:trPr>
          <w:trHeight w:val="570"/>
        </w:trPr>
        <w:tc>
          <w:tcPr>
            <w:tcW w:w="434" w:type="dxa"/>
            <w:shd w:val="clear" w:color="auto" w:fill="auto"/>
            <w:noWrap/>
            <w:vAlign w:val="center"/>
          </w:tcPr>
          <w:p w14:paraId="77AC231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21CA6A6B"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E4) FIX 500x2100</w:t>
            </w:r>
          </w:p>
        </w:tc>
        <w:tc>
          <w:tcPr>
            <w:tcW w:w="431" w:type="dxa"/>
            <w:shd w:val="clear" w:color="auto" w:fill="auto"/>
            <w:noWrap/>
            <w:vAlign w:val="center"/>
          </w:tcPr>
          <w:p w14:paraId="6D614E8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490E921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8</w:t>
            </w:r>
          </w:p>
        </w:tc>
        <w:tc>
          <w:tcPr>
            <w:tcW w:w="1166" w:type="dxa"/>
            <w:tcBorders>
              <w:tl2br w:val="single" w:sz="4" w:space="0" w:color="808080" w:themeColor="background1" w:themeShade="80"/>
              <w:tr2bl w:val="single" w:sz="4" w:space="0" w:color="808080" w:themeColor="background1" w:themeShade="80"/>
            </w:tcBorders>
          </w:tcPr>
          <w:p w14:paraId="1E39E5C8" w14:textId="4E7D388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9E11484" w14:textId="59E7FAF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F068E49" w14:textId="6D2E98A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98D66E1" w14:textId="2FA2713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0B08FD7" w14:textId="05DD45D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08B1D99" w14:textId="14CCDED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3FB3F0A" w14:textId="128D852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8AE2EE9" w14:textId="5A39A84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64C510F" w14:textId="77777777" w:rsidTr="00700D6E">
        <w:trPr>
          <w:trHeight w:val="570"/>
        </w:trPr>
        <w:tc>
          <w:tcPr>
            <w:tcW w:w="434" w:type="dxa"/>
            <w:shd w:val="clear" w:color="auto" w:fill="auto"/>
            <w:noWrap/>
            <w:vAlign w:val="center"/>
          </w:tcPr>
          <w:p w14:paraId="6CC57EA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6F993D43"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Doplnky trakt E</w:t>
            </w:r>
          </w:p>
        </w:tc>
        <w:tc>
          <w:tcPr>
            <w:tcW w:w="1670" w:type="dxa"/>
            <w:gridSpan w:val="4"/>
            <w:shd w:val="clear" w:color="auto" w:fill="auto"/>
            <w:vAlign w:val="center"/>
          </w:tcPr>
          <w:p w14:paraId="64D016C5" w14:textId="6E20E435"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30 x 3m </w:t>
            </w:r>
          </w:p>
        </w:tc>
        <w:tc>
          <w:tcPr>
            <w:tcW w:w="431" w:type="dxa"/>
            <w:shd w:val="clear" w:color="auto" w:fill="auto"/>
            <w:noWrap/>
            <w:vAlign w:val="center"/>
          </w:tcPr>
          <w:p w14:paraId="1E065EE8"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573ADD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90</w:t>
            </w:r>
          </w:p>
        </w:tc>
        <w:tc>
          <w:tcPr>
            <w:tcW w:w="1166" w:type="dxa"/>
            <w:tcBorders>
              <w:tl2br w:val="single" w:sz="4" w:space="0" w:color="808080" w:themeColor="background1" w:themeShade="80"/>
              <w:tr2bl w:val="single" w:sz="4" w:space="0" w:color="808080" w:themeColor="background1" w:themeShade="80"/>
            </w:tcBorders>
          </w:tcPr>
          <w:p w14:paraId="237684E7" w14:textId="778899B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3A299DF" w14:textId="3393896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1E1F157" w14:textId="74BAB76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3F492C4" w14:textId="3A1BD1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8AF1BEE" w14:textId="583A396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0CF522D" w14:textId="4CB87BC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C906496" w14:textId="5C727CC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A6F98F9" w14:textId="2F2AC50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97FA025" w14:textId="77777777" w:rsidTr="00700D6E">
        <w:trPr>
          <w:trHeight w:val="570"/>
        </w:trPr>
        <w:tc>
          <w:tcPr>
            <w:tcW w:w="434" w:type="dxa"/>
            <w:shd w:val="clear" w:color="auto" w:fill="auto"/>
            <w:noWrap/>
            <w:vAlign w:val="center"/>
          </w:tcPr>
          <w:p w14:paraId="68CEAD0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BD0B3B1"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08A7872" w14:textId="7EDFC9B9"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12 x 2,1m </w:t>
            </w:r>
          </w:p>
        </w:tc>
        <w:tc>
          <w:tcPr>
            <w:tcW w:w="431" w:type="dxa"/>
            <w:shd w:val="clear" w:color="auto" w:fill="auto"/>
            <w:noWrap/>
            <w:vAlign w:val="center"/>
          </w:tcPr>
          <w:p w14:paraId="0B3BA3E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A0AA8F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25,2</w:t>
            </w:r>
          </w:p>
        </w:tc>
        <w:tc>
          <w:tcPr>
            <w:tcW w:w="1166" w:type="dxa"/>
            <w:tcBorders>
              <w:tl2br w:val="single" w:sz="4" w:space="0" w:color="808080" w:themeColor="background1" w:themeShade="80"/>
              <w:tr2bl w:val="single" w:sz="4" w:space="0" w:color="808080" w:themeColor="background1" w:themeShade="80"/>
            </w:tcBorders>
          </w:tcPr>
          <w:p w14:paraId="55179253" w14:textId="18CC7A9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631CC2E" w14:textId="3E0C278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6009E03" w14:textId="6DF2135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0BABF37" w14:textId="7ADDAA0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74690EC" w14:textId="24D0C74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93295F5" w14:textId="7878D41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4AFCB3F" w14:textId="4E6C66A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714F174" w14:textId="2FAA93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98D2973" w14:textId="77777777" w:rsidTr="00700D6E">
        <w:trPr>
          <w:trHeight w:val="570"/>
        </w:trPr>
        <w:tc>
          <w:tcPr>
            <w:tcW w:w="434" w:type="dxa"/>
            <w:shd w:val="clear" w:color="auto" w:fill="auto"/>
            <w:noWrap/>
            <w:vAlign w:val="center"/>
          </w:tcPr>
          <w:p w14:paraId="402F7D5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8E83A89"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01A8200" w14:textId="6A4AC3CD"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15 x3 m </w:t>
            </w:r>
          </w:p>
        </w:tc>
        <w:tc>
          <w:tcPr>
            <w:tcW w:w="431" w:type="dxa"/>
            <w:shd w:val="clear" w:color="auto" w:fill="auto"/>
            <w:noWrap/>
            <w:vAlign w:val="center"/>
          </w:tcPr>
          <w:p w14:paraId="13F9E097"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429C93C"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45</w:t>
            </w:r>
          </w:p>
        </w:tc>
        <w:tc>
          <w:tcPr>
            <w:tcW w:w="1166" w:type="dxa"/>
            <w:tcBorders>
              <w:tl2br w:val="single" w:sz="4" w:space="0" w:color="808080" w:themeColor="background1" w:themeShade="80"/>
              <w:tr2bl w:val="single" w:sz="4" w:space="0" w:color="808080" w:themeColor="background1" w:themeShade="80"/>
            </w:tcBorders>
          </w:tcPr>
          <w:p w14:paraId="584EDB60" w14:textId="74DB36A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FFE5585" w14:textId="7355A62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219FCD7" w14:textId="5EE185A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A057B54" w14:textId="0CD0269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F591A55" w14:textId="2866268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543767" w14:textId="71E2076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1DE1C18" w14:textId="0742D0E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0E8AEF7" w14:textId="29545F9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207F244" w14:textId="77777777" w:rsidTr="00700D6E">
        <w:trPr>
          <w:trHeight w:val="570"/>
        </w:trPr>
        <w:tc>
          <w:tcPr>
            <w:tcW w:w="434" w:type="dxa"/>
            <w:shd w:val="clear" w:color="auto" w:fill="auto"/>
            <w:noWrap/>
            <w:vAlign w:val="center"/>
          </w:tcPr>
          <w:p w14:paraId="277BF40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94D5C7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7E0928E" w14:textId="51468A94"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6 x2,1  m </w:t>
            </w:r>
          </w:p>
        </w:tc>
        <w:tc>
          <w:tcPr>
            <w:tcW w:w="431" w:type="dxa"/>
            <w:shd w:val="clear" w:color="auto" w:fill="auto"/>
            <w:noWrap/>
            <w:vAlign w:val="center"/>
          </w:tcPr>
          <w:p w14:paraId="4D62FED8"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9D7733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12,6</w:t>
            </w:r>
          </w:p>
        </w:tc>
        <w:tc>
          <w:tcPr>
            <w:tcW w:w="1166" w:type="dxa"/>
            <w:tcBorders>
              <w:tl2br w:val="single" w:sz="4" w:space="0" w:color="808080" w:themeColor="background1" w:themeShade="80"/>
              <w:tr2bl w:val="single" w:sz="4" w:space="0" w:color="808080" w:themeColor="background1" w:themeShade="80"/>
            </w:tcBorders>
          </w:tcPr>
          <w:p w14:paraId="71EFB8C1" w14:textId="6FC5084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44ADC1D" w14:textId="37D4423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96C0184" w14:textId="3757E34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F82D416" w14:textId="41B831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90F0D23" w14:textId="524A39D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177B395" w14:textId="049AA9E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83139FD" w14:textId="3C74DBD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38A771B" w14:textId="6A2351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938528E" w14:textId="77777777" w:rsidTr="00700D6E">
        <w:trPr>
          <w:trHeight w:val="570"/>
        </w:trPr>
        <w:tc>
          <w:tcPr>
            <w:tcW w:w="434" w:type="dxa"/>
            <w:shd w:val="clear" w:color="auto" w:fill="auto"/>
            <w:noWrap/>
            <w:vAlign w:val="center"/>
          </w:tcPr>
          <w:p w14:paraId="35E6020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3E8B2F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1268134" w14:textId="1A3F3A5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45x 3m </w:t>
            </w:r>
          </w:p>
        </w:tc>
        <w:tc>
          <w:tcPr>
            <w:tcW w:w="431" w:type="dxa"/>
            <w:shd w:val="clear" w:color="auto" w:fill="auto"/>
            <w:noWrap/>
            <w:vAlign w:val="center"/>
          </w:tcPr>
          <w:p w14:paraId="5D3768B4"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1B89FC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135</w:t>
            </w:r>
          </w:p>
        </w:tc>
        <w:tc>
          <w:tcPr>
            <w:tcW w:w="1166" w:type="dxa"/>
            <w:tcBorders>
              <w:tl2br w:val="single" w:sz="4" w:space="0" w:color="808080" w:themeColor="background1" w:themeShade="80"/>
              <w:tr2bl w:val="single" w:sz="4" w:space="0" w:color="808080" w:themeColor="background1" w:themeShade="80"/>
            </w:tcBorders>
          </w:tcPr>
          <w:p w14:paraId="6699D524" w14:textId="0DED9DA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5D390B9" w14:textId="64FE2C2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2D75038" w14:textId="26E484D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92D3887" w14:textId="27C9B9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6DE7820" w14:textId="00E5D05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FB31860" w14:textId="0B7631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4BAEFEB" w14:textId="5058FFC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292EA6F" w14:textId="0158D0F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C92B619" w14:textId="77777777" w:rsidTr="00700D6E">
        <w:trPr>
          <w:trHeight w:val="570"/>
        </w:trPr>
        <w:tc>
          <w:tcPr>
            <w:tcW w:w="434" w:type="dxa"/>
            <w:shd w:val="clear" w:color="auto" w:fill="auto"/>
            <w:noWrap/>
            <w:vAlign w:val="center"/>
          </w:tcPr>
          <w:p w14:paraId="60C3EE3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795F87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F6AA4B5" w14:textId="06ACF425"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18 x 2,1m </w:t>
            </w:r>
          </w:p>
        </w:tc>
        <w:tc>
          <w:tcPr>
            <w:tcW w:w="431" w:type="dxa"/>
            <w:shd w:val="clear" w:color="auto" w:fill="auto"/>
            <w:noWrap/>
            <w:vAlign w:val="center"/>
          </w:tcPr>
          <w:p w14:paraId="293D90A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9E3AC9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37,8</w:t>
            </w:r>
          </w:p>
        </w:tc>
        <w:tc>
          <w:tcPr>
            <w:tcW w:w="1166" w:type="dxa"/>
            <w:tcBorders>
              <w:tl2br w:val="single" w:sz="4" w:space="0" w:color="808080" w:themeColor="background1" w:themeShade="80"/>
              <w:tr2bl w:val="single" w:sz="4" w:space="0" w:color="808080" w:themeColor="background1" w:themeShade="80"/>
            </w:tcBorders>
          </w:tcPr>
          <w:p w14:paraId="360A3E22" w14:textId="165675B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C47A2E3" w14:textId="05F08FA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E60E6BB" w14:textId="63B2B46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68097E3" w14:textId="59BF984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E4F8DFE" w14:textId="2641B2D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D0741C2" w14:textId="41777E4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A728C51" w14:textId="2035751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77DB4EC" w14:textId="3DDAC04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3731542" w14:textId="77777777" w:rsidTr="00700D6E">
        <w:trPr>
          <w:trHeight w:val="570"/>
        </w:trPr>
        <w:tc>
          <w:tcPr>
            <w:tcW w:w="434" w:type="dxa"/>
            <w:shd w:val="clear" w:color="auto" w:fill="auto"/>
            <w:noWrap/>
            <w:vAlign w:val="center"/>
          </w:tcPr>
          <w:p w14:paraId="0360BA4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0D7A796"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C450540" w14:textId="341EE43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45x 3m </w:t>
            </w:r>
          </w:p>
        </w:tc>
        <w:tc>
          <w:tcPr>
            <w:tcW w:w="431" w:type="dxa"/>
            <w:shd w:val="clear" w:color="auto" w:fill="auto"/>
            <w:noWrap/>
            <w:vAlign w:val="center"/>
          </w:tcPr>
          <w:p w14:paraId="5EE7475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9A874F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135</w:t>
            </w:r>
          </w:p>
        </w:tc>
        <w:tc>
          <w:tcPr>
            <w:tcW w:w="1166" w:type="dxa"/>
            <w:tcBorders>
              <w:tl2br w:val="single" w:sz="4" w:space="0" w:color="808080" w:themeColor="background1" w:themeShade="80"/>
              <w:tr2bl w:val="single" w:sz="4" w:space="0" w:color="808080" w:themeColor="background1" w:themeShade="80"/>
            </w:tcBorders>
          </w:tcPr>
          <w:p w14:paraId="597E2B2C" w14:textId="67D5F64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2F170C4" w14:textId="78C428C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E9C6046" w14:textId="570A1CF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0266C3E" w14:textId="3A05493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D136874" w14:textId="77D723B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C9B137E" w14:textId="13810D2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4478B3D" w14:textId="58E343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7B55B0E" w14:textId="2192086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2B34CEB" w14:textId="77777777" w:rsidTr="00700D6E">
        <w:trPr>
          <w:trHeight w:val="570"/>
        </w:trPr>
        <w:tc>
          <w:tcPr>
            <w:tcW w:w="434" w:type="dxa"/>
            <w:shd w:val="clear" w:color="auto" w:fill="auto"/>
            <w:noWrap/>
            <w:vAlign w:val="center"/>
          </w:tcPr>
          <w:p w14:paraId="4103516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756C0B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62D418C" w14:textId="202500D9"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18 x 2,1 m </w:t>
            </w:r>
          </w:p>
        </w:tc>
        <w:tc>
          <w:tcPr>
            <w:tcW w:w="431" w:type="dxa"/>
            <w:shd w:val="clear" w:color="auto" w:fill="auto"/>
            <w:noWrap/>
            <w:vAlign w:val="center"/>
          </w:tcPr>
          <w:p w14:paraId="61384963"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764374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37,8</w:t>
            </w:r>
          </w:p>
        </w:tc>
        <w:tc>
          <w:tcPr>
            <w:tcW w:w="1166" w:type="dxa"/>
            <w:tcBorders>
              <w:tl2br w:val="single" w:sz="4" w:space="0" w:color="808080" w:themeColor="background1" w:themeShade="80"/>
              <w:tr2bl w:val="single" w:sz="4" w:space="0" w:color="808080" w:themeColor="background1" w:themeShade="80"/>
            </w:tcBorders>
          </w:tcPr>
          <w:p w14:paraId="53135D59" w14:textId="4A277C3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240A183" w14:textId="185D20B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AA9703D" w14:textId="46F8919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143BF03" w14:textId="48F74FD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F038A51" w14:textId="52BDAA3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5DE100E" w14:textId="5138D18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31ACB22" w14:textId="0BCB336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5EF91A6" w14:textId="0D80174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2C05DBE" w14:textId="77777777" w:rsidTr="00700D6E">
        <w:trPr>
          <w:trHeight w:val="570"/>
        </w:trPr>
        <w:tc>
          <w:tcPr>
            <w:tcW w:w="434" w:type="dxa"/>
            <w:shd w:val="clear" w:color="auto" w:fill="auto"/>
            <w:noWrap/>
            <w:vAlign w:val="center"/>
          </w:tcPr>
          <w:p w14:paraId="439AB56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12D143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96C805A" w14:textId="469E3E8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50101 - Rozširovací profil  60 mm 6 x 18,5m </w:t>
            </w:r>
          </w:p>
        </w:tc>
        <w:tc>
          <w:tcPr>
            <w:tcW w:w="431" w:type="dxa"/>
            <w:shd w:val="clear" w:color="auto" w:fill="auto"/>
            <w:noWrap/>
            <w:vAlign w:val="center"/>
          </w:tcPr>
          <w:p w14:paraId="3284F3C2"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188250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111</w:t>
            </w:r>
          </w:p>
        </w:tc>
        <w:tc>
          <w:tcPr>
            <w:tcW w:w="1166" w:type="dxa"/>
            <w:tcBorders>
              <w:tl2br w:val="single" w:sz="4" w:space="0" w:color="808080" w:themeColor="background1" w:themeShade="80"/>
              <w:tr2bl w:val="single" w:sz="4" w:space="0" w:color="808080" w:themeColor="background1" w:themeShade="80"/>
            </w:tcBorders>
          </w:tcPr>
          <w:p w14:paraId="428D9C63" w14:textId="391A89D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29C4793" w14:textId="47BD4F8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F0074CC" w14:textId="0FC2BBA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F8DA35A" w14:textId="3CA63A0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7C0AD74" w14:textId="500E07F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5CB1B5A" w14:textId="4555A47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BE507DD" w14:textId="019359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C6B7DA8" w14:textId="0CDC548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7A74915" w14:textId="77777777" w:rsidTr="00700D6E">
        <w:trPr>
          <w:trHeight w:val="570"/>
        </w:trPr>
        <w:tc>
          <w:tcPr>
            <w:tcW w:w="434" w:type="dxa"/>
            <w:shd w:val="clear" w:color="auto" w:fill="auto"/>
            <w:noWrap/>
            <w:vAlign w:val="center"/>
          </w:tcPr>
          <w:p w14:paraId="78D8EEF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554EC6D"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5FED1F7" w14:textId="3FD195A3"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2 x 18,5m </w:t>
            </w:r>
          </w:p>
        </w:tc>
        <w:tc>
          <w:tcPr>
            <w:tcW w:w="431" w:type="dxa"/>
            <w:shd w:val="clear" w:color="auto" w:fill="auto"/>
            <w:noWrap/>
            <w:vAlign w:val="center"/>
          </w:tcPr>
          <w:p w14:paraId="6BC9A554"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1D874F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3ECF7F31" w14:textId="404F311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7F952B5" w14:textId="44A073E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80CCFEC" w14:textId="1343E97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E916B8B" w14:textId="2F6132A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BD7B965" w14:textId="3EE227F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DF021F3" w14:textId="0524C22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0531AFA" w14:textId="6E39BA5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F3ECF66" w14:textId="37AFA4A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7CE813B" w14:textId="77777777" w:rsidTr="00700D6E">
        <w:trPr>
          <w:trHeight w:val="570"/>
        </w:trPr>
        <w:tc>
          <w:tcPr>
            <w:tcW w:w="434" w:type="dxa"/>
            <w:shd w:val="clear" w:color="auto" w:fill="auto"/>
            <w:noWrap/>
            <w:vAlign w:val="center"/>
          </w:tcPr>
          <w:p w14:paraId="77AB79F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8735360"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B523E8D" w14:textId="66666AD3"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Antracit </w:t>
            </w:r>
          </w:p>
        </w:tc>
        <w:tc>
          <w:tcPr>
            <w:tcW w:w="431" w:type="dxa"/>
            <w:shd w:val="clear" w:color="auto" w:fill="auto"/>
            <w:noWrap/>
            <w:vAlign w:val="center"/>
          </w:tcPr>
          <w:p w14:paraId="2D36754D"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D3EC8C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353234F2" w14:textId="1181EC3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9F8CF3F" w14:textId="5A8AABB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CA9C19B" w14:textId="52C27A1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7751114" w14:textId="09D1CA4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1D07D5" w14:textId="504AA39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1C22882" w14:textId="5A71E95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098CA8F" w14:textId="5F11652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09FA6CA" w14:textId="39626C0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EBC6D5A" w14:textId="77777777" w:rsidTr="00700D6E">
        <w:trPr>
          <w:trHeight w:val="570"/>
        </w:trPr>
        <w:tc>
          <w:tcPr>
            <w:tcW w:w="434" w:type="dxa"/>
            <w:shd w:val="clear" w:color="auto" w:fill="auto"/>
            <w:noWrap/>
            <w:vAlign w:val="center"/>
          </w:tcPr>
          <w:p w14:paraId="0840730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B88942D"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1A95FA2" w14:textId="021D0DFA"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49C6A92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5546588"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w:t>
            </w:r>
          </w:p>
        </w:tc>
        <w:tc>
          <w:tcPr>
            <w:tcW w:w="1166" w:type="dxa"/>
            <w:tcBorders>
              <w:tl2br w:val="single" w:sz="4" w:space="0" w:color="808080" w:themeColor="background1" w:themeShade="80"/>
              <w:tr2bl w:val="single" w:sz="4" w:space="0" w:color="808080" w:themeColor="background1" w:themeShade="80"/>
            </w:tcBorders>
          </w:tcPr>
          <w:p w14:paraId="67D332A3" w14:textId="564AE00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4463E74" w14:textId="14EBA7E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1C7F1DD" w14:textId="6DE8F96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E9694DD" w14:textId="1DB5505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D99337" w14:textId="4FD8FF8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2F16FE8" w14:textId="52D01F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35F09B2" w14:textId="154FD82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003D984" w14:textId="332502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AF75CE1" w14:textId="77777777" w:rsidTr="00700D6E">
        <w:trPr>
          <w:trHeight w:val="570"/>
        </w:trPr>
        <w:tc>
          <w:tcPr>
            <w:tcW w:w="434" w:type="dxa"/>
            <w:shd w:val="clear" w:color="auto" w:fill="auto"/>
            <w:noWrap/>
            <w:vAlign w:val="center"/>
          </w:tcPr>
          <w:p w14:paraId="5DBBEBB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D4E930A"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A6BAC05" w14:textId="2FADE3D2"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Priebežná spojka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2FB2F6F0"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FB814B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w:t>
            </w:r>
          </w:p>
        </w:tc>
        <w:tc>
          <w:tcPr>
            <w:tcW w:w="1166" w:type="dxa"/>
            <w:tcBorders>
              <w:tl2br w:val="single" w:sz="4" w:space="0" w:color="808080" w:themeColor="background1" w:themeShade="80"/>
              <w:tr2bl w:val="single" w:sz="4" w:space="0" w:color="808080" w:themeColor="background1" w:themeShade="80"/>
            </w:tcBorders>
          </w:tcPr>
          <w:p w14:paraId="4024C925" w14:textId="304EB38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B440734" w14:textId="2F947FB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3FFFE9B" w14:textId="62322E5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ED774D3" w14:textId="3A29027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AA98770" w14:textId="525186C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4BDA3C9" w14:textId="1CAC1C1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A413687" w14:textId="11BE871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2D5B116" w14:textId="5551EE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FB708AD" w14:textId="77777777" w:rsidTr="00700D6E">
        <w:trPr>
          <w:trHeight w:val="570"/>
        </w:trPr>
        <w:tc>
          <w:tcPr>
            <w:tcW w:w="434" w:type="dxa"/>
            <w:shd w:val="clear" w:color="auto" w:fill="auto"/>
            <w:noWrap/>
            <w:vAlign w:val="center"/>
          </w:tcPr>
          <w:p w14:paraId="6EB2ECF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138C525"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9F01659" w14:textId="3D09CB6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plast 250 </w:t>
            </w:r>
            <w:proofErr w:type="spellStart"/>
            <w:r w:rsidRPr="00284408">
              <w:rPr>
                <w:rFonts w:ascii="Proba Pro" w:hAnsi="Proba Pro" w:cs="Arial"/>
                <w:color w:val="000000"/>
                <w:sz w:val="18"/>
              </w:rPr>
              <w:t>mm,biela</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6A964279"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1811C9C"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272DC7CA" w14:textId="2867C71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78764CD" w14:textId="6EF4578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13361CA" w14:textId="1A6FCE0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B3B6968" w14:textId="4E4056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47B1B2" w14:textId="1540C36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678B742" w14:textId="70943F0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01B1E4A" w14:textId="02429A6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B65E962" w14:textId="502A375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818F4CF" w14:textId="77777777" w:rsidTr="00700D6E">
        <w:trPr>
          <w:trHeight w:val="570"/>
        </w:trPr>
        <w:tc>
          <w:tcPr>
            <w:tcW w:w="434" w:type="dxa"/>
            <w:shd w:val="clear" w:color="auto" w:fill="auto"/>
            <w:noWrap/>
            <w:vAlign w:val="center"/>
          </w:tcPr>
          <w:p w14:paraId="0BD4B7E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A9FF7B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5EE859C" w14:textId="3BCC1BC9"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600 mm obojstranná biela </w:t>
            </w:r>
          </w:p>
        </w:tc>
        <w:tc>
          <w:tcPr>
            <w:tcW w:w="431" w:type="dxa"/>
            <w:shd w:val="clear" w:color="auto" w:fill="auto"/>
            <w:noWrap/>
            <w:vAlign w:val="center"/>
          </w:tcPr>
          <w:p w14:paraId="0A88ADF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388736C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28</w:t>
            </w:r>
          </w:p>
        </w:tc>
        <w:tc>
          <w:tcPr>
            <w:tcW w:w="1166" w:type="dxa"/>
            <w:tcBorders>
              <w:tl2br w:val="single" w:sz="4" w:space="0" w:color="808080" w:themeColor="background1" w:themeShade="80"/>
              <w:tr2bl w:val="single" w:sz="4" w:space="0" w:color="808080" w:themeColor="background1" w:themeShade="80"/>
            </w:tcBorders>
          </w:tcPr>
          <w:p w14:paraId="63F46F64" w14:textId="4BAF8AA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D9D4702" w14:textId="2ECFFF1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64D136F" w14:textId="3C2384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5EF6A6E" w14:textId="398F7AD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CD2E763" w14:textId="50694A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2038A3F" w14:textId="725EBE8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CDB5F17" w14:textId="37BFDB5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6DBC4C7" w14:textId="564E8F8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D993996" w14:textId="77777777" w:rsidTr="00700D6E">
        <w:trPr>
          <w:trHeight w:val="570"/>
        </w:trPr>
        <w:tc>
          <w:tcPr>
            <w:tcW w:w="434" w:type="dxa"/>
            <w:shd w:val="clear" w:color="auto" w:fill="auto"/>
            <w:noWrap/>
            <w:vAlign w:val="center"/>
          </w:tcPr>
          <w:p w14:paraId="2074A66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3620AB44"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Práce trakt E</w:t>
            </w:r>
          </w:p>
        </w:tc>
        <w:tc>
          <w:tcPr>
            <w:tcW w:w="1670" w:type="dxa"/>
            <w:gridSpan w:val="4"/>
            <w:shd w:val="clear" w:color="auto" w:fill="auto"/>
            <w:vAlign w:val="center"/>
          </w:tcPr>
          <w:p w14:paraId="1E570E1F" w14:textId="2052B5CE"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starých AL konštrukcií </w:t>
            </w:r>
          </w:p>
        </w:tc>
        <w:tc>
          <w:tcPr>
            <w:tcW w:w="431" w:type="dxa"/>
            <w:shd w:val="clear" w:color="auto" w:fill="auto"/>
            <w:noWrap/>
            <w:vAlign w:val="center"/>
          </w:tcPr>
          <w:p w14:paraId="0CC57A8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EF9660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866,34</w:t>
            </w:r>
          </w:p>
        </w:tc>
        <w:tc>
          <w:tcPr>
            <w:tcW w:w="1166" w:type="dxa"/>
            <w:tcBorders>
              <w:tl2br w:val="single" w:sz="4" w:space="0" w:color="808080" w:themeColor="background1" w:themeShade="80"/>
              <w:tr2bl w:val="single" w:sz="4" w:space="0" w:color="808080" w:themeColor="background1" w:themeShade="80"/>
            </w:tcBorders>
          </w:tcPr>
          <w:p w14:paraId="5BDA19DD" w14:textId="75940C7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91EDD3A" w14:textId="7C7AC03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0CBF91B" w14:textId="50B93ED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C203D1F" w14:textId="6DAB87E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BD5D6ED" w14:textId="6888A62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5A34E4A" w14:textId="5D5B9AF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4FF4106" w14:textId="1E5492F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F6E82B4" w14:textId="2D966E5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D5243AC" w14:textId="77777777" w:rsidTr="00700D6E">
        <w:trPr>
          <w:trHeight w:val="570"/>
        </w:trPr>
        <w:tc>
          <w:tcPr>
            <w:tcW w:w="434" w:type="dxa"/>
            <w:shd w:val="clear" w:color="auto" w:fill="auto"/>
            <w:noWrap/>
            <w:vAlign w:val="center"/>
          </w:tcPr>
          <w:p w14:paraId="0A4315A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AA13E5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6E177AF" w14:textId="201553C3"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do PU Peny bez murárskych </w:t>
            </w:r>
            <w:proofErr w:type="spellStart"/>
            <w:r w:rsidRPr="00284408">
              <w:rPr>
                <w:rFonts w:ascii="Proba Pro" w:hAnsi="Proba Pro" w:cs="Arial"/>
                <w:color w:val="000000"/>
                <w:sz w:val="18"/>
              </w:rPr>
              <w:t>vysprávok</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32B93384"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5FA189D"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866,34</w:t>
            </w:r>
          </w:p>
        </w:tc>
        <w:tc>
          <w:tcPr>
            <w:tcW w:w="1166" w:type="dxa"/>
            <w:tcBorders>
              <w:tl2br w:val="single" w:sz="4" w:space="0" w:color="808080" w:themeColor="background1" w:themeShade="80"/>
              <w:tr2bl w:val="single" w:sz="4" w:space="0" w:color="808080" w:themeColor="background1" w:themeShade="80"/>
            </w:tcBorders>
          </w:tcPr>
          <w:p w14:paraId="19B71A3C" w14:textId="1D94EEA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B19D559" w14:textId="0C2DFA0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68EE15A" w14:textId="4DE1F7F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2681AE1" w14:textId="70F215B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EDBF3C5" w14:textId="12390C8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72391BA" w14:textId="31A1EC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A9A5926" w14:textId="2BF7446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E5AD2B6" w14:textId="4808B9A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8755294" w14:textId="77777777" w:rsidTr="00700D6E">
        <w:trPr>
          <w:trHeight w:val="570"/>
        </w:trPr>
        <w:tc>
          <w:tcPr>
            <w:tcW w:w="434" w:type="dxa"/>
            <w:shd w:val="clear" w:color="auto" w:fill="auto"/>
            <w:noWrap/>
            <w:vAlign w:val="center"/>
          </w:tcPr>
          <w:p w14:paraId="77FACFC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C01411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72B9DED" w14:textId="6D3B34F5"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w:t>
            </w:r>
            <w:proofErr w:type="spellStart"/>
            <w:r w:rsidRPr="00284408">
              <w:rPr>
                <w:rFonts w:ascii="Proba Pro" w:hAnsi="Proba Pro" w:cs="Arial"/>
                <w:color w:val="000000"/>
                <w:sz w:val="18"/>
              </w:rPr>
              <w:t>prímurovky</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2F563CFA"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A6E1F4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14</w:t>
            </w:r>
          </w:p>
        </w:tc>
        <w:tc>
          <w:tcPr>
            <w:tcW w:w="1166" w:type="dxa"/>
            <w:tcBorders>
              <w:tl2br w:val="single" w:sz="4" w:space="0" w:color="808080" w:themeColor="background1" w:themeShade="80"/>
              <w:tr2bl w:val="single" w:sz="4" w:space="0" w:color="808080" w:themeColor="background1" w:themeShade="80"/>
            </w:tcBorders>
          </w:tcPr>
          <w:p w14:paraId="73197939" w14:textId="6401368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D793D0C" w14:textId="5ADD501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DB2EC8B" w14:textId="13481A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4294CBE" w14:textId="503D19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F71C9FF" w14:textId="5304B6E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B5F2596" w14:textId="76E962A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C31BF2F" w14:textId="727A9D5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B806A28" w14:textId="64F342C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435D9F1" w14:textId="77777777" w:rsidTr="00700D6E">
        <w:trPr>
          <w:trHeight w:val="570"/>
        </w:trPr>
        <w:tc>
          <w:tcPr>
            <w:tcW w:w="434" w:type="dxa"/>
            <w:shd w:val="clear" w:color="auto" w:fill="auto"/>
            <w:noWrap/>
            <w:vAlign w:val="center"/>
          </w:tcPr>
          <w:p w14:paraId="37EDCDA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8F69FD6"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85EA25E" w14:textId="136B8209"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Presun materiálu na objekte E  </w:t>
            </w:r>
          </w:p>
        </w:tc>
        <w:tc>
          <w:tcPr>
            <w:tcW w:w="431" w:type="dxa"/>
            <w:shd w:val="clear" w:color="auto" w:fill="auto"/>
            <w:noWrap/>
            <w:vAlign w:val="center"/>
          </w:tcPr>
          <w:p w14:paraId="1187D0E2"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226534B0"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172D5255" w14:textId="07585D5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966799C" w14:textId="77560D4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FA2FB76" w14:textId="5573A8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A95A832" w14:textId="510D6C2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A626732" w14:textId="0AFA81D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C1DCB9E" w14:textId="4752CF2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E196029" w14:textId="4EE19C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E8AF716" w14:textId="40370CD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5F0D452" w14:textId="77777777" w:rsidTr="00700D6E">
        <w:trPr>
          <w:trHeight w:val="570"/>
        </w:trPr>
        <w:tc>
          <w:tcPr>
            <w:tcW w:w="434" w:type="dxa"/>
            <w:shd w:val="clear" w:color="auto" w:fill="auto"/>
            <w:noWrap/>
            <w:vAlign w:val="center"/>
          </w:tcPr>
          <w:p w14:paraId="40F6A8F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1BC472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F03351B" w14:textId="1E683D75"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horného oplechovania </w:t>
            </w:r>
          </w:p>
        </w:tc>
        <w:tc>
          <w:tcPr>
            <w:tcW w:w="431" w:type="dxa"/>
            <w:shd w:val="clear" w:color="auto" w:fill="auto"/>
            <w:noWrap/>
            <w:vAlign w:val="center"/>
          </w:tcPr>
          <w:p w14:paraId="791929A4"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55F7ACD"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111</w:t>
            </w:r>
          </w:p>
        </w:tc>
        <w:tc>
          <w:tcPr>
            <w:tcW w:w="1166" w:type="dxa"/>
            <w:tcBorders>
              <w:tl2br w:val="single" w:sz="4" w:space="0" w:color="808080" w:themeColor="background1" w:themeShade="80"/>
              <w:tr2bl w:val="single" w:sz="4" w:space="0" w:color="808080" w:themeColor="background1" w:themeShade="80"/>
            </w:tcBorders>
          </w:tcPr>
          <w:p w14:paraId="0ED2B559" w14:textId="2D4691E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4906A37" w14:textId="3B48E40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AF6FEFC" w14:textId="577D87E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0A0F4B3" w14:textId="05D2C7D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9D820C3" w14:textId="024840D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36DB95A" w14:textId="28EB6BF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36C6ED7" w14:textId="6A9AAF7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1E4E9F9" w14:textId="4B4B327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029E522" w14:textId="77777777" w:rsidTr="00700D6E">
        <w:trPr>
          <w:trHeight w:val="570"/>
        </w:trPr>
        <w:tc>
          <w:tcPr>
            <w:tcW w:w="434" w:type="dxa"/>
            <w:shd w:val="clear" w:color="auto" w:fill="auto"/>
            <w:noWrap/>
            <w:vAlign w:val="center"/>
          </w:tcPr>
          <w:p w14:paraId="030DFF9F"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B142238"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E71A5AC" w14:textId="4B54D165"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Demontáž bočného oplechovania</w:t>
            </w:r>
          </w:p>
        </w:tc>
        <w:tc>
          <w:tcPr>
            <w:tcW w:w="431" w:type="dxa"/>
            <w:shd w:val="clear" w:color="auto" w:fill="auto"/>
            <w:noWrap/>
            <w:vAlign w:val="center"/>
          </w:tcPr>
          <w:p w14:paraId="48ED947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D65A96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14</w:t>
            </w:r>
          </w:p>
        </w:tc>
        <w:tc>
          <w:tcPr>
            <w:tcW w:w="1166" w:type="dxa"/>
            <w:tcBorders>
              <w:tl2br w:val="single" w:sz="4" w:space="0" w:color="808080" w:themeColor="background1" w:themeShade="80"/>
              <w:tr2bl w:val="single" w:sz="4" w:space="0" w:color="808080" w:themeColor="background1" w:themeShade="80"/>
            </w:tcBorders>
          </w:tcPr>
          <w:p w14:paraId="0FC31078" w14:textId="68C01DD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C0A68C9" w14:textId="76604B5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0204D74" w14:textId="6720991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24812BE" w14:textId="689DF1A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203ADF4" w14:textId="0E4D706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2356CEB" w14:textId="4BDD471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6A02FD7" w14:textId="02FC9E3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A5814FC" w14:textId="304D5B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04240A7" w14:textId="77777777" w:rsidTr="00700D6E">
        <w:trPr>
          <w:trHeight w:val="570"/>
        </w:trPr>
        <w:tc>
          <w:tcPr>
            <w:tcW w:w="434" w:type="dxa"/>
            <w:shd w:val="clear" w:color="auto" w:fill="auto"/>
            <w:noWrap/>
            <w:vAlign w:val="center"/>
          </w:tcPr>
          <w:p w14:paraId="72481E2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3BA492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C94A4C0" w14:textId="0FF1FC31"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horného klampiarskeho prvku </w:t>
            </w:r>
          </w:p>
        </w:tc>
        <w:tc>
          <w:tcPr>
            <w:tcW w:w="431" w:type="dxa"/>
            <w:shd w:val="clear" w:color="auto" w:fill="auto"/>
            <w:noWrap/>
            <w:vAlign w:val="center"/>
          </w:tcPr>
          <w:p w14:paraId="5D8115D7"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C2FCCD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122</w:t>
            </w:r>
          </w:p>
        </w:tc>
        <w:tc>
          <w:tcPr>
            <w:tcW w:w="1166" w:type="dxa"/>
            <w:tcBorders>
              <w:tl2br w:val="single" w:sz="4" w:space="0" w:color="808080" w:themeColor="background1" w:themeShade="80"/>
              <w:tr2bl w:val="single" w:sz="4" w:space="0" w:color="808080" w:themeColor="background1" w:themeShade="80"/>
            </w:tcBorders>
          </w:tcPr>
          <w:p w14:paraId="562F46D2" w14:textId="171DAE9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C2D7D5F" w14:textId="673712E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0D352D8" w14:textId="19C1F39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61DD50E" w14:textId="40AB1D7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83307D" w14:textId="7F96DCE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0E7D9F0" w14:textId="59A5BFB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9A0C4AD" w14:textId="46B7DC9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A5D751" w14:textId="169761C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E6B1799" w14:textId="77777777" w:rsidTr="00700D6E">
        <w:trPr>
          <w:trHeight w:val="570"/>
        </w:trPr>
        <w:tc>
          <w:tcPr>
            <w:tcW w:w="434" w:type="dxa"/>
            <w:shd w:val="clear" w:color="auto" w:fill="auto"/>
            <w:noWrap/>
            <w:vAlign w:val="center"/>
          </w:tcPr>
          <w:p w14:paraId="78B714D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2A6811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8B28626" w14:textId="516497E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horného klampiarskeho prvku </w:t>
            </w:r>
          </w:p>
        </w:tc>
        <w:tc>
          <w:tcPr>
            <w:tcW w:w="431" w:type="dxa"/>
            <w:shd w:val="clear" w:color="auto" w:fill="auto"/>
            <w:noWrap/>
            <w:vAlign w:val="center"/>
          </w:tcPr>
          <w:p w14:paraId="23D14E4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FB3BD0D"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122</w:t>
            </w:r>
          </w:p>
        </w:tc>
        <w:tc>
          <w:tcPr>
            <w:tcW w:w="1166" w:type="dxa"/>
            <w:tcBorders>
              <w:tl2br w:val="single" w:sz="4" w:space="0" w:color="808080" w:themeColor="background1" w:themeShade="80"/>
              <w:tr2bl w:val="single" w:sz="4" w:space="0" w:color="808080" w:themeColor="background1" w:themeShade="80"/>
            </w:tcBorders>
          </w:tcPr>
          <w:p w14:paraId="5DF7B78F" w14:textId="1B1531A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A42216B" w14:textId="46DE3BD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D68605C" w14:textId="5FB4E54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8456B95" w14:textId="39CBEF0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A3D1BE1" w14:textId="5F9E393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5635E09" w14:textId="540599A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01B23D5" w14:textId="75E41E4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C3A94CC" w14:textId="4B6AE4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9C733FF" w14:textId="77777777" w:rsidTr="00700D6E">
        <w:trPr>
          <w:trHeight w:val="570"/>
        </w:trPr>
        <w:tc>
          <w:tcPr>
            <w:tcW w:w="434" w:type="dxa"/>
            <w:shd w:val="clear" w:color="auto" w:fill="auto"/>
            <w:noWrap/>
            <w:vAlign w:val="center"/>
          </w:tcPr>
          <w:p w14:paraId="5D7518F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04C2B3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5223173" w14:textId="1B234F6F"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a montáž spodného klampiarskeho prvku  </w:t>
            </w:r>
          </w:p>
        </w:tc>
        <w:tc>
          <w:tcPr>
            <w:tcW w:w="431" w:type="dxa"/>
            <w:shd w:val="clear" w:color="auto" w:fill="auto"/>
            <w:noWrap/>
            <w:vAlign w:val="center"/>
          </w:tcPr>
          <w:p w14:paraId="7BCFCE3C"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E27BC3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122</w:t>
            </w:r>
          </w:p>
        </w:tc>
        <w:tc>
          <w:tcPr>
            <w:tcW w:w="1166" w:type="dxa"/>
            <w:tcBorders>
              <w:tl2br w:val="single" w:sz="4" w:space="0" w:color="808080" w:themeColor="background1" w:themeShade="80"/>
              <w:tr2bl w:val="single" w:sz="4" w:space="0" w:color="808080" w:themeColor="background1" w:themeShade="80"/>
            </w:tcBorders>
          </w:tcPr>
          <w:p w14:paraId="41D37942" w14:textId="071A680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0411AD9" w14:textId="56AB230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56D9ED2" w14:textId="48B7B4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972A159" w14:textId="4A9D952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DA4C2FA" w14:textId="1A6F882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4D8BD05" w14:textId="43C726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9D85E9B" w14:textId="4A207AA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CB22878" w14:textId="5B0EF01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9A00CB1" w14:textId="77777777" w:rsidTr="00700D6E">
        <w:trPr>
          <w:trHeight w:val="570"/>
        </w:trPr>
        <w:tc>
          <w:tcPr>
            <w:tcW w:w="434" w:type="dxa"/>
            <w:shd w:val="clear" w:color="auto" w:fill="auto"/>
            <w:noWrap/>
            <w:vAlign w:val="center"/>
          </w:tcPr>
          <w:p w14:paraId="6A22A48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E0E1E90"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EB76683" w14:textId="34AB0DBF" w:rsidR="00003041" w:rsidRPr="00284408" w:rsidRDefault="00003041" w:rsidP="00003041">
            <w:pPr>
              <w:keepNext/>
              <w:keepLines/>
              <w:spacing w:line="240" w:lineRule="auto"/>
              <w:rPr>
                <w:rFonts w:ascii="Proba Pro" w:hAnsi="Proba Pro" w:cs="Arial"/>
                <w:color w:val="000000"/>
                <w:sz w:val="18"/>
              </w:rPr>
            </w:pPr>
            <w:proofErr w:type="spellStart"/>
            <w:r w:rsidRPr="00284408">
              <w:rPr>
                <w:rFonts w:ascii="Proba Pro" w:hAnsi="Proba Pro" w:cs="Arial"/>
                <w:color w:val="000000"/>
                <w:sz w:val="18"/>
              </w:rPr>
              <w:t>Podbetónovanie</w:t>
            </w:r>
            <w:proofErr w:type="spellEnd"/>
            <w:r w:rsidRPr="00284408">
              <w:rPr>
                <w:rFonts w:ascii="Proba Pro" w:hAnsi="Proba Pro" w:cs="Arial"/>
                <w:color w:val="000000"/>
                <w:sz w:val="18"/>
              </w:rPr>
              <w:t xml:space="preserve"> podkladu pod okná vrátane materiálu </w:t>
            </w:r>
          </w:p>
        </w:tc>
        <w:tc>
          <w:tcPr>
            <w:tcW w:w="431" w:type="dxa"/>
            <w:shd w:val="clear" w:color="auto" w:fill="auto"/>
            <w:noWrap/>
            <w:vAlign w:val="center"/>
          </w:tcPr>
          <w:p w14:paraId="2CE46E2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262C1B5"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6A2395DB" w14:textId="69FC176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CC32C3C" w14:textId="7E6B1DD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1AE1A0A" w14:textId="179B679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F29D0F0" w14:textId="3FE2248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2418931" w14:textId="61A162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738D5F9" w14:textId="075959E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A757BA3" w14:textId="09DAA23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150651" w14:textId="238D499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D15942D" w14:textId="77777777" w:rsidTr="00700D6E">
        <w:trPr>
          <w:trHeight w:val="570"/>
        </w:trPr>
        <w:tc>
          <w:tcPr>
            <w:tcW w:w="434" w:type="dxa"/>
            <w:shd w:val="clear" w:color="auto" w:fill="auto"/>
            <w:noWrap/>
            <w:vAlign w:val="center"/>
          </w:tcPr>
          <w:p w14:paraId="0C13D62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00AF605"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F8D20F0" w14:textId="213B299C"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Lešenie na objekt E komplet S+ J </w:t>
            </w:r>
          </w:p>
        </w:tc>
        <w:tc>
          <w:tcPr>
            <w:tcW w:w="431" w:type="dxa"/>
            <w:shd w:val="clear" w:color="auto" w:fill="auto"/>
            <w:noWrap/>
            <w:vAlign w:val="center"/>
          </w:tcPr>
          <w:p w14:paraId="1435929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645B15A"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0AEEB53C" w14:textId="67CE220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63B468B" w14:textId="6E65266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AB1A543" w14:textId="1B2E59B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C1DAD78" w14:textId="5C33FF9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9949BEE" w14:textId="51E237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52EA9F1" w14:textId="6E6C817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A3A4A09" w14:textId="53AF4ED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936F9AE" w14:textId="0770EA0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DC003EF" w14:textId="77777777" w:rsidTr="00700D6E">
        <w:trPr>
          <w:trHeight w:val="570"/>
        </w:trPr>
        <w:tc>
          <w:tcPr>
            <w:tcW w:w="434" w:type="dxa"/>
            <w:shd w:val="clear" w:color="auto" w:fill="auto"/>
            <w:noWrap/>
            <w:vAlign w:val="center"/>
          </w:tcPr>
          <w:p w14:paraId="4FE267E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BB7DAE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756E582" w14:textId="75B81B9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vonkajšej  </w:t>
            </w:r>
          </w:p>
        </w:tc>
        <w:tc>
          <w:tcPr>
            <w:tcW w:w="431" w:type="dxa"/>
            <w:shd w:val="clear" w:color="auto" w:fill="auto"/>
            <w:noWrap/>
            <w:vAlign w:val="center"/>
          </w:tcPr>
          <w:p w14:paraId="7BAF682A"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33C1F7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0742EDFC" w14:textId="28B94D1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F605D1F" w14:textId="397E76E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48F52ED" w14:textId="638904C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96D00E7" w14:textId="1A88A4A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5C8573D" w14:textId="07215F2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C79746" w14:textId="264C35C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10349A6" w14:textId="54B71E1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62D2A64" w14:textId="100AC8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5D9E066" w14:textId="77777777" w:rsidTr="00700D6E">
        <w:trPr>
          <w:trHeight w:val="570"/>
        </w:trPr>
        <w:tc>
          <w:tcPr>
            <w:tcW w:w="434" w:type="dxa"/>
            <w:shd w:val="clear" w:color="auto" w:fill="auto"/>
            <w:noWrap/>
            <w:vAlign w:val="center"/>
          </w:tcPr>
          <w:p w14:paraId="4A63DE3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450972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2C3B5B1" w14:textId="33083CF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vnútornej </w:t>
            </w:r>
          </w:p>
        </w:tc>
        <w:tc>
          <w:tcPr>
            <w:tcW w:w="431" w:type="dxa"/>
            <w:shd w:val="clear" w:color="auto" w:fill="auto"/>
            <w:noWrap/>
            <w:vAlign w:val="center"/>
          </w:tcPr>
          <w:p w14:paraId="391E3153"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65717D1"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68222F66" w14:textId="32FCD66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6ED98B5" w14:textId="43A4A57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6397E85" w14:textId="01F963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6B7AD1A" w14:textId="576768B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F7890CB" w14:textId="35292FD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F578720" w14:textId="081C2EA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BE7A61F" w14:textId="3C36B2A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0DCE8C1" w14:textId="19719A4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DFC2CAB" w14:textId="77777777" w:rsidTr="00700D6E">
        <w:trPr>
          <w:trHeight w:val="570"/>
        </w:trPr>
        <w:tc>
          <w:tcPr>
            <w:tcW w:w="434" w:type="dxa"/>
            <w:shd w:val="clear" w:color="auto" w:fill="auto"/>
            <w:noWrap/>
            <w:vAlign w:val="center"/>
          </w:tcPr>
          <w:p w14:paraId="028269F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0273364"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AEB724C" w14:textId="5E187F9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pôvodného vnútorného parapetu </w:t>
            </w:r>
          </w:p>
        </w:tc>
        <w:tc>
          <w:tcPr>
            <w:tcW w:w="431" w:type="dxa"/>
            <w:shd w:val="clear" w:color="auto" w:fill="auto"/>
            <w:noWrap/>
            <w:vAlign w:val="center"/>
          </w:tcPr>
          <w:p w14:paraId="158CBED4"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381901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32972CFC" w14:textId="6300DBC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9DF0055" w14:textId="1E6D3B8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C81FB0E" w14:textId="3500A02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189181D" w14:textId="740D54F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36EC3B6" w14:textId="3E82065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B56F947" w14:textId="1D39F3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A602AB" w14:textId="533E47D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5C126D9" w14:textId="1755F51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B2A86FB" w14:textId="77777777" w:rsidTr="00700D6E">
        <w:trPr>
          <w:trHeight w:val="570"/>
        </w:trPr>
        <w:tc>
          <w:tcPr>
            <w:tcW w:w="434" w:type="dxa"/>
            <w:shd w:val="clear" w:color="auto" w:fill="auto"/>
            <w:noWrap/>
            <w:vAlign w:val="center"/>
          </w:tcPr>
          <w:p w14:paraId="4E4A942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E229C1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0CA3AB4" w14:textId="6CE2A65B"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rozširovacích profilov </w:t>
            </w:r>
          </w:p>
        </w:tc>
        <w:tc>
          <w:tcPr>
            <w:tcW w:w="431" w:type="dxa"/>
            <w:shd w:val="clear" w:color="auto" w:fill="auto"/>
            <w:noWrap/>
            <w:vAlign w:val="center"/>
          </w:tcPr>
          <w:p w14:paraId="593ACEE6"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02040A5"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205,6</w:t>
            </w:r>
          </w:p>
        </w:tc>
        <w:tc>
          <w:tcPr>
            <w:tcW w:w="1166" w:type="dxa"/>
            <w:tcBorders>
              <w:tl2br w:val="single" w:sz="4" w:space="0" w:color="808080" w:themeColor="background1" w:themeShade="80"/>
              <w:tr2bl w:val="single" w:sz="4" w:space="0" w:color="808080" w:themeColor="background1" w:themeShade="80"/>
            </w:tcBorders>
          </w:tcPr>
          <w:p w14:paraId="24233FDF" w14:textId="7749BDB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F2E6C4A" w14:textId="5F9237D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05CD3C8" w14:textId="1DCB0B2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4357153" w14:textId="1178962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1497CE8" w14:textId="5A249FE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B499E95" w14:textId="4A17E71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2558CDA" w14:textId="12094CB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094F0C" w14:textId="09D045B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653D796" w14:textId="77777777" w:rsidTr="00700D6E">
        <w:trPr>
          <w:trHeight w:val="570"/>
        </w:trPr>
        <w:tc>
          <w:tcPr>
            <w:tcW w:w="434" w:type="dxa"/>
            <w:shd w:val="clear" w:color="auto" w:fill="auto"/>
            <w:noWrap/>
            <w:vAlign w:val="center"/>
          </w:tcPr>
          <w:p w14:paraId="69891C54"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4C10B7DA"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E-F1) OKNO 2-K. (O+OS) 1550x3000</w:t>
            </w:r>
          </w:p>
        </w:tc>
        <w:tc>
          <w:tcPr>
            <w:tcW w:w="431" w:type="dxa"/>
            <w:shd w:val="clear" w:color="auto" w:fill="auto"/>
            <w:noWrap/>
            <w:vAlign w:val="center"/>
          </w:tcPr>
          <w:p w14:paraId="386A1145"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8254D3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8</w:t>
            </w:r>
          </w:p>
        </w:tc>
        <w:tc>
          <w:tcPr>
            <w:tcW w:w="1166" w:type="dxa"/>
            <w:vAlign w:val="center"/>
          </w:tcPr>
          <w:p w14:paraId="3C58497E" w14:textId="555A0929"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53DABBB3" w14:textId="205BE610" w:rsidR="00003041" w:rsidRPr="00B50B28" w:rsidRDefault="00700D6E"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w:t>
            </w:r>
            <w:r w:rsidRPr="00B50B28">
              <w:rPr>
                <w:rFonts w:ascii="Times New Roman" w:eastAsia="Proba Pro" w:hAnsi="Times New Roman" w:cs="Times New Roman"/>
                <w:i/>
                <w:szCs w:val="16"/>
              </w:rPr>
              <w:t>ť</w:t>
            </w:r>
            <w:r w:rsidR="00003041" w:rsidRPr="00B50B28">
              <w:rPr>
                <w:rFonts w:ascii="Proba Pro" w:eastAsia="Proba Pro" w:hAnsi="Proba Pro" w:cs="Proba Pro"/>
                <w:i/>
                <w:szCs w:val="16"/>
              </w:rPr>
              <w:t xml:space="preserve"> identifikáciu výrobku</w:t>
            </w:r>
          </w:p>
        </w:tc>
        <w:tc>
          <w:tcPr>
            <w:tcW w:w="1120" w:type="dxa"/>
            <w:shd w:val="clear" w:color="auto" w:fill="auto"/>
            <w:vAlign w:val="center"/>
          </w:tcPr>
          <w:p w14:paraId="2A0F5BCB" w14:textId="7915F29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A41526A" w14:textId="5A078E6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70373EB" w14:textId="6EEEC44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A82B5D1" w14:textId="58ECE73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385FCA7" w14:textId="136EA93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63A5176" w14:textId="175E1EA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BF9EAD0" w14:textId="77777777" w:rsidTr="00700D6E">
        <w:trPr>
          <w:trHeight w:val="570"/>
        </w:trPr>
        <w:tc>
          <w:tcPr>
            <w:tcW w:w="434" w:type="dxa"/>
            <w:shd w:val="clear" w:color="auto" w:fill="auto"/>
            <w:noWrap/>
            <w:vAlign w:val="center"/>
          </w:tcPr>
          <w:p w14:paraId="6982666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4A9FD0F1"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E-F2) OKNO 1-K.(S) 1500x900</w:t>
            </w:r>
          </w:p>
        </w:tc>
        <w:tc>
          <w:tcPr>
            <w:tcW w:w="431" w:type="dxa"/>
            <w:shd w:val="clear" w:color="auto" w:fill="auto"/>
            <w:noWrap/>
            <w:vAlign w:val="center"/>
          </w:tcPr>
          <w:p w14:paraId="701F7E9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03498823"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12</w:t>
            </w:r>
          </w:p>
        </w:tc>
        <w:tc>
          <w:tcPr>
            <w:tcW w:w="1166" w:type="dxa"/>
            <w:vAlign w:val="center"/>
          </w:tcPr>
          <w:p w14:paraId="31309DE2" w14:textId="0E1D3607"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358C3292" w14:textId="11AE569B"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36F84942" w14:textId="683D244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E1F38B3" w14:textId="0CA61CA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ECF260F" w14:textId="5BA4F59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BF3F12E" w14:textId="626FCA3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878427C" w14:textId="75AECBE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89B618B" w14:textId="4DD0F77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F288C8F" w14:textId="77777777" w:rsidTr="00700D6E">
        <w:trPr>
          <w:trHeight w:val="570"/>
        </w:trPr>
        <w:tc>
          <w:tcPr>
            <w:tcW w:w="434" w:type="dxa"/>
            <w:shd w:val="clear" w:color="auto" w:fill="auto"/>
            <w:noWrap/>
            <w:vAlign w:val="center"/>
          </w:tcPr>
          <w:p w14:paraId="0DB1F4D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7F09EC29"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E-F3) DVERE VCHODOVÉ ŠTULP (O+O) 1500x2100</w:t>
            </w:r>
          </w:p>
        </w:tc>
        <w:tc>
          <w:tcPr>
            <w:tcW w:w="431" w:type="dxa"/>
            <w:shd w:val="clear" w:color="auto" w:fill="auto"/>
            <w:noWrap/>
            <w:vAlign w:val="center"/>
          </w:tcPr>
          <w:p w14:paraId="3AB5D2D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C67266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w:t>
            </w:r>
          </w:p>
        </w:tc>
        <w:tc>
          <w:tcPr>
            <w:tcW w:w="1166" w:type="dxa"/>
            <w:vAlign w:val="center"/>
          </w:tcPr>
          <w:p w14:paraId="0C4B9E8F" w14:textId="19D4F568"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75042456" w14:textId="19D74FF4"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4C390726" w14:textId="74230DD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2D40C74" w14:textId="7FD6046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BEE9B33" w14:textId="50730E6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BC4E44B" w14:textId="68FB4C9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B76F93E" w14:textId="0BB552C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E44C439" w14:textId="4634AE8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FA08831" w14:textId="77777777" w:rsidTr="00700D6E">
        <w:trPr>
          <w:trHeight w:val="570"/>
        </w:trPr>
        <w:tc>
          <w:tcPr>
            <w:tcW w:w="434" w:type="dxa"/>
            <w:shd w:val="clear" w:color="auto" w:fill="auto"/>
            <w:noWrap/>
            <w:vAlign w:val="center"/>
          </w:tcPr>
          <w:p w14:paraId="61A5193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15C5804B"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E-F4) DVERE VCHODOVÉ ŠTULP (O+O) 6200x3000</w:t>
            </w:r>
          </w:p>
        </w:tc>
        <w:tc>
          <w:tcPr>
            <w:tcW w:w="431" w:type="dxa"/>
            <w:shd w:val="clear" w:color="auto" w:fill="auto"/>
            <w:noWrap/>
            <w:vAlign w:val="center"/>
          </w:tcPr>
          <w:p w14:paraId="54D775E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8D291F4"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w:t>
            </w:r>
          </w:p>
        </w:tc>
        <w:tc>
          <w:tcPr>
            <w:tcW w:w="1166" w:type="dxa"/>
            <w:tcBorders>
              <w:bottom w:val="single" w:sz="4" w:space="0" w:color="808080" w:themeColor="background1" w:themeShade="80"/>
            </w:tcBorders>
            <w:vAlign w:val="center"/>
          </w:tcPr>
          <w:p w14:paraId="662E9E18" w14:textId="22B3FE35"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r w:rsidRPr="00B50B28">
              <w:rPr>
                <w:rFonts w:ascii="Proba Pro" w:eastAsia="Proba Pro" w:hAnsi="Proba Pro" w:cs="Proba Pro"/>
                <w:i/>
                <w:szCs w:val="16"/>
              </w:rPr>
              <w:t>Doplniť identifikáciu výrobc</w:t>
            </w:r>
            <w:r w:rsidR="00700D6E" w:rsidRPr="00B50B28">
              <w:rPr>
                <w:rFonts w:ascii="Proba Pro" w:eastAsia="Proba Pro" w:hAnsi="Proba Pro" w:cs="Proba Pro"/>
                <w:i/>
                <w:szCs w:val="16"/>
              </w:rPr>
              <w:t>u</w:t>
            </w:r>
          </w:p>
        </w:tc>
        <w:tc>
          <w:tcPr>
            <w:tcW w:w="1127" w:type="dxa"/>
            <w:tcBorders>
              <w:bottom w:val="single" w:sz="4" w:space="0" w:color="808080" w:themeColor="background1" w:themeShade="80"/>
            </w:tcBorders>
          </w:tcPr>
          <w:p w14:paraId="12262EF7" w14:textId="220DE64C"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71362D95" w14:textId="0A48C63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67F9534" w14:textId="24EA057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78BD145" w14:textId="40DF71C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9E814B1" w14:textId="571C46C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76E8EDD" w14:textId="72D3347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76B6F7B" w14:textId="2B9108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0941396" w14:textId="77777777" w:rsidTr="00700D6E">
        <w:trPr>
          <w:trHeight w:val="570"/>
        </w:trPr>
        <w:tc>
          <w:tcPr>
            <w:tcW w:w="434" w:type="dxa"/>
            <w:shd w:val="clear" w:color="auto" w:fill="auto"/>
            <w:noWrap/>
            <w:vAlign w:val="center"/>
          </w:tcPr>
          <w:p w14:paraId="0C9596B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61C3DF4B"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Doplnky E-F</w:t>
            </w:r>
          </w:p>
        </w:tc>
        <w:tc>
          <w:tcPr>
            <w:tcW w:w="1670" w:type="dxa"/>
            <w:gridSpan w:val="4"/>
            <w:shd w:val="clear" w:color="auto" w:fill="auto"/>
            <w:vAlign w:val="center"/>
          </w:tcPr>
          <w:p w14:paraId="325A20E8" w14:textId="4E14D23D"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6 x 3m </w:t>
            </w:r>
          </w:p>
        </w:tc>
        <w:tc>
          <w:tcPr>
            <w:tcW w:w="431" w:type="dxa"/>
            <w:shd w:val="clear" w:color="auto" w:fill="auto"/>
            <w:noWrap/>
            <w:vAlign w:val="center"/>
          </w:tcPr>
          <w:p w14:paraId="46AD23E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B46EA3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9</w:t>
            </w:r>
          </w:p>
        </w:tc>
        <w:tc>
          <w:tcPr>
            <w:tcW w:w="1166" w:type="dxa"/>
            <w:tcBorders>
              <w:tl2br w:val="single" w:sz="4" w:space="0" w:color="808080" w:themeColor="background1" w:themeShade="80"/>
              <w:tr2bl w:val="single" w:sz="4" w:space="0" w:color="808080" w:themeColor="background1" w:themeShade="80"/>
            </w:tcBorders>
          </w:tcPr>
          <w:p w14:paraId="699AE85C" w14:textId="7AE483C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0C26A78" w14:textId="6E2C008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A93707B" w14:textId="2188EB5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54F0350" w14:textId="1CB8C32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33EEBBB" w14:textId="77231CC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FE62C58" w14:textId="19151E2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C3FE36B" w14:textId="5A324F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A04433C" w14:textId="571FD3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F633062" w14:textId="77777777" w:rsidTr="00700D6E">
        <w:trPr>
          <w:trHeight w:val="570"/>
        </w:trPr>
        <w:tc>
          <w:tcPr>
            <w:tcW w:w="434" w:type="dxa"/>
            <w:shd w:val="clear" w:color="auto" w:fill="auto"/>
            <w:noWrap/>
            <w:vAlign w:val="center"/>
          </w:tcPr>
          <w:p w14:paraId="2BC0439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9ED2F54"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B3D6395" w14:textId="0FD25EA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4 x3 m </w:t>
            </w:r>
          </w:p>
        </w:tc>
        <w:tc>
          <w:tcPr>
            <w:tcW w:w="431" w:type="dxa"/>
            <w:shd w:val="clear" w:color="auto" w:fill="auto"/>
            <w:noWrap/>
            <w:vAlign w:val="center"/>
          </w:tcPr>
          <w:p w14:paraId="2D22429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6607CD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w:t>
            </w:r>
          </w:p>
        </w:tc>
        <w:tc>
          <w:tcPr>
            <w:tcW w:w="1166" w:type="dxa"/>
            <w:tcBorders>
              <w:tl2br w:val="single" w:sz="4" w:space="0" w:color="808080" w:themeColor="background1" w:themeShade="80"/>
              <w:tr2bl w:val="single" w:sz="4" w:space="0" w:color="808080" w:themeColor="background1" w:themeShade="80"/>
            </w:tcBorders>
          </w:tcPr>
          <w:p w14:paraId="49AA2652" w14:textId="3E2DB77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CE21102" w14:textId="291D53F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EA1CE26" w14:textId="4F8B216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06E4851" w14:textId="278C917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1D93453" w14:textId="56B4FBB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4B93962" w14:textId="7829568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0DB274A" w14:textId="64E9319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27F0EB0" w14:textId="6121334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8561EB7" w14:textId="77777777" w:rsidTr="00700D6E">
        <w:trPr>
          <w:trHeight w:val="570"/>
        </w:trPr>
        <w:tc>
          <w:tcPr>
            <w:tcW w:w="434" w:type="dxa"/>
            <w:shd w:val="clear" w:color="auto" w:fill="auto"/>
            <w:noWrap/>
            <w:vAlign w:val="center"/>
          </w:tcPr>
          <w:p w14:paraId="0B43ED2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7EDCAE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88EFD88" w14:textId="1485129E"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2 x6,2  m </w:t>
            </w:r>
          </w:p>
        </w:tc>
        <w:tc>
          <w:tcPr>
            <w:tcW w:w="431" w:type="dxa"/>
            <w:shd w:val="clear" w:color="auto" w:fill="auto"/>
            <w:noWrap/>
            <w:vAlign w:val="center"/>
          </w:tcPr>
          <w:p w14:paraId="70A1018D"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BC5726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12,4</w:t>
            </w:r>
          </w:p>
        </w:tc>
        <w:tc>
          <w:tcPr>
            <w:tcW w:w="1166" w:type="dxa"/>
            <w:tcBorders>
              <w:tl2br w:val="single" w:sz="4" w:space="0" w:color="808080" w:themeColor="background1" w:themeShade="80"/>
              <w:tr2bl w:val="single" w:sz="4" w:space="0" w:color="808080" w:themeColor="background1" w:themeShade="80"/>
            </w:tcBorders>
          </w:tcPr>
          <w:p w14:paraId="7BFF0C17" w14:textId="0B5E5D4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6FB4370" w14:textId="652B46F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0C4020A" w14:textId="7B39B33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A8EFAE5" w14:textId="6F9E3FB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A3C050C" w14:textId="25003D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B9A7FBE" w14:textId="153EA41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1236276" w14:textId="1F2A3D5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584F275" w14:textId="327FAF1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4D63025" w14:textId="77777777" w:rsidTr="00700D6E">
        <w:trPr>
          <w:trHeight w:val="570"/>
        </w:trPr>
        <w:tc>
          <w:tcPr>
            <w:tcW w:w="434" w:type="dxa"/>
            <w:shd w:val="clear" w:color="auto" w:fill="auto"/>
            <w:noWrap/>
            <w:vAlign w:val="center"/>
          </w:tcPr>
          <w:p w14:paraId="0AE50C6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0198E8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F7EADD6" w14:textId="5027FFDA"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8 x 0,9m </w:t>
            </w:r>
          </w:p>
        </w:tc>
        <w:tc>
          <w:tcPr>
            <w:tcW w:w="431" w:type="dxa"/>
            <w:shd w:val="clear" w:color="auto" w:fill="auto"/>
            <w:noWrap/>
            <w:vAlign w:val="center"/>
          </w:tcPr>
          <w:p w14:paraId="79DFB2D2"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5DC1874"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14,4</w:t>
            </w:r>
          </w:p>
        </w:tc>
        <w:tc>
          <w:tcPr>
            <w:tcW w:w="1166" w:type="dxa"/>
            <w:tcBorders>
              <w:tl2br w:val="single" w:sz="4" w:space="0" w:color="808080" w:themeColor="background1" w:themeShade="80"/>
              <w:tr2bl w:val="single" w:sz="4" w:space="0" w:color="808080" w:themeColor="background1" w:themeShade="80"/>
            </w:tcBorders>
          </w:tcPr>
          <w:p w14:paraId="7A97678A" w14:textId="07816DC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824AE60" w14:textId="484DF42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7A2DEDA" w14:textId="26FCBA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E4C1A52" w14:textId="488E500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89AC6C8" w14:textId="16A0DFF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4C8BE65" w14:textId="34BD65F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43D1D6E" w14:textId="60FCAC8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79EDECD" w14:textId="5872EEE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8E027F0" w14:textId="77777777" w:rsidTr="00700D6E">
        <w:trPr>
          <w:trHeight w:val="570"/>
        </w:trPr>
        <w:tc>
          <w:tcPr>
            <w:tcW w:w="434" w:type="dxa"/>
            <w:shd w:val="clear" w:color="auto" w:fill="auto"/>
            <w:noWrap/>
            <w:vAlign w:val="center"/>
          </w:tcPr>
          <w:p w14:paraId="1801D4D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94EBD9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CCCAF0F" w14:textId="298F40D6"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8x 0,9m </w:t>
            </w:r>
          </w:p>
        </w:tc>
        <w:tc>
          <w:tcPr>
            <w:tcW w:w="431" w:type="dxa"/>
            <w:shd w:val="clear" w:color="auto" w:fill="auto"/>
            <w:noWrap/>
            <w:vAlign w:val="center"/>
          </w:tcPr>
          <w:p w14:paraId="5364C4CA"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BDE5A6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14,4</w:t>
            </w:r>
          </w:p>
        </w:tc>
        <w:tc>
          <w:tcPr>
            <w:tcW w:w="1166" w:type="dxa"/>
            <w:tcBorders>
              <w:tl2br w:val="single" w:sz="4" w:space="0" w:color="808080" w:themeColor="background1" w:themeShade="80"/>
              <w:tr2bl w:val="single" w:sz="4" w:space="0" w:color="808080" w:themeColor="background1" w:themeShade="80"/>
            </w:tcBorders>
          </w:tcPr>
          <w:p w14:paraId="570C4161" w14:textId="53A54CD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66EF3BB" w14:textId="719B68A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C3F76F6" w14:textId="7F77A65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9C3AF22" w14:textId="2C3559D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3227741" w14:textId="15C57E6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C45D286" w14:textId="549001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DAA5DAF" w14:textId="338AE70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BD8D7EC" w14:textId="72CEE2A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A9D59CB" w14:textId="77777777" w:rsidTr="00700D6E">
        <w:trPr>
          <w:trHeight w:val="570"/>
        </w:trPr>
        <w:tc>
          <w:tcPr>
            <w:tcW w:w="434" w:type="dxa"/>
            <w:shd w:val="clear" w:color="auto" w:fill="auto"/>
            <w:noWrap/>
            <w:vAlign w:val="center"/>
          </w:tcPr>
          <w:p w14:paraId="7A690CA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B178D8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19C6D19" w14:textId="77B72822"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Antracit </w:t>
            </w:r>
          </w:p>
        </w:tc>
        <w:tc>
          <w:tcPr>
            <w:tcW w:w="431" w:type="dxa"/>
            <w:shd w:val="clear" w:color="auto" w:fill="auto"/>
            <w:noWrap/>
            <w:vAlign w:val="center"/>
          </w:tcPr>
          <w:p w14:paraId="29122CC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94BA555"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30,4</w:t>
            </w:r>
          </w:p>
        </w:tc>
        <w:tc>
          <w:tcPr>
            <w:tcW w:w="1166" w:type="dxa"/>
            <w:tcBorders>
              <w:tl2br w:val="single" w:sz="4" w:space="0" w:color="808080" w:themeColor="background1" w:themeShade="80"/>
              <w:tr2bl w:val="single" w:sz="4" w:space="0" w:color="808080" w:themeColor="background1" w:themeShade="80"/>
            </w:tcBorders>
          </w:tcPr>
          <w:p w14:paraId="69C95FFE" w14:textId="3CCB05A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47ABCCA" w14:textId="7209F61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61270B8" w14:textId="482655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C7AF738" w14:textId="01BA9BE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46AF7EA" w14:textId="6EFB684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6B573F3" w14:textId="3DDC153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A2DDDA2" w14:textId="3F27541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C9C7E12" w14:textId="62D115F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C59441C" w14:textId="77777777" w:rsidTr="00700D6E">
        <w:trPr>
          <w:trHeight w:val="570"/>
        </w:trPr>
        <w:tc>
          <w:tcPr>
            <w:tcW w:w="434" w:type="dxa"/>
            <w:shd w:val="clear" w:color="auto" w:fill="auto"/>
            <w:noWrap/>
            <w:vAlign w:val="center"/>
          </w:tcPr>
          <w:p w14:paraId="018AB81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1C5CB49"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C148370" w14:textId="488B8AC0"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1A0355C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0CFE70F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w:t>
            </w:r>
          </w:p>
        </w:tc>
        <w:tc>
          <w:tcPr>
            <w:tcW w:w="1166" w:type="dxa"/>
            <w:tcBorders>
              <w:tl2br w:val="single" w:sz="4" w:space="0" w:color="808080" w:themeColor="background1" w:themeShade="80"/>
              <w:tr2bl w:val="single" w:sz="4" w:space="0" w:color="808080" w:themeColor="background1" w:themeShade="80"/>
            </w:tcBorders>
          </w:tcPr>
          <w:p w14:paraId="2BCEE68E" w14:textId="201E12F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375330D" w14:textId="033328F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84053A7" w14:textId="303C1D9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6D5EFAD" w14:textId="0D483C4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858C107" w14:textId="273CD3B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FF1E2B6" w14:textId="6392291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D9350AA" w14:textId="793EE72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78A367D" w14:textId="7D371C9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909DDA6" w14:textId="77777777" w:rsidTr="00700D6E">
        <w:trPr>
          <w:trHeight w:val="570"/>
        </w:trPr>
        <w:tc>
          <w:tcPr>
            <w:tcW w:w="434" w:type="dxa"/>
            <w:shd w:val="clear" w:color="auto" w:fill="auto"/>
            <w:noWrap/>
            <w:vAlign w:val="center"/>
          </w:tcPr>
          <w:p w14:paraId="4796B2D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B571B85"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7C7B979" w14:textId="2C56BEE5"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Priebežná spojka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2423300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4F7151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2</w:t>
            </w:r>
          </w:p>
        </w:tc>
        <w:tc>
          <w:tcPr>
            <w:tcW w:w="1166" w:type="dxa"/>
            <w:tcBorders>
              <w:tl2br w:val="single" w:sz="4" w:space="0" w:color="808080" w:themeColor="background1" w:themeShade="80"/>
              <w:tr2bl w:val="single" w:sz="4" w:space="0" w:color="808080" w:themeColor="background1" w:themeShade="80"/>
            </w:tcBorders>
          </w:tcPr>
          <w:p w14:paraId="446AD422" w14:textId="764DC22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4AE869B" w14:textId="5CB7B71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5F05624" w14:textId="60B5C7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0256DA2" w14:textId="38BFFE6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6EBAF6D" w14:textId="388EE4C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AB5BEB1" w14:textId="5CEC2ED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9615AD3" w14:textId="6BCEBC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6E63847" w14:textId="751FDA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8B66CDE" w14:textId="77777777" w:rsidTr="00700D6E">
        <w:trPr>
          <w:trHeight w:val="570"/>
        </w:trPr>
        <w:tc>
          <w:tcPr>
            <w:tcW w:w="434" w:type="dxa"/>
            <w:shd w:val="clear" w:color="auto" w:fill="auto"/>
            <w:noWrap/>
            <w:vAlign w:val="center"/>
          </w:tcPr>
          <w:p w14:paraId="6A890BAF"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692255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FB07D76" w14:textId="16E61430"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plast 250 </w:t>
            </w:r>
            <w:proofErr w:type="spellStart"/>
            <w:r w:rsidRPr="00284408">
              <w:rPr>
                <w:rFonts w:ascii="Proba Pro" w:hAnsi="Proba Pro" w:cs="Arial"/>
                <w:color w:val="000000"/>
                <w:sz w:val="18"/>
              </w:rPr>
              <w:t>mm,biela</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40C9EA7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D33AAF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18</w:t>
            </w:r>
          </w:p>
        </w:tc>
        <w:tc>
          <w:tcPr>
            <w:tcW w:w="1166" w:type="dxa"/>
            <w:tcBorders>
              <w:tl2br w:val="single" w:sz="4" w:space="0" w:color="808080" w:themeColor="background1" w:themeShade="80"/>
              <w:tr2bl w:val="single" w:sz="4" w:space="0" w:color="808080" w:themeColor="background1" w:themeShade="80"/>
            </w:tcBorders>
          </w:tcPr>
          <w:p w14:paraId="5FA1282D" w14:textId="70F4B19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49640E6" w14:textId="0EF7D70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232D597" w14:textId="7A03A43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338F877" w14:textId="78C0A12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BA0DBAD" w14:textId="10F281A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5184BA5" w14:textId="42639CB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01AE3F0" w14:textId="0280A8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2A756B6" w14:textId="1CC62B5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3DB11A2" w14:textId="77777777" w:rsidTr="00700D6E">
        <w:trPr>
          <w:trHeight w:val="570"/>
        </w:trPr>
        <w:tc>
          <w:tcPr>
            <w:tcW w:w="434" w:type="dxa"/>
            <w:shd w:val="clear" w:color="auto" w:fill="auto"/>
            <w:noWrap/>
            <w:vAlign w:val="center"/>
          </w:tcPr>
          <w:p w14:paraId="197B57F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BE9837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865D1BD" w14:textId="13A1235F"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600 mm obojstranná biela </w:t>
            </w:r>
          </w:p>
        </w:tc>
        <w:tc>
          <w:tcPr>
            <w:tcW w:w="431" w:type="dxa"/>
            <w:shd w:val="clear" w:color="auto" w:fill="auto"/>
            <w:noWrap/>
            <w:vAlign w:val="center"/>
          </w:tcPr>
          <w:p w14:paraId="352C012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434DF33"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w:t>
            </w:r>
          </w:p>
        </w:tc>
        <w:tc>
          <w:tcPr>
            <w:tcW w:w="1166" w:type="dxa"/>
            <w:tcBorders>
              <w:tl2br w:val="single" w:sz="4" w:space="0" w:color="808080" w:themeColor="background1" w:themeShade="80"/>
              <w:tr2bl w:val="single" w:sz="4" w:space="0" w:color="808080" w:themeColor="background1" w:themeShade="80"/>
            </w:tcBorders>
          </w:tcPr>
          <w:p w14:paraId="41C723A0" w14:textId="0A9E2B6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437F327" w14:textId="5500368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B63A3E9" w14:textId="1D8BF9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893E934" w14:textId="1DE3E4F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D663546" w14:textId="4AD447A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5169FE9" w14:textId="4CCD9CA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001938C" w14:textId="0700458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7863CE6" w14:textId="307749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70ED447" w14:textId="77777777" w:rsidTr="00700D6E">
        <w:trPr>
          <w:trHeight w:val="570"/>
        </w:trPr>
        <w:tc>
          <w:tcPr>
            <w:tcW w:w="434" w:type="dxa"/>
            <w:shd w:val="clear" w:color="auto" w:fill="auto"/>
            <w:noWrap/>
            <w:vAlign w:val="center"/>
          </w:tcPr>
          <w:p w14:paraId="064031A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67BE4157"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Práce E-F</w:t>
            </w:r>
          </w:p>
        </w:tc>
        <w:tc>
          <w:tcPr>
            <w:tcW w:w="1670" w:type="dxa"/>
            <w:gridSpan w:val="4"/>
            <w:shd w:val="clear" w:color="auto" w:fill="auto"/>
            <w:vAlign w:val="center"/>
          </w:tcPr>
          <w:p w14:paraId="08DD86BE" w14:textId="27D6B44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starých AL konštrukcií okien </w:t>
            </w:r>
          </w:p>
        </w:tc>
        <w:tc>
          <w:tcPr>
            <w:tcW w:w="431" w:type="dxa"/>
            <w:shd w:val="clear" w:color="auto" w:fill="auto"/>
            <w:noWrap/>
            <w:vAlign w:val="center"/>
          </w:tcPr>
          <w:p w14:paraId="3586DC39"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1BB4F3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144,8</w:t>
            </w:r>
          </w:p>
        </w:tc>
        <w:tc>
          <w:tcPr>
            <w:tcW w:w="1166" w:type="dxa"/>
            <w:tcBorders>
              <w:tl2br w:val="single" w:sz="4" w:space="0" w:color="808080" w:themeColor="background1" w:themeShade="80"/>
              <w:tr2bl w:val="single" w:sz="4" w:space="0" w:color="808080" w:themeColor="background1" w:themeShade="80"/>
            </w:tcBorders>
          </w:tcPr>
          <w:p w14:paraId="387D1BBA" w14:textId="271FD0E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4957397" w14:textId="04399C5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9DA1EDC" w14:textId="0916F46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FDEB4C4" w14:textId="50AA74D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DC98AAF" w14:textId="36517E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DA405A" w14:textId="6F6DD96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AE3A24D" w14:textId="6439F80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9D62323" w14:textId="1EED9DA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79D5B3E" w14:textId="77777777" w:rsidTr="00700D6E">
        <w:trPr>
          <w:trHeight w:val="570"/>
        </w:trPr>
        <w:tc>
          <w:tcPr>
            <w:tcW w:w="434" w:type="dxa"/>
            <w:shd w:val="clear" w:color="auto" w:fill="auto"/>
            <w:noWrap/>
            <w:vAlign w:val="center"/>
          </w:tcPr>
          <w:p w14:paraId="5EF2641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3F7687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56FF627" w14:textId="72CDD2B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starých AL konštrukcií dverí </w:t>
            </w:r>
          </w:p>
        </w:tc>
        <w:tc>
          <w:tcPr>
            <w:tcW w:w="431" w:type="dxa"/>
            <w:shd w:val="clear" w:color="auto" w:fill="auto"/>
            <w:noWrap/>
            <w:vAlign w:val="center"/>
          </w:tcPr>
          <w:p w14:paraId="0342E3E1"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m2</w:t>
            </w:r>
          </w:p>
        </w:tc>
        <w:tc>
          <w:tcPr>
            <w:tcW w:w="1003" w:type="dxa"/>
            <w:shd w:val="clear" w:color="auto" w:fill="auto"/>
            <w:vAlign w:val="center"/>
          </w:tcPr>
          <w:p w14:paraId="382CDA92"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37,2</w:t>
            </w:r>
          </w:p>
        </w:tc>
        <w:tc>
          <w:tcPr>
            <w:tcW w:w="1166" w:type="dxa"/>
            <w:tcBorders>
              <w:tl2br w:val="single" w:sz="4" w:space="0" w:color="808080" w:themeColor="background1" w:themeShade="80"/>
              <w:tr2bl w:val="single" w:sz="4" w:space="0" w:color="808080" w:themeColor="background1" w:themeShade="80"/>
            </w:tcBorders>
          </w:tcPr>
          <w:p w14:paraId="6086F5D1" w14:textId="1D56D46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12F82DB" w14:textId="313046C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BC9F6D9" w14:textId="450F5BF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E0FAB36" w14:textId="7947D63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A28224A" w14:textId="53F2D54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0B84B79" w14:textId="25EBD21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9342B96" w14:textId="62E78E0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178F009" w14:textId="68407BE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75280C5" w14:textId="77777777" w:rsidTr="00700D6E">
        <w:trPr>
          <w:trHeight w:val="570"/>
        </w:trPr>
        <w:tc>
          <w:tcPr>
            <w:tcW w:w="434" w:type="dxa"/>
            <w:shd w:val="clear" w:color="auto" w:fill="auto"/>
            <w:noWrap/>
            <w:vAlign w:val="center"/>
          </w:tcPr>
          <w:p w14:paraId="5AC2286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5959B56"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77525DB" w14:textId="5D18A92A"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do PU Peny bez murárskych </w:t>
            </w:r>
            <w:proofErr w:type="spellStart"/>
            <w:r w:rsidRPr="00284408">
              <w:rPr>
                <w:rFonts w:ascii="Proba Pro" w:hAnsi="Proba Pro" w:cs="Arial"/>
                <w:color w:val="000000"/>
                <w:sz w:val="18"/>
              </w:rPr>
              <w:t>vysprávok</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243A26D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5EFD4C0"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144,8</w:t>
            </w:r>
          </w:p>
        </w:tc>
        <w:tc>
          <w:tcPr>
            <w:tcW w:w="1166" w:type="dxa"/>
            <w:tcBorders>
              <w:tl2br w:val="single" w:sz="4" w:space="0" w:color="808080" w:themeColor="background1" w:themeShade="80"/>
              <w:tr2bl w:val="single" w:sz="4" w:space="0" w:color="808080" w:themeColor="background1" w:themeShade="80"/>
            </w:tcBorders>
          </w:tcPr>
          <w:p w14:paraId="405DEDA7" w14:textId="466149B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DDE53F3" w14:textId="2418BDA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CC1A5C3" w14:textId="74DCF22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C0105C6" w14:textId="5B41ADB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E477842" w14:textId="01B2E5B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6DD7B95" w14:textId="4724080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9DAC37E" w14:textId="4C53FCB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88A93BC" w14:textId="4D13982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C038E93" w14:textId="77777777" w:rsidTr="00700D6E">
        <w:trPr>
          <w:trHeight w:val="570"/>
        </w:trPr>
        <w:tc>
          <w:tcPr>
            <w:tcW w:w="434" w:type="dxa"/>
            <w:shd w:val="clear" w:color="auto" w:fill="auto"/>
            <w:noWrap/>
            <w:vAlign w:val="center"/>
          </w:tcPr>
          <w:p w14:paraId="2322C78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84C73B6"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7FFCA68" w14:textId="161E9A95"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AL výrobkov + zasklenie </w:t>
            </w:r>
          </w:p>
        </w:tc>
        <w:tc>
          <w:tcPr>
            <w:tcW w:w="431" w:type="dxa"/>
            <w:shd w:val="clear" w:color="auto" w:fill="auto"/>
            <w:noWrap/>
            <w:vAlign w:val="center"/>
          </w:tcPr>
          <w:p w14:paraId="2B04E7F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m2</w:t>
            </w:r>
          </w:p>
        </w:tc>
        <w:tc>
          <w:tcPr>
            <w:tcW w:w="1003" w:type="dxa"/>
            <w:shd w:val="clear" w:color="auto" w:fill="auto"/>
            <w:vAlign w:val="center"/>
          </w:tcPr>
          <w:p w14:paraId="76432BF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37,2</w:t>
            </w:r>
          </w:p>
        </w:tc>
        <w:tc>
          <w:tcPr>
            <w:tcW w:w="1166" w:type="dxa"/>
            <w:tcBorders>
              <w:tl2br w:val="single" w:sz="4" w:space="0" w:color="808080" w:themeColor="background1" w:themeShade="80"/>
              <w:tr2bl w:val="single" w:sz="4" w:space="0" w:color="808080" w:themeColor="background1" w:themeShade="80"/>
            </w:tcBorders>
          </w:tcPr>
          <w:p w14:paraId="49BE5A36" w14:textId="42C2CDE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E2633A4" w14:textId="642F81D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9FAA901" w14:textId="580A01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0325205" w14:textId="12DCE42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5816EAB" w14:textId="3F28C7B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7F82D7" w14:textId="1A8194E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3CB6172" w14:textId="78399C2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C664F78" w14:textId="5528A69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FA530F2" w14:textId="77777777" w:rsidTr="00700D6E">
        <w:trPr>
          <w:trHeight w:val="570"/>
        </w:trPr>
        <w:tc>
          <w:tcPr>
            <w:tcW w:w="434" w:type="dxa"/>
            <w:shd w:val="clear" w:color="auto" w:fill="auto"/>
            <w:noWrap/>
            <w:vAlign w:val="center"/>
          </w:tcPr>
          <w:p w14:paraId="0F81916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8B38A0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AC44E66" w14:textId="09ED6F74"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Presun materiálu na objekte </w:t>
            </w:r>
          </w:p>
        </w:tc>
        <w:tc>
          <w:tcPr>
            <w:tcW w:w="431" w:type="dxa"/>
            <w:shd w:val="clear" w:color="auto" w:fill="auto"/>
            <w:noWrap/>
            <w:vAlign w:val="center"/>
          </w:tcPr>
          <w:p w14:paraId="780056B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400BF5D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237A84C3" w14:textId="1391284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5FDD6C9" w14:textId="0D94B90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5E2EBAF" w14:textId="3C9AEBE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D78635B" w14:textId="1E59CFA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E88582C" w14:textId="7680B48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FAB8014" w14:textId="429A7DF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15D4EEA" w14:textId="3BDFBF0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3A94411" w14:textId="11B150C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0D28057" w14:textId="77777777" w:rsidTr="00700D6E">
        <w:trPr>
          <w:trHeight w:val="570"/>
        </w:trPr>
        <w:tc>
          <w:tcPr>
            <w:tcW w:w="434" w:type="dxa"/>
            <w:shd w:val="clear" w:color="auto" w:fill="auto"/>
            <w:noWrap/>
            <w:vAlign w:val="center"/>
          </w:tcPr>
          <w:p w14:paraId="1F53758E"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FD1808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33DBBBB" w14:textId="74D962B2"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horného oplechovania </w:t>
            </w:r>
          </w:p>
        </w:tc>
        <w:tc>
          <w:tcPr>
            <w:tcW w:w="431" w:type="dxa"/>
            <w:shd w:val="clear" w:color="auto" w:fill="auto"/>
            <w:noWrap/>
            <w:vAlign w:val="center"/>
          </w:tcPr>
          <w:p w14:paraId="725796E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543F415"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30,4</w:t>
            </w:r>
          </w:p>
        </w:tc>
        <w:tc>
          <w:tcPr>
            <w:tcW w:w="1166" w:type="dxa"/>
            <w:tcBorders>
              <w:tl2br w:val="single" w:sz="4" w:space="0" w:color="808080" w:themeColor="background1" w:themeShade="80"/>
              <w:tr2bl w:val="single" w:sz="4" w:space="0" w:color="808080" w:themeColor="background1" w:themeShade="80"/>
            </w:tcBorders>
          </w:tcPr>
          <w:p w14:paraId="00E3E85B" w14:textId="15BD206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0608208" w14:textId="1D89E8B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AF798FB" w14:textId="3746C12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7B4965F" w14:textId="306CD66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5F99566" w14:textId="5A6AE4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2E55090" w14:textId="51D0829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504402" w14:textId="472FDAB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C4DD433" w14:textId="11E666D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778EB81" w14:textId="77777777" w:rsidTr="00700D6E">
        <w:trPr>
          <w:trHeight w:val="570"/>
        </w:trPr>
        <w:tc>
          <w:tcPr>
            <w:tcW w:w="434" w:type="dxa"/>
            <w:shd w:val="clear" w:color="auto" w:fill="auto"/>
            <w:noWrap/>
            <w:vAlign w:val="center"/>
          </w:tcPr>
          <w:p w14:paraId="0692855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E1123A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290C1F6" w14:textId="52AC3149"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horného klampiarskeho prvku </w:t>
            </w:r>
          </w:p>
        </w:tc>
        <w:tc>
          <w:tcPr>
            <w:tcW w:w="431" w:type="dxa"/>
            <w:shd w:val="clear" w:color="auto" w:fill="auto"/>
            <w:noWrap/>
            <w:vAlign w:val="center"/>
          </w:tcPr>
          <w:p w14:paraId="766DD879"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F169F8D"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33,4</w:t>
            </w:r>
          </w:p>
        </w:tc>
        <w:tc>
          <w:tcPr>
            <w:tcW w:w="1166" w:type="dxa"/>
            <w:tcBorders>
              <w:tl2br w:val="single" w:sz="4" w:space="0" w:color="808080" w:themeColor="background1" w:themeShade="80"/>
              <w:tr2bl w:val="single" w:sz="4" w:space="0" w:color="808080" w:themeColor="background1" w:themeShade="80"/>
            </w:tcBorders>
          </w:tcPr>
          <w:p w14:paraId="68A74B57" w14:textId="383CF62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0EB269D" w14:textId="4EB1019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1F3DF54" w14:textId="6AB4F70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3CB8424" w14:textId="3B76791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1991EC4" w14:textId="4B10C0F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A3DF5D4" w14:textId="5CC6F05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0CC1CC" w14:textId="56FEE6B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273971D" w14:textId="0BE5BB4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77CA747" w14:textId="77777777" w:rsidTr="00700D6E">
        <w:trPr>
          <w:trHeight w:val="570"/>
        </w:trPr>
        <w:tc>
          <w:tcPr>
            <w:tcW w:w="434" w:type="dxa"/>
            <w:shd w:val="clear" w:color="auto" w:fill="auto"/>
            <w:noWrap/>
            <w:vAlign w:val="center"/>
          </w:tcPr>
          <w:p w14:paraId="74EFA80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90CF6D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165A2A3" w14:textId="32EBA9A4"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horného klampiarskeho prvku </w:t>
            </w:r>
          </w:p>
        </w:tc>
        <w:tc>
          <w:tcPr>
            <w:tcW w:w="431" w:type="dxa"/>
            <w:shd w:val="clear" w:color="auto" w:fill="auto"/>
            <w:noWrap/>
            <w:vAlign w:val="center"/>
          </w:tcPr>
          <w:p w14:paraId="631D4AF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5D0BF9D"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33,4</w:t>
            </w:r>
          </w:p>
        </w:tc>
        <w:tc>
          <w:tcPr>
            <w:tcW w:w="1166" w:type="dxa"/>
            <w:tcBorders>
              <w:tl2br w:val="single" w:sz="4" w:space="0" w:color="808080" w:themeColor="background1" w:themeShade="80"/>
              <w:tr2bl w:val="single" w:sz="4" w:space="0" w:color="808080" w:themeColor="background1" w:themeShade="80"/>
            </w:tcBorders>
          </w:tcPr>
          <w:p w14:paraId="6EEA55D5" w14:textId="20C4C81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F47EB98" w14:textId="7797645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453CF7C" w14:textId="2374EA3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E4BC626" w14:textId="574A5A4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BFD948B" w14:textId="5A756F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A387257" w14:textId="664C96B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871EEA" w14:textId="233F3B1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4B9D067" w14:textId="4BCA627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709AB21" w14:textId="77777777" w:rsidTr="00700D6E">
        <w:trPr>
          <w:trHeight w:val="570"/>
        </w:trPr>
        <w:tc>
          <w:tcPr>
            <w:tcW w:w="434" w:type="dxa"/>
            <w:shd w:val="clear" w:color="auto" w:fill="auto"/>
            <w:noWrap/>
            <w:vAlign w:val="center"/>
          </w:tcPr>
          <w:p w14:paraId="342A40E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408F69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6EA12A4" w14:textId="15D7D68B"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Lešenie na objekt  komplet S -2 ks </w:t>
            </w:r>
          </w:p>
        </w:tc>
        <w:tc>
          <w:tcPr>
            <w:tcW w:w="431" w:type="dxa"/>
            <w:shd w:val="clear" w:color="auto" w:fill="auto"/>
            <w:noWrap/>
            <w:vAlign w:val="center"/>
          </w:tcPr>
          <w:p w14:paraId="0CDA187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25E93C8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2509196A" w14:textId="04A749B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5AAD764" w14:textId="05F1069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FC338AA" w14:textId="13D631A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F61D21B" w14:textId="1B3ABE1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C65BDA" w14:textId="379C231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2BEB8BF" w14:textId="7BFB314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9C26F92" w14:textId="6E9E374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33F1B5E" w14:textId="46BC5BF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866D7F5" w14:textId="77777777" w:rsidTr="00700D6E">
        <w:trPr>
          <w:trHeight w:val="570"/>
        </w:trPr>
        <w:tc>
          <w:tcPr>
            <w:tcW w:w="434" w:type="dxa"/>
            <w:shd w:val="clear" w:color="auto" w:fill="auto"/>
            <w:noWrap/>
            <w:vAlign w:val="center"/>
          </w:tcPr>
          <w:p w14:paraId="78F703D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75BAD7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31B98CF" w14:textId="144E3D6F"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vonkajšej  </w:t>
            </w:r>
          </w:p>
        </w:tc>
        <w:tc>
          <w:tcPr>
            <w:tcW w:w="431" w:type="dxa"/>
            <w:shd w:val="clear" w:color="auto" w:fill="auto"/>
            <w:noWrap/>
            <w:vAlign w:val="center"/>
          </w:tcPr>
          <w:p w14:paraId="64C21576"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4BE4F0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33,4</w:t>
            </w:r>
          </w:p>
        </w:tc>
        <w:tc>
          <w:tcPr>
            <w:tcW w:w="1166" w:type="dxa"/>
            <w:tcBorders>
              <w:tl2br w:val="single" w:sz="4" w:space="0" w:color="808080" w:themeColor="background1" w:themeShade="80"/>
              <w:tr2bl w:val="single" w:sz="4" w:space="0" w:color="808080" w:themeColor="background1" w:themeShade="80"/>
            </w:tcBorders>
          </w:tcPr>
          <w:p w14:paraId="29710780" w14:textId="314D7C5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10E8499" w14:textId="0A96B67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3EA5606" w14:textId="576A196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FF2EA8A" w14:textId="1C5DDFB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51C791D" w14:textId="585CFC2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05F2439" w14:textId="02430BC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CFDA4FB" w14:textId="6127014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9AEF7D6" w14:textId="30688E3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A153D85" w14:textId="77777777" w:rsidTr="00700D6E">
        <w:trPr>
          <w:trHeight w:val="570"/>
        </w:trPr>
        <w:tc>
          <w:tcPr>
            <w:tcW w:w="434" w:type="dxa"/>
            <w:shd w:val="clear" w:color="auto" w:fill="auto"/>
            <w:noWrap/>
            <w:vAlign w:val="center"/>
          </w:tcPr>
          <w:p w14:paraId="2C77BEB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8DCAE8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5212DEB" w14:textId="189781E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vnútornej </w:t>
            </w:r>
          </w:p>
        </w:tc>
        <w:tc>
          <w:tcPr>
            <w:tcW w:w="431" w:type="dxa"/>
            <w:shd w:val="clear" w:color="auto" w:fill="auto"/>
            <w:noWrap/>
            <w:vAlign w:val="center"/>
          </w:tcPr>
          <w:p w14:paraId="34EB49E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17F830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18</w:t>
            </w:r>
          </w:p>
        </w:tc>
        <w:tc>
          <w:tcPr>
            <w:tcW w:w="1166" w:type="dxa"/>
            <w:tcBorders>
              <w:tl2br w:val="single" w:sz="4" w:space="0" w:color="808080" w:themeColor="background1" w:themeShade="80"/>
              <w:tr2bl w:val="single" w:sz="4" w:space="0" w:color="808080" w:themeColor="background1" w:themeShade="80"/>
            </w:tcBorders>
          </w:tcPr>
          <w:p w14:paraId="68190D57" w14:textId="0908CA8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DA8599A" w14:textId="52E36E8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3D28865" w14:textId="786F8C8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EC77743" w14:textId="6A6FB9E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53726BF" w14:textId="5B3C24F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FD64C52" w14:textId="2D6210B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B3AC4F3" w14:textId="2627E3D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8A26BFB" w14:textId="635BB0A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B1484F5" w14:textId="77777777" w:rsidTr="00700D6E">
        <w:trPr>
          <w:trHeight w:val="570"/>
        </w:trPr>
        <w:tc>
          <w:tcPr>
            <w:tcW w:w="434" w:type="dxa"/>
            <w:shd w:val="clear" w:color="auto" w:fill="auto"/>
            <w:noWrap/>
            <w:vAlign w:val="center"/>
          </w:tcPr>
          <w:p w14:paraId="2BE6002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1A0435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C442769" w14:textId="429E6A59"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Montáž rozširovacích profilov</w:t>
            </w:r>
          </w:p>
        </w:tc>
        <w:tc>
          <w:tcPr>
            <w:tcW w:w="431" w:type="dxa"/>
            <w:shd w:val="clear" w:color="auto" w:fill="auto"/>
            <w:noWrap/>
            <w:vAlign w:val="center"/>
          </w:tcPr>
          <w:p w14:paraId="0DA8D9F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1BD8A2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24,4</w:t>
            </w:r>
          </w:p>
        </w:tc>
        <w:tc>
          <w:tcPr>
            <w:tcW w:w="1166" w:type="dxa"/>
            <w:tcBorders>
              <w:tl2br w:val="single" w:sz="4" w:space="0" w:color="808080" w:themeColor="background1" w:themeShade="80"/>
              <w:tr2bl w:val="single" w:sz="4" w:space="0" w:color="808080" w:themeColor="background1" w:themeShade="80"/>
            </w:tcBorders>
          </w:tcPr>
          <w:p w14:paraId="3CDCA0A6" w14:textId="0095AC8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C4AC5A7" w14:textId="7A14868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F69DC52" w14:textId="4F4F55E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B36340C" w14:textId="31A035F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9776663" w14:textId="6A425E6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49F9604" w14:textId="0F2B84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94AFE2E" w14:textId="13845DF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D0605AD" w14:textId="58154C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F3BE679" w14:textId="77777777" w:rsidTr="00700D6E">
        <w:trPr>
          <w:trHeight w:val="570"/>
        </w:trPr>
        <w:tc>
          <w:tcPr>
            <w:tcW w:w="434" w:type="dxa"/>
            <w:shd w:val="clear" w:color="auto" w:fill="auto"/>
            <w:noWrap/>
            <w:vAlign w:val="center"/>
          </w:tcPr>
          <w:p w14:paraId="1D3D6CF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58892D65"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F1) OKNO 2-K. (O+OS) 1333x3000</w:t>
            </w:r>
          </w:p>
        </w:tc>
        <w:tc>
          <w:tcPr>
            <w:tcW w:w="431" w:type="dxa"/>
            <w:shd w:val="clear" w:color="auto" w:fill="auto"/>
            <w:noWrap/>
            <w:vAlign w:val="center"/>
          </w:tcPr>
          <w:p w14:paraId="219F5F5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A19A322"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60</w:t>
            </w:r>
          </w:p>
        </w:tc>
        <w:tc>
          <w:tcPr>
            <w:tcW w:w="1166" w:type="dxa"/>
            <w:vAlign w:val="center"/>
          </w:tcPr>
          <w:p w14:paraId="1D4688E8" w14:textId="4EA25365"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0B9901CA" w14:textId="06570813" w:rsidR="00003041" w:rsidRPr="00B50B28" w:rsidRDefault="00700D6E"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w:t>
            </w:r>
            <w:r w:rsidRPr="00B50B28">
              <w:rPr>
                <w:rFonts w:ascii="Times New Roman" w:eastAsia="Proba Pro" w:hAnsi="Times New Roman" w:cs="Times New Roman"/>
                <w:i/>
                <w:szCs w:val="16"/>
              </w:rPr>
              <w:t>ť</w:t>
            </w:r>
            <w:r w:rsidRPr="00B50B28">
              <w:rPr>
                <w:rFonts w:ascii="Proba Pro" w:eastAsia="Proba Pro" w:hAnsi="Proba Pro" w:cs="Proba Pro"/>
                <w:i/>
                <w:szCs w:val="16"/>
              </w:rPr>
              <w:t xml:space="preserve"> identifikáciu</w:t>
            </w:r>
            <w:r w:rsidR="00003041" w:rsidRPr="00B50B28">
              <w:rPr>
                <w:rFonts w:ascii="Proba Pro" w:eastAsia="Proba Pro" w:hAnsi="Proba Pro" w:cs="Proba Pro"/>
                <w:i/>
                <w:szCs w:val="16"/>
              </w:rPr>
              <w:t xml:space="preserve"> výrobku</w:t>
            </w:r>
          </w:p>
        </w:tc>
        <w:tc>
          <w:tcPr>
            <w:tcW w:w="1120" w:type="dxa"/>
            <w:shd w:val="clear" w:color="auto" w:fill="auto"/>
            <w:vAlign w:val="center"/>
          </w:tcPr>
          <w:p w14:paraId="44944C55" w14:textId="1D73A9D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84131D3" w14:textId="7946AE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8211011" w14:textId="279ECDA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77240A8" w14:textId="1244B79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52736C3" w14:textId="7144FF7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C6CA67D" w14:textId="7F09549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500DE5A" w14:textId="77777777" w:rsidTr="00700D6E">
        <w:trPr>
          <w:trHeight w:val="570"/>
        </w:trPr>
        <w:tc>
          <w:tcPr>
            <w:tcW w:w="434" w:type="dxa"/>
            <w:shd w:val="clear" w:color="auto" w:fill="auto"/>
            <w:noWrap/>
            <w:vAlign w:val="center"/>
          </w:tcPr>
          <w:p w14:paraId="28057A5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7534036B"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F2) OKNO 2-K. (O+OS) 1333x2100</w:t>
            </w:r>
          </w:p>
        </w:tc>
        <w:tc>
          <w:tcPr>
            <w:tcW w:w="431" w:type="dxa"/>
            <w:shd w:val="clear" w:color="auto" w:fill="auto"/>
            <w:noWrap/>
            <w:vAlign w:val="center"/>
          </w:tcPr>
          <w:p w14:paraId="67742491"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DABC2E3"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36</w:t>
            </w:r>
          </w:p>
        </w:tc>
        <w:tc>
          <w:tcPr>
            <w:tcW w:w="1166" w:type="dxa"/>
            <w:tcBorders>
              <w:bottom w:val="single" w:sz="4" w:space="0" w:color="808080" w:themeColor="background1" w:themeShade="80"/>
            </w:tcBorders>
            <w:vAlign w:val="center"/>
          </w:tcPr>
          <w:p w14:paraId="12A92FCD" w14:textId="53003222"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Borders>
              <w:bottom w:val="single" w:sz="4" w:space="0" w:color="808080" w:themeColor="background1" w:themeShade="80"/>
            </w:tcBorders>
          </w:tcPr>
          <w:p w14:paraId="2D94E6C6" w14:textId="49902B67"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71607419" w14:textId="3ADDDB3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C52EA2E" w14:textId="6C2FD42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3EEAD5F" w14:textId="01EAA9B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67DD400" w14:textId="227DD1A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43AF093" w14:textId="4FE1F83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42BF272" w14:textId="2AFD794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9790036" w14:textId="77777777" w:rsidTr="00700D6E">
        <w:trPr>
          <w:trHeight w:val="570"/>
        </w:trPr>
        <w:tc>
          <w:tcPr>
            <w:tcW w:w="434" w:type="dxa"/>
            <w:shd w:val="clear" w:color="auto" w:fill="auto"/>
            <w:noWrap/>
            <w:vAlign w:val="center"/>
          </w:tcPr>
          <w:p w14:paraId="0D5EDB7F"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0B173E7A"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F3) FIX 500x3000</w:t>
            </w:r>
          </w:p>
        </w:tc>
        <w:tc>
          <w:tcPr>
            <w:tcW w:w="431" w:type="dxa"/>
            <w:shd w:val="clear" w:color="auto" w:fill="auto"/>
            <w:noWrap/>
            <w:vAlign w:val="center"/>
          </w:tcPr>
          <w:p w14:paraId="15C48FA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30C808D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20</w:t>
            </w:r>
          </w:p>
        </w:tc>
        <w:tc>
          <w:tcPr>
            <w:tcW w:w="1166" w:type="dxa"/>
            <w:tcBorders>
              <w:tl2br w:val="single" w:sz="4" w:space="0" w:color="808080" w:themeColor="background1" w:themeShade="80"/>
              <w:tr2bl w:val="single" w:sz="4" w:space="0" w:color="808080" w:themeColor="background1" w:themeShade="80"/>
            </w:tcBorders>
          </w:tcPr>
          <w:p w14:paraId="0B73412D" w14:textId="3C173720"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6A79111" w14:textId="61AAA735"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p>
        </w:tc>
        <w:tc>
          <w:tcPr>
            <w:tcW w:w="1120" w:type="dxa"/>
            <w:shd w:val="clear" w:color="auto" w:fill="auto"/>
            <w:vAlign w:val="center"/>
          </w:tcPr>
          <w:p w14:paraId="050897D3" w14:textId="67649DF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5B51A19" w14:textId="1A0CF1A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FB6FD81" w14:textId="7D9FAD9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A28488F" w14:textId="71D2975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7451D1" w14:textId="37042A8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7739DCA" w14:textId="35E0AC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F3478ED" w14:textId="77777777" w:rsidTr="00700D6E">
        <w:trPr>
          <w:trHeight w:val="570"/>
        </w:trPr>
        <w:tc>
          <w:tcPr>
            <w:tcW w:w="434" w:type="dxa"/>
            <w:shd w:val="clear" w:color="auto" w:fill="auto"/>
            <w:noWrap/>
            <w:vAlign w:val="center"/>
          </w:tcPr>
          <w:p w14:paraId="4209E97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114D5504"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F4) FIX 500x2100</w:t>
            </w:r>
          </w:p>
        </w:tc>
        <w:tc>
          <w:tcPr>
            <w:tcW w:w="431" w:type="dxa"/>
            <w:shd w:val="clear" w:color="auto" w:fill="auto"/>
            <w:noWrap/>
            <w:vAlign w:val="center"/>
          </w:tcPr>
          <w:p w14:paraId="5EC3406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038BD53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12</w:t>
            </w:r>
          </w:p>
        </w:tc>
        <w:tc>
          <w:tcPr>
            <w:tcW w:w="1166" w:type="dxa"/>
            <w:tcBorders>
              <w:tl2br w:val="single" w:sz="4" w:space="0" w:color="808080" w:themeColor="background1" w:themeShade="80"/>
              <w:tr2bl w:val="single" w:sz="4" w:space="0" w:color="808080" w:themeColor="background1" w:themeShade="80"/>
            </w:tcBorders>
          </w:tcPr>
          <w:p w14:paraId="69776F90" w14:textId="6ADD7B43"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2D566C2" w14:textId="4DCE9F77"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p>
        </w:tc>
        <w:tc>
          <w:tcPr>
            <w:tcW w:w="1120" w:type="dxa"/>
            <w:shd w:val="clear" w:color="auto" w:fill="auto"/>
            <w:vAlign w:val="center"/>
          </w:tcPr>
          <w:p w14:paraId="267E7DBD" w14:textId="01B2D24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DAA7355" w14:textId="4439B83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F175C24" w14:textId="755C3E2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E36D03B" w14:textId="6EC9C6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7DF4AB7" w14:textId="4DD4A07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C421BE1" w14:textId="711BE63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12EB4A4" w14:textId="77777777" w:rsidTr="00700D6E">
        <w:trPr>
          <w:trHeight w:val="570"/>
        </w:trPr>
        <w:tc>
          <w:tcPr>
            <w:tcW w:w="434" w:type="dxa"/>
            <w:shd w:val="clear" w:color="auto" w:fill="auto"/>
            <w:noWrap/>
            <w:vAlign w:val="center"/>
          </w:tcPr>
          <w:p w14:paraId="4B10156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4312139E"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F5) BALK.DVERE 1-K. (OSP) 850x2900</w:t>
            </w:r>
          </w:p>
        </w:tc>
        <w:tc>
          <w:tcPr>
            <w:tcW w:w="431" w:type="dxa"/>
            <w:shd w:val="clear" w:color="auto" w:fill="auto"/>
            <w:noWrap/>
            <w:vAlign w:val="center"/>
          </w:tcPr>
          <w:p w14:paraId="2787704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1EA8858"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4</w:t>
            </w:r>
          </w:p>
        </w:tc>
        <w:tc>
          <w:tcPr>
            <w:tcW w:w="1166" w:type="dxa"/>
            <w:tcBorders>
              <w:bottom w:val="single" w:sz="4" w:space="0" w:color="808080" w:themeColor="background1" w:themeShade="80"/>
            </w:tcBorders>
            <w:vAlign w:val="center"/>
          </w:tcPr>
          <w:p w14:paraId="601A8168" w14:textId="5B73FCC2"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Borders>
              <w:bottom w:val="single" w:sz="4" w:space="0" w:color="808080" w:themeColor="background1" w:themeShade="80"/>
            </w:tcBorders>
          </w:tcPr>
          <w:p w14:paraId="764A3826" w14:textId="0BB48249"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6D7D4ED0" w14:textId="26F6DBE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B458043" w14:textId="675ED4E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456908A" w14:textId="3C1B882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F3BDE5" w14:textId="074303E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CC8EA22" w14:textId="30F9968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2CB0294" w14:textId="72116CB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C3AB11C" w14:textId="77777777" w:rsidTr="00700D6E">
        <w:trPr>
          <w:trHeight w:val="570"/>
        </w:trPr>
        <w:tc>
          <w:tcPr>
            <w:tcW w:w="434" w:type="dxa"/>
            <w:shd w:val="clear" w:color="auto" w:fill="auto"/>
            <w:noWrap/>
            <w:vAlign w:val="center"/>
          </w:tcPr>
          <w:p w14:paraId="57D4DF5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1C896F7E"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Doplnky trakt F</w:t>
            </w:r>
          </w:p>
          <w:p w14:paraId="5F86E88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5943067" w14:textId="5262B5EB"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30 x 3m </w:t>
            </w:r>
          </w:p>
        </w:tc>
        <w:tc>
          <w:tcPr>
            <w:tcW w:w="431" w:type="dxa"/>
            <w:shd w:val="clear" w:color="auto" w:fill="auto"/>
            <w:noWrap/>
            <w:vAlign w:val="center"/>
          </w:tcPr>
          <w:p w14:paraId="3111CEB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33305A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90</w:t>
            </w:r>
          </w:p>
        </w:tc>
        <w:tc>
          <w:tcPr>
            <w:tcW w:w="1166" w:type="dxa"/>
            <w:tcBorders>
              <w:tl2br w:val="single" w:sz="4" w:space="0" w:color="808080" w:themeColor="background1" w:themeShade="80"/>
              <w:tr2bl w:val="single" w:sz="4" w:space="0" w:color="808080" w:themeColor="background1" w:themeShade="80"/>
            </w:tcBorders>
          </w:tcPr>
          <w:p w14:paraId="74BCA1E0" w14:textId="50F4A06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AD920CA" w14:textId="1F1D2D3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76D086D" w14:textId="3D4979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CE903E2" w14:textId="46B77A2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46B71D" w14:textId="07D58A8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DEBAE59" w14:textId="2631040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58C6BDE" w14:textId="4174ABA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712EDD3" w14:textId="33EB06F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B38B513" w14:textId="77777777" w:rsidTr="00700D6E">
        <w:trPr>
          <w:trHeight w:val="570"/>
        </w:trPr>
        <w:tc>
          <w:tcPr>
            <w:tcW w:w="434" w:type="dxa"/>
            <w:shd w:val="clear" w:color="auto" w:fill="auto"/>
            <w:noWrap/>
            <w:vAlign w:val="center"/>
          </w:tcPr>
          <w:p w14:paraId="52A969DE"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84F5CAA"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7A2B8A1" w14:textId="2FE9CD3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18 x 2,1m </w:t>
            </w:r>
          </w:p>
        </w:tc>
        <w:tc>
          <w:tcPr>
            <w:tcW w:w="431" w:type="dxa"/>
            <w:shd w:val="clear" w:color="auto" w:fill="auto"/>
            <w:noWrap/>
            <w:vAlign w:val="center"/>
          </w:tcPr>
          <w:p w14:paraId="2891CE48"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CA3792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37,8</w:t>
            </w:r>
          </w:p>
        </w:tc>
        <w:tc>
          <w:tcPr>
            <w:tcW w:w="1166" w:type="dxa"/>
            <w:tcBorders>
              <w:tl2br w:val="single" w:sz="4" w:space="0" w:color="808080" w:themeColor="background1" w:themeShade="80"/>
              <w:tr2bl w:val="single" w:sz="4" w:space="0" w:color="808080" w:themeColor="background1" w:themeShade="80"/>
            </w:tcBorders>
          </w:tcPr>
          <w:p w14:paraId="6D4923FF" w14:textId="53B9EF4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D7D0D08" w14:textId="3D5B85B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66C5EBC" w14:textId="50463E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67B0C5E" w14:textId="31E0465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9964338" w14:textId="03F79E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49DA9B6" w14:textId="4D8FEEC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F849A4F" w14:textId="25C71EA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D20B7D1" w14:textId="62EFE3E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14E7422" w14:textId="77777777" w:rsidTr="00700D6E">
        <w:trPr>
          <w:trHeight w:val="570"/>
        </w:trPr>
        <w:tc>
          <w:tcPr>
            <w:tcW w:w="434" w:type="dxa"/>
            <w:shd w:val="clear" w:color="auto" w:fill="auto"/>
            <w:noWrap/>
            <w:vAlign w:val="center"/>
          </w:tcPr>
          <w:p w14:paraId="7987865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F38F1B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69D27E3" w14:textId="37719BF4"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15 x3 m </w:t>
            </w:r>
          </w:p>
        </w:tc>
        <w:tc>
          <w:tcPr>
            <w:tcW w:w="431" w:type="dxa"/>
            <w:shd w:val="clear" w:color="auto" w:fill="auto"/>
            <w:noWrap/>
            <w:vAlign w:val="center"/>
          </w:tcPr>
          <w:p w14:paraId="760FEA5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B9E9C6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45</w:t>
            </w:r>
          </w:p>
        </w:tc>
        <w:tc>
          <w:tcPr>
            <w:tcW w:w="1166" w:type="dxa"/>
            <w:tcBorders>
              <w:tl2br w:val="single" w:sz="4" w:space="0" w:color="808080" w:themeColor="background1" w:themeShade="80"/>
              <w:tr2bl w:val="single" w:sz="4" w:space="0" w:color="808080" w:themeColor="background1" w:themeShade="80"/>
            </w:tcBorders>
          </w:tcPr>
          <w:p w14:paraId="7C7777D1" w14:textId="759ADBF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14CE823" w14:textId="7B24CFC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EE39C58" w14:textId="78DE5DE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CF1D641" w14:textId="05C62CE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4B53FDF" w14:textId="1EB68C9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8603A0F" w14:textId="5C3C46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EA02871" w14:textId="0F66F86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13C4C78" w14:textId="7C5446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DD207E1" w14:textId="77777777" w:rsidTr="00700D6E">
        <w:trPr>
          <w:trHeight w:val="570"/>
        </w:trPr>
        <w:tc>
          <w:tcPr>
            <w:tcW w:w="434" w:type="dxa"/>
            <w:shd w:val="clear" w:color="auto" w:fill="auto"/>
            <w:noWrap/>
            <w:vAlign w:val="center"/>
          </w:tcPr>
          <w:p w14:paraId="09C9FC5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4E27418"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E8C7212" w14:textId="1C78C09A"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9 x2,1  m </w:t>
            </w:r>
          </w:p>
        </w:tc>
        <w:tc>
          <w:tcPr>
            <w:tcW w:w="431" w:type="dxa"/>
            <w:shd w:val="clear" w:color="auto" w:fill="auto"/>
            <w:noWrap/>
            <w:vAlign w:val="center"/>
          </w:tcPr>
          <w:p w14:paraId="0D00DC9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51BE565"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18,9</w:t>
            </w:r>
          </w:p>
        </w:tc>
        <w:tc>
          <w:tcPr>
            <w:tcW w:w="1166" w:type="dxa"/>
            <w:tcBorders>
              <w:tl2br w:val="single" w:sz="4" w:space="0" w:color="808080" w:themeColor="background1" w:themeShade="80"/>
              <w:tr2bl w:val="single" w:sz="4" w:space="0" w:color="808080" w:themeColor="background1" w:themeShade="80"/>
            </w:tcBorders>
          </w:tcPr>
          <w:p w14:paraId="45A589CD" w14:textId="2B479E9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52596CD" w14:textId="28C6637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A3C51A5" w14:textId="55E2E9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7150DD2" w14:textId="7D2DCC6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DBFF3D3" w14:textId="610775F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7F9CAE1" w14:textId="764569F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4E902CA" w14:textId="5FFEC50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A1CCC30" w14:textId="4BDA770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7273B27" w14:textId="77777777" w:rsidTr="00700D6E">
        <w:trPr>
          <w:trHeight w:val="570"/>
        </w:trPr>
        <w:tc>
          <w:tcPr>
            <w:tcW w:w="434" w:type="dxa"/>
            <w:shd w:val="clear" w:color="auto" w:fill="auto"/>
            <w:noWrap/>
            <w:vAlign w:val="center"/>
          </w:tcPr>
          <w:p w14:paraId="5D8536A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A8E7E6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7953308" w14:textId="5F81891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45x 3m </w:t>
            </w:r>
          </w:p>
        </w:tc>
        <w:tc>
          <w:tcPr>
            <w:tcW w:w="431" w:type="dxa"/>
            <w:shd w:val="clear" w:color="auto" w:fill="auto"/>
            <w:noWrap/>
            <w:vAlign w:val="center"/>
          </w:tcPr>
          <w:p w14:paraId="21D3710E"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7A4F3F0"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135</w:t>
            </w:r>
          </w:p>
        </w:tc>
        <w:tc>
          <w:tcPr>
            <w:tcW w:w="1166" w:type="dxa"/>
            <w:tcBorders>
              <w:tl2br w:val="single" w:sz="4" w:space="0" w:color="808080" w:themeColor="background1" w:themeShade="80"/>
              <w:tr2bl w:val="single" w:sz="4" w:space="0" w:color="808080" w:themeColor="background1" w:themeShade="80"/>
            </w:tcBorders>
          </w:tcPr>
          <w:p w14:paraId="0B2FA6D6" w14:textId="679070E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58C0239" w14:textId="4E442ED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E2F0D77" w14:textId="7E8AF41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E244874" w14:textId="33C24F4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0FC42CA" w14:textId="406715B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89AFF27" w14:textId="4DB870D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D3B1E63" w14:textId="37CE72E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0097DAE" w14:textId="061BC11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1B9E7E8" w14:textId="77777777" w:rsidTr="00700D6E">
        <w:trPr>
          <w:trHeight w:val="570"/>
        </w:trPr>
        <w:tc>
          <w:tcPr>
            <w:tcW w:w="434" w:type="dxa"/>
            <w:shd w:val="clear" w:color="auto" w:fill="auto"/>
            <w:noWrap/>
            <w:vAlign w:val="center"/>
          </w:tcPr>
          <w:p w14:paraId="271510D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E333755"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DDE9910" w14:textId="0774491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27 x 2,1m </w:t>
            </w:r>
          </w:p>
        </w:tc>
        <w:tc>
          <w:tcPr>
            <w:tcW w:w="431" w:type="dxa"/>
            <w:shd w:val="clear" w:color="auto" w:fill="auto"/>
            <w:noWrap/>
            <w:vAlign w:val="center"/>
          </w:tcPr>
          <w:p w14:paraId="1FA2C4E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2693780"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56,7</w:t>
            </w:r>
          </w:p>
        </w:tc>
        <w:tc>
          <w:tcPr>
            <w:tcW w:w="1166" w:type="dxa"/>
            <w:tcBorders>
              <w:tl2br w:val="single" w:sz="4" w:space="0" w:color="808080" w:themeColor="background1" w:themeShade="80"/>
              <w:tr2bl w:val="single" w:sz="4" w:space="0" w:color="808080" w:themeColor="background1" w:themeShade="80"/>
            </w:tcBorders>
          </w:tcPr>
          <w:p w14:paraId="7079D269" w14:textId="4049BAC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A4297B0" w14:textId="5DE3D41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982F1F4" w14:textId="3399DA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F891049" w14:textId="306CD8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842708D" w14:textId="5ABD45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7E49542" w14:textId="2A2FD29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73EDC1F" w14:textId="07ADACC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18F4E41" w14:textId="2CC9958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ACF6A02" w14:textId="77777777" w:rsidTr="00700D6E">
        <w:trPr>
          <w:trHeight w:val="570"/>
        </w:trPr>
        <w:tc>
          <w:tcPr>
            <w:tcW w:w="434" w:type="dxa"/>
            <w:shd w:val="clear" w:color="auto" w:fill="auto"/>
            <w:noWrap/>
            <w:vAlign w:val="center"/>
          </w:tcPr>
          <w:p w14:paraId="3402966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250050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2DE4FDD" w14:textId="1323B645"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45x 3m </w:t>
            </w:r>
          </w:p>
        </w:tc>
        <w:tc>
          <w:tcPr>
            <w:tcW w:w="431" w:type="dxa"/>
            <w:shd w:val="clear" w:color="auto" w:fill="auto"/>
            <w:noWrap/>
            <w:vAlign w:val="center"/>
          </w:tcPr>
          <w:p w14:paraId="15AA9519"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C26A25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135</w:t>
            </w:r>
          </w:p>
        </w:tc>
        <w:tc>
          <w:tcPr>
            <w:tcW w:w="1166" w:type="dxa"/>
            <w:tcBorders>
              <w:tl2br w:val="single" w:sz="4" w:space="0" w:color="808080" w:themeColor="background1" w:themeShade="80"/>
              <w:tr2bl w:val="single" w:sz="4" w:space="0" w:color="808080" w:themeColor="background1" w:themeShade="80"/>
            </w:tcBorders>
          </w:tcPr>
          <w:p w14:paraId="216B0C66" w14:textId="05F9193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C47C098" w14:textId="084CE8E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12DED26" w14:textId="1D130BA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9EF779C" w14:textId="7EB3FF7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2CC8D57" w14:textId="5A5BFEE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C57169B" w14:textId="164E9DD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40ADD2D" w14:textId="610A043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FD3C8E9" w14:textId="58518EC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EE7CD66" w14:textId="77777777" w:rsidTr="00700D6E">
        <w:trPr>
          <w:trHeight w:val="570"/>
        </w:trPr>
        <w:tc>
          <w:tcPr>
            <w:tcW w:w="434" w:type="dxa"/>
            <w:shd w:val="clear" w:color="auto" w:fill="auto"/>
            <w:noWrap/>
            <w:vAlign w:val="center"/>
          </w:tcPr>
          <w:p w14:paraId="3222C6F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B389FEA"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65BC334" w14:textId="5C14252B"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27 x 2,1 m </w:t>
            </w:r>
          </w:p>
        </w:tc>
        <w:tc>
          <w:tcPr>
            <w:tcW w:w="431" w:type="dxa"/>
            <w:shd w:val="clear" w:color="auto" w:fill="auto"/>
            <w:noWrap/>
            <w:vAlign w:val="center"/>
          </w:tcPr>
          <w:p w14:paraId="495C6AA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974241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56,7</w:t>
            </w:r>
          </w:p>
        </w:tc>
        <w:tc>
          <w:tcPr>
            <w:tcW w:w="1166" w:type="dxa"/>
            <w:tcBorders>
              <w:tl2br w:val="single" w:sz="4" w:space="0" w:color="808080" w:themeColor="background1" w:themeShade="80"/>
              <w:tr2bl w:val="single" w:sz="4" w:space="0" w:color="808080" w:themeColor="background1" w:themeShade="80"/>
            </w:tcBorders>
          </w:tcPr>
          <w:p w14:paraId="5642B811" w14:textId="5E8095A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D35F70B" w14:textId="098F984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79972A0" w14:textId="524FE9E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4CF5019" w14:textId="5ECC28C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0409F2F" w14:textId="5945B53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A278838" w14:textId="62468F3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9A1A463" w14:textId="47F0472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92C2DD9" w14:textId="67E79DA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B355F31" w14:textId="77777777" w:rsidTr="00700D6E">
        <w:trPr>
          <w:trHeight w:val="570"/>
        </w:trPr>
        <w:tc>
          <w:tcPr>
            <w:tcW w:w="434" w:type="dxa"/>
            <w:shd w:val="clear" w:color="auto" w:fill="auto"/>
            <w:noWrap/>
            <w:vAlign w:val="center"/>
          </w:tcPr>
          <w:p w14:paraId="7DBFADA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D75B33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7690CD6" w14:textId="0BE2D3FE"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50101 - Rozširovací profil  60 mm 7 x 18,5m </w:t>
            </w:r>
          </w:p>
        </w:tc>
        <w:tc>
          <w:tcPr>
            <w:tcW w:w="431" w:type="dxa"/>
            <w:shd w:val="clear" w:color="auto" w:fill="auto"/>
            <w:noWrap/>
            <w:vAlign w:val="center"/>
          </w:tcPr>
          <w:p w14:paraId="441E4F0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9C983F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129,5</w:t>
            </w:r>
          </w:p>
        </w:tc>
        <w:tc>
          <w:tcPr>
            <w:tcW w:w="1166" w:type="dxa"/>
            <w:tcBorders>
              <w:tl2br w:val="single" w:sz="4" w:space="0" w:color="808080" w:themeColor="background1" w:themeShade="80"/>
              <w:tr2bl w:val="single" w:sz="4" w:space="0" w:color="808080" w:themeColor="background1" w:themeShade="80"/>
            </w:tcBorders>
          </w:tcPr>
          <w:p w14:paraId="7E26440F" w14:textId="7E8564F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8523AE6" w14:textId="64D16B4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2D9B50A" w14:textId="434A005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5030D96" w14:textId="08FCCFE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12CFBE0" w14:textId="65C145E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5C785B0" w14:textId="42A4BA5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2606516" w14:textId="448C7CC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712E703" w14:textId="5C9AF55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91D2FDF" w14:textId="77777777" w:rsidTr="00700D6E">
        <w:trPr>
          <w:trHeight w:val="570"/>
        </w:trPr>
        <w:tc>
          <w:tcPr>
            <w:tcW w:w="434" w:type="dxa"/>
            <w:shd w:val="clear" w:color="auto" w:fill="auto"/>
            <w:noWrap/>
            <w:vAlign w:val="center"/>
          </w:tcPr>
          <w:p w14:paraId="3991B37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59DCB5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18DD764" w14:textId="17EB63EF"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2 x 18,5m </w:t>
            </w:r>
          </w:p>
        </w:tc>
        <w:tc>
          <w:tcPr>
            <w:tcW w:w="431" w:type="dxa"/>
            <w:shd w:val="clear" w:color="auto" w:fill="auto"/>
            <w:noWrap/>
            <w:vAlign w:val="center"/>
          </w:tcPr>
          <w:p w14:paraId="298CDF90"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C694EB0"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37</w:t>
            </w:r>
          </w:p>
        </w:tc>
        <w:tc>
          <w:tcPr>
            <w:tcW w:w="1166" w:type="dxa"/>
            <w:tcBorders>
              <w:tl2br w:val="single" w:sz="4" w:space="0" w:color="808080" w:themeColor="background1" w:themeShade="80"/>
              <w:tr2bl w:val="single" w:sz="4" w:space="0" w:color="808080" w:themeColor="background1" w:themeShade="80"/>
            </w:tcBorders>
          </w:tcPr>
          <w:p w14:paraId="3C15364F" w14:textId="1CFBAF6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A42CB7E" w14:textId="510E59D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EFC7255" w14:textId="2C54863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5BAE9CB" w14:textId="41AD3F6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EA7CC16" w14:textId="2E6602F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64D62CD" w14:textId="1A8CD8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1D42139" w14:textId="286A1CF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20B5DE0" w14:textId="09E5092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033F222" w14:textId="77777777" w:rsidTr="00700D6E">
        <w:trPr>
          <w:trHeight w:val="570"/>
        </w:trPr>
        <w:tc>
          <w:tcPr>
            <w:tcW w:w="434" w:type="dxa"/>
            <w:shd w:val="clear" w:color="auto" w:fill="auto"/>
            <w:noWrap/>
            <w:vAlign w:val="center"/>
          </w:tcPr>
          <w:p w14:paraId="0FC23B2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964296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2950CEB" w14:textId="3C658531"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Antracit </w:t>
            </w:r>
          </w:p>
        </w:tc>
        <w:tc>
          <w:tcPr>
            <w:tcW w:w="431" w:type="dxa"/>
            <w:shd w:val="clear" w:color="auto" w:fill="auto"/>
            <w:noWrap/>
            <w:vAlign w:val="center"/>
          </w:tcPr>
          <w:p w14:paraId="2B1D4533"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CF4875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56</w:t>
            </w:r>
          </w:p>
        </w:tc>
        <w:tc>
          <w:tcPr>
            <w:tcW w:w="1166" w:type="dxa"/>
            <w:tcBorders>
              <w:tl2br w:val="single" w:sz="4" w:space="0" w:color="808080" w:themeColor="background1" w:themeShade="80"/>
              <w:tr2bl w:val="single" w:sz="4" w:space="0" w:color="808080" w:themeColor="background1" w:themeShade="80"/>
            </w:tcBorders>
          </w:tcPr>
          <w:p w14:paraId="3B29880A" w14:textId="1259E03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582FCDF" w14:textId="2E986F8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BF95FA9" w14:textId="7639858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8D7B9AC" w14:textId="17C4391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FAEF3F" w14:textId="5DCE6E2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3B93614" w14:textId="5365EA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35C7036" w14:textId="07E4D9A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C49A460" w14:textId="717EA3B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FDA133A" w14:textId="77777777" w:rsidTr="00700D6E">
        <w:trPr>
          <w:trHeight w:val="570"/>
        </w:trPr>
        <w:tc>
          <w:tcPr>
            <w:tcW w:w="434" w:type="dxa"/>
            <w:shd w:val="clear" w:color="auto" w:fill="auto"/>
            <w:noWrap/>
            <w:vAlign w:val="center"/>
          </w:tcPr>
          <w:p w14:paraId="53DCD48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9D2E2AA"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A4E6B81" w14:textId="1DB37993"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7D7EDBD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06C5FA11"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6</w:t>
            </w:r>
          </w:p>
        </w:tc>
        <w:tc>
          <w:tcPr>
            <w:tcW w:w="1166" w:type="dxa"/>
            <w:tcBorders>
              <w:tl2br w:val="single" w:sz="4" w:space="0" w:color="808080" w:themeColor="background1" w:themeShade="80"/>
              <w:tr2bl w:val="single" w:sz="4" w:space="0" w:color="808080" w:themeColor="background1" w:themeShade="80"/>
            </w:tcBorders>
          </w:tcPr>
          <w:p w14:paraId="265567B5" w14:textId="4A03E44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84AE6A9" w14:textId="28FB8E9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41721FC" w14:textId="213B5B3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67FA926" w14:textId="7D269D3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A88E028" w14:textId="4D6B856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00C5810" w14:textId="30E9A2A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49B4F7C" w14:textId="0E11992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544EA37" w14:textId="542DB8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C4DBB19" w14:textId="77777777" w:rsidTr="00700D6E">
        <w:trPr>
          <w:trHeight w:val="570"/>
        </w:trPr>
        <w:tc>
          <w:tcPr>
            <w:tcW w:w="434" w:type="dxa"/>
            <w:shd w:val="clear" w:color="auto" w:fill="auto"/>
            <w:noWrap/>
            <w:vAlign w:val="center"/>
          </w:tcPr>
          <w:p w14:paraId="7C206A5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29C766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7763AEF" w14:textId="094BCEE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Priebežná spojka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1DBFB88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F17958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6</w:t>
            </w:r>
          </w:p>
        </w:tc>
        <w:tc>
          <w:tcPr>
            <w:tcW w:w="1166" w:type="dxa"/>
            <w:tcBorders>
              <w:tl2br w:val="single" w:sz="4" w:space="0" w:color="808080" w:themeColor="background1" w:themeShade="80"/>
              <w:tr2bl w:val="single" w:sz="4" w:space="0" w:color="808080" w:themeColor="background1" w:themeShade="80"/>
            </w:tcBorders>
          </w:tcPr>
          <w:p w14:paraId="644828F4" w14:textId="1081436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D63C5C4" w14:textId="559B37E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6D0E8AA" w14:textId="5B72F77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77A7C34" w14:textId="648BC9A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0FBA470" w14:textId="61C3BB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0E05CD2" w14:textId="2CED87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A5588C8" w14:textId="2F649BD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E6D25BD" w14:textId="41BAF46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289ABC8" w14:textId="77777777" w:rsidTr="00700D6E">
        <w:trPr>
          <w:trHeight w:val="570"/>
        </w:trPr>
        <w:tc>
          <w:tcPr>
            <w:tcW w:w="434" w:type="dxa"/>
            <w:shd w:val="clear" w:color="auto" w:fill="auto"/>
            <w:noWrap/>
            <w:vAlign w:val="center"/>
          </w:tcPr>
          <w:p w14:paraId="0D0F763E"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537D8E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A89E2F9" w14:textId="3C4D26DF"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plast 250 </w:t>
            </w:r>
            <w:proofErr w:type="spellStart"/>
            <w:r w:rsidRPr="00284408">
              <w:rPr>
                <w:rFonts w:ascii="Proba Pro" w:hAnsi="Proba Pro" w:cs="Arial"/>
                <w:color w:val="000000"/>
                <w:sz w:val="18"/>
              </w:rPr>
              <w:t>mm,biela</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46D5535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0EBAF4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56</w:t>
            </w:r>
          </w:p>
        </w:tc>
        <w:tc>
          <w:tcPr>
            <w:tcW w:w="1166" w:type="dxa"/>
            <w:tcBorders>
              <w:tl2br w:val="single" w:sz="4" w:space="0" w:color="808080" w:themeColor="background1" w:themeShade="80"/>
              <w:tr2bl w:val="single" w:sz="4" w:space="0" w:color="808080" w:themeColor="background1" w:themeShade="80"/>
            </w:tcBorders>
          </w:tcPr>
          <w:p w14:paraId="2DB5F692" w14:textId="6D8E8B4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7569A80" w14:textId="3EBCD0C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CB06C91" w14:textId="7082E98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741E9D7" w14:textId="6946A57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6B4C987" w14:textId="56464E3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0A41384" w14:textId="6234B1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18D6FC4" w14:textId="1A87D46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A05909D" w14:textId="67EC4E8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7813857" w14:textId="77777777" w:rsidTr="00700D6E">
        <w:trPr>
          <w:trHeight w:val="570"/>
        </w:trPr>
        <w:tc>
          <w:tcPr>
            <w:tcW w:w="434" w:type="dxa"/>
            <w:shd w:val="clear" w:color="auto" w:fill="auto"/>
            <w:noWrap/>
            <w:vAlign w:val="center"/>
          </w:tcPr>
          <w:p w14:paraId="768FDBD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7F1AC31"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D677930" w14:textId="76D90044"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600 mm obojstranná biela </w:t>
            </w:r>
          </w:p>
        </w:tc>
        <w:tc>
          <w:tcPr>
            <w:tcW w:w="431" w:type="dxa"/>
            <w:shd w:val="clear" w:color="auto" w:fill="auto"/>
            <w:noWrap/>
            <w:vAlign w:val="center"/>
          </w:tcPr>
          <w:p w14:paraId="65A118C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0406B2C"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42</w:t>
            </w:r>
          </w:p>
        </w:tc>
        <w:tc>
          <w:tcPr>
            <w:tcW w:w="1166" w:type="dxa"/>
            <w:tcBorders>
              <w:tl2br w:val="single" w:sz="4" w:space="0" w:color="808080" w:themeColor="background1" w:themeShade="80"/>
              <w:tr2bl w:val="single" w:sz="4" w:space="0" w:color="808080" w:themeColor="background1" w:themeShade="80"/>
            </w:tcBorders>
          </w:tcPr>
          <w:p w14:paraId="6051FF06" w14:textId="1B99924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03046B0" w14:textId="6CA2CBD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25C71DD" w14:textId="6505BFE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F89274A" w14:textId="289FDD9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BB53367" w14:textId="1805513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81B103" w14:textId="1F0A410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7709B94" w14:textId="676DF91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60D4E4A" w14:textId="00F9ED1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146D025" w14:textId="77777777" w:rsidTr="00700D6E">
        <w:trPr>
          <w:trHeight w:val="570"/>
        </w:trPr>
        <w:tc>
          <w:tcPr>
            <w:tcW w:w="434" w:type="dxa"/>
            <w:shd w:val="clear" w:color="auto" w:fill="auto"/>
            <w:noWrap/>
            <w:vAlign w:val="center"/>
          </w:tcPr>
          <w:p w14:paraId="035B11B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57C33E1F"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Práce trakt F</w:t>
            </w:r>
          </w:p>
        </w:tc>
        <w:tc>
          <w:tcPr>
            <w:tcW w:w="1670" w:type="dxa"/>
            <w:gridSpan w:val="4"/>
            <w:shd w:val="clear" w:color="auto" w:fill="auto"/>
            <w:vAlign w:val="center"/>
          </w:tcPr>
          <w:p w14:paraId="7832FE47" w14:textId="7DEC26F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starých AL konštrukcií </w:t>
            </w:r>
          </w:p>
        </w:tc>
        <w:tc>
          <w:tcPr>
            <w:tcW w:w="431" w:type="dxa"/>
            <w:shd w:val="clear" w:color="auto" w:fill="auto"/>
            <w:noWrap/>
            <w:vAlign w:val="center"/>
          </w:tcPr>
          <w:p w14:paraId="5751F3E2"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E061C4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999,54</w:t>
            </w:r>
          </w:p>
        </w:tc>
        <w:tc>
          <w:tcPr>
            <w:tcW w:w="1166" w:type="dxa"/>
            <w:tcBorders>
              <w:tl2br w:val="single" w:sz="4" w:space="0" w:color="808080" w:themeColor="background1" w:themeShade="80"/>
              <w:tr2bl w:val="single" w:sz="4" w:space="0" w:color="808080" w:themeColor="background1" w:themeShade="80"/>
            </w:tcBorders>
          </w:tcPr>
          <w:p w14:paraId="6791C18F" w14:textId="57DEDB8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5E411A4" w14:textId="3C72FDF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B790287" w14:textId="675E6C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C62CA62" w14:textId="2C78988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4FB0D88" w14:textId="297F307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E430507" w14:textId="0F72B6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C24C9AA" w14:textId="3ED79B5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A595CB8" w14:textId="70700A4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09ED0B5" w14:textId="77777777" w:rsidTr="00700D6E">
        <w:trPr>
          <w:trHeight w:val="570"/>
        </w:trPr>
        <w:tc>
          <w:tcPr>
            <w:tcW w:w="434" w:type="dxa"/>
            <w:shd w:val="clear" w:color="auto" w:fill="auto"/>
            <w:noWrap/>
            <w:vAlign w:val="center"/>
          </w:tcPr>
          <w:p w14:paraId="64ABD1F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EA3B9B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A1977E7" w14:textId="679EB74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do PU Peny bez murárskych </w:t>
            </w:r>
            <w:proofErr w:type="spellStart"/>
            <w:r w:rsidRPr="00284408">
              <w:rPr>
                <w:rFonts w:ascii="Proba Pro" w:hAnsi="Proba Pro" w:cs="Arial"/>
                <w:color w:val="000000"/>
                <w:sz w:val="18"/>
              </w:rPr>
              <w:t>vysprávok</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1E19B68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B7B47AE"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999,54</w:t>
            </w:r>
          </w:p>
        </w:tc>
        <w:tc>
          <w:tcPr>
            <w:tcW w:w="1166" w:type="dxa"/>
            <w:tcBorders>
              <w:tl2br w:val="single" w:sz="4" w:space="0" w:color="808080" w:themeColor="background1" w:themeShade="80"/>
              <w:tr2bl w:val="single" w:sz="4" w:space="0" w:color="808080" w:themeColor="background1" w:themeShade="80"/>
            </w:tcBorders>
          </w:tcPr>
          <w:p w14:paraId="7CD95FBA" w14:textId="7522ECA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761D6F1" w14:textId="228637D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379CFBB" w14:textId="751B49F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322F388" w14:textId="32F2BB7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EE55D88" w14:textId="250E99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041FBEF" w14:textId="3C2671F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E6AA4E9" w14:textId="29EF219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C457B7A" w14:textId="55E795C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9E074C9" w14:textId="77777777" w:rsidTr="00700D6E">
        <w:trPr>
          <w:trHeight w:val="570"/>
        </w:trPr>
        <w:tc>
          <w:tcPr>
            <w:tcW w:w="434" w:type="dxa"/>
            <w:shd w:val="clear" w:color="auto" w:fill="auto"/>
            <w:noWrap/>
            <w:vAlign w:val="center"/>
          </w:tcPr>
          <w:p w14:paraId="17B9A45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7E28FB9"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9B0782F" w14:textId="4EEAF763"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w:t>
            </w:r>
            <w:proofErr w:type="spellStart"/>
            <w:r w:rsidRPr="00284408">
              <w:rPr>
                <w:rFonts w:ascii="Proba Pro" w:hAnsi="Proba Pro" w:cs="Arial"/>
                <w:color w:val="000000"/>
                <w:sz w:val="18"/>
              </w:rPr>
              <w:t>prímurovky</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61FF83F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2276228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16</w:t>
            </w:r>
          </w:p>
        </w:tc>
        <w:tc>
          <w:tcPr>
            <w:tcW w:w="1166" w:type="dxa"/>
            <w:tcBorders>
              <w:tl2br w:val="single" w:sz="4" w:space="0" w:color="808080" w:themeColor="background1" w:themeShade="80"/>
              <w:tr2bl w:val="single" w:sz="4" w:space="0" w:color="808080" w:themeColor="background1" w:themeShade="80"/>
            </w:tcBorders>
          </w:tcPr>
          <w:p w14:paraId="6CEEF778" w14:textId="16A28DB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766298D" w14:textId="1219DD2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9174453" w14:textId="7BA0AA2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CA4EF3A" w14:textId="5DAB8A2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E7A846C" w14:textId="18DFF62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D3702EC" w14:textId="62F3E76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277C97C" w14:textId="42021A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8798B44" w14:textId="65C2CC1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C22C94D" w14:textId="77777777" w:rsidTr="00700D6E">
        <w:trPr>
          <w:trHeight w:val="570"/>
        </w:trPr>
        <w:tc>
          <w:tcPr>
            <w:tcW w:w="434" w:type="dxa"/>
            <w:shd w:val="clear" w:color="auto" w:fill="auto"/>
            <w:noWrap/>
            <w:vAlign w:val="center"/>
          </w:tcPr>
          <w:p w14:paraId="12ED2EFF"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030964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302BB26" w14:textId="272178D1"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Presun materiálu na objekte F  </w:t>
            </w:r>
          </w:p>
        </w:tc>
        <w:tc>
          <w:tcPr>
            <w:tcW w:w="431" w:type="dxa"/>
            <w:shd w:val="clear" w:color="auto" w:fill="auto"/>
            <w:noWrap/>
            <w:vAlign w:val="center"/>
          </w:tcPr>
          <w:p w14:paraId="2AD27CF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810F99A"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4AFA29D2" w14:textId="63AA483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5E5034F" w14:textId="0546AA3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E447C08" w14:textId="132712D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4573F1C" w14:textId="5D0AE66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1CE6EB" w14:textId="0636A40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9D3A5BB" w14:textId="793FCF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789C109" w14:textId="1FFCC0E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ABF68C3" w14:textId="3E803A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31EBC34" w14:textId="77777777" w:rsidTr="00700D6E">
        <w:trPr>
          <w:trHeight w:val="570"/>
        </w:trPr>
        <w:tc>
          <w:tcPr>
            <w:tcW w:w="434" w:type="dxa"/>
            <w:shd w:val="clear" w:color="auto" w:fill="auto"/>
            <w:noWrap/>
            <w:vAlign w:val="center"/>
          </w:tcPr>
          <w:p w14:paraId="2D9134E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6A6BED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5F4C1F5" w14:textId="4A24BA53"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horného oplechovania </w:t>
            </w:r>
          </w:p>
        </w:tc>
        <w:tc>
          <w:tcPr>
            <w:tcW w:w="431" w:type="dxa"/>
            <w:shd w:val="clear" w:color="auto" w:fill="auto"/>
            <w:noWrap/>
            <w:vAlign w:val="center"/>
          </w:tcPr>
          <w:p w14:paraId="09C1AB26"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65CF8DC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148</w:t>
            </w:r>
          </w:p>
        </w:tc>
        <w:tc>
          <w:tcPr>
            <w:tcW w:w="1166" w:type="dxa"/>
            <w:tcBorders>
              <w:tl2br w:val="single" w:sz="4" w:space="0" w:color="808080" w:themeColor="background1" w:themeShade="80"/>
              <w:tr2bl w:val="single" w:sz="4" w:space="0" w:color="808080" w:themeColor="background1" w:themeShade="80"/>
            </w:tcBorders>
          </w:tcPr>
          <w:p w14:paraId="3379E500" w14:textId="1438D75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F92FB8B" w14:textId="02FBDF0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67F9F67" w14:textId="399E9F7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9131985" w14:textId="155758B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CC6DAC1" w14:textId="52F333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3C31D57" w14:textId="5718339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F497CEE" w14:textId="567F1C9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4A86B5" w14:textId="6577A6D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86D5260" w14:textId="77777777" w:rsidTr="00700D6E">
        <w:trPr>
          <w:trHeight w:val="570"/>
        </w:trPr>
        <w:tc>
          <w:tcPr>
            <w:tcW w:w="434" w:type="dxa"/>
            <w:shd w:val="clear" w:color="auto" w:fill="auto"/>
            <w:noWrap/>
            <w:vAlign w:val="center"/>
          </w:tcPr>
          <w:p w14:paraId="4D26C05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2AD1B2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5F78056" w14:textId="7E0CD82B"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bočného oplechovania </w:t>
            </w:r>
          </w:p>
        </w:tc>
        <w:tc>
          <w:tcPr>
            <w:tcW w:w="431" w:type="dxa"/>
            <w:shd w:val="clear" w:color="auto" w:fill="auto"/>
            <w:noWrap/>
            <w:vAlign w:val="center"/>
          </w:tcPr>
          <w:p w14:paraId="23031C90"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496B986E"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16</w:t>
            </w:r>
          </w:p>
        </w:tc>
        <w:tc>
          <w:tcPr>
            <w:tcW w:w="1166" w:type="dxa"/>
            <w:tcBorders>
              <w:tl2br w:val="single" w:sz="4" w:space="0" w:color="808080" w:themeColor="background1" w:themeShade="80"/>
              <w:tr2bl w:val="single" w:sz="4" w:space="0" w:color="808080" w:themeColor="background1" w:themeShade="80"/>
            </w:tcBorders>
          </w:tcPr>
          <w:p w14:paraId="16899D2F" w14:textId="03ACB8C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AABE939" w14:textId="13A82FD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FC37ED1" w14:textId="752DE3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9E4DD02" w14:textId="7C7CBCA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BFF81B2" w14:textId="585F0E5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41F800D" w14:textId="51B6032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7804C44" w14:textId="4EA50B4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FFA8280" w14:textId="2CAE572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71D4734" w14:textId="77777777" w:rsidTr="00700D6E">
        <w:trPr>
          <w:trHeight w:val="570"/>
        </w:trPr>
        <w:tc>
          <w:tcPr>
            <w:tcW w:w="434" w:type="dxa"/>
            <w:shd w:val="clear" w:color="auto" w:fill="auto"/>
            <w:noWrap/>
            <w:vAlign w:val="center"/>
          </w:tcPr>
          <w:p w14:paraId="04FDF99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E5D62C9"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FA38AB0" w14:textId="4DCDD78A"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horného klampiarskeho prvku </w:t>
            </w:r>
          </w:p>
        </w:tc>
        <w:tc>
          <w:tcPr>
            <w:tcW w:w="431" w:type="dxa"/>
            <w:shd w:val="clear" w:color="auto" w:fill="auto"/>
            <w:noWrap/>
            <w:vAlign w:val="center"/>
          </w:tcPr>
          <w:p w14:paraId="400C81B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AD8319A"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162</w:t>
            </w:r>
          </w:p>
        </w:tc>
        <w:tc>
          <w:tcPr>
            <w:tcW w:w="1166" w:type="dxa"/>
            <w:tcBorders>
              <w:tl2br w:val="single" w:sz="4" w:space="0" w:color="808080" w:themeColor="background1" w:themeShade="80"/>
              <w:tr2bl w:val="single" w:sz="4" w:space="0" w:color="808080" w:themeColor="background1" w:themeShade="80"/>
            </w:tcBorders>
          </w:tcPr>
          <w:p w14:paraId="4D99BC58" w14:textId="1E74D8C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6098DEB9" w14:textId="363F2CB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2F3B3AB" w14:textId="438C83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A406EFB" w14:textId="009B9B8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4EE4E15" w14:textId="6CAA988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5362643" w14:textId="67AB6BD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966BFBE" w14:textId="3655A81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5D6A8FB" w14:textId="0F1D898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DC078D0" w14:textId="77777777" w:rsidTr="00700D6E">
        <w:trPr>
          <w:trHeight w:val="570"/>
        </w:trPr>
        <w:tc>
          <w:tcPr>
            <w:tcW w:w="434" w:type="dxa"/>
            <w:shd w:val="clear" w:color="auto" w:fill="auto"/>
            <w:noWrap/>
            <w:vAlign w:val="center"/>
          </w:tcPr>
          <w:p w14:paraId="59415B3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B548E0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5D9FFA8" w14:textId="6CD2B4F4"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horného klampiarskeho prvku </w:t>
            </w:r>
          </w:p>
        </w:tc>
        <w:tc>
          <w:tcPr>
            <w:tcW w:w="431" w:type="dxa"/>
            <w:shd w:val="clear" w:color="auto" w:fill="auto"/>
            <w:noWrap/>
            <w:vAlign w:val="center"/>
          </w:tcPr>
          <w:p w14:paraId="0731AAB3"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76E4044"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162</w:t>
            </w:r>
          </w:p>
        </w:tc>
        <w:tc>
          <w:tcPr>
            <w:tcW w:w="1166" w:type="dxa"/>
            <w:tcBorders>
              <w:tl2br w:val="single" w:sz="4" w:space="0" w:color="808080" w:themeColor="background1" w:themeShade="80"/>
              <w:tr2bl w:val="single" w:sz="4" w:space="0" w:color="808080" w:themeColor="background1" w:themeShade="80"/>
            </w:tcBorders>
          </w:tcPr>
          <w:p w14:paraId="00BD0BCB" w14:textId="0DA217B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439D6A7" w14:textId="30A30D0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BA41CC2" w14:textId="6DC9366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1F0372F" w14:textId="5B382EA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781F7E4" w14:textId="1561DF6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00FBC4C" w14:textId="66C386F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6B77A9C" w14:textId="761DC62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7E7AC0F" w14:textId="6F480C9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F3A6D4E" w14:textId="77777777" w:rsidTr="00700D6E">
        <w:trPr>
          <w:trHeight w:val="570"/>
        </w:trPr>
        <w:tc>
          <w:tcPr>
            <w:tcW w:w="434" w:type="dxa"/>
            <w:shd w:val="clear" w:color="auto" w:fill="auto"/>
            <w:noWrap/>
            <w:vAlign w:val="center"/>
          </w:tcPr>
          <w:p w14:paraId="5BE7BAB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3F237A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E4EA8BC" w14:textId="6A74DD17"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Dodávka a montáž spodného klampiarskeho prvku  </w:t>
            </w:r>
          </w:p>
        </w:tc>
        <w:tc>
          <w:tcPr>
            <w:tcW w:w="431" w:type="dxa"/>
            <w:shd w:val="clear" w:color="auto" w:fill="auto"/>
            <w:noWrap/>
            <w:vAlign w:val="center"/>
          </w:tcPr>
          <w:p w14:paraId="0AAC19AE"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761D27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74</w:t>
            </w:r>
          </w:p>
        </w:tc>
        <w:tc>
          <w:tcPr>
            <w:tcW w:w="1166" w:type="dxa"/>
            <w:tcBorders>
              <w:tl2br w:val="single" w:sz="4" w:space="0" w:color="808080" w:themeColor="background1" w:themeShade="80"/>
              <w:tr2bl w:val="single" w:sz="4" w:space="0" w:color="808080" w:themeColor="background1" w:themeShade="80"/>
            </w:tcBorders>
          </w:tcPr>
          <w:p w14:paraId="3834616B" w14:textId="7C0CAEF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583F329" w14:textId="7A38516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ED43084" w14:textId="0C50F40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D561983" w14:textId="18AF86E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B1D7D19" w14:textId="20D6AF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554FF00" w14:textId="6715815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8C77173" w14:textId="3F104AD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6582970" w14:textId="6F13D83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D295BBC" w14:textId="77777777" w:rsidTr="00700D6E">
        <w:trPr>
          <w:trHeight w:val="570"/>
        </w:trPr>
        <w:tc>
          <w:tcPr>
            <w:tcW w:w="434" w:type="dxa"/>
            <w:shd w:val="clear" w:color="auto" w:fill="auto"/>
            <w:noWrap/>
            <w:vAlign w:val="center"/>
          </w:tcPr>
          <w:p w14:paraId="1F8004F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D4BDB24"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222B245" w14:textId="20529D4A" w:rsidR="00003041" w:rsidRPr="00284408" w:rsidRDefault="00003041" w:rsidP="00003041">
            <w:pPr>
              <w:keepNext/>
              <w:keepLines/>
              <w:spacing w:line="240" w:lineRule="auto"/>
              <w:rPr>
                <w:rFonts w:ascii="Proba Pro" w:hAnsi="Proba Pro" w:cs="Arial"/>
                <w:color w:val="000000"/>
                <w:sz w:val="18"/>
              </w:rPr>
            </w:pPr>
            <w:proofErr w:type="spellStart"/>
            <w:r w:rsidRPr="00284408">
              <w:rPr>
                <w:rFonts w:ascii="Proba Pro" w:hAnsi="Proba Pro" w:cs="Arial"/>
                <w:color w:val="000000"/>
                <w:sz w:val="18"/>
              </w:rPr>
              <w:t>Podbetónovanie</w:t>
            </w:r>
            <w:proofErr w:type="spellEnd"/>
            <w:r w:rsidRPr="00284408">
              <w:rPr>
                <w:rFonts w:ascii="Proba Pro" w:hAnsi="Proba Pro" w:cs="Arial"/>
                <w:color w:val="000000"/>
                <w:sz w:val="18"/>
              </w:rPr>
              <w:t xml:space="preserve"> podkladu pod okná vrátane materiálu </w:t>
            </w:r>
          </w:p>
        </w:tc>
        <w:tc>
          <w:tcPr>
            <w:tcW w:w="431" w:type="dxa"/>
            <w:shd w:val="clear" w:color="auto" w:fill="auto"/>
            <w:noWrap/>
            <w:vAlign w:val="center"/>
          </w:tcPr>
          <w:p w14:paraId="781DD1C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2B0517B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6A56D622" w14:textId="42A2D68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A2F43BB" w14:textId="5D9810F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D6C3E5E" w14:textId="5D32F0C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CA18965" w14:textId="064C1E5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C20BB3D" w14:textId="3135E3B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EBBDAF1" w14:textId="7B6D24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7CB29D6" w14:textId="252E0B8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810F239" w14:textId="727C66A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67B35A0" w14:textId="77777777" w:rsidTr="00700D6E">
        <w:trPr>
          <w:trHeight w:val="570"/>
        </w:trPr>
        <w:tc>
          <w:tcPr>
            <w:tcW w:w="434" w:type="dxa"/>
            <w:shd w:val="clear" w:color="auto" w:fill="auto"/>
            <w:noWrap/>
            <w:vAlign w:val="center"/>
          </w:tcPr>
          <w:p w14:paraId="46B10BC5"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11D618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F344806" w14:textId="1C68E2DF"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Lešenie na objekt F komplet S+ J </w:t>
            </w:r>
          </w:p>
        </w:tc>
        <w:tc>
          <w:tcPr>
            <w:tcW w:w="431" w:type="dxa"/>
            <w:shd w:val="clear" w:color="auto" w:fill="auto"/>
            <w:noWrap/>
            <w:vAlign w:val="center"/>
          </w:tcPr>
          <w:p w14:paraId="03BBD3F1"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7BE7C25"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5F635174" w14:textId="31C08B0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F61BC8C" w14:textId="2DD0D73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41AD8F1A" w14:textId="13D6C67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A57B55B" w14:textId="3187697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1D546E3" w14:textId="32E6C01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E0D62B4" w14:textId="596430D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2909756" w14:textId="73B24C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00AB97F" w14:textId="1A314EA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B6FD24C" w14:textId="77777777" w:rsidTr="00700D6E">
        <w:trPr>
          <w:trHeight w:val="570"/>
        </w:trPr>
        <w:tc>
          <w:tcPr>
            <w:tcW w:w="434" w:type="dxa"/>
            <w:shd w:val="clear" w:color="auto" w:fill="auto"/>
            <w:noWrap/>
            <w:vAlign w:val="center"/>
          </w:tcPr>
          <w:p w14:paraId="0FC4F19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175567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D82216A" w14:textId="7ED44752"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vonkajšej  </w:t>
            </w:r>
          </w:p>
        </w:tc>
        <w:tc>
          <w:tcPr>
            <w:tcW w:w="431" w:type="dxa"/>
            <w:shd w:val="clear" w:color="auto" w:fill="auto"/>
            <w:noWrap/>
            <w:vAlign w:val="center"/>
          </w:tcPr>
          <w:p w14:paraId="6448BCB7"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57CB72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56</w:t>
            </w:r>
          </w:p>
        </w:tc>
        <w:tc>
          <w:tcPr>
            <w:tcW w:w="1166" w:type="dxa"/>
            <w:tcBorders>
              <w:tl2br w:val="single" w:sz="4" w:space="0" w:color="808080" w:themeColor="background1" w:themeShade="80"/>
              <w:tr2bl w:val="single" w:sz="4" w:space="0" w:color="808080" w:themeColor="background1" w:themeShade="80"/>
            </w:tcBorders>
          </w:tcPr>
          <w:p w14:paraId="1A9A6122" w14:textId="075DBA4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A94EEA9" w14:textId="3FDC0A0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C8C65D6" w14:textId="0B239C9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12B7B77" w14:textId="7039EED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C2C4AF7" w14:textId="798CA6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A44AB30" w14:textId="23DFCBB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76838E3" w14:textId="5B96213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45B3E40" w14:textId="2985F62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475D20A" w14:textId="77777777" w:rsidTr="00700D6E">
        <w:trPr>
          <w:trHeight w:val="570"/>
        </w:trPr>
        <w:tc>
          <w:tcPr>
            <w:tcW w:w="434" w:type="dxa"/>
            <w:shd w:val="clear" w:color="auto" w:fill="auto"/>
            <w:noWrap/>
            <w:vAlign w:val="center"/>
          </w:tcPr>
          <w:p w14:paraId="6BE39E8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645709F"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0FE33A5" w14:textId="30C10B7A"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vnútornej </w:t>
            </w:r>
          </w:p>
        </w:tc>
        <w:tc>
          <w:tcPr>
            <w:tcW w:w="431" w:type="dxa"/>
            <w:shd w:val="clear" w:color="auto" w:fill="auto"/>
            <w:noWrap/>
            <w:vAlign w:val="center"/>
          </w:tcPr>
          <w:p w14:paraId="330FF70A"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6851A0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56</w:t>
            </w:r>
          </w:p>
        </w:tc>
        <w:tc>
          <w:tcPr>
            <w:tcW w:w="1166" w:type="dxa"/>
            <w:tcBorders>
              <w:tl2br w:val="single" w:sz="4" w:space="0" w:color="808080" w:themeColor="background1" w:themeShade="80"/>
              <w:tr2bl w:val="single" w:sz="4" w:space="0" w:color="808080" w:themeColor="background1" w:themeShade="80"/>
            </w:tcBorders>
          </w:tcPr>
          <w:p w14:paraId="504250EF" w14:textId="4148226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305977C" w14:textId="7779943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3B43F990" w14:textId="220AACA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9C9CCF0" w14:textId="0E8E048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DC7D73A" w14:textId="795110B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6987CD9" w14:textId="35FB8D4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2FA742F" w14:textId="0E68CC2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D4829BB" w14:textId="656D578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A6E00B2" w14:textId="77777777" w:rsidTr="00700D6E">
        <w:trPr>
          <w:trHeight w:val="570"/>
        </w:trPr>
        <w:tc>
          <w:tcPr>
            <w:tcW w:w="434" w:type="dxa"/>
            <w:shd w:val="clear" w:color="auto" w:fill="auto"/>
            <w:noWrap/>
            <w:vAlign w:val="center"/>
          </w:tcPr>
          <w:p w14:paraId="07077AB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4FB70F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D2A375B" w14:textId="78E2165E"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pôvodného vnútorného parapetu </w:t>
            </w:r>
          </w:p>
        </w:tc>
        <w:tc>
          <w:tcPr>
            <w:tcW w:w="431" w:type="dxa"/>
            <w:shd w:val="clear" w:color="auto" w:fill="auto"/>
            <w:noWrap/>
            <w:vAlign w:val="center"/>
          </w:tcPr>
          <w:p w14:paraId="579A86A8"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E2CCAB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56</w:t>
            </w:r>
          </w:p>
        </w:tc>
        <w:tc>
          <w:tcPr>
            <w:tcW w:w="1166" w:type="dxa"/>
            <w:tcBorders>
              <w:tl2br w:val="single" w:sz="4" w:space="0" w:color="808080" w:themeColor="background1" w:themeShade="80"/>
              <w:tr2bl w:val="single" w:sz="4" w:space="0" w:color="808080" w:themeColor="background1" w:themeShade="80"/>
            </w:tcBorders>
          </w:tcPr>
          <w:p w14:paraId="5FDD2A29" w14:textId="73954A16"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7148EEC" w14:textId="0E3814D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76AFAEB" w14:textId="1F1883A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E28FB09" w14:textId="0A800A1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533773D" w14:textId="6D0F0AE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2723961" w14:textId="75236E1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30FE606" w14:textId="6B42EDD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3F85F54" w14:textId="01AA9B8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AADC510" w14:textId="77777777" w:rsidTr="00700D6E">
        <w:trPr>
          <w:trHeight w:val="570"/>
        </w:trPr>
        <w:tc>
          <w:tcPr>
            <w:tcW w:w="434" w:type="dxa"/>
            <w:shd w:val="clear" w:color="auto" w:fill="auto"/>
            <w:noWrap/>
            <w:vAlign w:val="center"/>
          </w:tcPr>
          <w:p w14:paraId="591D64B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7AD6ED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382D879" w14:textId="14810631"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rozširovacích profilov </w:t>
            </w:r>
          </w:p>
        </w:tc>
        <w:tc>
          <w:tcPr>
            <w:tcW w:w="431" w:type="dxa"/>
            <w:shd w:val="clear" w:color="auto" w:fill="auto"/>
            <w:noWrap/>
            <w:vAlign w:val="center"/>
          </w:tcPr>
          <w:p w14:paraId="3DB758AC"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DD1999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230,4</w:t>
            </w:r>
          </w:p>
        </w:tc>
        <w:tc>
          <w:tcPr>
            <w:tcW w:w="1166" w:type="dxa"/>
            <w:tcBorders>
              <w:tl2br w:val="single" w:sz="4" w:space="0" w:color="808080" w:themeColor="background1" w:themeShade="80"/>
              <w:tr2bl w:val="single" w:sz="4" w:space="0" w:color="808080" w:themeColor="background1" w:themeShade="80"/>
            </w:tcBorders>
          </w:tcPr>
          <w:p w14:paraId="25515F22" w14:textId="53DD807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43A1603" w14:textId="1884568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CFE57A1" w14:textId="72EECFE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3474752F" w14:textId="4EA9ADA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2C060AA" w14:textId="5E779B1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9495CBB" w14:textId="2D85766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E775F40" w14:textId="741C3E5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48E1AF9" w14:textId="7A9038D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13EBA2D" w14:textId="77777777" w:rsidTr="00700D6E">
        <w:trPr>
          <w:trHeight w:val="570"/>
        </w:trPr>
        <w:tc>
          <w:tcPr>
            <w:tcW w:w="434" w:type="dxa"/>
            <w:shd w:val="clear" w:color="auto" w:fill="auto"/>
            <w:noWrap/>
            <w:vAlign w:val="center"/>
          </w:tcPr>
          <w:p w14:paraId="476D9B0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52E044F0"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G1) OKNO 2-K. (O+OS) 1550x3000</w:t>
            </w:r>
          </w:p>
        </w:tc>
        <w:tc>
          <w:tcPr>
            <w:tcW w:w="431" w:type="dxa"/>
            <w:shd w:val="clear" w:color="auto" w:fill="auto"/>
            <w:noWrap/>
            <w:vAlign w:val="center"/>
          </w:tcPr>
          <w:p w14:paraId="00C1814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A8975A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8</w:t>
            </w:r>
          </w:p>
        </w:tc>
        <w:tc>
          <w:tcPr>
            <w:tcW w:w="1166" w:type="dxa"/>
            <w:vAlign w:val="center"/>
          </w:tcPr>
          <w:p w14:paraId="5B498D72" w14:textId="7EB3F974"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244C1379" w14:textId="7CC07AF2" w:rsidR="00003041" w:rsidRPr="00B50B28" w:rsidRDefault="00700D6E"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w:t>
            </w:r>
            <w:r w:rsidRPr="00B50B28">
              <w:rPr>
                <w:rFonts w:ascii="Times New Roman" w:eastAsia="Proba Pro" w:hAnsi="Times New Roman" w:cs="Times New Roman"/>
                <w:i/>
                <w:szCs w:val="16"/>
              </w:rPr>
              <w:t>ť</w:t>
            </w:r>
            <w:r w:rsidR="00003041" w:rsidRPr="00B50B28">
              <w:rPr>
                <w:rFonts w:ascii="Proba Pro" w:eastAsia="Proba Pro" w:hAnsi="Proba Pro" w:cs="Proba Pro"/>
                <w:i/>
                <w:szCs w:val="16"/>
              </w:rPr>
              <w:t xml:space="preserve"> identifikáciu výrobku</w:t>
            </w:r>
          </w:p>
        </w:tc>
        <w:tc>
          <w:tcPr>
            <w:tcW w:w="1120" w:type="dxa"/>
            <w:shd w:val="clear" w:color="auto" w:fill="auto"/>
            <w:vAlign w:val="center"/>
          </w:tcPr>
          <w:p w14:paraId="26747BD7" w14:textId="1906DA64"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5DBFAE19" w14:textId="36F4EAD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D86E61D" w14:textId="6CE33DD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B36AD6A" w14:textId="64C8FA6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BA7B544" w14:textId="0D3A7D5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BE1D1E9" w14:textId="17E6154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4DD9E98" w14:textId="77777777" w:rsidTr="00700D6E">
        <w:trPr>
          <w:trHeight w:val="570"/>
        </w:trPr>
        <w:tc>
          <w:tcPr>
            <w:tcW w:w="434" w:type="dxa"/>
            <w:shd w:val="clear" w:color="auto" w:fill="auto"/>
            <w:noWrap/>
            <w:vAlign w:val="center"/>
          </w:tcPr>
          <w:p w14:paraId="4E7924B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18826E8E"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G2) OKNO 2-K. (O+OS) 1375x3000</w:t>
            </w:r>
          </w:p>
        </w:tc>
        <w:tc>
          <w:tcPr>
            <w:tcW w:w="431" w:type="dxa"/>
            <w:shd w:val="clear" w:color="auto" w:fill="auto"/>
            <w:noWrap/>
            <w:vAlign w:val="center"/>
          </w:tcPr>
          <w:p w14:paraId="5ED7EA8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C4DAFB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15</w:t>
            </w:r>
          </w:p>
        </w:tc>
        <w:tc>
          <w:tcPr>
            <w:tcW w:w="1166" w:type="dxa"/>
            <w:vAlign w:val="center"/>
          </w:tcPr>
          <w:p w14:paraId="15EC98E5" w14:textId="3F2A0C18"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63C9F0CA" w14:textId="4B1EDDEB"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6B5BA5F2" w14:textId="7A345B1B"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35FA2F46" w14:textId="459819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9F45BBB" w14:textId="7720361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E7003D5" w14:textId="29C8B0D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A4FAF42" w14:textId="13349B2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E036F9C" w14:textId="6430A40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6F54CFA" w14:textId="77777777" w:rsidTr="00700D6E">
        <w:trPr>
          <w:trHeight w:val="570"/>
        </w:trPr>
        <w:tc>
          <w:tcPr>
            <w:tcW w:w="434" w:type="dxa"/>
            <w:shd w:val="clear" w:color="auto" w:fill="auto"/>
            <w:noWrap/>
            <w:vAlign w:val="center"/>
          </w:tcPr>
          <w:p w14:paraId="051A0EC8"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53B5AECD"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G3) OKNO 2-K. (O+OS) 1100x3000</w:t>
            </w:r>
          </w:p>
        </w:tc>
        <w:tc>
          <w:tcPr>
            <w:tcW w:w="431" w:type="dxa"/>
            <w:shd w:val="clear" w:color="auto" w:fill="auto"/>
            <w:noWrap/>
            <w:vAlign w:val="center"/>
          </w:tcPr>
          <w:p w14:paraId="7BFFC563"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E445BC8"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1</w:t>
            </w:r>
          </w:p>
        </w:tc>
        <w:tc>
          <w:tcPr>
            <w:tcW w:w="1166" w:type="dxa"/>
            <w:vAlign w:val="center"/>
          </w:tcPr>
          <w:p w14:paraId="45156C85" w14:textId="551904F6"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Pr>
          <w:p w14:paraId="6491FBC7" w14:textId="3BE041C3"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3F81C207" w14:textId="25479B00"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6FFD4D1F" w14:textId="47121B9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384A282" w14:textId="1CB8C8A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25B45FE" w14:textId="77F7220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990946" w14:textId="5EE18BE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405A0C4" w14:textId="0DC13EF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5496EDC" w14:textId="77777777" w:rsidTr="00700D6E">
        <w:trPr>
          <w:trHeight w:val="570"/>
        </w:trPr>
        <w:tc>
          <w:tcPr>
            <w:tcW w:w="434" w:type="dxa"/>
            <w:shd w:val="clear" w:color="auto" w:fill="auto"/>
            <w:noWrap/>
            <w:vAlign w:val="center"/>
          </w:tcPr>
          <w:p w14:paraId="1B97017E"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0B20FD1E"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G4) OKNO 1-K.(OSP) 1200x2100</w:t>
            </w:r>
          </w:p>
        </w:tc>
        <w:tc>
          <w:tcPr>
            <w:tcW w:w="431" w:type="dxa"/>
            <w:shd w:val="clear" w:color="auto" w:fill="auto"/>
            <w:noWrap/>
            <w:vAlign w:val="center"/>
          </w:tcPr>
          <w:p w14:paraId="0B9B202C"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92DFB45"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36</w:t>
            </w:r>
          </w:p>
        </w:tc>
        <w:tc>
          <w:tcPr>
            <w:tcW w:w="1166" w:type="dxa"/>
            <w:tcBorders>
              <w:bottom w:val="single" w:sz="4" w:space="0" w:color="808080" w:themeColor="background1" w:themeShade="80"/>
            </w:tcBorders>
            <w:vAlign w:val="center"/>
          </w:tcPr>
          <w:p w14:paraId="76926031" w14:textId="6926D06A"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Borders>
              <w:bottom w:val="single" w:sz="4" w:space="0" w:color="808080" w:themeColor="background1" w:themeShade="80"/>
            </w:tcBorders>
          </w:tcPr>
          <w:p w14:paraId="51C2509E" w14:textId="11165617"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výrobku</w:t>
            </w:r>
          </w:p>
        </w:tc>
        <w:tc>
          <w:tcPr>
            <w:tcW w:w="1120" w:type="dxa"/>
            <w:shd w:val="clear" w:color="auto" w:fill="auto"/>
            <w:vAlign w:val="center"/>
          </w:tcPr>
          <w:p w14:paraId="540D6440" w14:textId="20F17332"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20CBD174" w14:textId="69DCF98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62F1FB0" w14:textId="5D5DFBB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DF86E5" w14:textId="798DD05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246BE81" w14:textId="507DF93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F07475B" w14:textId="0BCF610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4480BB0" w14:textId="77777777" w:rsidTr="00700D6E">
        <w:trPr>
          <w:trHeight w:val="570"/>
        </w:trPr>
        <w:tc>
          <w:tcPr>
            <w:tcW w:w="434" w:type="dxa"/>
            <w:shd w:val="clear" w:color="auto" w:fill="auto"/>
            <w:noWrap/>
            <w:vAlign w:val="center"/>
          </w:tcPr>
          <w:p w14:paraId="7D2ED10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0816C57B"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G5) FIX 500x2100</w:t>
            </w:r>
          </w:p>
        </w:tc>
        <w:tc>
          <w:tcPr>
            <w:tcW w:w="431" w:type="dxa"/>
            <w:shd w:val="clear" w:color="auto" w:fill="auto"/>
            <w:noWrap/>
            <w:vAlign w:val="center"/>
          </w:tcPr>
          <w:p w14:paraId="6CA2A692"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36DD134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9</w:t>
            </w:r>
          </w:p>
        </w:tc>
        <w:tc>
          <w:tcPr>
            <w:tcW w:w="1166" w:type="dxa"/>
            <w:tcBorders>
              <w:tl2br w:val="single" w:sz="4" w:space="0" w:color="808080" w:themeColor="background1" w:themeShade="80"/>
              <w:tr2bl w:val="single" w:sz="4" w:space="0" w:color="808080" w:themeColor="background1" w:themeShade="80"/>
            </w:tcBorders>
          </w:tcPr>
          <w:p w14:paraId="3E5746AB" w14:textId="13D84CF2"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A0E7072" w14:textId="6C0CA4B2"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p>
        </w:tc>
        <w:tc>
          <w:tcPr>
            <w:tcW w:w="1120" w:type="dxa"/>
            <w:shd w:val="clear" w:color="auto" w:fill="auto"/>
            <w:vAlign w:val="center"/>
          </w:tcPr>
          <w:p w14:paraId="5A39FF95" w14:textId="672561E0"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7E0EE113" w14:textId="2028CC5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BDD8FF7" w14:textId="5833995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DE8A62A" w14:textId="4E8D9A5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13B4BEA" w14:textId="29677E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ADBFB64" w14:textId="0269447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3767F79" w14:textId="77777777" w:rsidTr="00700D6E">
        <w:trPr>
          <w:trHeight w:val="570"/>
        </w:trPr>
        <w:tc>
          <w:tcPr>
            <w:tcW w:w="434" w:type="dxa"/>
            <w:shd w:val="clear" w:color="auto" w:fill="auto"/>
            <w:noWrap/>
            <w:vAlign w:val="center"/>
          </w:tcPr>
          <w:p w14:paraId="1AF5348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2423" w:type="dxa"/>
            <w:gridSpan w:val="6"/>
            <w:shd w:val="clear" w:color="auto" w:fill="auto"/>
            <w:vAlign w:val="center"/>
          </w:tcPr>
          <w:p w14:paraId="4BEC2356"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G6) DVERE VCHODOVÉ ŠTULP (O+O) 1800x3000</w:t>
            </w:r>
          </w:p>
        </w:tc>
        <w:tc>
          <w:tcPr>
            <w:tcW w:w="431" w:type="dxa"/>
            <w:shd w:val="clear" w:color="auto" w:fill="auto"/>
            <w:noWrap/>
            <w:vAlign w:val="center"/>
          </w:tcPr>
          <w:p w14:paraId="3D14785A"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559F3EE"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eastAsia="Times New Roman" w:hAnsi="Proba Pro" w:cs="Arial"/>
                <w:color w:val="000000"/>
                <w:sz w:val="18"/>
                <w:szCs w:val="18"/>
                <w:lang w:eastAsia="sk-SK" w:bidi="si-LK"/>
              </w:rPr>
              <w:t>2</w:t>
            </w:r>
          </w:p>
        </w:tc>
        <w:tc>
          <w:tcPr>
            <w:tcW w:w="1166" w:type="dxa"/>
            <w:tcBorders>
              <w:bottom w:val="single" w:sz="4" w:space="0" w:color="808080" w:themeColor="background1" w:themeShade="80"/>
            </w:tcBorders>
            <w:vAlign w:val="center"/>
          </w:tcPr>
          <w:p w14:paraId="481C4823" w14:textId="6EFEB275"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identifikáciu výrobcu</w:t>
            </w:r>
          </w:p>
        </w:tc>
        <w:tc>
          <w:tcPr>
            <w:tcW w:w="1127" w:type="dxa"/>
            <w:tcBorders>
              <w:bottom w:val="single" w:sz="4" w:space="0" w:color="808080" w:themeColor="background1" w:themeShade="80"/>
            </w:tcBorders>
          </w:tcPr>
          <w:p w14:paraId="328AC867" w14:textId="08A09748" w:rsidR="00003041" w:rsidRPr="00B50B28" w:rsidRDefault="00003041" w:rsidP="00003041">
            <w:pPr>
              <w:keepNext/>
              <w:keepLines/>
              <w:spacing w:line="240" w:lineRule="auto"/>
              <w:jc w:val="right"/>
              <w:rPr>
                <w:rFonts w:ascii="Times New Roman" w:eastAsia="Times New Roman" w:hAnsi="Times New Roman" w:cs="Times New Roman"/>
                <w:color w:val="000000"/>
                <w:sz w:val="18"/>
                <w:szCs w:val="18"/>
                <w:lang w:eastAsia="sk-SK" w:bidi="si-LK"/>
              </w:rPr>
            </w:pPr>
            <w:r w:rsidRPr="00B50B28">
              <w:rPr>
                <w:rFonts w:ascii="Proba Pro" w:eastAsia="Proba Pro" w:hAnsi="Proba Pro" w:cs="Proba Pro"/>
                <w:i/>
                <w:szCs w:val="16"/>
              </w:rPr>
              <w:t>Doplniť identifikáciu výrobk</w:t>
            </w:r>
            <w:r w:rsidR="00700D6E" w:rsidRPr="00B50B28">
              <w:rPr>
                <w:rFonts w:ascii="Times New Roman" w:eastAsia="Proba Pro" w:hAnsi="Times New Roman" w:cs="Times New Roman"/>
                <w:i/>
                <w:szCs w:val="16"/>
              </w:rPr>
              <w:t>u</w:t>
            </w:r>
          </w:p>
        </w:tc>
        <w:tc>
          <w:tcPr>
            <w:tcW w:w="1120" w:type="dxa"/>
            <w:shd w:val="clear" w:color="auto" w:fill="auto"/>
            <w:vAlign w:val="center"/>
          </w:tcPr>
          <w:p w14:paraId="76EFC620" w14:textId="77BF7EEF" w:rsidR="00003041" w:rsidRPr="00B50B2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B50B28">
              <w:rPr>
                <w:rFonts w:ascii="Proba Pro" w:eastAsia="Proba Pro" w:hAnsi="Proba Pro" w:cs="Proba Pro"/>
                <w:i/>
                <w:szCs w:val="16"/>
              </w:rPr>
              <w:t>Doplniť kladné číslo zaokrúhlené na maximálne dve desatinné miesta</w:t>
            </w:r>
          </w:p>
        </w:tc>
        <w:tc>
          <w:tcPr>
            <w:tcW w:w="1288" w:type="dxa"/>
            <w:vAlign w:val="center"/>
          </w:tcPr>
          <w:p w14:paraId="6790C391" w14:textId="087587D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7AB7AF3" w14:textId="1FE8337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8989DFC" w14:textId="2A0B549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1F1A0FE" w14:textId="0FB80D9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DB9FEF3" w14:textId="22EDA48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F34933F" w14:textId="77777777" w:rsidTr="00700D6E">
        <w:trPr>
          <w:trHeight w:val="570"/>
        </w:trPr>
        <w:tc>
          <w:tcPr>
            <w:tcW w:w="434" w:type="dxa"/>
            <w:shd w:val="clear" w:color="auto" w:fill="auto"/>
            <w:noWrap/>
            <w:vAlign w:val="center"/>
          </w:tcPr>
          <w:p w14:paraId="240544F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793267F4"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Doplnky trakt G</w:t>
            </w:r>
          </w:p>
        </w:tc>
        <w:tc>
          <w:tcPr>
            <w:tcW w:w="1670" w:type="dxa"/>
            <w:gridSpan w:val="4"/>
            <w:shd w:val="clear" w:color="auto" w:fill="auto"/>
            <w:vAlign w:val="center"/>
          </w:tcPr>
          <w:p w14:paraId="1DCAE165" w14:textId="34D74AF6"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21 x 3m </w:t>
            </w:r>
          </w:p>
        </w:tc>
        <w:tc>
          <w:tcPr>
            <w:tcW w:w="431" w:type="dxa"/>
            <w:shd w:val="clear" w:color="auto" w:fill="auto"/>
            <w:noWrap/>
            <w:vAlign w:val="center"/>
          </w:tcPr>
          <w:p w14:paraId="0B35ACF2"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5387DCF"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63</w:t>
            </w:r>
          </w:p>
        </w:tc>
        <w:tc>
          <w:tcPr>
            <w:tcW w:w="1166" w:type="dxa"/>
            <w:tcBorders>
              <w:tl2br w:val="single" w:sz="4" w:space="0" w:color="808080" w:themeColor="background1" w:themeShade="80"/>
              <w:tr2bl w:val="single" w:sz="4" w:space="0" w:color="808080" w:themeColor="background1" w:themeShade="80"/>
            </w:tcBorders>
          </w:tcPr>
          <w:p w14:paraId="55E3CD4D" w14:textId="35179968"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0208D33" w14:textId="231A513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33F2307" w14:textId="3FDA577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82F7932" w14:textId="365AAF1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04928BE" w14:textId="4FFB37E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1ACC6A2" w14:textId="739B939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C4D04DF" w14:textId="327B0F4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1C0DEEA" w14:textId="360612C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1B55332" w14:textId="77777777" w:rsidTr="00700D6E">
        <w:trPr>
          <w:trHeight w:val="570"/>
        </w:trPr>
        <w:tc>
          <w:tcPr>
            <w:tcW w:w="434" w:type="dxa"/>
            <w:shd w:val="clear" w:color="auto" w:fill="auto"/>
            <w:noWrap/>
            <w:vAlign w:val="center"/>
          </w:tcPr>
          <w:p w14:paraId="5F01A25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CBEB8C1"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BC29E54" w14:textId="42638BF2"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140218 - </w:t>
            </w:r>
            <w:proofErr w:type="spellStart"/>
            <w:r w:rsidRPr="00284408">
              <w:rPr>
                <w:rFonts w:ascii="Proba Pro" w:hAnsi="Proba Pro" w:cs="Arial"/>
                <w:color w:val="000000"/>
                <w:sz w:val="18"/>
              </w:rPr>
              <w:t>Spoj.profil</w:t>
            </w:r>
            <w:proofErr w:type="spellEnd"/>
            <w:r w:rsidRPr="00284408">
              <w:rPr>
                <w:rFonts w:ascii="Proba Pro" w:hAnsi="Proba Pro" w:cs="Arial"/>
                <w:color w:val="000000"/>
                <w:sz w:val="18"/>
              </w:rPr>
              <w:t xml:space="preserve"> statický 70mm 24 x 2,1m </w:t>
            </w:r>
          </w:p>
        </w:tc>
        <w:tc>
          <w:tcPr>
            <w:tcW w:w="431" w:type="dxa"/>
            <w:shd w:val="clear" w:color="auto" w:fill="auto"/>
            <w:noWrap/>
            <w:vAlign w:val="center"/>
          </w:tcPr>
          <w:p w14:paraId="1440CAA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4ABC6E9"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50,4</w:t>
            </w:r>
          </w:p>
        </w:tc>
        <w:tc>
          <w:tcPr>
            <w:tcW w:w="1166" w:type="dxa"/>
            <w:tcBorders>
              <w:tl2br w:val="single" w:sz="4" w:space="0" w:color="808080" w:themeColor="background1" w:themeShade="80"/>
              <w:tr2bl w:val="single" w:sz="4" w:space="0" w:color="808080" w:themeColor="background1" w:themeShade="80"/>
            </w:tcBorders>
          </w:tcPr>
          <w:p w14:paraId="269AEC95" w14:textId="6564EA3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D0E6F2E" w14:textId="6941F9D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CFA8262" w14:textId="149B04A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168A3BF" w14:textId="1A0D966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65EAE6E" w14:textId="1650390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95675D8" w14:textId="1EA77C5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4F3CF0A" w14:textId="1A599FB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85A77DF" w14:textId="7B5143A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3E86F16" w14:textId="77777777" w:rsidTr="00700D6E">
        <w:trPr>
          <w:trHeight w:val="570"/>
        </w:trPr>
        <w:tc>
          <w:tcPr>
            <w:tcW w:w="434" w:type="dxa"/>
            <w:shd w:val="clear" w:color="auto" w:fill="auto"/>
            <w:noWrap/>
            <w:vAlign w:val="center"/>
          </w:tcPr>
          <w:p w14:paraId="74456CF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6715A34"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659E5215" w14:textId="7FFC8ED0"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50102 - Rozširovací profil  100mm 6 x2,1  m </w:t>
            </w:r>
          </w:p>
        </w:tc>
        <w:tc>
          <w:tcPr>
            <w:tcW w:w="431" w:type="dxa"/>
            <w:shd w:val="clear" w:color="auto" w:fill="auto"/>
            <w:noWrap/>
            <w:vAlign w:val="center"/>
          </w:tcPr>
          <w:p w14:paraId="05BFDDA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CA60F7A"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12,6</w:t>
            </w:r>
          </w:p>
        </w:tc>
        <w:tc>
          <w:tcPr>
            <w:tcW w:w="1166" w:type="dxa"/>
            <w:tcBorders>
              <w:tl2br w:val="single" w:sz="4" w:space="0" w:color="808080" w:themeColor="background1" w:themeShade="80"/>
              <w:tr2bl w:val="single" w:sz="4" w:space="0" w:color="808080" w:themeColor="background1" w:themeShade="80"/>
            </w:tcBorders>
          </w:tcPr>
          <w:p w14:paraId="7310C611" w14:textId="6B7B46F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A0091ED" w14:textId="51DB686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9AC98AE" w14:textId="7C308CA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D6A317C" w14:textId="6D90D84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DF96001" w14:textId="68C7091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02E4C6E1" w14:textId="36B3BE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DAE6847" w14:textId="2894690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6E32AA9" w14:textId="608DAB0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FE0548A" w14:textId="77777777" w:rsidTr="00700D6E">
        <w:trPr>
          <w:trHeight w:val="570"/>
        </w:trPr>
        <w:tc>
          <w:tcPr>
            <w:tcW w:w="434" w:type="dxa"/>
            <w:shd w:val="clear" w:color="auto" w:fill="auto"/>
            <w:noWrap/>
            <w:vAlign w:val="center"/>
          </w:tcPr>
          <w:p w14:paraId="56FA62BA"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5EAA5B3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879A75E" w14:textId="16FFC1D8"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33x 2,1m </w:t>
            </w:r>
          </w:p>
        </w:tc>
        <w:tc>
          <w:tcPr>
            <w:tcW w:w="431" w:type="dxa"/>
            <w:shd w:val="clear" w:color="auto" w:fill="auto"/>
            <w:noWrap/>
            <w:vAlign w:val="center"/>
          </w:tcPr>
          <w:p w14:paraId="7E1693F1"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433679BD"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69,3</w:t>
            </w:r>
          </w:p>
        </w:tc>
        <w:tc>
          <w:tcPr>
            <w:tcW w:w="1166" w:type="dxa"/>
            <w:tcBorders>
              <w:tl2br w:val="single" w:sz="4" w:space="0" w:color="808080" w:themeColor="background1" w:themeShade="80"/>
              <w:tr2bl w:val="single" w:sz="4" w:space="0" w:color="808080" w:themeColor="background1" w:themeShade="80"/>
            </w:tcBorders>
          </w:tcPr>
          <w:p w14:paraId="2F64B522" w14:textId="735DF73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0489140" w14:textId="16B5A72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BE924CC" w14:textId="683DFEB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A35777B" w14:textId="2D622D6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0358D90" w14:textId="2A7521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184AC06" w14:textId="6A8F942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9C82C6F" w14:textId="21349D2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F5D7864" w14:textId="7A7D9EF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50D8ED3" w14:textId="77777777" w:rsidTr="00700D6E">
        <w:trPr>
          <w:trHeight w:val="570"/>
        </w:trPr>
        <w:tc>
          <w:tcPr>
            <w:tcW w:w="434" w:type="dxa"/>
            <w:shd w:val="clear" w:color="auto" w:fill="auto"/>
            <w:noWrap/>
            <w:vAlign w:val="center"/>
          </w:tcPr>
          <w:p w14:paraId="3C18258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5645508"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51ED517" w14:textId="6CBC2DBE"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50110 - Spojovací profil "H" 33x 2,1m </w:t>
            </w:r>
          </w:p>
        </w:tc>
        <w:tc>
          <w:tcPr>
            <w:tcW w:w="431" w:type="dxa"/>
            <w:shd w:val="clear" w:color="auto" w:fill="auto"/>
            <w:noWrap/>
            <w:vAlign w:val="center"/>
          </w:tcPr>
          <w:p w14:paraId="3AE1D49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04A624E4"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69,3</w:t>
            </w:r>
          </w:p>
        </w:tc>
        <w:tc>
          <w:tcPr>
            <w:tcW w:w="1166" w:type="dxa"/>
            <w:tcBorders>
              <w:tl2br w:val="single" w:sz="4" w:space="0" w:color="808080" w:themeColor="background1" w:themeShade="80"/>
              <w:tr2bl w:val="single" w:sz="4" w:space="0" w:color="808080" w:themeColor="background1" w:themeShade="80"/>
            </w:tcBorders>
          </w:tcPr>
          <w:p w14:paraId="31BFF86F" w14:textId="76E1436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3625FA83" w14:textId="29AE170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4E1E57D" w14:textId="5D0F816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92DE220" w14:textId="36E4382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048A6E4" w14:textId="6C4B84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E373452" w14:textId="28302C9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6DF102C" w14:textId="5B2A6B5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67C2E6B" w14:textId="056529C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9E7659E" w14:textId="77777777" w:rsidTr="00700D6E">
        <w:trPr>
          <w:trHeight w:val="570"/>
        </w:trPr>
        <w:tc>
          <w:tcPr>
            <w:tcW w:w="434" w:type="dxa"/>
            <w:shd w:val="clear" w:color="auto" w:fill="auto"/>
            <w:noWrap/>
            <w:vAlign w:val="center"/>
          </w:tcPr>
          <w:p w14:paraId="742CE0D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8BB3834"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1680C77" w14:textId="0A33CDA9"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50101 - Rozširovací profil  60 mm  </w:t>
            </w:r>
          </w:p>
        </w:tc>
        <w:tc>
          <w:tcPr>
            <w:tcW w:w="431" w:type="dxa"/>
            <w:shd w:val="clear" w:color="auto" w:fill="auto"/>
            <w:noWrap/>
            <w:vAlign w:val="center"/>
          </w:tcPr>
          <w:p w14:paraId="4FB30885"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225AC79C"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84,4</w:t>
            </w:r>
          </w:p>
        </w:tc>
        <w:tc>
          <w:tcPr>
            <w:tcW w:w="1166" w:type="dxa"/>
            <w:tcBorders>
              <w:tl2br w:val="single" w:sz="4" w:space="0" w:color="808080" w:themeColor="background1" w:themeShade="80"/>
              <w:tr2bl w:val="single" w:sz="4" w:space="0" w:color="808080" w:themeColor="background1" w:themeShade="80"/>
            </w:tcBorders>
          </w:tcPr>
          <w:p w14:paraId="280E34E7" w14:textId="3AE3CB9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97B7E8F" w14:textId="5302B38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FA877BA" w14:textId="33A8ABA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4D05DC0F" w14:textId="68CE632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4D7FBD8" w14:textId="50BF03E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CE589DA" w14:textId="4B05468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CE637C1" w14:textId="246F76D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6F5AC80" w14:textId="632E1E9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57EDEC9" w14:textId="77777777" w:rsidTr="00700D6E">
        <w:trPr>
          <w:trHeight w:val="570"/>
        </w:trPr>
        <w:tc>
          <w:tcPr>
            <w:tcW w:w="434" w:type="dxa"/>
            <w:shd w:val="clear" w:color="auto" w:fill="auto"/>
            <w:noWrap/>
            <w:vAlign w:val="center"/>
          </w:tcPr>
          <w:p w14:paraId="6D32444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3C73190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693563E" w14:textId="006574C9"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Antracit </w:t>
            </w:r>
          </w:p>
        </w:tc>
        <w:tc>
          <w:tcPr>
            <w:tcW w:w="431" w:type="dxa"/>
            <w:shd w:val="clear" w:color="auto" w:fill="auto"/>
            <w:noWrap/>
            <w:vAlign w:val="center"/>
          </w:tcPr>
          <w:p w14:paraId="7D604D4E"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2829FCB"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31,2</w:t>
            </w:r>
          </w:p>
        </w:tc>
        <w:tc>
          <w:tcPr>
            <w:tcW w:w="1166" w:type="dxa"/>
            <w:tcBorders>
              <w:tl2br w:val="single" w:sz="4" w:space="0" w:color="808080" w:themeColor="background1" w:themeShade="80"/>
              <w:tr2bl w:val="single" w:sz="4" w:space="0" w:color="808080" w:themeColor="background1" w:themeShade="80"/>
            </w:tcBorders>
          </w:tcPr>
          <w:p w14:paraId="429A1347" w14:textId="50054AF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C58B93C" w14:textId="3A1BAE8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83935B2" w14:textId="5CF91F5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5CDA662" w14:textId="5C3384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D74EAB3" w14:textId="3F6D0CB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95C9A7D" w14:textId="558C9EC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09F6F7F" w14:textId="0EB3B5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F853CEB" w14:textId="1F44B40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E928020" w14:textId="77777777" w:rsidTr="00700D6E">
        <w:trPr>
          <w:trHeight w:val="570"/>
        </w:trPr>
        <w:tc>
          <w:tcPr>
            <w:tcW w:w="434" w:type="dxa"/>
            <w:shd w:val="clear" w:color="auto" w:fill="auto"/>
            <w:noWrap/>
            <w:vAlign w:val="center"/>
          </w:tcPr>
          <w:p w14:paraId="3F358F93"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04D1C9FB"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F3E51E9" w14:textId="4F3DF2D3"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14D94C8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F59E508"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4</w:t>
            </w:r>
          </w:p>
        </w:tc>
        <w:tc>
          <w:tcPr>
            <w:tcW w:w="1166" w:type="dxa"/>
            <w:tcBorders>
              <w:tl2br w:val="single" w:sz="4" w:space="0" w:color="808080" w:themeColor="background1" w:themeShade="80"/>
              <w:tr2bl w:val="single" w:sz="4" w:space="0" w:color="808080" w:themeColor="background1" w:themeShade="80"/>
            </w:tcBorders>
          </w:tcPr>
          <w:p w14:paraId="27C84630" w14:textId="761A0F5D"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CC8F218" w14:textId="0767F48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6B445C3" w14:textId="4F8677E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CE52C5F" w14:textId="74B2575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EE40CE1" w14:textId="78CDABE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DCF01CF" w14:textId="05497EB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49853598" w14:textId="6F8FD1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665E86E" w14:textId="7B71A28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3D52BDF9" w14:textId="77777777" w:rsidTr="00700D6E">
        <w:trPr>
          <w:trHeight w:val="570"/>
        </w:trPr>
        <w:tc>
          <w:tcPr>
            <w:tcW w:w="434" w:type="dxa"/>
            <w:shd w:val="clear" w:color="auto" w:fill="auto"/>
            <w:noWrap/>
            <w:vAlign w:val="center"/>
          </w:tcPr>
          <w:p w14:paraId="354A465C"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D79FF20"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C3D684F" w14:textId="16995E26"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Priebežná spojka  </w:t>
            </w:r>
            <w:proofErr w:type="spellStart"/>
            <w:r w:rsidRPr="00284408">
              <w:rPr>
                <w:rFonts w:ascii="Proba Pro" w:hAnsi="Proba Pro" w:cs="Arial"/>
                <w:color w:val="000000"/>
                <w:sz w:val="18"/>
              </w:rPr>
              <w:t>ext</w:t>
            </w:r>
            <w:proofErr w:type="spellEnd"/>
            <w:r w:rsidRPr="00284408">
              <w:rPr>
                <w:rFonts w:ascii="Proba Pro" w:hAnsi="Proba Pro" w:cs="Arial"/>
                <w:color w:val="000000"/>
                <w:sz w:val="18"/>
              </w:rPr>
              <w:t xml:space="preserve">. Al 150 mm RAL ostatné </w:t>
            </w:r>
          </w:p>
        </w:tc>
        <w:tc>
          <w:tcPr>
            <w:tcW w:w="431" w:type="dxa"/>
            <w:shd w:val="clear" w:color="auto" w:fill="auto"/>
            <w:noWrap/>
            <w:vAlign w:val="center"/>
          </w:tcPr>
          <w:p w14:paraId="6AD777F0"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672118D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10</w:t>
            </w:r>
          </w:p>
        </w:tc>
        <w:tc>
          <w:tcPr>
            <w:tcW w:w="1166" w:type="dxa"/>
            <w:tcBorders>
              <w:tl2br w:val="single" w:sz="4" w:space="0" w:color="808080" w:themeColor="background1" w:themeShade="80"/>
              <w:tr2bl w:val="single" w:sz="4" w:space="0" w:color="808080" w:themeColor="background1" w:themeShade="80"/>
            </w:tcBorders>
          </w:tcPr>
          <w:p w14:paraId="3B591CB3" w14:textId="60CC6BF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4C51C9F" w14:textId="07594991"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BC2C43F" w14:textId="1B06AA5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79EFA469" w14:textId="69C277D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9835657" w14:textId="647C6CF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E942DBC" w14:textId="146C1A5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5AB4EF3" w14:textId="123C403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800AF53" w14:textId="2C7792E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CA22850" w14:textId="77777777" w:rsidTr="00700D6E">
        <w:trPr>
          <w:trHeight w:val="570"/>
        </w:trPr>
        <w:tc>
          <w:tcPr>
            <w:tcW w:w="434" w:type="dxa"/>
            <w:shd w:val="clear" w:color="auto" w:fill="auto"/>
            <w:noWrap/>
            <w:vAlign w:val="center"/>
          </w:tcPr>
          <w:p w14:paraId="2A4EC37D"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2AAE579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D62489D" w14:textId="14BDA356"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Parapet plast 250 </w:t>
            </w:r>
            <w:proofErr w:type="spellStart"/>
            <w:r w:rsidRPr="00284408">
              <w:rPr>
                <w:rFonts w:ascii="Proba Pro" w:hAnsi="Proba Pro" w:cs="Arial"/>
                <w:color w:val="000000"/>
                <w:sz w:val="18"/>
              </w:rPr>
              <w:t>mm,biela</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3E88A14D"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AA0E0F7"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31,2</w:t>
            </w:r>
          </w:p>
        </w:tc>
        <w:tc>
          <w:tcPr>
            <w:tcW w:w="1166" w:type="dxa"/>
            <w:tcBorders>
              <w:tl2br w:val="single" w:sz="4" w:space="0" w:color="808080" w:themeColor="background1" w:themeShade="80"/>
              <w:tr2bl w:val="single" w:sz="4" w:space="0" w:color="808080" w:themeColor="background1" w:themeShade="80"/>
            </w:tcBorders>
          </w:tcPr>
          <w:p w14:paraId="2388E566" w14:textId="1D57462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EDC19EA" w14:textId="4001279B"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8E31CFA" w14:textId="158233F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BDB73F8" w14:textId="3F10711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CFCC012" w14:textId="74CF1C9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7613740" w14:textId="48899D6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7915B61" w14:textId="6269827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E6B7CDD" w14:textId="04BEF29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5BC5D9E" w14:textId="77777777" w:rsidTr="00700D6E">
        <w:trPr>
          <w:trHeight w:val="570"/>
        </w:trPr>
        <w:tc>
          <w:tcPr>
            <w:tcW w:w="434" w:type="dxa"/>
            <w:shd w:val="clear" w:color="auto" w:fill="auto"/>
            <w:noWrap/>
            <w:vAlign w:val="center"/>
          </w:tcPr>
          <w:p w14:paraId="73F172FB"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0D4F302"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47B55E3" w14:textId="4A2FD150"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rPr>
              <w:t xml:space="preserve">Krytka 600 mm obojstranná biela </w:t>
            </w:r>
          </w:p>
        </w:tc>
        <w:tc>
          <w:tcPr>
            <w:tcW w:w="431" w:type="dxa"/>
            <w:shd w:val="clear" w:color="auto" w:fill="auto"/>
            <w:noWrap/>
            <w:vAlign w:val="center"/>
          </w:tcPr>
          <w:p w14:paraId="1A9ACE3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3FE5EB46" w14:textId="77777777" w:rsidR="00003041" w:rsidRPr="00284408" w:rsidRDefault="00003041" w:rsidP="00003041">
            <w:pPr>
              <w:keepNext/>
              <w:keepLines/>
              <w:spacing w:line="240" w:lineRule="auto"/>
              <w:jc w:val="center"/>
              <w:rPr>
                <w:rFonts w:ascii="Proba Pro" w:eastAsia="Times New Roman" w:hAnsi="Proba Pro" w:cs="Arial"/>
                <w:color w:val="000000"/>
                <w:sz w:val="18"/>
                <w:szCs w:val="18"/>
                <w:lang w:eastAsia="sk-SK" w:bidi="si-LK"/>
              </w:rPr>
            </w:pPr>
            <w:r w:rsidRPr="00284408">
              <w:rPr>
                <w:rFonts w:ascii="Proba Pro" w:hAnsi="Proba Pro" w:cs="Arial"/>
                <w:color w:val="000000"/>
                <w:sz w:val="18"/>
                <w:szCs w:val="18"/>
              </w:rPr>
              <w:t>30</w:t>
            </w:r>
          </w:p>
        </w:tc>
        <w:tc>
          <w:tcPr>
            <w:tcW w:w="1166" w:type="dxa"/>
            <w:tcBorders>
              <w:tl2br w:val="single" w:sz="4" w:space="0" w:color="808080" w:themeColor="background1" w:themeShade="80"/>
              <w:tr2bl w:val="single" w:sz="4" w:space="0" w:color="808080" w:themeColor="background1" w:themeShade="80"/>
            </w:tcBorders>
          </w:tcPr>
          <w:p w14:paraId="719085ED" w14:textId="382A914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087EFA8B" w14:textId="3AD6081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27FA75B" w14:textId="529EB30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644407A" w14:textId="2D48343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36A49E2" w14:textId="4608262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FA13A78" w14:textId="41AC8FE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74CDF7E" w14:textId="141902F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B26ACB4" w14:textId="1E94394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29C4B7C8" w14:textId="77777777" w:rsidTr="00700D6E">
        <w:trPr>
          <w:trHeight w:val="570"/>
        </w:trPr>
        <w:tc>
          <w:tcPr>
            <w:tcW w:w="434" w:type="dxa"/>
            <w:shd w:val="clear" w:color="auto" w:fill="auto"/>
            <w:noWrap/>
            <w:vAlign w:val="center"/>
          </w:tcPr>
          <w:p w14:paraId="46604346"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val="restart"/>
            <w:shd w:val="clear" w:color="auto" w:fill="auto"/>
            <w:vAlign w:val="center"/>
          </w:tcPr>
          <w:p w14:paraId="7601BC34" w14:textId="77777777" w:rsidR="00003041" w:rsidRPr="00284408" w:rsidRDefault="00003041" w:rsidP="00003041">
            <w:pPr>
              <w:keepNext/>
              <w:keepLines/>
              <w:spacing w:line="240" w:lineRule="auto"/>
              <w:rPr>
                <w:rFonts w:ascii="Proba Pro" w:hAnsi="Proba Pro" w:cs="Arial"/>
                <w:color w:val="000000"/>
                <w:sz w:val="18"/>
                <w:szCs w:val="18"/>
              </w:rPr>
            </w:pPr>
            <w:r w:rsidRPr="00284408">
              <w:rPr>
                <w:rFonts w:ascii="Proba Pro" w:hAnsi="Proba Pro" w:cs="Arial"/>
                <w:color w:val="000000"/>
                <w:sz w:val="18"/>
                <w:szCs w:val="18"/>
              </w:rPr>
              <w:t>Práce trakt G</w:t>
            </w:r>
          </w:p>
        </w:tc>
        <w:tc>
          <w:tcPr>
            <w:tcW w:w="1670" w:type="dxa"/>
            <w:gridSpan w:val="4"/>
            <w:shd w:val="clear" w:color="auto" w:fill="auto"/>
            <w:vAlign w:val="center"/>
          </w:tcPr>
          <w:p w14:paraId="3B9E06AF" w14:textId="277DD74F"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starých AL konštrukcií </w:t>
            </w:r>
          </w:p>
        </w:tc>
        <w:tc>
          <w:tcPr>
            <w:tcW w:w="431" w:type="dxa"/>
            <w:shd w:val="clear" w:color="auto" w:fill="auto"/>
            <w:noWrap/>
            <w:vAlign w:val="center"/>
          </w:tcPr>
          <w:p w14:paraId="387341B7"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8ACD0AA"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506,25</w:t>
            </w:r>
          </w:p>
        </w:tc>
        <w:tc>
          <w:tcPr>
            <w:tcW w:w="1166" w:type="dxa"/>
            <w:tcBorders>
              <w:tl2br w:val="single" w:sz="4" w:space="0" w:color="808080" w:themeColor="background1" w:themeShade="80"/>
              <w:tr2bl w:val="single" w:sz="4" w:space="0" w:color="808080" w:themeColor="background1" w:themeShade="80"/>
            </w:tcBorders>
          </w:tcPr>
          <w:p w14:paraId="42F1CB13" w14:textId="5413D4C3"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FCE4137" w14:textId="640BFC2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8CDD2A9" w14:textId="50F55A8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B17937B" w14:textId="6F9E46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281B9B8" w14:textId="26101AC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45BE67D7" w14:textId="52E0A74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4A26C17" w14:textId="0F7D235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61975B0" w14:textId="4EC2437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78414F8" w14:textId="77777777" w:rsidTr="00700D6E">
        <w:trPr>
          <w:trHeight w:val="570"/>
        </w:trPr>
        <w:tc>
          <w:tcPr>
            <w:tcW w:w="434" w:type="dxa"/>
            <w:shd w:val="clear" w:color="auto" w:fill="auto"/>
            <w:noWrap/>
            <w:vAlign w:val="center"/>
          </w:tcPr>
          <w:p w14:paraId="7ACB3B22"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1A8927E"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1B08D174" w14:textId="21B9C519"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do PU Peny bez murárskych </w:t>
            </w:r>
            <w:proofErr w:type="spellStart"/>
            <w:r w:rsidRPr="00284408">
              <w:rPr>
                <w:rFonts w:ascii="Proba Pro" w:hAnsi="Proba Pro" w:cs="Arial"/>
                <w:color w:val="000000"/>
                <w:sz w:val="18"/>
              </w:rPr>
              <w:t>vysprávok</w:t>
            </w:r>
            <w:proofErr w:type="spellEnd"/>
            <w:r w:rsidRPr="00284408">
              <w:rPr>
                <w:rFonts w:ascii="Proba Pro" w:hAnsi="Proba Pro" w:cs="Arial"/>
                <w:color w:val="000000"/>
                <w:sz w:val="18"/>
              </w:rPr>
              <w:t xml:space="preserve"> </w:t>
            </w:r>
          </w:p>
        </w:tc>
        <w:tc>
          <w:tcPr>
            <w:tcW w:w="431" w:type="dxa"/>
            <w:shd w:val="clear" w:color="auto" w:fill="auto"/>
            <w:noWrap/>
            <w:vAlign w:val="center"/>
          </w:tcPr>
          <w:p w14:paraId="3C581546"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A34F8D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506,25</w:t>
            </w:r>
          </w:p>
        </w:tc>
        <w:tc>
          <w:tcPr>
            <w:tcW w:w="1166" w:type="dxa"/>
            <w:tcBorders>
              <w:tl2br w:val="single" w:sz="4" w:space="0" w:color="808080" w:themeColor="background1" w:themeShade="80"/>
              <w:tr2bl w:val="single" w:sz="4" w:space="0" w:color="808080" w:themeColor="background1" w:themeShade="80"/>
            </w:tcBorders>
          </w:tcPr>
          <w:p w14:paraId="496E1550" w14:textId="17D62EB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34A15A7" w14:textId="22D1C1FE"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7D3C3FB3" w14:textId="03A4A90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B64BB2E" w14:textId="5EF501C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26D7EA5" w14:textId="7852FF4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DA05CDB" w14:textId="2317E63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C16FA06" w14:textId="66E69D7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82A86D" w14:textId="3834033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62EE2DB" w14:textId="77777777" w:rsidTr="00700D6E">
        <w:trPr>
          <w:trHeight w:val="570"/>
        </w:trPr>
        <w:tc>
          <w:tcPr>
            <w:tcW w:w="434" w:type="dxa"/>
            <w:shd w:val="clear" w:color="auto" w:fill="auto"/>
            <w:noWrap/>
            <w:vAlign w:val="center"/>
          </w:tcPr>
          <w:p w14:paraId="512550D9"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1F9B7E1C"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2B41B384" w14:textId="6ECB09E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Presun materiálu na objekte </w:t>
            </w:r>
          </w:p>
        </w:tc>
        <w:tc>
          <w:tcPr>
            <w:tcW w:w="431" w:type="dxa"/>
            <w:shd w:val="clear" w:color="auto" w:fill="auto"/>
            <w:noWrap/>
            <w:vAlign w:val="center"/>
          </w:tcPr>
          <w:p w14:paraId="1290A367"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51D94EBB"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388A25E1" w14:textId="0ECB995F"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11DDB9D3" w14:textId="061305CA"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8AE2B23" w14:textId="6D6656C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CB990F7" w14:textId="0A1B0EF8"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5FB36DD" w14:textId="4B1A067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1747BC0" w14:textId="4076591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CBC48D1" w14:textId="1745D0F5"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E42727C" w14:textId="6C6E008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630595E0" w14:textId="77777777" w:rsidTr="00700D6E">
        <w:trPr>
          <w:trHeight w:val="570"/>
        </w:trPr>
        <w:tc>
          <w:tcPr>
            <w:tcW w:w="434" w:type="dxa"/>
            <w:shd w:val="clear" w:color="auto" w:fill="auto"/>
            <w:noWrap/>
            <w:vAlign w:val="center"/>
          </w:tcPr>
          <w:p w14:paraId="1FC19CF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1AE7190"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7C477B00" w14:textId="7E48ABA0" w:rsidR="00003041" w:rsidRPr="00284408" w:rsidRDefault="00003041" w:rsidP="00003041">
            <w:pPr>
              <w:keepNext/>
              <w:keepLines/>
              <w:spacing w:line="240" w:lineRule="auto"/>
              <w:rPr>
                <w:rFonts w:ascii="Proba Pro" w:hAnsi="Proba Pro" w:cs="Arial"/>
                <w:color w:val="000000"/>
                <w:sz w:val="18"/>
              </w:rPr>
            </w:pPr>
            <w:proofErr w:type="spellStart"/>
            <w:r w:rsidRPr="00284408">
              <w:rPr>
                <w:rFonts w:ascii="Proba Pro" w:hAnsi="Proba Pro" w:cs="Arial"/>
                <w:color w:val="000000"/>
                <w:sz w:val="18"/>
              </w:rPr>
              <w:t>Podbetónovanie</w:t>
            </w:r>
            <w:proofErr w:type="spellEnd"/>
            <w:r w:rsidRPr="00284408">
              <w:rPr>
                <w:rFonts w:ascii="Proba Pro" w:hAnsi="Proba Pro" w:cs="Arial"/>
                <w:color w:val="000000"/>
                <w:sz w:val="18"/>
              </w:rPr>
              <w:t xml:space="preserve"> podkladu pod okná vrátane materiálu </w:t>
            </w:r>
          </w:p>
        </w:tc>
        <w:tc>
          <w:tcPr>
            <w:tcW w:w="431" w:type="dxa"/>
            <w:shd w:val="clear" w:color="auto" w:fill="auto"/>
            <w:noWrap/>
            <w:vAlign w:val="center"/>
          </w:tcPr>
          <w:p w14:paraId="5D469919"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786C35B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5F5EF054" w14:textId="33C7986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02AB5D4" w14:textId="6331BC5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A557AF4" w14:textId="281DBF2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C5ADBF2" w14:textId="183C01DC"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4B4D609" w14:textId="5120069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88412AD" w14:textId="54AA05D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DCD56FB" w14:textId="19AE85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298EB6BF" w14:textId="574790B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4885F4F9" w14:textId="77777777" w:rsidTr="00700D6E">
        <w:trPr>
          <w:trHeight w:val="570"/>
        </w:trPr>
        <w:tc>
          <w:tcPr>
            <w:tcW w:w="434" w:type="dxa"/>
            <w:shd w:val="clear" w:color="auto" w:fill="auto"/>
            <w:noWrap/>
            <w:vAlign w:val="center"/>
          </w:tcPr>
          <w:p w14:paraId="6853A01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B30A961"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4DEDC15" w14:textId="44ED13EF"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Lešenie na objekt  komplet S+ J </w:t>
            </w:r>
          </w:p>
        </w:tc>
        <w:tc>
          <w:tcPr>
            <w:tcW w:w="431" w:type="dxa"/>
            <w:shd w:val="clear" w:color="auto" w:fill="auto"/>
            <w:noWrap/>
            <w:vAlign w:val="center"/>
          </w:tcPr>
          <w:p w14:paraId="34ADF68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ks</w:t>
            </w:r>
          </w:p>
        </w:tc>
        <w:tc>
          <w:tcPr>
            <w:tcW w:w="1003" w:type="dxa"/>
            <w:shd w:val="clear" w:color="auto" w:fill="auto"/>
            <w:vAlign w:val="center"/>
          </w:tcPr>
          <w:p w14:paraId="10D89921"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1</w:t>
            </w:r>
          </w:p>
        </w:tc>
        <w:tc>
          <w:tcPr>
            <w:tcW w:w="1166" w:type="dxa"/>
            <w:tcBorders>
              <w:tl2br w:val="single" w:sz="4" w:space="0" w:color="808080" w:themeColor="background1" w:themeShade="80"/>
              <w:tr2bl w:val="single" w:sz="4" w:space="0" w:color="808080" w:themeColor="background1" w:themeShade="80"/>
            </w:tcBorders>
          </w:tcPr>
          <w:p w14:paraId="42B5749A" w14:textId="0B2E2E1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2016E52E" w14:textId="6BEFA24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60773DE9" w14:textId="51C0E54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598EF2F4" w14:textId="7028224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5C0B5647" w14:textId="4EB860C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9F9C141" w14:textId="126486EF"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3D779DD3" w14:textId="359948D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30EE7EDF" w14:textId="548CBEB7"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0F20AEAA" w14:textId="77777777" w:rsidTr="00700D6E">
        <w:trPr>
          <w:trHeight w:val="570"/>
        </w:trPr>
        <w:tc>
          <w:tcPr>
            <w:tcW w:w="434" w:type="dxa"/>
            <w:shd w:val="clear" w:color="auto" w:fill="auto"/>
            <w:noWrap/>
            <w:vAlign w:val="center"/>
          </w:tcPr>
          <w:p w14:paraId="5613C4A1"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4F6B3BF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5FE846A6" w14:textId="56228693"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vonkajšej  </w:t>
            </w:r>
          </w:p>
        </w:tc>
        <w:tc>
          <w:tcPr>
            <w:tcW w:w="431" w:type="dxa"/>
            <w:shd w:val="clear" w:color="auto" w:fill="auto"/>
            <w:noWrap/>
            <w:vAlign w:val="center"/>
          </w:tcPr>
          <w:p w14:paraId="6CEB38ED"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16F3C826"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31,2</w:t>
            </w:r>
          </w:p>
        </w:tc>
        <w:tc>
          <w:tcPr>
            <w:tcW w:w="1166" w:type="dxa"/>
            <w:tcBorders>
              <w:tl2br w:val="single" w:sz="4" w:space="0" w:color="808080" w:themeColor="background1" w:themeShade="80"/>
              <w:tr2bl w:val="single" w:sz="4" w:space="0" w:color="808080" w:themeColor="background1" w:themeShade="80"/>
            </w:tcBorders>
          </w:tcPr>
          <w:p w14:paraId="2ED2C595" w14:textId="05AAE234"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23C7506" w14:textId="793B1DB5"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21520A96" w14:textId="4919F9E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636CD97B" w14:textId="0494579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1E03E57" w14:textId="49F081A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72C476B4" w14:textId="2AAA1EE3"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60AD531" w14:textId="5B6FA7A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8A1B81B" w14:textId="6580A769"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157A4021" w14:textId="77777777" w:rsidTr="00700D6E">
        <w:trPr>
          <w:trHeight w:val="570"/>
        </w:trPr>
        <w:tc>
          <w:tcPr>
            <w:tcW w:w="434" w:type="dxa"/>
            <w:shd w:val="clear" w:color="auto" w:fill="auto"/>
            <w:noWrap/>
            <w:vAlign w:val="center"/>
          </w:tcPr>
          <w:p w14:paraId="73D974D7"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8644813"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3A2DF75D" w14:textId="05918B93"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parapety vnútornej </w:t>
            </w:r>
          </w:p>
        </w:tc>
        <w:tc>
          <w:tcPr>
            <w:tcW w:w="431" w:type="dxa"/>
            <w:shd w:val="clear" w:color="auto" w:fill="auto"/>
            <w:noWrap/>
            <w:vAlign w:val="center"/>
          </w:tcPr>
          <w:p w14:paraId="10778B5F"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552A7428"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31,2</w:t>
            </w:r>
          </w:p>
        </w:tc>
        <w:tc>
          <w:tcPr>
            <w:tcW w:w="1166" w:type="dxa"/>
            <w:tcBorders>
              <w:tl2br w:val="single" w:sz="4" w:space="0" w:color="808080" w:themeColor="background1" w:themeShade="80"/>
              <w:tr2bl w:val="single" w:sz="4" w:space="0" w:color="808080" w:themeColor="background1" w:themeShade="80"/>
            </w:tcBorders>
          </w:tcPr>
          <w:p w14:paraId="06F18029" w14:textId="07B4A110"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7B9869A1" w14:textId="46244A17"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58B708A8" w14:textId="16C272EA"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00D404FA" w14:textId="3CBF388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60CFAC88" w14:textId="0EE84B6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A1AC2B7" w14:textId="00A1059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FAC953D" w14:textId="3C5FFF3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AE605D2" w14:textId="49CDE161"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7A9E424E" w14:textId="77777777" w:rsidTr="00700D6E">
        <w:trPr>
          <w:trHeight w:val="570"/>
        </w:trPr>
        <w:tc>
          <w:tcPr>
            <w:tcW w:w="434" w:type="dxa"/>
            <w:shd w:val="clear" w:color="auto" w:fill="auto"/>
            <w:noWrap/>
            <w:vAlign w:val="center"/>
          </w:tcPr>
          <w:p w14:paraId="0DFAE8C4"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6DC05236"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061EC580" w14:textId="4BA63B80"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Demontáž pôvodného vnútorného parapetu </w:t>
            </w:r>
          </w:p>
        </w:tc>
        <w:tc>
          <w:tcPr>
            <w:tcW w:w="431" w:type="dxa"/>
            <w:shd w:val="clear" w:color="auto" w:fill="auto"/>
            <w:noWrap/>
            <w:vAlign w:val="center"/>
          </w:tcPr>
          <w:p w14:paraId="658B77EB"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328469F5"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31,2</w:t>
            </w:r>
          </w:p>
        </w:tc>
        <w:tc>
          <w:tcPr>
            <w:tcW w:w="1166" w:type="dxa"/>
            <w:tcBorders>
              <w:tl2br w:val="single" w:sz="4" w:space="0" w:color="808080" w:themeColor="background1" w:themeShade="80"/>
              <w:tr2bl w:val="single" w:sz="4" w:space="0" w:color="808080" w:themeColor="background1" w:themeShade="80"/>
            </w:tcBorders>
          </w:tcPr>
          <w:p w14:paraId="7D7716CA" w14:textId="379390D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5DFB926E" w14:textId="226635A2"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1CE1B1F3" w14:textId="6A40E76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197477DE" w14:textId="56FAD26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24274928" w14:textId="6F67A8A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22E3E47" w14:textId="76BD7DE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1317ECDB" w14:textId="5E932CED"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17E656D7" w14:textId="4F2F7A9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003041" w:rsidRPr="00284408" w14:paraId="579440BA" w14:textId="77777777" w:rsidTr="00700D6E">
        <w:trPr>
          <w:trHeight w:val="570"/>
        </w:trPr>
        <w:tc>
          <w:tcPr>
            <w:tcW w:w="434" w:type="dxa"/>
            <w:shd w:val="clear" w:color="auto" w:fill="auto"/>
            <w:noWrap/>
            <w:vAlign w:val="center"/>
          </w:tcPr>
          <w:p w14:paraId="2462A020" w14:textId="77777777" w:rsidR="00003041" w:rsidRPr="00284408" w:rsidRDefault="00003041" w:rsidP="00003041">
            <w:pPr>
              <w:pStyle w:val="Odsekzoznamu"/>
              <w:keepNext/>
              <w:keepLines/>
              <w:numPr>
                <w:ilvl w:val="0"/>
                <w:numId w:val="71"/>
              </w:numPr>
              <w:rPr>
                <w:rFonts w:ascii="Proba Pro" w:hAnsi="Proba Pro" w:cs="Arial"/>
                <w:color w:val="000000"/>
                <w:sz w:val="18"/>
                <w:szCs w:val="18"/>
                <w:lang w:bidi="si-LK"/>
              </w:rPr>
            </w:pPr>
          </w:p>
        </w:tc>
        <w:tc>
          <w:tcPr>
            <w:tcW w:w="753" w:type="dxa"/>
            <w:gridSpan w:val="2"/>
            <w:vMerge/>
            <w:shd w:val="clear" w:color="auto" w:fill="auto"/>
            <w:vAlign w:val="center"/>
          </w:tcPr>
          <w:p w14:paraId="76A5B3C7" w14:textId="77777777" w:rsidR="00003041" w:rsidRPr="00284408" w:rsidRDefault="00003041" w:rsidP="00003041">
            <w:pPr>
              <w:keepNext/>
              <w:keepLines/>
              <w:spacing w:line="240" w:lineRule="auto"/>
              <w:rPr>
                <w:rFonts w:ascii="Proba Pro" w:hAnsi="Proba Pro" w:cs="Arial"/>
                <w:color w:val="000000"/>
                <w:sz w:val="18"/>
                <w:szCs w:val="18"/>
              </w:rPr>
            </w:pPr>
          </w:p>
        </w:tc>
        <w:tc>
          <w:tcPr>
            <w:tcW w:w="1670" w:type="dxa"/>
            <w:gridSpan w:val="4"/>
            <w:shd w:val="clear" w:color="auto" w:fill="auto"/>
            <w:vAlign w:val="center"/>
          </w:tcPr>
          <w:p w14:paraId="4DEED66C" w14:textId="4345795D" w:rsidR="00003041" w:rsidRPr="00284408" w:rsidRDefault="00003041" w:rsidP="00003041">
            <w:pPr>
              <w:keepNext/>
              <w:keepLines/>
              <w:spacing w:line="240" w:lineRule="auto"/>
              <w:rPr>
                <w:rFonts w:ascii="Proba Pro" w:hAnsi="Proba Pro" w:cs="Arial"/>
                <w:color w:val="000000"/>
                <w:sz w:val="18"/>
              </w:rPr>
            </w:pPr>
            <w:r w:rsidRPr="00284408">
              <w:rPr>
                <w:rFonts w:ascii="Proba Pro" w:hAnsi="Proba Pro" w:cs="Arial"/>
                <w:color w:val="000000"/>
                <w:sz w:val="18"/>
              </w:rPr>
              <w:t xml:space="preserve">Montáž rozširovacích profilov </w:t>
            </w:r>
          </w:p>
        </w:tc>
        <w:tc>
          <w:tcPr>
            <w:tcW w:w="431" w:type="dxa"/>
            <w:shd w:val="clear" w:color="auto" w:fill="auto"/>
            <w:noWrap/>
            <w:vAlign w:val="center"/>
          </w:tcPr>
          <w:p w14:paraId="5EA4D442" w14:textId="77777777" w:rsidR="00003041" w:rsidRPr="00284408" w:rsidRDefault="00003041" w:rsidP="00003041">
            <w:pPr>
              <w:keepNext/>
              <w:keepLines/>
              <w:spacing w:line="240" w:lineRule="auto"/>
              <w:jc w:val="center"/>
              <w:rPr>
                <w:rFonts w:ascii="Proba Pro" w:hAnsi="Proba Pro" w:cs="Arial"/>
                <w:color w:val="000000"/>
                <w:sz w:val="18"/>
                <w:szCs w:val="18"/>
              </w:rPr>
            </w:pPr>
            <w:proofErr w:type="spellStart"/>
            <w:r w:rsidRPr="00284408">
              <w:rPr>
                <w:rFonts w:ascii="Proba Pro" w:hAnsi="Proba Pro" w:cs="Arial"/>
                <w:color w:val="000000"/>
                <w:sz w:val="18"/>
                <w:szCs w:val="18"/>
              </w:rPr>
              <w:t>bm</w:t>
            </w:r>
            <w:proofErr w:type="spellEnd"/>
          </w:p>
        </w:tc>
        <w:tc>
          <w:tcPr>
            <w:tcW w:w="1003" w:type="dxa"/>
            <w:shd w:val="clear" w:color="auto" w:fill="auto"/>
            <w:vAlign w:val="center"/>
          </w:tcPr>
          <w:p w14:paraId="746FDECF" w14:textId="77777777" w:rsidR="00003041" w:rsidRPr="00284408" w:rsidRDefault="00003041" w:rsidP="00003041">
            <w:pPr>
              <w:keepNext/>
              <w:keepLines/>
              <w:spacing w:line="240" w:lineRule="auto"/>
              <w:jc w:val="center"/>
              <w:rPr>
                <w:rFonts w:ascii="Proba Pro" w:hAnsi="Proba Pro" w:cs="Arial"/>
                <w:color w:val="000000"/>
                <w:sz w:val="18"/>
                <w:szCs w:val="18"/>
              </w:rPr>
            </w:pPr>
            <w:r w:rsidRPr="00284408">
              <w:rPr>
                <w:rFonts w:ascii="Proba Pro" w:hAnsi="Proba Pro" w:cs="Arial"/>
                <w:color w:val="000000"/>
                <w:sz w:val="18"/>
                <w:szCs w:val="18"/>
              </w:rPr>
              <w:t>97</w:t>
            </w:r>
          </w:p>
        </w:tc>
        <w:tc>
          <w:tcPr>
            <w:tcW w:w="1166" w:type="dxa"/>
            <w:tcBorders>
              <w:tl2br w:val="single" w:sz="4" w:space="0" w:color="808080" w:themeColor="background1" w:themeShade="80"/>
              <w:tr2bl w:val="single" w:sz="4" w:space="0" w:color="808080" w:themeColor="background1" w:themeShade="80"/>
            </w:tcBorders>
          </w:tcPr>
          <w:p w14:paraId="3F085588" w14:textId="2BE731CC"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7" w:type="dxa"/>
            <w:tcBorders>
              <w:tl2br w:val="single" w:sz="4" w:space="0" w:color="808080" w:themeColor="background1" w:themeShade="80"/>
              <w:tr2bl w:val="single" w:sz="4" w:space="0" w:color="808080" w:themeColor="background1" w:themeShade="80"/>
            </w:tcBorders>
          </w:tcPr>
          <w:p w14:paraId="45E30910" w14:textId="5F6E37F9" w:rsidR="00003041" w:rsidRPr="00700D6E" w:rsidRDefault="00003041" w:rsidP="00003041">
            <w:pPr>
              <w:keepNext/>
              <w:keepLines/>
              <w:spacing w:line="240" w:lineRule="auto"/>
              <w:jc w:val="right"/>
              <w:rPr>
                <w:rFonts w:ascii="Times New Roman" w:eastAsia="Times New Roman" w:hAnsi="Times New Roman" w:cs="Times New Roman"/>
                <w:color w:val="000000"/>
                <w:sz w:val="18"/>
                <w:szCs w:val="18"/>
                <w:highlight w:val="yellow"/>
                <w:lang w:eastAsia="sk-SK" w:bidi="si-LK"/>
              </w:rPr>
            </w:pPr>
          </w:p>
        </w:tc>
        <w:tc>
          <w:tcPr>
            <w:tcW w:w="1120" w:type="dxa"/>
            <w:shd w:val="clear" w:color="auto" w:fill="auto"/>
            <w:vAlign w:val="center"/>
          </w:tcPr>
          <w:p w14:paraId="02C3AE8D" w14:textId="3AE6F7F0"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vAlign w:val="center"/>
          </w:tcPr>
          <w:p w14:paraId="280C1ABC" w14:textId="49C27732"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736A6B06" w14:textId="44639E2B"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5498B605" w14:textId="3CB7ABC4"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000000" w:fill="FFFFFF" w:themeFill="background1"/>
            <w:noWrap/>
            <w:vAlign w:val="center"/>
          </w:tcPr>
          <w:p w14:paraId="018BCCF0" w14:textId="6D45575E"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c>
          <w:tcPr>
            <w:tcW w:w="1288" w:type="dxa"/>
            <w:shd w:val="clear" w:color="auto" w:fill="auto"/>
            <w:noWrap/>
            <w:vAlign w:val="center"/>
          </w:tcPr>
          <w:p w14:paraId="6B41D4F9" w14:textId="183590D6" w:rsidR="00003041" w:rsidRPr="00284408" w:rsidRDefault="00003041" w:rsidP="00003041">
            <w:pPr>
              <w:keepNext/>
              <w:keepLines/>
              <w:spacing w:line="240" w:lineRule="auto"/>
              <w:jc w:val="right"/>
              <w:rPr>
                <w:rFonts w:ascii="Proba Pro" w:eastAsia="Times New Roman" w:hAnsi="Proba Pro" w:cs="Arial"/>
                <w:color w:val="000000"/>
                <w:sz w:val="18"/>
                <w:szCs w:val="18"/>
                <w:lang w:eastAsia="sk-SK" w:bidi="si-LK"/>
              </w:rPr>
            </w:pPr>
            <w:r w:rsidRPr="00003041">
              <w:rPr>
                <w:rFonts w:ascii="Proba Pro" w:eastAsia="Proba Pro" w:hAnsi="Proba Pro" w:cs="Proba Pro"/>
                <w:i/>
                <w:szCs w:val="16"/>
              </w:rPr>
              <w:t>Doplniť kladné číslo zaokrúhlené na maximálne dve desatinné miesta</w:t>
            </w:r>
          </w:p>
        </w:tc>
      </w:tr>
      <w:tr w:rsidR="005D0D2D" w:rsidRPr="00284408" w14:paraId="78D8B22A" w14:textId="77777777" w:rsidTr="00B50B28">
        <w:trPr>
          <w:trHeight w:val="445"/>
        </w:trPr>
        <w:tc>
          <w:tcPr>
            <w:tcW w:w="12856" w:type="dxa"/>
            <w:gridSpan w:val="16"/>
            <w:shd w:val="clear" w:color="000000" w:fill="D5DCE4" w:themeFill="text2" w:themeFillTint="33"/>
          </w:tcPr>
          <w:p w14:paraId="6D841714" w14:textId="31DF8554" w:rsidR="005D0D2D" w:rsidRPr="00284408" w:rsidRDefault="005D0D2D" w:rsidP="005D0D2D">
            <w:pPr>
              <w:keepNext/>
              <w:keepLines/>
              <w:spacing w:line="240" w:lineRule="auto"/>
              <w:rPr>
                <w:rFonts w:ascii="Proba Pro" w:eastAsia="Times New Roman" w:hAnsi="Proba Pro" w:cs="Arial"/>
                <w:b/>
                <w:color w:val="000000"/>
                <w:sz w:val="20"/>
                <w:szCs w:val="20"/>
                <w:lang w:eastAsia="sk-SK" w:bidi="si-LK"/>
              </w:rPr>
            </w:pPr>
            <w:r w:rsidRPr="00284408">
              <w:rPr>
                <w:rFonts w:ascii="Proba Pro" w:eastAsia="Times New Roman" w:hAnsi="Proba Pro" w:cs="Arial"/>
                <w:b/>
                <w:color w:val="000000"/>
                <w:sz w:val="20"/>
                <w:szCs w:val="20"/>
                <w:lang w:eastAsia="sk-SK" w:bidi="si-LK"/>
              </w:rPr>
              <w:t>Celková cena za predmet zákazky v</w:t>
            </w:r>
            <w:r w:rsidRPr="00284408">
              <w:rPr>
                <w:rFonts w:ascii="Calibri" w:eastAsia="Times New Roman" w:hAnsi="Calibri" w:cs="Calibri"/>
                <w:b/>
                <w:color w:val="000000"/>
                <w:sz w:val="20"/>
                <w:szCs w:val="20"/>
                <w:lang w:eastAsia="sk-SK" w:bidi="si-LK"/>
              </w:rPr>
              <w:t> </w:t>
            </w:r>
            <w:r w:rsidRPr="00284408">
              <w:rPr>
                <w:rFonts w:ascii="Proba Pro" w:eastAsia="Times New Roman" w:hAnsi="Proba Pro" w:cs="Arial"/>
                <w:b/>
                <w:color w:val="000000"/>
                <w:sz w:val="20"/>
                <w:szCs w:val="20"/>
                <w:lang w:eastAsia="sk-SK" w:bidi="si-LK"/>
              </w:rPr>
              <w:t>EUR s DPH</w:t>
            </w:r>
          </w:p>
        </w:tc>
        <w:tc>
          <w:tcPr>
            <w:tcW w:w="1288" w:type="dxa"/>
            <w:shd w:val="clear" w:color="000000" w:fill="D5DCE4" w:themeFill="text2" w:themeFillTint="33"/>
            <w:vAlign w:val="center"/>
          </w:tcPr>
          <w:p w14:paraId="7F764F9A" w14:textId="1CB599DD" w:rsidR="005D0D2D" w:rsidRPr="00284408" w:rsidRDefault="005D0D2D" w:rsidP="00003041">
            <w:pPr>
              <w:keepNext/>
              <w:keepLines/>
              <w:spacing w:line="240" w:lineRule="auto"/>
              <w:jc w:val="center"/>
              <w:rPr>
                <w:rFonts w:ascii="Proba Pro" w:eastAsia="Times New Roman" w:hAnsi="Proba Pro" w:cs="Arial"/>
                <w:color w:val="000000"/>
                <w:sz w:val="20"/>
                <w:szCs w:val="20"/>
                <w:lang w:eastAsia="sk-SK" w:bidi="si-LK"/>
              </w:rPr>
            </w:pPr>
            <w:r w:rsidRPr="00003041">
              <w:rPr>
                <w:rFonts w:ascii="Proba Pro" w:eastAsia="Proba Pro" w:hAnsi="Proba Pro" w:cs="Proba Pro"/>
                <w:i/>
                <w:szCs w:val="16"/>
              </w:rPr>
              <w:t>Doplniť kladné číslo zaokrúhlené na maximálne dve desatinné miesta</w:t>
            </w:r>
          </w:p>
        </w:tc>
      </w:tr>
    </w:tbl>
    <w:p w14:paraId="620FB46A" w14:textId="77777777" w:rsidR="00666153" w:rsidRDefault="00666153" w:rsidP="00DD253D">
      <w:pPr>
        <w:keepNext/>
        <w:keepLines/>
        <w:spacing w:line="240" w:lineRule="auto"/>
        <w:ind w:left="426"/>
        <w:jc w:val="both"/>
        <w:rPr>
          <w:rFonts w:ascii="Arial" w:hAnsi="Arial" w:cs="Arial"/>
          <w:szCs w:val="16"/>
        </w:rPr>
      </w:pPr>
    </w:p>
    <w:p w14:paraId="2C37F2C4" w14:textId="3FFCD8A3" w:rsidR="00666153" w:rsidRDefault="00666153" w:rsidP="00DD253D">
      <w:pPr>
        <w:keepNext/>
        <w:keepLines/>
        <w:spacing w:line="240" w:lineRule="auto"/>
        <w:ind w:left="426"/>
        <w:jc w:val="both"/>
        <w:rPr>
          <w:rFonts w:ascii="Arial" w:hAnsi="Arial" w:cs="Arial"/>
          <w:szCs w:val="16"/>
        </w:rPr>
      </w:pPr>
      <w:r w:rsidRPr="009E2BC5">
        <w:rPr>
          <w:rFonts w:ascii="Arial" w:hAnsi="Arial" w:cs="Arial"/>
          <w:szCs w:val="16"/>
        </w:rPr>
        <w:t>V .................... dňa ...........................</w:t>
      </w:r>
      <w:r w:rsidRPr="009E2BC5">
        <w:rPr>
          <w:rFonts w:ascii="Arial" w:hAnsi="Arial" w:cs="Arial"/>
          <w:szCs w:val="16"/>
        </w:rPr>
        <w:tab/>
      </w:r>
      <w:r w:rsidRPr="009E2BC5">
        <w:rPr>
          <w:rFonts w:ascii="Arial" w:hAnsi="Arial" w:cs="Arial"/>
          <w:szCs w:val="16"/>
        </w:rPr>
        <w:tab/>
      </w:r>
      <w:r w:rsidRPr="009E2BC5">
        <w:rPr>
          <w:rFonts w:ascii="Arial" w:hAnsi="Arial" w:cs="Arial"/>
          <w:szCs w:val="16"/>
        </w:rPr>
        <w:tab/>
      </w:r>
      <w:r w:rsidRPr="009E2BC5">
        <w:rPr>
          <w:rFonts w:ascii="Arial" w:hAnsi="Arial" w:cs="Arial"/>
          <w:szCs w:val="16"/>
        </w:rPr>
        <w:tab/>
      </w:r>
      <w:r w:rsidRPr="009E2BC5">
        <w:rPr>
          <w:rFonts w:ascii="Arial" w:hAnsi="Arial" w:cs="Arial"/>
          <w:szCs w:val="16"/>
        </w:rPr>
        <w:tab/>
      </w:r>
      <w:r w:rsidRPr="009E2BC5">
        <w:rPr>
          <w:rFonts w:ascii="Arial" w:hAnsi="Arial" w:cs="Arial"/>
          <w:szCs w:val="16"/>
        </w:rPr>
        <w:tab/>
      </w:r>
      <w:r w:rsidRPr="009E2BC5">
        <w:rPr>
          <w:rFonts w:ascii="Arial" w:hAnsi="Arial" w:cs="Arial"/>
          <w:szCs w:val="16"/>
        </w:rPr>
        <w:tab/>
      </w:r>
    </w:p>
    <w:p w14:paraId="15B01686" w14:textId="7DDC743F" w:rsidR="00666153" w:rsidRDefault="00666153" w:rsidP="00DD253D">
      <w:pPr>
        <w:keepNext/>
        <w:keepLines/>
        <w:tabs>
          <w:tab w:val="center" w:pos="9214"/>
        </w:tabs>
        <w:spacing w:line="240" w:lineRule="auto"/>
        <w:jc w:val="both"/>
        <w:rPr>
          <w:rFonts w:ascii="Arial" w:hAnsi="Arial" w:cs="Arial"/>
          <w:szCs w:val="16"/>
        </w:rPr>
      </w:pPr>
      <w:r>
        <w:rPr>
          <w:rFonts w:ascii="Arial" w:hAnsi="Arial" w:cs="Arial"/>
          <w:szCs w:val="16"/>
        </w:rPr>
        <w:tab/>
      </w:r>
    </w:p>
    <w:p w14:paraId="79690644" w14:textId="1588E66E" w:rsidR="00666153" w:rsidRPr="009E2BC5" w:rsidRDefault="00666153" w:rsidP="00DD253D">
      <w:pPr>
        <w:keepNext/>
        <w:keepLines/>
        <w:tabs>
          <w:tab w:val="center" w:pos="9214"/>
        </w:tabs>
        <w:spacing w:line="240" w:lineRule="auto"/>
        <w:jc w:val="both"/>
        <w:rPr>
          <w:rFonts w:ascii="Arial" w:hAnsi="Arial" w:cs="Arial"/>
          <w:szCs w:val="16"/>
        </w:rPr>
      </w:pPr>
      <w:r>
        <w:rPr>
          <w:rFonts w:ascii="Arial" w:hAnsi="Arial" w:cs="Arial"/>
          <w:szCs w:val="16"/>
        </w:rPr>
        <w:tab/>
      </w:r>
      <w:r w:rsidRPr="009E2BC5">
        <w:rPr>
          <w:rFonts w:ascii="Arial" w:hAnsi="Arial" w:cs="Arial"/>
          <w:szCs w:val="16"/>
        </w:rPr>
        <w:t>.............................................................</w:t>
      </w:r>
    </w:p>
    <w:p w14:paraId="4D226054" w14:textId="77777777" w:rsidR="00666153" w:rsidRDefault="00666153" w:rsidP="00DD253D">
      <w:pPr>
        <w:keepNext/>
        <w:keepLines/>
        <w:tabs>
          <w:tab w:val="center" w:pos="9214"/>
        </w:tabs>
        <w:spacing w:line="240" w:lineRule="auto"/>
        <w:jc w:val="both"/>
      </w:pPr>
      <w:r w:rsidRPr="009E2BC5">
        <w:rPr>
          <w:rFonts w:ascii="Arial" w:hAnsi="Arial" w:cs="Arial"/>
          <w:szCs w:val="16"/>
        </w:rPr>
        <w:tab/>
        <w:t>meno a priezvisko, funkcia, podpis</w:t>
      </w:r>
    </w:p>
    <w:p w14:paraId="1432B1D1" w14:textId="77777777" w:rsidR="0055354B" w:rsidRPr="0055354B" w:rsidRDefault="0055354B" w:rsidP="00DD253D">
      <w:pPr>
        <w:keepNext/>
        <w:keepLines/>
        <w:spacing w:line="240" w:lineRule="auto"/>
        <w:jc w:val="both"/>
        <w:rPr>
          <w:rFonts w:ascii="Proba Pro" w:hAnsi="Proba Pro" w:cs="Arial"/>
          <w:sz w:val="20"/>
          <w:szCs w:val="20"/>
        </w:rPr>
      </w:pPr>
    </w:p>
    <w:p w14:paraId="4C39F4B2" w14:textId="77777777" w:rsidR="00666153" w:rsidRDefault="00666153" w:rsidP="00DD253D">
      <w:pPr>
        <w:keepNext/>
        <w:keepLines/>
        <w:spacing w:line="240" w:lineRule="auto"/>
        <w:jc w:val="both"/>
        <w:rPr>
          <w:rFonts w:ascii="Proba Pro" w:hAnsi="Proba Pro" w:cs="Arial"/>
          <w:sz w:val="20"/>
          <w:szCs w:val="20"/>
        </w:rPr>
        <w:sectPr w:rsidR="00666153" w:rsidSect="00666153">
          <w:pgSz w:w="16840" w:h="11900" w:orient="landscape"/>
          <w:pgMar w:top="1418" w:right="1418" w:bottom="1418" w:left="1418" w:header="709" w:footer="709" w:gutter="0"/>
          <w:cols w:space="708"/>
          <w:docGrid w:linePitch="360"/>
        </w:sectPr>
      </w:pPr>
    </w:p>
    <w:p w14:paraId="2B61EE5B" w14:textId="16BB6EAC" w:rsidR="00B128C4" w:rsidRPr="00C82735" w:rsidRDefault="00B128C4" w:rsidP="00DD253D">
      <w:pPr>
        <w:pStyle w:val="Nadpis1"/>
        <w:spacing w:before="0" w:line="240" w:lineRule="auto"/>
        <w:ind w:left="432" w:hanging="432"/>
        <w:jc w:val="left"/>
        <w:rPr>
          <w:b/>
          <w:sz w:val="28"/>
          <w:szCs w:val="28"/>
        </w:rPr>
      </w:pPr>
      <w:bookmarkStart w:id="187" w:name="_Toc535233591"/>
      <w:r w:rsidRPr="00C82735">
        <w:rPr>
          <w:b/>
          <w:sz w:val="28"/>
          <w:szCs w:val="28"/>
        </w:rPr>
        <w:lastRenderedPageBreak/>
        <w:t>Príloha č.1:</w:t>
      </w:r>
      <w:r w:rsidRPr="00C82735">
        <w:rPr>
          <w:b/>
          <w:sz w:val="28"/>
          <w:szCs w:val="28"/>
        </w:rPr>
        <w:tab/>
        <w:t>Návrh uchádzača na plnenie kritéria (vzor)</w:t>
      </w:r>
      <w:bookmarkEnd w:id="186"/>
      <w:bookmarkEnd w:id="187"/>
    </w:p>
    <w:p w14:paraId="6701E15D" w14:textId="77777777" w:rsidR="00B128C4" w:rsidRPr="00B128C4" w:rsidRDefault="00B128C4" w:rsidP="00DD253D">
      <w:pPr>
        <w:keepNext/>
        <w:keepLines/>
        <w:spacing w:before="0" w:line="240" w:lineRule="auto"/>
        <w:rPr>
          <w:rFonts w:ascii="Proba Pro" w:hAnsi="Proba Pro"/>
          <w:sz w:val="20"/>
          <w:szCs w:val="20"/>
        </w:rPr>
      </w:pPr>
    </w:p>
    <w:p w14:paraId="4E2F917D" w14:textId="77777777" w:rsidR="00B128C4" w:rsidRPr="00B128C4" w:rsidRDefault="00B128C4" w:rsidP="00DD253D">
      <w:pPr>
        <w:keepNext/>
        <w:keepLines/>
        <w:spacing w:before="0" w:line="240" w:lineRule="auto"/>
        <w:rPr>
          <w:rFonts w:ascii="Proba Pro" w:hAnsi="Proba Pro"/>
          <w:sz w:val="20"/>
          <w:szCs w:val="20"/>
        </w:rPr>
      </w:pPr>
    </w:p>
    <w:p w14:paraId="11ED470C" w14:textId="77777777" w:rsidR="00B128C4" w:rsidRPr="00DF73B3" w:rsidRDefault="00B128C4" w:rsidP="00DD253D">
      <w:pPr>
        <w:keepNext/>
        <w:keepLines/>
        <w:spacing w:before="0" w:line="240" w:lineRule="auto"/>
        <w:jc w:val="center"/>
        <w:rPr>
          <w:rFonts w:ascii="Proba Pro" w:hAnsi="Proba Pro"/>
          <w:b/>
          <w:sz w:val="28"/>
          <w:szCs w:val="28"/>
        </w:rPr>
      </w:pPr>
      <w:r w:rsidRPr="00DF73B3">
        <w:rPr>
          <w:rFonts w:ascii="Proba Pro" w:hAnsi="Proba Pro"/>
          <w:b/>
          <w:sz w:val="28"/>
          <w:szCs w:val="28"/>
        </w:rPr>
        <w:t>NÁVRH NA PLNENIE KRITÉRIA</w:t>
      </w:r>
    </w:p>
    <w:p w14:paraId="56CB5AA5" w14:textId="77777777" w:rsidR="00B128C4" w:rsidRDefault="00B128C4" w:rsidP="00DD253D">
      <w:pPr>
        <w:keepNext/>
        <w:keepLines/>
        <w:spacing w:before="0" w:line="240" w:lineRule="auto"/>
        <w:rPr>
          <w:rFonts w:ascii="Proba Pro" w:hAnsi="Proba Pro"/>
          <w:b/>
          <w:sz w:val="20"/>
          <w:szCs w:val="20"/>
        </w:rPr>
      </w:pPr>
    </w:p>
    <w:p w14:paraId="52614A20" w14:textId="77777777" w:rsidR="005448B8" w:rsidRPr="00B128C4" w:rsidRDefault="005448B8" w:rsidP="00DD253D">
      <w:pPr>
        <w:keepNext/>
        <w:keepLines/>
        <w:spacing w:before="0" w:line="240" w:lineRule="auto"/>
        <w:rPr>
          <w:rFonts w:ascii="Proba Pro" w:hAnsi="Proba Pro"/>
          <w:b/>
          <w:sz w:val="20"/>
          <w:szCs w:val="20"/>
        </w:rPr>
      </w:pPr>
    </w:p>
    <w:p w14:paraId="796593D3" w14:textId="77777777" w:rsidR="00B128C4" w:rsidRPr="00E500F4" w:rsidRDefault="00B128C4" w:rsidP="00DD253D">
      <w:pPr>
        <w:keepNext/>
        <w:keepLines/>
        <w:spacing w:before="0" w:line="240" w:lineRule="auto"/>
        <w:rPr>
          <w:rFonts w:ascii="Proba Pro" w:hAnsi="Proba Pro"/>
          <w:b/>
          <w:color w:val="auto"/>
          <w:sz w:val="20"/>
          <w:szCs w:val="20"/>
          <w:u w:val="single"/>
        </w:rPr>
      </w:pPr>
    </w:p>
    <w:p w14:paraId="3A7CD5CE" w14:textId="77777777" w:rsidR="00F84382" w:rsidRPr="00F84382" w:rsidRDefault="00524EFE" w:rsidP="00DD253D">
      <w:pPr>
        <w:keepNext/>
        <w:keepLines/>
        <w:spacing w:before="0" w:line="240" w:lineRule="auto"/>
        <w:rPr>
          <w:rFonts w:ascii="Proba Pro" w:hAnsi="Proba Pro"/>
          <w:b/>
          <w:sz w:val="24"/>
          <w:szCs w:val="24"/>
        </w:rPr>
      </w:pPr>
      <w:r w:rsidRPr="00F84382">
        <w:rPr>
          <w:rFonts w:ascii="Proba Pro" w:hAnsi="Proba Pro"/>
          <w:b/>
          <w:bCs/>
          <w:color w:val="auto"/>
          <w:sz w:val="24"/>
          <w:szCs w:val="24"/>
        </w:rPr>
        <w:t xml:space="preserve">Predmet zákazky: </w:t>
      </w:r>
      <w:r w:rsidR="00F84382" w:rsidRPr="00F84382">
        <w:rPr>
          <w:rFonts w:ascii="Proba Pro" w:hAnsi="Proba Pro"/>
          <w:b/>
          <w:sz w:val="24"/>
          <w:szCs w:val="24"/>
        </w:rPr>
        <w:t>Dodanie a</w:t>
      </w:r>
      <w:r w:rsidR="00F84382" w:rsidRPr="00F84382">
        <w:rPr>
          <w:rFonts w:ascii="Calibri" w:hAnsi="Calibri" w:cs="Calibri"/>
          <w:b/>
          <w:sz w:val="24"/>
          <w:szCs w:val="24"/>
        </w:rPr>
        <w:t> </w:t>
      </w:r>
      <w:r w:rsidR="00F84382" w:rsidRPr="00F84382">
        <w:rPr>
          <w:rFonts w:ascii="Proba Pro" w:hAnsi="Proba Pro"/>
          <w:b/>
          <w:sz w:val="24"/>
          <w:szCs w:val="24"/>
        </w:rPr>
        <w:t>výmena okien, dverí a</w:t>
      </w:r>
      <w:r w:rsidR="00F84382" w:rsidRPr="00F84382">
        <w:rPr>
          <w:rFonts w:ascii="Calibri" w:hAnsi="Calibri" w:cs="Calibri"/>
          <w:b/>
          <w:sz w:val="24"/>
          <w:szCs w:val="24"/>
        </w:rPr>
        <w:t> </w:t>
      </w:r>
      <w:r w:rsidR="00F84382" w:rsidRPr="00F84382">
        <w:rPr>
          <w:rFonts w:ascii="Proba Pro" w:hAnsi="Proba Pro"/>
          <w:b/>
          <w:sz w:val="24"/>
          <w:szCs w:val="24"/>
        </w:rPr>
        <w:t>sklenen</w:t>
      </w:r>
      <w:r w:rsidR="00F84382" w:rsidRPr="00F84382">
        <w:rPr>
          <w:rFonts w:ascii="Proba Pro" w:hAnsi="Proba Pro" w:cs="Proba Pro"/>
          <w:b/>
          <w:sz w:val="24"/>
          <w:szCs w:val="24"/>
        </w:rPr>
        <w:t>ý</w:t>
      </w:r>
      <w:r w:rsidR="00F84382" w:rsidRPr="00F84382">
        <w:rPr>
          <w:rFonts w:ascii="Proba Pro" w:hAnsi="Proba Pro"/>
          <w:b/>
          <w:sz w:val="24"/>
          <w:szCs w:val="24"/>
        </w:rPr>
        <w:t>ch v</w:t>
      </w:r>
      <w:r w:rsidR="00F84382" w:rsidRPr="00F84382">
        <w:rPr>
          <w:rFonts w:ascii="Proba Pro" w:hAnsi="Proba Pro" w:cs="Proba Pro"/>
          <w:b/>
          <w:sz w:val="24"/>
          <w:szCs w:val="24"/>
        </w:rPr>
        <w:t>ý</w:t>
      </w:r>
      <w:r w:rsidR="00F84382" w:rsidRPr="00F84382">
        <w:rPr>
          <w:rFonts w:ascii="Proba Pro" w:hAnsi="Proba Pro"/>
          <w:b/>
          <w:sz w:val="24"/>
          <w:szCs w:val="24"/>
        </w:rPr>
        <w:t>pln</w:t>
      </w:r>
      <w:r w:rsidR="00F84382" w:rsidRPr="00F84382">
        <w:rPr>
          <w:rFonts w:ascii="Proba Pro" w:hAnsi="Proba Pro" w:cs="Proba Pro"/>
          <w:b/>
          <w:sz w:val="24"/>
          <w:szCs w:val="24"/>
        </w:rPr>
        <w:t>í</w:t>
      </w:r>
    </w:p>
    <w:p w14:paraId="48E4FC90" w14:textId="523D9402" w:rsidR="00AF1DB7" w:rsidRDefault="00AF1DB7" w:rsidP="00DD253D">
      <w:pPr>
        <w:keepNext/>
        <w:keepLines/>
        <w:spacing w:line="240" w:lineRule="auto"/>
        <w:rPr>
          <w:rFonts w:ascii="Proba Pro" w:hAnsi="Proba Pro"/>
          <w:bCs/>
          <w:color w:val="auto"/>
          <w:sz w:val="20"/>
          <w:szCs w:val="20"/>
        </w:rPr>
      </w:pPr>
    </w:p>
    <w:p w14:paraId="5464C3F6" w14:textId="77777777" w:rsidR="00617F75" w:rsidRPr="004F313C" w:rsidRDefault="00617F75" w:rsidP="00DD253D">
      <w:pPr>
        <w:keepNext/>
        <w:keepLines/>
        <w:spacing w:line="240" w:lineRule="auto"/>
        <w:rPr>
          <w:rFonts w:ascii="Proba Pro" w:hAnsi="Proba Pro"/>
          <w:bCs/>
          <w:color w:val="auto"/>
          <w:sz w:val="20"/>
          <w:szCs w:val="20"/>
        </w:rPr>
      </w:pPr>
    </w:p>
    <w:tbl>
      <w:tblPr>
        <w:tblStyle w:val="Mriekatabuky"/>
        <w:tblW w:w="500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tblLook w:val="04A0" w:firstRow="1" w:lastRow="0" w:firstColumn="1" w:lastColumn="0" w:noHBand="0" w:noVBand="1"/>
      </w:tblPr>
      <w:tblGrid>
        <w:gridCol w:w="4478"/>
        <w:gridCol w:w="2287"/>
        <w:gridCol w:w="2289"/>
      </w:tblGrid>
      <w:tr w:rsidR="00524EFE" w:rsidRPr="00B128C4" w14:paraId="1812BA64" w14:textId="77777777" w:rsidTr="00524EFE">
        <w:trPr>
          <w:trHeight w:val="304"/>
        </w:trPr>
        <w:tc>
          <w:tcPr>
            <w:tcW w:w="2473" w:type="pct"/>
            <w:shd w:val="clear" w:color="auto" w:fill="BFBFBF" w:themeFill="background1" w:themeFillShade="BF"/>
            <w:hideMark/>
          </w:tcPr>
          <w:p w14:paraId="46ED31F0" w14:textId="77777777" w:rsidR="00524EFE" w:rsidRPr="00B128C4" w:rsidRDefault="00524EFE" w:rsidP="00DD253D">
            <w:pPr>
              <w:keepNext/>
              <w:keepLines/>
              <w:spacing w:before="0" w:line="240" w:lineRule="auto"/>
              <w:rPr>
                <w:rFonts w:ascii="Proba Pro" w:hAnsi="Proba Pro"/>
                <w:b/>
                <w:bCs/>
                <w:color w:val="008998"/>
                <w:sz w:val="20"/>
                <w:szCs w:val="20"/>
              </w:rPr>
            </w:pPr>
            <w:r w:rsidRPr="00B128C4">
              <w:rPr>
                <w:rFonts w:ascii="Proba Pro" w:hAnsi="Proba Pro"/>
                <w:b/>
                <w:bCs/>
                <w:color w:val="008998"/>
                <w:sz w:val="20"/>
                <w:szCs w:val="20"/>
              </w:rPr>
              <w:t>Obchodné meno a</w:t>
            </w:r>
            <w:r w:rsidRPr="00B128C4">
              <w:rPr>
                <w:rFonts w:ascii="Calibri" w:hAnsi="Calibri" w:cs="Calibri"/>
                <w:b/>
                <w:bCs/>
                <w:color w:val="008998"/>
                <w:sz w:val="20"/>
                <w:szCs w:val="20"/>
              </w:rPr>
              <w:t> </w:t>
            </w:r>
            <w:r w:rsidRPr="00B128C4">
              <w:rPr>
                <w:rFonts w:ascii="Proba Pro" w:hAnsi="Proba Pro"/>
                <w:b/>
                <w:bCs/>
                <w:color w:val="008998"/>
                <w:sz w:val="20"/>
                <w:szCs w:val="20"/>
              </w:rPr>
              <w:t>s</w:t>
            </w:r>
            <w:r w:rsidRPr="00B128C4">
              <w:rPr>
                <w:rFonts w:ascii="Proba Pro" w:hAnsi="Proba Pro" w:cs="Proba Pro"/>
                <w:b/>
                <w:bCs/>
                <w:color w:val="008998"/>
                <w:sz w:val="20"/>
                <w:szCs w:val="20"/>
              </w:rPr>
              <w:t>í</w:t>
            </w:r>
            <w:r w:rsidRPr="00B128C4">
              <w:rPr>
                <w:rFonts w:ascii="Proba Pro" w:hAnsi="Proba Pro"/>
                <w:b/>
                <w:bCs/>
                <w:color w:val="008998"/>
                <w:sz w:val="20"/>
                <w:szCs w:val="20"/>
              </w:rPr>
              <w:t>dlo uch</w:t>
            </w:r>
            <w:r w:rsidRPr="00B128C4">
              <w:rPr>
                <w:rFonts w:ascii="Proba Pro" w:hAnsi="Proba Pro" w:cs="Proba Pro"/>
                <w:b/>
                <w:bCs/>
                <w:color w:val="008998"/>
                <w:sz w:val="20"/>
                <w:szCs w:val="20"/>
              </w:rPr>
              <w:t>á</w:t>
            </w:r>
            <w:r w:rsidRPr="00B128C4">
              <w:rPr>
                <w:rFonts w:ascii="Proba Pro" w:hAnsi="Proba Pro"/>
                <w:b/>
                <w:bCs/>
                <w:color w:val="008998"/>
                <w:sz w:val="20"/>
                <w:szCs w:val="20"/>
              </w:rPr>
              <w:t>dza</w:t>
            </w:r>
            <w:r w:rsidRPr="00B128C4">
              <w:rPr>
                <w:rFonts w:ascii="Proba Pro" w:hAnsi="Proba Pro" w:cs="Proba Pro"/>
                <w:b/>
                <w:bCs/>
                <w:color w:val="008998"/>
                <w:sz w:val="20"/>
                <w:szCs w:val="20"/>
              </w:rPr>
              <w:t>č</w:t>
            </w:r>
            <w:r w:rsidRPr="00B128C4">
              <w:rPr>
                <w:rFonts w:ascii="Proba Pro" w:hAnsi="Proba Pro"/>
                <w:b/>
                <w:bCs/>
                <w:color w:val="008998"/>
                <w:sz w:val="20"/>
                <w:szCs w:val="20"/>
              </w:rPr>
              <w:t>a:</w:t>
            </w:r>
          </w:p>
        </w:tc>
        <w:tc>
          <w:tcPr>
            <w:tcW w:w="2527" w:type="pct"/>
            <w:gridSpan w:val="2"/>
            <w:hideMark/>
          </w:tcPr>
          <w:p w14:paraId="14A1A3B9" w14:textId="77777777" w:rsidR="00524EFE" w:rsidRPr="00B128C4" w:rsidRDefault="00C76014" w:rsidP="00DD253D">
            <w:pPr>
              <w:keepNext/>
              <w:keepLines/>
              <w:spacing w:before="0" w:line="240" w:lineRule="auto"/>
              <w:rPr>
                <w:rFonts w:ascii="Proba Pro" w:hAnsi="Proba Pro"/>
                <w:i/>
                <w:sz w:val="20"/>
                <w:szCs w:val="20"/>
              </w:rPr>
            </w:pPr>
            <w:r w:rsidRPr="00B128C4">
              <w:rPr>
                <w:rFonts w:ascii="Proba Pro" w:hAnsi="Proba Pro"/>
                <w:i/>
                <w:sz w:val="20"/>
                <w:szCs w:val="20"/>
                <w:highlight w:val="lightGray"/>
              </w:rPr>
              <w:t>D</w:t>
            </w:r>
            <w:r w:rsidR="00524EFE" w:rsidRPr="00B128C4">
              <w:rPr>
                <w:rFonts w:ascii="Proba Pro" w:hAnsi="Proba Pro"/>
                <w:i/>
                <w:sz w:val="20"/>
                <w:szCs w:val="20"/>
                <w:highlight w:val="lightGray"/>
              </w:rPr>
              <w:t>oplniť</w:t>
            </w:r>
          </w:p>
        </w:tc>
      </w:tr>
      <w:tr w:rsidR="00524EFE" w:rsidRPr="00B128C4" w14:paraId="55264260" w14:textId="77777777" w:rsidTr="00524EFE">
        <w:trPr>
          <w:trHeight w:val="304"/>
        </w:trPr>
        <w:tc>
          <w:tcPr>
            <w:tcW w:w="2473" w:type="pct"/>
            <w:shd w:val="clear" w:color="auto" w:fill="BFBFBF" w:themeFill="background1" w:themeFillShade="BF"/>
            <w:hideMark/>
          </w:tcPr>
          <w:p w14:paraId="21853B10" w14:textId="77777777" w:rsidR="00524EFE" w:rsidRPr="00B128C4" w:rsidRDefault="00524EFE" w:rsidP="00DD253D">
            <w:pPr>
              <w:keepNext/>
              <w:keepLines/>
              <w:spacing w:before="0" w:line="240" w:lineRule="auto"/>
              <w:rPr>
                <w:rFonts w:ascii="Proba Pro" w:hAnsi="Proba Pro"/>
                <w:b/>
                <w:color w:val="008998"/>
                <w:sz w:val="20"/>
                <w:szCs w:val="20"/>
              </w:rPr>
            </w:pPr>
            <w:r w:rsidRPr="00B128C4">
              <w:rPr>
                <w:rFonts w:ascii="Proba Pro" w:hAnsi="Proba Pro"/>
                <w:b/>
                <w:color w:val="008998"/>
                <w:sz w:val="20"/>
                <w:szCs w:val="20"/>
              </w:rPr>
              <w:t>Uchádzač je registrovaným platiteľom DPH v SR:</w:t>
            </w:r>
          </w:p>
        </w:tc>
        <w:tc>
          <w:tcPr>
            <w:tcW w:w="1263" w:type="pct"/>
            <w:hideMark/>
          </w:tcPr>
          <w:p w14:paraId="0F379927" w14:textId="77777777" w:rsidR="00524EFE" w:rsidRPr="00B128C4" w:rsidRDefault="00524EFE" w:rsidP="00DD253D">
            <w:pPr>
              <w:keepNext/>
              <w:keepLines/>
              <w:spacing w:before="0" w:line="240" w:lineRule="auto"/>
              <w:rPr>
                <w:rFonts w:ascii="Proba Pro" w:hAnsi="Proba Pro"/>
                <w:sz w:val="20"/>
                <w:szCs w:val="20"/>
              </w:rPr>
            </w:pPr>
            <w:r w:rsidRPr="00B128C4">
              <w:rPr>
                <w:rFonts w:ascii="Proba Pro" w:hAnsi="Proba Pro"/>
                <w:sz w:val="20"/>
                <w:szCs w:val="20"/>
              </w:rPr>
              <w:t>áno</w:t>
            </w:r>
          </w:p>
        </w:tc>
        <w:tc>
          <w:tcPr>
            <w:tcW w:w="1264" w:type="pct"/>
            <w:hideMark/>
          </w:tcPr>
          <w:p w14:paraId="62FB1374" w14:textId="77777777" w:rsidR="00524EFE" w:rsidRPr="00B128C4" w:rsidRDefault="00C76014" w:rsidP="00DD253D">
            <w:pPr>
              <w:keepNext/>
              <w:keepLines/>
              <w:spacing w:before="0" w:line="240" w:lineRule="auto"/>
              <w:rPr>
                <w:rFonts w:ascii="Proba Pro" w:hAnsi="Proba Pro"/>
                <w:sz w:val="20"/>
                <w:szCs w:val="20"/>
              </w:rPr>
            </w:pPr>
            <w:r w:rsidRPr="00B128C4">
              <w:rPr>
                <w:rFonts w:ascii="Proba Pro" w:hAnsi="Proba Pro"/>
                <w:sz w:val="20"/>
                <w:szCs w:val="20"/>
              </w:rPr>
              <w:t>N</w:t>
            </w:r>
            <w:r w:rsidR="00524EFE" w:rsidRPr="00B128C4">
              <w:rPr>
                <w:rFonts w:ascii="Proba Pro" w:hAnsi="Proba Pro"/>
                <w:sz w:val="20"/>
                <w:szCs w:val="20"/>
              </w:rPr>
              <w:t>ie</w:t>
            </w:r>
          </w:p>
        </w:tc>
      </w:tr>
      <w:tr w:rsidR="00524EFE" w:rsidRPr="00B128C4" w14:paraId="4A084776" w14:textId="77777777" w:rsidTr="00524EFE">
        <w:trPr>
          <w:trHeight w:val="322"/>
        </w:trPr>
        <w:tc>
          <w:tcPr>
            <w:tcW w:w="2473" w:type="pct"/>
            <w:shd w:val="clear" w:color="auto" w:fill="BFBFBF" w:themeFill="background1" w:themeFillShade="BF"/>
            <w:hideMark/>
          </w:tcPr>
          <w:p w14:paraId="37CD32AB" w14:textId="77777777" w:rsidR="00524EFE" w:rsidRPr="00B128C4" w:rsidRDefault="00524EFE" w:rsidP="00DD253D">
            <w:pPr>
              <w:keepNext/>
              <w:keepLines/>
              <w:spacing w:before="0" w:line="240" w:lineRule="auto"/>
              <w:rPr>
                <w:rFonts w:ascii="Proba Pro" w:hAnsi="Proba Pro"/>
                <w:b/>
                <w:color w:val="008998"/>
                <w:sz w:val="20"/>
                <w:szCs w:val="20"/>
              </w:rPr>
            </w:pPr>
            <w:r w:rsidRPr="00B128C4">
              <w:rPr>
                <w:rFonts w:ascii="Proba Pro" w:hAnsi="Proba Pro"/>
                <w:b/>
                <w:color w:val="008998"/>
                <w:sz w:val="20"/>
                <w:szCs w:val="20"/>
              </w:rPr>
              <w:t>Kritérium na vyhodnotenie ponúk:</w:t>
            </w:r>
          </w:p>
        </w:tc>
        <w:tc>
          <w:tcPr>
            <w:tcW w:w="2527" w:type="pct"/>
            <w:gridSpan w:val="2"/>
            <w:hideMark/>
          </w:tcPr>
          <w:p w14:paraId="561DA323" w14:textId="77777777" w:rsidR="00524EFE" w:rsidRPr="00B128C4" w:rsidRDefault="00524EFE" w:rsidP="00DD253D">
            <w:pPr>
              <w:keepNext/>
              <w:keepLines/>
              <w:spacing w:before="0" w:line="240" w:lineRule="auto"/>
              <w:rPr>
                <w:rFonts w:ascii="Proba Pro" w:hAnsi="Proba Pro"/>
                <w:sz w:val="20"/>
                <w:szCs w:val="20"/>
              </w:rPr>
            </w:pPr>
            <w:r>
              <w:rPr>
                <w:rFonts w:ascii="Proba Pro" w:hAnsi="Proba Pro"/>
                <w:sz w:val="20"/>
                <w:szCs w:val="20"/>
              </w:rPr>
              <w:t>Cena predmetu zákazky</w:t>
            </w:r>
          </w:p>
        </w:tc>
      </w:tr>
    </w:tbl>
    <w:p w14:paraId="3AAA5A3A" w14:textId="77777777" w:rsidR="00524EFE" w:rsidRPr="00B128C4" w:rsidRDefault="00524EFE" w:rsidP="00DD253D">
      <w:pPr>
        <w:keepNext/>
        <w:keepLines/>
        <w:spacing w:before="0" w:line="240" w:lineRule="auto"/>
        <w:rPr>
          <w:rFonts w:ascii="Proba Pro" w:hAnsi="Proba Pro"/>
          <w:b/>
          <w:sz w:val="20"/>
          <w:szCs w:val="20"/>
        </w:rPr>
      </w:pPr>
    </w:p>
    <w:tbl>
      <w:tblPr>
        <w:tblW w:w="500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shd w:val="clear" w:color="auto" w:fill="FFFFFF"/>
        <w:tblLook w:val="04A0" w:firstRow="1" w:lastRow="0" w:firstColumn="1" w:lastColumn="0" w:noHBand="0" w:noVBand="1"/>
      </w:tblPr>
      <w:tblGrid>
        <w:gridCol w:w="3136"/>
        <w:gridCol w:w="2930"/>
        <w:gridCol w:w="2988"/>
      </w:tblGrid>
      <w:tr w:rsidR="00524EFE" w:rsidRPr="00B128C4" w14:paraId="16D9A993" w14:textId="77777777" w:rsidTr="00524EFE">
        <w:tc>
          <w:tcPr>
            <w:tcW w:w="1732" w:type="pct"/>
            <w:shd w:val="clear" w:color="auto" w:fill="BFBFBF" w:themeFill="background1" w:themeFillShade="BF"/>
            <w:hideMark/>
          </w:tcPr>
          <w:p w14:paraId="34542D2D" w14:textId="77777777" w:rsidR="00524EFE" w:rsidRPr="00B128C4" w:rsidRDefault="00524EFE" w:rsidP="00DD253D">
            <w:pPr>
              <w:keepNext/>
              <w:keepLines/>
              <w:spacing w:before="0" w:line="240" w:lineRule="auto"/>
              <w:rPr>
                <w:rFonts w:ascii="Proba Pro" w:hAnsi="Proba Pro"/>
                <w:b/>
                <w:color w:val="008998"/>
                <w:sz w:val="20"/>
                <w:szCs w:val="20"/>
              </w:rPr>
            </w:pPr>
            <w:r w:rsidRPr="00B128C4">
              <w:rPr>
                <w:rFonts w:ascii="Proba Pro" w:hAnsi="Proba Pro"/>
                <w:b/>
                <w:color w:val="008998"/>
                <w:sz w:val="20"/>
                <w:szCs w:val="20"/>
              </w:rPr>
              <w:t>Názov kritéria</w:t>
            </w:r>
          </w:p>
        </w:tc>
        <w:tc>
          <w:tcPr>
            <w:tcW w:w="1618" w:type="pct"/>
            <w:shd w:val="clear" w:color="auto" w:fill="BFBFBF" w:themeFill="background1" w:themeFillShade="BF"/>
            <w:hideMark/>
          </w:tcPr>
          <w:p w14:paraId="1C55E37A" w14:textId="77777777" w:rsidR="00524EFE" w:rsidRPr="00B128C4" w:rsidRDefault="00524EFE" w:rsidP="00DD253D">
            <w:pPr>
              <w:keepNext/>
              <w:keepLines/>
              <w:spacing w:before="0" w:line="240" w:lineRule="auto"/>
              <w:rPr>
                <w:rFonts w:ascii="Proba Pro" w:hAnsi="Proba Pro"/>
                <w:b/>
                <w:color w:val="008998"/>
                <w:sz w:val="20"/>
                <w:szCs w:val="20"/>
              </w:rPr>
            </w:pPr>
            <w:r w:rsidRPr="00B128C4">
              <w:rPr>
                <w:rFonts w:ascii="Proba Pro" w:hAnsi="Proba Pro"/>
                <w:b/>
                <w:color w:val="008998"/>
                <w:sz w:val="20"/>
                <w:szCs w:val="20"/>
              </w:rPr>
              <w:t xml:space="preserve">Merná jednotka </w:t>
            </w:r>
          </w:p>
        </w:tc>
        <w:tc>
          <w:tcPr>
            <w:tcW w:w="1650" w:type="pct"/>
            <w:shd w:val="clear" w:color="auto" w:fill="BFBFBF" w:themeFill="background1" w:themeFillShade="BF"/>
            <w:hideMark/>
          </w:tcPr>
          <w:p w14:paraId="260487C7" w14:textId="77777777" w:rsidR="00524EFE" w:rsidRPr="00B128C4" w:rsidRDefault="00524EFE" w:rsidP="00DD253D">
            <w:pPr>
              <w:keepNext/>
              <w:keepLines/>
              <w:spacing w:before="0" w:line="240" w:lineRule="auto"/>
              <w:rPr>
                <w:rFonts w:ascii="Proba Pro" w:hAnsi="Proba Pro"/>
                <w:b/>
                <w:color w:val="008998"/>
                <w:sz w:val="20"/>
                <w:szCs w:val="20"/>
              </w:rPr>
            </w:pPr>
            <w:r w:rsidRPr="00B128C4">
              <w:rPr>
                <w:rFonts w:ascii="Proba Pro" w:hAnsi="Proba Pro"/>
                <w:b/>
                <w:color w:val="008998"/>
                <w:sz w:val="20"/>
                <w:szCs w:val="20"/>
              </w:rPr>
              <w:t>Návrh uchádzača</w:t>
            </w:r>
          </w:p>
        </w:tc>
      </w:tr>
      <w:tr w:rsidR="00524EFE" w:rsidRPr="00B128C4" w14:paraId="564939AB" w14:textId="77777777" w:rsidTr="00524EFE">
        <w:tc>
          <w:tcPr>
            <w:tcW w:w="1732" w:type="pct"/>
            <w:shd w:val="clear" w:color="auto" w:fill="auto"/>
            <w:vAlign w:val="center"/>
            <w:hideMark/>
          </w:tcPr>
          <w:p w14:paraId="374B1C6F" w14:textId="77777777" w:rsidR="00524EFE" w:rsidRPr="00B128C4" w:rsidRDefault="00524EFE" w:rsidP="00DD253D">
            <w:pPr>
              <w:keepNext/>
              <w:keepLines/>
              <w:spacing w:before="0" w:line="240" w:lineRule="auto"/>
              <w:rPr>
                <w:rFonts w:ascii="Proba Pro" w:hAnsi="Proba Pro"/>
                <w:sz w:val="20"/>
                <w:szCs w:val="20"/>
              </w:rPr>
            </w:pPr>
            <w:r w:rsidRPr="00666153">
              <w:rPr>
                <w:rFonts w:ascii="Proba Pro" w:hAnsi="Proba Pro"/>
                <w:sz w:val="20"/>
                <w:szCs w:val="20"/>
              </w:rPr>
              <w:t>Najnižšia cena</w:t>
            </w:r>
          </w:p>
        </w:tc>
        <w:tc>
          <w:tcPr>
            <w:tcW w:w="1618" w:type="pct"/>
            <w:shd w:val="clear" w:color="auto" w:fill="FFFFFF"/>
            <w:vAlign w:val="center"/>
            <w:hideMark/>
          </w:tcPr>
          <w:p w14:paraId="578E925C" w14:textId="4185E743" w:rsidR="00524EFE" w:rsidRPr="00B128C4" w:rsidRDefault="00524EFE" w:rsidP="00DD253D">
            <w:pPr>
              <w:keepNext/>
              <w:keepLines/>
              <w:spacing w:before="0" w:line="240" w:lineRule="auto"/>
              <w:rPr>
                <w:rFonts w:ascii="Proba Pro" w:hAnsi="Proba Pro"/>
                <w:sz w:val="20"/>
                <w:szCs w:val="20"/>
              </w:rPr>
            </w:pPr>
            <w:r w:rsidRPr="00E500F4">
              <w:rPr>
                <w:rFonts w:ascii="Proba Pro" w:hAnsi="Proba Pro"/>
                <w:sz w:val="20"/>
                <w:szCs w:val="20"/>
              </w:rPr>
              <w:t>Celková cena v</w:t>
            </w:r>
            <w:r w:rsidRPr="00B128C4">
              <w:rPr>
                <w:rFonts w:ascii="Calibri" w:hAnsi="Calibri" w:cs="Calibri"/>
                <w:sz w:val="20"/>
                <w:szCs w:val="20"/>
              </w:rPr>
              <w:t> </w:t>
            </w:r>
            <w:r w:rsidRPr="00DE7D69">
              <w:rPr>
                <w:rFonts w:ascii="Proba Pro" w:hAnsi="Proba Pro"/>
                <w:sz w:val="20"/>
                <w:szCs w:val="20"/>
              </w:rPr>
              <w:t xml:space="preserve">EUR </w:t>
            </w:r>
            <w:r w:rsidR="00407C07">
              <w:rPr>
                <w:rFonts w:ascii="Proba Pro" w:hAnsi="Proba Pro"/>
                <w:sz w:val="20"/>
                <w:szCs w:val="20"/>
              </w:rPr>
              <w:t>vrátane</w:t>
            </w:r>
            <w:r w:rsidRPr="00DE7D69">
              <w:rPr>
                <w:rFonts w:ascii="Proba Pro" w:hAnsi="Proba Pro"/>
                <w:sz w:val="20"/>
                <w:szCs w:val="20"/>
              </w:rPr>
              <w:t xml:space="preserve"> DPH</w:t>
            </w:r>
          </w:p>
        </w:tc>
        <w:tc>
          <w:tcPr>
            <w:tcW w:w="1650" w:type="pct"/>
            <w:shd w:val="clear" w:color="auto" w:fill="FFFFFF"/>
            <w:vAlign w:val="center"/>
            <w:hideMark/>
          </w:tcPr>
          <w:p w14:paraId="1391AA91" w14:textId="77777777" w:rsidR="00524EFE" w:rsidRPr="00B128C4" w:rsidRDefault="00524EFE" w:rsidP="00DD253D">
            <w:pPr>
              <w:keepNext/>
              <w:keepLines/>
              <w:spacing w:before="0" w:line="240" w:lineRule="auto"/>
              <w:rPr>
                <w:rFonts w:ascii="Proba Pro" w:hAnsi="Proba Pro"/>
                <w:i/>
                <w:sz w:val="20"/>
                <w:szCs w:val="20"/>
              </w:rPr>
            </w:pPr>
            <w:r w:rsidRPr="00B128C4">
              <w:rPr>
                <w:rFonts w:ascii="Proba Pro" w:hAnsi="Proba Pro"/>
                <w:i/>
                <w:sz w:val="20"/>
                <w:szCs w:val="20"/>
              </w:rPr>
              <w:t>Doplniť kladné číslo zaokrúhlené na maximálne dve desatinné miesta</w:t>
            </w:r>
          </w:p>
        </w:tc>
      </w:tr>
    </w:tbl>
    <w:p w14:paraId="5A3A6E1D" w14:textId="77777777" w:rsidR="00524EFE" w:rsidRDefault="00524EFE" w:rsidP="00DD253D">
      <w:pPr>
        <w:keepNext/>
        <w:keepLines/>
        <w:spacing w:line="240" w:lineRule="auto"/>
        <w:rPr>
          <w:rFonts w:ascii="Proba Pro" w:hAnsi="Proba Pro"/>
          <w:sz w:val="20"/>
          <w:szCs w:val="20"/>
        </w:rPr>
      </w:pPr>
    </w:p>
    <w:p w14:paraId="5FA26EBB" w14:textId="77777777" w:rsidR="00407C07" w:rsidRDefault="00524EFE" w:rsidP="00DD253D">
      <w:pPr>
        <w:keepNext/>
        <w:keepLines/>
        <w:spacing w:before="0" w:line="240" w:lineRule="auto"/>
        <w:rPr>
          <w:rFonts w:ascii="Proba Pro" w:hAnsi="Proba Pro"/>
          <w:sz w:val="20"/>
          <w:szCs w:val="20"/>
        </w:rPr>
      </w:pPr>
      <w:r w:rsidRPr="00B128C4">
        <w:rPr>
          <w:rFonts w:ascii="Proba Pro" w:hAnsi="Proba Pro"/>
          <w:sz w:val="20"/>
          <w:szCs w:val="20"/>
        </w:rPr>
        <w:t>Dátum:</w:t>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sidRPr="00B128C4">
        <w:rPr>
          <w:rFonts w:ascii="Proba Pro" w:hAnsi="Proba Pro"/>
          <w:sz w:val="20"/>
          <w:szCs w:val="20"/>
        </w:rPr>
        <w:tab/>
      </w:r>
      <w:r>
        <w:rPr>
          <w:rFonts w:ascii="Proba Pro" w:hAnsi="Proba Pro"/>
          <w:sz w:val="20"/>
          <w:szCs w:val="20"/>
        </w:rPr>
        <w:tab/>
      </w:r>
      <w:r>
        <w:rPr>
          <w:rFonts w:ascii="Proba Pro" w:hAnsi="Proba Pro"/>
          <w:sz w:val="20"/>
          <w:szCs w:val="20"/>
        </w:rPr>
        <w:tab/>
      </w:r>
      <w:r>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sidR="00407C07">
        <w:rPr>
          <w:rFonts w:ascii="Proba Pro" w:hAnsi="Proba Pro"/>
          <w:sz w:val="20"/>
          <w:szCs w:val="20"/>
        </w:rPr>
        <w:tab/>
      </w:r>
      <w:r>
        <w:rPr>
          <w:rFonts w:ascii="Proba Pro" w:hAnsi="Proba Pro"/>
          <w:sz w:val="20"/>
          <w:szCs w:val="20"/>
        </w:rPr>
        <w:t>___</w:t>
      </w:r>
      <w:r w:rsidRPr="00B128C4">
        <w:rPr>
          <w:rFonts w:ascii="Proba Pro" w:hAnsi="Proba Pro"/>
          <w:sz w:val="20"/>
          <w:szCs w:val="20"/>
        </w:rPr>
        <w:t>______________________________</w:t>
      </w:r>
    </w:p>
    <w:p w14:paraId="3B1937F8" w14:textId="4099997F" w:rsidR="00524EFE" w:rsidRPr="00B128C4" w:rsidRDefault="00524EFE" w:rsidP="00DD253D">
      <w:pPr>
        <w:keepNext/>
        <w:keepLines/>
        <w:spacing w:before="0" w:line="240" w:lineRule="auto"/>
        <w:ind w:left="5040" w:firstLine="720"/>
        <w:rPr>
          <w:rFonts w:ascii="Proba Pro" w:hAnsi="Proba Pro"/>
          <w:sz w:val="20"/>
          <w:szCs w:val="20"/>
        </w:rPr>
      </w:pPr>
      <w:r w:rsidRPr="00B128C4">
        <w:rPr>
          <w:rFonts w:ascii="Proba Pro" w:hAnsi="Proba Pro"/>
          <w:sz w:val="20"/>
          <w:szCs w:val="20"/>
        </w:rPr>
        <w:t>pečiatka, meno a podpis uchádzača</w:t>
      </w:r>
    </w:p>
    <w:p w14:paraId="5184EF46" w14:textId="77777777" w:rsidR="00524EFE" w:rsidRPr="00414230" w:rsidRDefault="00524EFE" w:rsidP="00DD253D">
      <w:pPr>
        <w:keepNext/>
        <w:keepLines/>
        <w:spacing w:line="240" w:lineRule="auto"/>
        <w:rPr>
          <w:rFonts w:ascii="Proba Pro" w:hAnsi="Proba Pro"/>
          <w:sz w:val="20"/>
          <w:szCs w:val="20"/>
        </w:rPr>
      </w:pPr>
    </w:p>
    <w:p w14:paraId="73DC2386" w14:textId="77777777" w:rsidR="00524EFE" w:rsidRPr="00414230" w:rsidRDefault="00524EFE" w:rsidP="00DD253D">
      <w:pPr>
        <w:keepNext/>
        <w:keepLines/>
        <w:spacing w:line="240" w:lineRule="auto"/>
        <w:rPr>
          <w:rFonts w:ascii="Proba Pro" w:hAnsi="Proba Pro"/>
          <w:sz w:val="20"/>
          <w:szCs w:val="20"/>
        </w:rPr>
      </w:pPr>
    </w:p>
    <w:p w14:paraId="5F4BB660" w14:textId="77777777" w:rsidR="00524EFE" w:rsidRPr="00414230" w:rsidRDefault="00524EFE" w:rsidP="00DD253D">
      <w:pPr>
        <w:keepNext/>
        <w:keepLines/>
        <w:spacing w:line="240" w:lineRule="auto"/>
        <w:rPr>
          <w:rFonts w:ascii="Proba Pro" w:hAnsi="Proba Pro"/>
          <w:sz w:val="20"/>
          <w:szCs w:val="20"/>
        </w:rPr>
      </w:pPr>
    </w:p>
    <w:p w14:paraId="76A073E3" w14:textId="77777777" w:rsidR="00B128C4" w:rsidRPr="00B128C4" w:rsidRDefault="00B128C4" w:rsidP="00DD253D">
      <w:pPr>
        <w:keepNext/>
        <w:keepLines/>
        <w:spacing w:before="0" w:line="240" w:lineRule="auto"/>
        <w:rPr>
          <w:rFonts w:ascii="Proba Pro" w:hAnsi="Proba Pro"/>
          <w:sz w:val="20"/>
          <w:szCs w:val="20"/>
        </w:rPr>
      </w:pPr>
    </w:p>
    <w:p w14:paraId="048AC4B4" w14:textId="77777777" w:rsidR="00B128C4" w:rsidRPr="00B128C4" w:rsidRDefault="00B128C4" w:rsidP="00DD253D">
      <w:pPr>
        <w:keepNext/>
        <w:keepLines/>
        <w:spacing w:before="0" w:line="240" w:lineRule="auto"/>
        <w:rPr>
          <w:rFonts w:ascii="Proba Pro" w:hAnsi="Proba Pro"/>
          <w:sz w:val="20"/>
          <w:szCs w:val="20"/>
        </w:rPr>
      </w:pPr>
    </w:p>
    <w:p w14:paraId="5AA8DCF8" w14:textId="77777777" w:rsidR="002A6A37" w:rsidRDefault="002A6A37" w:rsidP="00DD253D">
      <w:pPr>
        <w:keepNext/>
        <w:keepLines/>
        <w:spacing w:before="0" w:line="240" w:lineRule="auto"/>
        <w:rPr>
          <w:rFonts w:ascii="Proba Pro" w:hAnsi="Proba Pro"/>
          <w:sz w:val="20"/>
          <w:szCs w:val="20"/>
        </w:rPr>
      </w:pPr>
    </w:p>
    <w:p w14:paraId="1B31FD0C" w14:textId="77777777" w:rsidR="00B128C4" w:rsidRDefault="00B128C4" w:rsidP="00DD253D">
      <w:pPr>
        <w:keepNext/>
        <w:keepLines/>
        <w:spacing w:before="0" w:line="240" w:lineRule="auto"/>
        <w:rPr>
          <w:rFonts w:ascii="Proba Pro" w:hAnsi="Proba Pro"/>
          <w:sz w:val="20"/>
          <w:szCs w:val="20"/>
        </w:rPr>
      </w:pPr>
    </w:p>
    <w:p w14:paraId="67C57EDD" w14:textId="77777777" w:rsidR="00B128C4" w:rsidRDefault="00B128C4" w:rsidP="00DD253D">
      <w:pPr>
        <w:keepNext/>
        <w:keepLines/>
        <w:spacing w:before="0" w:line="240" w:lineRule="auto"/>
        <w:rPr>
          <w:rFonts w:ascii="Proba Pro" w:hAnsi="Proba Pro"/>
          <w:sz w:val="20"/>
          <w:szCs w:val="20"/>
        </w:rPr>
      </w:pPr>
    </w:p>
    <w:p w14:paraId="1EA0C565" w14:textId="4FEB39CE" w:rsidR="00B128C4" w:rsidRDefault="00B128C4" w:rsidP="00DD253D">
      <w:pPr>
        <w:keepNext/>
        <w:keepLines/>
        <w:spacing w:before="0" w:line="240" w:lineRule="auto"/>
        <w:rPr>
          <w:rFonts w:ascii="Proba Pro" w:hAnsi="Proba Pro"/>
          <w:sz w:val="20"/>
          <w:szCs w:val="20"/>
        </w:rPr>
      </w:pPr>
    </w:p>
    <w:p w14:paraId="0E1563B6" w14:textId="2538DD03" w:rsidR="00061B70" w:rsidRDefault="00061B70" w:rsidP="00DD253D">
      <w:pPr>
        <w:keepNext/>
        <w:keepLines/>
        <w:spacing w:before="0" w:line="240" w:lineRule="auto"/>
        <w:rPr>
          <w:rFonts w:ascii="Proba Pro" w:hAnsi="Proba Pro"/>
          <w:sz w:val="20"/>
          <w:szCs w:val="20"/>
        </w:rPr>
      </w:pPr>
    </w:p>
    <w:p w14:paraId="11838FDD" w14:textId="77777777" w:rsidR="00061B70" w:rsidRDefault="00061B70" w:rsidP="00DD253D">
      <w:pPr>
        <w:keepNext/>
        <w:keepLines/>
        <w:spacing w:before="0" w:line="240" w:lineRule="auto"/>
        <w:rPr>
          <w:rFonts w:ascii="Proba Pro" w:hAnsi="Proba Pro"/>
          <w:sz w:val="20"/>
          <w:szCs w:val="20"/>
        </w:rPr>
      </w:pPr>
    </w:p>
    <w:p w14:paraId="18C176C1" w14:textId="77777777" w:rsidR="00B128C4" w:rsidRDefault="00B128C4" w:rsidP="00DD253D">
      <w:pPr>
        <w:keepNext/>
        <w:keepLines/>
        <w:spacing w:before="0" w:line="240" w:lineRule="auto"/>
        <w:rPr>
          <w:rFonts w:ascii="Proba Pro" w:hAnsi="Proba Pro"/>
          <w:sz w:val="20"/>
          <w:szCs w:val="20"/>
        </w:rPr>
      </w:pPr>
    </w:p>
    <w:p w14:paraId="4CEFD1DB" w14:textId="77777777" w:rsidR="00F74E1A" w:rsidRDefault="00F74E1A" w:rsidP="00DD253D">
      <w:pPr>
        <w:pStyle w:val="Nadpis1"/>
        <w:spacing w:before="0" w:line="240" w:lineRule="auto"/>
        <w:ind w:left="2160" w:hanging="2160"/>
        <w:jc w:val="left"/>
        <w:rPr>
          <w:b/>
          <w:sz w:val="28"/>
          <w:szCs w:val="28"/>
        </w:rPr>
      </w:pPr>
    </w:p>
    <w:p w14:paraId="25F55B01" w14:textId="77777777" w:rsidR="00F74E1A" w:rsidRDefault="00F74E1A" w:rsidP="00DD253D">
      <w:pPr>
        <w:pStyle w:val="Nadpis1"/>
        <w:spacing w:before="0" w:line="240" w:lineRule="auto"/>
        <w:ind w:left="2160" w:hanging="2160"/>
        <w:jc w:val="left"/>
        <w:rPr>
          <w:b/>
          <w:sz w:val="28"/>
          <w:szCs w:val="28"/>
        </w:rPr>
      </w:pPr>
    </w:p>
    <w:p w14:paraId="32D7D89E" w14:textId="77777777" w:rsidR="00F74E1A" w:rsidRDefault="00F74E1A" w:rsidP="00DD253D">
      <w:pPr>
        <w:pStyle w:val="Nadpis1"/>
        <w:spacing w:before="0" w:line="240" w:lineRule="auto"/>
        <w:ind w:left="2160" w:hanging="2160"/>
        <w:jc w:val="left"/>
        <w:rPr>
          <w:b/>
          <w:sz w:val="28"/>
          <w:szCs w:val="28"/>
        </w:rPr>
      </w:pPr>
    </w:p>
    <w:p w14:paraId="63512EF5" w14:textId="77777777" w:rsidR="00034E73" w:rsidRDefault="00034E73" w:rsidP="00DD253D">
      <w:pPr>
        <w:keepNext/>
        <w:keepLines/>
        <w:spacing w:before="0" w:line="240" w:lineRule="auto"/>
        <w:rPr>
          <w:rFonts w:ascii="Proba Pro" w:eastAsiaTheme="majorEastAsia" w:hAnsi="Proba Pro" w:cstheme="majorBidi"/>
          <w:b/>
          <w:spacing w:val="30"/>
          <w:sz w:val="28"/>
          <w:szCs w:val="28"/>
        </w:rPr>
      </w:pPr>
      <w:r>
        <w:rPr>
          <w:b/>
          <w:sz w:val="28"/>
          <w:szCs w:val="28"/>
        </w:rPr>
        <w:br w:type="page"/>
      </w:r>
    </w:p>
    <w:p w14:paraId="2048EE81" w14:textId="0D954CC3" w:rsidR="009F510C" w:rsidRPr="00C82735" w:rsidRDefault="009F510C" w:rsidP="00DD253D">
      <w:pPr>
        <w:pStyle w:val="Nadpis1"/>
        <w:spacing w:before="0" w:line="240" w:lineRule="auto"/>
        <w:ind w:left="2160" w:hanging="2160"/>
        <w:jc w:val="left"/>
        <w:rPr>
          <w:b/>
          <w:sz w:val="28"/>
          <w:szCs w:val="28"/>
        </w:rPr>
      </w:pPr>
      <w:bookmarkStart w:id="188" w:name="_Toc535233592"/>
      <w:r w:rsidRPr="00D4130B">
        <w:rPr>
          <w:b/>
          <w:sz w:val="28"/>
          <w:szCs w:val="28"/>
        </w:rPr>
        <w:lastRenderedPageBreak/>
        <w:t>Príloha č.2:</w:t>
      </w:r>
      <w:r w:rsidRPr="00D4130B">
        <w:rPr>
          <w:b/>
          <w:sz w:val="28"/>
          <w:szCs w:val="28"/>
        </w:rPr>
        <w:tab/>
      </w:r>
      <w:r w:rsidR="00D4130B" w:rsidRPr="00D4130B">
        <w:rPr>
          <w:b/>
          <w:sz w:val="28"/>
          <w:szCs w:val="28"/>
        </w:rPr>
        <w:t>Jednotný európsky dokument (JED)</w:t>
      </w:r>
      <w:r w:rsidR="005448B8">
        <w:rPr>
          <w:b/>
          <w:sz w:val="28"/>
          <w:szCs w:val="28"/>
        </w:rPr>
        <w:t xml:space="preserve"> v</w:t>
      </w:r>
      <w:r w:rsidR="005448B8">
        <w:rPr>
          <w:rFonts w:ascii="Calibri" w:hAnsi="Calibri" w:cs="Calibri"/>
          <w:b/>
          <w:sz w:val="28"/>
          <w:szCs w:val="28"/>
        </w:rPr>
        <w:t> </w:t>
      </w:r>
      <w:r w:rsidR="005448B8">
        <w:rPr>
          <w:b/>
          <w:sz w:val="28"/>
          <w:szCs w:val="28"/>
        </w:rPr>
        <w:t>zmysle 39 ZVO</w:t>
      </w:r>
      <w:bookmarkEnd w:id="188"/>
    </w:p>
    <w:p w14:paraId="28F27E44" w14:textId="77777777" w:rsidR="00B128C4" w:rsidRDefault="00B128C4" w:rsidP="00DD253D">
      <w:pPr>
        <w:keepNext/>
        <w:keepLines/>
        <w:spacing w:before="0" w:line="240" w:lineRule="auto"/>
        <w:rPr>
          <w:rFonts w:ascii="Proba Pro" w:hAnsi="Proba Pro"/>
          <w:sz w:val="20"/>
          <w:szCs w:val="20"/>
        </w:rPr>
      </w:pPr>
    </w:p>
    <w:p w14:paraId="79E2C167" w14:textId="77777777" w:rsidR="009F510C" w:rsidRDefault="009F510C" w:rsidP="00DD253D">
      <w:pPr>
        <w:keepNext/>
        <w:keepLines/>
        <w:spacing w:before="0" w:line="240" w:lineRule="auto"/>
        <w:jc w:val="both"/>
        <w:rPr>
          <w:rFonts w:ascii="Proba Pro" w:hAnsi="Proba Pro"/>
          <w:sz w:val="20"/>
          <w:szCs w:val="20"/>
        </w:rPr>
      </w:pPr>
    </w:p>
    <w:p w14:paraId="79AA176B" w14:textId="25A8060B" w:rsidR="00F52F67" w:rsidRPr="00170152" w:rsidRDefault="00F52F67" w:rsidP="00DD253D">
      <w:pPr>
        <w:keepNext/>
        <w:keepLines/>
        <w:numPr>
          <w:ilvl w:val="0"/>
          <w:numId w:val="36"/>
        </w:numPr>
        <w:pBdr>
          <w:top w:val="nil"/>
          <w:left w:val="nil"/>
          <w:bottom w:val="nil"/>
          <w:right w:val="nil"/>
          <w:between w:val="nil"/>
        </w:pBdr>
        <w:spacing w:before="0" w:line="240" w:lineRule="auto"/>
        <w:ind w:left="567" w:hanging="567"/>
        <w:contextualSpacing/>
        <w:jc w:val="both"/>
        <w:rPr>
          <w:rFonts w:ascii="Proba Pro" w:eastAsia="Proba Pro" w:hAnsi="Proba Pro" w:cs="Proba Pro"/>
          <w:color w:val="000000"/>
          <w:sz w:val="20"/>
          <w:szCs w:val="20"/>
        </w:rPr>
      </w:pPr>
      <w:r w:rsidRPr="00170152">
        <w:rPr>
          <w:rFonts w:ascii="Proba Pro" w:eastAsia="Proba Pro" w:hAnsi="Proba Pro" w:cs="Proba Pro"/>
          <w:color w:val="000000"/>
          <w:sz w:val="20"/>
          <w:szCs w:val="20"/>
        </w:rPr>
        <w:t>Verejný obstarávateľ uverejní v</w:t>
      </w:r>
      <w:r w:rsidRPr="00170152">
        <w:rPr>
          <w:rFonts w:ascii="Calibri" w:eastAsia="Calibri" w:hAnsi="Calibri" w:cs="Calibri"/>
          <w:color w:val="000000"/>
          <w:sz w:val="20"/>
          <w:szCs w:val="20"/>
        </w:rPr>
        <w:t> </w:t>
      </w:r>
      <w:r w:rsidRPr="00170152">
        <w:rPr>
          <w:rFonts w:ascii="Proba Pro" w:eastAsia="Proba Pro" w:hAnsi="Proba Pro" w:cs="Proba Pro"/>
          <w:color w:val="000000"/>
          <w:sz w:val="20"/>
          <w:szCs w:val="20"/>
        </w:rPr>
        <w:t>profile verejného obstarávateľa ako súčasť dokumentov k</w:t>
      </w:r>
      <w:r w:rsidRPr="00170152">
        <w:rPr>
          <w:rFonts w:ascii="Calibri" w:eastAsia="Calibri" w:hAnsi="Calibri" w:cs="Calibri"/>
          <w:color w:val="000000"/>
          <w:sz w:val="20"/>
          <w:szCs w:val="20"/>
        </w:rPr>
        <w:t> </w:t>
      </w:r>
      <w:r w:rsidRPr="00170152">
        <w:rPr>
          <w:rFonts w:ascii="Proba Pro" w:eastAsia="Proba Pro" w:hAnsi="Proba Pro" w:cs="Proba Pro"/>
          <w:color w:val="000000"/>
          <w:sz w:val="20"/>
          <w:szCs w:val="20"/>
        </w:rPr>
        <w:t>zákazke aj jednotný európsky dokument (ďalej len „</w:t>
      </w:r>
      <w:r w:rsidRPr="00170152">
        <w:rPr>
          <w:rFonts w:ascii="Proba Pro" w:eastAsia="Proba Pro" w:hAnsi="Proba Pro" w:cs="Proba Pro"/>
          <w:b/>
          <w:color w:val="000000"/>
          <w:sz w:val="20"/>
          <w:szCs w:val="20"/>
        </w:rPr>
        <w:t>JED</w:t>
      </w:r>
      <w:r w:rsidRPr="00170152">
        <w:rPr>
          <w:rFonts w:ascii="Proba Pro" w:eastAsia="Proba Pro" w:hAnsi="Proba Pro" w:cs="Proba Pro"/>
          <w:color w:val="000000"/>
          <w:sz w:val="20"/>
          <w:szCs w:val="20"/>
        </w:rPr>
        <w:t>“) vo formáte .</w:t>
      </w:r>
      <w:proofErr w:type="spellStart"/>
      <w:r w:rsidRPr="00170152">
        <w:rPr>
          <w:rFonts w:ascii="Proba Pro" w:eastAsia="Proba Pro" w:hAnsi="Proba Pro" w:cs="Proba Pro"/>
          <w:color w:val="000000"/>
          <w:sz w:val="20"/>
          <w:szCs w:val="20"/>
        </w:rPr>
        <w:t>pdf</w:t>
      </w:r>
      <w:proofErr w:type="spellEnd"/>
      <w:r w:rsidRPr="00170152">
        <w:rPr>
          <w:rFonts w:ascii="Proba Pro" w:eastAsia="Proba Pro" w:hAnsi="Proba Pro" w:cs="Proba Pro"/>
          <w:color w:val="000000"/>
          <w:sz w:val="20"/>
          <w:szCs w:val="20"/>
        </w:rPr>
        <w:t xml:space="preserve"> ako aj verziu elektronického formulára JED vo formáte .</w:t>
      </w:r>
      <w:proofErr w:type="spellStart"/>
      <w:r w:rsidRPr="00170152">
        <w:rPr>
          <w:rFonts w:ascii="Proba Pro" w:eastAsia="Proba Pro" w:hAnsi="Proba Pro" w:cs="Proba Pro"/>
          <w:color w:val="000000"/>
          <w:sz w:val="20"/>
          <w:szCs w:val="20"/>
        </w:rPr>
        <w:t>xml</w:t>
      </w:r>
      <w:proofErr w:type="spellEnd"/>
      <w:r w:rsidRPr="00170152">
        <w:rPr>
          <w:rFonts w:ascii="Proba Pro" w:eastAsia="Proba Pro" w:hAnsi="Proba Pro" w:cs="Proba Pro"/>
          <w:color w:val="000000"/>
          <w:sz w:val="20"/>
          <w:szCs w:val="20"/>
        </w:rPr>
        <w:t xml:space="preserve"> vygenerovanú verejným obstarávateľom, ktorá bude obsahovať vyplnenú Časť I.: Informácie týkajúce sa postupu verejného obstarávania a verejného obstarávateľa alebo obstarávateľa, ako aj výber jednotlivých polí formulára predstavujúcich jednotlivé podmienky účasti stanovené verejným obstarávateľom v súťaži, ktoré má uchádzač vyplniť.</w:t>
      </w:r>
    </w:p>
    <w:p w14:paraId="0D514DE6" w14:textId="77777777" w:rsidR="00F52F67" w:rsidRPr="00170152" w:rsidRDefault="00F52F67" w:rsidP="00DD253D">
      <w:pPr>
        <w:pStyle w:val="Odsekzoznamu"/>
        <w:keepNext/>
        <w:keepLines/>
        <w:rPr>
          <w:rFonts w:ascii="Proba Pro" w:eastAsia="Proba Pro" w:hAnsi="Proba Pro" w:cs="Proba Pro"/>
          <w:color w:val="000000"/>
        </w:rPr>
      </w:pPr>
    </w:p>
    <w:p w14:paraId="032624EF" w14:textId="4674B4DE" w:rsidR="00F52F67" w:rsidRPr="00170152" w:rsidRDefault="00F52F67" w:rsidP="00DD253D">
      <w:pPr>
        <w:keepNext/>
        <w:keepLines/>
        <w:numPr>
          <w:ilvl w:val="0"/>
          <w:numId w:val="36"/>
        </w:numPr>
        <w:pBdr>
          <w:top w:val="nil"/>
          <w:left w:val="nil"/>
          <w:bottom w:val="nil"/>
          <w:right w:val="nil"/>
          <w:between w:val="nil"/>
        </w:pBdr>
        <w:spacing w:before="0" w:line="240" w:lineRule="auto"/>
        <w:ind w:left="567" w:hanging="567"/>
        <w:contextualSpacing/>
        <w:jc w:val="both"/>
        <w:rPr>
          <w:rFonts w:ascii="Proba Pro" w:eastAsia="Proba Pro" w:hAnsi="Proba Pro" w:cs="Proba Pro"/>
          <w:color w:val="000000"/>
          <w:sz w:val="20"/>
          <w:szCs w:val="20"/>
        </w:rPr>
      </w:pPr>
      <w:r w:rsidRPr="00170152">
        <w:rPr>
          <w:rFonts w:ascii="Proba Pro" w:eastAsia="Proba Pro" w:hAnsi="Proba Pro" w:cs="Proba Pro"/>
          <w:color w:val="000000"/>
          <w:sz w:val="20"/>
          <w:szCs w:val="20"/>
        </w:rPr>
        <w:t>Uchádzač si stiahne z</w:t>
      </w:r>
      <w:r w:rsidRPr="00170152">
        <w:rPr>
          <w:rFonts w:ascii="Calibri" w:eastAsia="Proba Pro" w:hAnsi="Calibri" w:cs="Calibri"/>
          <w:color w:val="000000"/>
          <w:sz w:val="20"/>
          <w:szCs w:val="20"/>
        </w:rPr>
        <w:t> </w:t>
      </w:r>
      <w:r w:rsidRPr="00170152">
        <w:rPr>
          <w:rFonts w:ascii="Proba Pro" w:eastAsia="Proba Pro" w:hAnsi="Proba Pro" w:cs="Proba Pro"/>
          <w:color w:val="000000"/>
          <w:sz w:val="20"/>
          <w:szCs w:val="20"/>
        </w:rPr>
        <w:t>profilu formulár JED v .</w:t>
      </w:r>
      <w:proofErr w:type="spellStart"/>
      <w:r w:rsidRPr="00170152">
        <w:rPr>
          <w:rFonts w:ascii="Proba Pro" w:eastAsia="Proba Pro" w:hAnsi="Proba Pro" w:cs="Proba Pro"/>
          <w:color w:val="000000"/>
          <w:sz w:val="20"/>
          <w:szCs w:val="20"/>
        </w:rPr>
        <w:t>xml</w:t>
      </w:r>
      <w:proofErr w:type="spellEnd"/>
      <w:r w:rsidRPr="00170152">
        <w:rPr>
          <w:rFonts w:ascii="Proba Pro" w:eastAsia="Proba Pro" w:hAnsi="Proba Pro" w:cs="Proba Pro"/>
          <w:color w:val="000000"/>
          <w:sz w:val="20"/>
          <w:szCs w:val="20"/>
        </w:rPr>
        <w:t xml:space="preserve"> formáte, ktorý následne importuje na nasledovnej adrese </w:t>
      </w:r>
      <w:hyperlink r:id="rId45" w:history="1">
        <w:r w:rsidRPr="00170152">
          <w:rPr>
            <w:rStyle w:val="Hypertextovprepojenie"/>
            <w:rFonts w:ascii="Proba Pro" w:eastAsia="Proba Pro" w:hAnsi="Proba Pro" w:cs="Proba Pro"/>
            <w:sz w:val="20"/>
            <w:szCs w:val="20"/>
          </w:rPr>
          <w:t>https://www.uvo.gov.sk/espd/filter?lang=sk</w:t>
        </w:r>
      </w:hyperlink>
      <w:r w:rsidRPr="00170152">
        <w:rPr>
          <w:rFonts w:ascii="Proba Pro" w:eastAsia="Proba Pro" w:hAnsi="Proba Pro" w:cs="Proba Pro"/>
          <w:color w:val="000000"/>
          <w:sz w:val="20"/>
          <w:szCs w:val="20"/>
        </w:rPr>
        <w:t>. Po načítaní formuláru uchádzač vyplní všetky polia v</w:t>
      </w:r>
      <w:r w:rsidRPr="00170152">
        <w:rPr>
          <w:rFonts w:ascii="Calibri" w:eastAsia="Proba Pro" w:hAnsi="Calibri" w:cs="Calibri"/>
          <w:color w:val="000000"/>
          <w:sz w:val="20"/>
          <w:szCs w:val="20"/>
        </w:rPr>
        <w:t> </w:t>
      </w:r>
      <w:r w:rsidRPr="00170152">
        <w:rPr>
          <w:rFonts w:ascii="Proba Pro" w:eastAsia="Proba Pro" w:hAnsi="Proba Pro" w:cs="Proba Pro"/>
          <w:color w:val="000000"/>
          <w:sz w:val="20"/>
          <w:szCs w:val="20"/>
        </w:rPr>
        <w:t>požadovanom rozsahu.</w:t>
      </w:r>
    </w:p>
    <w:p w14:paraId="69639706" w14:textId="77777777" w:rsidR="00F52F67" w:rsidRPr="00170152" w:rsidRDefault="00F52F67" w:rsidP="00DD253D">
      <w:pPr>
        <w:keepNext/>
        <w:keepLines/>
        <w:pBdr>
          <w:top w:val="nil"/>
          <w:left w:val="nil"/>
          <w:bottom w:val="nil"/>
          <w:right w:val="nil"/>
          <w:between w:val="nil"/>
        </w:pBdr>
        <w:ind w:left="567"/>
        <w:contextualSpacing/>
        <w:jc w:val="both"/>
        <w:rPr>
          <w:rFonts w:ascii="Proba Pro" w:eastAsia="Proba Pro" w:hAnsi="Proba Pro" w:cs="Proba Pro"/>
          <w:color w:val="000000"/>
          <w:sz w:val="20"/>
          <w:szCs w:val="20"/>
        </w:rPr>
      </w:pPr>
    </w:p>
    <w:p w14:paraId="2CA5B5D9" w14:textId="064B930D" w:rsidR="00F52F67" w:rsidRPr="00170152" w:rsidRDefault="00F52F67" w:rsidP="00DD253D">
      <w:pPr>
        <w:keepNext/>
        <w:keepLines/>
        <w:numPr>
          <w:ilvl w:val="0"/>
          <w:numId w:val="36"/>
        </w:numPr>
        <w:pBdr>
          <w:top w:val="nil"/>
          <w:left w:val="nil"/>
          <w:bottom w:val="nil"/>
          <w:right w:val="nil"/>
          <w:between w:val="nil"/>
        </w:pBdr>
        <w:spacing w:before="0" w:line="240" w:lineRule="auto"/>
        <w:ind w:left="567" w:hanging="567"/>
        <w:contextualSpacing/>
        <w:jc w:val="both"/>
        <w:rPr>
          <w:rFonts w:ascii="Proba Pro" w:eastAsia="Proba Pro" w:hAnsi="Proba Pro" w:cs="Proba Pro"/>
          <w:sz w:val="20"/>
          <w:szCs w:val="20"/>
        </w:rPr>
      </w:pPr>
      <w:r w:rsidRPr="00170152">
        <w:rPr>
          <w:rFonts w:ascii="Proba Pro" w:eastAsia="Proba Pro" w:hAnsi="Proba Pro" w:cs="Proba Pro"/>
          <w:color w:val="000000"/>
          <w:sz w:val="20"/>
          <w:szCs w:val="20"/>
        </w:rPr>
        <w:t xml:space="preserve">Podrobnejšie inštrukcie sú uvedené na web stránke Úradu pre verejné obstarávanie na adrese: </w:t>
      </w:r>
      <w:hyperlink r:id="rId46" w:history="1">
        <w:r w:rsidRPr="00170152">
          <w:rPr>
            <w:rStyle w:val="Hypertextovprepojenie"/>
            <w:rFonts w:ascii="Proba Pro" w:hAnsi="Proba Pro" w:cs="Proba Pro"/>
            <w:sz w:val="20"/>
            <w:szCs w:val="20"/>
          </w:rPr>
          <w:t>https://www.uvo.gov.sk/jednotny-europsky-dokument-pre-verejne-obstaravanie-602.html</w:t>
        </w:r>
      </w:hyperlink>
      <w:r w:rsidRPr="00170152">
        <w:rPr>
          <w:rFonts w:ascii="Proba Pro" w:eastAsia="Proba Pro" w:hAnsi="Proba Pro" w:cs="Proba Pro"/>
          <w:color w:val="000000"/>
          <w:sz w:val="20"/>
          <w:szCs w:val="20"/>
        </w:rPr>
        <w:t>.</w:t>
      </w:r>
    </w:p>
    <w:p w14:paraId="6C3E0931" w14:textId="77777777" w:rsidR="00F52F67" w:rsidRPr="00170152" w:rsidRDefault="00F52F67" w:rsidP="00DD253D">
      <w:pPr>
        <w:pStyle w:val="Odsekzoznamu"/>
        <w:keepNext/>
        <w:keepLines/>
        <w:rPr>
          <w:rFonts w:ascii="Proba Pro" w:eastAsia="Proba Pro" w:hAnsi="Proba Pro" w:cs="Proba Pro"/>
        </w:rPr>
      </w:pPr>
    </w:p>
    <w:p w14:paraId="049CEAEA" w14:textId="77777777" w:rsidR="00311A0E" w:rsidRPr="00311A0E" w:rsidRDefault="00311A0E" w:rsidP="00DD253D">
      <w:pPr>
        <w:pStyle w:val="Odsekzoznamu"/>
        <w:keepNext/>
        <w:keepLines/>
        <w:ind w:left="567"/>
        <w:jc w:val="both"/>
        <w:rPr>
          <w:rFonts w:ascii="Proba Pro" w:hAnsi="Proba Pro"/>
        </w:rPr>
      </w:pPr>
    </w:p>
    <w:p w14:paraId="5A41B69E" w14:textId="7DB6AEF5" w:rsidR="009F510C" w:rsidRPr="00407C07" w:rsidRDefault="009F510C" w:rsidP="00DD253D">
      <w:pPr>
        <w:pStyle w:val="Odsekzoznamu"/>
        <w:keepNext/>
        <w:keepLines/>
        <w:numPr>
          <w:ilvl w:val="0"/>
          <w:numId w:val="35"/>
        </w:numPr>
        <w:ind w:left="567" w:hanging="567"/>
        <w:jc w:val="both"/>
        <w:rPr>
          <w:rFonts w:ascii="Proba Pro" w:hAnsi="Proba Pro"/>
        </w:rPr>
      </w:pPr>
      <w:r w:rsidRPr="00407C07">
        <w:rPr>
          <w:b/>
        </w:rPr>
        <w:br w:type="page"/>
      </w:r>
    </w:p>
    <w:p w14:paraId="21734018" w14:textId="77777777" w:rsidR="00EA35EE" w:rsidRDefault="00EA35EE" w:rsidP="00DD253D">
      <w:pPr>
        <w:pStyle w:val="Nadpis1"/>
        <w:spacing w:before="0" w:line="240" w:lineRule="auto"/>
        <w:ind w:left="2154" w:hanging="2160"/>
        <w:jc w:val="left"/>
        <w:rPr>
          <w:b/>
          <w:sz w:val="28"/>
          <w:szCs w:val="28"/>
        </w:rPr>
      </w:pPr>
    </w:p>
    <w:p w14:paraId="6F1C90B8" w14:textId="3BE76882" w:rsidR="00EA35EE" w:rsidRPr="009230AE" w:rsidRDefault="00EA35EE" w:rsidP="00DD253D">
      <w:pPr>
        <w:pStyle w:val="SAPHlavn"/>
        <w:keepNext/>
        <w:keepLines/>
        <w:widowControl/>
        <w:ind w:left="2124" w:hanging="2124"/>
        <w:rPr>
          <w:sz w:val="20"/>
          <w:szCs w:val="20"/>
        </w:rPr>
      </w:pPr>
      <w:bookmarkStart w:id="189" w:name="_Toc535233593"/>
      <w:r w:rsidRPr="009230AE">
        <w:t>Príloha č.</w:t>
      </w:r>
      <w:r>
        <w:t>3</w:t>
      </w:r>
      <w:r w:rsidRPr="009230AE">
        <w:t>:</w:t>
      </w:r>
      <w:r w:rsidRPr="009230AE">
        <w:tab/>
        <w:t>Čestné vyhlásenie o</w:t>
      </w:r>
      <w:r w:rsidRPr="009230AE">
        <w:rPr>
          <w:rFonts w:ascii="Calibri" w:hAnsi="Calibri" w:cs="Calibri"/>
        </w:rPr>
        <w:t> </w:t>
      </w:r>
      <w:r w:rsidRPr="009230AE">
        <w:rPr>
          <w:rFonts w:cs="Calibri"/>
        </w:rPr>
        <w:t>splnení podmienok účasti</w:t>
      </w:r>
      <w:bookmarkEnd w:id="189"/>
      <w:r w:rsidRPr="009230AE">
        <w:rPr>
          <w:rFonts w:cs="Calibri"/>
        </w:rPr>
        <w:t xml:space="preserve"> </w:t>
      </w:r>
    </w:p>
    <w:p w14:paraId="35E8C560" w14:textId="77777777" w:rsidR="00EA35EE" w:rsidRDefault="00EA35EE" w:rsidP="00DD253D">
      <w:pPr>
        <w:keepNext/>
        <w:keepLines/>
        <w:spacing w:before="0" w:line="240" w:lineRule="auto"/>
        <w:jc w:val="both"/>
        <w:rPr>
          <w:rFonts w:ascii="Proba Pro" w:hAnsi="Proba Pro"/>
          <w:bCs/>
          <w:i/>
          <w:sz w:val="20"/>
          <w:szCs w:val="20"/>
        </w:rPr>
      </w:pPr>
    </w:p>
    <w:p w14:paraId="3DE8C852" w14:textId="77777777" w:rsidR="00EA35EE" w:rsidRDefault="00EA35EE" w:rsidP="00DD253D">
      <w:pPr>
        <w:keepNext/>
        <w:keepLines/>
        <w:spacing w:before="0" w:line="240" w:lineRule="auto"/>
        <w:jc w:val="both"/>
        <w:rPr>
          <w:rFonts w:ascii="Proba Pro" w:hAnsi="Proba Pro"/>
          <w:bCs/>
          <w:i/>
          <w:sz w:val="20"/>
          <w:szCs w:val="20"/>
        </w:rPr>
      </w:pPr>
    </w:p>
    <w:p w14:paraId="2659C077" w14:textId="77777777" w:rsidR="00EA35EE" w:rsidRDefault="00EA35EE" w:rsidP="00DD253D">
      <w:pPr>
        <w:keepNext/>
        <w:keepLines/>
        <w:spacing w:before="0" w:line="240" w:lineRule="auto"/>
        <w:jc w:val="both"/>
        <w:rPr>
          <w:rFonts w:ascii="Proba Pro" w:hAnsi="Proba Pro"/>
          <w:bCs/>
          <w:i/>
          <w:sz w:val="20"/>
          <w:szCs w:val="20"/>
        </w:rPr>
      </w:pPr>
    </w:p>
    <w:p w14:paraId="5C39646E" w14:textId="77777777" w:rsidR="00EA35EE" w:rsidRPr="006C5187" w:rsidRDefault="00EA35EE" w:rsidP="00DD253D">
      <w:pPr>
        <w:keepNext/>
        <w:keepLines/>
        <w:spacing w:before="0" w:line="240" w:lineRule="auto"/>
        <w:jc w:val="both"/>
        <w:rPr>
          <w:rFonts w:ascii="Proba Pro" w:hAnsi="Proba Pro"/>
          <w:bCs/>
          <w:sz w:val="20"/>
          <w:szCs w:val="20"/>
        </w:rPr>
      </w:pPr>
      <w:r>
        <w:rPr>
          <w:rFonts w:ascii="Proba Pro" w:hAnsi="Proba Pro"/>
          <w:bCs/>
          <w:i/>
          <w:sz w:val="20"/>
          <w:szCs w:val="20"/>
        </w:rPr>
        <w:t>[</w:t>
      </w:r>
      <w:r w:rsidRPr="006C5187">
        <w:rPr>
          <w:rFonts w:ascii="Proba Pro" w:hAnsi="Proba Pro"/>
          <w:bCs/>
          <w:i/>
          <w:sz w:val="20"/>
          <w:szCs w:val="20"/>
          <w:highlight w:val="lightGray"/>
        </w:rPr>
        <w:t>doplniť názov uchádzača</w:t>
      </w:r>
      <w:r w:rsidRPr="006C5187">
        <w:rPr>
          <w:rFonts w:ascii="Proba Pro" w:hAnsi="Proba Pro"/>
          <w:bCs/>
          <w:i/>
          <w:sz w:val="20"/>
          <w:szCs w:val="20"/>
        </w:rPr>
        <w:t>],</w:t>
      </w:r>
      <w:r w:rsidRPr="006C5187">
        <w:rPr>
          <w:rFonts w:ascii="Proba Pro" w:hAnsi="Proba Pro"/>
          <w:bCs/>
          <w:sz w:val="20"/>
          <w:szCs w:val="20"/>
        </w:rPr>
        <w:t xml:space="preserve"> zastúpený </w:t>
      </w:r>
      <w:r w:rsidRPr="006C5187">
        <w:rPr>
          <w:rFonts w:ascii="Proba Pro" w:hAnsi="Proba Pro"/>
          <w:bCs/>
          <w:i/>
          <w:sz w:val="20"/>
          <w:szCs w:val="20"/>
        </w:rPr>
        <w:t>[</w:t>
      </w:r>
      <w:r w:rsidRPr="006C5187">
        <w:rPr>
          <w:rFonts w:ascii="Proba Pro" w:hAnsi="Proba Pro"/>
          <w:bCs/>
          <w:i/>
          <w:sz w:val="20"/>
          <w:szCs w:val="20"/>
          <w:highlight w:val="lightGray"/>
        </w:rPr>
        <w:t>doplniť meno a</w:t>
      </w:r>
      <w:r w:rsidRPr="006C5187">
        <w:rPr>
          <w:rFonts w:ascii="Calibri" w:hAnsi="Calibri" w:cs="Calibri"/>
          <w:bCs/>
          <w:i/>
          <w:sz w:val="20"/>
          <w:szCs w:val="20"/>
          <w:highlight w:val="lightGray"/>
        </w:rPr>
        <w:t> </w:t>
      </w:r>
      <w:r w:rsidRPr="006C5187">
        <w:rPr>
          <w:rFonts w:ascii="Proba Pro" w:hAnsi="Proba Pro"/>
          <w:bCs/>
          <w:i/>
          <w:sz w:val="20"/>
          <w:szCs w:val="20"/>
          <w:highlight w:val="lightGray"/>
        </w:rPr>
        <w:t>priezvisko štatutárneho zástupcu</w:t>
      </w:r>
      <w:r w:rsidRPr="006C5187">
        <w:rPr>
          <w:rFonts w:ascii="Proba Pro" w:hAnsi="Proba Pro"/>
          <w:bCs/>
          <w:i/>
          <w:sz w:val="20"/>
          <w:szCs w:val="20"/>
        </w:rPr>
        <w:t>]</w:t>
      </w:r>
      <w:r w:rsidRPr="006C5187">
        <w:rPr>
          <w:rFonts w:ascii="Proba Pro" w:hAnsi="Proba Pro"/>
          <w:bCs/>
          <w:sz w:val="20"/>
          <w:szCs w:val="20"/>
        </w:rPr>
        <w:t xml:space="preserve"> ako uchádzač, ktorý predložil ponuku v</w:t>
      </w:r>
      <w:r w:rsidRPr="006C5187">
        <w:rPr>
          <w:rFonts w:ascii="Calibri" w:hAnsi="Calibri" w:cs="Calibri"/>
          <w:bCs/>
          <w:sz w:val="20"/>
          <w:szCs w:val="20"/>
        </w:rPr>
        <w:t> </w:t>
      </w:r>
      <w:r w:rsidRPr="006C5187">
        <w:rPr>
          <w:rFonts w:ascii="Proba Pro" w:hAnsi="Proba Pro"/>
          <w:bCs/>
          <w:sz w:val="20"/>
          <w:szCs w:val="20"/>
        </w:rPr>
        <w:t>r</w:t>
      </w:r>
      <w:r w:rsidRPr="006C5187">
        <w:rPr>
          <w:rFonts w:ascii="Proba Pro" w:hAnsi="Proba Pro" w:cs="Proba Pro"/>
          <w:bCs/>
          <w:sz w:val="20"/>
          <w:szCs w:val="20"/>
        </w:rPr>
        <w:t>á</w:t>
      </w:r>
      <w:r w:rsidRPr="006C5187">
        <w:rPr>
          <w:rFonts w:ascii="Proba Pro" w:hAnsi="Proba Pro"/>
          <w:bCs/>
          <w:sz w:val="20"/>
          <w:szCs w:val="20"/>
        </w:rPr>
        <w:t>mci postupu zad</w:t>
      </w:r>
      <w:r w:rsidRPr="006C5187">
        <w:rPr>
          <w:rFonts w:ascii="Proba Pro" w:hAnsi="Proba Pro" w:cs="Proba Pro"/>
          <w:bCs/>
          <w:sz w:val="20"/>
          <w:szCs w:val="20"/>
        </w:rPr>
        <w:t>á</w:t>
      </w:r>
      <w:r w:rsidRPr="006C5187">
        <w:rPr>
          <w:rFonts w:ascii="Proba Pro" w:hAnsi="Proba Pro"/>
          <w:bCs/>
          <w:sz w:val="20"/>
          <w:szCs w:val="20"/>
        </w:rPr>
        <w:t xml:space="preserve">vania </w:t>
      </w:r>
      <w:r>
        <w:rPr>
          <w:rFonts w:ascii="Proba Pro" w:hAnsi="Proba Pro"/>
          <w:bCs/>
          <w:sz w:val="20"/>
          <w:szCs w:val="20"/>
        </w:rPr>
        <w:t xml:space="preserve">podlimitnej zákazky postupom </w:t>
      </w:r>
      <w:r w:rsidRPr="00C7675B">
        <w:rPr>
          <w:rFonts w:ascii="Proba Pro" w:hAnsi="Proba Pro"/>
          <w:bCs/>
          <w:sz w:val="20"/>
          <w:szCs w:val="20"/>
        </w:rPr>
        <w:t>podľa § 11</w:t>
      </w:r>
      <w:r>
        <w:rPr>
          <w:rFonts w:ascii="Proba Pro" w:hAnsi="Proba Pro"/>
          <w:bCs/>
          <w:sz w:val="20"/>
          <w:szCs w:val="20"/>
        </w:rPr>
        <w:t>2</w:t>
      </w:r>
      <w:r w:rsidRPr="00C7675B">
        <w:rPr>
          <w:rFonts w:ascii="Proba Pro" w:hAnsi="Proba Pro"/>
          <w:bCs/>
          <w:sz w:val="20"/>
          <w:szCs w:val="20"/>
        </w:rPr>
        <w:t xml:space="preserve"> až 11</w:t>
      </w:r>
      <w:r>
        <w:rPr>
          <w:rFonts w:ascii="Proba Pro" w:hAnsi="Proba Pro"/>
          <w:bCs/>
          <w:sz w:val="20"/>
          <w:szCs w:val="20"/>
        </w:rPr>
        <w:t>6</w:t>
      </w:r>
      <w:r w:rsidRPr="00C7675B">
        <w:rPr>
          <w:rFonts w:ascii="Proba Pro" w:hAnsi="Proba Pro"/>
          <w:bCs/>
          <w:sz w:val="20"/>
          <w:szCs w:val="20"/>
        </w:rPr>
        <w:t xml:space="preserve"> zákona č. 343/2015 Z. z. o verejnom obstarávaní  a o zmene a doplnení niektorých zákonov v platnom znení („ZVO“)</w:t>
      </w:r>
      <w:r w:rsidRPr="006C5187">
        <w:rPr>
          <w:rFonts w:ascii="Proba Pro" w:hAnsi="Proba Pro"/>
          <w:bCs/>
          <w:sz w:val="20"/>
          <w:szCs w:val="20"/>
        </w:rPr>
        <w:t xml:space="preserve"> (</w:t>
      </w:r>
      <w:r w:rsidRPr="006C5187">
        <w:rPr>
          <w:rFonts w:ascii="Proba Pro" w:hAnsi="Proba Pro" w:cs="Proba Pro"/>
          <w:bCs/>
          <w:sz w:val="20"/>
          <w:szCs w:val="20"/>
        </w:rPr>
        <w:t>ď</w:t>
      </w:r>
      <w:r w:rsidRPr="006C5187">
        <w:rPr>
          <w:rFonts w:ascii="Proba Pro" w:hAnsi="Proba Pro"/>
          <w:bCs/>
          <w:sz w:val="20"/>
          <w:szCs w:val="20"/>
        </w:rPr>
        <w:t xml:space="preserve">alej len </w:t>
      </w:r>
      <w:r w:rsidRPr="006C5187">
        <w:rPr>
          <w:rFonts w:ascii="Proba Pro" w:hAnsi="Proba Pro" w:cs="Proba Pro"/>
          <w:bCs/>
          <w:sz w:val="20"/>
          <w:szCs w:val="20"/>
        </w:rPr>
        <w:t>„</w:t>
      </w:r>
      <w:r w:rsidRPr="006C5187">
        <w:rPr>
          <w:rFonts w:ascii="Proba Pro" w:hAnsi="Proba Pro"/>
          <w:b/>
          <w:bCs/>
          <w:sz w:val="20"/>
          <w:szCs w:val="20"/>
        </w:rPr>
        <w:t>súťaž</w:t>
      </w:r>
      <w:r w:rsidRPr="006C5187">
        <w:rPr>
          <w:rFonts w:ascii="Proba Pro" w:hAnsi="Proba Pro"/>
          <w:bCs/>
          <w:sz w:val="20"/>
          <w:szCs w:val="20"/>
        </w:rPr>
        <w:t xml:space="preserve">“) vyhláseného verejným obstarávateľom </w:t>
      </w:r>
      <w:r w:rsidRPr="007E5DA4">
        <w:rPr>
          <w:rFonts w:ascii="Proba Pro" w:hAnsi="Proba Pro"/>
          <w:bCs/>
          <w:sz w:val="20"/>
          <w:szCs w:val="20"/>
        </w:rPr>
        <w:t>(ďalej</w:t>
      </w:r>
      <w:r w:rsidRPr="006C5187">
        <w:rPr>
          <w:rFonts w:ascii="Proba Pro" w:hAnsi="Proba Pro"/>
          <w:bCs/>
          <w:sz w:val="20"/>
          <w:szCs w:val="20"/>
        </w:rPr>
        <w:t xml:space="preserve"> len „</w:t>
      </w:r>
      <w:r w:rsidRPr="006C5187">
        <w:rPr>
          <w:rFonts w:ascii="Proba Pro" w:hAnsi="Proba Pro"/>
          <w:b/>
          <w:bCs/>
          <w:sz w:val="20"/>
          <w:szCs w:val="20"/>
        </w:rPr>
        <w:t>verejný obstarávateľ</w:t>
      </w:r>
      <w:r w:rsidRPr="006C5187">
        <w:rPr>
          <w:rFonts w:ascii="Proba Pro" w:hAnsi="Proba Pro"/>
          <w:bCs/>
          <w:sz w:val="20"/>
          <w:szCs w:val="20"/>
        </w:rPr>
        <w:t>“)</w:t>
      </w:r>
      <w:r>
        <w:rPr>
          <w:rFonts w:ascii="Proba Pro" w:hAnsi="Proba Pro"/>
          <w:bCs/>
          <w:sz w:val="20"/>
          <w:szCs w:val="20"/>
        </w:rPr>
        <w:t xml:space="preserve"> </w:t>
      </w:r>
      <w:r w:rsidRPr="00F84382">
        <w:rPr>
          <w:rFonts w:ascii="Proba Pro" w:hAnsi="Proba Pro"/>
          <w:b/>
          <w:bCs/>
          <w:sz w:val="20"/>
          <w:szCs w:val="20"/>
        </w:rPr>
        <w:t>IUVENTA – Slovenský inštitút mládeže, Karloveská 64, 842 58 Bratislava</w:t>
      </w:r>
      <w:r>
        <w:rPr>
          <w:rFonts w:ascii="Proba Pro" w:hAnsi="Proba Pro"/>
          <w:b/>
          <w:bCs/>
          <w:sz w:val="20"/>
          <w:szCs w:val="20"/>
        </w:rPr>
        <w:t xml:space="preserve"> </w:t>
      </w:r>
      <w:r w:rsidRPr="006C5187">
        <w:rPr>
          <w:rFonts w:ascii="Proba Pro" w:hAnsi="Proba Pro"/>
          <w:bCs/>
          <w:sz w:val="20"/>
          <w:szCs w:val="20"/>
        </w:rPr>
        <w:t>na obstaranie predmetu</w:t>
      </w:r>
      <w:r>
        <w:rPr>
          <w:rFonts w:ascii="Proba Pro" w:hAnsi="Proba Pro"/>
          <w:bCs/>
          <w:sz w:val="20"/>
          <w:szCs w:val="20"/>
        </w:rPr>
        <w:t xml:space="preserve"> </w:t>
      </w:r>
      <w:r w:rsidRPr="00F84382">
        <w:rPr>
          <w:rFonts w:ascii="Proba Pro" w:hAnsi="Proba Pro"/>
          <w:b/>
          <w:bCs/>
          <w:sz w:val="20"/>
          <w:szCs w:val="20"/>
        </w:rPr>
        <w:t>Dodanie a</w:t>
      </w:r>
      <w:r w:rsidRPr="00F84382">
        <w:rPr>
          <w:rFonts w:ascii="Calibri" w:hAnsi="Calibri" w:cs="Calibri"/>
          <w:b/>
          <w:bCs/>
          <w:sz w:val="20"/>
          <w:szCs w:val="20"/>
        </w:rPr>
        <w:t> </w:t>
      </w:r>
      <w:r w:rsidRPr="00F84382">
        <w:rPr>
          <w:rFonts w:ascii="Proba Pro" w:hAnsi="Proba Pro"/>
          <w:b/>
          <w:bCs/>
          <w:sz w:val="20"/>
          <w:szCs w:val="20"/>
        </w:rPr>
        <w:t>výmena okien, dverí a</w:t>
      </w:r>
      <w:r w:rsidRPr="00F84382">
        <w:rPr>
          <w:rFonts w:ascii="Calibri" w:hAnsi="Calibri" w:cs="Calibri"/>
          <w:b/>
          <w:bCs/>
          <w:sz w:val="20"/>
          <w:szCs w:val="20"/>
        </w:rPr>
        <w:t> </w:t>
      </w:r>
      <w:r w:rsidRPr="00F84382">
        <w:rPr>
          <w:rFonts w:ascii="Proba Pro" w:hAnsi="Proba Pro"/>
          <w:b/>
          <w:bCs/>
          <w:sz w:val="20"/>
          <w:szCs w:val="20"/>
        </w:rPr>
        <w:t>sklenených výplní</w:t>
      </w:r>
      <w:r>
        <w:rPr>
          <w:rFonts w:ascii="Proba Pro" w:hAnsi="Proba Pro"/>
          <w:b/>
          <w:bCs/>
          <w:sz w:val="20"/>
          <w:szCs w:val="20"/>
        </w:rPr>
        <w:t xml:space="preserve"> </w:t>
      </w:r>
      <w:r w:rsidRPr="006C5187">
        <w:rPr>
          <w:rFonts w:ascii="Proba Pro" w:hAnsi="Proba Pro"/>
          <w:bCs/>
          <w:sz w:val="20"/>
          <w:szCs w:val="20"/>
        </w:rPr>
        <w:t>(ďalej len „</w:t>
      </w:r>
      <w:r w:rsidRPr="006C5187">
        <w:rPr>
          <w:rFonts w:ascii="Proba Pro" w:hAnsi="Proba Pro"/>
          <w:b/>
          <w:bCs/>
          <w:sz w:val="20"/>
          <w:szCs w:val="20"/>
        </w:rPr>
        <w:t>zákazka</w:t>
      </w:r>
      <w:r w:rsidRPr="006C5187">
        <w:rPr>
          <w:rFonts w:ascii="Proba Pro" w:hAnsi="Proba Pro"/>
          <w:bCs/>
          <w:sz w:val="20"/>
          <w:szCs w:val="20"/>
        </w:rPr>
        <w:t xml:space="preserve">“) výzvou na predkladanie ponúk uverejnenou vo Vestníku verejného obstarávania </w:t>
      </w:r>
      <w:r w:rsidRPr="006C5187">
        <w:rPr>
          <w:rFonts w:ascii="Proba Pro" w:hAnsi="Proba Pro"/>
          <w:bCs/>
          <w:i/>
          <w:sz w:val="20"/>
          <w:szCs w:val="20"/>
        </w:rPr>
        <w:t>[</w:t>
      </w:r>
      <w:r w:rsidRPr="006C5187">
        <w:rPr>
          <w:rFonts w:ascii="Proba Pro" w:hAnsi="Proba Pro"/>
          <w:bCs/>
          <w:i/>
          <w:sz w:val="20"/>
          <w:szCs w:val="20"/>
          <w:highlight w:val="lightGray"/>
        </w:rPr>
        <w:t>doplniť číslo Vestníka</w:t>
      </w:r>
      <w:r w:rsidRPr="006C5187">
        <w:rPr>
          <w:rFonts w:ascii="Proba Pro" w:hAnsi="Proba Pro"/>
          <w:bCs/>
          <w:i/>
          <w:sz w:val="20"/>
          <w:szCs w:val="20"/>
        </w:rPr>
        <w:t>]</w:t>
      </w:r>
      <w:r w:rsidRPr="006C5187">
        <w:rPr>
          <w:rFonts w:ascii="Proba Pro" w:hAnsi="Proba Pro"/>
          <w:bCs/>
          <w:sz w:val="20"/>
          <w:szCs w:val="20"/>
        </w:rPr>
        <w:t xml:space="preserve"> zo dňa </w:t>
      </w:r>
      <w:r w:rsidRPr="006C5187">
        <w:rPr>
          <w:rFonts w:ascii="Proba Pro" w:hAnsi="Proba Pro"/>
          <w:bCs/>
          <w:i/>
          <w:sz w:val="20"/>
          <w:szCs w:val="20"/>
        </w:rPr>
        <w:t>[</w:t>
      </w:r>
      <w:r w:rsidRPr="006C5187">
        <w:rPr>
          <w:rFonts w:ascii="Proba Pro" w:hAnsi="Proba Pro"/>
          <w:bCs/>
          <w:i/>
          <w:sz w:val="20"/>
          <w:szCs w:val="20"/>
          <w:highlight w:val="lightGray"/>
        </w:rPr>
        <w:t>doplniť dátum zverejnenia vo Vestníku</w:t>
      </w:r>
      <w:r w:rsidRPr="006C5187">
        <w:rPr>
          <w:rFonts w:ascii="Proba Pro" w:hAnsi="Proba Pro"/>
          <w:bCs/>
          <w:i/>
          <w:sz w:val="20"/>
          <w:szCs w:val="20"/>
        </w:rPr>
        <w:t>]</w:t>
      </w:r>
      <w:r w:rsidRPr="006C5187">
        <w:rPr>
          <w:rFonts w:ascii="Proba Pro" w:hAnsi="Proba Pro"/>
          <w:bCs/>
          <w:sz w:val="20"/>
          <w:szCs w:val="20"/>
        </w:rPr>
        <w:t xml:space="preserve"> pod číslom </w:t>
      </w:r>
      <w:r w:rsidRPr="006C5187">
        <w:rPr>
          <w:rFonts w:ascii="Proba Pro" w:hAnsi="Proba Pro"/>
          <w:bCs/>
          <w:i/>
          <w:sz w:val="20"/>
          <w:szCs w:val="20"/>
        </w:rPr>
        <w:t>[</w:t>
      </w:r>
      <w:r w:rsidRPr="006C5187">
        <w:rPr>
          <w:rFonts w:ascii="Proba Pro" w:hAnsi="Proba Pro"/>
          <w:bCs/>
          <w:i/>
          <w:sz w:val="20"/>
          <w:szCs w:val="20"/>
          <w:highlight w:val="lightGray"/>
        </w:rPr>
        <w:t>doplniť číslo značky vo Vestníku</w:t>
      </w:r>
      <w:r w:rsidRPr="006C5187">
        <w:rPr>
          <w:rFonts w:ascii="Proba Pro" w:hAnsi="Proba Pro"/>
          <w:bCs/>
          <w:i/>
          <w:sz w:val="20"/>
          <w:szCs w:val="20"/>
        </w:rPr>
        <w:t>],</w:t>
      </w:r>
      <w:r w:rsidRPr="006C5187">
        <w:rPr>
          <w:rFonts w:ascii="Proba Pro" w:hAnsi="Proba Pro"/>
          <w:bCs/>
          <w:sz w:val="20"/>
          <w:szCs w:val="20"/>
        </w:rPr>
        <w:t xml:space="preserve"> týmto</w:t>
      </w:r>
    </w:p>
    <w:p w14:paraId="20CEA994" w14:textId="77777777" w:rsidR="00EA35EE" w:rsidRPr="006C5187" w:rsidRDefault="00EA35EE" w:rsidP="00DD253D">
      <w:pPr>
        <w:keepNext/>
        <w:keepLines/>
        <w:spacing w:before="0" w:line="240" w:lineRule="auto"/>
        <w:jc w:val="both"/>
        <w:rPr>
          <w:rFonts w:ascii="Proba Pro" w:hAnsi="Proba Pro"/>
          <w:bCs/>
          <w:sz w:val="20"/>
          <w:szCs w:val="20"/>
        </w:rPr>
      </w:pPr>
    </w:p>
    <w:p w14:paraId="334C4F89" w14:textId="77777777" w:rsidR="00EA35EE" w:rsidRDefault="00EA35EE" w:rsidP="00DD253D">
      <w:pPr>
        <w:keepNext/>
        <w:keepLines/>
        <w:spacing w:before="0" w:line="240" w:lineRule="auto"/>
        <w:jc w:val="both"/>
        <w:rPr>
          <w:rFonts w:ascii="Proba Pro" w:hAnsi="Proba Pro"/>
          <w:bCs/>
          <w:sz w:val="20"/>
          <w:szCs w:val="20"/>
        </w:rPr>
      </w:pPr>
    </w:p>
    <w:p w14:paraId="1193FA29" w14:textId="77777777" w:rsidR="00EA35EE" w:rsidRPr="006C5187" w:rsidRDefault="00EA35EE" w:rsidP="00DD253D">
      <w:pPr>
        <w:keepNext/>
        <w:keepLines/>
        <w:spacing w:before="0" w:line="240" w:lineRule="auto"/>
        <w:jc w:val="both"/>
        <w:rPr>
          <w:rFonts w:ascii="Proba Pro" w:hAnsi="Proba Pro"/>
          <w:bCs/>
          <w:sz w:val="20"/>
          <w:szCs w:val="20"/>
        </w:rPr>
      </w:pPr>
    </w:p>
    <w:p w14:paraId="74F0C3FE" w14:textId="77777777" w:rsidR="00EA35EE" w:rsidRDefault="00EA35EE" w:rsidP="00DD253D">
      <w:pPr>
        <w:keepNext/>
        <w:keepLines/>
        <w:spacing w:before="0" w:line="240" w:lineRule="auto"/>
        <w:jc w:val="both"/>
        <w:rPr>
          <w:rFonts w:ascii="Proba Pro" w:hAnsi="Proba Pro"/>
          <w:bCs/>
          <w:sz w:val="20"/>
          <w:szCs w:val="20"/>
        </w:rPr>
      </w:pPr>
      <w:r w:rsidRPr="006C5187">
        <w:rPr>
          <w:rFonts w:ascii="Proba Pro" w:hAnsi="Proba Pro"/>
          <w:b/>
          <w:bCs/>
          <w:sz w:val="20"/>
          <w:szCs w:val="20"/>
        </w:rPr>
        <w:t>čestne vyhlasujem, že</w:t>
      </w:r>
    </w:p>
    <w:p w14:paraId="539BE3F4" w14:textId="77777777" w:rsidR="00EA35EE" w:rsidRDefault="00EA35EE" w:rsidP="00DD253D">
      <w:pPr>
        <w:keepNext/>
        <w:keepLines/>
        <w:spacing w:before="0" w:line="240" w:lineRule="auto"/>
        <w:jc w:val="both"/>
        <w:rPr>
          <w:rFonts w:ascii="Proba Pro" w:hAnsi="Proba Pro"/>
          <w:b/>
          <w:bCs/>
          <w:sz w:val="20"/>
          <w:szCs w:val="20"/>
        </w:rPr>
      </w:pPr>
    </w:p>
    <w:p w14:paraId="1E84EB13" w14:textId="77777777" w:rsidR="00EA35EE" w:rsidRDefault="00EA35EE" w:rsidP="00DD253D">
      <w:pPr>
        <w:keepNext/>
        <w:keepLines/>
        <w:spacing w:before="0" w:line="240" w:lineRule="auto"/>
        <w:jc w:val="both"/>
        <w:rPr>
          <w:rFonts w:ascii="Proba Pro" w:hAnsi="Proba Pro"/>
          <w:bCs/>
          <w:sz w:val="20"/>
          <w:szCs w:val="20"/>
        </w:rPr>
      </w:pPr>
      <w:r w:rsidRPr="009230AE">
        <w:rPr>
          <w:rFonts w:ascii="Proba Pro" w:hAnsi="Proba Pro"/>
          <w:b/>
          <w:bCs/>
          <w:sz w:val="20"/>
          <w:szCs w:val="20"/>
        </w:rPr>
        <w:t>spĺňam všetky podmienky účasti</w:t>
      </w:r>
      <w:r w:rsidRPr="009230AE">
        <w:rPr>
          <w:rFonts w:ascii="Proba Pro" w:hAnsi="Proba Pro"/>
          <w:bCs/>
          <w:sz w:val="20"/>
          <w:szCs w:val="20"/>
        </w:rPr>
        <w:t xml:space="preserve"> </w:t>
      </w:r>
      <w:r>
        <w:rPr>
          <w:rFonts w:ascii="Proba Pro" w:hAnsi="Proba Pro"/>
          <w:bCs/>
          <w:sz w:val="20"/>
          <w:szCs w:val="20"/>
        </w:rPr>
        <w:t xml:space="preserve">tejto súťaže </w:t>
      </w:r>
      <w:r w:rsidRPr="009230AE">
        <w:rPr>
          <w:rFonts w:ascii="Proba Pro" w:hAnsi="Proba Pro"/>
          <w:bCs/>
          <w:sz w:val="20"/>
          <w:szCs w:val="20"/>
        </w:rPr>
        <w:t>určené verejným obstarávateľom a</w:t>
      </w:r>
      <w:r w:rsidRPr="009230AE">
        <w:rPr>
          <w:rFonts w:ascii="Calibri" w:hAnsi="Calibri" w:cs="Calibri"/>
          <w:bCs/>
          <w:sz w:val="20"/>
          <w:szCs w:val="20"/>
        </w:rPr>
        <w:t> </w:t>
      </w:r>
      <w:r w:rsidRPr="009230AE">
        <w:rPr>
          <w:rFonts w:ascii="Proba Pro" w:hAnsi="Proba Pro"/>
          <w:bCs/>
          <w:sz w:val="20"/>
          <w:szCs w:val="20"/>
        </w:rPr>
        <w:t xml:space="preserve">poskytnem verejnému obstarávateľovi na požiadanie doklady, ktoré týmto čestným vyhlásením nahradzujem. </w:t>
      </w:r>
    </w:p>
    <w:p w14:paraId="6C3AECCD" w14:textId="77777777" w:rsidR="00EA35EE" w:rsidRDefault="00EA35EE" w:rsidP="00DD253D">
      <w:pPr>
        <w:keepNext/>
        <w:keepLines/>
        <w:spacing w:before="0" w:line="240" w:lineRule="auto"/>
        <w:jc w:val="both"/>
        <w:rPr>
          <w:rFonts w:ascii="Proba Pro" w:hAnsi="Proba Pro"/>
          <w:bCs/>
          <w:sz w:val="20"/>
          <w:szCs w:val="20"/>
        </w:rPr>
      </w:pPr>
    </w:p>
    <w:p w14:paraId="2B9B5774" w14:textId="77777777" w:rsidR="00EA35EE" w:rsidRDefault="00EA35EE" w:rsidP="00DD253D">
      <w:pPr>
        <w:keepNext/>
        <w:keepLines/>
        <w:spacing w:before="0" w:line="240" w:lineRule="auto"/>
        <w:jc w:val="both"/>
        <w:rPr>
          <w:rFonts w:ascii="Proba Pro" w:hAnsi="Proba Pro"/>
          <w:bCs/>
          <w:sz w:val="20"/>
          <w:szCs w:val="20"/>
        </w:rPr>
      </w:pPr>
    </w:p>
    <w:p w14:paraId="0176D509" w14:textId="77777777" w:rsidR="00EA35EE" w:rsidRPr="00EA35EE" w:rsidRDefault="00EA35EE" w:rsidP="00DD253D">
      <w:pPr>
        <w:keepNext/>
        <w:keepLines/>
        <w:spacing w:before="0" w:line="240" w:lineRule="auto"/>
        <w:jc w:val="both"/>
        <w:rPr>
          <w:rFonts w:ascii="Proba Pro" w:hAnsi="Proba Pro"/>
          <w:bCs/>
          <w:i/>
          <w:szCs w:val="16"/>
        </w:rPr>
      </w:pPr>
      <w:r w:rsidRPr="00EA35EE">
        <w:rPr>
          <w:rFonts w:ascii="Proba Pro" w:hAnsi="Proba Pro"/>
          <w:bCs/>
          <w:i/>
          <w:szCs w:val="16"/>
        </w:rPr>
        <w:t xml:space="preserve"> </w:t>
      </w:r>
      <w:r w:rsidRPr="00EA35EE">
        <w:rPr>
          <w:rFonts w:ascii="Proba Pro" w:hAnsi="Proba Pro"/>
          <w:bCs/>
          <w:i/>
          <w:szCs w:val="16"/>
          <w:highlight w:val="lightGray"/>
        </w:rPr>
        <w:t xml:space="preserve">[Uchádzač môže </w:t>
      </w:r>
      <w:r>
        <w:rPr>
          <w:rFonts w:ascii="Proba Pro" w:hAnsi="Proba Pro"/>
          <w:bCs/>
          <w:i/>
          <w:szCs w:val="16"/>
          <w:highlight w:val="lightGray"/>
        </w:rPr>
        <w:t xml:space="preserve">ďalej </w:t>
      </w:r>
      <w:r w:rsidRPr="00EA35EE">
        <w:rPr>
          <w:rFonts w:ascii="Proba Pro" w:hAnsi="Proba Pro"/>
          <w:bCs/>
          <w:i/>
          <w:szCs w:val="16"/>
          <w:highlight w:val="lightGray"/>
        </w:rPr>
        <w:t>v</w:t>
      </w:r>
      <w:r>
        <w:rPr>
          <w:rFonts w:ascii="Calibri" w:hAnsi="Calibri" w:cs="Calibri"/>
          <w:bCs/>
          <w:i/>
          <w:szCs w:val="16"/>
          <w:highlight w:val="lightGray"/>
        </w:rPr>
        <w:t xml:space="preserve"> tomto </w:t>
      </w:r>
      <w:r w:rsidRPr="00EA35EE">
        <w:rPr>
          <w:rFonts w:ascii="Proba Pro" w:hAnsi="Proba Pro"/>
          <w:bCs/>
          <w:i/>
          <w:szCs w:val="16"/>
          <w:highlight w:val="lightGray"/>
        </w:rPr>
        <w:t>čestnom vyhlásení uviesť aj informácie o dokladoch, ktoré sú priamo a bezodplatne prístupné v elektronických databázach, vrátane informácií potrebných na prístup do týchto databáz a informácie o dokladoch, ktoré verejnému obstarávateľovi predložil v inom verejnom obstarávaní a sú naďalej platné. ]</w:t>
      </w:r>
    </w:p>
    <w:p w14:paraId="46D77038" w14:textId="77777777" w:rsidR="00EA35EE" w:rsidRPr="00A12461" w:rsidRDefault="00EA35EE" w:rsidP="00DD253D">
      <w:pPr>
        <w:pStyle w:val="Zarkazkladnhotextu2"/>
        <w:keepNext/>
        <w:keepLines/>
        <w:ind w:left="0"/>
        <w:jc w:val="center"/>
        <w:rPr>
          <w:rFonts w:ascii="Proba Pro" w:hAnsi="Proba Pro" w:cs="Arial"/>
          <w:b/>
          <w:szCs w:val="20"/>
          <w:highlight w:val="yellow"/>
        </w:rPr>
      </w:pPr>
    </w:p>
    <w:p w14:paraId="51F8E5CB" w14:textId="77777777" w:rsidR="00EA35EE" w:rsidRPr="00A12461" w:rsidRDefault="00EA35EE" w:rsidP="00DD253D">
      <w:pPr>
        <w:pStyle w:val="Zarkazkladnhotextu2"/>
        <w:keepNext/>
        <w:keepLines/>
        <w:ind w:left="0"/>
        <w:rPr>
          <w:rFonts w:ascii="Proba Pro" w:hAnsi="Proba Pro" w:cs="Arial"/>
          <w:b/>
          <w:szCs w:val="20"/>
          <w:highlight w:val="yellow"/>
        </w:rPr>
      </w:pPr>
    </w:p>
    <w:p w14:paraId="54946CB2" w14:textId="77777777" w:rsidR="00EA35EE" w:rsidRPr="00A12461" w:rsidRDefault="00EA35EE" w:rsidP="00DD253D">
      <w:pPr>
        <w:pStyle w:val="Zarkazkladnhotextu2"/>
        <w:keepNext/>
        <w:keepLines/>
        <w:ind w:left="0"/>
        <w:rPr>
          <w:rFonts w:ascii="Proba Pro" w:hAnsi="Proba Pro" w:cs="Arial"/>
          <w:szCs w:val="20"/>
          <w:highlight w:val="yellow"/>
        </w:rPr>
      </w:pPr>
    </w:p>
    <w:p w14:paraId="5D1ABB3C" w14:textId="77777777" w:rsidR="00EA35EE" w:rsidRPr="00A12461" w:rsidRDefault="00EA35EE" w:rsidP="00DD253D">
      <w:pPr>
        <w:pStyle w:val="Zarkazkladnhotextu2"/>
        <w:keepNext/>
        <w:keepLines/>
        <w:ind w:left="0"/>
        <w:rPr>
          <w:rFonts w:ascii="Proba Pro" w:hAnsi="Proba Pro" w:cs="Arial"/>
          <w:szCs w:val="20"/>
          <w:highlight w:val="yellow"/>
        </w:rPr>
      </w:pPr>
    </w:p>
    <w:p w14:paraId="658DCD14" w14:textId="77777777" w:rsidR="00EA35EE" w:rsidRPr="00A12461" w:rsidRDefault="00EA35EE" w:rsidP="00DD253D">
      <w:pPr>
        <w:pStyle w:val="Zarkazkladnhotextu2"/>
        <w:keepNext/>
        <w:keepLines/>
        <w:ind w:left="0"/>
        <w:rPr>
          <w:rFonts w:ascii="Proba Pro" w:hAnsi="Proba Pro" w:cs="Arial"/>
          <w:szCs w:val="20"/>
          <w:highlight w:val="yellow"/>
        </w:rPr>
      </w:pPr>
    </w:p>
    <w:p w14:paraId="0C0161C5" w14:textId="77777777" w:rsidR="00EA35EE" w:rsidRPr="00CA6BAE" w:rsidRDefault="00EA35EE" w:rsidP="00DD253D">
      <w:pPr>
        <w:pStyle w:val="Zarkazkladnhotextu2"/>
        <w:keepNext/>
        <w:keepLines/>
        <w:tabs>
          <w:tab w:val="left" w:pos="5103"/>
        </w:tabs>
        <w:ind w:left="0"/>
        <w:rPr>
          <w:rFonts w:ascii="Proba Pro" w:hAnsi="Proba Pro" w:cs="Arial"/>
          <w:szCs w:val="20"/>
        </w:rPr>
      </w:pPr>
      <w:r w:rsidRPr="00CA6BAE">
        <w:rPr>
          <w:rFonts w:ascii="Proba Pro" w:hAnsi="Proba Pro" w:cs="Arial"/>
          <w:szCs w:val="20"/>
        </w:rPr>
        <w:t>V ............................, dňa ...................</w:t>
      </w:r>
      <w:r w:rsidRPr="00CA6BAE">
        <w:rPr>
          <w:rFonts w:ascii="Proba Pro" w:hAnsi="Proba Pro" w:cs="Arial"/>
          <w:szCs w:val="20"/>
        </w:rPr>
        <w:tab/>
        <w:t>Podpis: ..........................................</w:t>
      </w:r>
    </w:p>
    <w:p w14:paraId="2C106C74" w14:textId="77777777" w:rsidR="00EA35EE" w:rsidRPr="00CA6BAE" w:rsidRDefault="00EA35EE" w:rsidP="00DD253D">
      <w:pPr>
        <w:pStyle w:val="Zarkazkladnhotextu2"/>
        <w:keepNext/>
        <w:keepLines/>
        <w:tabs>
          <w:tab w:val="left" w:pos="5103"/>
        </w:tabs>
        <w:ind w:left="0"/>
        <w:rPr>
          <w:rFonts w:ascii="Proba Pro" w:hAnsi="Proba Pro" w:cs="Arial"/>
          <w:i/>
          <w:szCs w:val="20"/>
        </w:rPr>
      </w:pPr>
      <w:r w:rsidRPr="00CA6BAE">
        <w:rPr>
          <w:rFonts w:ascii="Proba Pro" w:hAnsi="Proba Pro" w:cs="Arial"/>
          <w:i/>
          <w:szCs w:val="20"/>
        </w:rPr>
        <w:t>(uviesť miesto a</w:t>
      </w:r>
      <w:r w:rsidRPr="00CA6BAE">
        <w:rPr>
          <w:rFonts w:ascii="Calibri" w:hAnsi="Calibri" w:cs="Calibri"/>
          <w:i/>
          <w:szCs w:val="20"/>
        </w:rPr>
        <w:t> </w:t>
      </w:r>
      <w:r w:rsidRPr="00CA6BAE">
        <w:rPr>
          <w:rFonts w:ascii="Proba Pro" w:hAnsi="Proba Pro" w:cs="Arial"/>
          <w:i/>
          <w:szCs w:val="20"/>
        </w:rPr>
        <w:t>d</w:t>
      </w:r>
      <w:r w:rsidRPr="00CA6BAE">
        <w:rPr>
          <w:rFonts w:ascii="Proba Pro" w:hAnsi="Proba Pro" w:cs="Proba Pro"/>
          <w:i/>
          <w:szCs w:val="20"/>
        </w:rPr>
        <w:t>á</w:t>
      </w:r>
      <w:r w:rsidRPr="00CA6BAE">
        <w:rPr>
          <w:rFonts w:ascii="Proba Pro" w:hAnsi="Proba Pro" w:cs="Arial"/>
          <w:i/>
          <w:szCs w:val="20"/>
        </w:rPr>
        <w:t>tum podpisu)</w:t>
      </w:r>
      <w:r w:rsidRPr="00CA6BAE">
        <w:rPr>
          <w:rFonts w:ascii="Proba Pro" w:hAnsi="Proba Pro" w:cs="Arial"/>
          <w:i/>
          <w:szCs w:val="20"/>
        </w:rPr>
        <w:tab/>
        <w:t>(vyp</w:t>
      </w:r>
      <w:r w:rsidRPr="00CA6BAE">
        <w:rPr>
          <w:rFonts w:ascii="Proba Pro" w:hAnsi="Proba Pro" w:cs="Proba Pro"/>
          <w:i/>
          <w:szCs w:val="20"/>
        </w:rPr>
        <w:t>í</w:t>
      </w:r>
      <w:r w:rsidRPr="00CA6BAE">
        <w:rPr>
          <w:rFonts w:ascii="Proba Pro" w:hAnsi="Proba Pro" w:cs="Arial"/>
          <w:i/>
          <w:szCs w:val="20"/>
        </w:rPr>
        <w:t>sa</w:t>
      </w:r>
      <w:r w:rsidRPr="00CA6BAE">
        <w:rPr>
          <w:rFonts w:ascii="Proba Pro" w:hAnsi="Proba Pro" w:cs="Proba Pro"/>
          <w:i/>
          <w:szCs w:val="20"/>
        </w:rPr>
        <w:t>ť</w:t>
      </w:r>
      <w:r w:rsidRPr="00CA6BAE">
        <w:rPr>
          <w:rFonts w:ascii="Proba Pro" w:hAnsi="Proba Pro" w:cs="Arial"/>
          <w:i/>
          <w:szCs w:val="20"/>
        </w:rPr>
        <w:t xml:space="preserve"> meno, priezvisko)</w:t>
      </w:r>
    </w:p>
    <w:p w14:paraId="37B76B73" w14:textId="77777777" w:rsidR="00EA35EE" w:rsidRDefault="00EA35EE" w:rsidP="00DD253D">
      <w:pPr>
        <w:pStyle w:val="Nadpis1"/>
        <w:spacing w:before="0" w:line="240" w:lineRule="auto"/>
        <w:ind w:left="2154" w:hanging="2160"/>
        <w:jc w:val="left"/>
        <w:rPr>
          <w:b/>
          <w:sz w:val="28"/>
          <w:szCs w:val="28"/>
        </w:rPr>
      </w:pPr>
    </w:p>
    <w:p w14:paraId="66AE6B8C" w14:textId="77777777" w:rsidR="00EA35EE" w:rsidRDefault="00EA35EE" w:rsidP="00DD253D">
      <w:pPr>
        <w:pStyle w:val="Nadpis1"/>
        <w:spacing w:before="0" w:line="240" w:lineRule="auto"/>
        <w:ind w:left="2154" w:hanging="2160"/>
        <w:jc w:val="left"/>
        <w:rPr>
          <w:b/>
          <w:sz w:val="28"/>
          <w:szCs w:val="28"/>
        </w:rPr>
      </w:pPr>
    </w:p>
    <w:p w14:paraId="385E6339" w14:textId="77777777" w:rsidR="00EA35EE" w:rsidRDefault="00EA35EE" w:rsidP="00DD253D">
      <w:pPr>
        <w:pStyle w:val="Nadpis1"/>
        <w:spacing w:before="0" w:line="240" w:lineRule="auto"/>
        <w:ind w:left="2154" w:hanging="2160"/>
        <w:jc w:val="left"/>
        <w:rPr>
          <w:b/>
          <w:sz w:val="28"/>
          <w:szCs w:val="28"/>
        </w:rPr>
      </w:pPr>
    </w:p>
    <w:p w14:paraId="694BA58F" w14:textId="77777777" w:rsidR="00EA35EE" w:rsidRDefault="00EA35EE" w:rsidP="00DD253D">
      <w:pPr>
        <w:pStyle w:val="Nadpis1"/>
        <w:spacing w:before="0" w:line="240" w:lineRule="auto"/>
        <w:ind w:left="2154" w:hanging="2160"/>
        <w:jc w:val="left"/>
        <w:rPr>
          <w:b/>
          <w:sz w:val="28"/>
          <w:szCs w:val="28"/>
        </w:rPr>
      </w:pPr>
    </w:p>
    <w:p w14:paraId="328B9370" w14:textId="77777777" w:rsidR="00EA35EE" w:rsidRDefault="00EA35EE" w:rsidP="00DD253D">
      <w:pPr>
        <w:pStyle w:val="Nadpis1"/>
        <w:spacing w:before="0" w:line="240" w:lineRule="auto"/>
        <w:ind w:left="2154" w:hanging="2160"/>
        <w:jc w:val="left"/>
        <w:rPr>
          <w:b/>
          <w:sz w:val="28"/>
          <w:szCs w:val="28"/>
        </w:rPr>
      </w:pPr>
    </w:p>
    <w:p w14:paraId="3FFD9505" w14:textId="77777777" w:rsidR="00EA35EE" w:rsidRDefault="00EA35EE" w:rsidP="00DD253D">
      <w:pPr>
        <w:pStyle w:val="Nadpis1"/>
        <w:spacing w:before="0" w:line="240" w:lineRule="auto"/>
        <w:ind w:left="2154" w:hanging="2160"/>
        <w:jc w:val="left"/>
        <w:rPr>
          <w:b/>
          <w:sz w:val="28"/>
          <w:szCs w:val="28"/>
        </w:rPr>
      </w:pPr>
    </w:p>
    <w:p w14:paraId="15B65BE2" w14:textId="77777777" w:rsidR="00EA35EE" w:rsidRDefault="00EA35EE" w:rsidP="00DD253D">
      <w:pPr>
        <w:pStyle w:val="Nadpis1"/>
        <w:spacing w:before="0" w:line="240" w:lineRule="auto"/>
        <w:ind w:left="2154" w:hanging="2160"/>
        <w:jc w:val="left"/>
        <w:rPr>
          <w:b/>
          <w:sz w:val="28"/>
          <w:szCs w:val="28"/>
        </w:rPr>
      </w:pPr>
    </w:p>
    <w:p w14:paraId="7AEF7165" w14:textId="77777777" w:rsidR="00EA35EE" w:rsidRDefault="00EA35EE" w:rsidP="00DD253D">
      <w:pPr>
        <w:pStyle w:val="Nadpis1"/>
        <w:spacing w:before="0" w:line="240" w:lineRule="auto"/>
        <w:ind w:left="2154" w:hanging="2160"/>
        <w:jc w:val="left"/>
        <w:rPr>
          <w:b/>
          <w:sz w:val="28"/>
          <w:szCs w:val="28"/>
        </w:rPr>
      </w:pPr>
    </w:p>
    <w:p w14:paraId="3B6A86C0" w14:textId="77777777" w:rsidR="00EA35EE" w:rsidRDefault="00EA35EE" w:rsidP="00DD253D">
      <w:pPr>
        <w:pStyle w:val="Nadpis1"/>
        <w:spacing w:before="0" w:line="240" w:lineRule="auto"/>
        <w:ind w:left="2154" w:hanging="2160"/>
        <w:jc w:val="left"/>
        <w:rPr>
          <w:b/>
          <w:sz w:val="28"/>
          <w:szCs w:val="28"/>
        </w:rPr>
      </w:pPr>
    </w:p>
    <w:p w14:paraId="6D33C29A" w14:textId="77777777" w:rsidR="00EA35EE" w:rsidRDefault="00EA35EE" w:rsidP="00DD253D">
      <w:pPr>
        <w:pStyle w:val="Nadpis1"/>
        <w:spacing w:before="0" w:line="240" w:lineRule="auto"/>
        <w:ind w:left="2154" w:hanging="2160"/>
        <w:jc w:val="left"/>
        <w:rPr>
          <w:b/>
          <w:sz w:val="28"/>
          <w:szCs w:val="28"/>
        </w:rPr>
      </w:pPr>
    </w:p>
    <w:p w14:paraId="01936115" w14:textId="77777777" w:rsidR="00EA35EE" w:rsidRDefault="00EA35EE" w:rsidP="00DD253D">
      <w:pPr>
        <w:pStyle w:val="Nadpis1"/>
        <w:spacing w:before="0" w:line="240" w:lineRule="auto"/>
        <w:ind w:left="2154" w:hanging="2160"/>
        <w:jc w:val="left"/>
        <w:rPr>
          <w:b/>
          <w:sz w:val="28"/>
          <w:szCs w:val="28"/>
        </w:rPr>
      </w:pPr>
    </w:p>
    <w:p w14:paraId="35EF4960" w14:textId="77777777" w:rsidR="00EA35EE" w:rsidRDefault="00EA35EE" w:rsidP="00DD253D">
      <w:pPr>
        <w:pStyle w:val="Nadpis1"/>
        <w:spacing w:before="0" w:line="240" w:lineRule="auto"/>
        <w:ind w:left="2154" w:hanging="2160"/>
        <w:jc w:val="left"/>
        <w:rPr>
          <w:b/>
          <w:sz w:val="28"/>
          <w:szCs w:val="28"/>
        </w:rPr>
      </w:pPr>
    </w:p>
    <w:p w14:paraId="7928DAB3" w14:textId="77777777" w:rsidR="00EA35EE" w:rsidRDefault="00EA35EE" w:rsidP="00DD253D">
      <w:pPr>
        <w:pStyle w:val="Nadpis1"/>
        <w:spacing w:before="0" w:line="240" w:lineRule="auto"/>
        <w:ind w:left="2154" w:hanging="2160"/>
        <w:jc w:val="left"/>
        <w:rPr>
          <w:b/>
          <w:sz w:val="28"/>
          <w:szCs w:val="28"/>
        </w:rPr>
      </w:pPr>
    </w:p>
    <w:p w14:paraId="4E58230C" w14:textId="77777777" w:rsidR="00EA35EE" w:rsidRDefault="00EA35EE" w:rsidP="00DD253D">
      <w:pPr>
        <w:pStyle w:val="Nadpis1"/>
        <w:spacing w:before="0" w:line="240" w:lineRule="auto"/>
        <w:ind w:left="2154" w:hanging="2160"/>
        <w:jc w:val="left"/>
        <w:rPr>
          <w:b/>
          <w:sz w:val="28"/>
          <w:szCs w:val="28"/>
        </w:rPr>
      </w:pPr>
    </w:p>
    <w:p w14:paraId="4EBED792" w14:textId="77777777" w:rsidR="00EA35EE" w:rsidRDefault="00EA35EE" w:rsidP="00DD253D">
      <w:pPr>
        <w:pStyle w:val="Nadpis1"/>
        <w:spacing w:before="0" w:line="240" w:lineRule="auto"/>
        <w:ind w:left="2154" w:hanging="2160"/>
        <w:jc w:val="left"/>
        <w:rPr>
          <w:b/>
          <w:sz w:val="28"/>
          <w:szCs w:val="28"/>
        </w:rPr>
      </w:pPr>
    </w:p>
    <w:p w14:paraId="3DF7618F" w14:textId="77777777" w:rsidR="00EA35EE" w:rsidRDefault="00EA35EE" w:rsidP="00DD253D">
      <w:pPr>
        <w:pStyle w:val="Nadpis1"/>
        <w:spacing w:before="0" w:line="240" w:lineRule="auto"/>
        <w:ind w:left="2154" w:hanging="2160"/>
        <w:jc w:val="left"/>
        <w:rPr>
          <w:b/>
          <w:sz w:val="28"/>
          <w:szCs w:val="28"/>
        </w:rPr>
      </w:pPr>
    </w:p>
    <w:p w14:paraId="2607BB58" w14:textId="37401CB3" w:rsidR="009F510C" w:rsidRPr="00C82735" w:rsidRDefault="009F510C" w:rsidP="00DD253D">
      <w:pPr>
        <w:pStyle w:val="Nadpis1"/>
        <w:spacing w:before="0" w:line="240" w:lineRule="auto"/>
        <w:ind w:left="2154" w:hanging="2160"/>
        <w:jc w:val="left"/>
        <w:rPr>
          <w:b/>
          <w:sz w:val="28"/>
          <w:szCs w:val="28"/>
        </w:rPr>
      </w:pPr>
      <w:bookmarkStart w:id="190" w:name="_Toc535233594"/>
      <w:r w:rsidRPr="00D4130B">
        <w:rPr>
          <w:b/>
          <w:sz w:val="28"/>
          <w:szCs w:val="28"/>
        </w:rPr>
        <w:t>Príloha č.</w:t>
      </w:r>
      <w:r w:rsidR="00EA35EE">
        <w:rPr>
          <w:b/>
          <w:sz w:val="28"/>
          <w:szCs w:val="28"/>
        </w:rPr>
        <w:t>4</w:t>
      </w:r>
      <w:r w:rsidRPr="00D4130B">
        <w:rPr>
          <w:b/>
          <w:sz w:val="28"/>
          <w:szCs w:val="28"/>
        </w:rPr>
        <w:t>:</w:t>
      </w:r>
      <w:r w:rsidRPr="00D4130B">
        <w:rPr>
          <w:b/>
          <w:sz w:val="28"/>
          <w:szCs w:val="28"/>
        </w:rPr>
        <w:tab/>
      </w:r>
      <w:r w:rsidR="00D4130B" w:rsidRPr="00D4130B">
        <w:rPr>
          <w:b/>
          <w:sz w:val="28"/>
          <w:szCs w:val="28"/>
        </w:rPr>
        <w:t>Čestné vyhlásenie o</w:t>
      </w:r>
      <w:r w:rsidR="00D4130B" w:rsidRPr="00D4130B">
        <w:rPr>
          <w:rFonts w:ascii="Calibri" w:hAnsi="Calibri" w:cs="Calibri"/>
          <w:b/>
          <w:sz w:val="28"/>
          <w:szCs w:val="28"/>
        </w:rPr>
        <w:t> </w:t>
      </w:r>
      <w:r w:rsidR="00D4130B" w:rsidRPr="00D4130B">
        <w:rPr>
          <w:b/>
          <w:sz w:val="28"/>
          <w:szCs w:val="28"/>
        </w:rPr>
        <w:t>neprítomnosti konfliktu</w:t>
      </w:r>
      <w:r w:rsidR="00D4130B">
        <w:rPr>
          <w:b/>
          <w:sz w:val="28"/>
          <w:szCs w:val="28"/>
        </w:rPr>
        <w:t xml:space="preserve"> záujmov</w:t>
      </w:r>
      <w:bookmarkEnd w:id="190"/>
    </w:p>
    <w:p w14:paraId="11AAE0AF" w14:textId="77777777" w:rsidR="009F510C" w:rsidRPr="00C82735" w:rsidRDefault="009F510C" w:rsidP="00DD253D">
      <w:pPr>
        <w:pStyle w:val="Nadpis1"/>
        <w:spacing w:before="0" w:line="240" w:lineRule="auto"/>
        <w:ind w:left="432" w:hanging="432"/>
        <w:jc w:val="left"/>
        <w:rPr>
          <w:b/>
          <w:sz w:val="28"/>
          <w:szCs w:val="28"/>
        </w:rPr>
      </w:pPr>
    </w:p>
    <w:p w14:paraId="637A5883" w14:textId="77777777" w:rsidR="009F510C" w:rsidRDefault="009F510C" w:rsidP="00DD253D">
      <w:pPr>
        <w:keepNext/>
        <w:keepLines/>
        <w:spacing w:before="0" w:line="240" w:lineRule="auto"/>
        <w:jc w:val="both"/>
        <w:rPr>
          <w:rFonts w:ascii="Proba Pro" w:hAnsi="Proba Pro"/>
          <w:sz w:val="20"/>
          <w:szCs w:val="20"/>
        </w:rPr>
      </w:pPr>
    </w:p>
    <w:p w14:paraId="67A2899B" w14:textId="612CB92E" w:rsidR="006C5187" w:rsidRPr="006C5187" w:rsidRDefault="006C5187" w:rsidP="00DD253D">
      <w:pPr>
        <w:keepNext/>
        <w:keepLines/>
        <w:spacing w:before="0" w:line="240" w:lineRule="auto"/>
        <w:jc w:val="both"/>
        <w:rPr>
          <w:rFonts w:ascii="Proba Pro" w:hAnsi="Proba Pro"/>
          <w:bCs/>
          <w:sz w:val="20"/>
          <w:szCs w:val="20"/>
        </w:rPr>
      </w:pPr>
      <w:r>
        <w:rPr>
          <w:rFonts w:ascii="Proba Pro" w:hAnsi="Proba Pro"/>
          <w:bCs/>
          <w:i/>
          <w:sz w:val="20"/>
          <w:szCs w:val="20"/>
        </w:rPr>
        <w:t>[</w:t>
      </w:r>
      <w:r w:rsidRPr="006C5187">
        <w:rPr>
          <w:rFonts w:ascii="Proba Pro" w:hAnsi="Proba Pro"/>
          <w:bCs/>
          <w:i/>
          <w:sz w:val="20"/>
          <w:szCs w:val="20"/>
          <w:highlight w:val="lightGray"/>
        </w:rPr>
        <w:t>doplniť názov uchádzača</w:t>
      </w:r>
      <w:r w:rsidRPr="006C5187">
        <w:rPr>
          <w:rFonts w:ascii="Proba Pro" w:hAnsi="Proba Pro"/>
          <w:bCs/>
          <w:i/>
          <w:sz w:val="20"/>
          <w:szCs w:val="20"/>
        </w:rPr>
        <w:t>],</w:t>
      </w:r>
      <w:r w:rsidRPr="006C5187">
        <w:rPr>
          <w:rFonts w:ascii="Proba Pro" w:hAnsi="Proba Pro"/>
          <w:bCs/>
          <w:sz w:val="20"/>
          <w:szCs w:val="20"/>
        </w:rPr>
        <w:t xml:space="preserve"> zastúpený </w:t>
      </w:r>
      <w:r w:rsidRPr="006C5187">
        <w:rPr>
          <w:rFonts w:ascii="Proba Pro" w:hAnsi="Proba Pro"/>
          <w:bCs/>
          <w:i/>
          <w:sz w:val="20"/>
          <w:szCs w:val="20"/>
        </w:rPr>
        <w:t>[</w:t>
      </w:r>
      <w:r w:rsidRPr="006C5187">
        <w:rPr>
          <w:rFonts w:ascii="Proba Pro" w:hAnsi="Proba Pro"/>
          <w:bCs/>
          <w:i/>
          <w:sz w:val="20"/>
          <w:szCs w:val="20"/>
          <w:highlight w:val="lightGray"/>
        </w:rPr>
        <w:t>doplniť meno a</w:t>
      </w:r>
      <w:r w:rsidRPr="006C5187">
        <w:rPr>
          <w:rFonts w:ascii="Calibri" w:hAnsi="Calibri" w:cs="Calibri"/>
          <w:bCs/>
          <w:i/>
          <w:sz w:val="20"/>
          <w:szCs w:val="20"/>
          <w:highlight w:val="lightGray"/>
        </w:rPr>
        <w:t> </w:t>
      </w:r>
      <w:r w:rsidRPr="006C5187">
        <w:rPr>
          <w:rFonts w:ascii="Proba Pro" w:hAnsi="Proba Pro"/>
          <w:bCs/>
          <w:i/>
          <w:sz w:val="20"/>
          <w:szCs w:val="20"/>
          <w:highlight w:val="lightGray"/>
        </w:rPr>
        <w:t>priezvisko štatutárneho zástupcu</w:t>
      </w:r>
      <w:r w:rsidRPr="006C5187">
        <w:rPr>
          <w:rFonts w:ascii="Proba Pro" w:hAnsi="Proba Pro"/>
          <w:bCs/>
          <w:i/>
          <w:sz w:val="20"/>
          <w:szCs w:val="20"/>
        </w:rPr>
        <w:t>]</w:t>
      </w:r>
      <w:r w:rsidRPr="006C5187">
        <w:rPr>
          <w:rFonts w:ascii="Proba Pro" w:hAnsi="Proba Pro"/>
          <w:bCs/>
          <w:sz w:val="20"/>
          <w:szCs w:val="20"/>
        </w:rPr>
        <w:t xml:space="preserve"> ako uchádzač, ktorý predložil ponuku v</w:t>
      </w:r>
      <w:r w:rsidRPr="006C5187">
        <w:rPr>
          <w:rFonts w:ascii="Calibri" w:hAnsi="Calibri" w:cs="Calibri"/>
          <w:bCs/>
          <w:sz w:val="20"/>
          <w:szCs w:val="20"/>
        </w:rPr>
        <w:t> </w:t>
      </w:r>
      <w:r w:rsidRPr="006C5187">
        <w:rPr>
          <w:rFonts w:ascii="Proba Pro" w:hAnsi="Proba Pro"/>
          <w:bCs/>
          <w:sz w:val="20"/>
          <w:szCs w:val="20"/>
        </w:rPr>
        <w:t>r</w:t>
      </w:r>
      <w:r w:rsidRPr="006C5187">
        <w:rPr>
          <w:rFonts w:ascii="Proba Pro" w:hAnsi="Proba Pro" w:cs="Proba Pro"/>
          <w:bCs/>
          <w:sz w:val="20"/>
          <w:szCs w:val="20"/>
        </w:rPr>
        <w:t>á</w:t>
      </w:r>
      <w:r w:rsidRPr="006C5187">
        <w:rPr>
          <w:rFonts w:ascii="Proba Pro" w:hAnsi="Proba Pro"/>
          <w:bCs/>
          <w:sz w:val="20"/>
          <w:szCs w:val="20"/>
        </w:rPr>
        <w:t>mci postupu zad</w:t>
      </w:r>
      <w:r w:rsidRPr="006C5187">
        <w:rPr>
          <w:rFonts w:ascii="Proba Pro" w:hAnsi="Proba Pro" w:cs="Proba Pro"/>
          <w:bCs/>
          <w:sz w:val="20"/>
          <w:szCs w:val="20"/>
        </w:rPr>
        <w:t>á</w:t>
      </w:r>
      <w:r w:rsidRPr="006C5187">
        <w:rPr>
          <w:rFonts w:ascii="Proba Pro" w:hAnsi="Proba Pro"/>
          <w:bCs/>
          <w:sz w:val="20"/>
          <w:szCs w:val="20"/>
        </w:rPr>
        <w:t xml:space="preserve">vania </w:t>
      </w:r>
      <w:r w:rsidR="00DB371C">
        <w:rPr>
          <w:rFonts w:ascii="Proba Pro" w:hAnsi="Proba Pro"/>
          <w:bCs/>
          <w:sz w:val="20"/>
          <w:szCs w:val="20"/>
        </w:rPr>
        <w:t xml:space="preserve">podlimitnej zákazky postupom </w:t>
      </w:r>
      <w:r w:rsidR="00C7675B" w:rsidRPr="00C7675B">
        <w:rPr>
          <w:rFonts w:ascii="Proba Pro" w:hAnsi="Proba Pro"/>
          <w:bCs/>
          <w:sz w:val="20"/>
          <w:szCs w:val="20"/>
        </w:rPr>
        <w:t>podľa § 11</w:t>
      </w:r>
      <w:r w:rsidR="00181311">
        <w:rPr>
          <w:rFonts w:ascii="Proba Pro" w:hAnsi="Proba Pro"/>
          <w:bCs/>
          <w:sz w:val="20"/>
          <w:szCs w:val="20"/>
        </w:rPr>
        <w:t>2</w:t>
      </w:r>
      <w:r w:rsidR="00C7675B" w:rsidRPr="00C7675B">
        <w:rPr>
          <w:rFonts w:ascii="Proba Pro" w:hAnsi="Proba Pro"/>
          <w:bCs/>
          <w:sz w:val="20"/>
          <w:szCs w:val="20"/>
        </w:rPr>
        <w:t xml:space="preserve"> až 11</w:t>
      </w:r>
      <w:r w:rsidR="00181311">
        <w:rPr>
          <w:rFonts w:ascii="Proba Pro" w:hAnsi="Proba Pro"/>
          <w:bCs/>
          <w:sz w:val="20"/>
          <w:szCs w:val="20"/>
        </w:rPr>
        <w:t>6</w:t>
      </w:r>
      <w:r w:rsidR="00C7675B" w:rsidRPr="00C7675B">
        <w:rPr>
          <w:rFonts w:ascii="Proba Pro" w:hAnsi="Proba Pro"/>
          <w:bCs/>
          <w:sz w:val="20"/>
          <w:szCs w:val="20"/>
        </w:rPr>
        <w:t xml:space="preserve"> zákona č. 343/2015 Z. z. o verejnom obstarávaní  a o zmene a doplnení niektorých zákonov v platnom znení („ZVO“)</w:t>
      </w:r>
      <w:r w:rsidRPr="006C5187">
        <w:rPr>
          <w:rFonts w:ascii="Proba Pro" w:hAnsi="Proba Pro"/>
          <w:bCs/>
          <w:sz w:val="20"/>
          <w:szCs w:val="20"/>
        </w:rPr>
        <w:t xml:space="preserve"> (</w:t>
      </w:r>
      <w:r w:rsidRPr="006C5187">
        <w:rPr>
          <w:rFonts w:ascii="Proba Pro" w:hAnsi="Proba Pro" w:cs="Proba Pro"/>
          <w:bCs/>
          <w:sz w:val="20"/>
          <w:szCs w:val="20"/>
        </w:rPr>
        <w:t>ď</w:t>
      </w:r>
      <w:r w:rsidRPr="006C5187">
        <w:rPr>
          <w:rFonts w:ascii="Proba Pro" w:hAnsi="Proba Pro"/>
          <w:bCs/>
          <w:sz w:val="20"/>
          <w:szCs w:val="20"/>
        </w:rPr>
        <w:t xml:space="preserve">alej len </w:t>
      </w:r>
      <w:r w:rsidRPr="006C5187">
        <w:rPr>
          <w:rFonts w:ascii="Proba Pro" w:hAnsi="Proba Pro" w:cs="Proba Pro"/>
          <w:bCs/>
          <w:sz w:val="20"/>
          <w:szCs w:val="20"/>
        </w:rPr>
        <w:t>„</w:t>
      </w:r>
      <w:r w:rsidRPr="006C5187">
        <w:rPr>
          <w:rFonts w:ascii="Proba Pro" w:hAnsi="Proba Pro"/>
          <w:b/>
          <w:bCs/>
          <w:sz w:val="20"/>
          <w:szCs w:val="20"/>
        </w:rPr>
        <w:t>súťaž</w:t>
      </w:r>
      <w:r w:rsidRPr="006C5187">
        <w:rPr>
          <w:rFonts w:ascii="Proba Pro" w:hAnsi="Proba Pro"/>
          <w:bCs/>
          <w:sz w:val="20"/>
          <w:szCs w:val="20"/>
        </w:rPr>
        <w:t xml:space="preserve">“) vyhláseného verejným obstarávateľom </w:t>
      </w:r>
      <w:r w:rsidRPr="007E5DA4">
        <w:rPr>
          <w:rFonts w:ascii="Proba Pro" w:hAnsi="Proba Pro"/>
          <w:bCs/>
          <w:sz w:val="20"/>
          <w:szCs w:val="20"/>
        </w:rPr>
        <w:t>(ďalej</w:t>
      </w:r>
      <w:r w:rsidRPr="006C5187">
        <w:rPr>
          <w:rFonts w:ascii="Proba Pro" w:hAnsi="Proba Pro"/>
          <w:bCs/>
          <w:sz w:val="20"/>
          <w:szCs w:val="20"/>
        </w:rPr>
        <w:t xml:space="preserve"> len „</w:t>
      </w:r>
      <w:r w:rsidRPr="006C5187">
        <w:rPr>
          <w:rFonts w:ascii="Proba Pro" w:hAnsi="Proba Pro"/>
          <w:b/>
          <w:bCs/>
          <w:sz w:val="20"/>
          <w:szCs w:val="20"/>
        </w:rPr>
        <w:t>verejný obstarávateľ</w:t>
      </w:r>
      <w:r w:rsidRPr="006C5187">
        <w:rPr>
          <w:rFonts w:ascii="Proba Pro" w:hAnsi="Proba Pro"/>
          <w:bCs/>
          <w:sz w:val="20"/>
          <w:szCs w:val="20"/>
        </w:rPr>
        <w:t>“)</w:t>
      </w:r>
      <w:r w:rsidR="00F84382">
        <w:rPr>
          <w:rFonts w:ascii="Proba Pro" w:hAnsi="Proba Pro"/>
          <w:bCs/>
          <w:sz w:val="20"/>
          <w:szCs w:val="20"/>
        </w:rPr>
        <w:t xml:space="preserve"> </w:t>
      </w:r>
      <w:r w:rsidR="00F84382" w:rsidRPr="00F84382">
        <w:rPr>
          <w:rFonts w:ascii="Proba Pro" w:hAnsi="Proba Pro"/>
          <w:b/>
          <w:bCs/>
          <w:sz w:val="20"/>
          <w:szCs w:val="20"/>
        </w:rPr>
        <w:t>IUVENTA – Slovenský inštitút mládeže, Karloveská 64, 842 58 Bratislava</w:t>
      </w:r>
      <w:r w:rsidR="00F84382">
        <w:rPr>
          <w:rFonts w:ascii="Proba Pro" w:hAnsi="Proba Pro"/>
          <w:b/>
          <w:bCs/>
          <w:sz w:val="20"/>
          <w:szCs w:val="20"/>
        </w:rPr>
        <w:t xml:space="preserve"> </w:t>
      </w:r>
      <w:r w:rsidRPr="006C5187">
        <w:rPr>
          <w:rFonts w:ascii="Proba Pro" w:hAnsi="Proba Pro"/>
          <w:bCs/>
          <w:sz w:val="20"/>
          <w:szCs w:val="20"/>
        </w:rPr>
        <w:t>na obstaranie predmetu</w:t>
      </w:r>
      <w:r w:rsidR="00F031A3">
        <w:rPr>
          <w:rFonts w:ascii="Proba Pro" w:hAnsi="Proba Pro"/>
          <w:bCs/>
          <w:sz w:val="20"/>
          <w:szCs w:val="20"/>
        </w:rPr>
        <w:t xml:space="preserve"> </w:t>
      </w:r>
      <w:r w:rsidR="00F84382" w:rsidRPr="00F84382">
        <w:rPr>
          <w:rFonts w:ascii="Proba Pro" w:hAnsi="Proba Pro"/>
          <w:b/>
          <w:bCs/>
          <w:sz w:val="20"/>
          <w:szCs w:val="20"/>
        </w:rPr>
        <w:t>Dodanie a</w:t>
      </w:r>
      <w:r w:rsidR="00F84382" w:rsidRPr="00F84382">
        <w:rPr>
          <w:rFonts w:ascii="Calibri" w:hAnsi="Calibri" w:cs="Calibri"/>
          <w:b/>
          <w:bCs/>
          <w:sz w:val="20"/>
          <w:szCs w:val="20"/>
        </w:rPr>
        <w:t> </w:t>
      </w:r>
      <w:r w:rsidR="00F84382" w:rsidRPr="00F84382">
        <w:rPr>
          <w:rFonts w:ascii="Proba Pro" w:hAnsi="Proba Pro"/>
          <w:b/>
          <w:bCs/>
          <w:sz w:val="20"/>
          <w:szCs w:val="20"/>
        </w:rPr>
        <w:t>výmena okien, dverí a</w:t>
      </w:r>
      <w:r w:rsidR="00F84382" w:rsidRPr="00F84382">
        <w:rPr>
          <w:rFonts w:ascii="Calibri" w:hAnsi="Calibri" w:cs="Calibri"/>
          <w:b/>
          <w:bCs/>
          <w:sz w:val="20"/>
          <w:szCs w:val="20"/>
        </w:rPr>
        <w:t> </w:t>
      </w:r>
      <w:r w:rsidR="00F84382" w:rsidRPr="00F84382">
        <w:rPr>
          <w:rFonts w:ascii="Proba Pro" w:hAnsi="Proba Pro"/>
          <w:b/>
          <w:bCs/>
          <w:sz w:val="20"/>
          <w:szCs w:val="20"/>
        </w:rPr>
        <w:t>sklenených výplní</w:t>
      </w:r>
      <w:r w:rsidR="00F84382">
        <w:rPr>
          <w:rFonts w:ascii="Proba Pro" w:hAnsi="Proba Pro"/>
          <w:b/>
          <w:bCs/>
          <w:sz w:val="20"/>
          <w:szCs w:val="20"/>
        </w:rPr>
        <w:t xml:space="preserve"> </w:t>
      </w:r>
      <w:r w:rsidRPr="006C5187">
        <w:rPr>
          <w:rFonts w:ascii="Proba Pro" w:hAnsi="Proba Pro"/>
          <w:bCs/>
          <w:sz w:val="20"/>
          <w:szCs w:val="20"/>
        </w:rPr>
        <w:t>(ďalej len „</w:t>
      </w:r>
      <w:r w:rsidRPr="006C5187">
        <w:rPr>
          <w:rFonts w:ascii="Proba Pro" w:hAnsi="Proba Pro"/>
          <w:b/>
          <w:bCs/>
          <w:sz w:val="20"/>
          <w:szCs w:val="20"/>
        </w:rPr>
        <w:t>zákazka</w:t>
      </w:r>
      <w:r w:rsidRPr="006C5187">
        <w:rPr>
          <w:rFonts w:ascii="Proba Pro" w:hAnsi="Proba Pro"/>
          <w:bCs/>
          <w:sz w:val="20"/>
          <w:szCs w:val="20"/>
        </w:rPr>
        <w:t xml:space="preserve">“) výzvou na predkladanie ponúk uverejnenou vo Vestníku verejného obstarávania </w:t>
      </w:r>
      <w:r w:rsidRPr="006C5187">
        <w:rPr>
          <w:rFonts w:ascii="Proba Pro" w:hAnsi="Proba Pro"/>
          <w:bCs/>
          <w:i/>
          <w:sz w:val="20"/>
          <w:szCs w:val="20"/>
        </w:rPr>
        <w:t>[</w:t>
      </w:r>
      <w:r w:rsidRPr="006C5187">
        <w:rPr>
          <w:rFonts w:ascii="Proba Pro" w:hAnsi="Proba Pro"/>
          <w:bCs/>
          <w:i/>
          <w:sz w:val="20"/>
          <w:szCs w:val="20"/>
          <w:highlight w:val="lightGray"/>
        </w:rPr>
        <w:t>doplniť číslo Vestníka</w:t>
      </w:r>
      <w:r w:rsidRPr="006C5187">
        <w:rPr>
          <w:rFonts w:ascii="Proba Pro" w:hAnsi="Proba Pro"/>
          <w:bCs/>
          <w:i/>
          <w:sz w:val="20"/>
          <w:szCs w:val="20"/>
        </w:rPr>
        <w:t>]</w:t>
      </w:r>
      <w:r w:rsidRPr="006C5187">
        <w:rPr>
          <w:rFonts w:ascii="Proba Pro" w:hAnsi="Proba Pro"/>
          <w:bCs/>
          <w:sz w:val="20"/>
          <w:szCs w:val="20"/>
        </w:rPr>
        <w:t xml:space="preserve"> zo dňa </w:t>
      </w:r>
      <w:r w:rsidRPr="006C5187">
        <w:rPr>
          <w:rFonts w:ascii="Proba Pro" w:hAnsi="Proba Pro"/>
          <w:bCs/>
          <w:i/>
          <w:sz w:val="20"/>
          <w:szCs w:val="20"/>
        </w:rPr>
        <w:t>[</w:t>
      </w:r>
      <w:r w:rsidRPr="006C5187">
        <w:rPr>
          <w:rFonts w:ascii="Proba Pro" w:hAnsi="Proba Pro"/>
          <w:bCs/>
          <w:i/>
          <w:sz w:val="20"/>
          <w:szCs w:val="20"/>
          <w:highlight w:val="lightGray"/>
        </w:rPr>
        <w:t>doplniť dátum zverejnenia vo Vestníku</w:t>
      </w:r>
      <w:r w:rsidRPr="006C5187">
        <w:rPr>
          <w:rFonts w:ascii="Proba Pro" w:hAnsi="Proba Pro"/>
          <w:bCs/>
          <w:i/>
          <w:sz w:val="20"/>
          <w:szCs w:val="20"/>
        </w:rPr>
        <w:t>]</w:t>
      </w:r>
      <w:r w:rsidRPr="006C5187">
        <w:rPr>
          <w:rFonts w:ascii="Proba Pro" w:hAnsi="Proba Pro"/>
          <w:bCs/>
          <w:sz w:val="20"/>
          <w:szCs w:val="20"/>
        </w:rPr>
        <w:t xml:space="preserve"> pod číslom </w:t>
      </w:r>
      <w:r w:rsidRPr="006C5187">
        <w:rPr>
          <w:rFonts w:ascii="Proba Pro" w:hAnsi="Proba Pro"/>
          <w:bCs/>
          <w:i/>
          <w:sz w:val="20"/>
          <w:szCs w:val="20"/>
        </w:rPr>
        <w:t>[</w:t>
      </w:r>
      <w:r w:rsidRPr="006C5187">
        <w:rPr>
          <w:rFonts w:ascii="Proba Pro" w:hAnsi="Proba Pro"/>
          <w:bCs/>
          <w:i/>
          <w:sz w:val="20"/>
          <w:szCs w:val="20"/>
          <w:highlight w:val="lightGray"/>
        </w:rPr>
        <w:t>doplniť číslo značky vo Vestníku</w:t>
      </w:r>
      <w:r w:rsidRPr="006C5187">
        <w:rPr>
          <w:rFonts w:ascii="Proba Pro" w:hAnsi="Proba Pro"/>
          <w:bCs/>
          <w:i/>
          <w:sz w:val="20"/>
          <w:szCs w:val="20"/>
        </w:rPr>
        <w:t>],</w:t>
      </w:r>
      <w:r w:rsidRPr="006C5187">
        <w:rPr>
          <w:rFonts w:ascii="Proba Pro" w:hAnsi="Proba Pro"/>
          <w:bCs/>
          <w:sz w:val="20"/>
          <w:szCs w:val="20"/>
        </w:rPr>
        <w:t xml:space="preserve"> týmto</w:t>
      </w:r>
    </w:p>
    <w:p w14:paraId="6185EE5A" w14:textId="77777777" w:rsidR="006C5187" w:rsidRPr="006C5187" w:rsidRDefault="006C5187" w:rsidP="00DD253D">
      <w:pPr>
        <w:keepNext/>
        <w:keepLines/>
        <w:spacing w:before="0" w:line="240" w:lineRule="auto"/>
        <w:jc w:val="both"/>
        <w:rPr>
          <w:rFonts w:ascii="Proba Pro" w:hAnsi="Proba Pro"/>
          <w:bCs/>
          <w:sz w:val="20"/>
          <w:szCs w:val="20"/>
        </w:rPr>
      </w:pPr>
    </w:p>
    <w:p w14:paraId="6A15D3E0" w14:textId="77777777" w:rsidR="006C5187" w:rsidRPr="006C5187" w:rsidRDefault="006C5187" w:rsidP="00DD253D">
      <w:pPr>
        <w:keepNext/>
        <w:keepLines/>
        <w:spacing w:before="0" w:line="240" w:lineRule="auto"/>
        <w:jc w:val="both"/>
        <w:rPr>
          <w:rFonts w:ascii="Proba Pro" w:hAnsi="Proba Pro"/>
          <w:bCs/>
          <w:sz w:val="20"/>
          <w:szCs w:val="20"/>
        </w:rPr>
      </w:pPr>
    </w:p>
    <w:p w14:paraId="626E28C4" w14:textId="77777777" w:rsidR="006C5187" w:rsidRPr="006C5187" w:rsidRDefault="006C5187" w:rsidP="00DD253D">
      <w:pPr>
        <w:keepNext/>
        <w:keepLines/>
        <w:spacing w:before="0" w:line="240" w:lineRule="auto"/>
        <w:jc w:val="both"/>
        <w:rPr>
          <w:rFonts w:ascii="Proba Pro" w:hAnsi="Proba Pro"/>
          <w:b/>
          <w:bCs/>
          <w:sz w:val="20"/>
          <w:szCs w:val="20"/>
        </w:rPr>
      </w:pPr>
      <w:r w:rsidRPr="006C5187">
        <w:rPr>
          <w:rFonts w:ascii="Proba Pro" w:hAnsi="Proba Pro"/>
          <w:b/>
          <w:bCs/>
          <w:sz w:val="20"/>
          <w:szCs w:val="20"/>
        </w:rPr>
        <w:t>čestne vyhlasujem, že</w:t>
      </w:r>
    </w:p>
    <w:p w14:paraId="371ED2BA" w14:textId="77777777" w:rsidR="006C5187" w:rsidRPr="006C5187" w:rsidRDefault="006C5187" w:rsidP="00DD253D">
      <w:pPr>
        <w:keepNext/>
        <w:keepLines/>
        <w:spacing w:before="0" w:line="240" w:lineRule="auto"/>
        <w:jc w:val="both"/>
        <w:rPr>
          <w:rFonts w:ascii="Proba Pro" w:hAnsi="Proba Pro"/>
          <w:bCs/>
          <w:sz w:val="20"/>
          <w:szCs w:val="20"/>
        </w:rPr>
      </w:pPr>
    </w:p>
    <w:p w14:paraId="3486F626" w14:textId="77777777" w:rsidR="006C5187" w:rsidRPr="006C5187" w:rsidRDefault="006C5187" w:rsidP="00DD253D">
      <w:pPr>
        <w:keepNext/>
        <w:keepLines/>
        <w:spacing w:before="0" w:line="240" w:lineRule="auto"/>
        <w:jc w:val="both"/>
        <w:rPr>
          <w:rFonts w:ascii="Proba Pro" w:hAnsi="Proba Pro"/>
          <w:bCs/>
          <w:sz w:val="20"/>
          <w:szCs w:val="20"/>
        </w:rPr>
      </w:pPr>
      <w:r w:rsidRPr="006C5187">
        <w:rPr>
          <w:rFonts w:ascii="Proba Pro" w:hAnsi="Proba Pro"/>
          <w:bCs/>
          <w:sz w:val="20"/>
          <w:szCs w:val="20"/>
        </w:rPr>
        <w:t>v súvislosti s</w:t>
      </w:r>
      <w:r w:rsidRPr="006C5187">
        <w:rPr>
          <w:rFonts w:ascii="Calibri" w:hAnsi="Calibri" w:cs="Calibri"/>
          <w:bCs/>
          <w:sz w:val="20"/>
          <w:szCs w:val="20"/>
        </w:rPr>
        <w:t> </w:t>
      </w:r>
      <w:r w:rsidRPr="006C5187">
        <w:rPr>
          <w:rFonts w:ascii="Proba Pro" w:hAnsi="Proba Pro"/>
          <w:bCs/>
          <w:sz w:val="20"/>
          <w:szCs w:val="20"/>
        </w:rPr>
        <w:t>uveden</w:t>
      </w:r>
      <w:r w:rsidRPr="006C5187">
        <w:rPr>
          <w:rFonts w:ascii="Proba Pro" w:hAnsi="Proba Pro" w:cs="Proba Pro"/>
          <w:bCs/>
          <w:sz w:val="20"/>
          <w:szCs w:val="20"/>
        </w:rPr>
        <w:t>ý</w:t>
      </w:r>
      <w:r w:rsidRPr="006C5187">
        <w:rPr>
          <w:rFonts w:ascii="Proba Pro" w:hAnsi="Proba Pro"/>
          <w:bCs/>
          <w:sz w:val="20"/>
          <w:szCs w:val="20"/>
        </w:rPr>
        <w:t>m postupom zad</w:t>
      </w:r>
      <w:r w:rsidRPr="006C5187">
        <w:rPr>
          <w:rFonts w:ascii="Proba Pro" w:hAnsi="Proba Pro" w:cs="Proba Pro"/>
          <w:bCs/>
          <w:sz w:val="20"/>
          <w:szCs w:val="20"/>
        </w:rPr>
        <w:t>á</w:t>
      </w:r>
      <w:r w:rsidRPr="006C5187">
        <w:rPr>
          <w:rFonts w:ascii="Proba Pro" w:hAnsi="Proba Pro"/>
          <w:bCs/>
          <w:sz w:val="20"/>
          <w:szCs w:val="20"/>
        </w:rPr>
        <w:t>vania z</w:t>
      </w:r>
      <w:r w:rsidRPr="006C5187">
        <w:rPr>
          <w:rFonts w:ascii="Proba Pro" w:hAnsi="Proba Pro" w:cs="Proba Pro"/>
          <w:bCs/>
          <w:sz w:val="20"/>
          <w:szCs w:val="20"/>
        </w:rPr>
        <w:t>á</w:t>
      </w:r>
      <w:r w:rsidRPr="006C5187">
        <w:rPr>
          <w:rFonts w:ascii="Proba Pro" w:hAnsi="Proba Pro"/>
          <w:bCs/>
          <w:sz w:val="20"/>
          <w:szCs w:val="20"/>
        </w:rPr>
        <w:t>kazky:</w:t>
      </w:r>
    </w:p>
    <w:p w14:paraId="389DDBB5" w14:textId="77777777" w:rsidR="006C5187" w:rsidRPr="006C5187" w:rsidRDefault="006C5187" w:rsidP="00DD253D">
      <w:pPr>
        <w:keepNext/>
        <w:keepLines/>
        <w:numPr>
          <w:ilvl w:val="0"/>
          <w:numId w:val="19"/>
        </w:numPr>
        <w:spacing w:before="0" w:line="240" w:lineRule="auto"/>
        <w:jc w:val="both"/>
        <w:rPr>
          <w:rFonts w:ascii="Proba Pro" w:hAnsi="Proba Pro"/>
          <w:bCs/>
          <w:sz w:val="20"/>
          <w:szCs w:val="20"/>
        </w:rPr>
      </w:pPr>
      <w:r w:rsidRPr="006C5187">
        <w:rPr>
          <w:rFonts w:ascii="Proba Pro" w:hAnsi="Proba Pro"/>
          <w:bCs/>
          <w:sz w:val="20"/>
          <w:szCs w:val="20"/>
        </w:rPr>
        <w:t>nevyvíjal som a</w:t>
      </w:r>
      <w:r w:rsidRPr="006C5187">
        <w:rPr>
          <w:rFonts w:ascii="Calibri" w:hAnsi="Calibri" w:cs="Calibri"/>
          <w:bCs/>
          <w:sz w:val="20"/>
          <w:szCs w:val="20"/>
        </w:rPr>
        <w:t> </w:t>
      </w:r>
      <w:r w:rsidRPr="006C5187">
        <w:rPr>
          <w:rFonts w:ascii="Proba Pro" w:hAnsi="Proba Pro"/>
          <w:bCs/>
          <w:sz w:val="20"/>
          <w:szCs w:val="20"/>
        </w:rPr>
        <w:t>nebudem vyv</w:t>
      </w:r>
      <w:r w:rsidRPr="006C5187">
        <w:rPr>
          <w:rFonts w:ascii="Proba Pro" w:hAnsi="Proba Pro" w:cs="Proba Pro"/>
          <w:bCs/>
          <w:sz w:val="20"/>
          <w:szCs w:val="20"/>
        </w:rPr>
        <w:t>í</w:t>
      </w:r>
      <w:r w:rsidRPr="006C5187">
        <w:rPr>
          <w:rFonts w:ascii="Proba Pro" w:hAnsi="Proba Pro"/>
          <w:bCs/>
          <w:sz w:val="20"/>
          <w:szCs w:val="20"/>
        </w:rPr>
        <w:t>ja</w:t>
      </w:r>
      <w:r w:rsidRPr="006C5187">
        <w:rPr>
          <w:rFonts w:ascii="Proba Pro" w:hAnsi="Proba Pro" w:cs="Proba Pro"/>
          <w:bCs/>
          <w:sz w:val="20"/>
          <w:szCs w:val="20"/>
        </w:rPr>
        <w:t>ť</w:t>
      </w:r>
      <w:r w:rsidRPr="006C5187">
        <w:rPr>
          <w:rFonts w:ascii="Proba Pro" w:hAnsi="Proba Pro"/>
          <w:bCs/>
          <w:sz w:val="20"/>
          <w:szCs w:val="20"/>
        </w:rPr>
        <w:t xml:space="preserve"> vo</w:t>
      </w:r>
      <w:r w:rsidRPr="006C5187">
        <w:rPr>
          <w:rFonts w:ascii="Proba Pro" w:hAnsi="Proba Pro" w:cs="Proba Pro"/>
          <w:bCs/>
          <w:sz w:val="20"/>
          <w:szCs w:val="20"/>
        </w:rPr>
        <w:t>č</w:t>
      </w:r>
      <w:r w:rsidRPr="006C5187">
        <w:rPr>
          <w:rFonts w:ascii="Proba Pro" w:hAnsi="Proba Pro"/>
          <w:bCs/>
          <w:sz w:val="20"/>
          <w:szCs w:val="20"/>
        </w:rPr>
        <w:t xml:space="preserve">i </w:t>
      </w:r>
      <w:r w:rsidRPr="006C5187">
        <w:rPr>
          <w:rFonts w:ascii="Proba Pro" w:hAnsi="Proba Pro" w:cs="Proba Pro"/>
          <w:bCs/>
          <w:sz w:val="20"/>
          <w:szCs w:val="20"/>
        </w:rPr>
        <w:t>ž</w:t>
      </w:r>
      <w:r w:rsidRPr="006C5187">
        <w:rPr>
          <w:rFonts w:ascii="Proba Pro" w:hAnsi="Proba Pro"/>
          <w:bCs/>
          <w:sz w:val="20"/>
          <w:szCs w:val="20"/>
        </w:rPr>
        <w:t>iadnej osobe na strane verejn</w:t>
      </w:r>
      <w:r w:rsidRPr="006C5187">
        <w:rPr>
          <w:rFonts w:ascii="Proba Pro" w:hAnsi="Proba Pro" w:cs="Proba Pro"/>
          <w:bCs/>
          <w:sz w:val="20"/>
          <w:szCs w:val="20"/>
        </w:rPr>
        <w:t>é</w:t>
      </w:r>
      <w:r w:rsidRPr="006C5187">
        <w:rPr>
          <w:rFonts w:ascii="Proba Pro" w:hAnsi="Proba Pro"/>
          <w:bCs/>
          <w:sz w:val="20"/>
          <w:szCs w:val="20"/>
        </w:rPr>
        <w:t>ho obstar</w:t>
      </w:r>
      <w:r w:rsidRPr="006C5187">
        <w:rPr>
          <w:rFonts w:ascii="Proba Pro" w:hAnsi="Proba Pro" w:cs="Proba Pro"/>
          <w:bCs/>
          <w:sz w:val="20"/>
          <w:szCs w:val="20"/>
        </w:rPr>
        <w:t>á</w:t>
      </w:r>
      <w:r w:rsidRPr="006C5187">
        <w:rPr>
          <w:rFonts w:ascii="Proba Pro" w:hAnsi="Proba Pro"/>
          <w:bCs/>
          <w:sz w:val="20"/>
          <w:szCs w:val="20"/>
        </w:rPr>
        <w:t>vate</w:t>
      </w:r>
      <w:r w:rsidRPr="006C5187">
        <w:rPr>
          <w:rFonts w:ascii="Proba Pro" w:hAnsi="Proba Pro" w:cs="Proba Pro"/>
          <w:bCs/>
          <w:sz w:val="20"/>
          <w:szCs w:val="20"/>
        </w:rPr>
        <w:t>ľ</w:t>
      </w:r>
      <w:r w:rsidRPr="006C5187">
        <w:rPr>
          <w:rFonts w:ascii="Proba Pro" w:hAnsi="Proba Pro"/>
          <w:bCs/>
          <w:sz w:val="20"/>
          <w:szCs w:val="20"/>
        </w:rPr>
        <w:t>a, ktor</w:t>
      </w:r>
      <w:r w:rsidRPr="006C5187">
        <w:rPr>
          <w:rFonts w:ascii="Proba Pro" w:hAnsi="Proba Pro" w:cs="Proba Pro"/>
          <w:bCs/>
          <w:sz w:val="20"/>
          <w:szCs w:val="20"/>
        </w:rPr>
        <w:t>á</w:t>
      </w:r>
      <w:r w:rsidRPr="006C5187">
        <w:rPr>
          <w:rFonts w:ascii="Proba Pro" w:hAnsi="Proba Pro"/>
          <w:bCs/>
          <w:sz w:val="20"/>
          <w:szCs w:val="20"/>
        </w:rPr>
        <w:t xml:space="preserve"> je alebo by mohla by</w:t>
      </w:r>
      <w:r w:rsidRPr="006C5187">
        <w:rPr>
          <w:rFonts w:ascii="Proba Pro" w:hAnsi="Proba Pro" w:cs="Proba Pro"/>
          <w:bCs/>
          <w:sz w:val="20"/>
          <w:szCs w:val="20"/>
        </w:rPr>
        <w:t>ť</w:t>
      </w:r>
      <w:r w:rsidRPr="006C5187">
        <w:rPr>
          <w:rFonts w:ascii="Proba Pro" w:hAnsi="Proba Pro"/>
          <w:bCs/>
          <w:sz w:val="20"/>
          <w:szCs w:val="20"/>
        </w:rPr>
        <w:t xml:space="preserve"> zainteresovan</w:t>
      </w:r>
      <w:r w:rsidRPr="006C5187">
        <w:rPr>
          <w:rFonts w:ascii="Proba Pro" w:hAnsi="Proba Pro" w:cs="Proba Pro"/>
          <w:bCs/>
          <w:sz w:val="20"/>
          <w:szCs w:val="20"/>
        </w:rPr>
        <w:t>á</w:t>
      </w:r>
      <w:r w:rsidRPr="006C5187">
        <w:rPr>
          <w:rFonts w:ascii="Proba Pro" w:hAnsi="Proba Pro"/>
          <w:bCs/>
          <w:sz w:val="20"/>
          <w:szCs w:val="20"/>
        </w:rPr>
        <w:t xml:space="preserve"> v</w:t>
      </w:r>
      <w:r w:rsidRPr="006C5187">
        <w:rPr>
          <w:rFonts w:ascii="Calibri" w:hAnsi="Calibri" w:cs="Calibri"/>
          <w:bCs/>
          <w:sz w:val="20"/>
          <w:szCs w:val="20"/>
        </w:rPr>
        <w:t> </w:t>
      </w:r>
      <w:r w:rsidRPr="006C5187">
        <w:rPr>
          <w:rFonts w:ascii="Proba Pro" w:hAnsi="Proba Pro"/>
          <w:bCs/>
          <w:sz w:val="20"/>
          <w:szCs w:val="20"/>
        </w:rPr>
        <w:t xml:space="preserve">zmysle ustanovení § 23 ods. 3 zákona č. 343/2015 </w:t>
      </w:r>
      <w:proofErr w:type="spellStart"/>
      <w:r w:rsidRPr="006C5187">
        <w:rPr>
          <w:rFonts w:ascii="Proba Pro" w:hAnsi="Proba Pro"/>
          <w:bCs/>
          <w:sz w:val="20"/>
          <w:szCs w:val="20"/>
        </w:rPr>
        <w:t>Z.z</w:t>
      </w:r>
      <w:proofErr w:type="spellEnd"/>
      <w:r w:rsidRPr="006C5187">
        <w:rPr>
          <w:rFonts w:ascii="Proba Pro" w:hAnsi="Proba Pro"/>
          <w:bCs/>
          <w:sz w:val="20"/>
          <w:szCs w:val="20"/>
        </w:rPr>
        <w:t>. o</w:t>
      </w:r>
      <w:r w:rsidRPr="006C5187">
        <w:rPr>
          <w:rFonts w:ascii="Calibri" w:hAnsi="Calibri" w:cs="Calibri"/>
          <w:bCs/>
          <w:sz w:val="20"/>
          <w:szCs w:val="20"/>
        </w:rPr>
        <w:t> </w:t>
      </w:r>
      <w:r w:rsidRPr="006C5187">
        <w:rPr>
          <w:rFonts w:ascii="Proba Pro" w:hAnsi="Proba Pro"/>
          <w:bCs/>
          <w:sz w:val="20"/>
          <w:szCs w:val="20"/>
        </w:rPr>
        <w:t>verejnom obstar</w:t>
      </w:r>
      <w:r w:rsidRPr="006C5187">
        <w:rPr>
          <w:rFonts w:ascii="Proba Pro" w:hAnsi="Proba Pro" w:cs="Proba Pro"/>
          <w:bCs/>
          <w:sz w:val="20"/>
          <w:szCs w:val="20"/>
        </w:rPr>
        <w:t>á</w:t>
      </w:r>
      <w:r w:rsidRPr="006C5187">
        <w:rPr>
          <w:rFonts w:ascii="Proba Pro" w:hAnsi="Proba Pro"/>
          <w:bCs/>
          <w:sz w:val="20"/>
          <w:szCs w:val="20"/>
        </w:rPr>
        <w:t>van</w:t>
      </w:r>
      <w:r w:rsidRPr="006C5187">
        <w:rPr>
          <w:rFonts w:ascii="Proba Pro" w:hAnsi="Proba Pro" w:cs="Proba Pro"/>
          <w:bCs/>
          <w:sz w:val="20"/>
          <w:szCs w:val="20"/>
        </w:rPr>
        <w:t>í</w:t>
      </w:r>
      <w:r w:rsidRPr="006C5187">
        <w:rPr>
          <w:rFonts w:ascii="Proba Pro" w:hAnsi="Proba Pro"/>
          <w:bCs/>
          <w:sz w:val="20"/>
          <w:szCs w:val="20"/>
        </w:rPr>
        <w:t xml:space="preserve"> a</w:t>
      </w:r>
      <w:r w:rsidRPr="006C5187">
        <w:rPr>
          <w:rFonts w:ascii="Calibri" w:hAnsi="Calibri" w:cs="Calibri"/>
          <w:bCs/>
          <w:sz w:val="20"/>
          <w:szCs w:val="20"/>
        </w:rPr>
        <w:t> </w:t>
      </w:r>
      <w:r w:rsidRPr="006C5187">
        <w:rPr>
          <w:rFonts w:ascii="Proba Pro" w:hAnsi="Proba Pro"/>
          <w:bCs/>
          <w:sz w:val="20"/>
          <w:szCs w:val="20"/>
        </w:rPr>
        <w:t>o</w:t>
      </w:r>
      <w:r w:rsidRPr="006C5187">
        <w:rPr>
          <w:rFonts w:ascii="Calibri" w:hAnsi="Calibri" w:cs="Calibri"/>
          <w:bCs/>
          <w:sz w:val="20"/>
          <w:szCs w:val="20"/>
        </w:rPr>
        <w:t> </w:t>
      </w:r>
      <w:r w:rsidRPr="006C5187">
        <w:rPr>
          <w:rFonts w:ascii="Proba Pro" w:hAnsi="Proba Pro"/>
          <w:bCs/>
          <w:sz w:val="20"/>
          <w:szCs w:val="20"/>
        </w:rPr>
        <w:t>zmene a</w:t>
      </w:r>
      <w:r w:rsidRPr="006C5187">
        <w:rPr>
          <w:rFonts w:ascii="Calibri" w:hAnsi="Calibri" w:cs="Calibri"/>
          <w:bCs/>
          <w:sz w:val="20"/>
          <w:szCs w:val="20"/>
        </w:rPr>
        <w:t> </w:t>
      </w:r>
      <w:r w:rsidRPr="006C5187">
        <w:rPr>
          <w:rFonts w:ascii="Proba Pro" w:hAnsi="Proba Pro"/>
          <w:bCs/>
          <w:sz w:val="20"/>
          <w:szCs w:val="20"/>
        </w:rPr>
        <w:t>doplnen</w:t>
      </w:r>
      <w:r w:rsidRPr="006C5187">
        <w:rPr>
          <w:rFonts w:ascii="Proba Pro" w:hAnsi="Proba Pro" w:cs="Proba Pro"/>
          <w:bCs/>
          <w:sz w:val="20"/>
          <w:szCs w:val="20"/>
        </w:rPr>
        <w:t>í</w:t>
      </w:r>
      <w:r w:rsidRPr="006C5187">
        <w:rPr>
          <w:rFonts w:ascii="Proba Pro" w:hAnsi="Proba Pro"/>
          <w:bCs/>
          <w:sz w:val="20"/>
          <w:szCs w:val="20"/>
        </w:rPr>
        <w:t xml:space="preserve"> niektor</w:t>
      </w:r>
      <w:r w:rsidRPr="006C5187">
        <w:rPr>
          <w:rFonts w:ascii="Proba Pro" w:hAnsi="Proba Pro" w:cs="Proba Pro"/>
          <w:bCs/>
          <w:sz w:val="20"/>
          <w:szCs w:val="20"/>
        </w:rPr>
        <w:t>ý</w:t>
      </w:r>
      <w:r w:rsidRPr="006C5187">
        <w:rPr>
          <w:rFonts w:ascii="Proba Pro" w:hAnsi="Proba Pro"/>
          <w:bCs/>
          <w:sz w:val="20"/>
          <w:szCs w:val="20"/>
        </w:rPr>
        <w:t>ch z</w:t>
      </w:r>
      <w:r w:rsidRPr="006C5187">
        <w:rPr>
          <w:rFonts w:ascii="Proba Pro" w:hAnsi="Proba Pro" w:cs="Proba Pro"/>
          <w:bCs/>
          <w:sz w:val="20"/>
          <w:szCs w:val="20"/>
        </w:rPr>
        <w:t>á</w:t>
      </w:r>
      <w:r w:rsidRPr="006C5187">
        <w:rPr>
          <w:rFonts w:ascii="Proba Pro" w:hAnsi="Proba Pro"/>
          <w:bCs/>
          <w:sz w:val="20"/>
          <w:szCs w:val="20"/>
        </w:rPr>
        <w:t>konov v</w:t>
      </w:r>
      <w:r w:rsidRPr="006C5187">
        <w:rPr>
          <w:rFonts w:ascii="Calibri" w:hAnsi="Calibri" w:cs="Calibri"/>
          <w:bCs/>
          <w:sz w:val="20"/>
          <w:szCs w:val="20"/>
        </w:rPr>
        <w:t> </w:t>
      </w:r>
      <w:r w:rsidRPr="006C5187">
        <w:rPr>
          <w:rFonts w:ascii="Proba Pro" w:hAnsi="Proba Pro"/>
          <w:bCs/>
          <w:sz w:val="20"/>
          <w:szCs w:val="20"/>
        </w:rPr>
        <w:t>platnom znen</w:t>
      </w:r>
      <w:r w:rsidRPr="006C5187">
        <w:rPr>
          <w:rFonts w:ascii="Proba Pro" w:hAnsi="Proba Pro" w:cs="Proba Pro"/>
          <w:bCs/>
          <w:sz w:val="20"/>
          <w:szCs w:val="20"/>
        </w:rPr>
        <w:t>í</w:t>
      </w:r>
      <w:r w:rsidRPr="006C5187">
        <w:rPr>
          <w:rFonts w:ascii="Proba Pro" w:hAnsi="Proba Pro"/>
          <w:bCs/>
          <w:sz w:val="20"/>
          <w:szCs w:val="20"/>
        </w:rPr>
        <w:t xml:space="preserve"> (</w:t>
      </w:r>
      <w:r w:rsidRPr="006C5187">
        <w:rPr>
          <w:rFonts w:ascii="Proba Pro" w:hAnsi="Proba Pro"/>
          <w:b/>
          <w:bCs/>
          <w:sz w:val="20"/>
          <w:szCs w:val="20"/>
        </w:rPr>
        <w:t>„zainteresovaná osoba</w:t>
      </w:r>
      <w:r w:rsidRPr="006C5187">
        <w:rPr>
          <w:rFonts w:ascii="Proba Pro" w:hAnsi="Proba Pro"/>
          <w:bCs/>
          <w:sz w:val="20"/>
          <w:szCs w:val="20"/>
        </w:rPr>
        <w:t>“) akékoľvek aktivity, ktoré vy mohli viesť k</w:t>
      </w:r>
      <w:r w:rsidRPr="006C5187">
        <w:rPr>
          <w:rFonts w:ascii="Calibri" w:hAnsi="Calibri" w:cs="Calibri"/>
          <w:bCs/>
          <w:sz w:val="20"/>
          <w:szCs w:val="20"/>
        </w:rPr>
        <w:t> </w:t>
      </w:r>
      <w:r w:rsidRPr="006C5187">
        <w:rPr>
          <w:rFonts w:ascii="Proba Pro" w:hAnsi="Proba Pro"/>
          <w:bCs/>
          <w:sz w:val="20"/>
          <w:szCs w:val="20"/>
        </w:rPr>
        <w:t>zv</w:t>
      </w:r>
      <w:r w:rsidRPr="006C5187">
        <w:rPr>
          <w:rFonts w:ascii="Proba Pro" w:hAnsi="Proba Pro" w:cs="Proba Pro"/>
          <w:bCs/>
          <w:sz w:val="20"/>
          <w:szCs w:val="20"/>
        </w:rPr>
        <w:t>ý</w:t>
      </w:r>
      <w:r w:rsidRPr="006C5187">
        <w:rPr>
          <w:rFonts w:ascii="Proba Pro" w:hAnsi="Proba Pro"/>
          <w:bCs/>
          <w:sz w:val="20"/>
          <w:szCs w:val="20"/>
        </w:rPr>
        <w:t>hodneniu n</w:t>
      </w:r>
      <w:r w:rsidRPr="006C5187">
        <w:rPr>
          <w:rFonts w:ascii="Proba Pro" w:hAnsi="Proba Pro" w:cs="Proba Pro"/>
          <w:bCs/>
          <w:sz w:val="20"/>
          <w:szCs w:val="20"/>
        </w:rPr>
        <w:t>áš</w:t>
      </w:r>
      <w:r w:rsidRPr="006C5187">
        <w:rPr>
          <w:rFonts w:ascii="Proba Pro" w:hAnsi="Proba Pro"/>
          <w:bCs/>
          <w:sz w:val="20"/>
          <w:szCs w:val="20"/>
        </w:rPr>
        <w:t>ho postavenia v</w:t>
      </w:r>
      <w:r w:rsidRPr="006C5187">
        <w:rPr>
          <w:rFonts w:ascii="Calibri" w:hAnsi="Calibri" w:cs="Calibri"/>
          <w:bCs/>
          <w:sz w:val="20"/>
          <w:szCs w:val="20"/>
        </w:rPr>
        <w:t> </w:t>
      </w:r>
      <w:r w:rsidRPr="006C5187">
        <w:rPr>
          <w:rFonts w:ascii="Proba Pro" w:hAnsi="Proba Pro"/>
          <w:bCs/>
          <w:sz w:val="20"/>
          <w:szCs w:val="20"/>
        </w:rPr>
        <w:t>s</w:t>
      </w:r>
      <w:r w:rsidRPr="006C5187">
        <w:rPr>
          <w:rFonts w:ascii="Proba Pro" w:hAnsi="Proba Pro" w:cs="Proba Pro"/>
          <w:bCs/>
          <w:sz w:val="20"/>
          <w:szCs w:val="20"/>
        </w:rPr>
        <w:t>úť</w:t>
      </w:r>
      <w:r w:rsidRPr="006C5187">
        <w:rPr>
          <w:rFonts w:ascii="Proba Pro" w:hAnsi="Proba Pro"/>
          <w:bCs/>
          <w:sz w:val="20"/>
          <w:szCs w:val="20"/>
        </w:rPr>
        <w:t>a</w:t>
      </w:r>
      <w:r w:rsidRPr="006C5187">
        <w:rPr>
          <w:rFonts w:ascii="Proba Pro" w:hAnsi="Proba Pro" w:cs="Proba Pro"/>
          <w:bCs/>
          <w:sz w:val="20"/>
          <w:szCs w:val="20"/>
        </w:rPr>
        <w:t>ž</w:t>
      </w:r>
      <w:r w:rsidRPr="006C5187">
        <w:rPr>
          <w:rFonts w:ascii="Proba Pro" w:hAnsi="Proba Pro"/>
          <w:bCs/>
          <w:sz w:val="20"/>
          <w:szCs w:val="20"/>
        </w:rPr>
        <w:t>i,</w:t>
      </w:r>
    </w:p>
    <w:p w14:paraId="1B0288AC" w14:textId="77777777" w:rsidR="006C5187" w:rsidRPr="006C5187" w:rsidRDefault="006C5187" w:rsidP="00DD253D">
      <w:pPr>
        <w:keepNext/>
        <w:keepLines/>
        <w:numPr>
          <w:ilvl w:val="0"/>
          <w:numId w:val="19"/>
        </w:numPr>
        <w:spacing w:before="0" w:line="240" w:lineRule="auto"/>
        <w:jc w:val="both"/>
        <w:rPr>
          <w:rFonts w:ascii="Proba Pro" w:hAnsi="Proba Pro"/>
          <w:bCs/>
          <w:sz w:val="20"/>
          <w:szCs w:val="20"/>
        </w:rPr>
      </w:pPr>
      <w:r w:rsidRPr="006C5187">
        <w:rPr>
          <w:rFonts w:ascii="Proba Pro" w:hAnsi="Proba Pro"/>
          <w:bCs/>
          <w:sz w:val="20"/>
          <w:szCs w:val="20"/>
        </w:rPr>
        <w:t>neposkytol som a neposkytnem akejkoľvek čo i</w:t>
      </w:r>
      <w:r w:rsidRPr="006C5187">
        <w:rPr>
          <w:rFonts w:ascii="Calibri" w:hAnsi="Calibri" w:cs="Calibri"/>
          <w:bCs/>
          <w:sz w:val="20"/>
          <w:szCs w:val="20"/>
        </w:rPr>
        <w:t> </w:t>
      </w:r>
      <w:r w:rsidRPr="006C5187">
        <w:rPr>
          <w:rFonts w:ascii="Proba Pro" w:hAnsi="Proba Pro"/>
          <w:bCs/>
          <w:sz w:val="20"/>
          <w:szCs w:val="20"/>
        </w:rPr>
        <w:t>len potencion</w:t>
      </w:r>
      <w:r w:rsidRPr="006C5187">
        <w:rPr>
          <w:rFonts w:ascii="Proba Pro" w:hAnsi="Proba Pro" w:cs="Proba Pro"/>
          <w:bCs/>
          <w:sz w:val="20"/>
          <w:szCs w:val="20"/>
        </w:rPr>
        <w:t>á</w:t>
      </w:r>
      <w:r w:rsidRPr="006C5187">
        <w:rPr>
          <w:rFonts w:ascii="Proba Pro" w:hAnsi="Proba Pro"/>
          <w:bCs/>
          <w:sz w:val="20"/>
          <w:szCs w:val="20"/>
        </w:rPr>
        <w:t xml:space="preserve">lne zainteresovanej osobe priamo alebo nepriamo akúkoľvek finančnú alebo vecnú výhodu ako motiváciu alebo odmenu súvisiacu so zadaním tejto zákazky, </w:t>
      </w:r>
    </w:p>
    <w:p w14:paraId="4B41E0C3" w14:textId="77777777" w:rsidR="006C5187" w:rsidRPr="006C5187" w:rsidRDefault="006C5187" w:rsidP="00DD253D">
      <w:pPr>
        <w:keepNext/>
        <w:keepLines/>
        <w:numPr>
          <w:ilvl w:val="0"/>
          <w:numId w:val="19"/>
        </w:numPr>
        <w:spacing w:before="0" w:line="240" w:lineRule="auto"/>
        <w:jc w:val="both"/>
        <w:rPr>
          <w:rFonts w:ascii="Proba Pro" w:hAnsi="Proba Pro"/>
          <w:bCs/>
          <w:sz w:val="20"/>
          <w:szCs w:val="20"/>
        </w:rPr>
      </w:pPr>
      <w:r w:rsidRPr="006C5187">
        <w:rPr>
          <w:rFonts w:ascii="Proba Pro" w:hAnsi="Proba Pro"/>
          <w:bCs/>
          <w:sz w:val="20"/>
          <w:szCs w:val="20"/>
        </w:rPr>
        <w:t>budem bezodkladne informovať verejného obstarávateľa o akejkoľvek situácii, ktorá je považovaná za konflikt záujmov alebo ktorá by mohla viesť ku konfliktu záujmov kedykoľvek v</w:t>
      </w:r>
      <w:r w:rsidRPr="006C5187">
        <w:rPr>
          <w:rFonts w:ascii="Calibri" w:hAnsi="Calibri" w:cs="Calibri"/>
          <w:bCs/>
          <w:sz w:val="20"/>
          <w:szCs w:val="20"/>
        </w:rPr>
        <w:t> </w:t>
      </w:r>
      <w:r w:rsidRPr="006C5187">
        <w:rPr>
          <w:rFonts w:ascii="Proba Pro" w:hAnsi="Proba Pro"/>
          <w:bCs/>
          <w:sz w:val="20"/>
          <w:szCs w:val="20"/>
        </w:rPr>
        <w:t>priebehu procesu verejn</w:t>
      </w:r>
      <w:r w:rsidRPr="006C5187">
        <w:rPr>
          <w:rFonts w:ascii="Proba Pro" w:hAnsi="Proba Pro" w:cs="Proba Pro"/>
          <w:bCs/>
          <w:sz w:val="20"/>
          <w:szCs w:val="20"/>
        </w:rPr>
        <w:t>é</w:t>
      </w:r>
      <w:r w:rsidRPr="006C5187">
        <w:rPr>
          <w:rFonts w:ascii="Proba Pro" w:hAnsi="Proba Pro"/>
          <w:bCs/>
          <w:sz w:val="20"/>
          <w:szCs w:val="20"/>
        </w:rPr>
        <w:t>ho obstar</w:t>
      </w:r>
      <w:r w:rsidRPr="006C5187">
        <w:rPr>
          <w:rFonts w:ascii="Proba Pro" w:hAnsi="Proba Pro" w:cs="Proba Pro"/>
          <w:bCs/>
          <w:sz w:val="20"/>
          <w:szCs w:val="20"/>
        </w:rPr>
        <w:t>á</w:t>
      </w:r>
      <w:r w:rsidRPr="006C5187">
        <w:rPr>
          <w:rFonts w:ascii="Proba Pro" w:hAnsi="Proba Pro"/>
          <w:bCs/>
          <w:sz w:val="20"/>
          <w:szCs w:val="20"/>
        </w:rPr>
        <w:t>vania,</w:t>
      </w:r>
    </w:p>
    <w:p w14:paraId="39586E1C" w14:textId="77777777" w:rsidR="006C5187" w:rsidRPr="006C5187" w:rsidRDefault="006C5187" w:rsidP="00DD253D">
      <w:pPr>
        <w:keepNext/>
        <w:keepLines/>
        <w:numPr>
          <w:ilvl w:val="0"/>
          <w:numId w:val="19"/>
        </w:numPr>
        <w:spacing w:before="0" w:line="240" w:lineRule="auto"/>
        <w:jc w:val="both"/>
        <w:rPr>
          <w:rFonts w:ascii="Proba Pro" w:hAnsi="Proba Pro"/>
          <w:bCs/>
          <w:sz w:val="20"/>
          <w:szCs w:val="20"/>
        </w:rPr>
      </w:pPr>
      <w:r w:rsidRPr="006C5187">
        <w:rPr>
          <w:rFonts w:ascii="Proba Pro" w:hAnsi="Proba Pro"/>
          <w:bCs/>
          <w:sz w:val="20"/>
          <w:szCs w:val="20"/>
        </w:rPr>
        <w:t>poskytnem verejnému obstarávateľovi v postupe tohto verejného obstarávania presné, pravdivé a úplné informácie.</w:t>
      </w:r>
    </w:p>
    <w:p w14:paraId="1084F6C6" w14:textId="77777777" w:rsidR="006C5187" w:rsidRPr="006C5187" w:rsidRDefault="006C5187" w:rsidP="00DD253D">
      <w:pPr>
        <w:keepNext/>
        <w:keepLines/>
        <w:spacing w:before="0" w:line="240" w:lineRule="auto"/>
        <w:jc w:val="both"/>
        <w:rPr>
          <w:rFonts w:ascii="Proba Pro" w:hAnsi="Proba Pro"/>
          <w:bCs/>
          <w:sz w:val="20"/>
          <w:szCs w:val="20"/>
        </w:rPr>
      </w:pPr>
    </w:p>
    <w:p w14:paraId="57FBD229" w14:textId="77777777" w:rsidR="006C5187" w:rsidRPr="006C5187" w:rsidRDefault="006C5187" w:rsidP="00DD253D">
      <w:pPr>
        <w:keepNext/>
        <w:keepLines/>
        <w:spacing w:before="0" w:line="240" w:lineRule="auto"/>
        <w:jc w:val="both"/>
        <w:rPr>
          <w:rFonts w:ascii="Proba Pro" w:hAnsi="Proba Pro"/>
          <w:bCs/>
          <w:sz w:val="20"/>
          <w:szCs w:val="20"/>
        </w:rPr>
      </w:pPr>
      <w:r w:rsidRPr="006C5187">
        <w:rPr>
          <w:rFonts w:ascii="Proba Pro" w:hAnsi="Proba Pro"/>
          <w:bCs/>
          <w:sz w:val="20"/>
          <w:szCs w:val="20"/>
        </w:rPr>
        <w:t xml:space="preserve">V </w:t>
      </w:r>
      <w:r w:rsidRPr="006C5187">
        <w:rPr>
          <w:rFonts w:ascii="Proba Pro" w:hAnsi="Proba Pro"/>
          <w:bCs/>
          <w:i/>
          <w:sz w:val="20"/>
          <w:szCs w:val="20"/>
        </w:rPr>
        <w:t>[</w:t>
      </w:r>
      <w:r w:rsidRPr="006C5187">
        <w:rPr>
          <w:rFonts w:ascii="Proba Pro" w:hAnsi="Proba Pro"/>
          <w:bCs/>
          <w:i/>
          <w:sz w:val="20"/>
          <w:szCs w:val="20"/>
          <w:highlight w:val="lightGray"/>
        </w:rPr>
        <w:t>doplniť miesto</w:t>
      </w:r>
      <w:r w:rsidRPr="006C5187">
        <w:rPr>
          <w:rFonts w:ascii="Proba Pro" w:hAnsi="Proba Pro"/>
          <w:bCs/>
          <w:i/>
          <w:sz w:val="20"/>
          <w:szCs w:val="20"/>
        </w:rPr>
        <w:t>]</w:t>
      </w:r>
      <w:r w:rsidRPr="006C5187">
        <w:rPr>
          <w:rFonts w:ascii="Proba Pro" w:hAnsi="Proba Pro"/>
          <w:bCs/>
          <w:sz w:val="20"/>
          <w:szCs w:val="20"/>
        </w:rPr>
        <w:t xml:space="preserve"> dňa </w:t>
      </w:r>
      <w:r w:rsidRPr="006C5187">
        <w:rPr>
          <w:rFonts w:ascii="Proba Pro" w:hAnsi="Proba Pro"/>
          <w:bCs/>
          <w:i/>
          <w:sz w:val="20"/>
          <w:szCs w:val="20"/>
        </w:rPr>
        <w:t>[</w:t>
      </w:r>
      <w:r w:rsidRPr="006C5187">
        <w:rPr>
          <w:rFonts w:ascii="Proba Pro" w:hAnsi="Proba Pro"/>
          <w:bCs/>
          <w:i/>
          <w:sz w:val="20"/>
          <w:szCs w:val="20"/>
          <w:highlight w:val="lightGray"/>
        </w:rPr>
        <w:t>doplniť dátum</w:t>
      </w:r>
      <w:r w:rsidRPr="006C5187">
        <w:rPr>
          <w:rFonts w:ascii="Proba Pro" w:hAnsi="Proba Pro"/>
          <w:bCs/>
          <w:i/>
          <w:sz w:val="20"/>
          <w:szCs w:val="20"/>
        </w:rPr>
        <w:t>]</w:t>
      </w:r>
    </w:p>
    <w:p w14:paraId="72BA4CA1" w14:textId="77777777" w:rsidR="006C5187" w:rsidRPr="006C5187" w:rsidRDefault="006C5187" w:rsidP="00DD253D">
      <w:pPr>
        <w:keepNext/>
        <w:keepLines/>
        <w:spacing w:before="0" w:line="240" w:lineRule="auto"/>
        <w:jc w:val="both"/>
        <w:rPr>
          <w:rFonts w:ascii="Proba Pro" w:hAnsi="Proba Pro"/>
          <w:bCs/>
          <w:sz w:val="20"/>
          <w:szCs w:val="20"/>
        </w:rPr>
      </w:pPr>
    </w:p>
    <w:p w14:paraId="701A9F3E" w14:textId="77777777" w:rsidR="006C5187" w:rsidRPr="006C5187" w:rsidRDefault="006C5187" w:rsidP="00DD253D">
      <w:pPr>
        <w:keepNext/>
        <w:keepLines/>
        <w:spacing w:before="0" w:line="240" w:lineRule="auto"/>
        <w:jc w:val="both"/>
        <w:rPr>
          <w:rFonts w:ascii="Proba Pro" w:hAnsi="Proba Pro"/>
          <w:bCs/>
          <w:sz w:val="20"/>
          <w:szCs w:val="20"/>
        </w:rPr>
      </w:pPr>
    </w:p>
    <w:p w14:paraId="485BF6F3" w14:textId="77777777" w:rsidR="006C5187" w:rsidRPr="006C5187" w:rsidRDefault="006C5187" w:rsidP="00DD253D">
      <w:pPr>
        <w:keepNext/>
        <w:keepLines/>
        <w:spacing w:before="0" w:line="240" w:lineRule="auto"/>
        <w:jc w:val="both"/>
        <w:rPr>
          <w:rFonts w:ascii="Proba Pro" w:hAnsi="Proba Pro"/>
          <w:bCs/>
          <w:sz w:val="20"/>
          <w:szCs w:val="20"/>
        </w:rPr>
      </w:pPr>
    </w:p>
    <w:p w14:paraId="0B1D91A3" w14:textId="77777777" w:rsidR="006C5187" w:rsidRPr="006C5187" w:rsidRDefault="006C5187" w:rsidP="00DD253D">
      <w:pPr>
        <w:keepNext/>
        <w:keepLines/>
        <w:spacing w:before="0" w:line="240" w:lineRule="auto"/>
        <w:jc w:val="both"/>
        <w:rPr>
          <w:rFonts w:ascii="Proba Pro" w:hAnsi="Proba Pro"/>
          <w:bCs/>
          <w:sz w:val="20"/>
          <w:szCs w:val="20"/>
        </w:rPr>
      </w:pPr>
      <w:r w:rsidRPr="006C5187">
        <w:rPr>
          <w:rFonts w:ascii="Proba Pro" w:hAnsi="Proba Pro"/>
          <w:bCs/>
          <w:sz w:val="20"/>
          <w:szCs w:val="20"/>
        </w:rPr>
        <w:t xml:space="preserve">                                                                                                            –––––––––––––––––––––––––-</w:t>
      </w:r>
    </w:p>
    <w:p w14:paraId="0868C707" w14:textId="77777777" w:rsidR="006C5187" w:rsidRPr="006C5187" w:rsidRDefault="006C5187" w:rsidP="00DD253D">
      <w:pPr>
        <w:keepNext/>
        <w:keepLines/>
        <w:spacing w:before="0" w:line="240" w:lineRule="auto"/>
        <w:ind w:left="5040" w:firstLine="720"/>
        <w:jc w:val="both"/>
        <w:rPr>
          <w:rFonts w:ascii="Proba Pro" w:hAnsi="Proba Pro"/>
          <w:bCs/>
          <w:i/>
          <w:sz w:val="20"/>
          <w:szCs w:val="20"/>
        </w:rPr>
      </w:pPr>
      <w:r w:rsidRPr="006C5187">
        <w:rPr>
          <w:rFonts w:ascii="Proba Pro" w:hAnsi="Proba Pro"/>
          <w:bCs/>
          <w:i/>
          <w:sz w:val="20"/>
          <w:szCs w:val="20"/>
        </w:rPr>
        <w:t>[</w:t>
      </w:r>
      <w:r w:rsidRPr="006C5187">
        <w:rPr>
          <w:rFonts w:ascii="Proba Pro" w:hAnsi="Proba Pro"/>
          <w:bCs/>
          <w:i/>
          <w:sz w:val="20"/>
          <w:szCs w:val="20"/>
          <w:highlight w:val="lightGray"/>
        </w:rPr>
        <w:t>doplniť podpis</w:t>
      </w:r>
      <w:r w:rsidRPr="006C5187">
        <w:rPr>
          <w:rFonts w:ascii="Proba Pro" w:hAnsi="Proba Pro"/>
          <w:bCs/>
          <w:i/>
          <w:sz w:val="20"/>
          <w:szCs w:val="20"/>
        </w:rPr>
        <w:t>]</w:t>
      </w:r>
    </w:p>
    <w:p w14:paraId="36A7FC7C" w14:textId="77777777" w:rsidR="006C5187" w:rsidRPr="006C5187" w:rsidRDefault="006C5187" w:rsidP="00DD253D">
      <w:pPr>
        <w:keepNext/>
        <w:keepLines/>
        <w:spacing w:before="0" w:line="240" w:lineRule="auto"/>
        <w:rPr>
          <w:rFonts w:ascii="Proba Pro" w:hAnsi="Proba Pro"/>
          <w:bCs/>
          <w:sz w:val="20"/>
          <w:szCs w:val="20"/>
        </w:rPr>
      </w:pPr>
    </w:p>
    <w:p w14:paraId="658DE993" w14:textId="77777777" w:rsidR="00FD335C" w:rsidRDefault="00FD335C" w:rsidP="00DD253D">
      <w:pPr>
        <w:keepNext/>
        <w:keepLines/>
        <w:spacing w:before="0" w:line="240" w:lineRule="auto"/>
        <w:rPr>
          <w:rFonts w:ascii="Proba Pro" w:eastAsiaTheme="majorEastAsia" w:hAnsi="Proba Pro" w:cstheme="majorBidi"/>
          <w:b/>
          <w:spacing w:val="30"/>
          <w:sz w:val="28"/>
          <w:szCs w:val="28"/>
          <w:highlight w:val="cyan"/>
        </w:rPr>
      </w:pPr>
    </w:p>
    <w:p w14:paraId="1046A604"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015B935E"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31311B32"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43ED20C9"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7B0F9944"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2077D0EC"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2F96B418"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4387C5B3"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4AB83AB8"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18B184C1"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6D3EA6C5"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p>
    <w:p w14:paraId="1790B86C" w14:textId="77777777" w:rsidR="00524EFE" w:rsidRDefault="00524EFE" w:rsidP="00DD253D">
      <w:pPr>
        <w:keepNext/>
        <w:keepLines/>
        <w:spacing w:before="0" w:line="240" w:lineRule="auto"/>
        <w:rPr>
          <w:rFonts w:ascii="Proba Pro" w:eastAsiaTheme="majorEastAsia" w:hAnsi="Proba Pro" w:cstheme="majorBidi"/>
          <w:b/>
          <w:spacing w:val="30"/>
          <w:sz w:val="28"/>
          <w:szCs w:val="28"/>
          <w:highlight w:val="cyan"/>
        </w:rPr>
      </w:pPr>
      <w:bookmarkStart w:id="191" w:name="_Hlk532380799"/>
    </w:p>
    <w:p w14:paraId="0D5E1CF2" w14:textId="13846EF3" w:rsidR="009A06C9" w:rsidRPr="00982076" w:rsidRDefault="00C80BEB" w:rsidP="009A06C9">
      <w:pPr>
        <w:pStyle w:val="SAPHlavn"/>
        <w:keepNext/>
        <w:keepLines/>
        <w:widowControl/>
        <w:ind w:left="1843" w:hanging="1843"/>
      </w:pPr>
      <w:bookmarkStart w:id="192" w:name="_Toc535233595"/>
      <w:bookmarkStart w:id="193" w:name="_Toc502754670"/>
      <w:r w:rsidRPr="008E19CF">
        <w:t>Príloha č.</w:t>
      </w:r>
      <w:r w:rsidR="00EA35EE">
        <w:t>5</w:t>
      </w:r>
      <w:r w:rsidRPr="008E19CF">
        <w:t>:</w:t>
      </w:r>
      <w:r w:rsidRPr="008E19CF">
        <w:tab/>
      </w:r>
      <w:bookmarkStart w:id="194" w:name="_Toc534803755"/>
      <w:bookmarkStart w:id="195" w:name="_Toc534795759"/>
      <w:bookmarkStart w:id="196" w:name="_Toc534797457"/>
      <w:r w:rsidR="009A06C9" w:rsidRPr="00982076">
        <w:t>Vyhlásenie o</w:t>
      </w:r>
      <w:r w:rsidR="009A06C9" w:rsidRPr="00982076">
        <w:rPr>
          <w:rFonts w:ascii="Calibri" w:hAnsi="Calibri" w:cs="Calibri"/>
        </w:rPr>
        <w:t> </w:t>
      </w:r>
      <w:r w:rsidR="009A06C9" w:rsidRPr="00982076">
        <w:t>akcept</w:t>
      </w:r>
      <w:r w:rsidR="009A06C9" w:rsidRPr="00982076">
        <w:rPr>
          <w:rFonts w:cs="Proba Pro"/>
        </w:rPr>
        <w:t>á</w:t>
      </w:r>
      <w:r w:rsidR="009A06C9" w:rsidRPr="00982076">
        <w:t>ci</w:t>
      </w:r>
      <w:r w:rsidR="009A06C9">
        <w:rPr>
          <w:rFonts w:cs="Proba Pro"/>
        </w:rPr>
        <w:t>i</w:t>
      </w:r>
      <w:r w:rsidR="009A06C9" w:rsidRPr="00982076">
        <w:t xml:space="preserve"> podmienok s</w:t>
      </w:r>
      <w:r w:rsidR="009A06C9" w:rsidRPr="00982076">
        <w:rPr>
          <w:rFonts w:cs="Proba Pro"/>
        </w:rPr>
        <w:t>úť</w:t>
      </w:r>
      <w:r w:rsidR="009A06C9" w:rsidRPr="00982076">
        <w:t>a</w:t>
      </w:r>
      <w:r w:rsidR="009A06C9" w:rsidRPr="00982076">
        <w:rPr>
          <w:rFonts w:cs="Proba Pro"/>
        </w:rPr>
        <w:t>ž</w:t>
      </w:r>
      <w:r w:rsidR="009A06C9" w:rsidRPr="00982076">
        <w:t>e</w:t>
      </w:r>
      <w:bookmarkEnd w:id="194"/>
      <w:bookmarkEnd w:id="195"/>
      <w:bookmarkEnd w:id="196"/>
      <w:bookmarkEnd w:id="192"/>
    </w:p>
    <w:p w14:paraId="6E8919A6" w14:textId="77777777" w:rsidR="009A06C9" w:rsidRDefault="009A06C9" w:rsidP="009A06C9">
      <w:pPr>
        <w:keepNext/>
        <w:keepLines/>
        <w:rPr>
          <w:rFonts w:ascii="Arial" w:hAnsi="Arial" w:cs="Arial"/>
        </w:rPr>
      </w:pPr>
    </w:p>
    <w:p w14:paraId="1CA9D5D1" w14:textId="77777777" w:rsidR="009A06C9" w:rsidRPr="00E15475" w:rsidRDefault="009A06C9" w:rsidP="009A06C9">
      <w:pPr>
        <w:keepNext/>
        <w:keepLines/>
        <w:rPr>
          <w:rFonts w:ascii="Arial" w:hAnsi="Arial" w:cs="Arial"/>
        </w:rPr>
      </w:pPr>
    </w:p>
    <w:p w14:paraId="3A7C649B" w14:textId="77777777" w:rsidR="009A06C9" w:rsidRPr="00982076" w:rsidRDefault="009A06C9" w:rsidP="009A06C9">
      <w:pPr>
        <w:pStyle w:val="Zarkazkladnhotextu2"/>
        <w:keepNext/>
        <w:keepLines/>
        <w:spacing w:line="264" w:lineRule="auto"/>
        <w:ind w:left="0"/>
        <w:jc w:val="center"/>
        <w:rPr>
          <w:rFonts w:ascii="Proba Pro" w:hAnsi="Proba Pro" w:cs="Arial"/>
          <w:b/>
          <w:caps/>
          <w:szCs w:val="20"/>
          <w:lang w:eastAsia="cs-CZ"/>
        </w:rPr>
      </w:pPr>
      <w:r w:rsidRPr="00982076">
        <w:rPr>
          <w:rFonts w:ascii="Proba Pro" w:hAnsi="Proba Pro" w:cs="Arial"/>
          <w:b/>
          <w:caps/>
          <w:szCs w:val="20"/>
        </w:rPr>
        <w:t xml:space="preserve">Čestné vyhlásenie </w:t>
      </w:r>
    </w:p>
    <w:p w14:paraId="512C5231" w14:textId="77777777" w:rsidR="009A06C9" w:rsidRDefault="009A06C9" w:rsidP="009A06C9">
      <w:pPr>
        <w:keepNext/>
        <w:keepLines/>
        <w:spacing w:line="264" w:lineRule="auto"/>
        <w:ind w:hanging="360"/>
        <w:rPr>
          <w:rFonts w:ascii="Proba Pro" w:hAnsi="Proba Pro" w:cs="Arial"/>
          <w:sz w:val="20"/>
          <w:szCs w:val="20"/>
        </w:rPr>
      </w:pPr>
    </w:p>
    <w:p w14:paraId="2C5A115F" w14:textId="77777777" w:rsidR="009A06C9" w:rsidRPr="00982076" w:rsidRDefault="009A06C9" w:rsidP="009A06C9">
      <w:pPr>
        <w:keepNext/>
        <w:keepLines/>
        <w:spacing w:before="120" w:line="264" w:lineRule="auto"/>
        <w:ind w:left="357" w:hanging="357"/>
        <w:rPr>
          <w:rFonts w:ascii="Proba Pro" w:hAnsi="Proba Pro" w:cs="Arial"/>
          <w:sz w:val="20"/>
          <w:szCs w:val="20"/>
        </w:rPr>
      </w:pPr>
      <w:r w:rsidRPr="00982076">
        <w:rPr>
          <w:rFonts w:ascii="Proba Pro" w:hAnsi="Proba Pro" w:cs="Arial"/>
          <w:sz w:val="20"/>
          <w:szCs w:val="20"/>
        </w:rPr>
        <w:t xml:space="preserve">Obchodné meno/ názov: </w:t>
      </w:r>
      <w:r>
        <w:rPr>
          <w:rFonts w:ascii="Proba Pro" w:hAnsi="Proba Pro" w:cs="Arial"/>
          <w:sz w:val="20"/>
          <w:szCs w:val="20"/>
        </w:rPr>
        <w:tab/>
      </w:r>
      <w:r w:rsidRPr="00982076">
        <w:rPr>
          <w:rFonts w:ascii="Proba Pro" w:hAnsi="Proba Pro" w:cs="Arial"/>
          <w:sz w:val="20"/>
          <w:szCs w:val="20"/>
        </w:rPr>
        <w:t>.........................................................................................................................................</w:t>
      </w:r>
    </w:p>
    <w:p w14:paraId="16592EC0" w14:textId="77777777" w:rsidR="009A06C9" w:rsidRPr="00982076" w:rsidRDefault="009A06C9" w:rsidP="009A06C9">
      <w:pPr>
        <w:keepNext/>
        <w:keepLines/>
        <w:spacing w:before="120" w:line="264" w:lineRule="auto"/>
        <w:ind w:left="357" w:hanging="357"/>
        <w:rPr>
          <w:rFonts w:ascii="Proba Pro" w:hAnsi="Proba Pro" w:cs="Arial"/>
          <w:sz w:val="20"/>
          <w:szCs w:val="20"/>
        </w:rPr>
      </w:pPr>
      <w:r w:rsidRPr="00982076">
        <w:rPr>
          <w:rFonts w:ascii="Proba Pro" w:hAnsi="Proba Pro" w:cs="Arial"/>
          <w:sz w:val="20"/>
          <w:szCs w:val="20"/>
        </w:rPr>
        <w:t xml:space="preserve">Sídlo: </w:t>
      </w:r>
      <w:r>
        <w:rPr>
          <w:rFonts w:ascii="Proba Pro" w:hAnsi="Proba Pro" w:cs="Arial"/>
          <w:sz w:val="20"/>
          <w:szCs w:val="20"/>
        </w:rPr>
        <w:tab/>
      </w:r>
      <w:r>
        <w:rPr>
          <w:rFonts w:ascii="Proba Pro" w:hAnsi="Proba Pro" w:cs="Arial"/>
          <w:sz w:val="20"/>
          <w:szCs w:val="20"/>
        </w:rPr>
        <w:tab/>
      </w:r>
      <w:r>
        <w:rPr>
          <w:rFonts w:ascii="Proba Pro" w:hAnsi="Proba Pro" w:cs="Arial"/>
          <w:sz w:val="20"/>
          <w:szCs w:val="20"/>
        </w:rPr>
        <w:tab/>
      </w:r>
      <w:r>
        <w:rPr>
          <w:rFonts w:ascii="Proba Pro" w:hAnsi="Proba Pro" w:cs="Arial"/>
          <w:sz w:val="20"/>
          <w:szCs w:val="20"/>
        </w:rPr>
        <w:tab/>
      </w:r>
      <w:r w:rsidRPr="00982076">
        <w:rPr>
          <w:rFonts w:ascii="Proba Pro" w:hAnsi="Proba Pro" w:cs="Arial"/>
          <w:sz w:val="20"/>
          <w:szCs w:val="20"/>
        </w:rPr>
        <w:t>.........................................................................................................................................</w:t>
      </w:r>
    </w:p>
    <w:p w14:paraId="766328EE" w14:textId="77777777" w:rsidR="009A06C9" w:rsidRDefault="009A06C9" w:rsidP="009A06C9">
      <w:pPr>
        <w:keepNext/>
        <w:keepLines/>
        <w:spacing w:before="120" w:line="264" w:lineRule="auto"/>
        <w:ind w:left="357" w:hanging="357"/>
        <w:rPr>
          <w:rFonts w:ascii="Proba Pro" w:hAnsi="Proba Pro" w:cs="Arial"/>
          <w:sz w:val="20"/>
          <w:szCs w:val="20"/>
        </w:rPr>
      </w:pPr>
      <w:r w:rsidRPr="00982076">
        <w:rPr>
          <w:rFonts w:ascii="Proba Pro" w:hAnsi="Proba Pro" w:cs="Arial"/>
          <w:sz w:val="20"/>
          <w:szCs w:val="20"/>
        </w:rPr>
        <w:t xml:space="preserve">IČO: </w:t>
      </w:r>
      <w:r>
        <w:rPr>
          <w:rFonts w:ascii="Proba Pro" w:hAnsi="Proba Pro" w:cs="Arial"/>
          <w:sz w:val="20"/>
          <w:szCs w:val="20"/>
        </w:rPr>
        <w:tab/>
      </w:r>
      <w:r>
        <w:rPr>
          <w:rFonts w:ascii="Proba Pro" w:hAnsi="Proba Pro" w:cs="Arial"/>
          <w:sz w:val="20"/>
          <w:szCs w:val="20"/>
        </w:rPr>
        <w:tab/>
      </w:r>
      <w:r>
        <w:rPr>
          <w:rFonts w:ascii="Proba Pro" w:hAnsi="Proba Pro" w:cs="Arial"/>
          <w:sz w:val="20"/>
          <w:szCs w:val="20"/>
        </w:rPr>
        <w:tab/>
      </w:r>
      <w:r>
        <w:rPr>
          <w:rFonts w:ascii="Proba Pro" w:hAnsi="Proba Pro" w:cs="Arial"/>
          <w:sz w:val="20"/>
          <w:szCs w:val="20"/>
        </w:rPr>
        <w:tab/>
        <w:t>..</w:t>
      </w:r>
      <w:r w:rsidRPr="00982076">
        <w:rPr>
          <w:rFonts w:ascii="Proba Pro" w:hAnsi="Proba Pro" w:cs="Arial"/>
          <w:sz w:val="20"/>
          <w:szCs w:val="20"/>
        </w:rPr>
        <w:t>.......................................................................................................................................</w:t>
      </w:r>
    </w:p>
    <w:p w14:paraId="5526209B" w14:textId="77777777" w:rsidR="009A06C9" w:rsidRPr="00982076" w:rsidRDefault="009A06C9" w:rsidP="009A06C9">
      <w:pPr>
        <w:keepNext/>
        <w:keepLines/>
        <w:spacing w:before="120" w:line="264" w:lineRule="auto"/>
        <w:ind w:left="357" w:hanging="357"/>
        <w:rPr>
          <w:rFonts w:ascii="Proba Pro" w:hAnsi="Proba Pro" w:cs="Arial"/>
          <w:sz w:val="20"/>
          <w:szCs w:val="20"/>
        </w:rPr>
      </w:pPr>
      <w:r w:rsidRPr="00982076">
        <w:rPr>
          <w:rFonts w:ascii="Proba Pro" w:hAnsi="Proba Pro" w:cs="Arial"/>
          <w:sz w:val="20"/>
          <w:szCs w:val="20"/>
        </w:rPr>
        <w:t xml:space="preserve">Konajúci prostredníctvom: </w:t>
      </w:r>
      <w:r>
        <w:rPr>
          <w:rFonts w:ascii="Proba Pro" w:hAnsi="Proba Pro" w:cs="Arial"/>
          <w:sz w:val="20"/>
          <w:szCs w:val="20"/>
        </w:rPr>
        <w:tab/>
      </w:r>
      <w:r w:rsidRPr="00982076">
        <w:rPr>
          <w:rFonts w:ascii="Proba Pro" w:hAnsi="Proba Pro" w:cs="Arial"/>
          <w:sz w:val="20"/>
          <w:szCs w:val="20"/>
        </w:rPr>
        <w:t>.........................................................................................................................................</w:t>
      </w:r>
    </w:p>
    <w:p w14:paraId="32BDB4C0" w14:textId="77777777" w:rsidR="009A06C9" w:rsidRPr="00982076" w:rsidRDefault="009A06C9" w:rsidP="009A06C9">
      <w:pPr>
        <w:keepNext/>
        <w:keepLines/>
        <w:spacing w:line="264" w:lineRule="auto"/>
        <w:jc w:val="both"/>
        <w:rPr>
          <w:rFonts w:ascii="Proba Pro" w:hAnsi="Proba Pro" w:cs="Arial"/>
          <w:sz w:val="20"/>
          <w:szCs w:val="20"/>
        </w:rPr>
      </w:pPr>
    </w:p>
    <w:p w14:paraId="32CBE671" w14:textId="5E6A3413" w:rsidR="009A06C9" w:rsidRPr="00982076" w:rsidRDefault="009A06C9" w:rsidP="009A06C9">
      <w:pPr>
        <w:keepNext/>
        <w:keepLines/>
        <w:spacing w:line="264" w:lineRule="auto"/>
        <w:jc w:val="both"/>
        <w:rPr>
          <w:rFonts w:ascii="Proba Pro" w:hAnsi="Proba Pro" w:cs="Arial"/>
          <w:sz w:val="20"/>
          <w:szCs w:val="20"/>
        </w:rPr>
      </w:pPr>
      <w:r w:rsidRPr="00982076">
        <w:rPr>
          <w:rFonts w:ascii="Proba Pro" w:hAnsi="Proba Pro" w:cs="Arial"/>
          <w:sz w:val="20"/>
          <w:szCs w:val="20"/>
        </w:rPr>
        <w:t xml:space="preserve">ako uchádzač predkladajúci ponuku na predmet obstarávania </w:t>
      </w:r>
      <w:r w:rsidR="002E7834">
        <w:rPr>
          <w:rFonts w:ascii="Proba Pro" w:hAnsi="Proba Pro" w:cs="Arial"/>
          <w:sz w:val="20"/>
          <w:szCs w:val="20"/>
        </w:rPr>
        <w:t>„</w:t>
      </w:r>
      <w:r w:rsidR="002E7834" w:rsidRPr="00F84382">
        <w:rPr>
          <w:rFonts w:ascii="Proba Pro" w:hAnsi="Proba Pro"/>
          <w:b/>
          <w:bCs/>
          <w:sz w:val="20"/>
          <w:szCs w:val="20"/>
        </w:rPr>
        <w:t>Dodanie a</w:t>
      </w:r>
      <w:r w:rsidR="002E7834" w:rsidRPr="00F84382">
        <w:rPr>
          <w:rFonts w:ascii="Calibri" w:hAnsi="Calibri" w:cs="Calibri"/>
          <w:b/>
          <w:bCs/>
          <w:sz w:val="20"/>
          <w:szCs w:val="20"/>
        </w:rPr>
        <w:t> </w:t>
      </w:r>
      <w:r w:rsidR="002E7834" w:rsidRPr="00F84382">
        <w:rPr>
          <w:rFonts w:ascii="Proba Pro" w:hAnsi="Proba Pro"/>
          <w:b/>
          <w:bCs/>
          <w:sz w:val="20"/>
          <w:szCs w:val="20"/>
        </w:rPr>
        <w:t>výmena okien, dverí a</w:t>
      </w:r>
      <w:r w:rsidR="002E7834" w:rsidRPr="00F84382">
        <w:rPr>
          <w:rFonts w:ascii="Calibri" w:hAnsi="Calibri" w:cs="Calibri"/>
          <w:b/>
          <w:bCs/>
          <w:sz w:val="20"/>
          <w:szCs w:val="20"/>
        </w:rPr>
        <w:t> </w:t>
      </w:r>
      <w:r w:rsidR="002E7834" w:rsidRPr="00F84382">
        <w:rPr>
          <w:rFonts w:ascii="Proba Pro" w:hAnsi="Proba Pro"/>
          <w:b/>
          <w:bCs/>
          <w:sz w:val="20"/>
          <w:szCs w:val="20"/>
        </w:rPr>
        <w:t>sklenených výplní</w:t>
      </w:r>
      <w:r w:rsidR="002E7834">
        <w:rPr>
          <w:rFonts w:ascii="Proba Pro" w:hAnsi="Proba Pro"/>
          <w:b/>
          <w:bCs/>
          <w:sz w:val="20"/>
          <w:szCs w:val="20"/>
        </w:rPr>
        <w:t xml:space="preserve">“ </w:t>
      </w:r>
      <w:r w:rsidRPr="00982076">
        <w:rPr>
          <w:rFonts w:ascii="Proba Pro" w:hAnsi="Proba Pro" w:cs="Arial"/>
          <w:sz w:val="20"/>
          <w:szCs w:val="20"/>
        </w:rPr>
        <w:t>vyhlás</w:t>
      </w:r>
      <w:r>
        <w:rPr>
          <w:rFonts w:ascii="Proba Pro" w:hAnsi="Proba Pro" w:cs="Arial"/>
          <w:sz w:val="20"/>
          <w:szCs w:val="20"/>
        </w:rPr>
        <w:t>ený</w:t>
      </w:r>
      <w:r w:rsidRPr="00982076">
        <w:rPr>
          <w:rFonts w:ascii="Proba Pro" w:hAnsi="Proba Pro" w:cs="Arial"/>
          <w:sz w:val="20"/>
          <w:szCs w:val="20"/>
        </w:rPr>
        <w:t xml:space="preserve"> verejným obstarávateľom  </w:t>
      </w:r>
      <w:r w:rsidR="002E7834" w:rsidRPr="00F84382">
        <w:rPr>
          <w:rFonts w:ascii="Proba Pro" w:hAnsi="Proba Pro"/>
          <w:b/>
          <w:bCs/>
          <w:sz w:val="20"/>
          <w:szCs w:val="20"/>
        </w:rPr>
        <w:t>IUVENTA – Slovenský inštitút mládeže, Karloveská 64, 842 58 Bratislava</w:t>
      </w:r>
      <w:r w:rsidRPr="00982076">
        <w:rPr>
          <w:rFonts w:ascii="Proba Pro" w:hAnsi="Proba Pro" w:cs="Arial"/>
          <w:sz w:val="20"/>
          <w:szCs w:val="20"/>
        </w:rPr>
        <w:t xml:space="preserve">, postupom </w:t>
      </w:r>
      <w:bookmarkStart w:id="197" w:name="_Hlk517437331"/>
      <w:r w:rsidRPr="005C196F">
        <w:rPr>
          <w:rFonts w:ascii="Proba Pro" w:hAnsi="Proba Pro" w:cs="Arial"/>
          <w:sz w:val="20"/>
          <w:szCs w:val="20"/>
        </w:rPr>
        <w:t>zadávania podlimitnej zákazky postupom podľa § 11</w:t>
      </w:r>
      <w:r w:rsidR="002E7834">
        <w:rPr>
          <w:rFonts w:ascii="Proba Pro" w:hAnsi="Proba Pro" w:cs="Arial"/>
          <w:sz w:val="20"/>
          <w:szCs w:val="20"/>
        </w:rPr>
        <w:t>2</w:t>
      </w:r>
      <w:r w:rsidRPr="005C196F">
        <w:rPr>
          <w:rFonts w:ascii="Proba Pro" w:hAnsi="Proba Pro" w:cs="Arial"/>
          <w:sz w:val="20"/>
          <w:szCs w:val="20"/>
        </w:rPr>
        <w:t xml:space="preserve"> až 11</w:t>
      </w:r>
      <w:r w:rsidR="002E7834">
        <w:rPr>
          <w:rFonts w:ascii="Proba Pro" w:hAnsi="Proba Pro" w:cs="Arial"/>
          <w:sz w:val="20"/>
          <w:szCs w:val="20"/>
        </w:rPr>
        <w:t>6</w:t>
      </w:r>
      <w:r w:rsidRPr="005C196F">
        <w:rPr>
          <w:rFonts w:ascii="Proba Pro" w:hAnsi="Proba Pro" w:cs="Arial"/>
          <w:sz w:val="20"/>
          <w:szCs w:val="20"/>
        </w:rPr>
        <w:t xml:space="preserve"> zákona č. 343/2015 Z. z. o verejnom obstarávaní  a o zmene a doplnení niektorých zákonov v platnom znení („</w:t>
      </w:r>
      <w:r w:rsidRPr="005C196F">
        <w:rPr>
          <w:rFonts w:ascii="Proba Pro" w:hAnsi="Proba Pro" w:cs="Arial"/>
          <w:b/>
          <w:sz w:val="20"/>
          <w:szCs w:val="20"/>
        </w:rPr>
        <w:t>ZVO</w:t>
      </w:r>
      <w:r w:rsidRPr="005C196F">
        <w:rPr>
          <w:rFonts w:ascii="Proba Pro" w:hAnsi="Proba Pro" w:cs="Arial"/>
          <w:sz w:val="20"/>
          <w:szCs w:val="20"/>
        </w:rPr>
        <w:t xml:space="preserve">“) </w:t>
      </w:r>
      <w:r w:rsidRPr="00982076">
        <w:rPr>
          <w:rFonts w:ascii="Proba Pro" w:hAnsi="Proba Pro" w:cs="Arial"/>
          <w:sz w:val="20"/>
          <w:szCs w:val="20"/>
        </w:rPr>
        <w:t>vyhlásenej</w:t>
      </w:r>
      <w:r w:rsidRPr="00982076">
        <w:rPr>
          <w:rFonts w:ascii="Proba Pro" w:hAnsi="Proba Pro" w:cs="Arial"/>
          <w:bCs/>
          <w:noProof/>
          <w:sz w:val="20"/>
          <w:szCs w:val="20"/>
        </w:rPr>
        <w:t xml:space="preserve"> uverejnen</w:t>
      </w:r>
      <w:r>
        <w:rPr>
          <w:rFonts w:ascii="Proba Pro" w:hAnsi="Proba Pro" w:cs="Arial"/>
          <w:bCs/>
          <w:noProof/>
          <w:sz w:val="20"/>
          <w:szCs w:val="20"/>
        </w:rPr>
        <w:t>í</w:t>
      </w:r>
      <w:r w:rsidRPr="00982076">
        <w:rPr>
          <w:rFonts w:ascii="Proba Pro" w:hAnsi="Proba Pro" w:cs="Arial"/>
          <w:bCs/>
          <w:noProof/>
          <w:sz w:val="20"/>
          <w:szCs w:val="20"/>
        </w:rPr>
        <w:t xml:space="preserve">m </w:t>
      </w:r>
      <w:r>
        <w:rPr>
          <w:rFonts w:ascii="Proba Pro" w:hAnsi="Proba Pro" w:cs="Arial"/>
          <w:bCs/>
          <w:noProof/>
          <w:sz w:val="20"/>
          <w:szCs w:val="20"/>
        </w:rPr>
        <w:t>výzvy na predkladanie ponúk</w:t>
      </w:r>
      <w:r w:rsidRPr="00982076">
        <w:rPr>
          <w:rFonts w:ascii="Proba Pro" w:hAnsi="Proba Pro" w:cs="Arial"/>
          <w:bCs/>
          <w:noProof/>
          <w:sz w:val="20"/>
          <w:szCs w:val="20"/>
        </w:rPr>
        <w:t xml:space="preserve"> vo Vestn</w:t>
      </w:r>
      <w:r w:rsidRPr="00982076">
        <w:rPr>
          <w:rFonts w:ascii="Proba Pro" w:hAnsi="Proba Pro" w:cs="Proba Pro"/>
          <w:bCs/>
          <w:noProof/>
          <w:sz w:val="20"/>
          <w:szCs w:val="20"/>
        </w:rPr>
        <w:t>í</w:t>
      </w:r>
      <w:r w:rsidRPr="00982076">
        <w:rPr>
          <w:rFonts w:ascii="Proba Pro" w:hAnsi="Proba Pro" w:cs="Arial"/>
          <w:bCs/>
          <w:noProof/>
          <w:sz w:val="20"/>
          <w:szCs w:val="20"/>
        </w:rPr>
        <w:t>ku verejn</w:t>
      </w:r>
      <w:r w:rsidRPr="00982076">
        <w:rPr>
          <w:rFonts w:ascii="Proba Pro" w:hAnsi="Proba Pro" w:cs="Proba Pro"/>
          <w:bCs/>
          <w:noProof/>
          <w:sz w:val="20"/>
          <w:szCs w:val="20"/>
        </w:rPr>
        <w:t>é</w:t>
      </w:r>
      <w:r w:rsidRPr="00982076">
        <w:rPr>
          <w:rFonts w:ascii="Proba Pro" w:hAnsi="Proba Pro" w:cs="Arial"/>
          <w:bCs/>
          <w:noProof/>
          <w:sz w:val="20"/>
          <w:szCs w:val="20"/>
        </w:rPr>
        <w:t>ho obstar</w:t>
      </w:r>
      <w:r w:rsidRPr="00982076">
        <w:rPr>
          <w:rFonts w:ascii="Proba Pro" w:hAnsi="Proba Pro" w:cs="Proba Pro"/>
          <w:bCs/>
          <w:noProof/>
          <w:sz w:val="20"/>
          <w:szCs w:val="20"/>
        </w:rPr>
        <w:t>á</w:t>
      </w:r>
      <w:r w:rsidRPr="00982076">
        <w:rPr>
          <w:rFonts w:ascii="Proba Pro" w:hAnsi="Proba Pro" w:cs="Arial"/>
          <w:bCs/>
          <w:noProof/>
          <w:sz w:val="20"/>
          <w:szCs w:val="20"/>
        </w:rPr>
        <w:t xml:space="preserve">vania </w:t>
      </w:r>
      <w:r w:rsidRPr="00982076">
        <w:rPr>
          <w:rFonts w:ascii="Proba Pro" w:hAnsi="Proba Pro" w:cs="Arial"/>
          <w:bCs/>
          <w:i/>
          <w:noProof/>
          <w:sz w:val="20"/>
          <w:szCs w:val="20"/>
        </w:rPr>
        <w:t>[</w:t>
      </w:r>
      <w:r w:rsidRPr="00982076">
        <w:rPr>
          <w:rFonts w:ascii="Proba Pro" w:hAnsi="Proba Pro" w:cs="Arial"/>
          <w:bCs/>
          <w:i/>
          <w:noProof/>
          <w:sz w:val="20"/>
          <w:szCs w:val="20"/>
          <w:shd w:val="clear" w:color="auto" w:fill="BFBFBF" w:themeFill="background1" w:themeFillShade="BF"/>
        </w:rPr>
        <w:t>doplniť číslo Vestníka</w:t>
      </w:r>
      <w:r w:rsidRPr="00982076">
        <w:rPr>
          <w:rFonts w:ascii="Proba Pro" w:hAnsi="Proba Pro" w:cs="Arial"/>
          <w:bCs/>
          <w:i/>
          <w:noProof/>
          <w:sz w:val="20"/>
          <w:szCs w:val="20"/>
        </w:rPr>
        <w:t>]</w:t>
      </w:r>
      <w:r w:rsidRPr="00982076">
        <w:rPr>
          <w:rFonts w:ascii="Proba Pro" w:hAnsi="Proba Pro" w:cs="Arial"/>
          <w:bCs/>
          <w:noProof/>
          <w:sz w:val="20"/>
          <w:szCs w:val="20"/>
        </w:rPr>
        <w:t xml:space="preserve"> zo dňa </w:t>
      </w:r>
      <w:r w:rsidRPr="00982076">
        <w:rPr>
          <w:rFonts w:ascii="Proba Pro" w:hAnsi="Proba Pro" w:cs="Arial"/>
          <w:bCs/>
          <w:i/>
          <w:noProof/>
          <w:sz w:val="20"/>
          <w:szCs w:val="20"/>
        </w:rPr>
        <w:t>[</w:t>
      </w:r>
      <w:r w:rsidRPr="00982076">
        <w:rPr>
          <w:rFonts w:ascii="Proba Pro" w:hAnsi="Proba Pro" w:cs="Arial"/>
          <w:bCs/>
          <w:i/>
          <w:noProof/>
          <w:sz w:val="20"/>
          <w:szCs w:val="20"/>
          <w:shd w:val="clear" w:color="auto" w:fill="BFBFBF" w:themeFill="background1" w:themeFillShade="BF"/>
        </w:rPr>
        <w:t>doplniť dátum zverejnenia vo Vestníku</w:t>
      </w:r>
      <w:r w:rsidRPr="00982076">
        <w:rPr>
          <w:rFonts w:ascii="Proba Pro" w:hAnsi="Proba Pro" w:cs="Arial"/>
          <w:bCs/>
          <w:i/>
          <w:noProof/>
          <w:sz w:val="20"/>
          <w:szCs w:val="20"/>
        </w:rPr>
        <w:t>]</w:t>
      </w:r>
      <w:r w:rsidRPr="00982076">
        <w:rPr>
          <w:rFonts w:ascii="Proba Pro" w:hAnsi="Proba Pro" w:cs="Arial"/>
          <w:bCs/>
          <w:noProof/>
          <w:sz w:val="20"/>
          <w:szCs w:val="20"/>
        </w:rPr>
        <w:t xml:space="preserve"> </w:t>
      </w:r>
      <w:bookmarkStart w:id="198" w:name="_Hlk517437523"/>
      <w:bookmarkStart w:id="199" w:name="_Hlk517437559"/>
      <w:r w:rsidRPr="00982076">
        <w:rPr>
          <w:rFonts w:ascii="Proba Pro" w:hAnsi="Proba Pro" w:cs="Arial"/>
          <w:bCs/>
          <w:noProof/>
          <w:sz w:val="20"/>
          <w:szCs w:val="20"/>
        </w:rPr>
        <w:t xml:space="preserve">pod číslom </w:t>
      </w:r>
      <w:r w:rsidRPr="00982076">
        <w:rPr>
          <w:rFonts w:ascii="Proba Pro" w:hAnsi="Proba Pro" w:cs="Arial"/>
          <w:bCs/>
          <w:i/>
          <w:noProof/>
          <w:sz w:val="20"/>
          <w:szCs w:val="20"/>
        </w:rPr>
        <w:t>[</w:t>
      </w:r>
      <w:r w:rsidRPr="00982076">
        <w:rPr>
          <w:rFonts w:ascii="Proba Pro" w:hAnsi="Proba Pro" w:cs="Arial"/>
          <w:bCs/>
          <w:i/>
          <w:noProof/>
          <w:sz w:val="20"/>
          <w:szCs w:val="20"/>
          <w:shd w:val="clear" w:color="auto" w:fill="BFBFBF" w:themeFill="background1" w:themeFillShade="BF"/>
        </w:rPr>
        <w:t>doplniť číslo značky vo Vestníku</w:t>
      </w:r>
      <w:r w:rsidRPr="00982076">
        <w:rPr>
          <w:rFonts w:ascii="Proba Pro" w:hAnsi="Proba Pro" w:cs="Arial"/>
          <w:bCs/>
          <w:i/>
          <w:noProof/>
          <w:sz w:val="20"/>
          <w:szCs w:val="20"/>
        </w:rPr>
        <w:t>]</w:t>
      </w:r>
      <w:r w:rsidRPr="00982076">
        <w:rPr>
          <w:rFonts w:ascii="Proba Pro" w:hAnsi="Proba Pro" w:cs="Arial"/>
          <w:sz w:val="20"/>
          <w:szCs w:val="20"/>
        </w:rPr>
        <w:t xml:space="preserve"> </w:t>
      </w:r>
      <w:bookmarkEnd w:id="197"/>
      <w:bookmarkEnd w:id="198"/>
      <w:bookmarkEnd w:id="199"/>
      <w:r w:rsidRPr="00982076">
        <w:rPr>
          <w:rFonts w:ascii="Proba Pro" w:hAnsi="Proba Pro" w:cs="Arial"/>
          <w:sz w:val="20"/>
          <w:szCs w:val="20"/>
        </w:rPr>
        <w:t>(ďalej len „</w:t>
      </w:r>
      <w:r w:rsidRPr="005C196F">
        <w:rPr>
          <w:rFonts w:ascii="Proba Pro" w:hAnsi="Proba Pro" w:cs="Arial"/>
          <w:b/>
          <w:sz w:val="20"/>
          <w:szCs w:val="20"/>
        </w:rPr>
        <w:t>súťaž</w:t>
      </w:r>
      <w:r w:rsidRPr="00982076">
        <w:rPr>
          <w:rFonts w:ascii="Proba Pro" w:hAnsi="Proba Pro" w:cs="Arial"/>
          <w:sz w:val="20"/>
          <w:szCs w:val="20"/>
        </w:rPr>
        <w:t xml:space="preserve">“), týmto </w:t>
      </w:r>
    </w:p>
    <w:p w14:paraId="53545BD6" w14:textId="77777777" w:rsidR="009A06C9" w:rsidRDefault="009A06C9" w:rsidP="009A06C9">
      <w:pPr>
        <w:pStyle w:val="Zarkazkladnhotextu2"/>
        <w:keepNext/>
        <w:keepLines/>
        <w:spacing w:line="264" w:lineRule="auto"/>
        <w:ind w:left="0"/>
        <w:jc w:val="center"/>
        <w:rPr>
          <w:rFonts w:ascii="Proba Pro" w:hAnsi="Proba Pro" w:cs="Arial"/>
          <w:b/>
          <w:szCs w:val="20"/>
        </w:rPr>
      </w:pPr>
    </w:p>
    <w:p w14:paraId="6653F1F6" w14:textId="77777777" w:rsidR="009A06C9" w:rsidRPr="00982076" w:rsidRDefault="009A06C9" w:rsidP="009A06C9">
      <w:pPr>
        <w:pStyle w:val="Zarkazkladnhotextu2"/>
        <w:keepNext/>
        <w:keepLines/>
        <w:spacing w:line="264" w:lineRule="auto"/>
        <w:ind w:left="0"/>
        <w:jc w:val="center"/>
        <w:rPr>
          <w:rFonts w:ascii="Proba Pro" w:hAnsi="Proba Pro" w:cs="Arial"/>
          <w:b/>
          <w:szCs w:val="20"/>
        </w:rPr>
      </w:pPr>
    </w:p>
    <w:p w14:paraId="3D7666AC" w14:textId="77777777" w:rsidR="009A06C9" w:rsidRPr="00982076" w:rsidRDefault="009A06C9" w:rsidP="009A06C9">
      <w:pPr>
        <w:pStyle w:val="Zarkazkladnhotextu2"/>
        <w:keepNext/>
        <w:keepLines/>
        <w:spacing w:line="264" w:lineRule="auto"/>
        <w:ind w:left="0"/>
        <w:jc w:val="center"/>
        <w:rPr>
          <w:rFonts w:ascii="Proba Pro" w:hAnsi="Proba Pro" w:cs="Arial"/>
          <w:b/>
          <w:szCs w:val="20"/>
        </w:rPr>
      </w:pPr>
      <w:r w:rsidRPr="00982076">
        <w:rPr>
          <w:rFonts w:ascii="Proba Pro" w:hAnsi="Proba Pro" w:cs="Arial"/>
          <w:b/>
          <w:szCs w:val="20"/>
        </w:rPr>
        <w:t>v</w:t>
      </w:r>
      <w:r w:rsidRPr="00982076">
        <w:rPr>
          <w:rFonts w:ascii="Calibri" w:hAnsi="Calibri" w:cs="Calibri"/>
          <w:b/>
          <w:szCs w:val="20"/>
        </w:rPr>
        <w:t> </w:t>
      </w:r>
      <w:r w:rsidRPr="00982076">
        <w:rPr>
          <w:rFonts w:ascii="Proba Pro" w:hAnsi="Proba Pro" w:cs="Arial"/>
          <w:b/>
          <w:szCs w:val="20"/>
        </w:rPr>
        <w:t>y h l a</w:t>
      </w:r>
      <w:r w:rsidRPr="00982076">
        <w:rPr>
          <w:rFonts w:ascii="Calibri" w:hAnsi="Calibri" w:cs="Calibri"/>
          <w:b/>
          <w:szCs w:val="20"/>
        </w:rPr>
        <w:t> </w:t>
      </w:r>
      <w:r w:rsidRPr="00982076">
        <w:rPr>
          <w:rFonts w:ascii="Proba Pro" w:hAnsi="Proba Pro" w:cs="Arial"/>
          <w:b/>
          <w:szCs w:val="20"/>
        </w:rPr>
        <w:t>s</w:t>
      </w:r>
      <w:r w:rsidRPr="00982076">
        <w:rPr>
          <w:rFonts w:ascii="Calibri" w:hAnsi="Calibri" w:cs="Calibri"/>
          <w:b/>
          <w:szCs w:val="20"/>
        </w:rPr>
        <w:t> </w:t>
      </w:r>
      <w:r w:rsidRPr="00982076">
        <w:rPr>
          <w:rFonts w:ascii="Proba Pro" w:hAnsi="Proba Pro" w:cs="Arial"/>
          <w:b/>
          <w:szCs w:val="20"/>
        </w:rPr>
        <w:t>u</w:t>
      </w:r>
      <w:r w:rsidRPr="00982076">
        <w:rPr>
          <w:rFonts w:ascii="Calibri" w:hAnsi="Calibri" w:cs="Calibri"/>
          <w:b/>
          <w:szCs w:val="20"/>
        </w:rPr>
        <w:t> </w:t>
      </w:r>
      <w:r w:rsidRPr="00982076">
        <w:rPr>
          <w:rFonts w:ascii="Proba Pro" w:hAnsi="Proba Pro" w:cs="Arial"/>
          <w:b/>
          <w:szCs w:val="20"/>
        </w:rPr>
        <w:t>j e m</w:t>
      </w:r>
    </w:p>
    <w:p w14:paraId="024DBB71" w14:textId="77777777" w:rsidR="009A06C9" w:rsidRDefault="009A06C9" w:rsidP="009A06C9">
      <w:pPr>
        <w:pStyle w:val="Zarkazkladnhotextu2"/>
        <w:keepNext/>
        <w:keepLines/>
        <w:spacing w:line="264" w:lineRule="auto"/>
        <w:ind w:left="0"/>
        <w:jc w:val="center"/>
        <w:rPr>
          <w:rFonts w:ascii="Proba Pro" w:hAnsi="Proba Pro" w:cs="Arial"/>
          <w:b/>
          <w:szCs w:val="20"/>
        </w:rPr>
      </w:pPr>
    </w:p>
    <w:p w14:paraId="7B1C8130" w14:textId="77777777" w:rsidR="009A06C9" w:rsidRPr="00982076" w:rsidRDefault="009A06C9" w:rsidP="009A06C9">
      <w:pPr>
        <w:pStyle w:val="Zarkazkladnhotextu2"/>
        <w:keepNext/>
        <w:keepLines/>
        <w:spacing w:line="264" w:lineRule="auto"/>
        <w:ind w:left="0"/>
        <w:jc w:val="center"/>
        <w:rPr>
          <w:rFonts w:ascii="Proba Pro" w:hAnsi="Proba Pro" w:cs="Arial"/>
          <w:b/>
          <w:szCs w:val="20"/>
        </w:rPr>
      </w:pPr>
    </w:p>
    <w:p w14:paraId="0F9515EA" w14:textId="77777777" w:rsidR="009A06C9" w:rsidRPr="00982076" w:rsidRDefault="009A06C9" w:rsidP="009A06C9">
      <w:pPr>
        <w:pStyle w:val="Odsekzoznamu"/>
        <w:keepNext/>
        <w:keepLines/>
        <w:numPr>
          <w:ilvl w:val="0"/>
          <w:numId w:val="78"/>
        </w:numPr>
        <w:spacing w:line="264" w:lineRule="auto"/>
        <w:ind w:left="284" w:hanging="284"/>
        <w:jc w:val="both"/>
        <w:rPr>
          <w:rFonts w:ascii="Proba Pro" w:hAnsi="Proba Pro" w:cs="Arial"/>
        </w:rPr>
      </w:pPr>
      <w:r w:rsidRPr="00982076">
        <w:rPr>
          <w:rFonts w:ascii="Proba Pro" w:hAnsi="Proba Pro" w:cs="Arial"/>
        </w:rPr>
        <w:t>že v</w:t>
      </w:r>
      <w:r w:rsidRPr="00982076">
        <w:rPr>
          <w:rFonts w:ascii="Calibri" w:hAnsi="Calibri" w:cs="Calibri"/>
        </w:rPr>
        <w:t> </w:t>
      </w:r>
      <w:r w:rsidRPr="00982076">
        <w:rPr>
          <w:rFonts w:ascii="Proba Pro" w:hAnsi="Proba Pro" w:cs="Arial"/>
        </w:rPr>
        <w:t>plnom rozsahu a</w:t>
      </w:r>
      <w:r w:rsidRPr="00982076">
        <w:rPr>
          <w:rFonts w:ascii="Calibri" w:hAnsi="Calibri" w:cs="Calibri"/>
        </w:rPr>
        <w:t> </w:t>
      </w:r>
      <w:r w:rsidRPr="00982076">
        <w:rPr>
          <w:rFonts w:ascii="Proba Pro" w:hAnsi="Proba Pro" w:cs="Arial"/>
        </w:rPr>
        <w:t>bez v</w:t>
      </w:r>
      <w:r w:rsidRPr="00982076">
        <w:rPr>
          <w:rFonts w:ascii="Proba Pro" w:hAnsi="Proba Pro" w:cs="Proba Pro"/>
        </w:rPr>
        <w:t>ý</w:t>
      </w:r>
      <w:r w:rsidRPr="00982076">
        <w:rPr>
          <w:rFonts w:ascii="Proba Pro" w:hAnsi="Proba Pro" w:cs="Arial"/>
        </w:rPr>
        <w:t>hrad s</w:t>
      </w:r>
      <w:r w:rsidRPr="00982076">
        <w:rPr>
          <w:rFonts w:ascii="Proba Pro" w:hAnsi="Proba Pro" w:cs="Proba Pro"/>
        </w:rPr>
        <w:t>ú</w:t>
      </w:r>
      <w:r w:rsidRPr="00982076">
        <w:rPr>
          <w:rFonts w:ascii="Proba Pro" w:hAnsi="Proba Pro" w:cs="Arial"/>
        </w:rPr>
        <w:t>hlas</w:t>
      </w:r>
      <w:r w:rsidRPr="00982076">
        <w:rPr>
          <w:rFonts w:ascii="Proba Pro" w:hAnsi="Proba Pro" w:cs="Proba Pro"/>
        </w:rPr>
        <w:t>í</w:t>
      </w:r>
      <w:r w:rsidRPr="00982076">
        <w:rPr>
          <w:rFonts w:ascii="Proba Pro" w:hAnsi="Proba Pro" w:cs="Arial"/>
        </w:rPr>
        <w:t>m so v</w:t>
      </w:r>
      <w:r w:rsidRPr="00982076">
        <w:rPr>
          <w:rFonts w:ascii="Proba Pro" w:hAnsi="Proba Pro" w:cs="Proba Pro"/>
        </w:rPr>
        <w:t>š</w:t>
      </w:r>
      <w:r w:rsidRPr="00982076">
        <w:rPr>
          <w:rFonts w:ascii="Proba Pro" w:hAnsi="Proba Pro" w:cs="Arial"/>
        </w:rPr>
        <w:t>etk</w:t>
      </w:r>
      <w:r w:rsidRPr="00982076">
        <w:rPr>
          <w:rFonts w:ascii="Proba Pro" w:hAnsi="Proba Pro" w:cs="Proba Pro"/>
        </w:rPr>
        <w:t>ý</w:t>
      </w:r>
      <w:r w:rsidRPr="00982076">
        <w:rPr>
          <w:rFonts w:ascii="Proba Pro" w:hAnsi="Proba Pro" w:cs="Arial"/>
        </w:rPr>
        <w:t>mi</w:t>
      </w:r>
      <w:r w:rsidRPr="00982076">
        <w:rPr>
          <w:rFonts w:ascii="Calibri" w:hAnsi="Calibri" w:cs="Calibri"/>
        </w:rPr>
        <w:t> </w:t>
      </w:r>
      <w:r w:rsidRPr="00982076">
        <w:rPr>
          <w:rFonts w:ascii="Proba Pro" w:hAnsi="Proba Pro" w:cs="Arial"/>
        </w:rPr>
        <w:t>podmienkami</w:t>
      </w:r>
      <w:r>
        <w:rPr>
          <w:rFonts w:ascii="Proba Pro" w:hAnsi="Proba Pro" w:cs="Arial"/>
        </w:rPr>
        <w:t xml:space="preserve"> </w:t>
      </w:r>
      <w:r w:rsidRPr="00982076">
        <w:rPr>
          <w:rFonts w:ascii="Proba Pro" w:hAnsi="Proba Pro" w:cs="Arial"/>
        </w:rPr>
        <w:t>s</w:t>
      </w:r>
      <w:r w:rsidRPr="00982076">
        <w:rPr>
          <w:rFonts w:ascii="Proba Pro" w:hAnsi="Proba Pro" w:cs="Proba Pro"/>
        </w:rPr>
        <w:t>úť</w:t>
      </w:r>
      <w:r w:rsidRPr="00982076">
        <w:rPr>
          <w:rFonts w:ascii="Proba Pro" w:hAnsi="Proba Pro" w:cs="Arial"/>
        </w:rPr>
        <w:t>a</w:t>
      </w:r>
      <w:r w:rsidRPr="00982076">
        <w:rPr>
          <w:rFonts w:ascii="Proba Pro" w:hAnsi="Proba Pro" w:cs="Proba Pro"/>
        </w:rPr>
        <w:t>ž</w:t>
      </w:r>
      <w:r w:rsidRPr="00982076">
        <w:rPr>
          <w:rFonts w:ascii="Proba Pro" w:hAnsi="Proba Pro" w:cs="Arial"/>
        </w:rPr>
        <w:t>e uveden</w:t>
      </w:r>
      <w:r w:rsidRPr="00982076">
        <w:rPr>
          <w:rFonts w:ascii="Proba Pro" w:hAnsi="Proba Pro" w:cs="Proba Pro"/>
        </w:rPr>
        <w:t>ý</w:t>
      </w:r>
      <w:r w:rsidRPr="00982076">
        <w:rPr>
          <w:rFonts w:ascii="Proba Pro" w:hAnsi="Proba Pro" w:cs="Arial"/>
        </w:rPr>
        <w:t xml:space="preserve">mi </w:t>
      </w:r>
      <w:r>
        <w:rPr>
          <w:rFonts w:ascii="Proba Pro" w:hAnsi="Proba Pro" w:cs="Arial"/>
        </w:rPr>
        <w:t>výzve na predkladanie ponúk</w:t>
      </w:r>
      <w:r w:rsidRPr="00982076">
        <w:rPr>
          <w:rFonts w:ascii="Proba Pro" w:hAnsi="Proba Pro" w:cs="Arial"/>
        </w:rPr>
        <w:t>, v</w:t>
      </w:r>
      <w:r w:rsidRPr="00982076">
        <w:rPr>
          <w:rFonts w:ascii="Calibri" w:hAnsi="Calibri" w:cs="Calibri"/>
        </w:rPr>
        <w:t> </w:t>
      </w:r>
      <w:r w:rsidRPr="00982076">
        <w:rPr>
          <w:rFonts w:ascii="Proba Pro" w:hAnsi="Proba Pro" w:cs="Arial"/>
        </w:rPr>
        <w:t>s</w:t>
      </w:r>
      <w:r w:rsidRPr="00982076">
        <w:rPr>
          <w:rFonts w:ascii="Proba Pro" w:hAnsi="Proba Pro" w:cs="Proba Pro"/>
        </w:rPr>
        <w:t>úť</w:t>
      </w:r>
      <w:r w:rsidRPr="00982076">
        <w:rPr>
          <w:rFonts w:ascii="Proba Pro" w:hAnsi="Proba Pro" w:cs="Arial"/>
        </w:rPr>
        <w:t>a</w:t>
      </w:r>
      <w:r w:rsidRPr="00982076">
        <w:rPr>
          <w:rFonts w:ascii="Proba Pro" w:hAnsi="Proba Pro" w:cs="Proba Pro"/>
        </w:rPr>
        <w:t>ž</w:t>
      </w:r>
      <w:r w:rsidRPr="00982076">
        <w:rPr>
          <w:rFonts w:ascii="Proba Pro" w:hAnsi="Proba Pro" w:cs="Arial"/>
        </w:rPr>
        <w:t>n</w:t>
      </w:r>
      <w:r w:rsidRPr="00982076">
        <w:rPr>
          <w:rFonts w:ascii="Proba Pro" w:hAnsi="Proba Pro" w:cs="Proba Pro"/>
        </w:rPr>
        <w:t>ý</w:t>
      </w:r>
      <w:r w:rsidRPr="00982076">
        <w:rPr>
          <w:rFonts w:ascii="Proba Pro" w:hAnsi="Proba Pro" w:cs="Arial"/>
        </w:rPr>
        <w:t>ch podkladoch pre vypracovanie pon</w:t>
      </w:r>
      <w:r w:rsidRPr="00982076">
        <w:rPr>
          <w:rFonts w:ascii="Proba Pro" w:hAnsi="Proba Pro" w:cs="Proba Pro"/>
        </w:rPr>
        <w:t>ú</w:t>
      </w:r>
      <w:r w:rsidRPr="00982076">
        <w:rPr>
          <w:rFonts w:ascii="Proba Pro" w:hAnsi="Proba Pro" w:cs="Arial"/>
        </w:rPr>
        <w:t>k a</w:t>
      </w:r>
      <w:r w:rsidRPr="00982076">
        <w:rPr>
          <w:rFonts w:ascii="Calibri" w:hAnsi="Calibri" w:cs="Calibri"/>
        </w:rPr>
        <w:t> </w:t>
      </w:r>
      <w:r w:rsidRPr="00982076">
        <w:rPr>
          <w:rFonts w:ascii="Proba Pro" w:hAnsi="Proba Pro" w:cs="Arial"/>
        </w:rPr>
        <w:t>ich pr</w:t>
      </w:r>
      <w:r w:rsidRPr="00982076">
        <w:rPr>
          <w:rFonts w:ascii="Proba Pro" w:hAnsi="Proba Pro" w:cs="Proba Pro"/>
        </w:rPr>
        <w:t>í</w:t>
      </w:r>
      <w:r w:rsidRPr="00982076">
        <w:rPr>
          <w:rFonts w:ascii="Proba Pro" w:hAnsi="Proba Pro" w:cs="Arial"/>
        </w:rPr>
        <w:t>loh</w:t>
      </w:r>
      <w:r w:rsidRPr="00982076">
        <w:rPr>
          <w:rFonts w:ascii="Proba Pro" w:hAnsi="Proba Pro" w:cs="Proba Pro"/>
        </w:rPr>
        <w:t>á</w:t>
      </w:r>
      <w:r w:rsidRPr="00982076">
        <w:rPr>
          <w:rFonts w:ascii="Proba Pro" w:hAnsi="Proba Pro" w:cs="Arial"/>
        </w:rPr>
        <w:t>ch, ktor</w:t>
      </w:r>
      <w:r w:rsidRPr="00982076">
        <w:rPr>
          <w:rFonts w:ascii="Proba Pro" w:hAnsi="Proba Pro" w:cs="Proba Pro"/>
        </w:rPr>
        <w:t>é</w:t>
      </w:r>
      <w:r w:rsidRPr="00982076">
        <w:rPr>
          <w:rFonts w:ascii="Proba Pro" w:hAnsi="Proba Pro" w:cs="Arial"/>
        </w:rPr>
        <w:t xml:space="preserve"> som v</w:t>
      </w:r>
      <w:r w:rsidRPr="00982076">
        <w:rPr>
          <w:rFonts w:ascii="Calibri" w:hAnsi="Calibri" w:cs="Calibri"/>
        </w:rPr>
        <w:t> </w:t>
      </w:r>
      <w:r w:rsidRPr="00982076">
        <w:rPr>
          <w:rFonts w:ascii="Proba Pro" w:hAnsi="Proba Pro" w:cs="Arial"/>
        </w:rPr>
        <w:t>s</w:t>
      </w:r>
      <w:r w:rsidRPr="00982076">
        <w:rPr>
          <w:rFonts w:ascii="Proba Pro" w:hAnsi="Proba Pro" w:cs="Proba Pro"/>
        </w:rPr>
        <w:t>ú</w:t>
      </w:r>
      <w:r w:rsidRPr="00982076">
        <w:rPr>
          <w:rFonts w:ascii="Proba Pro" w:hAnsi="Proba Pro" w:cs="Arial"/>
        </w:rPr>
        <w:t>vislosti s</w:t>
      </w:r>
      <w:r>
        <w:rPr>
          <w:rFonts w:ascii="Calibri" w:hAnsi="Calibri" w:cs="Calibri"/>
        </w:rPr>
        <w:t> </w:t>
      </w:r>
      <w:r>
        <w:rPr>
          <w:rFonts w:ascii="Proba Pro" w:hAnsi="Proba Pro" w:cs="Arial"/>
        </w:rPr>
        <w:t>touto súťažou</w:t>
      </w:r>
      <w:r w:rsidRPr="00982076">
        <w:rPr>
          <w:rFonts w:ascii="Proba Pro" w:hAnsi="Proba Pro" w:cs="Arial"/>
        </w:rPr>
        <w:t xml:space="preserve"> prevzal, vr</w:t>
      </w:r>
      <w:r w:rsidRPr="00982076">
        <w:rPr>
          <w:rFonts w:ascii="Proba Pro" w:hAnsi="Proba Pro" w:cs="Proba Pro"/>
        </w:rPr>
        <w:t>á</w:t>
      </w:r>
      <w:r w:rsidRPr="00982076">
        <w:rPr>
          <w:rFonts w:ascii="Proba Pro" w:hAnsi="Proba Pro" w:cs="Arial"/>
        </w:rPr>
        <w:t>tane obchodných podmienok (návrh zmluvy), ktoré tvoria súčasť súťažných podkladov pre vypracovanie ponuky, a</w:t>
      </w:r>
    </w:p>
    <w:p w14:paraId="657665C8" w14:textId="77777777" w:rsidR="009A06C9" w:rsidRPr="00982076" w:rsidRDefault="009A06C9" w:rsidP="009A06C9">
      <w:pPr>
        <w:pStyle w:val="Odsekzoznamu"/>
        <w:keepNext/>
        <w:keepLines/>
        <w:spacing w:line="264" w:lineRule="auto"/>
        <w:ind w:left="0"/>
        <w:jc w:val="both"/>
        <w:rPr>
          <w:rFonts w:ascii="Proba Pro" w:hAnsi="Proba Pro" w:cs="Arial"/>
        </w:rPr>
      </w:pPr>
    </w:p>
    <w:p w14:paraId="0A2B9734" w14:textId="77777777" w:rsidR="009A06C9" w:rsidRDefault="009A06C9" w:rsidP="009A06C9">
      <w:pPr>
        <w:pStyle w:val="Odsekzoznamu"/>
        <w:keepNext/>
        <w:keepLines/>
        <w:numPr>
          <w:ilvl w:val="0"/>
          <w:numId w:val="78"/>
        </w:numPr>
        <w:spacing w:line="264" w:lineRule="auto"/>
        <w:ind w:left="284" w:hanging="284"/>
        <w:jc w:val="both"/>
        <w:rPr>
          <w:rFonts w:ascii="Proba Pro" w:hAnsi="Proba Pro" w:cs="Arial"/>
        </w:rPr>
      </w:pPr>
      <w:r w:rsidRPr="00982076">
        <w:rPr>
          <w:rFonts w:ascii="Proba Pro" w:hAnsi="Proba Pro" w:cs="Arial"/>
        </w:rPr>
        <w:t>že všetky mnou predložené doklady a údaje uvedené v ponuke sú pravdivé a</w:t>
      </w:r>
      <w:r w:rsidRPr="00982076">
        <w:rPr>
          <w:rFonts w:ascii="Calibri" w:hAnsi="Calibri" w:cs="Calibri"/>
        </w:rPr>
        <w:t> </w:t>
      </w:r>
      <w:r w:rsidRPr="00982076">
        <w:rPr>
          <w:rFonts w:ascii="Proba Pro" w:hAnsi="Proba Pro" w:cs="Proba Pro"/>
        </w:rPr>
        <w:t>ú</w:t>
      </w:r>
      <w:r w:rsidRPr="00982076">
        <w:rPr>
          <w:rFonts w:ascii="Proba Pro" w:hAnsi="Proba Pro" w:cs="Arial"/>
        </w:rPr>
        <w:t>pln</w:t>
      </w:r>
      <w:r w:rsidRPr="00982076">
        <w:rPr>
          <w:rFonts w:ascii="Proba Pro" w:hAnsi="Proba Pro" w:cs="Proba Pro"/>
        </w:rPr>
        <w:t>é</w:t>
      </w:r>
      <w:r w:rsidRPr="00982076">
        <w:rPr>
          <w:rFonts w:ascii="Proba Pro" w:hAnsi="Proba Pro" w:cs="Arial"/>
        </w:rPr>
        <w:t>.</w:t>
      </w:r>
    </w:p>
    <w:p w14:paraId="45546ECC" w14:textId="77777777" w:rsidR="009A06C9" w:rsidRPr="00345B53" w:rsidRDefault="009A06C9" w:rsidP="009A06C9">
      <w:pPr>
        <w:pStyle w:val="Odsekzoznamu"/>
        <w:keepNext/>
        <w:keepLines/>
        <w:spacing w:line="264" w:lineRule="auto"/>
        <w:ind w:left="284"/>
        <w:jc w:val="both"/>
        <w:rPr>
          <w:rFonts w:ascii="Proba Pro" w:hAnsi="Proba Pro" w:cs="Arial"/>
        </w:rPr>
      </w:pPr>
    </w:p>
    <w:p w14:paraId="532B57D5" w14:textId="77777777" w:rsidR="009A06C9" w:rsidRPr="00982076" w:rsidRDefault="009A06C9" w:rsidP="009A06C9">
      <w:pPr>
        <w:keepNext/>
        <w:keepLines/>
        <w:spacing w:line="264" w:lineRule="auto"/>
        <w:jc w:val="both"/>
        <w:rPr>
          <w:rFonts w:ascii="Proba Pro" w:hAnsi="Proba Pro" w:cs="Arial"/>
          <w:sz w:val="20"/>
          <w:szCs w:val="20"/>
        </w:rPr>
      </w:pPr>
      <w:r w:rsidRPr="00982076">
        <w:rPr>
          <w:rFonts w:ascii="Proba Pro" w:hAnsi="Proba Pro" w:cs="Arial"/>
          <w:sz w:val="20"/>
          <w:szCs w:val="20"/>
        </w:rPr>
        <w:t>Zároveň týmto vyhlasujem, že v</w:t>
      </w:r>
      <w:r w:rsidRPr="00982076">
        <w:rPr>
          <w:rFonts w:cs="Calibri"/>
          <w:sz w:val="20"/>
          <w:szCs w:val="20"/>
        </w:rPr>
        <w:t> </w:t>
      </w:r>
      <w:r w:rsidRPr="00982076">
        <w:rPr>
          <w:rFonts w:ascii="Proba Pro" w:hAnsi="Proba Pro" w:cs="Arial"/>
          <w:sz w:val="20"/>
          <w:szCs w:val="20"/>
        </w:rPr>
        <w:t>pr</w:t>
      </w:r>
      <w:r w:rsidRPr="00982076">
        <w:rPr>
          <w:rFonts w:ascii="Proba Pro" w:hAnsi="Proba Pro" w:cs="Proba Pro"/>
          <w:sz w:val="20"/>
          <w:szCs w:val="20"/>
        </w:rPr>
        <w:t>í</w:t>
      </w:r>
      <w:r w:rsidRPr="00982076">
        <w:rPr>
          <w:rFonts w:ascii="Proba Pro" w:hAnsi="Proba Pro" w:cs="Arial"/>
          <w:sz w:val="20"/>
          <w:szCs w:val="20"/>
        </w:rPr>
        <w:t>pade uzavretia z</w:t>
      </w:r>
      <w:r w:rsidRPr="00982076">
        <w:rPr>
          <w:rFonts w:ascii="Proba Pro" w:hAnsi="Proba Pro" w:cs="Proba Pro"/>
          <w:sz w:val="20"/>
          <w:szCs w:val="20"/>
        </w:rPr>
        <w:t>á</w:t>
      </w:r>
      <w:r w:rsidRPr="00982076">
        <w:rPr>
          <w:rFonts w:ascii="Proba Pro" w:hAnsi="Proba Pro" w:cs="Arial"/>
          <w:sz w:val="20"/>
          <w:szCs w:val="20"/>
        </w:rPr>
        <w:t>v</w:t>
      </w:r>
      <w:r w:rsidRPr="00982076">
        <w:rPr>
          <w:rFonts w:ascii="Proba Pro" w:hAnsi="Proba Pro" w:cs="Proba Pro"/>
          <w:sz w:val="20"/>
          <w:szCs w:val="20"/>
        </w:rPr>
        <w:t>ä</w:t>
      </w:r>
      <w:r w:rsidRPr="00982076">
        <w:rPr>
          <w:rFonts w:ascii="Proba Pro" w:hAnsi="Proba Pro" w:cs="Arial"/>
          <w:sz w:val="20"/>
          <w:szCs w:val="20"/>
        </w:rPr>
        <w:t>zkov</w:t>
      </w:r>
      <w:r w:rsidRPr="00982076">
        <w:rPr>
          <w:rFonts w:ascii="Proba Pro" w:hAnsi="Proba Pro" w:cs="Proba Pro"/>
          <w:sz w:val="20"/>
          <w:szCs w:val="20"/>
        </w:rPr>
        <w:t>é</w:t>
      </w:r>
      <w:r w:rsidRPr="00982076">
        <w:rPr>
          <w:rFonts w:ascii="Proba Pro" w:hAnsi="Proba Pro" w:cs="Arial"/>
          <w:sz w:val="20"/>
          <w:szCs w:val="20"/>
        </w:rPr>
        <w:t>ho vz</w:t>
      </w:r>
      <w:r w:rsidRPr="00982076">
        <w:rPr>
          <w:rFonts w:ascii="Proba Pro" w:hAnsi="Proba Pro" w:cs="Proba Pro"/>
          <w:sz w:val="20"/>
          <w:szCs w:val="20"/>
        </w:rPr>
        <w:t>ť</w:t>
      </w:r>
      <w:r w:rsidRPr="00982076">
        <w:rPr>
          <w:rFonts w:ascii="Proba Pro" w:hAnsi="Proba Pro" w:cs="Arial"/>
          <w:sz w:val="20"/>
          <w:szCs w:val="20"/>
        </w:rPr>
        <w:t>ahu s</w:t>
      </w:r>
      <w:r w:rsidRPr="00982076">
        <w:rPr>
          <w:rFonts w:cs="Calibri"/>
          <w:sz w:val="20"/>
          <w:szCs w:val="20"/>
        </w:rPr>
        <w:t> </w:t>
      </w:r>
      <w:r w:rsidRPr="00982076">
        <w:rPr>
          <w:rFonts w:ascii="Proba Pro" w:hAnsi="Proba Pro" w:cs="Arial"/>
          <w:sz w:val="20"/>
          <w:szCs w:val="20"/>
        </w:rPr>
        <w:t>verejn</w:t>
      </w:r>
      <w:r w:rsidRPr="00982076">
        <w:rPr>
          <w:rFonts w:ascii="Proba Pro" w:hAnsi="Proba Pro" w:cs="Proba Pro"/>
          <w:sz w:val="20"/>
          <w:szCs w:val="20"/>
        </w:rPr>
        <w:t>ý</w:t>
      </w:r>
      <w:r w:rsidRPr="00982076">
        <w:rPr>
          <w:rFonts w:ascii="Proba Pro" w:hAnsi="Proba Pro" w:cs="Arial"/>
          <w:sz w:val="20"/>
          <w:szCs w:val="20"/>
        </w:rPr>
        <w:t>m obstarávateľom na vyššie uvedený predmet obstarávania:</w:t>
      </w:r>
    </w:p>
    <w:p w14:paraId="40D56A69" w14:textId="77777777" w:rsidR="009A06C9" w:rsidRDefault="00EC4B35" w:rsidP="009A06C9">
      <w:pPr>
        <w:keepNext/>
        <w:keepLines/>
        <w:spacing w:line="264" w:lineRule="auto"/>
        <w:jc w:val="both"/>
        <w:rPr>
          <w:rFonts w:ascii="Proba Pro" w:hAnsi="Proba Pro" w:cs="Arial"/>
          <w:sz w:val="20"/>
          <w:szCs w:val="20"/>
        </w:rPr>
      </w:pPr>
      <w:sdt>
        <w:sdtPr>
          <w:rPr>
            <w:rFonts w:ascii="Proba Pro" w:hAnsi="Proba Pro" w:cs="Arial"/>
            <w:sz w:val="20"/>
            <w:szCs w:val="20"/>
          </w:rPr>
          <w:id w:val="1374733524"/>
          <w14:checkbox>
            <w14:checked w14:val="0"/>
            <w14:checkedState w14:val="2612" w14:font="MS Gothic"/>
            <w14:uncheckedState w14:val="2610" w14:font="MS Gothic"/>
          </w14:checkbox>
        </w:sdtPr>
        <w:sdtEndPr/>
        <w:sdtContent>
          <w:r w:rsidR="009A06C9">
            <w:rPr>
              <w:rFonts w:ascii="MS Gothic" w:eastAsia="MS Gothic" w:hAnsi="MS Gothic" w:cs="Arial" w:hint="eastAsia"/>
              <w:sz w:val="20"/>
              <w:szCs w:val="20"/>
            </w:rPr>
            <w:t>☐</w:t>
          </w:r>
        </w:sdtContent>
      </w:sdt>
      <w:r w:rsidR="009A06C9">
        <w:rPr>
          <w:rFonts w:ascii="Proba Pro" w:hAnsi="Proba Pro" w:cs="Arial"/>
          <w:sz w:val="20"/>
          <w:szCs w:val="20"/>
        </w:rPr>
        <w:t xml:space="preserve">    </w:t>
      </w:r>
      <w:r w:rsidR="009A06C9" w:rsidRPr="00982076">
        <w:rPr>
          <w:rFonts w:ascii="Proba Pro" w:hAnsi="Proba Pro" w:cs="Arial"/>
          <w:sz w:val="20"/>
          <w:szCs w:val="20"/>
        </w:rPr>
        <w:t>nebudem plnenie predmetu zmluvy poskytovať prostredníctvom subdodávateľa/-</w:t>
      </w:r>
      <w:proofErr w:type="spellStart"/>
      <w:r w:rsidR="009A06C9" w:rsidRPr="00982076">
        <w:rPr>
          <w:rFonts w:ascii="Proba Pro" w:hAnsi="Proba Pro" w:cs="Arial"/>
          <w:sz w:val="20"/>
          <w:szCs w:val="20"/>
        </w:rPr>
        <w:t>ov</w:t>
      </w:r>
      <w:proofErr w:type="spellEnd"/>
      <w:r w:rsidR="009A06C9" w:rsidRPr="00982076">
        <w:rPr>
          <w:rFonts w:ascii="Proba Pro" w:hAnsi="Proba Pro" w:cs="Arial"/>
          <w:sz w:val="20"/>
          <w:szCs w:val="20"/>
        </w:rPr>
        <w:t>,</w:t>
      </w:r>
    </w:p>
    <w:p w14:paraId="5660046D" w14:textId="77777777" w:rsidR="009A06C9" w:rsidRDefault="00EC4B35" w:rsidP="009A06C9">
      <w:pPr>
        <w:keepNext/>
        <w:keepLines/>
        <w:spacing w:line="264" w:lineRule="auto"/>
        <w:jc w:val="both"/>
        <w:rPr>
          <w:rFonts w:ascii="Proba Pro" w:hAnsi="Proba Pro" w:cs="Arial"/>
          <w:sz w:val="20"/>
          <w:szCs w:val="20"/>
        </w:rPr>
      </w:pPr>
      <w:sdt>
        <w:sdtPr>
          <w:rPr>
            <w:rFonts w:ascii="Proba Pro" w:hAnsi="Proba Pro" w:cs="Arial"/>
            <w:sz w:val="20"/>
            <w:szCs w:val="20"/>
          </w:rPr>
          <w:id w:val="-498119684"/>
          <w14:checkbox>
            <w14:checked w14:val="0"/>
            <w14:checkedState w14:val="2612" w14:font="MS Gothic"/>
            <w14:uncheckedState w14:val="2610" w14:font="MS Gothic"/>
          </w14:checkbox>
        </w:sdtPr>
        <w:sdtEndPr/>
        <w:sdtContent>
          <w:r w:rsidR="009A06C9" w:rsidRPr="00500993">
            <w:rPr>
              <w:rFonts w:ascii="Segoe UI Symbol" w:eastAsia="MS Gothic" w:hAnsi="Segoe UI Symbol" w:cs="Segoe UI Symbol"/>
              <w:sz w:val="20"/>
              <w:szCs w:val="20"/>
            </w:rPr>
            <w:t>☐</w:t>
          </w:r>
        </w:sdtContent>
      </w:sdt>
      <w:r w:rsidR="009A06C9" w:rsidRPr="00500993">
        <w:rPr>
          <w:rFonts w:ascii="Proba Pro" w:hAnsi="Proba Pro" w:cs="Arial"/>
          <w:sz w:val="20"/>
          <w:szCs w:val="20"/>
        </w:rPr>
        <w:t xml:space="preserve">   </w:t>
      </w:r>
      <w:r w:rsidR="009A06C9">
        <w:rPr>
          <w:rFonts w:ascii="Proba Pro" w:hAnsi="Proba Pro" w:cs="Arial"/>
          <w:sz w:val="20"/>
          <w:szCs w:val="20"/>
        </w:rPr>
        <w:t xml:space="preserve"> </w:t>
      </w:r>
      <w:r w:rsidR="009A06C9" w:rsidRPr="00500993">
        <w:rPr>
          <w:rFonts w:ascii="Proba Pro" w:hAnsi="Proba Pro" w:cs="Arial"/>
          <w:sz w:val="20"/>
          <w:szCs w:val="20"/>
        </w:rPr>
        <w:t>informácie o</w:t>
      </w:r>
      <w:r w:rsidR="009A06C9" w:rsidRPr="00500993">
        <w:rPr>
          <w:rFonts w:cs="Calibri"/>
          <w:sz w:val="20"/>
          <w:szCs w:val="20"/>
        </w:rPr>
        <w:t> </w:t>
      </w:r>
      <w:r w:rsidR="009A06C9" w:rsidRPr="00500993">
        <w:rPr>
          <w:rFonts w:ascii="Proba Pro" w:hAnsi="Proba Pro" w:cs="Arial"/>
          <w:sz w:val="20"/>
          <w:szCs w:val="20"/>
        </w:rPr>
        <w:t>subdodávateľoch uvedie</w:t>
      </w:r>
      <w:r w:rsidR="009A06C9">
        <w:rPr>
          <w:rFonts w:ascii="Proba Pro" w:hAnsi="Proba Pro" w:cs="Arial"/>
          <w:sz w:val="20"/>
          <w:szCs w:val="20"/>
        </w:rPr>
        <w:t>m</w:t>
      </w:r>
      <w:r w:rsidR="009A06C9" w:rsidRPr="00500993">
        <w:rPr>
          <w:rFonts w:ascii="Proba Pro" w:hAnsi="Proba Pro" w:cs="Arial"/>
          <w:sz w:val="20"/>
          <w:szCs w:val="20"/>
        </w:rPr>
        <w:t xml:space="preserve"> verejnému obstarávateľov</w:t>
      </w:r>
      <w:r w:rsidR="009A06C9">
        <w:rPr>
          <w:rFonts w:ascii="Proba Pro" w:hAnsi="Proba Pro" w:cs="Arial"/>
          <w:sz w:val="20"/>
          <w:szCs w:val="20"/>
        </w:rPr>
        <w:t>i</w:t>
      </w:r>
      <w:r w:rsidR="009A06C9" w:rsidRPr="00500993">
        <w:rPr>
          <w:rFonts w:ascii="Proba Pro" w:hAnsi="Proba Pro" w:cs="Arial"/>
          <w:sz w:val="20"/>
          <w:szCs w:val="20"/>
        </w:rPr>
        <w:t xml:space="preserve"> najneskôr v čase uzavretia zmluvy</w:t>
      </w:r>
      <w:r w:rsidR="009A06C9">
        <w:rPr>
          <w:rFonts w:ascii="Proba Pro" w:hAnsi="Proba Pro" w:cs="Arial"/>
          <w:sz w:val="20"/>
          <w:szCs w:val="20"/>
        </w:rPr>
        <w:t xml:space="preserve">    </w:t>
      </w:r>
    </w:p>
    <w:p w14:paraId="3C96B1F9" w14:textId="77777777" w:rsidR="009A06C9" w:rsidRPr="00345B53" w:rsidRDefault="009A06C9" w:rsidP="009A06C9">
      <w:pPr>
        <w:keepNext/>
        <w:keepLines/>
        <w:spacing w:line="264" w:lineRule="auto"/>
        <w:jc w:val="both"/>
        <w:rPr>
          <w:rFonts w:ascii="Proba Pro" w:hAnsi="Proba Pro" w:cs="Arial"/>
          <w:sz w:val="20"/>
          <w:szCs w:val="20"/>
        </w:rPr>
      </w:pPr>
      <w:r>
        <w:rPr>
          <w:rFonts w:ascii="Proba Pro" w:hAnsi="Proba Pro" w:cs="Arial"/>
          <w:sz w:val="20"/>
          <w:szCs w:val="20"/>
        </w:rPr>
        <w:t xml:space="preserve">       (napr. z</w:t>
      </w:r>
      <w:r>
        <w:rPr>
          <w:rFonts w:cs="Calibri"/>
          <w:sz w:val="20"/>
          <w:szCs w:val="20"/>
        </w:rPr>
        <w:t> </w:t>
      </w:r>
      <w:r>
        <w:rPr>
          <w:rFonts w:ascii="Proba Pro" w:hAnsi="Proba Pro" w:cs="Arial"/>
          <w:sz w:val="20"/>
          <w:szCs w:val="20"/>
        </w:rPr>
        <w:t>dôvodu, že v</w:t>
      </w:r>
      <w:r>
        <w:rPr>
          <w:rFonts w:cs="Calibri"/>
          <w:sz w:val="20"/>
          <w:szCs w:val="20"/>
        </w:rPr>
        <w:t> </w:t>
      </w:r>
      <w:r>
        <w:rPr>
          <w:rFonts w:ascii="Proba Pro" w:hAnsi="Proba Pro" w:cs="Arial"/>
          <w:sz w:val="20"/>
          <w:szCs w:val="20"/>
        </w:rPr>
        <w:t>čase predkladania ponuky mi informácie o</w:t>
      </w:r>
      <w:r>
        <w:rPr>
          <w:rFonts w:cs="Calibri"/>
          <w:sz w:val="20"/>
          <w:szCs w:val="20"/>
        </w:rPr>
        <w:t> </w:t>
      </w:r>
      <w:r>
        <w:rPr>
          <w:rFonts w:ascii="Proba Pro" w:hAnsi="Proba Pro" w:cs="Arial"/>
          <w:sz w:val="20"/>
          <w:szCs w:val="20"/>
        </w:rPr>
        <w:t>subdodávateľoch nie sú známe)</w:t>
      </w:r>
      <w:r w:rsidRPr="00500993">
        <w:rPr>
          <w:rFonts w:ascii="Proba Pro" w:hAnsi="Proba Pro" w:cs="Arial"/>
          <w:sz w:val="20"/>
          <w:szCs w:val="20"/>
        </w:rPr>
        <w:t>,</w:t>
      </w:r>
    </w:p>
    <w:p w14:paraId="7C367844" w14:textId="77777777" w:rsidR="009A06C9" w:rsidRDefault="00EC4B35" w:rsidP="009A06C9">
      <w:pPr>
        <w:keepNext/>
        <w:keepLines/>
        <w:spacing w:line="264" w:lineRule="auto"/>
        <w:jc w:val="both"/>
        <w:rPr>
          <w:rFonts w:ascii="Proba Pro" w:hAnsi="Proba Pro" w:cs="Arial"/>
          <w:sz w:val="20"/>
          <w:szCs w:val="20"/>
        </w:rPr>
      </w:pPr>
      <w:sdt>
        <w:sdtPr>
          <w:rPr>
            <w:rFonts w:ascii="Proba Pro" w:hAnsi="Proba Pro" w:cs="Arial"/>
            <w:sz w:val="20"/>
            <w:szCs w:val="20"/>
          </w:rPr>
          <w:id w:val="-1447069321"/>
          <w14:checkbox>
            <w14:checked w14:val="0"/>
            <w14:checkedState w14:val="2612" w14:font="MS Gothic"/>
            <w14:uncheckedState w14:val="2610" w14:font="MS Gothic"/>
          </w14:checkbox>
        </w:sdtPr>
        <w:sdtEndPr/>
        <w:sdtContent>
          <w:r w:rsidR="009A06C9">
            <w:rPr>
              <w:rFonts w:ascii="MS Gothic" w:eastAsia="MS Gothic" w:hAnsi="MS Gothic" w:cs="Arial" w:hint="eastAsia"/>
              <w:sz w:val="20"/>
              <w:szCs w:val="20"/>
            </w:rPr>
            <w:t>☐</w:t>
          </w:r>
        </w:sdtContent>
      </w:sdt>
      <w:r w:rsidR="009A06C9">
        <w:rPr>
          <w:rFonts w:ascii="Proba Pro" w:hAnsi="Proba Pro" w:cs="Arial"/>
          <w:sz w:val="20"/>
          <w:szCs w:val="20"/>
        </w:rPr>
        <w:t xml:space="preserve">     </w:t>
      </w:r>
      <w:r w:rsidR="009A06C9" w:rsidRPr="00982076">
        <w:rPr>
          <w:rFonts w:ascii="Proba Pro" w:hAnsi="Proba Pro" w:cs="Arial"/>
          <w:sz w:val="20"/>
          <w:szCs w:val="20"/>
        </w:rPr>
        <w:t xml:space="preserve">budem plnenie predmetu zmluvy poskytovať prostredníctvom nasledovných subdodávateľov </w:t>
      </w:r>
    </w:p>
    <w:p w14:paraId="50B0CE99" w14:textId="77777777" w:rsidR="009A06C9" w:rsidRPr="00982076" w:rsidRDefault="009A06C9" w:rsidP="009A06C9">
      <w:pPr>
        <w:keepNext/>
        <w:keepLines/>
        <w:spacing w:line="264" w:lineRule="auto"/>
        <w:jc w:val="both"/>
        <w:rPr>
          <w:rFonts w:ascii="Proba Pro" w:hAnsi="Proba Pro" w:cs="Arial"/>
          <w:sz w:val="20"/>
          <w:szCs w:val="20"/>
        </w:rPr>
      </w:pPr>
      <w:r>
        <w:rPr>
          <w:rFonts w:ascii="Proba Pro" w:hAnsi="Proba Pro" w:cs="Arial"/>
          <w:sz w:val="20"/>
          <w:szCs w:val="20"/>
        </w:rPr>
        <w:t xml:space="preserve">         </w:t>
      </w:r>
      <w:r w:rsidRPr="00982076">
        <w:rPr>
          <w:rFonts w:ascii="Proba Pro" w:hAnsi="Proba Pro" w:cs="Arial"/>
          <w:sz w:val="20"/>
          <w:szCs w:val="20"/>
        </w:rPr>
        <w:t>v</w:t>
      </w:r>
      <w:r w:rsidRPr="00982076">
        <w:rPr>
          <w:rFonts w:cs="Calibri"/>
          <w:sz w:val="20"/>
          <w:szCs w:val="20"/>
        </w:rPr>
        <w:t> </w:t>
      </w:r>
      <w:r w:rsidRPr="00982076">
        <w:rPr>
          <w:rFonts w:ascii="Proba Pro" w:hAnsi="Proba Pro" w:cs="Arial"/>
          <w:sz w:val="20"/>
          <w:szCs w:val="20"/>
        </w:rPr>
        <w:t>nasledovnom rozsahu:</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721"/>
        <w:gridCol w:w="604"/>
        <w:gridCol w:w="1140"/>
        <w:gridCol w:w="828"/>
        <w:gridCol w:w="1046"/>
        <w:gridCol w:w="1071"/>
        <w:gridCol w:w="1640"/>
      </w:tblGrid>
      <w:tr w:rsidR="009A06C9" w:rsidRPr="00500993" w14:paraId="662F369E" w14:textId="77777777" w:rsidTr="00803A6D">
        <w:tc>
          <w:tcPr>
            <w:tcW w:w="1216"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9F2B433" w14:textId="77777777" w:rsidR="009A06C9" w:rsidRPr="00500993" w:rsidRDefault="009A06C9" w:rsidP="00803A6D">
            <w:pPr>
              <w:keepNext/>
              <w:keepLines/>
              <w:spacing w:line="264" w:lineRule="auto"/>
              <w:jc w:val="center"/>
              <w:rPr>
                <w:rFonts w:ascii="Proba Pro" w:hAnsi="Proba Pro" w:cs="Arial"/>
                <w:b/>
                <w:szCs w:val="20"/>
              </w:rPr>
            </w:pPr>
            <w:r w:rsidRPr="00500993">
              <w:rPr>
                <w:rFonts w:ascii="Proba Pro" w:hAnsi="Proba Pro" w:cs="Arial"/>
                <w:b/>
                <w:szCs w:val="20"/>
              </w:rPr>
              <w:lastRenderedPageBreak/>
              <w:t>Obchodné meno</w:t>
            </w:r>
          </w:p>
        </w:tc>
        <w:tc>
          <w:tcPr>
            <w:tcW w:w="721"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5EF7E297" w14:textId="77777777" w:rsidR="009A06C9" w:rsidRPr="00500993" w:rsidRDefault="009A06C9" w:rsidP="00803A6D">
            <w:pPr>
              <w:keepNext/>
              <w:keepLines/>
              <w:spacing w:line="264" w:lineRule="auto"/>
              <w:jc w:val="center"/>
              <w:rPr>
                <w:rFonts w:ascii="Proba Pro" w:hAnsi="Proba Pro" w:cs="Arial"/>
                <w:b/>
                <w:szCs w:val="20"/>
              </w:rPr>
            </w:pPr>
            <w:r w:rsidRPr="00500993">
              <w:rPr>
                <w:rFonts w:ascii="Proba Pro" w:hAnsi="Proba Pro" w:cs="Arial"/>
                <w:b/>
                <w:szCs w:val="20"/>
              </w:rPr>
              <w:t>Sídlo</w:t>
            </w:r>
          </w:p>
        </w:tc>
        <w:tc>
          <w:tcPr>
            <w:tcW w:w="604"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6BCA16E" w14:textId="77777777" w:rsidR="009A06C9" w:rsidRPr="00500993" w:rsidRDefault="009A06C9" w:rsidP="00803A6D">
            <w:pPr>
              <w:keepNext/>
              <w:keepLines/>
              <w:spacing w:line="264" w:lineRule="auto"/>
              <w:jc w:val="center"/>
              <w:rPr>
                <w:rFonts w:ascii="Proba Pro" w:hAnsi="Proba Pro" w:cs="Arial"/>
                <w:b/>
                <w:szCs w:val="20"/>
              </w:rPr>
            </w:pPr>
            <w:r w:rsidRPr="00500993">
              <w:rPr>
                <w:rFonts w:ascii="Proba Pro" w:hAnsi="Proba Pro" w:cs="Arial"/>
                <w:b/>
                <w:szCs w:val="20"/>
              </w:rPr>
              <w:t>IČO</w:t>
            </w:r>
          </w:p>
        </w:tc>
        <w:tc>
          <w:tcPr>
            <w:tcW w:w="30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89EC59" w14:textId="77777777" w:rsidR="009A06C9" w:rsidRPr="00500993" w:rsidRDefault="009A06C9" w:rsidP="00803A6D">
            <w:pPr>
              <w:keepNext/>
              <w:keepLines/>
              <w:spacing w:line="264" w:lineRule="auto"/>
              <w:jc w:val="center"/>
              <w:rPr>
                <w:rFonts w:ascii="Proba Pro" w:hAnsi="Proba Pro" w:cs="Arial"/>
                <w:b/>
                <w:szCs w:val="20"/>
              </w:rPr>
            </w:pPr>
            <w:r w:rsidRPr="00500993">
              <w:rPr>
                <w:rFonts w:ascii="Proba Pro" w:hAnsi="Proba Pro" w:cs="Arial"/>
                <w:b/>
                <w:szCs w:val="20"/>
              </w:rPr>
              <w:t>Informácie o</w:t>
            </w:r>
            <w:r w:rsidRPr="00500993">
              <w:rPr>
                <w:rFonts w:cs="Calibri"/>
                <w:b/>
                <w:szCs w:val="20"/>
              </w:rPr>
              <w:t> </w:t>
            </w:r>
            <w:r w:rsidRPr="00500993">
              <w:rPr>
                <w:rFonts w:ascii="Proba Pro" w:hAnsi="Proba Pro" w:cs="Arial"/>
                <w:b/>
                <w:szCs w:val="20"/>
              </w:rPr>
              <w:t>osobe oprávnenej konať za subdodávateľa</w:t>
            </w:r>
            <w:r>
              <w:rPr>
                <w:rFonts w:ascii="Proba Pro" w:hAnsi="Proba Pro" w:cs="Arial"/>
                <w:b/>
                <w:szCs w:val="20"/>
              </w:rPr>
              <w:t xml:space="preserve"> </w:t>
            </w:r>
          </w:p>
        </w:tc>
        <w:tc>
          <w:tcPr>
            <w:tcW w:w="824"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F3D080B" w14:textId="77777777" w:rsidR="009A06C9" w:rsidRPr="00500993" w:rsidRDefault="009A06C9" w:rsidP="00803A6D">
            <w:pPr>
              <w:keepNext/>
              <w:keepLines/>
              <w:spacing w:line="264" w:lineRule="auto"/>
              <w:jc w:val="center"/>
              <w:rPr>
                <w:rFonts w:ascii="Proba Pro" w:hAnsi="Proba Pro" w:cs="Arial"/>
                <w:b/>
                <w:szCs w:val="20"/>
              </w:rPr>
            </w:pPr>
            <w:r w:rsidRPr="00500993">
              <w:rPr>
                <w:rFonts w:ascii="Proba Pro" w:hAnsi="Proba Pro" w:cs="Arial"/>
                <w:b/>
                <w:szCs w:val="20"/>
              </w:rPr>
              <w:t>Podiel subdodávky v %</w:t>
            </w:r>
          </w:p>
        </w:tc>
        <w:tc>
          <w:tcPr>
            <w:tcW w:w="1640" w:type="dxa"/>
            <w:vMerge w:val="restart"/>
            <w:tcBorders>
              <w:top w:val="single" w:sz="4" w:space="0" w:color="auto"/>
              <w:left w:val="single" w:sz="4" w:space="0" w:color="auto"/>
              <w:right w:val="single" w:sz="4" w:space="0" w:color="auto"/>
            </w:tcBorders>
            <w:shd w:val="clear" w:color="auto" w:fill="BFBFBF" w:themeFill="background1" w:themeFillShade="BF"/>
          </w:tcPr>
          <w:p w14:paraId="436A759F" w14:textId="77777777" w:rsidR="009A06C9" w:rsidRPr="00500993" w:rsidRDefault="009A06C9" w:rsidP="00803A6D">
            <w:pPr>
              <w:keepNext/>
              <w:keepLines/>
              <w:spacing w:line="264" w:lineRule="auto"/>
              <w:jc w:val="center"/>
              <w:rPr>
                <w:rFonts w:ascii="Proba Pro" w:hAnsi="Proba Pro" w:cs="Arial"/>
                <w:b/>
                <w:szCs w:val="20"/>
              </w:rPr>
            </w:pPr>
            <w:r w:rsidRPr="00500993">
              <w:rPr>
                <w:rFonts w:ascii="Proba Pro" w:hAnsi="Proba Pro" w:cs="Arial"/>
                <w:b/>
                <w:szCs w:val="20"/>
              </w:rPr>
              <w:t xml:space="preserve">Subdodávateľ získa zo subdodávky finančné prostriedky prevyšujúce 100.000 </w:t>
            </w:r>
            <w:r>
              <w:rPr>
                <w:rFonts w:ascii="Proba Pro" w:hAnsi="Proba Pro" w:cs="Arial"/>
                <w:b/>
                <w:szCs w:val="20"/>
              </w:rPr>
              <w:t xml:space="preserve">€ </w:t>
            </w:r>
            <w:r w:rsidRPr="00500993">
              <w:rPr>
                <w:rFonts w:ascii="Proba Pro" w:hAnsi="Proba Pro" w:cs="Arial"/>
                <w:b/>
                <w:szCs w:val="20"/>
              </w:rPr>
              <w:t>s</w:t>
            </w:r>
            <w:r>
              <w:rPr>
                <w:rFonts w:cs="Calibri"/>
                <w:b/>
                <w:szCs w:val="20"/>
              </w:rPr>
              <w:t> </w:t>
            </w:r>
            <w:r w:rsidRPr="00500993">
              <w:rPr>
                <w:rFonts w:ascii="Proba Pro" w:hAnsi="Proba Pro" w:cs="Arial"/>
                <w:b/>
                <w:szCs w:val="20"/>
              </w:rPr>
              <w:t>DPH</w:t>
            </w:r>
            <w:r>
              <w:rPr>
                <w:rFonts w:ascii="Proba Pro" w:hAnsi="Proba Pro" w:cs="Arial"/>
                <w:b/>
                <w:szCs w:val="20"/>
              </w:rPr>
              <w:t xml:space="preserve"> </w:t>
            </w:r>
          </w:p>
        </w:tc>
      </w:tr>
      <w:tr w:rsidR="009A06C9" w:rsidRPr="00500993" w14:paraId="51CFFCBD" w14:textId="77777777" w:rsidTr="00803A6D">
        <w:tc>
          <w:tcPr>
            <w:tcW w:w="121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C4F2DC8" w14:textId="77777777" w:rsidR="009A06C9" w:rsidRPr="00500993" w:rsidRDefault="009A06C9" w:rsidP="00803A6D">
            <w:pPr>
              <w:keepNext/>
              <w:keepLines/>
              <w:spacing w:line="264" w:lineRule="auto"/>
              <w:jc w:val="center"/>
              <w:rPr>
                <w:rFonts w:ascii="Proba Pro" w:hAnsi="Proba Pro" w:cs="Arial"/>
                <w:b/>
                <w:szCs w:val="20"/>
              </w:rPr>
            </w:pPr>
          </w:p>
        </w:tc>
        <w:tc>
          <w:tcPr>
            <w:tcW w:w="721"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49C1817" w14:textId="77777777" w:rsidR="009A06C9" w:rsidRPr="00500993" w:rsidRDefault="009A06C9" w:rsidP="00803A6D">
            <w:pPr>
              <w:keepNext/>
              <w:keepLines/>
              <w:spacing w:line="264" w:lineRule="auto"/>
              <w:jc w:val="center"/>
              <w:rPr>
                <w:rFonts w:ascii="Proba Pro" w:hAnsi="Proba Pro" w:cs="Arial"/>
                <w:b/>
                <w:szCs w:val="20"/>
              </w:rPr>
            </w:pPr>
          </w:p>
        </w:tc>
        <w:tc>
          <w:tcPr>
            <w:tcW w:w="60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354FA4E" w14:textId="77777777" w:rsidR="009A06C9" w:rsidRPr="00500993" w:rsidRDefault="009A06C9" w:rsidP="00803A6D">
            <w:pPr>
              <w:keepNext/>
              <w:keepLines/>
              <w:spacing w:line="264" w:lineRule="auto"/>
              <w:jc w:val="center"/>
              <w:rPr>
                <w:rFonts w:ascii="Proba Pro" w:hAnsi="Proba Pro" w:cs="Arial"/>
                <w:b/>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1354E8" w14:textId="77777777" w:rsidR="009A06C9" w:rsidRPr="00500993" w:rsidRDefault="009A06C9" w:rsidP="00803A6D">
            <w:pPr>
              <w:keepNext/>
              <w:keepLines/>
              <w:spacing w:line="264" w:lineRule="auto"/>
              <w:jc w:val="center"/>
              <w:rPr>
                <w:rFonts w:ascii="Proba Pro" w:hAnsi="Proba Pro" w:cs="Arial"/>
                <w:szCs w:val="20"/>
              </w:rPr>
            </w:pPr>
            <w:r w:rsidRPr="00500993">
              <w:rPr>
                <w:rFonts w:ascii="Proba Pro" w:hAnsi="Proba Pro" w:cs="Arial"/>
                <w:szCs w:val="20"/>
              </w:rPr>
              <w:t>meno a priezvisko</w:t>
            </w:r>
          </w:p>
        </w:tc>
        <w:tc>
          <w:tcPr>
            <w:tcW w:w="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AD2891" w14:textId="77777777" w:rsidR="009A06C9" w:rsidRPr="00500993" w:rsidRDefault="009A06C9" w:rsidP="00803A6D">
            <w:pPr>
              <w:keepNext/>
              <w:keepLines/>
              <w:spacing w:line="264" w:lineRule="auto"/>
              <w:jc w:val="center"/>
              <w:rPr>
                <w:rFonts w:ascii="Proba Pro" w:hAnsi="Proba Pro" w:cs="Arial"/>
                <w:szCs w:val="20"/>
              </w:rPr>
            </w:pPr>
            <w:r w:rsidRPr="00500993">
              <w:rPr>
                <w:rFonts w:ascii="Proba Pro" w:hAnsi="Proba Pro" w:cs="Arial"/>
                <w:szCs w:val="20"/>
              </w:rPr>
              <w:t xml:space="preserve">adresa pobytu </w:t>
            </w:r>
          </w:p>
        </w:tc>
        <w:tc>
          <w:tcPr>
            <w:tcW w:w="10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FA05CF" w14:textId="77777777" w:rsidR="009A06C9" w:rsidRPr="00500993" w:rsidRDefault="009A06C9" w:rsidP="00803A6D">
            <w:pPr>
              <w:keepNext/>
              <w:keepLines/>
              <w:spacing w:line="264" w:lineRule="auto"/>
              <w:jc w:val="center"/>
              <w:rPr>
                <w:rFonts w:ascii="Proba Pro" w:hAnsi="Proba Pro" w:cs="Arial"/>
                <w:szCs w:val="20"/>
              </w:rPr>
            </w:pPr>
            <w:r w:rsidRPr="00500993">
              <w:rPr>
                <w:rFonts w:ascii="Proba Pro" w:hAnsi="Proba Pro" w:cs="Arial"/>
                <w:szCs w:val="20"/>
              </w:rPr>
              <w:t>dátum narodenia</w:t>
            </w:r>
          </w:p>
        </w:tc>
        <w:tc>
          <w:tcPr>
            <w:tcW w:w="824" w:type="dxa"/>
            <w:vMerge/>
            <w:tcBorders>
              <w:left w:val="single" w:sz="4" w:space="0" w:color="auto"/>
              <w:bottom w:val="single" w:sz="4" w:space="0" w:color="auto"/>
              <w:right w:val="single" w:sz="4" w:space="0" w:color="auto"/>
            </w:tcBorders>
            <w:shd w:val="clear" w:color="auto" w:fill="BFBFBF" w:themeFill="background1" w:themeFillShade="BF"/>
          </w:tcPr>
          <w:p w14:paraId="21BDCCD0" w14:textId="77777777" w:rsidR="009A06C9" w:rsidRPr="00500993" w:rsidRDefault="009A06C9" w:rsidP="00803A6D">
            <w:pPr>
              <w:keepNext/>
              <w:keepLines/>
              <w:spacing w:line="264" w:lineRule="auto"/>
              <w:jc w:val="center"/>
              <w:rPr>
                <w:rFonts w:ascii="Proba Pro" w:hAnsi="Proba Pro" w:cs="Arial"/>
                <w:szCs w:val="20"/>
              </w:rPr>
            </w:pPr>
          </w:p>
        </w:tc>
        <w:tc>
          <w:tcPr>
            <w:tcW w:w="1640" w:type="dxa"/>
            <w:vMerge/>
            <w:tcBorders>
              <w:left w:val="single" w:sz="4" w:space="0" w:color="auto"/>
              <w:bottom w:val="single" w:sz="4" w:space="0" w:color="auto"/>
              <w:right w:val="single" w:sz="4" w:space="0" w:color="auto"/>
            </w:tcBorders>
            <w:shd w:val="clear" w:color="auto" w:fill="BFBFBF" w:themeFill="background1" w:themeFillShade="BF"/>
          </w:tcPr>
          <w:p w14:paraId="09670FA6" w14:textId="77777777" w:rsidR="009A06C9" w:rsidRPr="00500993" w:rsidRDefault="009A06C9" w:rsidP="00803A6D">
            <w:pPr>
              <w:keepNext/>
              <w:keepLines/>
              <w:spacing w:line="264" w:lineRule="auto"/>
              <w:jc w:val="center"/>
              <w:rPr>
                <w:rFonts w:ascii="Proba Pro" w:hAnsi="Proba Pro" w:cs="Arial"/>
                <w:szCs w:val="20"/>
              </w:rPr>
            </w:pPr>
          </w:p>
        </w:tc>
      </w:tr>
      <w:tr w:rsidR="009A06C9" w:rsidRPr="00500993" w14:paraId="48435CA0" w14:textId="77777777" w:rsidTr="00803A6D">
        <w:tc>
          <w:tcPr>
            <w:tcW w:w="1216" w:type="dxa"/>
            <w:tcBorders>
              <w:top w:val="single" w:sz="4" w:space="0" w:color="auto"/>
              <w:left w:val="single" w:sz="4" w:space="0" w:color="auto"/>
              <w:bottom w:val="single" w:sz="4" w:space="0" w:color="auto"/>
              <w:right w:val="single" w:sz="4" w:space="0" w:color="auto"/>
            </w:tcBorders>
          </w:tcPr>
          <w:p w14:paraId="331FC9A9" w14:textId="77777777" w:rsidR="009A06C9" w:rsidRPr="00500993" w:rsidRDefault="009A06C9" w:rsidP="00803A6D">
            <w:pPr>
              <w:keepNext/>
              <w:keepLines/>
              <w:spacing w:line="264" w:lineRule="auto"/>
              <w:jc w:val="both"/>
              <w:rPr>
                <w:rFonts w:ascii="Proba Pro" w:hAnsi="Proba Pro" w:cs="Arial"/>
                <w:szCs w:val="20"/>
              </w:rPr>
            </w:pPr>
          </w:p>
        </w:tc>
        <w:tc>
          <w:tcPr>
            <w:tcW w:w="721" w:type="dxa"/>
            <w:tcBorders>
              <w:top w:val="single" w:sz="4" w:space="0" w:color="auto"/>
              <w:left w:val="single" w:sz="4" w:space="0" w:color="auto"/>
              <w:bottom w:val="single" w:sz="4" w:space="0" w:color="auto"/>
              <w:right w:val="single" w:sz="4" w:space="0" w:color="auto"/>
            </w:tcBorders>
          </w:tcPr>
          <w:p w14:paraId="65881A8E" w14:textId="77777777" w:rsidR="009A06C9" w:rsidRPr="00500993" w:rsidRDefault="009A06C9" w:rsidP="00803A6D">
            <w:pPr>
              <w:keepNext/>
              <w:keepLines/>
              <w:spacing w:line="264" w:lineRule="auto"/>
              <w:jc w:val="both"/>
              <w:rPr>
                <w:rFonts w:ascii="Proba Pro" w:hAnsi="Proba Pro" w:cs="Arial"/>
                <w:szCs w:val="20"/>
              </w:rPr>
            </w:pPr>
          </w:p>
        </w:tc>
        <w:tc>
          <w:tcPr>
            <w:tcW w:w="604" w:type="dxa"/>
            <w:tcBorders>
              <w:top w:val="single" w:sz="4" w:space="0" w:color="auto"/>
              <w:left w:val="single" w:sz="4" w:space="0" w:color="auto"/>
              <w:bottom w:val="single" w:sz="4" w:space="0" w:color="auto"/>
              <w:right w:val="single" w:sz="4" w:space="0" w:color="auto"/>
            </w:tcBorders>
          </w:tcPr>
          <w:p w14:paraId="316FA256" w14:textId="77777777" w:rsidR="009A06C9" w:rsidRPr="00500993" w:rsidRDefault="009A06C9" w:rsidP="00803A6D">
            <w:pPr>
              <w:keepNext/>
              <w:keepLines/>
              <w:spacing w:line="264" w:lineRule="auto"/>
              <w:jc w:val="both"/>
              <w:rPr>
                <w:rFonts w:ascii="Proba Pro" w:hAnsi="Proba Pro" w:cs="Arial"/>
                <w:szCs w:val="20"/>
              </w:rPr>
            </w:pPr>
          </w:p>
        </w:tc>
        <w:tc>
          <w:tcPr>
            <w:tcW w:w="1140" w:type="dxa"/>
            <w:tcBorders>
              <w:top w:val="single" w:sz="4" w:space="0" w:color="auto"/>
              <w:left w:val="single" w:sz="4" w:space="0" w:color="auto"/>
              <w:bottom w:val="single" w:sz="4" w:space="0" w:color="auto"/>
              <w:right w:val="single" w:sz="4" w:space="0" w:color="auto"/>
            </w:tcBorders>
          </w:tcPr>
          <w:p w14:paraId="22B39489" w14:textId="77777777" w:rsidR="009A06C9" w:rsidRPr="00500993" w:rsidRDefault="009A06C9" w:rsidP="00803A6D">
            <w:pPr>
              <w:keepNext/>
              <w:keepLines/>
              <w:spacing w:line="264" w:lineRule="auto"/>
              <w:jc w:val="both"/>
              <w:rPr>
                <w:rFonts w:ascii="Proba Pro" w:hAnsi="Proba Pro" w:cs="Arial"/>
                <w:szCs w:val="20"/>
              </w:rPr>
            </w:pPr>
          </w:p>
        </w:tc>
        <w:tc>
          <w:tcPr>
            <w:tcW w:w="828" w:type="dxa"/>
            <w:tcBorders>
              <w:top w:val="single" w:sz="4" w:space="0" w:color="auto"/>
              <w:left w:val="single" w:sz="4" w:space="0" w:color="auto"/>
              <w:bottom w:val="single" w:sz="4" w:space="0" w:color="auto"/>
              <w:right w:val="single" w:sz="4" w:space="0" w:color="auto"/>
            </w:tcBorders>
          </w:tcPr>
          <w:p w14:paraId="5E5616B2" w14:textId="77777777" w:rsidR="009A06C9" w:rsidRPr="00500993" w:rsidRDefault="009A06C9" w:rsidP="00803A6D">
            <w:pPr>
              <w:keepNext/>
              <w:keepLines/>
              <w:spacing w:line="264" w:lineRule="auto"/>
              <w:jc w:val="both"/>
              <w:rPr>
                <w:rFonts w:ascii="Proba Pro" w:hAnsi="Proba Pro" w:cs="Arial"/>
                <w:szCs w:val="20"/>
              </w:rPr>
            </w:pPr>
          </w:p>
        </w:tc>
        <w:tc>
          <w:tcPr>
            <w:tcW w:w="1046" w:type="dxa"/>
            <w:tcBorders>
              <w:top w:val="single" w:sz="4" w:space="0" w:color="auto"/>
              <w:left w:val="single" w:sz="4" w:space="0" w:color="auto"/>
              <w:bottom w:val="single" w:sz="4" w:space="0" w:color="auto"/>
              <w:right w:val="single" w:sz="4" w:space="0" w:color="auto"/>
            </w:tcBorders>
          </w:tcPr>
          <w:p w14:paraId="27B19D15" w14:textId="77777777" w:rsidR="009A06C9" w:rsidRPr="00500993" w:rsidRDefault="009A06C9" w:rsidP="00803A6D">
            <w:pPr>
              <w:keepNext/>
              <w:keepLines/>
              <w:spacing w:line="264" w:lineRule="auto"/>
              <w:jc w:val="both"/>
              <w:rPr>
                <w:rFonts w:ascii="Proba Pro" w:hAnsi="Proba Pro" w:cs="Arial"/>
                <w:szCs w:val="20"/>
              </w:rPr>
            </w:pPr>
          </w:p>
        </w:tc>
        <w:tc>
          <w:tcPr>
            <w:tcW w:w="824" w:type="dxa"/>
            <w:tcBorders>
              <w:top w:val="single" w:sz="4" w:space="0" w:color="auto"/>
              <w:left w:val="single" w:sz="4" w:space="0" w:color="auto"/>
              <w:bottom w:val="single" w:sz="4" w:space="0" w:color="auto"/>
              <w:right w:val="single" w:sz="4" w:space="0" w:color="auto"/>
            </w:tcBorders>
          </w:tcPr>
          <w:p w14:paraId="63E3F01D" w14:textId="77777777" w:rsidR="009A06C9" w:rsidRPr="00500993" w:rsidRDefault="009A06C9" w:rsidP="00803A6D">
            <w:pPr>
              <w:keepNext/>
              <w:keepLines/>
              <w:spacing w:line="264" w:lineRule="auto"/>
              <w:jc w:val="both"/>
              <w:rPr>
                <w:rFonts w:ascii="Proba Pro" w:hAnsi="Proba Pro" w:cs="Arial"/>
                <w:szCs w:val="20"/>
              </w:rPr>
            </w:pPr>
          </w:p>
        </w:tc>
        <w:tc>
          <w:tcPr>
            <w:tcW w:w="1640" w:type="dxa"/>
            <w:tcBorders>
              <w:top w:val="single" w:sz="4" w:space="0" w:color="auto"/>
              <w:left w:val="single" w:sz="4" w:space="0" w:color="auto"/>
              <w:bottom w:val="single" w:sz="4" w:space="0" w:color="auto"/>
              <w:right w:val="single" w:sz="4" w:space="0" w:color="auto"/>
            </w:tcBorders>
          </w:tcPr>
          <w:p w14:paraId="3A7F7F4C" w14:textId="77777777" w:rsidR="009A06C9" w:rsidRPr="00500993" w:rsidRDefault="00EC4B35" w:rsidP="00803A6D">
            <w:pPr>
              <w:keepNext/>
              <w:keepLines/>
              <w:spacing w:line="264" w:lineRule="auto"/>
              <w:jc w:val="both"/>
              <w:rPr>
                <w:rFonts w:ascii="Proba Pro" w:hAnsi="Proba Pro" w:cs="Arial"/>
                <w:szCs w:val="20"/>
              </w:rPr>
            </w:pPr>
            <w:sdt>
              <w:sdtPr>
                <w:rPr>
                  <w:rFonts w:ascii="Proba Pro" w:hAnsi="Proba Pro" w:cs="Arial"/>
                  <w:szCs w:val="20"/>
                </w:rPr>
                <w:id w:val="-927575609"/>
                <w14:checkbox>
                  <w14:checked w14:val="0"/>
                  <w14:checkedState w14:val="2612" w14:font="MS Gothic"/>
                  <w14:uncheckedState w14:val="2610" w14:font="MS Gothic"/>
                </w14:checkbox>
              </w:sdtPr>
              <w:sdtEndPr/>
              <w:sdtContent>
                <w:r w:rsidR="009A06C9">
                  <w:rPr>
                    <w:rFonts w:ascii="MS Gothic" w:eastAsia="MS Gothic" w:hAnsi="MS Gothic" w:cs="Arial" w:hint="eastAsia"/>
                    <w:szCs w:val="20"/>
                  </w:rPr>
                  <w:t>☐</w:t>
                </w:r>
              </w:sdtContent>
            </w:sdt>
            <w:r w:rsidR="009A06C9">
              <w:rPr>
                <w:rFonts w:ascii="Proba Pro" w:hAnsi="Proba Pro" w:cs="Arial"/>
                <w:szCs w:val="20"/>
              </w:rPr>
              <w:t xml:space="preserve">  Áno    </w:t>
            </w:r>
            <w:sdt>
              <w:sdtPr>
                <w:rPr>
                  <w:rFonts w:ascii="Proba Pro" w:hAnsi="Proba Pro" w:cs="Arial"/>
                  <w:szCs w:val="20"/>
                </w:rPr>
                <w:id w:val="-473363667"/>
                <w14:checkbox>
                  <w14:checked w14:val="0"/>
                  <w14:checkedState w14:val="2612" w14:font="MS Gothic"/>
                  <w14:uncheckedState w14:val="2610" w14:font="MS Gothic"/>
                </w14:checkbox>
              </w:sdtPr>
              <w:sdtEndPr/>
              <w:sdtContent>
                <w:r w:rsidR="009A06C9">
                  <w:rPr>
                    <w:rFonts w:ascii="MS Gothic" w:eastAsia="MS Gothic" w:hAnsi="MS Gothic" w:cs="Arial" w:hint="eastAsia"/>
                    <w:szCs w:val="20"/>
                  </w:rPr>
                  <w:t>☐</w:t>
                </w:r>
              </w:sdtContent>
            </w:sdt>
            <w:r w:rsidR="009A06C9">
              <w:rPr>
                <w:rFonts w:ascii="Proba Pro" w:hAnsi="Proba Pro" w:cs="Arial"/>
                <w:szCs w:val="20"/>
              </w:rPr>
              <w:t xml:space="preserve">  Nie </w:t>
            </w:r>
          </w:p>
        </w:tc>
      </w:tr>
      <w:tr w:rsidR="009A06C9" w:rsidRPr="00500993" w14:paraId="6CFC48C8" w14:textId="77777777" w:rsidTr="00803A6D">
        <w:tc>
          <w:tcPr>
            <w:tcW w:w="1216" w:type="dxa"/>
            <w:tcBorders>
              <w:top w:val="single" w:sz="4" w:space="0" w:color="auto"/>
              <w:left w:val="single" w:sz="4" w:space="0" w:color="auto"/>
              <w:bottom w:val="single" w:sz="4" w:space="0" w:color="auto"/>
              <w:right w:val="single" w:sz="4" w:space="0" w:color="auto"/>
            </w:tcBorders>
          </w:tcPr>
          <w:p w14:paraId="5B45540B" w14:textId="77777777" w:rsidR="009A06C9" w:rsidRPr="00500993" w:rsidRDefault="009A06C9" w:rsidP="00803A6D">
            <w:pPr>
              <w:keepNext/>
              <w:keepLines/>
              <w:spacing w:line="264" w:lineRule="auto"/>
              <w:jc w:val="both"/>
              <w:rPr>
                <w:rFonts w:ascii="Proba Pro" w:hAnsi="Proba Pro" w:cs="Arial"/>
                <w:szCs w:val="20"/>
              </w:rPr>
            </w:pPr>
          </w:p>
        </w:tc>
        <w:tc>
          <w:tcPr>
            <w:tcW w:w="721" w:type="dxa"/>
            <w:tcBorders>
              <w:top w:val="single" w:sz="4" w:space="0" w:color="auto"/>
              <w:left w:val="single" w:sz="4" w:space="0" w:color="auto"/>
              <w:bottom w:val="single" w:sz="4" w:space="0" w:color="auto"/>
              <w:right w:val="single" w:sz="4" w:space="0" w:color="auto"/>
            </w:tcBorders>
          </w:tcPr>
          <w:p w14:paraId="0DB615BF" w14:textId="77777777" w:rsidR="009A06C9" w:rsidRPr="00500993" w:rsidRDefault="009A06C9" w:rsidP="00803A6D">
            <w:pPr>
              <w:keepNext/>
              <w:keepLines/>
              <w:spacing w:line="264" w:lineRule="auto"/>
              <w:jc w:val="both"/>
              <w:rPr>
                <w:rFonts w:ascii="Proba Pro" w:hAnsi="Proba Pro" w:cs="Arial"/>
                <w:szCs w:val="20"/>
              </w:rPr>
            </w:pPr>
          </w:p>
        </w:tc>
        <w:tc>
          <w:tcPr>
            <w:tcW w:w="604" w:type="dxa"/>
            <w:tcBorders>
              <w:top w:val="single" w:sz="4" w:space="0" w:color="auto"/>
              <w:left w:val="single" w:sz="4" w:space="0" w:color="auto"/>
              <w:bottom w:val="single" w:sz="4" w:space="0" w:color="auto"/>
              <w:right w:val="single" w:sz="4" w:space="0" w:color="auto"/>
            </w:tcBorders>
          </w:tcPr>
          <w:p w14:paraId="1D6CFB82" w14:textId="77777777" w:rsidR="009A06C9" w:rsidRPr="00500993" w:rsidRDefault="009A06C9" w:rsidP="00803A6D">
            <w:pPr>
              <w:keepNext/>
              <w:keepLines/>
              <w:spacing w:line="264" w:lineRule="auto"/>
              <w:jc w:val="both"/>
              <w:rPr>
                <w:rFonts w:ascii="Proba Pro" w:hAnsi="Proba Pro" w:cs="Arial"/>
                <w:szCs w:val="20"/>
              </w:rPr>
            </w:pPr>
          </w:p>
        </w:tc>
        <w:tc>
          <w:tcPr>
            <w:tcW w:w="1140" w:type="dxa"/>
            <w:tcBorders>
              <w:top w:val="single" w:sz="4" w:space="0" w:color="auto"/>
              <w:left w:val="single" w:sz="4" w:space="0" w:color="auto"/>
              <w:bottom w:val="single" w:sz="4" w:space="0" w:color="auto"/>
              <w:right w:val="single" w:sz="4" w:space="0" w:color="auto"/>
            </w:tcBorders>
          </w:tcPr>
          <w:p w14:paraId="78F969C3" w14:textId="77777777" w:rsidR="009A06C9" w:rsidRPr="00500993" w:rsidRDefault="009A06C9" w:rsidP="00803A6D">
            <w:pPr>
              <w:keepNext/>
              <w:keepLines/>
              <w:spacing w:line="264" w:lineRule="auto"/>
              <w:jc w:val="both"/>
              <w:rPr>
                <w:rFonts w:ascii="Proba Pro" w:hAnsi="Proba Pro" w:cs="Arial"/>
                <w:szCs w:val="20"/>
              </w:rPr>
            </w:pPr>
          </w:p>
        </w:tc>
        <w:tc>
          <w:tcPr>
            <w:tcW w:w="828" w:type="dxa"/>
            <w:tcBorders>
              <w:top w:val="single" w:sz="4" w:space="0" w:color="auto"/>
              <w:left w:val="single" w:sz="4" w:space="0" w:color="auto"/>
              <w:bottom w:val="single" w:sz="4" w:space="0" w:color="auto"/>
              <w:right w:val="single" w:sz="4" w:space="0" w:color="auto"/>
            </w:tcBorders>
          </w:tcPr>
          <w:p w14:paraId="135B5F3E" w14:textId="77777777" w:rsidR="009A06C9" w:rsidRPr="00500993" w:rsidRDefault="009A06C9" w:rsidP="00803A6D">
            <w:pPr>
              <w:keepNext/>
              <w:keepLines/>
              <w:spacing w:line="264" w:lineRule="auto"/>
              <w:jc w:val="both"/>
              <w:rPr>
                <w:rFonts w:ascii="Proba Pro" w:hAnsi="Proba Pro" w:cs="Arial"/>
                <w:szCs w:val="20"/>
              </w:rPr>
            </w:pPr>
          </w:p>
        </w:tc>
        <w:tc>
          <w:tcPr>
            <w:tcW w:w="1046" w:type="dxa"/>
            <w:tcBorders>
              <w:top w:val="single" w:sz="4" w:space="0" w:color="auto"/>
              <w:left w:val="single" w:sz="4" w:space="0" w:color="auto"/>
              <w:bottom w:val="single" w:sz="4" w:space="0" w:color="auto"/>
              <w:right w:val="single" w:sz="4" w:space="0" w:color="auto"/>
            </w:tcBorders>
          </w:tcPr>
          <w:p w14:paraId="33619BAD" w14:textId="77777777" w:rsidR="009A06C9" w:rsidRPr="00500993" w:rsidRDefault="009A06C9" w:rsidP="00803A6D">
            <w:pPr>
              <w:keepNext/>
              <w:keepLines/>
              <w:spacing w:line="264" w:lineRule="auto"/>
              <w:jc w:val="both"/>
              <w:rPr>
                <w:rFonts w:ascii="Proba Pro" w:hAnsi="Proba Pro" w:cs="Arial"/>
                <w:szCs w:val="20"/>
              </w:rPr>
            </w:pPr>
          </w:p>
        </w:tc>
        <w:tc>
          <w:tcPr>
            <w:tcW w:w="824" w:type="dxa"/>
            <w:tcBorders>
              <w:top w:val="single" w:sz="4" w:space="0" w:color="auto"/>
              <w:left w:val="single" w:sz="4" w:space="0" w:color="auto"/>
              <w:bottom w:val="single" w:sz="4" w:space="0" w:color="auto"/>
              <w:right w:val="single" w:sz="4" w:space="0" w:color="auto"/>
            </w:tcBorders>
          </w:tcPr>
          <w:p w14:paraId="429E00A2" w14:textId="77777777" w:rsidR="009A06C9" w:rsidRPr="00500993" w:rsidRDefault="009A06C9" w:rsidP="00803A6D">
            <w:pPr>
              <w:keepNext/>
              <w:keepLines/>
              <w:spacing w:line="264" w:lineRule="auto"/>
              <w:jc w:val="both"/>
              <w:rPr>
                <w:rFonts w:ascii="Proba Pro" w:hAnsi="Proba Pro" w:cs="Arial"/>
                <w:szCs w:val="20"/>
              </w:rPr>
            </w:pPr>
          </w:p>
        </w:tc>
        <w:tc>
          <w:tcPr>
            <w:tcW w:w="1640" w:type="dxa"/>
            <w:tcBorders>
              <w:top w:val="single" w:sz="4" w:space="0" w:color="auto"/>
              <w:left w:val="single" w:sz="4" w:space="0" w:color="auto"/>
              <w:bottom w:val="single" w:sz="4" w:space="0" w:color="auto"/>
              <w:right w:val="single" w:sz="4" w:space="0" w:color="auto"/>
            </w:tcBorders>
          </w:tcPr>
          <w:p w14:paraId="428B16F3" w14:textId="77777777" w:rsidR="009A06C9" w:rsidRPr="00500993" w:rsidRDefault="00EC4B35" w:rsidP="00803A6D">
            <w:pPr>
              <w:keepNext/>
              <w:keepLines/>
              <w:spacing w:line="264" w:lineRule="auto"/>
              <w:jc w:val="both"/>
              <w:rPr>
                <w:rFonts w:ascii="Proba Pro" w:hAnsi="Proba Pro" w:cs="Arial"/>
                <w:szCs w:val="20"/>
              </w:rPr>
            </w:pPr>
            <w:sdt>
              <w:sdtPr>
                <w:rPr>
                  <w:rFonts w:ascii="Proba Pro" w:hAnsi="Proba Pro" w:cs="Arial"/>
                  <w:szCs w:val="20"/>
                </w:rPr>
                <w:id w:val="-954941460"/>
                <w14:checkbox>
                  <w14:checked w14:val="0"/>
                  <w14:checkedState w14:val="2612" w14:font="MS Gothic"/>
                  <w14:uncheckedState w14:val="2610" w14:font="MS Gothic"/>
                </w14:checkbox>
              </w:sdtPr>
              <w:sdtEndPr/>
              <w:sdtContent>
                <w:r w:rsidR="009A06C9">
                  <w:rPr>
                    <w:rFonts w:ascii="MS Gothic" w:eastAsia="MS Gothic" w:hAnsi="MS Gothic" w:cs="Arial" w:hint="eastAsia"/>
                    <w:szCs w:val="20"/>
                  </w:rPr>
                  <w:t>☐</w:t>
                </w:r>
              </w:sdtContent>
            </w:sdt>
            <w:r w:rsidR="009A06C9">
              <w:rPr>
                <w:rFonts w:ascii="Proba Pro" w:hAnsi="Proba Pro" w:cs="Arial"/>
                <w:szCs w:val="20"/>
              </w:rPr>
              <w:t xml:space="preserve">  Áno    </w:t>
            </w:r>
            <w:sdt>
              <w:sdtPr>
                <w:rPr>
                  <w:rFonts w:ascii="Proba Pro" w:hAnsi="Proba Pro" w:cs="Arial"/>
                  <w:szCs w:val="20"/>
                </w:rPr>
                <w:id w:val="404506616"/>
                <w14:checkbox>
                  <w14:checked w14:val="0"/>
                  <w14:checkedState w14:val="2612" w14:font="MS Gothic"/>
                  <w14:uncheckedState w14:val="2610" w14:font="MS Gothic"/>
                </w14:checkbox>
              </w:sdtPr>
              <w:sdtEndPr/>
              <w:sdtContent>
                <w:r w:rsidR="009A06C9">
                  <w:rPr>
                    <w:rFonts w:ascii="MS Gothic" w:eastAsia="MS Gothic" w:hAnsi="MS Gothic" w:cs="Arial" w:hint="eastAsia"/>
                    <w:szCs w:val="20"/>
                  </w:rPr>
                  <w:t>☐</w:t>
                </w:r>
              </w:sdtContent>
            </w:sdt>
            <w:r w:rsidR="009A06C9">
              <w:rPr>
                <w:rFonts w:ascii="Proba Pro" w:hAnsi="Proba Pro" w:cs="Arial"/>
                <w:szCs w:val="20"/>
              </w:rPr>
              <w:t xml:space="preserve">  Nie</w:t>
            </w:r>
          </w:p>
        </w:tc>
      </w:tr>
      <w:tr w:rsidR="009A06C9" w:rsidRPr="00500993" w14:paraId="0AD03090" w14:textId="77777777" w:rsidTr="00803A6D">
        <w:tc>
          <w:tcPr>
            <w:tcW w:w="1216" w:type="dxa"/>
            <w:tcBorders>
              <w:top w:val="single" w:sz="4" w:space="0" w:color="auto"/>
              <w:left w:val="single" w:sz="4" w:space="0" w:color="auto"/>
              <w:bottom w:val="single" w:sz="4" w:space="0" w:color="auto"/>
              <w:right w:val="single" w:sz="4" w:space="0" w:color="auto"/>
            </w:tcBorders>
          </w:tcPr>
          <w:p w14:paraId="25811F10" w14:textId="77777777" w:rsidR="009A06C9" w:rsidRPr="00500993" w:rsidRDefault="009A06C9" w:rsidP="00803A6D">
            <w:pPr>
              <w:keepNext/>
              <w:keepLines/>
              <w:spacing w:line="264" w:lineRule="auto"/>
              <w:jc w:val="both"/>
              <w:rPr>
                <w:rFonts w:ascii="Proba Pro" w:hAnsi="Proba Pro" w:cs="Arial"/>
                <w:szCs w:val="20"/>
              </w:rPr>
            </w:pPr>
          </w:p>
        </w:tc>
        <w:tc>
          <w:tcPr>
            <w:tcW w:w="721" w:type="dxa"/>
            <w:tcBorders>
              <w:top w:val="single" w:sz="4" w:space="0" w:color="auto"/>
              <w:left w:val="single" w:sz="4" w:space="0" w:color="auto"/>
              <w:bottom w:val="single" w:sz="4" w:space="0" w:color="auto"/>
              <w:right w:val="single" w:sz="4" w:space="0" w:color="auto"/>
            </w:tcBorders>
          </w:tcPr>
          <w:p w14:paraId="65916CC5" w14:textId="77777777" w:rsidR="009A06C9" w:rsidRPr="00500993" w:rsidRDefault="009A06C9" w:rsidP="00803A6D">
            <w:pPr>
              <w:keepNext/>
              <w:keepLines/>
              <w:spacing w:line="264" w:lineRule="auto"/>
              <w:jc w:val="both"/>
              <w:rPr>
                <w:rFonts w:ascii="Proba Pro" w:hAnsi="Proba Pro" w:cs="Arial"/>
                <w:szCs w:val="20"/>
              </w:rPr>
            </w:pPr>
          </w:p>
        </w:tc>
        <w:tc>
          <w:tcPr>
            <w:tcW w:w="604" w:type="dxa"/>
            <w:tcBorders>
              <w:top w:val="single" w:sz="4" w:space="0" w:color="auto"/>
              <w:left w:val="single" w:sz="4" w:space="0" w:color="auto"/>
              <w:bottom w:val="single" w:sz="4" w:space="0" w:color="auto"/>
              <w:right w:val="single" w:sz="4" w:space="0" w:color="auto"/>
            </w:tcBorders>
          </w:tcPr>
          <w:p w14:paraId="1706B81B" w14:textId="77777777" w:rsidR="009A06C9" w:rsidRPr="00500993" w:rsidRDefault="009A06C9" w:rsidP="00803A6D">
            <w:pPr>
              <w:keepNext/>
              <w:keepLines/>
              <w:spacing w:line="264" w:lineRule="auto"/>
              <w:jc w:val="both"/>
              <w:rPr>
                <w:rFonts w:ascii="Proba Pro" w:hAnsi="Proba Pro" w:cs="Arial"/>
                <w:szCs w:val="20"/>
              </w:rPr>
            </w:pPr>
          </w:p>
        </w:tc>
        <w:tc>
          <w:tcPr>
            <w:tcW w:w="1140" w:type="dxa"/>
            <w:tcBorders>
              <w:top w:val="single" w:sz="4" w:space="0" w:color="auto"/>
              <w:left w:val="single" w:sz="4" w:space="0" w:color="auto"/>
              <w:bottom w:val="single" w:sz="4" w:space="0" w:color="auto"/>
              <w:right w:val="single" w:sz="4" w:space="0" w:color="auto"/>
            </w:tcBorders>
          </w:tcPr>
          <w:p w14:paraId="77D1A4EB" w14:textId="77777777" w:rsidR="009A06C9" w:rsidRPr="00500993" w:rsidRDefault="009A06C9" w:rsidP="00803A6D">
            <w:pPr>
              <w:keepNext/>
              <w:keepLines/>
              <w:spacing w:line="264" w:lineRule="auto"/>
              <w:jc w:val="both"/>
              <w:rPr>
                <w:rFonts w:ascii="Proba Pro" w:hAnsi="Proba Pro" w:cs="Arial"/>
                <w:szCs w:val="20"/>
              </w:rPr>
            </w:pPr>
          </w:p>
        </w:tc>
        <w:tc>
          <w:tcPr>
            <w:tcW w:w="828" w:type="dxa"/>
            <w:tcBorders>
              <w:top w:val="single" w:sz="4" w:space="0" w:color="auto"/>
              <w:left w:val="single" w:sz="4" w:space="0" w:color="auto"/>
              <w:bottom w:val="single" w:sz="4" w:space="0" w:color="auto"/>
              <w:right w:val="single" w:sz="4" w:space="0" w:color="auto"/>
            </w:tcBorders>
          </w:tcPr>
          <w:p w14:paraId="40B0C5A8" w14:textId="77777777" w:rsidR="009A06C9" w:rsidRPr="00500993" w:rsidRDefault="009A06C9" w:rsidP="00803A6D">
            <w:pPr>
              <w:keepNext/>
              <w:keepLines/>
              <w:spacing w:line="264" w:lineRule="auto"/>
              <w:jc w:val="both"/>
              <w:rPr>
                <w:rFonts w:ascii="Proba Pro" w:hAnsi="Proba Pro" w:cs="Arial"/>
                <w:szCs w:val="20"/>
              </w:rPr>
            </w:pPr>
          </w:p>
        </w:tc>
        <w:tc>
          <w:tcPr>
            <w:tcW w:w="1046" w:type="dxa"/>
            <w:tcBorders>
              <w:top w:val="single" w:sz="4" w:space="0" w:color="auto"/>
              <w:left w:val="single" w:sz="4" w:space="0" w:color="auto"/>
              <w:bottom w:val="single" w:sz="4" w:space="0" w:color="auto"/>
              <w:right w:val="single" w:sz="4" w:space="0" w:color="auto"/>
            </w:tcBorders>
          </w:tcPr>
          <w:p w14:paraId="589B824A" w14:textId="77777777" w:rsidR="009A06C9" w:rsidRPr="00500993" w:rsidRDefault="009A06C9" w:rsidP="00803A6D">
            <w:pPr>
              <w:keepNext/>
              <w:keepLines/>
              <w:spacing w:line="264" w:lineRule="auto"/>
              <w:jc w:val="both"/>
              <w:rPr>
                <w:rFonts w:ascii="Proba Pro" w:hAnsi="Proba Pro" w:cs="Arial"/>
                <w:szCs w:val="20"/>
              </w:rPr>
            </w:pPr>
          </w:p>
        </w:tc>
        <w:tc>
          <w:tcPr>
            <w:tcW w:w="824" w:type="dxa"/>
            <w:tcBorders>
              <w:top w:val="single" w:sz="4" w:space="0" w:color="auto"/>
              <w:left w:val="single" w:sz="4" w:space="0" w:color="auto"/>
              <w:bottom w:val="single" w:sz="4" w:space="0" w:color="auto"/>
              <w:right w:val="single" w:sz="4" w:space="0" w:color="auto"/>
            </w:tcBorders>
          </w:tcPr>
          <w:p w14:paraId="60E23CED" w14:textId="77777777" w:rsidR="009A06C9" w:rsidRPr="00500993" w:rsidRDefault="009A06C9" w:rsidP="00803A6D">
            <w:pPr>
              <w:keepNext/>
              <w:keepLines/>
              <w:spacing w:line="264" w:lineRule="auto"/>
              <w:jc w:val="both"/>
              <w:rPr>
                <w:rFonts w:ascii="Proba Pro" w:hAnsi="Proba Pro" w:cs="Arial"/>
                <w:szCs w:val="20"/>
              </w:rPr>
            </w:pPr>
          </w:p>
        </w:tc>
        <w:tc>
          <w:tcPr>
            <w:tcW w:w="1640" w:type="dxa"/>
            <w:tcBorders>
              <w:top w:val="single" w:sz="4" w:space="0" w:color="auto"/>
              <w:left w:val="single" w:sz="4" w:space="0" w:color="auto"/>
              <w:bottom w:val="single" w:sz="4" w:space="0" w:color="auto"/>
              <w:right w:val="single" w:sz="4" w:space="0" w:color="auto"/>
            </w:tcBorders>
          </w:tcPr>
          <w:p w14:paraId="62484D73" w14:textId="77777777" w:rsidR="009A06C9" w:rsidRPr="00500993" w:rsidRDefault="00EC4B35" w:rsidP="00803A6D">
            <w:pPr>
              <w:keepNext/>
              <w:keepLines/>
              <w:spacing w:line="264" w:lineRule="auto"/>
              <w:jc w:val="both"/>
              <w:rPr>
                <w:rFonts w:ascii="Proba Pro" w:hAnsi="Proba Pro" w:cs="Arial"/>
                <w:szCs w:val="20"/>
              </w:rPr>
            </w:pPr>
            <w:sdt>
              <w:sdtPr>
                <w:rPr>
                  <w:rFonts w:ascii="Proba Pro" w:hAnsi="Proba Pro" w:cs="Arial"/>
                  <w:szCs w:val="20"/>
                </w:rPr>
                <w:id w:val="-142581852"/>
                <w14:checkbox>
                  <w14:checked w14:val="0"/>
                  <w14:checkedState w14:val="2612" w14:font="MS Gothic"/>
                  <w14:uncheckedState w14:val="2610" w14:font="MS Gothic"/>
                </w14:checkbox>
              </w:sdtPr>
              <w:sdtEndPr/>
              <w:sdtContent>
                <w:r w:rsidR="009A06C9">
                  <w:rPr>
                    <w:rFonts w:ascii="MS Gothic" w:eastAsia="MS Gothic" w:hAnsi="MS Gothic" w:cs="Arial" w:hint="eastAsia"/>
                    <w:szCs w:val="20"/>
                  </w:rPr>
                  <w:t>☐</w:t>
                </w:r>
              </w:sdtContent>
            </w:sdt>
            <w:r w:rsidR="009A06C9">
              <w:rPr>
                <w:rFonts w:ascii="Proba Pro" w:hAnsi="Proba Pro" w:cs="Arial"/>
                <w:szCs w:val="20"/>
              </w:rPr>
              <w:t xml:space="preserve">  Áno    </w:t>
            </w:r>
            <w:sdt>
              <w:sdtPr>
                <w:rPr>
                  <w:rFonts w:ascii="Proba Pro" w:hAnsi="Proba Pro" w:cs="Arial"/>
                  <w:szCs w:val="20"/>
                </w:rPr>
                <w:id w:val="1997610486"/>
                <w14:checkbox>
                  <w14:checked w14:val="0"/>
                  <w14:checkedState w14:val="2612" w14:font="MS Gothic"/>
                  <w14:uncheckedState w14:val="2610" w14:font="MS Gothic"/>
                </w14:checkbox>
              </w:sdtPr>
              <w:sdtEndPr/>
              <w:sdtContent>
                <w:r w:rsidR="009A06C9">
                  <w:rPr>
                    <w:rFonts w:ascii="MS Gothic" w:eastAsia="MS Gothic" w:hAnsi="MS Gothic" w:cs="Arial" w:hint="eastAsia"/>
                    <w:szCs w:val="20"/>
                  </w:rPr>
                  <w:t>☐</w:t>
                </w:r>
              </w:sdtContent>
            </w:sdt>
            <w:r w:rsidR="009A06C9">
              <w:rPr>
                <w:rFonts w:ascii="Proba Pro" w:hAnsi="Proba Pro" w:cs="Arial"/>
                <w:szCs w:val="20"/>
              </w:rPr>
              <w:t xml:space="preserve">  Nie</w:t>
            </w:r>
          </w:p>
        </w:tc>
      </w:tr>
    </w:tbl>
    <w:p w14:paraId="6FE3BA7C" w14:textId="77777777" w:rsidR="009A06C9" w:rsidRDefault="009A06C9" w:rsidP="009A06C9">
      <w:pPr>
        <w:pStyle w:val="Zarkazkladnhotextu2"/>
        <w:keepNext/>
        <w:keepLines/>
        <w:spacing w:line="264" w:lineRule="auto"/>
        <w:ind w:left="0" w:hanging="720"/>
        <w:rPr>
          <w:rFonts w:ascii="Proba Pro" w:hAnsi="Proba Pro" w:cs="Arial"/>
          <w:szCs w:val="20"/>
        </w:rPr>
      </w:pPr>
    </w:p>
    <w:p w14:paraId="0E760D67" w14:textId="77777777" w:rsidR="009A06C9" w:rsidRDefault="009A06C9" w:rsidP="009A06C9">
      <w:pPr>
        <w:pStyle w:val="Zarkazkladnhotextu2"/>
        <w:keepNext/>
        <w:keepLines/>
        <w:spacing w:line="264" w:lineRule="auto"/>
        <w:ind w:left="0" w:hanging="720"/>
        <w:rPr>
          <w:rFonts w:ascii="Proba Pro" w:hAnsi="Proba Pro" w:cs="Arial"/>
          <w:szCs w:val="20"/>
        </w:rPr>
      </w:pPr>
    </w:p>
    <w:p w14:paraId="61ECE0B0" w14:textId="77777777" w:rsidR="009A06C9" w:rsidRPr="00982076" w:rsidRDefault="009A06C9" w:rsidP="009A06C9">
      <w:pPr>
        <w:pStyle w:val="Zarkazkladnhotextu2"/>
        <w:keepNext/>
        <w:keepLines/>
        <w:spacing w:line="264" w:lineRule="auto"/>
        <w:ind w:left="0"/>
        <w:rPr>
          <w:rFonts w:ascii="Proba Pro" w:hAnsi="Proba Pro" w:cs="Arial"/>
          <w:szCs w:val="20"/>
        </w:rPr>
      </w:pPr>
      <w:r w:rsidRPr="00982076">
        <w:rPr>
          <w:rFonts w:ascii="Proba Pro" w:hAnsi="Proba Pro" w:cs="Arial"/>
          <w:szCs w:val="20"/>
        </w:rPr>
        <w:t>Ponuku v</w:t>
      </w:r>
      <w:r w:rsidRPr="00982076">
        <w:rPr>
          <w:rFonts w:ascii="Calibri" w:hAnsi="Calibri" w:cs="Calibri"/>
          <w:szCs w:val="20"/>
        </w:rPr>
        <w:t> </w:t>
      </w:r>
      <w:r w:rsidRPr="00982076">
        <w:rPr>
          <w:rFonts w:ascii="Proba Pro" w:hAnsi="Proba Pro" w:cs="Arial"/>
          <w:szCs w:val="20"/>
        </w:rPr>
        <w:t>r</w:t>
      </w:r>
      <w:r w:rsidRPr="00982076">
        <w:rPr>
          <w:rFonts w:ascii="Proba Pro" w:hAnsi="Proba Pro" w:cs="Proba Pro"/>
          <w:szCs w:val="20"/>
        </w:rPr>
        <w:t>á</w:t>
      </w:r>
      <w:r w:rsidRPr="00982076">
        <w:rPr>
          <w:rFonts w:ascii="Proba Pro" w:hAnsi="Proba Pro" w:cs="Arial"/>
          <w:szCs w:val="20"/>
        </w:rPr>
        <w:t>mci tejto s</w:t>
      </w:r>
      <w:r w:rsidRPr="00982076">
        <w:rPr>
          <w:rFonts w:ascii="Proba Pro" w:hAnsi="Proba Pro" w:cs="Proba Pro"/>
          <w:szCs w:val="20"/>
        </w:rPr>
        <w:t>úť</w:t>
      </w:r>
      <w:r w:rsidRPr="00982076">
        <w:rPr>
          <w:rFonts w:ascii="Proba Pro" w:hAnsi="Proba Pro" w:cs="Arial"/>
          <w:szCs w:val="20"/>
        </w:rPr>
        <w:t>a</w:t>
      </w:r>
      <w:r w:rsidRPr="00982076">
        <w:rPr>
          <w:rFonts w:ascii="Proba Pro" w:hAnsi="Proba Pro" w:cs="Proba Pro"/>
          <w:szCs w:val="20"/>
        </w:rPr>
        <w:t>ž</w:t>
      </w:r>
      <w:r w:rsidRPr="00982076">
        <w:rPr>
          <w:rFonts w:ascii="Proba Pro" w:hAnsi="Proba Pro" w:cs="Arial"/>
          <w:szCs w:val="20"/>
        </w:rPr>
        <w:t>e predklad</w:t>
      </w:r>
      <w:r w:rsidRPr="00982076">
        <w:rPr>
          <w:rFonts w:ascii="Proba Pro" w:hAnsi="Proba Pro" w:cs="Proba Pro"/>
          <w:szCs w:val="20"/>
        </w:rPr>
        <w:t>á</w:t>
      </w:r>
      <w:r w:rsidRPr="00982076">
        <w:rPr>
          <w:rFonts w:ascii="Proba Pro" w:hAnsi="Proba Pro" w:cs="Arial"/>
          <w:szCs w:val="20"/>
        </w:rPr>
        <w:t>m:</w:t>
      </w:r>
    </w:p>
    <w:p w14:paraId="5774A996" w14:textId="77777777" w:rsidR="009A06C9" w:rsidRDefault="00EC4B35" w:rsidP="009A06C9">
      <w:pPr>
        <w:keepNext/>
        <w:keepLines/>
        <w:spacing w:line="264" w:lineRule="auto"/>
        <w:jc w:val="both"/>
        <w:rPr>
          <w:rFonts w:ascii="Proba Pro" w:hAnsi="Proba Pro" w:cs="Arial"/>
          <w:sz w:val="20"/>
          <w:szCs w:val="20"/>
        </w:rPr>
      </w:pPr>
      <w:sdt>
        <w:sdtPr>
          <w:rPr>
            <w:rFonts w:ascii="Proba Pro" w:hAnsi="Proba Pro" w:cs="Arial"/>
            <w:sz w:val="20"/>
            <w:szCs w:val="20"/>
          </w:rPr>
          <w:id w:val="-834762645"/>
          <w14:checkbox>
            <w14:checked w14:val="0"/>
            <w14:checkedState w14:val="2612" w14:font="MS Gothic"/>
            <w14:uncheckedState w14:val="2610" w14:font="MS Gothic"/>
          </w14:checkbox>
        </w:sdtPr>
        <w:sdtEndPr/>
        <w:sdtContent>
          <w:r w:rsidR="009A06C9">
            <w:rPr>
              <w:rFonts w:ascii="MS Gothic" w:eastAsia="MS Gothic" w:hAnsi="MS Gothic" w:cs="Arial" w:hint="eastAsia"/>
              <w:sz w:val="20"/>
              <w:szCs w:val="20"/>
            </w:rPr>
            <w:t>☐</w:t>
          </w:r>
        </w:sdtContent>
      </w:sdt>
      <w:r w:rsidR="009A06C9">
        <w:rPr>
          <w:rFonts w:ascii="Proba Pro" w:hAnsi="Proba Pro" w:cs="Arial"/>
          <w:sz w:val="20"/>
          <w:szCs w:val="20"/>
        </w:rPr>
        <w:t xml:space="preserve">   </w:t>
      </w:r>
      <w:r w:rsidR="009A06C9" w:rsidRPr="00982076">
        <w:rPr>
          <w:rFonts w:ascii="Proba Pro" w:hAnsi="Proba Pro" w:cs="Arial"/>
          <w:sz w:val="20"/>
          <w:szCs w:val="20"/>
        </w:rPr>
        <w:t>samostatne,</w:t>
      </w:r>
    </w:p>
    <w:p w14:paraId="319ABDAE" w14:textId="77777777" w:rsidR="009A06C9" w:rsidRDefault="00EC4B35" w:rsidP="009A06C9">
      <w:pPr>
        <w:keepNext/>
        <w:keepLines/>
        <w:spacing w:line="264" w:lineRule="auto"/>
        <w:jc w:val="both"/>
        <w:rPr>
          <w:rFonts w:ascii="Proba Pro" w:hAnsi="Proba Pro" w:cs="Arial"/>
          <w:sz w:val="20"/>
          <w:szCs w:val="20"/>
        </w:rPr>
      </w:pPr>
      <w:sdt>
        <w:sdtPr>
          <w:rPr>
            <w:rFonts w:ascii="Proba Pro" w:hAnsi="Proba Pro" w:cs="Arial"/>
            <w:sz w:val="20"/>
            <w:szCs w:val="20"/>
          </w:rPr>
          <w:id w:val="-1240090816"/>
          <w14:checkbox>
            <w14:checked w14:val="0"/>
            <w14:checkedState w14:val="2612" w14:font="MS Gothic"/>
            <w14:uncheckedState w14:val="2610" w14:font="MS Gothic"/>
          </w14:checkbox>
        </w:sdtPr>
        <w:sdtEndPr/>
        <w:sdtContent>
          <w:r w:rsidR="009A06C9">
            <w:rPr>
              <w:rFonts w:ascii="MS Gothic" w:eastAsia="MS Gothic" w:hAnsi="MS Gothic" w:cs="Arial" w:hint="eastAsia"/>
              <w:sz w:val="20"/>
              <w:szCs w:val="20"/>
            </w:rPr>
            <w:t>☐</w:t>
          </w:r>
        </w:sdtContent>
      </w:sdt>
      <w:r w:rsidR="009A06C9">
        <w:rPr>
          <w:rFonts w:ascii="Proba Pro" w:hAnsi="Proba Pro" w:cs="Arial"/>
          <w:sz w:val="20"/>
          <w:szCs w:val="20"/>
        </w:rPr>
        <w:t xml:space="preserve">  </w:t>
      </w:r>
      <w:r w:rsidR="009A06C9" w:rsidRPr="00982076">
        <w:rPr>
          <w:rFonts w:ascii="Proba Pro" w:hAnsi="Proba Pro" w:cs="Arial"/>
          <w:sz w:val="20"/>
          <w:szCs w:val="20"/>
        </w:rPr>
        <w:t>ako skupina dodávateľov, ktorú tvoria nasledovné subjekty:</w:t>
      </w:r>
    </w:p>
    <w:p w14:paraId="186B7C0D" w14:textId="77777777" w:rsidR="009A06C9" w:rsidRPr="00982076" w:rsidRDefault="009A06C9" w:rsidP="009A06C9">
      <w:pPr>
        <w:keepNext/>
        <w:keepLines/>
        <w:spacing w:before="0" w:line="264" w:lineRule="auto"/>
        <w:jc w:val="both"/>
        <w:rPr>
          <w:rFonts w:ascii="Proba Pro" w:hAnsi="Proba Pro" w:cs="Arial"/>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459"/>
        <w:gridCol w:w="1512"/>
        <w:gridCol w:w="2356"/>
      </w:tblGrid>
      <w:tr w:rsidR="009A06C9" w:rsidRPr="00500993" w14:paraId="7EED8E48" w14:textId="77777777" w:rsidTr="00803A6D">
        <w:trPr>
          <w:trHeight w:val="342"/>
        </w:trPr>
        <w:tc>
          <w:tcPr>
            <w:tcW w:w="23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82CF45"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Obchodné meno</w:t>
            </w:r>
          </w:p>
        </w:tc>
        <w:tc>
          <w:tcPr>
            <w:tcW w:w="24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566E06"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Sídlo</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C79BA5"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IČO</w:t>
            </w:r>
          </w:p>
        </w:tc>
        <w:tc>
          <w:tcPr>
            <w:tcW w:w="23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AADD02"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Zástupca skupiny dodávateľov áno/nie</w:t>
            </w:r>
          </w:p>
        </w:tc>
      </w:tr>
      <w:tr w:rsidR="009A06C9" w:rsidRPr="00500993" w14:paraId="44B92BA5" w14:textId="77777777" w:rsidTr="00803A6D">
        <w:tc>
          <w:tcPr>
            <w:tcW w:w="2307" w:type="dxa"/>
            <w:tcBorders>
              <w:top w:val="single" w:sz="4" w:space="0" w:color="auto"/>
              <w:left w:val="single" w:sz="4" w:space="0" w:color="auto"/>
              <w:bottom w:val="single" w:sz="4" w:space="0" w:color="auto"/>
              <w:right w:val="single" w:sz="4" w:space="0" w:color="auto"/>
            </w:tcBorders>
          </w:tcPr>
          <w:p w14:paraId="7A786A52" w14:textId="77777777" w:rsidR="009A06C9" w:rsidRPr="00500993" w:rsidRDefault="009A06C9" w:rsidP="00803A6D">
            <w:pPr>
              <w:keepNext/>
              <w:keepLines/>
              <w:spacing w:line="264" w:lineRule="auto"/>
              <w:jc w:val="both"/>
              <w:rPr>
                <w:rFonts w:ascii="Proba Pro" w:hAnsi="Proba Pro" w:cs="Arial"/>
                <w:sz w:val="18"/>
                <w:szCs w:val="20"/>
              </w:rPr>
            </w:pPr>
          </w:p>
        </w:tc>
        <w:tc>
          <w:tcPr>
            <w:tcW w:w="2459" w:type="dxa"/>
            <w:tcBorders>
              <w:top w:val="single" w:sz="4" w:space="0" w:color="auto"/>
              <w:left w:val="single" w:sz="4" w:space="0" w:color="auto"/>
              <w:bottom w:val="single" w:sz="4" w:space="0" w:color="auto"/>
              <w:right w:val="single" w:sz="4" w:space="0" w:color="auto"/>
            </w:tcBorders>
          </w:tcPr>
          <w:p w14:paraId="7893C9E4" w14:textId="77777777" w:rsidR="009A06C9" w:rsidRPr="00500993" w:rsidRDefault="009A06C9" w:rsidP="00803A6D">
            <w:pPr>
              <w:keepNext/>
              <w:keepLines/>
              <w:spacing w:line="264" w:lineRule="auto"/>
              <w:jc w:val="both"/>
              <w:rPr>
                <w:rFonts w:ascii="Proba Pro" w:hAnsi="Proba Pro" w:cs="Arial"/>
                <w:sz w:val="18"/>
                <w:szCs w:val="20"/>
              </w:rPr>
            </w:pPr>
          </w:p>
        </w:tc>
        <w:tc>
          <w:tcPr>
            <w:tcW w:w="1512" w:type="dxa"/>
            <w:tcBorders>
              <w:top w:val="single" w:sz="4" w:space="0" w:color="auto"/>
              <w:left w:val="single" w:sz="4" w:space="0" w:color="auto"/>
              <w:bottom w:val="single" w:sz="4" w:space="0" w:color="auto"/>
              <w:right w:val="single" w:sz="4" w:space="0" w:color="auto"/>
            </w:tcBorders>
          </w:tcPr>
          <w:p w14:paraId="58B524A4" w14:textId="77777777" w:rsidR="009A06C9" w:rsidRPr="00500993" w:rsidRDefault="009A06C9" w:rsidP="00803A6D">
            <w:pPr>
              <w:keepNext/>
              <w:keepLines/>
              <w:spacing w:line="264" w:lineRule="auto"/>
              <w:jc w:val="both"/>
              <w:rPr>
                <w:rFonts w:ascii="Proba Pro" w:hAnsi="Proba Pro" w:cs="Arial"/>
                <w:sz w:val="18"/>
                <w:szCs w:val="20"/>
              </w:rPr>
            </w:pPr>
          </w:p>
        </w:tc>
        <w:tc>
          <w:tcPr>
            <w:tcW w:w="2356" w:type="dxa"/>
            <w:tcBorders>
              <w:top w:val="single" w:sz="4" w:space="0" w:color="auto"/>
              <w:left w:val="single" w:sz="4" w:space="0" w:color="auto"/>
              <w:bottom w:val="single" w:sz="4" w:space="0" w:color="auto"/>
              <w:right w:val="single" w:sz="4" w:space="0" w:color="auto"/>
            </w:tcBorders>
          </w:tcPr>
          <w:p w14:paraId="384B8850" w14:textId="77777777" w:rsidR="009A06C9" w:rsidRPr="00500993" w:rsidRDefault="009A06C9" w:rsidP="00803A6D">
            <w:pPr>
              <w:keepNext/>
              <w:keepLines/>
              <w:spacing w:line="264" w:lineRule="auto"/>
              <w:jc w:val="both"/>
              <w:rPr>
                <w:rFonts w:ascii="Proba Pro" w:hAnsi="Proba Pro" w:cs="Arial"/>
                <w:sz w:val="18"/>
                <w:szCs w:val="20"/>
              </w:rPr>
            </w:pPr>
          </w:p>
        </w:tc>
      </w:tr>
      <w:tr w:rsidR="009A06C9" w:rsidRPr="00500993" w14:paraId="4065A9E8" w14:textId="77777777" w:rsidTr="00803A6D">
        <w:tc>
          <w:tcPr>
            <w:tcW w:w="2307" w:type="dxa"/>
            <w:tcBorders>
              <w:top w:val="single" w:sz="4" w:space="0" w:color="auto"/>
              <w:left w:val="single" w:sz="4" w:space="0" w:color="auto"/>
              <w:bottom w:val="single" w:sz="4" w:space="0" w:color="auto"/>
              <w:right w:val="single" w:sz="4" w:space="0" w:color="auto"/>
            </w:tcBorders>
          </w:tcPr>
          <w:p w14:paraId="0ECC36D4" w14:textId="77777777" w:rsidR="009A06C9" w:rsidRPr="00500993" w:rsidRDefault="009A06C9" w:rsidP="00803A6D">
            <w:pPr>
              <w:keepNext/>
              <w:keepLines/>
              <w:spacing w:line="264" w:lineRule="auto"/>
              <w:jc w:val="both"/>
              <w:rPr>
                <w:rFonts w:ascii="Proba Pro" w:hAnsi="Proba Pro" w:cs="Arial"/>
                <w:sz w:val="18"/>
                <w:szCs w:val="20"/>
              </w:rPr>
            </w:pPr>
          </w:p>
        </w:tc>
        <w:tc>
          <w:tcPr>
            <w:tcW w:w="2459" w:type="dxa"/>
            <w:tcBorders>
              <w:top w:val="single" w:sz="4" w:space="0" w:color="auto"/>
              <w:left w:val="single" w:sz="4" w:space="0" w:color="auto"/>
              <w:bottom w:val="single" w:sz="4" w:space="0" w:color="auto"/>
              <w:right w:val="single" w:sz="4" w:space="0" w:color="auto"/>
            </w:tcBorders>
          </w:tcPr>
          <w:p w14:paraId="4B602D58" w14:textId="77777777" w:rsidR="009A06C9" w:rsidRPr="00500993" w:rsidRDefault="009A06C9" w:rsidP="00803A6D">
            <w:pPr>
              <w:keepNext/>
              <w:keepLines/>
              <w:spacing w:line="264" w:lineRule="auto"/>
              <w:jc w:val="both"/>
              <w:rPr>
                <w:rFonts w:ascii="Proba Pro" w:hAnsi="Proba Pro" w:cs="Arial"/>
                <w:sz w:val="18"/>
                <w:szCs w:val="20"/>
              </w:rPr>
            </w:pPr>
          </w:p>
        </w:tc>
        <w:tc>
          <w:tcPr>
            <w:tcW w:w="1512" w:type="dxa"/>
            <w:tcBorders>
              <w:top w:val="single" w:sz="4" w:space="0" w:color="auto"/>
              <w:left w:val="single" w:sz="4" w:space="0" w:color="auto"/>
              <w:bottom w:val="single" w:sz="4" w:space="0" w:color="auto"/>
              <w:right w:val="single" w:sz="4" w:space="0" w:color="auto"/>
            </w:tcBorders>
          </w:tcPr>
          <w:p w14:paraId="43B86A00" w14:textId="77777777" w:rsidR="009A06C9" w:rsidRPr="00500993" w:rsidRDefault="009A06C9" w:rsidP="00803A6D">
            <w:pPr>
              <w:keepNext/>
              <w:keepLines/>
              <w:spacing w:line="264" w:lineRule="auto"/>
              <w:jc w:val="both"/>
              <w:rPr>
                <w:rFonts w:ascii="Proba Pro" w:hAnsi="Proba Pro" w:cs="Arial"/>
                <w:sz w:val="18"/>
                <w:szCs w:val="20"/>
              </w:rPr>
            </w:pPr>
          </w:p>
        </w:tc>
        <w:tc>
          <w:tcPr>
            <w:tcW w:w="2356" w:type="dxa"/>
            <w:tcBorders>
              <w:top w:val="single" w:sz="4" w:space="0" w:color="auto"/>
              <w:left w:val="single" w:sz="4" w:space="0" w:color="auto"/>
              <w:bottom w:val="single" w:sz="4" w:space="0" w:color="auto"/>
              <w:right w:val="single" w:sz="4" w:space="0" w:color="auto"/>
            </w:tcBorders>
          </w:tcPr>
          <w:p w14:paraId="14C76475" w14:textId="77777777" w:rsidR="009A06C9" w:rsidRPr="00500993" w:rsidRDefault="009A06C9" w:rsidP="00803A6D">
            <w:pPr>
              <w:keepNext/>
              <w:keepLines/>
              <w:spacing w:line="264" w:lineRule="auto"/>
              <w:jc w:val="both"/>
              <w:rPr>
                <w:rFonts w:ascii="Proba Pro" w:hAnsi="Proba Pro" w:cs="Arial"/>
                <w:sz w:val="18"/>
                <w:szCs w:val="20"/>
              </w:rPr>
            </w:pPr>
          </w:p>
        </w:tc>
      </w:tr>
    </w:tbl>
    <w:p w14:paraId="1733F51D"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lang w:eastAsia="cs-CZ"/>
        </w:rPr>
      </w:pPr>
    </w:p>
    <w:p w14:paraId="3F4F061E"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p>
    <w:p w14:paraId="55AA89A9"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r w:rsidRPr="00982076">
        <w:rPr>
          <w:rFonts w:ascii="Proba Pro" w:hAnsi="Proba Pro" w:cs="Arial"/>
          <w:szCs w:val="20"/>
        </w:rPr>
        <w:t>V</w:t>
      </w:r>
      <w:r w:rsidRPr="00982076">
        <w:rPr>
          <w:rFonts w:ascii="Calibri" w:hAnsi="Calibri" w:cs="Calibri"/>
          <w:szCs w:val="20"/>
        </w:rPr>
        <w:t> </w:t>
      </w:r>
      <w:r w:rsidRPr="00982076">
        <w:rPr>
          <w:rFonts w:ascii="Proba Pro" w:hAnsi="Proba Pro" w:cs="Arial"/>
          <w:szCs w:val="20"/>
        </w:rPr>
        <w:t xml:space="preserve">zmysle ustanovenia </w:t>
      </w:r>
      <w:r w:rsidRPr="00982076">
        <w:rPr>
          <w:rFonts w:ascii="Proba Pro" w:hAnsi="Proba Pro" w:cs="Proba Pro"/>
          <w:szCs w:val="20"/>
        </w:rPr>
        <w:t>§</w:t>
      </w:r>
      <w:r w:rsidRPr="00982076">
        <w:rPr>
          <w:rFonts w:ascii="Proba Pro" w:hAnsi="Proba Pro" w:cs="Arial"/>
          <w:szCs w:val="20"/>
        </w:rPr>
        <w:t xml:space="preserve"> 49 ods. 5 z</w:t>
      </w:r>
      <w:r w:rsidRPr="00982076">
        <w:rPr>
          <w:rFonts w:ascii="Proba Pro" w:hAnsi="Proba Pro" w:cs="Proba Pro"/>
          <w:szCs w:val="20"/>
        </w:rPr>
        <w:t>á</w:t>
      </w:r>
      <w:r w:rsidRPr="00982076">
        <w:rPr>
          <w:rFonts w:ascii="Proba Pro" w:hAnsi="Proba Pro" w:cs="Arial"/>
          <w:szCs w:val="20"/>
        </w:rPr>
        <w:t xml:space="preserve">kona </w:t>
      </w:r>
      <w:r w:rsidRPr="00982076">
        <w:rPr>
          <w:rFonts w:ascii="Proba Pro" w:hAnsi="Proba Pro" w:cs="Proba Pro"/>
          <w:szCs w:val="20"/>
        </w:rPr>
        <w:t>č</w:t>
      </w:r>
      <w:r w:rsidRPr="00982076">
        <w:rPr>
          <w:rFonts w:ascii="Proba Pro" w:hAnsi="Proba Pro" w:cs="Arial"/>
          <w:szCs w:val="20"/>
        </w:rPr>
        <w:t>. 343/2015 Z. z. o</w:t>
      </w:r>
      <w:r w:rsidRPr="00982076">
        <w:rPr>
          <w:rFonts w:ascii="Calibri" w:hAnsi="Calibri" w:cs="Calibri"/>
          <w:szCs w:val="20"/>
        </w:rPr>
        <w:t> </w:t>
      </w:r>
      <w:r w:rsidRPr="00982076">
        <w:rPr>
          <w:rFonts w:ascii="Proba Pro" w:hAnsi="Proba Pro" w:cs="Arial"/>
          <w:szCs w:val="20"/>
        </w:rPr>
        <w:t>verejnom obstar</w:t>
      </w:r>
      <w:r w:rsidRPr="00982076">
        <w:rPr>
          <w:rFonts w:ascii="Proba Pro" w:hAnsi="Proba Pro" w:cs="Proba Pro"/>
          <w:szCs w:val="20"/>
        </w:rPr>
        <w:t>á</w:t>
      </w:r>
      <w:r w:rsidRPr="00982076">
        <w:rPr>
          <w:rFonts w:ascii="Proba Pro" w:hAnsi="Proba Pro" w:cs="Arial"/>
          <w:szCs w:val="20"/>
        </w:rPr>
        <w:t>van</w:t>
      </w:r>
      <w:r w:rsidRPr="00982076">
        <w:rPr>
          <w:rFonts w:ascii="Proba Pro" w:hAnsi="Proba Pro" w:cs="Proba Pro"/>
          <w:szCs w:val="20"/>
        </w:rPr>
        <w:t>í</w:t>
      </w:r>
      <w:r w:rsidRPr="00982076">
        <w:rPr>
          <w:rFonts w:ascii="Proba Pro" w:hAnsi="Proba Pro" w:cs="Arial"/>
          <w:szCs w:val="20"/>
        </w:rPr>
        <w:t xml:space="preserve"> a</w:t>
      </w:r>
      <w:r w:rsidRPr="00982076">
        <w:rPr>
          <w:rFonts w:ascii="Calibri" w:hAnsi="Calibri" w:cs="Calibri"/>
          <w:szCs w:val="20"/>
        </w:rPr>
        <w:t> </w:t>
      </w:r>
      <w:r w:rsidRPr="00982076">
        <w:rPr>
          <w:rFonts w:ascii="Proba Pro" w:hAnsi="Proba Pro" w:cs="Arial"/>
          <w:szCs w:val="20"/>
        </w:rPr>
        <w:t>o</w:t>
      </w:r>
      <w:r w:rsidRPr="00982076">
        <w:rPr>
          <w:rFonts w:ascii="Calibri" w:hAnsi="Calibri" w:cs="Calibri"/>
          <w:szCs w:val="20"/>
        </w:rPr>
        <w:t> </w:t>
      </w:r>
      <w:r w:rsidRPr="00982076">
        <w:rPr>
          <w:rFonts w:ascii="Proba Pro" w:hAnsi="Proba Pro" w:cs="Arial"/>
          <w:szCs w:val="20"/>
        </w:rPr>
        <w:t>zmene a</w:t>
      </w:r>
      <w:r w:rsidRPr="00982076">
        <w:rPr>
          <w:rFonts w:ascii="Calibri" w:hAnsi="Calibri" w:cs="Calibri"/>
          <w:szCs w:val="20"/>
        </w:rPr>
        <w:t> </w:t>
      </w:r>
      <w:r w:rsidRPr="00982076">
        <w:rPr>
          <w:rFonts w:ascii="Proba Pro" w:hAnsi="Proba Pro" w:cs="Arial"/>
          <w:szCs w:val="20"/>
        </w:rPr>
        <w:t>doplnen</w:t>
      </w:r>
      <w:r w:rsidRPr="00982076">
        <w:rPr>
          <w:rFonts w:ascii="Proba Pro" w:hAnsi="Proba Pro" w:cs="Proba Pro"/>
          <w:szCs w:val="20"/>
        </w:rPr>
        <w:t>í</w:t>
      </w:r>
      <w:r w:rsidRPr="00982076">
        <w:rPr>
          <w:rFonts w:ascii="Proba Pro" w:hAnsi="Proba Pro" w:cs="Arial"/>
          <w:szCs w:val="20"/>
        </w:rPr>
        <w:t xml:space="preserve"> niektor</w:t>
      </w:r>
      <w:r w:rsidRPr="00982076">
        <w:rPr>
          <w:rFonts w:ascii="Proba Pro" w:hAnsi="Proba Pro" w:cs="Proba Pro"/>
          <w:szCs w:val="20"/>
        </w:rPr>
        <w:t>ý</w:t>
      </w:r>
      <w:r w:rsidRPr="00982076">
        <w:rPr>
          <w:rFonts w:ascii="Proba Pro" w:hAnsi="Proba Pro" w:cs="Arial"/>
          <w:szCs w:val="20"/>
        </w:rPr>
        <w:t>ch z</w:t>
      </w:r>
      <w:r w:rsidRPr="00982076">
        <w:rPr>
          <w:rFonts w:ascii="Proba Pro" w:hAnsi="Proba Pro" w:cs="Proba Pro"/>
          <w:szCs w:val="20"/>
        </w:rPr>
        <w:t>á</w:t>
      </w:r>
      <w:r w:rsidRPr="00982076">
        <w:rPr>
          <w:rFonts w:ascii="Proba Pro" w:hAnsi="Proba Pro" w:cs="Arial"/>
          <w:szCs w:val="20"/>
        </w:rPr>
        <w:t>konov v</w:t>
      </w:r>
      <w:r w:rsidRPr="00982076">
        <w:rPr>
          <w:rFonts w:ascii="Calibri" w:hAnsi="Calibri" w:cs="Calibri"/>
          <w:szCs w:val="20"/>
        </w:rPr>
        <w:t> </w:t>
      </w:r>
      <w:r w:rsidRPr="00982076">
        <w:rPr>
          <w:rFonts w:ascii="Proba Pro" w:hAnsi="Proba Pro" w:cs="Arial"/>
          <w:szCs w:val="20"/>
        </w:rPr>
        <w:t>znen</w:t>
      </w:r>
      <w:r w:rsidRPr="00982076">
        <w:rPr>
          <w:rFonts w:ascii="Proba Pro" w:hAnsi="Proba Pro" w:cs="Proba Pro"/>
          <w:szCs w:val="20"/>
        </w:rPr>
        <w:t>í</w:t>
      </w:r>
      <w:r w:rsidRPr="00982076">
        <w:rPr>
          <w:rFonts w:ascii="Proba Pro" w:hAnsi="Proba Pro" w:cs="Arial"/>
          <w:szCs w:val="20"/>
        </w:rPr>
        <w:t xml:space="preserve"> neskor</w:t>
      </w:r>
      <w:r w:rsidRPr="00982076">
        <w:rPr>
          <w:rFonts w:ascii="Proba Pro" w:hAnsi="Proba Pro" w:cs="Proba Pro"/>
          <w:szCs w:val="20"/>
        </w:rPr>
        <w:t>ší</w:t>
      </w:r>
      <w:r w:rsidRPr="00982076">
        <w:rPr>
          <w:rFonts w:ascii="Proba Pro" w:hAnsi="Proba Pro" w:cs="Arial"/>
          <w:szCs w:val="20"/>
        </w:rPr>
        <w:t xml:space="preserve">ch predpisov vyhlasujem, </w:t>
      </w:r>
      <w:r w:rsidRPr="00982076">
        <w:rPr>
          <w:rFonts w:ascii="Proba Pro" w:hAnsi="Proba Pro" w:cs="Proba Pro"/>
          <w:szCs w:val="20"/>
        </w:rPr>
        <w:t>ž</w:t>
      </w:r>
      <w:r w:rsidRPr="00982076">
        <w:rPr>
          <w:rFonts w:ascii="Proba Pro" w:hAnsi="Proba Pro" w:cs="Arial"/>
          <w:szCs w:val="20"/>
        </w:rPr>
        <w:t>e sme ako uch</w:t>
      </w:r>
      <w:r w:rsidRPr="00982076">
        <w:rPr>
          <w:rFonts w:ascii="Proba Pro" w:hAnsi="Proba Pro" w:cs="Proba Pro"/>
          <w:szCs w:val="20"/>
        </w:rPr>
        <w:t>á</w:t>
      </w:r>
      <w:r w:rsidRPr="00982076">
        <w:rPr>
          <w:rFonts w:ascii="Proba Pro" w:hAnsi="Proba Pro" w:cs="Arial"/>
          <w:szCs w:val="20"/>
        </w:rPr>
        <w:t>dza</w:t>
      </w:r>
      <w:r w:rsidRPr="00982076">
        <w:rPr>
          <w:rFonts w:ascii="Proba Pro" w:hAnsi="Proba Pro" w:cs="Proba Pro"/>
          <w:szCs w:val="20"/>
        </w:rPr>
        <w:t>č</w:t>
      </w:r>
      <w:r w:rsidRPr="00982076">
        <w:rPr>
          <w:rFonts w:ascii="Proba Pro" w:hAnsi="Proba Pro" w:cs="Arial"/>
          <w:szCs w:val="20"/>
        </w:rPr>
        <w:t xml:space="preserve"> / skupina dodávateľov vypracovali túto ponuku </w:t>
      </w:r>
    </w:p>
    <w:p w14:paraId="0A6FED4B" w14:textId="77777777" w:rsidR="009A06C9" w:rsidRPr="00982076" w:rsidRDefault="00EC4B35" w:rsidP="009A06C9">
      <w:pPr>
        <w:keepNext/>
        <w:keepLines/>
        <w:spacing w:line="264" w:lineRule="auto"/>
        <w:jc w:val="both"/>
        <w:rPr>
          <w:rFonts w:ascii="Proba Pro" w:hAnsi="Proba Pro" w:cs="Arial"/>
          <w:sz w:val="20"/>
          <w:szCs w:val="20"/>
        </w:rPr>
      </w:pPr>
      <w:sdt>
        <w:sdtPr>
          <w:rPr>
            <w:rFonts w:ascii="Proba Pro" w:hAnsi="Proba Pro" w:cs="Arial"/>
            <w:sz w:val="20"/>
            <w:szCs w:val="20"/>
          </w:rPr>
          <w:id w:val="-178117367"/>
          <w14:checkbox>
            <w14:checked w14:val="0"/>
            <w14:checkedState w14:val="2612" w14:font="MS Gothic"/>
            <w14:uncheckedState w14:val="2610" w14:font="MS Gothic"/>
          </w14:checkbox>
        </w:sdtPr>
        <w:sdtEndPr/>
        <w:sdtContent>
          <w:r w:rsidR="009A06C9">
            <w:rPr>
              <w:rFonts w:ascii="MS Gothic" w:eastAsia="MS Gothic" w:hAnsi="MS Gothic" w:cs="Arial" w:hint="eastAsia"/>
              <w:sz w:val="20"/>
              <w:szCs w:val="20"/>
            </w:rPr>
            <w:t>☐</w:t>
          </w:r>
        </w:sdtContent>
      </w:sdt>
      <w:r w:rsidR="009A06C9">
        <w:rPr>
          <w:rFonts w:ascii="Proba Pro" w:hAnsi="Proba Pro" w:cs="Arial"/>
          <w:sz w:val="20"/>
          <w:szCs w:val="20"/>
        </w:rPr>
        <w:t xml:space="preserve">   </w:t>
      </w:r>
      <w:r w:rsidR="009A06C9" w:rsidRPr="00982076">
        <w:rPr>
          <w:rFonts w:ascii="Proba Pro" w:hAnsi="Proba Pro" w:cs="Arial"/>
          <w:sz w:val="20"/>
          <w:szCs w:val="20"/>
        </w:rPr>
        <w:t>samostatne,</w:t>
      </w:r>
    </w:p>
    <w:p w14:paraId="02EF0202" w14:textId="77777777" w:rsidR="009A06C9" w:rsidRDefault="009A06C9" w:rsidP="009A06C9">
      <w:pPr>
        <w:keepNext/>
        <w:keepLines/>
        <w:spacing w:line="264" w:lineRule="auto"/>
        <w:ind w:hanging="705"/>
        <w:jc w:val="both"/>
        <w:rPr>
          <w:rFonts w:ascii="Proba Pro" w:hAnsi="Proba Pro" w:cs="Arial"/>
          <w:sz w:val="20"/>
          <w:szCs w:val="20"/>
        </w:rPr>
      </w:pPr>
      <w:r>
        <w:rPr>
          <w:rFonts w:ascii="MS Gothic" w:eastAsia="MS Gothic" w:hAnsi="MS Gothic" w:cs="Arial" w:hint="eastAsia"/>
          <w:sz w:val="20"/>
          <w:szCs w:val="20"/>
        </w:rPr>
        <w:t xml:space="preserve"> </w:t>
      </w:r>
      <w:r>
        <w:rPr>
          <w:rFonts w:ascii="MS Gothic" w:eastAsia="MS Gothic" w:hAnsi="MS Gothic" w:cs="Arial"/>
          <w:sz w:val="20"/>
          <w:szCs w:val="20"/>
        </w:rPr>
        <w:t xml:space="preserve">      </w:t>
      </w:r>
      <w:sdt>
        <w:sdtPr>
          <w:rPr>
            <w:rFonts w:ascii="MS Gothic" w:eastAsia="MS Gothic" w:hAnsi="MS Gothic" w:cs="Arial"/>
            <w:sz w:val="20"/>
            <w:szCs w:val="20"/>
          </w:rPr>
          <w:id w:val="-170239595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MS Gothic" w:eastAsia="MS Gothic" w:hAnsi="MS Gothic" w:cs="Arial"/>
          <w:sz w:val="20"/>
          <w:szCs w:val="20"/>
        </w:rPr>
        <w:t xml:space="preserve"> </w:t>
      </w:r>
      <w:r w:rsidRPr="00982076">
        <w:rPr>
          <w:rFonts w:ascii="Proba Pro" w:hAnsi="Proba Pro" w:cs="Arial"/>
          <w:sz w:val="20"/>
          <w:szCs w:val="20"/>
        </w:rPr>
        <w:t>s</w:t>
      </w:r>
      <w:r w:rsidRPr="00982076">
        <w:rPr>
          <w:rFonts w:cs="Calibri"/>
          <w:sz w:val="20"/>
          <w:szCs w:val="20"/>
        </w:rPr>
        <w:t> </w:t>
      </w:r>
      <w:r w:rsidRPr="00982076">
        <w:rPr>
          <w:rFonts w:ascii="Proba Pro" w:hAnsi="Proba Pro" w:cs="Arial"/>
          <w:sz w:val="20"/>
          <w:szCs w:val="20"/>
        </w:rPr>
        <w:t>vyu</w:t>
      </w:r>
      <w:r w:rsidRPr="00982076">
        <w:rPr>
          <w:rFonts w:ascii="Proba Pro" w:hAnsi="Proba Pro" w:cs="Proba Pro"/>
          <w:sz w:val="20"/>
          <w:szCs w:val="20"/>
        </w:rPr>
        <w:t>ž</w:t>
      </w:r>
      <w:r w:rsidRPr="00982076">
        <w:rPr>
          <w:rFonts w:ascii="Proba Pro" w:hAnsi="Proba Pro" w:cs="Arial"/>
          <w:sz w:val="20"/>
          <w:szCs w:val="20"/>
        </w:rPr>
        <w:t>it</w:t>
      </w:r>
      <w:r w:rsidRPr="00982076">
        <w:rPr>
          <w:rFonts w:ascii="Proba Pro" w:hAnsi="Proba Pro" w:cs="Proba Pro"/>
          <w:sz w:val="20"/>
          <w:szCs w:val="20"/>
        </w:rPr>
        <w:t>í</w:t>
      </w:r>
      <w:r w:rsidRPr="00982076">
        <w:rPr>
          <w:rFonts w:ascii="Proba Pro" w:hAnsi="Proba Pro" w:cs="Arial"/>
          <w:sz w:val="20"/>
          <w:szCs w:val="20"/>
        </w:rPr>
        <w:t>m slu</w:t>
      </w:r>
      <w:r w:rsidRPr="00982076">
        <w:rPr>
          <w:rFonts w:ascii="Proba Pro" w:hAnsi="Proba Pro" w:cs="Proba Pro"/>
          <w:sz w:val="20"/>
          <w:szCs w:val="20"/>
        </w:rPr>
        <w:t>ž</w:t>
      </w:r>
      <w:r w:rsidRPr="00982076">
        <w:rPr>
          <w:rFonts w:ascii="Proba Pro" w:hAnsi="Proba Pro" w:cs="Arial"/>
          <w:sz w:val="20"/>
          <w:szCs w:val="20"/>
        </w:rPr>
        <w:t>ieb alebo podkladov nasledovn</w:t>
      </w:r>
      <w:r w:rsidRPr="00982076">
        <w:rPr>
          <w:rFonts w:ascii="Proba Pro" w:hAnsi="Proba Pro" w:cs="Proba Pro"/>
          <w:sz w:val="20"/>
          <w:szCs w:val="20"/>
        </w:rPr>
        <w:t>ý</w:t>
      </w:r>
      <w:r w:rsidRPr="00982076">
        <w:rPr>
          <w:rFonts w:ascii="Proba Pro" w:hAnsi="Proba Pro" w:cs="Arial"/>
          <w:sz w:val="20"/>
          <w:szCs w:val="20"/>
        </w:rPr>
        <w:t>ch os</w:t>
      </w:r>
      <w:r w:rsidRPr="00982076">
        <w:rPr>
          <w:rFonts w:ascii="Proba Pro" w:hAnsi="Proba Pro" w:cs="Proba Pro"/>
          <w:sz w:val="20"/>
          <w:szCs w:val="20"/>
        </w:rPr>
        <w:t>ô</w:t>
      </w:r>
      <w:r w:rsidRPr="00982076">
        <w:rPr>
          <w:rFonts w:ascii="Proba Pro" w:hAnsi="Proba Pro" w:cs="Arial"/>
          <w:sz w:val="20"/>
          <w:szCs w:val="20"/>
        </w:rPr>
        <w:t>b (pozn.: os</w:t>
      </w:r>
      <w:r w:rsidRPr="00982076">
        <w:rPr>
          <w:rFonts w:ascii="Proba Pro" w:hAnsi="Proba Pro" w:cs="Proba Pro"/>
          <w:sz w:val="20"/>
          <w:szCs w:val="20"/>
        </w:rPr>
        <w:t>ô</w:t>
      </w:r>
      <w:r w:rsidRPr="00982076">
        <w:rPr>
          <w:rFonts w:ascii="Proba Pro" w:hAnsi="Proba Pro" w:cs="Arial"/>
          <w:sz w:val="20"/>
          <w:szCs w:val="20"/>
        </w:rPr>
        <w:t>b odli</w:t>
      </w:r>
      <w:r w:rsidRPr="00982076">
        <w:rPr>
          <w:rFonts w:ascii="Proba Pro" w:hAnsi="Proba Pro" w:cs="Proba Pro"/>
          <w:sz w:val="20"/>
          <w:szCs w:val="20"/>
        </w:rPr>
        <w:t>š</w:t>
      </w:r>
      <w:r w:rsidRPr="00982076">
        <w:rPr>
          <w:rFonts w:ascii="Proba Pro" w:hAnsi="Proba Pro" w:cs="Arial"/>
          <w:sz w:val="20"/>
          <w:szCs w:val="20"/>
        </w:rPr>
        <w:t>n</w:t>
      </w:r>
      <w:r w:rsidRPr="00982076">
        <w:rPr>
          <w:rFonts w:ascii="Proba Pro" w:hAnsi="Proba Pro" w:cs="Proba Pro"/>
          <w:sz w:val="20"/>
          <w:szCs w:val="20"/>
        </w:rPr>
        <w:t>ý</w:t>
      </w:r>
      <w:r w:rsidRPr="00982076">
        <w:rPr>
          <w:rFonts w:ascii="Proba Pro" w:hAnsi="Proba Pro" w:cs="Arial"/>
          <w:sz w:val="20"/>
          <w:szCs w:val="20"/>
        </w:rPr>
        <w:t xml:space="preserve">ch od zamestnancov </w:t>
      </w:r>
      <w:r>
        <w:rPr>
          <w:rFonts w:ascii="Proba Pro" w:hAnsi="Proba Pro" w:cs="Arial"/>
          <w:sz w:val="20"/>
          <w:szCs w:val="20"/>
        </w:rPr>
        <w:t xml:space="preserve">   </w:t>
      </w:r>
    </w:p>
    <w:p w14:paraId="262CBD34" w14:textId="77777777" w:rsidR="009A06C9" w:rsidRDefault="009A06C9" w:rsidP="009A06C9">
      <w:pPr>
        <w:keepNext/>
        <w:keepLines/>
        <w:spacing w:before="0" w:line="264" w:lineRule="auto"/>
        <w:ind w:hanging="703"/>
        <w:jc w:val="both"/>
        <w:rPr>
          <w:rFonts w:ascii="Proba Pro" w:hAnsi="Proba Pro" w:cs="Arial"/>
          <w:sz w:val="20"/>
          <w:szCs w:val="20"/>
        </w:rPr>
      </w:pPr>
      <w:r>
        <w:rPr>
          <w:rFonts w:ascii="Proba Pro" w:hAnsi="Proba Pro" w:cs="Arial"/>
          <w:sz w:val="20"/>
          <w:szCs w:val="20"/>
        </w:rPr>
        <w:t xml:space="preserve">                     </w:t>
      </w:r>
      <w:r w:rsidRPr="00982076">
        <w:rPr>
          <w:rFonts w:ascii="Proba Pro" w:hAnsi="Proba Pro" w:cs="Arial"/>
          <w:sz w:val="20"/>
          <w:szCs w:val="20"/>
        </w:rPr>
        <w:t>uchádzača / členov skupiny dodávateľov):</w:t>
      </w:r>
    </w:p>
    <w:p w14:paraId="1D632965" w14:textId="77777777" w:rsidR="009A06C9" w:rsidRPr="00982076" w:rsidRDefault="009A06C9" w:rsidP="009A06C9">
      <w:pPr>
        <w:keepNext/>
        <w:keepLines/>
        <w:spacing w:before="0" w:line="264" w:lineRule="auto"/>
        <w:ind w:hanging="703"/>
        <w:jc w:val="both"/>
        <w:rPr>
          <w:rFonts w:ascii="Proba Pro" w:hAnsi="Proba Pro"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504"/>
        <w:gridCol w:w="2485"/>
      </w:tblGrid>
      <w:tr w:rsidR="009A06C9" w:rsidRPr="00500993" w14:paraId="1559380B" w14:textId="77777777" w:rsidTr="00803A6D">
        <w:trPr>
          <w:trHeight w:val="822"/>
        </w:trPr>
        <w:tc>
          <w:tcPr>
            <w:tcW w:w="29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37C656"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Obchodné meno / názov</w:t>
            </w:r>
          </w:p>
        </w:tc>
        <w:tc>
          <w:tcPr>
            <w:tcW w:w="35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C07F05"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Sídlo / adresa pobytu</w:t>
            </w:r>
          </w:p>
        </w:tc>
        <w:tc>
          <w:tcPr>
            <w:tcW w:w="2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D5E258" w14:textId="77777777" w:rsidR="009A06C9" w:rsidRPr="00500993" w:rsidRDefault="009A06C9" w:rsidP="00803A6D">
            <w:pPr>
              <w:keepNext/>
              <w:keepLines/>
              <w:spacing w:line="264" w:lineRule="auto"/>
              <w:jc w:val="center"/>
              <w:rPr>
                <w:rFonts w:ascii="Proba Pro" w:hAnsi="Proba Pro" w:cs="Arial"/>
                <w:b/>
                <w:sz w:val="18"/>
                <w:szCs w:val="20"/>
              </w:rPr>
            </w:pPr>
            <w:r w:rsidRPr="00500993">
              <w:rPr>
                <w:rFonts w:ascii="Proba Pro" w:hAnsi="Proba Pro" w:cs="Arial"/>
                <w:b/>
                <w:sz w:val="18"/>
                <w:szCs w:val="20"/>
              </w:rPr>
              <w:t>IČO (ak bolo pridelené)</w:t>
            </w:r>
          </w:p>
        </w:tc>
      </w:tr>
      <w:tr w:rsidR="009A06C9" w:rsidRPr="00500993" w14:paraId="3285F979" w14:textId="77777777" w:rsidTr="00803A6D">
        <w:trPr>
          <w:trHeight w:val="553"/>
        </w:trPr>
        <w:tc>
          <w:tcPr>
            <w:tcW w:w="2935" w:type="dxa"/>
            <w:tcBorders>
              <w:top w:val="single" w:sz="4" w:space="0" w:color="auto"/>
              <w:left w:val="single" w:sz="4" w:space="0" w:color="auto"/>
              <w:bottom w:val="single" w:sz="4" w:space="0" w:color="auto"/>
              <w:right w:val="single" w:sz="4" w:space="0" w:color="auto"/>
            </w:tcBorders>
          </w:tcPr>
          <w:p w14:paraId="1AC7AAF5" w14:textId="77777777" w:rsidR="009A06C9" w:rsidRPr="00500993" w:rsidRDefault="009A06C9" w:rsidP="00803A6D">
            <w:pPr>
              <w:keepNext/>
              <w:keepLines/>
              <w:spacing w:line="264" w:lineRule="auto"/>
              <w:jc w:val="both"/>
              <w:rPr>
                <w:rFonts w:ascii="Proba Pro" w:hAnsi="Proba Pro" w:cs="Arial"/>
                <w:sz w:val="18"/>
                <w:szCs w:val="20"/>
              </w:rPr>
            </w:pPr>
          </w:p>
        </w:tc>
        <w:tc>
          <w:tcPr>
            <w:tcW w:w="3504" w:type="dxa"/>
            <w:tcBorders>
              <w:top w:val="single" w:sz="4" w:space="0" w:color="auto"/>
              <w:left w:val="single" w:sz="4" w:space="0" w:color="auto"/>
              <w:bottom w:val="single" w:sz="4" w:space="0" w:color="auto"/>
              <w:right w:val="single" w:sz="4" w:space="0" w:color="auto"/>
            </w:tcBorders>
          </w:tcPr>
          <w:p w14:paraId="78F62BE1" w14:textId="77777777" w:rsidR="009A06C9" w:rsidRPr="00500993" w:rsidRDefault="009A06C9" w:rsidP="00803A6D">
            <w:pPr>
              <w:keepNext/>
              <w:keepLines/>
              <w:spacing w:line="264" w:lineRule="auto"/>
              <w:jc w:val="both"/>
              <w:rPr>
                <w:rFonts w:ascii="Proba Pro" w:hAnsi="Proba Pro" w:cs="Arial"/>
                <w:sz w:val="18"/>
                <w:szCs w:val="20"/>
              </w:rPr>
            </w:pPr>
          </w:p>
        </w:tc>
        <w:tc>
          <w:tcPr>
            <w:tcW w:w="2485" w:type="dxa"/>
            <w:tcBorders>
              <w:top w:val="single" w:sz="4" w:space="0" w:color="auto"/>
              <w:left w:val="single" w:sz="4" w:space="0" w:color="auto"/>
              <w:bottom w:val="single" w:sz="4" w:space="0" w:color="auto"/>
              <w:right w:val="single" w:sz="4" w:space="0" w:color="auto"/>
            </w:tcBorders>
          </w:tcPr>
          <w:p w14:paraId="16FE3D65" w14:textId="77777777" w:rsidR="009A06C9" w:rsidRPr="00500993" w:rsidRDefault="009A06C9" w:rsidP="00803A6D">
            <w:pPr>
              <w:keepNext/>
              <w:keepLines/>
              <w:spacing w:line="264" w:lineRule="auto"/>
              <w:jc w:val="both"/>
              <w:rPr>
                <w:rFonts w:ascii="Proba Pro" w:hAnsi="Proba Pro" w:cs="Arial"/>
                <w:sz w:val="18"/>
                <w:szCs w:val="20"/>
              </w:rPr>
            </w:pPr>
          </w:p>
        </w:tc>
      </w:tr>
      <w:tr w:rsidR="009A06C9" w:rsidRPr="00500993" w14:paraId="5483FDC2" w14:textId="77777777" w:rsidTr="00803A6D">
        <w:trPr>
          <w:trHeight w:val="539"/>
        </w:trPr>
        <w:tc>
          <w:tcPr>
            <w:tcW w:w="2935" w:type="dxa"/>
            <w:tcBorders>
              <w:top w:val="single" w:sz="4" w:space="0" w:color="auto"/>
              <w:left w:val="single" w:sz="4" w:space="0" w:color="auto"/>
              <w:bottom w:val="single" w:sz="4" w:space="0" w:color="auto"/>
              <w:right w:val="single" w:sz="4" w:space="0" w:color="auto"/>
            </w:tcBorders>
          </w:tcPr>
          <w:p w14:paraId="58C0701F" w14:textId="77777777" w:rsidR="009A06C9" w:rsidRPr="00500993" w:rsidRDefault="009A06C9" w:rsidP="00803A6D">
            <w:pPr>
              <w:keepNext/>
              <w:keepLines/>
              <w:spacing w:line="264" w:lineRule="auto"/>
              <w:jc w:val="both"/>
              <w:rPr>
                <w:rFonts w:ascii="Proba Pro" w:hAnsi="Proba Pro" w:cs="Arial"/>
                <w:sz w:val="18"/>
                <w:szCs w:val="20"/>
              </w:rPr>
            </w:pPr>
          </w:p>
        </w:tc>
        <w:tc>
          <w:tcPr>
            <w:tcW w:w="3504" w:type="dxa"/>
            <w:tcBorders>
              <w:top w:val="single" w:sz="4" w:space="0" w:color="auto"/>
              <w:left w:val="single" w:sz="4" w:space="0" w:color="auto"/>
              <w:bottom w:val="single" w:sz="4" w:space="0" w:color="auto"/>
              <w:right w:val="single" w:sz="4" w:space="0" w:color="auto"/>
            </w:tcBorders>
          </w:tcPr>
          <w:p w14:paraId="699A34F1" w14:textId="77777777" w:rsidR="009A06C9" w:rsidRPr="00500993" w:rsidRDefault="009A06C9" w:rsidP="00803A6D">
            <w:pPr>
              <w:keepNext/>
              <w:keepLines/>
              <w:spacing w:line="264" w:lineRule="auto"/>
              <w:jc w:val="both"/>
              <w:rPr>
                <w:rFonts w:ascii="Proba Pro" w:hAnsi="Proba Pro" w:cs="Arial"/>
                <w:sz w:val="18"/>
                <w:szCs w:val="20"/>
              </w:rPr>
            </w:pPr>
          </w:p>
        </w:tc>
        <w:tc>
          <w:tcPr>
            <w:tcW w:w="2485" w:type="dxa"/>
            <w:tcBorders>
              <w:top w:val="single" w:sz="4" w:space="0" w:color="auto"/>
              <w:left w:val="single" w:sz="4" w:space="0" w:color="auto"/>
              <w:bottom w:val="single" w:sz="4" w:space="0" w:color="auto"/>
              <w:right w:val="single" w:sz="4" w:space="0" w:color="auto"/>
            </w:tcBorders>
          </w:tcPr>
          <w:p w14:paraId="5BEE0007" w14:textId="77777777" w:rsidR="009A06C9" w:rsidRPr="00500993" w:rsidRDefault="009A06C9" w:rsidP="00803A6D">
            <w:pPr>
              <w:keepNext/>
              <w:keepLines/>
              <w:spacing w:line="264" w:lineRule="auto"/>
              <w:jc w:val="both"/>
              <w:rPr>
                <w:rFonts w:ascii="Proba Pro" w:hAnsi="Proba Pro" w:cs="Arial"/>
                <w:sz w:val="18"/>
                <w:szCs w:val="20"/>
              </w:rPr>
            </w:pPr>
          </w:p>
        </w:tc>
      </w:tr>
    </w:tbl>
    <w:p w14:paraId="66AAE6EC"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lang w:eastAsia="cs-CZ"/>
        </w:rPr>
      </w:pPr>
    </w:p>
    <w:p w14:paraId="4569D7B5"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r w:rsidRPr="00982076">
        <w:rPr>
          <w:rFonts w:ascii="Proba Pro" w:hAnsi="Proba Pro" w:cs="Arial"/>
          <w:szCs w:val="20"/>
        </w:rPr>
        <w:lastRenderedPageBreak/>
        <w:t>Zároveň vyhlasujem a</w:t>
      </w:r>
      <w:r w:rsidRPr="00982076">
        <w:rPr>
          <w:rFonts w:ascii="Calibri" w:hAnsi="Calibri" w:cs="Calibri"/>
          <w:szCs w:val="20"/>
        </w:rPr>
        <w:t> </w:t>
      </w:r>
      <w:r w:rsidRPr="00982076">
        <w:rPr>
          <w:rFonts w:ascii="Proba Pro" w:hAnsi="Proba Pro" w:cs="Arial"/>
          <w:szCs w:val="20"/>
        </w:rPr>
        <w:t xml:space="preserve">potvrdzujem, </w:t>
      </w:r>
      <w:r w:rsidRPr="00982076">
        <w:rPr>
          <w:rFonts w:ascii="Proba Pro" w:hAnsi="Proba Pro" w:cs="Proba Pro"/>
          <w:szCs w:val="20"/>
        </w:rPr>
        <w:t>ž</w:t>
      </w:r>
      <w:r w:rsidRPr="00982076">
        <w:rPr>
          <w:rFonts w:ascii="Proba Pro" w:hAnsi="Proba Pro" w:cs="Arial"/>
          <w:szCs w:val="20"/>
        </w:rPr>
        <w:t>e v zmysle zákona č. 18/2018 Z. z. o</w:t>
      </w:r>
      <w:r w:rsidRPr="00982076">
        <w:rPr>
          <w:rFonts w:ascii="Calibri" w:hAnsi="Calibri" w:cs="Calibri"/>
          <w:szCs w:val="20"/>
        </w:rPr>
        <w:t> </w:t>
      </w:r>
      <w:r w:rsidRPr="00982076">
        <w:rPr>
          <w:rFonts w:ascii="Proba Pro" w:hAnsi="Proba Pro" w:cs="Arial"/>
          <w:szCs w:val="20"/>
        </w:rPr>
        <w:t>ochrane osobn</w:t>
      </w:r>
      <w:r w:rsidRPr="00982076">
        <w:rPr>
          <w:rFonts w:ascii="Proba Pro" w:hAnsi="Proba Pro" w:cs="Proba Pro"/>
          <w:szCs w:val="20"/>
        </w:rPr>
        <w:t>ý</w:t>
      </w:r>
      <w:r w:rsidRPr="00982076">
        <w:rPr>
          <w:rFonts w:ascii="Proba Pro" w:hAnsi="Proba Pro" w:cs="Arial"/>
          <w:szCs w:val="20"/>
        </w:rPr>
        <w:t xml:space="preserve">ch </w:t>
      </w:r>
      <w:r w:rsidRPr="00982076">
        <w:rPr>
          <w:rFonts w:ascii="Proba Pro" w:hAnsi="Proba Pro" w:cs="Proba Pro"/>
          <w:szCs w:val="20"/>
        </w:rPr>
        <w:t>ú</w:t>
      </w:r>
      <w:r w:rsidRPr="00982076">
        <w:rPr>
          <w:rFonts w:ascii="Proba Pro" w:hAnsi="Proba Pro" w:cs="Arial"/>
          <w:szCs w:val="20"/>
        </w:rPr>
        <w:t>dajov a</w:t>
      </w:r>
      <w:r w:rsidRPr="00982076">
        <w:rPr>
          <w:rFonts w:ascii="Calibri" w:hAnsi="Calibri" w:cs="Calibri"/>
          <w:szCs w:val="20"/>
        </w:rPr>
        <w:t> </w:t>
      </w:r>
      <w:r w:rsidRPr="00982076">
        <w:rPr>
          <w:rFonts w:ascii="Proba Pro" w:hAnsi="Proba Pro" w:cs="Arial"/>
          <w:szCs w:val="20"/>
        </w:rPr>
        <w:t>o</w:t>
      </w:r>
      <w:r w:rsidRPr="00982076">
        <w:rPr>
          <w:rFonts w:ascii="Calibri" w:hAnsi="Calibri" w:cs="Calibri"/>
          <w:szCs w:val="20"/>
        </w:rPr>
        <w:t> </w:t>
      </w:r>
      <w:r w:rsidRPr="00982076">
        <w:rPr>
          <w:rFonts w:ascii="Proba Pro" w:hAnsi="Proba Pro" w:cs="Arial"/>
          <w:szCs w:val="20"/>
        </w:rPr>
        <w:t>zmene a</w:t>
      </w:r>
      <w:r w:rsidRPr="00982076">
        <w:rPr>
          <w:rFonts w:ascii="Calibri" w:hAnsi="Calibri" w:cs="Calibri"/>
          <w:szCs w:val="20"/>
        </w:rPr>
        <w:t> </w:t>
      </w:r>
      <w:r w:rsidRPr="00982076">
        <w:rPr>
          <w:rFonts w:ascii="Proba Pro" w:hAnsi="Proba Pro" w:cs="Arial"/>
          <w:szCs w:val="20"/>
        </w:rPr>
        <w:t>doplnen</w:t>
      </w:r>
      <w:r w:rsidRPr="00982076">
        <w:rPr>
          <w:rFonts w:ascii="Proba Pro" w:hAnsi="Proba Pro" w:cs="Proba Pro"/>
          <w:szCs w:val="20"/>
        </w:rPr>
        <w:t>í</w:t>
      </w:r>
      <w:r w:rsidRPr="00982076">
        <w:rPr>
          <w:rFonts w:ascii="Proba Pro" w:hAnsi="Proba Pro" w:cs="Arial"/>
          <w:szCs w:val="20"/>
        </w:rPr>
        <w:t xml:space="preserve"> niektor</w:t>
      </w:r>
      <w:r w:rsidRPr="00982076">
        <w:rPr>
          <w:rFonts w:ascii="Proba Pro" w:hAnsi="Proba Pro" w:cs="Proba Pro"/>
          <w:szCs w:val="20"/>
        </w:rPr>
        <w:t>ý</w:t>
      </w:r>
      <w:r w:rsidRPr="00982076">
        <w:rPr>
          <w:rFonts w:ascii="Proba Pro" w:hAnsi="Proba Pro" w:cs="Arial"/>
          <w:szCs w:val="20"/>
        </w:rPr>
        <w:t>ch z</w:t>
      </w:r>
      <w:r w:rsidRPr="00982076">
        <w:rPr>
          <w:rFonts w:ascii="Proba Pro" w:hAnsi="Proba Pro" w:cs="Proba Pro"/>
          <w:szCs w:val="20"/>
        </w:rPr>
        <w:t>á</w:t>
      </w:r>
      <w:r w:rsidRPr="00982076">
        <w:rPr>
          <w:rFonts w:ascii="Proba Pro" w:hAnsi="Proba Pro" w:cs="Arial"/>
          <w:szCs w:val="20"/>
        </w:rPr>
        <w:t>konov v</w:t>
      </w:r>
      <w:r w:rsidRPr="00982076">
        <w:rPr>
          <w:rFonts w:ascii="Calibri" w:hAnsi="Calibri" w:cs="Calibri"/>
          <w:szCs w:val="20"/>
        </w:rPr>
        <w:t> </w:t>
      </w:r>
      <w:r w:rsidRPr="00982076">
        <w:rPr>
          <w:rFonts w:ascii="Proba Pro" w:hAnsi="Proba Pro" w:cs="Arial"/>
          <w:szCs w:val="20"/>
        </w:rPr>
        <w:t>znen</w:t>
      </w:r>
      <w:r w:rsidRPr="00982076">
        <w:rPr>
          <w:rFonts w:ascii="Proba Pro" w:hAnsi="Proba Pro" w:cs="Proba Pro"/>
          <w:szCs w:val="20"/>
        </w:rPr>
        <w:t>í</w:t>
      </w:r>
      <w:r w:rsidRPr="00982076">
        <w:rPr>
          <w:rFonts w:ascii="Proba Pro" w:hAnsi="Proba Pro" w:cs="Arial"/>
          <w:szCs w:val="20"/>
        </w:rPr>
        <w:t xml:space="preserve"> neskor</w:t>
      </w:r>
      <w:r w:rsidRPr="00982076">
        <w:rPr>
          <w:rFonts w:ascii="Proba Pro" w:hAnsi="Proba Pro" w:cs="Proba Pro"/>
          <w:szCs w:val="20"/>
        </w:rPr>
        <w:t>ší</w:t>
      </w:r>
      <w:r w:rsidRPr="00982076">
        <w:rPr>
          <w:rFonts w:ascii="Proba Pro" w:hAnsi="Proba Pro" w:cs="Arial"/>
          <w:szCs w:val="20"/>
        </w:rPr>
        <w:t>ch predpisov (</w:t>
      </w:r>
      <w:r w:rsidRPr="00982076">
        <w:rPr>
          <w:rFonts w:ascii="Proba Pro" w:hAnsi="Proba Pro" w:cs="Proba Pro"/>
          <w:szCs w:val="20"/>
        </w:rPr>
        <w:t>ď</w:t>
      </w:r>
      <w:r w:rsidRPr="00982076">
        <w:rPr>
          <w:rFonts w:ascii="Proba Pro" w:hAnsi="Proba Pro" w:cs="Arial"/>
          <w:szCs w:val="20"/>
        </w:rPr>
        <w:t xml:space="preserve">alej aj ako </w:t>
      </w:r>
      <w:r w:rsidRPr="00982076">
        <w:rPr>
          <w:rFonts w:ascii="Proba Pro" w:hAnsi="Proba Pro" w:cs="Proba Pro"/>
          <w:szCs w:val="20"/>
        </w:rPr>
        <w:t>„</w:t>
      </w:r>
      <w:proofErr w:type="spellStart"/>
      <w:r w:rsidRPr="00982076">
        <w:rPr>
          <w:rFonts w:ascii="Proba Pro" w:hAnsi="Proba Pro" w:cs="Arial"/>
          <w:b/>
          <w:szCs w:val="20"/>
        </w:rPr>
        <w:t>ZoOÚ</w:t>
      </w:r>
      <w:proofErr w:type="spellEnd"/>
      <w:r w:rsidRPr="00982076">
        <w:rPr>
          <w:rFonts w:ascii="Proba Pro" w:hAnsi="Proba Pro" w:cs="Arial"/>
          <w:szCs w:val="20"/>
        </w:rPr>
        <w:t>“), a v</w:t>
      </w:r>
      <w:r w:rsidRPr="00982076">
        <w:rPr>
          <w:rFonts w:ascii="Calibri" w:hAnsi="Calibri" w:cs="Calibri"/>
          <w:szCs w:val="20"/>
        </w:rPr>
        <w:t> </w:t>
      </w:r>
      <w:r w:rsidRPr="00982076">
        <w:rPr>
          <w:rFonts w:ascii="Proba Pro" w:hAnsi="Proba Pro" w:cs="Arial"/>
          <w:szCs w:val="20"/>
        </w:rPr>
        <w:t>rozsahu, v</w:t>
      </w:r>
      <w:r w:rsidRPr="00982076">
        <w:rPr>
          <w:rFonts w:ascii="Calibri" w:hAnsi="Calibri" w:cs="Calibri"/>
          <w:szCs w:val="20"/>
        </w:rPr>
        <w:t> </w:t>
      </w:r>
      <w:r w:rsidRPr="00982076">
        <w:rPr>
          <w:rFonts w:ascii="Proba Pro" w:hAnsi="Proba Pro" w:cs="Arial"/>
          <w:szCs w:val="20"/>
        </w:rPr>
        <w:t xml:space="preserve">akom to predpisuje </w:t>
      </w:r>
      <w:proofErr w:type="spellStart"/>
      <w:r w:rsidRPr="00982076">
        <w:rPr>
          <w:rFonts w:ascii="Proba Pro" w:hAnsi="Proba Pro" w:cs="Arial"/>
          <w:szCs w:val="20"/>
        </w:rPr>
        <w:t>ZoOÚ</w:t>
      </w:r>
      <w:proofErr w:type="spellEnd"/>
      <w:r w:rsidRPr="00982076">
        <w:rPr>
          <w:rFonts w:ascii="Proba Pro" w:hAnsi="Proba Pro" w:cs="Arial"/>
          <w:szCs w:val="20"/>
        </w:rPr>
        <w:t>, som si od všetkých dotknutých osôb, ktorých osobné údaje sú obsiahnuté v</w:t>
      </w:r>
      <w:r w:rsidRPr="00982076">
        <w:rPr>
          <w:rFonts w:ascii="Calibri" w:hAnsi="Calibri" w:cs="Calibri"/>
          <w:szCs w:val="20"/>
        </w:rPr>
        <w:t> </w:t>
      </w:r>
      <w:r w:rsidRPr="00982076">
        <w:rPr>
          <w:rFonts w:ascii="Proba Pro" w:hAnsi="Proba Pro" w:cs="Arial"/>
          <w:szCs w:val="20"/>
        </w:rPr>
        <w:t>mojej ponuke, zabezpečil všetky potrebné súhlasy so spracovaním osobných údajov za účelom podania tejto ponuky a</w:t>
      </w:r>
      <w:r w:rsidRPr="00982076">
        <w:rPr>
          <w:rFonts w:ascii="Calibri" w:hAnsi="Calibri" w:cs="Calibri"/>
          <w:szCs w:val="20"/>
        </w:rPr>
        <w:t> </w:t>
      </w:r>
      <w:r w:rsidRPr="00982076">
        <w:rPr>
          <w:rFonts w:ascii="Proba Pro" w:hAnsi="Proba Pro" w:cs="Arial"/>
          <w:szCs w:val="20"/>
        </w:rPr>
        <w:t>pou</w:t>
      </w:r>
      <w:r w:rsidRPr="00982076">
        <w:rPr>
          <w:rFonts w:ascii="Proba Pro" w:hAnsi="Proba Pro" w:cs="Proba Pro"/>
          <w:szCs w:val="20"/>
        </w:rPr>
        <w:t>č</w:t>
      </w:r>
      <w:r w:rsidRPr="00982076">
        <w:rPr>
          <w:rFonts w:ascii="Proba Pro" w:hAnsi="Proba Pro" w:cs="Arial"/>
          <w:szCs w:val="20"/>
        </w:rPr>
        <w:t>il v</w:t>
      </w:r>
      <w:r w:rsidRPr="00982076">
        <w:rPr>
          <w:rFonts w:ascii="Proba Pro" w:hAnsi="Proba Pro" w:cs="Proba Pro"/>
          <w:szCs w:val="20"/>
        </w:rPr>
        <w:t>š</w:t>
      </w:r>
      <w:r w:rsidRPr="00982076">
        <w:rPr>
          <w:rFonts w:ascii="Proba Pro" w:hAnsi="Proba Pro" w:cs="Arial"/>
          <w:szCs w:val="20"/>
        </w:rPr>
        <w:t>etky dotknut</w:t>
      </w:r>
      <w:r w:rsidRPr="00982076">
        <w:rPr>
          <w:rFonts w:ascii="Proba Pro" w:hAnsi="Proba Pro" w:cs="Proba Pro"/>
          <w:szCs w:val="20"/>
        </w:rPr>
        <w:t>é</w:t>
      </w:r>
      <w:r w:rsidRPr="00982076">
        <w:rPr>
          <w:rFonts w:ascii="Proba Pro" w:hAnsi="Proba Pro" w:cs="Arial"/>
          <w:szCs w:val="20"/>
        </w:rPr>
        <w:t xml:space="preserve"> osoby o</w:t>
      </w:r>
      <w:r w:rsidRPr="00982076">
        <w:rPr>
          <w:rFonts w:ascii="Calibri" w:hAnsi="Calibri" w:cs="Calibri"/>
          <w:szCs w:val="20"/>
        </w:rPr>
        <w:t> </w:t>
      </w:r>
      <w:r w:rsidRPr="00982076">
        <w:rPr>
          <w:rFonts w:ascii="Proba Pro" w:hAnsi="Proba Pro" w:cs="Arial"/>
          <w:szCs w:val="20"/>
        </w:rPr>
        <w:t>sp</w:t>
      </w:r>
      <w:r w:rsidRPr="00982076">
        <w:rPr>
          <w:rFonts w:ascii="Proba Pro" w:hAnsi="Proba Pro" w:cs="Proba Pro"/>
          <w:szCs w:val="20"/>
        </w:rPr>
        <w:t>ô</w:t>
      </w:r>
      <w:r w:rsidRPr="00982076">
        <w:rPr>
          <w:rFonts w:ascii="Proba Pro" w:hAnsi="Proba Pro" w:cs="Arial"/>
          <w:szCs w:val="20"/>
        </w:rPr>
        <w:t>sobe a</w:t>
      </w:r>
      <w:r w:rsidRPr="00982076">
        <w:rPr>
          <w:rFonts w:ascii="Calibri" w:hAnsi="Calibri" w:cs="Calibri"/>
          <w:szCs w:val="20"/>
        </w:rPr>
        <w:t> </w:t>
      </w:r>
      <w:r w:rsidRPr="00982076">
        <w:rPr>
          <w:rFonts w:ascii="Proba Pro" w:hAnsi="Proba Pro" w:cs="Arial"/>
          <w:szCs w:val="20"/>
        </w:rPr>
        <w:t>rozsahu spracovania ich osobných údajov na účel podania tejto ponuky. Zároveň vyhlasujem a potvrdzujem, že všetky dotknuté osoby mi udelili svoj súhlas na to, aby tieto osobné údaje boli poskytnuté, a</w:t>
      </w:r>
      <w:r w:rsidRPr="00982076">
        <w:rPr>
          <w:rFonts w:ascii="Calibri" w:hAnsi="Calibri" w:cs="Calibri"/>
          <w:szCs w:val="20"/>
        </w:rPr>
        <w:t> </w:t>
      </w:r>
      <w:r w:rsidRPr="00982076">
        <w:rPr>
          <w:rFonts w:ascii="Proba Pro" w:hAnsi="Proba Pro" w:cs="Arial"/>
          <w:szCs w:val="20"/>
        </w:rPr>
        <w:t xml:space="preserve">aby ich </w:t>
      </w:r>
      <w:r w:rsidRPr="00982076">
        <w:rPr>
          <w:rFonts w:ascii="Proba Pro" w:hAnsi="Proba Pro" w:cs="Proba Pro"/>
          <w:szCs w:val="20"/>
        </w:rPr>
        <w:t>ď</w:t>
      </w:r>
      <w:r w:rsidRPr="00982076">
        <w:rPr>
          <w:rFonts w:ascii="Proba Pro" w:hAnsi="Proba Pro" w:cs="Arial"/>
          <w:szCs w:val="20"/>
        </w:rPr>
        <w:t>alej za deklarovan</w:t>
      </w:r>
      <w:r w:rsidRPr="00982076">
        <w:rPr>
          <w:rFonts w:ascii="Proba Pro" w:hAnsi="Proba Pro" w:cs="Proba Pro"/>
          <w:szCs w:val="20"/>
        </w:rPr>
        <w:t>ý</w:t>
      </w:r>
      <w:r w:rsidRPr="00982076">
        <w:rPr>
          <w:rFonts w:ascii="Proba Pro" w:hAnsi="Proba Pro" w:cs="Arial"/>
          <w:szCs w:val="20"/>
        </w:rPr>
        <w:t xml:space="preserve">m </w:t>
      </w:r>
      <w:r w:rsidRPr="00982076">
        <w:rPr>
          <w:rFonts w:ascii="Proba Pro" w:hAnsi="Proba Pro" w:cs="Proba Pro"/>
          <w:szCs w:val="20"/>
        </w:rPr>
        <w:t>úč</w:t>
      </w:r>
      <w:r w:rsidRPr="00982076">
        <w:rPr>
          <w:rFonts w:ascii="Proba Pro" w:hAnsi="Proba Pro" w:cs="Arial"/>
          <w:szCs w:val="20"/>
        </w:rPr>
        <w:t>elom spracov</w:t>
      </w:r>
      <w:r w:rsidRPr="00982076">
        <w:rPr>
          <w:rFonts w:ascii="Proba Pro" w:hAnsi="Proba Pro" w:cs="Proba Pro"/>
          <w:szCs w:val="20"/>
        </w:rPr>
        <w:t>á</w:t>
      </w:r>
      <w:r w:rsidRPr="00982076">
        <w:rPr>
          <w:rFonts w:ascii="Proba Pro" w:hAnsi="Proba Pro" w:cs="Arial"/>
          <w:szCs w:val="20"/>
        </w:rPr>
        <w:t>val tak verejn</w:t>
      </w:r>
      <w:r w:rsidRPr="00982076">
        <w:rPr>
          <w:rFonts w:ascii="Proba Pro" w:hAnsi="Proba Pro" w:cs="Proba Pro"/>
          <w:szCs w:val="20"/>
        </w:rPr>
        <w:t>ý</w:t>
      </w:r>
      <w:r w:rsidRPr="00982076">
        <w:rPr>
          <w:rFonts w:ascii="Proba Pro" w:hAnsi="Proba Pro" w:cs="Arial"/>
          <w:szCs w:val="20"/>
        </w:rPr>
        <w:t xml:space="preserve"> obstarávateľ ako aj spoločnosť Tatra Tender </w:t>
      </w:r>
      <w:proofErr w:type="spellStart"/>
      <w:r w:rsidRPr="00982076">
        <w:rPr>
          <w:rFonts w:ascii="Proba Pro" w:hAnsi="Proba Pro" w:cs="Arial"/>
          <w:szCs w:val="20"/>
        </w:rPr>
        <w:t>s.r.o</w:t>
      </w:r>
      <w:proofErr w:type="spellEnd"/>
      <w:r w:rsidRPr="00982076">
        <w:rPr>
          <w:rFonts w:ascii="Proba Pro" w:hAnsi="Proba Pro" w:cs="Arial"/>
          <w:szCs w:val="20"/>
        </w:rPr>
        <w:t>., ktorá pre verejného obstarávateľa vykonáva niektoré činnosti spojené s</w:t>
      </w:r>
      <w:r w:rsidRPr="00982076">
        <w:rPr>
          <w:rFonts w:ascii="Calibri" w:hAnsi="Calibri" w:cs="Calibri"/>
          <w:szCs w:val="20"/>
        </w:rPr>
        <w:t> </w:t>
      </w:r>
      <w:r w:rsidRPr="00982076">
        <w:rPr>
          <w:rFonts w:ascii="Proba Pro" w:hAnsi="Proba Pro" w:cs="Arial"/>
          <w:szCs w:val="20"/>
        </w:rPr>
        <w:t>realiz</w:t>
      </w:r>
      <w:r w:rsidRPr="00982076">
        <w:rPr>
          <w:rFonts w:ascii="Proba Pro" w:hAnsi="Proba Pro" w:cs="Proba Pro"/>
          <w:szCs w:val="20"/>
        </w:rPr>
        <w:t>á</w:t>
      </w:r>
      <w:r w:rsidRPr="00982076">
        <w:rPr>
          <w:rFonts w:ascii="Proba Pro" w:hAnsi="Proba Pro" w:cs="Arial"/>
          <w:szCs w:val="20"/>
        </w:rPr>
        <w:t>ciou verejn</w:t>
      </w:r>
      <w:r w:rsidRPr="00982076">
        <w:rPr>
          <w:rFonts w:ascii="Proba Pro" w:hAnsi="Proba Pro" w:cs="Proba Pro"/>
          <w:szCs w:val="20"/>
        </w:rPr>
        <w:t>é</w:t>
      </w:r>
      <w:r w:rsidRPr="00982076">
        <w:rPr>
          <w:rFonts w:ascii="Proba Pro" w:hAnsi="Proba Pro" w:cs="Arial"/>
          <w:szCs w:val="20"/>
        </w:rPr>
        <w:t>ho obstar</w:t>
      </w:r>
      <w:r w:rsidRPr="00982076">
        <w:rPr>
          <w:rFonts w:ascii="Proba Pro" w:hAnsi="Proba Pro" w:cs="Proba Pro"/>
          <w:szCs w:val="20"/>
        </w:rPr>
        <w:t>á</w:t>
      </w:r>
      <w:r w:rsidRPr="00982076">
        <w:rPr>
          <w:rFonts w:ascii="Proba Pro" w:hAnsi="Proba Pro" w:cs="Arial"/>
          <w:szCs w:val="20"/>
        </w:rPr>
        <w:t>vania.</w:t>
      </w:r>
    </w:p>
    <w:p w14:paraId="08850AC8"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p>
    <w:p w14:paraId="72FB4DD4"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p>
    <w:p w14:paraId="2DE5C08B"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r w:rsidRPr="00982076">
        <w:rPr>
          <w:rFonts w:ascii="Proba Pro" w:hAnsi="Proba Pro" w:cs="Arial"/>
          <w:szCs w:val="20"/>
        </w:rPr>
        <w:t>V ............................, dňa ...................</w:t>
      </w:r>
      <w:r w:rsidRPr="00982076">
        <w:rPr>
          <w:rFonts w:ascii="Proba Pro" w:hAnsi="Proba Pro" w:cs="Arial"/>
          <w:szCs w:val="20"/>
        </w:rPr>
        <w:tab/>
      </w:r>
    </w:p>
    <w:p w14:paraId="62185828"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r w:rsidRPr="00982076">
        <w:rPr>
          <w:rFonts w:ascii="Proba Pro" w:hAnsi="Proba Pro" w:cs="Arial"/>
          <w:i/>
          <w:szCs w:val="20"/>
        </w:rPr>
        <w:t>(uviesť miesto a</w:t>
      </w:r>
      <w:r w:rsidRPr="00982076">
        <w:rPr>
          <w:rFonts w:ascii="Calibri" w:hAnsi="Calibri" w:cs="Calibri"/>
          <w:i/>
          <w:szCs w:val="20"/>
        </w:rPr>
        <w:t> </w:t>
      </w:r>
      <w:r w:rsidRPr="00982076">
        <w:rPr>
          <w:rFonts w:ascii="Proba Pro" w:hAnsi="Proba Pro" w:cs="Arial"/>
          <w:i/>
          <w:szCs w:val="20"/>
        </w:rPr>
        <w:t>d</w:t>
      </w:r>
      <w:r w:rsidRPr="00982076">
        <w:rPr>
          <w:rFonts w:ascii="Proba Pro" w:hAnsi="Proba Pro" w:cs="Proba Pro"/>
          <w:i/>
          <w:szCs w:val="20"/>
        </w:rPr>
        <w:t>á</w:t>
      </w:r>
      <w:r w:rsidRPr="00982076">
        <w:rPr>
          <w:rFonts w:ascii="Proba Pro" w:hAnsi="Proba Pro" w:cs="Arial"/>
          <w:i/>
          <w:szCs w:val="20"/>
        </w:rPr>
        <w:t>tum podpisu)</w:t>
      </w:r>
    </w:p>
    <w:p w14:paraId="5AFAD131"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p>
    <w:p w14:paraId="63383CC2"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p>
    <w:p w14:paraId="7F7FD742"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szCs w:val="20"/>
        </w:rPr>
      </w:pPr>
      <w:r w:rsidRPr="00982076">
        <w:rPr>
          <w:rFonts w:ascii="Proba Pro" w:hAnsi="Proba Pro" w:cs="Arial"/>
          <w:szCs w:val="20"/>
        </w:rPr>
        <w:t>Podpis: ..........................................</w:t>
      </w:r>
    </w:p>
    <w:p w14:paraId="6671F7AF" w14:textId="77777777" w:rsidR="009A06C9" w:rsidRPr="00982076" w:rsidRDefault="009A06C9" w:rsidP="009A06C9">
      <w:pPr>
        <w:pStyle w:val="Zarkazkladnhotextu2"/>
        <w:keepNext/>
        <w:keepLines/>
        <w:tabs>
          <w:tab w:val="left" w:pos="5103"/>
        </w:tabs>
        <w:spacing w:line="264" w:lineRule="auto"/>
        <w:ind w:left="0"/>
        <w:rPr>
          <w:rFonts w:ascii="Proba Pro" w:hAnsi="Proba Pro" w:cs="Arial"/>
          <w:i/>
          <w:szCs w:val="20"/>
        </w:rPr>
      </w:pPr>
      <w:r w:rsidRPr="00982076">
        <w:rPr>
          <w:rFonts w:ascii="Proba Pro" w:hAnsi="Proba Pro" w:cs="Arial"/>
          <w:i/>
          <w:szCs w:val="20"/>
        </w:rPr>
        <w:t>(</w:t>
      </w:r>
      <w:r>
        <w:rPr>
          <w:rFonts w:ascii="Proba Pro" w:hAnsi="Proba Pro" w:cs="Arial"/>
          <w:i/>
          <w:szCs w:val="20"/>
        </w:rPr>
        <w:t>uviesť</w:t>
      </w:r>
      <w:r w:rsidRPr="00982076">
        <w:rPr>
          <w:rFonts w:ascii="Proba Pro" w:hAnsi="Proba Pro" w:cs="Arial"/>
          <w:i/>
          <w:szCs w:val="20"/>
        </w:rPr>
        <w:t xml:space="preserve"> meno, priezvisko a</w:t>
      </w:r>
      <w:r w:rsidRPr="00982076">
        <w:rPr>
          <w:rFonts w:ascii="Calibri" w:hAnsi="Calibri" w:cs="Calibri"/>
          <w:i/>
          <w:szCs w:val="20"/>
        </w:rPr>
        <w:t> </w:t>
      </w:r>
      <w:r w:rsidRPr="00982076">
        <w:rPr>
          <w:rFonts w:ascii="Proba Pro" w:hAnsi="Proba Pro" w:cs="Arial"/>
          <w:i/>
          <w:szCs w:val="20"/>
        </w:rPr>
        <w:t xml:space="preserve">funkciu konajúcej osoby) </w:t>
      </w:r>
    </w:p>
    <w:bookmarkEnd w:id="191"/>
    <w:bookmarkEnd w:id="193"/>
    <w:p w14:paraId="5D853480" w14:textId="61A5672B" w:rsidR="00C80BEB" w:rsidRDefault="00C80BEB" w:rsidP="009A06C9">
      <w:pPr>
        <w:pStyle w:val="SAPHlavn"/>
        <w:keepNext/>
        <w:keepLines/>
        <w:widowControl/>
        <w:ind w:left="2124" w:hanging="2124"/>
        <w:rPr>
          <w:i/>
          <w:szCs w:val="16"/>
        </w:rPr>
      </w:pPr>
    </w:p>
    <w:sectPr w:rsidR="00C80BEB" w:rsidSect="0066615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613CB" w14:textId="77777777" w:rsidR="009568C2" w:rsidRDefault="009568C2" w:rsidP="005A4804">
      <w:pPr>
        <w:spacing w:before="0" w:line="240" w:lineRule="auto"/>
      </w:pPr>
      <w:r>
        <w:separator/>
      </w:r>
    </w:p>
  </w:endnote>
  <w:endnote w:type="continuationSeparator" w:id="0">
    <w:p w14:paraId="3CCE29FE" w14:textId="77777777" w:rsidR="009568C2" w:rsidRDefault="009568C2" w:rsidP="005A480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9999999">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roba Pro">
    <w:altName w:val="Calibri"/>
    <w:panose1 w:val="020D0003030200000000"/>
    <w:charset w:val="00"/>
    <w:family w:val="swiss"/>
    <w:notTrueType/>
    <w:pitch w:val="variable"/>
    <w:sig w:usb0="A000022F" w:usb1="0000002A" w:usb2="00000000" w:usb3="00000000" w:csb0="00000097"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T Serif">
    <w:altName w:val="Arial"/>
    <w:charset w:val="00"/>
    <w:family w:val="roman"/>
    <w:pitch w:val="variable"/>
    <w:sig w:usb0="A00002EF" w:usb1="5000204B" w:usb2="00000000" w:usb3="00000000" w:csb0="00000097" w:csb1="00000000"/>
  </w:font>
  <w:font w:name="Calibri">
    <w:panose1 w:val="020F05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bill corporate narrow medium">
    <w:altName w:val="Trebuchet MS"/>
    <w:charset w:val="00"/>
    <w:family w:val="auto"/>
    <w:pitch w:val="variable"/>
    <w:sig w:usb0="00000001" w:usb1="00000000" w:usb2="00000000" w:usb3="00000000" w:csb0="00000093" w:csb1="00000000"/>
  </w:font>
  <w:font w:name="Yu Mincho">
    <w:charset w:val="80"/>
    <w:family w:val="roman"/>
    <w:pitch w:val="variable"/>
    <w:sig w:usb0="800002E7" w:usb1="2AC7FCFF" w:usb2="00000012" w:usb3="00000000" w:csb0="0002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MS Serif">
    <w:panose1 w:val="00000000000000000000"/>
    <w:charset w:val="4D"/>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Sans Narrow">
    <w:charset w:val="EE"/>
    <w:family w:val="swiss"/>
    <w:pitch w:val="variable"/>
    <w:sig w:usb0="A00002AF" w:usb1="5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Proba Pro CE">
    <w:altName w:val="Calibri"/>
    <w:panose1 w:val="00000000000000000000"/>
    <w:charset w:val="EE"/>
    <w:family w:val="swiss"/>
    <w:notTrueType/>
    <w:pitch w:val="variable"/>
    <w:sig w:usb0="00000005" w:usb1="00000000" w:usb2="00000000" w:usb3="00000000" w:csb0="00000002" w:csb1="00000000"/>
  </w:font>
  <w:font w:name="Times New Roman (Nadpis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Athelas Bold Italic"/>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0C047" w14:textId="77777777" w:rsidR="009568C2" w:rsidRDefault="009568C2" w:rsidP="00EF2D37">
    <w:pPr>
      <w:pStyle w:val="Pta"/>
      <w:framePr w:wrap="none"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109D2A27" w14:textId="77777777" w:rsidR="009568C2" w:rsidRDefault="009568C2" w:rsidP="006F0B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4FF80" w14:textId="5D51AA2F" w:rsidR="009568C2" w:rsidRDefault="009568C2" w:rsidP="006F0BEE">
    <w:pPr>
      <w:pStyle w:val="Pta"/>
      <w:ind w:right="360"/>
    </w:pPr>
    <w:r>
      <w:rPr>
        <w:noProof/>
        <w:lang w:val="en-US"/>
      </w:rPr>
      <mc:AlternateContent>
        <mc:Choice Requires="wps">
          <w:drawing>
            <wp:anchor distT="0" distB="0" distL="114300" distR="114300" simplePos="0" relativeHeight="251654144" behindDoc="0" locked="0" layoutInCell="1" allowOverlap="1" wp14:anchorId="147F52CE" wp14:editId="36CC792E">
              <wp:simplePos x="0" y="0"/>
              <wp:positionH relativeFrom="column">
                <wp:posOffset>980440</wp:posOffset>
              </wp:positionH>
              <wp:positionV relativeFrom="paragraph">
                <wp:posOffset>-240665</wp:posOffset>
              </wp:positionV>
              <wp:extent cx="3881120" cy="685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112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BCD7C1" w14:textId="77777777" w:rsidR="009568C2" w:rsidRPr="006A2921" w:rsidRDefault="009568C2" w:rsidP="006A2921">
                          <w:pPr>
                            <w:spacing w:before="0" w:line="240" w:lineRule="auto"/>
                            <w:jc w:val="center"/>
                            <w:rPr>
                              <w:rFonts w:ascii="Proba Pro" w:hAnsi="Proba Pro"/>
                            </w:rPr>
                          </w:pPr>
                          <w:r w:rsidRPr="006A2921">
                            <w:rPr>
                              <w:rFonts w:ascii="Proba Pro" w:hAnsi="Proba Pro"/>
                            </w:rPr>
                            <w:t>IUVENTA – Slovenský inštitút mládeže, Karloveská 64, 842 58 Bratislava</w:t>
                          </w:r>
                        </w:p>
                        <w:p w14:paraId="6BADF8B4" w14:textId="77777777" w:rsidR="009568C2" w:rsidRDefault="009568C2" w:rsidP="006A2921">
                          <w:pPr>
                            <w:spacing w:before="0" w:line="240" w:lineRule="auto"/>
                            <w:jc w:val="center"/>
                            <w:rPr>
                              <w:rFonts w:ascii="Proba Pro" w:hAnsi="Proba Pro"/>
                            </w:rPr>
                          </w:pPr>
                          <w:r>
                            <w:rPr>
                              <w:rFonts w:ascii="Proba Pro" w:hAnsi="Proba Pro"/>
                            </w:rPr>
                            <w:t xml:space="preserve">Súťaž na obstaranie podlimitnej zákazky: </w:t>
                          </w:r>
                        </w:p>
                        <w:p w14:paraId="0C2AF952" w14:textId="77777777" w:rsidR="009568C2" w:rsidRPr="006A2921" w:rsidRDefault="009568C2" w:rsidP="006A2921">
                          <w:pPr>
                            <w:spacing w:before="0" w:line="240" w:lineRule="auto"/>
                            <w:jc w:val="center"/>
                            <w:rPr>
                              <w:rFonts w:ascii="Proba Pro" w:hAnsi="Proba Pro"/>
                            </w:rPr>
                          </w:pPr>
                          <w:r w:rsidRPr="006A2921">
                            <w:rPr>
                              <w:rFonts w:ascii="Proba Pro" w:hAnsi="Proba Pro"/>
                            </w:rPr>
                            <w:t>Dodanie a</w:t>
                          </w:r>
                          <w:r w:rsidRPr="006A2921">
                            <w:rPr>
                              <w:rFonts w:ascii="Calibri" w:hAnsi="Calibri" w:cs="Calibri"/>
                            </w:rPr>
                            <w:t> </w:t>
                          </w:r>
                          <w:r w:rsidRPr="006A2921">
                            <w:rPr>
                              <w:rFonts w:ascii="Proba Pro" w:hAnsi="Proba Pro"/>
                            </w:rPr>
                            <w:t>výmena okien, dverí a</w:t>
                          </w:r>
                          <w:r w:rsidRPr="006A2921">
                            <w:rPr>
                              <w:rFonts w:ascii="Calibri" w:hAnsi="Calibri" w:cs="Calibri"/>
                            </w:rPr>
                            <w:t> </w:t>
                          </w:r>
                          <w:r w:rsidRPr="006A2921">
                            <w:rPr>
                              <w:rFonts w:ascii="Proba Pro" w:hAnsi="Proba Pro"/>
                            </w:rPr>
                            <w:t>sklenen</w:t>
                          </w:r>
                          <w:r w:rsidRPr="006A2921">
                            <w:rPr>
                              <w:rFonts w:ascii="Proba Pro" w:hAnsi="Proba Pro" w:cs="Proba Pro"/>
                            </w:rPr>
                            <w:t>ý</w:t>
                          </w:r>
                          <w:r w:rsidRPr="006A2921">
                            <w:rPr>
                              <w:rFonts w:ascii="Proba Pro" w:hAnsi="Proba Pro"/>
                            </w:rPr>
                            <w:t>ch v</w:t>
                          </w:r>
                          <w:r w:rsidRPr="006A2921">
                            <w:rPr>
                              <w:rFonts w:ascii="Proba Pro" w:hAnsi="Proba Pro" w:cs="Proba Pro"/>
                            </w:rPr>
                            <w:t>ý</w:t>
                          </w:r>
                          <w:r w:rsidRPr="006A2921">
                            <w:rPr>
                              <w:rFonts w:ascii="Proba Pro" w:hAnsi="Proba Pro"/>
                            </w:rPr>
                            <w:t>pln</w:t>
                          </w:r>
                          <w:r w:rsidRPr="006A2921">
                            <w:rPr>
                              <w:rFonts w:ascii="Proba Pro" w:hAnsi="Proba Pro" w:cs="Proba Pro"/>
                            </w:rPr>
                            <w:t>í</w:t>
                          </w:r>
                        </w:p>
                        <w:p w14:paraId="2AA9CD92" w14:textId="77777777" w:rsidR="009568C2" w:rsidRPr="00932BD9" w:rsidRDefault="009568C2" w:rsidP="00845E67">
                          <w:pPr>
                            <w:spacing w:before="0" w:line="240" w:lineRule="auto"/>
                            <w:jc w:val="center"/>
                            <w:rPr>
                              <w:rFonts w:ascii="Proba Pro" w:hAnsi="Proba Pro"/>
                            </w:rPr>
                          </w:pPr>
                        </w:p>
                        <w:p w14:paraId="754D5A9C" w14:textId="77777777" w:rsidR="009568C2" w:rsidRPr="00932BD9" w:rsidRDefault="009568C2" w:rsidP="000F23BD">
                          <w:pPr>
                            <w:spacing w:before="0" w:line="240" w:lineRule="auto"/>
                            <w:jc w:val="center"/>
                            <w:rPr>
                              <w:rFonts w:ascii="Proba Pro" w:hAnsi="Proba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F52CE" id="_x0000_t202" coordsize="21600,21600" o:spt="202" path="m,l,21600r21600,l21600,xe">
              <v:stroke joinstyle="miter"/>
              <v:path gradientshapeok="t" o:connecttype="rect"/>
            </v:shapetype>
            <v:shape id="Text Box 8" o:spid="_x0000_s1026" type="#_x0000_t202" style="position:absolute;margin-left:77.2pt;margin-top:-18.95pt;width:305.6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" filled="f" stroked="f">
              <v:textbox>
                <w:txbxContent>
                  <w:p w14:paraId="54BCD7C1" w14:textId="77777777" w:rsidR="009568C2" w:rsidRPr="006A2921" w:rsidRDefault="009568C2" w:rsidP="006A2921">
                    <w:pPr>
                      <w:spacing w:before="0" w:line="240" w:lineRule="auto"/>
                      <w:jc w:val="center"/>
                      <w:rPr>
                        <w:rFonts w:ascii="Proba Pro" w:hAnsi="Proba Pro"/>
                      </w:rPr>
                    </w:pPr>
                    <w:r w:rsidRPr="006A2921">
                      <w:rPr>
                        <w:rFonts w:ascii="Proba Pro" w:hAnsi="Proba Pro"/>
                      </w:rPr>
                      <w:t>IUVENTA – Slovenský inštitút mládeže, Karloveská 64, 842 58 Bratislava</w:t>
                    </w:r>
                  </w:p>
                  <w:p w14:paraId="6BADF8B4" w14:textId="77777777" w:rsidR="009568C2" w:rsidRDefault="009568C2" w:rsidP="006A2921">
                    <w:pPr>
                      <w:spacing w:before="0" w:line="240" w:lineRule="auto"/>
                      <w:jc w:val="center"/>
                      <w:rPr>
                        <w:rFonts w:ascii="Proba Pro" w:hAnsi="Proba Pro"/>
                      </w:rPr>
                    </w:pPr>
                    <w:r>
                      <w:rPr>
                        <w:rFonts w:ascii="Proba Pro" w:hAnsi="Proba Pro"/>
                      </w:rPr>
                      <w:t xml:space="preserve">Súťaž na obstaranie podlimitnej zákazky: </w:t>
                    </w:r>
                  </w:p>
                  <w:p w14:paraId="0C2AF952" w14:textId="77777777" w:rsidR="009568C2" w:rsidRPr="006A2921" w:rsidRDefault="009568C2" w:rsidP="006A2921">
                    <w:pPr>
                      <w:spacing w:before="0" w:line="240" w:lineRule="auto"/>
                      <w:jc w:val="center"/>
                      <w:rPr>
                        <w:rFonts w:ascii="Proba Pro" w:hAnsi="Proba Pro"/>
                      </w:rPr>
                    </w:pPr>
                    <w:r w:rsidRPr="006A2921">
                      <w:rPr>
                        <w:rFonts w:ascii="Proba Pro" w:hAnsi="Proba Pro"/>
                      </w:rPr>
                      <w:t>Dodanie a</w:t>
                    </w:r>
                    <w:r w:rsidRPr="006A2921">
                      <w:rPr>
                        <w:rFonts w:ascii="Calibri" w:hAnsi="Calibri" w:cs="Calibri"/>
                      </w:rPr>
                      <w:t> </w:t>
                    </w:r>
                    <w:r w:rsidRPr="006A2921">
                      <w:rPr>
                        <w:rFonts w:ascii="Proba Pro" w:hAnsi="Proba Pro"/>
                      </w:rPr>
                      <w:t>výmena okien, dverí a</w:t>
                    </w:r>
                    <w:r w:rsidRPr="006A2921">
                      <w:rPr>
                        <w:rFonts w:ascii="Calibri" w:hAnsi="Calibri" w:cs="Calibri"/>
                      </w:rPr>
                      <w:t> </w:t>
                    </w:r>
                    <w:r w:rsidRPr="006A2921">
                      <w:rPr>
                        <w:rFonts w:ascii="Proba Pro" w:hAnsi="Proba Pro"/>
                      </w:rPr>
                      <w:t>sklenen</w:t>
                    </w:r>
                    <w:r w:rsidRPr="006A2921">
                      <w:rPr>
                        <w:rFonts w:ascii="Proba Pro" w:hAnsi="Proba Pro" w:cs="Proba Pro"/>
                      </w:rPr>
                      <w:t>ý</w:t>
                    </w:r>
                    <w:r w:rsidRPr="006A2921">
                      <w:rPr>
                        <w:rFonts w:ascii="Proba Pro" w:hAnsi="Proba Pro"/>
                      </w:rPr>
                      <w:t>ch v</w:t>
                    </w:r>
                    <w:r w:rsidRPr="006A2921">
                      <w:rPr>
                        <w:rFonts w:ascii="Proba Pro" w:hAnsi="Proba Pro" w:cs="Proba Pro"/>
                      </w:rPr>
                      <w:t>ý</w:t>
                    </w:r>
                    <w:r w:rsidRPr="006A2921">
                      <w:rPr>
                        <w:rFonts w:ascii="Proba Pro" w:hAnsi="Proba Pro"/>
                      </w:rPr>
                      <w:t>pln</w:t>
                    </w:r>
                    <w:r w:rsidRPr="006A2921">
                      <w:rPr>
                        <w:rFonts w:ascii="Proba Pro" w:hAnsi="Proba Pro" w:cs="Proba Pro"/>
                      </w:rPr>
                      <w:t>í</w:t>
                    </w:r>
                  </w:p>
                  <w:p w14:paraId="2AA9CD92" w14:textId="77777777" w:rsidR="009568C2" w:rsidRPr="00932BD9" w:rsidRDefault="009568C2" w:rsidP="00845E67">
                    <w:pPr>
                      <w:spacing w:before="0" w:line="240" w:lineRule="auto"/>
                      <w:jc w:val="center"/>
                      <w:rPr>
                        <w:rFonts w:ascii="Proba Pro" w:hAnsi="Proba Pro"/>
                      </w:rPr>
                    </w:pPr>
                  </w:p>
                  <w:p w14:paraId="754D5A9C" w14:textId="77777777" w:rsidR="009568C2" w:rsidRPr="00932BD9" w:rsidRDefault="009568C2" w:rsidP="000F23BD">
                    <w:pPr>
                      <w:spacing w:before="0" w:line="240" w:lineRule="auto"/>
                      <w:jc w:val="center"/>
                      <w:rPr>
                        <w:rFonts w:ascii="Proba Pro" w:hAnsi="Proba Pro"/>
                      </w:rPr>
                    </w:pPr>
                  </w:p>
                </w:txbxContent>
              </v:textbox>
            </v:shape>
          </w:pict>
        </mc:Fallback>
      </mc:AlternateContent>
    </w:r>
    <w:r>
      <w:rPr>
        <w:noProof/>
        <w:lang w:val="en-US"/>
      </w:rPr>
      <w:drawing>
        <wp:anchor distT="0" distB="0" distL="114300" distR="114300" simplePos="0" relativeHeight="251655168" behindDoc="0" locked="0" layoutInCell="1" allowOverlap="1" wp14:anchorId="73986B4B" wp14:editId="395920DF">
          <wp:simplePos x="0" y="0"/>
          <wp:positionH relativeFrom="column">
            <wp:posOffset>-385445</wp:posOffset>
          </wp:positionH>
          <wp:positionV relativeFrom="paragraph">
            <wp:posOffset>-220980</wp:posOffset>
          </wp:positionV>
          <wp:extent cx="802413" cy="567690"/>
          <wp:effectExtent l="0" t="0" r="0" b="3810"/>
          <wp:wrapSquare wrapText="bothSides"/>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traTen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13" cy="5676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1D19" w14:textId="77777777" w:rsidR="009568C2" w:rsidRDefault="009568C2" w:rsidP="00845E67">
    <w:pPr>
      <w:pStyle w:val="Pta"/>
      <w:ind w:right="360"/>
    </w:pPr>
    <w:r>
      <w:rPr>
        <w:noProof/>
        <w:lang w:val="en-US"/>
      </w:rPr>
      <mc:AlternateContent>
        <mc:Choice Requires="wps">
          <w:drawing>
            <wp:anchor distT="0" distB="0" distL="114300" distR="114300" simplePos="0" relativeHeight="251664384" behindDoc="0" locked="0" layoutInCell="1" allowOverlap="1" wp14:anchorId="64D33BEB" wp14:editId="16AE9FAF">
              <wp:simplePos x="0" y="0"/>
              <wp:positionH relativeFrom="column">
                <wp:posOffset>980440</wp:posOffset>
              </wp:positionH>
              <wp:positionV relativeFrom="paragraph">
                <wp:posOffset>-240665</wp:posOffset>
              </wp:positionV>
              <wp:extent cx="3881120" cy="6858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112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D0841" w14:textId="23F3F20A" w:rsidR="009568C2" w:rsidRPr="006A2921" w:rsidRDefault="009568C2" w:rsidP="006B4690">
                          <w:pPr>
                            <w:spacing w:before="0" w:line="240" w:lineRule="auto"/>
                            <w:jc w:val="center"/>
                            <w:rPr>
                              <w:rFonts w:ascii="Proba Pro" w:hAnsi="Proba Pro"/>
                            </w:rPr>
                          </w:pPr>
                          <w:r w:rsidRPr="006A2921">
                            <w:rPr>
                              <w:rFonts w:ascii="Proba Pro" w:hAnsi="Proba Pro"/>
                            </w:rPr>
                            <w:t>IUVENTA – Slovenský inštitút mládeže, Karloveská 64, 842 58 Bratislava</w:t>
                          </w:r>
                        </w:p>
                        <w:p w14:paraId="245EC84A" w14:textId="77777777" w:rsidR="009568C2" w:rsidRDefault="009568C2" w:rsidP="006B4690">
                          <w:pPr>
                            <w:spacing w:before="0" w:line="240" w:lineRule="auto"/>
                            <w:jc w:val="center"/>
                            <w:rPr>
                              <w:rFonts w:ascii="Proba Pro" w:hAnsi="Proba Pro"/>
                            </w:rPr>
                          </w:pPr>
                          <w:r>
                            <w:rPr>
                              <w:rFonts w:ascii="Proba Pro" w:hAnsi="Proba Pro"/>
                            </w:rPr>
                            <w:t xml:space="preserve">Súťaž na obstaranie podlimitnej zákazky: </w:t>
                          </w:r>
                        </w:p>
                        <w:p w14:paraId="6099207B" w14:textId="219D2345" w:rsidR="009568C2" w:rsidRPr="006A2921" w:rsidRDefault="009568C2" w:rsidP="006B4690">
                          <w:pPr>
                            <w:spacing w:before="0" w:line="240" w:lineRule="auto"/>
                            <w:jc w:val="center"/>
                            <w:rPr>
                              <w:rFonts w:ascii="Proba Pro" w:hAnsi="Proba Pro"/>
                            </w:rPr>
                          </w:pPr>
                          <w:r w:rsidRPr="006A2921">
                            <w:rPr>
                              <w:rFonts w:ascii="Proba Pro" w:hAnsi="Proba Pro"/>
                            </w:rPr>
                            <w:t>Dodanie a</w:t>
                          </w:r>
                          <w:r w:rsidRPr="006A2921">
                            <w:rPr>
                              <w:rFonts w:ascii="Calibri" w:hAnsi="Calibri" w:cs="Calibri"/>
                            </w:rPr>
                            <w:t> </w:t>
                          </w:r>
                          <w:r w:rsidRPr="006A2921">
                            <w:rPr>
                              <w:rFonts w:ascii="Proba Pro" w:hAnsi="Proba Pro"/>
                            </w:rPr>
                            <w:t>výmena okien, dverí a</w:t>
                          </w:r>
                          <w:r w:rsidRPr="006A2921">
                            <w:rPr>
                              <w:rFonts w:ascii="Calibri" w:hAnsi="Calibri" w:cs="Calibri"/>
                            </w:rPr>
                            <w:t> </w:t>
                          </w:r>
                          <w:r w:rsidRPr="006A2921">
                            <w:rPr>
                              <w:rFonts w:ascii="Proba Pro" w:hAnsi="Proba Pro"/>
                            </w:rPr>
                            <w:t>sklenen</w:t>
                          </w:r>
                          <w:r w:rsidRPr="006A2921">
                            <w:rPr>
                              <w:rFonts w:ascii="Proba Pro" w:hAnsi="Proba Pro" w:cs="Proba Pro"/>
                            </w:rPr>
                            <w:t>ý</w:t>
                          </w:r>
                          <w:r w:rsidRPr="006A2921">
                            <w:rPr>
                              <w:rFonts w:ascii="Proba Pro" w:hAnsi="Proba Pro"/>
                            </w:rPr>
                            <w:t>ch v</w:t>
                          </w:r>
                          <w:r w:rsidRPr="006A2921">
                            <w:rPr>
                              <w:rFonts w:ascii="Proba Pro" w:hAnsi="Proba Pro" w:cs="Proba Pro"/>
                            </w:rPr>
                            <w:t>ý</w:t>
                          </w:r>
                          <w:r w:rsidRPr="006A2921">
                            <w:rPr>
                              <w:rFonts w:ascii="Proba Pro" w:hAnsi="Proba Pro"/>
                            </w:rPr>
                            <w:t>pln</w:t>
                          </w:r>
                          <w:r w:rsidRPr="006A2921">
                            <w:rPr>
                              <w:rFonts w:ascii="Proba Pro" w:hAnsi="Proba Pro" w:cs="Proba Pro"/>
                            </w:rPr>
                            <w: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33BEB" id="_x0000_t202" coordsize="21600,21600" o:spt="202" path="m,l,21600r21600,l21600,xe">
              <v:stroke joinstyle="miter"/>
              <v:path gradientshapeok="t" o:connecttype="rect"/>
            </v:shapetype>
            <v:shape id="_x0000_s1027" type="#_x0000_t202" style="position:absolute;margin-left:77.2pt;margin-top:-18.95pt;width:305.6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" filled="f" stroked="f">
              <v:textbox>
                <w:txbxContent>
                  <w:p w14:paraId="114D0841" w14:textId="23F3F20A" w:rsidR="009568C2" w:rsidRPr="006A2921" w:rsidRDefault="009568C2" w:rsidP="006B4690">
                    <w:pPr>
                      <w:spacing w:before="0" w:line="240" w:lineRule="auto"/>
                      <w:jc w:val="center"/>
                      <w:rPr>
                        <w:rFonts w:ascii="Proba Pro" w:hAnsi="Proba Pro"/>
                      </w:rPr>
                    </w:pPr>
                    <w:r w:rsidRPr="006A2921">
                      <w:rPr>
                        <w:rFonts w:ascii="Proba Pro" w:hAnsi="Proba Pro"/>
                      </w:rPr>
                      <w:t>IUVENTA – Slovenský inštitút mládeže, Karloveská 64, 842 58 Bratislava</w:t>
                    </w:r>
                  </w:p>
                  <w:p w14:paraId="245EC84A" w14:textId="77777777" w:rsidR="009568C2" w:rsidRDefault="009568C2" w:rsidP="006B4690">
                    <w:pPr>
                      <w:spacing w:before="0" w:line="240" w:lineRule="auto"/>
                      <w:jc w:val="center"/>
                      <w:rPr>
                        <w:rFonts w:ascii="Proba Pro" w:hAnsi="Proba Pro"/>
                      </w:rPr>
                    </w:pPr>
                    <w:r>
                      <w:rPr>
                        <w:rFonts w:ascii="Proba Pro" w:hAnsi="Proba Pro"/>
                      </w:rPr>
                      <w:t xml:space="preserve">Súťaž na obstaranie podlimitnej zákazky: </w:t>
                    </w:r>
                  </w:p>
                  <w:p w14:paraId="6099207B" w14:textId="219D2345" w:rsidR="009568C2" w:rsidRPr="006A2921" w:rsidRDefault="009568C2" w:rsidP="006B4690">
                    <w:pPr>
                      <w:spacing w:before="0" w:line="240" w:lineRule="auto"/>
                      <w:jc w:val="center"/>
                      <w:rPr>
                        <w:rFonts w:ascii="Proba Pro" w:hAnsi="Proba Pro"/>
                      </w:rPr>
                    </w:pPr>
                    <w:r w:rsidRPr="006A2921">
                      <w:rPr>
                        <w:rFonts w:ascii="Proba Pro" w:hAnsi="Proba Pro"/>
                      </w:rPr>
                      <w:t>Dodanie a</w:t>
                    </w:r>
                    <w:r w:rsidRPr="006A2921">
                      <w:rPr>
                        <w:rFonts w:ascii="Calibri" w:hAnsi="Calibri" w:cs="Calibri"/>
                      </w:rPr>
                      <w:t> </w:t>
                    </w:r>
                    <w:r w:rsidRPr="006A2921">
                      <w:rPr>
                        <w:rFonts w:ascii="Proba Pro" w:hAnsi="Proba Pro"/>
                      </w:rPr>
                      <w:t>výmena okien, dverí a</w:t>
                    </w:r>
                    <w:r w:rsidRPr="006A2921">
                      <w:rPr>
                        <w:rFonts w:ascii="Calibri" w:hAnsi="Calibri" w:cs="Calibri"/>
                      </w:rPr>
                      <w:t> </w:t>
                    </w:r>
                    <w:r w:rsidRPr="006A2921">
                      <w:rPr>
                        <w:rFonts w:ascii="Proba Pro" w:hAnsi="Proba Pro"/>
                      </w:rPr>
                      <w:t>sklenen</w:t>
                    </w:r>
                    <w:r w:rsidRPr="006A2921">
                      <w:rPr>
                        <w:rFonts w:ascii="Proba Pro" w:hAnsi="Proba Pro" w:cs="Proba Pro"/>
                      </w:rPr>
                      <w:t>ý</w:t>
                    </w:r>
                    <w:r w:rsidRPr="006A2921">
                      <w:rPr>
                        <w:rFonts w:ascii="Proba Pro" w:hAnsi="Proba Pro"/>
                      </w:rPr>
                      <w:t>ch v</w:t>
                    </w:r>
                    <w:r w:rsidRPr="006A2921">
                      <w:rPr>
                        <w:rFonts w:ascii="Proba Pro" w:hAnsi="Proba Pro" w:cs="Proba Pro"/>
                      </w:rPr>
                      <w:t>ý</w:t>
                    </w:r>
                    <w:r w:rsidRPr="006A2921">
                      <w:rPr>
                        <w:rFonts w:ascii="Proba Pro" w:hAnsi="Proba Pro"/>
                      </w:rPr>
                      <w:t>pln</w:t>
                    </w:r>
                    <w:r w:rsidRPr="006A2921">
                      <w:rPr>
                        <w:rFonts w:ascii="Proba Pro" w:hAnsi="Proba Pro" w:cs="Proba Pro"/>
                      </w:rPr>
                      <w:t>í</w:t>
                    </w:r>
                  </w:p>
                </w:txbxContent>
              </v:textbox>
            </v:shape>
          </w:pict>
        </mc:Fallback>
      </mc:AlternateContent>
    </w:r>
    <w:r>
      <w:rPr>
        <w:noProof/>
        <w:lang w:val="en-US"/>
      </w:rPr>
      <w:drawing>
        <wp:anchor distT="0" distB="0" distL="114300" distR="114300" simplePos="0" relativeHeight="251665408" behindDoc="0" locked="0" layoutInCell="1" allowOverlap="1" wp14:anchorId="4430B2F9" wp14:editId="1B4ECF5A">
          <wp:simplePos x="0" y="0"/>
          <wp:positionH relativeFrom="column">
            <wp:posOffset>-385445</wp:posOffset>
          </wp:positionH>
          <wp:positionV relativeFrom="paragraph">
            <wp:posOffset>-220980</wp:posOffset>
          </wp:positionV>
          <wp:extent cx="802413" cy="567690"/>
          <wp:effectExtent l="0" t="0" r="0" b="3810"/>
          <wp:wrapSquare wrapText="bothSides"/>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traTen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13" cy="567690"/>
                  </a:xfrm>
                  <a:prstGeom prst="rect">
                    <a:avLst/>
                  </a:prstGeom>
                </pic:spPr>
              </pic:pic>
            </a:graphicData>
          </a:graphic>
        </wp:anchor>
      </w:drawing>
    </w:r>
  </w:p>
  <w:p w14:paraId="6B8AF35D" w14:textId="77777777" w:rsidR="009568C2" w:rsidRDefault="009568C2">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90188" w14:textId="376B46D8" w:rsidR="009568C2" w:rsidRPr="00311A0E" w:rsidRDefault="009568C2" w:rsidP="005677B1">
    <w:pPr>
      <w:pStyle w:val="Pta"/>
      <w:framePr w:wrap="none" w:vAnchor="text" w:hAnchor="page" w:x="10334" w:y="54"/>
      <w:rPr>
        <w:rStyle w:val="slostrany"/>
        <w:rFonts w:ascii="Proba Pro" w:hAnsi="Proba Pro"/>
        <w:sz w:val="20"/>
        <w:szCs w:val="20"/>
      </w:rPr>
    </w:pPr>
    <w:r w:rsidRPr="00311A0E">
      <w:rPr>
        <w:rStyle w:val="slostrany"/>
        <w:rFonts w:ascii="Proba Pro" w:hAnsi="Proba Pro"/>
        <w:sz w:val="20"/>
        <w:szCs w:val="20"/>
      </w:rPr>
      <w:fldChar w:fldCharType="begin"/>
    </w:r>
    <w:r w:rsidRPr="00311A0E">
      <w:rPr>
        <w:rStyle w:val="slostrany"/>
        <w:rFonts w:ascii="Proba Pro" w:hAnsi="Proba Pro"/>
        <w:sz w:val="20"/>
        <w:szCs w:val="20"/>
      </w:rPr>
      <w:instrText xml:space="preserve">PAGE  </w:instrText>
    </w:r>
    <w:r w:rsidRPr="00311A0E">
      <w:rPr>
        <w:rStyle w:val="slostrany"/>
        <w:rFonts w:ascii="Proba Pro" w:hAnsi="Proba Pro"/>
        <w:sz w:val="20"/>
        <w:szCs w:val="20"/>
      </w:rPr>
      <w:fldChar w:fldCharType="separate"/>
    </w:r>
    <w:r>
      <w:rPr>
        <w:rStyle w:val="slostrany"/>
        <w:rFonts w:ascii="Proba Pro" w:hAnsi="Proba Pro"/>
        <w:noProof/>
        <w:sz w:val="20"/>
        <w:szCs w:val="20"/>
      </w:rPr>
      <w:t>74</w:t>
    </w:r>
    <w:r w:rsidRPr="00311A0E">
      <w:rPr>
        <w:rStyle w:val="slostrany"/>
        <w:rFonts w:ascii="Proba Pro" w:hAnsi="Proba Pro"/>
        <w:sz w:val="20"/>
        <w:szCs w:val="20"/>
      </w:rPr>
      <w:fldChar w:fldCharType="end"/>
    </w:r>
  </w:p>
  <w:p w14:paraId="565C76FA" w14:textId="437D7C9D" w:rsidR="009568C2" w:rsidRDefault="009568C2" w:rsidP="006F0BEE">
    <w:pPr>
      <w:pStyle w:val="Pta"/>
      <w:ind w:right="360"/>
    </w:pPr>
    <w:r>
      <w:rPr>
        <w:noProof/>
        <w:lang w:val="en-US"/>
      </w:rPr>
      <mc:AlternateContent>
        <mc:Choice Requires="wps">
          <w:drawing>
            <wp:anchor distT="0" distB="0" distL="114300" distR="114300" simplePos="0" relativeHeight="251658240" behindDoc="0" locked="0" layoutInCell="1" allowOverlap="1" wp14:anchorId="09D9F176" wp14:editId="1F2BA250">
              <wp:simplePos x="0" y="0"/>
              <wp:positionH relativeFrom="margin">
                <wp:align>center</wp:align>
              </wp:positionH>
              <wp:positionV relativeFrom="paragraph">
                <wp:posOffset>-151308</wp:posOffset>
              </wp:positionV>
              <wp:extent cx="3496666" cy="497434"/>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6666" cy="4974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EB7151" w14:textId="77777777" w:rsidR="009568C2" w:rsidRPr="006A2921" w:rsidRDefault="009568C2" w:rsidP="00CA3BF4">
                          <w:pPr>
                            <w:spacing w:before="0" w:line="240" w:lineRule="auto"/>
                            <w:jc w:val="center"/>
                            <w:rPr>
                              <w:rFonts w:ascii="Proba Pro" w:hAnsi="Proba Pro"/>
                            </w:rPr>
                          </w:pPr>
                          <w:r w:rsidRPr="006A2921">
                            <w:rPr>
                              <w:rFonts w:ascii="Proba Pro" w:hAnsi="Proba Pro"/>
                            </w:rPr>
                            <w:t>IUVENTA – Slovenský inštitút mládeže, Karloveská 64, 842 58 Bratislava</w:t>
                          </w:r>
                        </w:p>
                        <w:p w14:paraId="44671D99" w14:textId="77777777" w:rsidR="009568C2" w:rsidRDefault="009568C2" w:rsidP="00CA3BF4">
                          <w:pPr>
                            <w:spacing w:before="0" w:line="240" w:lineRule="auto"/>
                            <w:jc w:val="center"/>
                            <w:rPr>
                              <w:rFonts w:ascii="Proba Pro" w:hAnsi="Proba Pro"/>
                            </w:rPr>
                          </w:pPr>
                          <w:r>
                            <w:rPr>
                              <w:rFonts w:ascii="Proba Pro" w:hAnsi="Proba Pro"/>
                            </w:rPr>
                            <w:t xml:space="preserve">Súťaž na obstaranie podlimitnej zákazky: </w:t>
                          </w:r>
                        </w:p>
                        <w:p w14:paraId="42E74302" w14:textId="77777777" w:rsidR="009568C2" w:rsidRPr="006A2921" w:rsidRDefault="009568C2" w:rsidP="00CA3BF4">
                          <w:pPr>
                            <w:spacing w:before="0" w:line="240" w:lineRule="auto"/>
                            <w:jc w:val="center"/>
                            <w:rPr>
                              <w:rFonts w:ascii="Proba Pro" w:hAnsi="Proba Pro"/>
                            </w:rPr>
                          </w:pPr>
                          <w:r w:rsidRPr="006A2921">
                            <w:rPr>
                              <w:rFonts w:ascii="Proba Pro" w:hAnsi="Proba Pro"/>
                            </w:rPr>
                            <w:t>Dodanie a</w:t>
                          </w:r>
                          <w:r w:rsidRPr="006A2921">
                            <w:rPr>
                              <w:rFonts w:ascii="Calibri" w:hAnsi="Calibri" w:cs="Calibri"/>
                            </w:rPr>
                            <w:t> </w:t>
                          </w:r>
                          <w:r w:rsidRPr="006A2921">
                            <w:rPr>
                              <w:rFonts w:ascii="Proba Pro" w:hAnsi="Proba Pro"/>
                            </w:rPr>
                            <w:t>výmena okien, dverí a</w:t>
                          </w:r>
                          <w:r w:rsidRPr="006A2921">
                            <w:rPr>
                              <w:rFonts w:ascii="Calibri" w:hAnsi="Calibri" w:cs="Calibri"/>
                            </w:rPr>
                            <w:t> </w:t>
                          </w:r>
                          <w:r w:rsidRPr="006A2921">
                            <w:rPr>
                              <w:rFonts w:ascii="Proba Pro" w:hAnsi="Proba Pro"/>
                            </w:rPr>
                            <w:t>sklenen</w:t>
                          </w:r>
                          <w:r w:rsidRPr="006A2921">
                            <w:rPr>
                              <w:rFonts w:ascii="Proba Pro" w:hAnsi="Proba Pro" w:cs="Proba Pro"/>
                            </w:rPr>
                            <w:t>ý</w:t>
                          </w:r>
                          <w:r w:rsidRPr="006A2921">
                            <w:rPr>
                              <w:rFonts w:ascii="Proba Pro" w:hAnsi="Proba Pro"/>
                            </w:rPr>
                            <w:t>ch v</w:t>
                          </w:r>
                          <w:r w:rsidRPr="006A2921">
                            <w:rPr>
                              <w:rFonts w:ascii="Proba Pro" w:hAnsi="Proba Pro" w:cs="Proba Pro"/>
                            </w:rPr>
                            <w:t>ý</w:t>
                          </w:r>
                          <w:r w:rsidRPr="006A2921">
                            <w:rPr>
                              <w:rFonts w:ascii="Proba Pro" w:hAnsi="Proba Pro"/>
                            </w:rPr>
                            <w:t>pln</w:t>
                          </w:r>
                          <w:r w:rsidRPr="006A2921">
                            <w:rPr>
                              <w:rFonts w:ascii="Proba Pro" w:hAnsi="Proba Pro" w:cs="Proba Pro"/>
                            </w:rPr>
                            <w:t>í</w:t>
                          </w:r>
                        </w:p>
                        <w:p w14:paraId="241E78B4" w14:textId="4F402DE2" w:rsidR="009568C2" w:rsidRPr="00196D70" w:rsidRDefault="009568C2" w:rsidP="00196D70">
                          <w:pPr>
                            <w:spacing w:before="0" w:line="240" w:lineRule="auto"/>
                            <w:jc w:val="center"/>
                            <w:rPr>
                              <w:rFonts w:ascii="Proba Pro" w:hAnsi="Proba 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9F176" id="_x0000_t202" coordsize="21600,21600" o:spt="202" path="m,l,21600r21600,l21600,xe">
              <v:stroke joinstyle="miter"/>
              <v:path gradientshapeok="t" o:connecttype="rect"/>
            </v:shapetype>
            <v:shape id="_x0000_s1028" type="#_x0000_t202" style="position:absolute;margin-left:0;margin-top:-11.9pt;width:275.35pt;height:39.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" filled="f" stroked="f">
              <v:textbox>
                <w:txbxContent>
                  <w:p w14:paraId="55EB7151" w14:textId="77777777" w:rsidR="009568C2" w:rsidRPr="006A2921" w:rsidRDefault="009568C2" w:rsidP="00CA3BF4">
                    <w:pPr>
                      <w:spacing w:before="0" w:line="240" w:lineRule="auto"/>
                      <w:jc w:val="center"/>
                      <w:rPr>
                        <w:rFonts w:ascii="Proba Pro" w:hAnsi="Proba Pro"/>
                      </w:rPr>
                    </w:pPr>
                    <w:r w:rsidRPr="006A2921">
                      <w:rPr>
                        <w:rFonts w:ascii="Proba Pro" w:hAnsi="Proba Pro"/>
                      </w:rPr>
                      <w:t>IUVENTA – Slovenský inštitút mládeže, Karloveská 64, 842 58 Bratislava</w:t>
                    </w:r>
                  </w:p>
                  <w:p w14:paraId="44671D99" w14:textId="77777777" w:rsidR="009568C2" w:rsidRDefault="009568C2" w:rsidP="00CA3BF4">
                    <w:pPr>
                      <w:spacing w:before="0" w:line="240" w:lineRule="auto"/>
                      <w:jc w:val="center"/>
                      <w:rPr>
                        <w:rFonts w:ascii="Proba Pro" w:hAnsi="Proba Pro"/>
                      </w:rPr>
                    </w:pPr>
                    <w:r>
                      <w:rPr>
                        <w:rFonts w:ascii="Proba Pro" w:hAnsi="Proba Pro"/>
                      </w:rPr>
                      <w:t xml:space="preserve">Súťaž na obstaranie podlimitnej zákazky: </w:t>
                    </w:r>
                  </w:p>
                  <w:p w14:paraId="42E74302" w14:textId="77777777" w:rsidR="009568C2" w:rsidRPr="006A2921" w:rsidRDefault="009568C2" w:rsidP="00CA3BF4">
                    <w:pPr>
                      <w:spacing w:before="0" w:line="240" w:lineRule="auto"/>
                      <w:jc w:val="center"/>
                      <w:rPr>
                        <w:rFonts w:ascii="Proba Pro" w:hAnsi="Proba Pro"/>
                      </w:rPr>
                    </w:pPr>
                    <w:r w:rsidRPr="006A2921">
                      <w:rPr>
                        <w:rFonts w:ascii="Proba Pro" w:hAnsi="Proba Pro"/>
                      </w:rPr>
                      <w:t>Dodanie a</w:t>
                    </w:r>
                    <w:r w:rsidRPr="006A2921">
                      <w:rPr>
                        <w:rFonts w:ascii="Calibri" w:hAnsi="Calibri" w:cs="Calibri"/>
                      </w:rPr>
                      <w:t> </w:t>
                    </w:r>
                    <w:r w:rsidRPr="006A2921">
                      <w:rPr>
                        <w:rFonts w:ascii="Proba Pro" w:hAnsi="Proba Pro"/>
                      </w:rPr>
                      <w:t>výmena okien, dverí a</w:t>
                    </w:r>
                    <w:r w:rsidRPr="006A2921">
                      <w:rPr>
                        <w:rFonts w:ascii="Calibri" w:hAnsi="Calibri" w:cs="Calibri"/>
                      </w:rPr>
                      <w:t> </w:t>
                    </w:r>
                    <w:r w:rsidRPr="006A2921">
                      <w:rPr>
                        <w:rFonts w:ascii="Proba Pro" w:hAnsi="Proba Pro"/>
                      </w:rPr>
                      <w:t>sklenen</w:t>
                    </w:r>
                    <w:r w:rsidRPr="006A2921">
                      <w:rPr>
                        <w:rFonts w:ascii="Proba Pro" w:hAnsi="Proba Pro" w:cs="Proba Pro"/>
                      </w:rPr>
                      <w:t>ý</w:t>
                    </w:r>
                    <w:r w:rsidRPr="006A2921">
                      <w:rPr>
                        <w:rFonts w:ascii="Proba Pro" w:hAnsi="Proba Pro"/>
                      </w:rPr>
                      <w:t>ch v</w:t>
                    </w:r>
                    <w:r w:rsidRPr="006A2921">
                      <w:rPr>
                        <w:rFonts w:ascii="Proba Pro" w:hAnsi="Proba Pro" w:cs="Proba Pro"/>
                      </w:rPr>
                      <w:t>ý</w:t>
                    </w:r>
                    <w:r w:rsidRPr="006A2921">
                      <w:rPr>
                        <w:rFonts w:ascii="Proba Pro" w:hAnsi="Proba Pro"/>
                      </w:rPr>
                      <w:t>pln</w:t>
                    </w:r>
                    <w:r w:rsidRPr="006A2921">
                      <w:rPr>
                        <w:rFonts w:ascii="Proba Pro" w:hAnsi="Proba Pro" w:cs="Proba Pro"/>
                      </w:rPr>
                      <w:t>í</w:t>
                    </w:r>
                  </w:p>
                  <w:p w14:paraId="241E78B4" w14:textId="4F402DE2" w:rsidR="009568C2" w:rsidRPr="00196D70" w:rsidRDefault="009568C2" w:rsidP="00196D70">
                    <w:pPr>
                      <w:spacing w:before="0" w:line="240" w:lineRule="auto"/>
                      <w:jc w:val="center"/>
                      <w:rPr>
                        <w:rFonts w:ascii="Proba Pro" w:hAnsi="Proba Pro"/>
                        <w:b/>
                      </w:rPr>
                    </w:pPr>
                  </w:p>
                </w:txbxContent>
              </v:textbox>
              <w10:wrap anchorx="margin"/>
            </v:shape>
          </w:pict>
        </mc:Fallback>
      </mc:AlternateContent>
    </w:r>
    <w:r>
      <w:rPr>
        <w:noProof/>
        <w:lang w:val="en-US"/>
      </w:rPr>
      <w:drawing>
        <wp:anchor distT="0" distB="0" distL="114300" distR="114300" simplePos="0" relativeHeight="251662336" behindDoc="0" locked="0" layoutInCell="1" allowOverlap="1" wp14:anchorId="0910F198" wp14:editId="6A1110C2">
          <wp:simplePos x="0" y="0"/>
          <wp:positionH relativeFrom="column">
            <wp:posOffset>-385445</wp:posOffset>
          </wp:positionH>
          <wp:positionV relativeFrom="paragraph">
            <wp:posOffset>-220980</wp:posOffset>
          </wp:positionV>
          <wp:extent cx="802413" cy="567690"/>
          <wp:effectExtent l="0" t="0" r="0" b="3810"/>
          <wp:wrapSquare wrapText="bothSides"/>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traTen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13" cy="5676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73837" w14:textId="77777777" w:rsidR="009568C2" w:rsidRDefault="009568C2" w:rsidP="005A4804">
      <w:pPr>
        <w:spacing w:before="0" w:line="240" w:lineRule="auto"/>
      </w:pPr>
      <w:r>
        <w:separator/>
      </w:r>
    </w:p>
  </w:footnote>
  <w:footnote w:type="continuationSeparator" w:id="0">
    <w:p w14:paraId="4D9DCB93" w14:textId="77777777" w:rsidR="009568C2" w:rsidRDefault="009568C2" w:rsidP="005A480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5C2C3" w14:textId="69BD87F5" w:rsidR="009568C2" w:rsidRDefault="009568C2" w:rsidP="00AD4B08">
    <w:pPr>
      <w:pStyle w:val="Hlavika"/>
      <w:spacing w:before="0" w:line="240" w:lineRule="auto"/>
      <w:jc w:val="left"/>
    </w:pPr>
  </w:p>
  <w:p w14:paraId="2715A908" w14:textId="05026862" w:rsidR="009568C2" w:rsidRDefault="009568C2" w:rsidP="00AD4B08">
    <w:pPr>
      <w:pStyle w:val="Hlavika"/>
      <w:spacing w:before="0" w:line="240" w:lineRule="auto"/>
      <w:jc w:val="left"/>
    </w:pPr>
  </w:p>
  <w:p w14:paraId="486B2E39" w14:textId="77777777" w:rsidR="009568C2" w:rsidRPr="00AD4B08" w:rsidRDefault="009568C2" w:rsidP="00AD4B08">
    <w:pPr>
      <w:pStyle w:val="Hlavika"/>
      <w:spacing w:before="0" w:line="240"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221" w14:textId="381A0960" w:rsidR="009568C2" w:rsidRDefault="009568C2" w:rsidP="00791A49">
    <w:pPr>
      <w:pStyle w:val="Hlavika"/>
      <w:jc w:val="left"/>
    </w:pPr>
    <w:r>
      <w:rPr>
        <w:noProof/>
        <w:color w:val="0000FF"/>
        <w:lang w:val="en-US"/>
      </w:rPr>
      <w:drawing>
        <wp:inline distT="0" distB="0" distL="0" distR="0" wp14:anchorId="00CF39B0" wp14:editId="28E4C56B">
          <wp:extent cx="2224405" cy="1146175"/>
          <wp:effectExtent l="0" t="0" r="4445" b="0"/>
          <wp:docPr id="2" name="Obrázok 2" descr="Iuventa - úvodná stránka">
            <a:hlinkClick xmlns:a="http://schemas.openxmlformats.org/drawingml/2006/main" r:id="rId1" tooltip="&quot;Iuventa - úvodná strán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venta - úvodná stránka">
                    <a:hlinkClick r:id="rId1" tooltip="&quot;Iuventa - úvodná stránka&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1146175"/>
                  </a:xfrm>
                  <a:prstGeom prst="rect">
                    <a:avLst/>
                  </a:prstGeom>
                  <a:noFill/>
                  <a:ln>
                    <a:noFill/>
                  </a:ln>
                </pic:spPr>
              </pic:pic>
            </a:graphicData>
          </a:graphic>
        </wp:inline>
      </w:drawing>
    </w:r>
  </w:p>
  <w:p w14:paraId="1F2279B1" w14:textId="4A4AF15B" w:rsidR="009568C2" w:rsidRDefault="009568C2">
    <w:pPr>
      <w:pStyle w:val="Hlavika"/>
    </w:pPr>
  </w:p>
  <w:p w14:paraId="6E640F4F" w14:textId="04F80834" w:rsidR="009568C2" w:rsidRPr="00845E67" w:rsidRDefault="009568C2" w:rsidP="00B71BD8">
    <w:pPr>
      <w:pStyle w:val="Hlavika"/>
      <w:spacing w:before="0" w:line="240" w:lineRule="auto"/>
      <w:jc w:val="left"/>
      <w:rPr>
        <w:rFonts w:ascii="Proba Pro" w:hAnsi="Proba Pro"/>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7F1E3" w14:textId="77777777" w:rsidR="009568C2" w:rsidRDefault="009568C2" w:rsidP="005A4804">
    <w:pPr>
      <w:pStyle w:val="Hlavika"/>
      <w:spacing w:before="0"/>
      <w:jc w:val="center"/>
      <w:rPr>
        <w:rFonts w:ascii="Proba Pro" w:hAnsi="Proba Pro"/>
        <w:sz w:val="28"/>
      </w:rPr>
    </w:pPr>
    <w:r>
      <w:rPr>
        <w:rFonts w:ascii="Proba Pro" w:hAnsi="Proba Pro"/>
        <w:sz w:val="28"/>
      </w:rPr>
      <w:t>Obsah</w:t>
    </w:r>
  </w:p>
  <w:p w14:paraId="24B77233" w14:textId="3B00700F" w:rsidR="009568C2" w:rsidRPr="005A4804" w:rsidRDefault="009568C2" w:rsidP="00884DD9">
    <w:pPr>
      <w:pStyle w:val="Hlavika"/>
      <w:jc w:val="left"/>
      <w:rPr>
        <w:rFonts w:ascii="Proba Pro" w:hAnsi="Proba Pro"/>
        <w:sz w:val="28"/>
      </w:rPr>
    </w:pPr>
    <w:r>
      <w:rPr>
        <w:rFonts w:ascii="Proba Pro" w:hAnsi="Proba Pro"/>
        <w:noProof/>
        <w:sz w:val="32"/>
        <w:szCs w:val="32"/>
        <w:lang w:val="en-US"/>
      </w:rPr>
      <mc:AlternateContent>
        <mc:Choice Requires="wps">
          <w:drawing>
            <wp:anchor distT="0" distB="0" distL="114300" distR="114300" simplePos="0" relativeHeight="251652096" behindDoc="0" locked="0" layoutInCell="1" allowOverlap="1" wp14:anchorId="2B4ED1F8" wp14:editId="6A64E05E">
              <wp:simplePos x="0" y="0"/>
              <wp:positionH relativeFrom="column">
                <wp:posOffset>0</wp:posOffset>
              </wp:positionH>
              <wp:positionV relativeFrom="paragraph">
                <wp:posOffset>-635</wp:posOffset>
              </wp:positionV>
              <wp:extent cx="5711190" cy="3810"/>
              <wp:effectExtent l="0" t="0" r="3810" b="1524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1190" cy="38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7E0DE3" id="Straight Connector 1"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05pt" to="44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" strokecolor="black [3213]">
              <v:stroke joinstyle="miter"/>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50ED" w14:textId="446A77AA" w:rsidR="009568C2" w:rsidRPr="00E05065" w:rsidRDefault="009568C2" w:rsidP="00E0506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C0E3BDA"/>
    <w:lvl w:ilvl="0">
      <w:start w:val="1"/>
      <w:numFmt w:val="bullet"/>
      <w:pStyle w:val="Zoznamsodrkami4"/>
      <w:lvlText w:val="-"/>
      <w:lvlJc w:val="left"/>
      <w:pPr>
        <w:tabs>
          <w:tab w:val="num" w:pos="680"/>
        </w:tabs>
        <w:ind w:left="680" w:hanging="340"/>
      </w:pPr>
      <w:rPr>
        <w:rFonts w:ascii="9999999" w:hAnsi="9999999" w:cs="Courier New" w:hint="default"/>
      </w:rPr>
    </w:lvl>
  </w:abstractNum>
  <w:abstractNum w:abstractNumId="1" w15:restartNumberingAfterBreak="0">
    <w:nsid w:val="FFFFFF82"/>
    <w:multiLevelType w:val="singleLevel"/>
    <w:tmpl w:val="09DC7A00"/>
    <w:lvl w:ilvl="0">
      <w:start w:val="1"/>
      <w:numFmt w:val="bullet"/>
      <w:pStyle w:val="Zoznamsodrkami3"/>
      <w:lvlText w:val=""/>
      <w:lvlJc w:val="left"/>
      <w:pPr>
        <w:tabs>
          <w:tab w:val="num" w:pos="340"/>
        </w:tabs>
        <w:ind w:left="340" w:hanging="340"/>
      </w:pPr>
      <w:rPr>
        <w:rFonts w:ascii="Symbol" w:hAnsi="Symbol" w:hint="default"/>
        <w:color w:val="auto"/>
        <w:sz w:val="18"/>
        <w:szCs w:val="18"/>
      </w:rPr>
    </w:lvl>
  </w:abstractNum>
  <w:abstractNum w:abstractNumId="2" w15:restartNumberingAfterBreak="0">
    <w:nsid w:val="02AD6666"/>
    <w:multiLevelType w:val="hybridMultilevel"/>
    <w:tmpl w:val="8946AFDE"/>
    <w:lvl w:ilvl="0" w:tplc="62B893BE">
      <w:start w:val="1"/>
      <w:numFmt w:val="bullet"/>
      <w:pStyle w:val="Zoznamsodrkami"/>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4486E"/>
    <w:multiLevelType w:val="hybridMultilevel"/>
    <w:tmpl w:val="6106B664"/>
    <w:numStyleLink w:val="Importovantl5"/>
  </w:abstractNum>
  <w:abstractNum w:abstractNumId="4" w15:restartNumberingAfterBreak="0">
    <w:nsid w:val="09FD5F34"/>
    <w:multiLevelType w:val="multilevel"/>
    <w:tmpl w:val="3FA03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8B3CFD"/>
    <w:multiLevelType w:val="multilevel"/>
    <w:tmpl w:val="33940C2C"/>
    <w:styleLink w:val="TOMAS"/>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rPr>
    </w:lvl>
    <w:lvl w:ilvl="7">
      <w:start w:val="1"/>
      <w:numFmt w:val="lowerLetter"/>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6" w15:restartNumberingAfterBreak="0">
    <w:nsid w:val="0FA723D5"/>
    <w:multiLevelType w:val="multilevel"/>
    <w:tmpl w:val="47B08D3E"/>
    <w:lvl w:ilvl="0">
      <w:start w:val="6"/>
      <w:numFmt w:val="none"/>
      <w:lvlText w:val=""/>
      <w:lvlJc w:val="left"/>
      <w:pPr>
        <w:ind w:left="432" w:hanging="432"/>
      </w:pPr>
      <w:rPr>
        <w:rFonts w:hint="default"/>
        <w:b w:val="0"/>
        <w:bCs w:val="0"/>
        <w:i w:val="0"/>
        <w:iCs w:val="0"/>
        <w:caps w:val="0"/>
        <w:smallCaps w:val="0"/>
        <w:strike w:val="0"/>
        <w:dstrike w:val="0"/>
        <w:vanish w:val="0"/>
        <w:color w:val="000000"/>
        <w:kern w:val="0"/>
        <w:position w:val="0"/>
        <w:u w:val="none"/>
        <w:effect w:val="none"/>
        <w:vertAlign w:val="baseline"/>
        <w:em w:val="none"/>
      </w:rPr>
    </w:lvl>
    <w:lvl w:ilvl="1">
      <w:start w:val="20"/>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0222862"/>
    <w:multiLevelType w:val="hybridMultilevel"/>
    <w:tmpl w:val="DEECA89C"/>
    <w:lvl w:ilvl="0" w:tplc="EF400048">
      <w:start w:val="1"/>
      <w:numFmt w:val="bullet"/>
      <w:lvlText w:val="-"/>
      <w:lvlJc w:val="left"/>
      <w:pPr>
        <w:ind w:left="1146" w:hanging="360"/>
      </w:pPr>
      <w:rPr>
        <w:rFonts w:ascii="Arial" w:hAnsi="Aria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8" w15:restartNumberingAfterBreak="0">
    <w:nsid w:val="11354C57"/>
    <w:multiLevelType w:val="hybridMultilevel"/>
    <w:tmpl w:val="F4EA5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30B34FD"/>
    <w:multiLevelType w:val="multilevel"/>
    <w:tmpl w:val="58EA5D22"/>
    <w:styleLink w:val="Importovantl3"/>
    <w:lvl w:ilvl="0">
      <w:start w:val="1"/>
      <w:numFmt w:val="upperRoman"/>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P3"/>
      <w:lvlText w:val="%2."/>
      <w:lvlJc w:val="left"/>
      <w:pPr>
        <w:ind w:left="576" w:hanging="576"/>
      </w:pPr>
      <w:rPr>
        <w:rFonts w:hAnsi="Arial Unicode MS"/>
        <w:b/>
        <w:bCs/>
        <w:caps w:val="0"/>
        <w:smallCaps w:val="0"/>
        <w:strike w:val="0"/>
        <w:dstrike w:val="0"/>
        <w:color w:val="00899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43437B5"/>
    <w:multiLevelType w:val="multilevel"/>
    <w:tmpl w:val="62B07044"/>
    <w:styleLink w:val="tl1"/>
    <w:lvl w:ilvl="0">
      <w:start w:val="1"/>
      <w:numFmt w:val="none"/>
      <w:lvlText w:val=""/>
      <w:lvlJc w:val="left"/>
      <w:pPr>
        <w:ind w:left="432" w:hanging="432"/>
      </w:pPr>
      <w:rPr>
        <w:rFonts w:hint="default"/>
        <w:b w:val="0"/>
        <w:bCs w:val="0"/>
        <w:i w:val="0"/>
        <w:iCs w:val="0"/>
        <w:caps w:val="0"/>
        <w:smallCaps w:val="0"/>
        <w:strike w:val="0"/>
        <w:dstrike w:val="0"/>
        <w:vanish w:val="0"/>
        <w:color w:val="000000"/>
        <w:kern w:val="0"/>
        <w:position w:val="0"/>
        <w:u w:val="none"/>
        <w:effect w:val="none"/>
        <w:vertAlign w:val="baseline"/>
        <w:em w:val="none"/>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8A94B74"/>
    <w:multiLevelType w:val="hybridMultilevel"/>
    <w:tmpl w:val="F1726168"/>
    <w:numStyleLink w:val="Importovantl4"/>
  </w:abstractNum>
  <w:abstractNum w:abstractNumId="12" w15:restartNumberingAfterBreak="0">
    <w:nsid w:val="1A816AE5"/>
    <w:multiLevelType w:val="multilevel"/>
    <w:tmpl w:val="D5128E00"/>
    <w:lvl w:ilvl="0">
      <w:start w:val="1"/>
      <w:numFmt w:val="upperRoman"/>
      <w:lvlText w:val="článok %1"/>
      <w:lvlJc w:val="left"/>
      <w:pPr>
        <w:ind w:left="360" w:hanging="360"/>
      </w:pPr>
      <w:rPr>
        <w:rFonts w:hint="default"/>
        <w:b/>
        <w:smallCaps w:val="0"/>
        <w:spacing w:val="0"/>
      </w:rPr>
    </w:lvl>
    <w:lvl w:ilvl="1">
      <w:start w:val="1"/>
      <w:numFmt w:val="decimal"/>
      <w:isLgl/>
      <w:lvlText w:val="3.%2."/>
      <w:lvlJc w:val="left"/>
      <w:pPr>
        <w:ind w:left="716" w:hanging="432"/>
      </w:pPr>
      <w:rPr>
        <w:rFonts w:hint="default"/>
        <w:b w:val="0"/>
        <w:i w:val="0"/>
      </w:rPr>
    </w:lvl>
    <w:lvl w:ilvl="2">
      <w:start w:val="1"/>
      <w:numFmt w:val="decimal"/>
      <w:isLgl/>
      <w:lvlText w:val="3.%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22E54"/>
    <w:multiLevelType w:val="hybridMultilevel"/>
    <w:tmpl w:val="829E7070"/>
    <w:lvl w:ilvl="0" w:tplc="1190FF0C">
      <w:start w:val="1"/>
      <w:numFmt w:val="bullet"/>
      <w:pStyle w:val="05Bullets"/>
      <w:lvlText w:val=""/>
      <w:lvlJc w:val="left"/>
      <w:pPr>
        <w:ind w:left="720" w:hanging="360"/>
      </w:pPr>
      <w:rPr>
        <w:rFonts w:ascii="Wingdings 3" w:hAnsi="Wingdings 3"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821E87"/>
    <w:multiLevelType w:val="multilevel"/>
    <w:tmpl w:val="2370F3B0"/>
    <w:lvl w:ilvl="0">
      <w:start w:val="3"/>
      <w:numFmt w:val="none"/>
      <w:lvlText w:val=""/>
      <w:lvlJc w:val="left"/>
      <w:pPr>
        <w:ind w:left="432" w:hanging="432"/>
      </w:pPr>
      <w:rPr>
        <w:rFonts w:hint="default"/>
        <w:b w:val="0"/>
        <w:bCs w:val="0"/>
        <w:i w:val="0"/>
        <w:iCs w:val="0"/>
        <w:caps w:val="0"/>
        <w:smallCaps w:val="0"/>
        <w:strike w:val="0"/>
        <w:dstrike w:val="0"/>
        <w:vanish w:val="0"/>
        <w:color w:val="000000"/>
        <w:kern w:val="0"/>
        <w:position w:val="0"/>
        <w:u w:val="none"/>
        <w:effect w:val="none"/>
        <w:vertAlign w:val="baseline"/>
        <w:em w:val="none"/>
      </w:rPr>
    </w:lvl>
    <w:lvl w:ilvl="1">
      <w:start w:val="12"/>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4A07AA"/>
    <w:multiLevelType w:val="hybridMultilevel"/>
    <w:tmpl w:val="6106B664"/>
    <w:styleLink w:val="Importovantl5"/>
    <w:lvl w:ilvl="0" w:tplc="B32E801C">
      <w:start w:val="1"/>
      <w:numFmt w:val="lowerLetter"/>
      <w:lvlText w:val="%1)"/>
      <w:lvlJc w:val="left"/>
      <w:pPr>
        <w:ind w:left="1985"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8EB786">
      <w:start w:val="1"/>
      <w:numFmt w:val="decimal"/>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0CCD12">
      <w:start w:val="1"/>
      <w:numFmt w:val="decimal"/>
      <w:lvlText w:val="%3."/>
      <w:lvlJc w:val="left"/>
      <w:pPr>
        <w:ind w:left="20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48863A">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64B1E0">
      <w:start w:val="1"/>
      <w:numFmt w:val="decimal"/>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186EE0">
      <w:start w:val="1"/>
      <w:numFmt w:val="decimal"/>
      <w:lvlText w:val="%6."/>
      <w:lvlJc w:val="left"/>
      <w:pPr>
        <w:ind w:left="41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C8DCFC">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14F99E">
      <w:start w:val="1"/>
      <w:numFmt w:val="decimal"/>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C82596">
      <w:start w:val="1"/>
      <w:numFmt w:val="decimal"/>
      <w:lvlText w:val="%9."/>
      <w:lvlJc w:val="left"/>
      <w:pPr>
        <w:ind w:left="63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F7336E8"/>
    <w:multiLevelType w:val="multilevel"/>
    <w:tmpl w:val="C8120DDE"/>
    <w:lvl w:ilvl="0">
      <w:start w:val="9"/>
      <w:numFmt w:val="none"/>
      <w:lvlText w:val=""/>
      <w:lvlJc w:val="left"/>
      <w:pPr>
        <w:ind w:left="432" w:hanging="432"/>
      </w:pPr>
      <w:rPr>
        <w:rFonts w:hint="default"/>
        <w:b w:val="0"/>
        <w:bCs w:val="0"/>
        <w:i w:val="0"/>
        <w:iCs w:val="0"/>
        <w:caps w:val="0"/>
        <w:smallCaps w:val="0"/>
        <w:strike w:val="0"/>
        <w:dstrike w:val="0"/>
        <w:vanish w:val="0"/>
        <w:color w:val="000000"/>
        <w:kern w:val="0"/>
        <w:position w:val="0"/>
        <w:u w:val="none"/>
        <w:effect w:val="none"/>
        <w:vertAlign w:val="baseline"/>
        <w:em w:val="none"/>
      </w:rPr>
    </w:lvl>
    <w:lvl w:ilvl="1">
      <w:start w:val="26"/>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F9C4BC5"/>
    <w:multiLevelType w:val="multilevel"/>
    <w:tmpl w:val="789C6AB2"/>
    <w:lvl w:ilvl="0">
      <w:start w:val="1"/>
      <w:numFmt w:val="decimal"/>
      <w:lvlText w:val="%1"/>
      <w:lvlJc w:val="left"/>
      <w:pPr>
        <w:tabs>
          <w:tab w:val="num" w:pos="432"/>
        </w:tabs>
        <w:ind w:left="432" w:hanging="432"/>
      </w:pPr>
      <w:rPr>
        <w:rFonts w:cs="Times New Roman"/>
        <w:b/>
        <w:bCs/>
        <w:sz w:val="22"/>
        <w:szCs w:val="22"/>
      </w:rPr>
    </w:lvl>
    <w:lvl w:ilvl="1">
      <w:start w:val="1"/>
      <w:numFmt w:val="decimal"/>
      <w:lvlText w:val="%1.%2"/>
      <w:lvlJc w:val="left"/>
      <w:pPr>
        <w:tabs>
          <w:tab w:val="num" w:pos="576"/>
        </w:tabs>
        <w:ind w:left="576" w:hanging="576"/>
      </w:pPr>
      <w:rPr>
        <w:rFonts w:cs="Times New Roman"/>
        <w:b w:val="0"/>
        <w:i w:val="0"/>
        <w:iCs w:val="0"/>
        <w:sz w:val="20"/>
        <w:szCs w:val="20"/>
      </w:rPr>
    </w:lvl>
    <w:lvl w:ilvl="2">
      <w:start w:val="1"/>
      <w:numFmt w:val="lowerLetter"/>
      <w:lvlText w:val="%3)"/>
      <w:lvlJc w:val="left"/>
      <w:pPr>
        <w:tabs>
          <w:tab w:val="num" w:pos="1430"/>
        </w:tabs>
        <w:ind w:left="1430" w:hanging="720"/>
      </w:pPr>
      <w:rPr>
        <w:rFonts w:ascii="Arial" w:eastAsia="Times New Roman" w:hAnsi="Arial" w:cs="Times New Roman"/>
        <w:i w:val="0"/>
        <w:iCs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20272EB4"/>
    <w:multiLevelType w:val="multilevel"/>
    <w:tmpl w:val="73D4ED12"/>
    <w:lvl w:ilvl="0">
      <w:start w:val="1"/>
      <w:numFmt w:val="upperRoman"/>
      <w:lvlText w:val="článok %1"/>
      <w:lvlJc w:val="left"/>
      <w:pPr>
        <w:ind w:left="360" w:hanging="360"/>
      </w:pPr>
      <w:rPr>
        <w:rFonts w:hint="default"/>
        <w:b/>
        <w:smallCaps w:val="0"/>
        <w:spacing w:val="0"/>
      </w:rPr>
    </w:lvl>
    <w:lvl w:ilvl="1">
      <w:start w:val="1"/>
      <w:numFmt w:val="decimal"/>
      <w:isLgl/>
      <w:lvlText w:val="10.%2."/>
      <w:lvlJc w:val="left"/>
      <w:pPr>
        <w:ind w:left="716" w:hanging="432"/>
      </w:pPr>
      <w:rPr>
        <w:rFonts w:hint="default"/>
        <w:b w:val="0"/>
        <w:i w:val="0"/>
      </w:rPr>
    </w:lvl>
    <w:lvl w:ilvl="2">
      <w:start w:val="1"/>
      <w:numFmt w:val="decimal"/>
      <w:isLgl/>
      <w:lvlText w:val="8.%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A018A4"/>
    <w:multiLevelType w:val="multilevel"/>
    <w:tmpl w:val="B68C8760"/>
    <w:lvl w:ilvl="0">
      <w:start w:val="1"/>
      <w:numFmt w:val="decimal"/>
      <w:lvlText w:val="%1."/>
      <w:lvlJc w:val="left"/>
      <w:pPr>
        <w:ind w:left="360" w:hanging="360"/>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847" w:hanging="705"/>
      </w:pPr>
      <w:rPr>
        <w:rFonts w:ascii="Arial" w:hAnsi="Arial" w:cs="Arial" w:hint="default"/>
        <w:b w:val="0"/>
        <w:sz w:val="22"/>
        <w:szCs w:val="22"/>
      </w:rPr>
    </w:lvl>
    <w:lvl w:ilvl="2">
      <w:start w:val="1"/>
      <w:numFmt w:val="decimal"/>
      <w:isLgl/>
      <w:lvlText w:val="%1.%2.%3"/>
      <w:lvlJc w:val="left"/>
      <w:pPr>
        <w:ind w:left="1004" w:hanging="720"/>
      </w:pPr>
      <w:rPr>
        <w:rFonts w:cs="Times New Roman" w:hint="default"/>
        <w:b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0" w15:restartNumberingAfterBreak="0">
    <w:nsid w:val="25B6663C"/>
    <w:multiLevelType w:val="multilevel"/>
    <w:tmpl w:val="E0A48722"/>
    <w:lvl w:ilvl="0">
      <w:start w:val="1"/>
      <w:numFmt w:val="upperRoman"/>
      <w:lvlText w:val="článok %1"/>
      <w:lvlJc w:val="left"/>
      <w:pPr>
        <w:ind w:left="360" w:hanging="360"/>
      </w:pPr>
      <w:rPr>
        <w:rFonts w:hint="default"/>
        <w:b/>
        <w:smallCaps w:val="0"/>
        <w:spacing w:val="0"/>
      </w:rPr>
    </w:lvl>
    <w:lvl w:ilvl="1">
      <w:start w:val="1"/>
      <w:numFmt w:val="decimal"/>
      <w:isLgl/>
      <w:lvlText w:val="7.%2."/>
      <w:lvlJc w:val="left"/>
      <w:pPr>
        <w:ind w:left="716" w:hanging="432"/>
      </w:pPr>
      <w:rPr>
        <w:rFonts w:hint="default"/>
        <w:b w:val="0"/>
        <w:i w:val="0"/>
      </w:rPr>
    </w:lvl>
    <w:lvl w:ilvl="2">
      <w:start w:val="1"/>
      <w:numFmt w:val="decimal"/>
      <w:isLgl/>
      <w:lvlText w:val="6.%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FC730D"/>
    <w:multiLevelType w:val="multilevel"/>
    <w:tmpl w:val="CE5647A0"/>
    <w:lvl w:ilvl="0">
      <w:start w:val="5"/>
      <w:numFmt w:val="none"/>
      <w:lvlText w:val=""/>
      <w:lvlJc w:val="left"/>
      <w:pPr>
        <w:ind w:left="432" w:hanging="432"/>
      </w:pPr>
      <w:rPr>
        <w:rFonts w:hint="default"/>
        <w:b w:val="0"/>
        <w:bCs w:val="0"/>
        <w:i w:val="0"/>
        <w:iCs w:val="0"/>
        <w:caps w:val="0"/>
        <w:smallCaps w:val="0"/>
        <w:strike w:val="0"/>
        <w:dstrike w:val="0"/>
        <w:vanish w:val="0"/>
        <w:color w:val="000000"/>
        <w:kern w:val="0"/>
        <w:position w:val="0"/>
        <w:u w:val="none"/>
        <w:effect w:val="none"/>
        <w:vertAlign w:val="baseline"/>
        <w:em w:val="none"/>
      </w:rPr>
    </w:lvl>
    <w:lvl w:ilvl="1">
      <w:start w:val="15"/>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6001954"/>
    <w:multiLevelType w:val="multilevel"/>
    <w:tmpl w:val="62B07044"/>
    <w:numStyleLink w:val="tl1"/>
  </w:abstractNum>
  <w:abstractNum w:abstractNumId="23" w15:restartNumberingAfterBreak="0">
    <w:nsid w:val="280F11F2"/>
    <w:multiLevelType w:val="hybridMultilevel"/>
    <w:tmpl w:val="5D10C19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2989397E"/>
    <w:multiLevelType w:val="multilevel"/>
    <w:tmpl w:val="18C49D3C"/>
    <w:lvl w:ilvl="0">
      <w:start w:val="1"/>
      <w:numFmt w:val="decimal"/>
      <w:pStyle w:val="nadpisedouasD"/>
      <w:lvlText w:val="%1"/>
      <w:lvlJc w:val="left"/>
      <w:pPr>
        <w:tabs>
          <w:tab w:val="num" w:pos="432"/>
        </w:tabs>
        <w:ind w:left="432" w:hanging="432"/>
      </w:pPr>
      <w:rPr>
        <w:rFonts w:cs="Times New Roman"/>
        <w:sz w:val="22"/>
        <w:szCs w:val="22"/>
      </w:rPr>
    </w:lvl>
    <w:lvl w:ilvl="1">
      <w:start w:val="1"/>
      <w:numFmt w:val="decimal"/>
      <w:lvlText w:val="%1.%2"/>
      <w:lvlJc w:val="left"/>
      <w:pPr>
        <w:tabs>
          <w:tab w:val="num" w:pos="576"/>
        </w:tabs>
        <w:ind w:left="576" w:hanging="576"/>
      </w:pPr>
      <w:rPr>
        <w:rFonts w:cs="Times New Roman"/>
        <w:b w:val="0"/>
        <w:bCs w:val="0"/>
        <w:i w:val="0"/>
        <w:iCs w:val="0"/>
        <w:sz w:val="20"/>
        <w:szCs w:val="20"/>
      </w:rPr>
    </w:lvl>
    <w:lvl w:ilvl="2">
      <w:start w:val="1"/>
      <w:numFmt w:val="decimal"/>
      <w:lvlText w:val="%1.%2.%3"/>
      <w:lvlJc w:val="left"/>
      <w:pPr>
        <w:tabs>
          <w:tab w:val="num" w:pos="1430"/>
        </w:tabs>
        <w:ind w:left="1430" w:hanging="720"/>
      </w:pPr>
      <w:rPr>
        <w:rFonts w:cs="Times New Roman"/>
        <w:b w:val="0"/>
        <w:i w:val="0"/>
        <w:iCs w:val="0"/>
      </w:rPr>
    </w:lvl>
    <w:lvl w:ilvl="3">
      <w:start w:val="1"/>
      <w:numFmt w:val="decimal"/>
      <w:lvlText w:val="%1.%2.%3.%4"/>
      <w:lvlJc w:val="left"/>
      <w:pPr>
        <w:tabs>
          <w:tab w:val="num" w:pos="864"/>
        </w:tabs>
        <w:ind w:left="864" w:hanging="864"/>
      </w:pPr>
      <w:rPr>
        <w:rFonts w:cs="Times New Roman"/>
        <w:b w:val="0"/>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2A261F7A"/>
    <w:multiLevelType w:val="multilevel"/>
    <w:tmpl w:val="041B0021"/>
    <w:lvl w:ilvl="0">
      <w:start w:val="1"/>
      <w:numFmt w:val="bullet"/>
      <w:pStyle w:val="OPISListParagraph"/>
      <w:lvlText w:val=""/>
      <w:lvlJc w:val="left"/>
      <w:pPr>
        <w:ind w:left="360" w:hanging="360"/>
      </w:pPr>
      <w:rPr>
        <w:rFonts w:ascii="Wingdings" w:hAnsi="Wingdings" w:hint="default"/>
        <w:color w:val="191946"/>
        <w:sz w:val="18"/>
      </w:rPr>
    </w:lvl>
    <w:lvl w:ilvl="1">
      <w:start w:val="1"/>
      <w:numFmt w:val="bullet"/>
      <w:lvlText w:val=""/>
      <w:lvlJc w:val="left"/>
      <w:pPr>
        <w:ind w:left="720" w:hanging="360"/>
      </w:pPr>
      <w:rPr>
        <w:rFonts w:ascii="Wingdings" w:hAnsi="Wingdings" w:hint="default"/>
        <w:color w:val="191946"/>
        <w:sz w:val="16"/>
      </w:rPr>
    </w:lvl>
    <w:lvl w:ilvl="2">
      <w:start w:val="1"/>
      <w:numFmt w:val="bullet"/>
      <w:lvlText w:val=""/>
      <w:lvlJc w:val="left"/>
      <w:pPr>
        <w:ind w:left="1080" w:hanging="360"/>
      </w:pPr>
      <w:rPr>
        <w:rFonts w:ascii="Wingdings" w:hAnsi="Wingdings" w:hint="default"/>
        <w:color w:val="191946"/>
      </w:rPr>
    </w:lvl>
    <w:lvl w:ilvl="3">
      <w:start w:val="1"/>
      <w:numFmt w:val="bullet"/>
      <w:lvlText w:val=""/>
      <w:lvlJc w:val="left"/>
      <w:pPr>
        <w:ind w:left="1440" w:hanging="360"/>
      </w:pPr>
      <w:rPr>
        <w:rFonts w:ascii="Symbol" w:hAnsi="Symbol" w:hint="default"/>
        <w:color w:val="191946"/>
      </w:rPr>
    </w:lvl>
    <w:lvl w:ilvl="4">
      <w:start w:val="1"/>
      <w:numFmt w:val="bullet"/>
      <w:lvlText w:val=""/>
      <w:lvlJc w:val="left"/>
      <w:pPr>
        <w:ind w:left="1800" w:hanging="360"/>
      </w:pPr>
      <w:rPr>
        <w:rFonts w:ascii="Symbol" w:hAnsi="Symbol" w:hint="default"/>
        <w:color w:val="191946"/>
      </w:rPr>
    </w:lvl>
    <w:lvl w:ilvl="5">
      <w:start w:val="1"/>
      <w:numFmt w:val="bullet"/>
      <w:lvlText w:val=""/>
      <w:lvlJc w:val="left"/>
      <w:pPr>
        <w:ind w:left="2160" w:hanging="360"/>
      </w:pPr>
      <w:rPr>
        <w:rFonts w:ascii="Wingdings" w:hAnsi="Wingdings" w:hint="default"/>
        <w:color w:val="191946"/>
      </w:rPr>
    </w:lvl>
    <w:lvl w:ilvl="6">
      <w:start w:val="1"/>
      <w:numFmt w:val="bullet"/>
      <w:lvlText w:val=""/>
      <w:lvlJc w:val="left"/>
      <w:pPr>
        <w:ind w:left="2520" w:hanging="360"/>
      </w:pPr>
      <w:rPr>
        <w:rFonts w:ascii="Wingdings" w:hAnsi="Wingdings" w:hint="default"/>
        <w:color w:val="191946"/>
      </w:rPr>
    </w:lvl>
    <w:lvl w:ilvl="7">
      <w:start w:val="1"/>
      <w:numFmt w:val="bullet"/>
      <w:lvlText w:val=""/>
      <w:lvlJc w:val="left"/>
      <w:pPr>
        <w:ind w:left="2880" w:hanging="360"/>
      </w:pPr>
      <w:rPr>
        <w:rFonts w:ascii="Symbol" w:hAnsi="Symbol" w:hint="default"/>
        <w:color w:val="191946"/>
      </w:rPr>
    </w:lvl>
    <w:lvl w:ilvl="8">
      <w:start w:val="1"/>
      <w:numFmt w:val="bullet"/>
      <w:lvlText w:val=""/>
      <w:lvlJc w:val="left"/>
      <w:pPr>
        <w:ind w:left="3240" w:hanging="360"/>
      </w:pPr>
      <w:rPr>
        <w:rFonts w:ascii="Symbol" w:hAnsi="Symbol" w:hint="default"/>
        <w:color w:val="191946"/>
      </w:rPr>
    </w:lvl>
  </w:abstractNum>
  <w:abstractNum w:abstractNumId="26" w15:restartNumberingAfterBreak="0">
    <w:nsid w:val="312753EE"/>
    <w:multiLevelType w:val="multilevel"/>
    <w:tmpl w:val="2CB0DFB6"/>
    <w:lvl w:ilvl="0">
      <w:start w:val="1"/>
      <w:numFmt w:val="lowerLetter"/>
      <w:lvlText w:val="%1)"/>
      <w:lvlJc w:val="left"/>
      <w:pPr>
        <w:ind w:left="540" w:hanging="540"/>
      </w:pPr>
      <w:rPr>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hAnsi="Arial Unicode MS"/>
        <w:b/>
        <w:bCs/>
        <w:caps w:val="0"/>
        <w:smallCaps w:val="0"/>
        <w:strike w:val="0"/>
        <w:dstrike w:val="0"/>
        <w:color w:val="00899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1AB3505"/>
    <w:multiLevelType w:val="multilevel"/>
    <w:tmpl w:val="913E7646"/>
    <w:lvl w:ilvl="0">
      <w:start w:val="24"/>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15:restartNumberingAfterBreak="0">
    <w:nsid w:val="32D42D7C"/>
    <w:multiLevelType w:val="multilevel"/>
    <w:tmpl w:val="34F87770"/>
    <w:lvl w:ilvl="0">
      <w:start w:val="1"/>
      <w:numFmt w:val="decimal"/>
      <w:lvlText w:val="%1"/>
      <w:lvlJc w:val="left"/>
      <w:pPr>
        <w:tabs>
          <w:tab w:val="num" w:pos="432"/>
        </w:tabs>
        <w:ind w:left="432" w:hanging="432"/>
      </w:pPr>
      <w:rPr>
        <w:rFonts w:cs="Times New Roman"/>
        <w:b/>
        <w:bCs/>
        <w:sz w:val="22"/>
        <w:szCs w:val="22"/>
      </w:rPr>
    </w:lvl>
    <w:lvl w:ilvl="1">
      <w:start w:val="1"/>
      <w:numFmt w:val="decimal"/>
      <w:lvlText w:val="%1.%2"/>
      <w:lvlJc w:val="left"/>
      <w:pPr>
        <w:tabs>
          <w:tab w:val="num" w:pos="576"/>
        </w:tabs>
        <w:ind w:left="576" w:hanging="576"/>
      </w:pPr>
      <w:rPr>
        <w:rFonts w:cs="Times New Roman"/>
        <w:i w:val="0"/>
        <w:iCs w:val="0"/>
        <w:sz w:val="20"/>
        <w:szCs w:val="20"/>
      </w:rPr>
    </w:lvl>
    <w:lvl w:ilvl="2">
      <w:start w:val="1"/>
      <w:numFmt w:val="lowerLetter"/>
      <w:lvlText w:val="%3)"/>
      <w:lvlJc w:val="left"/>
      <w:pPr>
        <w:tabs>
          <w:tab w:val="num" w:pos="1430"/>
        </w:tabs>
        <w:ind w:left="1430" w:hanging="720"/>
      </w:pPr>
      <w:rPr>
        <w:rFonts w:ascii="Proba Pro" w:eastAsia="Times New Roman" w:hAnsi="Proba Pro" w:cs="Times New Roman" w:hint="default"/>
        <w:i w:val="0"/>
        <w:iCs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346B21ED"/>
    <w:multiLevelType w:val="multilevel"/>
    <w:tmpl w:val="426EE2D6"/>
    <w:lvl w:ilvl="0">
      <w:start w:val="1"/>
      <w:numFmt w:val="upperRoman"/>
      <w:lvlText w:val="článok %1"/>
      <w:lvlJc w:val="left"/>
      <w:pPr>
        <w:ind w:left="360" w:hanging="360"/>
      </w:pPr>
      <w:rPr>
        <w:rFonts w:hint="default"/>
        <w:b/>
        <w:smallCaps w:val="0"/>
        <w:spacing w:val="0"/>
      </w:rPr>
    </w:lvl>
    <w:lvl w:ilvl="1">
      <w:start w:val="1"/>
      <w:numFmt w:val="decimal"/>
      <w:isLgl/>
      <w:lvlText w:val="6.%2."/>
      <w:lvlJc w:val="left"/>
      <w:pPr>
        <w:ind w:left="716" w:hanging="432"/>
      </w:pPr>
      <w:rPr>
        <w:rFonts w:hint="default"/>
        <w:b w:val="0"/>
        <w:i w:val="0"/>
      </w:rPr>
    </w:lvl>
    <w:lvl w:ilvl="2">
      <w:start w:val="1"/>
      <w:numFmt w:val="decimal"/>
      <w:isLgl/>
      <w:lvlText w:val="6.%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56A64AF"/>
    <w:multiLevelType w:val="multilevel"/>
    <w:tmpl w:val="478EA296"/>
    <w:lvl w:ilvl="0">
      <w:start w:val="1"/>
      <w:numFmt w:val="decimal"/>
      <w:pStyle w:val="nadpisedouasE"/>
      <w:lvlText w:val="%1"/>
      <w:lvlJc w:val="left"/>
      <w:pPr>
        <w:tabs>
          <w:tab w:val="num" w:pos="432"/>
        </w:tabs>
        <w:ind w:left="432" w:hanging="432"/>
      </w:pPr>
      <w:rPr>
        <w:rFonts w:cs="Times New Roman"/>
        <w:b/>
        <w:bCs/>
        <w:sz w:val="22"/>
        <w:szCs w:val="22"/>
      </w:rPr>
    </w:lvl>
    <w:lvl w:ilvl="1">
      <w:start w:val="1"/>
      <w:numFmt w:val="decimal"/>
      <w:lvlText w:val="%1.%2"/>
      <w:lvlJc w:val="left"/>
      <w:pPr>
        <w:tabs>
          <w:tab w:val="num" w:pos="576"/>
        </w:tabs>
        <w:ind w:left="576" w:hanging="576"/>
      </w:pPr>
      <w:rPr>
        <w:rFonts w:cs="Times New Roman"/>
        <w:i w:val="0"/>
        <w:iCs w:val="0"/>
        <w:sz w:val="20"/>
        <w:szCs w:val="20"/>
      </w:rPr>
    </w:lvl>
    <w:lvl w:ilvl="2">
      <w:start w:val="1"/>
      <w:numFmt w:val="decimal"/>
      <w:lvlText w:val="%1.%2.%3"/>
      <w:lvlJc w:val="left"/>
      <w:pPr>
        <w:tabs>
          <w:tab w:val="num" w:pos="1430"/>
        </w:tabs>
        <w:ind w:left="1430" w:hanging="720"/>
      </w:pPr>
      <w:rPr>
        <w:rFonts w:cs="Times New Roman"/>
        <w:i w:val="0"/>
        <w:iCs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15:restartNumberingAfterBreak="0">
    <w:nsid w:val="35ED02DC"/>
    <w:multiLevelType w:val="hybridMultilevel"/>
    <w:tmpl w:val="CE04E874"/>
    <w:lvl w:ilvl="0" w:tplc="04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37271088"/>
    <w:multiLevelType w:val="multilevel"/>
    <w:tmpl w:val="681EA21A"/>
    <w:lvl w:ilvl="0">
      <w:start w:val="8"/>
      <w:numFmt w:val="none"/>
      <w:lvlText w:val=""/>
      <w:lvlJc w:val="left"/>
      <w:pPr>
        <w:ind w:left="432" w:hanging="432"/>
      </w:pPr>
      <w:rPr>
        <w:rFonts w:hint="default"/>
        <w:b w:val="0"/>
        <w:bCs w:val="0"/>
        <w:i w:val="0"/>
        <w:iCs w:val="0"/>
        <w:caps w:val="0"/>
        <w:smallCaps w:val="0"/>
        <w:strike w:val="0"/>
        <w:dstrike w:val="0"/>
        <w:vanish w:val="0"/>
        <w:color w:val="000000"/>
        <w:kern w:val="0"/>
        <w:position w:val="0"/>
        <w:u w:val="none"/>
        <w:effect w:val="none"/>
        <w:vertAlign w:val="baseline"/>
        <w:em w:val="none"/>
      </w:rPr>
    </w:lvl>
    <w:lvl w:ilvl="1">
      <w:start w:val="23"/>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9A663C0"/>
    <w:multiLevelType w:val="multilevel"/>
    <w:tmpl w:val="6D245E10"/>
    <w:lvl w:ilvl="0">
      <w:start w:val="1"/>
      <w:numFmt w:val="decimal"/>
      <w:pStyle w:val="NadpisoznaenedouasA"/>
      <w:lvlText w:val="%1"/>
      <w:lvlJc w:val="left"/>
      <w:pPr>
        <w:tabs>
          <w:tab w:val="num" w:pos="432"/>
        </w:tabs>
        <w:ind w:left="432" w:hanging="432"/>
      </w:pPr>
      <w:rPr>
        <w:rFonts w:hint="default"/>
        <w:b/>
        <w:color w:val="2F5496" w:themeColor="accent5" w:themeShade="BF"/>
        <w:sz w:val="22"/>
        <w:szCs w:val="22"/>
        <w:u w:color="FFFFFF" w:themeColor="background1"/>
      </w:rPr>
    </w:lvl>
    <w:lvl w:ilvl="1">
      <w:start w:val="1"/>
      <w:numFmt w:val="decimal"/>
      <w:lvlText w:val="%1.%2"/>
      <w:lvlJc w:val="left"/>
      <w:pPr>
        <w:tabs>
          <w:tab w:val="num" w:pos="576"/>
        </w:tabs>
        <w:ind w:left="576" w:hanging="576"/>
      </w:pPr>
      <w:rPr>
        <w:rFonts w:cs="Times New Roman" w:hint="default"/>
        <w:b w:val="0"/>
        <w:i w:val="0"/>
        <w:iCs w:val="0"/>
        <w:color w:val="000000" w:themeColor="text1"/>
        <w:sz w:val="20"/>
        <w:szCs w:val="20"/>
      </w:rPr>
    </w:lvl>
    <w:lvl w:ilvl="2">
      <w:start w:val="1"/>
      <w:numFmt w:val="decimal"/>
      <w:lvlText w:val="%1.%2.%3"/>
      <w:lvlJc w:val="left"/>
      <w:pPr>
        <w:tabs>
          <w:tab w:val="num" w:pos="1855"/>
        </w:tabs>
        <w:ind w:left="1855" w:hanging="720"/>
      </w:pPr>
      <w:rPr>
        <w:rFonts w:cs="Times New Roman" w:hint="default"/>
        <w:b w:val="0"/>
        <w:i w:val="0"/>
        <w:iCs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3EDE10DC"/>
    <w:multiLevelType w:val="hybridMultilevel"/>
    <w:tmpl w:val="C47A258E"/>
    <w:lvl w:ilvl="0" w:tplc="148226BC">
      <w:start w:val="1"/>
      <w:numFmt w:val="decimal"/>
      <w:pStyle w:val="zoznam123"/>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142EF6"/>
    <w:multiLevelType w:val="multilevel"/>
    <w:tmpl w:val="79565518"/>
    <w:lvl w:ilvl="0">
      <w:start w:val="1"/>
      <w:numFmt w:val="upperRoman"/>
      <w:lvlText w:val="ODDIEL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6247" w:hanging="576"/>
      </w:pPr>
      <w:rPr>
        <w:rFonts w:hint="default"/>
      </w:rPr>
    </w:lvl>
    <w:lvl w:ilvl="2">
      <w:start w:val="1"/>
      <w:numFmt w:val="decimal"/>
      <w:lvlText w:val="%2.%3"/>
      <w:lvlJc w:val="left"/>
      <w:pPr>
        <w:ind w:left="1163" w:hanging="737"/>
      </w:pPr>
      <w:rPr>
        <w:rFonts w:ascii="Proba Pro" w:hAnsi="Proba Pro" w:hint="default"/>
        <w:b w:val="0"/>
        <w:strike w:val="0"/>
        <w:color w:val="auto"/>
      </w:rPr>
    </w:lvl>
    <w:lvl w:ilvl="3">
      <w:start w:val="1"/>
      <w:numFmt w:val="decimal"/>
      <w:lvlText w:val="%2.%3.%4"/>
      <w:lvlJc w:val="left"/>
      <w:pPr>
        <w:ind w:left="864" w:hanging="864"/>
      </w:pPr>
      <w:rPr>
        <w:rFonts w:hint="default"/>
        <w:b w:val="0"/>
        <w:color w:val="auto"/>
      </w:rPr>
    </w:lvl>
    <w:lvl w:ilvl="4">
      <w:start w:val="1"/>
      <w:numFmt w:val="decimal"/>
      <w:lvlText w:val="%2.%3.%4.%5"/>
      <w:lvlJc w:val="left"/>
      <w:pPr>
        <w:ind w:left="1008" w:hanging="1008"/>
      </w:pPr>
      <w:rPr>
        <w:rFonts w:hint="default"/>
        <w:color w:val="auto"/>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27A7685"/>
    <w:multiLevelType w:val="multilevel"/>
    <w:tmpl w:val="E76E2EE6"/>
    <w:lvl w:ilvl="0">
      <w:start w:val="5"/>
      <w:numFmt w:val="upperRoman"/>
      <w:lvlText w:val="ODDIEL %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2"/>
      <w:numFmt w:val="decimal"/>
      <w:lvlText w:val="%2"/>
      <w:lvlJc w:val="left"/>
      <w:pPr>
        <w:ind w:left="6247" w:hanging="576"/>
      </w:pPr>
      <w:rPr>
        <w:rFonts w:hint="default"/>
      </w:rPr>
    </w:lvl>
    <w:lvl w:ilvl="2">
      <w:start w:val="1"/>
      <w:numFmt w:val="decimal"/>
      <w:lvlText w:val="%2.%3"/>
      <w:lvlJc w:val="left"/>
      <w:pPr>
        <w:ind w:left="1305" w:hanging="737"/>
      </w:pPr>
      <w:rPr>
        <w:rFonts w:ascii="Proba Pro" w:hAnsi="Proba Pro" w:hint="default"/>
        <w:b w:val="0"/>
        <w:strike w:val="0"/>
        <w:color w:val="auto"/>
      </w:rPr>
    </w:lvl>
    <w:lvl w:ilvl="3">
      <w:start w:val="1"/>
      <w:numFmt w:val="decimal"/>
      <w:lvlText w:val="%2.%3.%4"/>
      <w:lvlJc w:val="left"/>
      <w:pPr>
        <w:ind w:left="864" w:hanging="864"/>
      </w:pPr>
      <w:rPr>
        <w:rFonts w:hint="default"/>
        <w:b w:val="0"/>
        <w:color w:val="auto"/>
      </w:rPr>
    </w:lvl>
    <w:lvl w:ilvl="4">
      <w:start w:val="1"/>
      <w:numFmt w:val="decimal"/>
      <w:lvlText w:val="%2.%3.%4.%5"/>
      <w:lvlJc w:val="left"/>
      <w:pPr>
        <w:ind w:left="1008" w:hanging="1008"/>
      </w:pPr>
      <w:rPr>
        <w:rFonts w:hint="default"/>
        <w:color w:val="auto"/>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45AF7E26"/>
    <w:multiLevelType w:val="multilevel"/>
    <w:tmpl w:val="761C6D5C"/>
    <w:lvl w:ilvl="0">
      <w:start w:val="1"/>
      <w:numFmt w:val="upperRoman"/>
      <w:lvlText w:val="článok %1"/>
      <w:lvlJc w:val="left"/>
      <w:pPr>
        <w:ind w:left="360" w:hanging="360"/>
      </w:pPr>
      <w:rPr>
        <w:rFonts w:hint="default"/>
        <w:b/>
        <w:smallCaps w:val="0"/>
        <w:spacing w:val="0"/>
      </w:rPr>
    </w:lvl>
    <w:lvl w:ilvl="1">
      <w:start w:val="1"/>
      <w:numFmt w:val="decimal"/>
      <w:isLgl/>
      <w:lvlText w:val="%1.%2."/>
      <w:lvlJc w:val="left"/>
      <w:pPr>
        <w:ind w:left="716" w:hanging="432"/>
      </w:pPr>
      <w:rPr>
        <w:rFonts w:hint="default"/>
        <w:b w:val="0"/>
        <w:i w:val="0"/>
      </w:rPr>
    </w:lvl>
    <w:lvl w:ilvl="2">
      <w:start w:val="1"/>
      <w:numFmt w:val="decimal"/>
      <w:isLg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AC11E71"/>
    <w:multiLevelType w:val="multilevel"/>
    <w:tmpl w:val="47B099C4"/>
    <w:lvl w:ilvl="0">
      <w:start w:val="1"/>
      <w:numFmt w:val="decimal"/>
      <w:pStyle w:val="nadpisedouasG"/>
      <w:lvlText w:val="%1"/>
      <w:lvlJc w:val="left"/>
      <w:pPr>
        <w:tabs>
          <w:tab w:val="num" w:pos="360"/>
        </w:tabs>
        <w:ind w:left="360" w:hanging="360"/>
      </w:pPr>
      <w:rPr>
        <w:rFonts w:hint="default"/>
        <w:b/>
        <w:bCs w:val="0"/>
        <w:sz w:val="22"/>
        <w:szCs w:val="22"/>
      </w:rPr>
    </w:lvl>
    <w:lvl w:ilvl="1">
      <w:start w:val="1"/>
      <w:numFmt w:val="decimal"/>
      <w:lvlText w:val="%1.%2"/>
      <w:lvlJc w:val="left"/>
      <w:pPr>
        <w:tabs>
          <w:tab w:val="num" w:pos="540"/>
        </w:tabs>
        <w:ind w:left="540" w:hanging="360"/>
      </w:pPr>
      <w:rPr>
        <w:rFonts w:hint="default"/>
        <w:b w:val="0"/>
        <w:bCs w:val="0"/>
        <w:sz w:val="20"/>
        <w:szCs w:val="20"/>
      </w:rPr>
    </w:lvl>
    <w:lvl w:ilvl="2">
      <w:start w:val="1"/>
      <w:numFmt w:val="decimal"/>
      <w:lvlText w:val="%1.%2.%3"/>
      <w:lvlJc w:val="left"/>
      <w:pPr>
        <w:tabs>
          <w:tab w:val="num" w:pos="1080"/>
        </w:tabs>
        <w:ind w:left="1080" w:hanging="720"/>
      </w:pPr>
      <w:rPr>
        <w:rFonts w:hint="default"/>
        <w:b w:val="0"/>
        <w:bCs w:val="0"/>
        <w:sz w:val="20"/>
        <w:szCs w:val="20"/>
      </w:rPr>
    </w:lvl>
    <w:lvl w:ilvl="3">
      <w:start w:val="1"/>
      <w:numFmt w:val="decimal"/>
      <w:lvlText w:val="%1.%2.%3.%4"/>
      <w:lvlJc w:val="left"/>
      <w:pPr>
        <w:tabs>
          <w:tab w:val="num" w:pos="1260"/>
        </w:tabs>
        <w:ind w:left="1260" w:hanging="720"/>
      </w:pPr>
      <w:rPr>
        <w:rFonts w:hint="default"/>
        <w:b w:val="0"/>
        <w:bCs w:val="0"/>
        <w:sz w:val="20"/>
        <w:szCs w:val="20"/>
      </w:rPr>
    </w:lvl>
    <w:lvl w:ilvl="4">
      <w:start w:val="1"/>
      <w:numFmt w:val="decimal"/>
      <w:lvlText w:val="%1.%2.%3.%4.%5"/>
      <w:lvlJc w:val="left"/>
      <w:pPr>
        <w:tabs>
          <w:tab w:val="num" w:pos="1800"/>
        </w:tabs>
        <w:ind w:left="1800" w:hanging="1080"/>
      </w:pPr>
      <w:rPr>
        <w:rFonts w:hint="default"/>
        <w:b w:val="0"/>
        <w:bCs w:val="0"/>
        <w:sz w:val="20"/>
        <w:szCs w:val="20"/>
      </w:rPr>
    </w:lvl>
    <w:lvl w:ilvl="5">
      <w:start w:val="1"/>
      <w:numFmt w:val="decimal"/>
      <w:lvlText w:val="%1.%2.%3.%4.%5.%6"/>
      <w:lvlJc w:val="left"/>
      <w:pPr>
        <w:tabs>
          <w:tab w:val="num" w:pos="1980"/>
        </w:tabs>
        <w:ind w:left="1980" w:hanging="1080"/>
      </w:pPr>
      <w:rPr>
        <w:rFonts w:hint="default"/>
        <w:b w:val="0"/>
        <w:bCs w:val="0"/>
        <w:sz w:val="20"/>
        <w:szCs w:val="20"/>
      </w:rPr>
    </w:lvl>
    <w:lvl w:ilvl="6">
      <w:start w:val="1"/>
      <w:numFmt w:val="decimal"/>
      <w:lvlText w:val="%1.%2.%3.%4.%5.%6.%7"/>
      <w:lvlJc w:val="left"/>
      <w:pPr>
        <w:tabs>
          <w:tab w:val="num" w:pos="2520"/>
        </w:tabs>
        <w:ind w:left="2520" w:hanging="1440"/>
      </w:pPr>
      <w:rPr>
        <w:rFonts w:hint="default"/>
        <w:b w:val="0"/>
        <w:bCs w:val="0"/>
        <w:sz w:val="20"/>
        <w:szCs w:val="20"/>
      </w:rPr>
    </w:lvl>
    <w:lvl w:ilvl="7">
      <w:start w:val="1"/>
      <w:numFmt w:val="decimal"/>
      <w:lvlText w:val="%1.%2.%3.%4.%5.%6.%7.%8"/>
      <w:lvlJc w:val="left"/>
      <w:pPr>
        <w:tabs>
          <w:tab w:val="num" w:pos="2700"/>
        </w:tabs>
        <w:ind w:left="2700" w:hanging="1440"/>
      </w:pPr>
      <w:rPr>
        <w:rFonts w:hint="default"/>
        <w:b w:val="0"/>
        <w:bCs w:val="0"/>
        <w:sz w:val="20"/>
        <w:szCs w:val="20"/>
      </w:rPr>
    </w:lvl>
    <w:lvl w:ilvl="8">
      <w:start w:val="1"/>
      <w:numFmt w:val="decimal"/>
      <w:lvlText w:val="%1.%2.%3.%4.%5.%6.%7.%8.%9"/>
      <w:lvlJc w:val="left"/>
      <w:pPr>
        <w:tabs>
          <w:tab w:val="num" w:pos="3240"/>
        </w:tabs>
        <w:ind w:left="3240" w:hanging="1800"/>
      </w:pPr>
      <w:rPr>
        <w:rFonts w:hint="default"/>
        <w:b w:val="0"/>
        <w:bCs w:val="0"/>
        <w:sz w:val="20"/>
        <w:szCs w:val="20"/>
      </w:rPr>
    </w:lvl>
  </w:abstractNum>
  <w:abstractNum w:abstractNumId="39" w15:restartNumberingAfterBreak="0">
    <w:nsid w:val="4C2F7AD8"/>
    <w:multiLevelType w:val="multilevel"/>
    <w:tmpl w:val="8D7AE970"/>
    <w:lvl w:ilvl="0">
      <w:start w:val="1"/>
      <w:numFmt w:val="decimal"/>
      <w:pStyle w:val="nadpisedouasC"/>
      <w:lvlText w:val="%1"/>
      <w:lvlJc w:val="left"/>
      <w:pPr>
        <w:ind w:left="432" w:hanging="432"/>
      </w:pPr>
      <w:rPr>
        <w:rFonts w:ascii="Arial" w:hAnsi="Arial" w:cs="Arial" w:hint="default"/>
        <w:sz w:val="22"/>
        <w:szCs w:val="22"/>
      </w:rPr>
    </w:lvl>
    <w:lvl w:ilvl="1">
      <w:start w:val="1"/>
      <w:numFmt w:val="decimal"/>
      <w:lvlText w:val="%1.%2"/>
      <w:lvlJc w:val="left"/>
      <w:pPr>
        <w:ind w:left="860" w:hanging="576"/>
      </w:pPr>
      <w:rPr>
        <w:rFonts w:hint="default"/>
        <w:b w:val="0"/>
        <w:i w:val="0"/>
        <w:iCs w:val="0"/>
        <w:sz w:val="20"/>
        <w:szCs w:val="20"/>
      </w:rPr>
    </w:lvl>
    <w:lvl w:ilvl="2">
      <w:start w:val="1"/>
      <w:numFmt w:val="decimal"/>
      <w:lvlText w:val="%1.%2.%3"/>
      <w:lvlJc w:val="left"/>
      <w:pPr>
        <w:ind w:left="1288" w:hanging="720"/>
      </w:pPr>
      <w:rPr>
        <w:rFonts w:hint="default"/>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4EA54AA0"/>
    <w:multiLevelType w:val="multilevel"/>
    <w:tmpl w:val="7A0A4446"/>
    <w:styleLink w:val="Styl6"/>
    <w:lvl w:ilvl="0">
      <w:start w:val="10"/>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4EB128A6"/>
    <w:multiLevelType w:val="multilevel"/>
    <w:tmpl w:val="A470D37C"/>
    <w:lvl w:ilvl="0">
      <w:start w:val="5"/>
      <w:numFmt w:val="upperRoman"/>
      <w:lvlText w:val="ODDIEL %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2"/>
      <w:numFmt w:val="decimal"/>
      <w:lvlText w:val="%2"/>
      <w:lvlJc w:val="left"/>
      <w:pPr>
        <w:ind w:left="6247" w:hanging="576"/>
      </w:pPr>
      <w:rPr>
        <w:rFonts w:hint="default"/>
      </w:rPr>
    </w:lvl>
    <w:lvl w:ilvl="2">
      <w:start w:val="1"/>
      <w:numFmt w:val="decimal"/>
      <w:lvlText w:val="%2.%3"/>
      <w:lvlJc w:val="left"/>
      <w:pPr>
        <w:ind w:left="1305" w:hanging="737"/>
      </w:pPr>
      <w:rPr>
        <w:rFonts w:ascii="Proba Pro" w:hAnsi="Proba Pro" w:hint="default"/>
        <w:b w:val="0"/>
        <w:strike w:val="0"/>
        <w:color w:val="auto"/>
      </w:rPr>
    </w:lvl>
    <w:lvl w:ilvl="3">
      <w:start w:val="1"/>
      <w:numFmt w:val="decimal"/>
      <w:lvlText w:val="%2.%3.%4"/>
      <w:lvlJc w:val="left"/>
      <w:pPr>
        <w:ind w:left="864" w:hanging="864"/>
      </w:pPr>
      <w:rPr>
        <w:rFonts w:hint="default"/>
        <w:b w:val="0"/>
        <w:color w:val="auto"/>
      </w:rPr>
    </w:lvl>
    <w:lvl w:ilvl="4">
      <w:start w:val="1"/>
      <w:numFmt w:val="decimal"/>
      <w:lvlText w:val="%2.%3.%4.%5"/>
      <w:lvlJc w:val="left"/>
      <w:pPr>
        <w:ind w:left="1008" w:hanging="1008"/>
      </w:pPr>
      <w:rPr>
        <w:rFonts w:hint="default"/>
        <w:color w:val="auto"/>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14C123E"/>
    <w:multiLevelType w:val="multilevel"/>
    <w:tmpl w:val="093237F4"/>
    <w:lvl w:ilvl="0">
      <w:start w:val="1"/>
      <w:numFmt w:val="upperRoman"/>
      <w:lvlText w:val="článok %1"/>
      <w:lvlJc w:val="left"/>
      <w:pPr>
        <w:ind w:left="360" w:hanging="360"/>
      </w:pPr>
      <w:rPr>
        <w:rFonts w:hint="default"/>
        <w:b/>
        <w:smallCaps w:val="0"/>
        <w:spacing w:val="0"/>
      </w:rPr>
    </w:lvl>
    <w:lvl w:ilvl="1">
      <w:start w:val="1"/>
      <w:numFmt w:val="decimal"/>
      <w:isLgl/>
      <w:lvlText w:val="1.%2."/>
      <w:lvlJc w:val="left"/>
      <w:pPr>
        <w:ind w:left="716" w:hanging="432"/>
      </w:pPr>
      <w:rPr>
        <w:rFonts w:hint="default"/>
        <w:b w:val="0"/>
        <w:i w:val="0"/>
        <w:color w:val="auto"/>
      </w:rPr>
    </w:lvl>
    <w:lvl w:ilvl="2">
      <w:start w:val="1"/>
      <w:numFmt w:val="decimal"/>
      <w:isLg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2584B6F"/>
    <w:multiLevelType w:val="multilevel"/>
    <w:tmpl w:val="40D22FBA"/>
    <w:lvl w:ilvl="0">
      <w:start w:val="1"/>
      <w:numFmt w:val="decimal"/>
      <w:pStyle w:val="NadpisoznaenedouasB"/>
      <w:lvlText w:val="%1"/>
      <w:lvlJc w:val="left"/>
      <w:pPr>
        <w:ind w:left="432" w:hanging="432"/>
      </w:pPr>
      <w:rPr>
        <w:rFonts w:ascii="Arial" w:hAnsi="Arial" w:cs="Arial" w:hint="default"/>
        <w:sz w:val="22"/>
        <w:szCs w:val="22"/>
      </w:rPr>
    </w:lvl>
    <w:lvl w:ilvl="1">
      <w:start w:val="1"/>
      <w:numFmt w:val="decimal"/>
      <w:lvlText w:val="%1.%2"/>
      <w:lvlJc w:val="left"/>
      <w:pPr>
        <w:ind w:left="860" w:hanging="576"/>
      </w:pPr>
      <w:rPr>
        <w:rFonts w:hint="default"/>
        <w:b w:val="0"/>
        <w:i w:val="0"/>
        <w:iCs w:val="0"/>
        <w:sz w:val="20"/>
        <w:szCs w:val="20"/>
      </w:rPr>
    </w:lvl>
    <w:lvl w:ilvl="2">
      <w:start w:val="1"/>
      <w:numFmt w:val="decimal"/>
      <w:lvlText w:val="%1.%2.%3"/>
      <w:lvlJc w:val="left"/>
      <w:pPr>
        <w:ind w:left="1288" w:hanging="720"/>
      </w:pPr>
      <w:rPr>
        <w:rFonts w:hint="default"/>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3151BEC"/>
    <w:multiLevelType w:val="multilevel"/>
    <w:tmpl w:val="424023C8"/>
    <w:lvl w:ilvl="0">
      <w:start w:val="1"/>
      <w:numFmt w:val="decimal"/>
      <w:pStyle w:val="lnok"/>
      <w:suff w:val="nothing"/>
      <w:lvlText w:val="Článok %1."/>
      <w:lvlJc w:val="left"/>
      <w:pPr>
        <w:ind w:left="0" w:firstLine="0"/>
      </w:pPr>
      <w:rPr>
        <w:b/>
        <w:i w:val="0"/>
      </w:rPr>
    </w:lvl>
    <w:lvl w:ilvl="1">
      <w:start w:val="1"/>
      <w:numFmt w:val="decimal"/>
      <w:pStyle w:val="odsek"/>
      <w:lvlText w:val="%1.%2."/>
      <w:lvlJc w:val="left"/>
      <w:pPr>
        <w:tabs>
          <w:tab w:val="num" w:pos="680"/>
        </w:tabs>
        <w:ind w:left="680" w:hanging="680"/>
      </w:pPr>
    </w:lvl>
    <w:lvl w:ilvl="2">
      <w:start w:val="1"/>
      <w:numFmt w:val="decimal"/>
      <w:pStyle w:val="bod"/>
      <w:lvlText w:val="%1.%2.%3."/>
      <w:lvlJc w:val="left"/>
      <w:pPr>
        <w:tabs>
          <w:tab w:val="num" w:pos="1021"/>
        </w:tabs>
        <w:ind w:left="1021" w:hanging="1021"/>
      </w:pPr>
    </w:lvl>
    <w:lvl w:ilvl="3">
      <w:start w:val="1"/>
      <w:numFmt w:val="decimal"/>
      <w:lvlText w:val="%1.%2.%3.%4."/>
      <w:lvlJc w:val="left"/>
      <w:pPr>
        <w:tabs>
          <w:tab w:val="num" w:pos="1361"/>
        </w:tabs>
        <w:ind w:left="1361" w:hanging="1361"/>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53800CA6"/>
    <w:multiLevelType w:val="hybridMultilevel"/>
    <w:tmpl w:val="AB7AD99C"/>
    <w:name w:val="AOHead"/>
    <w:lvl w:ilvl="0" w:tplc="FFFFFFFF">
      <w:start w:val="1"/>
      <w:numFmt w:val="bullet"/>
      <w:pStyle w:val="TableFigure2"/>
      <w:lvlText w:val=""/>
      <w:lvlJc w:val="left"/>
      <w:pPr>
        <w:tabs>
          <w:tab w:val="num" w:pos="2552"/>
        </w:tabs>
        <w:ind w:left="2552" w:hanging="851"/>
      </w:pPr>
      <w:rPr>
        <w:rFonts w:ascii="Symbol" w:hAnsi="Symbol" w:hint="default"/>
      </w:rPr>
    </w:lvl>
    <w:lvl w:ilvl="1" w:tplc="FFFFFFFF">
      <w:start w:val="1"/>
      <w:numFmt w:val="decimal"/>
      <w:pStyle w:val="CMSHeadL2"/>
      <w:lvlText w:val="%2."/>
      <w:lvlJc w:val="left"/>
      <w:pPr>
        <w:tabs>
          <w:tab w:val="num" w:pos="1440"/>
        </w:tabs>
        <w:ind w:left="1440" w:hanging="360"/>
      </w:pPr>
    </w:lvl>
    <w:lvl w:ilvl="2" w:tplc="FFFFFFFF">
      <w:start w:val="1"/>
      <w:numFmt w:val="decimal"/>
      <w:pStyle w:val="CMSHeadL3"/>
      <w:lvlText w:val="%3."/>
      <w:lvlJc w:val="left"/>
      <w:pPr>
        <w:tabs>
          <w:tab w:val="num" w:pos="2160"/>
        </w:tabs>
        <w:ind w:left="2160" w:hanging="360"/>
      </w:pPr>
    </w:lvl>
    <w:lvl w:ilvl="3" w:tplc="FFFFFFFF">
      <w:start w:val="1"/>
      <w:numFmt w:val="decimal"/>
      <w:pStyle w:val="CMSHeadL4"/>
      <w:lvlText w:val="%4."/>
      <w:lvlJc w:val="left"/>
      <w:pPr>
        <w:tabs>
          <w:tab w:val="num" w:pos="2880"/>
        </w:tabs>
        <w:ind w:left="2880" w:hanging="360"/>
      </w:pPr>
    </w:lvl>
    <w:lvl w:ilvl="4" w:tplc="FFFFFFFF">
      <w:start w:val="1"/>
      <w:numFmt w:val="decimal"/>
      <w:pStyle w:val="CMSHeadL5"/>
      <w:lvlText w:val="%5."/>
      <w:lvlJc w:val="left"/>
      <w:pPr>
        <w:tabs>
          <w:tab w:val="num" w:pos="3600"/>
        </w:tabs>
        <w:ind w:left="3600" w:hanging="360"/>
      </w:pPr>
    </w:lvl>
    <w:lvl w:ilvl="5" w:tplc="FFFFFFFF">
      <w:start w:val="1"/>
      <w:numFmt w:val="decimal"/>
      <w:pStyle w:val="CMSHeadL6"/>
      <w:lvlText w:val="%6."/>
      <w:lvlJc w:val="left"/>
      <w:pPr>
        <w:tabs>
          <w:tab w:val="num" w:pos="4320"/>
        </w:tabs>
        <w:ind w:left="4320" w:hanging="360"/>
      </w:pPr>
    </w:lvl>
    <w:lvl w:ilvl="6" w:tplc="FFFFFFFF">
      <w:start w:val="1"/>
      <w:numFmt w:val="decimal"/>
      <w:pStyle w:val="CMSHeadL7"/>
      <w:lvlText w:val="%7."/>
      <w:lvlJc w:val="left"/>
      <w:pPr>
        <w:tabs>
          <w:tab w:val="num" w:pos="5040"/>
        </w:tabs>
        <w:ind w:left="5040" w:hanging="360"/>
      </w:pPr>
    </w:lvl>
    <w:lvl w:ilvl="7" w:tplc="FFFFFFFF">
      <w:start w:val="1"/>
      <w:numFmt w:val="decimal"/>
      <w:pStyle w:val="CMSHeadL8"/>
      <w:lvlText w:val="%8."/>
      <w:lvlJc w:val="left"/>
      <w:pPr>
        <w:tabs>
          <w:tab w:val="num" w:pos="5760"/>
        </w:tabs>
        <w:ind w:left="5760" w:hanging="360"/>
      </w:pPr>
    </w:lvl>
    <w:lvl w:ilvl="8" w:tplc="FFFFFFFF">
      <w:start w:val="1"/>
      <w:numFmt w:val="decimal"/>
      <w:pStyle w:val="CMSHeadL9"/>
      <w:lvlText w:val="%9."/>
      <w:lvlJc w:val="left"/>
      <w:pPr>
        <w:tabs>
          <w:tab w:val="num" w:pos="6480"/>
        </w:tabs>
        <w:ind w:left="6480" w:hanging="360"/>
      </w:pPr>
    </w:lvl>
  </w:abstractNum>
  <w:abstractNum w:abstractNumId="46" w15:restartNumberingAfterBreak="0">
    <w:nsid w:val="548D7C8A"/>
    <w:multiLevelType w:val="multilevel"/>
    <w:tmpl w:val="DBC21C12"/>
    <w:lvl w:ilvl="0">
      <w:start w:val="1"/>
      <w:numFmt w:val="decimal"/>
      <w:pStyle w:val="lnok0"/>
      <w:suff w:val="nothing"/>
      <w:lvlText w:val="Čl.%1"/>
      <w:lvlJc w:val="center"/>
      <w:pPr>
        <w:ind w:left="4111" w:firstLine="284"/>
      </w:pPr>
      <w:rPr>
        <w:rFonts w:hint="default"/>
      </w:rPr>
    </w:lvl>
    <w:lvl w:ilvl="1">
      <w:start w:val="1"/>
      <w:numFmt w:val="lowerLetter"/>
      <w:pStyle w:val="Odstavec"/>
      <w:isLgl/>
      <w:lvlText w:val="%2)"/>
      <w:lvlJc w:val="left"/>
      <w:pPr>
        <w:tabs>
          <w:tab w:val="num" w:pos="567"/>
        </w:tabs>
        <w:ind w:left="567" w:hanging="567"/>
      </w:pPr>
      <w:rPr>
        <w:rFonts w:ascii="Arial" w:eastAsia="Times New Roman" w:hAnsi="Arial" w:cs="Times New Roman"/>
        <w:b w:val="0"/>
        <w:bCs w:val="0"/>
        <w:i w:val="0"/>
        <w:iCs w:val="0"/>
        <w:caps w:val="0"/>
        <w:strike w:val="0"/>
        <w:dstrike w:val="0"/>
        <w:vanish w:val="0"/>
        <w:color w:val="auto"/>
        <w:spacing w:val="0"/>
        <w:kern w:val="0"/>
        <w:position w:val="0"/>
        <w:sz w:val="22"/>
        <w:szCs w:val="22"/>
        <w:u w:val="none"/>
        <w:vertAlign w:val="baseline"/>
        <w:em w:val="none"/>
      </w:rPr>
    </w:lvl>
    <w:lvl w:ilvl="2">
      <w:start w:val="1"/>
      <w:numFmt w:val="decimal"/>
      <w:pStyle w:val="Pododstavec"/>
      <w:isLgl/>
      <w:lvlText w:val="%1.%2.%3."/>
      <w:lvlJc w:val="left"/>
      <w:pPr>
        <w:tabs>
          <w:tab w:val="num" w:pos="1134"/>
        </w:tabs>
        <w:ind w:left="1134" w:hanging="567"/>
      </w:pPr>
      <w:rPr>
        <w:rFonts w:ascii="Arial" w:eastAsia="SimSun" w:hAnsi="Arial" w:cs="Arial" w:hint="default"/>
        <w:b w:val="0"/>
        <w:i w:val="0"/>
        <w:sz w:val="22"/>
        <w:szCs w:val="22"/>
      </w:rPr>
    </w:lvl>
    <w:lvl w:ilvl="3">
      <w:start w:val="1"/>
      <w:numFmt w:val="decimal"/>
      <w:isLgl/>
      <w:lvlText w:val="%1.%2.%3.%4."/>
      <w:lvlJc w:val="left"/>
      <w:pPr>
        <w:tabs>
          <w:tab w:val="num" w:pos="1246"/>
        </w:tabs>
        <w:ind w:left="886" w:hanging="720"/>
      </w:pPr>
      <w:rPr>
        <w:rFonts w:hint="default"/>
      </w:rPr>
    </w:lvl>
    <w:lvl w:ilvl="4">
      <w:start w:val="1"/>
      <w:numFmt w:val="lowerLetter"/>
      <w:pStyle w:val="Bod0"/>
      <w:lvlText w:val="%5)"/>
      <w:lvlJc w:val="left"/>
      <w:pPr>
        <w:tabs>
          <w:tab w:val="num" w:pos="1418"/>
        </w:tabs>
        <w:ind w:left="1418" w:hanging="284"/>
      </w:pPr>
      <w:rPr>
        <w:rFonts w:hint="default"/>
        <w:i w:val="0"/>
      </w:rPr>
    </w:lvl>
    <w:lvl w:ilvl="5">
      <w:start w:val="1"/>
      <w:numFmt w:val="lowerLetter"/>
      <w:pStyle w:val="Podbod"/>
      <w:lvlText w:val="%5%6)"/>
      <w:lvlJc w:val="left"/>
      <w:pPr>
        <w:tabs>
          <w:tab w:val="num" w:pos="1985"/>
        </w:tabs>
        <w:ind w:left="1985" w:hanging="567"/>
      </w:pPr>
      <w:rPr>
        <w:rFonts w:hint="default"/>
      </w:rPr>
    </w:lvl>
    <w:lvl w:ilvl="6">
      <w:start w:val="1"/>
      <w:numFmt w:val="decimal"/>
      <w:lvlText w:val="%1.%2.%3.%4.%5.%6.%7."/>
      <w:lvlJc w:val="left"/>
      <w:pPr>
        <w:tabs>
          <w:tab w:val="num" w:pos="1606"/>
        </w:tabs>
        <w:ind w:left="1606" w:hanging="1440"/>
      </w:pPr>
      <w:rPr>
        <w:rFonts w:hint="default"/>
      </w:rPr>
    </w:lvl>
    <w:lvl w:ilvl="7">
      <w:start w:val="1"/>
      <w:numFmt w:val="decimal"/>
      <w:lvlText w:val="%1.%2.%3.%4.%5.%6.%7.%8."/>
      <w:lvlJc w:val="left"/>
      <w:pPr>
        <w:tabs>
          <w:tab w:val="num" w:pos="1606"/>
        </w:tabs>
        <w:ind w:left="1606" w:hanging="1440"/>
      </w:pPr>
      <w:rPr>
        <w:rFonts w:hint="default"/>
      </w:rPr>
    </w:lvl>
    <w:lvl w:ilvl="8">
      <w:start w:val="1"/>
      <w:numFmt w:val="decimal"/>
      <w:lvlText w:val="%1.%2.%3.%4.%5.%6.%7.%8.%9."/>
      <w:lvlJc w:val="left"/>
      <w:pPr>
        <w:tabs>
          <w:tab w:val="num" w:pos="1966"/>
        </w:tabs>
        <w:ind w:left="1966" w:hanging="1800"/>
      </w:pPr>
      <w:rPr>
        <w:rFonts w:hint="default"/>
      </w:rPr>
    </w:lvl>
  </w:abstractNum>
  <w:abstractNum w:abstractNumId="47" w15:restartNumberingAfterBreak="0">
    <w:nsid w:val="56426E01"/>
    <w:multiLevelType w:val="multilevel"/>
    <w:tmpl w:val="8FD69FFE"/>
    <w:lvl w:ilvl="0">
      <w:start w:val="1"/>
      <w:numFmt w:val="lowerLetter"/>
      <w:lvlText w:val="%1)"/>
      <w:lvlJc w:val="left"/>
      <w:pPr>
        <w:ind w:left="540" w:hanging="540"/>
      </w:pPr>
      <w:rPr>
        <w:rFonts w:cs="Times New Roman"/>
        <w:b w:val="0"/>
        <w:bCs/>
        <w:caps w:val="0"/>
        <w:smallCaps w:val="0"/>
        <w:strike w:val="0"/>
        <w:dstrike w:val="0"/>
        <w:color w:val="000000"/>
        <w:spacing w:val="0"/>
        <w:w w:val="100"/>
        <w:kern w:val="0"/>
        <w:position w:val="0"/>
        <w:vertAlign w:val="baseline"/>
      </w:rPr>
    </w:lvl>
    <w:lvl w:ilvl="1">
      <w:start w:val="1"/>
      <w:numFmt w:val="decimal"/>
      <w:lvlText w:val="%2."/>
      <w:lvlJc w:val="left"/>
      <w:pPr>
        <w:ind w:left="576" w:hanging="576"/>
      </w:pPr>
      <w:rPr>
        <w:rFonts w:hAnsi="Arial Unicode MS" w:cs="Times New Roman"/>
        <w:b/>
        <w:bCs/>
        <w:caps w:val="0"/>
        <w:smallCaps w:val="0"/>
        <w:strike w:val="0"/>
        <w:dstrike w:val="0"/>
        <w:color w:val="008998"/>
        <w:spacing w:val="0"/>
        <w:w w:val="100"/>
        <w:kern w:val="0"/>
        <w:position w:val="0"/>
        <w:vertAlign w:val="baseline"/>
      </w:rPr>
    </w:lvl>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abstractNum>
  <w:abstractNum w:abstractNumId="48" w15:restartNumberingAfterBreak="0">
    <w:nsid w:val="564E2F71"/>
    <w:multiLevelType w:val="multilevel"/>
    <w:tmpl w:val="3F2867F4"/>
    <w:lvl w:ilvl="0">
      <w:start w:val="1"/>
      <w:numFmt w:val="upperRoman"/>
      <w:lvlText w:val="článok %1"/>
      <w:lvlJc w:val="left"/>
      <w:pPr>
        <w:ind w:left="360" w:hanging="360"/>
      </w:pPr>
      <w:rPr>
        <w:rFonts w:hint="default"/>
        <w:b/>
        <w:smallCaps w:val="0"/>
        <w:spacing w:val="0"/>
      </w:rPr>
    </w:lvl>
    <w:lvl w:ilvl="1">
      <w:start w:val="1"/>
      <w:numFmt w:val="decimal"/>
      <w:isLgl/>
      <w:lvlText w:val="12.%2."/>
      <w:lvlJc w:val="left"/>
      <w:pPr>
        <w:ind w:left="716" w:hanging="432"/>
      </w:pPr>
      <w:rPr>
        <w:rFonts w:hint="default"/>
        <w:b w:val="0"/>
        <w:i w:val="0"/>
      </w:rPr>
    </w:lvl>
    <w:lvl w:ilvl="2">
      <w:start w:val="1"/>
      <w:numFmt w:val="decimal"/>
      <w:isLgl/>
      <w:lvlText w:val="12.%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2204EC"/>
    <w:multiLevelType w:val="multilevel"/>
    <w:tmpl w:val="4ED2319E"/>
    <w:lvl w:ilvl="0">
      <w:start w:val="1"/>
      <w:numFmt w:val="upperRoman"/>
      <w:lvlText w:val="článok %1"/>
      <w:lvlJc w:val="left"/>
      <w:pPr>
        <w:ind w:left="360" w:hanging="360"/>
      </w:pPr>
      <w:rPr>
        <w:rFonts w:hint="default"/>
        <w:b/>
        <w:smallCaps w:val="0"/>
        <w:spacing w:val="0"/>
      </w:rPr>
    </w:lvl>
    <w:lvl w:ilvl="1">
      <w:start w:val="1"/>
      <w:numFmt w:val="decimal"/>
      <w:isLgl/>
      <w:lvlText w:val="2.%2."/>
      <w:lvlJc w:val="left"/>
      <w:pPr>
        <w:ind w:left="716" w:hanging="432"/>
      </w:pPr>
      <w:rPr>
        <w:rFonts w:hint="default"/>
        <w:b w:val="0"/>
        <w:i w:val="0"/>
      </w:rPr>
    </w:lvl>
    <w:lvl w:ilvl="2">
      <w:start w:val="1"/>
      <w:numFmt w:val="decimal"/>
      <w:isLgl/>
      <w:lvlText w:val="2.%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AF94ADE"/>
    <w:multiLevelType w:val="multilevel"/>
    <w:tmpl w:val="713813F8"/>
    <w:lvl w:ilvl="0">
      <w:start w:val="1"/>
      <w:numFmt w:val="upperRoman"/>
      <w:lvlText w:val="článok %1"/>
      <w:lvlJc w:val="left"/>
      <w:pPr>
        <w:ind w:left="360" w:hanging="360"/>
      </w:pPr>
      <w:rPr>
        <w:rFonts w:hint="default"/>
        <w:b/>
        <w:smallCaps w:val="0"/>
        <w:spacing w:val="0"/>
      </w:rPr>
    </w:lvl>
    <w:lvl w:ilvl="1">
      <w:start w:val="1"/>
      <w:numFmt w:val="decimal"/>
      <w:isLgl/>
      <w:lvlText w:val="5.%2."/>
      <w:lvlJc w:val="left"/>
      <w:pPr>
        <w:ind w:left="716" w:hanging="432"/>
      </w:pPr>
      <w:rPr>
        <w:rFonts w:hint="default"/>
        <w:b w:val="0"/>
        <w:i w:val="0"/>
      </w:rPr>
    </w:lvl>
    <w:lvl w:ilvl="2">
      <w:start w:val="1"/>
      <w:numFmt w:val="decimal"/>
      <w:isLgl/>
      <w:lvlText w:val="4.%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E0A6FC6"/>
    <w:multiLevelType w:val="multilevel"/>
    <w:tmpl w:val="605C3AB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E907FA5"/>
    <w:multiLevelType w:val="multilevel"/>
    <w:tmpl w:val="D2ACCBA4"/>
    <w:lvl w:ilvl="0">
      <w:start w:val="1"/>
      <w:numFmt w:val="upperRoman"/>
      <w:lvlText w:val="článok %1"/>
      <w:lvlJc w:val="left"/>
      <w:pPr>
        <w:ind w:left="360" w:hanging="360"/>
      </w:pPr>
      <w:rPr>
        <w:rFonts w:hint="default"/>
        <w:b/>
        <w:smallCaps w:val="0"/>
        <w:spacing w:val="0"/>
      </w:rPr>
    </w:lvl>
    <w:lvl w:ilvl="1">
      <w:start w:val="1"/>
      <w:numFmt w:val="decimal"/>
      <w:isLgl/>
      <w:lvlText w:val="8.%2."/>
      <w:lvlJc w:val="left"/>
      <w:pPr>
        <w:ind w:left="716" w:hanging="432"/>
      </w:pPr>
      <w:rPr>
        <w:rFonts w:hint="default"/>
        <w:b w:val="0"/>
        <w:i w:val="0"/>
      </w:rPr>
    </w:lvl>
    <w:lvl w:ilvl="2">
      <w:start w:val="1"/>
      <w:numFmt w:val="decimal"/>
      <w:isLgl/>
      <w:lvlText w:val="8.%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EB042DE"/>
    <w:multiLevelType w:val="hybridMultilevel"/>
    <w:tmpl w:val="96584236"/>
    <w:lvl w:ilvl="0" w:tplc="7230213C">
      <w:start w:val="1"/>
      <w:numFmt w:val="bullet"/>
      <w:pStyle w:val="zoznamOdrazka"/>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62150E22"/>
    <w:multiLevelType w:val="multilevel"/>
    <w:tmpl w:val="04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2563659"/>
    <w:multiLevelType w:val="multilevel"/>
    <w:tmpl w:val="376EC48C"/>
    <w:lvl w:ilvl="0">
      <w:start w:val="1"/>
      <w:numFmt w:val="upperRoman"/>
      <w:lvlText w:val="článok %1"/>
      <w:lvlJc w:val="left"/>
      <w:pPr>
        <w:ind w:left="360" w:hanging="360"/>
      </w:pPr>
      <w:rPr>
        <w:rFonts w:hint="default"/>
        <w:b/>
        <w:smallCaps w:val="0"/>
        <w:spacing w:val="0"/>
      </w:rPr>
    </w:lvl>
    <w:lvl w:ilvl="1">
      <w:start w:val="1"/>
      <w:numFmt w:val="decimal"/>
      <w:isLgl/>
      <w:lvlText w:val="9.%2."/>
      <w:lvlJc w:val="left"/>
      <w:pPr>
        <w:ind w:left="716" w:hanging="432"/>
      </w:pPr>
      <w:rPr>
        <w:rFonts w:hint="default"/>
        <w:b w:val="0"/>
        <w:i w:val="0"/>
      </w:rPr>
    </w:lvl>
    <w:lvl w:ilvl="2">
      <w:start w:val="1"/>
      <w:numFmt w:val="decimal"/>
      <w:isLgl/>
      <w:lvlText w:val="8.%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5F8399F"/>
    <w:multiLevelType w:val="hybridMultilevel"/>
    <w:tmpl w:val="A58A1AD2"/>
    <w:lvl w:ilvl="0" w:tplc="589A87B4">
      <w:start w:val="1"/>
      <w:numFmt w:val="lowerLetter"/>
      <w:lvlText w:val="%1)"/>
      <w:lvlJc w:val="left"/>
      <w:pPr>
        <w:ind w:left="388" w:hanging="284"/>
      </w:pPr>
      <w:rPr>
        <w:rFonts w:ascii="Times New Roman" w:eastAsia="Times New Roman" w:hAnsi="Times New Roman" w:cs="Times New Roman" w:hint="default"/>
        <w:w w:val="113"/>
        <w:sz w:val="20"/>
        <w:szCs w:val="20"/>
        <w:lang w:val="sk" w:eastAsia="sk" w:bidi="sk"/>
      </w:rPr>
    </w:lvl>
    <w:lvl w:ilvl="1" w:tplc="9186658A">
      <w:numFmt w:val="bullet"/>
      <w:lvlText w:val="•"/>
      <w:lvlJc w:val="left"/>
      <w:pPr>
        <w:ind w:left="1334" w:hanging="284"/>
      </w:pPr>
      <w:rPr>
        <w:rFonts w:hint="default"/>
        <w:lang w:val="sk" w:eastAsia="sk" w:bidi="sk"/>
      </w:rPr>
    </w:lvl>
    <w:lvl w:ilvl="2" w:tplc="DCA64EFA">
      <w:numFmt w:val="bullet"/>
      <w:lvlText w:val="•"/>
      <w:lvlJc w:val="left"/>
      <w:pPr>
        <w:ind w:left="2288" w:hanging="284"/>
      </w:pPr>
      <w:rPr>
        <w:rFonts w:hint="default"/>
        <w:lang w:val="sk" w:eastAsia="sk" w:bidi="sk"/>
      </w:rPr>
    </w:lvl>
    <w:lvl w:ilvl="3" w:tplc="380482BC">
      <w:numFmt w:val="bullet"/>
      <w:lvlText w:val="•"/>
      <w:lvlJc w:val="left"/>
      <w:pPr>
        <w:ind w:left="3243" w:hanging="284"/>
      </w:pPr>
      <w:rPr>
        <w:rFonts w:hint="default"/>
        <w:lang w:val="sk" w:eastAsia="sk" w:bidi="sk"/>
      </w:rPr>
    </w:lvl>
    <w:lvl w:ilvl="4" w:tplc="0B726914">
      <w:numFmt w:val="bullet"/>
      <w:lvlText w:val="•"/>
      <w:lvlJc w:val="left"/>
      <w:pPr>
        <w:ind w:left="4197" w:hanging="284"/>
      </w:pPr>
      <w:rPr>
        <w:rFonts w:hint="default"/>
        <w:lang w:val="sk" w:eastAsia="sk" w:bidi="sk"/>
      </w:rPr>
    </w:lvl>
    <w:lvl w:ilvl="5" w:tplc="B0E48674">
      <w:numFmt w:val="bullet"/>
      <w:lvlText w:val="•"/>
      <w:lvlJc w:val="left"/>
      <w:pPr>
        <w:ind w:left="5152" w:hanging="284"/>
      </w:pPr>
      <w:rPr>
        <w:rFonts w:hint="default"/>
        <w:lang w:val="sk" w:eastAsia="sk" w:bidi="sk"/>
      </w:rPr>
    </w:lvl>
    <w:lvl w:ilvl="6" w:tplc="A6F23C82">
      <w:numFmt w:val="bullet"/>
      <w:lvlText w:val="•"/>
      <w:lvlJc w:val="left"/>
      <w:pPr>
        <w:ind w:left="6106" w:hanging="284"/>
      </w:pPr>
      <w:rPr>
        <w:rFonts w:hint="default"/>
        <w:lang w:val="sk" w:eastAsia="sk" w:bidi="sk"/>
      </w:rPr>
    </w:lvl>
    <w:lvl w:ilvl="7" w:tplc="AD10B5F4">
      <w:numFmt w:val="bullet"/>
      <w:lvlText w:val="•"/>
      <w:lvlJc w:val="left"/>
      <w:pPr>
        <w:ind w:left="7061" w:hanging="284"/>
      </w:pPr>
      <w:rPr>
        <w:rFonts w:hint="default"/>
        <w:lang w:val="sk" w:eastAsia="sk" w:bidi="sk"/>
      </w:rPr>
    </w:lvl>
    <w:lvl w:ilvl="8" w:tplc="D9B21660">
      <w:numFmt w:val="bullet"/>
      <w:lvlText w:val="•"/>
      <w:lvlJc w:val="left"/>
      <w:pPr>
        <w:ind w:left="8015" w:hanging="284"/>
      </w:pPr>
      <w:rPr>
        <w:rFonts w:hint="default"/>
        <w:lang w:val="sk" w:eastAsia="sk" w:bidi="sk"/>
      </w:rPr>
    </w:lvl>
  </w:abstractNum>
  <w:abstractNum w:abstractNumId="57" w15:restartNumberingAfterBreak="0">
    <w:nsid w:val="6703230D"/>
    <w:multiLevelType w:val="hybridMultilevel"/>
    <w:tmpl w:val="881AE6EA"/>
    <w:lvl w:ilvl="0" w:tplc="CB0AC25A">
      <w:start w:val="1"/>
      <w:numFmt w:val="lowerRoman"/>
      <w:lvlText w:val="(%1)"/>
      <w:lvlJc w:val="left"/>
      <w:pPr>
        <w:ind w:left="1287" w:hanging="720"/>
      </w:pPr>
    </w:lvl>
    <w:lvl w:ilvl="1" w:tplc="041B0019">
      <w:start w:val="1"/>
      <w:numFmt w:val="lowerLetter"/>
      <w:lvlText w:val="%2."/>
      <w:lvlJc w:val="left"/>
      <w:pPr>
        <w:ind w:left="1647" w:hanging="360"/>
      </w:pPr>
    </w:lvl>
    <w:lvl w:ilvl="2" w:tplc="041B001B">
      <w:start w:val="1"/>
      <w:numFmt w:val="lowerRoman"/>
      <w:lvlText w:val="%3."/>
      <w:lvlJc w:val="right"/>
      <w:pPr>
        <w:ind w:left="2367" w:hanging="180"/>
      </w:pPr>
    </w:lvl>
    <w:lvl w:ilvl="3" w:tplc="041B000F">
      <w:start w:val="1"/>
      <w:numFmt w:val="decimal"/>
      <w:lvlText w:val="%4."/>
      <w:lvlJc w:val="left"/>
      <w:pPr>
        <w:ind w:left="3087" w:hanging="360"/>
      </w:pPr>
    </w:lvl>
    <w:lvl w:ilvl="4" w:tplc="041B0019">
      <w:start w:val="1"/>
      <w:numFmt w:val="lowerLetter"/>
      <w:lvlText w:val="%5."/>
      <w:lvlJc w:val="left"/>
      <w:pPr>
        <w:ind w:left="3807" w:hanging="360"/>
      </w:pPr>
    </w:lvl>
    <w:lvl w:ilvl="5" w:tplc="041B001B">
      <w:start w:val="1"/>
      <w:numFmt w:val="lowerRoman"/>
      <w:lvlText w:val="%6."/>
      <w:lvlJc w:val="right"/>
      <w:pPr>
        <w:ind w:left="4527" w:hanging="180"/>
      </w:pPr>
    </w:lvl>
    <w:lvl w:ilvl="6" w:tplc="041B000F">
      <w:start w:val="1"/>
      <w:numFmt w:val="decimal"/>
      <w:lvlText w:val="%7."/>
      <w:lvlJc w:val="left"/>
      <w:pPr>
        <w:ind w:left="5247" w:hanging="360"/>
      </w:pPr>
    </w:lvl>
    <w:lvl w:ilvl="7" w:tplc="041B0019">
      <w:start w:val="1"/>
      <w:numFmt w:val="lowerLetter"/>
      <w:lvlText w:val="%8."/>
      <w:lvlJc w:val="left"/>
      <w:pPr>
        <w:ind w:left="5967" w:hanging="360"/>
      </w:pPr>
    </w:lvl>
    <w:lvl w:ilvl="8" w:tplc="041B001B">
      <w:start w:val="1"/>
      <w:numFmt w:val="lowerRoman"/>
      <w:lvlText w:val="%9."/>
      <w:lvlJc w:val="right"/>
      <w:pPr>
        <w:ind w:left="6687" w:hanging="180"/>
      </w:pPr>
    </w:lvl>
  </w:abstractNum>
  <w:abstractNum w:abstractNumId="58" w15:restartNumberingAfterBreak="0">
    <w:nsid w:val="670B4B49"/>
    <w:multiLevelType w:val="multilevel"/>
    <w:tmpl w:val="BB460760"/>
    <w:styleLink w:val="Tatratender"/>
    <w:lvl w:ilvl="0">
      <w:start w:val="1"/>
      <w:numFmt w:val="decimal"/>
      <w:lvlText w:val="%1"/>
      <w:lvlJc w:val="left"/>
      <w:pPr>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9" w15:restartNumberingAfterBreak="0">
    <w:nsid w:val="691807BA"/>
    <w:multiLevelType w:val="multilevel"/>
    <w:tmpl w:val="041B001F"/>
    <w:lvl w:ilvl="0">
      <w:start w:val="1"/>
      <w:numFmt w:val="decimal"/>
      <w:lvlText w:val="%1."/>
      <w:lvlJc w:val="left"/>
      <w:pPr>
        <w:ind w:left="360" w:hanging="360"/>
      </w:pPr>
      <w:rPr>
        <w:b/>
        <w:bCs/>
        <w:sz w:val="22"/>
        <w:szCs w:val="22"/>
      </w:rPr>
    </w:lvl>
    <w:lvl w:ilvl="1">
      <w:start w:val="1"/>
      <w:numFmt w:val="decimal"/>
      <w:lvlText w:val="%1.%2."/>
      <w:lvlJc w:val="left"/>
      <w:pPr>
        <w:ind w:left="792" w:hanging="432"/>
      </w:pPr>
      <w:rPr>
        <w:i w:val="0"/>
        <w:iCs w:val="0"/>
        <w:sz w:val="20"/>
        <w:szCs w:val="20"/>
      </w:r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C4030FF"/>
    <w:multiLevelType w:val="singleLevel"/>
    <w:tmpl w:val="E6E43430"/>
    <w:lvl w:ilvl="0">
      <w:start w:val="1"/>
      <w:numFmt w:val="bullet"/>
      <w:pStyle w:val="Zoznamsodrkami2"/>
      <w:lvlText w:val="-"/>
      <w:lvlJc w:val="left"/>
      <w:pPr>
        <w:tabs>
          <w:tab w:val="num" w:pos="680"/>
        </w:tabs>
        <w:ind w:left="680" w:hanging="340"/>
      </w:pPr>
      <w:rPr>
        <w:rFonts w:ascii="Times New Roman" w:hAnsi="Times New Roman" w:hint="default"/>
      </w:rPr>
    </w:lvl>
  </w:abstractNum>
  <w:abstractNum w:abstractNumId="61" w15:restartNumberingAfterBreak="0">
    <w:nsid w:val="6FD350A5"/>
    <w:multiLevelType w:val="multilevel"/>
    <w:tmpl w:val="102E293C"/>
    <w:lvl w:ilvl="0">
      <w:start w:val="1"/>
      <w:numFmt w:val="upperRoman"/>
      <w:pStyle w:val="SAP1"/>
      <w:lvlText w:val="ODDIEL %1."/>
      <w:lvlJc w:val="left"/>
      <w:pPr>
        <w:ind w:left="432" w:hanging="432"/>
      </w:pPr>
      <w:rPr>
        <w:rFonts w:hint="default"/>
        <w:b w:val="0"/>
        <w:i w:val="0"/>
        <w:smallCaps w:val="0"/>
        <w:strike w:val="0"/>
        <w:u w:val="none"/>
        <w:vertAlign w:val="baseline"/>
      </w:rPr>
    </w:lvl>
    <w:lvl w:ilvl="1">
      <w:start w:val="1"/>
      <w:numFmt w:val="decimal"/>
      <w:pStyle w:val="SAP1"/>
      <w:lvlText w:val="%2"/>
      <w:lvlJc w:val="left"/>
      <w:pPr>
        <w:ind w:left="576" w:hanging="576"/>
      </w:pPr>
      <w:rPr>
        <w:rFonts w:hint="default"/>
        <w:color w:val="008998"/>
      </w:rPr>
    </w:lvl>
    <w:lvl w:ilvl="2">
      <w:start w:val="1"/>
      <w:numFmt w:val="decimal"/>
      <w:lvlText w:val="%2.%3"/>
      <w:lvlJc w:val="left"/>
      <w:pPr>
        <w:ind w:left="737" w:hanging="737"/>
      </w:pPr>
      <w:rPr>
        <w:rFonts w:ascii="Proba Pro" w:eastAsia="Proba Pro" w:hAnsi="Proba Pro" w:cs="Proba Pro" w:hint="default"/>
        <w:b w:val="0"/>
        <w:color w:val="000000"/>
        <w:sz w:val="20"/>
        <w:szCs w:val="20"/>
      </w:rPr>
    </w:lvl>
    <w:lvl w:ilvl="3">
      <w:start w:val="1"/>
      <w:numFmt w:val="decimal"/>
      <w:lvlText w:val="%2.%3.%4"/>
      <w:lvlJc w:val="left"/>
      <w:pPr>
        <w:ind w:left="1432" w:hanging="864"/>
      </w:pPr>
      <w:rPr>
        <w:rFonts w:ascii="Proba Pro" w:eastAsia="Proba Pro" w:hAnsi="Proba Pro" w:cs="Proba Pro" w:hint="default"/>
        <w:b w:val="0"/>
        <w:color w:val="000000"/>
        <w:sz w:val="20"/>
        <w:szCs w:val="20"/>
      </w:rPr>
    </w:lvl>
    <w:lvl w:ilvl="4">
      <w:start w:val="1"/>
      <w:numFmt w:val="decimal"/>
      <w:lvlText w:val="%2.%3.%4.%5"/>
      <w:lvlJc w:val="left"/>
      <w:pPr>
        <w:ind w:left="2852" w:hanging="1008"/>
      </w:pPr>
      <w:rPr>
        <w:rFonts w:ascii="Proba Pro" w:eastAsia="Proba Pro" w:hAnsi="Proba Pro" w:cs="Proba Pro" w:hint="default"/>
        <w:b w:val="0"/>
        <w:color w:val="000000"/>
        <w:sz w:val="20"/>
        <w:szCs w:val="20"/>
      </w:rPr>
    </w:lvl>
    <w:lvl w:ilvl="5">
      <w:start w:val="1"/>
      <w:numFmt w:val="decimal"/>
      <w:lvlText w:val="%1.%2.%3.%4.%5.%6"/>
      <w:lvlJc w:val="left"/>
      <w:pPr>
        <w:ind w:left="1152" w:hanging="1152"/>
      </w:pPr>
      <w:rPr>
        <w:rFonts w:ascii="Proba Pro" w:eastAsia="Proba Pro" w:hAnsi="Proba Pro" w:cs="Proba Pro"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041394C"/>
    <w:multiLevelType w:val="multilevel"/>
    <w:tmpl w:val="58EA5D22"/>
    <w:numStyleLink w:val="Importovantl3"/>
  </w:abstractNum>
  <w:abstractNum w:abstractNumId="63" w15:restartNumberingAfterBreak="0">
    <w:nsid w:val="70D15E90"/>
    <w:multiLevelType w:val="hybridMultilevel"/>
    <w:tmpl w:val="073ABB3E"/>
    <w:lvl w:ilvl="0" w:tplc="041B0017">
      <w:start w:val="1"/>
      <w:numFmt w:val="lowerLetter"/>
      <w:lvlText w:val="%1)"/>
      <w:lvlJc w:val="left"/>
      <w:pPr>
        <w:ind w:left="2138"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4" w15:restartNumberingAfterBreak="0">
    <w:nsid w:val="72BB2F12"/>
    <w:multiLevelType w:val="multilevel"/>
    <w:tmpl w:val="45EE0B80"/>
    <w:lvl w:ilvl="0">
      <w:start w:val="1"/>
      <w:numFmt w:val="upperRoman"/>
      <w:lvlText w:val="článok %1"/>
      <w:lvlJc w:val="left"/>
      <w:pPr>
        <w:ind w:left="360" w:hanging="360"/>
      </w:pPr>
      <w:rPr>
        <w:rFonts w:hint="default"/>
        <w:b/>
        <w:smallCaps w:val="0"/>
        <w:spacing w:val="0"/>
      </w:rPr>
    </w:lvl>
    <w:lvl w:ilvl="1">
      <w:start w:val="1"/>
      <w:numFmt w:val="decimal"/>
      <w:isLgl/>
      <w:lvlText w:val="11.%2."/>
      <w:lvlJc w:val="left"/>
      <w:pPr>
        <w:ind w:left="716" w:hanging="432"/>
      </w:pPr>
      <w:rPr>
        <w:rFonts w:hint="default"/>
        <w:b w:val="0"/>
        <w:i w:val="0"/>
      </w:rPr>
    </w:lvl>
    <w:lvl w:ilvl="2">
      <w:start w:val="1"/>
      <w:numFmt w:val="decimal"/>
      <w:isLgl/>
      <w:lvlText w:val="1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EB0166"/>
    <w:multiLevelType w:val="multilevel"/>
    <w:tmpl w:val="E770758E"/>
    <w:lvl w:ilvl="0">
      <w:start w:val="1"/>
      <w:numFmt w:val="upperRoman"/>
      <w:lvlText w:val="článok %1"/>
      <w:lvlJc w:val="left"/>
      <w:pPr>
        <w:ind w:left="360" w:hanging="360"/>
      </w:pPr>
      <w:rPr>
        <w:rFonts w:hint="default"/>
        <w:b/>
        <w:smallCaps w:val="0"/>
        <w:spacing w:val="0"/>
      </w:rPr>
    </w:lvl>
    <w:lvl w:ilvl="1">
      <w:start w:val="1"/>
      <w:numFmt w:val="decimal"/>
      <w:isLgl/>
      <w:lvlText w:val="4.%2."/>
      <w:lvlJc w:val="left"/>
      <w:pPr>
        <w:ind w:left="716" w:hanging="432"/>
      </w:pPr>
      <w:rPr>
        <w:rFonts w:hint="default"/>
        <w:b w:val="0"/>
        <w:i w:val="0"/>
      </w:rPr>
    </w:lvl>
    <w:lvl w:ilvl="2">
      <w:start w:val="1"/>
      <w:numFmt w:val="decimal"/>
      <w:isLgl/>
      <w:lvlText w:val="4.%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3AB31DA"/>
    <w:multiLevelType w:val="multilevel"/>
    <w:tmpl w:val="F154DCF4"/>
    <w:lvl w:ilvl="0">
      <w:start w:val="1"/>
      <w:numFmt w:val="upperRoman"/>
      <w:lvlText w:val="Článok %1."/>
      <w:lvlJc w:val="left"/>
      <w:pPr>
        <w:tabs>
          <w:tab w:val="num" w:pos="851"/>
        </w:tabs>
        <w:ind w:left="0" w:firstLine="0"/>
      </w:pPr>
      <w:rPr>
        <w:rFonts w:cs="Times New Roman"/>
      </w:rPr>
    </w:lvl>
    <w:lvl w:ilvl="1">
      <w:start w:val="1"/>
      <w:numFmt w:val="decimal"/>
      <w:pStyle w:val="podnadpis"/>
      <w:lvlText w:val="%1.%2."/>
      <w:lvlJc w:val="left"/>
      <w:pPr>
        <w:tabs>
          <w:tab w:val="num" w:pos="567"/>
        </w:tabs>
        <w:ind w:left="567" w:hanging="567"/>
      </w:pPr>
      <w:rPr>
        <w:rFonts w:cs="Times New Roman"/>
      </w:rPr>
    </w:lvl>
    <w:lvl w:ilvl="2">
      <w:start w:val="1"/>
      <w:numFmt w:val="decimal"/>
      <w:pStyle w:val="podpodnadpis"/>
      <w:lvlText w:val="%1.%2.%3."/>
      <w:lvlJc w:val="left"/>
      <w:pPr>
        <w:tabs>
          <w:tab w:val="num" w:pos="1871"/>
        </w:tabs>
        <w:ind w:left="1871" w:hanging="1304"/>
      </w:pPr>
      <w:rPr>
        <w:rFonts w:cs="Times New Roman"/>
        <w:b w:val="0"/>
        <w:i w:val="0"/>
      </w:rPr>
    </w:lvl>
    <w:lvl w:ilvl="3">
      <w:start w:val="1"/>
      <w:numFmt w:val="decimal"/>
      <w:pStyle w:val="podnadpis3"/>
      <w:lvlText w:val="%1.%2.%3.%4."/>
      <w:lvlJc w:val="right"/>
      <w:pPr>
        <w:tabs>
          <w:tab w:val="num" w:pos="864"/>
        </w:tabs>
        <w:ind w:left="864" w:firstLine="1291"/>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7"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8" w15:restartNumberingAfterBreak="0">
    <w:nsid w:val="77CB68EC"/>
    <w:multiLevelType w:val="hybridMultilevel"/>
    <w:tmpl w:val="879856DE"/>
    <w:lvl w:ilvl="0" w:tplc="DAF696E2">
      <w:start w:val="1"/>
      <w:numFmt w:val="decimal"/>
      <w:pStyle w:val="ADBEENumberedlist"/>
      <w:lvlText w:val="%1."/>
      <w:lvlJc w:val="left"/>
      <w:pPr>
        <w:ind w:left="284" w:hanging="284"/>
      </w:pPr>
      <w:rPr>
        <w:rFonts w:ascii="PT Serif" w:hAnsi="PT Serif" w:hint="default"/>
        <w:b w:val="0"/>
        <w:bCs w:val="0"/>
        <w:i w:val="0"/>
        <w:iCs w:val="0"/>
        <w:color w:val="000000" w:themeColor="text1"/>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7A3B99"/>
    <w:multiLevelType w:val="hybridMultilevel"/>
    <w:tmpl w:val="519A150A"/>
    <w:lvl w:ilvl="0" w:tplc="7DEAE27E">
      <w:start w:val="1"/>
      <w:numFmt w:val="decimal"/>
      <w:pStyle w:val="Zoznam1230"/>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70" w15:restartNumberingAfterBreak="0">
    <w:nsid w:val="7A73676F"/>
    <w:multiLevelType w:val="hybridMultilevel"/>
    <w:tmpl w:val="9F005E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7C051CFA"/>
    <w:multiLevelType w:val="multilevel"/>
    <w:tmpl w:val="FA2AE6AE"/>
    <w:styleLink w:val="Styl1"/>
    <w:lvl w:ilvl="0">
      <w:start w:val="7"/>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7EF007F5"/>
    <w:multiLevelType w:val="hybridMultilevel"/>
    <w:tmpl w:val="F1726168"/>
    <w:styleLink w:val="Importovantl4"/>
    <w:lvl w:ilvl="0" w:tplc="F1726168">
      <w:start w:val="1"/>
      <w:numFmt w:val="lowerLetter"/>
      <w:lvlText w:val="%1)"/>
      <w:lvlJc w:val="left"/>
      <w:pPr>
        <w:ind w:left="1985"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A42BA">
      <w:start w:val="1"/>
      <w:numFmt w:val="decimal"/>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766758">
      <w:start w:val="1"/>
      <w:numFmt w:val="decimal"/>
      <w:lvlText w:val="%3."/>
      <w:lvlJc w:val="left"/>
      <w:pPr>
        <w:ind w:left="20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A651CC">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388A46">
      <w:start w:val="1"/>
      <w:numFmt w:val="decimal"/>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2EB24E">
      <w:start w:val="1"/>
      <w:numFmt w:val="decimal"/>
      <w:lvlText w:val="%6."/>
      <w:lvlJc w:val="left"/>
      <w:pPr>
        <w:ind w:left="41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84472E">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A022E4">
      <w:start w:val="1"/>
      <w:numFmt w:val="decimal"/>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4CBD88">
      <w:start w:val="1"/>
      <w:numFmt w:val="decimal"/>
      <w:lvlText w:val="%9."/>
      <w:lvlJc w:val="left"/>
      <w:pPr>
        <w:ind w:left="63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8"/>
  </w:num>
  <w:num w:numId="2">
    <w:abstractNumId w:val="54"/>
  </w:num>
  <w:num w:numId="3">
    <w:abstractNumId w:val="58"/>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63"/>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71"/>
  </w:num>
  <w:num w:numId="23">
    <w:abstractNumId w:val="40"/>
  </w:num>
  <w:num w:numId="24">
    <w:abstractNumId w:val="5"/>
  </w:num>
  <w:num w:numId="2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2"/>
    <w:lvlOverride w:ilvl="0">
      <w:lvl w:ilvl="0">
        <w:start w:val="1"/>
        <w:numFmt w:val="upperRoman"/>
        <w:lvlText w:val="%1."/>
        <w:lvlJc w:val="left"/>
        <w:pPr>
          <w:ind w:left="54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pStyle w:val="SP3"/>
        <w:lvlText w:val="%2."/>
        <w:lvlJc w:val="left"/>
        <w:pPr>
          <w:ind w:left="576" w:hanging="576"/>
        </w:pPr>
        <w:rPr>
          <w:rFonts w:hAnsi="Arial Unicode MS"/>
          <w:b/>
          <w:bCs/>
          <w:caps w:val="0"/>
          <w:smallCaps w:val="0"/>
          <w:strike w:val="0"/>
          <w:dstrike w:val="0"/>
          <w:outline w:val="0"/>
          <w:emboss w:val="0"/>
          <w:imprint w:val="0"/>
          <w:color w:val="008998"/>
          <w:spacing w:val="0"/>
          <w:w w:val="100"/>
          <w:kern w:val="0"/>
          <w:position w:val="0"/>
          <w:highlight w:val="none"/>
          <w:vertAlign w:val="baseline"/>
        </w:rPr>
      </w:lvl>
    </w:lvlOverride>
    <w:lvlOverride w:ilvl="2">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0">
    <w:abstractNumId w:val="72"/>
  </w:num>
  <w:num w:numId="31">
    <w:abstractNumId w:val="15"/>
  </w:num>
  <w:num w:numId="32">
    <w:abstractNumId w:val="3"/>
    <w:lvlOverride w:ilvl="0">
      <w:lvl w:ilvl="0" w:tplc="3CAA93AA">
        <w:start w:val="1"/>
        <w:numFmt w:val="lowerLetter"/>
        <w:lvlText w:val="%1)"/>
        <w:lvlJc w:val="left"/>
        <w:pPr>
          <w:ind w:left="1985"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26"/>
  </w:num>
  <w:num w:numId="34">
    <w:abstractNumId w:val="61"/>
  </w:num>
  <w:num w:numId="35">
    <w:abstractNumId w:val="31"/>
  </w:num>
  <w:num w:numId="36">
    <w:abstractNumId w:val="4"/>
  </w:num>
  <w:num w:numId="37">
    <w:abstractNumId w:val="51"/>
  </w:num>
  <w:num w:numId="38">
    <w:abstractNumId w:val="14"/>
  </w:num>
  <w:num w:numId="39">
    <w:abstractNumId w:val="21"/>
  </w:num>
  <w:num w:numId="40">
    <w:abstractNumId w:val="6"/>
  </w:num>
  <w:num w:numId="41">
    <w:abstractNumId w:val="32"/>
  </w:num>
  <w:num w:numId="42">
    <w:abstractNumId w:val="16"/>
  </w:num>
  <w:num w:numId="43">
    <w:abstractNumId w:val="47"/>
  </w:num>
  <w:num w:numId="44">
    <w:abstractNumId w:val="60"/>
  </w:num>
  <w:num w:numId="45">
    <w:abstractNumId w:val="67"/>
  </w:num>
  <w:num w:numId="46">
    <w:abstractNumId w:val="1"/>
  </w:num>
  <w:num w:numId="47">
    <w:abstractNumId w:val="0"/>
  </w:num>
  <w:num w:numId="48">
    <w:abstractNumId w:val="2"/>
  </w:num>
  <w:num w:numId="49">
    <w:abstractNumId w:val="25"/>
  </w:num>
  <w:num w:numId="50">
    <w:abstractNumId w:val="69"/>
  </w:num>
  <w:num w:numId="51">
    <w:abstractNumId w:val="53"/>
  </w:num>
  <w:num w:numId="52">
    <w:abstractNumId w:val="34"/>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11"/>
  </w:num>
  <w:num w:numId="56">
    <w:abstractNumId w:val="41"/>
  </w:num>
  <w:num w:numId="57">
    <w:abstractNumId w:val="36"/>
  </w:num>
  <w:num w:numId="58">
    <w:abstractNumId w:val="37"/>
  </w:num>
  <w:num w:numId="59">
    <w:abstractNumId w:val="49"/>
  </w:num>
  <w:num w:numId="60">
    <w:abstractNumId w:val="42"/>
  </w:num>
  <w:num w:numId="61">
    <w:abstractNumId w:val="12"/>
  </w:num>
  <w:num w:numId="62">
    <w:abstractNumId w:val="65"/>
  </w:num>
  <w:num w:numId="63">
    <w:abstractNumId w:val="50"/>
  </w:num>
  <w:num w:numId="64">
    <w:abstractNumId w:val="29"/>
  </w:num>
  <w:num w:numId="65">
    <w:abstractNumId w:val="20"/>
  </w:num>
  <w:num w:numId="66">
    <w:abstractNumId w:val="52"/>
  </w:num>
  <w:num w:numId="67">
    <w:abstractNumId w:val="55"/>
  </w:num>
  <w:num w:numId="68">
    <w:abstractNumId w:val="18"/>
  </w:num>
  <w:num w:numId="69">
    <w:abstractNumId w:val="64"/>
  </w:num>
  <w:num w:numId="70">
    <w:abstractNumId w:val="48"/>
  </w:num>
  <w:num w:numId="71">
    <w:abstractNumId w:val="23"/>
  </w:num>
  <w:num w:numId="72">
    <w:abstractNumId w:val="27"/>
  </w:num>
  <w:num w:numId="73">
    <w:abstractNumId w:val="56"/>
  </w:num>
  <w:num w:numId="74">
    <w:abstractNumId w:val="19"/>
  </w:num>
  <w:num w:numId="75">
    <w:abstractNumId w:val="70"/>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0AF"/>
    <w:rsid w:val="00001F9B"/>
    <w:rsid w:val="00002359"/>
    <w:rsid w:val="00003041"/>
    <w:rsid w:val="00003625"/>
    <w:rsid w:val="00005763"/>
    <w:rsid w:val="000104C8"/>
    <w:rsid w:val="00011F66"/>
    <w:rsid w:val="0001209E"/>
    <w:rsid w:val="0001214A"/>
    <w:rsid w:val="00012BE8"/>
    <w:rsid w:val="00015492"/>
    <w:rsid w:val="00017652"/>
    <w:rsid w:val="00017777"/>
    <w:rsid w:val="0002008C"/>
    <w:rsid w:val="00021D04"/>
    <w:rsid w:val="00021E40"/>
    <w:rsid w:val="0002226C"/>
    <w:rsid w:val="00023E6E"/>
    <w:rsid w:val="00023F61"/>
    <w:rsid w:val="000272E7"/>
    <w:rsid w:val="00027F67"/>
    <w:rsid w:val="00032389"/>
    <w:rsid w:val="00034E73"/>
    <w:rsid w:val="000354B9"/>
    <w:rsid w:val="00035752"/>
    <w:rsid w:val="00036CDB"/>
    <w:rsid w:val="00036F9C"/>
    <w:rsid w:val="00037658"/>
    <w:rsid w:val="00043364"/>
    <w:rsid w:val="00044DA2"/>
    <w:rsid w:val="000451AD"/>
    <w:rsid w:val="0004631C"/>
    <w:rsid w:val="00047B7E"/>
    <w:rsid w:val="00050054"/>
    <w:rsid w:val="00050876"/>
    <w:rsid w:val="00050A5F"/>
    <w:rsid w:val="0005156E"/>
    <w:rsid w:val="00053A9A"/>
    <w:rsid w:val="00054A7A"/>
    <w:rsid w:val="00054AE8"/>
    <w:rsid w:val="000552F1"/>
    <w:rsid w:val="00056288"/>
    <w:rsid w:val="00056906"/>
    <w:rsid w:val="00061B70"/>
    <w:rsid w:val="00061D5F"/>
    <w:rsid w:val="00067196"/>
    <w:rsid w:val="00070787"/>
    <w:rsid w:val="00070AB2"/>
    <w:rsid w:val="00071C4E"/>
    <w:rsid w:val="000721F5"/>
    <w:rsid w:val="000729DE"/>
    <w:rsid w:val="00074E5A"/>
    <w:rsid w:val="00075E37"/>
    <w:rsid w:val="000779FD"/>
    <w:rsid w:val="00077A8F"/>
    <w:rsid w:val="00082AEE"/>
    <w:rsid w:val="00083568"/>
    <w:rsid w:val="000871A6"/>
    <w:rsid w:val="000872B5"/>
    <w:rsid w:val="00091060"/>
    <w:rsid w:val="00092431"/>
    <w:rsid w:val="0009405B"/>
    <w:rsid w:val="00095513"/>
    <w:rsid w:val="00095FA3"/>
    <w:rsid w:val="00096B48"/>
    <w:rsid w:val="0009710E"/>
    <w:rsid w:val="000A57B0"/>
    <w:rsid w:val="000A5FB0"/>
    <w:rsid w:val="000A619F"/>
    <w:rsid w:val="000B344C"/>
    <w:rsid w:val="000B35D0"/>
    <w:rsid w:val="000B4913"/>
    <w:rsid w:val="000C0621"/>
    <w:rsid w:val="000C1356"/>
    <w:rsid w:val="000C206A"/>
    <w:rsid w:val="000C4744"/>
    <w:rsid w:val="000C61FC"/>
    <w:rsid w:val="000D1262"/>
    <w:rsid w:val="000D237C"/>
    <w:rsid w:val="000D27E6"/>
    <w:rsid w:val="000D29FB"/>
    <w:rsid w:val="000D2F07"/>
    <w:rsid w:val="000D3400"/>
    <w:rsid w:val="000D69BD"/>
    <w:rsid w:val="000E0899"/>
    <w:rsid w:val="000E10D6"/>
    <w:rsid w:val="000E43E7"/>
    <w:rsid w:val="000E49BF"/>
    <w:rsid w:val="000E5BBD"/>
    <w:rsid w:val="000E6B30"/>
    <w:rsid w:val="000F23BD"/>
    <w:rsid w:val="000F2510"/>
    <w:rsid w:val="000F2822"/>
    <w:rsid w:val="000F2B5D"/>
    <w:rsid w:val="000F2FD9"/>
    <w:rsid w:val="000F3B31"/>
    <w:rsid w:val="000F4D4F"/>
    <w:rsid w:val="000F56A6"/>
    <w:rsid w:val="000F5C48"/>
    <w:rsid w:val="000F5D79"/>
    <w:rsid w:val="000F78D8"/>
    <w:rsid w:val="001033AD"/>
    <w:rsid w:val="00103468"/>
    <w:rsid w:val="001034D9"/>
    <w:rsid w:val="001051FE"/>
    <w:rsid w:val="001062B3"/>
    <w:rsid w:val="00113B6B"/>
    <w:rsid w:val="00115006"/>
    <w:rsid w:val="00121FCF"/>
    <w:rsid w:val="00122FEF"/>
    <w:rsid w:val="00124208"/>
    <w:rsid w:val="00124C60"/>
    <w:rsid w:val="00125159"/>
    <w:rsid w:val="00126EA8"/>
    <w:rsid w:val="00131577"/>
    <w:rsid w:val="00131E73"/>
    <w:rsid w:val="0013265B"/>
    <w:rsid w:val="00135742"/>
    <w:rsid w:val="0013634E"/>
    <w:rsid w:val="00144BB3"/>
    <w:rsid w:val="00152697"/>
    <w:rsid w:val="00152D8E"/>
    <w:rsid w:val="00156F05"/>
    <w:rsid w:val="00161070"/>
    <w:rsid w:val="00161199"/>
    <w:rsid w:val="001617B6"/>
    <w:rsid w:val="00161831"/>
    <w:rsid w:val="00163489"/>
    <w:rsid w:val="00164427"/>
    <w:rsid w:val="00166CA4"/>
    <w:rsid w:val="00170C31"/>
    <w:rsid w:val="00171696"/>
    <w:rsid w:val="001721B7"/>
    <w:rsid w:val="001746B6"/>
    <w:rsid w:val="001748EF"/>
    <w:rsid w:val="00174C1B"/>
    <w:rsid w:val="00174E2F"/>
    <w:rsid w:val="00175FBF"/>
    <w:rsid w:val="00176FA6"/>
    <w:rsid w:val="001772E3"/>
    <w:rsid w:val="00181311"/>
    <w:rsid w:val="00181C02"/>
    <w:rsid w:val="00181C87"/>
    <w:rsid w:val="001823FE"/>
    <w:rsid w:val="001824C6"/>
    <w:rsid w:val="00183AE0"/>
    <w:rsid w:val="0018445E"/>
    <w:rsid w:val="00184A4F"/>
    <w:rsid w:val="001851AC"/>
    <w:rsid w:val="001874ED"/>
    <w:rsid w:val="00190187"/>
    <w:rsid w:val="001915A9"/>
    <w:rsid w:val="00193BF0"/>
    <w:rsid w:val="001948A2"/>
    <w:rsid w:val="0019512B"/>
    <w:rsid w:val="00196D70"/>
    <w:rsid w:val="00197108"/>
    <w:rsid w:val="00197161"/>
    <w:rsid w:val="001A0CBF"/>
    <w:rsid w:val="001A23B2"/>
    <w:rsid w:val="001A5F8E"/>
    <w:rsid w:val="001A7E72"/>
    <w:rsid w:val="001B15EE"/>
    <w:rsid w:val="001B1D68"/>
    <w:rsid w:val="001B28B3"/>
    <w:rsid w:val="001B4EAE"/>
    <w:rsid w:val="001B5C6C"/>
    <w:rsid w:val="001B7673"/>
    <w:rsid w:val="001C02AB"/>
    <w:rsid w:val="001C3AE9"/>
    <w:rsid w:val="001C63BE"/>
    <w:rsid w:val="001C68C1"/>
    <w:rsid w:val="001C6D09"/>
    <w:rsid w:val="001C76AF"/>
    <w:rsid w:val="001C7DB3"/>
    <w:rsid w:val="001D2CDD"/>
    <w:rsid w:val="001D5AB7"/>
    <w:rsid w:val="001D6DDC"/>
    <w:rsid w:val="001E2E42"/>
    <w:rsid w:val="001E3906"/>
    <w:rsid w:val="001E3EDF"/>
    <w:rsid w:val="001E4A9D"/>
    <w:rsid w:val="001E5231"/>
    <w:rsid w:val="001F018C"/>
    <w:rsid w:val="001F073E"/>
    <w:rsid w:val="001F10BD"/>
    <w:rsid w:val="001F20B4"/>
    <w:rsid w:val="001F3D21"/>
    <w:rsid w:val="001F3D6D"/>
    <w:rsid w:val="001F7271"/>
    <w:rsid w:val="001F733D"/>
    <w:rsid w:val="002015CA"/>
    <w:rsid w:val="00203763"/>
    <w:rsid w:val="00207CC3"/>
    <w:rsid w:val="002103A8"/>
    <w:rsid w:val="00210635"/>
    <w:rsid w:val="00212021"/>
    <w:rsid w:val="00215E7B"/>
    <w:rsid w:val="00217AE2"/>
    <w:rsid w:val="00220F46"/>
    <w:rsid w:val="00221B76"/>
    <w:rsid w:val="00221F73"/>
    <w:rsid w:val="00224FD4"/>
    <w:rsid w:val="00231F2B"/>
    <w:rsid w:val="002343ED"/>
    <w:rsid w:val="002364F0"/>
    <w:rsid w:val="00237D20"/>
    <w:rsid w:val="00242203"/>
    <w:rsid w:val="00243DFF"/>
    <w:rsid w:val="002527C9"/>
    <w:rsid w:val="00252FF6"/>
    <w:rsid w:val="00253561"/>
    <w:rsid w:val="00254125"/>
    <w:rsid w:val="0025450D"/>
    <w:rsid w:val="0026229D"/>
    <w:rsid w:val="0026241C"/>
    <w:rsid w:val="0026274E"/>
    <w:rsid w:val="00262D04"/>
    <w:rsid w:val="00263BEC"/>
    <w:rsid w:val="00264B7B"/>
    <w:rsid w:val="00264F3A"/>
    <w:rsid w:val="00265723"/>
    <w:rsid w:val="00265835"/>
    <w:rsid w:val="00266A9B"/>
    <w:rsid w:val="00270526"/>
    <w:rsid w:val="00271974"/>
    <w:rsid w:val="00271B90"/>
    <w:rsid w:val="00272060"/>
    <w:rsid w:val="00274A0A"/>
    <w:rsid w:val="00275E33"/>
    <w:rsid w:val="00276479"/>
    <w:rsid w:val="00276C7F"/>
    <w:rsid w:val="002807CA"/>
    <w:rsid w:val="00280C4E"/>
    <w:rsid w:val="00281BA7"/>
    <w:rsid w:val="00281BCD"/>
    <w:rsid w:val="00283864"/>
    <w:rsid w:val="00284408"/>
    <w:rsid w:val="00284E6F"/>
    <w:rsid w:val="002851AC"/>
    <w:rsid w:val="00286001"/>
    <w:rsid w:val="0028688F"/>
    <w:rsid w:val="00287EFC"/>
    <w:rsid w:val="00293908"/>
    <w:rsid w:val="002951EF"/>
    <w:rsid w:val="0029536D"/>
    <w:rsid w:val="002957EB"/>
    <w:rsid w:val="00297473"/>
    <w:rsid w:val="002A020C"/>
    <w:rsid w:val="002A1807"/>
    <w:rsid w:val="002A2258"/>
    <w:rsid w:val="002A2706"/>
    <w:rsid w:val="002A6A37"/>
    <w:rsid w:val="002A71E6"/>
    <w:rsid w:val="002B111B"/>
    <w:rsid w:val="002B14C2"/>
    <w:rsid w:val="002B2DE5"/>
    <w:rsid w:val="002B37EC"/>
    <w:rsid w:val="002B3F87"/>
    <w:rsid w:val="002B43C0"/>
    <w:rsid w:val="002B5A5E"/>
    <w:rsid w:val="002C03DB"/>
    <w:rsid w:val="002C0BA9"/>
    <w:rsid w:val="002C0E6F"/>
    <w:rsid w:val="002C17AF"/>
    <w:rsid w:val="002C1E62"/>
    <w:rsid w:val="002C51D0"/>
    <w:rsid w:val="002C5B3C"/>
    <w:rsid w:val="002C7DB5"/>
    <w:rsid w:val="002D42BB"/>
    <w:rsid w:val="002D4388"/>
    <w:rsid w:val="002D7E1A"/>
    <w:rsid w:val="002E0A52"/>
    <w:rsid w:val="002E29DE"/>
    <w:rsid w:val="002E40FA"/>
    <w:rsid w:val="002E4392"/>
    <w:rsid w:val="002E4ECB"/>
    <w:rsid w:val="002E6D24"/>
    <w:rsid w:val="002E7834"/>
    <w:rsid w:val="002F176B"/>
    <w:rsid w:val="002F1DE4"/>
    <w:rsid w:val="002F2019"/>
    <w:rsid w:val="002F2814"/>
    <w:rsid w:val="002F3160"/>
    <w:rsid w:val="002F556B"/>
    <w:rsid w:val="002F5CAA"/>
    <w:rsid w:val="003002DD"/>
    <w:rsid w:val="00300D63"/>
    <w:rsid w:val="00302C69"/>
    <w:rsid w:val="003042F1"/>
    <w:rsid w:val="00307959"/>
    <w:rsid w:val="00311A0E"/>
    <w:rsid w:val="0031394F"/>
    <w:rsid w:val="00316413"/>
    <w:rsid w:val="00316A6B"/>
    <w:rsid w:val="00320B10"/>
    <w:rsid w:val="0032159E"/>
    <w:rsid w:val="0032299C"/>
    <w:rsid w:val="00323AFF"/>
    <w:rsid w:val="00323FF6"/>
    <w:rsid w:val="00325F1D"/>
    <w:rsid w:val="00326374"/>
    <w:rsid w:val="00326609"/>
    <w:rsid w:val="003275A1"/>
    <w:rsid w:val="00330247"/>
    <w:rsid w:val="00335655"/>
    <w:rsid w:val="00335894"/>
    <w:rsid w:val="00335E1E"/>
    <w:rsid w:val="00336DAC"/>
    <w:rsid w:val="00337EAA"/>
    <w:rsid w:val="003407D5"/>
    <w:rsid w:val="00341289"/>
    <w:rsid w:val="003412F3"/>
    <w:rsid w:val="003421C0"/>
    <w:rsid w:val="003433E9"/>
    <w:rsid w:val="00343599"/>
    <w:rsid w:val="00344020"/>
    <w:rsid w:val="00345D60"/>
    <w:rsid w:val="0034634D"/>
    <w:rsid w:val="00347063"/>
    <w:rsid w:val="00351582"/>
    <w:rsid w:val="0035207B"/>
    <w:rsid w:val="00352617"/>
    <w:rsid w:val="00352787"/>
    <w:rsid w:val="00354D1D"/>
    <w:rsid w:val="003551F2"/>
    <w:rsid w:val="00357CAE"/>
    <w:rsid w:val="00360B5F"/>
    <w:rsid w:val="00360E1B"/>
    <w:rsid w:val="0036410F"/>
    <w:rsid w:val="00364236"/>
    <w:rsid w:val="00364963"/>
    <w:rsid w:val="00364CDE"/>
    <w:rsid w:val="00370A2F"/>
    <w:rsid w:val="003726C6"/>
    <w:rsid w:val="00375444"/>
    <w:rsid w:val="0037643D"/>
    <w:rsid w:val="003771E4"/>
    <w:rsid w:val="00381C3A"/>
    <w:rsid w:val="00387917"/>
    <w:rsid w:val="00390DE9"/>
    <w:rsid w:val="003919BF"/>
    <w:rsid w:val="0039241B"/>
    <w:rsid w:val="0039250B"/>
    <w:rsid w:val="0039260A"/>
    <w:rsid w:val="003927CD"/>
    <w:rsid w:val="00393838"/>
    <w:rsid w:val="003949D1"/>
    <w:rsid w:val="00394F74"/>
    <w:rsid w:val="00394F7B"/>
    <w:rsid w:val="003971D1"/>
    <w:rsid w:val="003A2DB5"/>
    <w:rsid w:val="003A48C7"/>
    <w:rsid w:val="003A6316"/>
    <w:rsid w:val="003A65FD"/>
    <w:rsid w:val="003A6E27"/>
    <w:rsid w:val="003B21F5"/>
    <w:rsid w:val="003B2F8E"/>
    <w:rsid w:val="003B35BC"/>
    <w:rsid w:val="003B6E9F"/>
    <w:rsid w:val="003C17E3"/>
    <w:rsid w:val="003C3DAE"/>
    <w:rsid w:val="003C3E4A"/>
    <w:rsid w:val="003C45F4"/>
    <w:rsid w:val="003C5157"/>
    <w:rsid w:val="003C65C0"/>
    <w:rsid w:val="003D317F"/>
    <w:rsid w:val="003D3C8B"/>
    <w:rsid w:val="003D4DB4"/>
    <w:rsid w:val="003D77B2"/>
    <w:rsid w:val="003E0ABB"/>
    <w:rsid w:val="003E32FC"/>
    <w:rsid w:val="003E395A"/>
    <w:rsid w:val="003E611D"/>
    <w:rsid w:val="003F0251"/>
    <w:rsid w:val="003F04CC"/>
    <w:rsid w:val="003F3FBB"/>
    <w:rsid w:val="003F5435"/>
    <w:rsid w:val="003F67DA"/>
    <w:rsid w:val="003F6DF0"/>
    <w:rsid w:val="0040119D"/>
    <w:rsid w:val="004027ED"/>
    <w:rsid w:val="00406B7F"/>
    <w:rsid w:val="00406EEC"/>
    <w:rsid w:val="00406F20"/>
    <w:rsid w:val="00407C07"/>
    <w:rsid w:val="004103B7"/>
    <w:rsid w:val="00410851"/>
    <w:rsid w:val="00410D47"/>
    <w:rsid w:val="00412313"/>
    <w:rsid w:val="004154D1"/>
    <w:rsid w:val="00417502"/>
    <w:rsid w:val="00421882"/>
    <w:rsid w:val="00421B2B"/>
    <w:rsid w:val="00425474"/>
    <w:rsid w:val="004261FA"/>
    <w:rsid w:val="00427E4E"/>
    <w:rsid w:val="00430298"/>
    <w:rsid w:val="00430834"/>
    <w:rsid w:val="00433DFE"/>
    <w:rsid w:val="00436E6C"/>
    <w:rsid w:val="00437735"/>
    <w:rsid w:val="004404BB"/>
    <w:rsid w:val="004406B9"/>
    <w:rsid w:val="00441F52"/>
    <w:rsid w:val="00442192"/>
    <w:rsid w:val="00442346"/>
    <w:rsid w:val="004424D4"/>
    <w:rsid w:val="00444DC5"/>
    <w:rsid w:val="0044554E"/>
    <w:rsid w:val="00445942"/>
    <w:rsid w:val="004560CA"/>
    <w:rsid w:val="004622C1"/>
    <w:rsid w:val="00464325"/>
    <w:rsid w:val="00466BB9"/>
    <w:rsid w:val="00470F38"/>
    <w:rsid w:val="00473364"/>
    <w:rsid w:val="00474E12"/>
    <w:rsid w:val="004753E6"/>
    <w:rsid w:val="004809AB"/>
    <w:rsid w:val="00480B52"/>
    <w:rsid w:val="00480DEB"/>
    <w:rsid w:val="004810AF"/>
    <w:rsid w:val="004823DE"/>
    <w:rsid w:val="00482599"/>
    <w:rsid w:val="0048283B"/>
    <w:rsid w:val="00484966"/>
    <w:rsid w:val="004850D3"/>
    <w:rsid w:val="0048518B"/>
    <w:rsid w:val="00486422"/>
    <w:rsid w:val="00486E20"/>
    <w:rsid w:val="00491448"/>
    <w:rsid w:val="00492653"/>
    <w:rsid w:val="00492A9A"/>
    <w:rsid w:val="00496CDB"/>
    <w:rsid w:val="0049789E"/>
    <w:rsid w:val="004A090A"/>
    <w:rsid w:val="004A0E5C"/>
    <w:rsid w:val="004A5102"/>
    <w:rsid w:val="004A7699"/>
    <w:rsid w:val="004A773A"/>
    <w:rsid w:val="004A7DFF"/>
    <w:rsid w:val="004B060B"/>
    <w:rsid w:val="004B1DD1"/>
    <w:rsid w:val="004B22F5"/>
    <w:rsid w:val="004B25D7"/>
    <w:rsid w:val="004B2970"/>
    <w:rsid w:val="004B3AE5"/>
    <w:rsid w:val="004B4C88"/>
    <w:rsid w:val="004B67F7"/>
    <w:rsid w:val="004B71A9"/>
    <w:rsid w:val="004B754B"/>
    <w:rsid w:val="004B7E1F"/>
    <w:rsid w:val="004C156E"/>
    <w:rsid w:val="004C240E"/>
    <w:rsid w:val="004C38A7"/>
    <w:rsid w:val="004C3DA8"/>
    <w:rsid w:val="004C41E6"/>
    <w:rsid w:val="004C508C"/>
    <w:rsid w:val="004D0993"/>
    <w:rsid w:val="004D283F"/>
    <w:rsid w:val="004D28C7"/>
    <w:rsid w:val="004D37D4"/>
    <w:rsid w:val="004D4091"/>
    <w:rsid w:val="004D5FD1"/>
    <w:rsid w:val="004D616F"/>
    <w:rsid w:val="004E1340"/>
    <w:rsid w:val="004E235A"/>
    <w:rsid w:val="004E4EBD"/>
    <w:rsid w:val="004E5E99"/>
    <w:rsid w:val="004E6EC6"/>
    <w:rsid w:val="004F27F4"/>
    <w:rsid w:val="004F313C"/>
    <w:rsid w:val="004F31E8"/>
    <w:rsid w:val="004F383B"/>
    <w:rsid w:val="004F57CB"/>
    <w:rsid w:val="004F5CA5"/>
    <w:rsid w:val="004F6398"/>
    <w:rsid w:val="004F759B"/>
    <w:rsid w:val="005007A8"/>
    <w:rsid w:val="005024B7"/>
    <w:rsid w:val="005041DB"/>
    <w:rsid w:val="0050465B"/>
    <w:rsid w:val="0050553C"/>
    <w:rsid w:val="00506226"/>
    <w:rsid w:val="005066C2"/>
    <w:rsid w:val="005078EC"/>
    <w:rsid w:val="0051178C"/>
    <w:rsid w:val="005132F8"/>
    <w:rsid w:val="00513CF0"/>
    <w:rsid w:val="005146E0"/>
    <w:rsid w:val="00514AEB"/>
    <w:rsid w:val="00514BA7"/>
    <w:rsid w:val="00515402"/>
    <w:rsid w:val="00520159"/>
    <w:rsid w:val="005203AA"/>
    <w:rsid w:val="00520849"/>
    <w:rsid w:val="00521738"/>
    <w:rsid w:val="00521F93"/>
    <w:rsid w:val="0052348F"/>
    <w:rsid w:val="005238D1"/>
    <w:rsid w:val="00524CB7"/>
    <w:rsid w:val="00524EFE"/>
    <w:rsid w:val="005253CD"/>
    <w:rsid w:val="00525F54"/>
    <w:rsid w:val="00525FE7"/>
    <w:rsid w:val="0053054B"/>
    <w:rsid w:val="0053108F"/>
    <w:rsid w:val="00537BF0"/>
    <w:rsid w:val="0054053D"/>
    <w:rsid w:val="0054093A"/>
    <w:rsid w:val="0054103C"/>
    <w:rsid w:val="005418FC"/>
    <w:rsid w:val="00541FC3"/>
    <w:rsid w:val="00542E38"/>
    <w:rsid w:val="00542F2E"/>
    <w:rsid w:val="00543057"/>
    <w:rsid w:val="0054447E"/>
    <w:rsid w:val="005448B8"/>
    <w:rsid w:val="005469A3"/>
    <w:rsid w:val="00547FD4"/>
    <w:rsid w:val="00550752"/>
    <w:rsid w:val="0055354B"/>
    <w:rsid w:val="00554D4F"/>
    <w:rsid w:val="00555F41"/>
    <w:rsid w:val="00556BEE"/>
    <w:rsid w:val="00562759"/>
    <w:rsid w:val="005664A8"/>
    <w:rsid w:val="00567065"/>
    <w:rsid w:val="005677B1"/>
    <w:rsid w:val="0057072E"/>
    <w:rsid w:val="00571B8A"/>
    <w:rsid w:val="00575096"/>
    <w:rsid w:val="00581D01"/>
    <w:rsid w:val="00581F51"/>
    <w:rsid w:val="00584BBC"/>
    <w:rsid w:val="00587B1D"/>
    <w:rsid w:val="00587CBB"/>
    <w:rsid w:val="0059016A"/>
    <w:rsid w:val="00591807"/>
    <w:rsid w:val="00592682"/>
    <w:rsid w:val="00592A94"/>
    <w:rsid w:val="00596E99"/>
    <w:rsid w:val="005A0F96"/>
    <w:rsid w:val="005A1AE2"/>
    <w:rsid w:val="005A1F57"/>
    <w:rsid w:val="005A4711"/>
    <w:rsid w:val="005A4804"/>
    <w:rsid w:val="005A5AC7"/>
    <w:rsid w:val="005A7DDA"/>
    <w:rsid w:val="005B0600"/>
    <w:rsid w:val="005B096A"/>
    <w:rsid w:val="005B0AAB"/>
    <w:rsid w:val="005B195A"/>
    <w:rsid w:val="005B20AC"/>
    <w:rsid w:val="005B2479"/>
    <w:rsid w:val="005B6323"/>
    <w:rsid w:val="005B6427"/>
    <w:rsid w:val="005B7E17"/>
    <w:rsid w:val="005B7F11"/>
    <w:rsid w:val="005C1648"/>
    <w:rsid w:val="005C2235"/>
    <w:rsid w:val="005C4048"/>
    <w:rsid w:val="005C421B"/>
    <w:rsid w:val="005C4394"/>
    <w:rsid w:val="005C4F61"/>
    <w:rsid w:val="005C5724"/>
    <w:rsid w:val="005C6292"/>
    <w:rsid w:val="005C66C6"/>
    <w:rsid w:val="005C7359"/>
    <w:rsid w:val="005D044A"/>
    <w:rsid w:val="005D0D2D"/>
    <w:rsid w:val="005D1331"/>
    <w:rsid w:val="005D16ED"/>
    <w:rsid w:val="005D364C"/>
    <w:rsid w:val="005D7F68"/>
    <w:rsid w:val="005E0E36"/>
    <w:rsid w:val="005E47D7"/>
    <w:rsid w:val="005E74EE"/>
    <w:rsid w:val="005F0027"/>
    <w:rsid w:val="005F0097"/>
    <w:rsid w:val="005F02F8"/>
    <w:rsid w:val="005F158C"/>
    <w:rsid w:val="005F3BCD"/>
    <w:rsid w:val="005F4274"/>
    <w:rsid w:val="005F4CE4"/>
    <w:rsid w:val="005F6678"/>
    <w:rsid w:val="005F7624"/>
    <w:rsid w:val="00600BC7"/>
    <w:rsid w:val="00600DE5"/>
    <w:rsid w:val="006030EF"/>
    <w:rsid w:val="00604F29"/>
    <w:rsid w:val="00605D13"/>
    <w:rsid w:val="006066CE"/>
    <w:rsid w:val="00610B90"/>
    <w:rsid w:val="00610F76"/>
    <w:rsid w:val="00612328"/>
    <w:rsid w:val="006123DF"/>
    <w:rsid w:val="006124C8"/>
    <w:rsid w:val="0061326B"/>
    <w:rsid w:val="00613398"/>
    <w:rsid w:val="006156D7"/>
    <w:rsid w:val="00615D62"/>
    <w:rsid w:val="006161F8"/>
    <w:rsid w:val="00616DBD"/>
    <w:rsid w:val="00617743"/>
    <w:rsid w:val="00617E63"/>
    <w:rsid w:val="00617F75"/>
    <w:rsid w:val="00622230"/>
    <w:rsid w:val="00623139"/>
    <w:rsid w:val="00623D51"/>
    <w:rsid w:val="00625581"/>
    <w:rsid w:val="0063029A"/>
    <w:rsid w:val="0063036E"/>
    <w:rsid w:val="00630D30"/>
    <w:rsid w:val="00632275"/>
    <w:rsid w:val="00633208"/>
    <w:rsid w:val="00640E84"/>
    <w:rsid w:val="006424EB"/>
    <w:rsid w:val="0064358A"/>
    <w:rsid w:val="00643CA8"/>
    <w:rsid w:val="006448AF"/>
    <w:rsid w:val="00645639"/>
    <w:rsid w:val="00645D79"/>
    <w:rsid w:val="00646998"/>
    <w:rsid w:val="006469E3"/>
    <w:rsid w:val="0064703C"/>
    <w:rsid w:val="00647480"/>
    <w:rsid w:val="00650DC6"/>
    <w:rsid w:val="00651F9D"/>
    <w:rsid w:val="00653697"/>
    <w:rsid w:val="00653726"/>
    <w:rsid w:val="006557FA"/>
    <w:rsid w:val="00657E79"/>
    <w:rsid w:val="00661C67"/>
    <w:rsid w:val="00664BC7"/>
    <w:rsid w:val="00665BE1"/>
    <w:rsid w:val="00666153"/>
    <w:rsid w:val="006727F3"/>
    <w:rsid w:val="00672C7C"/>
    <w:rsid w:val="00674C3A"/>
    <w:rsid w:val="00676CA8"/>
    <w:rsid w:val="00682C1F"/>
    <w:rsid w:val="006836CF"/>
    <w:rsid w:val="00683EE5"/>
    <w:rsid w:val="00684C44"/>
    <w:rsid w:val="006856FF"/>
    <w:rsid w:val="00686016"/>
    <w:rsid w:val="00686035"/>
    <w:rsid w:val="00686EFD"/>
    <w:rsid w:val="00687881"/>
    <w:rsid w:val="00691389"/>
    <w:rsid w:val="006926DA"/>
    <w:rsid w:val="00693D41"/>
    <w:rsid w:val="00695B68"/>
    <w:rsid w:val="0069692C"/>
    <w:rsid w:val="00696CAC"/>
    <w:rsid w:val="006974D9"/>
    <w:rsid w:val="006A2921"/>
    <w:rsid w:val="006A474B"/>
    <w:rsid w:val="006A494D"/>
    <w:rsid w:val="006B0344"/>
    <w:rsid w:val="006B0863"/>
    <w:rsid w:val="006B25B7"/>
    <w:rsid w:val="006B2F11"/>
    <w:rsid w:val="006B4690"/>
    <w:rsid w:val="006B46D2"/>
    <w:rsid w:val="006B4A64"/>
    <w:rsid w:val="006B4CF9"/>
    <w:rsid w:val="006B503D"/>
    <w:rsid w:val="006B6367"/>
    <w:rsid w:val="006B7334"/>
    <w:rsid w:val="006C0CE1"/>
    <w:rsid w:val="006C1A96"/>
    <w:rsid w:val="006C21C9"/>
    <w:rsid w:val="006C2DE7"/>
    <w:rsid w:val="006C2F6E"/>
    <w:rsid w:val="006C4108"/>
    <w:rsid w:val="006C46C6"/>
    <w:rsid w:val="006C48B7"/>
    <w:rsid w:val="006C4D56"/>
    <w:rsid w:val="006C5187"/>
    <w:rsid w:val="006C6CAC"/>
    <w:rsid w:val="006D0C34"/>
    <w:rsid w:val="006D1526"/>
    <w:rsid w:val="006E09C2"/>
    <w:rsid w:val="006E18A3"/>
    <w:rsid w:val="006E2248"/>
    <w:rsid w:val="006E330C"/>
    <w:rsid w:val="006E44B8"/>
    <w:rsid w:val="006E657E"/>
    <w:rsid w:val="006E729A"/>
    <w:rsid w:val="006F0BEE"/>
    <w:rsid w:val="006F0D88"/>
    <w:rsid w:val="006F1B59"/>
    <w:rsid w:val="006F4917"/>
    <w:rsid w:val="006F73B8"/>
    <w:rsid w:val="00700D6E"/>
    <w:rsid w:val="00701D9A"/>
    <w:rsid w:val="00703E49"/>
    <w:rsid w:val="00703F2C"/>
    <w:rsid w:val="00704060"/>
    <w:rsid w:val="00704894"/>
    <w:rsid w:val="00707771"/>
    <w:rsid w:val="0071264D"/>
    <w:rsid w:val="0071508D"/>
    <w:rsid w:val="00715F9F"/>
    <w:rsid w:val="00717806"/>
    <w:rsid w:val="00720FF7"/>
    <w:rsid w:val="007225C3"/>
    <w:rsid w:val="00722E14"/>
    <w:rsid w:val="00723059"/>
    <w:rsid w:val="00723FCA"/>
    <w:rsid w:val="00724821"/>
    <w:rsid w:val="00725997"/>
    <w:rsid w:val="00725CFD"/>
    <w:rsid w:val="0073084E"/>
    <w:rsid w:val="0073434E"/>
    <w:rsid w:val="007345FC"/>
    <w:rsid w:val="007354AF"/>
    <w:rsid w:val="00737281"/>
    <w:rsid w:val="0073780A"/>
    <w:rsid w:val="00740BF2"/>
    <w:rsid w:val="00741A8D"/>
    <w:rsid w:val="007469AC"/>
    <w:rsid w:val="007506A3"/>
    <w:rsid w:val="00750A2B"/>
    <w:rsid w:val="00750E50"/>
    <w:rsid w:val="0075409E"/>
    <w:rsid w:val="00754E22"/>
    <w:rsid w:val="00756628"/>
    <w:rsid w:val="007600E6"/>
    <w:rsid w:val="007607E6"/>
    <w:rsid w:val="00761479"/>
    <w:rsid w:val="00761FDE"/>
    <w:rsid w:val="00762C53"/>
    <w:rsid w:val="00764033"/>
    <w:rsid w:val="00764487"/>
    <w:rsid w:val="00764619"/>
    <w:rsid w:val="007705FD"/>
    <w:rsid w:val="00770945"/>
    <w:rsid w:val="00771D1D"/>
    <w:rsid w:val="007751A7"/>
    <w:rsid w:val="00775256"/>
    <w:rsid w:val="007758A0"/>
    <w:rsid w:val="00781FE9"/>
    <w:rsid w:val="0078235B"/>
    <w:rsid w:val="007841A6"/>
    <w:rsid w:val="007846C5"/>
    <w:rsid w:val="007907AC"/>
    <w:rsid w:val="00790DD7"/>
    <w:rsid w:val="00791498"/>
    <w:rsid w:val="0079154B"/>
    <w:rsid w:val="00791A49"/>
    <w:rsid w:val="00794523"/>
    <w:rsid w:val="007954B5"/>
    <w:rsid w:val="00795F0F"/>
    <w:rsid w:val="007967CE"/>
    <w:rsid w:val="007A05BE"/>
    <w:rsid w:val="007A29A2"/>
    <w:rsid w:val="007A2F6F"/>
    <w:rsid w:val="007A325B"/>
    <w:rsid w:val="007A3516"/>
    <w:rsid w:val="007A5CAA"/>
    <w:rsid w:val="007A6B10"/>
    <w:rsid w:val="007A6FE7"/>
    <w:rsid w:val="007B0748"/>
    <w:rsid w:val="007B0FC1"/>
    <w:rsid w:val="007B466B"/>
    <w:rsid w:val="007B4750"/>
    <w:rsid w:val="007B5D85"/>
    <w:rsid w:val="007C15FC"/>
    <w:rsid w:val="007C5A54"/>
    <w:rsid w:val="007C5B17"/>
    <w:rsid w:val="007C6F6E"/>
    <w:rsid w:val="007D0312"/>
    <w:rsid w:val="007D078B"/>
    <w:rsid w:val="007D1063"/>
    <w:rsid w:val="007D1496"/>
    <w:rsid w:val="007D15BF"/>
    <w:rsid w:val="007D20DE"/>
    <w:rsid w:val="007D22CF"/>
    <w:rsid w:val="007D25CC"/>
    <w:rsid w:val="007D3689"/>
    <w:rsid w:val="007D3E87"/>
    <w:rsid w:val="007D58A4"/>
    <w:rsid w:val="007D6056"/>
    <w:rsid w:val="007D6AB0"/>
    <w:rsid w:val="007D7C54"/>
    <w:rsid w:val="007E3939"/>
    <w:rsid w:val="007E3D28"/>
    <w:rsid w:val="007E4162"/>
    <w:rsid w:val="007E484D"/>
    <w:rsid w:val="007E595C"/>
    <w:rsid w:val="007E5DA4"/>
    <w:rsid w:val="007E72B8"/>
    <w:rsid w:val="007F21A7"/>
    <w:rsid w:val="007F3F0F"/>
    <w:rsid w:val="007F4109"/>
    <w:rsid w:val="007F4439"/>
    <w:rsid w:val="007F4939"/>
    <w:rsid w:val="007F71A8"/>
    <w:rsid w:val="00801810"/>
    <w:rsid w:val="00801C8D"/>
    <w:rsid w:val="00803A6D"/>
    <w:rsid w:val="00805847"/>
    <w:rsid w:val="008074E0"/>
    <w:rsid w:val="0081407F"/>
    <w:rsid w:val="008142BC"/>
    <w:rsid w:val="00816672"/>
    <w:rsid w:val="008174AB"/>
    <w:rsid w:val="00823BD2"/>
    <w:rsid w:val="008242B6"/>
    <w:rsid w:val="008249BF"/>
    <w:rsid w:val="0082502B"/>
    <w:rsid w:val="0082638A"/>
    <w:rsid w:val="0083087B"/>
    <w:rsid w:val="00832F4E"/>
    <w:rsid w:val="00833248"/>
    <w:rsid w:val="008332A2"/>
    <w:rsid w:val="00834FA0"/>
    <w:rsid w:val="00837A8F"/>
    <w:rsid w:val="008412F4"/>
    <w:rsid w:val="00841F91"/>
    <w:rsid w:val="00845E67"/>
    <w:rsid w:val="00850921"/>
    <w:rsid w:val="008510F1"/>
    <w:rsid w:val="00856ACC"/>
    <w:rsid w:val="00857838"/>
    <w:rsid w:val="00860722"/>
    <w:rsid w:val="00862AB9"/>
    <w:rsid w:val="00864657"/>
    <w:rsid w:val="00865C2A"/>
    <w:rsid w:val="00865F5A"/>
    <w:rsid w:val="00866572"/>
    <w:rsid w:val="0087053F"/>
    <w:rsid w:val="008749AE"/>
    <w:rsid w:val="00874A1A"/>
    <w:rsid w:val="0087589E"/>
    <w:rsid w:val="00877B8A"/>
    <w:rsid w:val="00880F90"/>
    <w:rsid w:val="00882FA6"/>
    <w:rsid w:val="0088313B"/>
    <w:rsid w:val="00883238"/>
    <w:rsid w:val="00884DD9"/>
    <w:rsid w:val="008865F9"/>
    <w:rsid w:val="00887FC2"/>
    <w:rsid w:val="00890A06"/>
    <w:rsid w:val="0089182E"/>
    <w:rsid w:val="00892D3E"/>
    <w:rsid w:val="00893C11"/>
    <w:rsid w:val="0089556E"/>
    <w:rsid w:val="00896D8A"/>
    <w:rsid w:val="008A224E"/>
    <w:rsid w:val="008A45E4"/>
    <w:rsid w:val="008B090D"/>
    <w:rsid w:val="008B3F9F"/>
    <w:rsid w:val="008B5029"/>
    <w:rsid w:val="008C02D8"/>
    <w:rsid w:val="008C099D"/>
    <w:rsid w:val="008C211C"/>
    <w:rsid w:val="008C22E4"/>
    <w:rsid w:val="008C35C5"/>
    <w:rsid w:val="008C4028"/>
    <w:rsid w:val="008C4480"/>
    <w:rsid w:val="008C5615"/>
    <w:rsid w:val="008C784F"/>
    <w:rsid w:val="008C7F73"/>
    <w:rsid w:val="008D07E0"/>
    <w:rsid w:val="008D0AFC"/>
    <w:rsid w:val="008D4A33"/>
    <w:rsid w:val="008D5037"/>
    <w:rsid w:val="008D5496"/>
    <w:rsid w:val="008D57B3"/>
    <w:rsid w:val="008D6726"/>
    <w:rsid w:val="008D73BE"/>
    <w:rsid w:val="008E0D8A"/>
    <w:rsid w:val="008E195E"/>
    <w:rsid w:val="008E2C25"/>
    <w:rsid w:val="008E395E"/>
    <w:rsid w:val="008E3FBE"/>
    <w:rsid w:val="008E4C69"/>
    <w:rsid w:val="008E6D06"/>
    <w:rsid w:val="008F13E5"/>
    <w:rsid w:val="008F1977"/>
    <w:rsid w:val="008F1B1F"/>
    <w:rsid w:val="008F2ED3"/>
    <w:rsid w:val="008F5593"/>
    <w:rsid w:val="008F5DAF"/>
    <w:rsid w:val="0090026A"/>
    <w:rsid w:val="009005CA"/>
    <w:rsid w:val="00902E7B"/>
    <w:rsid w:val="00904797"/>
    <w:rsid w:val="009059C1"/>
    <w:rsid w:val="009077B7"/>
    <w:rsid w:val="0091199D"/>
    <w:rsid w:val="00912A4C"/>
    <w:rsid w:val="00913BFD"/>
    <w:rsid w:val="009150DF"/>
    <w:rsid w:val="00916283"/>
    <w:rsid w:val="00917E81"/>
    <w:rsid w:val="00922A11"/>
    <w:rsid w:val="00922F49"/>
    <w:rsid w:val="009230AE"/>
    <w:rsid w:val="00924301"/>
    <w:rsid w:val="009255D8"/>
    <w:rsid w:val="00932BCE"/>
    <w:rsid w:val="00932BD9"/>
    <w:rsid w:val="00932E7D"/>
    <w:rsid w:val="0093355C"/>
    <w:rsid w:val="00934C2C"/>
    <w:rsid w:val="009351FC"/>
    <w:rsid w:val="00936BE9"/>
    <w:rsid w:val="00940AD3"/>
    <w:rsid w:val="00941395"/>
    <w:rsid w:val="00941816"/>
    <w:rsid w:val="00943E52"/>
    <w:rsid w:val="0095009D"/>
    <w:rsid w:val="00952106"/>
    <w:rsid w:val="009568C2"/>
    <w:rsid w:val="0095771F"/>
    <w:rsid w:val="009608DE"/>
    <w:rsid w:val="00960CDB"/>
    <w:rsid w:val="00960D33"/>
    <w:rsid w:val="009613AD"/>
    <w:rsid w:val="00963D53"/>
    <w:rsid w:val="00964887"/>
    <w:rsid w:val="0096498F"/>
    <w:rsid w:val="00964FDB"/>
    <w:rsid w:val="00967D8F"/>
    <w:rsid w:val="00971A90"/>
    <w:rsid w:val="009733BA"/>
    <w:rsid w:val="00977653"/>
    <w:rsid w:val="009808FD"/>
    <w:rsid w:val="00981639"/>
    <w:rsid w:val="009816F7"/>
    <w:rsid w:val="00982410"/>
    <w:rsid w:val="00983559"/>
    <w:rsid w:val="00983AF2"/>
    <w:rsid w:val="00986F74"/>
    <w:rsid w:val="00987D86"/>
    <w:rsid w:val="0099084C"/>
    <w:rsid w:val="009923B6"/>
    <w:rsid w:val="00992734"/>
    <w:rsid w:val="00993EEC"/>
    <w:rsid w:val="009943EF"/>
    <w:rsid w:val="00995391"/>
    <w:rsid w:val="00995BDC"/>
    <w:rsid w:val="0099712E"/>
    <w:rsid w:val="009974B7"/>
    <w:rsid w:val="00997A24"/>
    <w:rsid w:val="00997AFE"/>
    <w:rsid w:val="009A06C9"/>
    <w:rsid w:val="009A16E2"/>
    <w:rsid w:val="009A3507"/>
    <w:rsid w:val="009A40D3"/>
    <w:rsid w:val="009A593F"/>
    <w:rsid w:val="009A59F1"/>
    <w:rsid w:val="009A6CE9"/>
    <w:rsid w:val="009B1D51"/>
    <w:rsid w:val="009B2DEA"/>
    <w:rsid w:val="009B2FA9"/>
    <w:rsid w:val="009B627B"/>
    <w:rsid w:val="009B6FF8"/>
    <w:rsid w:val="009B7E8C"/>
    <w:rsid w:val="009C1BC5"/>
    <w:rsid w:val="009C20E8"/>
    <w:rsid w:val="009C347E"/>
    <w:rsid w:val="009C3C56"/>
    <w:rsid w:val="009C5AA1"/>
    <w:rsid w:val="009C64E2"/>
    <w:rsid w:val="009C6AFE"/>
    <w:rsid w:val="009D16FF"/>
    <w:rsid w:val="009D1C21"/>
    <w:rsid w:val="009D4263"/>
    <w:rsid w:val="009D756F"/>
    <w:rsid w:val="009D7CF6"/>
    <w:rsid w:val="009D7F68"/>
    <w:rsid w:val="009E0C31"/>
    <w:rsid w:val="009E105D"/>
    <w:rsid w:val="009E1688"/>
    <w:rsid w:val="009E2D84"/>
    <w:rsid w:val="009E4CE6"/>
    <w:rsid w:val="009E51C8"/>
    <w:rsid w:val="009F166A"/>
    <w:rsid w:val="009F1990"/>
    <w:rsid w:val="009F1D55"/>
    <w:rsid w:val="009F23BB"/>
    <w:rsid w:val="009F2714"/>
    <w:rsid w:val="009F510C"/>
    <w:rsid w:val="009F5A14"/>
    <w:rsid w:val="009F61C8"/>
    <w:rsid w:val="00A00E04"/>
    <w:rsid w:val="00A011B4"/>
    <w:rsid w:val="00A02899"/>
    <w:rsid w:val="00A0330C"/>
    <w:rsid w:val="00A0625C"/>
    <w:rsid w:val="00A10A2C"/>
    <w:rsid w:val="00A10C27"/>
    <w:rsid w:val="00A11265"/>
    <w:rsid w:val="00A11468"/>
    <w:rsid w:val="00A12461"/>
    <w:rsid w:val="00A12874"/>
    <w:rsid w:val="00A16A6C"/>
    <w:rsid w:val="00A17601"/>
    <w:rsid w:val="00A21295"/>
    <w:rsid w:val="00A214C3"/>
    <w:rsid w:val="00A22B4C"/>
    <w:rsid w:val="00A2302E"/>
    <w:rsid w:val="00A23D50"/>
    <w:rsid w:val="00A23D96"/>
    <w:rsid w:val="00A24E43"/>
    <w:rsid w:val="00A24EFD"/>
    <w:rsid w:val="00A2692C"/>
    <w:rsid w:val="00A26DE9"/>
    <w:rsid w:val="00A306D0"/>
    <w:rsid w:val="00A31995"/>
    <w:rsid w:val="00A32592"/>
    <w:rsid w:val="00A332EC"/>
    <w:rsid w:val="00A368FB"/>
    <w:rsid w:val="00A37E5F"/>
    <w:rsid w:val="00A447E8"/>
    <w:rsid w:val="00A44DC4"/>
    <w:rsid w:val="00A506BF"/>
    <w:rsid w:val="00A51914"/>
    <w:rsid w:val="00A530BE"/>
    <w:rsid w:val="00A54D87"/>
    <w:rsid w:val="00A553B3"/>
    <w:rsid w:val="00A61528"/>
    <w:rsid w:val="00A615AF"/>
    <w:rsid w:val="00A6477E"/>
    <w:rsid w:val="00A66FD1"/>
    <w:rsid w:val="00A700A5"/>
    <w:rsid w:val="00A71AA9"/>
    <w:rsid w:val="00A72F1D"/>
    <w:rsid w:val="00A767F9"/>
    <w:rsid w:val="00A808F4"/>
    <w:rsid w:val="00A80C3F"/>
    <w:rsid w:val="00A8228E"/>
    <w:rsid w:val="00A82300"/>
    <w:rsid w:val="00A82EC4"/>
    <w:rsid w:val="00A857BD"/>
    <w:rsid w:val="00A86E41"/>
    <w:rsid w:val="00A87557"/>
    <w:rsid w:val="00A8792C"/>
    <w:rsid w:val="00A909AD"/>
    <w:rsid w:val="00A90B81"/>
    <w:rsid w:val="00A9266E"/>
    <w:rsid w:val="00A92A3F"/>
    <w:rsid w:val="00A92A74"/>
    <w:rsid w:val="00A92AF2"/>
    <w:rsid w:val="00A93B0D"/>
    <w:rsid w:val="00A9550B"/>
    <w:rsid w:val="00AA0F18"/>
    <w:rsid w:val="00AA148A"/>
    <w:rsid w:val="00AA33D1"/>
    <w:rsid w:val="00AA5F98"/>
    <w:rsid w:val="00AA65C8"/>
    <w:rsid w:val="00AA6879"/>
    <w:rsid w:val="00AA6D9D"/>
    <w:rsid w:val="00AB1116"/>
    <w:rsid w:val="00AB1B64"/>
    <w:rsid w:val="00AB2F21"/>
    <w:rsid w:val="00AB5D43"/>
    <w:rsid w:val="00AB6F95"/>
    <w:rsid w:val="00AB7E74"/>
    <w:rsid w:val="00AC2D4A"/>
    <w:rsid w:val="00AC2DBA"/>
    <w:rsid w:val="00AC64A5"/>
    <w:rsid w:val="00AC6AEE"/>
    <w:rsid w:val="00AC7579"/>
    <w:rsid w:val="00AD204B"/>
    <w:rsid w:val="00AD28FF"/>
    <w:rsid w:val="00AD4B08"/>
    <w:rsid w:val="00AD4C6F"/>
    <w:rsid w:val="00AD4DCA"/>
    <w:rsid w:val="00AD4ED3"/>
    <w:rsid w:val="00AD5369"/>
    <w:rsid w:val="00AD7329"/>
    <w:rsid w:val="00AE2124"/>
    <w:rsid w:val="00AE3791"/>
    <w:rsid w:val="00AE45EF"/>
    <w:rsid w:val="00AF191F"/>
    <w:rsid w:val="00AF1A06"/>
    <w:rsid w:val="00AF1DB7"/>
    <w:rsid w:val="00AF23F1"/>
    <w:rsid w:val="00AF2F54"/>
    <w:rsid w:val="00AF404D"/>
    <w:rsid w:val="00AF4A2C"/>
    <w:rsid w:val="00AF63BF"/>
    <w:rsid w:val="00AF7EAC"/>
    <w:rsid w:val="00B02A92"/>
    <w:rsid w:val="00B05747"/>
    <w:rsid w:val="00B057A9"/>
    <w:rsid w:val="00B06D43"/>
    <w:rsid w:val="00B07A80"/>
    <w:rsid w:val="00B11622"/>
    <w:rsid w:val="00B11CBE"/>
    <w:rsid w:val="00B128C4"/>
    <w:rsid w:val="00B14CEF"/>
    <w:rsid w:val="00B151EC"/>
    <w:rsid w:val="00B154A7"/>
    <w:rsid w:val="00B2106D"/>
    <w:rsid w:val="00B239E1"/>
    <w:rsid w:val="00B246A7"/>
    <w:rsid w:val="00B249A6"/>
    <w:rsid w:val="00B25BEF"/>
    <w:rsid w:val="00B25C31"/>
    <w:rsid w:val="00B25D70"/>
    <w:rsid w:val="00B273E9"/>
    <w:rsid w:val="00B3087B"/>
    <w:rsid w:val="00B3116E"/>
    <w:rsid w:val="00B31370"/>
    <w:rsid w:val="00B31428"/>
    <w:rsid w:val="00B336F3"/>
    <w:rsid w:val="00B337A1"/>
    <w:rsid w:val="00B33962"/>
    <w:rsid w:val="00B33EE8"/>
    <w:rsid w:val="00B36A70"/>
    <w:rsid w:val="00B36C9E"/>
    <w:rsid w:val="00B40670"/>
    <w:rsid w:val="00B40812"/>
    <w:rsid w:val="00B41F75"/>
    <w:rsid w:val="00B44FC5"/>
    <w:rsid w:val="00B466AC"/>
    <w:rsid w:val="00B46DD0"/>
    <w:rsid w:val="00B47059"/>
    <w:rsid w:val="00B504AD"/>
    <w:rsid w:val="00B50A96"/>
    <w:rsid w:val="00B50B28"/>
    <w:rsid w:val="00B5218B"/>
    <w:rsid w:val="00B540F8"/>
    <w:rsid w:val="00B554DD"/>
    <w:rsid w:val="00B55C9F"/>
    <w:rsid w:val="00B55E7F"/>
    <w:rsid w:val="00B577FC"/>
    <w:rsid w:val="00B62AFE"/>
    <w:rsid w:val="00B6488E"/>
    <w:rsid w:val="00B65705"/>
    <w:rsid w:val="00B6581D"/>
    <w:rsid w:val="00B6751B"/>
    <w:rsid w:val="00B71BD8"/>
    <w:rsid w:val="00B71E2C"/>
    <w:rsid w:val="00B72FC2"/>
    <w:rsid w:val="00B739F1"/>
    <w:rsid w:val="00B75D04"/>
    <w:rsid w:val="00B80401"/>
    <w:rsid w:val="00B811C8"/>
    <w:rsid w:val="00B8160E"/>
    <w:rsid w:val="00B82757"/>
    <w:rsid w:val="00B82DED"/>
    <w:rsid w:val="00B831D2"/>
    <w:rsid w:val="00B8340C"/>
    <w:rsid w:val="00B85B79"/>
    <w:rsid w:val="00B8605D"/>
    <w:rsid w:val="00B8688C"/>
    <w:rsid w:val="00B87AE4"/>
    <w:rsid w:val="00B91493"/>
    <w:rsid w:val="00B967F0"/>
    <w:rsid w:val="00B96934"/>
    <w:rsid w:val="00B96CED"/>
    <w:rsid w:val="00B96CF4"/>
    <w:rsid w:val="00B974A2"/>
    <w:rsid w:val="00B97551"/>
    <w:rsid w:val="00BA005E"/>
    <w:rsid w:val="00BA17BB"/>
    <w:rsid w:val="00BA2AE8"/>
    <w:rsid w:val="00BA2CD4"/>
    <w:rsid w:val="00BA30F2"/>
    <w:rsid w:val="00BA32B2"/>
    <w:rsid w:val="00BA5EF8"/>
    <w:rsid w:val="00BA668F"/>
    <w:rsid w:val="00BB2B48"/>
    <w:rsid w:val="00BB36AB"/>
    <w:rsid w:val="00BB40D3"/>
    <w:rsid w:val="00BB68B3"/>
    <w:rsid w:val="00BB698C"/>
    <w:rsid w:val="00BB6CF3"/>
    <w:rsid w:val="00BB6FA3"/>
    <w:rsid w:val="00BC36A0"/>
    <w:rsid w:val="00BD01A9"/>
    <w:rsid w:val="00BD0530"/>
    <w:rsid w:val="00BD25F1"/>
    <w:rsid w:val="00BD2D4F"/>
    <w:rsid w:val="00BD3E59"/>
    <w:rsid w:val="00BD4086"/>
    <w:rsid w:val="00BD4205"/>
    <w:rsid w:val="00BD4C25"/>
    <w:rsid w:val="00BD79CC"/>
    <w:rsid w:val="00BE23BB"/>
    <w:rsid w:val="00BE39F2"/>
    <w:rsid w:val="00BE47B4"/>
    <w:rsid w:val="00BE50C1"/>
    <w:rsid w:val="00BE5165"/>
    <w:rsid w:val="00BE676B"/>
    <w:rsid w:val="00BE7F0A"/>
    <w:rsid w:val="00BF18A2"/>
    <w:rsid w:val="00BF3E50"/>
    <w:rsid w:val="00BF5853"/>
    <w:rsid w:val="00BF7710"/>
    <w:rsid w:val="00C005A8"/>
    <w:rsid w:val="00C00F87"/>
    <w:rsid w:val="00C01B5C"/>
    <w:rsid w:val="00C01F35"/>
    <w:rsid w:val="00C0301E"/>
    <w:rsid w:val="00C03652"/>
    <w:rsid w:val="00C05762"/>
    <w:rsid w:val="00C05776"/>
    <w:rsid w:val="00C07359"/>
    <w:rsid w:val="00C07B6C"/>
    <w:rsid w:val="00C10362"/>
    <w:rsid w:val="00C116F3"/>
    <w:rsid w:val="00C1548B"/>
    <w:rsid w:val="00C1584D"/>
    <w:rsid w:val="00C172EA"/>
    <w:rsid w:val="00C21115"/>
    <w:rsid w:val="00C24698"/>
    <w:rsid w:val="00C2485B"/>
    <w:rsid w:val="00C255E2"/>
    <w:rsid w:val="00C25E10"/>
    <w:rsid w:val="00C300E4"/>
    <w:rsid w:val="00C308B4"/>
    <w:rsid w:val="00C33297"/>
    <w:rsid w:val="00C3330E"/>
    <w:rsid w:val="00C343DF"/>
    <w:rsid w:val="00C34791"/>
    <w:rsid w:val="00C35438"/>
    <w:rsid w:val="00C35FB9"/>
    <w:rsid w:val="00C40A06"/>
    <w:rsid w:val="00C412C7"/>
    <w:rsid w:val="00C412E3"/>
    <w:rsid w:val="00C426AB"/>
    <w:rsid w:val="00C44098"/>
    <w:rsid w:val="00C44B9E"/>
    <w:rsid w:val="00C45838"/>
    <w:rsid w:val="00C45AC9"/>
    <w:rsid w:val="00C45E62"/>
    <w:rsid w:val="00C50526"/>
    <w:rsid w:val="00C50F6B"/>
    <w:rsid w:val="00C538C4"/>
    <w:rsid w:val="00C544EF"/>
    <w:rsid w:val="00C55673"/>
    <w:rsid w:val="00C56A2D"/>
    <w:rsid w:val="00C57AB2"/>
    <w:rsid w:val="00C604BE"/>
    <w:rsid w:val="00C61AD2"/>
    <w:rsid w:val="00C62370"/>
    <w:rsid w:val="00C62A19"/>
    <w:rsid w:val="00C6377B"/>
    <w:rsid w:val="00C664F0"/>
    <w:rsid w:val="00C66911"/>
    <w:rsid w:val="00C672B5"/>
    <w:rsid w:val="00C67BB4"/>
    <w:rsid w:val="00C72C5D"/>
    <w:rsid w:val="00C73AA6"/>
    <w:rsid w:val="00C76014"/>
    <w:rsid w:val="00C76548"/>
    <w:rsid w:val="00C7675B"/>
    <w:rsid w:val="00C767A5"/>
    <w:rsid w:val="00C77A03"/>
    <w:rsid w:val="00C77D2A"/>
    <w:rsid w:val="00C8065E"/>
    <w:rsid w:val="00C80BEB"/>
    <w:rsid w:val="00C82573"/>
    <w:rsid w:val="00C82735"/>
    <w:rsid w:val="00C8326E"/>
    <w:rsid w:val="00C83E62"/>
    <w:rsid w:val="00C83FBE"/>
    <w:rsid w:val="00C84FE8"/>
    <w:rsid w:val="00C851A3"/>
    <w:rsid w:val="00C8770B"/>
    <w:rsid w:val="00C921B5"/>
    <w:rsid w:val="00C93855"/>
    <w:rsid w:val="00C94AB3"/>
    <w:rsid w:val="00C94AD1"/>
    <w:rsid w:val="00C96814"/>
    <w:rsid w:val="00CA0AED"/>
    <w:rsid w:val="00CA1645"/>
    <w:rsid w:val="00CA262B"/>
    <w:rsid w:val="00CA3BF4"/>
    <w:rsid w:val="00CA5E69"/>
    <w:rsid w:val="00CA6BAE"/>
    <w:rsid w:val="00CB074B"/>
    <w:rsid w:val="00CB0BCD"/>
    <w:rsid w:val="00CB12B3"/>
    <w:rsid w:val="00CB19A8"/>
    <w:rsid w:val="00CB4651"/>
    <w:rsid w:val="00CB46F7"/>
    <w:rsid w:val="00CB50B9"/>
    <w:rsid w:val="00CB55A8"/>
    <w:rsid w:val="00CB6FB1"/>
    <w:rsid w:val="00CC0200"/>
    <w:rsid w:val="00CC4BB7"/>
    <w:rsid w:val="00CC72D7"/>
    <w:rsid w:val="00CD1CE0"/>
    <w:rsid w:val="00CD218A"/>
    <w:rsid w:val="00CD4FFF"/>
    <w:rsid w:val="00CD573F"/>
    <w:rsid w:val="00CD5AC6"/>
    <w:rsid w:val="00CE0B7B"/>
    <w:rsid w:val="00CE0E29"/>
    <w:rsid w:val="00CE41D9"/>
    <w:rsid w:val="00CE47E3"/>
    <w:rsid w:val="00CE517C"/>
    <w:rsid w:val="00CE7817"/>
    <w:rsid w:val="00CF0A54"/>
    <w:rsid w:val="00CF197A"/>
    <w:rsid w:val="00CF1B4A"/>
    <w:rsid w:val="00CF1D40"/>
    <w:rsid w:val="00CF2723"/>
    <w:rsid w:val="00CF5DFD"/>
    <w:rsid w:val="00CF68A5"/>
    <w:rsid w:val="00D00448"/>
    <w:rsid w:val="00D016B9"/>
    <w:rsid w:val="00D02EB8"/>
    <w:rsid w:val="00D05247"/>
    <w:rsid w:val="00D05A17"/>
    <w:rsid w:val="00D0664D"/>
    <w:rsid w:val="00D072E9"/>
    <w:rsid w:val="00D07355"/>
    <w:rsid w:val="00D1063E"/>
    <w:rsid w:val="00D11AAD"/>
    <w:rsid w:val="00D13084"/>
    <w:rsid w:val="00D13440"/>
    <w:rsid w:val="00D1355A"/>
    <w:rsid w:val="00D15929"/>
    <w:rsid w:val="00D16585"/>
    <w:rsid w:val="00D213A3"/>
    <w:rsid w:val="00D21F94"/>
    <w:rsid w:val="00D23D2A"/>
    <w:rsid w:val="00D23DAA"/>
    <w:rsid w:val="00D23FE0"/>
    <w:rsid w:val="00D254EB"/>
    <w:rsid w:val="00D27A06"/>
    <w:rsid w:val="00D30D16"/>
    <w:rsid w:val="00D33080"/>
    <w:rsid w:val="00D34EA2"/>
    <w:rsid w:val="00D37F39"/>
    <w:rsid w:val="00D4130B"/>
    <w:rsid w:val="00D4191C"/>
    <w:rsid w:val="00D42BD0"/>
    <w:rsid w:val="00D43494"/>
    <w:rsid w:val="00D44971"/>
    <w:rsid w:val="00D46955"/>
    <w:rsid w:val="00D51831"/>
    <w:rsid w:val="00D5466C"/>
    <w:rsid w:val="00D5475C"/>
    <w:rsid w:val="00D554D8"/>
    <w:rsid w:val="00D5564B"/>
    <w:rsid w:val="00D57145"/>
    <w:rsid w:val="00D6094D"/>
    <w:rsid w:val="00D65E20"/>
    <w:rsid w:val="00D66243"/>
    <w:rsid w:val="00D67AB0"/>
    <w:rsid w:val="00D7052E"/>
    <w:rsid w:val="00D74F88"/>
    <w:rsid w:val="00D7545C"/>
    <w:rsid w:val="00D758A0"/>
    <w:rsid w:val="00D76DE5"/>
    <w:rsid w:val="00D77124"/>
    <w:rsid w:val="00D819F1"/>
    <w:rsid w:val="00D87C99"/>
    <w:rsid w:val="00D923A6"/>
    <w:rsid w:val="00D9263E"/>
    <w:rsid w:val="00D94AE9"/>
    <w:rsid w:val="00D959FF"/>
    <w:rsid w:val="00D97F48"/>
    <w:rsid w:val="00DA0631"/>
    <w:rsid w:val="00DA0779"/>
    <w:rsid w:val="00DA082C"/>
    <w:rsid w:val="00DA1768"/>
    <w:rsid w:val="00DA1E4B"/>
    <w:rsid w:val="00DA2044"/>
    <w:rsid w:val="00DA299F"/>
    <w:rsid w:val="00DA2A7F"/>
    <w:rsid w:val="00DA3323"/>
    <w:rsid w:val="00DB08D6"/>
    <w:rsid w:val="00DB1CBD"/>
    <w:rsid w:val="00DB2F22"/>
    <w:rsid w:val="00DB371C"/>
    <w:rsid w:val="00DB4605"/>
    <w:rsid w:val="00DB47B9"/>
    <w:rsid w:val="00DB5C1D"/>
    <w:rsid w:val="00DB6354"/>
    <w:rsid w:val="00DC042E"/>
    <w:rsid w:val="00DC059F"/>
    <w:rsid w:val="00DC1878"/>
    <w:rsid w:val="00DC34B2"/>
    <w:rsid w:val="00DC388D"/>
    <w:rsid w:val="00DC394A"/>
    <w:rsid w:val="00DC410F"/>
    <w:rsid w:val="00DC4D6D"/>
    <w:rsid w:val="00DC60DF"/>
    <w:rsid w:val="00DD0CC3"/>
    <w:rsid w:val="00DD0F3A"/>
    <w:rsid w:val="00DD253D"/>
    <w:rsid w:val="00DD50C2"/>
    <w:rsid w:val="00DD65FF"/>
    <w:rsid w:val="00DD6773"/>
    <w:rsid w:val="00DD7B40"/>
    <w:rsid w:val="00DE0509"/>
    <w:rsid w:val="00DE16AE"/>
    <w:rsid w:val="00DE1C19"/>
    <w:rsid w:val="00DE200C"/>
    <w:rsid w:val="00DE31C1"/>
    <w:rsid w:val="00DE7513"/>
    <w:rsid w:val="00DE7787"/>
    <w:rsid w:val="00DF0A3E"/>
    <w:rsid w:val="00DF3F3A"/>
    <w:rsid w:val="00DF3F4D"/>
    <w:rsid w:val="00DF5411"/>
    <w:rsid w:val="00DF73B3"/>
    <w:rsid w:val="00DF7785"/>
    <w:rsid w:val="00E01332"/>
    <w:rsid w:val="00E034EF"/>
    <w:rsid w:val="00E04EF0"/>
    <w:rsid w:val="00E05065"/>
    <w:rsid w:val="00E10522"/>
    <w:rsid w:val="00E126AB"/>
    <w:rsid w:val="00E13FEA"/>
    <w:rsid w:val="00E14B2C"/>
    <w:rsid w:val="00E1668B"/>
    <w:rsid w:val="00E17863"/>
    <w:rsid w:val="00E22926"/>
    <w:rsid w:val="00E24443"/>
    <w:rsid w:val="00E24E6F"/>
    <w:rsid w:val="00E26333"/>
    <w:rsid w:val="00E275E2"/>
    <w:rsid w:val="00E277B3"/>
    <w:rsid w:val="00E307A1"/>
    <w:rsid w:val="00E31923"/>
    <w:rsid w:val="00E33E55"/>
    <w:rsid w:val="00E42406"/>
    <w:rsid w:val="00E43684"/>
    <w:rsid w:val="00E43A24"/>
    <w:rsid w:val="00E500F4"/>
    <w:rsid w:val="00E50D77"/>
    <w:rsid w:val="00E55A3F"/>
    <w:rsid w:val="00E57FE0"/>
    <w:rsid w:val="00E60F02"/>
    <w:rsid w:val="00E6108A"/>
    <w:rsid w:val="00E61B02"/>
    <w:rsid w:val="00E61F88"/>
    <w:rsid w:val="00E620E3"/>
    <w:rsid w:val="00E635AF"/>
    <w:rsid w:val="00E635E5"/>
    <w:rsid w:val="00E67568"/>
    <w:rsid w:val="00E70E2C"/>
    <w:rsid w:val="00E70FE6"/>
    <w:rsid w:val="00E71977"/>
    <w:rsid w:val="00E76CA0"/>
    <w:rsid w:val="00E82FA2"/>
    <w:rsid w:val="00E83B77"/>
    <w:rsid w:val="00E854C6"/>
    <w:rsid w:val="00E856CF"/>
    <w:rsid w:val="00E863EC"/>
    <w:rsid w:val="00E86E69"/>
    <w:rsid w:val="00E90581"/>
    <w:rsid w:val="00E913B1"/>
    <w:rsid w:val="00E9232C"/>
    <w:rsid w:val="00E924D2"/>
    <w:rsid w:val="00E9535C"/>
    <w:rsid w:val="00E96A14"/>
    <w:rsid w:val="00E96A76"/>
    <w:rsid w:val="00EA35EE"/>
    <w:rsid w:val="00EB19A6"/>
    <w:rsid w:val="00EB214C"/>
    <w:rsid w:val="00EB49B3"/>
    <w:rsid w:val="00EB4AA8"/>
    <w:rsid w:val="00EC0098"/>
    <w:rsid w:val="00EC03D0"/>
    <w:rsid w:val="00EC2B76"/>
    <w:rsid w:val="00EC2FEB"/>
    <w:rsid w:val="00EC4B35"/>
    <w:rsid w:val="00EC53C3"/>
    <w:rsid w:val="00EC5CF6"/>
    <w:rsid w:val="00ED0C10"/>
    <w:rsid w:val="00ED0C70"/>
    <w:rsid w:val="00ED28DE"/>
    <w:rsid w:val="00ED3289"/>
    <w:rsid w:val="00ED5561"/>
    <w:rsid w:val="00ED5B5E"/>
    <w:rsid w:val="00ED63BB"/>
    <w:rsid w:val="00ED6C48"/>
    <w:rsid w:val="00ED6CE3"/>
    <w:rsid w:val="00ED6D14"/>
    <w:rsid w:val="00ED6D23"/>
    <w:rsid w:val="00ED6D9F"/>
    <w:rsid w:val="00ED6DB2"/>
    <w:rsid w:val="00ED774E"/>
    <w:rsid w:val="00EE1271"/>
    <w:rsid w:val="00EE15C4"/>
    <w:rsid w:val="00EE2900"/>
    <w:rsid w:val="00EE292D"/>
    <w:rsid w:val="00EE366E"/>
    <w:rsid w:val="00EE38DF"/>
    <w:rsid w:val="00EE5CB6"/>
    <w:rsid w:val="00EF2211"/>
    <w:rsid w:val="00EF2BE9"/>
    <w:rsid w:val="00EF2D37"/>
    <w:rsid w:val="00EF3E42"/>
    <w:rsid w:val="00EF47ED"/>
    <w:rsid w:val="00EF555E"/>
    <w:rsid w:val="00EF7667"/>
    <w:rsid w:val="00F031A3"/>
    <w:rsid w:val="00F03699"/>
    <w:rsid w:val="00F047A5"/>
    <w:rsid w:val="00F047CF"/>
    <w:rsid w:val="00F05F50"/>
    <w:rsid w:val="00F0716F"/>
    <w:rsid w:val="00F1000C"/>
    <w:rsid w:val="00F103EC"/>
    <w:rsid w:val="00F160EF"/>
    <w:rsid w:val="00F1778D"/>
    <w:rsid w:val="00F20EBE"/>
    <w:rsid w:val="00F23079"/>
    <w:rsid w:val="00F23DD2"/>
    <w:rsid w:val="00F240E7"/>
    <w:rsid w:val="00F25113"/>
    <w:rsid w:val="00F2588C"/>
    <w:rsid w:val="00F27C57"/>
    <w:rsid w:val="00F30FF5"/>
    <w:rsid w:val="00F3251D"/>
    <w:rsid w:val="00F32CAC"/>
    <w:rsid w:val="00F36045"/>
    <w:rsid w:val="00F37FA7"/>
    <w:rsid w:val="00F411F7"/>
    <w:rsid w:val="00F43408"/>
    <w:rsid w:val="00F43A09"/>
    <w:rsid w:val="00F46482"/>
    <w:rsid w:val="00F51253"/>
    <w:rsid w:val="00F52F67"/>
    <w:rsid w:val="00F53563"/>
    <w:rsid w:val="00F55BD4"/>
    <w:rsid w:val="00F55D84"/>
    <w:rsid w:val="00F56733"/>
    <w:rsid w:val="00F5682F"/>
    <w:rsid w:val="00F62541"/>
    <w:rsid w:val="00F6283B"/>
    <w:rsid w:val="00F67A89"/>
    <w:rsid w:val="00F67FC4"/>
    <w:rsid w:val="00F70ACC"/>
    <w:rsid w:val="00F70FDC"/>
    <w:rsid w:val="00F72B79"/>
    <w:rsid w:val="00F73540"/>
    <w:rsid w:val="00F7398A"/>
    <w:rsid w:val="00F74E1A"/>
    <w:rsid w:val="00F76113"/>
    <w:rsid w:val="00F76BAA"/>
    <w:rsid w:val="00F76D07"/>
    <w:rsid w:val="00F7749D"/>
    <w:rsid w:val="00F77B0B"/>
    <w:rsid w:val="00F80F11"/>
    <w:rsid w:val="00F83A90"/>
    <w:rsid w:val="00F84382"/>
    <w:rsid w:val="00F85286"/>
    <w:rsid w:val="00F86097"/>
    <w:rsid w:val="00F90967"/>
    <w:rsid w:val="00F90CF7"/>
    <w:rsid w:val="00F914B9"/>
    <w:rsid w:val="00F91BF5"/>
    <w:rsid w:val="00F936E7"/>
    <w:rsid w:val="00F9525F"/>
    <w:rsid w:val="00F95768"/>
    <w:rsid w:val="00F968CB"/>
    <w:rsid w:val="00FA10C6"/>
    <w:rsid w:val="00FA1395"/>
    <w:rsid w:val="00FA162F"/>
    <w:rsid w:val="00FA1D18"/>
    <w:rsid w:val="00FA27B1"/>
    <w:rsid w:val="00FA315A"/>
    <w:rsid w:val="00FA3B6C"/>
    <w:rsid w:val="00FA64AD"/>
    <w:rsid w:val="00FB07C6"/>
    <w:rsid w:val="00FB1095"/>
    <w:rsid w:val="00FB3195"/>
    <w:rsid w:val="00FB397D"/>
    <w:rsid w:val="00FB45FC"/>
    <w:rsid w:val="00FB536F"/>
    <w:rsid w:val="00FB7EA0"/>
    <w:rsid w:val="00FC0F00"/>
    <w:rsid w:val="00FC0F41"/>
    <w:rsid w:val="00FD2C02"/>
    <w:rsid w:val="00FD335C"/>
    <w:rsid w:val="00FD5B21"/>
    <w:rsid w:val="00FD6A8F"/>
    <w:rsid w:val="00FE2CBF"/>
    <w:rsid w:val="00FE4E2F"/>
    <w:rsid w:val="00FE5940"/>
    <w:rsid w:val="00FE59B9"/>
    <w:rsid w:val="00FE6B9B"/>
    <w:rsid w:val="00FE6BE0"/>
    <w:rsid w:val="00FE79A3"/>
    <w:rsid w:val="00FE7D79"/>
    <w:rsid w:val="00FF3B21"/>
    <w:rsid w:val="00FF6794"/>
    <w:rsid w:val="00FF7AA9"/>
    <w:rsid w:val="00FF7D9B"/>
    <w:rsid w:val="00FF7F6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AE99FEE"/>
  <w15:docId w15:val="{D932E38F-8E61-44BD-9F6B-15BD926C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aliases w:val="Body - ADBEE"/>
    <w:qFormat/>
    <w:rsid w:val="00D072E9"/>
    <w:pPr>
      <w:spacing w:before="240" w:line="360" w:lineRule="auto"/>
    </w:pPr>
    <w:rPr>
      <w:rFonts w:ascii="PT Serif" w:hAnsi="PT Serif"/>
      <w:color w:val="000000" w:themeColor="text1"/>
      <w:sz w:val="16"/>
      <w:szCs w:val="22"/>
      <w:lang w:val="sk-SK"/>
    </w:rPr>
  </w:style>
  <w:style w:type="paragraph" w:styleId="Nadpis1">
    <w:name w:val="heading 1"/>
    <w:aliases w:val="Section,Folientitel,12bold blue,1,Heading1,Chapter,Heading A 1,Heading 1Blue,Head1,subheading,Section Heading,SIR I,A,3,heading,heading4,h1,Heading apps,chaptertext,(Alt+1),chapitre,Obsah 11,h11,Section1,PA Chapter,ni1,h12,l1"/>
    <w:basedOn w:val="Normlny"/>
    <w:next w:val="Normlny"/>
    <w:link w:val="Nadpis1Char"/>
    <w:uiPriority w:val="9"/>
    <w:qFormat/>
    <w:rsid w:val="00302C69"/>
    <w:pPr>
      <w:keepNext/>
      <w:keepLines/>
      <w:spacing w:before="120"/>
      <w:jc w:val="center"/>
      <w:outlineLvl w:val="0"/>
    </w:pPr>
    <w:rPr>
      <w:rFonts w:ascii="Proba Pro" w:eastAsiaTheme="majorEastAsia" w:hAnsi="Proba Pro" w:cstheme="majorBidi"/>
      <w:spacing w:val="30"/>
      <w:sz w:val="24"/>
      <w:szCs w:val="24"/>
    </w:rPr>
  </w:style>
  <w:style w:type="paragraph" w:styleId="Nadpis2">
    <w:name w:val="heading 2"/>
    <w:basedOn w:val="Normlny"/>
    <w:next w:val="Normlny"/>
    <w:link w:val="Nadpis2Char"/>
    <w:uiPriority w:val="9"/>
    <w:unhideWhenUsed/>
    <w:qFormat/>
    <w:rsid w:val="00587B1D"/>
    <w:pPr>
      <w:keepNext/>
      <w:keepLines/>
      <w:spacing w:before="360" w:line="240" w:lineRule="auto"/>
      <w:outlineLvl w:val="1"/>
    </w:pPr>
    <w:rPr>
      <w:rFonts w:ascii="Proba Pro" w:eastAsiaTheme="majorEastAsia" w:hAnsi="Proba Pro" w:cstheme="majorBidi"/>
      <w:caps/>
      <w:spacing w:val="30"/>
      <w:sz w:val="24"/>
      <w:szCs w:val="24"/>
      <w:lang w:val="en-US"/>
    </w:rPr>
  </w:style>
  <w:style w:type="paragraph" w:styleId="Nadpis3">
    <w:name w:val="heading 3"/>
    <w:basedOn w:val="Normlny"/>
    <w:next w:val="Normlny"/>
    <w:link w:val="Nadpis3Char"/>
    <w:uiPriority w:val="9"/>
    <w:unhideWhenUsed/>
    <w:qFormat/>
    <w:rsid w:val="00BA17BB"/>
    <w:pPr>
      <w:keepNext/>
      <w:keepLines/>
      <w:outlineLvl w:val="2"/>
    </w:pPr>
    <w:rPr>
      <w:rFonts w:ascii="Proba Pro" w:eastAsiaTheme="majorEastAsia" w:hAnsi="Proba Pro" w:cstheme="majorBidi"/>
      <w:sz w:val="20"/>
      <w:szCs w:val="24"/>
    </w:rPr>
  </w:style>
  <w:style w:type="paragraph" w:styleId="Nadpis4">
    <w:name w:val="heading 4"/>
    <w:basedOn w:val="Normlny"/>
    <w:next w:val="Normlny"/>
    <w:link w:val="Nadpis4Char"/>
    <w:uiPriority w:val="9"/>
    <w:unhideWhenUsed/>
    <w:qFormat/>
    <w:rsid w:val="00BA17BB"/>
    <w:pPr>
      <w:keepNext/>
      <w:keepLines/>
      <w:outlineLvl w:val="3"/>
    </w:pPr>
    <w:rPr>
      <w:rFonts w:ascii="Proba Pro" w:eastAsiaTheme="majorEastAsia" w:hAnsi="Proba Pro" w:cstheme="majorBidi"/>
      <w:iCs/>
      <w:sz w:val="20"/>
    </w:rPr>
  </w:style>
  <w:style w:type="paragraph" w:styleId="Nadpis5">
    <w:name w:val="heading 5"/>
    <w:basedOn w:val="Normlny"/>
    <w:next w:val="Normlny"/>
    <w:link w:val="Nadpis5Char"/>
    <w:uiPriority w:val="9"/>
    <w:unhideWhenUsed/>
    <w:qFormat/>
    <w:rsid w:val="00581D01"/>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unhideWhenUsed/>
    <w:qFormat/>
    <w:rsid w:val="00581D01"/>
    <w:pPr>
      <w:keepNext/>
      <w:keepLines/>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unhideWhenUsed/>
    <w:qFormat/>
    <w:rsid w:val="00581D01"/>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unhideWhenUsed/>
    <w:qFormat/>
    <w:rsid w:val="00581D0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unhideWhenUsed/>
    <w:qFormat/>
    <w:rsid w:val="00581D0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Section Char,Folientitel Char,12bold blue Char,1 Char,Heading1 Char,Chapter Char,Heading A 1 Char,Heading 1Blue Char,Head1 Char,subheading Char,Section Heading Char,SIR I Char,A Char,3 Char,heading Char,heading4 Char,h1 Char,(Alt+1) Char"/>
    <w:basedOn w:val="Predvolenpsmoodseku"/>
    <w:link w:val="Nadpis1"/>
    <w:uiPriority w:val="9"/>
    <w:rsid w:val="00302C69"/>
    <w:rPr>
      <w:rFonts w:ascii="Proba Pro" w:eastAsiaTheme="majorEastAsia" w:hAnsi="Proba Pro" w:cstheme="majorBidi"/>
      <w:color w:val="000000" w:themeColor="text1"/>
      <w:spacing w:val="30"/>
      <w:lang w:val="sk-SK"/>
    </w:rPr>
  </w:style>
  <w:style w:type="paragraph" w:styleId="Hlavika">
    <w:name w:val="header"/>
    <w:aliases w:val="Header - Table"/>
    <w:basedOn w:val="Normlny"/>
    <w:link w:val="HlavikaChar"/>
    <w:uiPriority w:val="99"/>
    <w:unhideWhenUsed/>
    <w:rsid w:val="00CF197A"/>
    <w:pPr>
      <w:tabs>
        <w:tab w:val="center" w:pos="4536"/>
        <w:tab w:val="right" w:pos="9072"/>
      </w:tabs>
      <w:jc w:val="right"/>
    </w:pPr>
    <w:rPr>
      <w:rFonts w:ascii="bill corporate narrow medium" w:hAnsi="bill corporate narrow medium"/>
    </w:rPr>
  </w:style>
  <w:style w:type="character" w:customStyle="1" w:styleId="HlavikaChar">
    <w:name w:val="Hlavička Char"/>
    <w:aliases w:val="Header - Table Char"/>
    <w:basedOn w:val="Predvolenpsmoodseku"/>
    <w:link w:val="Hlavika"/>
    <w:uiPriority w:val="99"/>
    <w:rsid w:val="00CF197A"/>
    <w:rPr>
      <w:rFonts w:ascii="bill corporate narrow medium" w:hAnsi="bill corporate narrow medium"/>
      <w:color w:val="000000" w:themeColor="text1"/>
      <w:sz w:val="16"/>
    </w:rPr>
  </w:style>
  <w:style w:type="character" w:styleId="Hypertextovprepojenie">
    <w:name w:val="Hyperlink"/>
    <w:basedOn w:val="Predvolenpsmoodseku"/>
    <w:uiPriority w:val="99"/>
    <w:unhideWhenUsed/>
    <w:rsid w:val="00CF197A"/>
    <w:rPr>
      <w:color w:val="000000" w:themeColor="text1"/>
      <w:u w:val="none"/>
    </w:rPr>
  </w:style>
  <w:style w:type="character" w:customStyle="1" w:styleId="Nadpis2Char">
    <w:name w:val="Nadpis 2 Char"/>
    <w:basedOn w:val="Predvolenpsmoodseku"/>
    <w:link w:val="Nadpis2"/>
    <w:uiPriority w:val="9"/>
    <w:rsid w:val="00587B1D"/>
    <w:rPr>
      <w:rFonts w:ascii="Proba Pro" w:eastAsiaTheme="majorEastAsia" w:hAnsi="Proba Pro" w:cstheme="majorBidi"/>
      <w:caps/>
      <w:color w:val="000000" w:themeColor="text1"/>
      <w:spacing w:val="30"/>
    </w:rPr>
  </w:style>
  <w:style w:type="paragraph" w:customStyle="1" w:styleId="ADBEENumberedlist">
    <w:name w:val="ADBEE Numbered list"/>
    <w:basedOn w:val="Normlny"/>
    <w:qFormat/>
    <w:rsid w:val="00F32CAC"/>
    <w:pPr>
      <w:numPr>
        <w:numId w:val="1"/>
      </w:numPr>
      <w:spacing w:before="0" w:line="288" w:lineRule="auto"/>
      <w:ind w:right="380"/>
    </w:pPr>
    <w:rPr>
      <w:color w:val="auto"/>
      <w:sz w:val="18"/>
      <w:szCs w:val="18"/>
    </w:rPr>
  </w:style>
  <w:style w:type="numbering" w:customStyle="1" w:styleId="Style2">
    <w:name w:val="Style2"/>
    <w:rsid w:val="00CD218A"/>
    <w:pPr>
      <w:numPr>
        <w:numId w:val="2"/>
      </w:numPr>
    </w:pPr>
  </w:style>
  <w:style w:type="numbering" w:customStyle="1" w:styleId="Tatratender">
    <w:name w:val="Tatra tender"/>
    <w:rsid w:val="00C921B5"/>
    <w:pPr>
      <w:numPr>
        <w:numId w:val="3"/>
      </w:numPr>
    </w:pPr>
  </w:style>
  <w:style w:type="character" w:customStyle="1" w:styleId="Nadpis3Char">
    <w:name w:val="Nadpis 3 Char"/>
    <w:basedOn w:val="Predvolenpsmoodseku"/>
    <w:link w:val="Nadpis3"/>
    <w:uiPriority w:val="9"/>
    <w:rsid w:val="00BA17BB"/>
    <w:rPr>
      <w:rFonts w:ascii="Proba Pro" w:eastAsiaTheme="majorEastAsia" w:hAnsi="Proba Pro" w:cstheme="majorBidi"/>
      <w:color w:val="000000" w:themeColor="text1"/>
      <w:sz w:val="20"/>
      <w:lang w:val="sk-SK"/>
    </w:rPr>
  </w:style>
  <w:style w:type="paragraph" w:styleId="Pta">
    <w:name w:val="footer"/>
    <w:basedOn w:val="Normlny"/>
    <w:link w:val="PtaChar"/>
    <w:uiPriority w:val="99"/>
    <w:unhideWhenUsed/>
    <w:rsid w:val="005A4804"/>
    <w:pPr>
      <w:tabs>
        <w:tab w:val="center" w:pos="4536"/>
        <w:tab w:val="right" w:pos="9072"/>
      </w:tabs>
      <w:spacing w:before="0" w:line="240" w:lineRule="auto"/>
    </w:pPr>
  </w:style>
  <w:style w:type="character" w:customStyle="1" w:styleId="Nadpis4Char">
    <w:name w:val="Nadpis 4 Char"/>
    <w:basedOn w:val="Predvolenpsmoodseku"/>
    <w:link w:val="Nadpis4"/>
    <w:uiPriority w:val="9"/>
    <w:rsid w:val="00BA17BB"/>
    <w:rPr>
      <w:rFonts w:ascii="Proba Pro" w:eastAsiaTheme="majorEastAsia" w:hAnsi="Proba Pro" w:cstheme="majorBidi"/>
      <w:iCs/>
      <w:color w:val="000000" w:themeColor="text1"/>
      <w:sz w:val="20"/>
      <w:szCs w:val="22"/>
      <w:lang w:val="sk-SK"/>
    </w:rPr>
  </w:style>
  <w:style w:type="character" w:customStyle="1" w:styleId="Nadpis5Char">
    <w:name w:val="Nadpis 5 Char"/>
    <w:basedOn w:val="Predvolenpsmoodseku"/>
    <w:link w:val="Nadpis5"/>
    <w:uiPriority w:val="9"/>
    <w:rsid w:val="00581D01"/>
    <w:rPr>
      <w:rFonts w:asciiTheme="majorHAnsi" w:eastAsiaTheme="majorEastAsia" w:hAnsiTheme="majorHAnsi" w:cstheme="majorBidi"/>
      <w:color w:val="2E74B5" w:themeColor="accent1" w:themeShade="BF"/>
      <w:sz w:val="16"/>
      <w:szCs w:val="22"/>
      <w:lang w:val="sk-SK"/>
    </w:rPr>
  </w:style>
  <w:style w:type="character" w:customStyle="1" w:styleId="Nadpis6Char">
    <w:name w:val="Nadpis 6 Char"/>
    <w:basedOn w:val="Predvolenpsmoodseku"/>
    <w:link w:val="Nadpis6"/>
    <w:uiPriority w:val="9"/>
    <w:rsid w:val="00581D01"/>
    <w:rPr>
      <w:rFonts w:asciiTheme="majorHAnsi" w:eastAsiaTheme="majorEastAsia" w:hAnsiTheme="majorHAnsi" w:cstheme="majorBidi"/>
      <w:color w:val="1F4D78" w:themeColor="accent1" w:themeShade="7F"/>
      <w:sz w:val="16"/>
      <w:szCs w:val="22"/>
      <w:lang w:val="sk-SK"/>
    </w:rPr>
  </w:style>
  <w:style w:type="character" w:customStyle="1" w:styleId="Nadpis7Char">
    <w:name w:val="Nadpis 7 Char"/>
    <w:basedOn w:val="Predvolenpsmoodseku"/>
    <w:link w:val="Nadpis7"/>
    <w:uiPriority w:val="9"/>
    <w:rsid w:val="00581D01"/>
    <w:rPr>
      <w:rFonts w:asciiTheme="majorHAnsi" w:eastAsiaTheme="majorEastAsia" w:hAnsiTheme="majorHAnsi" w:cstheme="majorBidi"/>
      <w:i/>
      <w:iCs/>
      <w:color w:val="1F4D78" w:themeColor="accent1" w:themeShade="7F"/>
      <w:sz w:val="16"/>
      <w:szCs w:val="22"/>
      <w:lang w:val="sk-SK"/>
    </w:rPr>
  </w:style>
  <w:style w:type="character" w:customStyle="1" w:styleId="Nadpis8Char">
    <w:name w:val="Nadpis 8 Char"/>
    <w:basedOn w:val="Predvolenpsmoodseku"/>
    <w:link w:val="Nadpis8"/>
    <w:uiPriority w:val="9"/>
    <w:rsid w:val="00581D01"/>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rsid w:val="00581D01"/>
    <w:rPr>
      <w:rFonts w:asciiTheme="majorHAnsi" w:eastAsiaTheme="majorEastAsia" w:hAnsiTheme="majorHAnsi" w:cstheme="majorBidi"/>
      <w:i/>
      <w:iCs/>
      <w:color w:val="272727" w:themeColor="text1" w:themeTint="D8"/>
      <w:sz w:val="21"/>
      <w:szCs w:val="21"/>
      <w:lang w:val="sk-SK"/>
    </w:rPr>
  </w:style>
  <w:style w:type="character" w:customStyle="1" w:styleId="PtaChar">
    <w:name w:val="Päta Char"/>
    <w:basedOn w:val="Predvolenpsmoodseku"/>
    <w:link w:val="Pta"/>
    <w:uiPriority w:val="99"/>
    <w:rsid w:val="005A4804"/>
    <w:rPr>
      <w:rFonts w:ascii="PT Serif" w:hAnsi="PT Serif"/>
      <w:color w:val="000000" w:themeColor="text1"/>
      <w:sz w:val="16"/>
      <w:szCs w:val="22"/>
      <w:lang w:val="sk-SK"/>
    </w:rPr>
  </w:style>
  <w:style w:type="table" w:styleId="Mriekatabuky">
    <w:name w:val="Table Grid"/>
    <w:aliases w:val="Deloitte table 3"/>
    <w:basedOn w:val="Normlnatabuka"/>
    <w:uiPriority w:val="39"/>
    <w:rsid w:val="008B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unhideWhenUsed/>
    <w:qFormat/>
    <w:rsid w:val="008F1B1F"/>
    <w:pPr>
      <w:tabs>
        <w:tab w:val="left" w:pos="480"/>
        <w:tab w:val="right" w:leader="dot" w:pos="9056"/>
      </w:tabs>
      <w:spacing w:before="0"/>
    </w:pPr>
    <w:rPr>
      <w:rFonts w:asciiTheme="minorHAnsi" w:hAnsiTheme="minorHAnsi"/>
      <w:sz w:val="22"/>
    </w:rPr>
  </w:style>
  <w:style w:type="paragraph" w:styleId="Obsah1">
    <w:name w:val="toc 1"/>
    <w:aliases w:val="Tatra Tender"/>
    <w:next w:val="Normlny"/>
    <w:autoRedefine/>
    <w:uiPriority w:val="39"/>
    <w:unhideWhenUsed/>
    <w:qFormat/>
    <w:rsid w:val="008F1B1F"/>
    <w:pPr>
      <w:tabs>
        <w:tab w:val="left" w:pos="1120"/>
        <w:tab w:val="right" w:leader="dot" w:pos="9056"/>
      </w:tabs>
    </w:pPr>
    <w:rPr>
      <w:rFonts w:asciiTheme="majorHAnsi" w:hAnsiTheme="majorHAnsi"/>
      <w:b/>
      <w:noProof/>
      <w:lang w:val="sk-SK"/>
    </w:rPr>
  </w:style>
  <w:style w:type="paragraph" w:styleId="Obsah3">
    <w:name w:val="toc 3"/>
    <w:basedOn w:val="Normlny"/>
    <w:next w:val="Normlny"/>
    <w:autoRedefine/>
    <w:uiPriority w:val="39"/>
    <w:unhideWhenUsed/>
    <w:qFormat/>
    <w:rsid w:val="00C538C4"/>
    <w:pPr>
      <w:spacing w:before="0"/>
      <w:ind w:left="160"/>
    </w:pPr>
    <w:rPr>
      <w:rFonts w:asciiTheme="minorHAnsi" w:hAnsiTheme="minorHAnsi"/>
      <w:i/>
      <w:sz w:val="22"/>
    </w:rPr>
  </w:style>
  <w:style w:type="paragraph" w:styleId="Obsah4">
    <w:name w:val="toc 4"/>
    <w:basedOn w:val="Normlny"/>
    <w:next w:val="Normlny"/>
    <w:autoRedefine/>
    <w:uiPriority w:val="39"/>
    <w:unhideWhenUsed/>
    <w:rsid w:val="00C538C4"/>
    <w:pPr>
      <w:pBdr>
        <w:between w:val="double" w:sz="6" w:space="0" w:color="auto"/>
      </w:pBdr>
      <w:spacing w:before="0"/>
      <w:ind w:left="320"/>
    </w:pPr>
    <w:rPr>
      <w:rFonts w:asciiTheme="minorHAnsi" w:hAnsiTheme="minorHAnsi"/>
      <w:sz w:val="20"/>
      <w:szCs w:val="20"/>
    </w:rPr>
  </w:style>
  <w:style w:type="paragraph" w:styleId="Obsah5">
    <w:name w:val="toc 5"/>
    <w:basedOn w:val="Normlny"/>
    <w:next w:val="Normlny"/>
    <w:autoRedefine/>
    <w:uiPriority w:val="39"/>
    <w:unhideWhenUsed/>
    <w:rsid w:val="00C538C4"/>
    <w:pPr>
      <w:pBdr>
        <w:between w:val="double" w:sz="6" w:space="0" w:color="auto"/>
      </w:pBdr>
      <w:spacing w:before="0"/>
      <w:ind w:left="480"/>
    </w:pPr>
    <w:rPr>
      <w:rFonts w:asciiTheme="minorHAnsi" w:hAnsiTheme="minorHAnsi"/>
      <w:sz w:val="20"/>
      <w:szCs w:val="20"/>
    </w:rPr>
  </w:style>
  <w:style w:type="paragraph" w:styleId="Obsah6">
    <w:name w:val="toc 6"/>
    <w:basedOn w:val="Normlny"/>
    <w:next w:val="Normlny"/>
    <w:autoRedefine/>
    <w:uiPriority w:val="39"/>
    <w:unhideWhenUsed/>
    <w:rsid w:val="00C538C4"/>
    <w:pPr>
      <w:pBdr>
        <w:between w:val="double" w:sz="6" w:space="0" w:color="auto"/>
      </w:pBdr>
      <w:spacing w:before="0"/>
      <w:ind w:left="640"/>
    </w:pPr>
    <w:rPr>
      <w:rFonts w:asciiTheme="minorHAnsi" w:hAnsiTheme="minorHAnsi"/>
      <w:sz w:val="20"/>
      <w:szCs w:val="20"/>
    </w:rPr>
  </w:style>
  <w:style w:type="paragraph" w:styleId="Obsah7">
    <w:name w:val="toc 7"/>
    <w:basedOn w:val="Normlny"/>
    <w:next w:val="Normlny"/>
    <w:autoRedefine/>
    <w:uiPriority w:val="39"/>
    <w:unhideWhenUsed/>
    <w:rsid w:val="00C538C4"/>
    <w:pPr>
      <w:pBdr>
        <w:between w:val="double" w:sz="6" w:space="0" w:color="auto"/>
      </w:pBdr>
      <w:spacing w:before="0"/>
      <w:ind w:left="800"/>
    </w:pPr>
    <w:rPr>
      <w:rFonts w:asciiTheme="minorHAnsi" w:hAnsiTheme="minorHAnsi"/>
      <w:sz w:val="20"/>
      <w:szCs w:val="20"/>
    </w:rPr>
  </w:style>
  <w:style w:type="paragraph" w:styleId="Obsah8">
    <w:name w:val="toc 8"/>
    <w:basedOn w:val="Normlny"/>
    <w:next w:val="Normlny"/>
    <w:autoRedefine/>
    <w:uiPriority w:val="39"/>
    <w:unhideWhenUsed/>
    <w:rsid w:val="00C538C4"/>
    <w:pPr>
      <w:pBdr>
        <w:between w:val="double" w:sz="6" w:space="0" w:color="auto"/>
      </w:pBdr>
      <w:spacing w:before="0"/>
      <w:ind w:left="960"/>
    </w:pPr>
    <w:rPr>
      <w:rFonts w:asciiTheme="minorHAnsi" w:hAnsiTheme="minorHAnsi"/>
      <w:sz w:val="20"/>
      <w:szCs w:val="20"/>
    </w:rPr>
  </w:style>
  <w:style w:type="paragraph" w:styleId="Obsah9">
    <w:name w:val="toc 9"/>
    <w:basedOn w:val="Normlny"/>
    <w:next w:val="Normlny"/>
    <w:autoRedefine/>
    <w:uiPriority w:val="39"/>
    <w:unhideWhenUsed/>
    <w:rsid w:val="00C538C4"/>
    <w:pPr>
      <w:pBdr>
        <w:between w:val="double" w:sz="6" w:space="0" w:color="auto"/>
      </w:pBdr>
      <w:spacing w:before="0"/>
      <w:ind w:left="1120"/>
    </w:pPr>
    <w:rPr>
      <w:rFonts w:asciiTheme="minorHAnsi" w:hAnsiTheme="minorHAnsi"/>
      <w:sz w:val="20"/>
      <w:szCs w:val="20"/>
    </w:rPr>
  </w:style>
  <w:style w:type="paragraph" w:styleId="Hlavikaobsahu">
    <w:name w:val="TOC Heading"/>
    <w:basedOn w:val="Nadpis1"/>
    <w:next w:val="Normlny"/>
    <w:uiPriority w:val="39"/>
    <w:unhideWhenUsed/>
    <w:qFormat/>
    <w:rsid w:val="00725997"/>
    <w:pPr>
      <w:spacing w:before="480" w:line="276" w:lineRule="auto"/>
      <w:jc w:val="left"/>
      <w:outlineLvl w:val="9"/>
    </w:pPr>
    <w:rPr>
      <w:rFonts w:asciiTheme="majorHAnsi" w:hAnsiTheme="majorHAnsi"/>
      <w:b/>
      <w:bCs/>
      <w:color w:val="2E74B5" w:themeColor="accent1" w:themeShade="BF"/>
      <w:spacing w:val="0"/>
      <w:sz w:val="28"/>
      <w:szCs w:val="28"/>
      <w:lang w:val="en-US"/>
    </w:rPr>
  </w:style>
  <w:style w:type="character" w:styleId="slostrany">
    <w:name w:val="page number"/>
    <w:basedOn w:val="Predvolenpsmoodseku"/>
    <w:unhideWhenUsed/>
    <w:rsid w:val="006F0BEE"/>
  </w:style>
  <w:style w:type="paragraph" w:styleId="Textbubliny">
    <w:name w:val="Balloon Text"/>
    <w:basedOn w:val="Normlny"/>
    <w:link w:val="TextbublinyChar"/>
    <w:uiPriority w:val="99"/>
    <w:unhideWhenUsed/>
    <w:rsid w:val="005C7359"/>
    <w:pPr>
      <w:spacing w:before="0" w:line="240" w:lineRule="auto"/>
    </w:pPr>
    <w:rPr>
      <w:rFonts w:ascii="Times New Roman" w:hAnsi="Times New Roman" w:cs="Times New Roman"/>
      <w:sz w:val="18"/>
      <w:szCs w:val="18"/>
    </w:rPr>
  </w:style>
  <w:style w:type="character" w:customStyle="1" w:styleId="TextbublinyChar">
    <w:name w:val="Text bubliny Char"/>
    <w:basedOn w:val="Predvolenpsmoodseku"/>
    <w:link w:val="Textbubliny"/>
    <w:uiPriority w:val="99"/>
    <w:rsid w:val="005C7359"/>
    <w:rPr>
      <w:rFonts w:ascii="Times New Roman" w:hAnsi="Times New Roman" w:cs="Times New Roman"/>
      <w:color w:val="000000" w:themeColor="text1"/>
      <w:sz w:val="18"/>
      <w:szCs w:val="18"/>
      <w:lang w:val="sk-SK"/>
    </w:rPr>
  </w:style>
  <w:style w:type="paragraph" w:customStyle="1" w:styleId="NadpisoznaenedouasA">
    <w:name w:val="Nadpis (označené šedou) Časť A"/>
    <w:basedOn w:val="Normlny"/>
    <w:link w:val="NadpisoznaenedouasAChar"/>
    <w:autoRedefine/>
    <w:qFormat/>
    <w:locked/>
    <w:rsid w:val="00D74F88"/>
    <w:pPr>
      <w:numPr>
        <w:numId w:val="4"/>
      </w:numPr>
      <w:spacing w:before="0" w:line="240" w:lineRule="auto"/>
    </w:pPr>
    <w:rPr>
      <w:rFonts w:ascii="Arial" w:eastAsia="Times New Roman" w:hAnsi="Arial" w:cs="Arial"/>
      <w:b/>
      <w:color w:val="2F5496" w:themeColor="accent5" w:themeShade="BF"/>
      <w:sz w:val="22"/>
      <w:lang w:eastAsia="sk-SK"/>
    </w:rPr>
  </w:style>
  <w:style w:type="numbering" w:customStyle="1" w:styleId="tl1">
    <w:name w:val="Štýl1"/>
    <w:rsid w:val="001B1D68"/>
    <w:pPr>
      <w:numPr>
        <w:numId w:val="5"/>
      </w:numPr>
    </w:pPr>
  </w:style>
  <w:style w:type="paragraph" w:styleId="Textkomentra">
    <w:name w:val="annotation text"/>
    <w:basedOn w:val="Normlny"/>
    <w:link w:val="TextkomentraChar"/>
    <w:uiPriority w:val="99"/>
    <w:unhideWhenUsed/>
    <w:qFormat/>
    <w:rsid w:val="003E395A"/>
    <w:pPr>
      <w:spacing w:before="0" w:line="240" w:lineRule="auto"/>
    </w:pPr>
    <w:rPr>
      <w:rFonts w:ascii="Arial" w:eastAsia="Times New Roman" w:hAnsi="Arial" w:cs="Times New Roman"/>
      <w:color w:val="auto"/>
      <w:sz w:val="20"/>
      <w:szCs w:val="20"/>
      <w:lang w:val="cs-CZ" w:eastAsia="sk-SK"/>
    </w:rPr>
  </w:style>
  <w:style w:type="character" w:customStyle="1" w:styleId="TextkomentraChar">
    <w:name w:val="Text komentára Char"/>
    <w:basedOn w:val="Predvolenpsmoodseku"/>
    <w:link w:val="Textkomentra"/>
    <w:uiPriority w:val="99"/>
    <w:qFormat/>
    <w:rsid w:val="003E395A"/>
    <w:rPr>
      <w:rFonts w:ascii="Arial" w:eastAsia="Times New Roman" w:hAnsi="Arial" w:cs="Times New Roman"/>
      <w:sz w:val="20"/>
      <w:szCs w:val="20"/>
      <w:lang w:val="cs-CZ" w:eastAsia="sk-SK"/>
    </w:rPr>
  </w:style>
  <w:style w:type="character" w:styleId="Odkaznakomentr">
    <w:name w:val="annotation reference"/>
    <w:uiPriority w:val="99"/>
    <w:unhideWhenUsed/>
    <w:qFormat/>
    <w:rsid w:val="003E395A"/>
    <w:rPr>
      <w:rFonts w:ascii="Times New Roman" w:hAnsi="Times New Roman" w:cs="Times New Roman" w:hint="default"/>
      <w:sz w:val="16"/>
      <w:szCs w:val="16"/>
    </w:rPr>
  </w:style>
  <w:style w:type="paragraph" w:customStyle="1" w:styleId="Nadpis2oddiel">
    <w:name w:val="Nadpis 2 (oddiel)"/>
    <w:basedOn w:val="Normlny"/>
    <w:link w:val="Nadpis2oddielChar"/>
    <w:autoRedefine/>
    <w:qFormat/>
    <w:locked/>
    <w:rsid w:val="00C2485B"/>
    <w:pPr>
      <w:spacing w:before="0" w:line="240" w:lineRule="auto"/>
      <w:jc w:val="center"/>
    </w:pPr>
    <w:rPr>
      <w:rFonts w:ascii="Arial" w:eastAsia="Times New Roman" w:hAnsi="Arial" w:cs="Arial"/>
      <w:b/>
      <w:color w:val="auto"/>
      <w:sz w:val="26"/>
      <w:szCs w:val="26"/>
      <w:lang w:eastAsia="sk-SK"/>
    </w:rPr>
  </w:style>
  <w:style w:type="character" w:customStyle="1" w:styleId="Nadpis2oddielChar">
    <w:name w:val="Nadpis 2 (oddiel) Char"/>
    <w:basedOn w:val="Predvolenpsmoodseku"/>
    <w:link w:val="Nadpis2oddiel"/>
    <w:rsid w:val="00C2485B"/>
    <w:rPr>
      <w:rFonts w:ascii="Arial" w:eastAsia="Times New Roman" w:hAnsi="Arial" w:cs="Arial"/>
      <w:b/>
      <w:sz w:val="26"/>
      <w:szCs w:val="26"/>
      <w:lang w:val="sk-SK" w:eastAsia="sk-SK"/>
    </w:rPr>
  </w:style>
  <w:style w:type="character" w:customStyle="1" w:styleId="NadpisoznaenedouasAChar">
    <w:name w:val="Nadpis (označené šedou) Časť A Char"/>
    <w:basedOn w:val="Predvolenpsmoodseku"/>
    <w:link w:val="NadpisoznaenedouasA"/>
    <w:rsid w:val="00C2485B"/>
    <w:rPr>
      <w:rFonts w:ascii="Arial" w:eastAsia="Times New Roman" w:hAnsi="Arial" w:cs="Arial"/>
      <w:b/>
      <w:color w:val="2F5496" w:themeColor="accent5" w:themeShade="BF"/>
      <w:sz w:val="22"/>
      <w:szCs w:val="22"/>
      <w:lang w:val="sk-SK" w:eastAsia="sk-SK"/>
    </w:rPr>
  </w:style>
  <w:style w:type="paragraph" w:styleId="Odsekzoznamu">
    <w:name w:val="List Paragraph"/>
    <w:aliases w:val="body,Odsek zoznamu2,Odsek zoznamu1,Bullet Number,lp1,lp11,List Paragraph11,Bullet 1,Use Case List Paragraph,List Paragraph1,Bullet List,FooterText,numbered,Paragraphe de liste1,Odsek 1.,Nad,Odstavec cíl se seznamem"/>
    <w:basedOn w:val="Normlny"/>
    <w:link w:val="OdsekzoznamuChar"/>
    <w:uiPriority w:val="34"/>
    <w:qFormat/>
    <w:rsid w:val="00EF2D37"/>
    <w:pPr>
      <w:spacing w:before="0" w:line="240" w:lineRule="auto"/>
      <w:ind w:left="720"/>
      <w:contextualSpacing/>
    </w:pPr>
    <w:rPr>
      <w:rFonts w:ascii="Times New Roman" w:eastAsia="Times New Roman" w:hAnsi="Times New Roman" w:cs="Times New Roman"/>
      <w:color w:val="auto"/>
      <w:sz w:val="20"/>
      <w:szCs w:val="20"/>
      <w:lang w:eastAsia="sk-SK"/>
    </w:rPr>
  </w:style>
  <w:style w:type="paragraph" w:styleId="Zarkazkladnhotextu2">
    <w:name w:val="Body Text Indent 2"/>
    <w:basedOn w:val="Normlny"/>
    <w:link w:val="Zarkazkladnhotextu2Char"/>
    <w:unhideWhenUsed/>
    <w:rsid w:val="00EF2D37"/>
    <w:pPr>
      <w:spacing w:before="0" w:line="240" w:lineRule="auto"/>
      <w:ind w:left="360"/>
      <w:jc w:val="both"/>
    </w:pPr>
    <w:rPr>
      <w:rFonts w:ascii="Arial" w:eastAsia="Times New Roman" w:hAnsi="Arial" w:cs="Times New Roman"/>
      <w:color w:val="auto"/>
      <w:sz w:val="20"/>
      <w:szCs w:val="24"/>
      <w:lang w:eastAsia="sk-SK"/>
    </w:rPr>
  </w:style>
  <w:style w:type="character" w:customStyle="1" w:styleId="Zarkazkladnhotextu2Char">
    <w:name w:val="Zarážka základného textu 2 Char"/>
    <w:basedOn w:val="Predvolenpsmoodseku"/>
    <w:link w:val="Zarkazkladnhotextu2"/>
    <w:rsid w:val="00EF2D37"/>
    <w:rPr>
      <w:rFonts w:ascii="Arial" w:eastAsia="Times New Roman" w:hAnsi="Arial" w:cs="Times New Roman"/>
      <w:sz w:val="20"/>
      <w:lang w:val="sk-SK" w:eastAsia="sk-SK"/>
    </w:rPr>
  </w:style>
  <w:style w:type="paragraph" w:customStyle="1" w:styleId="NadpisoznaenedouasB">
    <w:name w:val="Nadpis (označený šedou) časť B"/>
    <w:basedOn w:val="Normlny"/>
    <w:link w:val="NadpisoznaenedouasBChar"/>
    <w:autoRedefine/>
    <w:qFormat/>
    <w:locked/>
    <w:rsid w:val="00F0716F"/>
    <w:pPr>
      <w:numPr>
        <w:numId w:val="8"/>
      </w:numPr>
      <w:spacing w:before="0" w:line="240" w:lineRule="auto"/>
    </w:pPr>
    <w:rPr>
      <w:rFonts w:ascii="Arial" w:eastAsia="Times New Roman" w:hAnsi="Arial" w:cs="Arial"/>
      <w:b/>
      <w:bCs/>
      <w:smallCaps/>
      <w:color w:val="2F5496" w:themeColor="accent5" w:themeShade="BF"/>
      <w:sz w:val="22"/>
      <w:lang w:eastAsia="sk-SK"/>
    </w:rPr>
  </w:style>
  <w:style w:type="paragraph" w:customStyle="1" w:styleId="nadpisedouasC">
    <w:name w:val="nadpis (šedou) Časť C"/>
    <w:basedOn w:val="Normlny"/>
    <w:link w:val="nadpisedouasCChar"/>
    <w:autoRedefine/>
    <w:qFormat/>
    <w:locked/>
    <w:rsid w:val="00AB7E74"/>
    <w:pPr>
      <w:numPr>
        <w:numId w:val="10"/>
      </w:numPr>
      <w:spacing w:before="0" w:line="240" w:lineRule="auto"/>
    </w:pPr>
    <w:rPr>
      <w:rFonts w:ascii="Arial" w:eastAsia="Times New Roman" w:hAnsi="Arial" w:cs="Arial"/>
      <w:b/>
      <w:bCs/>
      <w:smallCaps/>
      <w:color w:val="2F5496" w:themeColor="accent5" w:themeShade="BF"/>
      <w:spacing w:val="10"/>
      <w:sz w:val="22"/>
      <w:lang w:eastAsia="sk-SK"/>
    </w:rPr>
  </w:style>
  <w:style w:type="character" w:customStyle="1" w:styleId="nadpisedouasCChar">
    <w:name w:val="nadpis (šedou) Časť C Char"/>
    <w:basedOn w:val="Nadpis7Char"/>
    <w:link w:val="nadpisedouasC"/>
    <w:rsid w:val="00AB7E74"/>
    <w:rPr>
      <w:rFonts w:ascii="Arial" w:eastAsia="Times New Roman" w:hAnsi="Arial" w:cs="Arial"/>
      <w:b/>
      <w:bCs/>
      <w:i w:val="0"/>
      <w:iCs w:val="0"/>
      <w:smallCaps/>
      <w:color w:val="2F5496" w:themeColor="accent5" w:themeShade="BF"/>
      <w:spacing w:val="10"/>
      <w:sz w:val="22"/>
      <w:szCs w:val="22"/>
      <w:lang w:val="sk-SK" w:eastAsia="sk-SK"/>
    </w:rPr>
  </w:style>
  <w:style w:type="paragraph" w:customStyle="1" w:styleId="NADPISas">
    <w:name w:val="NADPIS Časť"/>
    <w:basedOn w:val="Normlny"/>
    <w:link w:val="NADPISasChar"/>
    <w:qFormat/>
    <w:rsid w:val="00AB7E74"/>
    <w:pPr>
      <w:spacing w:before="0" w:line="240" w:lineRule="auto"/>
    </w:pPr>
    <w:rPr>
      <w:rFonts w:ascii="Arial" w:eastAsia="Times New Roman" w:hAnsi="Arial" w:cs="Arial"/>
      <w:b/>
      <w:bCs/>
      <w:smallCaps/>
      <w:color w:val="auto"/>
      <w:sz w:val="30"/>
      <w:szCs w:val="30"/>
      <w:lang w:eastAsia="sk-SK"/>
    </w:rPr>
  </w:style>
  <w:style w:type="character" w:customStyle="1" w:styleId="NADPISasChar">
    <w:name w:val="NADPIS Časť Char"/>
    <w:basedOn w:val="Predvolenpsmoodseku"/>
    <w:link w:val="NADPISas"/>
    <w:rsid w:val="00AB7E74"/>
    <w:rPr>
      <w:rFonts w:ascii="Arial" w:eastAsia="Times New Roman" w:hAnsi="Arial" w:cs="Arial"/>
      <w:b/>
      <w:bCs/>
      <w:smallCaps/>
      <w:sz w:val="30"/>
      <w:szCs w:val="30"/>
      <w:lang w:val="sk-SK" w:eastAsia="sk-SK"/>
    </w:rPr>
  </w:style>
  <w:style w:type="paragraph" w:customStyle="1" w:styleId="nadpisedouasD">
    <w:name w:val="nadpis (šedou) časť D"/>
    <w:basedOn w:val="Normlny"/>
    <w:link w:val="nadpisedouasDChar"/>
    <w:autoRedefine/>
    <w:qFormat/>
    <w:locked/>
    <w:rsid w:val="00AB7E74"/>
    <w:pPr>
      <w:numPr>
        <w:numId w:val="12"/>
      </w:numPr>
      <w:spacing w:before="0" w:line="240" w:lineRule="auto"/>
    </w:pPr>
    <w:rPr>
      <w:rFonts w:ascii="Arial" w:eastAsia="Times New Roman" w:hAnsi="Arial" w:cs="Arial"/>
      <w:b/>
      <w:bCs/>
      <w:smallCaps/>
      <w:color w:val="2F5496" w:themeColor="accent5" w:themeShade="BF"/>
      <w:sz w:val="22"/>
      <w:lang w:eastAsia="sk-SK"/>
    </w:rPr>
  </w:style>
  <w:style w:type="character" w:customStyle="1" w:styleId="nadpisedouasDChar">
    <w:name w:val="nadpis (šedou) časť D Char"/>
    <w:basedOn w:val="Nadpis7Char"/>
    <w:link w:val="nadpisedouasD"/>
    <w:rsid w:val="00AB7E74"/>
    <w:rPr>
      <w:rFonts w:ascii="Arial" w:eastAsia="Times New Roman" w:hAnsi="Arial" w:cs="Arial"/>
      <w:b/>
      <w:bCs/>
      <w:i w:val="0"/>
      <w:iCs w:val="0"/>
      <w:smallCaps/>
      <w:color w:val="2F5496" w:themeColor="accent5" w:themeShade="BF"/>
      <w:sz w:val="22"/>
      <w:szCs w:val="22"/>
      <w:lang w:val="sk-SK" w:eastAsia="sk-SK"/>
    </w:rPr>
  </w:style>
  <w:style w:type="paragraph" w:customStyle="1" w:styleId="nadpisedouasE">
    <w:name w:val="nadpis (šedou) časť E"/>
    <w:basedOn w:val="Normlny"/>
    <w:link w:val="nadpisedouasEChar"/>
    <w:autoRedefine/>
    <w:qFormat/>
    <w:locked/>
    <w:rsid w:val="00737281"/>
    <w:pPr>
      <w:numPr>
        <w:numId w:val="14"/>
      </w:numPr>
      <w:spacing w:before="0" w:line="240" w:lineRule="auto"/>
    </w:pPr>
    <w:rPr>
      <w:rFonts w:ascii="Arial" w:eastAsia="Times New Roman" w:hAnsi="Arial" w:cs="Arial"/>
      <w:b/>
      <w:smallCaps/>
      <w:color w:val="2F5496" w:themeColor="accent5" w:themeShade="BF"/>
      <w:sz w:val="22"/>
      <w:lang w:eastAsia="sk-SK"/>
    </w:rPr>
  </w:style>
  <w:style w:type="character" w:customStyle="1" w:styleId="nadpisedouasEChar">
    <w:name w:val="nadpis (šedou) časť E Char"/>
    <w:basedOn w:val="Nadpis7Char"/>
    <w:link w:val="nadpisedouasE"/>
    <w:rsid w:val="00737281"/>
    <w:rPr>
      <w:rFonts w:ascii="Arial" w:eastAsia="Times New Roman" w:hAnsi="Arial" w:cs="Arial"/>
      <w:b/>
      <w:i w:val="0"/>
      <w:iCs w:val="0"/>
      <w:smallCaps/>
      <w:color w:val="2F5496" w:themeColor="accent5" w:themeShade="BF"/>
      <w:sz w:val="22"/>
      <w:szCs w:val="22"/>
      <w:lang w:val="sk-SK" w:eastAsia="sk-SK"/>
    </w:rPr>
  </w:style>
  <w:style w:type="paragraph" w:customStyle="1" w:styleId="nadpisedouasG">
    <w:name w:val="nadpis (šedou) časť G"/>
    <w:basedOn w:val="Normlny"/>
    <w:link w:val="nadpisedouasGChar"/>
    <w:autoRedefine/>
    <w:qFormat/>
    <w:locked/>
    <w:rsid w:val="002A6A37"/>
    <w:pPr>
      <w:numPr>
        <w:numId w:val="18"/>
      </w:numPr>
      <w:spacing w:before="0" w:line="240" w:lineRule="auto"/>
    </w:pPr>
    <w:rPr>
      <w:rFonts w:ascii="Arial" w:eastAsia="Times New Roman" w:hAnsi="Arial" w:cs="Arial"/>
      <w:b/>
      <w:bCs/>
      <w:smallCaps/>
      <w:color w:val="2F5496" w:themeColor="accent5" w:themeShade="BF"/>
      <w:sz w:val="22"/>
      <w:lang w:eastAsia="sk-SK"/>
    </w:rPr>
  </w:style>
  <w:style w:type="character" w:customStyle="1" w:styleId="nadpisedouasGChar">
    <w:name w:val="nadpis (šedou) časť G Char"/>
    <w:basedOn w:val="Nadpis7Char"/>
    <w:link w:val="nadpisedouasG"/>
    <w:rsid w:val="002A6A37"/>
    <w:rPr>
      <w:rFonts w:ascii="Arial" w:eastAsia="Times New Roman" w:hAnsi="Arial" w:cs="Arial"/>
      <w:b/>
      <w:bCs/>
      <w:i w:val="0"/>
      <w:iCs w:val="0"/>
      <w:smallCaps/>
      <w:color w:val="2F5496" w:themeColor="accent5" w:themeShade="BF"/>
      <w:sz w:val="22"/>
      <w:szCs w:val="22"/>
      <w:lang w:val="sk-SK" w:eastAsia="sk-SK"/>
    </w:rPr>
  </w:style>
  <w:style w:type="paragraph" w:styleId="Textpoznmkypodiarou">
    <w:name w:val="footnote text"/>
    <w:aliases w:val="fn,Char Char,Footnote Text2,Footnote Text11,ALTS FOOTNOTE11,Footnote Text Char111,Footnote Text Char Char Char11,Footnote Text Char1 Char Char Char Char11,Footnote Text Char1 Char Char Char11,ALTS FOOTNOTE2,Footnote Text1,ft"/>
    <w:basedOn w:val="Normlny"/>
    <w:link w:val="TextpoznmkypodiarouChar"/>
    <w:uiPriority w:val="99"/>
    <w:unhideWhenUsed/>
    <w:rsid w:val="00B128C4"/>
    <w:pPr>
      <w:spacing w:before="0" w:line="240" w:lineRule="auto"/>
    </w:pPr>
    <w:rPr>
      <w:sz w:val="20"/>
      <w:szCs w:val="20"/>
    </w:rPr>
  </w:style>
  <w:style w:type="character" w:customStyle="1" w:styleId="TextpoznmkypodiarouChar">
    <w:name w:val="Text poznámky pod čiarou Char"/>
    <w:aliases w:val="fn Char,Char Char Char,Footnote Text2 Char,Footnote Text11 Char,ALTS FOOTNOTE11 Char,Footnote Text Char111 Char,Footnote Text Char Char Char11 Char,Footnote Text Char1 Char Char Char Char11 Char,ALTS FOOTNOTE2 Char,ft Char"/>
    <w:basedOn w:val="Predvolenpsmoodseku"/>
    <w:link w:val="Textpoznmkypodiarou"/>
    <w:uiPriority w:val="99"/>
    <w:rsid w:val="00B128C4"/>
    <w:rPr>
      <w:rFonts w:ascii="PT Serif" w:hAnsi="PT Serif"/>
      <w:color w:val="000000" w:themeColor="text1"/>
      <w:sz w:val="20"/>
      <w:szCs w:val="20"/>
      <w:lang w:val="sk-SK"/>
    </w:rPr>
  </w:style>
  <w:style w:type="character" w:styleId="Odkaznapoznmkupodiarou">
    <w:name w:val="footnote reference"/>
    <w:aliases w:val="Footnote,Footnote symbol,Nota,Footnote number,de nota al pie,Ref,Char,SUPERS,Voetnootmarkering,Char1,fr,o,(NECG) Footnote Reference,Times 10 Point,Exposant 3 Point,Footnote Reference Number,Footnote reference number,FR"/>
    <w:basedOn w:val="Predvolenpsmoodseku"/>
    <w:uiPriority w:val="99"/>
    <w:unhideWhenUsed/>
    <w:rsid w:val="00B128C4"/>
    <w:rPr>
      <w:vertAlign w:val="superscript"/>
    </w:rPr>
  </w:style>
  <w:style w:type="paragraph" w:styleId="Textvysvetlivky">
    <w:name w:val="endnote text"/>
    <w:basedOn w:val="Normlny"/>
    <w:link w:val="TextvysvetlivkyChar"/>
    <w:unhideWhenUsed/>
    <w:rsid w:val="00B128C4"/>
    <w:pPr>
      <w:spacing w:before="0" w:line="240" w:lineRule="auto"/>
    </w:pPr>
    <w:rPr>
      <w:sz w:val="20"/>
      <w:szCs w:val="20"/>
    </w:rPr>
  </w:style>
  <w:style w:type="character" w:customStyle="1" w:styleId="TextvysvetlivkyChar">
    <w:name w:val="Text vysvetlivky Char"/>
    <w:basedOn w:val="Predvolenpsmoodseku"/>
    <w:link w:val="Textvysvetlivky"/>
    <w:rsid w:val="00B128C4"/>
    <w:rPr>
      <w:rFonts w:ascii="PT Serif" w:hAnsi="PT Serif"/>
      <w:color w:val="000000" w:themeColor="text1"/>
      <w:sz w:val="20"/>
      <w:szCs w:val="20"/>
      <w:lang w:val="sk-SK"/>
    </w:rPr>
  </w:style>
  <w:style w:type="character" w:styleId="Odkaznavysvetlivku">
    <w:name w:val="endnote reference"/>
    <w:basedOn w:val="Predvolenpsmoodseku"/>
    <w:uiPriority w:val="99"/>
    <w:semiHidden/>
    <w:unhideWhenUsed/>
    <w:rsid w:val="00B128C4"/>
    <w:rPr>
      <w:vertAlign w:val="superscript"/>
    </w:rPr>
  </w:style>
  <w:style w:type="character" w:customStyle="1" w:styleId="OdsekzoznamuChar">
    <w:name w:val="Odsek zoznamu Char"/>
    <w:aliases w:val="body Char,Odsek zoznamu2 Char,Odsek zoznamu1 Char,Bullet Number Char,lp1 Char,lp11 Char,List Paragraph11 Char,Bullet 1 Char,Use Case List Paragraph Char,List Paragraph1 Char,Bullet List Char,FooterText Char,numbered Char,Odsek 1. Char"/>
    <w:link w:val="Odsekzoznamu"/>
    <w:uiPriority w:val="34"/>
    <w:qFormat/>
    <w:locked/>
    <w:rsid w:val="00441F52"/>
    <w:rPr>
      <w:rFonts w:ascii="Times New Roman" w:eastAsia="Times New Roman" w:hAnsi="Times New Roman" w:cs="Times New Roman"/>
      <w:sz w:val="20"/>
      <w:szCs w:val="20"/>
      <w:lang w:val="sk-SK" w:eastAsia="sk-SK"/>
    </w:rPr>
  </w:style>
  <w:style w:type="character" w:styleId="Zstupntext">
    <w:name w:val="Placeholder Text"/>
    <w:basedOn w:val="Predvolenpsmoodseku"/>
    <w:uiPriority w:val="99"/>
    <w:semiHidden/>
    <w:rsid w:val="00357CAE"/>
    <w:rPr>
      <w:color w:val="808080"/>
    </w:rPr>
  </w:style>
  <w:style w:type="paragraph" w:styleId="Predmetkomentra">
    <w:name w:val="annotation subject"/>
    <w:basedOn w:val="Textkomentra"/>
    <w:next w:val="Textkomentra"/>
    <w:link w:val="PredmetkomentraChar"/>
    <w:uiPriority w:val="99"/>
    <w:unhideWhenUsed/>
    <w:rsid w:val="00082AEE"/>
    <w:pPr>
      <w:spacing w:before="240"/>
    </w:pPr>
    <w:rPr>
      <w:rFonts w:ascii="PT Serif" w:eastAsiaTheme="minorHAnsi" w:hAnsi="PT Serif" w:cstheme="minorBidi"/>
      <w:b/>
      <w:bCs/>
      <w:color w:val="000000" w:themeColor="text1"/>
      <w:lang w:val="sk-SK" w:eastAsia="en-US"/>
    </w:rPr>
  </w:style>
  <w:style w:type="character" w:customStyle="1" w:styleId="PredmetkomentraChar">
    <w:name w:val="Predmet komentára Char"/>
    <w:basedOn w:val="TextkomentraChar"/>
    <w:link w:val="Predmetkomentra"/>
    <w:uiPriority w:val="99"/>
    <w:rsid w:val="00082AEE"/>
    <w:rPr>
      <w:rFonts w:ascii="PT Serif" w:eastAsia="Times New Roman" w:hAnsi="PT Serif" w:cs="Times New Roman"/>
      <w:b/>
      <w:bCs/>
      <w:color w:val="000000" w:themeColor="text1"/>
      <w:sz w:val="20"/>
      <w:szCs w:val="20"/>
      <w:lang w:val="sk-SK" w:eastAsia="sk-SK"/>
    </w:rPr>
  </w:style>
  <w:style w:type="paragraph" w:styleId="Zkladntext">
    <w:name w:val="Body Text"/>
    <w:aliases w:val="b,heading3,Body Text - Level 2,bt,body text,t1,taten_body,block,Body Text 1,NoticeText-List,Char Char Char Char Char Char Char Char Char,Char Char Char Char Char Char Char Char, Char, Char Char Char Char Char Char Char Char Char"/>
    <w:basedOn w:val="Normlny"/>
    <w:link w:val="ZkladntextChar"/>
    <w:uiPriority w:val="99"/>
    <w:unhideWhenUsed/>
    <w:qFormat/>
    <w:rsid w:val="00CE47E3"/>
    <w:pPr>
      <w:spacing w:before="0" w:after="120" w:line="240" w:lineRule="auto"/>
    </w:pPr>
  </w:style>
  <w:style w:type="character" w:customStyle="1" w:styleId="ZkladntextChar">
    <w:name w:val="Základný text Char"/>
    <w:aliases w:val="b Char,heading3 Char,Body Text - Level 2 Char,bt Char,body text Char,t1 Char,taten_body Char,block Char,Body Text 1 Char,NoticeText-List Char,Char Char Char Char Char Char Char Char Char Char, Char Char"/>
    <w:basedOn w:val="Predvolenpsmoodseku"/>
    <w:link w:val="Zkladntext"/>
    <w:uiPriority w:val="99"/>
    <w:rsid w:val="00CE47E3"/>
    <w:rPr>
      <w:rFonts w:ascii="PT Serif" w:hAnsi="PT Serif"/>
      <w:color w:val="000000" w:themeColor="text1"/>
      <w:sz w:val="16"/>
      <w:szCs w:val="22"/>
      <w:lang w:val="sk-SK"/>
    </w:rPr>
  </w:style>
  <w:style w:type="character" w:styleId="Vrazn">
    <w:name w:val="Strong"/>
    <w:basedOn w:val="Predvolenpsmoodseku"/>
    <w:uiPriority w:val="99"/>
    <w:qFormat/>
    <w:rsid w:val="00CE47E3"/>
    <w:rPr>
      <w:rFonts w:cs="Times New Roman"/>
      <w:b/>
      <w:bCs/>
    </w:rPr>
  </w:style>
  <w:style w:type="character" w:customStyle="1" w:styleId="Zkladntext0">
    <w:name w:val="Základný text_"/>
    <w:link w:val="Zkladntext2"/>
    <w:locked/>
    <w:rsid w:val="00CE47E3"/>
    <w:rPr>
      <w:rFonts w:ascii="Times New Roman" w:hAnsi="Times New Roman"/>
      <w:sz w:val="21"/>
      <w:shd w:val="clear" w:color="auto" w:fill="FFFFFF"/>
    </w:rPr>
  </w:style>
  <w:style w:type="paragraph" w:customStyle="1" w:styleId="Zkladntext2">
    <w:name w:val="Základný text2"/>
    <w:basedOn w:val="Normlny"/>
    <w:link w:val="Zkladntext0"/>
    <w:rsid w:val="00CE47E3"/>
    <w:pPr>
      <w:widowControl w:val="0"/>
      <w:shd w:val="clear" w:color="auto" w:fill="FFFFFF"/>
      <w:spacing w:before="0" w:after="300" w:line="302" w:lineRule="exact"/>
      <w:ind w:hanging="460"/>
      <w:jc w:val="center"/>
    </w:pPr>
    <w:rPr>
      <w:rFonts w:ascii="Times New Roman" w:hAnsi="Times New Roman"/>
      <w:color w:val="auto"/>
      <w:sz w:val="21"/>
      <w:szCs w:val="24"/>
      <w:lang w:val="en-US"/>
    </w:rPr>
  </w:style>
  <w:style w:type="paragraph" w:styleId="Zarkazkladnhotextu">
    <w:name w:val="Body Text Indent"/>
    <w:basedOn w:val="Normlny"/>
    <w:link w:val="ZarkazkladnhotextuChar"/>
    <w:unhideWhenUsed/>
    <w:rsid w:val="00FD335C"/>
    <w:pPr>
      <w:spacing w:after="120"/>
      <w:ind w:left="283"/>
    </w:pPr>
  </w:style>
  <w:style w:type="character" w:customStyle="1" w:styleId="ZarkazkladnhotextuChar">
    <w:name w:val="Zarážka základného textu Char"/>
    <w:basedOn w:val="Predvolenpsmoodseku"/>
    <w:link w:val="Zarkazkladnhotextu"/>
    <w:rsid w:val="00FD335C"/>
    <w:rPr>
      <w:rFonts w:ascii="PT Serif" w:hAnsi="PT Serif"/>
      <w:color w:val="000000" w:themeColor="text1"/>
      <w:sz w:val="16"/>
      <w:szCs w:val="22"/>
      <w:lang w:val="sk-SK"/>
    </w:rPr>
  </w:style>
  <w:style w:type="paragraph" w:customStyle="1" w:styleId="NoSpacing2">
    <w:name w:val="No Spacing2"/>
    <w:qFormat/>
    <w:rsid w:val="00F73540"/>
    <w:pPr>
      <w:suppressAutoHyphens/>
      <w:autoSpaceDN w:val="0"/>
      <w:textAlignment w:val="baseline"/>
    </w:pPr>
    <w:rPr>
      <w:rFonts w:ascii="Calibri" w:eastAsia="Times New Roman" w:hAnsi="Calibri" w:cs="Calibri"/>
      <w:sz w:val="22"/>
      <w:szCs w:val="22"/>
      <w:lang w:val="sk-SK"/>
    </w:rPr>
  </w:style>
  <w:style w:type="character" w:customStyle="1" w:styleId="Nevyrieenzmienka1">
    <w:name w:val="Nevyriešená zmienka1"/>
    <w:basedOn w:val="Predvolenpsmoodseku"/>
    <w:uiPriority w:val="99"/>
    <w:semiHidden/>
    <w:unhideWhenUsed/>
    <w:rsid w:val="000F23BD"/>
    <w:rPr>
      <w:color w:val="808080"/>
      <w:shd w:val="clear" w:color="auto" w:fill="E6E6E6"/>
    </w:rPr>
  </w:style>
  <w:style w:type="paragraph" w:styleId="Revzia">
    <w:name w:val="Revision"/>
    <w:hidden/>
    <w:uiPriority w:val="99"/>
    <w:semiHidden/>
    <w:rsid w:val="007B466B"/>
    <w:rPr>
      <w:rFonts w:ascii="PT Serif" w:hAnsi="PT Serif"/>
      <w:color w:val="000000" w:themeColor="text1"/>
      <w:sz w:val="16"/>
      <w:szCs w:val="22"/>
      <w:lang w:val="sk-SK"/>
    </w:rPr>
  </w:style>
  <w:style w:type="character" w:customStyle="1" w:styleId="apple-converted-space">
    <w:name w:val="apple-converted-space"/>
    <w:basedOn w:val="Predvolenpsmoodseku"/>
    <w:rsid w:val="00761FDE"/>
  </w:style>
  <w:style w:type="character" w:customStyle="1" w:styleId="code">
    <w:name w:val="code"/>
    <w:rsid w:val="00761FDE"/>
  </w:style>
  <w:style w:type="paragraph" w:customStyle="1" w:styleId="Default">
    <w:name w:val="Default"/>
    <w:rsid w:val="0025450D"/>
    <w:pPr>
      <w:autoSpaceDE w:val="0"/>
      <w:autoSpaceDN w:val="0"/>
      <w:adjustRightInd w:val="0"/>
    </w:pPr>
    <w:rPr>
      <w:rFonts w:ascii="Times New Roman" w:hAnsi="Times New Roman" w:cs="Times New Roman"/>
      <w:color w:val="000000"/>
      <w:lang w:val="sk-SK"/>
    </w:rPr>
  </w:style>
  <w:style w:type="paragraph" w:customStyle="1" w:styleId="05Bullets">
    <w:name w:val="05_Bullets"/>
    <w:basedOn w:val="Normlny"/>
    <w:link w:val="05BulletsChar"/>
    <w:qFormat/>
    <w:rsid w:val="00AF7EAC"/>
    <w:pPr>
      <w:numPr>
        <w:numId w:val="21"/>
      </w:numPr>
      <w:spacing w:before="0" w:line="240" w:lineRule="auto"/>
      <w:jc w:val="both"/>
    </w:pPr>
    <w:rPr>
      <w:rFonts w:ascii="Arial" w:eastAsia="Times New Roman" w:hAnsi="Arial" w:cs="Arial"/>
      <w:color w:val="auto"/>
      <w:sz w:val="22"/>
      <w:lang w:eastAsia="hu-HU"/>
    </w:rPr>
  </w:style>
  <w:style w:type="character" w:customStyle="1" w:styleId="05BulletsChar">
    <w:name w:val="05_Bullets Char"/>
    <w:basedOn w:val="Predvolenpsmoodseku"/>
    <w:link w:val="05Bullets"/>
    <w:rsid w:val="00AF7EAC"/>
    <w:rPr>
      <w:rFonts w:ascii="Arial" w:eastAsia="Times New Roman" w:hAnsi="Arial" w:cs="Arial"/>
      <w:sz w:val="22"/>
      <w:szCs w:val="22"/>
      <w:lang w:val="sk-SK" w:eastAsia="hu-HU"/>
    </w:rPr>
  </w:style>
  <w:style w:type="numbering" w:customStyle="1" w:styleId="Styl1">
    <w:name w:val="Styl1"/>
    <w:rsid w:val="00AF7EAC"/>
    <w:pPr>
      <w:numPr>
        <w:numId w:val="22"/>
      </w:numPr>
    </w:pPr>
  </w:style>
  <w:style w:type="numbering" w:customStyle="1" w:styleId="Styl6">
    <w:name w:val="Styl6"/>
    <w:uiPriority w:val="99"/>
    <w:rsid w:val="00AF7EAC"/>
    <w:pPr>
      <w:numPr>
        <w:numId w:val="23"/>
      </w:numPr>
    </w:pPr>
  </w:style>
  <w:style w:type="character" w:customStyle="1" w:styleId="ra">
    <w:name w:val="ra"/>
    <w:basedOn w:val="Predvolenpsmoodseku"/>
    <w:rsid w:val="00AF7EAC"/>
  </w:style>
  <w:style w:type="character" w:customStyle="1" w:styleId="NadpisoznaenedouasBChar">
    <w:name w:val="Nadpis (označený šedou) časť B Char"/>
    <w:basedOn w:val="Nadpis7Char"/>
    <w:link w:val="NadpisoznaenedouasB"/>
    <w:rsid w:val="00AF7EAC"/>
    <w:rPr>
      <w:rFonts w:ascii="Arial" w:eastAsia="Times New Roman" w:hAnsi="Arial" w:cs="Arial"/>
      <w:b/>
      <w:bCs/>
      <w:i w:val="0"/>
      <w:iCs w:val="0"/>
      <w:smallCaps/>
      <w:color w:val="2F5496" w:themeColor="accent5" w:themeShade="BF"/>
      <w:sz w:val="22"/>
      <w:szCs w:val="22"/>
      <w:lang w:val="sk-SK" w:eastAsia="sk-SK"/>
    </w:rPr>
  </w:style>
  <w:style w:type="character" w:styleId="PouitHypertextovPrepojenie">
    <w:name w:val="FollowedHyperlink"/>
    <w:basedOn w:val="Predvolenpsmoodseku"/>
    <w:uiPriority w:val="99"/>
    <w:semiHidden/>
    <w:unhideWhenUsed/>
    <w:rsid w:val="00AF7EAC"/>
    <w:rPr>
      <w:rFonts w:cs="Times New Roman"/>
      <w:color w:val="954F72"/>
      <w:u w:val="single"/>
    </w:rPr>
  </w:style>
  <w:style w:type="paragraph" w:customStyle="1" w:styleId="msonormal0">
    <w:name w:val="msonormal"/>
    <w:basedOn w:val="Normlny"/>
    <w:rsid w:val="00AF7EAC"/>
    <w:pPr>
      <w:spacing w:before="100" w:beforeAutospacing="1" w:after="100" w:afterAutospacing="1" w:line="240" w:lineRule="auto"/>
    </w:pPr>
    <w:rPr>
      <w:rFonts w:ascii="Times New Roman" w:eastAsiaTheme="minorEastAsia" w:hAnsi="Times New Roman" w:cs="Times New Roman"/>
      <w:color w:val="auto"/>
      <w:sz w:val="24"/>
      <w:szCs w:val="24"/>
      <w:lang w:eastAsia="sk-SK"/>
    </w:rPr>
  </w:style>
  <w:style w:type="character" w:customStyle="1" w:styleId="HeaderChar1">
    <w:name w:val="Header Char1"/>
    <w:aliases w:val="Header - Table Char1"/>
    <w:rsid w:val="00AF7EAC"/>
    <w:rPr>
      <w:sz w:val="22"/>
    </w:rPr>
  </w:style>
  <w:style w:type="character" w:customStyle="1" w:styleId="HeaderChar19">
    <w:name w:val="Header Char19"/>
    <w:aliases w:val="Header - Table Char19"/>
    <w:uiPriority w:val="99"/>
    <w:semiHidden/>
    <w:rsid w:val="00AF7EAC"/>
    <w:rPr>
      <w:sz w:val="22"/>
    </w:rPr>
  </w:style>
  <w:style w:type="character" w:customStyle="1" w:styleId="HeaderChar18">
    <w:name w:val="Header Char18"/>
    <w:aliases w:val="Header - Table Char18"/>
    <w:uiPriority w:val="99"/>
    <w:semiHidden/>
    <w:rsid w:val="00AF7EAC"/>
    <w:rPr>
      <w:sz w:val="22"/>
    </w:rPr>
  </w:style>
  <w:style w:type="character" w:customStyle="1" w:styleId="HeaderChar17">
    <w:name w:val="Header Char17"/>
    <w:aliases w:val="Header - Table Char17"/>
    <w:uiPriority w:val="99"/>
    <w:semiHidden/>
    <w:rsid w:val="00AF7EAC"/>
    <w:rPr>
      <w:sz w:val="22"/>
    </w:rPr>
  </w:style>
  <w:style w:type="character" w:customStyle="1" w:styleId="HeaderChar16">
    <w:name w:val="Header Char16"/>
    <w:aliases w:val="Header - Table Char16"/>
    <w:uiPriority w:val="99"/>
    <w:semiHidden/>
    <w:rsid w:val="00AF7EAC"/>
    <w:rPr>
      <w:sz w:val="22"/>
    </w:rPr>
  </w:style>
  <w:style w:type="character" w:customStyle="1" w:styleId="HeaderChar15">
    <w:name w:val="Header Char15"/>
    <w:aliases w:val="Header - Table Char15"/>
    <w:uiPriority w:val="99"/>
    <w:semiHidden/>
    <w:rsid w:val="00AF7EAC"/>
  </w:style>
  <w:style w:type="character" w:customStyle="1" w:styleId="HeaderChar14">
    <w:name w:val="Header Char14"/>
    <w:aliases w:val="Header - Table Char14"/>
    <w:uiPriority w:val="99"/>
    <w:semiHidden/>
    <w:rsid w:val="00AF7EAC"/>
  </w:style>
  <w:style w:type="character" w:customStyle="1" w:styleId="HeaderChar13">
    <w:name w:val="Header Char13"/>
    <w:aliases w:val="Header - Table Char13"/>
    <w:uiPriority w:val="99"/>
    <w:semiHidden/>
    <w:rsid w:val="00AF7EAC"/>
  </w:style>
  <w:style w:type="character" w:customStyle="1" w:styleId="HeaderChar12">
    <w:name w:val="Header Char12"/>
    <w:aliases w:val="Header - Table Char12"/>
    <w:uiPriority w:val="99"/>
    <w:semiHidden/>
    <w:rsid w:val="00AF7EAC"/>
  </w:style>
  <w:style w:type="character" w:customStyle="1" w:styleId="HeaderChar11">
    <w:name w:val="Header Char11"/>
    <w:aliases w:val="Header - Table Char11"/>
    <w:uiPriority w:val="99"/>
    <w:semiHidden/>
    <w:rsid w:val="00AF7EAC"/>
  </w:style>
  <w:style w:type="character" w:customStyle="1" w:styleId="Nzov1">
    <w:name w:val="Názov1"/>
    <w:rsid w:val="00AF7EAC"/>
  </w:style>
  <w:style w:type="numbering" w:customStyle="1" w:styleId="TOMAS">
    <w:name w:val="TOMAS"/>
    <w:rsid w:val="00AF7EAC"/>
    <w:pPr>
      <w:numPr>
        <w:numId w:val="24"/>
      </w:numPr>
    </w:pPr>
  </w:style>
  <w:style w:type="paragraph" w:styleId="Normlnywebov">
    <w:name w:val="Normal (Web)"/>
    <w:basedOn w:val="Normlny"/>
    <w:link w:val="NormlnywebovChar"/>
    <w:uiPriority w:val="99"/>
    <w:rsid w:val="00AF7EAC"/>
    <w:pPr>
      <w:spacing w:before="100" w:beforeAutospacing="1" w:after="100" w:afterAutospacing="1" w:line="240" w:lineRule="auto"/>
    </w:pPr>
    <w:rPr>
      <w:rFonts w:ascii="Verdana" w:eastAsia="Times New Roman" w:hAnsi="Verdana" w:cs="Times New Roman"/>
      <w:color w:val="auto"/>
      <w:sz w:val="15"/>
      <w:szCs w:val="15"/>
      <w:lang w:eastAsia="sk-SK"/>
    </w:rPr>
  </w:style>
  <w:style w:type="character" w:customStyle="1" w:styleId="UnresolvedMention1">
    <w:name w:val="Unresolved Mention1"/>
    <w:basedOn w:val="Predvolenpsmoodseku"/>
    <w:uiPriority w:val="99"/>
    <w:semiHidden/>
    <w:unhideWhenUsed/>
    <w:rsid w:val="00AF7EAC"/>
    <w:rPr>
      <w:color w:val="808080"/>
      <w:shd w:val="clear" w:color="auto" w:fill="E6E6E6"/>
    </w:rPr>
  </w:style>
  <w:style w:type="paragraph" w:customStyle="1" w:styleId="CMSHeadL3">
    <w:name w:val="CMS Head L3"/>
    <w:basedOn w:val="Normlny"/>
    <w:rsid w:val="00AF7EAC"/>
    <w:pPr>
      <w:numPr>
        <w:ilvl w:val="2"/>
        <w:numId w:val="25"/>
      </w:numPr>
      <w:spacing w:before="0" w:after="240" w:line="240" w:lineRule="auto"/>
      <w:outlineLvl w:val="2"/>
    </w:pPr>
    <w:rPr>
      <w:rFonts w:ascii="Times New Roman" w:eastAsia="Times New Roman" w:hAnsi="Times New Roman" w:cs="Times New Roman"/>
      <w:color w:val="auto"/>
      <w:sz w:val="22"/>
      <w:szCs w:val="24"/>
    </w:rPr>
  </w:style>
  <w:style w:type="paragraph" w:customStyle="1" w:styleId="CMSHeadL2">
    <w:name w:val="CMS Head L2"/>
    <w:basedOn w:val="Normlny"/>
    <w:next w:val="CMSHeadL3"/>
    <w:rsid w:val="00AF7EAC"/>
    <w:pPr>
      <w:keepNext/>
      <w:keepLines/>
      <w:numPr>
        <w:ilvl w:val="1"/>
        <w:numId w:val="25"/>
      </w:numPr>
      <w:spacing w:after="240" w:line="240" w:lineRule="auto"/>
      <w:outlineLvl w:val="1"/>
    </w:pPr>
    <w:rPr>
      <w:rFonts w:ascii="Times New Roman" w:eastAsia="Times New Roman" w:hAnsi="Times New Roman" w:cs="Times New Roman"/>
      <w:b/>
      <w:color w:val="auto"/>
      <w:sz w:val="22"/>
      <w:szCs w:val="24"/>
    </w:rPr>
  </w:style>
  <w:style w:type="paragraph" w:customStyle="1" w:styleId="CMSHeadL4">
    <w:name w:val="CMS Head L4"/>
    <w:basedOn w:val="Normlny"/>
    <w:rsid w:val="00AF7EAC"/>
    <w:pPr>
      <w:numPr>
        <w:ilvl w:val="3"/>
        <w:numId w:val="25"/>
      </w:numPr>
      <w:spacing w:before="0" w:after="240" w:line="240" w:lineRule="auto"/>
      <w:outlineLvl w:val="3"/>
    </w:pPr>
    <w:rPr>
      <w:rFonts w:ascii="Times New Roman" w:eastAsia="Times New Roman" w:hAnsi="Times New Roman" w:cs="Times New Roman"/>
      <w:color w:val="auto"/>
      <w:sz w:val="22"/>
      <w:szCs w:val="24"/>
    </w:rPr>
  </w:style>
  <w:style w:type="paragraph" w:customStyle="1" w:styleId="CMSHeadL5">
    <w:name w:val="CMS Head L5"/>
    <w:basedOn w:val="Normlny"/>
    <w:rsid w:val="00AF7EAC"/>
    <w:pPr>
      <w:numPr>
        <w:ilvl w:val="4"/>
        <w:numId w:val="25"/>
      </w:numPr>
      <w:spacing w:before="0" w:after="240" w:line="240" w:lineRule="auto"/>
      <w:outlineLvl w:val="4"/>
    </w:pPr>
    <w:rPr>
      <w:rFonts w:ascii="Times New Roman" w:eastAsia="Times New Roman" w:hAnsi="Times New Roman" w:cs="Times New Roman"/>
      <w:color w:val="auto"/>
      <w:sz w:val="22"/>
      <w:szCs w:val="24"/>
    </w:rPr>
  </w:style>
  <w:style w:type="paragraph" w:customStyle="1" w:styleId="CMSHeadL6">
    <w:name w:val="CMS Head L6"/>
    <w:basedOn w:val="Normlny"/>
    <w:rsid w:val="00AF7EAC"/>
    <w:pPr>
      <w:numPr>
        <w:ilvl w:val="5"/>
        <w:numId w:val="25"/>
      </w:numPr>
      <w:spacing w:before="0" w:after="240" w:line="240" w:lineRule="auto"/>
      <w:outlineLvl w:val="5"/>
    </w:pPr>
    <w:rPr>
      <w:rFonts w:ascii="Times New Roman" w:eastAsia="Times New Roman" w:hAnsi="Times New Roman" w:cs="Times New Roman"/>
      <w:color w:val="auto"/>
      <w:sz w:val="22"/>
      <w:szCs w:val="24"/>
    </w:rPr>
  </w:style>
  <w:style w:type="paragraph" w:customStyle="1" w:styleId="CMSHeadL7">
    <w:name w:val="CMS Head L7"/>
    <w:basedOn w:val="Normlny"/>
    <w:rsid w:val="00AF7EAC"/>
    <w:pPr>
      <w:numPr>
        <w:ilvl w:val="6"/>
        <w:numId w:val="25"/>
      </w:numPr>
      <w:spacing w:before="0" w:after="240" w:line="240" w:lineRule="auto"/>
      <w:outlineLvl w:val="6"/>
    </w:pPr>
    <w:rPr>
      <w:rFonts w:ascii="Times New Roman" w:eastAsia="Times New Roman" w:hAnsi="Times New Roman" w:cs="Times New Roman"/>
      <w:color w:val="auto"/>
      <w:sz w:val="22"/>
      <w:szCs w:val="24"/>
    </w:rPr>
  </w:style>
  <w:style w:type="paragraph" w:customStyle="1" w:styleId="CMSHeadL8">
    <w:name w:val="CMS Head L8"/>
    <w:basedOn w:val="Normlny"/>
    <w:rsid w:val="00AF7EAC"/>
    <w:pPr>
      <w:numPr>
        <w:ilvl w:val="7"/>
        <w:numId w:val="25"/>
      </w:numPr>
      <w:spacing w:before="0" w:after="240" w:line="240" w:lineRule="auto"/>
      <w:outlineLvl w:val="7"/>
    </w:pPr>
    <w:rPr>
      <w:rFonts w:ascii="Times New Roman" w:eastAsia="Times New Roman" w:hAnsi="Times New Roman" w:cs="Times New Roman"/>
      <w:color w:val="auto"/>
      <w:sz w:val="22"/>
      <w:szCs w:val="24"/>
    </w:rPr>
  </w:style>
  <w:style w:type="paragraph" w:customStyle="1" w:styleId="CMSHeadL9">
    <w:name w:val="CMS Head L9"/>
    <w:basedOn w:val="Normlny"/>
    <w:rsid w:val="00AF7EAC"/>
    <w:pPr>
      <w:numPr>
        <w:ilvl w:val="8"/>
        <w:numId w:val="25"/>
      </w:numPr>
      <w:spacing w:before="0" w:after="240" w:line="240" w:lineRule="auto"/>
      <w:outlineLvl w:val="8"/>
    </w:pPr>
    <w:rPr>
      <w:rFonts w:ascii="Times New Roman" w:eastAsia="Times New Roman" w:hAnsi="Times New Roman" w:cs="Times New Roman"/>
      <w:color w:val="auto"/>
      <w:sz w:val="22"/>
      <w:szCs w:val="24"/>
    </w:rPr>
  </w:style>
  <w:style w:type="paragraph" w:customStyle="1" w:styleId="TableFigure2">
    <w:name w:val="Table Figure 2"/>
    <w:basedOn w:val="Normlny"/>
    <w:next w:val="Normlny"/>
    <w:rsid w:val="00AF7EAC"/>
    <w:pPr>
      <w:numPr>
        <w:numId w:val="25"/>
      </w:numPr>
      <w:tabs>
        <w:tab w:val="decimal" w:pos="595"/>
      </w:tabs>
      <w:spacing w:before="120" w:after="170" w:line="260" w:lineRule="atLeast"/>
      <w:ind w:left="0" w:firstLine="0"/>
    </w:pPr>
    <w:rPr>
      <w:rFonts w:ascii="Times New Roman" w:eastAsia="Times New Roman" w:hAnsi="Times New Roman" w:cs="Times New Roman"/>
      <w:b/>
      <w:color w:val="auto"/>
      <w:sz w:val="20"/>
      <w:szCs w:val="20"/>
    </w:rPr>
  </w:style>
  <w:style w:type="paragraph" w:styleId="Bezriadkovania">
    <w:name w:val="No Spacing"/>
    <w:uiPriority w:val="1"/>
    <w:qFormat/>
    <w:rsid w:val="00AF7EAC"/>
    <w:pPr>
      <w:overflowPunct w:val="0"/>
      <w:autoSpaceDE w:val="0"/>
      <w:autoSpaceDN w:val="0"/>
      <w:adjustRightInd w:val="0"/>
      <w:textAlignment w:val="baseline"/>
    </w:pPr>
    <w:rPr>
      <w:rFonts w:ascii="Times New Roman" w:eastAsia="Times New Roman" w:hAnsi="Times New Roman" w:cs="Times New Roman"/>
      <w:color w:val="000000"/>
      <w:szCs w:val="20"/>
      <w:lang w:val="sk-SK" w:eastAsia="sk-SK"/>
    </w:rPr>
  </w:style>
  <w:style w:type="paragraph" w:styleId="Obyajntext">
    <w:name w:val="Plain Text"/>
    <w:basedOn w:val="Normlny"/>
    <w:link w:val="ObyajntextChar"/>
    <w:unhideWhenUsed/>
    <w:rsid w:val="003E611D"/>
    <w:pPr>
      <w:spacing w:before="0" w:line="240" w:lineRule="auto"/>
    </w:pPr>
    <w:rPr>
      <w:rFonts w:ascii="Consolas" w:hAnsi="Consolas"/>
      <w:color w:val="auto"/>
      <w:sz w:val="21"/>
      <w:szCs w:val="21"/>
    </w:rPr>
  </w:style>
  <w:style w:type="character" w:customStyle="1" w:styleId="ObyajntextChar">
    <w:name w:val="Obyčajný text Char"/>
    <w:basedOn w:val="Predvolenpsmoodseku"/>
    <w:link w:val="Obyajntext"/>
    <w:rsid w:val="003E611D"/>
    <w:rPr>
      <w:rFonts w:ascii="Consolas" w:hAnsi="Consolas"/>
      <w:sz w:val="21"/>
      <w:szCs w:val="21"/>
      <w:lang w:val="sk-SK"/>
    </w:rPr>
  </w:style>
  <w:style w:type="character" w:customStyle="1" w:styleId="Nevyrieenzmienka2">
    <w:name w:val="Nevyriešená zmienka2"/>
    <w:basedOn w:val="Predvolenpsmoodseku"/>
    <w:uiPriority w:val="99"/>
    <w:semiHidden/>
    <w:unhideWhenUsed/>
    <w:rsid w:val="00B87AE4"/>
    <w:rPr>
      <w:color w:val="808080"/>
      <w:shd w:val="clear" w:color="auto" w:fill="E6E6E6"/>
    </w:rPr>
  </w:style>
  <w:style w:type="paragraph" w:customStyle="1" w:styleId="bod">
    <w:name w:val="bod"/>
    <w:basedOn w:val="Normlny"/>
    <w:rsid w:val="00761479"/>
    <w:pPr>
      <w:numPr>
        <w:ilvl w:val="2"/>
        <w:numId w:val="26"/>
      </w:numPr>
      <w:spacing w:before="0" w:line="276" w:lineRule="auto"/>
      <w:jc w:val="both"/>
    </w:pPr>
    <w:rPr>
      <w:rFonts w:ascii="Calibri" w:eastAsia="Times New Roman" w:hAnsi="Calibri" w:cs="Times New Roman"/>
      <w:noProof/>
      <w:color w:val="auto"/>
      <w:sz w:val="22"/>
      <w:szCs w:val="24"/>
      <w:lang w:eastAsia="cs-CZ"/>
    </w:rPr>
  </w:style>
  <w:style w:type="paragraph" w:customStyle="1" w:styleId="odsek">
    <w:name w:val="odsek"/>
    <w:basedOn w:val="Normlny"/>
    <w:link w:val="odsekChar"/>
    <w:qFormat/>
    <w:rsid w:val="00761479"/>
    <w:pPr>
      <w:numPr>
        <w:ilvl w:val="1"/>
        <w:numId w:val="26"/>
      </w:numPr>
      <w:spacing w:before="120" w:line="276" w:lineRule="auto"/>
      <w:jc w:val="both"/>
    </w:pPr>
    <w:rPr>
      <w:rFonts w:ascii="Calibri" w:eastAsia="Times New Roman" w:hAnsi="Calibri" w:cs="Times New Roman"/>
      <w:noProof/>
      <w:color w:val="auto"/>
      <w:sz w:val="22"/>
      <w:szCs w:val="24"/>
      <w:lang w:eastAsia="cs-CZ"/>
    </w:rPr>
  </w:style>
  <w:style w:type="paragraph" w:customStyle="1" w:styleId="lnok">
    <w:name w:val="článok"/>
    <w:basedOn w:val="Normlny"/>
    <w:next w:val="odsek"/>
    <w:rsid w:val="00761479"/>
    <w:pPr>
      <w:numPr>
        <w:numId w:val="26"/>
      </w:numPr>
      <w:spacing w:line="276" w:lineRule="auto"/>
      <w:jc w:val="center"/>
    </w:pPr>
    <w:rPr>
      <w:rFonts w:ascii="Calibri" w:eastAsia="Times New Roman" w:hAnsi="Calibri" w:cs="Times New Roman"/>
      <w:b/>
      <w:noProof/>
      <w:color w:val="auto"/>
      <w:sz w:val="22"/>
      <w:szCs w:val="24"/>
      <w:lang w:eastAsia="cs-CZ"/>
    </w:rPr>
  </w:style>
  <w:style w:type="character" w:customStyle="1" w:styleId="spelle">
    <w:name w:val="spelle"/>
    <w:uiPriority w:val="99"/>
    <w:rsid w:val="0054447E"/>
  </w:style>
  <w:style w:type="numbering" w:customStyle="1" w:styleId="Importovantl3">
    <w:name w:val="Importovaný štýl 3"/>
    <w:rsid w:val="0054447E"/>
    <w:pPr>
      <w:numPr>
        <w:numId w:val="28"/>
      </w:numPr>
    </w:pPr>
  </w:style>
  <w:style w:type="paragraph" w:customStyle="1" w:styleId="SP3">
    <w:name w:val="SP 3"/>
    <w:basedOn w:val="Normlny"/>
    <w:qFormat/>
    <w:rsid w:val="0054447E"/>
    <w:pPr>
      <w:widowControl w:val="0"/>
      <w:numPr>
        <w:ilvl w:val="1"/>
        <w:numId w:val="29"/>
      </w:numPr>
      <w:pBdr>
        <w:top w:val="nil"/>
        <w:left w:val="nil"/>
        <w:bottom w:val="nil"/>
        <w:right w:val="nil"/>
        <w:between w:val="nil"/>
        <w:bar w:val="nil"/>
      </w:pBdr>
      <w:spacing w:after="240" w:line="240" w:lineRule="auto"/>
      <w:jc w:val="both"/>
      <w:outlineLvl w:val="2"/>
    </w:pPr>
    <w:rPr>
      <w:rFonts w:ascii="Proba Pro" w:eastAsia="Proba Pro" w:hAnsi="Proba Pro" w:cs="Proba Pro"/>
      <w:b/>
      <w:bCs/>
      <w:caps/>
      <w:color w:val="008998"/>
      <w:spacing w:val="30"/>
      <w:sz w:val="20"/>
      <w:szCs w:val="20"/>
      <w:u w:color="008998"/>
      <w:bdr w:val="nil"/>
      <w:lang w:val="en-US" w:eastAsia="sk-SK"/>
    </w:rPr>
  </w:style>
  <w:style w:type="numbering" w:customStyle="1" w:styleId="Importovantl4">
    <w:name w:val="Importovaný štýl 4"/>
    <w:rsid w:val="000F2B5D"/>
    <w:pPr>
      <w:numPr>
        <w:numId w:val="30"/>
      </w:numPr>
    </w:pPr>
  </w:style>
  <w:style w:type="numbering" w:customStyle="1" w:styleId="Importovantl5">
    <w:name w:val="Importovaný štýl 5"/>
    <w:rsid w:val="00A808F4"/>
    <w:pPr>
      <w:numPr>
        <w:numId w:val="31"/>
      </w:numPr>
    </w:pPr>
  </w:style>
  <w:style w:type="paragraph" w:customStyle="1" w:styleId="SAP1">
    <w:name w:val="SAŽP 1"/>
    <w:basedOn w:val="Nadpis2"/>
    <w:qFormat/>
    <w:rsid w:val="00D07355"/>
    <w:pPr>
      <w:keepNext w:val="0"/>
      <w:keepLines w:val="0"/>
      <w:widowControl w:val="0"/>
      <w:numPr>
        <w:numId w:val="34"/>
      </w:numPr>
      <w:spacing w:before="240" w:after="240"/>
      <w:jc w:val="both"/>
    </w:pPr>
    <w:rPr>
      <w:b/>
      <w:color w:val="008998"/>
      <w:sz w:val="20"/>
      <w:szCs w:val="20"/>
      <w:lang w:eastAsia="sk-SK"/>
    </w:rPr>
  </w:style>
  <w:style w:type="paragraph" w:customStyle="1" w:styleId="SAPHlavn">
    <w:name w:val="SAŽP Hlavný"/>
    <w:basedOn w:val="Nadpis1"/>
    <w:link w:val="SAPHlavnChar"/>
    <w:uiPriority w:val="99"/>
    <w:qFormat/>
    <w:rsid w:val="00C80BEB"/>
    <w:pPr>
      <w:keepNext w:val="0"/>
      <w:keepLines w:val="0"/>
      <w:widowControl w:val="0"/>
      <w:spacing w:before="0" w:line="240" w:lineRule="auto"/>
      <w:ind w:left="360" w:hanging="360"/>
      <w:jc w:val="left"/>
    </w:pPr>
    <w:rPr>
      <w:b/>
      <w:sz w:val="28"/>
      <w:szCs w:val="28"/>
      <w:lang w:eastAsia="sk-SK"/>
    </w:rPr>
  </w:style>
  <w:style w:type="character" w:customStyle="1" w:styleId="SAPHlavnChar">
    <w:name w:val="SAŽP Hlavný Char"/>
    <w:basedOn w:val="Nadpis1Char"/>
    <w:link w:val="SAPHlavn"/>
    <w:uiPriority w:val="99"/>
    <w:rsid w:val="00C80BEB"/>
    <w:rPr>
      <w:rFonts w:ascii="Proba Pro" w:eastAsiaTheme="majorEastAsia" w:hAnsi="Proba Pro" w:cstheme="majorBidi"/>
      <w:b/>
      <w:color w:val="000000" w:themeColor="text1"/>
      <w:spacing w:val="30"/>
      <w:sz w:val="28"/>
      <w:szCs w:val="28"/>
      <w:lang w:val="sk-SK" w:eastAsia="sk-SK"/>
    </w:rPr>
  </w:style>
  <w:style w:type="paragraph" w:styleId="Nzov">
    <w:name w:val="Title"/>
    <w:basedOn w:val="Normlny"/>
    <w:next w:val="Normlny"/>
    <w:link w:val="NzovChar"/>
    <w:qFormat/>
    <w:rsid w:val="00215E7B"/>
    <w:pPr>
      <w:pBdr>
        <w:bottom w:val="single" w:sz="8" w:space="4" w:color="5B9BD5"/>
      </w:pBdr>
      <w:spacing w:before="0" w:after="300" w:line="240" w:lineRule="auto"/>
      <w:contextualSpacing/>
    </w:pPr>
    <w:rPr>
      <w:rFonts w:ascii="Calibri Light" w:eastAsia="Calibri" w:hAnsi="Calibri Light" w:cs="Times New Roman"/>
      <w:color w:val="323E4F"/>
      <w:spacing w:val="5"/>
      <w:kern w:val="28"/>
      <w:sz w:val="52"/>
      <w:szCs w:val="52"/>
      <w:lang w:eastAsia="ja-JP"/>
    </w:rPr>
  </w:style>
  <w:style w:type="character" w:customStyle="1" w:styleId="NzovChar">
    <w:name w:val="Názov Char"/>
    <w:basedOn w:val="Predvolenpsmoodseku"/>
    <w:link w:val="Nzov"/>
    <w:rsid w:val="00215E7B"/>
    <w:rPr>
      <w:rFonts w:ascii="Calibri Light" w:eastAsia="Calibri" w:hAnsi="Calibri Light" w:cs="Times New Roman"/>
      <w:color w:val="323E4F"/>
      <w:spacing w:val="5"/>
      <w:kern w:val="28"/>
      <w:sz w:val="52"/>
      <w:szCs w:val="52"/>
      <w:lang w:val="sk-SK" w:eastAsia="ja-JP"/>
    </w:rPr>
  </w:style>
  <w:style w:type="paragraph" w:styleId="Podtitul">
    <w:name w:val="Subtitle"/>
    <w:basedOn w:val="Normlny"/>
    <w:next w:val="Normlny"/>
    <w:link w:val="PodtitulChar"/>
    <w:qFormat/>
    <w:rsid w:val="00215E7B"/>
    <w:pPr>
      <w:numPr>
        <w:ilvl w:val="1"/>
      </w:numPr>
      <w:spacing w:before="0" w:after="160" w:line="259" w:lineRule="auto"/>
    </w:pPr>
    <w:rPr>
      <w:rFonts w:ascii="Calibri Light" w:eastAsia="Calibri" w:hAnsi="Calibri Light" w:cs="Times New Roman"/>
      <w:i/>
      <w:iCs/>
      <w:color w:val="5B9BD5"/>
      <w:spacing w:val="15"/>
      <w:sz w:val="24"/>
      <w:szCs w:val="24"/>
      <w:lang w:eastAsia="ja-JP"/>
    </w:rPr>
  </w:style>
  <w:style w:type="character" w:customStyle="1" w:styleId="PodtitulChar">
    <w:name w:val="Podtitul Char"/>
    <w:basedOn w:val="Predvolenpsmoodseku"/>
    <w:link w:val="Podtitul"/>
    <w:uiPriority w:val="11"/>
    <w:rsid w:val="00215E7B"/>
    <w:rPr>
      <w:rFonts w:ascii="Calibri Light" w:eastAsia="Calibri" w:hAnsi="Calibri Light" w:cs="Times New Roman"/>
      <w:i/>
      <w:iCs/>
      <w:color w:val="5B9BD5"/>
      <w:spacing w:val="15"/>
      <w:lang w:val="sk-SK" w:eastAsia="ja-JP"/>
    </w:rPr>
  </w:style>
  <w:style w:type="paragraph" w:styleId="Popis">
    <w:name w:val="caption"/>
    <w:basedOn w:val="Normlny"/>
    <w:next w:val="Normlny"/>
    <w:uiPriority w:val="35"/>
    <w:qFormat/>
    <w:rsid w:val="00215E7B"/>
    <w:pPr>
      <w:spacing w:before="0" w:after="200" w:line="240" w:lineRule="auto"/>
    </w:pPr>
    <w:rPr>
      <w:rFonts w:ascii="Calibri" w:eastAsia="Calibri" w:hAnsi="Calibri" w:cs="Times New Roman"/>
      <w:b/>
      <w:bCs/>
      <w:color w:val="5B9BD5"/>
      <w:sz w:val="18"/>
      <w:szCs w:val="18"/>
    </w:rPr>
  </w:style>
  <w:style w:type="table" w:styleId="Mriekatabuky1">
    <w:name w:val="Table Grid 1"/>
    <w:basedOn w:val="Normlnatabuka"/>
    <w:uiPriority w:val="99"/>
    <w:rsid w:val="00215E7B"/>
    <w:rPr>
      <w:rFonts w:ascii="Times New Roman" w:eastAsia="Times New Roman" w:hAnsi="Times New Roman" w:cs="Times New Roman"/>
      <w:sz w:val="20"/>
      <w:szCs w:val="20"/>
      <w:lang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Strednmrieka11">
    <w:name w:val="Stredná mriežka 11"/>
    <w:uiPriority w:val="99"/>
    <w:rsid w:val="00215E7B"/>
    <w:rPr>
      <w:rFonts w:ascii="Calibri" w:eastAsia="Calibri" w:hAnsi="Calibri" w:cs="Times New Roman"/>
      <w:sz w:val="20"/>
      <w:szCs w:val="20"/>
      <w:lang w:val="sk-SK" w:eastAsia="sk-SK"/>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Normlny1">
    <w:name w:val="Normálny1"/>
    <w:rsid w:val="00215E7B"/>
    <w:pPr>
      <w:widowControl w:val="0"/>
      <w:overflowPunct w:val="0"/>
      <w:autoSpaceDE w:val="0"/>
      <w:autoSpaceDN w:val="0"/>
      <w:adjustRightInd w:val="0"/>
    </w:pPr>
    <w:rPr>
      <w:rFonts w:ascii="Times New Roman" w:eastAsia="Times New Roman" w:hAnsi="Times New Roman" w:cs="Times New Roman"/>
      <w:szCs w:val="20"/>
      <w:lang w:val="sk-SK" w:eastAsia="cs-CZ"/>
    </w:rPr>
  </w:style>
  <w:style w:type="character" w:customStyle="1" w:styleId="FontStyle20">
    <w:name w:val="Font Style20"/>
    <w:uiPriority w:val="99"/>
    <w:rsid w:val="00215E7B"/>
    <w:rPr>
      <w:rFonts w:ascii="Arial" w:hAnsi="Arial" w:cs="Arial" w:hint="default"/>
    </w:rPr>
  </w:style>
  <w:style w:type="character" w:customStyle="1" w:styleId="FontStyle25">
    <w:name w:val="Font Style25"/>
    <w:uiPriority w:val="99"/>
    <w:rsid w:val="00215E7B"/>
    <w:rPr>
      <w:rFonts w:ascii="Bookman Old Style" w:hAnsi="Bookman Old Style" w:cs="Bookman Old Style"/>
      <w:sz w:val="18"/>
      <w:szCs w:val="18"/>
    </w:rPr>
  </w:style>
  <w:style w:type="table" w:styleId="Svetlzoznam">
    <w:name w:val="Light List"/>
    <w:basedOn w:val="Normlnatabuka"/>
    <w:uiPriority w:val="61"/>
    <w:rsid w:val="00215E7B"/>
    <w:rPr>
      <w:rFonts w:ascii="Calibri" w:eastAsia="Calibri" w:hAnsi="Calibri" w:cs="Times New Roman"/>
      <w:sz w:val="20"/>
      <w:szCs w:val="20"/>
      <w:lang w:val="sk-SK" w:eastAsia="sk-SK"/>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vetlzoznamzvraznenie1">
    <w:name w:val="Light List Accent 1"/>
    <w:basedOn w:val="Normlnatabuka"/>
    <w:uiPriority w:val="61"/>
    <w:rsid w:val="00215E7B"/>
    <w:rPr>
      <w:rFonts w:ascii="Calibri" w:eastAsia="Calibri" w:hAnsi="Calibri" w:cs="Times New Roman"/>
      <w:sz w:val="20"/>
      <w:szCs w:val="20"/>
      <w:lang w:val="sk-SK" w:eastAsia="sk-S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trednmrieka1zvraznenie5">
    <w:name w:val="Medium Grid 1 Accent 5"/>
    <w:basedOn w:val="Normlnatabuka"/>
    <w:uiPriority w:val="67"/>
    <w:rsid w:val="00215E7B"/>
    <w:rPr>
      <w:rFonts w:ascii="Calibri" w:eastAsia="Calibri" w:hAnsi="Calibri" w:cs="Times New Roman"/>
      <w:sz w:val="20"/>
      <w:szCs w:val="20"/>
      <w:lang w:val="sk-SK" w:eastAsia="sk-SK"/>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Zkladntext20">
    <w:name w:val="Body Text 2"/>
    <w:basedOn w:val="Normlny"/>
    <w:link w:val="Zkladntext2Char"/>
    <w:unhideWhenUsed/>
    <w:rsid w:val="00215E7B"/>
    <w:pPr>
      <w:spacing w:before="0" w:after="120" w:line="480" w:lineRule="auto"/>
    </w:pPr>
    <w:rPr>
      <w:rFonts w:ascii="Calibri" w:eastAsia="Calibri" w:hAnsi="Calibri" w:cs="Times New Roman"/>
      <w:color w:val="auto"/>
      <w:sz w:val="22"/>
    </w:rPr>
  </w:style>
  <w:style w:type="character" w:customStyle="1" w:styleId="Zkladntext2Char">
    <w:name w:val="Základný text 2 Char"/>
    <w:basedOn w:val="Predvolenpsmoodseku"/>
    <w:link w:val="Zkladntext20"/>
    <w:rsid w:val="00215E7B"/>
    <w:rPr>
      <w:rFonts w:ascii="Calibri" w:eastAsia="Calibri" w:hAnsi="Calibri" w:cs="Times New Roman"/>
      <w:sz w:val="22"/>
      <w:szCs w:val="22"/>
      <w:lang w:val="sk-SK"/>
    </w:rPr>
  </w:style>
  <w:style w:type="paragraph" w:styleId="Zkladntext3">
    <w:name w:val="Body Text 3"/>
    <w:basedOn w:val="Normlny"/>
    <w:link w:val="Zkladntext3Char"/>
    <w:unhideWhenUsed/>
    <w:qFormat/>
    <w:rsid w:val="00215E7B"/>
    <w:pPr>
      <w:spacing w:before="0" w:after="120" w:line="259" w:lineRule="auto"/>
    </w:pPr>
    <w:rPr>
      <w:rFonts w:ascii="Calibri" w:eastAsia="Calibri" w:hAnsi="Calibri" w:cs="Times New Roman"/>
      <w:color w:val="auto"/>
      <w:szCs w:val="16"/>
    </w:rPr>
  </w:style>
  <w:style w:type="character" w:customStyle="1" w:styleId="Zkladntext3Char">
    <w:name w:val="Základný text 3 Char"/>
    <w:basedOn w:val="Predvolenpsmoodseku"/>
    <w:link w:val="Zkladntext3"/>
    <w:uiPriority w:val="99"/>
    <w:rsid w:val="00215E7B"/>
    <w:rPr>
      <w:rFonts w:ascii="Calibri" w:eastAsia="Calibri" w:hAnsi="Calibri" w:cs="Times New Roman"/>
      <w:sz w:val="16"/>
      <w:szCs w:val="16"/>
      <w:lang w:val="sk-SK"/>
    </w:rPr>
  </w:style>
  <w:style w:type="paragraph" w:customStyle="1" w:styleId="Bezriadkovania1">
    <w:name w:val="Bez riadkovania1"/>
    <w:rsid w:val="00215E7B"/>
    <w:rPr>
      <w:rFonts w:ascii="Calibri" w:eastAsia="Times New Roman" w:hAnsi="Calibri" w:cs="Times New Roman"/>
      <w:sz w:val="22"/>
      <w:szCs w:val="22"/>
      <w:lang w:val="sk-SK"/>
    </w:rPr>
  </w:style>
  <w:style w:type="character" w:customStyle="1" w:styleId="ObyajntextChar1">
    <w:name w:val="Obyčajný text Char1"/>
    <w:uiPriority w:val="99"/>
    <w:semiHidden/>
    <w:rsid w:val="00215E7B"/>
    <w:rPr>
      <w:rFonts w:ascii="Consolas" w:hAnsi="Consolas" w:cs="Consolas"/>
      <w:sz w:val="21"/>
      <w:szCs w:val="21"/>
      <w:lang w:eastAsia="en-US"/>
    </w:rPr>
  </w:style>
  <w:style w:type="paragraph" w:customStyle="1" w:styleId="ZZZEsster">
    <w:name w:val="ZZZEsster"/>
    <w:rsid w:val="00215E7B"/>
    <w:pPr>
      <w:suppressAutoHyphens/>
      <w:jc w:val="both"/>
    </w:pPr>
    <w:rPr>
      <w:rFonts w:ascii="Times New Roman" w:eastAsia="Times New Roman" w:hAnsi="Times New Roman" w:cs="Times New Roman"/>
      <w:szCs w:val="20"/>
      <w:lang w:val="cs-CZ" w:eastAsia="cs-CZ"/>
    </w:rPr>
  </w:style>
  <w:style w:type="paragraph" w:customStyle="1" w:styleId="1Autoslovan">
    <w:name w:val="1. Autočíslovaný"/>
    <w:basedOn w:val="Normlny"/>
    <w:rsid w:val="00215E7B"/>
    <w:pPr>
      <w:tabs>
        <w:tab w:val="num" w:pos="360"/>
      </w:tabs>
      <w:spacing w:before="80" w:line="240" w:lineRule="auto"/>
      <w:ind w:left="360" w:hanging="360"/>
    </w:pPr>
    <w:rPr>
      <w:rFonts w:ascii="Arial" w:eastAsia="Times New Roman" w:hAnsi="Arial" w:cs="Times New Roman"/>
      <w:color w:val="auto"/>
      <w:spacing w:val="-4"/>
      <w:sz w:val="17"/>
      <w:szCs w:val="20"/>
      <w:lang w:val="cs-CZ" w:eastAsia="cs-CZ"/>
    </w:rPr>
  </w:style>
  <w:style w:type="paragraph" w:customStyle="1" w:styleId="Normlny2">
    <w:name w:val="Normálny2"/>
    <w:basedOn w:val="Normlny"/>
    <w:uiPriority w:val="99"/>
    <w:rsid w:val="00215E7B"/>
    <w:pPr>
      <w:overflowPunct w:val="0"/>
      <w:autoSpaceDE w:val="0"/>
      <w:autoSpaceDN w:val="0"/>
      <w:spacing w:before="0" w:line="240" w:lineRule="auto"/>
    </w:pPr>
    <w:rPr>
      <w:rFonts w:ascii="Times New Roman" w:eastAsia="Calibri" w:hAnsi="Times New Roman" w:cs="Times New Roman"/>
      <w:color w:val="auto"/>
      <w:sz w:val="24"/>
      <w:szCs w:val="24"/>
      <w:lang w:eastAsia="sk-SK"/>
    </w:rPr>
  </w:style>
  <w:style w:type="character" w:customStyle="1" w:styleId="FontStyle18">
    <w:name w:val="Font Style18"/>
    <w:rsid w:val="00215E7B"/>
    <w:rPr>
      <w:rFonts w:ascii="Arial" w:hAnsi="Arial" w:cs="Arial" w:hint="default"/>
      <w:b/>
      <w:bCs/>
      <w:bdr w:val="none" w:sz="0" w:space="0" w:color="auto" w:frame="1"/>
    </w:rPr>
  </w:style>
  <w:style w:type="paragraph" w:customStyle="1" w:styleId="Bezriadkovania2">
    <w:name w:val="Bez riadkovania2"/>
    <w:rsid w:val="00215E7B"/>
    <w:rPr>
      <w:rFonts w:ascii="Calibri" w:eastAsia="Times New Roman" w:hAnsi="Calibri" w:cs="Times New Roman"/>
      <w:sz w:val="22"/>
      <w:szCs w:val="22"/>
      <w:lang w:val="sk-SK"/>
    </w:rPr>
  </w:style>
  <w:style w:type="paragraph" w:customStyle="1" w:styleId="AONormal">
    <w:name w:val="AONormal"/>
    <w:rsid w:val="00215E7B"/>
    <w:pPr>
      <w:spacing w:line="260" w:lineRule="atLeast"/>
      <w:jc w:val="both"/>
    </w:pPr>
    <w:rPr>
      <w:rFonts w:ascii="Times New Roman" w:eastAsia="Times New Roman" w:hAnsi="Times New Roman" w:cs="Times New Roman"/>
      <w:sz w:val="22"/>
      <w:szCs w:val="20"/>
      <w:lang w:val="cs-CZ" w:eastAsia="cs-CZ"/>
    </w:rPr>
  </w:style>
  <w:style w:type="paragraph" w:customStyle="1" w:styleId="Tabulka">
    <w:name w:val="Tabulka"/>
    <w:basedOn w:val="Normlny"/>
    <w:rsid w:val="00215E7B"/>
    <w:pPr>
      <w:keepLines/>
      <w:spacing w:before="20" w:line="240" w:lineRule="auto"/>
      <w:ind w:left="115"/>
      <w:jc w:val="both"/>
    </w:pPr>
    <w:rPr>
      <w:rFonts w:ascii="Arial" w:eastAsia="Times New Roman" w:hAnsi="Arial" w:cs="Times New Roman"/>
      <w:color w:val="auto"/>
      <w:sz w:val="18"/>
      <w:szCs w:val="24"/>
      <w:lang w:eastAsia="sk-SK"/>
    </w:rPr>
  </w:style>
  <w:style w:type="paragraph" w:customStyle="1" w:styleId="Zkladntext21">
    <w:name w:val="Základní text 2"/>
    <w:basedOn w:val="Normlny"/>
    <w:rsid w:val="00215E7B"/>
    <w:pPr>
      <w:suppressAutoHyphens/>
      <w:spacing w:before="0" w:after="120" w:line="480" w:lineRule="auto"/>
    </w:pPr>
    <w:rPr>
      <w:rFonts w:ascii="Times New Roman" w:eastAsia="Times New Roman" w:hAnsi="Times New Roman" w:cs="Times New Roman"/>
      <w:color w:val="auto"/>
      <w:sz w:val="20"/>
      <w:szCs w:val="20"/>
      <w:lang w:eastAsia="ar-SA"/>
    </w:rPr>
  </w:style>
  <w:style w:type="paragraph" w:customStyle="1" w:styleId="l6">
    <w:name w:val="l6"/>
    <w:basedOn w:val="Normlny"/>
    <w:rsid w:val="00215E7B"/>
    <w:pP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paragraph" w:customStyle="1" w:styleId="l7">
    <w:name w:val="l7"/>
    <w:basedOn w:val="Normlny"/>
    <w:rsid w:val="00215E7B"/>
    <w:pP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character" w:customStyle="1" w:styleId="num">
    <w:name w:val="num"/>
    <w:basedOn w:val="Predvolenpsmoodseku"/>
    <w:rsid w:val="00215E7B"/>
  </w:style>
  <w:style w:type="character" w:customStyle="1" w:styleId="pre">
    <w:name w:val="pre"/>
    <w:rsid w:val="00215E7B"/>
    <w:rPr>
      <w:rFonts w:cs="Times New Roman"/>
    </w:rPr>
  </w:style>
  <w:style w:type="paragraph" w:customStyle="1" w:styleId="BodyText21">
    <w:name w:val="Body Text 21"/>
    <w:basedOn w:val="Zkladntext"/>
    <w:uiPriority w:val="99"/>
    <w:rsid w:val="00215E7B"/>
    <w:pPr>
      <w:widowControl w:val="0"/>
      <w:suppressAutoHyphens/>
      <w:overflowPunct w:val="0"/>
      <w:autoSpaceDE w:val="0"/>
      <w:autoSpaceDN w:val="0"/>
      <w:adjustRightInd w:val="0"/>
      <w:ind w:left="283"/>
      <w:textAlignment w:val="baseline"/>
    </w:pPr>
    <w:rPr>
      <w:rFonts w:ascii="Times New Roman" w:eastAsia="Times New Roman" w:hAnsi="Times New Roman" w:cs="Times New Roman"/>
      <w:color w:val="auto"/>
      <w:sz w:val="24"/>
      <w:szCs w:val="20"/>
      <w:lang w:eastAsia="sk-SK"/>
    </w:rPr>
  </w:style>
  <w:style w:type="paragraph" w:customStyle="1" w:styleId="BodyText1">
    <w:name w:val="Body Text1"/>
    <w:uiPriority w:val="99"/>
    <w:rsid w:val="00215E7B"/>
    <w:rPr>
      <w:rFonts w:ascii="MS Serif" w:eastAsia="Times New Roman" w:hAnsi="MS Serif" w:cs="Times New Roman"/>
      <w:color w:val="000000"/>
      <w:szCs w:val="20"/>
      <w:lang w:eastAsia="sk-SK"/>
    </w:rPr>
  </w:style>
  <w:style w:type="character" w:customStyle="1" w:styleId="nadpis10">
    <w:name w:val="nadpis1"/>
    <w:uiPriority w:val="99"/>
    <w:rsid w:val="00215E7B"/>
  </w:style>
  <w:style w:type="paragraph" w:customStyle="1" w:styleId="Style15">
    <w:name w:val="Style15"/>
    <w:basedOn w:val="Normlny"/>
    <w:uiPriority w:val="99"/>
    <w:rsid w:val="00215E7B"/>
    <w:pPr>
      <w:widowControl w:val="0"/>
      <w:autoSpaceDE w:val="0"/>
      <w:autoSpaceDN w:val="0"/>
      <w:adjustRightInd w:val="0"/>
      <w:spacing w:before="0" w:line="221" w:lineRule="exact"/>
      <w:jc w:val="center"/>
    </w:pPr>
    <w:rPr>
      <w:rFonts w:ascii="Arial" w:eastAsia="Times New Roman" w:hAnsi="Arial" w:cs="Times New Roman"/>
      <w:color w:val="auto"/>
      <w:sz w:val="24"/>
      <w:szCs w:val="24"/>
      <w:lang w:val="cs-CZ" w:eastAsia="cs-CZ"/>
    </w:rPr>
  </w:style>
  <w:style w:type="character" w:customStyle="1" w:styleId="FontStyle19">
    <w:name w:val="Font Style19"/>
    <w:uiPriority w:val="99"/>
    <w:rsid w:val="00215E7B"/>
    <w:rPr>
      <w:rFonts w:ascii="Arial" w:hAnsi="Arial"/>
      <w:sz w:val="20"/>
    </w:rPr>
  </w:style>
  <w:style w:type="paragraph" w:styleId="Zoznamsodrkami">
    <w:name w:val="List Bullet"/>
    <w:basedOn w:val="Zkladntext"/>
    <w:qFormat/>
    <w:rsid w:val="00215E7B"/>
    <w:pPr>
      <w:numPr>
        <w:numId w:val="48"/>
      </w:numPr>
      <w:spacing w:before="130" w:after="130"/>
      <w:jc w:val="both"/>
    </w:pPr>
    <w:rPr>
      <w:rFonts w:ascii="Times New Roman" w:eastAsia="Times New Roman" w:hAnsi="Times New Roman" w:cs="Times New Roman"/>
      <w:color w:val="auto"/>
      <w:sz w:val="22"/>
      <w:szCs w:val="20"/>
      <w:lang w:val="en-US"/>
    </w:rPr>
  </w:style>
  <w:style w:type="paragraph" w:styleId="Zoznamsodrkami2">
    <w:name w:val="List Bullet 2"/>
    <w:basedOn w:val="Zoznamsodrkami"/>
    <w:qFormat/>
    <w:rsid w:val="00215E7B"/>
    <w:pPr>
      <w:numPr>
        <w:numId w:val="44"/>
      </w:numPr>
    </w:pPr>
  </w:style>
  <w:style w:type="paragraph" w:customStyle="1" w:styleId="zreportname">
    <w:name w:val="zreport name"/>
    <w:basedOn w:val="Normlny"/>
    <w:rsid w:val="00215E7B"/>
    <w:pPr>
      <w:keepLines/>
      <w:spacing w:before="0" w:line="440" w:lineRule="exact"/>
      <w:jc w:val="center"/>
    </w:pPr>
    <w:rPr>
      <w:rFonts w:ascii="Times New Roman" w:eastAsia="Times New Roman" w:hAnsi="Times New Roman" w:cs="Times New Roman"/>
      <w:color w:val="auto"/>
      <w:sz w:val="36"/>
      <w:szCs w:val="20"/>
      <w:lang w:val="en-US"/>
    </w:rPr>
  </w:style>
  <w:style w:type="paragraph" w:customStyle="1" w:styleId="zcontents">
    <w:name w:val="zcontents"/>
    <w:basedOn w:val="Normlny"/>
    <w:rsid w:val="00215E7B"/>
    <w:pPr>
      <w:spacing w:before="0" w:after="260" w:line="240" w:lineRule="auto"/>
    </w:pPr>
    <w:rPr>
      <w:rFonts w:ascii="Times New Roman" w:eastAsia="Times New Roman" w:hAnsi="Times New Roman" w:cs="Times New Roman"/>
      <w:b/>
      <w:color w:val="auto"/>
      <w:sz w:val="32"/>
      <w:szCs w:val="20"/>
      <w:lang w:val="en-US"/>
    </w:rPr>
  </w:style>
  <w:style w:type="paragraph" w:customStyle="1" w:styleId="zcompanyname">
    <w:name w:val="zcompany name"/>
    <w:basedOn w:val="Normlny"/>
    <w:rsid w:val="00215E7B"/>
    <w:pPr>
      <w:spacing w:before="0" w:after="400" w:line="440" w:lineRule="exact"/>
      <w:jc w:val="center"/>
    </w:pPr>
    <w:rPr>
      <w:rFonts w:ascii="Times New Roman" w:eastAsia="Times New Roman" w:hAnsi="Times New Roman" w:cs="Times New Roman"/>
      <w:b/>
      <w:noProof/>
      <w:color w:val="auto"/>
      <w:sz w:val="26"/>
      <w:szCs w:val="20"/>
      <w:lang w:val="en-US"/>
    </w:rPr>
  </w:style>
  <w:style w:type="paragraph" w:customStyle="1" w:styleId="zreportsubtitle">
    <w:name w:val="zreport subtitle"/>
    <w:basedOn w:val="zreportname"/>
    <w:rsid w:val="00215E7B"/>
    <w:rPr>
      <w:sz w:val="32"/>
    </w:rPr>
  </w:style>
  <w:style w:type="paragraph" w:styleId="Register1">
    <w:name w:val="index 1"/>
    <w:basedOn w:val="Normlny"/>
    <w:next w:val="Normlny"/>
    <w:rsid w:val="00215E7B"/>
    <w:pPr>
      <w:keepNext/>
      <w:spacing w:before="260" w:line="280" w:lineRule="exact"/>
      <w:ind w:right="851"/>
    </w:pPr>
    <w:rPr>
      <w:rFonts w:ascii="Times New Roman" w:eastAsia="Times New Roman" w:hAnsi="Times New Roman" w:cs="Times New Roman"/>
      <w:b/>
      <w:color w:val="auto"/>
      <w:sz w:val="24"/>
      <w:szCs w:val="20"/>
      <w:lang w:val="en-US"/>
    </w:rPr>
  </w:style>
  <w:style w:type="paragraph" w:customStyle="1" w:styleId="Graphic">
    <w:name w:val="Graphic"/>
    <w:basedOn w:val="Podpis"/>
    <w:next w:val="Popis"/>
    <w:qFormat/>
    <w:rsid w:val="00215E7B"/>
  </w:style>
  <w:style w:type="paragraph" w:styleId="Podpis">
    <w:name w:val="Signature"/>
    <w:basedOn w:val="Normlny"/>
    <w:link w:val="PodpisChar"/>
    <w:rsid w:val="00215E7B"/>
    <w:pPr>
      <w:spacing w:before="0" w:line="240" w:lineRule="auto"/>
    </w:pPr>
    <w:rPr>
      <w:rFonts w:ascii="Times New Roman" w:eastAsia="Times New Roman" w:hAnsi="Times New Roman" w:cs="Times New Roman"/>
      <w:color w:val="auto"/>
      <w:sz w:val="22"/>
      <w:szCs w:val="20"/>
      <w:lang w:val="en-US"/>
    </w:rPr>
  </w:style>
  <w:style w:type="character" w:customStyle="1" w:styleId="PodpisChar">
    <w:name w:val="Podpis Char"/>
    <w:basedOn w:val="Predvolenpsmoodseku"/>
    <w:link w:val="Podpis"/>
    <w:rsid w:val="00215E7B"/>
    <w:rPr>
      <w:rFonts w:ascii="Times New Roman" w:eastAsia="Times New Roman" w:hAnsi="Times New Roman" w:cs="Times New Roman"/>
      <w:sz w:val="22"/>
      <w:szCs w:val="20"/>
    </w:rPr>
  </w:style>
  <w:style w:type="paragraph" w:styleId="Register2">
    <w:name w:val="index 2"/>
    <w:basedOn w:val="Normlny"/>
    <w:next w:val="Normlny"/>
    <w:rsid w:val="00215E7B"/>
    <w:pPr>
      <w:spacing w:before="0" w:line="240" w:lineRule="auto"/>
      <w:ind w:left="340" w:right="851"/>
    </w:pPr>
    <w:rPr>
      <w:rFonts w:ascii="Times New Roman" w:eastAsia="Times New Roman" w:hAnsi="Times New Roman" w:cs="Times New Roman"/>
      <w:color w:val="auto"/>
      <w:sz w:val="22"/>
      <w:szCs w:val="20"/>
      <w:lang w:val="en-US"/>
    </w:rPr>
  </w:style>
  <w:style w:type="paragraph" w:customStyle="1" w:styleId="zreportaddinfo">
    <w:name w:val="zreport addinfo"/>
    <w:basedOn w:val="Normlny"/>
    <w:rsid w:val="00215E7B"/>
    <w:pPr>
      <w:framePr w:wrap="around" w:hAnchor="margin" w:xAlign="center" w:yAlign="bottom"/>
      <w:spacing w:before="0" w:line="240" w:lineRule="exact"/>
      <w:jc w:val="center"/>
    </w:pPr>
    <w:rPr>
      <w:rFonts w:ascii="Times New Roman" w:eastAsia="Times New Roman" w:hAnsi="Times New Roman" w:cs="Times New Roman"/>
      <w:noProof/>
      <w:color w:val="auto"/>
      <w:sz w:val="20"/>
      <w:szCs w:val="20"/>
      <w:lang w:val="en-US"/>
    </w:rPr>
  </w:style>
  <w:style w:type="character" w:styleId="Zvraznenie">
    <w:name w:val="Emphasis"/>
    <w:qFormat/>
    <w:rsid w:val="00215E7B"/>
    <w:rPr>
      <w:i/>
      <w:iCs/>
    </w:rPr>
  </w:style>
  <w:style w:type="paragraph" w:customStyle="1" w:styleId="AppendixHeading">
    <w:name w:val="Appendix Heading"/>
    <w:basedOn w:val="Nadpis1"/>
    <w:next w:val="Zkladntext"/>
    <w:qFormat/>
    <w:rsid w:val="00215E7B"/>
    <w:pPr>
      <w:keepLines w:val="0"/>
      <w:pageBreakBefore/>
      <w:numPr>
        <w:ilvl w:val="1"/>
        <w:numId w:val="45"/>
      </w:numPr>
      <w:spacing w:before="0" w:line="360" w:lineRule="exact"/>
      <w:jc w:val="left"/>
      <w:outlineLvl w:val="9"/>
    </w:pPr>
    <w:rPr>
      <w:rFonts w:ascii="Times New Roman" w:eastAsia="Times New Roman" w:hAnsi="Times New Roman" w:cs="Times New Roman"/>
      <w:b/>
      <w:color w:val="auto"/>
      <w:spacing w:val="0"/>
      <w:sz w:val="32"/>
      <w:szCs w:val="20"/>
      <w:lang w:val="en-US"/>
    </w:rPr>
  </w:style>
  <w:style w:type="paragraph" w:styleId="Zoznamsodrkami3">
    <w:name w:val="List Bullet 3"/>
    <w:basedOn w:val="Zoznamsodrkami"/>
    <w:qFormat/>
    <w:rsid w:val="00215E7B"/>
    <w:pPr>
      <w:numPr>
        <w:numId w:val="46"/>
      </w:numPr>
      <w:jc w:val="left"/>
    </w:pPr>
    <w:rPr>
      <w:sz w:val="18"/>
    </w:rPr>
  </w:style>
  <w:style w:type="paragraph" w:customStyle="1" w:styleId="AppendixHeading2">
    <w:name w:val="Appendix Heading 2"/>
    <w:basedOn w:val="Nadpis2"/>
    <w:next w:val="Zkladntext"/>
    <w:qFormat/>
    <w:rsid w:val="00215E7B"/>
    <w:pPr>
      <w:keepLines w:val="0"/>
      <w:tabs>
        <w:tab w:val="num" w:pos="0"/>
      </w:tabs>
      <w:spacing w:before="400" w:line="320" w:lineRule="exact"/>
      <w:ind w:hanging="964"/>
      <w:jc w:val="center"/>
      <w:outlineLvl w:val="9"/>
    </w:pPr>
    <w:rPr>
      <w:rFonts w:ascii="Times New Roman" w:eastAsia="Times New Roman" w:hAnsi="Times New Roman" w:cs="Arial"/>
      <w:b/>
      <w:caps w:val="0"/>
      <w:color w:val="auto"/>
      <w:spacing w:val="0"/>
      <w:sz w:val="28"/>
      <w:szCs w:val="20"/>
    </w:rPr>
  </w:style>
  <w:style w:type="paragraph" w:customStyle="1" w:styleId="AppendixHeading3">
    <w:name w:val="Appendix Heading 3"/>
    <w:basedOn w:val="Nadpis3"/>
    <w:next w:val="Zkladntext"/>
    <w:qFormat/>
    <w:rsid w:val="00215E7B"/>
    <w:pPr>
      <w:keepLines w:val="0"/>
      <w:numPr>
        <w:ilvl w:val="2"/>
        <w:numId w:val="45"/>
      </w:numPr>
      <w:spacing w:after="120" w:line="280" w:lineRule="exact"/>
      <w:outlineLvl w:val="9"/>
    </w:pPr>
    <w:rPr>
      <w:rFonts w:ascii="Times New Roman" w:eastAsia="Times New Roman" w:hAnsi="Times New Roman" w:cs="Times New Roman"/>
      <w:b/>
      <w:color w:val="auto"/>
      <w:sz w:val="24"/>
      <w:szCs w:val="22"/>
      <w:lang w:val="en-US"/>
    </w:rPr>
  </w:style>
  <w:style w:type="paragraph" w:customStyle="1" w:styleId="AppendixHeading4">
    <w:name w:val="Appendix Heading 4"/>
    <w:basedOn w:val="Nadpis4"/>
    <w:next w:val="Zkladntext"/>
    <w:qFormat/>
    <w:rsid w:val="00215E7B"/>
    <w:pPr>
      <w:keepLines w:val="0"/>
      <w:tabs>
        <w:tab w:val="num" w:pos="0"/>
      </w:tabs>
      <w:spacing w:line="280" w:lineRule="exact"/>
      <w:ind w:hanging="964"/>
      <w:outlineLvl w:val="9"/>
    </w:pPr>
    <w:rPr>
      <w:rFonts w:ascii="Times New Roman" w:eastAsia="Times New Roman" w:hAnsi="Times New Roman" w:cs="Times New Roman"/>
      <w:b/>
      <w:i/>
      <w:iCs w:val="0"/>
      <w:color w:val="auto"/>
      <w:sz w:val="24"/>
      <w:szCs w:val="20"/>
      <w:lang w:val="en-US"/>
    </w:rPr>
  </w:style>
  <w:style w:type="paragraph" w:customStyle="1" w:styleId="AppendixHeading5">
    <w:name w:val="Appendix Heading 5"/>
    <w:basedOn w:val="Nadpis5"/>
    <w:next w:val="Zkladntext"/>
    <w:qFormat/>
    <w:rsid w:val="00215E7B"/>
    <w:pPr>
      <w:keepLines w:val="0"/>
      <w:spacing w:before="240" w:line="260" w:lineRule="exact"/>
      <w:outlineLvl w:val="9"/>
    </w:pPr>
    <w:rPr>
      <w:rFonts w:ascii="Times New Roman" w:eastAsia="Times New Roman" w:hAnsi="Times New Roman" w:cs="Times New Roman"/>
      <w:i/>
      <w:color w:val="auto"/>
      <w:sz w:val="22"/>
      <w:szCs w:val="20"/>
      <w:lang w:val="en-US"/>
    </w:rPr>
  </w:style>
  <w:style w:type="paragraph" w:styleId="Zoznamsodrkami4">
    <w:name w:val="List Bullet 4"/>
    <w:basedOn w:val="Zoznamsodrkami2"/>
    <w:rsid w:val="00215E7B"/>
    <w:pPr>
      <w:numPr>
        <w:numId w:val="47"/>
      </w:numPr>
      <w:jc w:val="left"/>
    </w:pPr>
    <w:rPr>
      <w:sz w:val="18"/>
    </w:rPr>
  </w:style>
  <w:style w:type="paragraph" w:customStyle="1" w:styleId="zDocRevwH2">
    <w:name w:val="zDocRevwH2"/>
    <w:basedOn w:val="Normlny"/>
    <w:rsid w:val="00215E7B"/>
    <w:pPr>
      <w:spacing w:before="130" w:after="130" w:line="240" w:lineRule="auto"/>
    </w:pPr>
    <w:rPr>
      <w:rFonts w:ascii="Times New Roman" w:eastAsia="Times New Roman" w:hAnsi="Times New Roman" w:cs="Times New Roman"/>
      <w:b/>
      <w:color w:val="auto"/>
      <w:sz w:val="28"/>
      <w:szCs w:val="20"/>
      <w:lang w:val="en-US"/>
    </w:rPr>
  </w:style>
  <w:style w:type="paragraph" w:customStyle="1" w:styleId="zDocRevwH1">
    <w:name w:val="zDocRevwH1"/>
    <w:basedOn w:val="Normlny"/>
    <w:rsid w:val="00215E7B"/>
    <w:pPr>
      <w:spacing w:before="130" w:after="130" w:line="240" w:lineRule="auto"/>
    </w:pPr>
    <w:rPr>
      <w:rFonts w:ascii="Times New Roman" w:eastAsia="Times New Roman" w:hAnsi="Times New Roman" w:cs="Times New Roman"/>
      <w:b/>
      <w:color w:val="auto"/>
      <w:sz w:val="32"/>
      <w:szCs w:val="20"/>
      <w:lang w:val="en-US"/>
    </w:rPr>
  </w:style>
  <w:style w:type="character" w:styleId="Jemnzvraznenie">
    <w:name w:val="Subtle Emphasis"/>
    <w:qFormat/>
    <w:rsid w:val="00215E7B"/>
    <w:rPr>
      <w:i/>
      <w:iCs/>
      <w:color w:val="808080"/>
    </w:rPr>
  </w:style>
  <w:style w:type="character" w:styleId="Intenzvnezvraznenie">
    <w:name w:val="Intense Emphasis"/>
    <w:qFormat/>
    <w:rsid w:val="00215E7B"/>
    <w:rPr>
      <w:b/>
      <w:bCs/>
      <w:i/>
      <w:iCs/>
      <w:color w:val="4F81BD"/>
    </w:rPr>
  </w:style>
  <w:style w:type="paragraph" w:styleId="Citcia">
    <w:name w:val="Quote"/>
    <w:basedOn w:val="Normlny"/>
    <w:next w:val="Normlny"/>
    <w:link w:val="CitciaChar"/>
    <w:qFormat/>
    <w:rsid w:val="00215E7B"/>
    <w:pPr>
      <w:spacing w:before="0" w:line="240" w:lineRule="auto"/>
    </w:pPr>
    <w:rPr>
      <w:rFonts w:ascii="Times New Roman" w:eastAsia="Times New Roman" w:hAnsi="Times New Roman" w:cs="Times New Roman"/>
      <w:i/>
      <w:iCs/>
      <w:color w:val="000000"/>
      <w:sz w:val="22"/>
      <w:szCs w:val="20"/>
      <w:lang w:val="en-US"/>
    </w:rPr>
  </w:style>
  <w:style w:type="character" w:customStyle="1" w:styleId="CitciaChar">
    <w:name w:val="Citácia Char"/>
    <w:basedOn w:val="Predvolenpsmoodseku"/>
    <w:link w:val="Citcia"/>
    <w:uiPriority w:val="29"/>
    <w:rsid w:val="00215E7B"/>
    <w:rPr>
      <w:rFonts w:ascii="Times New Roman" w:eastAsia="Times New Roman" w:hAnsi="Times New Roman" w:cs="Times New Roman"/>
      <w:i/>
      <w:iCs/>
      <w:color w:val="000000"/>
      <w:sz w:val="22"/>
      <w:szCs w:val="20"/>
    </w:rPr>
  </w:style>
  <w:style w:type="paragraph" w:styleId="Zvraznencitcia">
    <w:name w:val="Intense Quote"/>
    <w:basedOn w:val="Normlny"/>
    <w:next w:val="Normlny"/>
    <w:link w:val="ZvraznencitciaChar"/>
    <w:qFormat/>
    <w:rsid w:val="00215E7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2"/>
      <w:szCs w:val="20"/>
      <w:lang w:val="en-US"/>
    </w:rPr>
  </w:style>
  <w:style w:type="character" w:customStyle="1" w:styleId="ZvraznencitciaChar">
    <w:name w:val="Zvýraznená citácia Char"/>
    <w:basedOn w:val="Predvolenpsmoodseku"/>
    <w:link w:val="Zvraznencitcia"/>
    <w:uiPriority w:val="30"/>
    <w:rsid w:val="00215E7B"/>
    <w:rPr>
      <w:rFonts w:ascii="Times New Roman" w:eastAsia="Times New Roman" w:hAnsi="Times New Roman" w:cs="Times New Roman"/>
      <w:b/>
      <w:bCs/>
      <w:i/>
      <w:iCs/>
      <w:color w:val="4F81BD"/>
      <w:sz w:val="22"/>
      <w:szCs w:val="20"/>
    </w:rPr>
  </w:style>
  <w:style w:type="character" w:styleId="Jemnodkaz">
    <w:name w:val="Subtle Reference"/>
    <w:qFormat/>
    <w:rsid w:val="00215E7B"/>
    <w:rPr>
      <w:smallCaps/>
      <w:color w:val="C0504D"/>
      <w:u w:val="single"/>
    </w:rPr>
  </w:style>
  <w:style w:type="character" w:styleId="Zvraznenodkaz">
    <w:name w:val="Intense Reference"/>
    <w:qFormat/>
    <w:rsid w:val="00215E7B"/>
    <w:rPr>
      <w:b/>
      <w:bCs/>
      <w:smallCaps/>
      <w:color w:val="C0504D"/>
      <w:spacing w:val="5"/>
      <w:u w:val="single"/>
    </w:rPr>
  </w:style>
  <w:style w:type="character" w:styleId="Nzovknihy">
    <w:name w:val="Book Title"/>
    <w:qFormat/>
    <w:rsid w:val="00215E7B"/>
    <w:rPr>
      <w:b/>
      <w:bCs/>
      <w:smallCaps/>
      <w:spacing w:val="5"/>
    </w:rPr>
  </w:style>
  <w:style w:type="character" w:customStyle="1" w:styleId="Italics">
    <w:name w:val="Italics"/>
    <w:rsid w:val="00215E7B"/>
    <w:rPr>
      <w:i/>
    </w:rPr>
  </w:style>
  <w:style w:type="character" w:customStyle="1" w:styleId="Bold">
    <w:name w:val="Bold"/>
    <w:rsid w:val="00215E7B"/>
    <w:rPr>
      <w:b/>
    </w:rPr>
  </w:style>
  <w:style w:type="character" w:customStyle="1" w:styleId="BoldItalics">
    <w:name w:val="Bold Italics"/>
    <w:rsid w:val="00215E7B"/>
    <w:rPr>
      <w:b/>
      <w:i/>
    </w:rPr>
  </w:style>
  <w:style w:type="character" w:customStyle="1" w:styleId="FieldLabel">
    <w:name w:val="Field Label"/>
    <w:rsid w:val="00215E7B"/>
    <w:rPr>
      <w:rFonts w:ascii="Times New Roman" w:eastAsia="Times New Roman" w:hAnsi="Times New Roman" w:cs="Times New Roman"/>
    </w:rPr>
  </w:style>
  <w:style w:type="character" w:customStyle="1" w:styleId="SSTemplateField">
    <w:name w:val="SSTemplateField"/>
    <w:rsid w:val="00215E7B"/>
    <w:rPr>
      <w:rFonts w:ascii="Lucida Sans" w:eastAsia="Lucida Sans" w:hAnsi="Lucida Sans" w:cs="Lucida Sans"/>
      <w:b/>
      <w:color w:val="FFFFFF"/>
      <w:sz w:val="16"/>
      <w:szCs w:val="16"/>
      <w:shd w:val="clear" w:color="auto" w:fill="FF0000"/>
    </w:rPr>
  </w:style>
  <w:style w:type="character" w:customStyle="1" w:styleId="SSBookmark">
    <w:name w:val="SSBookmark"/>
    <w:rsid w:val="00215E7B"/>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rsid w:val="00215E7B"/>
    <w:pPr>
      <w:spacing w:before="120" w:after="120" w:line="276" w:lineRule="auto"/>
      <w:jc w:val="right"/>
    </w:pPr>
    <w:rPr>
      <w:rFonts w:ascii="Calibri" w:eastAsia="Calibri" w:hAnsi="Calibri" w:cs="Calibri"/>
      <w:b/>
      <w:color w:val="auto"/>
      <w:sz w:val="72"/>
      <w:szCs w:val="72"/>
      <w:lang w:eastAsia="sk-SK"/>
    </w:rPr>
  </w:style>
  <w:style w:type="paragraph" w:customStyle="1" w:styleId="CoverHeading2">
    <w:name w:val="Cover Heading 2"/>
    <w:basedOn w:val="Normlny"/>
    <w:next w:val="Normlny"/>
    <w:rsid w:val="00215E7B"/>
    <w:pPr>
      <w:spacing w:before="120" w:after="120" w:line="276" w:lineRule="auto"/>
      <w:jc w:val="right"/>
    </w:pPr>
    <w:rPr>
      <w:rFonts w:ascii="Calibri" w:eastAsia="Calibri" w:hAnsi="Calibri" w:cs="Calibri"/>
      <w:color w:val="800000"/>
      <w:sz w:val="60"/>
      <w:szCs w:val="60"/>
      <w:lang w:eastAsia="sk-SK"/>
    </w:rPr>
  </w:style>
  <w:style w:type="paragraph" w:customStyle="1" w:styleId="CoverText1">
    <w:name w:val="Cover Text 1"/>
    <w:basedOn w:val="Normlny"/>
    <w:next w:val="Normlny"/>
    <w:rsid w:val="00215E7B"/>
    <w:pPr>
      <w:spacing w:before="120" w:after="120" w:line="276" w:lineRule="auto"/>
      <w:jc w:val="right"/>
    </w:pPr>
    <w:rPr>
      <w:rFonts w:ascii="Liberation Sans Narrow" w:eastAsia="Liberation Sans Narrow" w:hAnsi="Liberation Sans Narrow" w:cs="Liberation Sans Narrow"/>
      <w:color w:val="auto"/>
      <w:sz w:val="28"/>
      <w:szCs w:val="28"/>
      <w:lang w:eastAsia="sk-SK"/>
    </w:rPr>
  </w:style>
  <w:style w:type="paragraph" w:customStyle="1" w:styleId="CoverText2">
    <w:name w:val="Cover Text 2"/>
    <w:basedOn w:val="Normlny"/>
    <w:next w:val="Normlny"/>
    <w:rsid w:val="00215E7B"/>
    <w:pPr>
      <w:spacing w:before="120" w:after="120" w:line="276" w:lineRule="auto"/>
      <w:jc w:val="right"/>
    </w:pPr>
    <w:rPr>
      <w:rFonts w:ascii="Liberation Sans Narrow" w:eastAsia="Liberation Sans Narrow" w:hAnsi="Liberation Sans Narrow" w:cs="Liberation Sans Narrow"/>
      <w:color w:val="7F7F7F"/>
      <w:sz w:val="20"/>
      <w:szCs w:val="20"/>
      <w:lang w:eastAsia="sk-SK"/>
    </w:rPr>
  </w:style>
  <w:style w:type="paragraph" w:customStyle="1" w:styleId="Properties">
    <w:name w:val="Properties"/>
    <w:basedOn w:val="Normlny"/>
    <w:next w:val="Normlny"/>
    <w:rsid w:val="00215E7B"/>
    <w:pPr>
      <w:spacing w:before="120" w:after="120" w:line="276" w:lineRule="auto"/>
      <w:jc w:val="right"/>
    </w:pPr>
    <w:rPr>
      <w:rFonts w:ascii="Times New Roman" w:eastAsia="Times New Roman" w:hAnsi="Times New Roman" w:cs="Times New Roman"/>
      <w:color w:val="5F5F5F"/>
      <w:sz w:val="20"/>
      <w:szCs w:val="20"/>
      <w:lang w:eastAsia="sk-SK"/>
    </w:rPr>
  </w:style>
  <w:style w:type="paragraph" w:customStyle="1" w:styleId="Notes">
    <w:name w:val="Notes"/>
    <w:basedOn w:val="Normlny"/>
    <w:next w:val="Normlny"/>
    <w:rsid w:val="00215E7B"/>
    <w:pPr>
      <w:spacing w:before="120" w:after="120" w:line="276" w:lineRule="auto"/>
      <w:jc w:val="both"/>
    </w:pPr>
    <w:rPr>
      <w:rFonts w:ascii="Times New Roman" w:eastAsia="Times New Roman" w:hAnsi="Times New Roman" w:cs="Times New Roman"/>
      <w:color w:val="auto"/>
      <w:sz w:val="20"/>
      <w:szCs w:val="20"/>
      <w:lang w:eastAsia="sk-SK"/>
    </w:rPr>
  </w:style>
  <w:style w:type="paragraph" w:customStyle="1" w:styleId="DiagramImage">
    <w:name w:val="Diagram Image"/>
    <w:basedOn w:val="Normlny"/>
    <w:next w:val="Normlny"/>
    <w:rsid w:val="00215E7B"/>
    <w:pPr>
      <w:spacing w:before="120" w:after="120" w:line="276" w:lineRule="auto"/>
      <w:jc w:val="center"/>
    </w:pPr>
    <w:rPr>
      <w:rFonts w:ascii="Times New Roman" w:eastAsia="Times New Roman" w:hAnsi="Times New Roman" w:cs="Times New Roman"/>
      <w:color w:val="auto"/>
      <w:sz w:val="20"/>
      <w:szCs w:val="20"/>
      <w:lang w:eastAsia="sk-SK"/>
    </w:rPr>
  </w:style>
  <w:style w:type="paragraph" w:customStyle="1" w:styleId="DiagramLabel">
    <w:name w:val="Diagram Label"/>
    <w:basedOn w:val="Normlny"/>
    <w:next w:val="Normlny"/>
    <w:rsid w:val="00215E7B"/>
    <w:pPr>
      <w:spacing w:before="120" w:after="120" w:line="276" w:lineRule="auto"/>
      <w:jc w:val="center"/>
    </w:pPr>
    <w:rPr>
      <w:rFonts w:ascii="Times New Roman" w:eastAsia="Times New Roman" w:hAnsi="Times New Roman" w:cs="Times New Roman"/>
      <w:color w:val="auto"/>
      <w:szCs w:val="16"/>
      <w:lang w:eastAsia="sk-SK"/>
    </w:rPr>
  </w:style>
  <w:style w:type="paragraph" w:customStyle="1" w:styleId="TableLabel">
    <w:name w:val="Table Label"/>
    <w:basedOn w:val="Normlny"/>
    <w:next w:val="Normlny"/>
    <w:rsid w:val="00215E7B"/>
    <w:pPr>
      <w:spacing w:before="120" w:after="120" w:line="276" w:lineRule="auto"/>
      <w:jc w:val="both"/>
    </w:pPr>
    <w:rPr>
      <w:rFonts w:ascii="Times New Roman" w:eastAsia="Times New Roman" w:hAnsi="Times New Roman" w:cs="Times New Roman"/>
      <w:color w:val="auto"/>
      <w:szCs w:val="16"/>
      <w:lang w:eastAsia="sk-SK"/>
    </w:rPr>
  </w:style>
  <w:style w:type="paragraph" w:customStyle="1" w:styleId="TableHeading">
    <w:name w:val="Table Heading"/>
    <w:basedOn w:val="Normlny"/>
    <w:next w:val="Normlny"/>
    <w:rsid w:val="00215E7B"/>
    <w:pPr>
      <w:spacing w:before="80" w:after="40" w:line="276" w:lineRule="auto"/>
      <w:ind w:left="90" w:right="90"/>
      <w:jc w:val="both"/>
    </w:pPr>
    <w:rPr>
      <w:rFonts w:ascii="Times New Roman" w:eastAsia="Times New Roman" w:hAnsi="Times New Roman" w:cs="Times New Roman"/>
      <w:b/>
      <w:color w:val="auto"/>
      <w:sz w:val="18"/>
      <w:szCs w:val="18"/>
      <w:lang w:eastAsia="sk-SK"/>
    </w:rPr>
  </w:style>
  <w:style w:type="paragraph" w:customStyle="1" w:styleId="TableTitle0">
    <w:name w:val="Table Title 0"/>
    <w:basedOn w:val="Normlny"/>
    <w:next w:val="Normlny"/>
    <w:rsid w:val="00215E7B"/>
    <w:pPr>
      <w:spacing w:before="120" w:after="120" w:line="276" w:lineRule="auto"/>
      <w:ind w:left="270" w:right="270"/>
      <w:jc w:val="both"/>
    </w:pPr>
    <w:rPr>
      <w:rFonts w:ascii="Times New Roman" w:eastAsia="Times New Roman" w:hAnsi="Times New Roman" w:cs="Times New Roman"/>
      <w:b/>
      <w:color w:val="auto"/>
      <w:sz w:val="22"/>
      <w:lang w:eastAsia="sk-SK"/>
    </w:rPr>
  </w:style>
  <w:style w:type="paragraph" w:customStyle="1" w:styleId="TableTitle1">
    <w:name w:val="Table Title 1"/>
    <w:basedOn w:val="Normlny"/>
    <w:next w:val="Normlny"/>
    <w:rsid w:val="00215E7B"/>
    <w:pPr>
      <w:spacing w:before="80" w:after="80" w:line="276" w:lineRule="auto"/>
      <w:ind w:left="180" w:right="270"/>
      <w:jc w:val="both"/>
    </w:pPr>
    <w:rPr>
      <w:rFonts w:ascii="Times New Roman" w:eastAsia="Times New Roman" w:hAnsi="Times New Roman" w:cs="Times New Roman"/>
      <w:b/>
      <w:color w:val="auto"/>
      <w:sz w:val="18"/>
      <w:szCs w:val="18"/>
      <w:u w:val="single" w:color="000000"/>
      <w:lang w:eastAsia="sk-SK"/>
    </w:rPr>
  </w:style>
  <w:style w:type="paragraph" w:customStyle="1" w:styleId="TableTitle2">
    <w:name w:val="Table Title 2"/>
    <w:basedOn w:val="Normlny"/>
    <w:next w:val="Normlny"/>
    <w:rsid w:val="00215E7B"/>
    <w:pPr>
      <w:spacing w:before="120" w:after="120" w:line="276" w:lineRule="auto"/>
      <w:ind w:left="270" w:right="270"/>
      <w:jc w:val="both"/>
    </w:pPr>
    <w:rPr>
      <w:rFonts w:ascii="Times New Roman" w:eastAsia="Times New Roman" w:hAnsi="Times New Roman" w:cs="Times New Roman"/>
      <w:color w:val="auto"/>
      <w:sz w:val="18"/>
      <w:szCs w:val="18"/>
      <w:u w:val="single" w:color="000000"/>
      <w:lang w:eastAsia="sk-SK"/>
    </w:rPr>
  </w:style>
  <w:style w:type="paragraph" w:customStyle="1" w:styleId="TableTextNormal">
    <w:name w:val="Table Text Normal"/>
    <w:basedOn w:val="Normlny"/>
    <w:next w:val="Normlny"/>
    <w:rsid w:val="00215E7B"/>
    <w:pPr>
      <w:spacing w:before="20" w:after="20" w:line="276" w:lineRule="auto"/>
      <w:ind w:left="270" w:right="270"/>
      <w:jc w:val="both"/>
    </w:pPr>
    <w:rPr>
      <w:rFonts w:ascii="Times New Roman" w:eastAsia="Times New Roman" w:hAnsi="Times New Roman" w:cs="Times New Roman"/>
      <w:color w:val="auto"/>
      <w:sz w:val="18"/>
      <w:szCs w:val="18"/>
      <w:lang w:eastAsia="sk-SK"/>
    </w:rPr>
  </w:style>
  <w:style w:type="paragraph" w:customStyle="1" w:styleId="TableTextLight">
    <w:name w:val="Table Text Light"/>
    <w:basedOn w:val="Normlny"/>
    <w:next w:val="Normlny"/>
    <w:rsid w:val="00215E7B"/>
    <w:pPr>
      <w:spacing w:before="20" w:after="20" w:line="276" w:lineRule="auto"/>
      <w:ind w:left="270" w:right="270"/>
      <w:jc w:val="both"/>
    </w:pPr>
    <w:rPr>
      <w:rFonts w:ascii="Times New Roman" w:eastAsia="Times New Roman" w:hAnsi="Times New Roman" w:cs="Times New Roman"/>
      <w:color w:val="2F2F2F"/>
      <w:sz w:val="18"/>
      <w:szCs w:val="18"/>
      <w:lang w:eastAsia="sk-SK"/>
    </w:rPr>
  </w:style>
  <w:style w:type="paragraph" w:customStyle="1" w:styleId="TableTextBold">
    <w:name w:val="Table Text Bold"/>
    <w:basedOn w:val="Normlny"/>
    <w:next w:val="Normlny"/>
    <w:rsid w:val="00215E7B"/>
    <w:pPr>
      <w:spacing w:before="20" w:after="20" w:line="276" w:lineRule="auto"/>
      <w:ind w:left="270" w:right="270"/>
      <w:jc w:val="both"/>
    </w:pPr>
    <w:rPr>
      <w:rFonts w:ascii="Times New Roman" w:eastAsia="Times New Roman" w:hAnsi="Times New Roman" w:cs="Times New Roman"/>
      <w:b/>
      <w:color w:val="auto"/>
      <w:sz w:val="18"/>
      <w:szCs w:val="18"/>
      <w:lang w:eastAsia="sk-SK"/>
    </w:rPr>
  </w:style>
  <w:style w:type="paragraph" w:customStyle="1" w:styleId="CoverText3">
    <w:name w:val="Cover Text 3"/>
    <w:basedOn w:val="Normlny"/>
    <w:next w:val="Normlny"/>
    <w:rsid w:val="00215E7B"/>
    <w:pPr>
      <w:spacing w:before="120" w:after="120" w:line="276" w:lineRule="auto"/>
      <w:jc w:val="right"/>
    </w:pPr>
    <w:rPr>
      <w:rFonts w:ascii="Calibri" w:eastAsia="Calibri" w:hAnsi="Calibri" w:cs="Calibri"/>
      <w:b/>
      <w:color w:val="004080"/>
      <w:sz w:val="20"/>
      <w:szCs w:val="20"/>
      <w:lang w:eastAsia="sk-SK"/>
    </w:rPr>
  </w:style>
  <w:style w:type="paragraph" w:customStyle="1" w:styleId="TitleSmall">
    <w:name w:val="Title Small"/>
    <w:basedOn w:val="Normlny"/>
    <w:next w:val="Normlny"/>
    <w:rsid w:val="00215E7B"/>
    <w:pPr>
      <w:spacing w:before="120" w:after="80" w:line="276" w:lineRule="auto"/>
      <w:jc w:val="both"/>
    </w:pPr>
    <w:rPr>
      <w:rFonts w:ascii="Calibri" w:eastAsia="Calibri" w:hAnsi="Calibri" w:cs="Calibri"/>
      <w:b/>
      <w:i/>
      <w:color w:val="3F3F3F"/>
      <w:sz w:val="20"/>
      <w:szCs w:val="20"/>
      <w:lang w:eastAsia="sk-SK"/>
    </w:rPr>
  </w:style>
  <w:style w:type="paragraph" w:customStyle="1" w:styleId="TableTextCode">
    <w:name w:val="Table Text Code"/>
    <w:basedOn w:val="Normlny"/>
    <w:next w:val="Normlny"/>
    <w:rsid w:val="00215E7B"/>
    <w:pPr>
      <w:spacing w:before="120" w:after="120" w:line="276" w:lineRule="auto"/>
      <w:ind w:left="90" w:right="90"/>
      <w:jc w:val="both"/>
    </w:pPr>
    <w:rPr>
      <w:rFonts w:ascii="Courier New" w:eastAsia="Courier New" w:hAnsi="Courier New" w:cs="Courier New"/>
      <w:color w:val="auto"/>
      <w:szCs w:val="16"/>
      <w:lang w:eastAsia="sk-SK"/>
    </w:rPr>
  </w:style>
  <w:style w:type="character" w:customStyle="1" w:styleId="Code0">
    <w:name w:val="Code"/>
    <w:rsid w:val="00215E7B"/>
    <w:rPr>
      <w:rFonts w:ascii="Courier New" w:eastAsia="Courier New" w:hAnsi="Courier New" w:cs="Courier New"/>
    </w:rPr>
  </w:style>
  <w:style w:type="paragraph" w:customStyle="1" w:styleId="Items">
    <w:name w:val="Items"/>
    <w:basedOn w:val="Normlny"/>
    <w:next w:val="Normlny"/>
    <w:rsid w:val="00215E7B"/>
    <w:pPr>
      <w:spacing w:before="120" w:after="120" w:line="276" w:lineRule="auto"/>
      <w:jc w:val="both"/>
    </w:pPr>
    <w:rPr>
      <w:rFonts w:ascii="Times New Roman" w:eastAsia="Times New Roman" w:hAnsi="Times New Roman" w:cs="Times New Roman"/>
      <w:color w:val="auto"/>
      <w:sz w:val="20"/>
      <w:szCs w:val="20"/>
      <w:lang w:eastAsia="sk-SK"/>
    </w:rPr>
  </w:style>
  <w:style w:type="paragraph" w:customStyle="1" w:styleId="TableHeadingLight">
    <w:name w:val="Table Heading Light"/>
    <w:basedOn w:val="Normlny"/>
    <w:next w:val="Normlny"/>
    <w:rsid w:val="00215E7B"/>
    <w:pPr>
      <w:spacing w:before="80" w:after="40" w:line="276" w:lineRule="auto"/>
      <w:ind w:left="90" w:right="90"/>
      <w:jc w:val="both"/>
    </w:pPr>
    <w:rPr>
      <w:rFonts w:ascii="Times New Roman" w:eastAsia="Times New Roman" w:hAnsi="Times New Roman" w:cs="Times New Roman"/>
      <w:b/>
      <w:color w:val="4F4F4F"/>
      <w:sz w:val="18"/>
      <w:szCs w:val="18"/>
      <w:lang w:eastAsia="sk-SK"/>
    </w:rPr>
  </w:style>
  <w:style w:type="character" w:customStyle="1" w:styleId="TableFieldLabel">
    <w:name w:val="Table Field Label"/>
    <w:rsid w:val="00215E7B"/>
    <w:rPr>
      <w:rFonts w:ascii="Times New Roman" w:eastAsia="Times New Roman" w:hAnsi="Times New Roman" w:cs="Times New Roman"/>
      <w:color w:val="6F6F6F"/>
    </w:rPr>
  </w:style>
  <w:style w:type="character" w:customStyle="1" w:styleId="AllCaps">
    <w:name w:val="All Caps"/>
    <w:rsid w:val="00215E7B"/>
    <w:rPr>
      <w:caps/>
    </w:rPr>
  </w:style>
  <w:style w:type="paragraph" w:customStyle="1" w:styleId="DefaultStyle">
    <w:name w:val="Default Style"/>
    <w:basedOn w:val="Normlny"/>
    <w:next w:val="Normlny"/>
    <w:rsid w:val="00215E7B"/>
    <w:pPr>
      <w:spacing w:before="120" w:after="120" w:line="276" w:lineRule="auto"/>
      <w:jc w:val="both"/>
    </w:pPr>
    <w:rPr>
      <w:rFonts w:ascii="Times New Roman" w:eastAsia="Times New Roman" w:hAnsi="Times New Roman" w:cs="Times New Roman"/>
      <w:color w:val="000000"/>
      <w:sz w:val="24"/>
      <w:szCs w:val="24"/>
      <w:lang w:eastAsia="sk-SK"/>
    </w:rPr>
  </w:style>
  <w:style w:type="paragraph" w:customStyle="1" w:styleId="TableContents">
    <w:name w:val="Table Contents"/>
    <w:basedOn w:val="Normlny"/>
    <w:rsid w:val="00215E7B"/>
    <w:pPr>
      <w:spacing w:before="120" w:after="120" w:line="276" w:lineRule="auto"/>
      <w:jc w:val="both"/>
    </w:pPr>
    <w:rPr>
      <w:rFonts w:ascii="Arial" w:eastAsia="Arial" w:hAnsi="Arial" w:cs="Arial"/>
      <w:color w:val="auto"/>
      <w:sz w:val="20"/>
      <w:szCs w:val="20"/>
      <w:lang w:eastAsia="sk-SK"/>
    </w:rPr>
  </w:style>
  <w:style w:type="paragraph" w:customStyle="1" w:styleId="Contents9">
    <w:name w:val="Contents 9"/>
    <w:basedOn w:val="Normlny"/>
    <w:rsid w:val="00215E7B"/>
    <w:pPr>
      <w:spacing w:before="40" w:after="20" w:line="276" w:lineRule="auto"/>
      <w:ind w:left="1440" w:right="720"/>
    </w:pPr>
    <w:rPr>
      <w:rFonts w:ascii="Times New Roman" w:eastAsia="Times New Roman" w:hAnsi="Times New Roman" w:cs="Times New Roman"/>
      <w:color w:val="000000"/>
      <w:sz w:val="20"/>
      <w:szCs w:val="20"/>
      <w:lang w:eastAsia="sk-SK"/>
    </w:rPr>
  </w:style>
  <w:style w:type="paragraph" w:customStyle="1" w:styleId="Contents8">
    <w:name w:val="Contents 8"/>
    <w:basedOn w:val="Normlny"/>
    <w:rsid w:val="00215E7B"/>
    <w:pPr>
      <w:spacing w:before="40" w:after="20" w:line="276" w:lineRule="auto"/>
      <w:ind w:left="1260" w:right="720"/>
    </w:pPr>
    <w:rPr>
      <w:rFonts w:ascii="Times New Roman" w:eastAsia="Times New Roman" w:hAnsi="Times New Roman" w:cs="Times New Roman"/>
      <w:color w:val="000000"/>
      <w:sz w:val="20"/>
      <w:szCs w:val="20"/>
      <w:lang w:eastAsia="sk-SK"/>
    </w:rPr>
  </w:style>
  <w:style w:type="paragraph" w:customStyle="1" w:styleId="Contents7">
    <w:name w:val="Contents 7"/>
    <w:basedOn w:val="Normlny"/>
    <w:rsid w:val="00215E7B"/>
    <w:pPr>
      <w:spacing w:before="40" w:after="20" w:line="276" w:lineRule="auto"/>
      <w:ind w:left="1080" w:right="720"/>
    </w:pPr>
    <w:rPr>
      <w:rFonts w:ascii="Times New Roman" w:eastAsia="Times New Roman" w:hAnsi="Times New Roman" w:cs="Times New Roman"/>
      <w:color w:val="000000"/>
      <w:sz w:val="20"/>
      <w:szCs w:val="20"/>
      <w:lang w:eastAsia="sk-SK"/>
    </w:rPr>
  </w:style>
  <w:style w:type="paragraph" w:customStyle="1" w:styleId="Contents6">
    <w:name w:val="Contents 6"/>
    <w:basedOn w:val="Normlny"/>
    <w:rsid w:val="00215E7B"/>
    <w:pPr>
      <w:spacing w:before="40" w:after="20" w:line="276" w:lineRule="auto"/>
      <w:ind w:left="900" w:right="720"/>
    </w:pPr>
    <w:rPr>
      <w:rFonts w:ascii="Times New Roman" w:eastAsia="Times New Roman" w:hAnsi="Times New Roman" w:cs="Times New Roman"/>
      <w:color w:val="000000"/>
      <w:sz w:val="20"/>
      <w:szCs w:val="20"/>
      <w:lang w:eastAsia="sk-SK"/>
    </w:rPr>
  </w:style>
  <w:style w:type="paragraph" w:customStyle="1" w:styleId="Contents5">
    <w:name w:val="Contents 5"/>
    <w:basedOn w:val="Normlny"/>
    <w:rsid w:val="00215E7B"/>
    <w:pPr>
      <w:spacing w:before="40" w:after="20" w:line="276" w:lineRule="auto"/>
      <w:ind w:left="720" w:right="720"/>
    </w:pPr>
    <w:rPr>
      <w:rFonts w:ascii="Times New Roman" w:eastAsia="Times New Roman" w:hAnsi="Times New Roman" w:cs="Times New Roman"/>
      <w:color w:val="000000"/>
      <w:sz w:val="20"/>
      <w:szCs w:val="20"/>
      <w:lang w:eastAsia="sk-SK"/>
    </w:rPr>
  </w:style>
  <w:style w:type="paragraph" w:customStyle="1" w:styleId="Contents4">
    <w:name w:val="Contents 4"/>
    <w:basedOn w:val="Normlny"/>
    <w:rsid w:val="00215E7B"/>
    <w:pPr>
      <w:spacing w:before="40" w:after="20" w:line="276" w:lineRule="auto"/>
      <w:ind w:left="540" w:right="720"/>
    </w:pPr>
    <w:rPr>
      <w:rFonts w:ascii="Times New Roman" w:eastAsia="Times New Roman" w:hAnsi="Times New Roman" w:cs="Times New Roman"/>
      <w:color w:val="000000"/>
      <w:sz w:val="20"/>
      <w:szCs w:val="20"/>
      <w:lang w:eastAsia="sk-SK"/>
    </w:rPr>
  </w:style>
  <w:style w:type="paragraph" w:customStyle="1" w:styleId="Contents3">
    <w:name w:val="Contents 3"/>
    <w:basedOn w:val="Normlny"/>
    <w:rsid w:val="00215E7B"/>
    <w:pPr>
      <w:spacing w:before="40" w:after="20" w:line="276" w:lineRule="auto"/>
      <w:ind w:left="360" w:right="720"/>
    </w:pPr>
    <w:rPr>
      <w:rFonts w:ascii="Times New Roman" w:eastAsia="Times New Roman" w:hAnsi="Times New Roman" w:cs="Times New Roman"/>
      <w:color w:val="000000"/>
      <w:sz w:val="20"/>
      <w:szCs w:val="20"/>
      <w:lang w:eastAsia="sk-SK"/>
    </w:rPr>
  </w:style>
  <w:style w:type="paragraph" w:customStyle="1" w:styleId="Contents2">
    <w:name w:val="Contents 2"/>
    <w:basedOn w:val="Normlny"/>
    <w:rsid w:val="00215E7B"/>
    <w:pPr>
      <w:spacing w:before="40" w:after="20" w:line="276" w:lineRule="auto"/>
      <w:ind w:left="180" w:right="720"/>
    </w:pPr>
    <w:rPr>
      <w:rFonts w:ascii="Times New Roman" w:eastAsia="Times New Roman" w:hAnsi="Times New Roman" w:cs="Times New Roman"/>
      <w:color w:val="000000"/>
      <w:sz w:val="20"/>
      <w:szCs w:val="20"/>
      <w:lang w:eastAsia="sk-SK"/>
    </w:rPr>
  </w:style>
  <w:style w:type="paragraph" w:customStyle="1" w:styleId="Contents1">
    <w:name w:val="Contents 1"/>
    <w:basedOn w:val="Normlny"/>
    <w:rsid w:val="00215E7B"/>
    <w:pPr>
      <w:spacing w:before="120" w:after="40" w:line="276" w:lineRule="auto"/>
      <w:ind w:right="720"/>
    </w:pPr>
    <w:rPr>
      <w:rFonts w:ascii="Times New Roman" w:eastAsia="Times New Roman" w:hAnsi="Times New Roman" w:cs="Times New Roman"/>
      <w:b/>
      <w:color w:val="000000"/>
      <w:sz w:val="20"/>
      <w:szCs w:val="20"/>
      <w:lang w:eastAsia="sk-SK"/>
    </w:rPr>
  </w:style>
  <w:style w:type="paragraph" w:customStyle="1" w:styleId="ContentsHeading">
    <w:name w:val="Contents Heading"/>
    <w:basedOn w:val="Normlny"/>
    <w:rsid w:val="00215E7B"/>
    <w:pPr>
      <w:keepNext/>
      <w:spacing w:after="80" w:line="276" w:lineRule="auto"/>
    </w:pPr>
    <w:rPr>
      <w:rFonts w:ascii="Calibri" w:eastAsia="Calibri" w:hAnsi="Calibri" w:cs="Calibri"/>
      <w:b/>
      <w:color w:val="000000"/>
      <w:sz w:val="32"/>
      <w:szCs w:val="32"/>
      <w:lang w:eastAsia="sk-SK"/>
    </w:rPr>
  </w:style>
  <w:style w:type="paragraph" w:customStyle="1" w:styleId="Index">
    <w:name w:val="Index"/>
    <w:basedOn w:val="Normlny"/>
    <w:rsid w:val="00215E7B"/>
    <w:pPr>
      <w:spacing w:before="120" w:after="120" w:line="276" w:lineRule="auto"/>
      <w:jc w:val="both"/>
    </w:pPr>
    <w:rPr>
      <w:rFonts w:ascii="Times New Roman" w:eastAsia="Times New Roman" w:hAnsi="Times New Roman" w:cs="Times New Roman"/>
      <w:color w:val="auto"/>
      <w:sz w:val="20"/>
      <w:szCs w:val="20"/>
      <w:lang w:eastAsia="sk-SK"/>
    </w:rPr>
  </w:style>
  <w:style w:type="paragraph" w:styleId="Zoznam">
    <w:name w:val="List"/>
    <w:basedOn w:val="Normlny"/>
    <w:rsid w:val="00215E7B"/>
    <w:pPr>
      <w:spacing w:before="120" w:after="120" w:line="276" w:lineRule="auto"/>
      <w:jc w:val="both"/>
    </w:pPr>
    <w:rPr>
      <w:rFonts w:ascii="Times New Roman" w:eastAsia="Times New Roman" w:hAnsi="Times New Roman" w:cs="Times New Roman"/>
      <w:color w:val="auto"/>
      <w:sz w:val="20"/>
      <w:szCs w:val="20"/>
      <w:lang w:eastAsia="sk-SK"/>
    </w:rPr>
  </w:style>
  <w:style w:type="paragraph" w:customStyle="1" w:styleId="TextBody">
    <w:name w:val="Text Body"/>
    <w:basedOn w:val="Normlny"/>
    <w:rsid w:val="00215E7B"/>
    <w:pPr>
      <w:spacing w:before="120" w:after="120" w:line="276" w:lineRule="auto"/>
      <w:jc w:val="both"/>
    </w:pPr>
    <w:rPr>
      <w:rFonts w:ascii="Arial" w:eastAsia="Arial" w:hAnsi="Arial" w:cs="Arial"/>
      <w:color w:val="auto"/>
      <w:sz w:val="20"/>
      <w:szCs w:val="20"/>
      <w:lang w:eastAsia="sk-SK"/>
    </w:rPr>
  </w:style>
  <w:style w:type="paragraph" w:customStyle="1" w:styleId="Heading">
    <w:name w:val="Heading"/>
    <w:basedOn w:val="Normlny"/>
    <w:next w:val="TextBody"/>
    <w:rsid w:val="00215E7B"/>
    <w:pPr>
      <w:keepNext/>
      <w:spacing w:after="120" w:line="276" w:lineRule="auto"/>
      <w:jc w:val="both"/>
    </w:pPr>
    <w:rPr>
      <w:rFonts w:ascii="Arial" w:eastAsia="Arial" w:hAnsi="Arial" w:cs="Arial"/>
      <w:color w:val="auto"/>
      <w:sz w:val="28"/>
      <w:szCs w:val="28"/>
      <w:lang w:eastAsia="sk-SK"/>
    </w:rPr>
  </w:style>
  <w:style w:type="character" w:customStyle="1" w:styleId="Heading1Char">
    <w:name w:val="Heading 1 Char"/>
    <w:rsid w:val="00215E7B"/>
    <w:rPr>
      <w:rFonts w:ascii="Cambria" w:eastAsia="Cambria" w:hAnsi="Cambria" w:cs="Cambria"/>
      <w:color w:val="365F91"/>
      <w:sz w:val="32"/>
      <w:szCs w:val="32"/>
    </w:rPr>
  </w:style>
  <w:style w:type="character" w:customStyle="1" w:styleId="Heading2Char">
    <w:name w:val="Heading 2 Char"/>
    <w:rsid w:val="00215E7B"/>
    <w:rPr>
      <w:rFonts w:ascii="Cambria" w:eastAsia="Cambria" w:hAnsi="Cambria" w:cs="Cambria"/>
      <w:color w:val="365F91"/>
      <w:sz w:val="26"/>
      <w:szCs w:val="26"/>
    </w:rPr>
  </w:style>
  <w:style w:type="character" w:customStyle="1" w:styleId="Heading3Char">
    <w:name w:val="Heading 3 Char"/>
    <w:rsid w:val="00215E7B"/>
    <w:rPr>
      <w:rFonts w:ascii="Arial Narrow" w:eastAsia="Arial Narrow" w:hAnsi="Arial Narrow" w:cs="Arial Narrow"/>
      <w:b/>
      <w:sz w:val="24"/>
      <w:szCs w:val="24"/>
    </w:rPr>
  </w:style>
  <w:style w:type="character" w:customStyle="1" w:styleId="Heading4Char">
    <w:name w:val="Heading 4 Char"/>
    <w:rsid w:val="00215E7B"/>
    <w:rPr>
      <w:rFonts w:ascii="Arial Narrow" w:eastAsia="Arial Narrow" w:hAnsi="Arial Narrow" w:cs="Arial Narrow"/>
      <w:b/>
      <w:sz w:val="24"/>
      <w:szCs w:val="24"/>
    </w:rPr>
  </w:style>
  <w:style w:type="character" w:customStyle="1" w:styleId="Heading5Char">
    <w:name w:val="Heading 5 Char"/>
    <w:rsid w:val="00215E7B"/>
    <w:rPr>
      <w:rFonts w:ascii="Cambria" w:eastAsia="Cambria" w:hAnsi="Cambria" w:cs="Cambria"/>
      <w:color w:val="365F91"/>
      <w:sz w:val="20"/>
      <w:szCs w:val="20"/>
    </w:rPr>
  </w:style>
  <w:style w:type="character" w:customStyle="1" w:styleId="Heading6Char">
    <w:name w:val="Heading 6 Char"/>
    <w:rsid w:val="00215E7B"/>
    <w:rPr>
      <w:rFonts w:ascii="Times New Roman" w:eastAsia="Times New Roman" w:hAnsi="Times New Roman" w:cs="Times New Roman"/>
      <w:sz w:val="22"/>
      <w:szCs w:val="22"/>
    </w:rPr>
  </w:style>
  <w:style w:type="character" w:customStyle="1" w:styleId="Heading7Char">
    <w:name w:val="Heading 7 Char"/>
    <w:rsid w:val="00215E7B"/>
    <w:rPr>
      <w:rFonts w:ascii="Times New Roman" w:eastAsia="Times New Roman" w:hAnsi="Times New Roman" w:cs="Times New Roman"/>
      <w:sz w:val="22"/>
      <w:szCs w:val="22"/>
    </w:rPr>
  </w:style>
  <w:style w:type="character" w:customStyle="1" w:styleId="Heading8Char">
    <w:name w:val="Heading 8 Char"/>
    <w:rsid w:val="00215E7B"/>
    <w:rPr>
      <w:rFonts w:ascii="Times New Roman" w:eastAsia="Times New Roman" w:hAnsi="Times New Roman" w:cs="Times New Roman"/>
      <w:sz w:val="22"/>
      <w:szCs w:val="22"/>
    </w:rPr>
  </w:style>
  <w:style w:type="character" w:customStyle="1" w:styleId="Heading9Char">
    <w:name w:val="Heading 9 Char"/>
    <w:rsid w:val="00215E7B"/>
    <w:rPr>
      <w:rFonts w:ascii="Times New Roman" w:eastAsia="Times New Roman" w:hAnsi="Times New Roman" w:cs="Times New Roman"/>
      <w:sz w:val="22"/>
      <w:szCs w:val="22"/>
    </w:rPr>
  </w:style>
  <w:style w:type="character" w:customStyle="1" w:styleId="TitleChar">
    <w:name w:val="Title Char"/>
    <w:rsid w:val="00215E7B"/>
    <w:rPr>
      <w:rFonts w:ascii="Cambria" w:eastAsia="Cambria" w:hAnsi="Cambria" w:cs="Cambria"/>
      <w:color w:val="17365D"/>
      <w:spacing w:val="5"/>
      <w:sz w:val="52"/>
      <w:szCs w:val="52"/>
    </w:rPr>
  </w:style>
  <w:style w:type="character" w:customStyle="1" w:styleId="SubtitleChar">
    <w:name w:val="Subtitle Char"/>
    <w:rsid w:val="00215E7B"/>
    <w:rPr>
      <w:rFonts w:ascii="Cambria" w:eastAsia="Cambria" w:hAnsi="Cambria" w:cs="Cambria"/>
      <w:i/>
      <w:color w:val="4F81BD"/>
      <w:spacing w:val="15"/>
      <w:sz w:val="24"/>
      <w:szCs w:val="24"/>
    </w:rPr>
  </w:style>
  <w:style w:type="paragraph" w:customStyle="1" w:styleId="Normal-BoldItalic">
    <w:name w:val="Normal - BoldItalic"/>
    <w:basedOn w:val="Normlny"/>
    <w:next w:val="Obsah4"/>
    <w:rsid w:val="00215E7B"/>
    <w:pPr>
      <w:spacing w:before="100" w:after="100" w:line="276" w:lineRule="auto"/>
      <w:jc w:val="both"/>
    </w:pPr>
    <w:rPr>
      <w:rFonts w:ascii="Arial" w:eastAsia="Arial" w:hAnsi="Arial" w:cs="Arial"/>
      <w:b/>
      <w:i/>
      <w:color w:val="auto"/>
      <w:sz w:val="22"/>
      <w:lang w:eastAsia="sk-SK"/>
    </w:rPr>
  </w:style>
  <w:style w:type="paragraph" w:customStyle="1" w:styleId="Normal-Italic">
    <w:name w:val="Normal - Italic"/>
    <w:basedOn w:val="Normlny"/>
    <w:next w:val="Obsah6"/>
    <w:rsid w:val="00215E7B"/>
    <w:pPr>
      <w:spacing w:before="100" w:after="100" w:line="276" w:lineRule="auto"/>
      <w:jc w:val="both"/>
    </w:pPr>
    <w:rPr>
      <w:rFonts w:ascii="Arial" w:eastAsia="Arial" w:hAnsi="Arial" w:cs="Arial"/>
      <w:i/>
      <w:color w:val="auto"/>
      <w:sz w:val="22"/>
      <w:lang w:eastAsia="sk-SK"/>
    </w:rPr>
  </w:style>
  <w:style w:type="character" w:customStyle="1" w:styleId="QuoteChar">
    <w:name w:val="Quote Char"/>
    <w:rsid w:val="00215E7B"/>
    <w:rPr>
      <w:rFonts w:ascii="Times New Roman" w:eastAsia="Times New Roman" w:hAnsi="Times New Roman" w:cs="Times New Roman"/>
      <w:i/>
      <w:color w:val="000000"/>
      <w:sz w:val="22"/>
      <w:szCs w:val="22"/>
    </w:rPr>
  </w:style>
  <w:style w:type="character" w:customStyle="1" w:styleId="IntenseQuoteChar">
    <w:name w:val="Intense Quote Char"/>
    <w:rsid w:val="00215E7B"/>
    <w:rPr>
      <w:rFonts w:ascii="Times New Roman" w:eastAsia="Times New Roman" w:hAnsi="Times New Roman" w:cs="Times New Roman"/>
      <w:b/>
      <w:i/>
      <w:color w:val="4F81BD"/>
      <w:sz w:val="22"/>
      <w:szCs w:val="22"/>
    </w:rPr>
  </w:style>
  <w:style w:type="paragraph" w:customStyle="1" w:styleId="Normal-Bold">
    <w:name w:val="Normal - Bold"/>
    <w:basedOn w:val="Normlny"/>
    <w:next w:val="TableTitle0"/>
    <w:rsid w:val="00215E7B"/>
    <w:pPr>
      <w:spacing w:before="100" w:after="100" w:line="276" w:lineRule="auto"/>
      <w:jc w:val="both"/>
    </w:pPr>
    <w:rPr>
      <w:rFonts w:ascii="Arial" w:eastAsia="Arial" w:hAnsi="Arial" w:cs="Arial"/>
      <w:b/>
      <w:color w:val="auto"/>
      <w:sz w:val="22"/>
      <w:lang w:eastAsia="sk-SK"/>
    </w:rPr>
  </w:style>
  <w:style w:type="character" w:customStyle="1" w:styleId="Normal-BoldChar">
    <w:name w:val="Normal - Bold Char"/>
    <w:rsid w:val="00215E7B"/>
    <w:rPr>
      <w:rFonts w:ascii="Arial" w:eastAsia="Arial" w:hAnsi="Arial" w:cs="Arial"/>
      <w:b/>
    </w:rPr>
  </w:style>
  <w:style w:type="character" w:customStyle="1" w:styleId="Normal-ItalicChar">
    <w:name w:val="Normal - Italic Char"/>
    <w:rsid w:val="00215E7B"/>
    <w:rPr>
      <w:rFonts w:ascii="Arial" w:eastAsia="Arial" w:hAnsi="Arial" w:cs="Arial"/>
      <w:i/>
    </w:rPr>
  </w:style>
  <w:style w:type="character" w:customStyle="1" w:styleId="Normal-BoldItalicChar">
    <w:name w:val="Normal - BoldItalic Char"/>
    <w:rsid w:val="00215E7B"/>
    <w:rPr>
      <w:rFonts w:ascii="Arial" w:eastAsia="Arial" w:hAnsi="Arial" w:cs="Arial"/>
      <w:b/>
      <w:i/>
    </w:rPr>
  </w:style>
  <w:style w:type="character" w:customStyle="1" w:styleId="HeaderChar">
    <w:name w:val="Header Char"/>
    <w:rsid w:val="00215E7B"/>
    <w:rPr>
      <w:rFonts w:ascii="Times New Roman" w:eastAsia="Times New Roman" w:hAnsi="Times New Roman" w:cs="Times New Roman"/>
      <w:sz w:val="22"/>
      <w:szCs w:val="22"/>
    </w:rPr>
  </w:style>
  <w:style w:type="character" w:customStyle="1" w:styleId="FooterChar">
    <w:name w:val="Footer Char"/>
    <w:rsid w:val="00215E7B"/>
    <w:rPr>
      <w:rFonts w:ascii="Times New Roman" w:eastAsia="Times New Roman" w:hAnsi="Times New Roman" w:cs="Times New Roman"/>
      <w:sz w:val="22"/>
      <w:szCs w:val="22"/>
    </w:rPr>
  </w:style>
  <w:style w:type="paragraph" w:customStyle="1" w:styleId="HeaderFooter">
    <w:name w:val="Header Footer"/>
    <w:basedOn w:val="Normlny"/>
    <w:next w:val="TableTextCode"/>
    <w:rsid w:val="00215E7B"/>
    <w:pPr>
      <w:spacing w:before="100" w:after="100" w:line="276" w:lineRule="auto"/>
      <w:jc w:val="both"/>
    </w:pPr>
    <w:rPr>
      <w:rFonts w:ascii="Arial Narrow" w:eastAsia="Arial Narrow" w:hAnsi="Arial Narrow" w:cs="Arial Narrow"/>
      <w:color w:val="auto"/>
      <w:sz w:val="20"/>
      <w:szCs w:val="20"/>
      <w:lang w:eastAsia="sk-SK"/>
    </w:rPr>
  </w:style>
  <w:style w:type="paragraph" w:customStyle="1" w:styleId="Table-Normal">
    <w:name w:val="Table - Normal"/>
    <w:basedOn w:val="Normlny"/>
    <w:rsid w:val="00215E7B"/>
    <w:pPr>
      <w:spacing w:before="100" w:after="100" w:line="276" w:lineRule="auto"/>
      <w:jc w:val="both"/>
    </w:pPr>
    <w:rPr>
      <w:rFonts w:ascii="Arial" w:eastAsia="Arial" w:hAnsi="Arial" w:cs="Arial"/>
      <w:color w:val="auto"/>
      <w:sz w:val="22"/>
      <w:lang w:eastAsia="sk-SK"/>
    </w:rPr>
  </w:style>
  <w:style w:type="character" w:customStyle="1" w:styleId="HeaderFooterChar">
    <w:name w:val="Header Footer Char"/>
    <w:rsid w:val="00215E7B"/>
    <w:rPr>
      <w:rFonts w:ascii="Arial Narrow" w:eastAsia="Arial Narrow" w:hAnsi="Arial Narrow" w:cs="Arial Narrow"/>
      <w:sz w:val="20"/>
      <w:szCs w:val="20"/>
    </w:rPr>
  </w:style>
  <w:style w:type="paragraph" w:customStyle="1" w:styleId="Table-HeaderNormal">
    <w:name w:val="Table - Header Normal"/>
    <w:basedOn w:val="Normlny"/>
    <w:next w:val="TableHeadingLight"/>
    <w:rsid w:val="00215E7B"/>
    <w:pPr>
      <w:spacing w:before="100" w:after="100" w:line="276" w:lineRule="auto"/>
      <w:jc w:val="both"/>
    </w:pPr>
    <w:rPr>
      <w:rFonts w:ascii="Arial" w:eastAsia="Arial" w:hAnsi="Arial" w:cs="Arial"/>
      <w:b/>
      <w:color w:val="auto"/>
      <w:sz w:val="22"/>
      <w:lang w:eastAsia="sk-SK"/>
    </w:rPr>
  </w:style>
  <w:style w:type="character" w:customStyle="1" w:styleId="Table-NormalChar">
    <w:name w:val="Table - Normal Char"/>
    <w:rsid w:val="00215E7B"/>
    <w:rPr>
      <w:rFonts w:ascii="Arial" w:eastAsia="Arial" w:hAnsi="Arial" w:cs="Arial"/>
    </w:rPr>
  </w:style>
  <w:style w:type="paragraph" w:customStyle="1" w:styleId="Table-Narrow">
    <w:name w:val="Table - Narrow"/>
    <w:basedOn w:val="Normlny"/>
    <w:rsid w:val="00215E7B"/>
    <w:pPr>
      <w:spacing w:before="100" w:after="100" w:line="276" w:lineRule="auto"/>
      <w:jc w:val="both"/>
    </w:pPr>
    <w:rPr>
      <w:rFonts w:ascii="Arial Narrow" w:eastAsia="Arial Narrow" w:hAnsi="Arial Narrow" w:cs="Arial Narrow"/>
      <w:color w:val="auto"/>
      <w:sz w:val="22"/>
      <w:lang w:eastAsia="sk-SK"/>
    </w:rPr>
  </w:style>
  <w:style w:type="character" w:customStyle="1" w:styleId="Table-HeaderNormalChar">
    <w:name w:val="Table - Header Normal Char"/>
    <w:rsid w:val="00215E7B"/>
    <w:rPr>
      <w:rFonts w:ascii="Arial" w:eastAsia="Arial" w:hAnsi="Arial" w:cs="Arial"/>
      <w:b/>
    </w:rPr>
  </w:style>
  <w:style w:type="paragraph" w:customStyle="1" w:styleId="Table-HeaderNarrow">
    <w:name w:val="Table - Header Narrow"/>
    <w:basedOn w:val="Normlny"/>
    <w:next w:val="TableContents"/>
    <w:rsid w:val="00215E7B"/>
    <w:pPr>
      <w:spacing w:before="100" w:after="100" w:line="276" w:lineRule="auto"/>
      <w:jc w:val="both"/>
    </w:pPr>
    <w:rPr>
      <w:rFonts w:ascii="Arial Narrow" w:eastAsia="Arial Narrow" w:hAnsi="Arial Narrow" w:cs="Arial Narrow"/>
      <w:b/>
      <w:color w:val="auto"/>
      <w:sz w:val="22"/>
      <w:lang w:eastAsia="sk-SK"/>
    </w:rPr>
  </w:style>
  <w:style w:type="character" w:customStyle="1" w:styleId="Table-NarrowChar">
    <w:name w:val="Table - Narrow Char"/>
    <w:rsid w:val="00215E7B"/>
    <w:rPr>
      <w:rFonts w:ascii="Arial Narrow" w:eastAsia="Arial Narrow" w:hAnsi="Arial Narrow" w:cs="Arial Narrow"/>
    </w:rPr>
  </w:style>
  <w:style w:type="character" w:customStyle="1" w:styleId="Table-HeaderNarrowChar">
    <w:name w:val="Table - Header Narrow Char"/>
    <w:rsid w:val="00215E7B"/>
    <w:rPr>
      <w:rFonts w:ascii="Arial Narrow" w:eastAsia="Arial Narrow" w:hAnsi="Arial Narrow" w:cs="Arial Narrow"/>
      <w:b/>
    </w:rPr>
  </w:style>
  <w:style w:type="paragraph" w:customStyle="1" w:styleId="NumberedList">
    <w:name w:val="Numbered List"/>
    <w:basedOn w:val="Normlny"/>
    <w:next w:val="Normlny"/>
    <w:rsid w:val="00215E7B"/>
    <w:pPr>
      <w:spacing w:before="120" w:after="120" w:line="276" w:lineRule="auto"/>
      <w:ind w:left="360" w:hanging="360"/>
      <w:jc w:val="both"/>
    </w:pPr>
    <w:rPr>
      <w:rFonts w:ascii="Times New Roman" w:eastAsia="Times New Roman" w:hAnsi="Times New Roman" w:cs="Times New Roman"/>
      <w:color w:val="000000"/>
      <w:sz w:val="20"/>
      <w:szCs w:val="20"/>
      <w:lang w:eastAsia="sk-SK"/>
    </w:rPr>
  </w:style>
  <w:style w:type="paragraph" w:customStyle="1" w:styleId="BulletedList">
    <w:name w:val="Bulleted List"/>
    <w:basedOn w:val="Normlny"/>
    <w:next w:val="Normlny"/>
    <w:rsid w:val="00215E7B"/>
    <w:pPr>
      <w:spacing w:before="120" w:after="120" w:line="276" w:lineRule="auto"/>
      <w:ind w:left="360" w:hanging="360"/>
      <w:jc w:val="both"/>
    </w:pPr>
    <w:rPr>
      <w:rFonts w:ascii="Times New Roman" w:eastAsia="Times New Roman" w:hAnsi="Times New Roman" w:cs="Times New Roman"/>
      <w:color w:val="000000"/>
      <w:sz w:val="20"/>
      <w:szCs w:val="20"/>
      <w:lang w:eastAsia="sk-SK"/>
    </w:rPr>
  </w:style>
  <w:style w:type="paragraph" w:styleId="Nadpispoznmky">
    <w:name w:val="Note Heading"/>
    <w:basedOn w:val="Normlny"/>
    <w:next w:val="Normlny"/>
    <w:link w:val="NadpispoznmkyChar"/>
    <w:rsid w:val="00215E7B"/>
    <w:pPr>
      <w:spacing w:before="120" w:after="120" w:line="276" w:lineRule="auto"/>
      <w:jc w:val="both"/>
    </w:pPr>
    <w:rPr>
      <w:rFonts w:ascii="Times New Roman" w:eastAsia="Times New Roman" w:hAnsi="Times New Roman" w:cs="Times New Roman"/>
      <w:color w:val="000000"/>
      <w:sz w:val="20"/>
      <w:szCs w:val="20"/>
      <w:lang w:eastAsia="sk-SK"/>
    </w:rPr>
  </w:style>
  <w:style w:type="character" w:customStyle="1" w:styleId="NadpispoznmkyChar">
    <w:name w:val="Nadpis poznámky Char"/>
    <w:basedOn w:val="Predvolenpsmoodseku"/>
    <w:link w:val="Nadpispoznmky"/>
    <w:rsid w:val="00215E7B"/>
    <w:rPr>
      <w:rFonts w:ascii="Times New Roman" w:eastAsia="Times New Roman" w:hAnsi="Times New Roman" w:cs="Times New Roman"/>
      <w:color w:val="000000"/>
      <w:sz w:val="20"/>
      <w:szCs w:val="20"/>
      <w:lang w:val="sk-SK" w:eastAsia="sk-SK"/>
    </w:rPr>
  </w:style>
  <w:style w:type="character" w:customStyle="1" w:styleId="Objecttype">
    <w:name w:val="Object type"/>
    <w:rsid w:val="00215E7B"/>
    <w:rPr>
      <w:rFonts w:ascii="Times New Roman" w:eastAsia="Times New Roman" w:hAnsi="Times New Roman" w:cs="Times New Roman"/>
      <w:b/>
      <w:color w:val="000000"/>
      <w:sz w:val="20"/>
      <w:szCs w:val="20"/>
      <w:u w:val="single" w:color="000000"/>
    </w:rPr>
  </w:style>
  <w:style w:type="paragraph" w:customStyle="1" w:styleId="ListHeader">
    <w:name w:val="List Header"/>
    <w:basedOn w:val="Normlny"/>
    <w:next w:val="Normlny"/>
    <w:rsid w:val="00215E7B"/>
    <w:pPr>
      <w:spacing w:before="120" w:after="120" w:line="276" w:lineRule="auto"/>
      <w:jc w:val="both"/>
    </w:pPr>
    <w:rPr>
      <w:rFonts w:ascii="Times New Roman" w:eastAsia="Times New Roman" w:hAnsi="Times New Roman" w:cs="Times New Roman"/>
      <w:b/>
      <w:i/>
      <w:color w:val="0000A0"/>
      <w:sz w:val="20"/>
      <w:szCs w:val="20"/>
      <w:lang w:eastAsia="sk-SK"/>
    </w:rPr>
  </w:style>
  <w:style w:type="paragraph" w:customStyle="1" w:styleId="Normal1">
    <w:name w:val="Normal1"/>
    <w:basedOn w:val="Normlny"/>
    <w:rsid w:val="00215E7B"/>
    <w:pPr>
      <w:spacing w:after="120" w:line="276" w:lineRule="auto"/>
      <w:jc w:val="both"/>
    </w:pPr>
    <w:rPr>
      <w:rFonts w:ascii="Arial" w:eastAsia="Arial" w:hAnsi="Arial" w:cs="Arial"/>
      <w:color w:val="auto"/>
      <w:sz w:val="22"/>
      <w:lang w:eastAsia="sk-SK"/>
    </w:rPr>
  </w:style>
  <w:style w:type="paragraph" w:customStyle="1" w:styleId="Normal2">
    <w:name w:val="Normal2"/>
    <w:basedOn w:val="Normlny"/>
    <w:rsid w:val="00215E7B"/>
    <w:pPr>
      <w:spacing w:before="120" w:after="120" w:line="276" w:lineRule="auto"/>
      <w:jc w:val="both"/>
    </w:pPr>
    <w:rPr>
      <w:rFonts w:ascii="Arial" w:eastAsia="Arial" w:hAnsi="Arial" w:cs="Arial"/>
      <w:color w:val="auto"/>
      <w:sz w:val="22"/>
      <w:lang w:eastAsia="sk-SK"/>
    </w:rPr>
  </w:style>
  <w:style w:type="character" w:customStyle="1" w:styleId="Popis1">
    <w:name w:val="Popis1"/>
    <w:rsid w:val="00215E7B"/>
    <w:rPr>
      <w:rFonts w:ascii="Arial Narrow" w:eastAsia="Arial Narrow" w:hAnsi="Arial Narrow" w:cs="Arial Narrow"/>
      <w:b/>
    </w:rPr>
  </w:style>
  <w:style w:type="paragraph" w:customStyle="1" w:styleId="BodyTextCharbheading3BodyText-Level2btbodytextt1t">
    <w:name w:val="Body TextCharbheading3Body Text - Level 2btbody textt1t"/>
    <w:basedOn w:val="Normlny"/>
    <w:next w:val="CoverText2"/>
    <w:rsid w:val="00215E7B"/>
    <w:pPr>
      <w:spacing w:before="130" w:after="130" w:line="276" w:lineRule="auto"/>
      <w:jc w:val="both"/>
    </w:pPr>
    <w:rPr>
      <w:rFonts w:ascii="Times New Roman" w:eastAsia="Times New Roman" w:hAnsi="Times New Roman" w:cs="Times New Roman"/>
      <w:color w:val="auto"/>
      <w:sz w:val="22"/>
      <w:lang w:eastAsia="sk-SK"/>
    </w:rPr>
  </w:style>
  <w:style w:type="paragraph" w:customStyle="1" w:styleId="footnotetextStinkingStyles2Textpoznmkypodiarou007Po">
    <w:name w:val="footnote textStinking Styles2Text poznmky pod iarou 007Po"/>
    <w:basedOn w:val="Normlny"/>
    <w:rsid w:val="00215E7B"/>
    <w:pPr>
      <w:spacing w:before="120" w:after="120" w:line="276" w:lineRule="auto"/>
      <w:jc w:val="both"/>
    </w:pPr>
    <w:rPr>
      <w:rFonts w:ascii="Arial Narrow" w:eastAsia="Arial Narrow" w:hAnsi="Arial Narrow" w:cs="Arial Narrow"/>
      <w:color w:val="auto"/>
      <w:sz w:val="18"/>
      <w:szCs w:val="18"/>
      <w:lang w:eastAsia="sk-SK"/>
    </w:rPr>
  </w:style>
  <w:style w:type="character" w:customStyle="1" w:styleId="CommentTextChar">
    <w:name w:val="Comment Text Char"/>
    <w:rsid w:val="00215E7B"/>
    <w:rPr>
      <w:rFonts w:ascii="Times New Roman" w:eastAsia="Times New Roman" w:hAnsi="Times New Roman" w:cs="Times New Roman"/>
    </w:rPr>
  </w:style>
  <w:style w:type="character" w:customStyle="1" w:styleId="BodyTextChar2CharChar2bChar2heading3Char2BodyText-L">
    <w:name w:val="Body Text Char2Char Char2b Char2heading3 Char2Body Text - L"/>
    <w:rsid w:val="00215E7B"/>
    <w:rPr>
      <w:rFonts w:ascii="Times New Roman" w:eastAsia="Times New Roman" w:hAnsi="Times New Roman" w:cs="Times New Roman"/>
      <w:sz w:val="22"/>
      <w:szCs w:val="22"/>
    </w:rPr>
  </w:style>
  <w:style w:type="character" w:customStyle="1" w:styleId="Heading2Char1">
    <w:name w:val="Heading 2 Char1"/>
    <w:rsid w:val="00215E7B"/>
    <w:rPr>
      <w:rFonts w:ascii="Arial Narrow" w:eastAsia="Arial Narrow" w:hAnsi="Arial Narrow" w:cs="Arial Narrow"/>
      <w:b/>
      <w:sz w:val="28"/>
      <w:szCs w:val="28"/>
    </w:rPr>
  </w:style>
  <w:style w:type="character" w:customStyle="1" w:styleId="Heading1Char1">
    <w:name w:val="Heading 1 Char1"/>
    <w:rsid w:val="00215E7B"/>
    <w:rPr>
      <w:rFonts w:ascii="Arial Narrow" w:eastAsia="Arial Narrow" w:hAnsi="Arial Narrow" w:cs="Arial Narrow"/>
      <w:b/>
      <w:sz w:val="32"/>
      <w:szCs w:val="32"/>
    </w:rPr>
  </w:style>
  <w:style w:type="character" w:customStyle="1" w:styleId="Heading5Char1">
    <w:name w:val="Heading 5 Char1"/>
    <w:rsid w:val="00215E7B"/>
    <w:rPr>
      <w:rFonts w:ascii="Arial Narrow" w:eastAsia="Arial Narrow" w:hAnsi="Arial Narrow" w:cs="Arial Narrow"/>
      <w:b/>
      <w:sz w:val="24"/>
      <w:szCs w:val="24"/>
    </w:rPr>
  </w:style>
  <w:style w:type="character" w:customStyle="1" w:styleId="Heading4Char1">
    <w:name w:val="Heading 4 Char1"/>
    <w:rsid w:val="00215E7B"/>
    <w:rPr>
      <w:rFonts w:ascii="Times New Roman" w:eastAsia="Times New Roman" w:hAnsi="Times New Roman" w:cs="Times New Roman"/>
      <w:b/>
      <w:i/>
      <w:sz w:val="24"/>
      <w:szCs w:val="24"/>
    </w:rPr>
  </w:style>
  <w:style w:type="character" w:customStyle="1" w:styleId="Heading3Char1">
    <w:name w:val="Heading 3 Char1"/>
    <w:rsid w:val="00215E7B"/>
    <w:rPr>
      <w:rFonts w:ascii="Times New Roman" w:eastAsia="Times New Roman" w:hAnsi="Times New Roman" w:cs="Times New Roman"/>
      <w:b/>
      <w:sz w:val="24"/>
      <w:szCs w:val="24"/>
    </w:rPr>
  </w:style>
  <w:style w:type="character" w:customStyle="1" w:styleId="FooterChar1">
    <w:name w:val="Footer Char1"/>
    <w:rsid w:val="00215E7B"/>
    <w:rPr>
      <w:rFonts w:ascii="Times New Roman" w:eastAsia="Times New Roman" w:hAnsi="Times New Roman" w:cs="Times New Roman"/>
      <w:sz w:val="18"/>
      <w:szCs w:val="18"/>
    </w:rPr>
  </w:style>
  <w:style w:type="character" w:customStyle="1" w:styleId="FootnoteTextCharStinkingStyles2CharTextpoznmkypodiar">
    <w:name w:val="Footnote Text CharStinking Styles2 CharText poznmky pod iar"/>
    <w:rsid w:val="00215E7B"/>
    <w:rPr>
      <w:rFonts w:ascii="Times New Roman" w:eastAsia="Times New Roman" w:hAnsi="Times New Roman" w:cs="Times New Roman"/>
      <w:sz w:val="18"/>
      <w:szCs w:val="18"/>
    </w:rPr>
  </w:style>
  <w:style w:type="character" w:customStyle="1" w:styleId="BodyTextIndentChar">
    <w:name w:val="Body Text Indent Char"/>
    <w:rsid w:val="00215E7B"/>
    <w:rPr>
      <w:rFonts w:ascii="Times New Roman" w:eastAsia="Times New Roman" w:hAnsi="Times New Roman" w:cs="Times New Roman"/>
      <w:sz w:val="22"/>
      <w:szCs w:val="22"/>
    </w:rPr>
  </w:style>
  <w:style w:type="character" w:customStyle="1" w:styleId="SignatureChar">
    <w:name w:val="Signature Char"/>
    <w:rsid w:val="00215E7B"/>
    <w:rPr>
      <w:rFonts w:ascii="Times New Roman" w:eastAsia="Times New Roman" w:hAnsi="Times New Roman" w:cs="Times New Roman"/>
      <w:sz w:val="22"/>
      <w:szCs w:val="22"/>
    </w:rPr>
  </w:style>
  <w:style w:type="character" w:customStyle="1" w:styleId="AppendixHeading3CharChar">
    <w:name w:val="Appendix Heading 3 Char Char"/>
    <w:rsid w:val="00215E7B"/>
    <w:rPr>
      <w:rFonts w:ascii="Times New Roman" w:eastAsia="Times New Roman" w:hAnsi="Times New Roman" w:cs="Times New Roman"/>
      <w:b/>
      <w:sz w:val="24"/>
      <w:szCs w:val="24"/>
    </w:rPr>
  </w:style>
  <w:style w:type="character" w:customStyle="1" w:styleId="BodyText3Char">
    <w:name w:val="Body Text 3 Char"/>
    <w:rsid w:val="00215E7B"/>
    <w:rPr>
      <w:rFonts w:ascii="Times New Roman" w:eastAsia="Times New Roman" w:hAnsi="Times New Roman" w:cs="Times New Roman"/>
      <w:sz w:val="16"/>
      <w:szCs w:val="16"/>
    </w:rPr>
  </w:style>
  <w:style w:type="character" w:customStyle="1" w:styleId="BalloonTextChar1">
    <w:name w:val="Balloon Text Char1"/>
    <w:rsid w:val="00215E7B"/>
    <w:rPr>
      <w:rFonts w:ascii="Tahoma" w:eastAsia="Tahoma" w:hAnsi="Tahoma" w:cs="Tahoma"/>
      <w:sz w:val="16"/>
      <w:szCs w:val="16"/>
    </w:rPr>
  </w:style>
  <w:style w:type="character" w:customStyle="1" w:styleId="BodyTextCharCharCharbCharheading3CharBodyText-Level">
    <w:name w:val="Body Text CharChar Charb Charheading3 CharBody Text - Level"/>
    <w:rsid w:val="00215E7B"/>
    <w:rPr>
      <w:rFonts w:ascii="Times New Roman" w:eastAsia="Times New Roman" w:hAnsi="Times New Roman" w:cs="Times New Roman"/>
      <w:sz w:val="20"/>
      <w:szCs w:val="20"/>
    </w:rPr>
  </w:style>
  <w:style w:type="character" w:customStyle="1" w:styleId="BalloonTextChar">
    <w:name w:val="Balloon Text Char"/>
    <w:rsid w:val="00215E7B"/>
    <w:rPr>
      <w:rFonts w:ascii="Segoe UI" w:eastAsia="Segoe UI" w:hAnsi="Segoe UI" w:cs="Segoe UI"/>
      <w:sz w:val="18"/>
      <w:szCs w:val="18"/>
    </w:rPr>
  </w:style>
  <w:style w:type="character" w:customStyle="1" w:styleId="CommentSubjectChar">
    <w:name w:val="Comment Subject Char"/>
    <w:rsid w:val="00215E7B"/>
    <w:rPr>
      <w:rFonts w:ascii="Times New Roman" w:eastAsia="Times New Roman" w:hAnsi="Times New Roman" w:cs="Times New Roman"/>
      <w:b/>
    </w:rPr>
  </w:style>
  <w:style w:type="paragraph" w:customStyle="1" w:styleId="AppendixHeading1">
    <w:name w:val="Appendix Heading 1"/>
    <w:basedOn w:val="Normlny"/>
    <w:next w:val="Nadpis4"/>
    <w:rsid w:val="00215E7B"/>
    <w:pPr>
      <w:keepNext/>
      <w:keepLines/>
      <w:spacing w:before="480" w:after="240" w:line="276" w:lineRule="auto"/>
      <w:ind w:hanging="964"/>
      <w:jc w:val="both"/>
    </w:pPr>
    <w:rPr>
      <w:rFonts w:ascii="Cambria" w:eastAsia="Cambria" w:hAnsi="Cambria" w:cs="Cambria"/>
      <w:b/>
      <w:color w:val="4F81BD"/>
      <w:sz w:val="28"/>
      <w:szCs w:val="28"/>
      <w:lang w:eastAsia="sk-SK"/>
    </w:rPr>
  </w:style>
  <w:style w:type="character" w:customStyle="1" w:styleId="BodyTextChar1CharChar1bChar1heading3Char1BodyText-L">
    <w:name w:val="Body Text Char1Char Char1b Char1heading3 Char1Body Text - L"/>
    <w:rsid w:val="00215E7B"/>
    <w:rPr>
      <w:rFonts w:ascii="Times New Roman" w:eastAsia="Times New Roman" w:hAnsi="Times New Roman" w:cs="Times New Roman"/>
    </w:rPr>
  </w:style>
  <w:style w:type="character" w:customStyle="1" w:styleId="ListBulletChar">
    <w:name w:val="List Bullet Char"/>
    <w:rsid w:val="00215E7B"/>
    <w:rPr>
      <w:rFonts w:ascii="Times New Roman" w:eastAsia="Times New Roman" w:hAnsi="Times New Roman" w:cs="Times New Roman"/>
      <w:sz w:val="22"/>
      <w:szCs w:val="22"/>
    </w:rPr>
  </w:style>
  <w:style w:type="character" w:customStyle="1" w:styleId="CommentTextChar1">
    <w:name w:val="Comment Text Char1"/>
    <w:rsid w:val="00215E7B"/>
    <w:rPr>
      <w:rFonts w:ascii="Times New Roman" w:eastAsia="Times New Roman" w:hAnsi="Times New Roman" w:cs="Times New Roman"/>
      <w:sz w:val="20"/>
      <w:szCs w:val="20"/>
    </w:rPr>
  </w:style>
  <w:style w:type="character" w:customStyle="1" w:styleId="CommentSubjectChar1">
    <w:name w:val="Comment Subject Char1"/>
    <w:rsid w:val="00215E7B"/>
    <w:rPr>
      <w:rFonts w:ascii="Times New Roman" w:eastAsia="Times New Roman" w:hAnsi="Times New Roman" w:cs="Times New Roman"/>
      <w:b/>
      <w:sz w:val="20"/>
      <w:szCs w:val="20"/>
    </w:rPr>
  </w:style>
  <w:style w:type="paragraph" w:styleId="Prvzarkazkladnhotextu">
    <w:name w:val="Body Text First Indent"/>
    <w:basedOn w:val="Normlny"/>
    <w:link w:val="PrvzarkazkladnhotextuChar"/>
    <w:rsid w:val="00215E7B"/>
    <w:pPr>
      <w:spacing w:before="120" w:after="120" w:line="276" w:lineRule="auto"/>
      <w:ind w:firstLine="210"/>
      <w:jc w:val="both"/>
    </w:pPr>
    <w:rPr>
      <w:rFonts w:ascii="Arial Narrow" w:eastAsia="Arial Narrow" w:hAnsi="Arial Narrow" w:cs="Arial Narrow"/>
      <w:color w:val="auto"/>
      <w:sz w:val="20"/>
      <w:szCs w:val="20"/>
      <w:lang w:eastAsia="sk-SK"/>
    </w:rPr>
  </w:style>
  <w:style w:type="character" w:customStyle="1" w:styleId="PrvzarkazkladnhotextuChar">
    <w:name w:val="Prvá zarážka základného textu Char"/>
    <w:basedOn w:val="ZkladntextChar"/>
    <w:link w:val="Prvzarkazkladnhotextu"/>
    <w:rsid w:val="00215E7B"/>
    <w:rPr>
      <w:rFonts w:ascii="Arial Narrow" w:eastAsia="Arial Narrow" w:hAnsi="Arial Narrow" w:cs="Arial Narrow"/>
      <w:color w:val="000000" w:themeColor="text1"/>
      <w:sz w:val="20"/>
      <w:szCs w:val="20"/>
      <w:lang w:val="sk-SK" w:eastAsia="sk-SK"/>
    </w:rPr>
  </w:style>
  <w:style w:type="character" w:customStyle="1" w:styleId="BodyTextFirstIndentChar">
    <w:name w:val="Body Text First Indent Char"/>
    <w:rsid w:val="00215E7B"/>
    <w:rPr>
      <w:rFonts w:ascii="Times New Roman" w:eastAsia="Times New Roman" w:hAnsi="Times New Roman" w:cs="Times New Roman"/>
      <w:sz w:val="22"/>
      <w:szCs w:val="22"/>
    </w:rPr>
  </w:style>
  <w:style w:type="character" w:customStyle="1" w:styleId="BodyTextFirstIndentChar1">
    <w:name w:val="Body Text First Indent Char1"/>
    <w:rsid w:val="00215E7B"/>
    <w:rPr>
      <w:rFonts w:ascii="Times New Roman" w:eastAsia="Times New Roman" w:hAnsi="Times New Roman" w:cs="Times New Roman"/>
      <w:sz w:val="22"/>
      <w:szCs w:val="22"/>
    </w:rPr>
  </w:style>
  <w:style w:type="paragraph" w:styleId="truktradokumentu">
    <w:name w:val="Document Map"/>
    <w:basedOn w:val="Normlny"/>
    <w:next w:val="BulletedList"/>
    <w:link w:val="truktradokumentuChar"/>
    <w:uiPriority w:val="99"/>
    <w:rsid w:val="00215E7B"/>
    <w:pPr>
      <w:spacing w:before="120" w:after="120" w:line="276" w:lineRule="auto"/>
      <w:jc w:val="both"/>
    </w:pPr>
    <w:rPr>
      <w:rFonts w:ascii="Tahoma" w:eastAsia="Tahoma" w:hAnsi="Tahoma" w:cs="Tahoma"/>
      <w:color w:val="auto"/>
      <w:szCs w:val="16"/>
      <w:lang w:eastAsia="sk-SK"/>
    </w:rPr>
  </w:style>
  <w:style w:type="character" w:customStyle="1" w:styleId="truktradokumentuChar">
    <w:name w:val="Štruktúra dokumentu Char"/>
    <w:basedOn w:val="Predvolenpsmoodseku"/>
    <w:link w:val="truktradokumentu"/>
    <w:uiPriority w:val="99"/>
    <w:rsid w:val="00215E7B"/>
    <w:rPr>
      <w:rFonts w:ascii="Tahoma" w:eastAsia="Tahoma" w:hAnsi="Tahoma" w:cs="Tahoma"/>
      <w:sz w:val="16"/>
      <w:szCs w:val="16"/>
      <w:lang w:val="sk-SK" w:eastAsia="sk-SK"/>
    </w:rPr>
  </w:style>
  <w:style w:type="character" w:customStyle="1" w:styleId="DocumentMapChar">
    <w:name w:val="Document Map Char"/>
    <w:rsid w:val="00215E7B"/>
    <w:rPr>
      <w:rFonts w:ascii="Tahoma" w:eastAsia="Tahoma" w:hAnsi="Tahoma" w:cs="Tahoma"/>
      <w:sz w:val="16"/>
      <w:szCs w:val="16"/>
    </w:rPr>
  </w:style>
  <w:style w:type="character" w:customStyle="1" w:styleId="DocumentMapChar1">
    <w:name w:val="Document Map Char1"/>
    <w:rsid w:val="00215E7B"/>
    <w:rPr>
      <w:rFonts w:ascii="Tahoma" w:eastAsia="Tahoma" w:hAnsi="Tahoma" w:cs="Tahoma"/>
      <w:sz w:val="16"/>
      <w:szCs w:val="16"/>
    </w:rPr>
  </w:style>
  <w:style w:type="paragraph" w:customStyle="1" w:styleId="BodyTextNew">
    <w:name w:val="Body Text New"/>
    <w:basedOn w:val="Normlny"/>
    <w:next w:val="Zkladntext20"/>
    <w:rsid w:val="00215E7B"/>
    <w:pPr>
      <w:spacing w:before="130" w:after="130" w:line="276" w:lineRule="auto"/>
      <w:ind w:left="357"/>
      <w:jc w:val="both"/>
    </w:pPr>
    <w:rPr>
      <w:rFonts w:ascii="Arial Narrow" w:eastAsia="Arial Narrow" w:hAnsi="Arial Narrow" w:cs="Arial Narrow"/>
      <w:color w:val="auto"/>
      <w:sz w:val="20"/>
      <w:szCs w:val="20"/>
      <w:lang w:eastAsia="sk-SK"/>
    </w:rPr>
  </w:style>
  <w:style w:type="paragraph" w:customStyle="1" w:styleId="BodyTextTable">
    <w:name w:val="Body Text Table"/>
    <w:basedOn w:val="Normlny"/>
    <w:next w:val="Zkladntext3"/>
    <w:rsid w:val="00215E7B"/>
    <w:pPr>
      <w:spacing w:before="130" w:after="130" w:line="276" w:lineRule="auto"/>
      <w:jc w:val="both"/>
    </w:pPr>
    <w:rPr>
      <w:rFonts w:ascii="Arial Narrow" w:eastAsia="Arial Narrow" w:hAnsi="Arial Narrow" w:cs="Arial Narrow"/>
      <w:color w:val="auto"/>
      <w:sz w:val="20"/>
      <w:szCs w:val="20"/>
      <w:lang w:eastAsia="sk-SK"/>
    </w:rPr>
  </w:style>
  <w:style w:type="paragraph" w:customStyle="1" w:styleId="BodyTextTableBold">
    <w:name w:val="Body Text Table Bold"/>
    <w:basedOn w:val="Normlny"/>
    <w:next w:val="Nadpispoznmky"/>
    <w:rsid w:val="00215E7B"/>
    <w:pPr>
      <w:spacing w:before="130" w:after="130" w:line="276" w:lineRule="auto"/>
      <w:jc w:val="both"/>
    </w:pPr>
    <w:rPr>
      <w:rFonts w:ascii="Arial Narrow" w:eastAsia="Arial Narrow" w:hAnsi="Arial Narrow" w:cs="Arial Narrow"/>
      <w:b/>
      <w:color w:val="auto"/>
      <w:sz w:val="20"/>
      <w:szCs w:val="20"/>
      <w:lang w:eastAsia="sk-SK"/>
    </w:rPr>
  </w:style>
  <w:style w:type="character" w:customStyle="1" w:styleId="EndnoteTextChar">
    <w:name w:val="Endnote Text Char"/>
    <w:rsid w:val="00215E7B"/>
    <w:rPr>
      <w:rFonts w:ascii="Times New Roman" w:eastAsia="Times New Roman" w:hAnsi="Times New Roman" w:cs="Times New Roman"/>
    </w:rPr>
  </w:style>
  <w:style w:type="character" w:customStyle="1" w:styleId="EndnoteTextChar1">
    <w:name w:val="Endnote Text Char1"/>
    <w:rsid w:val="00215E7B"/>
    <w:rPr>
      <w:rFonts w:ascii="Times New Roman" w:eastAsia="Times New Roman" w:hAnsi="Times New Roman" w:cs="Times New Roman"/>
    </w:rPr>
  </w:style>
  <w:style w:type="paragraph" w:customStyle="1" w:styleId="Tabukatext">
    <w:name w:val="Tabuka text"/>
    <w:basedOn w:val="Normlny"/>
    <w:next w:val="footnotetextStinkingStyles2Textpoznmkypodiarou007Po"/>
    <w:rsid w:val="00215E7B"/>
    <w:pPr>
      <w:spacing w:before="60" w:after="60" w:line="276" w:lineRule="auto"/>
      <w:jc w:val="both"/>
    </w:pPr>
    <w:rPr>
      <w:rFonts w:ascii="Calibri" w:eastAsia="Calibri" w:hAnsi="Calibri" w:cs="Calibri"/>
      <w:color w:val="auto"/>
      <w:sz w:val="20"/>
      <w:szCs w:val="20"/>
      <w:lang w:eastAsia="sk-SK"/>
    </w:rPr>
  </w:style>
  <w:style w:type="paragraph" w:customStyle="1" w:styleId="Tabukazhlavie">
    <w:name w:val="Tabuka zhlavie"/>
    <w:basedOn w:val="Normlny"/>
    <w:next w:val="footnotetextStinkingStyles2Textpoznmkypodiarou007Po"/>
    <w:rsid w:val="00215E7B"/>
    <w:pPr>
      <w:keepNext/>
      <w:spacing w:before="60" w:after="60" w:line="276" w:lineRule="auto"/>
      <w:jc w:val="both"/>
    </w:pPr>
    <w:rPr>
      <w:rFonts w:ascii="Calibri" w:eastAsia="Calibri" w:hAnsi="Calibri" w:cs="Calibri"/>
      <w:b/>
      <w:color w:val="auto"/>
      <w:sz w:val="20"/>
      <w:szCs w:val="20"/>
      <w:lang w:eastAsia="sk-SK"/>
    </w:rPr>
  </w:style>
  <w:style w:type="paragraph" w:customStyle="1" w:styleId="NormalWeb">
    <w:name w:val="Normal Web"/>
    <w:basedOn w:val="Normlny"/>
    <w:next w:val="Zarkazkladnhotextu"/>
    <w:rsid w:val="00215E7B"/>
    <w:pPr>
      <w:spacing w:before="100" w:after="100" w:line="276" w:lineRule="auto"/>
      <w:jc w:val="both"/>
    </w:pPr>
    <w:rPr>
      <w:rFonts w:ascii="Arial Narrow" w:eastAsia="Arial Narrow" w:hAnsi="Arial Narrow" w:cs="Arial Narrow"/>
      <w:color w:val="auto"/>
      <w:sz w:val="24"/>
      <w:szCs w:val="24"/>
      <w:lang w:eastAsia="sk-SK"/>
    </w:rPr>
  </w:style>
  <w:style w:type="character" w:customStyle="1" w:styleId="NormalChar">
    <w:name w:val="Normal Char"/>
    <w:rsid w:val="00215E7B"/>
    <w:rPr>
      <w:rFonts w:ascii="Arial" w:eastAsia="Arial" w:hAnsi="Arial" w:cs="Arial"/>
      <w:sz w:val="22"/>
      <w:szCs w:val="22"/>
    </w:rPr>
  </w:style>
  <w:style w:type="paragraph" w:customStyle="1" w:styleId="Odrazka">
    <w:name w:val="Odrazka"/>
    <w:basedOn w:val="Normlny"/>
    <w:next w:val="Podpis"/>
    <w:rsid w:val="00215E7B"/>
    <w:pPr>
      <w:spacing w:before="120" w:after="120" w:line="276" w:lineRule="auto"/>
      <w:contextualSpacing/>
      <w:jc w:val="both"/>
    </w:pPr>
    <w:rPr>
      <w:rFonts w:ascii="Arial" w:eastAsia="Arial" w:hAnsi="Arial" w:cs="Arial"/>
      <w:color w:val="auto"/>
      <w:sz w:val="20"/>
      <w:szCs w:val="20"/>
      <w:lang w:eastAsia="sk-SK"/>
    </w:rPr>
  </w:style>
  <w:style w:type="character" w:customStyle="1" w:styleId="OdrazkaChar1">
    <w:name w:val="Odrazka Char1"/>
    <w:rsid w:val="00215E7B"/>
    <w:rPr>
      <w:rFonts w:ascii="Arial" w:eastAsia="Arial" w:hAnsi="Arial" w:cs="Arial"/>
      <w:sz w:val="22"/>
      <w:szCs w:val="22"/>
    </w:rPr>
  </w:style>
  <w:style w:type="paragraph" w:customStyle="1" w:styleId="LERminitable">
    <w:name w:val="LER mini table"/>
    <w:basedOn w:val="Normlny"/>
    <w:next w:val="Register2"/>
    <w:rsid w:val="00215E7B"/>
    <w:pPr>
      <w:spacing w:before="120" w:after="120" w:line="276" w:lineRule="auto"/>
      <w:ind w:left="720" w:hanging="360"/>
      <w:contextualSpacing/>
      <w:jc w:val="both"/>
    </w:pPr>
    <w:rPr>
      <w:rFonts w:ascii="Arial Narrow" w:eastAsia="Arial Narrow" w:hAnsi="Arial Narrow" w:cs="Arial Narrow"/>
      <w:color w:val="auto"/>
      <w:sz w:val="20"/>
      <w:szCs w:val="20"/>
      <w:lang w:eastAsia="sk-SK"/>
    </w:rPr>
  </w:style>
  <w:style w:type="character" w:customStyle="1" w:styleId="LERminitableChar">
    <w:name w:val="LER mini table Char"/>
    <w:rsid w:val="00215E7B"/>
    <w:rPr>
      <w:rFonts w:ascii="Times New Roman" w:eastAsia="Times New Roman" w:hAnsi="Times New Roman" w:cs="Times New Roman"/>
      <w:sz w:val="22"/>
      <w:szCs w:val="22"/>
    </w:rPr>
  </w:style>
  <w:style w:type="paragraph" w:customStyle="1" w:styleId="BodyTextCharbheading3BodyText-Level2btt1tatenbody">
    <w:name w:val="Body TextCharbheading3Body Text - Level 2btt1tatenbody"/>
    <w:basedOn w:val="Normlny"/>
    <w:next w:val="Nadpis4"/>
    <w:rsid w:val="00215E7B"/>
    <w:pPr>
      <w:spacing w:before="130" w:after="130" w:line="276" w:lineRule="auto"/>
      <w:jc w:val="both"/>
    </w:pPr>
    <w:rPr>
      <w:rFonts w:ascii="Arial Narrow" w:eastAsia="Arial Narrow" w:hAnsi="Arial Narrow" w:cs="Arial Narrow"/>
      <w:color w:val="auto"/>
      <w:sz w:val="20"/>
      <w:szCs w:val="20"/>
      <w:lang w:eastAsia="sk-SK"/>
    </w:rPr>
  </w:style>
  <w:style w:type="character" w:customStyle="1" w:styleId="EndnoteTextChar11">
    <w:name w:val="Endnote Text Char11"/>
    <w:rsid w:val="00215E7B"/>
    <w:rPr>
      <w:rFonts w:ascii="Times New Roman" w:eastAsia="Times New Roman" w:hAnsi="Times New Roman" w:cs="Times New Roman"/>
    </w:rPr>
  </w:style>
  <w:style w:type="character" w:customStyle="1" w:styleId="FooterChar2">
    <w:name w:val="Footer Char2"/>
    <w:rsid w:val="00215E7B"/>
    <w:rPr>
      <w:rFonts w:ascii="Times New Roman" w:eastAsia="Times New Roman" w:hAnsi="Times New Roman" w:cs="Times New Roman"/>
      <w:sz w:val="20"/>
      <w:szCs w:val="20"/>
    </w:rPr>
  </w:style>
  <w:style w:type="character" w:customStyle="1" w:styleId="HeaderChar2">
    <w:name w:val="Header Char2"/>
    <w:rsid w:val="00215E7B"/>
    <w:rPr>
      <w:rFonts w:ascii="Times New Roman" w:eastAsia="Times New Roman" w:hAnsi="Times New Roman" w:cs="Times New Roman"/>
      <w:sz w:val="20"/>
      <w:szCs w:val="20"/>
    </w:rPr>
  </w:style>
  <w:style w:type="character" w:customStyle="1" w:styleId="EndnoteTextChar12">
    <w:name w:val="Endnote Text Char12"/>
    <w:rsid w:val="00215E7B"/>
    <w:rPr>
      <w:rFonts w:ascii="Times New Roman" w:eastAsia="Times New Roman" w:hAnsi="Times New Roman" w:cs="Times New Roman"/>
    </w:rPr>
  </w:style>
  <w:style w:type="paragraph" w:customStyle="1" w:styleId="Strong1">
    <w:name w:val="Strong1"/>
    <w:basedOn w:val="Normlny"/>
    <w:next w:val="Normlny"/>
    <w:rsid w:val="00215E7B"/>
    <w:pPr>
      <w:spacing w:before="120" w:after="120" w:line="276" w:lineRule="auto"/>
      <w:jc w:val="both"/>
    </w:pPr>
    <w:rPr>
      <w:rFonts w:ascii="Times New Roman" w:eastAsia="Times New Roman" w:hAnsi="Times New Roman" w:cs="Times New Roman"/>
      <w:b/>
      <w:color w:val="000000"/>
      <w:sz w:val="20"/>
      <w:szCs w:val="20"/>
      <w:lang w:eastAsia="sk-SK"/>
    </w:rPr>
  </w:style>
  <w:style w:type="paragraph" w:customStyle="1" w:styleId="Hyperlink1">
    <w:name w:val="Hyperlink1"/>
    <w:basedOn w:val="Normlny"/>
    <w:next w:val="Normlny"/>
    <w:rsid w:val="00215E7B"/>
    <w:pPr>
      <w:spacing w:before="120" w:after="120" w:line="276" w:lineRule="auto"/>
      <w:jc w:val="both"/>
    </w:pPr>
    <w:rPr>
      <w:rFonts w:ascii="Times New Roman" w:eastAsia="Times New Roman" w:hAnsi="Times New Roman" w:cs="Times New Roman"/>
      <w:color w:val="0000FF"/>
      <w:sz w:val="20"/>
      <w:szCs w:val="20"/>
      <w:u w:val="single" w:color="000000"/>
      <w:lang w:eastAsia="sk-SK"/>
    </w:rPr>
  </w:style>
  <w:style w:type="character" w:customStyle="1" w:styleId="FooterChar6">
    <w:name w:val="Footer Char6"/>
    <w:rsid w:val="00215E7B"/>
    <w:rPr>
      <w:rFonts w:ascii="Times New Roman" w:eastAsia="Times New Roman" w:hAnsi="Times New Roman" w:cs="Times New Roman"/>
      <w:sz w:val="22"/>
      <w:szCs w:val="22"/>
    </w:rPr>
  </w:style>
  <w:style w:type="character" w:customStyle="1" w:styleId="FooterChar5">
    <w:name w:val="Footer Char5"/>
    <w:rsid w:val="00215E7B"/>
    <w:rPr>
      <w:rFonts w:ascii="Times New Roman" w:eastAsia="Times New Roman" w:hAnsi="Times New Roman" w:cs="Times New Roman"/>
      <w:sz w:val="22"/>
      <w:szCs w:val="22"/>
    </w:rPr>
  </w:style>
  <w:style w:type="character" w:customStyle="1" w:styleId="FooterChar4">
    <w:name w:val="Footer Char4"/>
    <w:rsid w:val="00215E7B"/>
    <w:rPr>
      <w:rFonts w:ascii="Times New Roman" w:eastAsia="Times New Roman" w:hAnsi="Times New Roman" w:cs="Times New Roman"/>
      <w:sz w:val="22"/>
      <w:szCs w:val="22"/>
    </w:rPr>
  </w:style>
  <w:style w:type="character" w:customStyle="1" w:styleId="FooterChar3">
    <w:name w:val="Footer Char3"/>
    <w:rsid w:val="00215E7B"/>
    <w:rPr>
      <w:rFonts w:ascii="Times New Roman" w:eastAsia="Times New Roman" w:hAnsi="Times New Roman" w:cs="Times New Roman"/>
      <w:sz w:val="22"/>
      <w:szCs w:val="22"/>
    </w:rPr>
  </w:style>
  <w:style w:type="character" w:customStyle="1" w:styleId="HeaderChar6">
    <w:name w:val="Header Char6"/>
    <w:rsid w:val="00215E7B"/>
    <w:rPr>
      <w:rFonts w:ascii="Times New Roman" w:eastAsia="Times New Roman" w:hAnsi="Times New Roman" w:cs="Times New Roman"/>
      <w:sz w:val="22"/>
      <w:szCs w:val="22"/>
    </w:rPr>
  </w:style>
  <w:style w:type="character" w:customStyle="1" w:styleId="HeaderChar5">
    <w:name w:val="Header Char5"/>
    <w:rsid w:val="00215E7B"/>
    <w:rPr>
      <w:rFonts w:ascii="Times New Roman" w:eastAsia="Times New Roman" w:hAnsi="Times New Roman" w:cs="Times New Roman"/>
      <w:sz w:val="22"/>
      <w:szCs w:val="22"/>
    </w:rPr>
  </w:style>
  <w:style w:type="character" w:customStyle="1" w:styleId="HeaderChar4">
    <w:name w:val="Header Char4"/>
    <w:rsid w:val="00215E7B"/>
    <w:rPr>
      <w:rFonts w:ascii="Times New Roman" w:eastAsia="Times New Roman" w:hAnsi="Times New Roman" w:cs="Times New Roman"/>
      <w:sz w:val="22"/>
      <w:szCs w:val="22"/>
    </w:rPr>
  </w:style>
  <w:style w:type="character" w:customStyle="1" w:styleId="HeaderChar3">
    <w:name w:val="Header Char3"/>
    <w:rsid w:val="00215E7B"/>
    <w:rPr>
      <w:rFonts w:ascii="Times New Roman" w:eastAsia="Times New Roman" w:hAnsi="Times New Roman" w:cs="Times New Roman"/>
      <w:sz w:val="22"/>
      <w:szCs w:val="22"/>
    </w:rPr>
  </w:style>
  <w:style w:type="character" w:customStyle="1" w:styleId="BalloonTextChar5">
    <w:name w:val="Balloon Text Char5"/>
    <w:rsid w:val="00215E7B"/>
    <w:rPr>
      <w:rFonts w:ascii="Segoe UI" w:eastAsia="Segoe UI" w:hAnsi="Segoe UI" w:cs="Segoe UI"/>
      <w:sz w:val="18"/>
      <w:szCs w:val="18"/>
    </w:rPr>
  </w:style>
  <w:style w:type="character" w:customStyle="1" w:styleId="BalloonTextChar4">
    <w:name w:val="Balloon Text Char4"/>
    <w:rsid w:val="00215E7B"/>
    <w:rPr>
      <w:rFonts w:ascii="Segoe UI" w:eastAsia="Segoe UI" w:hAnsi="Segoe UI" w:cs="Segoe UI"/>
      <w:sz w:val="18"/>
      <w:szCs w:val="18"/>
    </w:rPr>
  </w:style>
  <w:style w:type="character" w:customStyle="1" w:styleId="BalloonTextChar3">
    <w:name w:val="Balloon Text Char3"/>
    <w:rsid w:val="00215E7B"/>
    <w:rPr>
      <w:rFonts w:ascii="Segoe UI" w:eastAsia="Segoe UI" w:hAnsi="Segoe UI" w:cs="Segoe UI"/>
      <w:sz w:val="18"/>
      <w:szCs w:val="18"/>
    </w:rPr>
  </w:style>
  <w:style w:type="character" w:customStyle="1" w:styleId="BalloonTextChar2">
    <w:name w:val="Balloon Text Char2"/>
    <w:rsid w:val="00215E7B"/>
    <w:rPr>
      <w:rFonts w:ascii="Segoe UI" w:eastAsia="Segoe UI" w:hAnsi="Segoe UI" w:cs="Segoe UI"/>
      <w:sz w:val="18"/>
      <w:szCs w:val="18"/>
    </w:rPr>
  </w:style>
  <w:style w:type="character" w:customStyle="1" w:styleId="EndnoteTextChar16">
    <w:name w:val="Endnote Text Char16"/>
    <w:rsid w:val="00215E7B"/>
    <w:rPr>
      <w:rFonts w:ascii="Times New Roman" w:eastAsia="Times New Roman" w:hAnsi="Times New Roman" w:cs="Times New Roman"/>
    </w:rPr>
  </w:style>
  <w:style w:type="character" w:customStyle="1" w:styleId="EndnoteTextChar15">
    <w:name w:val="Endnote Text Char15"/>
    <w:rsid w:val="00215E7B"/>
    <w:rPr>
      <w:rFonts w:ascii="Times New Roman" w:eastAsia="Times New Roman" w:hAnsi="Times New Roman" w:cs="Times New Roman"/>
    </w:rPr>
  </w:style>
  <w:style w:type="character" w:customStyle="1" w:styleId="EndnoteTextChar14">
    <w:name w:val="Endnote Text Char14"/>
    <w:rsid w:val="00215E7B"/>
    <w:rPr>
      <w:rFonts w:ascii="Times New Roman" w:eastAsia="Times New Roman" w:hAnsi="Times New Roman" w:cs="Times New Roman"/>
    </w:rPr>
  </w:style>
  <w:style w:type="character" w:customStyle="1" w:styleId="EndnoteTextChar13">
    <w:name w:val="Endnote Text Char13"/>
    <w:rsid w:val="00215E7B"/>
    <w:rPr>
      <w:rFonts w:ascii="Times New Roman" w:eastAsia="Times New Roman" w:hAnsi="Times New Roman" w:cs="Times New Roman"/>
    </w:rPr>
  </w:style>
  <w:style w:type="character" w:customStyle="1" w:styleId="Normal1Char">
    <w:name w:val="Normal1 Char"/>
    <w:rsid w:val="00215E7B"/>
    <w:rPr>
      <w:rFonts w:ascii="Times New Roman" w:eastAsia="Times New Roman" w:hAnsi="Times New Roman" w:cs="Times New Roman"/>
      <w:sz w:val="22"/>
      <w:szCs w:val="22"/>
    </w:rPr>
  </w:style>
  <w:style w:type="paragraph" w:customStyle="1" w:styleId="Normal-kurziva">
    <w:name w:val="Normal - kurziva"/>
    <w:basedOn w:val="Normlny"/>
    <w:next w:val="AppendixHeading3"/>
    <w:rsid w:val="00215E7B"/>
    <w:pPr>
      <w:spacing w:before="120" w:after="120" w:line="276" w:lineRule="auto"/>
      <w:jc w:val="both"/>
    </w:pPr>
    <w:rPr>
      <w:rFonts w:ascii="Arial Narrow" w:eastAsia="Arial Narrow" w:hAnsi="Arial Narrow" w:cs="Arial Narrow"/>
      <w:i/>
      <w:color w:val="auto"/>
      <w:sz w:val="20"/>
      <w:szCs w:val="20"/>
      <w:lang w:eastAsia="sk-SK"/>
    </w:rPr>
  </w:style>
  <w:style w:type="character" w:styleId="sloriadka">
    <w:name w:val="line number"/>
    <w:basedOn w:val="Predvolenpsmoodseku"/>
    <w:uiPriority w:val="99"/>
    <w:semiHidden/>
    <w:unhideWhenUsed/>
    <w:rsid w:val="00215E7B"/>
  </w:style>
  <w:style w:type="table" w:customStyle="1" w:styleId="OPISTable">
    <w:name w:val="OPIS Table"/>
    <w:basedOn w:val="Normlnatabuka"/>
    <w:uiPriority w:val="99"/>
    <w:rsid w:val="00215E7B"/>
    <w:pPr>
      <w:keepNext/>
    </w:pPr>
    <w:rPr>
      <w:rFonts w:ascii="Myriad Pro" w:eastAsia="Calibri" w:hAnsi="Myriad Pro" w:cs="Times New Roman"/>
      <w:kern w:val="16"/>
      <w:sz w:val="20"/>
      <w:szCs w:val="20"/>
      <w:lang w:val="sk-SK" w:eastAsia="sk-SK"/>
    </w:rPr>
    <w:tblPr>
      <w:tblStyleRowBandSize w:val="1"/>
      <w:tblBorders>
        <w:top w:val="single" w:sz="8" w:space="0" w:color="D9D9D9"/>
        <w:bottom w:val="single" w:sz="8" w:space="0" w:color="D9D9D9"/>
        <w:insideH w:val="single" w:sz="8" w:space="0" w:color="BFBFBF"/>
        <w:insideV w:val="single" w:sz="8" w:space="0" w:color="BFBFBF"/>
      </w:tblBorders>
      <w:tblCellMar>
        <w:top w:w="57" w:type="dxa"/>
        <w:left w:w="57" w:type="dxa"/>
        <w:bottom w:w="57" w:type="dxa"/>
        <w:right w:w="57" w:type="dxa"/>
      </w:tblCellMar>
    </w:tblPr>
    <w:tblStylePr w:type="firstRow">
      <w:pPr>
        <w:keepNext/>
        <w:wordWrap/>
        <w:jc w:val="center"/>
      </w:pPr>
      <w:rPr>
        <w:rFonts w:ascii="Univers" w:hAnsi="Univers"/>
        <w:b w:val="0"/>
        <w:sz w:val="20"/>
      </w:rPr>
      <w:tblPr/>
      <w:tcPr>
        <w:shd w:val="clear" w:color="auto" w:fill="191946"/>
      </w:tcPr>
    </w:tblStylePr>
    <w:tblStylePr w:type="firstCol">
      <w:rPr>
        <w:b w:val="0"/>
        <w:sz w:val="18"/>
      </w:rPr>
      <w:tblPr/>
      <w:tcPr>
        <w:shd w:val="clear" w:color="auto" w:fill="191946"/>
      </w:tcPr>
    </w:tblStylePr>
    <w:tblStylePr w:type="band1Horz">
      <w:tblPr/>
      <w:tcPr>
        <w:shd w:val="clear" w:color="auto" w:fill="FFFFFF"/>
      </w:tcPr>
    </w:tblStylePr>
    <w:tblStylePr w:type="band2Horz">
      <w:tblPr/>
      <w:tcPr>
        <w:shd w:val="clear" w:color="auto" w:fill="F2F2F2"/>
      </w:tcPr>
    </w:tblStylePr>
  </w:style>
  <w:style w:type="paragraph" w:customStyle="1" w:styleId="OPISListParagraph">
    <w:name w:val="OPIS List Paragraph"/>
    <w:basedOn w:val="Normlny"/>
    <w:qFormat/>
    <w:rsid w:val="00215E7B"/>
    <w:pPr>
      <w:numPr>
        <w:numId w:val="49"/>
      </w:numPr>
      <w:spacing w:before="120" w:after="200" w:line="288" w:lineRule="auto"/>
      <w:jc w:val="both"/>
    </w:pPr>
    <w:rPr>
      <w:rFonts w:ascii="Myriad Pro" w:eastAsia="Calibri" w:hAnsi="Myriad Pro" w:cs="Times New Roman"/>
      <w:color w:val="auto"/>
      <w:sz w:val="20"/>
    </w:rPr>
  </w:style>
  <w:style w:type="paragraph" w:customStyle="1" w:styleId="Zoznam1230">
    <w:name w:val="Zoznam123"/>
    <w:basedOn w:val="Normlny"/>
    <w:link w:val="Zoznam123Char"/>
    <w:qFormat/>
    <w:rsid w:val="00215E7B"/>
    <w:pPr>
      <w:numPr>
        <w:numId w:val="50"/>
      </w:numPr>
      <w:spacing w:before="120" w:after="120" w:line="240" w:lineRule="auto"/>
    </w:pPr>
    <w:rPr>
      <w:rFonts w:ascii="Arial" w:eastAsia="Times New Roman" w:hAnsi="Arial" w:cs="Arial"/>
      <w:color w:val="auto"/>
      <w:sz w:val="22"/>
    </w:rPr>
  </w:style>
  <w:style w:type="character" w:customStyle="1" w:styleId="Zoznam123Char">
    <w:name w:val="Zoznam123 Char"/>
    <w:link w:val="Zoznam1230"/>
    <w:rsid w:val="00215E7B"/>
    <w:rPr>
      <w:rFonts w:ascii="Arial" w:eastAsia="Times New Roman" w:hAnsi="Arial" w:cs="Arial"/>
      <w:sz w:val="22"/>
      <w:szCs w:val="22"/>
      <w:lang w:val="sk-SK"/>
    </w:rPr>
  </w:style>
  <w:style w:type="paragraph" w:customStyle="1" w:styleId="Odsek0">
    <w:name w:val="Odsek"/>
    <w:basedOn w:val="Normlny"/>
    <w:link w:val="OdsekChar0"/>
    <w:rsid w:val="00215E7B"/>
    <w:pPr>
      <w:spacing w:before="120" w:after="120" w:line="240" w:lineRule="auto"/>
      <w:ind w:firstLine="567"/>
    </w:pPr>
    <w:rPr>
      <w:rFonts w:ascii="Arial" w:eastAsia="Times New Roman" w:hAnsi="Arial" w:cs="Times New Roman"/>
      <w:color w:val="auto"/>
      <w:sz w:val="22"/>
      <w:szCs w:val="24"/>
      <w:lang w:eastAsia="sk-SK"/>
    </w:rPr>
  </w:style>
  <w:style w:type="character" w:customStyle="1" w:styleId="OdsekChar0">
    <w:name w:val="Odsek Char"/>
    <w:link w:val="Odsek0"/>
    <w:rsid w:val="00215E7B"/>
    <w:rPr>
      <w:rFonts w:ascii="Arial" w:eastAsia="Times New Roman" w:hAnsi="Arial" w:cs="Times New Roman"/>
      <w:sz w:val="22"/>
      <w:lang w:val="sk-SK" w:eastAsia="sk-SK"/>
    </w:rPr>
  </w:style>
  <w:style w:type="paragraph" w:customStyle="1" w:styleId="zoznamOdrazka">
    <w:name w:val="zoznamOdrazka"/>
    <w:basedOn w:val="Odsek0"/>
    <w:link w:val="zoznamOdrazkaChar"/>
    <w:qFormat/>
    <w:rsid w:val="00215E7B"/>
    <w:pPr>
      <w:numPr>
        <w:numId w:val="51"/>
      </w:numPr>
    </w:pPr>
  </w:style>
  <w:style w:type="character" w:customStyle="1" w:styleId="zoznamOdrazkaChar">
    <w:name w:val="zoznamOdrazka Char"/>
    <w:link w:val="zoznamOdrazka"/>
    <w:rsid w:val="00215E7B"/>
    <w:rPr>
      <w:rFonts w:ascii="Arial" w:eastAsia="Times New Roman" w:hAnsi="Arial" w:cs="Times New Roman"/>
      <w:sz w:val="22"/>
      <w:lang w:val="sk-SK" w:eastAsia="sk-SK"/>
    </w:rPr>
  </w:style>
  <w:style w:type="character" w:customStyle="1" w:styleId="odsekChar">
    <w:name w:val="odsek Char"/>
    <w:link w:val="odsek"/>
    <w:rsid w:val="00215E7B"/>
    <w:rPr>
      <w:rFonts w:ascii="Calibri" w:eastAsia="Times New Roman" w:hAnsi="Calibri" w:cs="Times New Roman"/>
      <w:noProof/>
      <w:sz w:val="22"/>
      <w:lang w:val="sk-SK" w:eastAsia="cs-CZ"/>
    </w:rPr>
  </w:style>
  <w:style w:type="paragraph" w:customStyle="1" w:styleId="zoznam123">
    <w:name w:val="zoznam123"/>
    <w:basedOn w:val="Odsekzoznamu"/>
    <w:link w:val="zoznam123Char0"/>
    <w:qFormat/>
    <w:rsid w:val="00215E7B"/>
    <w:pPr>
      <w:numPr>
        <w:numId w:val="52"/>
      </w:numPr>
      <w:spacing w:after="200" w:line="276" w:lineRule="auto"/>
    </w:pPr>
    <w:rPr>
      <w:rFonts w:ascii="Calibri" w:eastAsia="Calibri" w:hAnsi="Calibri"/>
      <w:sz w:val="22"/>
      <w:szCs w:val="22"/>
      <w:lang w:eastAsia="en-US"/>
    </w:rPr>
  </w:style>
  <w:style w:type="character" w:customStyle="1" w:styleId="zoznam123Char0">
    <w:name w:val="zoznam123 Char"/>
    <w:link w:val="zoznam123"/>
    <w:rsid w:val="00215E7B"/>
    <w:rPr>
      <w:rFonts w:ascii="Calibri" w:eastAsia="Calibri" w:hAnsi="Calibri" w:cs="Times New Roman"/>
      <w:sz w:val="22"/>
      <w:szCs w:val="22"/>
      <w:lang w:val="sk-SK"/>
    </w:rPr>
  </w:style>
  <w:style w:type="paragraph" w:customStyle="1" w:styleId="Textbody0">
    <w:name w:val="Text body"/>
    <w:basedOn w:val="Normlny"/>
    <w:rsid w:val="00215E7B"/>
    <w:pPr>
      <w:tabs>
        <w:tab w:val="left" w:pos="708"/>
      </w:tabs>
      <w:suppressAutoHyphens/>
      <w:overflowPunct w:val="0"/>
      <w:autoSpaceDE w:val="0"/>
      <w:spacing w:before="0" w:line="200" w:lineRule="atLeast"/>
      <w:jc w:val="both"/>
      <w:textAlignment w:val="baseline"/>
    </w:pPr>
    <w:rPr>
      <w:rFonts w:ascii="Calibri" w:eastAsia="MS Mincho" w:hAnsi="Calibri" w:cs="Calibri"/>
      <w:color w:val="auto"/>
      <w:sz w:val="24"/>
      <w:szCs w:val="24"/>
      <w:lang w:val="cs-CZ"/>
    </w:rPr>
  </w:style>
  <w:style w:type="table" w:customStyle="1" w:styleId="Mriekatabukysvetl1">
    <w:name w:val="Mriežka tabuľky – svetlá1"/>
    <w:basedOn w:val="Normlnatabuka"/>
    <w:uiPriority w:val="40"/>
    <w:rsid w:val="00215E7B"/>
    <w:rPr>
      <w:rFonts w:ascii="Calibri" w:eastAsia="Calibri" w:hAnsi="Calibri" w:cs="Times New Roman"/>
      <w:sz w:val="20"/>
      <w:szCs w:val="20"/>
      <w:lang w:val="sk-SK"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rmlnywebovChar">
    <w:name w:val="Normálny (webový) Char"/>
    <w:link w:val="Normlnywebov"/>
    <w:uiPriority w:val="99"/>
    <w:locked/>
    <w:rsid w:val="00215E7B"/>
    <w:rPr>
      <w:rFonts w:ascii="Verdana" w:eastAsia="Times New Roman" w:hAnsi="Verdana" w:cs="Times New Roman"/>
      <w:sz w:val="15"/>
      <w:szCs w:val="15"/>
      <w:lang w:val="sk-SK" w:eastAsia="sk-SK"/>
    </w:rPr>
  </w:style>
  <w:style w:type="paragraph" w:customStyle="1" w:styleId="blockquote">
    <w:name w:val="blockquote"/>
    <w:basedOn w:val="Normlny"/>
    <w:rsid w:val="00215E7B"/>
    <w:pPr>
      <w:overflowPunct w:val="0"/>
      <w:autoSpaceDE w:val="0"/>
      <w:autoSpaceDN w:val="0"/>
      <w:spacing w:before="100" w:after="100" w:line="240" w:lineRule="auto"/>
      <w:ind w:left="360" w:right="360"/>
    </w:pPr>
    <w:rPr>
      <w:rFonts w:ascii="Times New Roman" w:eastAsia="MS Mincho" w:hAnsi="Times New Roman" w:cs="Times New Roman"/>
      <w:color w:val="auto"/>
      <w:sz w:val="20"/>
      <w:szCs w:val="20"/>
      <w:lang w:val="cs-CZ"/>
    </w:rPr>
  </w:style>
  <w:style w:type="paragraph" w:customStyle="1" w:styleId="Zkladntext210">
    <w:name w:val="Základný text 21"/>
    <w:basedOn w:val="Normlny"/>
    <w:rsid w:val="00215E7B"/>
    <w:pPr>
      <w:spacing w:before="0" w:line="240" w:lineRule="auto"/>
      <w:ind w:left="426"/>
      <w:jc w:val="both"/>
    </w:pPr>
    <w:rPr>
      <w:rFonts w:ascii="Times New Roman" w:eastAsia="Times New Roman" w:hAnsi="Times New Roman" w:cs="Times New Roman"/>
      <w:color w:val="auto"/>
      <w:sz w:val="24"/>
      <w:szCs w:val="24"/>
      <w:lang w:eastAsia="cs-CZ"/>
    </w:rPr>
  </w:style>
  <w:style w:type="paragraph" w:customStyle="1" w:styleId="Style8">
    <w:name w:val="Style8"/>
    <w:basedOn w:val="Normlny"/>
    <w:qFormat/>
    <w:rsid w:val="00215E7B"/>
    <w:pPr>
      <w:spacing w:before="0" w:line="240" w:lineRule="auto"/>
    </w:pPr>
    <w:rPr>
      <w:rFonts w:ascii="Times New Roman" w:eastAsia="Times New Roman" w:hAnsi="Times New Roman" w:cs="Times New Roman"/>
      <w:b/>
      <w:bCs/>
      <w:color w:val="auto"/>
      <w:sz w:val="28"/>
      <w:szCs w:val="28"/>
      <w:lang w:eastAsia="cs-CZ"/>
    </w:rPr>
  </w:style>
  <w:style w:type="paragraph" w:customStyle="1" w:styleId="CM44">
    <w:name w:val="CM44"/>
    <w:basedOn w:val="Normlny"/>
    <w:next w:val="Normlny"/>
    <w:rsid w:val="00215E7B"/>
    <w:pPr>
      <w:widowControl w:val="0"/>
      <w:autoSpaceDE w:val="0"/>
      <w:autoSpaceDN w:val="0"/>
      <w:adjustRightInd w:val="0"/>
      <w:spacing w:before="0" w:line="240" w:lineRule="auto"/>
    </w:pPr>
    <w:rPr>
      <w:rFonts w:ascii="Arial" w:eastAsia="Times New Roman" w:hAnsi="Arial" w:cs="Times New Roman"/>
      <w:color w:val="auto"/>
      <w:sz w:val="24"/>
      <w:szCs w:val="24"/>
      <w:lang w:eastAsia="sk-SK"/>
    </w:rPr>
  </w:style>
  <w:style w:type="character" w:customStyle="1" w:styleId="FontStyle33">
    <w:name w:val="Font Style33"/>
    <w:rsid w:val="00215E7B"/>
    <w:rPr>
      <w:rFonts w:ascii="Bookman Old Style" w:hAnsi="Bookman Old Style"/>
      <w:sz w:val="12"/>
    </w:rPr>
  </w:style>
  <w:style w:type="character" w:customStyle="1" w:styleId="FontStyle48">
    <w:name w:val="Font Style48"/>
    <w:uiPriority w:val="99"/>
    <w:rsid w:val="00215E7B"/>
    <w:rPr>
      <w:rFonts w:ascii="Times New Roman" w:hAnsi="Times New Roman"/>
      <w:sz w:val="22"/>
    </w:rPr>
  </w:style>
  <w:style w:type="paragraph" w:customStyle="1" w:styleId="Zkladntext9">
    <w:name w:val="Základný text9"/>
    <w:basedOn w:val="Normlny"/>
    <w:rsid w:val="00215E7B"/>
    <w:pPr>
      <w:shd w:val="clear" w:color="auto" w:fill="FFFFFF"/>
      <w:spacing w:line="508" w:lineRule="exact"/>
      <w:ind w:hanging="760"/>
    </w:pPr>
    <w:rPr>
      <w:rFonts w:ascii="Arial" w:eastAsia="Calibri" w:hAnsi="Arial" w:cs="Arial"/>
      <w:color w:val="auto"/>
      <w:sz w:val="19"/>
      <w:szCs w:val="20"/>
      <w:lang w:eastAsia="sk-SK"/>
    </w:rPr>
  </w:style>
  <w:style w:type="character" w:customStyle="1" w:styleId="Farebnpodfarbeniezvraznenie3Char">
    <w:name w:val="Farebné podfarbenie – zvýraznenie 3 Char"/>
    <w:link w:val="Farebnpodfarbeniezvraznenie3"/>
    <w:uiPriority w:val="34"/>
    <w:locked/>
    <w:rsid w:val="00215E7B"/>
    <w:rPr>
      <w:rFonts w:ascii="Times New Roman" w:eastAsia="Times New Roman" w:hAnsi="Times New Roman" w:cs="Times New Roman"/>
      <w:sz w:val="24"/>
      <w:szCs w:val="24"/>
      <w:lang w:eastAsia="sk-SK"/>
    </w:rPr>
  </w:style>
  <w:style w:type="table" w:styleId="Farebnpodfarbeniezvraznenie3">
    <w:name w:val="Colorful Shading Accent 3"/>
    <w:basedOn w:val="Normlnatabuka"/>
    <w:link w:val="Farebnpodfarbeniezvraznenie3Char"/>
    <w:uiPriority w:val="34"/>
    <w:rsid w:val="00215E7B"/>
    <w:rPr>
      <w:rFonts w:ascii="Times New Roman" w:eastAsia="Times New Roman" w:hAnsi="Times New Roman" w:cs="Times New Roman"/>
      <w:lang w:eastAsia="sk-SK"/>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Zkladntext22">
    <w:name w:val="Základní text2"/>
    <w:rsid w:val="00215E7B"/>
    <w:pPr>
      <w:widowControl w:val="0"/>
      <w:autoSpaceDE w:val="0"/>
      <w:autoSpaceDN w:val="0"/>
      <w:adjustRightInd w:val="0"/>
    </w:pPr>
    <w:rPr>
      <w:rFonts w:ascii="Times New Roman" w:eastAsia="Times New Roman" w:hAnsi="Times New Roman" w:cs="Times New Roman"/>
      <w:color w:val="000000"/>
      <w:lang w:val="cs-CZ" w:eastAsia="sk-SK"/>
    </w:rPr>
  </w:style>
  <w:style w:type="paragraph" w:customStyle="1" w:styleId="BodyTextIndent21">
    <w:name w:val="Body Text Indent 21"/>
    <w:basedOn w:val="Normlny"/>
    <w:rsid w:val="00215E7B"/>
    <w:pPr>
      <w:widowControl w:val="0"/>
      <w:overflowPunct w:val="0"/>
      <w:autoSpaceDE w:val="0"/>
      <w:autoSpaceDN w:val="0"/>
      <w:adjustRightInd w:val="0"/>
      <w:spacing w:before="0" w:line="240" w:lineRule="auto"/>
      <w:ind w:left="709" w:firstLine="11"/>
      <w:jc w:val="both"/>
      <w:textAlignment w:val="baseline"/>
    </w:pPr>
    <w:rPr>
      <w:rFonts w:ascii="Times New Roman" w:eastAsia="Times New Roman" w:hAnsi="Times New Roman" w:cs="Times New Roman"/>
      <w:color w:val="auto"/>
      <w:sz w:val="24"/>
      <w:szCs w:val="20"/>
      <w:lang w:eastAsia="cs-CZ"/>
    </w:rPr>
  </w:style>
  <w:style w:type="paragraph" w:customStyle="1" w:styleId="podnadpis">
    <w:name w:val="podnadpis"/>
    <w:basedOn w:val="Normlny"/>
    <w:rsid w:val="00215E7B"/>
    <w:pPr>
      <w:numPr>
        <w:ilvl w:val="1"/>
        <w:numId w:val="53"/>
      </w:numPr>
      <w:spacing w:before="0" w:after="240" w:line="240" w:lineRule="auto"/>
    </w:pPr>
    <w:rPr>
      <w:rFonts w:ascii="Arial" w:eastAsia="Times New Roman" w:hAnsi="Arial" w:cs="Arial"/>
      <w:b/>
      <w:color w:val="auto"/>
      <w:sz w:val="24"/>
      <w:szCs w:val="20"/>
      <w:lang w:eastAsia="sk-SK"/>
    </w:rPr>
  </w:style>
  <w:style w:type="paragraph" w:customStyle="1" w:styleId="podpodnadpis">
    <w:name w:val="podpodnadpis"/>
    <w:basedOn w:val="Normlny"/>
    <w:rsid w:val="00215E7B"/>
    <w:pPr>
      <w:numPr>
        <w:ilvl w:val="2"/>
        <w:numId w:val="53"/>
      </w:numPr>
      <w:spacing w:before="0" w:after="240" w:line="240" w:lineRule="auto"/>
    </w:pPr>
    <w:rPr>
      <w:rFonts w:ascii="Arial" w:eastAsia="Times New Roman" w:hAnsi="Arial" w:cs="Arial"/>
      <w:color w:val="auto"/>
      <w:sz w:val="20"/>
      <w:szCs w:val="20"/>
      <w:lang w:eastAsia="sk-SK"/>
    </w:rPr>
  </w:style>
  <w:style w:type="paragraph" w:customStyle="1" w:styleId="podnadpis3">
    <w:name w:val="podnadpis3"/>
    <w:basedOn w:val="Normlny"/>
    <w:rsid w:val="00215E7B"/>
    <w:pPr>
      <w:numPr>
        <w:ilvl w:val="3"/>
        <w:numId w:val="53"/>
      </w:numPr>
      <w:spacing w:before="0" w:after="240" w:line="240" w:lineRule="auto"/>
    </w:pPr>
    <w:rPr>
      <w:rFonts w:ascii="Arial" w:eastAsia="Times New Roman" w:hAnsi="Arial" w:cs="Arial"/>
      <w:color w:val="auto"/>
      <w:sz w:val="20"/>
      <w:szCs w:val="20"/>
      <w:lang w:eastAsia="sk-SK"/>
    </w:rPr>
  </w:style>
  <w:style w:type="paragraph" w:customStyle="1" w:styleId="Husto">
    <w:name w:val="Husto"/>
    <w:basedOn w:val="Normlny"/>
    <w:rsid w:val="00215E7B"/>
    <w:pPr>
      <w:spacing w:before="0" w:line="240" w:lineRule="auto"/>
      <w:jc w:val="both"/>
    </w:pPr>
    <w:rPr>
      <w:rFonts w:ascii="Times New Roman" w:eastAsia="Times New Roman" w:hAnsi="Times New Roman" w:cs="Times New Roman"/>
      <w:color w:val="auto"/>
      <w:sz w:val="24"/>
      <w:szCs w:val="24"/>
      <w:lang w:eastAsia="sk-SK"/>
    </w:rPr>
  </w:style>
  <w:style w:type="paragraph" w:customStyle="1" w:styleId="Odsekzoznamu11">
    <w:name w:val="Odsek zoznamu11"/>
    <w:basedOn w:val="Normlny"/>
    <w:rsid w:val="00215E7B"/>
    <w:pPr>
      <w:autoSpaceDE w:val="0"/>
      <w:autoSpaceDN w:val="0"/>
      <w:spacing w:before="0" w:line="240" w:lineRule="auto"/>
      <w:ind w:left="708"/>
    </w:pPr>
    <w:rPr>
      <w:rFonts w:ascii="Times New Roman" w:eastAsia="Times New Roman" w:hAnsi="Times New Roman" w:cs="Times New Roman"/>
      <w:color w:val="auto"/>
      <w:sz w:val="24"/>
      <w:szCs w:val="24"/>
      <w:lang w:eastAsia="cs-CZ"/>
    </w:rPr>
  </w:style>
  <w:style w:type="paragraph" w:customStyle="1" w:styleId="xl65">
    <w:name w:val="xl65"/>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paragraph" w:customStyle="1" w:styleId="xl66">
    <w:name w:val="xl66"/>
    <w:basedOn w:val="Normlny"/>
    <w:rsid w:val="00215E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67">
    <w:name w:val="xl67"/>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68">
    <w:name w:val="xl68"/>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 w:val="24"/>
      <w:szCs w:val="24"/>
      <w:lang w:eastAsia="sk-SK"/>
    </w:rPr>
  </w:style>
  <w:style w:type="paragraph" w:customStyle="1" w:styleId="xl69">
    <w:name w:val="xl69"/>
    <w:basedOn w:val="Normlny"/>
    <w:rsid w:val="00215E7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70">
    <w:name w:val="xl70"/>
    <w:basedOn w:val="Normlny"/>
    <w:rsid w:val="00215E7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paragraph" w:customStyle="1" w:styleId="xl71">
    <w:name w:val="xl71"/>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paragraph" w:customStyle="1" w:styleId="xl72">
    <w:name w:val="xl72"/>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paragraph" w:customStyle="1" w:styleId="xl73">
    <w:name w:val="xl73"/>
    <w:basedOn w:val="Normlny"/>
    <w:rsid w:val="00215E7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eastAsia="sk-SK"/>
    </w:rPr>
  </w:style>
  <w:style w:type="paragraph" w:customStyle="1" w:styleId="xl74">
    <w:name w:val="xl74"/>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 w:val="24"/>
      <w:szCs w:val="24"/>
      <w:lang w:eastAsia="sk-SK"/>
    </w:rPr>
  </w:style>
  <w:style w:type="paragraph" w:customStyle="1" w:styleId="xl75">
    <w:name w:val="xl75"/>
    <w:basedOn w:val="Normlny"/>
    <w:rsid w:val="00215E7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76">
    <w:name w:val="xl76"/>
    <w:basedOn w:val="Normlny"/>
    <w:rsid w:val="00215E7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77">
    <w:name w:val="xl77"/>
    <w:basedOn w:val="Normlny"/>
    <w:rsid w:val="00215E7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78">
    <w:name w:val="xl78"/>
    <w:basedOn w:val="Normlny"/>
    <w:rsid w:val="00215E7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79">
    <w:name w:val="xl79"/>
    <w:basedOn w:val="Normlny"/>
    <w:rsid w:val="00215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80">
    <w:name w:val="xl80"/>
    <w:basedOn w:val="Normlny"/>
    <w:rsid w:val="00215E7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81">
    <w:name w:val="xl81"/>
    <w:basedOn w:val="Normlny"/>
    <w:rsid w:val="00215E7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82">
    <w:name w:val="xl82"/>
    <w:basedOn w:val="Normlny"/>
    <w:rsid w:val="00215E7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paragraph" w:customStyle="1" w:styleId="xl83">
    <w:name w:val="xl83"/>
    <w:basedOn w:val="Normlny"/>
    <w:rsid w:val="00215E7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sk-SK"/>
    </w:rPr>
  </w:style>
  <w:style w:type="table" w:customStyle="1" w:styleId="GridTable1Light-Accent11">
    <w:name w:val="Grid Table 1 Light - Accent 11"/>
    <w:basedOn w:val="Normlnatabuka"/>
    <w:uiPriority w:val="46"/>
    <w:rsid w:val="00215E7B"/>
    <w:rPr>
      <w:sz w:val="22"/>
      <w:szCs w:val="22"/>
      <w:lang w:val="sk-SK"/>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Mriekatabuky10">
    <w:name w:val="Mriežka tabuľky1"/>
    <w:basedOn w:val="Normlnatabuka"/>
    <w:next w:val="Mriekatabuky"/>
    <w:uiPriority w:val="59"/>
    <w:rsid w:val="00215E7B"/>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39"/>
    <w:rsid w:val="00215E7B"/>
    <w:rPr>
      <w:rFonts w:ascii="Calibri" w:eastAsia="Times New Roman"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normal">
    <w:name w:val="+NT/normal"/>
    <w:basedOn w:val="Normlny"/>
    <w:rsid w:val="00215E7B"/>
    <w:pPr>
      <w:spacing w:before="100" w:beforeAutospacing="1" w:after="100" w:afterAutospacing="1" w:line="240" w:lineRule="auto"/>
      <w:jc w:val="both"/>
    </w:pPr>
    <w:rPr>
      <w:rFonts w:ascii="Garamond" w:eastAsia="Times New Roman" w:hAnsi="Garamond" w:cs="Times New Roman"/>
      <w:color w:val="auto"/>
      <w:sz w:val="22"/>
      <w:szCs w:val="24"/>
      <w:lang w:val="en-GB" w:eastAsia="sk-SK"/>
    </w:rPr>
  </w:style>
  <w:style w:type="paragraph" w:customStyle="1" w:styleId="lnok0">
    <w:name w:val="Článok"/>
    <w:basedOn w:val="Normlny"/>
    <w:rsid w:val="00215E7B"/>
    <w:pPr>
      <w:keepNext/>
      <w:numPr>
        <w:numId w:val="54"/>
      </w:numPr>
      <w:spacing w:line="240" w:lineRule="auto"/>
      <w:jc w:val="center"/>
    </w:pPr>
    <w:rPr>
      <w:rFonts w:ascii="Arial" w:eastAsia="Times New Roman" w:hAnsi="Arial" w:cs="Times New Roman"/>
      <w:b/>
      <w:color w:val="auto"/>
      <w:sz w:val="22"/>
      <w:szCs w:val="20"/>
    </w:rPr>
  </w:style>
  <w:style w:type="paragraph" w:customStyle="1" w:styleId="Odstavec">
    <w:name w:val="Odstavec"/>
    <w:basedOn w:val="Normlny"/>
    <w:link w:val="OdstavecChar"/>
    <w:rsid w:val="00215E7B"/>
    <w:pPr>
      <w:keepNext/>
      <w:numPr>
        <w:ilvl w:val="1"/>
        <w:numId w:val="54"/>
      </w:numPr>
      <w:spacing w:before="120" w:line="240" w:lineRule="auto"/>
      <w:jc w:val="both"/>
    </w:pPr>
    <w:rPr>
      <w:rFonts w:ascii="Arial" w:eastAsia="Times New Roman" w:hAnsi="Arial" w:cs="Times New Roman"/>
      <w:color w:val="auto"/>
      <w:sz w:val="22"/>
      <w:szCs w:val="20"/>
    </w:rPr>
  </w:style>
  <w:style w:type="paragraph" w:customStyle="1" w:styleId="Pododstavec">
    <w:name w:val="Pododstavec"/>
    <w:basedOn w:val="Normlny"/>
    <w:rsid w:val="00215E7B"/>
    <w:pPr>
      <w:keepNext/>
      <w:numPr>
        <w:ilvl w:val="2"/>
        <w:numId w:val="54"/>
      </w:numPr>
      <w:spacing w:before="120" w:line="240" w:lineRule="auto"/>
    </w:pPr>
    <w:rPr>
      <w:rFonts w:ascii="Arial" w:eastAsia="Times New Roman" w:hAnsi="Arial" w:cs="Times New Roman"/>
      <w:color w:val="auto"/>
      <w:sz w:val="22"/>
      <w:szCs w:val="20"/>
    </w:rPr>
  </w:style>
  <w:style w:type="paragraph" w:customStyle="1" w:styleId="Bod0">
    <w:name w:val="Bod"/>
    <w:basedOn w:val="Normlny"/>
    <w:rsid w:val="00215E7B"/>
    <w:pPr>
      <w:keepNext/>
      <w:numPr>
        <w:ilvl w:val="4"/>
        <w:numId w:val="54"/>
      </w:numPr>
      <w:spacing w:before="120" w:line="240" w:lineRule="auto"/>
      <w:jc w:val="both"/>
    </w:pPr>
    <w:rPr>
      <w:rFonts w:ascii="Arial" w:eastAsia="Times New Roman" w:hAnsi="Arial" w:cs="Times New Roman"/>
      <w:color w:val="auto"/>
      <w:sz w:val="22"/>
      <w:szCs w:val="20"/>
    </w:rPr>
  </w:style>
  <w:style w:type="paragraph" w:customStyle="1" w:styleId="Podbod">
    <w:name w:val="Podbod"/>
    <w:basedOn w:val="Normlny"/>
    <w:rsid w:val="00215E7B"/>
    <w:pPr>
      <w:keepNext/>
      <w:numPr>
        <w:ilvl w:val="5"/>
        <w:numId w:val="54"/>
      </w:numPr>
      <w:spacing w:before="120" w:line="240" w:lineRule="auto"/>
    </w:pPr>
    <w:rPr>
      <w:rFonts w:ascii="Arial" w:eastAsia="Times New Roman" w:hAnsi="Arial" w:cs="Times New Roman"/>
      <w:color w:val="auto"/>
      <w:sz w:val="22"/>
      <w:szCs w:val="20"/>
    </w:rPr>
  </w:style>
  <w:style w:type="character" w:customStyle="1" w:styleId="OdstavecChar">
    <w:name w:val="Odstavec Char"/>
    <w:basedOn w:val="Predvolenpsmoodseku"/>
    <w:link w:val="Odstavec"/>
    <w:rsid w:val="00215E7B"/>
    <w:rPr>
      <w:rFonts w:ascii="Arial" w:eastAsia="Times New Roman" w:hAnsi="Arial" w:cs="Times New Roman"/>
      <w:sz w:val="22"/>
      <w:szCs w:val="20"/>
      <w:lang w:val="sk-SK"/>
    </w:rPr>
  </w:style>
  <w:style w:type="paragraph" w:customStyle="1" w:styleId="Table">
    <w:name w:val="Table"/>
    <w:basedOn w:val="Normlny"/>
    <w:uiPriority w:val="99"/>
    <w:rsid w:val="00215E7B"/>
    <w:pPr>
      <w:spacing w:before="40" w:after="40" w:line="240" w:lineRule="auto"/>
    </w:pPr>
    <w:rPr>
      <w:rFonts w:ascii="Arial" w:eastAsia="Times New Roman" w:hAnsi="Arial" w:cs="Times New Roman"/>
      <w:color w:val="auto"/>
      <w:sz w:val="20"/>
      <w:szCs w:val="20"/>
    </w:rPr>
  </w:style>
  <w:style w:type="paragraph" w:customStyle="1" w:styleId="TableSmHeadingRight">
    <w:name w:val="Table_Sm_Heading_Right"/>
    <w:basedOn w:val="Normlny"/>
    <w:uiPriority w:val="99"/>
    <w:rsid w:val="00215E7B"/>
    <w:pPr>
      <w:keepNext/>
      <w:keepLines/>
      <w:spacing w:before="60" w:after="40" w:line="240" w:lineRule="auto"/>
      <w:jc w:val="right"/>
    </w:pPr>
    <w:rPr>
      <w:rFonts w:ascii="Arial" w:eastAsia="Times New Roman" w:hAnsi="Arial" w:cs="Times New Roman"/>
      <w:b/>
      <w:color w:val="auto"/>
      <w:szCs w:val="20"/>
    </w:rPr>
  </w:style>
  <w:style w:type="paragraph" w:customStyle="1" w:styleId="TableMedium">
    <w:name w:val="Table_Medium"/>
    <w:basedOn w:val="Table"/>
    <w:uiPriority w:val="99"/>
    <w:rsid w:val="00215E7B"/>
    <w:rPr>
      <w:sz w:val="18"/>
    </w:rPr>
  </w:style>
  <w:style w:type="paragraph" w:styleId="Normlnysozarkami">
    <w:name w:val="Normal Indent"/>
    <w:basedOn w:val="Normlny"/>
    <w:link w:val="NormlnysozarkamiChar"/>
    <w:uiPriority w:val="99"/>
    <w:rsid w:val="00215E7B"/>
    <w:pPr>
      <w:spacing w:before="60" w:after="60" w:line="240" w:lineRule="auto"/>
      <w:ind w:left="851"/>
      <w:jc w:val="both"/>
    </w:pPr>
    <w:rPr>
      <w:rFonts w:ascii="Times New Roman" w:eastAsia="Times New Roman" w:hAnsi="Times New Roman" w:cs="Times New Roman"/>
      <w:color w:val="auto"/>
      <w:sz w:val="20"/>
      <w:szCs w:val="20"/>
      <w:lang w:eastAsia="sk-SK"/>
    </w:rPr>
  </w:style>
  <w:style w:type="character" w:customStyle="1" w:styleId="NormlnysozarkamiChar">
    <w:name w:val="Normálny so zarážkami Char"/>
    <w:link w:val="Normlnysozarkami"/>
    <w:uiPriority w:val="99"/>
    <w:locked/>
    <w:rsid w:val="00215E7B"/>
    <w:rPr>
      <w:rFonts w:ascii="Times New Roman" w:eastAsia="Times New Roman" w:hAnsi="Times New Roman" w:cs="Times New Roman"/>
      <w:sz w:val="20"/>
      <w:szCs w:val="20"/>
      <w:lang w:val="sk-SK" w:eastAsia="sk-SK"/>
    </w:rPr>
  </w:style>
  <w:style w:type="paragraph" w:customStyle="1" w:styleId="Normlnywebov1">
    <w:name w:val="Normálny (webový)1"/>
    <w:basedOn w:val="Normlny"/>
    <w:rsid w:val="00215E7B"/>
    <w:pPr>
      <w:suppressAutoHyphens/>
      <w:spacing w:before="0" w:after="263" w:line="276" w:lineRule="auto"/>
    </w:pPr>
    <w:rPr>
      <w:rFonts w:ascii="Arial" w:eastAsia="Calibri" w:hAnsi="Arial" w:cs="Arial"/>
      <w:noProof/>
      <w:color w:val="000000"/>
      <w:sz w:val="19"/>
      <w:szCs w:val="19"/>
      <w:lang w:eastAsia="ar-SA"/>
    </w:rPr>
  </w:style>
  <w:style w:type="paragraph" w:customStyle="1" w:styleId="CM25">
    <w:name w:val="CM25"/>
    <w:basedOn w:val="Default"/>
    <w:next w:val="Default"/>
    <w:rsid w:val="00215E7B"/>
    <w:pPr>
      <w:widowControl w:val="0"/>
      <w:spacing w:line="191" w:lineRule="atLeast"/>
    </w:pPr>
    <w:rPr>
      <w:rFonts w:ascii="Arial" w:eastAsia="Calibri" w:hAnsi="Arial"/>
      <w:color w:val="auto"/>
      <w:lang w:eastAsia="sk-SK"/>
    </w:rPr>
  </w:style>
  <w:style w:type="paragraph" w:customStyle="1" w:styleId="CM43">
    <w:name w:val="CM43"/>
    <w:basedOn w:val="Default"/>
    <w:next w:val="Default"/>
    <w:rsid w:val="00215E7B"/>
    <w:pPr>
      <w:widowControl w:val="0"/>
    </w:pPr>
    <w:rPr>
      <w:rFonts w:ascii="Arial" w:eastAsia="Calibri" w:hAnsi="Arial"/>
      <w:color w:val="auto"/>
      <w:lang w:eastAsia="sk-SK"/>
    </w:rPr>
  </w:style>
  <w:style w:type="character" w:customStyle="1" w:styleId="Strednmrieka1zvraznenie2Char">
    <w:name w:val="Stredná mriežka 1 – zvýraznenie 2 Char"/>
    <w:link w:val="Strednmrieka1zvraznenie2"/>
    <w:uiPriority w:val="34"/>
    <w:locked/>
    <w:rsid w:val="00215E7B"/>
    <w:rPr>
      <w:rFonts w:ascii="Arial Narrow" w:eastAsia="Arial Narrow" w:hAnsi="Arial Narrow" w:cs="Times New Roman"/>
      <w:lang w:bidi="en-US"/>
    </w:rPr>
  </w:style>
  <w:style w:type="table" w:styleId="Strednmrieka1zvraznenie2">
    <w:name w:val="Medium Grid 1 Accent 2"/>
    <w:basedOn w:val="Normlnatabuka"/>
    <w:link w:val="Strednmrieka1zvraznenie2Char"/>
    <w:uiPriority w:val="34"/>
    <w:semiHidden/>
    <w:unhideWhenUsed/>
    <w:rsid w:val="00215E7B"/>
    <w:rPr>
      <w:rFonts w:ascii="Arial Narrow" w:eastAsia="Arial Narrow" w:hAnsi="Arial Narrow" w:cs="Times New Roman"/>
      <w:lang w:bidi="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094">
      <w:bodyDiv w:val="1"/>
      <w:marLeft w:val="0"/>
      <w:marRight w:val="0"/>
      <w:marTop w:val="0"/>
      <w:marBottom w:val="0"/>
      <w:divBdr>
        <w:top w:val="none" w:sz="0" w:space="0" w:color="auto"/>
        <w:left w:val="none" w:sz="0" w:space="0" w:color="auto"/>
        <w:bottom w:val="none" w:sz="0" w:space="0" w:color="auto"/>
        <w:right w:val="none" w:sz="0" w:space="0" w:color="auto"/>
      </w:divBdr>
    </w:div>
    <w:div w:id="60295109">
      <w:bodyDiv w:val="1"/>
      <w:marLeft w:val="0"/>
      <w:marRight w:val="0"/>
      <w:marTop w:val="0"/>
      <w:marBottom w:val="0"/>
      <w:divBdr>
        <w:top w:val="none" w:sz="0" w:space="0" w:color="auto"/>
        <w:left w:val="none" w:sz="0" w:space="0" w:color="auto"/>
        <w:bottom w:val="none" w:sz="0" w:space="0" w:color="auto"/>
        <w:right w:val="none" w:sz="0" w:space="0" w:color="auto"/>
      </w:divBdr>
    </w:div>
    <w:div w:id="255405439">
      <w:bodyDiv w:val="1"/>
      <w:marLeft w:val="0"/>
      <w:marRight w:val="0"/>
      <w:marTop w:val="0"/>
      <w:marBottom w:val="0"/>
      <w:divBdr>
        <w:top w:val="none" w:sz="0" w:space="0" w:color="auto"/>
        <w:left w:val="none" w:sz="0" w:space="0" w:color="auto"/>
        <w:bottom w:val="none" w:sz="0" w:space="0" w:color="auto"/>
        <w:right w:val="none" w:sz="0" w:space="0" w:color="auto"/>
      </w:divBdr>
    </w:div>
    <w:div w:id="308828274">
      <w:bodyDiv w:val="1"/>
      <w:marLeft w:val="0"/>
      <w:marRight w:val="0"/>
      <w:marTop w:val="0"/>
      <w:marBottom w:val="0"/>
      <w:divBdr>
        <w:top w:val="none" w:sz="0" w:space="0" w:color="auto"/>
        <w:left w:val="none" w:sz="0" w:space="0" w:color="auto"/>
        <w:bottom w:val="none" w:sz="0" w:space="0" w:color="auto"/>
        <w:right w:val="none" w:sz="0" w:space="0" w:color="auto"/>
      </w:divBdr>
      <w:divsChild>
        <w:div w:id="1889687555">
          <w:marLeft w:val="0"/>
          <w:marRight w:val="0"/>
          <w:marTop w:val="0"/>
          <w:marBottom w:val="0"/>
          <w:divBdr>
            <w:top w:val="none" w:sz="0" w:space="0" w:color="auto"/>
            <w:left w:val="none" w:sz="0" w:space="0" w:color="auto"/>
            <w:bottom w:val="none" w:sz="0" w:space="0" w:color="auto"/>
            <w:right w:val="none" w:sz="0" w:space="0" w:color="auto"/>
          </w:divBdr>
        </w:div>
      </w:divsChild>
    </w:div>
    <w:div w:id="309287741">
      <w:bodyDiv w:val="1"/>
      <w:marLeft w:val="0"/>
      <w:marRight w:val="0"/>
      <w:marTop w:val="0"/>
      <w:marBottom w:val="0"/>
      <w:divBdr>
        <w:top w:val="none" w:sz="0" w:space="0" w:color="auto"/>
        <w:left w:val="none" w:sz="0" w:space="0" w:color="auto"/>
        <w:bottom w:val="none" w:sz="0" w:space="0" w:color="auto"/>
        <w:right w:val="none" w:sz="0" w:space="0" w:color="auto"/>
      </w:divBdr>
    </w:div>
    <w:div w:id="313414091">
      <w:bodyDiv w:val="1"/>
      <w:marLeft w:val="0"/>
      <w:marRight w:val="0"/>
      <w:marTop w:val="0"/>
      <w:marBottom w:val="0"/>
      <w:divBdr>
        <w:top w:val="none" w:sz="0" w:space="0" w:color="auto"/>
        <w:left w:val="none" w:sz="0" w:space="0" w:color="auto"/>
        <w:bottom w:val="none" w:sz="0" w:space="0" w:color="auto"/>
        <w:right w:val="none" w:sz="0" w:space="0" w:color="auto"/>
      </w:divBdr>
    </w:div>
    <w:div w:id="352220588">
      <w:bodyDiv w:val="1"/>
      <w:marLeft w:val="0"/>
      <w:marRight w:val="0"/>
      <w:marTop w:val="0"/>
      <w:marBottom w:val="0"/>
      <w:divBdr>
        <w:top w:val="none" w:sz="0" w:space="0" w:color="auto"/>
        <w:left w:val="none" w:sz="0" w:space="0" w:color="auto"/>
        <w:bottom w:val="none" w:sz="0" w:space="0" w:color="auto"/>
        <w:right w:val="none" w:sz="0" w:space="0" w:color="auto"/>
      </w:divBdr>
    </w:div>
    <w:div w:id="401634589">
      <w:bodyDiv w:val="1"/>
      <w:marLeft w:val="0"/>
      <w:marRight w:val="0"/>
      <w:marTop w:val="0"/>
      <w:marBottom w:val="0"/>
      <w:divBdr>
        <w:top w:val="none" w:sz="0" w:space="0" w:color="auto"/>
        <w:left w:val="none" w:sz="0" w:space="0" w:color="auto"/>
        <w:bottom w:val="none" w:sz="0" w:space="0" w:color="auto"/>
        <w:right w:val="none" w:sz="0" w:space="0" w:color="auto"/>
      </w:divBdr>
    </w:div>
    <w:div w:id="438258076">
      <w:bodyDiv w:val="1"/>
      <w:marLeft w:val="0"/>
      <w:marRight w:val="0"/>
      <w:marTop w:val="0"/>
      <w:marBottom w:val="0"/>
      <w:divBdr>
        <w:top w:val="none" w:sz="0" w:space="0" w:color="auto"/>
        <w:left w:val="none" w:sz="0" w:space="0" w:color="auto"/>
        <w:bottom w:val="none" w:sz="0" w:space="0" w:color="auto"/>
        <w:right w:val="none" w:sz="0" w:space="0" w:color="auto"/>
      </w:divBdr>
    </w:div>
    <w:div w:id="455562930">
      <w:bodyDiv w:val="1"/>
      <w:marLeft w:val="0"/>
      <w:marRight w:val="0"/>
      <w:marTop w:val="0"/>
      <w:marBottom w:val="0"/>
      <w:divBdr>
        <w:top w:val="none" w:sz="0" w:space="0" w:color="auto"/>
        <w:left w:val="none" w:sz="0" w:space="0" w:color="auto"/>
        <w:bottom w:val="none" w:sz="0" w:space="0" w:color="auto"/>
        <w:right w:val="none" w:sz="0" w:space="0" w:color="auto"/>
      </w:divBdr>
    </w:div>
    <w:div w:id="567694640">
      <w:bodyDiv w:val="1"/>
      <w:marLeft w:val="0"/>
      <w:marRight w:val="0"/>
      <w:marTop w:val="0"/>
      <w:marBottom w:val="0"/>
      <w:divBdr>
        <w:top w:val="none" w:sz="0" w:space="0" w:color="auto"/>
        <w:left w:val="none" w:sz="0" w:space="0" w:color="auto"/>
        <w:bottom w:val="none" w:sz="0" w:space="0" w:color="auto"/>
        <w:right w:val="none" w:sz="0" w:space="0" w:color="auto"/>
      </w:divBdr>
    </w:div>
    <w:div w:id="649211781">
      <w:bodyDiv w:val="1"/>
      <w:marLeft w:val="0"/>
      <w:marRight w:val="0"/>
      <w:marTop w:val="0"/>
      <w:marBottom w:val="0"/>
      <w:divBdr>
        <w:top w:val="none" w:sz="0" w:space="0" w:color="auto"/>
        <w:left w:val="none" w:sz="0" w:space="0" w:color="auto"/>
        <w:bottom w:val="none" w:sz="0" w:space="0" w:color="auto"/>
        <w:right w:val="none" w:sz="0" w:space="0" w:color="auto"/>
      </w:divBdr>
    </w:div>
    <w:div w:id="687020887">
      <w:bodyDiv w:val="1"/>
      <w:marLeft w:val="0"/>
      <w:marRight w:val="0"/>
      <w:marTop w:val="0"/>
      <w:marBottom w:val="0"/>
      <w:divBdr>
        <w:top w:val="none" w:sz="0" w:space="0" w:color="auto"/>
        <w:left w:val="none" w:sz="0" w:space="0" w:color="auto"/>
        <w:bottom w:val="none" w:sz="0" w:space="0" w:color="auto"/>
        <w:right w:val="none" w:sz="0" w:space="0" w:color="auto"/>
      </w:divBdr>
    </w:div>
    <w:div w:id="698554818">
      <w:bodyDiv w:val="1"/>
      <w:marLeft w:val="0"/>
      <w:marRight w:val="0"/>
      <w:marTop w:val="0"/>
      <w:marBottom w:val="0"/>
      <w:divBdr>
        <w:top w:val="none" w:sz="0" w:space="0" w:color="auto"/>
        <w:left w:val="none" w:sz="0" w:space="0" w:color="auto"/>
        <w:bottom w:val="none" w:sz="0" w:space="0" w:color="auto"/>
        <w:right w:val="none" w:sz="0" w:space="0" w:color="auto"/>
      </w:divBdr>
      <w:divsChild>
        <w:div w:id="2098087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671157">
              <w:marLeft w:val="0"/>
              <w:marRight w:val="0"/>
              <w:marTop w:val="0"/>
              <w:marBottom w:val="0"/>
              <w:divBdr>
                <w:top w:val="none" w:sz="0" w:space="0" w:color="auto"/>
                <w:left w:val="none" w:sz="0" w:space="0" w:color="auto"/>
                <w:bottom w:val="none" w:sz="0" w:space="0" w:color="auto"/>
                <w:right w:val="none" w:sz="0" w:space="0" w:color="auto"/>
              </w:divBdr>
              <w:divsChild>
                <w:div w:id="17463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5809">
      <w:bodyDiv w:val="1"/>
      <w:marLeft w:val="0"/>
      <w:marRight w:val="0"/>
      <w:marTop w:val="0"/>
      <w:marBottom w:val="0"/>
      <w:divBdr>
        <w:top w:val="none" w:sz="0" w:space="0" w:color="auto"/>
        <w:left w:val="none" w:sz="0" w:space="0" w:color="auto"/>
        <w:bottom w:val="none" w:sz="0" w:space="0" w:color="auto"/>
        <w:right w:val="none" w:sz="0" w:space="0" w:color="auto"/>
      </w:divBdr>
    </w:div>
    <w:div w:id="842208613">
      <w:bodyDiv w:val="1"/>
      <w:marLeft w:val="0"/>
      <w:marRight w:val="0"/>
      <w:marTop w:val="0"/>
      <w:marBottom w:val="0"/>
      <w:divBdr>
        <w:top w:val="none" w:sz="0" w:space="0" w:color="auto"/>
        <w:left w:val="none" w:sz="0" w:space="0" w:color="auto"/>
        <w:bottom w:val="none" w:sz="0" w:space="0" w:color="auto"/>
        <w:right w:val="none" w:sz="0" w:space="0" w:color="auto"/>
      </w:divBdr>
      <w:divsChild>
        <w:div w:id="2126266160">
          <w:marLeft w:val="0"/>
          <w:marRight w:val="0"/>
          <w:marTop w:val="0"/>
          <w:marBottom w:val="0"/>
          <w:divBdr>
            <w:top w:val="none" w:sz="0" w:space="0" w:color="auto"/>
            <w:left w:val="none" w:sz="0" w:space="0" w:color="auto"/>
            <w:bottom w:val="none" w:sz="0" w:space="0" w:color="auto"/>
            <w:right w:val="none" w:sz="0" w:space="0" w:color="auto"/>
          </w:divBdr>
        </w:div>
      </w:divsChild>
    </w:div>
    <w:div w:id="963190773">
      <w:bodyDiv w:val="1"/>
      <w:marLeft w:val="0"/>
      <w:marRight w:val="0"/>
      <w:marTop w:val="0"/>
      <w:marBottom w:val="0"/>
      <w:divBdr>
        <w:top w:val="none" w:sz="0" w:space="0" w:color="auto"/>
        <w:left w:val="none" w:sz="0" w:space="0" w:color="auto"/>
        <w:bottom w:val="none" w:sz="0" w:space="0" w:color="auto"/>
        <w:right w:val="none" w:sz="0" w:space="0" w:color="auto"/>
      </w:divBdr>
      <w:divsChild>
        <w:div w:id="1866018527">
          <w:marLeft w:val="255"/>
          <w:marRight w:val="0"/>
          <w:marTop w:val="0"/>
          <w:marBottom w:val="0"/>
          <w:divBdr>
            <w:top w:val="none" w:sz="0" w:space="0" w:color="auto"/>
            <w:left w:val="none" w:sz="0" w:space="0" w:color="auto"/>
            <w:bottom w:val="none" w:sz="0" w:space="0" w:color="auto"/>
            <w:right w:val="none" w:sz="0" w:space="0" w:color="auto"/>
          </w:divBdr>
        </w:div>
      </w:divsChild>
    </w:div>
    <w:div w:id="1029529101">
      <w:bodyDiv w:val="1"/>
      <w:marLeft w:val="0"/>
      <w:marRight w:val="0"/>
      <w:marTop w:val="0"/>
      <w:marBottom w:val="0"/>
      <w:divBdr>
        <w:top w:val="none" w:sz="0" w:space="0" w:color="auto"/>
        <w:left w:val="none" w:sz="0" w:space="0" w:color="auto"/>
        <w:bottom w:val="none" w:sz="0" w:space="0" w:color="auto"/>
        <w:right w:val="none" w:sz="0" w:space="0" w:color="auto"/>
      </w:divBdr>
    </w:div>
    <w:div w:id="1067340620">
      <w:bodyDiv w:val="1"/>
      <w:marLeft w:val="0"/>
      <w:marRight w:val="0"/>
      <w:marTop w:val="0"/>
      <w:marBottom w:val="0"/>
      <w:divBdr>
        <w:top w:val="none" w:sz="0" w:space="0" w:color="auto"/>
        <w:left w:val="none" w:sz="0" w:space="0" w:color="auto"/>
        <w:bottom w:val="none" w:sz="0" w:space="0" w:color="auto"/>
        <w:right w:val="none" w:sz="0" w:space="0" w:color="auto"/>
      </w:divBdr>
      <w:divsChild>
        <w:div w:id="1590189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369443">
              <w:marLeft w:val="0"/>
              <w:marRight w:val="0"/>
              <w:marTop w:val="0"/>
              <w:marBottom w:val="0"/>
              <w:divBdr>
                <w:top w:val="none" w:sz="0" w:space="0" w:color="auto"/>
                <w:left w:val="none" w:sz="0" w:space="0" w:color="auto"/>
                <w:bottom w:val="none" w:sz="0" w:space="0" w:color="auto"/>
                <w:right w:val="none" w:sz="0" w:space="0" w:color="auto"/>
              </w:divBdr>
              <w:divsChild>
                <w:div w:id="20962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89548">
      <w:bodyDiv w:val="1"/>
      <w:marLeft w:val="0"/>
      <w:marRight w:val="0"/>
      <w:marTop w:val="0"/>
      <w:marBottom w:val="0"/>
      <w:divBdr>
        <w:top w:val="none" w:sz="0" w:space="0" w:color="auto"/>
        <w:left w:val="none" w:sz="0" w:space="0" w:color="auto"/>
        <w:bottom w:val="none" w:sz="0" w:space="0" w:color="auto"/>
        <w:right w:val="none" w:sz="0" w:space="0" w:color="auto"/>
      </w:divBdr>
    </w:div>
    <w:div w:id="1099329130">
      <w:bodyDiv w:val="1"/>
      <w:marLeft w:val="0"/>
      <w:marRight w:val="0"/>
      <w:marTop w:val="0"/>
      <w:marBottom w:val="0"/>
      <w:divBdr>
        <w:top w:val="none" w:sz="0" w:space="0" w:color="auto"/>
        <w:left w:val="none" w:sz="0" w:space="0" w:color="auto"/>
        <w:bottom w:val="none" w:sz="0" w:space="0" w:color="auto"/>
        <w:right w:val="none" w:sz="0" w:space="0" w:color="auto"/>
      </w:divBdr>
    </w:div>
    <w:div w:id="1180773888">
      <w:bodyDiv w:val="1"/>
      <w:marLeft w:val="0"/>
      <w:marRight w:val="0"/>
      <w:marTop w:val="0"/>
      <w:marBottom w:val="0"/>
      <w:divBdr>
        <w:top w:val="none" w:sz="0" w:space="0" w:color="auto"/>
        <w:left w:val="none" w:sz="0" w:space="0" w:color="auto"/>
        <w:bottom w:val="none" w:sz="0" w:space="0" w:color="auto"/>
        <w:right w:val="none" w:sz="0" w:space="0" w:color="auto"/>
      </w:divBdr>
    </w:div>
    <w:div w:id="1273779191">
      <w:bodyDiv w:val="1"/>
      <w:marLeft w:val="0"/>
      <w:marRight w:val="0"/>
      <w:marTop w:val="0"/>
      <w:marBottom w:val="0"/>
      <w:divBdr>
        <w:top w:val="none" w:sz="0" w:space="0" w:color="auto"/>
        <w:left w:val="none" w:sz="0" w:space="0" w:color="auto"/>
        <w:bottom w:val="none" w:sz="0" w:space="0" w:color="auto"/>
        <w:right w:val="none" w:sz="0" w:space="0" w:color="auto"/>
      </w:divBdr>
    </w:div>
    <w:div w:id="1284078396">
      <w:bodyDiv w:val="1"/>
      <w:marLeft w:val="0"/>
      <w:marRight w:val="0"/>
      <w:marTop w:val="0"/>
      <w:marBottom w:val="0"/>
      <w:divBdr>
        <w:top w:val="none" w:sz="0" w:space="0" w:color="auto"/>
        <w:left w:val="none" w:sz="0" w:space="0" w:color="auto"/>
        <w:bottom w:val="none" w:sz="0" w:space="0" w:color="auto"/>
        <w:right w:val="none" w:sz="0" w:space="0" w:color="auto"/>
      </w:divBdr>
    </w:div>
    <w:div w:id="1333289822">
      <w:bodyDiv w:val="1"/>
      <w:marLeft w:val="0"/>
      <w:marRight w:val="0"/>
      <w:marTop w:val="0"/>
      <w:marBottom w:val="0"/>
      <w:divBdr>
        <w:top w:val="none" w:sz="0" w:space="0" w:color="auto"/>
        <w:left w:val="none" w:sz="0" w:space="0" w:color="auto"/>
        <w:bottom w:val="none" w:sz="0" w:space="0" w:color="auto"/>
        <w:right w:val="none" w:sz="0" w:space="0" w:color="auto"/>
      </w:divBdr>
      <w:divsChild>
        <w:div w:id="1044064281">
          <w:marLeft w:val="0"/>
          <w:marRight w:val="0"/>
          <w:marTop w:val="0"/>
          <w:marBottom w:val="0"/>
          <w:divBdr>
            <w:top w:val="none" w:sz="0" w:space="0" w:color="auto"/>
            <w:left w:val="none" w:sz="0" w:space="0" w:color="auto"/>
            <w:bottom w:val="none" w:sz="0" w:space="0" w:color="auto"/>
            <w:right w:val="none" w:sz="0" w:space="0" w:color="auto"/>
          </w:divBdr>
        </w:div>
      </w:divsChild>
    </w:div>
    <w:div w:id="1349024081">
      <w:bodyDiv w:val="1"/>
      <w:marLeft w:val="0"/>
      <w:marRight w:val="0"/>
      <w:marTop w:val="0"/>
      <w:marBottom w:val="0"/>
      <w:divBdr>
        <w:top w:val="none" w:sz="0" w:space="0" w:color="auto"/>
        <w:left w:val="none" w:sz="0" w:space="0" w:color="auto"/>
        <w:bottom w:val="none" w:sz="0" w:space="0" w:color="auto"/>
        <w:right w:val="none" w:sz="0" w:space="0" w:color="auto"/>
      </w:divBdr>
    </w:div>
    <w:div w:id="1387098849">
      <w:bodyDiv w:val="1"/>
      <w:marLeft w:val="0"/>
      <w:marRight w:val="0"/>
      <w:marTop w:val="0"/>
      <w:marBottom w:val="0"/>
      <w:divBdr>
        <w:top w:val="none" w:sz="0" w:space="0" w:color="auto"/>
        <w:left w:val="none" w:sz="0" w:space="0" w:color="auto"/>
        <w:bottom w:val="none" w:sz="0" w:space="0" w:color="auto"/>
        <w:right w:val="none" w:sz="0" w:space="0" w:color="auto"/>
      </w:divBdr>
    </w:div>
    <w:div w:id="1450514515">
      <w:bodyDiv w:val="1"/>
      <w:marLeft w:val="0"/>
      <w:marRight w:val="0"/>
      <w:marTop w:val="0"/>
      <w:marBottom w:val="0"/>
      <w:divBdr>
        <w:top w:val="none" w:sz="0" w:space="0" w:color="auto"/>
        <w:left w:val="none" w:sz="0" w:space="0" w:color="auto"/>
        <w:bottom w:val="none" w:sz="0" w:space="0" w:color="auto"/>
        <w:right w:val="none" w:sz="0" w:space="0" w:color="auto"/>
      </w:divBdr>
    </w:div>
    <w:div w:id="1572278119">
      <w:bodyDiv w:val="1"/>
      <w:marLeft w:val="0"/>
      <w:marRight w:val="0"/>
      <w:marTop w:val="0"/>
      <w:marBottom w:val="0"/>
      <w:divBdr>
        <w:top w:val="none" w:sz="0" w:space="0" w:color="auto"/>
        <w:left w:val="none" w:sz="0" w:space="0" w:color="auto"/>
        <w:bottom w:val="none" w:sz="0" w:space="0" w:color="auto"/>
        <w:right w:val="none" w:sz="0" w:space="0" w:color="auto"/>
      </w:divBdr>
      <w:divsChild>
        <w:div w:id="88627593">
          <w:marLeft w:val="255"/>
          <w:marRight w:val="0"/>
          <w:marTop w:val="0"/>
          <w:marBottom w:val="0"/>
          <w:divBdr>
            <w:top w:val="none" w:sz="0" w:space="0" w:color="auto"/>
            <w:left w:val="none" w:sz="0" w:space="0" w:color="auto"/>
            <w:bottom w:val="none" w:sz="0" w:space="0" w:color="auto"/>
            <w:right w:val="none" w:sz="0" w:space="0" w:color="auto"/>
          </w:divBdr>
        </w:div>
        <w:div w:id="1984771099">
          <w:marLeft w:val="255"/>
          <w:marRight w:val="0"/>
          <w:marTop w:val="0"/>
          <w:marBottom w:val="0"/>
          <w:divBdr>
            <w:top w:val="none" w:sz="0" w:space="0" w:color="auto"/>
            <w:left w:val="none" w:sz="0" w:space="0" w:color="auto"/>
            <w:bottom w:val="none" w:sz="0" w:space="0" w:color="auto"/>
            <w:right w:val="none" w:sz="0" w:space="0" w:color="auto"/>
          </w:divBdr>
        </w:div>
        <w:div w:id="144710940">
          <w:marLeft w:val="255"/>
          <w:marRight w:val="0"/>
          <w:marTop w:val="0"/>
          <w:marBottom w:val="0"/>
          <w:divBdr>
            <w:top w:val="none" w:sz="0" w:space="0" w:color="auto"/>
            <w:left w:val="none" w:sz="0" w:space="0" w:color="auto"/>
            <w:bottom w:val="none" w:sz="0" w:space="0" w:color="auto"/>
            <w:right w:val="none" w:sz="0" w:space="0" w:color="auto"/>
          </w:divBdr>
        </w:div>
      </w:divsChild>
    </w:div>
    <w:div w:id="1702902768">
      <w:bodyDiv w:val="1"/>
      <w:marLeft w:val="0"/>
      <w:marRight w:val="0"/>
      <w:marTop w:val="0"/>
      <w:marBottom w:val="0"/>
      <w:divBdr>
        <w:top w:val="none" w:sz="0" w:space="0" w:color="auto"/>
        <w:left w:val="none" w:sz="0" w:space="0" w:color="auto"/>
        <w:bottom w:val="none" w:sz="0" w:space="0" w:color="auto"/>
        <w:right w:val="none" w:sz="0" w:space="0" w:color="auto"/>
      </w:divBdr>
    </w:div>
    <w:div w:id="1740050942">
      <w:bodyDiv w:val="1"/>
      <w:marLeft w:val="0"/>
      <w:marRight w:val="0"/>
      <w:marTop w:val="0"/>
      <w:marBottom w:val="0"/>
      <w:divBdr>
        <w:top w:val="none" w:sz="0" w:space="0" w:color="auto"/>
        <w:left w:val="none" w:sz="0" w:space="0" w:color="auto"/>
        <w:bottom w:val="none" w:sz="0" w:space="0" w:color="auto"/>
        <w:right w:val="none" w:sz="0" w:space="0" w:color="auto"/>
      </w:divBdr>
    </w:div>
    <w:div w:id="1779325750">
      <w:bodyDiv w:val="1"/>
      <w:marLeft w:val="0"/>
      <w:marRight w:val="0"/>
      <w:marTop w:val="0"/>
      <w:marBottom w:val="0"/>
      <w:divBdr>
        <w:top w:val="none" w:sz="0" w:space="0" w:color="auto"/>
        <w:left w:val="none" w:sz="0" w:space="0" w:color="auto"/>
        <w:bottom w:val="none" w:sz="0" w:space="0" w:color="auto"/>
        <w:right w:val="none" w:sz="0" w:space="0" w:color="auto"/>
      </w:divBdr>
    </w:div>
    <w:div w:id="1839879851">
      <w:bodyDiv w:val="1"/>
      <w:marLeft w:val="0"/>
      <w:marRight w:val="0"/>
      <w:marTop w:val="0"/>
      <w:marBottom w:val="0"/>
      <w:divBdr>
        <w:top w:val="none" w:sz="0" w:space="0" w:color="auto"/>
        <w:left w:val="none" w:sz="0" w:space="0" w:color="auto"/>
        <w:bottom w:val="none" w:sz="0" w:space="0" w:color="auto"/>
        <w:right w:val="none" w:sz="0" w:space="0" w:color="auto"/>
      </w:divBdr>
    </w:div>
    <w:div w:id="1917589682">
      <w:bodyDiv w:val="1"/>
      <w:marLeft w:val="0"/>
      <w:marRight w:val="0"/>
      <w:marTop w:val="0"/>
      <w:marBottom w:val="0"/>
      <w:divBdr>
        <w:top w:val="none" w:sz="0" w:space="0" w:color="auto"/>
        <w:left w:val="none" w:sz="0" w:space="0" w:color="auto"/>
        <w:bottom w:val="none" w:sz="0" w:space="0" w:color="auto"/>
        <w:right w:val="none" w:sz="0" w:space="0" w:color="auto"/>
      </w:divBdr>
    </w:div>
    <w:div w:id="1939559519">
      <w:bodyDiv w:val="1"/>
      <w:marLeft w:val="0"/>
      <w:marRight w:val="0"/>
      <w:marTop w:val="0"/>
      <w:marBottom w:val="0"/>
      <w:divBdr>
        <w:top w:val="none" w:sz="0" w:space="0" w:color="auto"/>
        <w:left w:val="none" w:sz="0" w:space="0" w:color="auto"/>
        <w:bottom w:val="none" w:sz="0" w:space="0" w:color="auto"/>
        <w:right w:val="none" w:sz="0" w:space="0" w:color="auto"/>
      </w:divBdr>
    </w:div>
    <w:div w:id="1969702183">
      <w:bodyDiv w:val="1"/>
      <w:marLeft w:val="0"/>
      <w:marRight w:val="0"/>
      <w:marTop w:val="0"/>
      <w:marBottom w:val="0"/>
      <w:divBdr>
        <w:top w:val="none" w:sz="0" w:space="0" w:color="auto"/>
        <w:left w:val="none" w:sz="0" w:space="0" w:color="auto"/>
        <w:bottom w:val="none" w:sz="0" w:space="0" w:color="auto"/>
        <w:right w:val="none" w:sz="0" w:space="0" w:color="auto"/>
      </w:divBdr>
    </w:div>
    <w:div w:id="1991207806">
      <w:bodyDiv w:val="1"/>
      <w:marLeft w:val="0"/>
      <w:marRight w:val="0"/>
      <w:marTop w:val="0"/>
      <w:marBottom w:val="0"/>
      <w:divBdr>
        <w:top w:val="none" w:sz="0" w:space="0" w:color="auto"/>
        <w:left w:val="none" w:sz="0" w:space="0" w:color="auto"/>
        <w:bottom w:val="none" w:sz="0" w:space="0" w:color="auto"/>
        <w:right w:val="none" w:sz="0" w:space="0" w:color="auto"/>
      </w:divBdr>
    </w:div>
    <w:div w:id="2128236631">
      <w:bodyDiv w:val="1"/>
      <w:marLeft w:val="0"/>
      <w:marRight w:val="0"/>
      <w:marTop w:val="0"/>
      <w:marBottom w:val="0"/>
      <w:divBdr>
        <w:top w:val="none" w:sz="0" w:space="0" w:color="auto"/>
        <w:left w:val="none" w:sz="0" w:space="0" w:color="auto"/>
        <w:bottom w:val="none" w:sz="0" w:space="0" w:color="auto"/>
        <w:right w:val="none" w:sz="0" w:space="0" w:color="auto"/>
      </w:divBdr>
      <w:divsChild>
        <w:div w:id="21462654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josephine.proebiz.com" TargetMode="External"/><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sephine.proebiz.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uvo.gov.sk/jednotny-europsky-dokument-pre-verejne-obstaravanie-602.html" TargetMode="External"/><Relationship Id="rId2" Type="http://schemas.openxmlformats.org/officeDocument/2006/relationships/numbering" Target="numbering.xml"/><Relationship Id="rId16" Type="http://schemas.openxmlformats.org/officeDocument/2006/relationships/hyperlink" Target="http://files.nar.cz/docs/josephine/sk/Technicke_poziadavky_sw_JOSEPHINE.pdf"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4.xml"/><Relationship Id="rId45" Type="http://schemas.openxmlformats.org/officeDocument/2006/relationships/hyperlink" Target="https://www.uvo.gov.sk/espd/filter?lang=sk" TargetMode="External"/><Relationship Id="rId5" Type="http://schemas.openxmlformats.org/officeDocument/2006/relationships/webSettings" Target="webSettings.xml"/><Relationship Id="rId15" Type="http://schemas.openxmlformats.org/officeDocument/2006/relationships/hyperlink" Target="http://files.nar.cz/docs/josephine/sk/Skrateny_navod_ucastnik.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hyperlink" Target="https://www.uvo.gov.sk/jednotny-europsky-dokument-pre-verejne-obstaravanie-602.html" TargetMode="External"/><Relationship Id="rId31" Type="http://schemas.openxmlformats.org/officeDocument/2006/relationships/image" Target="media/image14.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s://www.iuventa.sk/sk/IUVENTA-home.ale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kl&#225;dka\NOVE%20VZORY%20DOKUMENTOV%20TT\FINAL_sablony%20dokumentov\S&#250;&#357;a&#382;n&#233;%20podklady_PLZ_sablona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7CAF6A-CC92-46FB-8FD9-51801E501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Súťažné podklady_PLZ_sablona_</Template>
  <TotalTime>24</TotalTime>
  <Pages>96</Pages>
  <Words>28297</Words>
  <Characters>166954</Characters>
  <Application>Microsoft Office Word</Application>
  <DocSecurity>0</DocSecurity>
  <Lines>1391</Lines>
  <Paragraphs>389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Štrbová</dc:creator>
  <cp:keywords/>
  <dc:description/>
  <cp:lastModifiedBy>LL</cp:lastModifiedBy>
  <cp:revision>7</cp:revision>
  <cp:lastPrinted>2019-01-16T08:36:00Z</cp:lastPrinted>
  <dcterms:created xsi:type="dcterms:W3CDTF">2019-01-14T11:36:00Z</dcterms:created>
  <dcterms:modified xsi:type="dcterms:W3CDTF">2019-01-16T08:37:00Z</dcterms:modified>
</cp:coreProperties>
</file>