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RPr="00495416" w:rsidTr="002218C5">
        <w:trPr>
          <w:trHeight w:val="1290"/>
        </w:trPr>
        <w:tc>
          <w:tcPr>
            <w:tcW w:w="561" w:type="dxa"/>
            <w:vAlign w:val="center"/>
          </w:tcPr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FE1CD2" w:rsidRDefault="00FE1CD2" w:rsidP="00BA571C">
            <w:pPr>
              <w:rPr>
                <w:rFonts w:ascii="Arial Narrow" w:hAnsi="Arial Narrow" w:cs="Arial"/>
                <w:sz w:val="16"/>
                <w:szCs w:val="22"/>
              </w:rPr>
            </w:pPr>
            <w:r w:rsidRPr="00FE1CD2">
              <w:rPr>
                <w:rFonts w:ascii="Arial Narrow" w:hAnsi="Arial Narrow"/>
                <w:sz w:val="22"/>
                <w:szCs w:val="22"/>
              </w:rPr>
              <w:t>Ochranný odev – overal proti biologickým rizikám pre všeobecné použitie</w:t>
            </w:r>
          </w:p>
        </w:tc>
        <w:tc>
          <w:tcPr>
            <w:tcW w:w="1014" w:type="dxa"/>
            <w:vAlign w:val="center"/>
          </w:tcPr>
          <w:p w:rsidR="007E473B" w:rsidRPr="00495416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495416" w:rsidRDefault="00FE1CD2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100 000</w:t>
            </w:r>
            <w:bookmarkStart w:id="0" w:name="_GoBack"/>
            <w:bookmarkEnd w:id="0"/>
          </w:p>
        </w:tc>
        <w:tc>
          <w:tcPr>
            <w:tcW w:w="1547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CF7" w:rsidRDefault="001D2CF7" w:rsidP="00F820C9">
      <w:r>
        <w:separator/>
      </w:r>
    </w:p>
  </w:endnote>
  <w:endnote w:type="continuationSeparator" w:id="0">
    <w:p w:rsidR="001D2CF7" w:rsidRDefault="001D2CF7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CF7" w:rsidRDefault="001D2CF7" w:rsidP="00F820C9">
      <w:r>
        <w:separator/>
      </w:r>
    </w:p>
  </w:footnote>
  <w:footnote w:type="continuationSeparator" w:id="0">
    <w:p w:rsidR="001D2CF7" w:rsidRDefault="001D2CF7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A34AC"/>
    <w:rsid w:val="000F7426"/>
    <w:rsid w:val="001065BD"/>
    <w:rsid w:val="00174E97"/>
    <w:rsid w:val="0018619D"/>
    <w:rsid w:val="001D2CF7"/>
    <w:rsid w:val="002218C5"/>
    <w:rsid w:val="002333B9"/>
    <w:rsid w:val="00233C25"/>
    <w:rsid w:val="00245741"/>
    <w:rsid w:val="00262BFA"/>
    <w:rsid w:val="00271252"/>
    <w:rsid w:val="0028546D"/>
    <w:rsid w:val="00291193"/>
    <w:rsid w:val="00326E28"/>
    <w:rsid w:val="003C632C"/>
    <w:rsid w:val="003E0ED4"/>
    <w:rsid w:val="00484B6A"/>
    <w:rsid w:val="00495416"/>
    <w:rsid w:val="00563D98"/>
    <w:rsid w:val="005761C5"/>
    <w:rsid w:val="005848FA"/>
    <w:rsid w:val="00611E4D"/>
    <w:rsid w:val="006975E8"/>
    <w:rsid w:val="006D1ADF"/>
    <w:rsid w:val="00746D68"/>
    <w:rsid w:val="007869C0"/>
    <w:rsid w:val="007A7AE9"/>
    <w:rsid w:val="007E473B"/>
    <w:rsid w:val="008A5460"/>
    <w:rsid w:val="008B62D5"/>
    <w:rsid w:val="008D575C"/>
    <w:rsid w:val="008E014E"/>
    <w:rsid w:val="008E277B"/>
    <w:rsid w:val="009C22EF"/>
    <w:rsid w:val="009C2B7E"/>
    <w:rsid w:val="00A22EA3"/>
    <w:rsid w:val="00AC7DA3"/>
    <w:rsid w:val="00AF19A2"/>
    <w:rsid w:val="00B15164"/>
    <w:rsid w:val="00B656A3"/>
    <w:rsid w:val="00BA571C"/>
    <w:rsid w:val="00BC59E2"/>
    <w:rsid w:val="00D46361"/>
    <w:rsid w:val="00D84E15"/>
    <w:rsid w:val="00DD661C"/>
    <w:rsid w:val="00DF5C1D"/>
    <w:rsid w:val="00E31D1D"/>
    <w:rsid w:val="00E50DF7"/>
    <w:rsid w:val="00E6277F"/>
    <w:rsid w:val="00EB33F0"/>
    <w:rsid w:val="00EE4F82"/>
    <w:rsid w:val="00F479FB"/>
    <w:rsid w:val="00F820C9"/>
    <w:rsid w:val="00F822E0"/>
    <w:rsid w:val="00FB01A3"/>
    <w:rsid w:val="00FC0637"/>
    <w:rsid w:val="00FC3D9A"/>
    <w:rsid w:val="00FE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7D89D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Alica Augustínová</cp:lastModifiedBy>
  <cp:revision>4</cp:revision>
  <dcterms:created xsi:type="dcterms:W3CDTF">2021-07-21T19:59:00Z</dcterms:created>
  <dcterms:modified xsi:type="dcterms:W3CDTF">2022-05-19T13:13:00Z</dcterms:modified>
</cp:coreProperties>
</file>