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4" w:rsidRDefault="001A0684"/>
    <w:p w:rsidR="00037F3D" w:rsidRPr="002F4672" w:rsidRDefault="00037F3D" w:rsidP="002F4672">
      <w:pPr>
        <w:jc w:val="center"/>
        <w:rPr>
          <w:b/>
          <w:sz w:val="32"/>
          <w:szCs w:val="32"/>
        </w:rPr>
      </w:pPr>
      <w:r w:rsidRPr="002F4672">
        <w:rPr>
          <w:b/>
          <w:sz w:val="32"/>
          <w:szCs w:val="32"/>
        </w:rPr>
        <w:t>Výzva na predloženie cenovej ponuky</w:t>
      </w:r>
    </w:p>
    <w:p w:rsidR="00037F3D" w:rsidRDefault="00037F3D"/>
    <w:p w:rsidR="00037F3D" w:rsidRDefault="00037F3D" w:rsidP="002F4672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 xml:space="preserve">zákazka s nízkou hodnotou podľa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§ 117 zákon č. 343/2015 Z. z. o verejnom obst</w:t>
      </w:r>
      <w:r w:rsidR="002F4672">
        <w:rPr>
          <w:rFonts w:ascii="Arial" w:hAnsi="Arial" w:cs="Arial"/>
          <w:color w:val="202122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rávaní a o zmene a doplnení niektorých zákonov v znení neskorších predpisov (ďalej len „ZVO“)</w:t>
      </w:r>
    </w:p>
    <w:p w:rsidR="00037F3D" w:rsidRDefault="00037F3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037F3D" w:rsidRPr="002B7E7E" w:rsidRDefault="00037F3D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2B7E7E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1. Identifikácia verejného obstarávateľa</w:t>
      </w:r>
    </w:p>
    <w:p w:rsidR="00037F3D" w:rsidRPr="002B7E7E" w:rsidRDefault="00037F3D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Názov: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  <w:t xml:space="preserve">Základná škola </w:t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Anatolija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</w:t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Karpova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Černyševského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8, Bratislava</w:t>
      </w:r>
    </w:p>
    <w:p w:rsidR="00037F3D" w:rsidRPr="002B7E7E" w:rsidRDefault="00037F3D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  <w:t xml:space="preserve">Sídlo: 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proofErr w:type="spellStart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>Černyševského</w:t>
      </w:r>
      <w:proofErr w:type="spellEnd"/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8, 851 01 Bratislava </w:t>
      </w:r>
    </w:p>
    <w:p w:rsidR="00037F3D" w:rsidRPr="002B7E7E" w:rsidRDefault="00037F3D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  <w:t xml:space="preserve">IČO: </w:t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color w:val="202122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31754929</w:t>
      </w:r>
    </w:p>
    <w:p w:rsidR="00037F3D" w:rsidRPr="002B7E7E" w:rsidRDefault="00037F3D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Riaditeľka školy: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 xml:space="preserve">Mgr. Zora </w:t>
      </w:r>
      <w:proofErr w:type="spellStart"/>
      <w:r w:rsidRPr="002B7E7E">
        <w:rPr>
          <w:rFonts w:ascii="Arial" w:hAnsi="Arial" w:cs="Arial"/>
          <w:sz w:val="18"/>
          <w:szCs w:val="18"/>
          <w:shd w:val="clear" w:color="auto" w:fill="FFFFFF"/>
        </w:rPr>
        <w:t>Dóczyová</w:t>
      </w:r>
      <w:proofErr w:type="spellEnd"/>
    </w:p>
    <w:p w:rsidR="00037F3D" w:rsidRPr="002B7E7E" w:rsidRDefault="00037F3D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Kontaktná osoba: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 xml:space="preserve">Mgr. Martina </w:t>
      </w:r>
      <w:proofErr w:type="spellStart"/>
      <w:r w:rsidRPr="002B7E7E">
        <w:rPr>
          <w:rFonts w:ascii="Arial" w:hAnsi="Arial" w:cs="Arial"/>
          <w:sz w:val="18"/>
          <w:szCs w:val="18"/>
          <w:shd w:val="clear" w:color="auto" w:fill="FFFFFF"/>
        </w:rPr>
        <w:t>Patko</w:t>
      </w:r>
      <w:proofErr w:type="spellEnd"/>
    </w:p>
    <w:p w:rsidR="00037F3D" w:rsidRPr="002B7E7E" w:rsidRDefault="00037F3D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E-mail: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hyperlink r:id="rId8" w:history="1">
        <w:r w:rsidRPr="002B7E7E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skola@zscerba.petrzalka.sk</w:t>
        </w:r>
      </w:hyperlink>
    </w:p>
    <w:p w:rsidR="00037F3D" w:rsidRPr="002B7E7E" w:rsidRDefault="00037F3D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Telefón: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+421 947 487</w:t>
      </w:r>
      <w:r w:rsidR="002B7E7E" w:rsidRPr="002B7E7E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>705</w:t>
      </w:r>
    </w:p>
    <w:p w:rsidR="002B7E7E" w:rsidRDefault="002B7E7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2B7E7E" w:rsidRPr="002B7E7E" w:rsidRDefault="002B7E7E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2B7E7E">
        <w:rPr>
          <w:rFonts w:ascii="Arial" w:hAnsi="Arial" w:cs="Arial"/>
          <w:b/>
          <w:sz w:val="21"/>
          <w:szCs w:val="21"/>
          <w:shd w:val="clear" w:color="auto" w:fill="FFFFFF"/>
        </w:rPr>
        <w:t>2. Všeobecná špecifikácia predmetu zákazky</w:t>
      </w:r>
    </w:p>
    <w:p w:rsidR="002B7E7E" w:rsidRPr="002B7E7E" w:rsidRDefault="002F4672" w:rsidP="002F4672">
      <w:pPr>
        <w:ind w:left="2832" w:hanging="2127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Názov: </w:t>
      </w:r>
      <w:r>
        <w:rPr>
          <w:rFonts w:ascii="Arial" w:hAnsi="Arial" w:cs="Arial"/>
          <w:sz w:val="18"/>
          <w:szCs w:val="18"/>
          <w:shd w:val="clear" w:color="auto" w:fill="FFFFFF"/>
        </w:rPr>
        <w:tab/>
        <w:t>Kovové</w:t>
      </w:r>
      <w:r w:rsidR="002B7E7E" w:rsidRPr="002B7E7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B7E7E" w:rsidRPr="002B7E7E">
        <w:rPr>
          <w:rFonts w:ascii="Arial" w:hAnsi="Arial" w:cs="Arial"/>
          <w:sz w:val="18"/>
          <w:szCs w:val="18"/>
          <w:shd w:val="clear" w:color="auto" w:fill="FFFFFF"/>
        </w:rPr>
        <w:t>celozvárané</w:t>
      </w:r>
      <w:proofErr w:type="spellEnd"/>
      <w:r w:rsidR="002B7E7E" w:rsidRPr="002B7E7E">
        <w:rPr>
          <w:rFonts w:ascii="Arial" w:hAnsi="Arial" w:cs="Arial"/>
          <w:sz w:val="18"/>
          <w:szCs w:val="18"/>
          <w:shd w:val="clear" w:color="auto" w:fill="FFFFFF"/>
        </w:rPr>
        <w:t xml:space="preserve"> šatňové skrine v povrchovej úprave v RAL odtieni, vrátane dopravy a montáže</w:t>
      </w:r>
    </w:p>
    <w:p w:rsidR="002B7E7E" w:rsidRPr="002B7E7E" w:rsidRDefault="002B7E7E" w:rsidP="002B7E7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CPV: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39100000-3 - Nábytok</w:t>
      </w:r>
    </w:p>
    <w:p w:rsidR="002B7E7E" w:rsidRPr="002B7E7E" w:rsidRDefault="002B7E7E" w:rsidP="002B7E7E">
      <w:pPr>
        <w:ind w:left="2124" w:firstLine="708"/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>39131400-5 – Skrine</w:t>
      </w:r>
    </w:p>
    <w:p w:rsidR="002B7E7E" w:rsidRPr="002B7E7E" w:rsidRDefault="002B7E7E" w:rsidP="002B7E7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Druh: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Tovar, služba</w:t>
      </w:r>
    </w:p>
    <w:p w:rsidR="002B7E7E" w:rsidRPr="002B7E7E" w:rsidRDefault="002B7E7E" w:rsidP="002B7E7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 xml:space="preserve">Elektronická aukcia: </w:t>
      </w:r>
      <w:r w:rsidRPr="002B7E7E">
        <w:rPr>
          <w:rFonts w:ascii="Arial" w:hAnsi="Arial" w:cs="Arial"/>
          <w:sz w:val="18"/>
          <w:szCs w:val="18"/>
          <w:shd w:val="clear" w:color="auto" w:fill="FFFFFF"/>
        </w:rPr>
        <w:tab/>
        <w:t>Nie</w:t>
      </w:r>
    </w:p>
    <w:p w:rsidR="00914127" w:rsidRDefault="002B7E7E" w:rsidP="002B7E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:rsidR="00914127" w:rsidRDefault="002B7E7E" w:rsidP="00914127">
      <w:pPr>
        <w:ind w:firstLine="708"/>
        <w:rPr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914127">
        <w:rPr>
          <w:rFonts w:ascii="Arial" w:hAnsi="Arial" w:cs="Arial"/>
          <w:sz w:val="18"/>
          <w:szCs w:val="18"/>
          <w:shd w:val="clear" w:color="auto" w:fill="FFFFFF"/>
        </w:rPr>
        <w:t>Komunikačné rozhranie:</w:t>
      </w:r>
      <w:r w:rsidRPr="00E33C21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ab/>
      </w:r>
      <w:r w:rsidR="00603A30" w:rsidRPr="00603A30"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  <w:t>https://josephine.proebiz.com/sk/tender/25363/summary</w:t>
      </w:r>
    </w:p>
    <w:p w:rsidR="00DA3480" w:rsidRDefault="00DA3480" w:rsidP="00914127">
      <w:pPr>
        <w:ind w:firstLine="708"/>
        <w:rPr>
          <w:rFonts w:ascii="Arial" w:hAnsi="Arial" w:cs="Arial"/>
          <w:color w:val="FF0000"/>
          <w:sz w:val="14"/>
          <w:szCs w:val="14"/>
          <w:shd w:val="clear" w:color="auto" w:fill="FFFFFF"/>
        </w:rPr>
      </w:pPr>
    </w:p>
    <w:p w:rsidR="00914127" w:rsidRDefault="00914127" w:rsidP="0091412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 w:rsidRPr="0091412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Špecifikácia predmetu zákazky</w:t>
      </w:r>
    </w:p>
    <w:p w:rsidR="00914127" w:rsidRPr="00DA3480" w:rsidRDefault="00914127" w:rsidP="00914127">
      <w:pPr>
        <w:ind w:left="705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Predmetom tejto zákazky bude zameranie, výroba a montáž vrátane dopravy šatňových skríň do školskej šatne. Podrobnosti sú uvedené v opise predmetu zákazky.</w:t>
      </w:r>
    </w:p>
    <w:p w:rsidR="00914127" w:rsidRPr="00DA3480" w:rsidRDefault="00914127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  <w:t>Predpokladaná hodnota zákazky je 10 542€ s</w:t>
      </w:r>
      <w:r w:rsidR="000355A2" w:rsidRPr="00DA3480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DPH</w:t>
      </w: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42B59" w:rsidRPr="00DA3480" w:rsidRDefault="00042B59" w:rsidP="0091412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4.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Doklady ktoré je uchádzač povinný predložiť</w:t>
      </w:r>
    </w:p>
    <w:p w:rsidR="00042B59" w:rsidRPr="00DA3480" w:rsidRDefault="000355A2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042B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42B59" w:rsidRPr="00DA3480">
        <w:rPr>
          <w:rFonts w:ascii="Arial" w:hAnsi="Arial" w:cs="Arial"/>
          <w:sz w:val="18"/>
          <w:szCs w:val="18"/>
          <w:shd w:val="clear" w:color="auto" w:fill="FFFFFF"/>
        </w:rPr>
        <w:t>Doklady, prostredníctvom ktorých uchá</w:t>
      </w:r>
      <w:r w:rsidR="00DA3480" w:rsidRPr="00DA3480">
        <w:rPr>
          <w:rFonts w:ascii="Arial" w:hAnsi="Arial" w:cs="Arial"/>
          <w:sz w:val="18"/>
          <w:szCs w:val="18"/>
          <w:shd w:val="clear" w:color="auto" w:fill="FFFFFF"/>
        </w:rPr>
        <w:t>d</w:t>
      </w:r>
      <w:r w:rsidR="00042B59" w:rsidRPr="00DA3480">
        <w:rPr>
          <w:rFonts w:ascii="Arial" w:hAnsi="Arial" w:cs="Arial"/>
          <w:sz w:val="18"/>
          <w:szCs w:val="18"/>
          <w:shd w:val="clear" w:color="auto" w:fill="FFFFFF"/>
        </w:rPr>
        <w:t>zač preukazuje splnenie podmienok účasti:</w:t>
      </w:r>
    </w:p>
    <w:p w:rsidR="00042B59" w:rsidRPr="00DA3480" w:rsidRDefault="00042B59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</w:r>
      <w:r w:rsidR="000355A2" w:rsidRPr="00DA3480">
        <w:rPr>
          <w:rFonts w:ascii="Arial" w:hAnsi="Arial" w:cs="Arial"/>
          <w:sz w:val="18"/>
          <w:szCs w:val="18"/>
          <w:shd w:val="clear" w:color="auto" w:fill="FFFFFF"/>
        </w:rPr>
        <w:t>záručné listy</w:t>
      </w:r>
    </w:p>
    <w:p w:rsidR="00042B59" w:rsidRPr="00DA3480" w:rsidRDefault="000355A2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  <w:t>výrobný certifikát, ktorý preukazuje zhodu s požadovaným tovarom</w:t>
      </w: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Pr="00DA3480" w:rsidRDefault="000355A2" w:rsidP="0091412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5. Typ zmluvného vzťahu</w:t>
      </w:r>
    </w:p>
    <w:p w:rsidR="000355A2" w:rsidRPr="00DA3480" w:rsidRDefault="000355A2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DA3480" w:rsidRPr="00DA3480">
        <w:rPr>
          <w:rFonts w:ascii="Arial" w:hAnsi="Arial" w:cs="Arial"/>
          <w:sz w:val="18"/>
          <w:szCs w:val="18"/>
          <w:shd w:val="clear" w:color="auto" w:fill="FFFFFF"/>
        </w:rPr>
        <w:t>Uzavret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ie </w:t>
      </w:r>
      <w:proofErr w:type="spellStart"/>
      <w:r w:rsidRPr="00DA3480">
        <w:rPr>
          <w:rFonts w:ascii="Arial" w:hAnsi="Arial" w:cs="Arial"/>
          <w:sz w:val="18"/>
          <w:szCs w:val="18"/>
          <w:shd w:val="clear" w:color="auto" w:fill="FFFFFF"/>
        </w:rPr>
        <w:t>jednorázovej</w:t>
      </w:r>
      <w:proofErr w:type="spellEnd"/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zmluvy – objednávky</w:t>
      </w: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Pr="00DA3480" w:rsidRDefault="000355A2" w:rsidP="0091412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6. Trvanie zmluvného vzťahu</w:t>
      </w:r>
    </w:p>
    <w:p w:rsidR="000355A2" w:rsidRPr="00DA3480" w:rsidRDefault="000355A2" w:rsidP="00DA3480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Lehota dodania: do 8 týždňov </w:t>
      </w:r>
      <w:r w:rsidR="00DA3480" w:rsidRPr="00DA3480">
        <w:rPr>
          <w:rFonts w:ascii="Arial" w:hAnsi="Arial" w:cs="Arial"/>
          <w:sz w:val="18"/>
          <w:szCs w:val="18"/>
          <w:shd w:val="clear" w:color="auto" w:fill="FFFFFF"/>
        </w:rPr>
        <w:t>od potvrdenia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objednávky</w:t>
      </w:r>
      <w:r w:rsidR="00DA3480" w:rsidRPr="00DA3480">
        <w:rPr>
          <w:rFonts w:ascii="Arial" w:hAnsi="Arial" w:cs="Arial"/>
          <w:sz w:val="18"/>
          <w:szCs w:val="18"/>
          <w:shd w:val="clear" w:color="auto" w:fill="FFFFFF"/>
        </w:rPr>
        <w:t>, najneskôr však do konca augusta</w:t>
      </w: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Pr="00DA3480" w:rsidRDefault="000355A2" w:rsidP="0091412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7. Kritérium na vyhodnotenie ponúk</w:t>
      </w:r>
    </w:p>
    <w:p w:rsidR="000355A2" w:rsidRPr="00DA3480" w:rsidRDefault="000355A2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Najlepší pomer ceny a kvality</w:t>
      </w:r>
    </w:p>
    <w:p w:rsidR="000355A2" w:rsidRPr="00DA3480" w:rsidRDefault="000355A2" w:rsidP="009141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  <w:t>Hodnotená cena bude s DPH</w:t>
      </w:r>
    </w:p>
    <w:p w:rsidR="000355A2" w:rsidRDefault="000355A2" w:rsidP="0091412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355A2" w:rsidRPr="00DA3480" w:rsidRDefault="000355A2" w:rsidP="000355A2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8. Predkladanie ponúk</w:t>
      </w:r>
    </w:p>
    <w:p w:rsidR="000355A2" w:rsidRPr="00DA3480" w:rsidRDefault="000355A2" w:rsidP="000355A2">
      <w:pPr>
        <w:ind w:left="1416"/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Elektronickú ponuku uchádzači vložia vyplnením ponukového formulára a vložením požadovaných dokladov a dokumentov </w:t>
      </w:r>
      <w:proofErr w:type="spellStart"/>
      <w:r w:rsidRPr="00DA3480">
        <w:rPr>
          <w:rFonts w:ascii="Arial" w:hAnsi="Arial" w:cs="Arial"/>
          <w:sz w:val="18"/>
          <w:szCs w:val="18"/>
          <w:shd w:val="clear" w:color="auto" w:fill="FFFFFF"/>
        </w:rPr>
        <w:t>vs</w:t>
      </w:r>
      <w:proofErr w:type="spellEnd"/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systéme JOSEPHINE umiestnenom na webovej adrese </w:t>
      </w:r>
      <w:r w:rsidR="00603A30" w:rsidRPr="00603A30">
        <w:rPr>
          <w:rFonts w:ascii="Arial" w:hAnsi="Arial" w:cs="Arial"/>
          <w:color w:val="4472C4" w:themeColor="accent1"/>
          <w:sz w:val="18"/>
          <w:szCs w:val="18"/>
          <w:shd w:val="clear" w:color="auto" w:fill="FFFFFF"/>
        </w:rPr>
        <w:t>https://josephine.proebiz.com/sk/tender/25363/summary</w:t>
      </w:r>
      <w:bookmarkStart w:id="0" w:name="_GoBack"/>
      <w:bookmarkEnd w:id="0"/>
    </w:p>
    <w:p w:rsidR="000355A2" w:rsidRDefault="000355A2" w:rsidP="000355A2">
      <w:pPr>
        <w:rPr>
          <w:rFonts w:ascii="Arial" w:hAnsi="Arial" w:cs="Arial"/>
          <w:color w:val="FF0000"/>
          <w:sz w:val="14"/>
          <w:szCs w:val="14"/>
          <w:shd w:val="clear" w:color="auto" w:fill="FFFFFF"/>
        </w:rPr>
      </w:pPr>
    </w:p>
    <w:p w:rsidR="000355A2" w:rsidRPr="00DA3480" w:rsidRDefault="000355A2" w:rsidP="000355A2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 xml:space="preserve">9. Lehota na predkladanie ponúk </w:t>
      </w:r>
    </w:p>
    <w:p w:rsidR="000355A2" w:rsidRPr="00DA3480" w:rsidRDefault="000355A2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Ponuky musia byť doručené v lehote </w:t>
      </w:r>
      <w:r w:rsidR="00D24BCB" w:rsidRPr="00DA3480">
        <w:rPr>
          <w:rFonts w:ascii="Arial" w:hAnsi="Arial" w:cs="Arial"/>
          <w:sz w:val="18"/>
          <w:szCs w:val="18"/>
          <w:shd w:val="clear" w:color="auto" w:fill="FFFFFF"/>
        </w:rPr>
        <w:t>na pre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dkladanie ponúk uveden</w:t>
      </w:r>
      <w:r w:rsidR="00D24BCB" w:rsidRPr="00DA3480">
        <w:rPr>
          <w:rFonts w:ascii="Arial" w:hAnsi="Arial" w:cs="Arial"/>
          <w:sz w:val="18"/>
          <w:szCs w:val="18"/>
          <w:shd w:val="clear" w:color="auto" w:fill="FFFFFF"/>
        </w:rPr>
        <w:t>e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j v systéme </w:t>
      </w:r>
      <w:proofErr w:type="spellStart"/>
      <w:r w:rsidRPr="00DA3480">
        <w:rPr>
          <w:rFonts w:ascii="Arial" w:hAnsi="Arial" w:cs="Arial"/>
          <w:sz w:val="18"/>
          <w:szCs w:val="18"/>
          <w:shd w:val="clear" w:color="auto" w:fill="FFFFFF"/>
        </w:rPr>
        <w:t>Josephine</w:t>
      </w:r>
      <w:proofErr w:type="spellEnd"/>
      <w:r w:rsidRPr="00DA3480">
        <w:rPr>
          <w:rFonts w:ascii="Arial" w:hAnsi="Arial" w:cs="Arial"/>
          <w:sz w:val="18"/>
          <w:szCs w:val="18"/>
          <w:shd w:val="clear" w:color="auto" w:fill="FFFFFF"/>
        </w:rPr>
        <w:t>. P</w:t>
      </w:r>
      <w:r w:rsidR="00D24BCB" w:rsidRPr="00DA3480">
        <w:rPr>
          <w:rFonts w:ascii="Arial" w:hAnsi="Arial" w:cs="Arial"/>
          <w:sz w:val="18"/>
          <w:szCs w:val="18"/>
          <w:shd w:val="clear" w:color="auto" w:fill="FFFFFF"/>
        </w:rPr>
        <w:t>onuka zaradeného záujemcu predlo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žená po uplynutí lehoty na predkladanie ponúk sa elektronicky neotvorí a v zmysle zákona bude vylúčená. </w:t>
      </w:r>
    </w:p>
    <w:p w:rsidR="00D24BCB" w:rsidRDefault="00D24BCB" w:rsidP="00D24BCB">
      <w:pPr>
        <w:ind w:left="1410"/>
        <w:rPr>
          <w:rFonts w:ascii="Arial" w:hAnsi="Arial" w:cs="Arial"/>
          <w:sz w:val="20"/>
          <w:szCs w:val="20"/>
          <w:shd w:val="clear" w:color="auto" w:fill="FFFFFF"/>
        </w:rPr>
      </w:pPr>
    </w:p>
    <w:p w:rsidR="00D24BCB" w:rsidRPr="00DA3480" w:rsidRDefault="00DA3480" w:rsidP="00D24BCB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10. Vysvetlenie</w:t>
      </w:r>
      <w:r w:rsidR="00D24BCB" w:rsidRPr="00DA3480">
        <w:rPr>
          <w:rFonts w:ascii="Arial" w:hAnsi="Arial" w:cs="Arial"/>
          <w:b/>
          <w:sz w:val="21"/>
          <w:szCs w:val="21"/>
          <w:shd w:val="clear" w:color="auto" w:fill="FFFFFF"/>
        </w:rPr>
        <w:t xml:space="preserve"> výzvy</w:t>
      </w:r>
    </w:p>
    <w:p w:rsidR="00D24BCB" w:rsidRPr="00DA3480" w:rsidRDefault="00D24BCB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 tak, aby mal verejný obstarávateľ dostatok času na spracovanie a doručenie odpovede všetkým záujemcom. O doručení správy bude záujemca informovaný prostredníctvom notifikačného e-mailu. </w:t>
      </w:r>
    </w:p>
    <w:p w:rsidR="00D24BCB" w:rsidRPr="00DA3480" w:rsidRDefault="00D24BCB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ab/>
        <w:t>Verejný obstarávateľ si vyhradzuje právo predĺžiť lehotu na predkladanie ponúk.</w:t>
      </w:r>
    </w:p>
    <w:p w:rsidR="00D24BCB" w:rsidRPr="00DA3480" w:rsidRDefault="00D24BCB" w:rsidP="00D24BCB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11. Vyhodnotenie ponúk</w:t>
      </w:r>
    </w:p>
    <w:p w:rsidR="00D24BCB" w:rsidRPr="00DA3480" w:rsidRDefault="00D24BCB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Verejný obstarávateľ po uplynutí lehoty na predkladanie ponúk vyhodnotí ponuky a uchádzačov bude informovať v systéme JOSEPHINE prostredníctvom záložky „KOMUNIKÁCIA“</w:t>
      </w:r>
    </w:p>
    <w:p w:rsidR="001C0EFE" w:rsidRPr="00DA3480" w:rsidRDefault="001C0EFE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Verejný obstarávateľ má počas hodnotenia možnosť požiadať uchádzača o vysvetlenie predložených dokladov. </w:t>
      </w:r>
    </w:p>
    <w:p w:rsidR="001C0EFE" w:rsidRPr="00DA3480" w:rsidRDefault="001C0EFE" w:rsidP="00D24BCB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Verejný obstarávateľ si vyhradzuje právo odmietnuť všetky nerelevantné ponuky, ktoré</w:t>
      </w:r>
      <w:r w:rsidR="00DA3480">
        <w:rPr>
          <w:rFonts w:ascii="Arial" w:hAnsi="Arial" w:cs="Arial"/>
          <w:sz w:val="18"/>
          <w:szCs w:val="18"/>
          <w:shd w:val="clear" w:color="auto" w:fill="FFFFFF"/>
        </w:rPr>
        <w:t xml:space="preserve"> nespĺňajú požadované kritériá.</w:t>
      </w:r>
    </w:p>
    <w:p w:rsidR="001C0EFE" w:rsidRDefault="001C0EFE" w:rsidP="001C0EFE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C0EFE" w:rsidRPr="00DA3480" w:rsidRDefault="001C0EFE" w:rsidP="001C0EFE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DA3480">
        <w:rPr>
          <w:rFonts w:ascii="Arial" w:hAnsi="Arial" w:cs="Arial"/>
          <w:b/>
          <w:sz w:val="21"/>
          <w:szCs w:val="21"/>
          <w:shd w:val="clear" w:color="auto" w:fill="FFFFFF"/>
        </w:rPr>
        <w:t>12. Technická špecifikácia požadovaného tovaru</w:t>
      </w:r>
    </w:p>
    <w:p w:rsidR="001C0EFE" w:rsidRDefault="001C0EFE" w:rsidP="001C0EFE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  <w:r w:rsidRPr="00DA3480">
        <w:rPr>
          <w:rFonts w:ascii="Arial" w:hAnsi="Arial" w:cs="Arial"/>
          <w:sz w:val="18"/>
          <w:szCs w:val="18"/>
          <w:shd w:val="clear" w:color="auto" w:fill="FFFFFF"/>
        </w:rPr>
        <w:t>Predmetom výzvy je dodanie nábytkového vybavenia do školských priestorov šatne</w:t>
      </w:r>
      <w:r w:rsidR="00DA3480">
        <w:rPr>
          <w:rFonts w:ascii="Arial" w:hAnsi="Arial" w:cs="Arial"/>
          <w:sz w:val="18"/>
          <w:szCs w:val="18"/>
          <w:shd w:val="clear" w:color="auto" w:fill="FFFFFF"/>
        </w:rPr>
        <w:t>, vrátane dopravy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>, vynosenia, montáže</w:t>
      </w:r>
      <w:r w:rsidR="0012236D"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zariadenia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v </w:t>
      </w:r>
      <w:r w:rsidR="00DA3480">
        <w:rPr>
          <w:rFonts w:ascii="Arial" w:hAnsi="Arial" w:cs="Arial"/>
          <w:sz w:val="18"/>
          <w:szCs w:val="18"/>
          <w:shd w:val="clear" w:color="auto" w:fill="FFFFFF"/>
        </w:rPr>
        <w:t>nasledovnej</w:t>
      </w:r>
      <w:r w:rsidRPr="00DA348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A3480">
        <w:rPr>
          <w:rFonts w:ascii="Arial" w:hAnsi="Arial" w:cs="Arial"/>
          <w:sz w:val="18"/>
          <w:szCs w:val="18"/>
          <w:shd w:val="clear" w:color="auto" w:fill="FFFFFF"/>
        </w:rPr>
        <w:t>špecifikácií:</w:t>
      </w:r>
    </w:p>
    <w:p w:rsidR="00DA3480" w:rsidRDefault="00DA3480" w:rsidP="001C0EFE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</w:p>
    <w:p w:rsidR="00DA3480" w:rsidRPr="00DA3480" w:rsidRDefault="00DA3480" w:rsidP="001C0EFE">
      <w:pPr>
        <w:ind w:left="1410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6158"/>
        <w:gridCol w:w="1043"/>
      </w:tblGrid>
      <w:tr w:rsidR="00E33C21" w:rsidRPr="005B7CDB" w:rsidTr="00DA3480">
        <w:trPr>
          <w:trHeight w:val="40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Tovar/Služba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Špecifikácia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E33C21" w:rsidRPr="005B7CDB" w:rsidTr="00DA3480">
        <w:trPr>
          <w:trHeight w:val="39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Šatňová skriňa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kvalitná šatňová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8-dverová skriňa na sokli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celo</w:t>
            </w: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zváraná</w:t>
            </w:r>
            <w:proofErr w:type="spellEnd"/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 plechu hrúbky najmenej 0,7 mm, delené dvere, uzamykanie cylindrickým zámkom s 2 kľúčmi,                                                                                                           rozmery (V x Š x H): 1800 x 1200 x 500 mm,                                                                                      povrchová úprava konštrukcie práškovým lakovaním v odtieni RAL (sivá 7035), povrchová konštrukcia dvierok v odtieni RAL v troch odtieňoch podľa výberu (napr. štandardná zelená, červená, žltá, modrá... ),                                                                                                                                   otvor v hornej časti dverí slúži na účinné odvetrávanie skrine (vetracia mriežka),                                                                                             pevná konštrukcia dverí  odolná proti vyhnutiu, vlámaniu,                                                                                                                              vnútorné vybavenie skrine: tyč na vešanie, háčiky 2 ks, menovka na dvere, generálny kľúč 2 ks</w:t>
            </w:r>
          </w:p>
          <w:p w:rsidR="00DA3480" w:rsidRPr="005B7CDB" w:rsidRDefault="00DA3480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celkové množstvo skriniek s dvierkami 224,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resp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28 ks modulov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</w:tr>
      <w:tr w:rsidR="00E33C21" w:rsidRPr="005B7CDB" w:rsidTr="00DA3480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Zameranie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Zameranie priestoru a návrh usporiadania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E33C21" w:rsidRPr="005B7CDB" w:rsidTr="00DA3480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Doprava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adresu ZŠ </w:t>
            </w:r>
            <w:proofErr w:type="spellStart"/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Černyševského</w:t>
            </w:r>
            <w:proofErr w:type="spellEnd"/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8, Bratislava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E33C21" w:rsidRPr="005B7CDB" w:rsidTr="00DA3480">
        <w:trPr>
          <w:trHeight w:val="6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Montáž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Zmontovanie šatňových skríň (celej objednávky) na mieste podľa predchádzajúcej štúdie a zameraniu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E33C21" w:rsidRPr="005B7CDB" w:rsidTr="00DA3480">
        <w:trPr>
          <w:trHeight w:val="6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Vynosenie zákazky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Vynosenie tovaru z ulice na prízemie školy, preko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na</w:t>
            </w: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nie cca 30 schodov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E33C21" w:rsidRPr="005B7CDB" w:rsidTr="00DA3480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Likvidácia</w:t>
            </w:r>
            <w:r w:rsidRPr="005B7C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obalu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Odnesenie obalového materiálu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DB" w:rsidRPr="005B7CDB" w:rsidRDefault="005B7CDB" w:rsidP="005B7CD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B7C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:rsidR="00D22B59" w:rsidRDefault="00D22B59"/>
    <w:p w:rsidR="00D22B59" w:rsidRDefault="00D22B59"/>
    <w:p w:rsidR="00D22B59" w:rsidRDefault="005B7CDB">
      <w:r>
        <w:t xml:space="preserve">Farebné prevedenie na </w:t>
      </w:r>
      <w:proofErr w:type="spellStart"/>
      <w:r>
        <w:t>foto</w:t>
      </w:r>
      <w:proofErr w:type="spellEnd"/>
      <w:r>
        <w:t xml:space="preserve"> </w:t>
      </w:r>
      <w:r w:rsidR="002F4672">
        <w:t xml:space="preserve">je </w:t>
      </w:r>
      <w:r>
        <w:t xml:space="preserve">ilustračné, kombinácia 3 farieb podľa </w:t>
      </w:r>
      <w:proofErr w:type="spellStart"/>
      <w:r>
        <w:t>vzorkovníka</w:t>
      </w:r>
      <w:proofErr w:type="spellEnd"/>
      <w:r>
        <w:t xml:space="preserve"> RAL</w:t>
      </w:r>
      <w:r w:rsidR="002F4672">
        <w:t xml:space="preserve"> na dvierka sa zadefinuje</w:t>
      </w:r>
      <w:r>
        <w:t xml:space="preserve"> v objednávke, podľa ponuky vybraného dodávateľa</w:t>
      </w:r>
    </w:p>
    <w:p w:rsidR="00D22B59" w:rsidRDefault="005B7CDB">
      <w:pPr>
        <w:rPr>
          <w:noProof/>
          <w:lang w:eastAsia="sk-SK"/>
        </w:rPr>
      </w:pPr>
      <w:r w:rsidRPr="005B7CDB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52721FC" wp14:editId="594FAF5D">
            <wp:extent cx="1980265" cy="2533197"/>
            <wp:effectExtent l="0" t="0" r="127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203" cy="25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80" w:rsidRDefault="00DA3480">
      <w:r>
        <w:rPr>
          <w:noProof/>
          <w:lang w:eastAsia="sk-SK"/>
        </w:rPr>
        <w:t>Bratislava, dňa 10.6.2022</w:t>
      </w:r>
    </w:p>
    <w:sectPr w:rsidR="00DA3480" w:rsidSect="007204C7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3E" w:rsidRDefault="00C2743E" w:rsidP="006312FB">
      <w:pPr>
        <w:spacing w:after="0"/>
      </w:pPr>
      <w:r>
        <w:separator/>
      </w:r>
    </w:p>
  </w:endnote>
  <w:endnote w:type="continuationSeparator" w:id="0">
    <w:p w:rsidR="00C2743E" w:rsidRDefault="00C2743E" w:rsidP="00631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3E" w:rsidRDefault="00C2743E" w:rsidP="006312FB">
      <w:pPr>
        <w:spacing w:after="0"/>
      </w:pPr>
      <w:r>
        <w:separator/>
      </w:r>
    </w:p>
  </w:footnote>
  <w:footnote w:type="continuationSeparator" w:id="0">
    <w:p w:rsidR="00C2743E" w:rsidRDefault="00C2743E" w:rsidP="00631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FB" w:rsidRPr="007204C7" w:rsidRDefault="006312FB" w:rsidP="006312FB">
    <w:pPr>
      <w:ind w:left="708" w:firstLine="708"/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</w:pPr>
    <w:r w:rsidRPr="007204C7">
      <w:rPr>
        <w:rFonts w:ascii="Times New Roman" w:hAnsi="Times New Roman" w:cs="Times New Roman"/>
        <w:b/>
        <w:noProof/>
        <w:color w:val="000000"/>
        <w:sz w:val="24"/>
        <w:szCs w:val="24"/>
        <w:u w:val="single"/>
        <w:shd w:val="clear" w:color="auto" w:fill="FFFFFF"/>
        <w:lang w:eastAsia="sk-SK"/>
      </w:rPr>
      <w:drawing>
        <wp:anchor distT="0" distB="0" distL="114300" distR="114300" simplePos="0" relativeHeight="251659264" behindDoc="0" locked="0" layoutInCell="1" allowOverlap="1" wp14:anchorId="1597E9EE" wp14:editId="7FF6136B">
          <wp:simplePos x="0" y="0"/>
          <wp:positionH relativeFrom="page">
            <wp:posOffset>175260</wp:posOffset>
          </wp:positionH>
          <wp:positionV relativeFrom="topMargin">
            <wp:align>bottom</wp:align>
          </wp:positionV>
          <wp:extent cx="701040" cy="673100"/>
          <wp:effectExtent l="0" t="508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oficial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4" t="20230" r="9061" b="24228"/>
                  <a:stretch/>
                </pic:blipFill>
                <pic:spPr bwMode="auto">
                  <a:xfrm rot="16200000">
                    <a:off x="0" y="0"/>
                    <a:ext cx="70104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Základná škola </w:t>
    </w:r>
    <w:proofErr w:type="spellStart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Anatolija</w:t>
    </w:r>
    <w:proofErr w:type="spellEnd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</w:t>
    </w:r>
    <w:proofErr w:type="spellStart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Karpova</w:t>
    </w:r>
    <w:proofErr w:type="spellEnd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, </w:t>
    </w:r>
    <w:proofErr w:type="spellStart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Černyševského</w:t>
    </w:r>
    <w:proofErr w:type="spellEnd"/>
    <w:r w:rsidRPr="007204C7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8, Bratislava</w:t>
    </w:r>
  </w:p>
  <w:p w:rsidR="006312FB" w:rsidRPr="006312FB" w:rsidRDefault="006312FB" w:rsidP="006312FB">
    <w:pPr>
      <w:ind w:left="2124" w:firstLine="708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   </w:t>
    </w:r>
    <w:proofErr w:type="spellStart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Černyševského</w:t>
    </w:r>
    <w:proofErr w:type="spellEnd"/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8, 851 01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CB"/>
    <w:multiLevelType w:val="hybridMultilevel"/>
    <w:tmpl w:val="DAC2F5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E"/>
    <w:rsid w:val="000355A2"/>
    <w:rsid w:val="00037F3D"/>
    <w:rsid w:val="00042B59"/>
    <w:rsid w:val="00085D70"/>
    <w:rsid w:val="000B7ED3"/>
    <w:rsid w:val="0012236D"/>
    <w:rsid w:val="00192F55"/>
    <w:rsid w:val="00197366"/>
    <w:rsid w:val="001A0684"/>
    <w:rsid w:val="001C0EFE"/>
    <w:rsid w:val="002B7E7E"/>
    <w:rsid w:val="002F4672"/>
    <w:rsid w:val="00441451"/>
    <w:rsid w:val="004A3E1F"/>
    <w:rsid w:val="005313BA"/>
    <w:rsid w:val="0055273C"/>
    <w:rsid w:val="00567DF6"/>
    <w:rsid w:val="005B7CDB"/>
    <w:rsid w:val="00603A30"/>
    <w:rsid w:val="006312FB"/>
    <w:rsid w:val="007204C7"/>
    <w:rsid w:val="0076202A"/>
    <w:rsid w:val="00914127"/>
    <w:rsid w:val="009826B8"/>
    <w:rsid w:val="00C2743E"/>
    <w:rsid w:val="00D22B59"/>
    <w:rsid w:val="00D24BCB"/>
    <w:rsid w:val="00DA3480"/>
    <w:rsid w:val="00DC6D97"/>
    <w:rsid w:val="00DE711A"/>
    <w:rsid w:val="00E33C21"/>
    <w:rsid w:val="00F538C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C6E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6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3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312FB"/>
  </w:style>
  <w:style w:type="paragraph" w:styleId="Pta">
    <w:name w:val="footer"/>
    <w:basedOn w:val="Normlny"/>
    <w:link w:val="Pt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312FB"/>
  </w:style>
  <w:style w:type="table" w:styleId="Mriekatabuky">
    <w:name w:val="Table Grid"/>
    <w:basedOn w:val="Normlnatabuka"/>
    <w:uiPriority w:val="39"/>
    <w:rsid w:val="001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7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CD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3C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C6E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6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3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312FB"/>
  </w:style>
  <w:style w:type="paragraph" w:styleId="Pta">
    <w:name w:val="footer"/>
    <w:basedOn w:val="Normlny"/>
    <w:link w:val="PtaChar"/>
    <w:uiPriority w:val="99"/>
    <w:unhideWhenUsed/>
    <w:rsid w:val="006312F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312FB"/>
  </w:style>
  <w:style w:type="table" w:styleId="Mriekatabuky">
    <w:name w:val="Table Grid"/>
    <w:basedOn w:val="Normlnatabuka"/>
    <w:uiPriority w:val="39"/>
    <w:rsid w:val="001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7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CD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cerba.petrzal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Doczyova</dc:creator>
  <cp:lastModifiedBy>Administrativa</cp:lastModifiedBy>
  <cp:revision>3</cp:revision>
  <dcterms:created xsi:type="dcterms:W3CDTF">2022-06-10T07:43:00Z</dcterms:created>
  <dcterms:modified xsi:type="dcterms:W3CDTF">2022-06-10T07:45:00Z</dcterms:modified>
</cp:coreProperties>
</file>