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proofErr w:type="spellStart"/>
            <w:r w:rsidRPr="00315FA1">
              <w:rPr>
                <w:rFonts w:ascii="Calibri" w:eastAsia="Times New Roman" w:hAnsi="Calibri" w:cs="Times New Roman"/>
                <w:color w:val="000000"/>
                <w:lang w:eastAsia="sk-SK"/>
              </w:rPr>
              <w:t>Fidlíkova</w:t>
            </w:r>
            <w:proofErr w:type="spellEnd"/>
            <w:r w:rsidRPr="00315FA1">
              <w:rPr>
                <w:rFonts w:ascii="Calibri" w:eastAsia="Times New Roman" w:hAnsi="Calibri" w:cs="Times New Roman"/>
                <w:color w:val="000000"/>
                <w:lang w:eastAsia="sk-SK"/>
              </w:rPr>
              <w:t xml:space="preserve">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8E9B53A" w:rsidR="00B32658" w:rsidRDefault="004852A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JUDr. Peter </w:t>
            </w:r>
            <w:proofErr w:type="spellStart"/>
            <w:r>
              <w:rPr>
                <w:rFonts w:ascii="Calibri" w:eastAsia="Times New Roman" w:hAnsi="Calibri" w:cs="Times New Roman"/>
                <w:color w:val="000000"/>
                <w:lang w:eastAsia="sk-SK"/>
              </w:rPr>
              <w:t>Nizký</w:t>
            </w:r>
            <w:proofErr w:type="spellEnd"/>
            <w:r w:rsidR="00315FA1" w:rsidRPr="00315FA1">
              <w:rPr>
                <w:rFonts w:ascii="Calibri" w:eastAsia="Times New Roman" w:hAnsi="Calibri" w:cs="Times New Roman"/>
                <w:color w:val="000000"/>
                <w:lang w:eastAsia="sk-SK"/>
              </w:rPr>
              <w:t>, konate</w:t>
            </w:r>
            <w:r>
              <w:rPr>
                <w:rFonts w:ascii="Calibri" w:eastAsia="Times New Roman" w:hAnsi="Calibri" w:cs="Times New Roman"/>
                <w:color w:val="000000"/>
                <w:lang w:eastAsia="sk-SK"/>
              </w:rPr>
              <w:t>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4852A6"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688E0693" w:rsidR="00B32658" w:rsidRDefault="00EA34F7" w:rsidP="00B32658">
            <w:pPr>
              <w:jc w:val="both"/>
              <w:rPr>
                <w:rFonts w:ascii="Calibri" w:eastAsia="Times New Roman" w:hAnsi="Calibri" w:cs="Times New Roman"/>
                <w:color w:val="000000"/>
                <w:lang w:eastAsia="sk-SK"/>
              </w:rPr>
            </w:pPr>
            <w:r w:rsidRPr="00EA34F7">
              <w:rPr>
                <w:rFonts w:ascii="Calibri" w:eastAsia="Times New Roman" w:hAnsi="Calibri" w:cs="Times New Roman"/>
                <w:color w:val="000000"/>
                <w:lang w:eastAsia="sk-SK"/>
              </w:rPr>
              <w:t xml:space="preserve">Stavebné úpravy maštale pre voľné ustajnenie HD, č.165, </w:t>
            </w:r>
            <w:proofErr w:type="spellStart"/>
            <w:r w:rsidRPr="00EA34F7">
              <w:rPr>
                <w:rFonts w:ascii="Calibri" w:eastAsia="Times New Roman" w:hAnsi="Calibri" w:cs="Times New Roman"/>
                <w:color w:val="000000"/>
                <w:lang w:eastAsia="sk-SK"/>
              </w:rPr>
              <w:t>k.ú</w:t>
            </w:r>
            <w:proofErr w:type="spellEnd"/>
            <w:r w:rsidRPr="00EA34F7">
              <w:rPr>
                <w:rFonts w:ascii="Calibri" w:eastAsia="Times New Roman" w:hAnsi="Calibri" w:cs="Times New Roman"/>
                <w:color w:val="000000"/>
                <w:lang w:eastAsia="sk-SK"/>
              </w:rPr>
              <w:t xml:space="preserve">. Pčoliné, </w:t>
            </w:r>
            <w:proofErr w:type="spellStart"/>
            <w:r w:rsidRPr="00EA34F7">
              <w:rPr>
                <w:rFonts w:ascii="Calibri" w:eastAsia="Times New Roman" w:hAnsi="Calibri" w:cs="Times New Roman"/>
                <w:color w:val="000000"/>
                <w:lang w:eastAsia="sk-SK"/>
              </w:rPr>
              <w:t>okr</w:t>
            </w:r>
            <w:proofErr w:type="spellEnd"/>
            <w:r w:rsidRPr="00EA34F7">
              <w:rPr>
                <w:rFonts w:ascii="Calibri" w:eastAsia="Times New Roman" w:hAnsi="Calibri" w:cs="Times New Roman"/>
                <w:color w:val="000000"/>
                <w:lang w:eastAsia="sk-SK"/>
              </w:rPr>
              <w:t>.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883EBEE" w:rsidR="00447F8C" w:rsidRPr="00EA401D" w:rsidRDefault="00EA34F7" w:rsidP="00447F8C">
            <w:pPr>
              <w:jc w:val="center"/>
              <w:rPr>
                <w:rFonts w:ascii="Calibri" w:eastAsia="Times New Roman" w:hAnsi="Calibri" w:cs="Times New Roman"/>
                <w:color w:val="000000"/>
                <w:sz w:val="24"/>
                <w:szCs w:val="24"/>
                <w:lang w:eastAsia="sk-SK"/>
              </w:rPr>
            </w:pPr>
            <w:r w:rsidRPr="00EA34F7">
              <w:rPr>
                <w:rFonts w:eastAsia="Times New Roman" w:cstheme="minorHAnsi"/>
                <w:color w:val="000000"/>
                <w:sz w:val="20"/>
                <w:szCs w:val="20"/>
                <w:lang w:eastAsia="sk-SK"/>
              </w:rPr>
              <w:t xml:space="preserve">Stavebné úpravy maštale pre voľné ustajnenie HD, č.165, </w:t>
            </w:r>
            <w:proofErr w:type="spellStart"/>
            <w:r w:rsidRPr="00EA34F7">
              <w:rPr>
                <w:rFonts w:eastAsia="Times New Roman" w:cstheme="minorHAnsi"/>
                <w:color w:val="000000"/>
                <w:sz w:val="20"/>
                <w:szCs w:val="20"/>
                <w:lang w:eastAsia="sk-SK"/>
              </w:rPr>
              <w:t>k.ú</w:t>
            </w:r>
            <w:proofErr w:type="spellEnd"/>
            <w:r w:rsidRPr="00EA34F7">
              <w:rPr>
                <w:rFonts w:eastAsia="Times New Roman" w:cstheme="minorHAnsi"/>
                <w:color w:val="000000"/>
                <w:sz w:val="20"/>
                <w:szCs w:val="20"/>
                <w:lang w:eastAsia="sk-SK"/>
              </w:rPr>
              <w:t xml:space="preserve">. Pčoliné, </w:t>
            </w:r>
            <w:proofErr w:type="spellStart"/>
            <w:r w:rsidRPr="00EA34F7">
              <w:rPr>
                <w:rFonts w:eastAsia="Times New Roman" w:cstheme="minorHAnsi"/>
                <w:color w:val="000000"/>
                <w:sz w:val="20"/>
                <w:szCs w:val="20"/>
                <w:lang w:eastAsia="sk-SK"/>
              </w:rPr>
              <w:t>okr</w:t>
            </w:r>
            <w:proofErr w:type="spellEnd"/>
            <w:r w:rsidRPr="00EA34F7">
              <w:rPr>
                <w:rFonts w:eastAsia="Times New Roman" w:cstheme="minorHAnsi"/>
                <w:color w:val="000000"/>
                <w:sz w:val="20"/>
                <w:szCs w:val="20"/>
                <w:lang w:eastAsia="sk-SK"/>
              </w:rPr>
              <w:t>.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ACA995E" w:rsidR="00447F8C" w:rsidRPr="00EA401D" w:rsidRDefault="00EA34F7" w:rsidP="00447F8C">
            <w:pPr>
              <w:jc w:val="center"/>
              <w:rPr>
                <w:rFonts w:ascii="Calibri" w:eastAsia="Times New Roman" w:hAnsi="Calibri" w:cs="Times New Roman"/>
                <w:color w:val="000000"/>
                <w:sz w:val="24"/>
                <w:szCs w:val="24"/>
                <w:lang w:eastAsia="sk-SK"/>
              </w:rPr>
            </w:pPr>
            <w:r w:rsidRPr="00EA34F7">
              <w:rPr>
                <w:rFonts w:ascii="Calibri" w:eastAsia="Times New Roman" w:hAnsi="Calibri" w:cs="Times New Roman"/>
                <w:color w:val="000000"/>
                <w:sz w:val="20"/>
                <w:szCs w:val="20"/>
                <w:lang w:eastAsia="sk-SK"/>
              </w:rPr>
              <w:t>202 113,81</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A035EFD"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EA34F7" w:rsidRPr="00EA34F7">
              <w:rPr>
                <w:rFonts w:ascii="Calibri" w:eastAsia="Times New Roman" w:hAnsi="Calibri" w:cs="Times New Roman"/>
                <w:color w:val="000000"/>
                <w:sz w:val="20"/>
                <w:szCs w:val="20"/>
                <w:lang w:eastAsia="sk-SK"/>
              </w:rPr>
              <w:t xml:space="preserve">Stavebné úpravy maštale pre voľné ustajnenie HD, č.165, </w:t>
            </w:r>
            <w:proofErr w:type="spellStart"/>
            <w:r w:rsidR="00EA34F7" w:rsidRPr="00EA34F7">
              <w:rPr>
                <w:rFonts w:ascii="Calibri" w:eastAsia="Times New Roman" w:hAnsi="Calibri" w:cs="Times New Roman"/>
                <w:color w:val="000000"/>
                <w:sz w:val="20"/>
                <w:szCs w:val="20"/>
                <w:lang w:eastAsia="sk-SK"/>
              </w:rPr>
              <w:t>k.ú</w:t>
            </w:r>
            <w:proofErr w:type="spellEnd"/>
            <w:r w:rsidR="00EA34F7" w:rsidRPr="00EA34F7">
              <w:rPr>
                <w:rFonts w:ascii="Calibri" w:eastAsia="Times New Roman" w:hAnsi="Calibri" w:cs="Times New Roman"/>
                <w:color w:val="000000"/>
                <w:sz w:val="20"/>
                <w:szCs w:val="20"/>
                <w:lang w:eastAsia="sk-SK"/>
              </w:rPr>
              <w:t xml:space="preserve">. Pčoliné, </w:t>
            </w:r>
            <w:proofErr w:type="spellStart"/>
            <w:r w:rsidR="00EA34F7" w:rsidRPr="00EA34F7">
              <w:rPr>
                <w:rFonts w:ascii="Calibri" w:eastAsia="Times New Roman" w:hAnsi="Calibri" w:cs="Times New Roman"/>
                <w:color w:val="000000"/>
                <w:sz w:val="20"/>
                <w:szCs w:val="20"/>
                <w:lang w:eastAsia="sk-SK"/>
              </w:rPr>
              <w:t>okr</w:t>
            </w:r>
            <w:proofErr w:type="spellEnd"/>
            <w:r w:rsidR="00EA34F7" w:rsidRPr="00EA34F7">
              <w:rPr>
                <w:rFonts w:ascii="Calibri" w:eastAsia="Times New Roman" w:hAnsi="Calibri" w:cs="Times New Roman"/>
                <w:color w:val="000000"/>
                <w:sz w:val="20"/>
                <w:szCs w:val="20"/>
                <w:lang w:eastAsia="sk-SK"/>
              </w:rPr>
              <w:t>.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proofErr w:type="spellStart"/>
            <w:r w:rsidRPr="00F57726">
              <w:rPr>
                <w:rFonts w:ascii="Calibri" w:eastAsia="Times New Roman" w:hAnsi="Calibri" w:cs="Times New Roman"/>
                <w:color w:val="000000"/>
                <w:sz w:val="24"/>
                <w:szCs w:val="24"/>
                <w:lang w:eastAsia="sk-SK"/>
              </w:rPr>
              <w:t>Fidlíkova</w:t>
            </w:r>
            <w:proofErr w:type="spellEnd"/>
            <w:r w:rsidRPr="00F57726">
              <w:rPr>
                <w:rFonts w:ascii="Calibri" w:eastAsia="Times New Roman" w:hAnsi="Calibri" w:cs="Times New Roman"/>
                <w:color w:val="000000"/>
                <w:sz w:val="24"/>
                <w:szCs w:val="24"/>
                <w:lang w:eastAsia="sk-SK"/>
              </w:rPr>
              <w:t xml:space="preserve">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B120CC">
              <w:rPr>
                <w:rFonts w:ascii="Calibri" w:eastAsia="Times New Roman" w:hAnsi="Calibri" w:cs="Times New Roman"/>
                <w:color w:val="000000"/>
                <w:sz w:val="24"/>
                <w:szCs w:val="24"/>
                <w:lang w:eastAsia="sk-SK"/>
              </w:rPr>
              <w:t xml:space="preserve">elektronicky prostredníctvom systému </w:t>
            </w:r>
            <w:proofErr w:type="spellStart"/>
            <w:r w:rsidR="00B120CC">
              <w:rPr>
                <w:rFonts w:ascii="Calibri" w:eastAsia="Times New Roman" w:hAnsi="Calibri" w:cs="Times New Roman"/>
                <w:color w:val="000000"/>
                <w:sz w:val="24"/>
                <w:szCs w:val="24"/>
                <w:lang w:eastAsia="sk-SK"/>
              </w:rPr>
              <w:t>Josephine</w:t>
            </w:r>
            <w:proofErr w:type="spellEnd"/>
            <w:r w:rsidR="00B120CC">
              <w:rPr>
                <w:rFonts w:ascii="Calibri" w:eastAsia="Times New Roman" w:hAnsi="Calibri" w:cs="Times New Roman"/>
                <w:color w:val="000000"/>
                <w:sz w:val="24"/>
                <w:szCs w:val="24"/>
                <w:lang w:eastAsia="sk-SK"/>
              </w:rPr>
              <w:t>.</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7D2A5CE"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EA34F7">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 xml:space="preserve">ROTAX-ARCH spol. s r.o., </w:t>
            </w:r>
            <w:proofErr w:type="spellStart"/>
            <w:r w:rsidR="00F57726" w:rsidRPr="00F57726">
              <w:rPr>
                <w:rFonts w:ascii="Calibri" w:eastAsia="Times New Roman" w:hAnsi="Calibri" w:cs="Times New Roman"/>
                <w:sz w:val="24"/>
                <w:szCs w:val="24"/>
                <w:lang w:eastAsia="sk-SK"/>
              </w:rPr>
              <w:t>Fidlíkova</w:t>
            </w:r>
            <w:proofErr w:type="spellEnd"/>
            <w:r w:rsidR="00F57726" w:rsidRPr="00F57726">
              <w:rPr>
                <w:rFonts w:ascii="Calibri" w:eastAsia="Times New Roman" w:hAnsi="Calibri" w:cs="Times New Roman"/>
                <w:sz w:val="24"/>
                <w:szCs w:val="24"/>
                <w:lang w:eastAsia="sk-SK"/>
              </w:rPr>
              <w:t xml:space="preserve">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22861407"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EA34F7">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 xml:space="preserve">ROTAX-ARCH spol. s r.o., </w:t>
            </w:r>
            <w:proofErr w:type="spellStart"/>
            <w:r w:rsidR="00F57726" w:rsidRPr="00F57726">
              <w:rPr>
                <w:rFonts w:ascii="Calibri" w:eastAsia="Times New Roman" w:hAnsi="Calibri" w:cs="Times New Roman"/>
                <w:sz w:val="24"/>
                <w:szCs w:val="24"/>
                <w:lang w:eastAsia="sk-SK"/>
              </w:rPr>
              <w:t>Fidlíkova</w:t>
            </w:r>
            <w:proofErr w:type="spellEnd"/>
            <w:r w:rsidR="00F57726" w:rsidRPr="00F57726">
              <w:rPr>
                <w:rFonts w:ascii="Calibri" w:eastAsia="Times New Roman" w:hAnsi="Calibri" w:cs="Times New Roman"/>
                <w:sz w:val="24"/>
                <w:szCs w:val="24"/>
                <w:lang w:eastAsia="sk-SK"/>
              </w:rPr>
              <w:t xml:space="preserve">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852A6"/>
    <w:rsid w:val="004D6EC8"/>
    <w:rsid w:val="00553A5E"/>
    <w:rsid w:val="005D64B9"/>
    <w:rsid w:val="00680402"/>
    <w:rsid w:val="00700B2F"/>
    <w:rsid w:val="00720686"/>
    <w:rsid w:val="007D00D0"/>
    <w:rsid w:val="007F1CEE"/>
    <w:rsid w:val="0083764D"/>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8105A"/>
    <w:rsid w:val="00CA5F59"/>
    <w:rsid w:val="00D672D6"/>
    <w:rsid w:val="00D7453E"/>
    <w:rsid w:val="00DA03EB"/>
    <w:rsid w:val="00E32BD4"/>
    <w:rsid w:val="00E474C2"/>
    <w:rsid w:val="00E83115"/>
    <w:rsid w:val="00E91538"/>
    <w:rsid w:val="00E94167"/>
    <w:rsid w:val="00EA34F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977</Words>
  <Characters>5571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36</cp:revision>
  <dcterms:created xsi:type="dcterms:W3CDTF">2022-03-24T15:02:00Z</dcterms:created>
  <dcterms:modified xsi:type="dcterms:W3CDTF">2022-06-28T06:18:00Z</dcterms:modified>
</cp:coreProperties>
</file>