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3" w:rsidRPr="003305CD" w:rsidRDefault="006C33D3" w:rsidP="006C33D3">
      <w:pPr>
        <w:spacing w:after="200" w:line="276" w:lineRule="auto"/>
      </w:pPr>
      <w:r w:rsidRPr="003305CD">
        <w:t>Príloha č. 1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6C33D3" w:rsidRDefault="006C33D3" w:rsidP="006C33D3">
      <w:pPr>
        <w:rPr>
          <w:bCs/>
        </w:rPr>
      </w:pPr>
    </w:p>
    <w:p w:rsidR="006C33D3" w:rsidRDefault="006C33D3" w:rsidP="006C33D3">
      <w:pPr>
        <w:rPr>
          <w:bCs/>
        </w:rPr>
      </w:pPr>
    </w:p>
    <w:p w:rsidR="006C33D3" w:rsidRPr="003305CD" w:rsidRDefault="006C33D3" w:rsidP="006C33D3">
      <w:pPr>
        <w:rPr>
          <w:bCs/>
        </w:rPr>
      </w:pPr>
    </w:p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6C33D3" w:rsidRDefault="006C33D3" w:rsidP="006C33D3">
      <w:pPr>
        <w:rPr>
          <w:bCs/>
        </w:rPr>
      </w:pPr>
    </w:p>
    <w:p w:rsidR="006C33D3" w:rsidRDefault="006C33D3" w:rsidP="006C33D3">
      <w:pPr>
        <w:rPr>
          <w:bCs/>
        </w:rPr>
      </w:pPr>
    </w:p>
    <w:p w:rsidR="006C33D3" w:rsidRPr="003305CD" w:rsidRDefault="006C33D3" w:rsidP="006C33D3">
      <w:pPr>
        <w:rPr>
          <w:bCs/>
        </w:rPr>
      </w:pPr>
    </w:p>
    <w:p w:rsidR="006C33D3" w:rsidRPr="003305CD" w:rsidRDefault="006C33D3" w:rsidP="006C33D3">
      <w:pPr>
        <w:rPr>
          <w:b/>
          <w:bCs/>
        </w:rPr>
      </w:pPr>
      <w:r>
        <w:rPr>
          <w:b/>
          <w:bCs/>
        </w:rPr>
        <w:t>PODLIMITNÁ</w:t>
      </w:r>
      <w:r w:rsidRPr="003305CD">
        <w:rPr>
          <w:b/>
          <w:bCs/>
        </w:rPr>
        <w:t xml:space="preserve"> ZÁKAZKA – </w:t>
      </w:r>
      <w:r>
        <w:rPr>
          <w:b/>
          <w:bCs/>
        </w:rPr>
        <w:t>tovary</w:t>
      </w:r>
    </w:p>
    <w:p w:rsidR="006C33D3" w:rsidRDefault="006C33D3" w:rsidP="006C33D3"/>
    <w:p w:rsidR="006C33D3" w:rsidRPr="003305CD" w:rsidRDefault="006C33D3" w:rsidP="006C33D3"/>
    <w:p w:rsidR="006C33D3" w:rsidRPr="003305CD" w:rsidRDefault="006C33D3" w:rsidP="006C33D3">
      <w:pPr>
        <w:jc w:val="both"/>
      </w:pPr>
    </w:p>
    <w:p w:rsidR="006C33D3" w:rsidRPr="003305CD" w:rsidRDefault="006C33D3" w:rsidP="006C33D3">
      <w:pPr>
        <w:jc w:val="both"/>
      </w:pPr>
      <w:r w:rsidRPr="003305CD">
        <w:t>Názov predmetu zákazky:</w:t>
      </w:r>
    </w:p>
    <w:p w:rsidR="006C33D3" w:rsidRPr="00592853" w:rsidRDefault="006C33D3" w:rsidP="006C33D3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Zostava pre komplexnú funkčnú diagnostiku pľúc</w:t>
      </w:r>
    </w:p>
    <w:p w:rsidR="006C33D3" w:rsidRDefault="006C33D3" w:rsidP="006C33D3">
      <w:pPr>
        <w:jc w:val="both"/>
        <w:rPr>
          <w:bCs/>
        </w:rPr>
      </w:pPr>
    </w:p>
    <w:p w:rsidR="006C33D3" w:rsidRDefault="006C33D3" w:rsidP="006C33D3">
      <w:pPr>
        <w:jc w:val="both"/>
        <w:rPr>
          <w:bCs/>
        </w:rPr>
      </w:pPr>
    </w:p>
    <w:p w:rsidR="006C33D3" w:rsidRPr="003305CD" w:rsidRDefault="006C33D3" w:rsidP="006C33D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340"/>
      </w:tblGrid>
      <w:tr w:rsidR="006C33D3" w:rsidRPr="002C5335" w:rsidTr="00C00B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3" w:rsidRPr="002C5335" w:rsidRDefault="006C33D3" w:rsidP="00C00B5A">
            <w:pPr>
              <w:jc w:val="center"/>
            </w:pPr>
            <w:r w:rsidRPr="002C533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3" w:rsidRPr="002C5335" w:rsidRDefault="006C33D3" w:rsidP="00C00B5A">
            <w:pPr>
              <w:jc w:val="center"/>
            </w:pPr>
            <w:r w:rsidRPr="002C533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D3" w:rsidRPr="002C5335" w:rsidRDefault="006C33D3" w:rsidP="00C00B5A">
            <w:pPr>
              <w:jc w:val="center"/>
            </w:pPr>
            <w:r w:rsidRPr="002C5335">
              <w:t>Návrh</w:t>
            </w:r>
          </w:p>
        </w:tc>
      </w:tr>
      <w:tr w:rsidR="006C33D3" w:rsidRPr="00526BF2" w:rsidTr="00C00B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BE0A7E" w:rsidRDefault="006C33D3" w:rsidP="00C00B5A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rPr>
                <w:b/>
              </w:rPr>
            </w:pPr>
          </w:p>
          <w:p w:rsidR="006C33D3" w:rsidRPr="00526BF2" w:rsidRDefault="006C33D3" w:rsidP="00C00B5A">
            <w:pPr>
              <w:rPr>
                <w:b/>
              </w:rPr>
            </w:pPr>
            <w:r w:rsidRPr="00526BF2">
              <w:rPr>
                <w:b/>
              </w:rPr>
              <w:t>Cena za celý predmet zákazky v € bez DPH</w:t>
            </w:r>
          </w:p>
          <w:p w:rsidR="006C33D3" w:rsidRPr="00526BF2" w:rsidRDefault="006C33D3" w:rsidP="00C00B5A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jc w:val="center"/>
            </w:pPr>
          </w:p>
        </w:tc>
      </w:tr>
      <w:tr w:rsidR="006C33D3" w:rsidRPr="00526BF2" w:rsidTr="00C00B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rPr>
                <w:b/>
              </w:rPr>
            </w:pPr>
          </w:p>
          <w:p w:rsidR="006C33D3" w:rsidRPr="00526BF2" w:rsidRDefault="006C33D3" w:rsidP="00C00B5A">
            <w:pPr>
              <w:rPr>
                <w:b/>
              </w:rPr>
            </w:pPr>
            <w:r w:rsidRPr="00526BF2">
              <w:rPr>
                <w:b/>
              </w:rPr>
              <w:t>Sadzba DPH</w:t>
            </w:r>
          </w:p>
          <w:p w:rsidR="006C33D3" w:rsidRPr="00526BF2" w:rsidRDefault="006C33D3" w:rsidP="00C00B5A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jc w:val="center"/>
            </w:pPr>
          </w:p>
        </w:tc>
      </w:tr>
      <w:tr w:rsidR="006C33D3" w:rsidRPr="00526BF2" w:rsidTr="00C00B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jc w:val="center"/>
              <w:rPr>
                <w:b/>
                <w:bCs/>
              </w:rPr>
            </w:pPr>
            <w:r w:rsidRPr="00526BF2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rPr>
                <w:b/>
              </w:rPr>
            </w:pPr>
          </w:p>
          <w:p w:rsidR="006C33D3" w:rsidRPr="00526BF2" w:rsidRDefault="006C33D3" w:rsidP="00C00B5A">
            <w:pPr>
              <w:rPr>
                <w:b/>
              </w:rPr>
            </w:pPr>
            <w:r w:rsidRPr="00526BF2">
              <w:rPr>
                <w:b/>
              </w:rPr>
              <w:t>Cena za celý predmet zákazky v € s DPH</w:t>
            </w:r>
          </w:p>
          <w:p w:rsidR="006C33D3" w:rsidRPr="00526BF2" w:rsidRDefault="006C33D3" w:rsidP="00C00B5A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D3" w:rsidRPr="00526BF2" w:rsidRDefault="006C33D3" w:rsidP="00C00B5A">
            <w:pPr>
              <w:jc w:val="center"/>
            </w:pPr>
          </w:p>
        </w:tc>
      </w:tr>
    </w:tbl>
    <w:p w:rsidR="006C33D3" w:rsidRPr="00526BF2" w:rsidRDefault="006C33D3" w:rsidP="006C33D3">
      <w:pPr>
        <w:jc w:val="both"/>
        <w:rPr>
          <w:bCs/>
        </w:rPr>
      </w:pPr>
    </w:p>
    <w:p w:rsidR="006C33D3" w:rsidRPr="00526BF2" w:rsidRDefault="006C33D3" w:rsidP="006C33D3">
      <w:pPr>
        <w:jc w:val="both"/>
        <w:rPr>
          <w:bCs/>
        </w:rPr>
      </w:pPr>
    </w:p>
    <w:p w:rsidR="006C33D3" w:rsidRPr="00526BF2" w:rsidRDefault="006C33D3" w:rsidP="006C33D3">
      <w:pPr>
        <w:jc w:val="both"/>
        <w:rPr>
          <w:bCs/>
        </w:rPr>
      </w:pPr>
    </w:p>
    <w:p w:rsidR="006C33D3" w:rsidRPr="00526BF2" w:rsidRDefault="006C33D3" w:rsidP="006C33D3">
      <w:pPr>
        <w:pStyle w:val="Zkladntext"/>
        <w:jc w:val="left"/>
      </w:pPr>
      <w:r w:rsidRPr="00526BF2">
        <w:t>Obchodné meno uchádzača: .....................................................................................................</w:t>
      </w:r>
    </w:p>
    <w:p w:rsidR="006C33D3" w:rsidRPr="00526BF2" w:rsidRDefault="006C33D3" w:rsidP="006C33D3">
      <w:pPr>
        <w:pStyle w:val="Zkladntext"/>
        <w:jc w:val="left"/>
      </w:pPr>
    </w:p>
    <w:p w:rsidR="006C33D3" w:rsidRPr="00526BF2" w:rsidRDefault="006C33D3" w:rsidP="006C33D3">
      <w:pPr>
        <w:pStyle w:val="Zkladntext"/>
        <w:jc w:val="left"/>
      </w:pPr>
      <w:r w:rsidRPr="00526BF2">
        <w:t>Sídlo, alebo miesto podnikania  uchádzača:  ...........................................................................</w:t>
      </w:r>
    </w:p>
    <w:p w:rsidR="006C33D3" w:rsidRPr="00526BF2" w:rsidRDefault="006C33D3" w:rsidP="006C33D3"/>
    <w:p w:rsidR="006C33D3" w:rsidRPr="00526BF2" w:rsidRDefault="006C33D3" w:rsidP="006C33D3">
      <w:r w:rsidRPr="00526BF2">
        <w:t>Meno štatutárneho orgánu uchádzača: ....................................................................................</w:t>
      </w:r>
    </w:p>
    <w:p w:rsidR="006C33D3" w:rsidRPr="00526BF2" w:rsidRDefault="006C33D3" w:rsidP="006C33D3"/>
    <w:p w:rsidR="006C33D3" w:rsidRPr="00526BF2" w:rsidRDefault="006C33D3" w:rsidP="006C33D3"/>
    <w:p w:rsidR="006C33D3" w:rsidRPr="00526BF2" w:rsidRDefault="006C33D3" w:rsidP="006C33D3"/>
    <w:p w:rsidR="006C33D3" w:rsidRPr="00526BF2" w:rsidRDefault="006C33D3" w:rsidP="006C33D3">
      <w:r w:rsidRPr="00526BF2">
        <w:t>Podpis  a pečiatka  štatutárneho orgánu uchádzača:..............................................................</w:t>
      </w:r>
    </w:p>
    <w:p w:rsidR="006C33D3" w:rsidRPr="00526BF2" w:rsidRDefault="006C33D3" w:rsidP="006C33D3">
      <w:pPr>
        <w:rPr>
          <w:bCs/>
        </w:rPr>
      </w:pPr>
    </w:p>
    <w:p w:rsidR="006C33D3" w:rsidRPr="00526BF2" w:rsidRDefault="006C33D3" w:rsidP="006C33D3">
      <w:pPr>
        <w:rPr>
          <w:bCs/>
        </w:rPr>
      </w:pPr>
    </w:p>
    <w:p w:rsidR="006C33D3" w:rsidRPr="00526BF2" w:rsidRDefault="006C33D3" w:rsidP="006C33D3">
      <w:pPr>
        <w:rPr>
          <w:bCs/>
        </w:rPr>
      </w:pPr>
    </w:p>
    <w:p w:rsidR="006C33D3" w:rsidRPr="00526BF2" w:rsidRDefault="006C33D3" w:rsidP="006C33D3">
      <w:r w:rsidRPr="00526BF2">
        <w:t>V ..........................................., dňa...............................</w:t>
      </w:r>
    </w:p>
    <w:p w:rsidR="006C33D3" w:rsidRPr="00526BF2" w:rsidRDefault="006C33D3" w:rsidP="006C33D3"/>
    <w:p w:rsidR="006C33D3" w:rsidRPr="003305CD" w:rsidRDefault="006C33D3" w:rsidP="006C33D3">
      <w:r w:rsidRPr="003305CD">
        <w:br w:type="page"/>
      </w:r>
    </w:p>
    <w:p w:rsidR="006C33D3" w:rsidRPr="003305CD" w:rsidRDefault="006C33D3" w:rsidP="006C33D3">
      <w:r w:rsidRPr="005F3E79">
        <w:lastRenderedPageBreak/>
        <w:t xml:space="preserve">Príloha č. 2a/1 súťažných podkladov: </w:t>
      </w:r>
      <w:r w:rsidRPr="005F3E79">
        <w:rPr>
          <w:b/>
        </w:rPr>
        <w:t>Identifikačné údaje uchádzača</w:t>
      </w:r>
    </w:p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Sídlo</w:t>
            </w:r>
            <w:r>
              <w:rPr>
                <w:lang w:val="sk-SK" w:eastAsia="sk-SK"/>
              </w:rPr>
              <w:t>,</w:t>
            </w:r>
            <w:r w:rsidRPr="003305CD">
              <w:rPr>
                <w:lang w:val="sk-SK" w:eastAsia="sk-SK"/>
              </w:rPr>
              <w:t xml:space="preserve"> miesto podnikania</w:t>
            </w:r>
            <w:r>
              <w:rPr>
                <w:lang w:val="sk-SK" w:eastAsia="sk-SK"/>
              </w:rPr>
              <w:t xml:space="preserve"> </w:t>
            </w:r>
            <w:r w:rsidRPr="00315EEF">
              <w:rPr>
                <w:lang w:val="sk-SK" w:eastAsia="sk-SK"/>
              </w:rPr>
              <w:t>alebo obvyklý pobyt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účtu</w:t>
            </w:r>
            <w:r>
              <w:rPr>
                <w:lang w:val="sk-SK" w:eastAsia="sk-SK"/>
              </w:rPr>
              <w:t xml:space="preserve"> – IBAN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3305CD" w:rsidTr="00C00B5A">
        <w:tc>
          <w:tcPr>
            <w:tcW w:w="3510" w:type="dxa"/>
          </w:tcPr>
          <w:p w:rsidR="006C33D3" w:rsidRPr="005D42EB" w:rsidRDefault="006C33D3" w:rsidP="00C00B5A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>- telefónne číslo:</w:t>
            </w:r>
          </w:p>
          <w:p w:rsidR="006C33D3" w:rsidRPr="005D42EB" w:rsidRDefault="006C33D3" w:rsidP="00C00B5A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fax:</w:t>
            </w:r>
          </w:p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6C33D3" w:rsidRPr="003305CD" w:rsidRDefault="006C33D3" w:rsidP="00C00B5A">
            <w:pPr>
              <w:jc w:val="both"/>
              <w:rPr>
                <w:lang w:val="sk-SK" w:eastAsia="sk-SK"/>
              </w:rPr>
            </w:pPr>
          </w:p>
        </w:tc>
      </w:tr>
    </w:tbl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6C33D3" w:rsidRPr="003305CD" w:rsidRDefault="006C33D3" w:rsidP="006C33D3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6C33D3" w:rsidRDefault="006C33D3" w:rsidP="006C33D3">
      <w:r w:rsidRPr="003305CD">
        <w:t>pečiatka a podpis štatutárneho orgánu</w:t>
      </w:r>
    </w:p>
    <w:p w:rsidR="006C33D3" w:rsidRDefault="006C33D3" w:rsidP="006C33D3"/>
    <w:p w:rsidR="006C33D3" w:rsidRPr="00880AC9" w:rsidRDefault="006C33D3" w:rsidP="006C33D3">
      <w:pPr>
        <w:jc w:val="both"/>
      </w:pPr>
      <w:r w:rsidRPr="00880AC9">
        <w:lastRenderedPageBreak/>
        <w:t xml:space="preserve">Príloha č. 2a/2 súťažných podkladov: </w:t>
      </w:r>
      <w:r w:rsidRPr="00880AC9">
        <w:rPr>
          <w:b/>
        </w:rPr>
        <w:t xml:space="preserve">Identifikačné údaje </w:t>
      </w:r>
      <w:r w:rsidRPr="00880AC9">
        <w:rPr>
          <w:b/>
          <w:iCs/>
          <w:lang w:eastAsia="sk-SK"/>
        </w:rPr>
        <w:t xml:space="preserve">osoby, ktorej služby alebo podklady využil uchádzač pri vypracovaní ponuky:  </w:t>
      </w:r>
    </w:p>
    <w:p w:rsidR="006C33D3" w:rsidRPr="00880AC9" w:rsidRDefault="006C33D3" w:rsidP="006C33D3"/>
    <w:p w:rsidR="006C33D3" w:rsidRPr="00880AC9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880AC9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ind w:left="5670"/>
        <w:rPr>
          <w:lang w:eastAsia="sk-SK"/>
        </w:rPr>
      </w:pPr>
      <w:r w:rsidRPr="00880AC9">
        <w:rPr>
          <w:lang w:eastAsia="sk-SK"/>
        </w:rPr>
        <w:t>Univerzitná nemocnica Martin</w:t>
      </w:r>
    </w:p>
    <w:p w:rsidR="006C33D3" w:rsidRPr="00880AC9" w:rsidRDefault="006C33D3" w:rsidP="006C33D3">
      <w:pPr>
        <w:ind w:left="5670"/>
        <w:rPr>
          <w:lang w:eastAsia="sk-SK"/>
        </w:rPr>
      </w:pPr>
      <w:r w:rsidRPr="00880AC9">
        <w:rPr>
          <w:lang w:eastAsia="sk-SK"/>
        </w:rPr>
        <w:t>Kollárova 2</w:t>
      </w:r>
    </w:p>
    <w:p w:rsidR="006C33D3" w:rsidRPr="00880AC9" w:rsidRDefault="006C33D3" w:rsidP="006C33D3">
      <w:pPr>
        <w:ind w:left="5670"/>
        <w:rPr>
          <w:lang w:eastAsia="sk-SK"/>
        </w:rPr>
      </w:pPr>
      <w:r w:rsidRPr="00880AC9">
        <w:rPr>
          <w:lang w:eastAsia="sk-SK"/>
        </w:rPr>
        <w:t>036 59  Martin</w:t>
      </w: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rPr>
          <w:lang w:eastAsia="sk-SK"/>
        </w:rPr>
      </w:pPr>
    </w:p>
    <w:p w:rsidR="006C33D3" w:rsidRPr="00880AC9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80AC9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 ponuky</w:t>
      </w:r>
    </w:p>
    <w:p w:rsidR="006C33D3" w:rsidRPr="00880AC9" w:rsidRDefault="006C33D3" w:rsidP="006C33D3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6C33D3" w:rsidRPr="00880AC9" w:rsidTr="00C00B5A">
        <w:tc>
          <w:tcPr>
            <w:tcW w:w="351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880AC9" w:rsidTr="00C00B5A">
        <w:tc>
          <w:tcPr>
            <w:tcW w:w="351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880AC9" w:rsidTr="00C00B5A">
        <w:tc>
          <w:tcPr>
            <w:tcW w:w="351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880AC9" w:rsidTr="00C00B5A">
        <w:tc>
          <w:tcPr>
            <w:tcW w:w="351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880AC9" w:rsidTr="00C00B5A">
        <w:tc>
          <w:tcPr>
            <w:tcW w:w="351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</w:p>
        </w:tc>
      </w:tr>
      <w:tr w:rsidR="006C33D3" w:rsidRPr="00880AC9" w:rsidTr="00C00B5A">
        <w:tc>
          <w:tcPr>
            <w:tcW w:w="351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telefónne číslo:</w:t>
            </w:r>
          </w:p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  <w:r w:rsidRPr="00880AC9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6C33D3" w:rsidRPr="00880AC9" w:rsidRDefault="006C33D3" w:rsidP="00C00B5A">
            <w:pPr>
              <w:jc w:val="both"/>
              <w:rPr>
                <w:lang w:val="sk-SK" w:eastAsia="sk-SK"/>
              </w:rPr>
            </w:pPr>
          </w:p>
        </w:tc>
      </w:tr>
    </w:tbl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  <w:r w:rsidRPr="00880AC9">
        <w:rPr>
          <w:lang w:eastAsia="sk-SK"/>
        </w:rPr>
        <w:t>V ................................., dňa ..............................</w:t>
      </w: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</w:p>
    <w:p w:rsidR="006C33D3" w:rsidRPr="00880AC9" w:rsidRDefault="006C33D3" w:rsidP="006C33D3">
      <w:pPr>
        <w:jc w:val="both"/>
        <w:rPr>
          <w:lang w:eastAsia="sk-SK"/>
        </w:rPr>
      </w:pPr>
      <w:r w:rsidRPr="00880AC9">
        <w:rPr>
          <w:lang w:eastAsia="sk-SK"/>
        </w:rPr>
        <w:t>.................................................</w:t>
      </w:r>
    </w:p>
    <w:p w:rsidR="006C33D3" w:rsidRPr="00880AC9" w:rsidRDefault="006C33D3" w:rsidP="006C33D3">
      <w:pPr>
        <w:rPr>
          <w:rFonts w:ascii="TimesNewRomanPSMT CE" w:hAnsi="TimesNewRomanPSMT CE" w:cs="TimesNewRomanPSMT CE"/>
          <w:lang w:eastAsia="sk-SK"/>
        </w:rPr>
      </w:pPr>
      <w:r w:rsidRPr="00880AC9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880AC9">
        <w:rPr>
          <w:rFonts w:ascii="TimesNewRomanPSMT CE" w:hAnsi="TimesNewRomanPSMT CE" w:cs="TimesNewRomanPSMT CE"/>
          <w:lang w:eastAsia="sk-SK"/>
        </w:rPr>
        <w:t>uchádzača</w:t>
      </w:r>
    </w:p>
    <w:p w:rsidR="006C33D3" w:rsidRPr="00880AC9" w:rsidRDefault="006C33D3" w:rsidP="006C33D3">
      <w:r w:rsidRPr="00880AC9">
        <w:t>pečiatka a podpis štatutárneho orgánu</w:t>
      </w:r>
    </w:p>
    <w:p w:rsidR="006C33D3" w:rsidRPr="00880AC9" w:rsidRDefault="006C33D3" w:rsidP="006C33D3"/>
    <w:p w:rsidR="006C33D3" w:rsidRPr="00880AC9" w:rsidRDefault="006C33D3" w:rsidP="006C33D3">
      <w:pPr>
        <w:autoSpaceDE w:val="0"/>
        <w:autoSpaceDN w:val="0"/>
        <w:adjustRightInd w:val="0"/>
        <w:jc w:val="both"/>
        <w:rPr>
          <w:iCs/>
          <w:lang w:eastAsia="sk-SK"/>
        </w:rPr>
      </w:pPr>
    </w:p>
    <w:p w:rsidR="006C33D3" w:rsidRPr="00260465" w:rsidRDefault="006C33D3" w:rsidP="006C33D3">
      <w:pPr>
        <w:spacing w:after="200" w:line="276" w:lineRule="auto"/>
      </w:pPr>
      <w:r w:rsidRPr="00260465">
        <w:br w:type="page"/>
      </w:r>
    </w:p>
    <w:p w:rsidR="006C33D3" w:rsidRPr="003305CD" w:rsidRDefault="006C33D3" w:rsidP="006C33D3"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305CD">
        <w:rPr>
          <w:bCs/>
        </w:rPr>
        <w:t xml:space="preserve">sme rozumeli a súhlasíme so všetkými podmienkami </w:t>
      </w:r>
      <w:r>
        <w:rPr>
          <w:bCs/>
        </w:rPr>
        <w:t>podlimitnej zákazky</w:t>
      </w:r>
      <w:r w:rsidRPr="003305CD">
        <w:rPr>
          <w:bCs/>
        </w:rPr>
        <w:t xml:space="preserve"> určenými verejným obstarávateľom</w:t>
      </w:r>
      <w:r w:rsidRPr="003305CD">
        <w:t>;</w:t>
      </w:r>
    </w:p>
    <w:p w:rsidR="006C33D3" w:rsidRPr="003305CD" w:rsidRDefault="006C33D3" w:rsidP="006C33D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>všetky predložené dokumenty a údaje v ponuke sú pravdivé a úplné;</w:t>
      </w:r>
    </w:p>
    <w:p w:rsidR="006C33D3" w:rsidRPr="0035649B" w:rsidRDefault="006C33D3" w:rsidP="006C33D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5649B">
        <w:rPr>
          <w:bCs/>
        </w:rPr>
        <w:t>vo vyhlásenej podlimitnej zákazke predkladáme len jednu ponuku;</w:t>
      </w:r>
    </w:p>
    <w:p w:rsidR="006C33D3" w:rsidRDefault="006C33D3" w:rsidP="006C33D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3305CD">
        <w:rPr>
          <w:bCs/>
        </w:rPr>
        <w:t xml:space="preserve">nie sme členom skupiny dodávateľov, ktorá v tejto </w:t>
      </w:r>
      <w:r>
        <w:rPr>
          <w:bCs/>
        </w:rPr>
        <w:t>podlimitnej zákazke predkladá ponuku;</w:t>
      </w:r>
    </w:p>
    <w:p w:rsidR="006C33D3" w:rsidRPr="001D5C0A" w:rsidRDefault="006C33D3" w:rsidP="006C33D3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D5C0A">
        <w:t xml:space="preserve">dávame písomný súhlas k tomu, že doklady, ktoré </w:t>
      </w:r>
      <w:r w:rsidRPr="002C6866">
        <w:t>poskyt</w:t>
      </w:r>
      <w:r w:rsidRPr="001D5C0A">
        <w:t>ujeme v súvislosti s týmto verejným obstarávaním, môže verejný obstaráva</w:t>
      </w:r>
      <w:r>
        <w:t>teľ spracovávať a zverejňovať v </w:t>
      </w:r>
      <w:r w:rsidRPr="001D5C0A">
        <w:t>súlade s platným a účinným zákonom o ochrane osobných údajov.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6C33D3" w:rsidRPr="003305CD" w:rsidRDefault="006C33D3" w:rsidP="006C33D3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6C33D3" w:rsidRPr="003305CD" w:rsidRDefault="006C33D3" w:rsidP="006C33D3">
      <w:r w:rsidRPr="003305CD">
        <w:t>pečiatka a podpis štatutárneho orgánu</w:t>
      </w:r>
    </w:p>
    <w:p w:rsidR="006C33D3" w:rsidRPr="003305CD" w:rsidRDefault="006C33D3" w:rsidP="006C33D3">
      <w:pPr>
        <w:spacing w:after="200" w:line="276" w:lineRule="auto"/>
      </w:pPr>
      <w:r w:rsidRPr="003305CD">
        <w:br w:type="page"/>
      </w:r>
    </w:p>
    <w:p w:rsidR="006C33D3" w:rsidRPr="003305CD" w:rsidRDefault="006C33D3" w:rsidP="006C33D3">
      <w:r w:rsidRPr="003305CD">
        <w:lastRenderedPageBreak/>
        <w:t xml:space="preserve">Príloha č. 2c súťažných podkladov: </w:t>
      </w:r>
      <w:r w:rsidRPr="003305CD">
        <w:rPr>
          <w:b/>
          <w:bCs/>
        </w:rPr>
        <w:t>Vzor textu bankovej informácie</w:t>
      </w:r>
    </w:p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 xml:space="preserve">V nadväznosti na časť </w:t>
      </w:r>
      <w:r w:rsidRPr="003305CD">
        <w:rPr>
          <w:bCs/>
          <w:i/>
        </w:rPr>
        <w:t>F. Podmienky účasti týkajúce sa osobného postavenia, finančného a ekonomického postavenia</w:t>
      </w:r>
      <w:r>
        <w:rPr>
          <w:bCs/>
          <w:i/>
        </w:rPr>
        <w:t xml:space="preserve"> a technickej spôsobilosti alebo odbornej spôsobilosti</w:t>
      </w:r>
      <w:r w:rsidRPr="003305CD">
        <w:rPr>
          <w:bCs/>
          <w:i/>
        </w:rPr>
        <w:t xml:space="preserve">, </w:t>
      </w:r>
      <w:r w:rsidRPr="003305CD">
        <w:rPr>
          <w:rFonts w:eastAsiaTheme="minorHAnsi"/>
          <w:color w:val="000000"/>
          <w:lang w:eastAsia="en-US"/>
        </w:rPr>
        <w:t>je potrebné aby banková informácia obsahovala všetky požadované údaje.</w:t>
      </w: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>Z dôvodu vyvarovania sa pochybení pri spracovávaní bankovej informácie bankovou inštitúciou odporúčame požiadať o vydanie bankovej informácie v nasledujúcom znení:</w:t>
      </w: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>Banková informácia:</w:t>
      </w: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>- spoločnosť .................... je naším klientom od ....................</w:t>
      </w:r>
    </w:p>
    <w:p w:rsidR="006C33D3" w:rsidRPr="003305CD" w:rsidRDefault="006C33D3" w:rsidP="006C33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305CD">
        <w:rPr>
          <w:rFonts w:eastAsiaTheme="minorHAnsi"/>
          <w:color w:val="000000"/>
          <w:lang w:eastAsia="en-US"/>
        </w:rPr>
        <w:t xml:space="preserve">- všetky svoje finančné záväzky </w:t>
      </w:r>
      <w:r w:rsidRPr="003305CD">
        <w:rPr>
          <w:color w:val="000000"/>
        </w:rPr>
        <w:t>voči banke, ktoré vyplývajú zo zriadenia účtu,</w:t>
      </w:r>
      <w:r w:rsidRPr="003305CD">
        <w:rPr>
          <w:rFonts w:eastAsiaTheme="minorHAnsi"/>
          <w:color w:val="000000"/>
          <w:lang w:eastAsia="en-US"/>
        </w:rPr>
        <w:t xml:space="preserve"> si klient plní riadne a včas</w:t>
      </w:r>
    </w:p>
    <w:p w:rsidR="006C33D3" w:rsidRPr="00D24DEC" w:rsidRDefault="006C33D3" w:rsidP="006C33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4DEC">
        <w:rPr>
          <w:rFonts w:eastAsiaTheme="minorHAnsi"/>
          <w:lang w:eastAsia="en-US"/>
        </w:rPr>
        <w:t>- za obdobie posledných 6 mesiacov (t.j. od 1.10.2018 – 31.3.2019) účet (účty) klienta nebol (neboli) v nepovolenom debete (prípadne sa uvedú evidované skutočnosti).</w:t>
      </w:r>
    </w:p>
    <w:p w:rsidR="006C33D3" w:rsidRPr="00D24DEC" w:rsidRDefault="006C33D3" w:rsidP="006C33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4DEC">
        <w:rPr>
          <w:rFonts w:eastAsiaTheme="minorHAnsi"/>
          <w:lang w:eastAsia="en-US"/>
        </w:rPr>
        <w:t>- klient má (nemá) u nás poskytnutý úver (ak má uvedie sa dátum od kedy a text „klient dodržuje (nedodržuje) splátkový kalendár“)</w:t>
      </w:r>
    </w:p>
    <w:p w:rsidR="006C33D3" w:rsidRPr="00B4270C" w:rsidRDefault="006C33D3" w:rsidP="006C33D3">
      <w:pPr>
        <w:jc w:val="both"/>
        <w:rPr>
          <w:lang w:eastAsia="sk-SK"/>
        </w:rPr>
      </w:pPr>
      <w:r w:rsidRPr="00D24DEC">
        <w:rPr>
          <w:rFonts w:eastAsiaTheme="minorHAnsi"/>
          <w:lang w:eastAsia="en-US"/>
        </w:rPr>
        <w:t>- za obdobie posledných 6 mesiacov (t.j. od 1.10.2018 – 31.3.2019)</w:t>
      </w:r>
      <w:r w:rsidRPr="008178AC">
        <w:rPr>
          <w:rFonts w:eastAsiaTheme="minorHAnsi"/>
          <w:lang w:eastAsia="en-US"/>
        </w:rPr>
        <w:t xml:space="preserve"> </w:t>
      </w:r>
      <w:r w:rsidRPr="008178AC">
        <w:t xml:space="preserve">na </w:t>
      </w:r>
      <w:r w:rsidRPr="00A82025">
        <w:t>peňažné prostriedky na</w:t>
      </w:r>
      <w:r w:rsidRPr="00B4270C">
        <w:t xml:space="preserve"> bežnom účte (účtoch) klienta nebol vydaný exekučný príkaz (príkaz na vykonanie exekúcie prikázaním pohľadávky z účtu v banke) </w:t>
      </w:r>
      <w:r w:rsidRPr="00B4270C">
        <w:rPr>
          <w:rFonts w:eastAsiaTheme="minorHAnsi"/>
          <w:lang w:eastAsia="en-US"/>
        </w:rPr>
        <w:t>(prípadne sa uvedú evidované skutočnosti).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spacing w:after="200" w:line="276" w:lineRule="auto"/>
      </w:pPr>
      <w:r w:rsidRPr="003305CD">
        <w:br w:type="page"/>
      </w:r>
    </w:p>
    <w:p w:rsidR="006C33D3" w:rsidRPr="003305CD" w:rsidRDefault="006C33D3" w:rsidP="006C33D3">
      <w:r w:rsidRPr="003305CD">
        <w:lastRenderedPageBreak/>
        <w:t xml:space="preserve">Príloha č. 2d súťažných podkladov: </w:t>
      </w:r>
      <w:r w:rsidRPr="003305CD">
        <w:rPr>
          <w:b/>
          <w:bCs/>
        </w:rPr>
        <w:t>Čestné vyhlásenie – banky</w:t>
      </w:r>
    </w:p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/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6C33D3" w:rsidRPr="003305CD" w:rsidRDefault="006C33D3" w:rsidP="006C33D3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vyhlásenie</w:t>
      </w:r>
    </w:p>
    <w:p w:rsidR="006C33D3" w:rsidRPr="003305CD" w:rsidRDefault="006C33D3" w:rsidP="006C33D3">
      <w:pPr>
        <w:rPr>
          <w:lang w:eastAsia="sk-SK"/>
        </w:rPr>
      </w:pPr>
    </w:p>
    <w:p w:rsidR="006C33D3" w:rsidRPr="003305CD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pStyle w:val="Odsekzoznamu"/>
        <w:ind w:left="0"/>
        <w:jc w:val="both"/>
        <w:rPr>
          <w:color w:val="000000"/>
        </w:rPr>
      </w:pPr>
      <w:r w:rsidRPr="003305CD">
        <w:rPr>
          <w:color w:val="000000"/>
        </w:rPr>
        <w:t>nemáme vedené účty ani záväzky za účelom podnikania v inej/</w:t>
      </w:r>
      <w:proofErr w:type="spellStart"/>
      <w:r w:rsidRPr="003305CD">
        <w:rPr>
          <w:color w:val="000000"/>
        </w:rPr>
        <w:t>ých</w:t>
      </w:r>
      <w:proofErr w:type="spellEnd"/>
      <w:r w:rsidRPr="003305CD">
        <w:rPr>
          <w:color w:val="000000"/>
        </w:rPr>
        <w:t xml:space="preserve"> banke/ách ako deklarovanej banke / deklarovaných bankách: </w:t>
      </w:r>
      <w:r w:rsidRPr="003305CD">
        <w:rPr>
          <w:lang w:eastAsia="sk-SK"/>
        </w:rPr>
        <w:t>.................... (vypísať názov banky / názvy bánk)</w:t>
      </w:r>
      <w:r w:rsidRPr="003305CD">
        <w:rPr>
          <w:color w:val="000000"/>
        </w:rPr>
        <w:t>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6C33D3" w:rsidRPr="003305CD" w:rsidRDefault="006C33D3" w:rsidP="006C33D3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6C33D3" w:rsidRPr="003305CD" w:rsidRDefault="006C33D3" w:rsidP="006C33D3">
      <w:r w:rsidRPr="003305CD">
        <w:t>pečiatka a podpis štatutárneho orgánu</w:t>
      </w:r>
    </w:p>
    <w:p w:rsidR="006C33D3" w:rsidRDefault="006C33D3" w:rsidP="006C33D3"/>
    <w:p w:rsidR="006C33D3" w:rsidRDefault="006C33D3" w:rsidP="006C33D3"/>
    <w:p w:rsidR="006C33D3" w:rsidRDefault="006C33D3" w:rsidP="006C33D3">
      <w:pPr>
        <w:spacing w:after="200" w:line="276" w:lineRule="auto"/>
      </w:pPr>
      <w:r>
        <w:br w:type="page"/>
      </w:r>
    </w:p>
    <w:p w:rsidR="006C33D3" w:rsidRPr="004F4B06" w:rsidRDefault="006C33D3" w:rsidP="006C33D3">
      <w:r w:rsidRPr="004F4B06">
        <w:lastRenderedPageBreak/>
        <w:t xml:space="preserve">Príloha č. 3 súťažných podkladov: </w:t>
      </w:r>
      <w:r w:rsidRPr="004F4B06">
        <w:rPr>
          <w:b/>
        </w:rPr>
        <w:t>Čestné vyhlásenie ku konfliktu záujmov a k etickému kódexu uchádzača</w:t>
      </w:r>
    </w:p>
    <w:p w:rsidR="006C33D3" w:rsidRPr="004F4B06" w:rsidRDefault="006C33D3" w:rsidP="006C33D3"/>
    <w:p w:rsidR="006C33D3" w:rsidRPr="004F4B06" w:rsidRDefault="006C33D3" w:rsidP="006C33D3"/>
    <w:p w:rsidR="006C33D3" w:rsidRPr="004F4B06" w:rsidRDefault="006C33D3" w:rsidP="006C33D3"/>
    <w:p w:rsidR="006C33D3" w:rsidRPr="004F4B06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4F4B0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6C33D3" w:rsidRPr="004F4B06" w:rsidRDefault="006C33D3" w:rsidP="006C33D3">
      <w:pPr>
        <w:rPr>
          <w:lang w:eastAsia="sk-SK"/>
        </w:rPr>
      </w:pPr>
    </w:p>
    <w:p w:rsidR="006C33D3" w:rsidRPr="004F4B06" w:rsidRDefault="006C33D3" w:rsidP="006C33D3">
      <w:pPr>
        <w:rPr>
          <w:lang w:eastAsia="sk-SK"/>
        </w:rPr>
      </w:pPr>
    </w:p>
    <w:p w:rsidR="006C33D3" w:rsidRPr="004F4B06" w:rsidRDefault="006C33D3" w:rsidP="006C33D3">
      <w:pPr>
        <w:ind w:left="5670"/>
        <w:rPr>
          <w:lang w:eastAsia="sk-SK"/>
        </w:rPr>
      </w:pPr>
      <w:r w:rsidRPr="004F4B06">
        <w:rPr>
          <w:lang w:eastAsia="sk-SK"/>
        </w:rPr>
        <w:t>Univerzitná nemocnica Martin</w:t>
      </w:r>
    </w:p>
    <w:p w:rsidR="006C33D3" w:rsidRPr="004F4B06" w:rsidRDefault="006C33D3" w:rsidP="006C33D3">
      <w:pPr>
        <w:ind w:left="5670"/>
        <w:rPr>
          <w:lang w:eastAsia="sk-SK"/>
        </w:rPr>
      </w:pPr>
      <w:r w:rsidRPr="004F4B06">
        <w:rPr>
          <w:lang w:eastAsia="sk-SK"/>
        </w:rPr>
        <w:t>Kollárova 2</w:t>
      </w:r>
    </w:p>
    <w:p w:rsidR="006C33D3" w:rsidRPr="004F4B06" w:rsidRDefault="006C33D3" w:rsidP="006C33D3">
      <w:pPr>
        <w:ind w:left="5670"/>
        <w:rPr>
          <w:lang w:eastAsia="sk-SK"/>
        </w:rPr>
      </w:pPr>
      <w:r w:rsidRPr="004F4B06">
        <w:rPr>
          <w:lang w:eastAsia="sk-SK"/>
        </w:rPr>
        <w:t>036 59  Martin</w:t>
      </w:r>
    </w:p>
    <w:p w:rsidR="006C33D3" w:rsidRPr="004F4B06" w:rsidRDefault="006C33D3" w:rsidP="006C33D3">
      <w:pPr>
        <w:jc w:val="both"/>
        <w:rPr>
          <w:lang w:eastAsia="sk-SK"/>
        </w:rPr>
      </w:pPr>
    </w:p>
    <w:p w:rsidR="006C33D3" w:rsidRPr="00D60A94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F4B06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6C33D3" w:rsidRDefault="006C33D3" w:rsidP="006C33D3">
      <w:pPr>
        <w:jc w:val="both"/>
      </w:pPr>
    </w:p>
    <w:p w:rsidR="006C33D3" w:rsidRDefault="006C33D3" w:rsidP="006C33D3">
      <w:pPr>
        <w:jc w:val="both"/>
      </w:pPr>
      <w:r>
        <w:t>Verejné obstarávanie zákazky na predmet:</w:t>
      </w:r>
    </w:p>
    <w:p w:rsidR="006C33D3" w:rsidRPr="00376FDC" w:rsidRDefault="006C33D3" w:rsidP="006C33D3">
      <w:pPr>
        <w:pStyle w:val="Zkladntext"/>
        <w:rPr>
          <w:b/>
          <w:color w:val="000000"/>
        </w:rPr>
      </w:pPr>
      <w:r>
        <w:rPr>
          <w:b/>
          <w:bCs/>
        </w:rPr>
        <w:t>Zostava pre komplexnú funkčnú diagnostiku pľúc</w:t>
      </w:r>
    </w:p>
    <w:p w:rsidR="006C33D3" w:rsidRDefault="006C33D3" w:rsidP="006C33D3">
      <w:pPr>
        <w:jc w:val="both"/>
      </w:pPr>
      <w:r>
        <w:t>podľa zákona č. 343/2015 Z. z. o verejnom obstarávaní a o zmene a doplnení niektorých zákonov, v znení neskorších predpisov.</w:t>
      </w:r>
    </w:p>
    <w:p w:rsidR="006C33D3" w:rsidRDefault="006C33D3" w:rsidP="006C33D3"/>
    <w:p w:rsidR="006C33D3" w:rsidRDefault="006C33D3" w:rsidP="006C33D3">
      <w:pPr>
        <w:jc w:val="both"/>
      </w:pPr>
      <w:r w:rsidRPr="003305CD">
        <w:rPr>
          <w:lang w:eastAsia="sk-SK"/>
        </w:rPr>
        <w:t>Uchádzač .............</w:t>
      </w:r>
      <w:r>
        <w:rPr>
          <w:lang w:eastAsia="sk-SK"/>
        </w:rPr>
        <w:t xml:space="preserve">......., čestne vyhlasujeme, že </w:t>
      </w:r>
      <w:r>
        <w:t>v súvislosti s uvedeným verejným obstarávaním:</w:t>
      </w:r>
    </w:p>
    <w:p w:rsidR="006C33D3" w:rsidRPr="00EB3D61" w:rsidRDefault="006C33D3" w:rsidP="006C33D3">
      <w:pPr>
        <w:pStyle w:val="Odsekzoznamu"/>
        <w:numPr>
          <w:ilvl w:val="0"/>
          <w:numId w:val="2"/>
        </w:numPr>
        <w:jc w:val="both"/>
        <w:rPr>
          <w:bCs/>
        </w:rPr>
      </w:pPr>
      <w:r w:rsidRPr="00EB3D61">
        <w:rPr>
          <w:bCs/>
        </w:rPr>
        <w:t>som nevyvíjal a nebudem vyvíjať voči žiadnej osobe na strane verejného obstarávateľa</w:t>
      </w:r>
      <w:r>
        <w:rPr>
          <w:bCs/>
        </w:rPr>
        <w:t>,</w:t>
      </w:r>
      <w:r w:rsidRPr="00EB3D61">
        <w:rPr>
          <w:bCs/>
        </w:rPr>
        <w:t xml:space="preserve">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vo verejnom obstarávan</w:t>
      </w:r>
      <w:r>
        <w:rPr>
          <w:bCs/>
        </w:rPr>
        <w:t>í,</w:t>
      </w:r>
    </w:p>
    <w:p w:rsidR="006C33D3" w:rsidRPr="00EB3D61" w:rsidRDefault="006C33D3" w:rsidP="006C33D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som neposkytol a neposkytnem akejkoľvek, čo i len potenciálne zainteresovanej osobe priamo alebo nepriamo akúkoľvek finančnú alebo vecnú výhodu ako motiváciu alebo odmenu súvisiacu</w:t>
      </w:r>
      <w:r>
        <w:rPr>
          <w:bCs/>
        </w:rPr>
        <w:t xml:space="preserve"> s týmto verejným obstarávaním,</w:t>
      </w:r>
    </w:p>
    <w:p w:rsidR="006C33D3" w:rsidRPr="00EB3D61" w:rsidRDefault="006C33D3" w:rsidP="006C33D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budem bezodkladne informovať verejného obstarávateľa o akejkoľvek situácii, ktorá je považovaná za konflikt záujmov</w:t>
      </w:r>
      <w:r>
        <w:rPr>
          <w:bCs/>
        </w:rPr>
        <w:t>,</w:t>
      </w:r>
      <w:r w:rsidRPr="00EB3D61">
        <w:rPr>
          <w:bCs/>
        </w:rPr>
        <w:t xml:space="preserve"> alebo ktorá by mohla viesť ku konfliktu záujmov kedykoľvek v priebehu </w:t>
      </w:r>
      <w:r>
        <w:rPr>
          <w:bCs/>
        </w:rPr>
        <w:t>procesu verejného obstarávania,</w:t>
      </w:r>
    </w:p>
    <w:p w:rsidR="006C33D3" w:rsidRDefault="006C33D3" w:rsidP="006C33D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poskytnem verejnému obstarávateľovi v tomto verejnom obstarávaní presné, pravdivé a úplné</w:t>
      </w:r>
      <w:r>
        <w:rPr>
          <w:bCs/>
        </w:rPr>
        <w:t xml:space="preserve"> informácie, </w:t>
      </w:r>
    </w:p>
    <w:p w:rsidR="006C33D3" w:rsidRPr="001D4D5B" w:rsidRDefault="006C33D3" w:rsidP="006C33D3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4F4B06">
        <w:rPr>
          <w:bCs/>
        </w:rPr>
        <w:t xml:space="preserve">som sa oboznámil s etickým kódexom záujemcu/uchádzača vo verejnom obstarávaní, ktorý je zverejnený na adrese: </w:t>
      </w:r>
      <w:hyperlink r:id="rId6" w:history="1">
        <w:r w:rsidRPr="004F4B06">
          <w:rPr>
            <w:rStyle w:val="Hypertextovprepojenie"/>
          </w:rPr>
          <w:t>https://www.uvo.gov.sk/eticky-kodex-zaujemcu-uchadzaca-54b.html</w:t>
        </w:r>
      </w:hyperlink>
      <w:r>
        <w:t xml:space="preserve"> .</w:t>
      </w:r>
    </w:p>
    <w:p w:rsidR="006C33D3" w:rsidRDefault="006C33D3" w:rsidP="006C33D3">
      <w:pPr>
        <w:pStyle w:val="Odsekzoznamu"/>
        <w:jc w:val="both"/>
      </w:pPr>
    </w:p>
    <w:p w:rsidR="006C33D3" w:rsidRPr="001D4D5B" w:rsidRDefault="006C33D3" w:rsidP="006C33D3">
      <w:pPr>
        <w:pStyle w:val="Odsekzoznamu"/>
        <w:jc w:val="both"/>
        <w:rPr>
          <w:bCs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</w:p>
    <w:p w:rsidR="006C33D3" w:rsidRPr="003305CD" w:rsidRDefault="006C33D3" w:rsidP="006C33D3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6C33D3" w:rsidRPr="003305CD" w:rsidRDefault="006C33D3" w:rsidP="006C33D3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6C33D3" w:rsidRPr="003305CD" w:rsidRDefault="006C33D3" w:rsidP="006C33D3">
      <w:r w:rsidRPr="003305CD">
        <w:t>pečiatka a podpis štatutárneho orgánu</w:t>
      </w:r>
    </w:p>
    <w:p w:rsidR="006C33D3" w:rsidRDefault="006C33D3" w:rsidP="006C33D3"/>
    <w:p w:rsidR="006C33D3" w:rsidRDefault="006C33D3" w:rsidP="006C33D3"/>
    <w:p w:rsidR="006C33D3" w:rsidRDefault="006C33D3" w:rsidP="006C33D3"/>
    <w:p w:rsidR="006C33D3" w:rsidRPr="00CD4029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E91">
        <w:rPr>
          <w:rFonts w:ascii="Times New Roman" w:hAnsi="Times New Roman" w:cs="Times New Roman"/>
          <w:b w:val="0"/>
          <w:sz w:val="24"/>
          <w:szCs w:val="24"/>
        </w:rPr>
        <w:lastRenderedPageBreak/>
        <w:t>Príloha č.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C5E91">
        <w:rPr>
          <w:rFonts w:ascii="Times New Roman" w:hAnsi="Times New Roman" w:cs="Times New Roman"/>
          <w:b w:val="0"/>
          <w:sz w:val="24"/>
          <w:szCs w:val="24"/>
        </w:rPr>
        <w:t xml:space="preserve"> súťažných podkladov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CD4029">
        <w:rPr>
          <w:rFonts w:ascii="Times New Roman" w:hAnsi="Times New Roman" w:cs="Times New Roman"/>
          <w:noProof/>
          <w:sz w:val="24"/>
          <w:szCs w:val="24"/>
        </w:rPr>
        <w:t>Vlastný návrh na plnenie predmetu zákazky</w:t>
      </w:r>
    </w:p>
    <w:p w:rsidR="006C33D3" w:rsidRPr="005C5E91" w:rsidRDefault="006C33D3" w:rsidP="006C33D3">
      <w:pPr>
        <w:pStyle w:val="Zoznam3"/>
        <w:ind w:left="0" w:firstLine="0"/>
        <w:jc w:val="both"/>
        <w:rPr>
          <w:highlight w:val="magenta"/>
        </w:rPr>
      </w:pPr>
    </w:p>
    <w:p w:rsidR="006C33D3" w:rsidRPr="005C5E91" w:rsidRDefault="006C33D3" w:rsidP="006C33D3">
      <w:pPr>
        <w:pStyle w:val="Zoznam3"/>
        <w:ind w:left="0" w:firstLine="0"/>
        <w:jc w:val="both"/>
        <w:rPr>
          <w:highlight w:val="magenta"/>
        </w:rPr>
      </w:pPr>
    </w:p>
    <w:p w:rsidR="006C33D3" w:rsidRPr="00305859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0585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6C33D3" w:rsidRPr="00305859" w:rsidRDefault="006C33D3" w:rsidP="006C33D3">
      <w:pPr>
        <w:rPr>
          <w:bCs/>
        </w:rPr>
      </w:pPr>
    </w:p>
    <w:p w:rsidR="006C33D3" w:rsidRPr="00305859" w:rsidRDefault="006C33D3" w:rsidP="006C33D3">
      <w:pPr>
        <w:rPr>
          <w:bCs/>
        </w:rPr>
      </w:pPr>
    </w:p>
    <w:p w:rsidR="006C33D3" w:rsidRPr="00305859" w:rsidRDefault="006C33D3" w:rsidP="006C33D3">
      <w:pPr>
        <w:rPr>
          <w:b/>
          <w:bCs/>
        </w:rPr>
      </w:pPr>
      <w:r>
        <w:rPr>
          <w:b/>
          <w:bCs/>
        </w:rPr>
        <w:t>PO</w:t>
      </w:r>
      <w:r w:rsidRPr="00305859">
        <w:rPr>
          <w:b/>
          <w:bCs/>
        </w:rPr>
        <w:t>DLIMITNÁ ZÁKAZKA – tovary</w:t>
      </w:r>
    </w:p>
    <w:p w:rsidR="006C33D3" w:rsidRPr="00305859" w:rsidRDefault="006C33D3" w:rsidP="006C33D3"/>
    <w:p w:rsidR="006C33D3" w:rsidRDefault="006C33D3" w:rsidP="006C33D3">
      <w:pPr>
        <w:jc w:val="both"/>
      </w:pPr>
    </w:p>
    <w:p w:rsidR="006C33D3" w:rsidRPr="00305859" w:rsidRDefault="006C33D3" w:rsidP="006C33D3">
      <w:pPr>
        <w:jc w:val="both"/>
      </w:pPr>
    </w:p>
    <w:p w:rsidR="006C33D3" w:rsidRPr="000943CB" w:rsidRDefault="006C33D3" w:rsidP="006C33D3">
      <w:pPr>
        <w:jc w:val="both"/>
      </w:pPr>
      <w:r w:rsidRPr="000943CB">
        <w:t>Názov predmetu zákazky:</w:t>
      </w:r>
    </w:p>
    <w:p w:rsidR="006C33D3" w:rsidRDefault="006C33D3" w:rsidP="006C33D3">
      <w:pPr>
        <w:pStyle w:val="Zoznam3"/>
        <w:ind w:left="0" w:firstLine="0"/>
        <w:jc w:val="both"/>
        <w:rPr>
          <w:b/>
          <w:bCs/>
          <w:sz w:val="28"/>
          <w:szCs w:val="28"/>
        </w:rPr>
      </w:pPr>
      <w:r w:rsidRPr="000943CB">
        <w:rPr>
          <w:b/>
          <w:bCs/>
          <w:sz w:val="28"/>
          <w:szCs w:val="28"/>
        </w:rPr>
        <w:t>Zostava pre komplexnú funkčnú diagnostiku pľúc</w:t>
      </w:r>
    </w:p>
    <w:p w:rsidR="006C33D3" w:rsidRDefault="006C33D3" w:rsidP="006C33D3">
      <w:pPr>
        <w:pStyle w:val="Zoznam3"/>
        <w:ind w:left="0" w:firstLine="0"/>
        <w:jc w:val="both"/>
        <w:rPr>
          <w:highlight w:val="magent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508"/>
      </w:tblGrid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8F02AA" w:rsidRDefault="006C33D3" w:rsidP="00C00B5A">
            <w:pPr>
              <w:jc w:val="center"/>
              <w:rPr>
                <w:b/>
                <w:noProof/>
              </w:rPr>
            </w:pPr>
            <w:r w:rsidRPr="008F02AA">
              <w:rPr>
                <w:b/>
                <w:noProof/>
              </w:rPr>
              <w:t>Požadovaný technicko-medicínsky parameter / opis / požadovaná hodnota</w:t>
            </w:r>
          </w:p>
        </w:tc>
        <w:tc>
          <w:tcPr>
            <w:tcW w:w="1889" w:type="pct"/>
          </w:tcPr>
          <w:p w:rsidR="006C33D3" w:rsidRPr="008F02AA" w:rsidRDefault="006C33D3" w:rsidP="00C00B5A">
            <w:pPr>
              <w:jc w:val="center"/>
              <w:rPr>
                <w:b/>
                <w:noProof/>
              </w:rPr>
            </w:pPr>
            <w:r w:rsidRPr="008F02AA">
              <w:rPr>
                <w:b/>
                <w:noProof/>
              </w:rPr>
              <w:t>Vlastný návrh na plnenie predmetu zákazky</w:t>
            </w: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C00B5A">
            <w:pPr>
              <w:pStyle w:val="Odsekzoznamu"/>
              <w:autoSpaceDE w:val="0"/>
              <w:autoSpaceDN w:val="0"/>
              <w:adjustRightInd w:val="0"/>
              <w:ind w:left="426"/>
              <w:contextualSpacing/>
            </w:pPr>
            <w:r w:rsidRPr="006066AC">
              <w:rPr>
                <w:b/>
              </w:rPr>
              <w:t>Komplexná pracovná stanica na funkčné vyšetrenie pľúc obsahujúca nasledujúce komponenty:</w:t>
            </w:r>
          </w:p>
        </w:tc>
        <w:tc>
          <w:tcPr>
            <w:tcW w:w="1889" w:type="pct"/>
          </w:tcPr>
          <w:p w:rsidR="006C33D3" w:rsidRPr="00FF41BA" w:rsidRDefault="006C33D3" w:rsidP="00C00B5A">
            <w:pPr>
              <w:autoSpaceDE w:val="0"/>
              <w:autoSpaceDN w:val="0"/>
              <w:adjustRightInd w:val="0"/>
              <w:contextualSpacing/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B04397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color w:val="000000"/>
              </w:rPr>
            </w:pPr>
            <w:proofErr w:type="spellStart"/>
            <w:r>
              <w:t>Spirometer</w:t>
            </w:r>
            <w:proofErr w:type="spellEnd"/>
            <w:r>
              <w:t xml:space="preserve"> pracujúci v otvorenom systéme s maximálnou prípustnou chybou merania prietoku vzduchu ±3 %. Meranie prietoku vzduchu na ultrazvukovom princípe</w:t>
            </w:r>
          </w:p>
        </w:tc>
        <w:tc>
          <w:tcPr>
            <w:tcW w:w="1889" w:type="pct"/>
          </w:tcPr>
          <w:p w:rsidR="006C33D3" w:rsidRPr="00FF41BA" w:rsidRDefault="006C33D3" w:rsidP="00C00B5A">
            <w:pPr>
              <w:autoSpaceDE w:val="0"/>
              <w:autoSpaceDN w:val="0"/>
              <w:adjustRightInd w:val="0"/>
              <w:contextualSpacing/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8F02AA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bCs/>
                <w:color w:val="000000"/>
              </w:rPr>
            </w:pPr>
            <w:r>
              <w:t xml:space="preserve">Objemovo-stabilná celotelová </w:t>
            </w:r>
            <w:proofErr w:type="spellStart"/>
            <w:r>
              <w:t>pletyzmografická</w:t>
            </w:r>
            <w:proofErr w:type="spellEnd"/>
            <w:r>
              <w:t xml:space="preserve"> kabína s vyrovnávacím boxom a automatickou kalibráciou tlakového snímača aj časovej konštanty. Minimálny objem kabíny 600-1000 litrov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B04397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bCs/>
                <w:color w:val="000000"/>
              </w:rPr>
            </w:pPr>
            <w:r>
              <w:t>Analyzátor CO a inertného plynu (C</w:t>
            </w:r>
            <w:r w:rsidRPr="0081429C">
              <w:t>H</w:t>
            </w:r>
            <w:r>
              <w:t>4 alebo </w:t>
            </w:r>
            <w:proofErr w:type="spellStart"/>
            <w:r>
              <w:t>He</w:t>
            </w:r>
            <w:proofErr w:type="spellEnd"/>
            <w:r>
              <w:t>)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8F02AA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bCs/>
                <w:color w:val="000000"/>
              </w:rPr>
            </w:pPr>
            <w:r>
              <w:t>Automatický dozimetrický systém pre dávkovanie inhalačne aplikovaných provokačných podnetov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021D3F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bCs/>
                <w:color w:val="000000"/>
              </w:rPr>
            </w:pPr>
            <w:proofErr w:type="spellStart"/>
            <w:r>
              <w:t>Ergospirometer</w:t>
            </w:r>
            <w:proofErr w:type="spellEnd"/>
            <w:r>
              <w:t xml:space="preserve"> zahŕňajúci: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021D3F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bCs/>
                <w:color w:val="000000"/>
              </w:rPr>
            </w:pPr>
            <w:r>
              <w:t>- analyzátory O2 a CO2 s rýchlou odpoveďou (analýza dych za dychom). Analyzátor O2 na elektrochemickom princípe, analyzátor CO2 na infračervenom princípe. Automatická kalibrácia oboch analyzátorov,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Pr="00021D3F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  <w:rPr>
                <w:bCs/>
                <w:color w:val="000000"/>
              </w:rPr>
            </w:pPr>
            <w:r>
              <w:t xml:space="preserve">- digitálny </w:t>
            </w:r>
            <w:proofErr w:type="spellStart"/>
            <w:r>
              <w:t>pneumotachograf</w:t>
            </w:r>
            <w:proofErr w:type="spellEnd"/>
            <w:r>
              <w:t xml:space="preserve"> presnosťou merania prietoku vzduchu ± 3%, mŕtvym priestorom ˂35 ml a hmotnosťou ˂50 g,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 xml:space="preserve">- počítačom riadený bicyklový </w:t>
            </w:r>
            <w:proofErr w:type="spellStart"/>
            <w:r>
              <w:t>ergometer</w:t>
            </w:r>
            <w:proofErr w:type="spellEnd"/>
            <w:r>
              <w:t xml:space="preserve"> s možnosťou polohovania vyšetreného, záťaž min. v rozsahu 10-750 W nezávisle na otáčkach,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- 12-zvodové EKG hardwarovo aj softwarovo integrované do systému,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- automatický tlakomer hardwarovo aj softwarovo integrovaný do systému,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 xml:space="preserve">- </w:t>
            </w:r>
            <w:proofErr w:type="spellStart"/>
            <w:r>
              <w:t>pulzný</w:t>
            </w:r>
            <w:proofErr w:type="spellEnd"/>
            <w:r>
              <w:t xml:space="preserve"> </w:t>
            </w:r>
            <w:proofErr w:type="spellStart"/>
            <w:r>
              <w:t>oxymeter</w:t>
            </w:r>
            <w:proofErr w:type="spellEnd"/>
            <w:r>
              <w:t xml:space="preserve"> hardwarovo aj softwarovo integrovaný do systému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 xml:space="preserve">Zariadenie na meranie odporu dýchacích ciest pomocou impulznej </w:t>
            </w:r>
            <w:proofErr w:type="spellStart"/>
            <w:r>
              <w:t>oscilometrie</w:t>
            </w:r>
            <w:proofErr w:type="spellEnd"/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lastRenderedPageBreak/>
              <w:t>Zariadenie pre automatické meranie podmienok prostredia (atmosférický tlak, teplota a vlhkosť) s priamym výstupom dát do software všetkých uvedených prístrojov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C00B5A">
            <w:pPr>
              <w:pStyle w:val="Odsekzoznamu"/>
              <w:autoSpaceDE w:val="0"/>
              <w:autoSpaceDN w:val="0"/>
              <w:adjustRightInd w:val="0"/>
              <w:ind w:left="360"/>
              <w:contextualSpacing/>
            </w:pPr>
            <w:r>
              <w:rPr>
                <w:b/>
              </w:rPr>
              <w:t>Vyšetrenia, ktoré majú byť realizovateľné pomocou vyššie uvedených komponentov: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2B5621">
              <w:t>Pomalá vitálna kapacita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2B5621">
              <w:t>Úsilný výdych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2B5621">
              <w:t>Maximálna vôľová ventilácia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proofErr w:type="spellStart"/>
            <w:r w:rsidRPr="002B5621">
              <w:t>Intratorakálny</w:t>
            </w:r>
            <w:proofErr w:type="spellEnd"/>
            <w:r w:rsidRPr="002B5621">
              <w:t xml:space="preserve"> objem plynu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0E0F83">
              <w:t>Špecifický odpor dýchacích ciest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proofErr w:type="spellStart"/>
            <w:r w:rsidRPr="000E0F83">
              <w:t>Bronchomotorické</w:t>
            </w:r>
            <w:proofErr w:type="spellEnd"/>
            <w:r w:rsidRPr="000E0F83">
              <w:t xml:space="preserve"> testy (aplikácia presnej dávky </w:t>
            </w:r>
            <w:proofErr w:type="spellStart"/>
            <w:r w:rsidRPr="000E0F83">
              <w:t>bronchomotorického</w:t>
            </w:r>
            <w:proofErr w:type="spellEnd"/>
            <w:r w:rsidRPr="000E0F83">
              <w:t xml:space="preserve"> podnetu)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0E0F83">
              <w:t xml:space="preserve">Difúzna kapacita pľúc </w:t>
            </w:r>
            <w:proofErr w:type="spellStart"/>
            <w:r w:rsidRPr="000E0F83">
              <w:t>jednodychovou</w:t>
            </w:r>
            <w:proofErr w:type="spellEnd"/>
            <w:r w:rsidRPr="000E0F83">
              <w:t xml:space="preserve"> (event. </w:t>
            </w:r>
            <w:proofErr w:type="spellStart"/>
            <w:r w:rsidRPr="000E0F83">
              <w:t>fast-space</w:t>
            </w:r>
            <w:proofErr w:type="spellEnd"/>
            <w:r w:rsidRPr="000E0F83">
              <w:t>) metodikou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0E0F83">
              <w:t xml:space="preserve">Vyšetrenie </w:t>
            </w:r>
            <w:proofErr w:type="spellStart"/>
            <w:r w:rsidRPr="000E0F83">
              <w:t>spirometrie</w:t>
            </w:r>
            <w:proofErr w:type="spellEnd"/>
            <w:r w:rsidRPr="000E0F83">
              <w:t xml:space="preserve"> a difúznej kapacity imobilných pacientov aj mimo kabíny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 w:rsidRPr="000E0F83">
              <w:t xml:space="preserve">Odpor dýchacieho systému na jeho rôznych úrovniach metodikou nútených oscilácií pri </w:t>
            </w:r>
            <w:proofErr w:type="spellStart"/>
            <w:r w:rsidRPr="000E0F83">
              <w:t>kľudovom</w:t>
            </w:r>
            <w:proofErr w:type="spellEnd"/>
            <w:r w:rsidRPr="000E0F83">
              <w:t xml:space="preserve"> dýchaní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proofErr w:type="spellStart"/>
            <w:r w:rsidRPr="000E0F83">
              <w:t>Ergospirometrické</w:t>
            </w:r>
            <w:proofErr w:type="spellEnd"/>
            <w:r w:rsidRPr="000E0F83">
              <w:t xml:space="preserve"> vyšetrenie (spotreba O2, výdaj CO2, ventilácia a súvisiace metabolické a </w:t>
            </w:r>
            <w:proofErr w:type="spellStart"/>
            <w:r w:rsidRPr="000E0F83">
              <w:t>kardiorespiračné</w:t>
            </w:r>
            <w:proofErr w:type="spellEnd"/>
            <w:r w:rsidRPr="000E0F83">
              <w:t xml:space="preserve"> ukazovatele)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C00B5A">
            <w:pPr>
              <w:pStyle w:val="Odsekzoznamu"/>
              <w:autoSpaceDE w:val="0"/>
              <w:autoSpaceDN w:val="0"/>
              <w:adjustRightInd w:val="0"/>
              <w:ind w:left="360"/>
              <w:contextualSpacing/>
            </w:pPr>
            <w:r w:rsidRPr="006066AC">
              <w:rPr>
                <w:b/>
              </w:rPr>
              <w:t>Softwarové požiadavky: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Všetok software kompatibilný s operačným systémom MS Windows v. 7 a vyššia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Užívateľsky plne modifikovateľné grafické a alfanumerické výstupy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Užívateľsky voliteľný set referenčných hodnôt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Možnosť exportu grafických aj alfanumerických výstupov v užívateľsky voliteľnom formáte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Možnosť priameho odosielania grafických a alfanumerických výstupov vrátane hodnotiacich správ do nemocničného informačného systému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 xml:space="preserve">Software pre </w:t>
            </w:r>
            <w:proofErr w:type="spellStart"/>
            <w:r>
              <w:t>spirometriu</w:t>
            </w:r>
            <w:proofErr w:type="spellEnd"/>
            <w:r>
              <w:t xml:space="preserve"> umožňuje simultánne zobrazenie kriviek objem/čas aj prietok/objem v reálnom čase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 xml:space="preserve">Software pre </w:t>
            </w:r>
            <w:proofErr w:type="spellStart"/>
            <w:r>
              <w:t>ergospirometriu</w:t>
            </w:r>
            <w:proofErr w:type="spellEnd"/>
            <w:r>
              <w:t xml:space="preserve"> umožňuje zobrazenie všetkých vyšetrených aj kalkulovaných parametrov v reálnom čase počas vyšetrenia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 xml:space="preserve">Automatická kompenzácia kriviek posunutého objemu/prietoku dych za dychom pri celotelovej </w:t>
            </w:r>
            <w:proofErr w:type="spellStart"/>
            <w:r>
              <w:t>pletyzmografii</w:t>
            </w:r>
            <w:proofErr w:type="spellEnd"/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  <w:tr w:rsidR="006C33D3" w:rsidRPr="008F02AA" w:rsidTr="00C00B5A">
        <w:trPr>
          <w:cantSplit/>
        </w:trPr>
        <w:tc>
          <w:tcPr>
            <w:tcW w:w="3111" w:type="pct"/>
            <w:vAlign w:val="center"/>
          </w:tcPr>
          <w:p w:rsidR="006C33D3" w:rsidRDefault="006C33D3" w:rsidP="006C33D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contextualSpacing/>
            </w:pPr>
            <w:r>
              <w:t>Zobrazenie kriviek objem/odpor v jednom grafe</w:t>
            </w:r>
          </w:p>
        </w:tc>
        <w:tc>
          <w:tcPr>
            <w:tcW w:w="1889" w:type="pct"/>
          </w:tcPr>
          <w:p w:rsidR="006C33D3" w:rsidRPr="00DA72F4" w:rsidRDefault="006C33D3" w:rsidP="00C00B5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</w:p>
        </w:tc>
      </w:tr>
    </w:tbl>
    <w:p w:rsidR="006C33D3" w:rsidRDefault="006C33D3" w:rsidP="006C33D3">
      <w:pPr>
        <w:spacing w:after="200" w:line="276" w:lineRule="auto"/>
      </w:pPr>
      <w:r>
        <w:br w:type="page"/>
      </w:r>
    </w:p>
    <w:p w:rsidR="006C33D3" w:rsidRPr="00710330" w:rsidRDefault="006C33D3" w:rsidP="006C33D3">
      <w:r w:rsidRPr="00710330">
        <w:lastRenderedPageBreak/>
        <w:t xml:space="preserve">Príloha č. 5 súťažných podkladov: </w:t>
      </w:r>
      <w:r w:rsidRPr="00710330">
        <w:rPr>
          <w:b/>
        </w:rPr>
        <w:t>Čestné vyhlásenie k podmienkam účasti</w:t>
      </w:r>
    </w:p>
    <w:p w:rsidR="006C33D3" w:rsidRPr="00710330" w:rsidRDefault="006C33D3" w:rsidP="006C33D3"/>
    <w:p w:rsidR="006C33D3" w:rsidRPr="00710330" w:rsidRDefault="006C33D3" w:rsidP="006C33D3"/>
    <w:p w:rsidR="006C33D3" w:rsidRPr="00710330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710330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6C33D3" w:rsidRPr="00710330" w:rsidRDefault="006C33D3" w:rsidP="006C33D3">
      <w:pPr>
        <w:rPr>
          <w:lang w:eastAsia="sk-SK"/>
        </w:rPr>
      </w:pPr>
    </w:p>
    <w:p w:rsidR="006C33D3" w:rsidRPr="00710330" w:rsidRDefault="006C33D3" w:rsidP="006C33D3">
      <w:pPr>
        <w:rPr>
          <w:lang w:eastAsia="sk-SK"/>
        </w:rPr>
      </w:pPr>
    </w:p>
    <w:p w:rsidR="006C33D3" w:rsidRPr="00710330" w:rsidRDefault="006C33D3" w:rsidP="006C33D3">
      <w:pPr>
        <w:ind w:left="5670"/>
        <w:rPr>
          <w:lang w:eastAsia="sk-SK"/>
        </w:rPr>
      </w:pPr>
      <w:r w:rsidRPr="00710330">
        <w:rPr>
          <w:lang w:eastAsia="sk-SK"/>
        </w:rPr>
        <w:t>Univerzitná nemocnica Martin</w:t>
      </w:r>
    </w:p>
    <w:p w:rsidR="006C33D3" w:rsidRPr="00710330" w:rsidRDefault="006C33D3" w:rsidP="006C33D3">
      <w:pPr>
        <w:ind w:left="5670"/>
        <w:rPr>
          <w:lang w:eastAsia="sk-SK"/>
        </w:rPr>
      </w:pPr>
      <w:r w:rsidRPr="00710330">
        <w:rPr>
          <w:lang w:eastAsia="sk-SK"/>
        </w:rPr>
        <w:t>Kollárova 2</w:t>
      </w:r>
    </w:p>
    <w:p w:rsidR="006C33D3" w:rsidRPr="00710330" w:rsidRDefault="006C33D3" w:rsidP="006C33D3">
      <w:pPr>
        <w:ind w:left="5670"/>
        <w:rPr>
          <w:lang w:eastAsia="sk-SK"/>
        </w:rPr>
      </w:pPr>
      <w:r w:rsidRPr="00710330">
        <w:rPr>
          <w:lang w:eastAsia="sk-SK"/>
        </w:rPr>
        <w:t>036 59  Martin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710330">
        <w:rPr>
          <w:rFonts w:ascii="Times New Roman" w:hAnsi="Times New Roman" w:cs="Times New Roman"/>
          <w:sz w:val="24"/>
          <w:szCs w:val="24"/>
        </w:rPr>
        <w:t xml:space="preserve">Vec: Čestné vyhlásenie podľa § 114 ods. 1 zákona č. 343/2015 </w:t>
      </w:r>
      <w:proofErr w:type="spellStart"/>
      <w:r w:rsidRPr="007103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10330"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6C33D3" w:rsidRPr="00710330" w:rsidRDefault="006C33D3" w:rsidP="006C33D3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Čestne vyhlasujeme, že v podlimitnej zákazke vyhlásenej vo Vestníku verejného obstarávania č. ........./201... zo dňa .......................... pod zn. č. .......-WYT na predmet zákazky</w:t>
      </w:r>
    </w:p>
    <w:p w:rsidR="006C33D3" w:rsidRPr="00710330" w:rsidRDefault="006C33D3" w:rsidP="006C33D3"/>
    <w:p w:rsidR="006C33D3" w:rsidRPr="00710330" w:rsidRDefault="006C33D3" w:rsidP="006C33D3">
      <w:pPr>
        <w:jc w:val="center"/>
        <w:rPr>
          <w:lang w:eastAsia="sk-SK"/>
        </w:rPr>
      </w:pPr>
      <w:r w:rsidRPr="00710330">
        <w:rPr>
          <w:b/>
          <w:lang w:eastAsia="sk-SK"/>
        </w:rPr>
        <w:t>„</w:t>
      </w:r>
      <w:r>
        <w:rPr>
          <w:b/>
          <w:bCs/>
          <w:szCs w:val="28"/>
        </w:rPr>
        <w:t>Zostava pre komplexnú funkčnú diagnostiku pľúc</w:t>
      </w:r>
      <w:r w:rsidRPr="00710330">
        <w:rPr>
          <w:b/>
          <w:lang w:eastAsia="sk-SK"/>
        </w:rPr>
        <w:t>“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rFonts w:ascii="TimesNewRomanPSMT CE" w:hAnsi="TimesNewRomanPSMT CE" w:cs="TimesNewRomanPSMT CE"/>
          <w:lang w:eastAsia="sk-SK"/>
        </w:rPr>
      </w:pPr>
      <w:r w:rsidRPr="00710330">
        <w:rPr>
          <w:lang w:eastAsia="sk-SK"/>
        </w:rPr>
        <w:t xml:space="preserve">spĺňame rozsahom, obsahom aj spôsobom všetky podmienky účasti určené verejným obstarávateľom vo výzve na predkladanie ponúk a v súťažných podkladoch časť </w:t>
      </w:r>
      <w:r w:rsidRPr="00710330">
        <w:rPr>
          <w:b/>
          <w:lang w:eastAsia="sk-SK"/>
        </w:rPr>
        <w:t xml:space="preserve">F. Podmienky účasti týkajúce sa osobného postavenia, finančného a ekonomického postavenia a technickej spôsobilosti alebo odbornej spôsobilosti uchádzačov </w:t>
      </w:r>
      <w:r w:rsidRPr="00710330">
        <w:t xml:space="preserve">v súlade s </w:t>
      </w:r>
      <w:r w:rsidRPr="00710330">
        <w:rPr>
          <w:rFonts w:ascii="TimesNewRomanPSMT CE" w:hAnsi="TimesNewRomanPSMT CE" w:cs="TimesNewRomanPSMT CE"/>
          <w:lang w:eastAsia="sk-SK"/>
        </w:rPr>
        <w:t>dokumentmi potrebnými na vypracovanie ponuky  a na preukázanie splnenia podmienok účasti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postavenia, finančného a ekonomického postavenia a technickej spôsobilosti alebo odbornej spôsobilosti v plnom rozsahu, ktoré sme čestným vyhlásením nahradili.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710330">
        <w:t>webová adresa, vydávajúci orgán alebo subjekt, presný odkaz na dokumentáciu</w:t>
      </w:r>
      <w:r w:rsidRPr="00710330">
        <w:rPr>
          <w:lang w:eastAsia="sk-SK"/>
        </w:rPr>
        <w:t>):</w:t>
      </w: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Informácie o dokladoch, ktoré sme Vám predložili v inom verejnom obstarávaní a sú naďalej platné (označenie verejného obstarávania a označenie predloženého dokladu):</w:t>
      </w: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V ................................., dňa ..............................</w:t>
      </w: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</w:p>
    <w:p w:rsidR="006C33D3" w:rsidRPr="00710330" w:rsidRDefault="006C33D3" w:rsidP="006C33D3">
      <w:pPr>
        <w:jc w:val="both"/>
        <w:rPr>
          <w:lang w:eastAsia="sk-SK"/>
        </w:rPr>
      </w:pPr>
      <w:r w:rsidRPr="00710330">
        <w:rPr>
          <w:lang w:eastAsia="sk-SK"/>
        </w:rPr>
        <w:t>.................................................</w:t>
      </w:r>
    </w:p>
    <w:p w:rsidR="006C33D3" w:rsidRPr="00710330" w:rsidRDefault="006C33D3" w:rsidP="006C33D3">
      <w:pPr>
        <w:rPr>
          <w:rFonts w:ascii="TimesNewRomanPSMT CE" w:hAnsi="TimesNewRomanPSMT CE" w:cs="TimesNewRomanPSMT CE"/>
          <w:lang w:eastAsia="sk-SK"/>
        </w:rPr>
      </w:pPr>
      <w:r w:rsidRPr="00710330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710330">
        <w:rPr>
          <w:rFonts w:ascii="TimesNewRomanPSMT CE" w:hAnsi="TimesNewRomanPSMT CE" w:cs="TimesNewRomanPSMT CE"/>
          <w:lang w:eastAsia="sk-SK"/>
        </w:rPr>
        <w:t>uchádzača</w:t>
      </w:r>
    </w:p>
    <w:p w:rsidR="006C33D3" w:rsidRPr="00AA114C" w:rsidRDefault="006C33D3" w:rsidP="006C33D3">
      <w:r w:rsidRPr="00710330">
        <w:t>pečiatka a podpis štatutárneho orgánu</w:t>
      </w:r>
      <w:bookmarkStart w:id="0" w:name="_GoBack"/>
      <w:bookmarkEnd w:id="0"/>
    </w:p>
    <w:sectPr w:rsidR="006C33D3" w:rsidRPr="00AA114C" w:rsidSect="006C33D3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09" w:rsidRPr="00AA7DF6" w:rsidRDefault="006C33D3">
    <w:pPr>
      <w:pStyle w:val="Pta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Zostava pre komplexnú funkčnú diagnostiku pľúc</w:t>
    </w:r>
    <w:r w:rsidRPr="00AA7DF6">
      <w:rPr>
        <w:sz w:val="16"/>
        <w:szCs w:val="16"/>
      </w:rPr>
      <w:ptab w:relativeTo="margin" w:alignment="right" w:leader="none"/>
    </w:r>
    <w:r w:rsidRPr="00AA7DF6">
      <w:rPr>
        <w:sz w:val="16"/>
        <w:szCs w:val="16"/>
      </w:rPr>
      <w:t xml:space="preserve">Strana </w:t>
    </w:r>
    <w:r w:rsidRPr="00AA7DF6">
      <w:rPr>
        <w:sz w:val="16"/>
        <w:szCs w:val="16"/>
      </w:rPr>
      <w:fldChar w:fldCharType="begin"/>
    </w:r>
    <w:r w:rsidRPr="00AA7DF6">
      <w:rPr>
        <w:sz w:val="16"/>
        <w:szCs w:val="16"/>
      </w:rPr>
      <w:instrText xml:space="preserve"> PAGE   \* MERGEFORMAT </w:instrText>
    </w:r>
    <w:r w:rsidRPr="00AA7DF6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AA7DF6">
      <w:rPr>
        <w:sz w:val="16"/>
        <w:szCs w:val="16"/>
      </w:rPr>
      <w:fldChar w:fldCharType="end"/>
    </w:r>
  </w:p>
  <w:p w:rsidR="00571809" w:rsidRDefault="006C33D3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2AE"/>
    <w:multiLevelType w:val="hybridMultilevel"/>
    <w:tmpl w:val="49245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3"/>
    <w:rsid w:val="006C33D3"/>
    <w:rsid w:val="007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3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33D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6C33D3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C33D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C3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33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6C33D3"/>
    <w:pPr>
      <w:ind w:left="849" w:hanging="283"/>
    </w:pPr>
  </w:style>
  <w:style w:type="character" w:styleId="Hypertextovprepojenie">
    <w:name w:val="Hyperlink"/>
    <w:basedOn w:val="Predvolenpsmoodseku"/>
    <w:rsid w:val="006C33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33D3"/>
    <w:pPr>
      <w:ind w:left="720"/>
    </w:pPr>
  </w:style>
  <w:style w:type="table" w:styleId="Mriekatabuky">
    <w:name w:val="Table Grid"/>
    <w:basedOn w:val="Normlnatabuka"/>
    <w:rsid w:val="006C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3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33D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6C33D3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6C33D3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C33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33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6C33D3"/>
    <w:pPr>
      <w:ind w:left="849" w:hanging="283"/>
    </w:pPr>
  </w:style>
  <w:style w:type="character" w:styleId="Hypertextovprepojenie">
    <w:name w:val="Hyperlink"/>
    <w:basedOn w:val="Predvolenpsmoodseku"/>
    <w:rsid w:val="006C33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33D3"/>
    <w:pPr>
      <w:ind w:left="720"/>
    </w:pPr>
  </w:style>
  <w:style w:type="table" w:styleId="Mriekatabuky">
    <w:name w:val="Table Grid"/>
    <w:basedOn w:val="Normlnatabuka"/>
    <w:rsid w:val="006C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.gov.sk/eticky-kodex-zaujemcu-uchadzaca-54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1</cp:revision>
  <dcterms:created xsi:type="dcterms:W3CDTF">2019-04-23T12:28:00Z</dcterms:created>
  <dcterms:modified xsi:type="dcterms:W3CDTF">2019-04-23T12:29:00Z</dcterms:modified>
</cp:coreProperties>
</file>