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1EBB5F4A" w:rsidR="008F44E2" w:rsidRPr="00C429C0"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2D11F9">
        <w:rPr>
          <w:rFonts w:cs="Arial"/>
          <w:noProof w:val="0"/>
          <w:color w:val="auto"/>
          <w:sz w:val="30"/>
          <w:szCs w:val="30"/>
        </w:rPr>
        <w:t>17</w:t>
      </w:r>
      <w:r w:rsidRPr="00B748DE">
        <w:rPr>
          <w:rFonts w:cs="Arial"/>
          <w:noProof w:val="0"/>
          <w:color w:val="auto"/>
          <w:sz w:val="30"/>
          <w:szCs w:val="30"/>
        </w:rPr>
        <w:t>/20</w:t>
      </w:r>
      <w:r w:rsidR="002230A5">
        <w:rPr>
          <w:rFonts w:cs="Arial"/>
          <w:noProof w:val="0"/>
          <w:color w:val="auto"/>
          <w:sz w:val="30"/>
          <w:szCs w:val="30"/>
        </w:rPr>
        <w:t>22</w:t>
      </w:r>
    </w:p>
    <w:p w14:paraId="6B449301" w14:textId="063137A5" w:rsidR="0062370E" w:rsidRPr="00C429C0" w:rsidRDefault="002230A5" w:rsidP="00D84065">
      <w:pPr>
        <w:jc w:val="center"/>
        <w:rPr>
          <w:noProof w:val="0"/>
          <w:sz w:val="32"/>
        </w:rPr>
      </w:pPr>
      <w:r>
        <w:rPr>
          <w:noProof w:val="0"/>
          <w:sz w:val="32"/>
        </w:rPr>
        <w:t>Náhradné diely -</w:t>
      </w:r>
      <w:r w:rsidR="002D11F9">
        <w:rPr>
          <w:noProof w:val="0"/>
          <w:sz w:val="32"/>
        </w:rPr>
        <w:t>trolejbusy II</w:t>
      </w:r>
    </w:p>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2C949510"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11F2E11D" w:rsidR="0027643E" w:rsidRDefault="0027643E" w:rsidP="0027643E">
      <w:pPr>
        <w:tabs>
          <w:tab w:val="right" w:leader="dot" w:pos="10080"/>
        </w:tabs>
        <w:ind w:left="5940"/>
        <w:rPr>
          <w:rFonts w:cs="Arial"/>
          <w:noProof w:val="0"/>
        </w:rPr>
      </w:pPr>
      <w:r>
        <w:rPr>
          <w:rFonts w:cs="Arial"/>
          <w:noProof w:val="0"/>
          <w:sz w:val="22"/>
        </w:rPr>
        <w:t xml:space="preserve"> </w:t>
      </w:r>
      <w:r w:rsidR="00A64F38">
        <w:rPr>
          <w:rFonts w:cs="Arial"/>
          <w:noProof w:val="0"/>
          <w:sz w:val="22"/>
        </w:rPr>
        <w:t>PhDr. Kristína Juhászová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5B27637F"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49A5B477" w:rsidR="00441CDF" w:rsidRPr="00441CDF" w:rsidRDefault="00441CDF" w:rsidP="00441CDF">
      <w:pPr>
        <w:tabs>
          <w:tab w:val="right" w:leader="dot" w:pos="10080"/>
        </w:tabs>
        <w:ind w:left="5940"/>
        <w:rPr>
          <w:rFonts w:cs="Arial"/>
          <w:sz w:val="22"/>
        </w:rPr>
      </w:pPr>
      <w:r>
        <w:rPr>
          <w:rFonts w:cs="Arial"/>
          <w:sz w:val="22"/>
        </w:rPr>
        <w:t xml:space="preserve">    </w:t>
      </w:r>
      <w:r w:rsidR="00A95D38">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1120F36E"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254DCD1A"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Ing. Andrej Zigmund</w:t>
      </w:r>
    </w:p>
    <w:p w14:paraId="41485D83" w14:textId="71730917" w:rsidR="0027643E" w:rsidRPr="00441CDF" w:rsidRDefault="0027643E" w:rsidP="00A95D38">
      <w:pPr>
        <w:pStyle w:val="Bezriadkovania"/>
        <w:rPr>
          <w:rFonts w:ascii="Garamond" w:hAnsi="Garamond"/>
          <w:sz w:val="20"/>
          <w:szCs w:val="20"/>
        </w:rPr>
      </w:pPr>
      <w:r>
        <w:t xml:space="preserve">                                                                                                                         </w:t>
      </w:r>
      <w:r w:rsidR="00A95D38">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A95D38">
        <w:rPr>
          <w:rFonts w:ascii="Garamond" w:hAnsi="Garamond"/>
          <w:sz w:val="20"/>
          <w:szCs w:val="20"/>
        </w:rPr>
        <w:t>CFO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382772D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78ABE584" w14:textId="77777777" w:rsidR="00A95D38" w:rsidRDefault="00A95D38" w:rsidP="0027643E">
      <w:pPr>
        <w:tabs>
          <w:tab w:val="right" w:leader="dot" w:pos="10080"/>
        </w:tabs>
        <w:ind w:left="5940"/>
        <w:rPr>
          <w:rFonts w:cs="Arial"/>
          <w:sz w:val="20"/>
        </w:rPr>
      </w:pPr>
    </w:p>
    <w:p w14:paraId="2A2062C2" w14:textId="7509165D" w:rsidR="0027643E" w:rsidRDefault="0027643E" w:rsidP="0027643E">
      <w:pPr>
        <w:tabs>
          <w:tab w:val="right" w:leader="dot" w:pos="10080"/>
        </w:tabs>
        <w:ind w:left="5940"/>
        <w:rPr>
          <w:rFonts w:cs="Arial"/>
          <w:noProof w:val="0"/>
          <w:sz w:val="22"/>
        </w:rPr>
      </w:pPr>
      <w:r>
        <w:rPr>
          <w:rFonts w:cs="Arial"/>
          <w:sz w:val="20"/>
        </w:rPr>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lastRenderedPageBreak/>
        <w:t xml:space="preserve"> </w:t>
      </w:r>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1A64A4">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1A64A4">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1A64A4">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1A64A4">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1A64A4">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1A64A4">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1A64A4">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1A64A4">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1A64A4">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1A64A4">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1A64A4">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1A64A4">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1A64A4">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1A64A4">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1A64A4">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1A64A4">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1A64A4">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1A64A4">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1A64A4">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1A64A4">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1A64A4">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1A64A4">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1A64A4">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1A64A4">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1A64A4">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1A64A4">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1A64A4">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1A64A4">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1A64A4">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1A64A4">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1A64A4">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1A64A4">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1A64A4">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1A64A4">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1A64A4">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1A64A4">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1A64A4">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1A64A4">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1A64A4">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1A64A4">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1A64A4">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1A64A4">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1A64A4">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FFB852B" w14:textId="73959DE0" w:rsidR="00A112C9" w:rsidRDefault="001A64A4">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w:t>
        </w:r>
        <w:r w:rsidR="003D2303">
          <w:rPr>
            <w:rStyle w:val="Hypertextovprepojenie"/>
            <w:rFonts w:eastAsia="Calibri"/>
            <w:lang w:eastAsia="en-US"/>
          </w:rPr>
          <w:t>6</w:t>
        </w:r>
        <w:r w:rsidR="00A112C9" w:rsidRPr="008327D7">
          <w:rPr>
            <w:rStyle w:val="Hypertextovprepojenie"/>
            <w:rFonts w:eastAsia="Calibri"/>
            <w:lang w:eastAsia="en-US"/>
          </w:rPr>
          <w:t>.</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2A8F8D12" w:rsidR="00A93205" w:rsidRPr="00C62663" w:rsidRDefault="00A93205" w:rsidP="00A93205">
      <w:pPr>
        <w:ind w:firstLine="709"/>
      </w:pPr>
      <w:r w:rsidRPr="00C62663">
        <w:t>Kontaktná osoba:</w:t>
      </w:r>
      <w:r w:rsidRPr="00C62663">
        <w:tab/>
      </w:r>
      <w:r w:rsidR="00A64F38">
        <w:t>PhDr. Kristína Juhászová</w:t>
      </w:r>
    </w:p>
    <w:p w14:paraId="49D3C852" w14:textId="7F64CEA4" w:rsidR="00A93205" w:rsidRPr="00C62663" w:rsidRDefault="00A93205" w:rsidP="00A93205">
      <w:pPr>
        <w:ind w:firstLine="709"/>
      </w:pPr>
      <w:r w:rsidRPr="00C62663">
        <w:t>Telefón:</w:t>
      </w:r>
      <w:r w:rsidRPr="00C62663">
        <w:tab/>
      </w:r>
      <w:r w:rsidRPr="00C62663">
        <w:tab/>
        <w:t>+421</w:t>
      </w:r>
      <w:r>
        <w:t> </w:t>
      </w:r>
      <w:r w:rsidR="00A64F38">
        <w:t>2 59 50 1428</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12A425C4" w:rsidR="00A93205" w:rsidRPr="00C62663" w:rsidRDefault="00A93205" w:rsidP="00A93205">
      <w:pPr>
        <w:ind w:firstLine="709"/>
      </w:pPr>
      <w:r w:rsidRPr="00C62663">
        <w:t>E-mail:</w:t>
      </w:r>
      <w:r w:rsidRPr="00C62663">
        <w:tab/>
      </w:r>
      <w:r w:rsidRPr="00C62663">
        <w:tab/>
      </w:r>
      <w:r w:rsidRPr="00C62663">
        <w:tab/>
      </w:r>
      <w:hyperlink r:id="rId10" w:history="1">
        <w:r w:rsidR="002230A5">
          <w:rPr>
            <w:rStyle w:val="Hypertextovprepojenie"/>
          </w:rPr>
          <w:t>juhaszova.kristina</w:t>
        </w:r>
        <w:r w:rsidR="002230A5" w:rsidRPr="00C62663">
          <w:rPr>
            <w:rStyle w:val="Hypertextovprepojenie"/>
          </w:rPr>
          <w:t xml:space="preserve"> </w:t>
        </w:r>
        <w:r w:rsidRPr="00C62663">
          <w:rPr>
            <w:rStyle w:val="Hypertextovprepojenie"/>
          </w:rPr>
          <w:t>@dpb.sk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1" w:name="_Toc16684711"/>
      <w:r w:rsidRPr="00B204E1">
        <w:rPr>
          <w:lang w:eastAsia="cs-CZ"/>
        </w:rPr>
        <w:t>INFORMÁCIE O PREDMETE ZÁKAZKY</w:t>
      </w:r>
      <w:bookmarkEnd w:id="11"/>
    </w:p>
    <w:p w14:paraId="0D8B8A22" w14:textId="2081BDCF" w:rsidR="00B204E1" w:rsidRPr="00B204E1" w:rsidRDefault="004B28B5" w:rsidP="004B28B5">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07B5F802"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2B12CE" w:rsidRPr="002B12CE">
        <w:rPr>
          <w:rFonts w:cs="Arial"/>
          <w:b/>
          <w:bCs/>
          <w:sz w:val="22"/>
          <w:szCs w:val="22"/>
        </w:rPr>
        <w:t>Dynamický nákupný systéme</w:t>
      </w:r>
      <w:r w:rsidR="002B12CE">
        <w:rPr>
          <w:rFonts w:cs="Arial"/>
          <w:sz w:val="22"/>
          <w:szCs w:val="22"/>
        </w:rPr>
        <w:t>_</w:t>
      </w:r>
      <w:r w:rsidR="002230A5">
        <w:rPr>
          <w:rFonts w:cs="Arial"/>
          <w:b/>
          <w:sz w:val="22"/>
          <w:szCs w:val="22"/>
        </w:rPr>
        <w:t xml:space="preserve">Náhradné diely </w:t>
      </w:r>
      <w:r w:rsidR="002D11F9">
        <w:rPr>
          <w:rFonts w:cs="Arial"/>
          <w:b/>
          <w:sz w:val="22"/>
          <w:szCs w:val="22"/>
        </w:rPr>
        <w:t>–</w:t>
      </w:r>
      <w:r w:rsidR="002230A5">
        <w:rPr>
          <w:rFonts w:cs="Arial"/>
          <w:b/>
          <w:sz w:val="22"/>
          <w:szCs w:val="22"/>
        </w:rPr>
        <w:t xml:space="preserve"> </w:t>
      </w:r>
      <w:r w:rsidR="002D11F9">
        <w:rPr>
          <w:rFonts w:cs="Arial"/>
          <w:b/>
          <w:sz w:val="22"/>
          <w:szCs w:val="22"/>
        </w:rPr>
        <w:t>trolejbusy II</w:t>
      </w:r>
      <w:r w:rsidR="004B28B5" w:rsidRPr="00D35129">
        <w:rPr>
          <w:rFonts w:cs="Arial"/>
          <w:b/>
          <w:sz w:val="22"/>
          <w:szCs w:val="22"/>
        </w:rPr>
        <w:t xml:space="preserve"> </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348EBEBC"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 xml:space="preserve">Povaha predpokladaných nákupov v rámci dynamického nákupného systému tvorí prílohu č. 1. </w:t>
      </w:r>
      <w:r w:rsidR="003A7C91">
        <w:rPr>
          <w:rFonts w:cs="Arial"/>
          <w:sz w:val="22"/>
        </w:rPr>
        <w:t xml:space="preserve">Opis predmetu </w:t>
      </w:r>
      <w:r w:rsidRPr="00B204E1">
        <w:rPr>
          <w:rFonts w:cs="Arial"/>
          <w:sz w:val="22"/>
        </w:rPr>
        <w:t xml:space="preserve">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3" w:name="nazov1"/>
      <w:bookmarkStart w:id="14" w:name="_Toc16684713"/>
      <w:bookmarkEnd w:id="13"/>
      <w:r>
        <w:rPr>
          <w:lang w:eastAsia="cs-CZ"/>
        </w:rPr>
        <w:lastRenderedPageBreak/>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47C971E2" w14:textId="5A23833E" w:rsidR="00B204E1" w:rsidRPr="00D35129" w:rsidRDefault="00B204E1" w:rsidP="00B204E1">
      <w:pPr>
        <w:spacing w:line="276" w:lineRule="auto"/>
        <w:ind w:left="3402"/>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74D0DD96" w14:textId="67F005BB" w:rsidR="002230A5" w:rsidRPr="003A7C91" w:rsidRDefault="00B204E1" w:rsidP="002230A5">
      <w:pPr>
        <w:pStyle w:val="Odsekzoznamu"/>
        <w:spacing w:after="0" w:line="240" w:lineRule="auto"/>
        <w:ind w:left="1125"/>
        <w:rPr>
          <w:rFonts w:ascii="Garamond" w:hAnsi="Garamond"/>
          <w:b/>
        </w:rPr>
      </w:pPr>
      <w:r w:rsidRPr="003A7C91">
        <w:rPr>
          <w:rFonts w:ascii="Garamond" w:hAnsi="Garamond" w:cs="Arial"/>
        </w:rPr>
        <w:t>Hlavný predmet:</w:t>
      </w:r>
      <w:r w:rsidRPr="003A7C91">
        <w:rPr>
          <w:rFonts w:ascii="Garamond" w:hAnsi="Garamond" w:cs="Arial"/>
        </w:rPr>
        <w:tab/>
      </w:r>
      <w:r w:rsidR="003A7C91" w:rsidRPr="003A7C91">
        <w:rPr>
          <w:rFonts w:ascii="Garamond" w:hAnsi="Garamond" w:cs="Arial"/>
        </w:rPr>
        <w:t xml:space="preserve">           </w:t>
      </w:r>
      <w:r w:rsidR="00A226D7" w:rsidRPr="00A226D7">
        <w:rPr>
          <w:rFonts w:ascii="Garamond" w:hAnsi="Garamond"/>
          <w:b/>
        </w:rPr>
        <w:t>34913000-0 Rôzne náhradné diely</w:t>
      </w:r>
    </w:p>
    <w:p w14:paraId="4F06E1EE" w14:textId="0BD1BA1B" w:rsidR="00B204E1" w:rsidRPr="003A7C91" w:rsidRDefault="00B204E1" w:rsidP="002230A5">
      <w:pPr>
        <w:spacing w:line="276" w:lineRule="auto"/>
        <w:ind w:left="567"/>
        <w:jc w:val="both"/>
        <w:rPr>
          <w:rFonts w:cs="Arial"/>
          <w:sz w:val="20"/>
          <w:szCs w:val="20"/>
        </w:rPr>
      </w:pPr>
    </w:p>
    <w:p w14:paraId="56163E01" w14:textId="53E6D21F" w:rsidR="00B204E1" w:rsidRPr="00B204E1" w:rsidRDefault="003C0DB0" w:rsidP="003C0DB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7777777"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11517C85"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7E22A3C0" w14:textId="11F0E7C0" w:rsidR="00A95D38" w:rsidRDefault="00A95D38" w:rsidP="00B204E1">
      <w:pPr>
        <w:shd w:val="clear" w:color="auto" w:fill="FFFFFF"/>
        <w:spacing w:line="276" w:lineRule="auto"/>
        <w:ind w:left="426"/>
        <w:jc w:val="both"/>
        <w:rPr>
          <w:rFonts w:eastAsia="Calibri" w:cs="Arial"/>
          <w:sz w:val="22"/>
          <w:szCs w:val="22"/>
          <w:lang w:eastAsia="en-US"/>
        </w:rPr>
      </w:pPr>
    </w:p>
    <w:p w14:paraId="6D003D64" w14:textId="4025AE5C" w:rsidR="00A95D38" w:rsidRPr="00B204E1" w:rsidRDefault="00A95D38" w:rsidP="00A95D38">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Pr>
          <w:rFonts w:cs="Arial"/>
          <w:color w:val="FF0000"/>
          <w:sz w:val="22"/>
          <w:szCs w:val="22"/>
        </w:rPr>
        <w:t xml:space="preserve"> výzivev</w:t>
      </w:r>
      <w:r w:rsidRPr="00116993">
        <w:rPr>
          <w:rFonts w:cs="Arial"/>
          <w:color w:val="FF0000"/>
          <w:sz w:val="22"/>
          <w:szCs w:val="22"/>
        </w:rPr>
        <w:t xml:space="preserve"> objednáv</w:t>
      </w:r>
      <w:r>
        <w:rPr>
          <w:rFonts w:cs="Arial"/>
          <w:color w:val="FF0000"/>
          <w:sz w:val="22"/>
          <w:szCs w:val="22"/>
        </w:rPr>
        <w:t>ka</w:t>
      </w:r>
      <w:r w:rsidRPr="00116993">
        <w:rPr>
          <w:rFonts w:cs="Arial"/>
          <w:color w:val="FF0000"/>
          <w:sz w:val="22"/>
          <w:szCs w:val="22"/>
        </w:rPr>
        <w:t xml:space="preserve"> s</w:t>
      </w:r>
      <w:r w:rsidR="001A64A4">
        <w:rPr>
          <w:rFonts w:cs="Arial"/>
          <w:color w:val="FF0000"/>
          <w:sz w:val="22"/>
          <w:szCs w:val="22"/>
        </w:rPr>
        <w:t> </w:t>
      </w:r>
      <w:r w:rsidRPr="00116993">
        <w:rPr>
          <w:rFonts w:cs="Arial"/>
          <w:color w:val="FF0000"/>
          <w:sz w:val="22"/>
          <w:szCs w:val="22"/>
        </w:rPr>
        <w:t>VOP</w:t>
      </w:r>
      <w:r w:rsidR="001A64A4">
        <w:rPr>
          <w:rFonts w:cs="Arial"/>
          <w:color w:val="FF0000"/>
          <w:sz w:val="22"/>
          <w:szCs w:val="22"/>
        </w:rPr>
        <w:t xml:space="preserve"> </w:t>
      </w:r>
      <w:r w:rsidR="001A64A4" w:rsidRPr="001A64A4">
        <w:rPr>
          <w:rFonts w:cs="Arial"/>
          <w:color w:val="FF0000"/>
          <w:sz w:val="22"/>
          <w:szCs w:val="22"/>
          <w:highlight w:val="yellow"/>
        </w:rPr>
        <w:t>alebo rámcová dohoda</w:t>
      </w:r>
      <w:r w:rsidRPr="001A64A4">
        <w:rPr>
          <w:rFonts w:cs="Arial"/>
          <w:color w:val="FF0000"/>
          <w:sz w:val="22"/>
          <w:szCs w:val="22"/>
          <w:highlight w:val="yellow"/>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End w:id="20"/>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1" w:name="financovanie"/>
      <w:bookmarkEnd w:id="21"/>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746C83F9"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2D11F9" w:rsidRPr="002D11F9">
        <w:rPr>
          <w:rFonts w:eastAsiaTheme="minorHAnsi" w:cs="Calibri"/>
          <w:b/>
          <w:bCs/>
          <w:sz w:val="22"/>
          <w:szCs w:val="22"/>
        </w:rPr>
        <w:t>3 467 692,00</w:t>
      </w:r>
      <w:r w:rsidR="002D11F9">
        <w:rPr>
          <w:rFonts w:eastAsiaTheme="minorHAnsi" w:cs="Calibri"/>
          <w:b/>
          <w:bCs/>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lastRenderedPageBreak/>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5" w:name="_Toc16684720"/>
      <w:r>
        <w:t>O</w:t>
      </w:r>
      <w:r w:rsidR="00B204E1" w:rsidRPr="003C0DB0">
        <w:t>bsah žiadosti o účasť</w:t>
      </w:r>
      <w:bookmarkEnd w:id="25"/>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773A8161"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8A29D4">
        <w:rPr>
          <w:rFonts w:eastAsia="Calibri" w:cs="Arial"/>
          <w:sz w:val="22"/>
          <w:szCs w:val="22"/>
          <w:lang w:eastAsia="en-US"/>
        </w:rPr>
        <w:t xml:space="preserve">. </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w:t>
      </w:r>
      <w:r w:rsidRPr="00B204E1">
        <w:rPr>
          <w:rFonts w:eastAsia="Calibri"/>
          <w:sz w:val="22"/>
          <w:szCs w:val="22"/>
          <w:lang w:eastAsia="en-US"/>
        </w:rPr>
        <w:lastRenderedPageBreak/>
        <w:t xml:space="preserve">v elektronickej forme, uchádzač v rámci svojej žiadosti o účasť, tieto doklady predkladá v pôvodnej elektronickej podobe. </w:t>
      </w:r>
    </w:p>
    <w:p w14:paraId="4944C19C" w14:textId="381E213A"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012CAD">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58E0321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003D2303"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D2303">
        <w:rPr>
          <w:rFonts w:eastAsia="Calibri"/>
          <w:sz w:val="22"/>
          <w:szCs w:val="22"/>
          <w:lang w:eastAsia="en-US"/>
        </w:rPr>
        <w:t>obstarávateľskej organizácii</w:t>
      </w:r>
      <w:r w:rsidR="003D2303"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3D2303">
        <w:rPr>
          <w:rFonts w:eastAsia="Calibri"/>
          <w:sz w:val="22"/>
          <w:szCs w:val="22"/>
          <w:lang w:eastAsia="en-US"/>
        </w:rPr>
        <w:t> danom procese</w:t>
      </w:r>
      <w:r w:rsidR="003D2303" w:rsidRPr="00B204E1">
        <w:rPr>
          <w:rFonts w:eastAsia="Calibri"/>
          <w:sz w:val="22"/>
          <w:szCs w:val="22"/>
          <w:lang w:eastAsia="en-US"/>
        </w:rPr>
        <w:t>.</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F8DA3A1"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77CB4ACD" w14:textId="77777777" w:rsidR="00813489" w:rsidRPr="00B204E1" w:rsidRDefault="00813489"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lastRenderedPageBreak/>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39C8FA6" w14:textId="6542C064" w:rsidR="00B204E1" w:rsidRPr="003D2303" w:rsidRDefault="003D2303" w:rsidP="003D2303">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Pr="00B204E1">
        <w:rPr>
          <w:rFonts w:eastAsia="Calibri" w:cs="Arial"/>
          <w:sz w:val="22"/>
          <w:szCs w:val="22"/>
          <w:lang w:eastAsia="en-US"/>
        </w:rPr>
        <w:t xml:space="preserve"> podľa zákona (ak je to relevantné) písomne </w:t>
      </w:r>
      <w:r w:rsidRPr="00B204E1">
        <w:rPr>
          <w:rFonts w:eastAsia="Calibri"/>
          <w:sz w:val="22"/>
          <w:szCs w:val="22"/>
          <w:lang w:eastAsia="en-US"/>
        </w:rPr>
        <w:t xml:space="preserve">– elektronicky, spôsobom určeným funkcionalitou </w:t>
      </w:r>
      <w:r>
        <w:rPr>
          <w:rFonts w:eastAsia="Calibri"/>
          <w:sz w:val="22"/>
          <w:szCs w:val="22"/>
          <w:lang w:eastAsia="en-US"/>
        </w:rPr>
        <w:t>JOSEPHINE</w:t>
      </w:r>
      <w:r w:rsidRPr="00B204E1">
        <w:rPr>
          <w:rFonts w:eastAsia="Calibri"/>
          <w:sz w:val="22"/>
          <w:szCs w:val="22"/>
          <w:lang w:eastAsia="en-US"/>
        </w:rPr>
        <w:t>,</w:t>
      </w:r>
      <w:r w:rsidRPr="00B204E1">
        <w:rPr>
          <w:rFonts w:eastAsia="Calibri" w:cs="Arial"/>
          <w:sz w:val="22"/>
          <w:szCs w:val="22"/>
          <w:lang w:eastAsia="en-US"/>
        </w:rPr>
        <w:t xml:space="preserve"> požiada záujemcu, </w:t>
      </w:r>
      <w:r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End w:id="40"/>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1"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lastRenderedPageBreak/>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09885389"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lastRenderedPageBreak/>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49"/>
    </w:p>
    <w:p w14:paraId="4D880167" w14:textId="40EFB3F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46D6DCA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3F65584F"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4CF75603"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w:t>
      </w:r>
      <w:r w:rsidRPr="00B204E1">
        <w:rPr>
          <w:rFonts w:eastAsia="Calibri"/>
          <w:sz w:val="22"/>
          <w:szCs w:val="22"/>
          <w:lang w:eastAsia="en-US"/>
        </w:rPr>
        <w:lastRenderedPageBreak/>
        <w:t>jednotiek) uvedeného v štruktúrovanom rozpočte ceny/výkaze výmer. Do príslušnej položky musia byť započítané všetky náklady, ktoré s ňou bezprostredne súvisia.</w:t>
      </w:r>
    </w:p>
    <w:p w14:paraId="5397A0B1" w14:textId="5C2B4C57"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041C97C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66"/>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67"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67"/>
      <w:r w:rsidRPr="00B204E1">
        <w:rPr>
          <w:rFonts w:ascii="Garamond" w:hAnsi="Garamond" w:cs="Arial"/>
          <w:lang w:eastAsia="cs-CZ"/>
        </w:rPr>
        <w:t xml:space="preserve">. </w:t>
      </w:r>
      <w:bookmarkStart w:id="68"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69"/>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lastRenderedPageBreak/>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563914FF" w:rsidR="00B204E1" w:rsidRPr="006B4775" w:rsidRDefault="006B4775" w:rsidP="003D2303">
      <w:pPr>
        <w:pStyle w:val="Nadpis2"/>
        <w:numPr>
          <w:ilvl w:val="0"/>
          <w:numId w:val="24"/>
        </w:numPr>
        <w:spacing w:line="276" w:lineRule="auto"/>
        <w:jc w:val="both"/>
        <w:rPr>
          <w:rFonts w:eastAsia="Calibri"/>
          <w:b w:val="0"/>
          <w:sz w:val="22"/>
          <w:szCs w:val="22"/>
          <w:lang w:eastAsia="en-US"/>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BAA26" w14:textId="77777777" w:rsidR="009F31B3" w:rsidRDefault="009F31B3">
      <w:r>
        <w:separator/>
      </w:r>
    </w:p>
  </w:endnote>
  <w:endnote w:type="continuationSeparator" w:id="0">
    <w:p w14:paraId="7BA33F5E" w14:textId="77777777" w:rsidR="009F31B3" w:rsidRDefault="009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E0FD8" w14:textId="77777777" w:rsidR="009F31B3" w:rsidRDefault="009F31B3">
      <w:r>
        <w:separator/>
      </w:r>
    </w:p>
  </w:footnote>
  <w:footnote w:type="continuationSeparator" w:id="0">
    <w:p w14:paraId="484C343B" w14:textId="77777777" w:rsidR="009F31B3" w:rsidRDefault="009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18351217">
    <w:abstractNumId w:val="29"/>
  </w:num>
  <w:num w:numId="2" w16cid:durableId="1053238737">
    <w:abstractNumId w:val="35"/>
  </w:num>
  <w:num w:numId="3" w16cid:durableId="1226793237">
    <w:abstractNumId w:val="15"/>
  </w:num>
  <w:num w:numId="4" w16cid:durableId="288586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921951">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6863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041452">
    <w:abstractNumId w:val="13"/>
  </w:num>
  <w:num w:numId="8" w16cid:durableId="1043868923">
    <w:abstractNumId w:val="31"/>
  </w:num>
  <w:num w:numId="9" w16cid:durableId="467743519">
    <w:abstractNumId w:val="42"/>
  </w:num>
  <w:num w:numId="10" w16cid:durableId="801583045">
    <w:abstractNumId w:val="18"/>
  </w:num>
  <w:num w:numId="11" w16cid:durableId="1707022281">
    <w:abstractNumId w:val="33"/>
  </w:num>
  <w:num w:numId="12" w16cid:durableId="102574078">
    <w:abstractNumId w:val="41"/>
  </w:num>
  <w:num w:numId="13" w16cid:durableId="511533162">
    <w:abstractNumId w:val="7"/>
  </w:num>
  <w:num w:numId="14" w16cid:durableId="1219971271">
    <w:abstractNumId w:val="5"/>
  </w:num>
  <w:num w:numId="15" w16cid:durableId="19016271">
    <w:abstractNumId w:val="23"/>
  </w:num>
  <w:num w:numId="16" w16cid:durableId="2126536335">
    <w:abstractNumId w:val="21"/>
  </w:num>
  <w:num w:numId="17" w16cid:durableId="109707368">
    <w:abstractNumId w:val="1"/>
  </w:num>
  <w:num w:numId="18" w16cid:durableId="825516765">
    <w:abstractNumId w:val="28"/>
  </w:num>
  <w:num w:numId="19" w16cid:durableId="495615944">
    <w:abstractNumId w:val="34"/>
  </w:num>
  <w:num w:numId="20" w16cid:durableId="483397666">
    <w:abstractNumId w:val="4"/>
  </w:num>
  <w:num w:numId="21" w16cid:durableId="1798059276">
    <w:abstractNumId w:val="10"/>
  </w:num>
  <w:num w:numId="22" w16cid:durableId="1614243702">
    <w:abstractNumId w:val="37"/>
  </w:num>
  <w:num w:numId="23" w16cid:durableId="1228802496">
    <w:abstractNumId w:val="25"/>
  </w:num>
  <w:num w:numId="24" w16cid:durableId="1309699667">
    <w:abstractNumId w:val="27"/>
  </w:num>
  <w:num w:numId="25" w16cid:durableId="431829025">
    <w:abstractNumId w:val="19"/>
  </w:num>
  <w:num w:numId="26" w16cid:durableId="677660447">
    <w:abstractNumId w:val="17"/>
  </w:num>
  <w:num w:numId="27" w16cid:durableId="1652753391">
    <w:abstractNumId w:val="12"/>
  </w:num>
  <w:num w:numId="28" w16cid:durableId="1801151332">
    <w:abstractNumId w:val="20"/>
  </w:num>
  <w:num w:numId="29" w16cid:durableId="868687895">
    <w:abstractNumId w:val="9"/>
  </w:num>
  <w:num w:numId="30" w16cid:durableId="283853270">
    <w:abstractNumId w:val="0"/>
  </w:num>
  <w:num w:numId="31" w16cid:durableId="941104350">
    <w:abstractNumId w:val="6"/>
  </w:num>
  <w:num w:numId="32" w16cid:durableId="1555118458">
    <w:abstractNumId w:val="40"/>
  </w:num>
  <w:num w:numId="33" w16cid:durableId="1729062980">
    <w:abstractNumId w:val="14"/>
  </w:num>
  <w:num w:numId="34" w16cid:durableId="1119836960">
    <w:abstractNumId w:val="39"/>
  </w:num>
  <w:num w:numId="35" w16cid:durableId="349263576">
    <w:abstractNumId w:val="16"/>
  </w:num>
  <w:num w:numId="36" w16cid:durableId="1617446970">
    <w:abstractNumId w:val="43"/>
  </w:num>
  <w:num w:numId="37" w16cid:durableId="693505080">
    <w:abstractNumId w:val="8"/>
  </w:num>
  <w:num w:numId="38" w16cid:durableId="799956130">
    <w:abstractNumId w:val="22"/>
  </w:num>
  <w:num w:numId="39" w16cid:durableId="1126117754">
    <w:abstractNumId w:val="32"/>
  </w:num>
  <w:num w:numId="40" w16cid:durableId="578755057">
    <w:abstractNumId w:val="24"/>
  </w:num>
  <w:num w:numId="41" w16cid:durableId="38404587">
    <w:abstractNumId w:val="2"/>
  </w:num>
  <w:num w:numId="42" w16cid:durableId="1322388207">
    <w:abstractNumId w:val="38"/>
  </w:num>
  <w:num w:numId="43" w16cid:durableId="1236209884">
    <w:abstractNumId w:val="36"/>
  </w:num>
  <w:num w:numId="44" w16cid:durableId="269514701">
    <w:abstractNumId w:val="26"/>
  </w:num>
  <w:num w:numId="45" w16cid:durableId="76194919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481">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1BB5"/>
    <w:rsid w:val="00004B00"/>
    <w:rsid w:val="00004BD5"/>
    <w:rsid w:val="00005546"/>
    <w:rsid w:val="0000566B"/>
    <w:rsid w:val="00010602"/>
    <w:rsid w:val="00011D48"/>
    <w:rsid w:val="0001281F"/>
    <w:rsid w:val="00012CAD"/>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A64A4"/>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0A5"/>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12CE"/>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11F9"/>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0922"/>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A7C91"/>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2303"/>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489"/>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29D4"/>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26D7"/>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5D38"/>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1D85"/>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05E"/>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8739</Words>
  <Characters>49814</Characters>
  <Application>Microsoft Office Word</Application>
  <DocSecurity>0</DocSecurity>
  <Lines>415</Lines>
  <Paragraphs>116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58437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Cencerová Lucia</cp:lastModifiedBy>
  <cp:revision>2</cp:revision>
  <cp:lastPrinted>2019-10-15T09:59:00Z</cp:lastPrinted>
  <dcterms:created xsi:type="dcterms:W3CDTF">2024-06-06T06:33:00Z</dcterms:created>
  <dcterms:modified xsi:type="dcterms:W3CDTF">2024-06-06T06:33:00Z</dcterms:modified>
</cp:coreProperties>
</file>