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CF7D4BF" w:rsidR="005337B7" w:rsidRPr="00A57D71" w:rsidRDefault="005337B7" w:rsidP="004628FF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</w:t>
            </w:r>
            <w:r w:rsidR="004628FF">
              <w:rPr>
                <w:rFonts w:cs="Arial"/>
                <w:szCs w:val="20"/>
              </w:rPr>
              <w:t>rganizačná zložka OZ Tribeč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DFE8BF9" w:rsidR="00B11B74" w:rsidRPr="0056299A" w:rsidRDefault="004628FF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 7, 951 93 Topoľčianky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4E98C11" w:rsidR="005337B7" w:rsidRPr="0056299A" w:rsidRDefault="00B11B74" w:rsidP="004628F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 xml:space="preserve">Ing. </w:t>
            </w:r>
            <w:r w:rsidR="004628FF">
              <w:rPr>
                <w:rFonts w:cs="Arial"/>
                <w:szCs w:val="20"/>
              </w:rPr>
              <w:t xml:space="preserve">Daniel </w:t>
            </w:r>
            <w:proofErr w:type="spellStart"/>
            <w:r w:rsidR="004628FF">
              <w:rPr>
                <w:rFonts w:cs="Arial"/>
                <w:szCs w:val="20"/>
              </w:rPr>
              <w:t>Benček</w:t>
            </w:r>
            <w:proofErr w:type="spellEnd"/>
            <w:r w:rsidR="004628FF">
              <w:rPr>
                <w:rFonts w:cs="Arial"/>
                <w:szCs w:val="20"/>
              </w:rPr>
              <w:t xml:space="preserve"> – riaditeľ OZ </w:t>
            </w:r>
            <w:proofErr w:type="spellStart"/>
            <w:r w:rsidR="004628FF">
              <w:rPr>
                <w:rFonts w:cs="Arial"/>
                <w:szCs w:val="20"/>
              </w:rPr>
              <w:t>OZ</w:t>
            </w:r>
            <w:proofErr w:type="spellEnd"/>
            <w:r w:rsidR="004628FF">
              <w:rPr>
                <w:rFonts w:cs="Arial"/>
                <w:szCs w:val="20"/>
              </w:rPr>
              <w:t xml:space="preserve"> Tribeč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03"/>
        <w:gridCol w:w="3828"/>
        <w:gridCol w:w="4531"/>
      </w:tblGrid>
      <w:tr w:rsidR="004628FF" w14:paraId="77B73EE0" w14:textId="77777777" w:rsidTr="00130BAD">
        <w:trPr>
          <w:trHeight w:val="392"/>
        </w:trPr>
        <w:tc>
          <w:tcPr>
            <w:tcW w:w="388" w:type="pct"/>
            <w:shd w:val="clear" w:color="auto" w:fill="FABF8F" w:themeFill="accent6" w:themeFillTint="99"/>
            <w:vAlign w:val="center"/>
          </w:tcPr>
          <w:p w14:paraId="524EB7FE" w14:textId="77777777" w:rsidR="004628FF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FABF8F" w:themeFill="accent6" w:themeFillTint="99"/>
            <w:vAlign w:val="center"/>
          </w:tcPr>
          <w:p w14:paraId="30F565A3" w14:textId="77777777" w:rsidR="004628FF" w:rsidRPr="007C5555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</w:tcPr>
          <w:p w14:paraId="5148FA4D" w14:textId="77777777" w:rsidR="004628FF" w:rsidRPr="007C5555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C5555">
              <w:rPr>
                <w:rFonts w:cs="Arial"/>
                <w:b/>
                <w:szCs w:val="20"/>
              </w:rPr>
              <w:t>Požadované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25202B" w14:paraId="3D21735C" w14:textId="77777777" w:rsidTr="00130BAD">
        <w:tc>
          <w:tcPr>
            <w:tcW w:w="388" w:type="pct"/>
          </w:tcPr>
          <w:p w14:paraId="71418AE2" w14:textId="77777777" w:rsidR="0025202B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12" w:type="pct"/>
            <w:vAlign w:val="center"/>
          </w:tcPr>
          <w:p w14:paraId="7A79E2A1" w14:textId="23CF844C" w:rsidR="0025202B" w:rsidRDefault="0025202B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LK 0/125</w:t>
            </w:r>
          </w:p>
        </w:tc>
        <w:tc>
          <w:tcPr>
            <w:tcW w:w="2500" w:type="pct"/>
            <w:vAlign w:val="center"/>
          </w:tcPr>
          <w:p w14:paraId="30F8354C" w14:textId="5633E276" w:rsidR="0025202B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</w:tr>
      <w:tr w:rsidR="0025202B" w14:paraId="2DD07CB1" w14:textId="77777777" w:rsidTr="00130BAD">
        <w:tc>
          <w:tcPr>
            <w:tcW w:w="388" w:type="pct"/>
          </w:tcPr>
          <w:p w14:paraId="473F97AF" w14:textId="77777777" w:rsidR="0025202B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12" w:type="pct"/>
            <w:vAlign w:val="center"/>
          </w:tcPr>
          <w:p w14:paraId="6DAAECB0" w14:textId="08EB1039" w:rsidR="0025202B" w:rsidRDefault="0025202B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0/4</w:t>
            </w:r>
          </w:p>
        </w:tc>
        <w:tc>
          <w:tcPr>
            <w:tcW w:w="2500" w:type="pct"/>
            <w:vAlign w:val="center"/>
          </w:tcPr>
          <w:p w14:paraId="51470D27" w14:textId="55F4B8F2" w:rsidR="0025202B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 ton</w:t>
            </w:r>
          </w:p>
        </w:tc>
      </w:tr>
      <w:tr w:rsidR="004628FF" w14:paraId="428678F2" w14:textId="77777777" w:rsidTr="00130BAD">
        <w:tc>
          <w:tcPr>
            <w:tcW w:w="388" w:type="pct"/>
          </w:tcPr>
          <w:p w14:paraId="5C853644" w14:textId="51F0FB73" w:rsidR="004628FF" w:rsidRDefault="00B313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4628FF">
              <w:rPr>
                <w:rFonts w:cs="Arial"/>
                <w:szCs w:val="20"/>
              </w:rPr>
              <w:t>.</w:t>
            </w:r>
          </w:p>
        </w:tc>
        <w:tc>
          <w:tcPr>
            <w:tcW w:w="2112" w:type="pct"/>
            <w:vAlign w:val="center"/>
          </w:tcPr>
          <w:p w14:paraId="7D7FA744" w14:textId="7F789C5E" w:rsidR="004628FF" w:rsidRPr="00F41AB6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2500" w:type="pct"/>
            <w:vAlign w:val="center"/>
          </w:tcPr>
          <w:p w14:paraId="2540D05E" w14:textId="47313DF7" w:rsidR="004628FF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</w:t>
            </w:r>
            <w:r w:rsidR="004628FF">
              <w:rPr>
                <w:rFonts w:cs="Arial"/>
                <w:szCs w:val="20"/>
              </w:rPr>
              <w:t xml:space="preserve"> ton</w:t>
            </w:r>
          </w:p>
        </w:tc>
      </w:tr>
      <w:tr w:rsidR="004628FF" w14:paraId="54B28290" w14:textId="77777777" w:rsidTr="00130BAD">
        <w:tc>
          <w:tcPr>
            <w:tcW w:w="388" w:type="pct"/>
          </w:tcPr>
          <w:p w14:paraId="3BDAAABD" w14:textId="1A693DEB" w:rsidR="004628FF" w:rsidRDefault="00B313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4628FF">
              <w:rPr>
                <w:rFonts w:cs="Arial"/>
                <w:szCs w:val="20"/>
              </w:rPr>
              <w:t>.</w:t>
            </w:r>
          </w:p>
        </w:tc>
        <w:tc>
          <w:tcPr>
            <w:tcW w:w="2112" w:type="pct"/>
            <w:vAlign w:val="center"/>
          </w:tcPr>
          <w:p w14:paraId="4ED4F1CC" w14:textId="170A15DC" w:rsidR="004628FF" w:rsidRPr="00F41AB6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2500" w:type="pct"/>
            <w:vAlign w:val="center"/>
          </w:tcPr>
          <w:p w14:paraId="5A4CF07B" w14:textId="37AE4F2F" w:rsidR="004628FF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</w:t>
            </w:r>
            <w:r w:rsidR="004628FF">
              <w:rPr>
                <w:rFonts w:cs="Arial"/>
                <w:szCs w:val="20"/>
              </w:rPr>
              <w:t xml:space="preserve"> ton</w:t>
            </w:r>
          </w:p>
        </w:tc>
      </w:tr>
      <w:tr w:rsidR="0025202B" w14:paraId="31D4E448" w14:textId="77777777" w:rsidTr="00130BAD">
        <w:tc>
          <w:tcPr>
            <w:tcW w:w="388" w:type="pct"/>
          </w:tcPr>
          <w:p w14:paraId="42C137CF" w14:textId="77777777" w:rsidR="0025202B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12" w:type="pct"/>
            <w:vAlign w:val="center"/>
          </w:tcPr>
          <w:p w14:paraId="0986C729" w14:textId="275DE5D1" w:rsidR="0025202B" w:rsidRDefault="0025202B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2500" w:type="pct"/>
            <w:vAlign w:val="center"/>
          </w:tcPr>
          <w:p w14:paraId="129323E6" w14:textId="4543FCDE" w:rsidR="0025202B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150 ton</w:t>
            </w:r>
          </w:p>
        </w:tc>
      </w:tr>
      <w:tr w:rsidR="0025202B" w14:paraId="12B30596" w14:textId="77777777" w:rsidTr="00130BAD">
        <w:tc>
          <w:tcPr>
            <w:tcW w:w="388" w:type="pct"/>
          </w:tcPr>
          <w:p w14:paraId="07C6F687" w14:textId="77777777" w:rsidR="0025202B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12" w:type="pct"/>
            <w:vAlign w:val="center"/>
          </w:tcPr>
          <w:p w14:paraId="76EC604C" w14:textId="345A2142" w:rsidR="0025202B" w:rsidRDefault="0025202B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2500" w:type="pct"/>
            <w:vAlign w:val="center"/>
          </w:tcPr>
          <w:p w14:paraId="653739D8" w14:textId="5628CDC1" w:rsidR="0025202B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 ton</w:t>
            </w:r>
          </w:p>
        </w:tc>
      </w:tr>
      <w:tr w:rsidR="008758E3" w14:paraId="7E57A855" w14:textId="77777777" w:rsidTr="00130BAD">
        <w:tc>
          <w:tcPr>
            <w:tcW w:w="388" w:type="pct"/>
          </w:tcPr>
          <w:p w14:paraId="66156AF9" w14:textId="36FCAA89" w:rsidR="008758E3" w:rsidRDefault="00B313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8758E3">
              <w:rPr>
                <w:rFonts w:cs="Arial"/>
                <w:szCs w:val="20"/>
              </w:rPr>
              <w:t>.</w:t>
            </w:r>
          </w:p>
        </w:tc>
        <w:tc>
          <w:tcPr>
            <w:tcW w:w="2112" w:type="pct"/>
            <w:vAlign w:val="center"/>
          </w:tcPr>
          <w:p w14:paraId="5EB5BFA0" w14:textId="089479E5" w:rsidR="008758E3" w:rsidRDefault="008758E3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16/32</w:t>
            </w:r>
          </w:p>
        </w:tc>
        <w:tc>
          <w:tcPr>
            <w:tcW w:w="2500" w:type="pct"/>
            <w:vAlign w:val="center"/>
          </w:tcPr>
          <w:p w14:paraId="7D854FE9" w14:textId="2940A7F1" w:rsidR="008758E3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8758E3">
              <w:rPr>
                <w:rFonts w:cs="Arial"/>
                <w:szCs w:val="20"/>
              </w:rPr>
              <w:t>00 ton</w:t>
            </w:r>
          </w:p>
        </w:tc>
      </w:tr>
      <w:tr w:rsidR="0025202B" w14:paraId="001C87DB" w14:textId="77777777" w:rsidTr="00130BAD">
        <w:tc>
          <w:tcPr>
            <w:tcW w:w="388" w:type="pct"/>
          </w:tcPr>
          <w:p w14:paraId="7703D148" w14:textId="77777777" w:rsidR="0025202B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12" w:type="pct"/>
            <w:vAlign w:val="center"/>
          </w:tcPr>
          <w:p w14:paraId="6880B1F6" w14:textId="7609CB78" w:rsidR="0025202B" w:rsidRDefault="0025202B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14:paraId="2C381F7B" w14:textId="6064D98E" w:rsidR="0025202B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 ton</w:t>
            </w:r>
          </w:p>
        </w:tc>
      </w:tr>
      <w:tr w:rsidR="00B3135E" w14:paraId="24E11719" w14:textId="77777777" w:rsidTr="00130BAD">
        <w:tc>
          <w:tcPr>
            <w:tcW w:w="388" w:type="pct"/>
          </w:tcPr>
          <w:p w14:paraId="14873022" w14:textId="2D2B7EB1" w:rsidR="00B3135E" w:rsidRDefault="00B313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14:paraId="214E44E5" w14:textId="3134576B" w:rsidR="00B3135E" w:rsidRDefault="0025202B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2500" w:type="pct"/>
            <w:vAlign w:val="center"/>
          </w:tcPr>
          <w:p w14:paraId="52B5D60A" w14:textId="4E803F00" w:rsidR="00B3135E" w:rsidRDefault="0025202B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bookmarkStart w:id="0" w:name="_GoBack"/>
            <w:bookmarkEnd w:id="0"/>
            <w:r w:rsidR="00B3135E">
              <w:rPr>
                <w:rFonts w:cs="Arial"/>
                <w:szCs w:val="20"/>
              </w:rPr>
              <w:t>00 ton</w:t>
            </w:r>
          </w:p>
        </w:tc>
      </w:tr>
    </w:tbl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A5DF684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Tovar sa kupujúci zaväzuje odobrať</w:t>
      </w:r>
      <w:r w:rsidR="004628FF">
        <w:rPr>
          <w:rFonts w:ascii="Arial" w:hAnsi="Arial" w:cs="Arial"/>
          <w:sz w:val="20"/>
          <w:lang w:val="sk-SK"/>
        </w:rPr>
        <w:t xml:space="preserve"> podľa potreby</w:t>
      </w:r>
      <w:r w:rsidRPr="00A57D71">
        <w:rPr>
          <w:rFonts w:ascii="Arial" w:hAnsi="Arial" w:cs="Arial"/>
          <w:sz w:val="20"/>
          <w:lang w:val="sk-SK"/>
        </w:rPr>
        <w:t xml:space="preserve"> najneskôr do </w:t>
      </w:r>
      <w:r w:rsidR="000A4956">
        <w:rPr>
          <w:rFonts w:ascii="Arial" w:hAnsi="Arial" w:cs="Arial"/>
          <w:sz w:val="20"/>
          <w:lang w:val="sk-SK"/>
        </w:rPr>
        <w:t>31.12</w:t>
      </w:r>
      <w:r w:rsidR="00392555">
        <w:rPr>
          <w:rFonts w:ascii="Arial" w:hAnsi="Arial" w:cs="Arial"/>
          <w:sz w:val="20"/>
          <w:lang w:val="sk-SK"/>
        </w:rPr>
        <w:t>.</w:t>
      </w:r>
      <w:r w:rsidR="004628FF">
        <w:rPr>
          <w:rFonts w:ascii="Arial" w:hAnsi="Arial" w:cs="Arial"/>
          <w:sz w:val="20"/>
          <w:lang w:val="sk-SK"/>
        </w:rPr>
        <w:t>2022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77ADC1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 xml:space="preserve">Lesy Slovenskej republiky, štátny podnik, </w:t>
      </w:r>
      <w:r w:rsidR="004628FF">
        <w:rPr>
          <w:rFonts w:cs="Arial"/>
          <w:sz w:val="20"/>
          <w:szCs w:val="20"/>
        </w:rPr>
        <w:t>Organizačná zložka odštepný závod Tribeč, Parková 7, 951 93 Topoľčianky</w:t>
      </w:r>
      <w:r w:rsidR="007518AC" w:rsidRPr="0056299A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Default="00DB7947" w:rsidP="00DB7947">
      <w:pPr>
        <w:spacing w:after="0"/>
        <w:rPr>
          <w:rFonts w:cs="Arial"/>
          <w:b/>
          <w:szCs w:val="20"/>
        </w:rPr>
      </w:pPr>
    </w:p>
    <w:p w14:paraId="20130614" w14:textId="77777777" w:rsidR="008758E3" w:rsidRPr="00A57D71" w:rsidRDefault="008758E3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</w:t>
      </w:r>
      <w:r w:rsidRPr="00A57D71">
        <w:rPr>
          <w:rFonts w:ascii="Arial" w:hAnsi="Arial" w:cs="Arial"/>
          <w:sz w:val="20"/>
          <w:lang w:val="sk-SK"/>
        </w:rPr>
        <w:lastRenderedPageBreak/>
        <w:t>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62F9EE18" w:rsidR="005337B7" w:rsidRPr="00A57D71" w:rsidRDefault="007518AC" w:rsidP="004628FF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</w:t>
            </w:r>
            <w:r w:rsidR="004628FF">
              <w:rPr>
                <w:rFonts w:ascii="Arial" w:hAnsi="Arial" w:cs="Arial"/>
                <w:sz w:val="20"/>
                <w:lang w:val="sk-SK"/>
              </w:rPr>
              <w:t>Topoľčiankach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E21C5D0" w:rsidR="00F7419F" w:rsidRPr="0056299A" w:rsidRDefault="005A016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56299A">
              <w:rPr>
                <w:rFonts w:eastAsia="Calibri" w:cs="Arial"/>
                <w:b/>
                <w:szCs w:val="20"/>
              </w:rPr>
              <w:t xml:space="preserve">Ing. </w:t>
            </w:r>
            <w:r w:rsidR="004628FF">
              <w:rPr>
                <w:rFonts w:eastAsia="Calibri" w:cs="Arial"/>
                <w:b/>
                <w:szCs w:val="20"/>
              </w:rPr>
              <w:t xml:space="preserve">Daniel </w:t>
            </w:r>
            <w:proofErr w:type="spellStart"/>
            <w:r w:rsidR="004628FF">
              <w:rPr>
                <w:rFonts w:eastAsia="Calibri" w:cs="Arial"/>
                <w:b/>
                <w:szCs w:val="20"/>
              </w:rPr>
              <w:t>Benček</w:t>
            </w:r>
            <w:proofErr w:type="spellEnd"/>
          </w:p>
          <w:p w14:paraId="241C8284" w14:textId="77777777" w:rsidR="007D34E4" w:rsidRDefault="007D34E4" w:rsidP="007D34E4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organizačnej zložky </w:t>
            </w:r>
          </w:p>
          <w:p w14:paraId="74FA4C45" w14:textId="74C7D8B8" w:rsidR="005337B7" w:rsidRPr="00A57D71" w:rsidRDefault="007D34E4" w:rsidP="007D34E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OZ Tribeč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Default="005337B7" w:rsidP="005337B7">
      <w:pPr>
        <w:spacing w:after="0"/>
        <w:rPr>
          <w:rFonts w:eastAsia="Calibri" w:cs="Arial"/>
          <w:szCs w:val="20"/>
        </w:rPr>
      </w:pPr>
    </w:p>
    <w:p w14:paraId="31D1F1B9" w14:textId="77777777" w:rsidR="007D34E4" w:rsidRDefault="007D34E4" w:rsidP="005337B7">
      <w:pPr>
        <w:spacing w:after="0"/>
        <w:rPr>
          <w:rFonts w:eastAsia="Calibri" w:cs="Arial"/>
          <w:szCs w:val="20"/>
        </w:rPr>
      </w:pPr>
    </w:p>
    <w:p w14:paraId="5E3308D1" w14:textId="77777777" w:rsidR="007D34E4" w:rsidRDefault="007D34E4" w:rsidP="005337B7">
      <w:pPr>
        <w:spacing w:after="0"/>
        <w:rPr>
          <w:rFonts w:eastAsia="Calibri" w:cs="Arial"/>
          <w:szCs w:val="20"/>
        </w:rPr>
      </w:pPr>
    </w:p>
    <w:p w14:paraId="66E6261F" w14:textId="77777777" w:rsidR="007D34E4" w:rsidRDefault="007D34E4" w:rsidP="005337B7">
      <w:pPr>
        <w:spacing w:after="0"/>
        <w:rPr>
          <w:rFonts w:eastAsia="Calibri" w:cs="Arial"/>
          <w:szCs w:val="20"/>
        </w:rPr>
      </w:pPr>
    </w:p>
    <w:p w14:paraId="26515831" w14:textId="77777777" w:rsidR="007D34E4" w:rsidRPr="00A57D71" w:rsidRDefault="007D34E4" w:rsidP="005337B7">
      <w:pPr>
        <w:spacing w:after="0"/>
        <w:rPr>
          <w:rFonts w:eastAsia="Calibri" w:cs="Arial"/>
          <w:szCs w:val="20"/>
        </w:rPr>
      </w:pPr>
    </w:p>
    <w:p w14:paraId="724E494B" w14:textId="0080FC58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</w:t>
      </w:r>
      <w:r w:rsidR="008758E3">
        <w:rPr>
          <w:rFonts w:ascii="Arial" w:hAnsi="Arial" w:cs="Arial"/>
          <w:sz w:val="20"/>
          <w:szCs w:val="20"/>
        </w:rPr>
        <w:t>Návrh na plnenie kritérií hodnotenia.</w:t>
      </w:r>
    </w:p>
    <w:p w14:paraId="01B63772" w14:textId="7BC5C6BD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27673" w14:textId="77777777" w:rsidR="001044B4" w:rsidRDefault="001044B4">
      <w:r>
        <w:separator/>
      </w:r>
    </w:p>
  </w:endnote>
  <w:endnote w:type="continuationSeparator" w:id="0">
    <w:p w14:paraId="07686083" w14:textId="77777777" w:rsidR="001044B4" w:rsidRDefault="0010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09C077F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5202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5202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1044B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EB505" w14:textId="77777777" w:rsidR="001044B4" w:rsidRDefault="001044B4">
      <w:r>
        <w:separator/>
      </w:r>
    </w:p>
  </w:footnote>
  <w:footnote w:type="continuationSeparator" w:id="0">
    <w:p w14:paraId="797A62FE" w14:textId="77777777" w:rsidR="001044B4" w:rsidRDefault="0010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A185E" w:rsidRPr="007C3D49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A185E" w:rsidRDefault="00AA185E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4B4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02B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CF78-2B19-4259-BFBC-153F6C9A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13006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6</cp:revision>
  <cp:lastPrinted>2020-04-27T07:19:00Z</cp:lastPrinted>
  <dcterms:created xsi:type="dcterms:W3CDTF">2022-03-03T09:31:00Z</dcterms:created>
  <dcterms:modified xsi:type="dcterms:W3CDTF">2022-07-07T06:46:00Z</dcterms:modified>
  <cp:category>EIZ</cp:category>
</cp:coreProperties>
</file>