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4F" w:rsidRPr="004F6A3B" w:rsidRDefault="004E3A4F" w:rsidP="004E3A4F">
      <w:pPr>
        <w:pStyle w:val="tl1"/>
        <w:jc w:val="center"/>
        <w:rPr>
          <w:rFonts w:ascii="Times New Roman" w:hAnsi="Times New Roman" w:cs="Times New Roman"/>
          <w:b/>
          <w:bCs/>
          <w:i/>
          <w:caps/>
          <w:w w:val="150"/>
          <w:sz w:val="24"/>
          <w:szCs w:val="24"/>
        </w:rPr>
      </w:pPr>
      <w:r w:rsidRPr="004F6A3B">
        <w:rPr>
          <w:rFonts w:ascii="Times New Roman" w:hAnsi="Times New Roman" w:cs="Times New Roman"/>
          <w:b/>
          <w:bCs/>
          <w:i/>
          <w:caps/>
          <w:w w:val="150"/>
          <w:sz w:val="24"/>
          <w:szCs w:val="24"/>
        </w:rPr>
        <w:t>Vzor</w:t>
      </w:r>
      <w:r w:rsidRPr="004F6A3B">
        <w:rPr>
          <w:rFonts w:ascii="Times New Roman" w:hAnsi="Times New Roman" w:cs="Times New Roman"/>
          <w:b/>
          <w:bCs/>
          <w:i/>
          <w:w w:val="150"/>
          <w:sz w:val="24"/>
          <w:szCs w:val="24"/>
        </w:rPr>
        <w:t xml:space="preserve"> </w:t>
      </w:r>
      <w:proofErr w:type="spellStart"/>
      <w:r w:rsidRPr="004F6A3B">
        <w:rPr>
          <w:rFonts w:ascii="Times New Roman" w:hAnsi="Times New Roman" w:cs="Times New Roman"/>
          <w:b/>
          <w:bCs/>
          <w:i/>
          <w:w w:val="150"/>
          <w:sz w:val="24"/>
          <w:szCs w:val="24"/>
        </w:rPr>
        <w:t>N</w:t>
      </w:r>
      <w:r w:rsidRPr="004F6A3B">
        <w:rPr>
          <w:rFonts w:ascii="Times New Roman" w:hAnsi="Times New Roman" w:cs="Times New Roman"/>
          <w:b/>
          <w:bCs/>
          <w:i/>
          <w:caps/>
          <w:w w:val="150"/>
          <w:sz w:val="24"/>
          <w:szCs w:val="24"/>
        </w:rPr>
        <w:t>ávrh-</w:t>
      </w:r>
      <w:r w:rsidRPr="004F6A3B">
        <w:rPr>
          <w:rFonts w:ascii="Times New Roman" w:hAnsi="Times New Roman" w:cs="Times New Roman"/>
          <w:b/>
          <w:bCs/>
          <w:i/>
          <w:w w:val="150"/>
          <w:sz w:val="24"/>
          <w:szCs w:val="24"/>
        </w:rPr>
        <w:t>u</w:t>
      </w:r>
      <w:proofErr w:type="spellEnd"/>
      <w:r w:rsidRPr="004F6A3B">
        <w:rPr>
          <w:rFonts w:ascii="Times New Roman" w:hAnsi="Times New Roman" w:cs="Times New Roman"/>
          <w:b/>
          <w:bCs/>
          <w:i/>
          <w:caps/>
          <w:w w:val="150"/>
          <w:sz w:val="24"/>
          <w:szCs w:val="24"/>
        </w:rPr>
        <w:t xml:space="preserve"> RÁMCOVEJ ZMLUVY </w:t>
      </w:r>
    </w:p>
    <w:p w:rsidR="004E3A4F" w:rsidRPr="004F6A3B" w:rsidRDefault="004E3A4F" w:rsidP="004E3A4F">
      <w:pPr>
        <w:pStyle w:val="tl1"/>
        <w:jc w:val="center"/>
        <w:rPr>
          <w:rFonts w:ascii="Times New Roman" w:hAnsi="Times New Roman" w:cs="Times New Roman"/>
          <w:bCs/>
          <w:i/>
          <w:sz w:val="24"/>
          <w:szCs w:val="24"/>
        </w:rPr>
      </w:pPr>
      <w:r w:rsidRPr="004F6A3B">
        <w:rPr>
          <w:rFonts w:ascii="Times New Roman" w:hAnsi="Times New Roman" w:cs="Times New Roman"/>
          <w:bCs/>
          <w:i/>
          <w:caps/>
          <w:sz w:val="24"/>
          <w:szCs w:val="24"/>
        </w:rPr>
        <w:t xml:space="preserve">Záväzné zmluvné podmienky  </w:t>
      </w:r>
      <w:r w:rsidRPr="004F6A3B">
        <w:rPr>
          <w:rFonts w:ascii="Times New Roman" w:hAnsi="Times New Roman" w:cs="Times New Roman"/>
          <w:bCs/>
          <w:i/>
          <w:sz w:val="24"/>
          <w:szCs w:val="24"/>
        </w:rPr>
        <w:t xml:space="preserve">na </w:t>
      </w:r>
      <w:r w:rsidRPr="004F6A3B">
        <w:rPr>
          <w:rFonts w:ascii="Times New Roman" w:hAnsi="Times New Roman" w:cs="Times New Roman"/>
          <w:bCs/>
          <w:i/>
          <w:caps/>
          <w:sz w:val="24"/>
          <w:szCs w:val="24"/>
        </w:rPr>
        <w:t>uzavretie rámcovej ZMLUVY</w:t>
      </w:r>
    </w:p>
    <w:p w:rsidR="004E3A4F" w:rsidRPr="004F6A3B" w:rsidRDefault="004E3A4F" w:rsidP="004E3A4F">
      <w:pPr>
        <w:pStyle w:val="tl1"/>
        <w:spacing w:before="240"/>
        <w:jc w:val="center"/>
        <w:rPr>
          <w:rFonts w:ascii="Times New Roman" w:hAnsi="Times New Roman" w:cs="Times New Roman"/>
          <w:b/>
          <w:bCs/>
          <w:caps/>
          <w:w w:val="150"/>
          <w:sz w:val="24"/>
          <w:szCs w:val="24"/>
        </w:rPr>
      </w:pPr>
      <w:r w:rsidRPr="004F6A3B">
        <w:rPr>
          <w:rFonts w:ascii="Times New Roman" w:hAnsi="Times New Roman" w:cs="Times New Roman"/>
          <w:b/>
          <w:bCs/>
          <w:caps/>
          <w:w w:val="150"/>
          <w:sz w:val="24"/>
          <w:szCs w:val="24"/>
        </w:rPr>
        <w:t>Rámcová ZMLUVA</w:t>
      </w:r>
    </w:p>
    <w:p w:rsidR="004E3A4F" w:rsidRPr="004F6A3B" w:rsidRDefault="004E3A4F" w:rsidP="004E3A4F">
      <w:pPr>
        <w:pStyle w:val="tl1"/>
        <w:spacing w:before="120"/>
        <w:jc w:val="center"/>
        <w:rPr>
          <w:rFonts w:ascii="Times New Roman" w:hAnsi="Times New Roman" w:cs="Times New Roman"/>
          <w:bCs/>
          <w:i/>
          <w:sz w:val="24"/>
          <w:szCs w:val="24"/>
        </w:rPr>
      </w:pPr>
      <w:r w:rsidRPr="004F6A3B">
        <w:rPr>
          <w:rFonts w:ascii="Times New Roman" w:hAnsi="Times New Roman" w:cs="Times New Roman"/>
          <w:bCs/>
          <w:i/>
          <w:sz w:val="24"/>
          <w:szCs w:val="24"/>
        </w:rPr>
        <w:t>uzatvorená podľa ustanovenia §   269 ods. 2  zákona č. 513/1991 Zb. Obchodného zákonníka v znení neskorších pred</w:t>
      </w:r>
      <w:r>
        <w:rPr>
          <w:rFonts w:ascii="Times New Roman" w:hAnsi="Times New Roman" w:cs="Times New Roman"/>
          <w:bCs/>
          <w:i/>
          <w:sz w:val="24"/>
          <w:szCs w:val="24"/>
        </w:rPr>
        <w:t>p</w:t>
      </w:r>
      <w:r w:rsidRPr="004F6A3B">
        <w:rPr>
          <w:rFonts w:ascii="Times New Roman" w:hAnsi="Times New Roman" w:cs="Times New Roman"/>
          <w:bCs/>
          <w:i/>
          <w:sz w:val="24"/>
          <w:szCs w:val="24"/>
        </w:rPr>
        <w:t>isov (ďalej aj len „Obchodný zákonník“)a v súlade  so zákonom č. 343/2015 Z .z. o verejnom obstarávaní  a o zmene a doplnení niektorých zákonov (ďalej aj len „</w:t>
      </w:r>
      <w:proofErr w:type="spellStart"/>
      <w:r w:rsidRPr="004F6A3B">
        <w:rPr>
          <w:rFonts w:ascii="Times New Roman" w:hAnsi="Times New Roman" w:cs="Times New Roman"/>
          <w:bCs/>
          <w:i/>
          <w:sz w:val="24"/>
          <w:szCs w:val="24"/>
        </w:rPr>
        <w:t>ZoVO</w:t>
      </w:r>
      <w:proofErr w:type="spellEnd"/>
      <w:r w:rsidRPr="004F6A3B">
        <w:rPr>
          <w:rFonts w:ascii="Times New Roman" w:hAnsi="Times New Roman" w:cs="Times New Roman"/>
          <w:bCs/>
          <w:i/>
          <w:sz w:val="24"/>
          <w:szCs w:val="24"/>
        </w:rPr>
        <w:t xml:space="preserve">“) </w:t>
      </w:r>
    </w:p>
    <w:p w:rsidR="004E3A4F" w:rsidRPr="004F6A3B" w:rsidRDefault="004E3A4F" w:rsidP="004E3A4F">
      <w:pPr>
        <w:pStyle w:val="tl1"/>
        <w:jc w:val="center"/>
        <w:rPr>
          <w:rFonts w:ascii="Times New Roman" w:hAnsi="Times New Roman" w:cs="Times New Roman"/>
          <w:i/>
          <w:sz w:val="24"/>
          <w:szCs w:val="24"/>
        </w:rPr>
      </w:pPr>
    </w:p>
    <w:p w:rsidR="004E3A4F" w:rsidRPr="004F6A3B" w:rsidRDefault="004E3A4F" w:rsidP="004E3A4F">
      <w:pPr>
        <w:pStyle w:val="tl1"/>
        <w:jc w:val="center"/>
        <w:rPr>
          <w:rFonts w:ascii="Times New Roman" w:hAnsi="Times New Roman" w:cs="Times New Roman"/>
          <w:b/>
          <w:sz w:val="24"/>
          <w:szCs w:val="24"/>
        </w:rPr>
      </w:pPr>
      <w:r w:rsidRPr="004F6A3B">
        <w:rPr>
          <w:rFonts w:ascii="Times New Roman" w:hAnsi="Times New Roman" w:cs="Times New Roman"/>
          <w:b/>
          <w:sz w:val="24"/>
          <w:szCs w:val="24"/>
        </w:rPr>
        <w:t>Článok I.</w:t>
      </w: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bCs/>
          <w:sz w:val="24"/>
          <w:szCs w:val="24"/>
        </w:rPr>
        <w:t>Zmluvné strany</w:t>
      </w:r>
    </w:p>
    <w:p w:rsidR="004E3A4F" w:rsidRPr="004F6A3B" w:rsidRDefault="004E3A4F" w:rsidP="004E3A4F"/>
    <w:p w:rsidR="004E3A4F" w:rsidRPr="004F6A3B" w:rsidRDefault="004E3A4F" w:rsidP="004E3A4F">
      <w:pPr>
        <w:spacing w:before="90"/>
      </w:pPr>
      <w:r w:rsidRPr="004F6A3B">
        <w:rPr>
          <w:b/>
          <w:bCs/>
          <w:i/>
          <w:iCs/>
        </w:rPr>
        <w:t>Predávajúci</w:t>
      </w:r>
      <w:r w:rsidRPr="004F6A3B">
        <w:tab/>
      </w:r>
      <w:r w:rsidRPr="004F6A3B">
        <w:tab/>
        <w:t xml:space="preserve">: </w:t>
      </w:r>
      <w:r w:rsidRPr="004F6A3B">
        <w:rPr>
          <w:i/>
        </w:rPr>
        <w:t>(obchodné meno, právna forma, sídlo)</w:t>
      </w:r>
    </w:p>
    <w:p w:rsidR="004E3A4F" w:rsidRPr="004F6A3B" w:rsidRDefault="004E3A4F" w:rsidP="004E3A4F">
      <w:r w:rsidRPr="004F6A3B">
        <w:rPr>
          <w:i/>
          <w:iCs/>
        </w:rPr>
        <w:t>Štatutárny orgán</w:t>
      </w:r>
      <w:r w:rsidRPr="004F6A3B">
        <w:tab/>
        <w:t xml:space="preserve">: ........................................................................ </w:t>
      </w:r>
    </w:p>
    <w:p w:rsidR="004E3A4F" w:rsidRPr="004F6A3B" w:rsidRDefault="004E3A4F" w:rsidP="004E3A4F">
      <w:r w:rsidRPr="004F6A3B">
        <w:rPr>
          <w:i/>
          <w:iCs/>
        </w:rPr>
        <w:t>IČO</w:t>
      </w:r>
      <w:r w:rsidRPr="004F6A3B">
        <w:rPr>
          <w:i/>
          <w:iCs/>
        </w:rPr>
        <w:tab/>
      </w:r>
      <w:r w:rsidRPr="004F6A3B">
        <w:tab/>
      </w:r>
      <w:r w:rsidRPr="004F6A3B">
        <w:tab/>
        <w:t>: ........................................................................</w:t>
      </w:r>
    </w:p>
    <w:p w:rsidR="004E3A4F" w:rsidRPr="004F6A3B" w:rsidRDefault="004E3A4F" w:rsidP="004E3A4F">
      <w:r w:rsidRPr="004F6A3B">
        <w:rPr>
          <w:i/>
          <w:iCs/>
        </w:rPr>
        <w:t xml:space="preserve"> IČ DPH</w:t>
      </w:r>
      <w:r w:rsidRPr="004F6A3B">
        <w:tab/>
      </w:r>
      <w:r w:rsidRPr="004F6A3B">
        <w:tab/>
        <w:t xml:space="preserve">: ....................................................................... </w:t>
      </w:r>
    </w:p>
    <w:p w:rsidR="004E3A4F" w:rsidRPr="004F6A3B" w:rsidRDefault="004E3A4F" w:rsidP="004E3A4F">
      <w:pPr>
        <w:spacing w:line="276" w:lineRule="auto"/>
      </w:pPr>
      <w:r w:rsidRPr="004F6A3B">
        <w:rPr>
          <w:i/>
          <w:iCs/>
        </w:rPr>
        <w:t>Zapísaný v obchodnom registri</w:t>
      </w:r>
      <w:r w:rsidRPr="004F6A3B">
        <w:t xml:space="preserve">   : ...................................................... </w:t>
      </w:r>
    </w:p>
    <w:p w:rsidR="004E3A4F" w:rsidRPr="004F6A3B" w:rsidRDefault="004E3A4F" w:rsidP="004E3A4F">
      <w:pPr>
        <w:rPr>
          <w:i/>
          <w:iCs/>
        </w:rPr>
      </w:pPr>
      <w:r w:rsidRPr="004F6A3B">
        <w:rPr>
          <w:i/>
          <w:iCs/>
        </w:rPr>
        <w:t>Banka</w:t>
      </w:r>
      <w:r w:rsidRPr="004F6A3B">
        <w:rPr>
          <w:i/>
          <w:iCs/>
        </w:rPr>
        <w:tab/>
      </w:r>
      <w:r w:rsidRPr="004F6A3B">
        <w:rPr>
          <w:i/>
          <w:iCs/>
        </w:rPr>
        <w:tab/>
      </w:r>
      <w:r w:rsidRPr="004F6A3B">
        <w:rPr>
          <w:i/>
          <w:iCs/>
        </w:rPr>
        <w:tab/>
        <w:t xml:space="preserve">: </w:t>
      </w:r>
      <w:r w:rsidRPr="004F6A3B">
        <w:t>........................................................................</w:t>
      </w:r>
    </w:p>
    <w:p w:rsidR="004E3A4F" w:rsidRPr="004F6A3B" w:rsidRDefault="004E3A4F" w:rsidP="004E3A4F">
      <w:r w:rsidRPr="004F6A3B">
        <w:rPr>
          <w:i/>
          <w:iCs/>
        </w:rPr>
        <w:t>IBAN</w:t>
      </w:r>
      <w:r w:rsidRPr="004F6A3B">
        <w:rPr>
          <w:i/>
          <w:iCs/>
        </w:rPr>
        <w:tab/>
      </w:r>
      <w:r w:rsidRPr="004F6A3B">
        <w:rPr>
          <w:i/>
          <w:iCs/>
        </w:rPr>
        <w:tab/>
      </w:r>
      <w:r w:rsidRPr="004F6A3B">
        <w:rPr>
          <w:i/>
          <w:iCs/>
        </w:rPr>
        <w:tab/>
      </w:r>
      <w:r w:rsidRPr="004F6A3B">
        <w:t>:  ........................................................................</w:t>
      </w:r>
    </w:p>
    <w:p w:rsidR="004E3A4F" w:rsidRPr="004F6A3B" w:rsidRDefault="004E3A4F" w:rsidP="004E3A4F">
      <w:pPr>
        <w:spacing w:line="276" w:lineRule="auto"/>
      </w:pPr>
      <w:r w:rsidRPr="004F6A3B">
        <w:t>BIC</w:t>
      </w:r>
      <w:r w:rsidRPr="004F6A3B">
        <w:tab/>
      </w:r>
      <w:r w:rsidRPr="004F6A3B">
        <w:tab/>
      </w:r>
      <w:r w:rsidRPr="004F6A3B">
        <w:tab/>
        <w:t>:  ........................................................................</w:t>
      </w:r>
    </w:p>
    <w:p w:rsidR="004E3A4F" w:rsidRPr="004F6A3B" w:rsidRDefault="004E3A4F" w:rsidP="004E3A4F">
      <w:pPr>
        <w:spacing w:line="276" w:lineRule="auto"/>
      </w:pPr>
      <w:r w:rsidRPr="004F6A3B">
        <w:t xml:space="preserve"> (ďalej len </w:t>
      </w:r>
      <w:r w:rsidRPr="004F6A3B">
        <w:rPr>
          <w:b/>
        </w:rPr>
        <w:t>„predávajúci“</w:t>
      </w:r>
      <w:r w:rsidRPr="004F6A3B">
        <w:t>)</w:t>
      </w:r>
    </w:p>
    <w:p w:rsidR="004E3A4F" w:rsidRPr="004F6A3B" w:rsidRDefault="004E3A4F" w:rsidP="004E3A4F"/>
    <w:p w:rsidR="004E3A4F" w:rsidRPr="004F6A3B" w:rsidRDefault="004E3A4F" w:rsidP="004E3A4F"/>
    <w:p w:rsidR="004E3A4F" w:rsidRPr="004F6A3B" w:rsidRDefault="004E3A4F" w:rsidP="004E3A4F">
      <w:pPr>
        <w:pStyle w:val="tl1"/>
        <w:ind w:left="2127" w:hanging="2127"/>
        <w:jc w:val="left"/>
        <w:rPr>
          <w:rFonts w:ascii="Times New Roman" w:hAnsi="Times New Roman" w:cs="Times New Roman"/>
          <w:b/>
          <w:sz w:val="24"/>
          <w:szCs w:val="24"/>
        </w:rPr>
      </w:pPr>
      <w:r w:rsidRPr="004F6A3B">
        <w:rPr>
          <w:rFonts w:ascii="Times New Roman" w:hAnsi="Times New Roman" w:cs="Times New Roman"/>
          <w:b/>
          <w:bCs/>
          <w:i/>
          <w:iCs/>
          <w:sz w:val="24"/>
          <w:szCs w:val="24"/>
        </w:rPr>
        <w:t>Kupujúci</w:t>
      </w:r>
      <w:r w:rsidRPr="004F6A3B">
        <w:rPr>
          <w:rFonts w:ascii="Times New Roman" w:hAnsi="Times New Roman" w:cs="Times New Roman"/>
          <w:b/>
          <w:bCs/>
          <w:i/>
          <w:iCs/>
          <w:sz w:val="24"/>
          <w:szCs w:val="24"/>
        </w:rPr>
        <w:tab/>
      </w:r>
      <w:r w:rsidRPr="004F6A3B">
        <w:rPr>
          <w:rFonts w:ascii="Times New Roman" w:hAnsi="Times New Roman" w:cs="Times New Roman"/>
          <w:sz w:val="24"/>
          <w:szCs w:val="24"/>
        </w:rPr>
        <w:t xml:space="preserve">: </w:t>
      </w:r>
      <w:r w:rsidRPr="004F6A3B">
        <w:rPr>
          <w:rFonts w:ascii="Times New Roman" w:hAnsi="Times New Roman" w:cs="Times New Roman"/>
          <w:b/>
          <w:sz w:val="24"/>
          <w:szCs w:val="24"/>
        </w:rPr>
        <w:t xml:space="preserve">Fakultná nemocnica s poliklinikou F. D. </w:t>
      </w:r>
      <w:proofErr w:type="spellStart"/>
      <w:r w:rsidRPr="004F6A3B">
        <w:rPr>
          <w:rFonts w:ascii="Times New Roman" w:hAnsi="Times New Roman" w:cs="Times New Roman"/>
          <w:b/>
          <w:sz w:val="24"/>
          <w:szCs w:val="24"/>
        </w:rPr>
        <w:t>Roosevelta</w:t>
      </w:r>
      <w:proofErr w:type="spellEnd"/>
      <w:r w:rsidRPr="004F6A3B">
        <w:rPr>
          <w:rFonts w:ascii="Times New Roman" w:hAnsi="Times New Roman" w:cs="Times New Roman"/>
          <w:b/>
          <w:sz w:val="24"/>
          <w:szCs w:val="24"/>
        </w:rPr>
        <w:t xml:space="preserve"> Banská  </w:t>
      </w:r>
    </w:p>
    <w:p w:rsidR="004E3A4F" w:rsidRPr="004F6A3B" w:rsidRDefault="004E3A4F" w:rsidP="004E3A4F">
      <w:pPr>
        <w:pStyle w:val="tl1"/>
        <w:ind w:left="2127" w:hanging="2127"/>
        <w:jc w:val="left"/>
        <w:rPr>
          <w:rFonts w:ascii="Times New Roman" w:hAnsi="Times New Roman" w:cs="Times New Roman"/>
          <w:b/>
          <w:sz w:val="24"/>
          <w:szCs w:val="24"/>
          <w:u w:val="single"/>
        </w:rPr>
      </w:pPr>
      <w:r w:rsidRPr="004F6A3B">
        <w:rPr>
          <w:rFonts w:ascii="Times New Roman" w:hAnsi="Times New Roman" w:cs="Times New Roman"/>
          <w:b/>
          <w:bCs/>
          <w:i/>
          <w:iCs/>
          <w:sz w:val="24"/>
          <w:szCs w:val="24"/>
        </w:rPr>
        <w:t xml:space="preserve">                                     </w:t>
      </w:r>
      <w:r w:rsidRPr="004F6A3B">
        <w:rPr>
          <w:rFonts w:ascii="Times New Roman" w:hAnsi="Times New Roman" w:cs="Times New Roman"/>
          <w:b/>
          <w:sz w:val="24"/>
          <w:szCs w:val="24"/>
        </w:rPr>
        <w:t>Bystrica</w:t>
      </w:r>
    </w:p>
    <w:p w:rsidR="004E3A4F" w:rsidRPr="004F6A3B" w:rsidRDefault="004E3A4F" w:rsidP="004E3A4F">
      <w:r w:rsidRPr="004F6A3B">
        <w:rPr>
          <w:i/>
          <w:iCs/>
        </w:rPr>
        <w:t>Sídlo</w:t>
      </w:r>
      <w:r w:rsidRPr="004F6A3B">
        <w:tab/>
      </w:r>
      <w:r w:rsidRPr="004F6A3B">
        <w:tab/>
      </w:r>
      <w:r w:rsidRPr="004F6A3B">
        <w:tab/>
        <w:t>:  Nám. L. Svobodu 1, 975 17 Banská Bystrica</w:t>
      </w:r>
    </w:p>
    <w:p w:rsidR="004E3A4F" w:rsidRPr="004F6A3B" w:rsidRDefault="004E3A4F" w:rsidP="004E3A4F">
      <w:r w:rsidRPr="004F6A3B">
        <w:rPr>
          <w:i/>
          <w:iCs/>
        </w:rPr>
        <w:t>Štatutárny orgán</w:t>
      </w:r>
      <w:r w:rsidRPr="004F6A3B">
        <w:tab/>
        <w:t xml:space="preserve">:  Ing. Miriam </w:t>
      </w:r>
      <w:proofErr w:type="spellStart"/>
      <w:r w:rsidRPr="004F6A3B">
        <w:t>Lapuníková</w:t>
      </w:r>
      <w:proofErr w:type="spellEnd"/>
      <w:r w:rsidRPr="004F6A3B">
        <w:t>, MBA, generálna riaditeľka</w:t>
      </w:r>
    </w:p>
    <w:p w:rsidR="004E3A4F" w:rsidRPr="004F6A3B" w:rsidRDefault="004E3A4F" w:rsidP="004E3A4F">
      <w:r w:rsidRPr="004F6A3B">
        <w:tab/>
      </w:r>
      <w:r w:rsidRPr="004F6A3B">
        <w:tab/>
      </w:r>
      <w:r w:rsidRPr="004F6A3B">
        <w:tab/>
        <w:t xml:space="preserve">   Ing. Ivana </w:t>
      </w:r>
      <w:proofErr w:type="spellStart"/>
      <w:r w:rsidRPr="004F6A3B">
        <w:t>Sklenková</w:t>
      </w:r>
      <w:proofErr w:type="spellEnd"/>
      <w:r w:rsidRPr="004F6A3B">
        <w:t>, ekonomická riaditeľka</w:t>
      </w:r>
    </w:p>
    <w:p w:rsidR="004E3A4F" w:rsidRPr="004F6A3B" w:rsidRDefault="004E3A4F" w:rsidP="004E3A4F">
      <w:r w:rsidRPr="004F6A3B">
        <w:rPr>
          <w:i/>
          <w:iCs/>
        </w:rPr>
        <w:t>IČO</w:t>
      </w:r>
      <w:r w:rsidRPr="004F6A3B">
        <w:rPr>
          <w:i/>
          <w:iCs/>
        </w:rPr>
        <w:tab/>
      </w:r>
      <w:r w:rsidRPr="004F6A3B">
        <w:tab/>
      </w:r>
      <w:r w:rsidRPr="004F6A3B">
        <w:tab/>
        <w:t>:  00 165 549</w:t>
      </w:r>
    </w:p>
    <w:p w:rsidR="004E3A4F" w:rsidRPr="004F6A3B" w:rsidRDefault="004E3A4F" w:rsidP="004E3A4F">
      <w:r w:rsidRPr="004F6A3B">
        <w:rPr>
          <w:i/>
          <w:iCs/>
        </w:rPr>
        <w:t>IČ DPH</w:t>
      </w:r>
      <w:r w:rsidRPr="004F6A3B">
        <w:tab/>
      </w:r>
      <w:r w:rsidRPr="004F6A3B">
        <w:tab/>
        <w:t>:  SK2021 095 670</w:t>
      </w:r>
    </w:p>
    <w:p w:rsidR="004E3A4F" w:rsidRPr="004F6A3B" w:rsidRDefault="004E3A4F" w:rsidP="004E3A4F">
      <w:pPr>
        <w:ind w:left="2124" w:hanging="2124"/>
        <w:rPr>
          <w:i/>
          <w:lang w:eastAsia="sk-SK"/>
        </w:rPr>
      </w:pPr>
      <w:r w:rsidRPr="004F6A3B">
        <w:rPr>
          <w:i/>
          <w:lang w:eastAsia="sk-SK"/>
        </w:rPr>
        <w:t xml:space="preserve">Zriadená </w:t>
      </w:r>
      <w:r w:rsidRPr="004F6A3B">
        <w:rPr>
          <w:i/>
          <w:lang w:eastAsia="sk-SK"/>
        </w:rPr>
        <w:tab/>
        <w:t xml:space="preserve">:  Zriaďovacou listinou MZ SR č. 1842/90-A/II-I z 18.12.1990 v znení </w:t>
      </w:r>
    </w:p>
    <w:p w:rsidR="004E3A4F" w:rsidRPr="004F6A3B" w:rsidRDefault="004E3A4F" w:rsidP="004E3A4F">
      <w:pPr>
        <w:ind w:left="2124" w:hanging="1416"/>
        <w:rPr>
          <w:i/>
        </w:rPr>
      </w:pPr>
      <w:r w:rsidRPr="004F6A3B">
        <w:rPr>
          <w:i/>
          <w:lang w:eastAsia="sk-SK"/>
        </w:rPr>
        <w:t xml:space="preserve">                           neskorších zmien</w:t>
      </w:r>
    </w:p>
    <w:p w:rsidR="004E3A4F" w:rsidRPr="004F6A3B" w:rsidRDefault="004E3A4F" w:rsidP="004E3A4F">
      <w:r w:rsidRPr="004F6A3B">
        <w:rPr>
          <w:i/>
          <w:iCs/>
        </w:rPr>
        <w:t>IBAN</w:t>
      </w:r>
      <w:r w:rsidRPr="004F6A3B">
        <w:rPr>
          <w:i/>
          <w:iCs/>
        </w:rPr>
        <w:tab/>
      </w:r>
      <w:r w:rsidRPr="004F6A3B">
        <w:rPr>
          <w:i/>
          <w:iCs/>
        </w:rPr>
        <w:tab/>
      </w:r>
      <w:r w:rsidRPr="004F6A3B">
        <w:rPr>
          <w:i/>
          <w:iCs/>
        </w:rPr>
        <w:tab/>
      </w:r>
      <w:r w:rsidRPr="004F6A3B">
        <w:t>:  SK3581800000007000278282</w:t>
      </w:r>
    </w:p>
    <w:p w:rsidR="004E3A4F" w:rsidRPr="004F6A3B" w:rsidRDefault="004E3A4F" w:rsidP="004E3A4F">
      <w:pPr>
        <w:spacing w:line="276" w:lineRule="auto"/>
      </w:pPr>
      <w:r w:rsidRPr="004F6A3B">
        <w:t>BIC</w:t>
      </w:r>
      <w:r w:rsidRPr="004F6A3B">
        <w:tab/>
      </w:r>
      <w:r w:rsidRPr="004F6A3B">
        <w:tab/>
      </w:r>
      <w:r w:rsidRPr="004F6A3B">
        <w:tab/>
        <w:t>:  SPSRSKBA</w:t>
      </w:r>
    </w:p>
    <w:p w:rsidR="004E3A4F" w:rsidRPr="004F6A3B" w:rsidRDefault="004E3A4F" w:rsidP="004E3A4F">
      <w:pPr>
        <w:spacing w:line="276" w:lineRule="auto"/>
        <w:rPr>
          <w:iCs/>
        </w:rPr>
      </w:pPr>
      <w:r w:rsidRPr="004F6A3B">
        <w:rPr>
          <w:iCs/>
        </w:rPr>
        <w:t xml:space="preserve">(ďalej len </w:t>
      </w:r>
      <w:r w:rsidRPr="004F6A3B">
        <w:rPr>
          <w:b/>
          <w:iCs/>
        </w:rPr>
        <w:t>„kupujúci“</w:t>
      </w:r>
      <w:r w:rsidRPr="004F6A3B">
        <w:rPr>
          <w:iCs/>
        </w:rPr>
        <w:t xml:space="preserve"> alebo aj </w:t>
      </w:r>
      <w:r w:rsidRPr="004F6A3B">
        <w:rPr>
          <w:b/>
          <w:iCs/>
        </w:rPr>
        <w:t>„verejný obstarávateľ“</w:t>
      </w:r>
      <w:r w:rsidRPr="004F6A3B">
        <w:rPr>
          <w:iCs/>
        </w:rPr>
        <w:t>)</w:t>
      </w:r>
    </w:p>
    <w:p w:rsidR="004E3A4F" w:rsidRPr="004F6A3B" w:rsidRDefault="004E3A4F" w:rsidP="004E3A4F">
      <w:pPr>
        <w:jc w:val="center"/>
        <w:rPr>
          <w:b/>
        </w:rPr>
      </w:pPr>
    </w:p>
    <w:p w:rsidR="004E3A4F" w:rsidRPr="004F6A3B" w:rsidRDefault="004E3A4F" w:rsidP="004E3A4F">
      <w:pPr>
        <w:jc w:val="center"/>
        <w:rPr>
          <w:b/>
        </w:rPr>
      </w:pPr>
      <w:r w:rsidRPr="004F6A3B">
        <w:rPr>
          <w:b/>
        </w:rPr>
        <w:t>Článok II.</w:t>
      </w:r>
    </w:p>
    <w:p w:rsidR="004E3A4F" w:rsidRPr="004F6A3B" w:rsidRDefault="004E3A4F" w:rsidP="004E3A4F">
      <w:pPr>
        <w:jc w:val="center"/>
        <w:rPr>
          <w:b/>
        </w:rPr>
      </w:pPr>
      <w:r w:rsidRPr="004F6A3B">
        <w:rPr>
          <w:b/>
        </w:rPr>
        <w:t>Úvodné ustanovenia</w:t>
      </w:r>
    </w:p>
    <w:p w:rsidR="004E3A4F" w:rsidRPr="004F6A3B" w:rsidRDefault="004E3A4F" w:rsidP="004E3A4F">
      <w:pPr>
        <w:numPr>
          <w:ilvl w:val="0"/>
          <w:numId w:val="6"/>
        </w:numPr>
        <w:spacing w:after="120"/>
        <w:ind w:left="709" w:hanging="709"/>
        <w:jc w:val="both"/>
      </w:pPr>
      <w:r w:rsidRPr="004F6A3B">
        <w:t xml:space="preserve">Táto Rámcová zmluva (ďalej aj len „zmluva“) sa uzatvára ako výsledok verejného obstarávania v zmysle ustanovenia § 3 </w:t>
      </w:r>
      <w:proofErr w:type="spellStart"/>
      <w:r w:rsidRPr="004F6A3B">
        <w:t>ZoVO</w:t>
      </w:r>
      <w:proofErr w:type="spellEnd"/>
      <w:r w:rsidRPr="004F6A3B">
        <w:t xml:space="preserve"> na zmluvné obdobie 2 (dvoch</w:t>
      </w:r>
      <w:r w:rsidRPr="004F6A3B">
        <w:rPr>
          <w:i/>
        </w:rPr>
        <w:t>)</w:t>
      </w:r>
      <w:r w:rsidRPr="004F6A3B">
        <w:t xml:space="preserve"> rokov. Kupujúci na obstaranie predmetu tejto zmluvy použil postup verejného obstarávania – verejnú súťaž – zadanie nadlimitnej zákazky  na dodanie tovaru. </w:t>
      </w:r>
    </w:p>
    <w:p w:rsidR="004E3A4F" w:rsidRPr="004F6A3B" w:rsidRDefault="004E3A4F" w:rsidP="004E3A4F">
      <w:pPr>
        <w:pStyle w:val="tl1"/>
        <w:ind w:left="567" w:hanging="567"/>
        <w:rPr>
          <w:rFonts w:ascii="Times New Roman" w:hAnsi="Times New Roman" w:cs="Times New Roman"/>
          <w:sz w:val="24"/>
          <w:szCs w:val="24"/>
        </w:rPr>
      </w:pPr>
    </w:p>
    <w:p w:rsidR="004E3A4F" w:rsidRPr="004F6A3B" w:rsidRDefault="004E3A4F" w:rsidP="004E3A4F">
      <w:pPr>
        <w:numPr>
          <w:ilvl w:val="0"/>
          <w:numId w:val="6"/>
        </w:numPr>
        <w:spacing w:after="120"/>
        <w:ind w:left="709" w:hanging="709"/>
        <w:jc w:val="both"/>
      </w:pPr>
      <w:r w:rsidRPr="004F6A3B">
        <w:t xml:space="preserve">Predávajúci je podľa </w:t>
      </w:r>
      <w:proofErr w:type="spellStart"/>
      <w:r w:rsidRPr="004F6A3B">
        <w:t>ZoVO</w:t>
      </w:r>
      <w:proofErr w:type="spellEnd"/>
      <w:r w:rsidRPr="004F6A3B">
        <w:t xml:space="preserve"> uchádzačom, ktorý ponúkol v elektronickej aukcii najnižšiu cenu na predmet zákazky, a ktorý bol komisiou na vyhodnotenie ponúk predložených vo verejnom obstarávaní vyhodnotený ako úspešný uchádzač a jeho ponuka bola prijatá. </w:t>
      </w:r>
    </w:p>
    <w:p w:rsidR="004E3A4F" w:rsidRPr="004F6A3B" w:rsidRDefault="004E3A4F" w:rsidP="004E3A4F">
      <w:pPr>
        <w:numPr>
          <w:ilvl w:val="0"/>
          <w:numId w:val="6"/>
        </w:numPr>
        <w:spacing w:after="120"/>
        <w:ind w:left="709" w:hanging="709"/>
        <w:jc w:val="both"/>
      </w:pPr>
      <w:r w:rsidRPr="004F6A3B">
        <w:lastRenderedPageBreak/>
        <w:t>Táto zmluva sa  uzatvára  s  jedným  účastníkom verejného obstarávania, bez opätovného otvorenia súťaže.</w:t>
      </w:r>
    </w:p>
    <w:p w:rsidR="004E3A4F" w:rsidRPr="004F6A3B" w:rsidRDefault="004E3A4F" w:rsidP="004E3A4F">
      <w:pPr>
        <w:numPr>
          <w:ilvl w:val="0"/>
          <w:numId w:val="6"/>
        </w:numPr>
        <w:ind w:left="709" w:hanging="709"/>
        <w:jc w:val="both"/>
      </w:pPr>
      <w:r w:rsidRPr="004F6A3B">
        <w:t xml:space="preserve">Zákazky sa budú počas platnosti tejto zmluvy zadávať v rámci podmienok určených v tejto rámcovej zmluve. </w:t>
      </w:r>
    </w:p>
    <w:p w:rsidR="004E3A4F" w:rsidRPr="004F6A3B" w:rsidRDefault="004E3A4F" w:rsidP="004E3A4F">
      <w:pPr>
        <w:jc w:val="center"/>
      </w:pPr>
    </w:p>
    <w:p w:rsidR="004E3A4F" w:rsidRPr="004F6A3B" w:rsidRDefault="004E3A4F" w:rsidP="004E3A4F">
      <w:pPr>
        <w:jc w:val="center"/>
        <w:rPr>
          <w:b/>
        </w:rPr>
      </w:pPr>
      <w:r w:rsidRPr="004F6A3B">
        <w:rPr>
          <w:b/>
        </w:rPr>
        <w:t>Článok  III.</w:t>
      </w:r>
    </w:p>
    <w:p w:rsidR="004E3A4F" w:rsidRPr="004F6A3B" w:rsidRDefault="004E3A4F" w:rsidP="004E3A4F">
      <w:pPr>
        <w:pStyle w:val="Nadpis8"/>
        <w:rPr>
          <w:rFonts w:ascii="Times New Roman" w:hAnsi="Times New Roman"/>
          <w:sz w:val="24"/>
          <w:szCs w:val="24"/>
        </w:rPr>
      </w:pPr>
      <w:r w:rsidRPr="004F6A3B">
        <w:rPr>
          <w:rFonts w:ascii="Times New Roman" w:hAnsi="Times New Roman"/>
          <w:sz w:val="24"/>
          <w:szCs w:val="24"/>
        </w:rPr>
        <w:t>Predmet rámcovej zmluvy</w:t>
      </w:r>
    </w:p>
    <w:p w:rsidR="004E3A4F" w:rsidRPr="004F6A3B" w:rsidRDefault="004E3A4F" w:rsidP="004E3A4F">
      <w:pPr>
        <w:pStyle w:val="tl1"/>
        <w:numPr>
          <w:ilvl w:val="1"/>
          <w:numId w:val="7"/>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Na základe tejto zmluvy sa predávajúci zaväzuje dodávať kupuj</w:t>
      </w:r>
      <w:r>
        <w:rPr>
          <w:rFonts w:ascii="Times New Roman" w:hAnsi="Times New Roman" w:cs="Times New Roman"/>
          <w:sz w:val="24"/>
          <w:szCs w:val="24"/>
        </w:rPr>
        <w:t xml:space="preserve">úcemu </w:t>
      </w:r>
      <w:proofErr w:type="spellStart"/>
      <w:r>
        <w:rPr>
          <w:rFonts w:ascii="Times New Roman" w:hAnsi="Times New Roman" w:cs="Times New Roman"/>
          <w:sz w:val="24"/>
          <w:szCs w:val="24"/>
        </w:rPr>
        <w:t>Infúzne</w:t>
      </w:r>
      <w:proofErr w:type="spellEnd"/>
      <w:r>
        <w:rPr>
          <w:rFonts w:ascii="Times New Roman" w:hAnsi="Times New Roman" w:cs="Times New Roman"/>
          <w:sz w:val="24"/>
          <w:szCs w:val="24"/>
        </w:rPr>
        <w:t xml:space="preserve"> roztoky</w:t>
      </w:r>
      <w:r w:rsidRPr="004F6A3B">
        <w:rPr>
          <w:rFonts w:ascii="Times New Roman" w:hAnsi="Times New Roman" w:cs="Times New Roman"/>
          <w:sz w:val="24"/>
          <w:szCs w:val="24"/>
        </w:rPr>
        <w:t xml:space="preserve"> podľa špecifikácie uvedenej v Prílohe č. 1 tejto zmluvy (ďalej aj len „tovar“) a kupujúci sa zaväzuje tovar dodaný v súlade s dojednanými zmluvnými podmienkami prevziať a zaplatiť zaň dohodnutú kúpnu cenu.</w:t>
      </w:r>
    </w:p>
    <w:p w:rsidR="004E3A4F" w:rsidRPr="004F6A3B" w:rsidRDefault="004E3A4F" w:rsidP="004E3A4F">
      <w:pPr>
        <w:pStyle w:val="tl1"/>
        <w:numPr>
          <w:ilvl w:val="1"/>
          <w:numId w:val="7"/>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Predávajúci bude dodávať tovar kupujúcemu na základe písomných čiastkových objednávok vystavených kupujúcim, v množstvách v nich uvedených podľa skutočných potrieb kupujúceho.</w:t>
      </w:r>
    </w:p>
    <w:p w:rsidR="004E3A4F" w:rsidRPr="004F6A3B" w:rsidRDefault="004E3A4F" w:rsidP="004E3A4F">
      <w:pPr>
        <w:pStyle w:val="tl1"/>
        <w:numPr>
          <w:ilvl w:val="1"/>
          <w:numId w:val="7"/>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Súčasťou dodania tovaru sú aj služby spojené s dodaním tovaru do miesta plnenia.  </w:t>
      </w:r>
    </w:p>
    <w:p w:rsidR="004E3A4F" w:rsidRPr="004F6A3B" w:rsidRDefault="004E3A4F" w:rsidP="004E3A4F">
      <w:pPr>
        <w:pStyle w:val="tl1"/>
        <w:numPr>
          <w:ilvl w:val="1"/>
          <w:numId w:val="7"/>
        </w:numPr>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Rozšírenie sortimentu predmetu zmluvy v zmysle doplnenia o lieky/liečivá inej indikačnej skupiny nie je možné. </w:t>
      </w:r>
    </w:p>
    <w:p w:rsidR="004E3A4F" w:rsidRPr="004F6A3B" w:rsidRDefault="004E3A4F" w:rsidP="004E3A4F">
      <w:pPr>
        <w:pStyle w:val="Odsekzoznamu"/>
      </w:pPr>
    </w:p>
    <w:p w:rsidR="004E3A4F" w:rsidRPr="004F6A3B" w:rsidRDefault="004E3A4F" w:rsidP="004E3A4F">
      <w:pPr>
        <w:jc w:val="center"/>
        <w:rPr>
          <w:b/>
        </w:rPr>
      </w:pPr>
      <w:r w:rsidRPr="004F6A3B">
        <w:rPr>
          <w:b/>
        </w:rPr>
        <w:t>Článok IV.</w:t>
      </w:r>
    </w:p>
    <w:p w:rsidR="004E3A4F" w:rsidRPr="004F6A3B" w:rsidRDefault="004E3A4F" w:rsidP="004E3A4F">
      <w:pPr>
        <w:jc w:val="center"/>
        <w:rPr>
          <w:b/>
        </w:rPr>
      </w:pPr>
      <w:r w:rsidRPr="004F6A3B">
        <w:rPr>
          <w:b/>
        </w:rPr>
        <w:t>Spôsob, čas a miesto plnenia objednávok</w:t>
      </w:r>
    </w:p>
    <w:p w:rsidR="004E3A4F" w:rsidRPr="004F6A3B" w:rsidRDefault="004E3A4F" w:rsidP="004E3A4F">
      <w:pPr>
        <w:pStyle w:val="Zkladntext"/>
        <w:numPr>
          <w:ilvl w:val="1"/>
          <w:numId w:val="8"/>
        </w:numPr>
        <w:spacing w:after="120"/>
        <w:ind w:hanging="720"/>
        <w:rPr>
          <w:b w:val="0"/>
        </w:rPr>
      </w:pPr>
      <w:r w:rsidRPr="004F6A3B">
        <w:rPr>
          <w:b w:val="0"/>
        </w:rPr>
        <w:t xml:space="preserve">Vystavené čiastkové objednávky na dodanie tovaru bude kupujúci zasielať predávajúcemu písomne poštou alebo emailom, pričom predávajúci je povinný takto prijatú objednávku potvrdiť písomne emailom na </w:t>
      </w:r>
      <w:hyperlink r:id="rId5" w:history="1">
        <w:r w:rsidRPr="004F6A3B">
          <w:rPr>
            <w:rStyle w:val="Hypertextovprepojenie"/>
            <w:b w:val="0"/>
          </w:rPr>
          <w:t>lekaren@nspbb.sk</w:t>
        </w:r>
      </w:hyperlink>
      <w:r>
        <w:rPr>
          <w:b w:val="0"/>
        </w:rPr>
        <w:t>.</w:t>
      </w:r>
      <w:r w:rsidRPr="004F6A3B">
        <w:rPr>
          <w:b w:val="0"/>
        </w:rPr>
        <w:t xml:space="preserve"> Objednávka sa považuje za záväznú dňom jej potvrdenia zo strany predávajúceho. </w:t>
      </w:r>
    </w:p>
    <w:p w:rsidR="004E3A4F" w:rsidRPr="004F6A3B" w:rsidRDefault="004E3A4F" w:rsidP="004E3A4F">
      <w:pPr>
        <w:pStyle w:val="Zkladntext"/>
        <w:numPr>
          <w:ilvl w:val="1"/>
          <w:numId w:val="8"/>
        </w:numPr>
        <w:ind w:left="709" w:hanging="709"/>
        <w:rPr>
          <w:b w:val="0"/>
        </w:rPr>
      </w:pPr>
      <w:r w:rsidRPr="004F6A3B">
        <w:rPr>
          <w:b w:val="0"/>
        </w:rPr>
        <w:t>Kupujúci v objednávkach uvedie:</w:t>
      </w:r>
    </w:p>
    <w:p w:rsidR="004E3A4F" w:rsidRPr="004F6A3B" w:rsidRDefault="004E3A4F" w:rsidP="004E3A4F">
      <w:pPr>
        <w:ind w:left="1276" w:hanging="567"/>
        <w:jc w:val="both"/>
      </w:pPr>
      <w:r w:rsidRPr="004F6A3B">
        <w:t>a) označenie kupujúceho a predávajúceho,</w:t>
      </w:r>
    </w:p>
    <w:p w:rsidR="004E3A4F" w:rsidRPr="004F6A3B" w:rsidRDefault="004E3A4F" w:rsidP="004E3A4F">
      <w:pPr>
        <w:ind w:left="1276" w:hanging="567"/>
        <w:jc w:val="both"/>
      </w:pPr>
      <w:r w:rsidRPr="004F6A3B">
        <w:t>b) číslo zmluvy, číslo objednávky a dátum jej vystavenia,,</w:t>
      </w:r>
    </w:p>
    <w:p w:rsidR="004E3A4F" w:rsidRPr="004F6A3B" w:rsidRDefault="004E3A4F" w:rsidP="004E3A4F">
      <w:pPr>
        <w:ind w:left="1276" w:hanging="567"/>
        <w:jc w:val="both"/>
      </w:pPr>
      <w:r w:rsidRPr="004F6A3B">
        <w:t>c) názov tovaru, ŠUKL kód, prípadne iné označenie,</w:t>
      </w:r>
    </w:p>
    <w:p w:rsidR="004E3A4F" w:rsidRPr="004F6A3B" w:rsidRDefault="004E3A4F" w:rsidP="004E3A4F">
      <w:pPr>
        <w:ind w:left="1276" w:hanging="567"/>
        <w:jc w:val="both"/>
      </w:pPr>
      <w:r w:rsidRPr="004F6A3B">
        <w:t>d) množstvo tovaru,</w:t>
      </w:r>
    </w:p>
    <w:p w:rsidR="004E3A4F" w:rsidRPr="004F6A3B" w:rsidRDefault="004E3A4F" w:rsidP="004E3A4F">
      <w:pPr>
        <w:ind w:left="1276" w:hanging="567"/>
        <w:jc w:val="both"/>
      </w:pPr>
      <w:r w:rsidRPr="004F6A3B">
        <w:t>e) dohodnutú kúpnu cenu za jednotku tovaru,</w:t>
      </w:r>
    </w:p>
    <w:p w:rsidR="004E3A4F" w:rsidRPr="004F6A3B" w:rsidRDefault="004E3A4F" w:rsidP="004E3A4F">
      <w:pPr>
        <w:spacing w:after="120"/>
        <w:ind w:left="1276" w:hanging="567"/>
        <w:jc w:val="both"/>
      </w:pPr>
      <w:r w:rsidRPr="004F6A3B">
        <w:t>g) pečiatka a podpis oprávnenej osoby.</w:t>
      </w:r>
    </w:p>
    <w:p w:rsidR="004E3A4F" w:rsidRPr="004F6A3B" w:rsidRDefault="004E3A4F" w:rsidP="004E3A4F">
      <w:pPr>
        <w:pStyle w:val="Zkladntext"/>
        <w:numPr>
          <w:ilvl w:val="1"/>
          <w:numId w:val="8"/>
        </w:numPr>
        <w:spacing w:after="120"/>
        <w:ind w:hanging="720"/>
        <w:rPr>
          <w:b w:val="0"/>
        </w:rPr>
      </w:pPr>
      <w:r w:rsidRPr="004F6A3B">
        <w:rPr>
          <w:b w:val="0"/>
        </w:rPr>
        <w:t xml:space="preserve">Predávajúci sa zaväzuje dodať tovar podľa doručenej a potvrdenej objednávky v termíne najneskôr do ..... hodín </w:t>
      </w:r>
      <w:r w:rsidRPr="004F6A3B">
        <w:rPr>
          <w:b w:val="0"/>
          <w:i/>
        </w:rPr>
        <w:t xml:space="preserve">(uchádzač uvedie počet hodín, max. </w:t>
      </w:r>
      <w:r>
        <w:rPr>
          <w:b w:val="0"/>
          <w:i/>
        </w:rPr>
        <w:t>72</w:t>
      </w:r>
      <w:r w:rsidRPr="004F6A3B">
        <w:rPr>
          <w:b w:val="0"/>
          <w:i/>
        </w:rPr>
        <w:t xml:space="preserve"> hod..)</w:t>
      </w:r>
      <w:r w:rsidRPr="004F6A3B">
        <w:rPr>
          <w:b w:val="0"/>
        </w:rPr>
        <w:t xml:space="preserve"> od potvrdenia prijatia objednávky, pričom do tejto lehoty sa nezapočítava čas od piatka 15:00 hod. do pondelka 08:00 hod., a obdobne to platí pred dňom štátneho sviatku alebo dňom pracovného pokoja.</w:t>
      </w:r>
    </w:p>
    <w:p w:rsidR="004E3A4F" w:rsidRPr="004F6A3B" w:rsidRDefault="004E3A4F" w:rsidP="004E3A4F">
      <w:pPr>
        <w:pStyle w:val="Zkladntext"/>
        <w:numPr>
          <w:ilvl w:val="1"/>
          <w:numId w:val="8"/>
        </w:numPr>
        <w:spacing w:after="120"/>
        <w:ind w:hanging="720"/>
        <w:rPr>
          <w:b w:val="0"/>
        </w:rPr>
      </w:pPr>
      <w:r w:rsidRPr="004F6A3B">
        <w:rPr>
          <w:b w:val="0"/>
        </w:rPr>
        <w:t>Predávajúci je povinný dodať kupujúcemu spolu s tovarom faktúru a dodací list.</w:t>
      </w:r>
    </w:p>
    <w:p w:rsidR="004E3A4F" w:rsidRPr="004F6A3B" w:rsidRDefault="004E3A4F" w:rsidP="004E3A4F">
      <w:pPr>
        <w:pStyle w:val="Zkladntext"/>
        <w:numPr>
          <w:ilvl w:val="1"/>
          <w:numId w:val="8"/>
        </w:numPr>
        <w:spacing w:after="120"/>
        <w:ind w:hanging="720"/>
        <w:rPr>
          <w:b w:val="0"/>
        </w:rPr>
      </w:pPr>
      <w:r w:rsidRPr="004F6A3B">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4F6A3B">
        <w:rPr>
          <w:b w:val="0"/>
        </w:rPr>
        <w:t>obdržania</w:t>
      </w:r>
      <w:proofErr w:type="spellEnd"/>
      <w:r w:rsidRPr="004F6A3B">
        <w:rPr>
          <w:b w:val="0"/>
        </w:rPr>
        <w:t>. V prípade ukončenia zmluvného vzťahu je kupujúci povinný vrátiť predávajúcemu palety do 30 dní od poslednej dodávky. Náklady spojené s vrátením vratných obalov znáša predávajúci.</w:t>
      </w:r>
    </w:p>
    <w:p w:rsidR="004E3A4F" w:rsidRPr="004F6A3B" w:rsidRDefault="004E3A4F" w:rsidP="004E3A4F">
      <w:pPr>
        <w:numPr>
          <w:ilvl w:val="1"/>
          <w:numId w:val="8"/>
        </w:numPr>
        <w:spacing w:after="120"/>
        <w:ind w:hanging="720"/>
        <w:jc w:val="both"/>
      </w:pPr>
      <w:r w:rsidRPr="004F6A3B">
        <w:lastRenderedPageBreak/>
        <w:t>Miestom plnenia bude Fakultná nemocnica s poliklinikou F.D. </w:t>
      </w:r>
      <w:proofErr w:type="spellStart"/>
      <w:r w:rsidRPr="004F6A3B">
        <w:t>Roosevelta</w:t>
      </w:r>
      <w:proofErr w:type="spellEnd"/>
      <w:r w:rsidRPr="004F6A3B">
        <w:t xml:space="preserve">, Námestie L. Svobodu 1, 975 17 Banská Bystrica,  </w:t>
      </w:r>
      <w:r w:rsidRPr="004F6A3B">
        <w:rPr>
          <w:caps/>
        </w:rPr>
        <w:t>nemocničnÁ lekárEŇ,</w:t>
      </w:r>
      <w:r w:rsidRPr="004F6A3B">
        <w:t xml:space="preserve">  -1. poschodie.</w:t>
      </w:r>
    </w:p>
    <w:p w:rsidR="004E3A4F" w:rsidRPr="004F6A3B" w:rsidRDefault="004E3A4F" w:rsidP="004E3A4F">
      <w:pPr>
        <w:numPr>
          <w:ilvl w:val="1"/>
          <w:numId w:val="8"/>
        </w:numPr>
        <w:spacing w:after="120"/>
        <w:ind w:hanging="720"/>
        <w:jc w:val="both"/>
      </w:pPr>
      <w:r w:rsidRPr="004F6A3B">
        <w:t>Tovar bude chránený – balený obvyklým spôsobom u dodávok tohto druhu tovaru tak, aby nedošlo k jeho poškodeniu, zničeniu alebo znehodnoteniu.</w:t>
      </w:r>
    </w:p>
    <w:p w:rsidR="004E3A4F" w:rsidRPr="004F6A3B" w:rsidRDefault="004E3A4F" w:rsidP="004E3A4F">
      <w:pPr>
        <w:numPr>
          <w:ilvl w:val="1"/>
          <w:numId w:val="8"/>
        </w:numPr>
        <w:spacing w:after="120"/>
        <w:ind w:left="0" w:firstLine="0"/>
        <w:jc w:val="both"/>
      </w:pPr>
      <w:r w:rsidRPr="004F6A3B">
        <w:t>Kupujúci na dodacom liste podpisom a pečiatkou potvrdí dodanie a prevzatie tovaru.</w:t>
      </w:r>
    </w:p>
    <w:p w:rsidR="004E3A4F" w:rsidRPr="004F6A3B" w:rsidRDefault="004E3A4F" w:rsidP="004E3A4F">
      <w:pPr>
        <w:numPr>
          <w:ilvl w:val="1"/>
          <w:numId w:val="8"/>
        </w:numPr>
        <w:spacing w:after="120"/>
        <w:ind w:hanging="720"/>
        <w:jc w:val="both"/>
      </w:pPr>
      <w:r w:rsidRPr="004F6A3B">
        <w:t>Kupujúci má právo odmietnuť prevzatie dodávky a vrátiť ju na náklady predávajúceho v prípade, že sa predmet dodávky nezhoduje s vystavenou a potvrdenou objednávkou.</w:t>
      </w:r>
    </w:p>
    <w:p w:rsidR="004E3A4F" w:rsidRPr="004F6A3B" w:rsidRDefault="004E3A4F" w:rsidP="004E3A4F">
      <w:pPr>
        <w:spacing w:after="120"/>
        <w:ind w:left="709" w:hanging="709"/>
        <w:jc w:val="both"/>
      </w:pPr>
      <w:r>
        <w:t xml:space="preserve">4.10. </w:t>
      </w:r>
      <w:r w:rsidRPr="004F6A3B">
        <w:t>Predávajúci je vzhľadom na rozsah plnenia oprávnený plniť svoje záväzky z tejto zmluvy aj prostredníctvom tretích osôb, subdodávateľov.</w:t>
      </w:r>
    </w:p>
    <w:p w:rsidR="004E3A4F" w:rsidRPr="004F6A3B" w:rsidRDefault="004E3A4F" w:rsidP="004E3A4F">
      <w:pPr>
        <w:numPr>
          <w:ilvl w:val="1"/>
          <w:numId w:val="20"/>
        </w:numPr>
        <w:spacing w:after="120"/>
        <w:jc w:val="both"/>
      </w:pPr>
      <w:r w:rsidRPr="004F6A3B">
        <w:t>Predávajúci v plnom rozsahu zodpovedá za výber svojich subdodávateľov a/alebo spolupracujúcich tretích osôb.</w:t>
      </w:r>
    </w:p>
    <w:p w:rsidR="004E3A4F" w:rsidRPr="004F6A3B" w:rsidRDefault="004E3A4F" w:rsidP="004E3A4F">
      <w:pPr>
        <w:numPr>
          <w:ilvl w:val="1"/>
          <w:numId w:val="20"/>
        </w:numPr>
        <w:spacing w:after="120"/>
        <w:jc w:val="both"/>
      </w:pPr>
      <w:r w:rsidRPr="004F6A3B">
        <w:t>Pokiaľ predávajúci použije na plnenie svojich záväzkov podľa tejto zmluvy tretiu osobu, subdodávateľa, zodpovedá tak, akoby záväzok z tejto zmluvy plnil sám.</w:t>
      </w:r>
    </w:p>
    <w:p w:rsidR="004E3A4F" w:rsidRPr="004F6A3B" w:rsidRDefault="004E3A4F" w:rsidP="004E3A4F">
      <w:pPr>
        <w:numPr>
          <w:ilvl w:val="1"/>
          <w:numId w:val="20"/>
        </w:numPr>
        <w:spacing w:after="120"/>
        <w:jc w:val="both"/>
      </w:pPr>
      <w:r w:rsidRPr="004F6A3B">
        <w:t>Predávajúci je povinný oznámiť kupujúcemu bezodkladne akúkoľvek zmenu údajov o subdodávateľovi a rovnako tak prípadnú zmenu subdodávateľa a jeho údaje.</w:t>
      </w:r>
    </w:p>
    <w:p w:rsidR="004E3A4F" w:rsidRPr="004F6A3B" w:rsidRDefault="004E3A4F" w:rsidP="004E3A4F">
      <w:pPr>
        <w:numPr>
          <w:ilvl w:val="1"/>
          <w:numId w:val="20"/>
        </w:numPr>
        <w:jc w:val="both"/>
      </w:pPr>
      <w:r w:rsidRPr="004F6A3B">
        <w:t>Predávajúci je povinný písomne predložiť kupujúcemu na odsúhlasenie každého subdodávateľa.</w:t>
      </w:r>
    </w:p>
    <w:p w:rsidR="004E3A4F" w:rsidRPr="004F6A3B" w:rsidRDefault="004E3A4F" w:rsidP="004E3A4F">
      <w:pPr>
        <w:ind w:left="709"/>
        <w:jc w:val="both"/>
      </w:pPr>
    </w:p>
    <w:p w:rsidR="004E3A4F" w:rsidRPr="004F6A3B" w:rsidRDefault="004E3A4F" w:rsidP="004E3A4F">
      <w:pPr>
        <w:jc w:val="center"/>
        <w:rPr>
          <w:b/>
        </w:rPr>
      </w:pPr>
      <w:r w:rsidRPr="004F6A3B">
        <w:rPr>
          <w:b/>
        </w:rPr>
        <w:t>Článok  V.</w:t>
      </w: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bCs/>
          <w:sz w:val="24"/>
          <w:szCs w:val="24"/>
        </w:rPr>
        <w:t>Kúpna  cena</w:t>
      </w:r>
    </w:p>
    <w:p w:rsidR="004E3A4F" w:rsidRPr="004F6A3B" w:rsidRDefault="004E3A4F" w:rsidP="004E3A4F">
      <w:pPr>
        <w:pStyle w:val="tl1"/>
        <w:numPr>
          <w:ilvl w:val="1"/>
          <w:numId w:val="9"/>
        </w:numPr>
        <w:spacing w:after="120"/>
        <w:ind w:hanging="720"/>
        <w:rPr>
          <w:rFonts w:ascii="Times New Roman" w:hAnsi="Times New Roman" w:cs="Times New Roman"/>
          <w:sz w:val="24"/>
          <w:szCs w:val="24"/>
        </w:rPr>
      </w:pPr>
      <w:r w:rsidRPr="004F6A3B">
        <w:rPr>
          <w:rFonts w:ascii="Times New Roman" w:hAnsi="Times New Roman" w:cs="Times New Roman"/>
          <w:sz w:val="24"/>
          <w:szCs w:val="24"/>
        </w:rPr>
        <w:t xml:space="preserve">Kúpna cena je medzi zmluvnými stranami dohodnutá v zmysle zákona č. 18/1996 </w:t>
      </w:r>
      <w:proofErr w:type="spellStart"/>
      <w:r w:rsidRPr="004F6A3B">
        <w:rPr>
          <w:rFonts w:ascii="Times New Roman" w:hAnsi="Times New Roman" w:cs="Times New Roman"/>
          <w:sz w:val="24"/>
          <w:szCs w:val="24"/>
        </w:rPr>
        <w:t>Z.z</w:t>
      </w:r>
      <w:proofErr w:type="spellEnd"/>
      <w:r w:rsidRPr="004F6A3B">
        <w:rPr>
          <w:rFonts w:ascii="Times New Roman" w:hAnsi="Times New Roman" w:cs="Times New Roman"/>
          <w:sz w:val="24"/>
          <w:szCs w:val="24"/>
        </w:rPr>
        <w:t xml:space="preserve">. o cenách v znení neskorších predpisov a jeho vykonávajúcej vyhlášky MF SR č. 87/1996 </w:t>
      </w:r>
      <w:proofErr w:type="spellStart"/>
      <w:r w:rsidRPr="004F6A3B">
        <w:rPr>
          <w:rFonts w:ascii="Times New Roman" w:hAnsi="Times New Roman" w:cs="Times New Roman"/>
          <w:sz w:val="24"/>
          <w:szCs w:val="24"/>
        </w:rPr>
        <w:t>Z.z</w:t>
      </w:r>
      <w:proofErr w:type="spellEnd"/>
      <w:r w:rsidRPr="004F6A3B">
        <w:rPr>
          <w:rFonts w:ascii="Times New Roman" w:hAnsi="Times New Roman" w:cs="Times New Roman"/>
          <w:sz w:val="24"/>
          <w:szCs w:val="24"/>
        </w:rPr>
        <w:t>.  v znení neskorších predpisov na základe cenovej ponuky predloženej predávajúcim v procese verejného obstarávania.</w:t>
      </w:r>
    </w:p>
    <w:p w:rsidR="004E3A4F" w:rsidRPr="004F6A3B" w:rsidRDefault="004E3A4F" w:rsidP="004E3A4F">
      <w:pPr>
        <w:pStyle w:val="tl1"/>
        <w:numPr>
          <w:ilvl w:val="1"/>
          <w:numId w:val="9"/>
        </w:numPr>
        <w:spacing w:after="120"/>
        <w:ind w:hanging="720"/>
        <w:rPr>
          <w:rFonts w:ascii="Times New Roman" w:hAnsi="Times New Roman" w:cs="Times New Roman"/>
          <w:sz w:val="24"/>
          <w:szCs w:val="24"/>
        </w:rPr>
      </w:pPr>
      <w:r w:rsidRPr="004F6A3B">
        <w:rPr>
          <w:rFonts w:ascii="Times New Roman" w:hAnsi="Times New Roman" w:cs="Times New Roman"/>
          <w:sz w:val="24"/>
          <w:szCs w:val="24"/>
        </w:rPr>
        <w:t>Kúpna cena tovaru je uvedená  v Prílohe č. 1. Kúpna cena je pre kupujúceho konečná a zahŕňa všetky náklady súvisiace so zabezpečením a dodaním predmetu plnenia v súlade s ustanoveniami tejto zmluvy, vrátane dopravy, cla, dovoznej prirážky, obalov</w:t>
      </w:r>
      <w:r w:rsidRPr="004F6A3B">
        <w:rPr>
          <w:sz w:val="24"/>
          <w:szCs w:val="24"/>
        </w:rPr>
        <w:t xml:space="preserve"> </w:t>
      </w:r>
      <w:r w:rsidRPr="004F6A3B">
        <w:rPr>
          <w:rFonts w:ascii="Times New Roman" w:hAnsi="Times New Roman" w:cs="Times New Roman"/>
          <w:sz w:val="24"/>
          <w:szCs w:val="24"/>
        </w:rPr>
        <w:t>a ostatných poplatkov a nákladov súvisiacich s </w:t>
      </w:r>
      <w:r w:rsidRPr="004F6A3B" w:rsidDel="00DD4C3E">
        <w:rPr>
          <w:rFonts w:ascii="Times New Roman" w:hAnsi="Times New Roman" w:cs="Times New Roman"/>
          <w:sz w:val="24"/>
          <w:szCs w:val="24"/>
        </w:rPr>
        <w:t xml:space="preserve"> </w:t>
      </w:r>
      <w:r w:rsidRPr="004F6A3B">
        <w:rPr>
          <w:rFonts w:ascii="Times New Roman" w:hAnsi="Times New Roman" w:cs="Times New Roman"/>
          <w:sz w:val="24"/>
          <w:szCs w:val="24"/>
        </w:rPr>
        <w:t xml:space="preserve">dodaním predmetu plnenia do miesta dodania. </w:t>
      </w:r>
      <w:r w:rsidRPr="004F6A3B">
        <w:rPr>
          <w:rFonts w:ascii="Times New Roman" w:hAnsi="Times New Roman" w:cs="Times New Roman"/>
          <w:i/>
          <w:sz w:val="24"/>
          <w:szCs w:val="24"/>
          <w:highlight w:val="lightGray"/>
        </w:rPr>
        <w:t>(Ceny v PRÍLOHE č.1 uchádzač uvedie podľa podmienok definovaných v časti „D. Spôsob určenia ceny“, vyplní iba tie časti predmetu zákazky, na ktoré predkladá ponuku, ostatné časti, na ktoré uchádzač nepredkladá ponuku, ponechá v tabuľke nevyplnené – bez úprav).</w:t>
      </w:r>
      <w:r w:rsidRPr="004F6A3B">
        <w:rPr>
          <w:rFonts w:ascii="Times New Roman" w:hAnsi="Times New Roman" w:cs="Times New Roman"/>
          <w:sz w:val="24"/>
          <w:szCs w:val="24"/>
        </w:rPr>
        <w:t xml:space="preserve"> </w:t>
      </w:r>
    </w:p>
    <w:p w:rsidR="004E3A4F" w:rsidRPr="004F6A3B" w:rsidRDefault="004E3A4F" w:rsidP="004E3A4F">
      <w:pPr>
        <w:pStyle w:val="tl1"/>
        <w:numPr>
          <w:ilvl w:val="1"/>
          <w:numId w:val="9"/>
        </w:numPr>
        <w:ind w:left="709" w:hanging="709"/>
        <w:rPr>
          <w:rFonts w:ascii="Times New Roman" w:hAnsi="Times New Roman" w:cs="Times New Roman"/>
          <w:sz w:val="24"/>
          <w:szCs w:val="24"/>
        </w:rPr>
      </w:pPr>
      <w:r w:rsidRPr="004F6A3B">
        <w:rPr>
          <w:rFonts w:ascii="Times New Roman" w:hAnsi="Times New Roman" w:cs="Times New Roman"/>
          <w:sz w:val="24"/>
          <w:szCs w:val="24"/>
        </w:rPr>
        <w:t>Kúpna cena pre kupujúceho zahŕňa: :</w:t>
      </w:r>
      <w:r w:rsidRPr="004F6A3B">
        <w:rPr>
          <w:rFonts w:ascii="Times New Roman" w:hAnsi="Times New Roman" w:cs="Times New Roman"/>
          <w:sz w:val="24"/>
          <w:szCs w:val="24"/>
        </w:rPr>
        <w:tab/>
      </w:r>
    </w:p>
    <w:p w:rsidR="004E3A4F" w:rsidRPr="004F6A3B" w:rsidRDefault="004E3A4F" w:rsidP="004E3A4F">
      <w:pPr>
        <w:pStyle w:val="tl1"/>
        <w:numPr>
          <w:ilvl w:val="0"/>
          <w:numId w:val="5"/>
        </w:numPr>
        <w:tabs>
          <w:tab w:val="left" w:pos="993"/>
        </w:tabs>
        <w:ind w:left="1134" w:hanging="425"/>
        <w:rPr>
          <w:rFonts w:ascii="Times New Roman" w:hAnsi="Times New Roman" w:cs="Times New Roman"/>
          <w:sz w:val="24"/>
          <w:szCs w:val="24"/>
        </w:rPr>
      </w:pPr>
      <w:r w:rsidRPr="004F6A3B">
        <w:rPr>
          <w:rFonts w:ascii="Times New Roman" w:hAnsi="Times New Roman" w:cs="Times New Roman"/>
          <w:sz w:val="24"/>
          <w:szCs w:val="24"/>
        </w:rPr>
        <w:t>cenu predmetu zmluvy za mernú jednotku v EUR bez  DPH,</w:t>
      </w:r>
    </w:p>
    <w:p w:rsidR="004E3A4F" w:rsidRPr="004F6A3B" w:rsidRDefault="004E3A4F" w:rsidP="004E3A4F">
      <w:pPr>
        <w:pStyle w:val="tl1"/>
        <w:numPr>
          <w:ilvl w:val="0"/>
          <w:numId w:val="5"/>
        </w:numPr>
        <w:tabs>
          <w:tab w:val="left" w:pos="993"/>
        </w:tabs>
        <w:ind w:left="1134" w:hanging="425"/>
        <w:rPr>
          <w:rFonts w:ascii="Times New Roman" w:hAnsi="Times New Roman" w:cs="Times New Roman"/>
          <w:sz w:val="24"/>
          <w:szCs w:val="24"/>
        </w:rPr>
      </w:pPr>
      <w:r w:rsidRPr="004F6A3B">
        <w:rPr>
          <w:rFonts w:ascii="Times New Roman" w:hAnsi="Times New Roman" w:cs="Times New Roman"/>
          <w:sz w:val="24"/>
          <w:szCs w:val="24"/>
        </w:rPr>
        <w:t>DPH za mernú jednotku,</w:t>
      </w:r>
    </w:p>
    <w:p w:rsidR="004E3A4F" w:rsidRPr="004F6A3B" w:rsidRDefault="004E3A4F" w:rsidP="004E3A4F">
      <w:pPr>
        <w:pStyle w:val="tl1"/>
        <w:numPr>
          <w:ilvl w:val="0"/>
          <w:numId w:val="5"/>
        </w:numPr>
        <w:tabs>
          <w:tab w:val="left" w:pos="993"/>
        </w:tabs>
        <w:ind w:left="1134" w:hanging="425"/>
        <w:rPr>
          <w:rFonts w:ascii="Times New Roman" w:hAnsi="Times New Roman" w:cs="Times New Roman"/>
          <w:sz w:val="24"/>
          <w:szCs w:val="24"/>
        </w:rPr>
      </w:pPr>
      <w:r w:rsidRPr="004F6A3B">
        <w:rPr>
          <w:rFonts w:ascii="Times New Roman" w:hAnsi="Times New Roman" w:cs="Times New Roman"/>
          <w:sz w:val="24"/>
          <w:szCs w:val="24"/>
        </w:rPr>
        <w:t>cena predmetu zmluvy za mernú jednotku v EUR s DPH,</w:t>
      </w:r>
    </w:p>
    <w:p w:rsidR="004E3A4F" w:rsidRPr="004F6A3B" w:rsidRDefault="004E3A4F" w:rsidP="004E3A4F">
      <w:pPr>
        <w:pStyle w:val="tl1"/>
        <w:numPr>
          <w:ilvl w:val="0"/>
          <w:numId w:val="5"/>
        </w:numPr>
        <w:tabs>
          <w:tab w:val="left" w:pos="993"/>
        </w:tabs>
        <w:ind w:left="1134" w:hanging="425"/>
        <w:rPr>
          <w:rFonts w:ascii="Times New Roman" w:hAnsi="Times New Roman" w:cs="Times New Roman"/>
          <w:sz w:val="24"/>
          <w:szCs w:val="24"/>
        </w:rPr>
      </w:pPr>
      <w:r w:rsidRPr="004F6A3B">
        <w:rPr>
          <w:rFonts w:ascii="Times New Roman" w:hAnsi="Times New Roman" w:cs="Times New Roman"/>
          <w:sz w:val="24"/>
          <w:szCs w:val="24"/>
        </w:rPr>
        <w:t>veľkosť balenia – počet ks/ merných jednotiek v jednom balení,</w:t>
      </w:r>
    </w:p>
    <w:p w:rsidR="004E3A4F" w:rsidRPr="004F6A3B" w:rsidRDefault="004E3A4F" w:rsidP="004E3A4F">
      <w:pPr>
        <w:pStyle w:val="tl1"/>
        <w:numPr>
          <w:ilvl w:val="0"/>
          <w:numId w:val="5"/>
        </w:numPr>
        <w:tabs>
          <w:tab w:val="left" w:pos="993"/>
        </w:tabs>
        <w:ind w:left="1134" w:hanging="425"/>
        <w:rPr>
          <w:rFonts w:ascii="Times New Roman" w:hAnsi="Times New Roman" w:cs="Times New Roman"/>
          <w:sz w:val="24"/>
          <w:szCs w:val="24"/>
        </w:rPr>
      </w:pPr>
      <w:r w:rsidRPr="004F6A3B">
        <w:rPr>
          <w:rFonts w:ascii="Times New Roman" w:hAnsi="Times New Roman" w:cs="Times New Roman"/>
          <w:sz w:val="24"/>
          <w:szCs w:val="24"/>
        </w:rPr>
        <w:t>cenu predmetu zmluvy za jedno balenie v EUR bez DPH,</w:t>
      </w:r>
    </w:p>
    <w:p w:rsidR="004E3A4F" w:rsidRPr="004F6A3B" w:rsidRDefault="004E3A4F" w:rsidP="004E3A4F">
      <w:pPr>
        <w:pStyle w:val="tl1"/>
        <w:numPr>
          <w:ilvl w:val="0"/>
          <w:numId w:val="5"/>
        </w:numPr>
        <w:tabs>
          <w:tab w:val="left" w:pos="993"/>
        </w:tabs>
        <w:ind w:left="1134" w:hanging="425"/>
        <w:rPr>
          <w:rFonts w:ascii="Times New Roman" w:hAnsi="Times New Roman" w:cs="Times New Roman"/>
          <w:sz w:val="24"/>
          <w:szCs w:val="24"/>
        </w:rPr>
      </w:pPr>
      <w:r w:rsidRPr="004F6A3B">
        <w:rPr>
          <w:rFonts w:ascii="Times New Roman" w:hAnsi="Times New Roman" w:cs="Times New Roman"/>
          <w:sz w:val="24"/>
          <w:szCs w:val="24"/>
        </w:rPr>
        <w:t>výška DPH za jedno balenie,</w:t>
      </w:r>
    </w:p>
    <w:p w:rsidR="004E3A4F" w:rsidRPr="004F6A3B" w:rsidRDefault="004E3A4F" w:rsidP="004E3A4F">
      <w:pPr>
        <w:pStyle w:val="tl1"/>
        <w:numPr>
          <w:ilvl w:val="0"/>
          <w:numId w:val="5"/>
        </w:numPr>
        <w:tabs>
          <w:tab w:val="left" w:pos="993"/>
        </w:tabs>
        <w:spacing w:after="120"/>
        <w:ind w:left="1134" w:hanging="425"/>
        <w:rPr>
          <w:rFonts w:ascii="Times New Roman" w:hAnsi="Times New Roman" w:cs="Times New Roman"/>
          <w:sz w:val="24"/>
          <w:szCs w:val="24"/>
        </w:rPr>
      </w:pPr>
      <w:r w:rsidRPr="004F6A3B">
        <w:rPr>
          <w:rFonts w:ascii="Times New Roman" w:hAnsi="Times New Roman" w:cs="Times New Roman"/>
          <w:sz w:val="24"/>
          <w:szCs w:val="24"/>
        </w:rPr>
        <w:t>cenu predmetu zmluvy za 1 balenie v EUR s DPH.</w:t>
      </w:r>
    </w:p>
    <w:p w:rsidR="004E3A4F" w:rsidRPr="004F6A3B" w:rsidRDefault="004E3A4F" w:rsidP="004E3A4F">
      <w:pPr>
        <w:pStyle w:val="tl1"/>
        <w:numPr>
          <w:ilvl w:val="1"/>
          <w:numId w:val="9"/>
        </w:numPr>
        <w:ind w:left="709" w:hanging="709"/>
        <w:rPr>
          <w:rFonts w:ascii="Times New Roman" w:hAnsi="Times New Roman" w:cs="Times New Roman"/>
          <w:sz w:val="24"/>
          <w:szCs w:val="24"/>
        </w:rPr>
      </w:pPr>
      <w:r w:rsidRPr="004F6A3B">
        <w:rPr>
          <w:rFonts w:ascii="Times New Roman" w:hAnsi="Times New Roman" w:cs="Times New Roman"/>
          <w:sz w:val="24"/>
          <w:szCs w:val="24"/>
        </w:rPr>
        <w:t>Kúpne ceny sú dohodnuté ako jednotkové za merné hodnoty tovaru aj ako za jedno balenie uvedené v špecifikácií v Prílohe č.1. Ceny sú uvedené v eurách, bez DPH, s DPH vo výške podľa platných právnych predpisov v čase uzatvorenia zmluvy.</w:t>
      </w:r>
    </w:p>
    <w:p w:rsidR="004E3A4F" w:rsidRPr="004F6A3B" w:rsidRDefault="004E3A4F" w:rsidP="004E3A4F">
      <w:pPr>
        <w:pStyle w:val="tl1"/>
        <w:ind w:left="567"/>
        <w:rPr>
          <w:rFonts w:ascii="Times New Roman" w:hAnsi="Times New Roman" w:cs="Times New Roman"/>
          <w:sz w:val="24"/>
          <w:szCs w:val="24"/>
        </w:rPr>
      </w:pP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sz w:val="24"/>
          <w:szCs w:val="24"/>
        </w:rPr>
        <w:t xml:space="preserve">Článok </w:t>
      </w:r>
      <w:r w:rsidRPr="004F6A3B">
        <w:rPr>
          <w:rFonts w:ascii="Times New Roman" w:hAnsi="Times New Roman" w:cs="Times New Roman"/>
          <w:b/>
          <w:bCs/>
          <w:sz w:val="24"/>
          <w:szCs w:val="24"/>
        </w:rPr>
        <w:t>VI.</w:t>
      </w: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bCs/>
          <w:sz w:val="24"/>
          <w:szCs w:val="24"/>
        </w:rPr>
        <w:lastRenderedPageBreak/>
        <w:t>Platobné podmienky</w:t>
      </w:r>
    </w:p>
    <w:p w:rsidR="004E3A4F" w:rsidRPr="004F6A3B" w:rsidRDefault="004E3A4F" w:rsidP="004E3A4F">
      <w:pPr>
        <w:pStyle w:val="tl1"/>
        <w:numPr>
          <w:ilvl w:val="1"/>
          <w:numId w:val="10"/>
        </w:numPr>
        <w:spacing w:after="120"/>
        <w:ind w:hanging="720"/>
        <w:rPr>
          <w:rFonts w:ascii="Times New Roman" w:hAnsi="Times New Roman" w:cs="Times New Roman"/>
          <w:sz w:val="24"/>
          <w:szCs w:val="24"/>
        </w:rPr>
      </w:pPr>
      <w:r w:rsidRPr="004F6A3B">
        <w:rPr>
          <w:rFonts w:ascii="Times New Roman" w:hAnsi="Times New Roman" w:cs="Times New Roman"/>
          <w:sz w:val="24"/>
          <w:szCs w:val="24"/>
        </w:rPr>
        <w:t>Predávajúcemu vzniká nárok na zaplatenie kúpnej ceny na základe riadneho plnenia v súlade s touto zmluvou a vystavenou a potvrdenou objednávkou.</w:t>
      </w:r>
    </w:p>
    <w:p w:rsidR="004E3A4F" w:rsidRPr="004F6A3B" w:rsidRDefault="004E3A4F" w:rsidP="004E3A4F">
      <w:pPr>
        <w:pStyle w:val="tl1"/>
        <w:numPr>
          <w:ilvl w:val="1"/>
          <w:numId w:val="10"/>
        </w:numPr>
        <w:spacing w:after="120"/>
        <w:ind w:hanging="720"/>
        <w:rPr>
          <w:rFonts w:ascii="Times New Roman" w:hAnsi="Times New Roman" w:cs="Times New Roman"/>
          <w:sz w:val="24"/>
          <w:szCs w:val="24"/>
        </w:rPr>
      </w:pPr>
      <w:r w:rsidRPr="004F6A3B">
        <w:rPr>
          <w:rFonts w:ascii="Times New Roman" w:hAnsi="Times New Roman" w:cs="Times New Roman"/>
          <w:sz w:val="24"/>
          <w:szCs w:val="24"/>
        </w:rPr>
        <w:t>Predávajúci sa zaväzuje, že kupujúcemu bude fakturovať len skutočne dodané množstvo tovaru s uplatnením cien za balenie, ktoré sú uvedené v Prílohe č. 1 k tejto zmluve.</w:t>
      </w:r>
    </w:p>
    <w:p w:rsidR="004E3A4F" w:rsidRPr="004F6A3B" w:rsidRDefault="004E3A4F" w:rsidP="004E3A4F">
      <w:pPr>
        <w:pStyle w:val="tl1"/>
        <w:numPr>
          <w:ilvl w:val="1"/>
          <w:numId w:val="10"/>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Kupujúci preddavky z kúpnej ceny neposkytuje. </w:t>
      </w:r>
    </w:p>
    <w:p w:rsidR="004E3A4F" w:rsidRPr="004F6A3B" w:rsidRDefault="004E3A4F" w:rsidP="004E3A4F">
      <w:pPr>
        <w:pStyle w:val="tl1"/>
        <w:numPr>
          <w:ilvl w:val="1"/>
          <w:numId w:val="10"/>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Kupujúci uhradí dohodnutú kúpnu cenu predávajúcemu na základe faktúry vystavenej predávajúcim a doručenej kupujúcemu za každú jednotlivú objednávku samostatne. </w:t>
      </w:r>
    </w:p>
    <w:p w:rsidR="004E3A4F" w:rsidRPr="004F6A3B" w:rsidRDefault="004E3A4F" w:rsidP="004E3A4F">
      <w:pPr>
        <w:pStyle w:val="tl1"/>
        <w:numPr>
          <w:ilvl w:val="1"/>
          <w:numId w:val="10"/>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Predávajúci doručí faktúru kupujúcemu v 2 vyhotoveniach v listinnej podobe spolu s prílohami. Faktúra musí byť vystavená v súlade s platnými právnymi predpismi, musí obsahovať všetky náležitosti účtovného a daňového dokladu a jej prílohou musí byť kópia potvrdeného dodacieho listu. Každá faktúra musí obsahovať aj odvolávku na číslo objednávky kupujúceho, číslo tejto zmluvy. V prípade dodávky liekov a dietetických prípravkov musí faktúra obsahovať aj: kód lieku pridelený Štátnym ústavom pre kontrolu liečiv, názov lieku, liekovú formu, množstvo, veľkosť balenia lieku, exspiráciu, šaržu.</w:t>
      </w:r>
    </w:p>
    <w:p w:rsidR="004E3A4F" w:rsidRPr="004F6A3B" w:rsidRDefault="004E3A4F" w:rsidP="004E3A4F">
      <w:pPr>
        <w:pStyle w:val="tl1"/>
        <w:numPr>
          <w:ilvl w:val="1"/>
          <w:numId w:val="10"/>
        </w:numPr>
        <w:spacing w:after="120"/>
        <w:ind w:hanging="720"/>
        <w:rPr>
          <w:rFonts w:ascii="Times New Roman" w:hAnsi="Times New Roman" w:cs="Times New Roman"/>
          <w:sz w:val="24"/>
          <w:szCs w:val="24"/>
        </w:rPr>
      </w:pPr>
      <w:r w:rsidRPr="004F6A3B">
        <w:rPr>
          <w:rFonts w:ascii="Times New Roman" w:hAnsi="Times New Roman" w:cs="Times New Roman"/>
          <w:sz w:val="24"/>
          <w:szCs w:val="24"/>
        </w:rPr>
        <w:t>Lehota splatnosti faktúry je 60 dní od dňa jej doručenia kupujúcemu. Platby budú realizované bezhotovostným platobným prevodom. Faktúra sa považuje za uhradenú dňom pripísania finančných prostriedkov na účet predávajúceho.</w:t>
      </w:r>
    </w:p>
    <w:p w:rsidR="004E3A4F" w:rsidRPr="004F6A3B" w:rsidRDefault="004E3A4F" w:rsidP="004E3A4F">
      <w:pPr>
        <w:pStyle w:val="tl1"/>
        <w:numPr>
          <w:ilvl w:val="1"/>
          <w:numId w:val="10"/>
        </w:numPr>
        <w:ind w:left="709" w:hanging="709"/>
        <w:rPr>
          <w:rFonts w:ascii="Times New Roman" w:hAnsi="Times New Roman" w:cs="Times New Roman"/>
          <w:sz w:val="24"/>
          <w:szCs w:val="24"/>
        </w:rPr>
      </w:pPr>
      <w:r w:rsidRPr="004F6A3B">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4E3A4F" w:rsidRPr="004F6A3B" w:rsidRDefault="004E3A4F" w:rsidP="004E3A4F">
      <w:pPr>
        <w:pStyle w:val="tl1"/>
        <w:ind w:left="709"/>
        <w:rPr>
          <w:rFonts w:ascii="Times New Roman" w:hAnsi="Times New Roman" w:cs="Times New Roman"/>
          <w:sz w:val="24"/>
          <w:szCs w:val="24"/>
        </w:rPr>
      </w:pP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sz w:val="24"/>
          <w:szCs w:val="24"/>
        </w:rPr>
        <w:t>Článok VII.</w:t>
      </w:r>
      <w:r w:rsidRPr="004F6A3B">
        <w:rPr>
          <w:rFonts w:ascii="Times New Roman" w:hAnsi="Times New Roman" w:cs="Times New Roman"/>
          <w:b/>
          <w:bCs/>
          <w:sz w:val="24"/>
          <w:szCs w:val="24"/>
        </w:rPr>
        <w:t xml:space="preserve"> </w:t>
      </w: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bCs/>
          <w:sz w:val="24"/>
          <w:szCs w:val="24"/>
        </w:rPr>
        <w:t>Podmienky úpravy ceny</w:t>
      </w:r>
    </w:p>
    <w:p w:rsidR="004E3A4F" w:rsidRPr="004F6A3B" w:rsidRDefault="004E3A4F" w:rsidP="004E3A4F">
      <w:pPr>
        <w:pStyle w:val="tl1"/>
        <w:numPr>
          <w:ilvl w:val="1"/>
          <w:numId w:val="13"/>
        </w:numPr>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Predávajúci je oprávnený požadovať len také zmeny dohodnutej ceny, ktoré vyplývajú: </w:t>
      </w:r>
    </w:p>
    <w:p w:rsidR="004E3A4F" w:rsidRPr="004F6A3B" w:rsidRDefault="004E3A4F" w:rsidP="004E3A4F">
      <w:pPr>
        <w:pStyle w:val="tl1"/>
        <w:numPr>
          <w:ilvl w:val="0"/>
          <w:numId w:val="3"/>
        </w:numPr>
        <w:tabs>
          <w:tab w:val="left" w:pos="993"/>
        </w:tabs>
        <w:ind w:left="567" w:firstLine="142"/>
        <w:rPr>
          <w:rFonts w:ascii="Times New Roman" w:hAnsi="Times New Roman" w:cs="Times New Roman"/>
          <w:sz w:val="24"/>
          <w:szCs w:val="24"/>
        </w:rPr>
      </w:pPr>
      <w:r w:rsidRPr="004F6A3B">
        <w:rPr>
          <w:rFonts w:ascii="Times New Roman" w:hAnsi="Times New Roman" w:cs="Times New Roman"/>
          <w:sz w:val="24"/>
          <w:szCs w:val="24"/>
        </w:rPr>
        <w:t xml:space="preserve">zo zmien daňových predpisov </w:t>
      </w:r>
      <w:r w:rsidRPr="004F6A3B">
        <w:rPr>
          <w:rFonts w:ascii="Times New Roman" w:hAnsi="Times New Roman" w:cs="Times New Roman"/>
          <w:i/>
          <w:sz w:val="24"/>
          <w:szCs w:val="24"/>
        </w:rPr>
        <w:t>(zmena výšky zákonnej sadzby DPH)</w:t>
      </w:r>
      <w:r w:rsidRPr="004F6A3B">
        <w:rPr>
          <w:rFonts w:ascii="Times New Roman" w:hAnsi="Times New Roman" w:cs="Times New Roman"/>
          <w:sz w:val="24"/>
          <w:szCs w:val="24"/>
        </w:rPr>
        <w:t>,</w:t>
      </w:r>
    </w:p>
    <w:p w:rsidR="004E3A4F" w:rsidRPr="004F6A3B" w:rsidRDefault="004E3A4F" w:rsidP="004E3A4F">
      <w:pPr>
        <w:pStyle w:val="tl1"/>
        <w:numPr>
          <w:ilvl w:val="0"/>
          <w:numId w:val="3"/>
        </w:numPr>
        <w:tabs>
          <w:tab w:val="left" w:pos="993"/>
        </w:tabs>
        <w:ind w:left="567" w:firstLine="142"/>
        <w:rPr>
          <w:rFonts w:ascii="Times New Roman" w:hAnsi="Times New Roman" w:cs="Times New Roman"/>
          <w:sz w:val="24"/>
          <w:szCs w:val="24"/>
        </w:rPr>
      </w:pPr>
      <w:r w:rsidRPr="004F6A3B">
        <w:rPr>
          <w:rFonts w:ascii="Times New Roman" w:hAnsi="Times New Roman" w:cs="Times New Roman"/>
          <w:sz w:val="24"/>
          <w:szCs w:val="24"/>
        </w:rPr>
        <w:t>zo zmien colných predpisov,</w:t>
      </w:r>
    </w:p>
    <w:p w:rsidR="004E3A4F" w:rsidRPr="004F6A3B" w:rsidRDefault="004E3A4F" w:rsidP="004E3A4F">
      <w:pPr>
        <w:pStyle w:val="tl1"/>
        <w:numPr>
          <w:ilvl w:val="0"/>
          <w:numId w:val="3"/>
        </w:numPr>
        <w:tabs>
          <w:tab w:val="left" w:pos="993"/>
        </w:tabs>
        <w:spacing w:after="120"/>
        <w:ind w:left="993" w:hanging="284"/>
        <w:rPr>
          <w:rFonts w:ascii="Times New Roman" w:hAnsi="Times New Roman" w:cs="Times New Roman"/>
          <w:sz w:val="24"/>
          <w:szCs w:val="24"/>
        </w:rPr>
      </w:pPr>
      <w:r w:rsidRPr="004F6A3B">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4E3A4F" w:rsidRPr="004F6A3B" w:rsidRDefault="004E3A4F" w:rsidP="004E3A4F">
      <w:pPr>
        <w:pStyle w:val="tl1"/>
        <w:numPr>
          <w:ilvl w:val="1"/>
          <w:numId w:val="19"/>
        </w:numPr>
        <w:tabs>
          <w:tab w:val="left" w:pos="709"/>
        </w:tabs>
        <w:ind w:hanging="720"/>
        <w:rPr>
          <w:rFonts w:ascii="Times New Roman" w:hAnsi="Times New Roman" w:cs="Times New Roman"/>
          <w:sz w:val="24"/>
          <w:szCs w:val="24"/>
        </w:rPr>
      </w:pPr>
      <w:r w:rsidRPr="004F6A3B">
        <w:rPr>
          <w:rFonts w:ascii="Times New Roman" w:hAnsi="Times New Roman" w:cs="Times New Roman"/>
          <w:sz w:val="24"/>
          <w:szCs w:val="24"/>
        </w:rPr>
        <w:t>Zmluvné strany sa vo vzťahu k určeniu ceny pre každé opakované plnenie vyplývajúce z tejto zmluvy zaväzujú k nasledovnému:</w:t>
      </w:r>
    </w:p>
    <w:p w:rsidR="004E3A4F" w:rsidRPr="004F6A3B" w:rsidRDefault="004E3A4F" w:rsidP="004E3A4F">
      <w:pPr>
        <w:pStyle w:val="Odsekzoznamu"/>
        <w:numPr>
          <w:ilvl w:val="2"/>
          <w:numId w:val="19"/>
        </w:numPr>
        <w:spacing w:after="120"/>
        <w:jc w:val="both"/>
      </w:pPr>
      <w:r w:rsidRPr="004F6A3B">
        <w:t>Zmluvné strany sa zaväzujú určovať cenu tovaru počas platnosti tejto zmluvy s ohľadom na vývoj cien porovnateľných tovarov na relevantnom trhu minimálne raz za obdobie 6 mesiacov</w:t>
      </w:r>
      <w:r w:rsidRPr="004F6A3B">
        <w:rPr>
          <w:lang w:val="sk-SK"/>
        </w:rPr>
        <w:t>.</w:t>
      </w:r>
      <w:r w:rsidRPr="004F6A3B">
        <w:t xml:space="preserve"> </w:t>
      </w:r>
    </w:p>
    <w:p w:rsidR="004E3A4F" w:rsidRPr="004F6A3B" w:rsidRDefault="004E3A4F" w:rsidP="004E3A4F">
      <w:pPr>
        <w:pStyle w:val="Odsekzoznamu"/>
        <w:numPr>
          <w:ilvl w:val="2"/>
          <w:numId w:val="19"/>
        </w:numPr>
        <w:spacing w:after="120"/>
        <w:ind w:left="1418" w:hanging="709"/>
        <w:jc w:val="both"/>
      </w:pPr>
      <w:r w:rsidRPr="004F6A3B">
        <w:t>Kupujúci  je oprávnený vykonať prieskum cien minimálne 1 x za 6 mesiacov, alebo v prípade ak sa na relevantnom trhu objaví ekvivalent tovaru (</w:t>
      </w:r>
      <w:proofErr w:type="spellStart"/>
      <w:r w:rsidRPr="004F6A3B">
        <w:t>generikum</w:t>
      </w:r>
      <w:proofErr w:type="spellEnd"/>
      <w:r w:rsidRPr="004F6A3B">
        <w:t>), pričom do úvahy budú brané vždy aspoň tri cenové ponuky na identický alebo genericky zastupiteľný tovar v súlade s touto zmluvou, ak v čase prieskumu trhu existujú.</w:t>
      </w:r>
    </w:p>
    <w:p w:rsidR="004E3A4F" w:rsidRPr="004F6A3B" w:rsidRDefault="004E3A4F" w:rsidP="004E3A4F">
      <w:pPr>
        <w:pStyle w:val="Odsekzoznamu"/>
        <w:numPr>
          <w:ilvl w:val="2"/>
          <w:numId w:val="19"/>
        </w:numPr>
        <w:spacing w:after="120"/>
        <w:ind w:left="1418" w:hanging="709"/>
        <w:jc w:val="both"/>
      </w:pPr>
      <w:r w:rsidRPr="004F6A3B">
        <w:lastRenderedPageBreak/>
        <w:t>Prieskum cien trhu, ktorým sa budú zisťovať a porovnávať najnižšie ceny tovarov a ekvivalentov tovarov (</w:t>
      </w:r>
      <w:proofErr w:type="spellStart"/>
      <w:r w:rsidRPr="004F6A3B">
        <w:t>generikum</w:t>
      </w:r>
      <w:proofErr w:type="spellEnd"/>
      <w:r w:rsidRPr="004F6A3B">
        <w:t>)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w:t>
      </w:r>
    </w:p>
    <w:p w:rsidR="004E3A4F" w:rsidRPr="004F6A3B" w:rsidRDefault="004E3A4F" w:rsidP="004E3A4F">
      <w:pPr>
        <w:pStyle w:val="Odsekzoznamu"/>
        <w:numPr>
          <w:ilvl w:val="2"/>
          <w:numId w:val="19"/>
        </w:numPr>
        <w:spacing w:after="120"/>
        <w:ind w:left="1418" w:hanging="709"/>
        <w:jc w:val="both"/>
      </w:pPr>
      <w:r w:rsidRPr="004F6A3B">
        <w:t xml:space="preserve">O vykonanom prieskume cien trhu vyhotoví kupujúci záznam. Súčasťou záznamu bude výstupný list s určením novej ceny predmetu zmluvy. Kupujúci je povinný bezodkladne oznámiť predávajúcemu zníženie ceny (e-mailom, faxom). Takto určená cena sa stáva záväznou pre zmluvné strany dňom nasledujúcim po dni doručenia výstupného listu predávajúcemu, najneskôr však 10 dňom odo dňa vykonania porovnania cien na relevantnom trhu. </w:t>
      </w:r>
    </w:p>
    <w:p w:rsidR="004E3A4F" w:rsidRPr="004F6A3B" w:rsidRDefault="004E3A4F" w:rsidP="004E3A4F">
      <w:pPr>
        <w:pStyle w:val="Odsekzoznamu"/>
        <w:numPr>
          <w:ilvl w:val="2"/>
          <w:numId w:val="19"/>
        </w:numPr>
        <w:spacing w:after="120"/>
        <w:ind w:left="1418" w:hanging="709"/>
        <w:jc w:val="both"/>
      </w:pPr>
      <w:r w:rsidRPr="004F6A3B">
        <w:t>V prípade, ak sa prieskumom trhu zistí, že ceny tovaru alebo ekvivalentu tovaru (</w:t>
      </w:r>
      <w:proofErr w:type="spellStart"/>
      <w:r w:rsidRPr="004F6A3B">
        <w:t>generikum</w:t>
      </w:r>
      <w:proofErr w:type="spellEnd"/>
      <w:r w:rsidRPr="004F6A3B">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rsidR="004E3A4F" w:rsidRPr="004F6A3B" w:rsidRDefault="004E3A4F" w:rsidP="004E3A4F">
      <w:pPr>
        <w:pStyle w:val="Odsekzoznamu"/>
        <w:numPr>
          <w:ilvl w:val="2"/>
          <w:numId w:val="19"/>
        </w:numPr>
        <w:spacing w:after="120"/>
        <w:ind w:left="1418" w:hanging="709"/>
        <w:jc w:val="both"/>
      </w:pPr>
      <w:r w:rsidRPr="004F6A3B">
        <w:t>V prípade ak predávajúci nezníži cenu tovaru podľa predchádzajúceho bodu</w:t>
      </w:r>
      <w:r w:rsidRPr="004F6A3B">
        <w:rPr>
          <w:lang w:val="sk-SK"/>
        </w:rPr>
        <w:t xml:space="preserve"> má kupujúci právo zmluvu vypovedať a to v 1 mesačnej výpovednej lehote odo dňa jej doručenia, ak sa v tomto prípade kupujúci rozhodne zmluvu neukončiť,</w:t>
      </w:r>
      <w:r w:rsidRPr="004F6A3B">
        <w:t xml:space="preserve"> </w:t>
      </w:r>
      <w:r w:rsidRPr="004F6A3B">
        <w:rPr>
          <w:lang w:val="sk-SK"/>
        </w:rPr>
        <w:t xml:space="preserve">predávajúci sa </w:t>
      </w:r>
      <w:r w:rsidRPr="004F6A3B">
        <w:t>zaväzuje na základe predchádzajúceho písomného súhlasu kupujúceho dodávať ekvivalent tovaru (</w:t>
      </w:r>
      <w:proofErr w:type="spellStart"/>
      <w:r w:rsidRPr="004F6A3B">
        <w:t>generikum</w:t>
      </w:r>
      <w:proofErr w:type="spellEnd"/>
      <w:r w:rsidRPr="004F6A3B">
        <w:t>) s cenou najviac v sume priemeru medzi tromi najnižšími cenami zistenými kupujúcim pri prieskume trhu, ak v čase prieskumu trhu existujú.</w:t>
      </w:r>
    </w:p>
    <w:p w:rsidR="004E3A4F" w:rsidRPr="004F6A3B" w:rsidRDefault="004E3A4F" w:rsidP="004E3A4F">
      <w:pPr>
        <w:pStyle w:val="Odsekzoznamu"/>
        <w:numPr>
          <w:ilvl w:val="2"/>
          <w:numId w:val="19"/>
        </w:numPr>
        <w:spacing w:after="120"/>
        <w:ind w:left="1418" w:hanging="709"/>
        <w:jc w:val="both"/>
      </w:pPr>
      <w:r w:rsidRPr="004F6A3B">
        <w:t>Pre porovnanie cien tovarov na relevantnom trhu v období nasledujúcom po znížení ceny v zmysle tohto ustanovenia, je relevantná vždy cena podľa tejto zmluvy.</w:t>
      </w:r>
    </w:p>
    <w:p w:rsidR="004E3A4F" w:rsidRPr="004F6A3B" w:rsidRDefault="004E3A4F" w:rsidP="004E3A4F">
      <w:pPr>
        <w:pStyle w:val="Odsekzoznamu"/>
        <w:numPr>
          <w:ilvl w:val="1"/>
          <w:numId w:val="19"/>
        </w:numPr>
        <w:spacing w:after="120"/>
        <w:ind w:left="709" w:hanging="709"/>
        <w:jc w:val="both"/>
      </w:pPr>
      <w:r w:rsidRPr="004F6A3B">
        <w:t xml:space="preserve">V prípade, ak sa po uzatvorení tejto </w:t>
      </w:r>
      <w:r w:rsidRPr="004F6A3B">
        <w:rPr>
          <w:lang w:val="sk-SK"/>
        </w:rPr>
        <w:t>zmluvy</w:t>
      </w:r>
      <w:r w:rsidRPr="004F6A3B">
        <w:t xml:space="preserve"> preukáže, že na relevantnom trhu existuje </w:t>
      </w:r>
      <w:r w:rsidRPr="004F6A3B">
        <w:rPr>
          <w:lang w:val="sk-SK"/>
        </w:rPr>
        <w:t xml:space="preserve">nižšia </w:t>
      </w:r>
      <w:r w:rsidRPr="004F6A3B">
        <w:t>cena za rovnaký alebo porovnateľný tovar, ktorý je predmetom tejto zmluvy a predávajúci už preukázateľne v minulosti za takúto nižšiu cenu tovar poskytol alebo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w:t>
      </w:r>
    </w:p>
    <w:p w:rsidR="004E3A4F" w:rsidRPr="004F6A3B" w:rsidRDefault="004E3A4F" w:rsidP="004E3A4F">
      <w:pPr>
        <w:pStyle w:val="Odsekzoznamu"/>
        <w:numPr>
          <w:ilvl w:val="1"/>
          <w:numId w:val="19"/>
        </w:numPr>
        <w:spacing w:after="120"/>
        <w:ind w:left="709" w:hanging="709"/>
        <w:jc w:val="both"/>
      </w:pPr>
      <w:r w:rsidRPr="004F6A3B">
        <w:t>V prípade, že počas doby trvania tejto zmluvy výrobca, ktorý dodáva lieky predávajúcemu, zníži ceny liekov, ktoré sú predmetom tejto zmluvy, predávajúci zníži ceny kupujúcemu v rovnakom pomere ako boli znížené ceny zo strany výrobcu.</w:t>
      </w:r>
    </w:p>
    <w:p w:rsidR="004E3A4F" w:rsidRPr="004F6A3B" w:rsidRDefault="004E3A4F" w:rsidP="004E3A4F">
      <w:pPr>
        <w:pStyle w:val="Odsekzoznamu"/>
        <w:numPr>
          <w:ilvl w:val="1"/>
          <w:numId w:val="19"/>
        </w:numPr>
        <w:spacing w:after="120"/>
        <w:ind w:left="709" w:hanging="709"/>
        <w:jc w:val="both"/>
      </w:pPr>
      <w:r w:rsidRPr="004F6A3B">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4E3A4F" w:rsidRPr="004F6A3B" w:rsidRDefault="004E3A4F" w:rsidP="004E3A4F">
      <w:pPr>
        <w:pStyle w:val="Odsekzoznamu"/>
        <w:numPr>
          <w:ilvl w:val="1"/>
          <w:numId w:val="19"/>
        </w:numPr>
        <w:spacing w:after="120"/>
        <w:ind w:left="709" w:hanging="709"/>
        <w:jc w:val="both"/>
      </w:pPr>
      <w:r w:rsidRPr="004F6A3B">
        <w:t xml:space="preserve">Pri zmene výšky úhrad zdravotnou poisťovňou pri liekoch </w:t>
      </w:r>
      <w:proofErr w:type="spellStart"/>
      <w:r w:rsidRPr="004F6A3B">
        <w:t>zakategorizovaných</w:t>
      </w:r>
      <w:proofErr w:type="spellEnd"/>
      <w:r w:rsidRPr="004F6A3B">
        <w:t xml:space="preserve"> „A a AS“ počas trvania tejto zmluvy je predávajúci povinný </w:t>
      </w:r>
      <w:r w:rsidRPr="004F6A3B">
        <w:rPr>
          <w:lang w:val="sk-SK"/>
        </w:rPr>
        <w:t>znížiť</w:t>
      </w:r>
      <w:r w:rsidRPr="004F6A3B">
        <w:t xml:space="preserve"> cenu automaticky a bez dodatku tak, aby nepresahovala úhradu stanovenú Opatrením  MZ SR, ktorým sa vydáva Zoznam kategorizovaných liekov. O tejto zmene bude predávajúci bezodkladne písomne informovať kupujúceho.</w:t>
      </w:r>
    </w:p>
    <w:p w:rsidR="004E3A4F" w:rsidRPr="004F6A3B" w:rsidRDefault="004E3A4F" w:rsidP="004E3A4F">
      <w:pPr>
        <w:pStyle w:val="Odsekzoznamu"/>
        <w:numPr>
          <w:ilvl w:val="1"/>
          <w:numId w:val="19"/>
        </w:numPr>
        <w:spacing w:after="120"/>
        <w:ind w:left="709" w:hanging="709"/>
        <w:jc w:val="both"/>
      </w:pPr>
      <w:r w:rsidRPr="004F6A3B">
        <w:lastRenderedPageBreak/>
        <w:t>Ak na relevantnom trhu existujú lieky, ktoré vyhovujú špecifikácii predmetu zákazky a sú v Zozname kategorizovaných liekov zaradené v kategórii A/AS, je predávajúci povinný predkladať cenové ponuky výlučne na lieky s úhradou zdravotnej poisťovne. Predávajúci je povinný predkladať cenové ponuky len do výšky úhrady zdravotnej poisťovne stanovené v platnom opatrení MZ SR, ktorým sa vydáva Zoznam kategorizovaných liekov.</w:t>
      </w:r>
    </w:p>
    <w:p w:rsidR="004E3A4F" w:rsidRPr="004F6A3B" w:rsidRDefault="004E3A4F" w:rsidP="004E3A4F">
      <w:pPr>
        <w:pStyle w:val="Odsekzoznamu"/>
        <w:numPr>
          <w:ilvl w:val="1"/>
          <w:numId w:val="19"/>
        </w:numPr>
        <w:ind w:left="709" w:hanging="709"/>
        <w:jc w:val="both"/>
      </w:pPr>
      <w:r w:rsidRPr="004F6A3B">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zmluvy a v </w:t>
      </w:r>
      <w:r w:rsidRPr="004F6A3B">
        <w:rPr>
          <w:lang w:val="sk-SK"/>
        </w:rPr>
        <w:t>P</w:t>
      </w:r>
      <w:proofErr w:type="spellStart"/>
      <w:r w:rsidRPr="004F6A3B">
        <w:t>rílohe</w:t>
      </w:r>
      <w:proofErr w:type="spellEnd"/>
      <w:r w:rsidRPr="004F6A3B">
        <w:t xml:space="preserve"> č. 1</w:t>
      </w:r>
      <w:r w:rsidRPr="004F6A3B">
        <w:rPr>
          <w:i/>
        </w:rPr>
        <w:t xml:space="preserve"> a je v Zozname kategorizovaných liekov zaradených v kategórií A/AS.</w:t>
      </w:r>
    </w:p>
    <w:p w:rsidR="004E3A4F" w:rsidRPr="004F6A3B" w:rsidRDefault="004E3A4F" w:rsidP="004E3A4F">
      <w:pPr>
        <w:pStyle w:val="Odsekzoznamu"/>
        <w:ind w:left="709"/>
        <w:jc w:val="both"/>
      </w:pPr>
    </w:p>
    <w:p w:rsidR="004E3A4F" w:rsidRPr="004F6A3B" w:rsidRDefault="004E3A4F" w:rsidP="004E3A4F">
      <w:pPr>
        <w:pStyle w:val="tl1"/>
        <w:jc w:val="center"/>
        <w:rPr>
          <w:rFonts w:ascii="Times New Roman" w:hAnsi="Times New Roman" w:cs="Times New Roman"/>
          <w:b/>
          <w:sz w:val="24"/>
          <w:szCs w:val="24"/>
        </w:rPr>
      </w:pPr>
      <w:r w:rsidRPr="004F6A3B">
        <w:rPr>
          <w:rFonts w:ascii="Times New Roman" w:hAnsi="Times New Roman" w:cs="Times New Roman"/>
          <w:b/>
          <w:sz w:val="24"/>
          <w:szCs w:val="24"/>
        </w:rPr>
        <w:t>Článok  VIII.</w:t>
      </w: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bCs/>
          <w:sz w:val="24"/>
          <w:szCs w:val="24"/>
        </w:rPr>
        <w:t xml:space="preserve">Záručné podmienky a reklamácia </w:t>
      </w:r>
      <w:proofErr w:type="spellStart"/>
      <w:r w:rsidRPr="004F6A3B">
        <w:rPr>
          <w:rFonts w:ascii="Times New Roman" w:hAnsi="Times New Roman" w:cs="Times New Roman"/>
          <w:b/>
          <w:bCs/>
          <w:sz w:val="24"/>
          <w:szCs w:val="24"/>
        </w:rPr>
        <w:t>vád</w:t>
      </w:r>
      <w:proofErr w:type="spellEnd"/>
      <w:r w:rsidRPr="004F6A3B">
        <w:rPr>
          <w:rFonts w:ascii="Times New Roman" w:hAnsi="Times New Roman" w:cs="Times New Roman"/>
          <w:b/>
          <w:bCs/>
          <w:sz w:val="24"/>
          <w:szCs w:val="24"/>
        </w:rPr>
        <w:t xml:space="preserve"> tovaru</w:t>
      </w:r>
    </w:p>
    <w:p w:rsidR="004E3A4F" w:rsidRPr="004F6A3B" w:rsidRDefault="004E3A4F" w:rsidP="004E3A4F">
      <w:pPr>
        <w:pStyle w:val="tl1"/>
        <w:numPr>
          <w:ilvl w:val="1"/>
          <w:numId w:val="11"/>
        </w:numPr>
        <w:spacing w:after="120"/>
        <w:ind w:left="709" w:hanging="709"/>
        <w:rPr>
          <w:rFonts w:ascii="Times New Roman" w:hAnsi="Times New Roman" w:cs="Times New Roman"/>
          <w:bCs/>
          <w:sz w:val="24"/>
          <w:szCs w:val="24"/>
        </w:rPr>
      </w:pPr>
      <w:r w:rsidRPr="004F6A3B">
        <w:rPr>
          <w:rFonts w:ascii="Times New Roman" w:hAnsi="Times New Roman" w:cs="Times New Roman"/>
          <w:bCs/>
          <w:sz w:val="24"/>
          <w:szCs w:val="24"/>
        </w:rPr>
        <w:t>Predávajúci sa zaväzuje dodať tovar v množstve, sortimente a akosti určenej príslušnými predpismi vzťahujúcimi sa na daný predmet tovaru, platnou legislatívou SR a podľa požiadaviek kupujúceho zadaných v tejto zmluve a v špecifikácii predmetu zákazky.</w:t>
      </w:r>
    </w:p>
    <w:p w:rsidR="004E3A4F" w:rsidRPr="004F6A3B" w:rsidRDefault="004E3A4F" w:rsidP="004E3A4F">
      <w:pPr>
        <w:pStyle w:val="tl1"/>
        <w:numPr>
          <w:ilvl w:val="1"/>
          <w:numId w:val="11"/>
        </w:numPr>
        <w:spacing w:after="120"/>
        <w:ind w:left="709" w:hanging="709"/>
        <w:rPr>
          <w:rFonts w:ascii="Times New Roman" w:hAnsi="Times New Roman" w:cs="Times New Roman"/>
          <w:b/>
          <w:bCs/>
          <w:sz w:val="24"/>
          <w:szCs w:val="24"/>
        </w:rPr>
      </w:pPr>
      <w:r w:rsidRPr="004F6A3B">
        <w:rPr>
          <w:rFonts w:ascii="Times New Roman" w:hAnsi="Times New Roman" w:cs="Times New Roman"/>
          <w:sz w:val="24"/>
          <w:szCs w:val="24"/>
        </w:rPr>
        <w:t xml:space="preserve">Predávajúci poskytne na dodaný tovar záruku v dĺžke zodpovedajúcej dobe exspirácie poskytnutej výrobcom tovaru, uvedenej na obale tovaru. Záruka sa nevzťahuje na </w:t>
      </w:r>
      <w:proofErr w:type="spellStart"/>
      <w:r w:rsidRPr="004F6A3B">
        <w:rPr>
          <w:rFonts w:ascii="Times New Roman" w:hAnsi="Times New Roman" w:cs="Times New Roman"/>
          <w:sz w:val="24"/>
          <w:szCs w:val="24"/>
        </w:rPr>
        <w:t>vady</w:t>
      </w:r>
      <w:proofErr w:type="spellEnd"/>
      <w:r w:rsidRPr="004F6A3B">
        <w:rPr>
          <w:rFonts w:ascii="Times New Roman" w:hAnsi="Times New Roman" w:cs="Times New Roman"/>
          <w:sz w:val="24"/>
          <w:szCs w:val="24"/>
        </w:rPr>
        <w:t>, ktoré vznikli nesprávnou manipuláciou, alebo nesprávnym skladovaním tovaru kupujúcim. Predávajúci zodpovedá za kvalitu tovaru počas celej expiračnej doby tovaru.</w:t>
      </w:r>
    </w:p>
    <w:p w:rsidR="004E3A4F" w:rsidRPr="004F6A3B" w:rsidRDefault="004E3A4F" w:rsidP="004E3A4F">
      <w:pPr>
        <w:pStyle w:val="tl1"/>
        <w:numPr>
          <w:ilvl w:val="1"/>
          <w:numId w:val="11"/>
        </w:numPr>
        <w:spacing w:after="120"/>
        <w:ind w:left="709" w:hanging="709"/>
        <w:rPr>
          <w:rFonts w:ascii="Times New Roman" w:hAnsi="Times New Roman" w:cs="Times New Roman"/>
          <w:b/>
          <w:bCs/>
          <w:sz w:val="24"/>
          <w:szCs w:val="24"/>
        </w:rPr>
      </w:pPr>
      <w:r w:rsidRPr="004F6A3B">
        <w:rPr>
          <w:rFonts w:ascii="Times New Roman" w:hAnsi="Times New Roman" w:cs="Times New Roman"/>
          <w:sz w:val="24"/>
          <w:szCs w:val="24"/>
        </w:rPr>
        <w:t>Ak nie je uvedené v tomto článku zmluvy inak, prípadné reklamácie a nároky z </w:t>
      </w:r>
      <w:proofErr w:type="spellStart"/>
      <w:r w:rsidRPr="004F6A3B">
        <w:rPr>
          <w:rFonts w:ascii="Times New Roman" w:hAnsi="Times New Roman" w:cs="Times New Roman"/>
          <w:sz w:val="24"/>
          <w:szCs w:val="24"/>
        </w:rPr>
        <w:t>vád</w:t>
      </w:r>
      <w:proofErr w:type="spellEnd"/>
      <w:r w:rsidRPr="004F6A3B">
        <w:rPr>
          <w:rFonts w:ascii="Times New Roman" w:hAnsi="Times New Roman" w:cs="Times New Roman"/>
          <w:sz w:val="24"/>
          <w:szCs w:val="24"/>
        </w:rPr>
        <w:t xml:space="preserve"> tovaru budú riešené v zmysle príslušných ustanovení § 409 a </w:t>
      </w:r>
      <w:proofErr w:type="spellStart"/>
      <w:r w:rsidRPr="004F6A3B">
        <w:rPr>
          <w:rFonts w:ascii="Times New Roman" w:hAnsi="Times New Roman" w:cs="Times New Roman"/>
          <w:sz w:val="24"/>
          <w:szCs w:val="24"/>
        </w:rPr>
        <w:t>nasl</w:t>
      </w:r>
      <w:proofErr w:type="spellEnd"/>
      <w:r w:rsidRPr="004F6A3B">
        <w:rPr>
          <w:rFonts w:ascii="Times New Roman" w:hAnsi="Times New Roman" w:cs="Times New Roman"/>
          <w:sz w:val="24"/>
          <w:szCs w:val="24"/>
        </w:rPr>
        <w:t>. Obchodného zákonníka.</w:t>
      </w:r>
    </w:p>
    <w:p w:rsidR="004E3A4F" w:rsidRPr="004F6A3B" w:rsidRDefault="004E3A4F" w:rsidP="004E3A4F">
      <w:pPr>
        <w:pStyle w:val="tl1"/>
        <w:numPr>
          <w:ilvl w:val="1"/>
          <w:numId w:val="11"/>
        </w:numPr>
        <w:spacing w:after="120"/>
        <w:ind w:left="709" w:hanging="709"/>
        <w:rPr>
          <w:rFonts w:ascii="Times New Roman" w:hAnsi="Times New Roman" w:cs="Times New Roman"/>
          <w:b/>
          <w:bCs/>
          <w:sz w:val="24"/>
          <w:szCs w:val="24"/>
        </w:rPr>
      </w:pPr>
      <w:r w:rsidRPr="004F6A3B">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4E3A4F" w:rsidRPr="004F6A3B" w:rsidRDefault="004E3A4F" w:rsidP="004E3A4F">
      <w:pPr>
        <w:pStyle w:val="tl1"/>
        <w:numPr>
          <w:ilvl w:val="1"/>
          <w:numId w:val="11"/>
        </w:numPr>
        <w:spacing w:after="120"/>
        <w:ind w:left="709" w:hanging="709"/>
        <w:rPr>
          <w:rFonts w:ascii="Times New Roman" w:hAnsi="Times New Roman" w:cs="Times New Roman"/>
          <w:b/>
          <w:bCs/>
          <w:sz w:val="24"/>
          <w:szCs w:val="24"/>
        </w:rPr>
      </w:pPr>
      <w:r w:rsidRPr="004F6A3B">
        <w:rPr>
          <w:rFonts w:ascii="Times New Roman" w:hAnsi="Times New Roman" w:cs="Times New Roman"/>
          <w:sz w:val="24"/>
          <w:szCs w:val="24"/>
        </w:rPr>
        <w:t xml:space="preserve">V prípade ak predávajúci dodá kupujúcemu tovar v kvalite, ktorá nezodpovedá požiadavkám kupujúceho alebo tovar, ktorý má zjavné </w:t>
      </w:r>
      <w:proofErr w:type="spellStart"/>
      <w:r w:rsidRPr="004F6A3B">
        <w:rPr>
          <w:rFonts w:ascii="Times New Roman" w:hAnsi="Times New Roman" w:cs="Times New Roman"/>
          <w:sz w:val="24"/>
          <w:szCs w:val="24"/>
        </w:rPr>
        <w:t>vady</w:t>
      </w:r>
      <w:proofErr w:type="spellEnd"/>
      <w:r w:rsidRPr="004F6A3B">
        <w:rPr>
          <w:rFonts w:ascii="Times New Roman" w:hAnsi="Times New Roman" w:cs="Times New Roman"/>
          <w:sz w:val="24"/>
          <w:szCs w:val="24"/>
        </w:rPr>
        <w:t xml:space="preserve">, je poškodený alebo znehodnotený, je predávajúci povinný vymeniť tento tovar tovarom v zodpovedajúcej kvalite a bez </w:t>
      </w:r>
      <w:proofErr w:type="spellStart"/>
      <w:r w:rsidRPr="004F6A3B">
        <w:rPr>
          <w:rFonts w:ascii="Times New Roman" w:hAnsi="Times New Roman" w:cs="Times New Roman"/>
          <w:sz w:val="24"/>
          <w:szCs w:val="24"/>
        </w:rPr>
        <w:t>vád</w:t>
      </w:r>
      <w:proofErr w:type="spellEnd"/>
      <w:r w:rsidRPr="004F6A3B">
        <w:rPr>
          <w:rFonts w:ascii="Times New Roman" w:hAnsi="Times New Roman" w:cs="Times New Roman"/>
          <w:sz w:val="24"/>
          <w:szCs w:val="24"/>
        </w:rPr>
        <w:t xml:space="preserve"> najneskôr do 5 dní od uznania reklamácie. V prípade ak reklamáciu nie je možné vyriešiť výmenou tovaru, zmluvné strany sa môžu dohodnúť na zľave z ceny </w:t>
      </w:r>
      <w:proofErr w:type="spellStart"/>
      <w:r w:rsidRPr="004F6A3B">
        <w:rPr>
          <w:rFonts w:ascii="Times New Roman" w:hAnsi="Times New Roman" w:cs="Times New Roman"/>
          <w:sz w:val="24"/>
          <w:szCs w:val="24"/>
        </w:rPr>
        <w:t>vadného</w:t>
      </w:r>
      <w:proofErr w:type="spellEnd"/>
      <w:r w:rsidRPr="004F6A3B">
        <w:rPr>
          <w:rFonts w:ascii="Times New Roman" w:hAnsi="Times New Roman" w:cs="Times New Roman"/>
          <w:sz w:val="24"/>
          <w:szCs w:val="24"/>
        </w:rPr>
        <w:t xml:space="preserve"> tovaru formou dobropisu. </w:t>
      </w:r>
    </w:p>
    <w:p w:rsidR="004E3A4F" w:rsidRPr="004F6A3B" w:rsidRDefault="004E3A4F" w:rsidP="004E3A4F">
      <w:pPr>
        <w:pStyle w:val="tl1"/>
        <w:numPr>
          <w:ilvl w:val="1"/>
          <w:numId w:val="11"/>
        </w:numPr>
        <w:spacing w:after="120"/>
        <w:ind w:left="709" w:hanging="709"/>
        <w:rPr>
          <w:rFonts w:ascii="Times New Roman" w:hAnsi="Times New Roman" w:cs="Times New Roman"/>
          <w:b/>
          <w:bCs/>
          <w:sz w:val="24"/>
          <w:szCs w:val="24"/>
        </w:rPr>
      </w:pPr>
      <w:r w:rsidRPr="004F6A3B">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w:t>
      </w:r>
    </w:p>
    <w:p w:rsidR="004E3A4F" w:rsidRPr="004F6A3B" w:rsidRDefault="004E3A4F" w:rsidP="004E3A4F">
      <w:pPr>
        <w:pStyle w:val="tl1"/>
        <w:numPr>
          <w:ilvl w:val="1"/>
          <w:numId w:val="11"/>
        </w:numPr>
        <w:spacing w:after="120"/>
        <w:ind w:left="709" w:hanging="709"/>
        <w:rPr>
          <w:rFonts w:ascii="Times New Roman" w:hAnsi="Times New Roman" w:cs="Times New Roman"/>
          <w:b/>
          <w:bCs/>
          <w:sz w:val="24"/>
          <w:szCs w:val="24"/>
        </w:rPr>
      </w:pPr>
      <w:r w:rsidRPr="004F6A3B">
        <w:rPr>
          <w:rFonts w:ascii="Times New Roman" w:hAnsi="Times New Roman" w:cs="Times New Roman"/>
          <w:sz w:val="24"/>
          <w:szCs w:val="24"/>
        </w:rPr>
        <w:t xml:space="preserve">Ak zistí </w:t>
      </w:r>
      <w:proofErr w:type="spellStart"/>
      <w:r w:rsidRPr="004F6A3B">
        <w:rPr>
          <w:rFonts w:ascii="Times New Roman" w:hAnsi="Times New Roman" w:cs="Times New Roman"/>
          <w:sz w:val="24"/>
          <w:szCs w:val="24"/>
        </w:rPr>
        <w:t>vady</w:t>
      </w:r>
      <w:proofErr w:type="spellEnd"/>
      <w:r w:rsidRPr="004F6A3B">
        <w:rPr>
          <w:rFonts w:ascii="Times New Roman" w:hAnsi="Times New Roman" w:cs="Times New Roman"/>
          <w:sz w:val="24"/>
          <w:szCs w:val="24"/>
        </w:rPr>
        <w:t xml:space="preserve"> tovaru Štátny ústav pre kontrolu liečiv SR, plynie predávajúcemu lehota na vyriešenie reklamácie od doručenia stanoviska tohto úradu predávajúcemu. </w:t>
      </w:r>
    </w:p>
    <w:p w:rsidR="004E3A4F" w:rsidRPr="004F6A3B" w:rsidRDefault="004E3A4F" w:rsidP="004E3A4F">
      <w:pPr>
        <w:pStyle w:val="tl1"/>
        <w:numPr>
          <w:ilvl w:val="1"/>
          <w:numId w:val="11"/>
        </w:numPr>
        <w:spacing w:after="120"/>
        <w:ind w:left="709" w:hanging="709"/>
        <w:rPr>
          <w:rFonts w:ascii="Times New Roman" w:hAnsi="Times New Roman" w:cs="Times New Roman"/>
          <w:b/>
          <w:bCs/>
          <w:sz w:val="24"/>
          <w:szCs w:val="24"/>
        </w:rPr>
      </w:pPr>
      <w:r w:rsidRPr="004F6A3B">
        <w:rPr>
          <w:rFonts w:ascii="Times New Roman" w:hAnsi="Times New Roman" w:cs="Times New Roman"/>
          <w:sz w:val="24"/>
          <w:szCs w:val="24"/>
        </w:rPr>
        <w:t>Akékoľvek náklady spojené s oprávnenou reklamáciou kupujúceho znáša v plnom rozsahu predávajúci.</w:t>
      </w:r>
    </w:p>
    <w:p w:rsidR="004E3A4F" w:rsidRPr="004F6A3B" w:rsidRDefault="004E3A4F" w:rsidP="004E3A4F">
      <w:pPr>
        <w:numPr>
          <w:ilvl w:val="1"/>
          <w:numId w:val="11"/>
        </w:numPr>
        <w:ind w:left="709" w:hanging="709"/>
        <w:jc w:val="both"/>
      </w:pPr>
      <w:r w:rsidRPr="004F6A3B">
        <w:lastRenderedPageBreak/>
        <w:t xml:space="preserve">Uplatnením nárokov podľa tohto článku zmluvy nie je dotknutý nárok objednávateľa na náhradu škody a zaplatenie zmluvnej pokuty. </w:t>
      </w:r>
    </w:p>
    <w:p w:rsidR="004E3A4F" w:rsidRPr="004F6A3B" w:rsidRDefault="004E3A4F" w:rsidP="004E3A4F">
      <w:pPr>
        <w:ind w:left="709"/>
        <w:jc w:val="both"/>
      </w:pPr>
    </w:p>
    <w:p w:rsidR="004E3A4F" w:rsidRPr="004F6A3B" w:rsidRDefault="004E3A4F" w:rsidP="004E3A4F">
      <w:pPr>
        <w:pStyle w:val="tl1"/>
        <w:ind w:left="454" w:hanging="454"/>
        <w:jc w:val="center"/>
        <w:rPr>
          <w:rFonts w:ascii="Times New Roman" w:hAnsi="Times New Roman" w:cs="Times New Roman"/>
          <w:b/>
          <w:sz w:val="24"/>
          <w:szCs w:val="24"/>
        </w:rPr>
      </w:pPr>
      <w:r w:rsidRPr="004F6A3B">
        <w:rPr>
          <w:rFonts w:ascii="Times New Roman" w:hAnsi="Times New Roman" w:cs="Times New Roman"/>
          <w:b/>
          <w:sz w:val="24"/>
          <w:szCs w:val="24"/>
        </w:rPr>
        <w:t>Článok  IX.</w:t>
      </w: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bCs/>
          <w:sz w:val="24"/>
          <w:szCs w:val="24"/>
        </w:rPr>
        <w:t>Sankcie</w:t>
      </w:r>
    </w:p>
    <w:p w:rsidR="004E3A4F" w:rsidRPr="004F6A3B" w:rsidRDefault="004E3A4F" w:rsidP="004E3A4F">
      <w:pPr>
        <w:pStyle w:val="Odsekzoznamu"/>
        <w:numPr>
          <w:ilvl w:val="1"/>
          <w:numId w:val="4"/>
        </w:numPr>
        <w:tabs>
          <w:tab w:val="left" w:pos="709"/>
        </w:tabs>
        <w:spacing w:after="120"/>
        <w:ind w:hanging="717"/>
        <w:jc w:val="both"/>
        <w:rPr>
          <w:lang w:eastAsia="ar-SA"/>
        </w:rPr>
      </w:pPr>
      <w:r w:rsidRPr="004F6A3B">
        <w:t>V prípade ak bude kupujúci v omeškaní so splnením peňažného záväzku v zmysle tejto zmluvy,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4E3A4F" w:rsidRPr="004F6A3B" w:rsidRDefault="004E3A4F" w:rsidP="004E3A4F">
      <w:pPr>
        <w:pStyle w:val="Odsekzoznamu"/>
        <w:numPr>
          <w:ilvl w:val="1"/>
          <w:numId w:val="4"/>
        </w:numPr>
        <w:tabs>
          <w:tab w:val="left" w:pos="709"/>
        </w:tabs>
        <w:spacing w:after="120"/>
        <w:ind w:left="709" w:hanging="709"/>
        <w:jc w:val="both"/>
        <w:rPr>
          <w:lang w:eastAsia="ar-SA"/>
        </w:rPr>
      </w:pPr>
      <w:r w:rsidRPr="004F6A3B">
        <w:t xml:space="preserve">Kupujúci je oprávnený uplatniť si zmluvnú pokutu vo výške </w:t>
      </w:r>
      <w:r w:rsidRPr="004F6A3B">
        <w:rPr>
          <w:lang w:val="sk-SK"/>
        </w:rPr>
        <w:t xml:space="preserve">0,5% </w:t>
      </w:r>
      <w:r w:rsidRPr="004F6A3B">
        <w:t xml:space="preserve">z ceny nedodaného </w:t>
      </w:r>
      <w:r w:rsidRPr="004F6A3B">
        <w:rPr>
          <w:lang w:val="sk-SK"/>
        </w:rPr>
        <w:t>tovaru</w:t>
      </w:r>
      <w:r w:rsidRPr="004F6A3B">
        <w:t xml:space="preserve"> za každý, aj začatý deň omeškania v prípade, že predávajúci nedodrží zmluvne dohodnutú lehotu dodania. Tým nie je dotknuté právo kupujúceho na náhradu škody, ktorá mu vznikla nedodržaním dohodnutého termínu plnenia</w:t>
      </w:r>
      <w:r w:rsidRPr="004F6A3B">
        <w:rPr>
          <w:lang w:val="sk-SK"/>
        </w:rPr>
        <w:t>.</w:t>
      </w:r>
      <w:r w:rsidRPr="004F6A3B">
        <w:t xml:space="preserve"> </w:t>
      </w:r>
    </w:p>
    <w:p w:rsidR="004E3A4F" w:rsidRPr="004F6A3B" w:rsidRDefault="004E3A4F" w:rsidP="004E3A4F">
      <w:pPr>
        <w:pStyle w:val="Odsekzoznamu"/>
        <w:numPr>
          <w:ilvl w:val="1"/>
          <w:numId w:val="4"/>
        </w:numPr>
        <w:tabs>
          <w:tab w:val="left" w:pos="709"/>
        </w:tabs>
        <w:spacing w:after="120"/>
        <w:ind w:left="709" w:hanging="709"/>
        <w:jc w:val="both"/>
        <w:rPr>
          <w:lang w:eastAsia="ar-SA"/>
        </w:rPr>
      </w:pPr>
      <w:r w:rsidRPr="004F6A3B">
        <w:t xml:space="preserve">Kupujúci je oprávnený uplatniť si zmluvnú pokutu vo výške </w:t>
      </w:r>
      <w:r w:rsidRPr="004F6A3B">
        <w:rPr>
          <w:lang w:val="sk-SK"/>
        </w:rPr>
        <w:t xml:space="preserve">0,5% </w:t>
      </w:r>
      <w:r w:rsidRPr="004F6A3B">
        <w:t xml:space="preserve">z ceny </w:t>
      </w:r>
      <w:proofErr w:type="spellStart"/>
      <w:r w:rsidRPr="004F6A3B">
        <w:rPr>
          <w:lang w:val="sk-SK"/>
        </w:rPr>
        <w:t>vadného</w:t>
      </w:r>
      <w:proofErr w:type="spellEnd"/>
      <w:r w:rsidRPr="004F6A3B">
        <w:t xml:space="preserve"> </w:t>
      </w:r>
      <w:r w:rsidRPr="004F6A3B">
        <w:rPr>
          <w:lang w:val="sk-SK"/>
        </w:rPr>
        <w:t>tovaru</w:t>
      </w:r>
      <w:r w:rsidRPr="004F6A3B">
        <w:t xml:space="preserve"> za každý, aj začatý deň omeškania v prípade, že predávajúci nedodrží zmluvne dohodnutú lehotu </w:t>
      </w:r>
      <w:r w:rsidRPr="004F6A3B">
        <w:rPr>
          <w:lang w:val="sk-SK"/>
        </w:rPr>
        <w:t xml:space="preserve">na výmenu </w:t>
      </w:r>
      <w:proofErr w:type="spellStart"/>
      <w:r w:rsidRPr="004F6A3B">
        <w:rPr>
          <w:lang w:val="sk-SK"/>
        </w:rPr>
        <w:t>vadného</w:t>
      </w:r>
      <w:proofErr w:type="spellEnd"/>
      <w:r w:rsidRPr="004F6A3B">
        <w:rPr>
          <w:lang w:val="sk-SK"/>
        </w:rPr>
        <w:t xml:space="preserve"> tovaru podľa článku VIII., bodu 8.5 zmluvy </w:t>
      </w:r>
      <w:r w:rsidRPr="004F6A3B">
        <w:t xml:space="preserve">. Tým nie je dotknuté právo kupujúceho na náhradu škody, ktorá mu vznikla nedodržaním dohodnutého termínu </w:t>
      </w:r>
      <w:r w:rsidRPr="004F6A3B">
        <w:rPr>
          <w:lang w:val="sk-SK"/>
        </w:rPr>
        <w:t xml:space="preserve">výmeny </w:t>
      </w:r>
      <w:proofErr w:type="spellStart"/>
      <w:r w:rsidRPr="004F6A3B">
        <w:rPr>
          <w:lang w:val="sk-SK"/>
        </w:rPr>
        <w:t>vadného</w:t>
      </w:r>
      <w:proofErr w:type="spellEnd"/>
      <w:r w:rsidRPr="004F6A3B">
        <w:rPr>
          <w:lang w:val="sk-SK"/>
        </w:rPr>
        <w:t xml:space="preserve"> tovaru.</w:t>
      </w:r>
      <w:r w:rsidRPr="004F6A3B">
        <w:t xml:space="preserve"> </w:t>
      </w:r>
    </w:p>
    <w:p w:rsidR="004E3A4F" w:rsidRPr="004F6A3B" w:rsidRDefault="004E3A4F" w:rsidP="004E3A4F">
      <w:pPr>
        <w:pStyle w:val="Odsekzoznamu"/>
        <w:numPr>
          <w:ilvl w:val="1"/>
          <w:numId w:val="4"/>
        </w:numPr>
        <w:tabs>
          <w:tab w:val="left" w:pos="709"/>
        </w:tabs>
        <w:ind w:left="709" w:hanging="709"/>
        <w:jc w:val="both"/>
        <w:rPr>
          <w:lang w:eastAsia="ar-SA"/>
        </w:rPr>
      </w:pPr>
      <w:r w:rsidRPr="004F6A3B">
        <w:t xml:space="preserve">Predávajúci sa zaväzuje, že si nebude voči kupujúcemu nárokovať iné, než vyššie uvedené sankcie. </w:t>
      </w:r>
    </w:p>
    <w:p w:rsidR="004E3A4F" w:rsidRPr="004F6A3B" w:rsidRDefault="004E3A4F" w:rsidP="004E3A4F">
      <w:pPr>
        <w:pStyle w:val="Odsekzoznamu"/>
        <w:rPr>
          <w:lang w:eastAsia="ar-SA"/>
        </w:rPr>
      </w:pPr>
    </w:p>
    <w:p w:rsidR="004E3A4F" w:rsidRPr="004F6A3B" w:rsidRDefault="004E3A4F" w:rsidP="004E3A4F">
      <w:pPr>
        <w:pStyle w:val="tl1"/>
        <w:jc w:val="center"/>
        <w:rPr>
          <w:rFonts w:ascii="Times New Roman" w:hAnsi="Times New Roman" w:cs="Times New Roman"/>
          <w:b/>
          <w:sz w:val="24"/>
          <w:szCs w:val="24"/>
        </w:rPr>
      </w:pPr>
      <w:r w:rsidRPr="004F6A3B">
        <w:rPr>
          <w:rFonts w:ascii="Times New Roman" w:hAnsi="Times New Roman" w:cs="Times New Roman"/>
          <w:b/>
          <w:sz w:val="24"/>
          <w:szCs w:val="24"/>
        </w:rPr>
        <w:t>Článok X.</w:t>
      </w:r>
    </w:p>
    <w:p w:rsidR="004E3A4F" w:rsidRPr="004F6A3B" w:rsidRDefault="004E3A4F" w:rsidP="004E3A4F">
      <w:pPr>
        <w:pStyle w:val="tl1"/>
        <w:jc w:val="center"/>
        <w:rPr>
          <w:rFonts w:ascii="Times New Roman" w:hAnsi="Times New Roman" w:cs="Times New Roman"/>
          <w:b/>
          <w:sz w:val="24"/>
          <w:szCs w:val="24"/>
        </w:rPr>
      </w:pPr>
      <w:r w:rsidRPr="004F6A3B">
        <w:rPr>
          <w:rFonts w:ascii="Times New Roman" w:hAnsi="Times New Roman" w:cs="Times New Roman"/>
          <w:b/>
          <w:sz w:val="24"/>
          <w:szCs w:val="24"/>
        </w:rPr>
        <w:t>Prechod rizika a prechod vlastníckeho práva</w:t>
      </w:r>
    </w:p>
    <w:p w:rsidR="004E3A4F" w:rsidRPr="004F6A3B" w:rsidRDefault="004E3A4F" w:rsidP="004E3A4F">
      <w:pPr>
        <w:pStyle w:val="Odsekzoznamu"/>
        <w:numPr>
          <w:ilvl w:val="1"/>
          <w:numId w:val="14"/>
        </w:numPr>
        <w:spacing w:after="120"/>
        <w:ind w:left="709" w:hanging="709"/>
        <w:jc w:val="both"/>
      </w:pPr>
      <w:r w:rsidRPr="004F6A3B">
        <w:t>Prechod rizika za prípadné škody prechádza z predávajúceho na kupujúceho momentom odovzdania a prevzatia tovaru.</w:t>
      </w:r>
    </w:p>
    <w:p w:rsidR="004E3A4F" w:rsidRPr="004F6A3B" w:rsidRDefault="004E3A4F" w:rsidP="004E3A4F">
      <w:pPr>
        <w:pStyle w:val="Odsekzoznamu"/>
        <w:numPr>
          <w:ilvl w:val="1"/>
          <w:numId w:val="14"/>
        </w:numPr>
        <w:ind w:left="709" w:hanging="709"/>
        <w:jc w:val="both"/>
      </w:pPr>
      <w:r w:rsidRPr="004F6A3B">
        <w:t>Prechod vlastníckeho práva k tovaru prechádza z predávajúceho na kupujúceho okamihom odovzdania a prevzatia tovaru.</w:t>
      </w:r>
    </w:p>
    <w:p w:rsidR="004E3A4F" w:rsidRPr="004F6A3B" w:rsidRDefault="004E3A4F" w:rsidP="004E3A4F">
      <w:pPr>
        <w:pStyle w:val="Odsekzoznamu"/>
        <w:tabs>
          <w:tab w:val="left" w:pos="567"/>
        </w:tabs>
        <w:ind w:left="426"/>
        <w:jc w:val="both"/>
        <w:rPr>
          <w:lang w:eastAsia="ar-SA"/>
        </w:rPr>
      </w:pPr>
    </w:p>
    <w:p w:rsidR="004E3A4F" w:rsidRPr="004F6A3B" w:rsidRDefault="004E3A4F" w:rsidP="004E3A4F">
      <w:pPr>
        <w:pStyle w:val="tl1"/>
        <w:jc w:val="center"/>
        <w:rPr>
          <w:rFonts w:ascii="Times New Roman" w:hAnsi="Times New Roman" w:cs="Times New Roman"/>
          <w:sz w:val="24"/>
          <w:szCs w:val="24"/>
        </w:rPr>
      </w:pPr>
      <w:r w:rsidRPr="004F6A3B">
        <w:rPr>
          <w:rFonts w:ascii="Times New Roman" w:hAnsi="Times New Roman" w:cs="Times New Roman"/>
          <w:b/>
          <w:sz w:val="24"/>
          <w:szCs w:val="24"/>
        </w:rPr>
        <w:t>Článok  XI</w:t>
      </w:r>
      <w:r w:rsidRPr="004F6A3B">
        <w:rPr>
          <w:rFonts w:ascii="Times New Roman" w:hAnsi="Times New Roman" w:cs="Times New Roman"/>
          <w:sz w:val="24"/>
          <w:szCs w:val="24"/>
        </w:rPr>
        <w:t>.</w:t>
      </w:r>
    </w:p>
    <w:p w:rsidR="004E3A4F" w:rsidRPr="004F6A3B" w:rsidRDefault="004E3A4F" w:rsidP="004E3A4F">
      <w:pPr>
        <w:pStyle w:val="tl1"/>
        <w:ind w:left="567" w:hanging="567"/>
        <w:jc w:val="center"/>
        <w:rPr>
          <w:rFonts w:ascii="Times New Roman" w:hAnsi="Times New Roman" w:cs="Times New Roman"/>
          <w:b/>
          <w:sz w:val="24"/>
          <w:szCs w:val="24"/>
        </w:rPr>
      </w:pPr>
      <w:r w:rsidRPr="004F6A3B">
        <w:rPr>
          <w:rFonts w:ascii="Times New Roman" w:hAnsi="Times New Roman" w:cs="Times New Roman"/>
          <w:b/>
          <w:sz w:val="24"/>
          <w:szCs w:val="24"/>
        </w:rPr>
        <w:t>Postúpenie a započítanie pohľadávok</w:t>
      </w:r>
    </w:p>
    <w:p w:rsidR="004E3A4F" w:rsidRPr="004F6A3B" w:rsidRDefault="004E3A4F" w:rsidP="004E3A4F">
      <w:pPr>
        <w:pStyle w:val="Odsekzoznamu"/>
        <w:numPr>
          <w:ilvl w:val="1"/>
          <w:numId w:val="12"/>
        </w:numPr>
        <w:tabs>
          <w:tab w:val="left" w:pos="709"/>
        </w:tabs>
        <w:suppressAutoHyphens/>
        <w:spacing w:after="120"/>
        <w:ind w:left="709" w:right="284" w:hanging="709"/>
        <w:jc w:val="both"/>
      </w:pPr>
      <w:r w:rsidRPr="004F6A3B">
        <w:t>Zmluvné strany sa dohodli,  že akékoľvek pohľadávky, ktoré eviduje predávajúci voči kupujúcemu</w:t>
      </w:r>
      <w:r w:rsidRPr="004F6A3B">
        <w:rPr>
          <w:lang w:val="sk-SK"/>
        </w:rPr>
        <w:t>,</w:t>
      </w:r>
      <w:r w:rsidRPr="004F6A3B">
        <w:t xml:space="preserve"> nie je možné</w:t>
      </w:r>
      <w:r w:rsidRPr="004F6A3B">
        <w:rPr>
          <w:lang w:val="sk-SK"/>
        </w:rPr>
        <w:t>,</w:t>
      </w:r>
      <w:r w:rsidRPr="004F6A3B">
        <w:t xml:space="preserve"> v zmysle § 52</w:t>
      </w:r>
      <w:r>
        <w:rPr>
          <w:lang w:val="sk-SK"/>
        </w:rPr>
        <w:t>4</w:t>
      </w:r>
      <w:r w:rsidRPr="004F6A3B">
        <w:t xml:space="preserve"> ods. 2 zákona č. 40/1964 Zb. Občianskeho zákonníka</w:t>
      </w:r>
      <w:r w:rsidRPr="004F6A3B">
        <w:rPr>
          <w:lang w:val="sk-SK"/>
        </w:rPr>
        <w:t>,</w:t>
      </w:r>
      <w:r w:rsidRPr="004F6A3B">
        <w:t xml:space="preserve"> postúpiť na tretiu osobu bez predchádzajúceho písomného súhlasu kupujúceho. </w:t>
      </w:r>
    </w:p>
    <w:p w:rsidR="004E3A4F" w:rsidRPr="004F6A3B" w:rsidRDefault="004E3A4F" w:rsidP="004E3A4F">
      <w:pPr>
        <w:pStyle w:val="Odsekzoznamu"/>
        <w:numPr>
          <w:ilvl w:val="1"/>
          <w:numId w:val="12"/>
        </w:numPr>
        <w:tabs>
          <w:tab w:val="left" w:pos="709"/>
        </w:tabs>
        <w:suppressAutoHyphens/>
        <w:spacing w:after="120"/>
        <w:ind w:left="709" w:right="284" w:hanging="709"/>
        <w:jc w:val="both"/>
      </w:pPr>
      <w:r w:rsidRPr="004F6A3B">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4E3A4F" w:rsidRPr="004F6A3B" w:rsidRDefault="004E3A4F" w:rsidP="004E3A4F">
      <w:pPr>
        <w:pStyle w:val="Odsekzoznamu"/>
        <w:numPr>
          <w:ilvl w:val="1"/>
          <w:numId w:val="12"/>
        </w:numPr>
        <w:tabs>
          <w:tab w:val="left" w:pos="709"/>
        </w:tabs>
        <w:suppressAutoHyphens/>
        <w:spacing w:after="120"/>
        <w:ind w:left="709" w:right="284" w:hanging="709"/>
        <w:jc w:val="both"/>
      </w:pPr>
      <w:r w:rsidRPr="004F6A3B">
        <w:t>V prípade ak predávajúci postúpi pohľadávky na tretiu osobu v rozpore s týmto ustanovením zmluvy, je takéto postúpenie podľa ustanovenia § 39 zákona č. 40/1964 Zb. Občianskeho zákonníka neplatné.</w:t>
      </w:r>
    </w:p>
    <w:p w:rsidR="004E3A4F" w:rsidRPr="004F6A3B" w:rsidRDefault="004E3A4F" w:rsidP="004E3A4F">
      <w:pPr>
        <w:pStyle w:val="Odsekzoznamu"/>
        <w:numPr>
          <w:ilvl w:val="1"/>
          <w:numId w:val="12"/>
        </w:numPr>
        <w:tabs>
          <w:tab w:val="left" w:pos="709"/>
          <w:tab w:val="left" w:pos="993"/>
        </w:tabs>
        <w:suppressAutoHyphens/>
        <w:ind w:left="709" w:right="284" w:hanging="709"/>
        <w:jc w:val="both"/>
      </w:pPr>
      <w:r w:rsidRPr="004F6A3B">
        <w:rPr>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4E3A4F" w:rsidRPr="004F6A3B" w:rsidRDefault="004E3A4F" w:rsidP="004E3A4F">
      <w:pPr>
        <w:pStyle w:val="tl1"/>
        <w:jc w:val="center"/>
        <w:rPr>
          <w:rFonts w:ascii="Times New Roman" w:hAnsi="Times New Roman" w:cs="Times New Roman"/>
          <w:b/>
          <w:sz w:val="24"/>
          <w:szCs w:val="24"/>
        </w:rPr>
      </w:pPr>
    </w:p>
    <w:p w:rsidR="004E3A4F" w:rsidRPr="004F6A3B" w:rsidRDefault="004E3A4F" w:rsidP="004E3A4F">
      <w:pPr>
        <w:pStyle w:val="tl1"/>
        <w:jc w:val="center"/>
        <w:rPr>
          <w:rFonts w:ascii="Times New Roman" w:hAnsi="Times New Roman" w:cs="Times New Roman"/>
          <w:sz w:val="24"/>
          <w:szCs w:val="24"/>
        </w:rPr>
      </w:pPr>
      <w:r w:rsidRPr="004F6A3B">
        <w:rPr>
          <w:rFonts w:ascii="Times New Roman" w:hAnsi="Times New Roman" w:cs="Times New Roman"/>
          <w:b/>
          <w:sz w:val="24"/>
          <w:szCs w:val="24"/>
        </w:rPr>
        <w:lastRenderedPageBreak/>
        <w:t>Článok XII</w:t>
      </w:r>
      <w:r w:rsidRPr="004F6A3B">
        <w:rPr>
          <w:rFonts w:ascii="Times New Roman" w:hAnsi="Times New Roman" w:cs="Times New Roman"/>
          <w:sz w:val="24"/>
          <w:szCs w:val="24"/>
        </w:rPr>
        <w:t>.</w:t>
      </w: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bCs/>
          <w:sz w:val="24"/>
          <w:szCs w:val="24"/>
        </w:rPr>
        <w:t>Skončenie rámcovej zmluvy</w:t>
      </w:r>
    </w:p>
    <w:p w:rsidR="004E3A4F" w:rsidRPr="004F6A3B" w:rsidRDefault="004E3A4F" w:rsidP="004E3A4F">
      <w:pPr>
        <w:pStyle w:val="Default"/>
        <w:numPr>
          <w:ilvl w:val="1"/>
          <w:numId w:val="15"/>
        </w:numPr>
        <w:spacing w:after="120"/>
        <w:ind w:hanging="906"/>
        <w:jc w:val="both"/>
        <w:rPr>
          <w:rFonts w:ascii="Times New Roman" w:hAnsi="Times New Roman" w:cs="Times New Roman"/>
          <w:color w:val="auto"/>
        </w:rPr>
      </w:pPr>
      <w:r w:rsidRPr="004F6A3B">
        <w:rPr>
          <w:rFonts w:ascii="Times New Roman" w:hAnsi="Times New Roman" w:cs="Times New Roman"/>
          <w:color w:val="auto"/>
        </w:rPr>
        <w:t>Táto zmluva sa skončí uplynutím času, na ktorý bola dojednaná.</w:t>
      </w:r>
    </w:p>
    <w:p w:rsidR="004E3A4F" w:rsidRPr="004F6A3B" w:rsidRDefault="004E3A4F" w:rsidP="004E3A4F">
      <w:pPr>
        <w:pStyle w:val="Default"/>
        <w:numPr>
          <w:ilvl w:val="1"/>
          <w:numId w:val="15"/>
        </w:numPr>
        <w:spacing w:after="120"/>
        <w:ind w:hanging="906"/>
        <w:jc w:val="both"/>
        <w:rPr>
          <w:rFonts w:ascii="Times New Roman" w:hAnsi="Times New Roman" w:cs="Times New Roman"/>
          <w:color w:val="auto"/>
        </w:rPr>
      </w:pPr>
      <w:r w:rsidRPr="004F6A3B">
        <w:rPr>
          <w:rFonts w:ascii="Times New Roman" w:hAnsi="Times New Roman" w:cs="Times New Roman"/>
          <w:color w:val="auto"/>
        </w:rPr>
        <w:t>Túto zmluvu je možné ukončiť aj na základe vzájomnej dohody oboch zmluvných strán k dátumu, ktorý si dohodnú.</w:t>
      </w:r>
    </w:p>
    <w:p w:rsidR="004E3A4F" w:rsidRPr="004F6A3B" w:rsidRDefault="004E3A4F" w:rsidP="004E3A4F">
      <w:pPr>
        <w:pStyle w:val="tl1"/>
        <w:numPr>
          <w:ilvl w:val="1"/>
          <w:numId w:val="15"/>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Táto zmluva alebo jej časť môže byť vypovedaná ktoroukoľvek zo zmluvných strán bez udania dôvodu alebo z dôvodov výslovne uvedených v tejto zmluve. Výpovedná lehota je 3 mesačná, a začína plynúť prvým dňom mesiaca nasledujúceho po doručení písomnej výpovede druhej zmluvnej strane ak nie je v tejto zmluve uvedené inak.</w:t>
      </w:r>
    </w:p>
    <w:p w:rsidR="004E3A4F" w:rsidRPr="004F6A3B" w:rsidRDefault="004E3A4F" w:rsidP="004E3A4F">
      <w:pPr>
        <w:pStyle w:val="tl1"/>
        <w:numPr>
          <w:ilvl w:val="1"/>
          <w:numId w:val="15"/>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opakované dodanie tovaru s </w:t>
      </w:r>
      <w:proofErr w:type="spellStart"/>
      <w:r w:rsidRPr="004F6A3B">
        <w:rPr>
          <w:rFonts w:ascii="Times New Roman" w:hAnsi="Times New Roman" w:cs="Times New Roman"/>
          <w:sz w:val="24"/>
          <w:szCs w:val="24"/>
        </w:rPr>
        <w:t>vadami</w:t>
      </w:r>
      <w:proofErr w:type="spellEnd"/>
      <w:r w:rsidRPr="004F6A3B">
        <w:rPr>
          <w:rFonts w:ascii="Times New Roman" w:hAnsi="Times New Roman" w:cs="Times New Roman"/>
          <w:sz w:val="24"/>
          <w:szCs w:val="24"/>
        </w:rPr>
        <w:t xml:space="preserve"> alebo opakované nedodanie tovaru v stanovenom termíne a množstve a omeškanie kupujúceho s úhradou faktúry o viac ako dva </w:t>
      </w:r>
      <w:r w:rsidRPr="004F6A3B">
        <w:rPr>
          <w:rFonts w:ascii="Times New Roman" w:hAnsi="Times New Roman" w:cs="Times New Roman"/>
          <w:iCs/>
          <w:sz w:val="24"/>
          <w:szCs w:val="24"/>
        </w:rPr>
        <w:t>mesiace.</w:t>
      </w:r>
    </w:p>
    <w:p w:rsidR="004E3A4F" w:rsidRPr="004F6A3B" w:rsidRDefault="004E3A4F" w:rsidP="004E3A4F">
      <w:pPr>
        <w:pStyle w:val="tl1"/>
        <w:numPr>
          <w:ilvl w:val="1"/>
          <w:numId w:val="15"/>
        </w:numPr>
        <w:spacing w:after="120"/>
        <w:ind w:left="709" w:hanging="709"/>
        <w:rPr>
          <w:rFonts w:ascii="Times New Roman" w:hAnsi="Times New Roman" w:cs="Times New Roman"/>
          <w:sz w:val="24"/>
          <w:szCs w:val="24"/>
        </w:rPr>
      </w:pPr>
      <w:r w:rsidRPr="004F6A3B">
        <w:rPr>
          <w:rFonts w:ascii="Times New Roman" w:hAnsi="Times New Roman" w:cs="Times New Roman"/>
          <w:iCs/>
          <w:sz w:val="24"/>
          <w:szCs w:val="24"/>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4E3A4F" w:rsidRPr="004F6A3B" w:rsidRDefault="004E3A4F" w:rsidP="004E3A4F">
      <w:pPr>
        <w:pStyle w:val="tl1"/>
        <w:numPr>
          <w:ilvl w:val="1"/>
          <w:numId w:val="15"/>
        </w:numPr>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Kupujúci má právo odstúpiť od tejto dohody aj z dôvodov uvedených v ustanovení §19 </w:t>
      </w:r>
      <w:proofErr w:type="spellStart"/>
      <w:r w:rsidRPr="004F6A3B">
        <w:rPr>
          <w:rFonts w:ascii="Times New Roman" w:hAnsi="Times New Roman" w:cs="Times New Roman"/>
          <w:sz w:val="24"/>
          <w:szCs w:val="24"/>
        </w:rPr>
        <w:t>ZoVO</w:t>
      </w:r>
      <w:proofErr w:type="spellEnd"/>
      <w:r w:rsidRPr="004F6A3B">
        <w:rPr>
          <w:rFonts w:ascii="Times New Roman" w:hAnsi="Times New Roman" w:cs="Times New Roman"/>
          <w:sz w:val="24"/>
          <w:szCs w:val="24"/>
        </w:rPr>
        <w:t>.</w:t>
      </w:r>
    </w:p>
    <w:p w:rsidR="004E3A4F" w:rsidRPr="004F6A3B" w:rsidRDefault="004E3A4F" w:rsidP="004E3A4F">
      <w:pPr>
        <w:pStyle w:val="tl1"/>
        <w:ind w:left="709"/>
        <w:rPr>
          <w:rFonts w:ascii="Times New Roman" w:hAnsi="Times New Roman" w:cs="Times New Roman"/>
          <w:b/>
          <w:sz w:val="24"/>
          <w:szCs w:val="24"/>
        </w:rPr>
      </w:pPr>
      <w:r w:rsidRPr="004F6A3B">
        <w:rPr>
          <w:rFonts w:ascii="Times New Roman" w:hAnsi="Times New Roman" w:cs="Times New Roman"/>
          <w:sz w:val="24"/>
          <w:szCs w:val="24"/>
        </w:rPr>
        <w:tab/>
      </w:r>
      <w:r w:rsidRPr="004F6A3B">
        <w:rPr>
          <w:rFonts w:ascii="Times New Roman" w:hAnsi="Times New Roman" w:cs="Times New Roman"/>
          <w:sz w:val="24"/>
          <w:szCs w:val="24"/>
        </w:rPr>
        <w:tab/>
      </w:r>
      <w:r w:rsidRPr="004F6A3B">
        <w:rPr>
          <w:rFonts w:ascii="Times New Roman" w:hAnsi="Times New Roman" w:cs="Times New Roman"/>
          <w:sz w:val="24"/>
          <w:szCs w:val="24"/>
        </w:rPr>
        <w:tab/>
      </w:r>
      <w:r w:rsidRPr="004F6A3B">
        <w:rPr>
          <w:rFonts w:ascii="Times New Roman" w:hAnsi="Times New Roman" w:cs="Times New Roman"/>
          <w:sz w:val="24"/>
          <w:szCs w:val="24"/>
        </w:rPr>
        <w:tab/>
      </w:r>
      <w:r w:rsidRPr="004F6A3B">
        <w:rPr>
          <w:rFonts w:ascii="Times New Roman" w:hAnsi="Times New Roman" w:cs="Times New Roman"/>
          <w:sz w:val="24"/>
          <w:szCs w:val="24"/>
        </w:rPr>
        <w:tab/>
      </w:r>
      <w:r w:rsidRPr="004F6A3B">
        <w:rPr>
          <w:rFonts w:ascii="Times New Roman" w:hAnsi="Times New Roman" w:cs="Times New Roman"/>
          <w:b/>
          <w:sz w:val="24"/>
          <w:szCs w:val="24"/>
        </w:rPr>
        <w:t>Článok XIII.</w:t>
      </w:r>
    </w:p>
    <w:p w:rsidR="004E3A4F" w:rsidRPr="004F6A3B" w:rsidRDefault="004E3A4F" w:rsidP="004E3A4F">
      <w:pPr>
        <w:pStyle w:val="tl1"/>
        <w:ind w:left="709"/>
        <w:rPr>
          <w:rFonts w:ascii="Times New Roman" w:hAnsi="Times New Roman" w:cs="Times New Roman"/>
          <w:b/>
          <w:sz w:val="24"/>
          <w:szCs w:val="24"/>
        </w:rPr>
      </w:pPr>
      <w:r w:rsidRPr="004F6A3B">
        <w:rPr>
          <w:rFonts w:ascii="Times New Roman" w:hAnsi="Times New Roman" w:cs="Times New Roman"/>
          <w:b/>
          <w:sz w:val="24"/>
          <w:szCs w:val="24"/>
        </w:rPr>
        <w:tab/>
      </w:r>
      <w:r w:rsidRPr="004F6A3B">
        <w:rPr>
          <w:rFonts w:ascii="Times New Roman" w:hAnsi="Times New Roman" w:cs="Times New Roman"/>
          <w:b/>
          <w:sz w:val="24"/>
          <w:szCs w:val="24"/>
        </w:rPr>
        <w:tab/>
      </w:r>
      <w:r w:rsidRPr="004F6A3B">
        <w:rPr>
          <w:rFonts w:ascii="Times New Roman" w:hAnsi="Times New Roman" w:cs="Times New Roman"/>
          <w:b/>
          <w:sz w:val="24"/>
          <w:szCs w:val="24"/>
        </w:rPr>
        <w:tab/>
        <w:t>Trvanie, platnosť a účinnosť rámcovej zmluvy</w:t>
      </w:r>
    </w:p>
    <w:p w:rsidR="004E3A4F" w:rsidRPr="004F6A3B" w:rsidRDefault="004E3A4F" w:rsidP="004E3A4F">
      <w:pPr>
        <w:pStyle w:val="tl1"/>
        <w:numPr>
          <w:ilvl w:val="1"/>
          <w:numId w:val="16"/>
        </w:numPr>
        <w:ind w:left="709" w:hanging="709"/>
        <w:rPr>
          <w:rFonts w:ascii="Times New Roman" w:hAnsi="Times New Roman" w:cs="Times New Roman"/>
          <w:sz w:val="24"/>
          <w:szCs w:val="24"/>
        </w:rPr>
      </w:pPr>
      <w:r w:rsidRPr="004F6A3B">
        <w:rPr>
          <w:rFonts w:ascii="Times New Roman" w:hAnsi="Times New Roman" w:cs="Times New Roman"/>
          <w:sz w:val="24"/>
          <w:szCs w:val="24"/>
        </w:rPr>
        <w:t>Táto zmluva sa uzatvára na dobú určitú, na obdobie 2 (dvoch) rokov odo dňa nadobudnutia jej účinnosti.</w:t>
      </w:r>
    </w:p>
    <w:p w:rsidR="004E3A4F" w:rsidRPr="004F6A3B" w:rsidRDefault="004E3A4F" w:rsidP="004E3A4F">
      <w:pPr>
        <w:pStyle w:val="tl1"/>
        <w:ind w:left="480"/>
        <w:rPr>
          <w:rFonts w:ascii="Times New Roman" w:hAnsi="Times New Roman" w:cs="Times New Roman"/>
          <w:sz w:val="24"/>
          <w:szCs w:val="24"/>
        </w:rPr>
      </w:pPr>
    </w:p>
    <w:p w:rsidR="004E3A4F" w:rsidRPr="004F6A3B" w:rsidRDefault="004E3A4F" w:rsidP="004E3A4F">
      <w:pPr>
        <w:pStyle w:val="tl1"/>
        <w:numPr>
          <w:ilvl w:val="1"/>
          <w:numId w:val="16"/>
        </w:numPr>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Táto zmluva nadobúda platnosť dňom jej podpisu štatutárnymi zástupcami oboch zmluvných strán a účinnosť dňom nasledujúcim po dni jej zverejnenia v Centrálnom registri zmlúv SR. </w:t>
      </w:r>
    </w:p>
    <w:p w:rsidR="004E3A4F" w:rsidRPr="004F6A3B" w:rsidRDefault="004E3A4F" w:rsidP="004E3A4F">
      <w:pPr>
        <w:pStyle w:val="tl1"/>
        <w:ind w:firstLine="142"/>
        <w:jc w:val="center"/>
        <w:rPr>
          <w:rFonts w:ascii="Times New Roman" w:hAnsi="Times New Roman" w:cs="Times New Roman"/>
          <w:b/>
          <w:sz w:val="24"/>
          <w:szCs w:val="24"/>
        </w:rPr>
      </w:pPr>
      <w:r w:rsidRPr="004F6A3B">
        <w:rPr>
          <w:rFonts w:ascii="Times New Roman" w:hAnsi="Times New Roman" w:cs="Times New Roman"/>
          <w:b/>
          <w:sz w:val="24"/>
          <w:szCs w:val="24"/>
        </w:rPr>
        <w:t>Článok XIV.</w:t>
      </w:r>
    </w:p>
    <w:p w:rsidR="004E3A4F" w:rsidRPr="004F6A3B" w:rsidRDefault="004E3A4F" w:rsidP="004E3A4F">
      <w:pPr>
        <w:pStyle w:val="tl1"/>
        <w:ind w:left="480"/>
        <w:rPr>
          <w:rFonts w:ascii="Times New Roman" w:hAnsi="Times New Roman" w:cs="Times New Roman"/>
          <w:b/>
          <w:bCs/>
          <w:sz w:val="24"/>
          <w:szCs w:val="24"/>
        </w:rPr>
      </w:pPr>
      <w:r w:rsidRPr="004F6A3B">
        <w:rPr>
          <w:rFonts w:ascii="Times New Roman" w:hAnsi="Times New Roman" w:cs="Times New Roman"/>
          <w:b/>
          <w:bCs/>
          <w:sz w:val="24"/>
          <w:szCs w:val="24"/>
        </w:rPr>
        <w:tab/>
      </w:r>
      <w:r w:rsidRPr="004F6A3B">
        <w:rPr>
          <w:rFonts w:ascii="Times New Roman" w:hAnsi="Times New Roman" w:cs="Times New Roman"/>
          <w:b/>
          <w:bCs/>
          <w:sz w:val="24"/>
          <w:szCs w:val="24"/>
        </w:rPr>
        <w:tab/>
      </w:r>
      <w:r w:rsidRPr="004F6A3B">
        <w:rPr>
          <w:rFonts w:ascii="Times New Roman" w:hAnsi="Times New Roman" w:cs="Times New Roman"/>
          <w:b/>
          <w:bCs/>
          <w:sz w:val="24"/>
          <w:szCs w:val="24"/>
        </w:rPr>
        <w:tab/>
      </w:r>
      <w:r w:rsidRPr="004F6A3B">
        <w:rPr>
          <w:rFonts w:ascii="Times New Roman" w:hAnsi="Times New Roman" w:cs="Times New Roman"/>
          <w:b/>
          <w:bCs/>
          <w:sz w:val="24"/>
          <w:szCs w:val="24"/>
        </w:rPr>
        <w:tab/>
      </w:r>
      <w:r w:rsidRPr="004F6A3B">
        <w:rPr>
          <w:rFonts w:ascii="Times New Roman" w:hAnsi="Times New Roman" w:cs="Times New Roman"/>
          <w:b/>
          <w:bCs/>
          <w:sz w:val="24"/>
          <w:szCs w:val="24"/>
        </w:rPr>
        <w:tab/>
        <w:t xml:space="preserve">         Mlčanlivosť </w:t>
      </w:r>
    </w:p>
    <w:p w:rsidR="004E3A4F" w:rsidRPr="004F6A3B" w:rsidRDefault="004E3A4F" w:rsidP="004E3A4F">
      <w:pPr>
        <w:pStyle w:val="Nadpis81"/>
        <w:numPr>
          <w:ilvl w:val="1"/>
          <w:numId w:val="17"/>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4F6A3B">
        <w:rPr>
          <w:rFonts w:hAnsi="Times New Roman" w:cs="Times New Roman"/>
          <w:color w:val="auto"/>
          <w:sz w:val="24"/>
          <w:szCs w:val="24"/>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4E3A4F" w:rsidRPr="004F6A3B" w:rsidRDefault="004E3A4F" w:rsidP="004E3A4F">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4E3A4F" w:rsidRPr="004F6A3B" w:rsidRDefault="004E3A4F" w:rsidP="004E3A4F">
      <w:pPr>
        <w:pStyle w:val="tl1"/>
        <w:ind w:left="4020" w:firstLine="228"/>
        <w:rPr>
          <w:rFonts w:ascii="Times New Roman" w:hAnsi="Times New Roman" w:cs="Times New Roman"/>
          <w:b/>
          <w:sz w:val="24"/>
          <w:szCs w:val="24"/>
        </w:rPr>
      </w:pPr>
      <w:r w:rsidRPr="004F6A3B">
        <w:rPr>
          <w:rFonts w:ascii="Times New Roman" w:hAnsi="Times New Roman" w:cs="Times New Roman"/>
          <w:b/>
          <w:sz w:val="24"/>
          <w:szCs w:val="24"/>
        </w:rPr>
        <w:t>Článok XV.</w:t>
      </w:r>
    </w:p>
    <w:p w:rsidR="004E3A4F" w:rsidRPr="004F6A3B" w:rsidRDefault="004E3A4F" w:rsidP="004E3A4F">
      <w:pPr>
        <w:pStyle w:val="tl1"/>
        <w:jc w:val="center"/>
        <w:rPr>
          <w:rFonts w:ascii="Times New Roman" w:hAnsi="Times New Roman" w:cs="Times New Roman"/>
          <w:b/>
          <w:bCs/>
          <w:sz w:val="24"/>
          <w:szCs w:val="24"/>
        </w:rPr>
      </w:pPr>
      <w:r w:rsidRPr="004F6A3B">
        <w:rPr>
          <w:rFonts w:ascii="Times New Roman" w:hAnsi="Times New Roman" w:cs="Times New Roman"/>
          <w:b/>
          <w:bCs/>
          <w:sz w:val="24"/>
          <w:szCs w:val="24"/>
        </w:rPr>
        <w:t xml:space="preserve">            Záverečné ustanovenia</w:t>
      </w:r>
    </w:p>
    <w:p w:rsidR="004E3A4F" w:rsidRPr="004F6A3B" w:rsidRDefault="004E3A4F" w:rsidP="004E3A4F">
      <w:pPr>
        <w:pStyle w:val="tl1"/>
        <w:numPr>
          <w:ilvl w:val="1"/>
          <w:numId w:val="18"/>
        </w:numPr>
        <w:spacing w:after="120"/>
        <w:ind w:hanging="1320"/>
        <w:rPr>
          <w:rFonts w:ascii="Times New Roman" w:hAnsi="Times New Roman" w:cs="Times New Roman"/>
          <w:bCs/>
          <w:sz w:val="24"/>
          <w:szCs w:val="24"/>
        </w:rPr>
      </w:pPr>
      <w:r w:rsidRPr="004F6A3B">
        <w:rPr>
          <w:rFonts w:ascii="Times New Roman" w:hAnsi="Times New Roman" w:cs="Times New Roman"/>
          <w:bCs/>
          <w:sz w:val="24"/>
          <w:szCs w:val="24"/>
        </w:rPr>
        <w:t>Neoddeliteľnou súčasťou tejto zmluvy je Príloha č. 1.</w:t>
      </w:r>
    </w:p>
    <w:p w:rsidR="004E3A4F" w:rsidRPr="004F6A3B" w:rsidRDefault="004E3A4F" w:rsidP="004E3A4F">
      <w:pPr>
        <w:pStyle w:val="tl1"/>
        <w:numPr>
          <w:ilvl w:val="1"/>
          <w:numId w:val="18"/>
        </w:numPr>
        <w:spacing w:after="120"/>
        <w:ind w:left="709" w:hanging="709"/>
        <w:rPr>
          <w:rFonts w:ascii="Times New Roman" w:hAnsi="Times New Roman" w:cs="Times New Roman"/>
          <w:bCs/>
          <w:sz w:val="24"/>
          <w:szCs w:val="24"/>
        </w:rPr>
      </w:pPr>
      <w:r w:rsidRPr="004F6A3B">
        <w:rPr>
          <w:rFonts w:ascii="Times New Roman" w:hAnsi="Times New Roman" w:cs="Times New Roman"/>
          <w:sz w:val="24"/>
          <w:szCs w:val="24"/>
        </w:rPr>
        <w:lastRenderedPageBreak/>
        <w:t>Práva a povinnosti účastníkov, ktoré nie sú v tejto zmluve výslovne upravené, riadia sa ustanoveniami Obchodného zákonníka a inými všeobecne záväznými právnymi predpismi platnými na území Slovenskej republiky.</w:t>
      </w:r>
    </w:p>
    <w:p w:rsidR="004E3A4F" w:rsidRPr="004F6A3B" w:rsidRDefault="004E3A4F" w:rsidP="004E3A4F">
      <w:pPr>
        <w:pStyle w:val="tl1"/>
        <w:numPr>
          <w:ilvl w:val="1"/>
          <w:numId w:val="18"/>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4F6A3B">
        <w:rPr>
          <w:rFonts w:ascii="Times New Roman" w:hAnsi="Times New Roman" w:cs="Times New Roman"/>
          <w:sz w:val="24"/>
          <w:szCs w:val="24"/>
        </w:rPr>
        <w:t>Z.z</w:t>
      </w:r>
      <w:proofErr w:type="spellEnd"/>
      <w:r w:rsidRPr="004F6A3B">
        <w:rPr>
          <w:rFonts w:ascii="Times New Roman" w:hAnsi="Times New Roman" w:cs="Times New Roman"/>
          <w:sz w:val="24"/>
          <w:szCs w:val="24"/>
        </w:rPr>
        <w:t>. Civilného sporového poriadku.</w:t>
      </w:r>
    </w:p>
    <w:p w:rsidR="004E3A4F" w:rsidRPr="004F6A3B" w:rsidRDefault="004E3A4F" w:rsidP="004E3A4F">
      <w:pPr>
        <w:pStyle w:val="Odsekzoznamu"/>
        <w:numPr>
          <w:ilvl w:val="1"/>
          <w:numId w:val="18"/>
        </w:numPr>
        <w:spacing w:after="120"/>
        <w:ind w:left="709" w:hanging="709"/>
        <w:jc w:val="both"/>
      </w:pPr>
      <w:r w:rsidRPr="004F6A3B">
        <w:t xml:space="preserve">Túto </w:t>
      </w:r>
      <w:r w:rsidRPr="004F6A3B">
        <w:rPr>
          <w:lang w:val="sk-SK"/>
        </w:rPr>
        <w:t>zmluvu</w:t>
      </w:r>
      <w:r w:rsidRPr="004F6A3B">
        <w:t xml:space="preserve"> je možné meniť len písomnou formou, ako dodatok k zmluve, pri dodržaní ustanovení § 18 </w:t>
      </w:r>
      <w:proofErr w:type="spellStart"/>
      <w:r w:rsidRPr="004F6A3B">
        <w:rPr>
          <w:lang w:val="sk-SK"/>
        </w:rPr>
        <w:t>ZoVO</w:t>
      </w:r>
      <w:proofErr w:type="spellEnd"/>
      <w:r w:rsidRPr="004F6A3B">
        <w:t>, ktorý bude podpísaný obidvoma zmluvnými stranami. Tieto dodatky a stanú neoddeliteľnou súčasťou tejto zmluvy.</w:t>
      </w:r>
    </w:p>
    <w:p w:rsidR="004E3A4F" w:rsidRPr="004F6A3B" w:rsidRDefault="004E3A4F" w:rsidP="004E3A4F">
      <w:pPr>
        <w:pStyle w:val="Odsekzoznamu"/>
        <w:numPr>
          <w:ilvl w:val="1"/>
          <w:numId w:val="18"/>
        </w:numPr>
        <w:spacing w:after="120"/>
        <w:ind w:left="709" w:hanging="709"/>
        <w:jc w:val="both"/>
      </w:pPr>
      <w:r w:rsidRPr="004F6A3B">
        <w:rPr>
          <w:caps/>
          <w:lang w:val="sk-SK"/>
        </w:rPr>
        <w:t>Z</w:t>
      </w:r>
      <w:r w:rsidRPr="004F6A3B">
        <w:rPr>
          <w:lang w:val="sk-SK"/>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4F6A3B">
        <w:rPr>
          <w:lang w:val="sk-SK"/>
        </w:rPr>
        <w:t>ZoVO</w:t>
      </w:r>
      <w:proofErr w:type="spellEnd"/>
      <w:r w:rsidRPr="004F6A3B">
        <w:rPr>
          <w:lang w:val="sk-SK"/>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E3A4F" w:rsidRPr="004F6A3B" w:rsidRDefault="004E3A4F" w:rsidP="004E3A4F">
      <w:pPr>
        <w:pStyle w:val="tl1"/>
        <w:numPr>
          <w:ilvl w:val="1"/>
          <w:numId w:val="18"/>
        </w:numPr>
        <w:spacing w:after="120"/>
        <w:ind w:left="709" w:hanging="709"/>
        <w:rPr>
          <w:rFonts w:ascii="Times New Roman" w:hAnsi="Times New Roman" w:cs="Times New Roman"/>
          <w:sz w:val="24"/>
          <w:szCs w:val="24"/>
        </w:rPr>
      </w:pPr>
      <w:r w:rsidRPr="004F6A3B">
        <w:rPr>
          <w:rFonts w:ascii="Times New Roman" w:hAnsi="Times New Roman" w:cs="Times New Roman"/>
          <w:sz w:val="24"/>
          <w:szCs w:val="24"/>
        </w:rPr>
        <w:t xml:space="preserve">Zmluvné strany sa dohodli, že na doručovanie všetkých písomností vyplývajúcich z tohto zmluvného vzťahu sa primerane použijú ustanovenia § 111 až § 113 zákona č. 160/2015 </w:t>
      </w:r>
      <w:proofErr w:type="spellStart"/>
      <w:r w:rsidRPr="004F6A3B">
        <w:rPr>
          <w:rFonts w:ascii="Times New Roman" w:hAnsi="Times New Roman" w:cs="Times New Roman"/>
          <w:sz w:val="24"/>
          <w:szCs w:val="24"/>
        </w:rPr>
        <w:t>Z.z</w:t>
      </w:r>
      <w:proofErr w:type="spellEnd"/>
      <w:r w:rsidRPr="004F6A3B">
        <w:rPr>
          <w:rFonts w:ascii="Times New Roman" w:hAnsi="Times New Roman" w:cs="Times New Roman"/>
          <w:sz w:val="24"/>
          <w:szCs w:val="24"/>
        </w:rPr>
        <w:t>. Civilného sporového poriadku.</w:t>
      </w:r>
    </w:p>
    <w:p w:rsidR="004E3A4F" w:rsidRPr="004F6A3B" w:rsidRDefault="004E3A4F" w:rsidP="004E3A4F">
      <w:pPr>
        <w:pStyle w:val="tl1"/>
        <w:numPr>
          <w:ilvl w:val="1"/>
          <w:numId w:val="18"/>
        </w:numPr>
        <w:spacing w:after="120"/>
        <w:ind w:left="709" w:hanging="709"/>
        <w:rPr>
          <w:rFonts w:ascii="Times New Roman" w:hAnsi="Times New Roman" w:cs="Times New Roman"/>
          <w:bCs/>
          <w:sz w:val="24"/>
          <w:szCs w:val="24"/>
        </w:rPr>
      </w:pPr>
      <w:r w:rsidRPr="004F6A3B">
        <w:rPr>
          <w:rFonts w:ascii="Times New Roman" w:hAnsi="Times New Roman" w:cs="Times New Roman"/>
          <w:sz w:val="24"/>
          <w:szCs w:val="24"/>
        </w:rPr>
        <w:t xml:space="preserve">Táto rámcová zmluva je vyhotovená v štyroch rovnopisoch z ktorých každý má platnosť originálu. Kupujúci aj predávajúci </w:t>
      </w:r>
      <w:proofErr w:type="spellStart"/>
      <w:r w:rsidRPr="004F6A3B">
        <w:rPr>
          <w:rFonts w:ascii="Times New Roman" w:hAnsi="Times New Roman" w:cs="Times New Roman"/>
          <w:sz w:val="24"/>
          <w:szCs w:val="24"/>
        </w:rPr>
        <w:t>obdržia</w:t>
      </w:r>
      <w:proofErr w:type="spellEnd"/>
      <w:r w:rsidRPr="004F6A3B">
        <w:rPr>
          <w:rFonts w:ascii="Times New Roman" w:hAnsi="Times New Roman" w:cs="Times New Roman"/>
          <w:sz w:val="24"/>
          <w:szCs w:val="24"/>
        </w:rPr>
        <w:t xml:space="preserve"> po dvoch rovnopisoch.</w:t>
      </w:r>
    </w:p>
    <w:p w:rsidR="004E3A4F" w:rsidRPr="004F6A3B" w:rsidRDefault="004E3A4F" w:rsidP="004E3A4F">
      <w:pPr>
        <w:pStyle w:val="tl1"/>
        <w:numPr>
          <w:ilvl w:val="1"/>
          <w:numId w:val="18"/>
        </w:numPr>
        <w:spacing w:after="120"/>
        <w:ind w:left="709" w:hanging="709"/>
        <w:rPr>
          <w:rFonts w:ascii="Times New Roman" w:hAnsi="Times New Roman" w:cs="Times New Roman"/>
          <w:bCs/>
          <w:sz w:val="24"/>
          <w:szCs w:val="24"/>
        </w:rPr>
      </w:pPr>
      <w:r w:rsidRPr="004F6A3B">
        <w:rPr>
          <w:rFonts w:ascii="Times New Roman" w:hAnsi="Times New Roman" w:cs="Times New Roman"/>
          <w:sz w:val="24"/>
          <w:szCs w:val="24"/>
        </w:rPr>
        <w:t>Zmluvné strany vyhlasujú, že si túto rámcovú zmluvu prečítali, porozumeli jej obsahu a s dohodnutými podmienkami súhlasia, čo potvrdzujú svojimi podpismi.</w:t>
      </w:r>
    </w:p>
    <w:p w:rsidR="004E3A4F" w:rsidRPr="004F6A3B" w:rsidRDefault="004E3A4F" w:rsidP="004E3A4F">
      <w:pPr>
        <w:pStyle w:val="tl1"/>
        <w:numPr>
          <w:ilvl w:val="1"/>
          <w:numId w:val="18"/>
        </w:numPr>
        <w:ind w:left="709" w:hanging="709"/>
        <w:rPr>
          <w:rFonts w:ascii="Times New Roman" w:hAnsi="Times New Roman" w:cs="Times New Roman"/>
          <w:bCs/>
          <w:sz w:val="24"/>
          <w:szCs w:val="24"/>
        </w:rPr>
      </w:pPr>
      <w:r w:rsidRPr="004F6A3B">
        <w:rPr>
          <w:rFonts w:ascii="Times New Roman" w:hAnsi="Times New Roman" w:cs="Times New Roman"/>
          <w:sz w:val="24"/>
          <w:szCs w:val="24"/>
        </w:rPr>
        <w:t xml:space="preserve">Zmluvné strany vyhlasujú, že sú spôsobilé k zmluvným prejavom v tejto </w:t>
      </w:r>
      <w:proofErr w:type="spellStart"/>
      <w:r w:rsidRPr="004F6A3B">
        <w:rPr>
          <w:rFonts w:ascii="Times New Roman" w:hAnsi="Times New Roman" w:cs="Times New Roman"/>
          <w:sz w:val="24"/>
          <w:szCs w:val="24"/>
        </w:rPr>
        <w:t>zmluvee</w:t>
      </w:r>
      <w:proofErr w:type="spellEnd"/>
      <w:r w:rsidRPr="004F6A3B">
        <w:rPr>
          <w:rFonts w:ascii="Times New Roman" w:hAnsi="Times New Roman" w:cs="Times New Roman"/>
          <w:sz w:val="24"/>
          <w:szCs w:val="24"/>
        </w:rPr>
        <w:t xml:space="preserve">, že si rámcovú zmluvu prečítali, jej obsahu porozumeli a na znak súhlasu ju slobodne a vážne podpísali. </w:t>
      </w:r>
    </w:p>
    <w:p w:rsidR="004F7A96" w:rsidRDefault="004F7A96"/>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4E3A4F" w:rsidRPr="004F6A3B" w:rsidTr="00A94BC0">
        <w:trPr>
          <w:trHeight w:val="620"/>
          <w:jc w:val="center"/>
        </w:trPr>
        <w:tc>
          <w:tcPr>
            <w:tcW w:w="4676" w:type="dxa"/>
          </w:tcPr>
          <w:p w:rsidR="004E3A4F" w:rsidRPr="004F6A3B" w:rsidRDefault="004E3A4F" w:rsidP="00A94BC0">
            <w:pPr>
              <w:pStyle w:val="Obyajntext1"/>
              <w:tabs>
                <w:tab w:val="left" w:pos="851"/>
              </w:tabs>
              <w:spacing w:line="360" w:lineRule="auto"/>
              <w:jc w:val="both"/>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both"/>
              <w:rPr>
                <w:rFonts w:ascii="Times New Roman" w:hAnsi="Times New Roman" w:cs="Times New Roman"/>
                <w:sz w:val="24"/>
                <w:szCs w:val="24"/>
              </w:rPr>
            </w:pPr>
            <w:r w:rsidRPr="004F6A3B">
              <w:rPr>
                <w:rFonts w:ascii="Times New Roman" w:hAnsi="Times New Roman" w:cs="Times New Roman"/>
                <w:sz w:val="24"/>
                <w:szCs w:val="24"/>
              </w:rPr>
              <w:t>V Banskej Bystrici dňa ..........................</w:t>
            </w:r>
          </w:p>
        </w:tc>
        <w:tc>
          <w:tcPr>
            <w:tcW w:w="4447" w:type="dxa"/>
          </w:tcPr>
          <w:p w:rsidR="004E3A4F" w:rsidRPr="004F6A3B" w:rsidRDefault="004E3A4F" w:rsidP="00A94BC0">
            <w:pPr>
              <w:pStyle w:val="Obyajntext1"/>
              <w:tabs>
                <w:tab w:val="left" w:pos="851"/>
              </w:tabs>
              <w:spacing w:line="360" w:lineRule="auto"/>
              <w:jc w:val="both"/>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both"/>
              <w:rPr>
                <w:rFonts w:ascii="Times New Roman" w:hAnsi="Times New Roman" w:cs="Times New Roman"/>
                <w:sz w:val="24"/>
                <w:szCs w:val="24"/>
              </w:rPr>
            </w:pPr>
            <w:r w:rsidRPr="004F6A3B">
              <w:rPr>
                <w:rFonts w:ascii="Times New Roman" w:hAnsi="Times New Roman" w:cs="Times New Roman"/>
                <w:sz w:val="24"/>
                <w:szCs w:val="24"/>
              </w:rPr>
              <w:t>V ............................... dňa ........................</w:t>
            </w:r>
          </w:p>
        </w:tc>
      </w:tr>
      <w:tr w:rsidR="004E3A4F" w:rsidRPr="004F6A3B" w:rsidTr="00A94BC0">
        <w:trPr>
          <w:trHeight w:val="2512"/>
          <w:jc w:val="center"/>
        </w:trPr>
        <w:tc>
          <w:tcPr>
            <w:tcW w:w="4676" w:type="dxa"/>
          </w:tcPr>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r w:rsidRPr="004F6A3B">
              <w:rPr>
                <w:rFonts w:ascii="Times New Roman" w:hAnsi="Times New Roman" w:cs="Times New Roman"/>
                <w:sz w:val="24"/>
                <w:szCs w:val="24"/>
              </w:rPr>
              <w:t>...................................................</w:t>
            </w:r>
          </w:p>
          <w:p w:rsidR="004E3A4F" w:rsidRPr="004F6A3B" w:rsidRDefault="004E3A4F" w:rsidP="00A94BC0">
            <w:pPr>
              <w:pStyle w:val="Obyajntext1"/>
              <w:tabs>
                <w:tab w:val="left" w:pos="851"/>
              </w:tabs>
              <w:spacing w:line="360" w:lineRule="auto"/>
              <w:jc w:val="center"/>
              <w:rPr>
                <w:rFonts w:ascii="Times New Roman" w:hAnsi="Times New Roman" w:cs="Times New Roman"/>
                <w:b/>
                <w:sz w:val="24"/>
                <w:szCs w:val="24"/>
              </w:rPr>
            </w:pPr>
            <w:r w:rsidRPr="004F6A3B">
              <w:rPr>
                <w:rFonts w:ascii="Times New Roman" w:hAnsi="Times New Roman" w:cs="Times New Roman"/>
                <w:b/>
                <w:sz w:val="24"/>
                <w:szCs w:val="24"/>
              </w:rPr>
              <w:t xml:space="preserve">Ing. Miriam </w:t>
            </w:r>
            <w:proofErr w:type="spellStart"/>
            <w:r w:rsidRPr="004F6A3B">
              <w:rPr>
                <w:rFonts w:ascii="Times New Roman" w:hAnsi="Times New Roman" w:cs="Times New Roman"/>
                <w:b/>
                <w:sz w:val="24"/>
                <w:szCs w:val="24"/>
              </w:rPr>
              <w:t>Lapuníková</w:t>
            </w:r>
            <w:proofErr w:type="spellEnd"/>
            <w:r w:rsidRPr="004F6A3B">
              <w:rPr>
                <w:rFonts w:ascii="Times New Roman" w:hAnsi="Times New Roman" w:cs="Times New Roman"/>
                <w:b/>
                <w:sz w:val="24"/>
                <w:szCs w:val="24"/>
              </w:rPr>
              <w:t>, MBA</w:t>
            </w: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r w:rsidRPr="004F6A3B">
              <w:rPr>
                <w:rFonts w:ascii="Times New Roman" w:hAnsi="Times New Roman" w:cs="Times New Roman"/>
                <w:sz w:val="24"/>
                <w:szCs w:val="24"/>
              </w:rPr>
              <w:t>generálna riaditeľka</w:t>
            </w: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r w:rsidRPr="004F6A3B">
              <w:rPr>
                <w:rFonts w:ascii="Times New Roman" w:hAnsi="Times New Roman" w:cs="Times New Roman"/>
                <w:sz w:val="24"/>
                <w:szCs w:val="24"/>
              </w:rPr>
              <w:t xml:space="preserve">Fakultná nemocnica s poliklinikou F. D. </w:t>
            </w:r>
            <w:proofErr w:type="spellStart"/>
            <w:r w:rsidRPr="004F6A3B">
              <w:rPr>
                <w:rFonts w:ascii="Times New Roman" w:hAnsi="Times New Roman" w:cs="Times New Roman"/>
                <w:sz w:val="24"/>
                <w:szCs w:val="24"/>
              </w:rPr>
              <w:lastRenderedPageBreak/>
              <w:t>Roosevelta</w:t>
            </w:r>
            <w:proofErr w:type="spellEnd"/>
            <w:r w:rsidRPr="004F6A3B">
              <w:rPr>
                <w:rFonts w:ascii="Times New Roman" w:hAnsi="Times New Roman" w:cs="Times New Roman"/>
                <w:sz w:val="24"/>
                <w:szCs w:val="24"/>
              </w:rPr>
              <w:t xml:space="preserve"> Banská Bystrica</w:t>
            </w:r>
          </w:p>
        </w:tc>
        <w:tc>
          <w:tcPr>
            <w:tcW w:w="4447" w:type="dxa"/>
          </w:tcPr>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r w:rsidRPr="004F6A3B">
              <w:rPr>
                <w:rFonts w:ascii="Times New Roman" w:hAnsi="Times New Roman" w:cs="Times New Roman"/>
                <w:sz w:val="24"/>
                <w:szCs w:val="24"/>
              </w:rPr>
              <w:t>...................................................</w:t>
            </w: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tc>
      </w:tr>
      <w:tr w:rsidR="004E3A4F" w:rsidRPr="004F6A3B" w:rsidTr="00A94BC0">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r w:rsidRPr="004F6A3B">
              <w:rPr>
                <w:rFonts w:ascii="Times New Roman" w:hAnsi="Times New Roman" w:cs="Times New Roman"/>
                <w:sz w:val="24"/>
                <w:szCs w:val="24"/>
              </w:rPr>
              <w:t>...................................................</w:t>
            </w:r>
          </w:p>
          <w:p w:rsidR="004E3A4F" w:rsidRPr="004F6A3B" w:rsidRDefault="004E3A4F" w:rsidP="00A94BC0">
            <w:pPr>
              <w:pStyle w:val="Obyajntext1"/>
              <w:tabs>
                <w:tab w:val="left" w:pos="851"/>
              </w:tabs>
              <w:spacing w:line="360" w:lineRule="auto"/>
              <w:jc w:val="center"/>
              <w:rPr>
                <w:rFonts w:ascii="Times New Roman" w:hAnsi="Times New Roman" w:cs="Times New Roman"/>
                <w:b/>
                <w:sz w:val="24"/>
                <w:szCs w:val="24"/>
              </w:rPr>
            </w:pPr>
            <w:r w:rsidRPr="004F6A3B">
              <w:rPr>
                <w:rFonts w:ascii="Times New Roman" w:hAnsi="Times New Roman" w:cs="Times New Roman"/>
                <w:b/>
                <w:sz w:val="24"/>
                <w:szCs w:val="24"/>
              </w:rPr>
              <w:t xml:space="preserve">Ing. Ivana </w:t>
            </w:r>
            <w:proofErr w:type="spellStart"/>
            <w:r w:rsidRPr="004F6A3B">
              <w:rPr>
                <w:rFonts w:ascii="Times New Roman" w:hAnsi="Times New Roman" w:cs="Times New Roman"/>
                <w:b/>
                <w:sz w:val="24"/>
                <w:szCs w:val="24"/>
              </w:rPr>
              <w:t>Sklenková</w:t>
            </w:r>
            <w:proofErr w:type="spellEnd"/>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r w:rsidRPr="004F6A3B">
              <w:rPr>
                <w:rFonts w:ascii="Times New Roman" w:hAnsi="Times New Roman" w:cs="Times New Roman"/>
                <w:sz w:val="24"/>
                <w:szCs w:val="24"/>
              </w:rPr>
              <w:t>ekonomická riaditeľka</w:t>
            </w:r>
          </w:p>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r w:rsidRPr="004F6A3B">
              <w:rPr>
                <w:rFonts w:ascii="Times New Roman" w:hAnsi="Times New Roman" w:cs="Times New Roman"/>
                <w:sz w:val="24"/>
                <w:szCs w:val="24"/>
              </w:rPr>
              <w:t xml:space="preserve">Fakultná nemocnica s poliklinikou F. D. </w:t>
            </w:r>
            <w:proofErr w:type="spellStart"/>
            <w:r w:rsidRPr="004F6A3B">
              <w:rPr>
                <w:rFonts w:ascii="Times New Roman" w:hAnsi="Times New Roman" w:cs="Times New Roman"/>
                <w:sz w:val="24"/>
                <w:szCs w:val="24"/>
              </w:rPr>
              <w:t>Roosevelta</w:t>
            </w:r>
            <w:proofErr w:type="spellEnd"/>
            <w:r w:rsidRPr="004F6A3B">
              <w:rPr>
                <w:rFonts w:ascii="Times New Roman" w:hAnsi="Times New Roman" w:cs="Times New Roman"/>
                <w:sz w:val="24"/>
                <w:szCs w:val="24"/>
              </w:rPr>
              <w:t xml:space="preserve"> Banská Bystrica</w:t>
            </w:r>
          </w:p>
        </w:tc>
        <w:tc>
          <w:tcPr>
            <w:tcW w:w="4447" w:type="dxa"/>
            <w:tcBorders>
              <w:top w:val="single" w:sz="4" w:space="0" w:color="auto"/>
              <w:left w:val="single" w:sz="4" w:space="0" w:color="auto"/>
              <w:bottom w:val="single" w:sz="4" w:space="0" w:color="auto"/>
              <w:right w:val="single" w:sz="4" w:space="0" w:color="auto"/>
            </w:tcBorders>
          </w:tcPr>
          <w:p w:rsidR="004E3A4F" w:rsidRPr="004F6A3B" w:rsidRDefault="004E3A4F" w:rsidP="00A94BC0">
            <w:pPr>
              <w:pStyle w:val="Obyajntext1"/>
              <w:tabs>
                <w:tab w:val="left" w:pos="851"/>
              </w:tabs>
              <w:spacing w:line="360" w:lineRule="auto"/>
              <w:jc w:val="center"/>
              <w:rPr>
                <w:rFonts w:ascii="Times New Roman" w:hAnsi="Times New Roman" w:cs="Times New Roman"/>
                <w:sz w:val="24"/>
                <w:szCs w:val="24"/>
              </w:rPr>
            </w:pPr>
          </w:p>
        </w:tc>
      </w:tr>
    </w:tbl>
    <w:p w:rsidR="004E3A4F" w:rsidRDefault="004E3A4F"/>
    <w:sectPr w:rsidR="004E3A4F" w:rsidSect="00364D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E340ADF"/>
    <w:multiLevelType w:val="multilevel"/>
    <w:tmpl w:val="9AA8930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F358D6"/>
    <w:multiLevelType w:val="multilevel"/>
    <w:tmpl w:val="8F567A30"/>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D808E4"/>
    <w:multiLevelType w:val="multilevel"/>
    <w:tmpl w:val="953E0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357AD20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3F6EBF9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93A1C2E"/>
    <w:multiLevelType w:val="multilevel"/>
    <w:tmpl w:val="FBFEF95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8D0050E"/>
    <w:multiLevelType w:val="multilevel"/>
    <w:tmpl w:val="1258305E"/>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nsid w:val="506903C5"/>
    <w:multiLevelType w:val="multilevel"/>
    <w:tmpl w:val="D152E022"/>
    <w:lvl w:ilvl="0">
      <w:start w:val="9"/>
      <w:numFmt w:val="decimal"/>
      <w:lvlText w:val="%1"/>
      <w:lvlJc w:val="left"/>
      <w:pPr>
        <w:ind w:left="717" w:hanging="360"/>
      </w:pPr>
      <w:rPr>
        <w:rFonts w:hint="default"/>
      </w:rPr>
    </w:lvl>
    <w:lvl w:ilvl="1">
      <w:start w:val="1"/>
      <w:numFmt w:val="decimal"/>
      <w:isLgl/>
      <w:lvlText w:val="%1.%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3">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92A5861"/>
    <w:multiLevelType w:val="multilevel"/>
    <w:tmpl w:val="81F038B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9514B4E"/>
    <w:multiLevelType w:val="multilevel"/>
    <w:tmpl w:val="B43CD4B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2EF0322"/>
    <w:multiLevelType w:val="multilevel"/>
    <w:tmpl w:val="A2C4BF4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4181C74"/>
    <w:multiLevelType w:val="multilevel"/>
    <w:tmpl w:val="6C66FC88"/>
    <w:lvl w:ilvl="0">
      <w:start w:val="15"/>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9">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0"/>
  </w:num>
  <w:num w:numId="3">
    <w:abstractNumId w:val="13"/>
  </w:num>
  <w:num w:numId="4">
    <w:abstractNumId w:val="12"/>
  </w:num>
  <w:num w:numId="5">
    <w:abstractNumId w:val="11"/>
  </w:num>
  <w:num w:numId="6">
    <w:abstractNumId w:val="16"/>
  </w:num>
  <w:num w:numId="7">
    <w:abstractNumId w:val="3"/>
  </w:num>
  <w:num w:numId="8">
    <w:abstractNumId w:val="5"/>
  </w:num>
  <w:num w:numId="9">
    <w:abstractNumId w:val="19"/>
  </w:num>
  <w:num w:numId="10">
    <w:abstractNumId w:val="4"/>
  </w:num>
  <w:num w:numId="11">
    <w:abstractNumId w:val="7"/>
  </w:num>
  <w:num w:numId="12">
    <w:abstractNumId w:val="15"/>
  </w:num>
  <w:num w:numId="13">
    <w:abstractNumId w:val="6"/>
  </w:num>
  <w:num w:numId="14">
    <w:abstractNumId w:val="1"/>
  </w:num>
  <w:num w:numId="15">
    <w:abstractNumId w:val="10"/>
  </w:num>
  <w:num w:numId="16">
    <w:abstractNumId w:val="8"/>
  </w:num>
  <w:num w:numId="17">
    <w:abstractNumId w:val="14"/>
  </w:num>
  <w:num w:numId="18">
    <w:abstractNumId w:val="18"/>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compat/>
  <w:rsids>
    <w:rsidRoot w:val="004E3A4F"/>
    <w:rsid w:val="00003215"/>
    <w:rsid w:val="00074F5C"/>
    <w:rsid w:val="002E7534"/>
    <w:rsid w:val="00364D9C"/>
    <w:rsid w:val="00383245"/>
    <w:rsid w:val="00415DD9"/>
    <w:rsid w:val="00490951"/>
    <w:rsid w:val="004E3A4F"/>
    <w:rsid w:val="004F7A96"/>
    <w:rsid w:val="006E7B2F"/>
    <w:rsid w:val="0085268A"/>
    <w:rsid w:val="008D0F11"/>
    <w:rsid w:val="008E5C61"/>
    <w:rsid w:val="00A955AB"/>
    <w:rsid w:val="00C270ED"/>
    <w:rsid w:val="00C27399"/>
    <w:rsid w:val="00E670AC"/>
    <w:rsid w:val="00F34D6E"/>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E3A4F"/>
    <w:rPr>
      <w:sz w:val="24"/>
      <w:szCs w:val="24"/>
      <w:lang w:eastAsia="cs-CZ"/>
    </w:rPr>
  </w:style>
  <w:style w:type="paragraph" w:styleId="Nadpis1">
    <w:name w:val="heading 1"/>
    <w:basedOn w:val="Normlny"/>
    <w:next w:val="Normlny"/>
    <w:qFormat/>
    <w:rsid w:val="00364D9C"/>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364D9C"/>
    <w:pPr>
      <w:keepNext/>
      <w:spacing w:before="240" w:after="60"/>
      <w:outlineLvl w:val="1"/>
    </w:pPr>
    <w:rPr>
      <w:rFonts w:ascii="Arial" w:hAnsi="Arial" w:cs="Arial"/>
      <w:b/>
      <w:bCs/>
      <w:i/>
      <w:iCs/>
      <w:sz w:val="28"/>
      <w:szCs w:val="28"/>
    </w:rPr>
  </w:style>
  <w:style w:type="paragraph" w:styleId="Nadpis8">
    <w:name w:val="heading 8"/>
    <w:basedOn w:val="Normlny"/>
    <w:next w:val="Normlny"/>
    <w:link w:val="Nadpis8Char"/>
    <w:qFormat/>
    <w:rsid w:val="004E3A4F"/>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364D9C"/>
    <w:pPr>
      <w:ind w:left="708"/>
    </w:pPr>
  </w:style>
  <w:style w:type="paragraph" w:styleId="slovanzoznam2">
    <w:name w:val="List Number 2"/>
    <w:basedOn w:val="Normlny"/>
    <w:rsid w:val="00364D9C"/>
    <w:pPr>
      <w:numPr>
        <w:numId w:val="2"/>
      </w:numPr>
    </w:pPr>
  </w:style>
  <w:style w:type="paragraph" w:customStyle="1" w:styleId="smsStyleH1">
    <w:name w:val="smsStyleH1"/>
    <w:basedOn w:val="Normlny"/>
    <w:rsid w:val="00364D9C"/>
    <w:pPr>
      <w:tabs>
        <w:tab w:val="left" w:pos="2127"/>
        <w:tab w:val="left" w:pos="6521"/>
        <w:tab w:val="left" w:pos="7938"/>
      </w:tabs>
    </w:pPr>
    <w:rPr>
      <w:sz w:val="20"/>
      <w:szCs w:val="20"/>
    </w:rPr>
  </w:style>
  <w:style w:type="paragraph" w:customStyle="1" w:styleId="smsStyleH2">
    <w:name w:val="smsStyleH2"/>
    <w:basedOn w:val="Normlny"/>
    <w:rsid w:val="00364D9C"/>
    <w:pPr>
      <w:tabs>
        <w:tab w:val="left" w:pos="1985"/>
        <w:tab w:val="left" w:pos="3119"/>
        <w:tab w:val="left" w:pos="7088"/>
      </w:tabs>
    </w:pPr>
    <w:rPr>
      <w:sz w:val="20"/>
      <w:szCs w:val="20"/>
    </w:rPr>
  </w:style>
  <w:style w:type="paragraph" w:customStyle="1" w:styleId="smsStyleTI">
    <w:name w:val="smsStyleTI"/>
    <w:basedOn w:val="Normlny"/>
    <w:rsid w:val="00364D9C"/>
    <w:pPr>
      <w:tabs>
        <w:tab w:val="left" w:pos="1985"/>
        <w:tab w:val="left" w:pos="3119"/>
        <w:tab w:val="left" w:pos="7088"/>
      </w:tabs>
    </w:pPr>
    <w:rPr>
      <w:i/>
      <w:sz w:val="20"/>
      <w:szCs w:val="20"/>
    </w:rPr>
  </w:style>
  <w:style w:type="paragraph" w:customStyle="1" w:styleId="smsStyleTB">
    <w:name w:val="smsStyleTB"/>
    <w:basedOn w:val="Normlny"/>
    <w:rsid w:val="00364D9C"/>
    <w:pPr>
      <w:tabs>
        <w:tab w:val="left" w:pos="1985"/>
        <w:tab w:val="left" w:pos="3119"/>
        <w:tab w:val="left" w:pos="7088"/>
      </w:tabs>
    </w:pPr>
    <w:rPr>
      <w:sz w:val="20"/>
      <w:szCs w:val="20"/>
    </w:rPr>
  </w:style>
  <w:style w:type="paragraph" w:customStyle="1" w:styleId="smsStyleT8">
    <w:name w:val="smsStyleT8"/>
    <w:basedOn w:val="Normlny"/>
    <w:rsid w:val="00364D9C"/>
    <w:pPr>
      <w:tabs>
        <w:tab w:val="left" w:pos="1985"/>
        <w:tab w:val="left" w:pos="3119"/>
        <w:tab w:val="left" w:pos="7088"/>
      </w:tabs>
    </w:pPr>
    <w:rPr>
      <w:sz w:val="20"/>
      <w:szCs w:val="20"/>
    </w:rPr>
  </w:style>
  <w:style w:type="paragraph" w:customStyle="1" w:styleId="smsStyleTC">
    <w:name w:val="smsStyleTC"/>
    <w:basedOn w:val="Normlny"/>
    <w:rsid w:val="00364D9C"/>
    <w:pPr>
      <w:tabs>
        <w:tab w:val="left" w:pos="1985"/>
        <w:tab w:val="left" w:pos="3119"/>
        <w:tab w:val="left" w:pos="7088"/>
      </w:tabs>
    </w:pPr>
    <w:rPr>
      <w:sz w:val="20"/>
      <w:szCs w:val="20"/>
    </w:rPr>
  </w:style>
  <w:style w:type="paragraph" w:customStyle="1" w:styleId="smsStyleT0">
    <w:name w:val="smsStyleT0"/>
    <w:basedOn w:val="Normlny"/>
    <w:rsid w:val="00364D9C"/>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364D9C"/>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8Char">
    <w:name w:val="Nadpis 8 Char"/>
    <w:basedOn w:val="Predvolenpsmoodseku"/>
    <w:link w:val="Nadpis8"/>
    <w:rsid w:val="004E3A4F"/>
    <w:rPr>
      <w:rFonts w:ascii="Century Gothic" w:hAnsi="Century Gothic" w:cs="Century Gothic"/>
      <w:b/>
      <w:bCs/>
      <w:lang w:eastAsia="cs-CZ"/>
    </w:rPr>
  </w:style>
  <w:style w:type="paragraph" w:customStyle="1" w:styleId="tl1">
    <w:name w:val="Štýl1"/>
    <w:basedOn w:val="Normlny"/>
    <w:uiPriority w:val="99"/>
    <w:rsid w:val="004E3A4F"/>
    <w:pPr>
      <w:jc w:val="both"/>
    </w:pPr>
    <w:rPr>
      <w:rFonts w:ascii="Tahoma" w:hAnsi="Tahoma" w:cs="Tahoma"/>
      <w:sz w:val="18"/>
      <w:szCs w:val="18"/>
      <w:lang w:eastAsia="sk-SK"/>
    </w:rPr>
  </w:style>
  <w:style w:type="paragraph" w:styleId="Zkladntext">
    <w:name w:val="Body Text"/>
    <w:basedOn w:val="Normlny"/>
    <w:link w:val="ZkladntextChar"/>
    <w:uiPriority w:val="99"/>
    <w:rsid w:val="004E3A4F"/>
    <w:pPr>
      <w:jc w:val="both"/>
    </w:pPr>
    <w:rPr>
      <w:b/>
      <w:bCs/>
      <w:lang w:eastAsia="sk-SK"/>
    </w:rPr>
  </w:style>
  <w:style w:type="character" w:customStyle="1" w:styleId="ZkladntextChar">
    <w:name w:val="Základný text Char"/>
    <w:basedOn w:val="Predvolenpsmoodseku"/>
    <w:link w:val="Zkladntext"/>
    <w:uiPriority w:val="99"/>
    <w:rsid w:val="004E3A4F"/>
    <w:rPr>
      <w:b/>
      <w:bCs/>
      <w:sz w:val="24"/>
      <w:szCs w:val="24"/>
    </w:rPr>
  </w:style>
  <w:style w:type="character" w:styleId="Hypertextovprepojenie">
    <w:name w:val="Hyperlink"/>
    <w:basedOn w:val="Predvolenpsmoodseku"/>
    <w:uiPriority w:val="99"/>
    <w:rsid w:val="004E3A4F"/>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E3A4F"/>
    <w:pPr>
      <w:ind w:left="708"/>
    </w:pPr>
    <w:rPr>
      <w:lang/>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E3A4F"/>
    <w:rPr>
      <w:sz w:val="24"/>
      <w:szCs w:val="24"/>
      <w:lang w:eastAsia="cs-CZ"/>
    </w:rPr>
  </w:style>
  <w:style w:type="paragraph" w:customStyle="1" w:styleId="Default">
    <w:name w:val="Default"/>
    <w:rsid w:val="004E3A4F"/>
    <w:pPr>
      <w:autoSpaceDE w:val="0"/>
      <w:autoSpaceDN w:val="0"/>
      <w:adjustRightInd w:val="0"/>
    </w:pPr>
    <w:rPr>
      <w:rFonts w:ascii="Arial" w:hAnsi="Arial" w:cs="Arial"/>
      <w:color w:val="000000"/>
      <w:sz w:val="24"/>
      <w:szCs w:val="24"/>
    </w:rPr>
  </w:style>
  <w:style w:type="paragraph" w:customStyle="1" w:styleId="Nadpis81">
    <w:name w:val="Nadpis 81"/>
    <w:uiPriority w:val="99"/>
    <w:rsid w:val="004E3A4F"/>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4E3A4F"/>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karen@nspb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3690</Words>
  <Characters>21037</Characters>
  <Application>Microsoft Office Word</Application>
  <DocSecurity>0</DocSecurity>
  <Lines>175</Lines>
  <Paragraphs>49</Paragraphs>
  <ScaleCrop>false</ScaleCrop>
  <Company/>
  <LinksUpToDate>false</LinksUpToDate>
  <CharactersWithSpaces>24678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zsedova</dc:creator>
  <cp:lastModifiedBy>zsedova</cp:lastModifiedBy>
  <cp:revision>1</cp:revision>
  <dcterms:created xsi:type="dcterms:W3CDTF">2019-03-12T10:30:00Z</dcterms:created>
  <dcterms:modified xsi:type="dcterms:W3CDTF">2019-03-12T10:33:00Z</dcterms:modified>
</cp:coreProperties>
</file>