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469D308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540A95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540A95" w:rsidRPr="00540A9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Realizácia opravy toaliet a šatne vrátanie prípojky vody – cintorín Petržalka</w:t>
            </w:r>
            <w:r w:rsidR="00222685" w:rsidRPr="00C2177E">
              <w:rPr>
                <w:rFonts w:cstheme="minorHAnsi"/>
                <w:b/>
                <w:bCs/>
                <w:i/>
                <w:iCs/>
                <w:lang w:eastAsia="sk-SK"/>
              </w:rPr>
              <w:t xml:space="preserve"> pre </w:t>
            </w:r>
            <w:r w:rsidR="00222685" w:rsidRPr="00C2177E">
              <w:rPr>
                <w:rFonts w:cstheme="minorHAnsi"/>
                <w:b/>
                <w:bCs/>
                <w:i/>
                <w:iCs/>
              </w:rPr>
              <w:t>MARIANUM –  Pohrebníctvo mesta Bratislavy</w:t>
            </w:r>
            <w:r w:rsidR="00222685">
              <w:rPr>
                <w:rFonts w:cstheme="minorHAnsi"/>
                <w:b/>
                <w:bCs/>
                <w:i/>
                <w:i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3F41653" w:rsidR="002337AB" w:rsidRPr="00A550C9" w:rsidRDefault="00540A95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0A95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Realizácia opravy toaliet a šatne vrátanie prípojky vody – cintorín Petržalka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EEAEC" w14:textId="77777777" w:rsidR="00AF1444" w:rsidRDefault="00AF1444">
      <w:r>
        <w:separator/>
      </w:r>
    </w:p>
  </w:endnote>
  <w:endnote w:type="continuationSeparator" w:id="0">
    <w:p w14:paraId="56B9044D" w14:textId="77777777" w:rsidR="00AF1444" w:rsidRDefault="00AF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8B1EC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C4B2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E7F6AF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23A78" w14:textId="77777777" w:rsidR="00AF1444" w:rsidRDefault="00AF1444">
      <w:r>
        <w:separator/>
      </w:r>
    </w:p>
  </w:footnote>
  <w:footnote w:type="continuationSeparator" w:id="0">
    <w:p w14:paraId="1133A672" w14:textId="77777777" w:rsidR="00AF1444" w:rsidRDefault="00AF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94E816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41DBC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776664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967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569893">
    <w:abstractNumId w:val="3"/>
  </w:num>
  <w:num w:numId="4" w16cid:durableId="1944651687">
    <w:abstractNumId w:val="7"/>
  </w:num>
  <w:num w:numId="5" w16cid:durableId="1008950539">
    <w:abstractNumId w:val="8"/>
  </w:num>
  <w:num w:numId="6" w16cid:durableId="1901860952">
    <w:abstractNumId w:val="5"/>
  </w:num>
  <w:num w:numId="7" w16cid:durableId="684602483">
    <w:abstractNumId w:val="9"/>
  </w:num>
  <w:num w:numId="8" w16cid:durableId="431585726">
    <w:abstractNumId w:val="10"/>
  </w:num>
  <w:num w:numId="9" w16cid:durableId="1575049620">
    <w:abstractNumId w:val="2"/>
  </w:num>
  <w:num w:numId="10" w16cid:durableId="666400236">
    <w:abstractNumId w:val="4"/>
  </w:num>
  <w:num w:numId="11" w16cid:durableId="186902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0A95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F1444"/>
    <w:rsid w:val="00B555C5"/>
    <w:rsid w:val="00B87EB5"/>
    <w:rsid w:val="00BA59E1"/>
    <w:rsid w:val="00BC6983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A668C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2022-08-02T10:53:00Z</dcterms:created>
  <dcterms:modified xsi:type="dcterms:W3CDTF">2022-08-02T10:55:00Z</dcterms:modified>
</cp:coreProperties>
</file>