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44558F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D9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164D99" w:rsidRDefault="008766FE" w:rsidP="00C03D3A">
      <w:pPr>
        <w:pStyle w:val="Nzov"/>
        <w:ind w:right="-2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D0333B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164D99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473793D5" w:rsidR="008766FE" w:rsidRDefault="008766FE" w:rsidP="00C03D3A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Pr="00164D99">
        <w:rPr>
          <w:rFonts w:ascii="Times New Roman" w:hAnsi="Times New Roman" w:cs="Times New Roman"/>
          <w:sz w:val="24"/>
          <w:szCs w:val="24"/>
        </w:rPr>
        <w:tab/>
      </w:r>
      <w:r w:rsidR="009D50AC">
        <w:rPr>
          <w:rFonts w:ascii="Times New Roman" w:hAnsi="Times New Roman" w:cs="Times New Roman"/>
          <w:sz w:val="24"/>
          <w:szCs w:val="24"/>
        </w:rPr>
        <w:t>Všetkým záujemcom</w:t>
      </w:r>
    </w:p>
    <w:p w14:paraId="3EA4BCA9" w14:textId="77777777" w:rsidR="008766FE" w:rsidRPr="00164D99" w:rsidRDefault="008766FE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272281B1" w:rsidR="008D2687" w:rsidRPr="009D50AC" w:rsidRDefault="009D50AC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Vysvetlenie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</w:t>
      </w:r>
      <w:r w:rsidR="00DC72C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otázky predložené v </w:t>
      </w:r>
      <w:r w:rsidR="0090135B">
        <w:rPr>
          <w:rFonts w:ascii="Times New Roman" w:hAnsi="Times New Roman" w:cs="Times New Roman"/>
          <w:b/>
          <w:bCs/>
          <w:sz w:val="24"/>
          <w:szCs w:val="24"/>
          <w:u w:val="single"/>
        </w:rPr>
        <w:t>druhom</w:t>
      </w:r>
      <w:r w:rsidRPr="009D5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kole prípravných trhových konzultácií:</w:t>
      </w:r>
    </w:p>
    <w:p w14:paraId="43C15CFB" w14:textId="4CB68F56" w:rsidR="009142E5" w:rsidRDefault="009142E5" w:rsidP="00C0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FB8B" w14:textId="77777777" w:rsidR="003303F1" w:rsidRPr="00940BC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BC8">
        <w:rPr>
          <w:rFonts w:ascii="Times New Roman" w:hAnsi="Times New Roman" w:cs="Times New Roman"/>
          <w:b/>
          <w:bCs/>
          <w:sz w:val="24"/>
          <w:szCs w:val="24"/>
          <w:u w:val="single"/>
        </w:rPr>
        <w:t>Pripomienka všetkým zainteresovaným stranám:</w:t>
      </w:r>
    </w:p>
    <w:p w14:paraId="7033FB02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161B5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Pripomíname, že pre úspešné ukončenie druhého kola týchto konzultácií je potrebné (okrem iného) vyplnenie </w:t>
      </w:r>
      <w:proofErr w:type="spellStart"/>
      <w:r w:rsidRPr="00D93F4C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D93F4C">
        <w:rPr>
          <w:rFonts w:ascii="Times New Roman" w:hAnsi="Times New Roman" w:cs="Times New Roman"/>
          <w:b/>
          <w:bCs/>
          <w:sz w:val="24"/>
          <w:szCs w:val="24"/>
        </w:rPr>
        <w:t xml:space="preserve"> formulára, ktorý nájdete na nižšie uvedenom odkaze:</w:t>
      </w:r>
    </w:p>
    <w:p w14:paraId="227E1879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AAE1" w14:textId="4A02246F" w:rsidR="003303F1" w:rsidRPr="00D93F4C" w:rsidRDefault="00C520DE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D93F4C" w:rsidRPr="000D7F2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https://forms.gle/RrC8UJzsPMwwCDTp6</w:t>
        </w:r>
      </w:hyperlink>
      <w:r w:rsidR="00D93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115A2C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1B0F" w14:textId="77777777" w:rsidR="003303F1" w:rsidRPr="00D93F4C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F4C">
        <w:rPr>
          <w:rFonts w:ascii="Times New Roman" w:hAnsi="Times New Roman" w:cs="Times New Roman"/>
          <w:b/>
          <w:bCs/>
          <w:sz w:val="24"/>
          <w:szCs w:val="24"/>
        </w:rPr>
        <w:t>Naše vysvetlenia:</w:t>
      </w:r>
    </w:p>
    <w:p w14:paraId="07C3D676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0F55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1">
        <w:rPr>
          <w:rFonts w:ascii="Times New Roman" w:hAnsi="Times New Roman" w:cs="Times New Roman"/>
          <w:sz w:val="24"/>
          <w:szCs w:val="24"/>
        </w:rPr>
        <w:t xml:space="preserve">Počas druhého kola prípravných trhových konzultácií boli našej spoločnosti položené nižšie uvedené otázky. Posielame vám na </w:t>
      </w:r>
      <w:proofErr w:type="spellStart"/>
      <w:r w:rsidRPr="003303F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3303F1">
        <w:rPr>
          <w:rFonts w:ascii="Times New Roman" w:hAnsi="Times New Roman" w:cs="Times New Roman"/>
          <w:sz w:val="24"/>
          <w:szCs w:val="24"/>
        </w:rPr>
        <w:t xml:space="preserve"> odpovede:</w:t>
      </w:r>
    </w:p>
    <w:p w14:paraId="4CE41EFF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04DC" w14:textId="77777777" w:rsidR="003303F1" w:rsidRPr="00B53A2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>Otázka č. 1</w:t>
      </w:r>
    </w:p>
    <w:p w14:paraId="3E755F29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211C0" w14:textId="0FFD5288" w:rsidR="00AF027D" w:rsidRPr="004350C6" w:rsidRDefault="003303F1" w:rsidP="00AF02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50C6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AF027D" w:rsidRPr="004350C6">
        <w:rPr>
          <w:rFonts w:ascii="Times New Roman" w:hAnsi="Times New Roman" w:cs="Times New Roman"/>
          <w:i/>
          <w:iCs/>
          <w:sz w:val="24"/>
          <w:szCs w:val="24"/>
        </w:rPr>
        <w:t>2.0 ods. 1</w:t>
      </w:r>
      <w:r w:rsidR="00AF027D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3136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(Prílohy č. 1 </w:t>
      </w:r>
      <w:r w:rsidR="00481706" w:rsidRPr="004350C6">
        <w:rPr>
          <w:rFonts w:ascii="Times New Roman" w:hAnsi="Times New Roman" w:cs="Times New Roman"/>
          <w:i/>
          <w:iCs/>
          <w:sz w:val="24"/>
          <w:szCs w:val="24"/>
        </w:rPr>
        <w:t>– opis predmetu zákazky k PTK)</w:t>
      </w:r>
    </w:p>
    <w:p w14:paraId="47EC41CC" w14:textId="4554D6A1" w:rsidR="00AF027D" w:rsidRPr="004350C6" w:rsidRDefault="00AF027D" w:rsidP="00AF02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50C6">
        <w:rPr>
          <w:rFonts w:ascii="Times New Roman" w:hAnsi="Times New Roman" w:cs="Times New Roman"/>
          <w:i/>
          <w:iCs/>
          <w:sz w:val="24"/>
          <w:szCs w:val="24"/>
        </w:rPr>
        <w:t>Služba zahŕňa</w:t>
      </w:r>
      <w:r w:rsidR="00B93136" w:rsidRPr="004350C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D922785" w14:textId="17B2B569" w:rsidR="00481706" w:rsidRPr="004350C6" w:rsidRDefault="00AF027D" w:rsidP="00AF02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50C6">
        <w:rPr>
          <w:rFonts w:ascii="Times New Roman" w:hAnsi="Times New Roman" w:cs="Times New Roman"/>
          <w:i/>
          <w:iCs/>
          <w:sz w:val="24"/>
          <w:szCs w:val="24"/>
        </w:rPr>
        <w:t>g. údržbu a opravy monitorovacích jednotiek pre zabezpečenie 100%</w:t>
      </w:r>
      <w:r w:rsidR="00481706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0C6">
        <w:rPr>
          <w:rFonts w:ascii="Times New Roman" w:hAnsi="Times New Roman" w:cs="Times New Roman"/>
          <w:i/>
          <w:iCs/>
          <w:sz w:val="24"/>
          <w:szCs w:val="24"/>
        </w:rPr>
        <w:t>dostupnosti údajov</w:t>
      </w:r>
      <w:r w:rsidR="00ED7591" w:rsidRPr="004350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D08FAC" w14:textId="06D3855E" w:rsidR="003303F1" w:rsidRPr="004350C6" w:rsidRDefault="00AF027D" w:rsidP="00ED759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50C6">
        <w:rPr>
          <w:rFonts w:ascii="Times New Roman" w:hAnsi="Times New Roman" w:cs="Times New Roman"/>
          <w:i/>
          <w:iCs/>
          <w:sz w:val="24"/>
          <w:szCs w:val="24"/>
        </w:rPr>
        <w:t>Stopercentnú dostupnosť údajov nie je reálne dosiahnuť bez</w:t>
      </w:r>
      <w:r w:rsidR="00481706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0C6">
        <w:rPr>
          <w:rFonts w:ascii="Times New Roman" w:hAnsi="Times New Roman" w:cs="Times New Roman"/>
          <w:i/>
          <w:iCs/>
          <w:sz w:val="24"/>
          <w:szCs w:val="24"/>
        </w:rPr>
        <w:t>redundancie všetkých komponent systému. Tento údaj obyčajne</w:t>
      </w:r>
      <w:r w:rsidR="00481706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0C6">
        <w:rPr>
          <w:rFonts w:ascii="Times New Roman" w:hAnsi="Times New Roman" w:cs="Times New Roman"/>
          <w:i/>
          <w:iCs/>
          <w:sz w:val="24"/>
          <w:szCs w:val="24"/>
        </w:rPr>
        <w:t>vyplýva z dohodnutých podmienok SLA. Ako máme interpretovať túto</w:t>
      </w:r>
      <w:r w:rsidR="00481706" w:rsidRPr="004350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0C6">
        <w:rPr>
          <w:rFonts w:ascii="Times New Roman" w:hAnsi="Times New Roman" w:cs="Times New Roman"/>
          <w:i/>
          <w:iCs/>
          <w:sz w:val="24"/>
          <w:szCs w:val="24"/>
        </w:rPr>
        <w:t>požiadavku?</w:t>
      </w:r>
      <w:r w:rsidR="003303F1" w:rsidRPr="004350C6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572482EA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2526" w14:textId="730E8D92" w:rsidR="003303F1" w:rsidRPr="00B53A28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28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B53A28" w:rsidRPr="00B53A28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B53A2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600E9FC" w14:textId="77777777" w:rsidR="003303F1" w:rsidRPr="003303F1" w:rsidRDefault="003303F1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96D8" w14:textId="65B3CBA5" w:rsidR="00C0446D" w:rsidRDefault="009912AB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Požiadavka je upravená v SLA, konkrétne v bode </w:t>
      </w:r>
      <w:r w:rsidR="008E0700">
        <w:rPr>
          <w:rFonts w:ascii="Times New Roman" w:hAnsi="Times New Roman" w:cs="Times New Roman"/>
          <w:sz w:val="24"/>
          <w:szCs w:val="24"/>
        </w:rPr>
        <w:t xml:space="preserve">3. Prevádzka platformy.  </w:t>
      </w:r>
    </w:p>
    <w:p w14:paraId="3E5CB818" w14:textId="77777777" w:rsidR="00C0446D" w:rsidRDefault="00C0446D" w:rsidP="0033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2BDE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ABBB" w14:textId="77777777" w:rsidR="00BC7FB9" w:rsidRPr="00812BB8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BB8">
        <w:rPr>
          <w:rFonts w:ascii="Times New Roman" w:hAnsi="Times New Roman" w:cs="Times New Roman"/>
          <w:b/>
          <w:bCs/>
          <w:sz w:val="24"/>
          <w:szCs w:val="24"/>
        </w:rPr>
        <w:t>Otázka č. 2</w:t>
      </w:r>
    </w:p>
    <w:p w14:paraId="080AF4BC" w14:textId="04274C3A" w:rsid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52F07" w14:textId="60AEF884" w:rsidR="004350C6" w:rsidRPr="003757A1" w:rsidRDefault="00500C90" w:rsidP="004350C6">
      <w:pPr>
        <w:rPr>
          <w:i/>
          <w:iCs/>
        </w:rPr>
      </w:pPr>
      <w:r w:rsidRPr="003757A1">
        <w:rPr>
          <w:i/>
          <w:iCs/>
        </w:rPr>
        <w:t>„</w:t>
      </w:r>
      <w:r w:rsidR="004350C6" w:rsidRPr="003757A1">
        <w:rPr>
          <w:i/>
          <w:iCs/>
        </w:rPr>
        <w:t>2.1 ods. f bod x.</w:t>
      </w:r>
      <w:r w:rsidR="004350C6" w:rsidRPr="003757A1">
        <w:rPr>
          <w:i/>
          <w:iCs/>
        </w:rPr>
        <w:t xml:space="preserve"> </w:t>
      </w:r>
      <w:r w:rsidR="004350C6" w:rsidRPr="003757A1">
        <w:rPr>
          <w:i/>
          <w:iCs/>
        </w:rPr>
        <w:t>(Prílohy č. 1 – opis predmetu zákazky k PTK)</w:t>
      </w:r>
    </w:p>
    <w:p w14:paraId="32635F06" w14:textId="570D56D6" w:rsidR="004350C6" w:rsidRPr="003757A1" w:rsidRDefault="004350C6" w:rsidP="004350C6">
      <w:pPr>
        <w:rPr>
          <w:i/>
          <w:iCs/>
        </w:rPr>
      </w:pPr>
      <w:r w:rsidRPr="003757A1">
        <w:rPr>
          <w:i/>
          <w:iCs/>
        </w:rPr>
        <w:lastRenderedPageBreak/>
        <w:t xml:space="preserve">zasielanie každým oprávneným pracovníkom voliteľných </w:t>
      </w:r>
      <w:proofErr w:type="spellStart"/>
      <w:r w:rsidRPr="003757A1">
        <w:rPr>
          <w:i/>
          <w:iCs/>
        </w:rPr>
        <w:t>alarmových</w:t>
      </w:r>
      <w:proofErr w:type="spellEnd"/>
      <w:r w:rsidR="00500C90" w:rsidRPr="003757A1">
        <w:rPr>
          <w:i/>
          <w:iCs/>
        </w:rPr>
        <w:t xml:space="preserve"> </w:t>
      </w:r>
      <w:r w:rsidRPr="003757A1">
        <w:rPr>
          <w:i/>
          <w:iCs/>
        </w:rPr>
        <w:t>stavov meraných a evidovaných veličín na dispečing, mail, mobilný</w:t>
      </w:r>
      <w:r w:rsidR="00500C90" w:rsidRPr="003757A1">
        <w:rPr>
          <w:i/>
          <w:iCs/>
        </w:rPr>
        <w:t xml:space="preserve"> </w:t>
      </w:r>
      <w:r w:rsidRPr="003757A1">
        <w:rPr>
          <w:i/>
          <w:iCs/>
        </w:rPr>
        <w:t>telefón a tablet vo vozidle pre vodiča s možnosťou voľby z</w:t>
      </w:r>
      <w:r w:rsidR="00500C90" w:rsidRPr="003757A1">
        <w:rPr>
          <w:i/>
          <w:iCs/>
        </w:rPr>
        <w:t> </w:t>
      </w:r>
      <w:r w:rsidRPr="003757A1">
        <w:rPr>
          <w:i/>
          <w:iCs/>
        </w:rPr>
        <w:t>nasledujúcich</w:t>
      </w:r>
      <w:r w:rsidR="00500C90" w:rsidRPr="003757A1">
        <w:rPr>
          <w:i/>
          <w:iCs/>
        </w:rPr>
        <w:t xml:space="preserve"> </w:t>
      </w:r>
      <w:r w:rsidRPr="003757A1">
        <w:rPr>
          <w:i/>
          <w:iCs/>
        </w:rPr>
        <w:t xml:space="preserve">možností </w:t>
      </w:r>
      <w:proofErr w:type="spellStart"/>
      <w:r w:rsidRPr="003757A1">
        <w:rPr>
          <w:i/>
          <w:iCs/>
        </w:rPr>
        <w:t>alarmových</w:t>
      </w:r>
      <w:proofErr w:type="spellEnd"/>
      <w:r w:rsidRPr="003757A1">
        <w:rPr>
          <w:i/>
          <w:iCs/>
        </w:rPr>
        <w:t xml:space="preserve"> stavov</w:t>
      </w:r>
    </w:p>
    <w:p w14:paraId="29413DB3" w14:textId="77777777" w:rsidR="004350C6" w:rsidRPr="003757A1" w:rsidRDefault="004350C6" w:rsidP="004350C6">
      <w:pPr>
        <w:rPr>
          <w:i/>
          <w:iCs/>
        </w:rPr>
      </w:pPr>
      <w:r w:rsidRPr="003757A1">
        <w:rPr>
          <w:i/>
          <w:iCs/>
        </w:rPr>
        <w:t>…</w:t>
      </w:r>
    </w:p>
    <w:p w14:paraId="46E8D1AC" w14:textId="77777777" w:rsidR="004350C6" w:rsidRPr="003757A1" w:rsidRDefault="004350C6" w:rsidP="004350C6">
      <w:pPr>
        <w:rPr>
          <w:i/>
          <w:iCs/>
        </w:rPr>
      </w:pPr>
      <w:r w:rsidRPr="003757A1">
        <w:rPr>
          <w:i/>
          <w:iCs/>
        </w:rPr>
        <w:t>x. Notifikácia Cúvanie so závozníkom na stúpačke</w:t>
      </w:r>
    </w:p>
    <w:p w14:paraId="7F6D56FB" w14:textId="00D1DF0D" w:rsidR="00BC7FB9" w:rsidRDefault="004350C6" w:rsidP="003757A1">
      <w:pPr>
        <w:rPr>
          <w:i/>
          <w:iCs/>
        </w:rPr>
      </w:pPr>
      <w:r w:rsidRPr="003757A1">
        <w:rPr>
          <w:i/>
          <w:iCs/>
        </w:rPr>
        <w:t>Sú vozidlá vybavené senzorom na snímanie závozníka na stúpačke</w:t>
      </w:r>
      <w:r w:rsidR="003757A1" w:rsidRPr="003757A1">
        <w:rPr>
          <w:i/>
          <w:iCs/>
        </w:rPr>
        <w:t xml:space="preserve"> </w:t>
      </w:r>
      <w:r w:rsidRPr="003757A1">
        <w:rPr>
          <w:i/>
          <w:iCs/>
        </w:rPr>
        <w:t>alebo sa predpokladá návrh riešenia?</w:t>
      </w:r>
      <w:r w:rsidR="003757A1" w:rsidRPr="003757A1">
        <w:rPr>
          <w:i/>
          <w:iCs/>
        </w:rPr>
        <w:t>“</w:t>
      </w:r>
    </w:p>
    <w:p w14:paraId="0E66B63D" w14:textId="77777777" w:rsidR="003757A1" w:rsidRPr="003757A1" w:rsidRDefault="003757A1" w:rsidP="003757A1">
      <w:pPr>
        <w:rPr>
          <w:i/>
          <w:iCs/>
        </w:rPr>
      </w:pPr>
    </w:p>
    <w:p w14:paraId="20AEEA4D" w14:textId="2E4A3B95" w:rsidR="00BC7FB9" w:rsidRPr="000420BA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0BA">
        <w:rPr>
          <w:rFonts w:ascii="Times New Roman" w:hAnsi="Times New Roman" w:cs="Times New Roman"/>
          <w:b/>
          <w:bCs/>
          <w:sz w:val="24"/>
          <w:szCs w:val="24"/>
        </w:rPr>
        <w:t xml:space="preserve">Odpoveď </w:t>
      </w:r>
      <w:r w:rsidR="000420BA" w:rsidRPr="000420B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0420BA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715F3D0C" w14:textId="77777777" w:rsidR="00BC7FB9" w:rsidRPr="00BC7FB9" w:rsidRDefault="00BC7FB9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08D0" w14:textId="3946F981" w:rsidR="00BC7FB9" w:rsidRDefault="00B63F1C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zvozové vozidlá majú na stúpačke</w:t>
      </w:r>
      <w:r w:rsidR="007F4941">
        <w:rPr>
          <w:rFonts w:ascii="Times New Roman" w:hAnsi="Times New Roman" w:cs="Times New Roman"/>
          <w:sz w:val="24"/>
          <w:szCs w:val="24"/>
        </w:rPr>
        <w:t xml:space="preserve"> senzor. </w:t>
      </w:r>
    </w:p>
    <w:p w14:paraId="72DEA98B" w14:textId="77777777" w:rsidR="007F4941" w:rsidRPr="00BC7FB9" w:rsidRDefault="007F4941" w:rsidP="00BC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B6BB8" w14:textId="037F5C75" w:rsidR="001D6413" w:rsidRPr="00717BA0" w:rsidRDefault="00717BA0" w:rsidP="00717BA0">
      <w:pPr>
        <w:spacing w:after="0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D6413" w:rsidRPr="0071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39C7" w14:textId="77777777" w:rsidR="007A522A" w:rsidRDefault="007A522A" w:rsidP="001D6413">
      <w:pPr>
        <w:spacing w:after="0" w:line="240" w:lineRule="auto"/>
      </w:pPr>
      <w:r>
        <w:separator/>
      </w:r>
    </w:p>
  </w:endnote>
  <w:endnote w:type="continuationSeparator" w:id="0">
    <w:p w14:paraId="3AA68661" w14:textId="77777777" w:rsidR="007A522A" w:rsidRDefault="007A522A" w:rsidP="001D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AC16" w14:textId="77777777" w:rsidR="007A522A" w:rsidRDefault="007A522A" w:rsidP="001D6413">
      <w:pPr>
        <w:spacing w:after="0" w:line="240" w:lineRule="auto"/>
      </w:pPr>
      <w:r>
        <w:separator/>
      </w:r>
    </w:p>
  </w:footnote>
  <w:footnote w:type="continuationSeparator" w:id="0">
    <w:p w14:paraId="32341715" w14:textId="77777777" w:rsidR="007A522A" w:rsidRDefault="007A522A" w:rsidP="001D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AB"/>
    <w:multiLevelType w:val="hybridMultilevel"/>
    <w:tmpl w:val="9C6C5AEC"/>
    <w:lvl w:ilvl="0" w:tplc="FE20B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26FBC"/>
    <w:rsid w:val="000420BA"/>
    <w:rsid w:val="00045EC5"/>
    <w:rsid w:val="00056D4F"/>
    <w:rsid w:val="000570A8"/>
    <w:rsid w:val="00075D9F"/>
    <w:rsid w:val="0008029B"/>
    <w:rsid w:val="000A3166"/>
    <w:rsid w:val="000D3EB2"/>
    <w:rsid w:val="000E2348"/>
    <w:rsid w:val="000E4E40"/>
    <w:rsid w:val="00101157"/>
    <w:rsid w:val="00107C68"/>
    <w:rsid w:val="001355B9"/>
    <w:rsid w:val="00146564"/>
    <w:rsid w:val="00152803"/>
    <w:rsid w:val="0016123D"/>
    <w:rsid w:val="00164D99"/>
    <w:rsid w:val="00180B69"/>
    <w:rsid w:val="00197877"/>
    <w:rsid w:val="001A4F9A"/>
    <w:rsid w:val="001A5608"/>
    <w:rsid w:val="001B5A87"/>
    <w:rsid w:val="001B725F"/>
    <w:rsid w:val="001D0438"/>
    <w:rsid w:val="001D6413"/>
    <w:rsid w:val="001E05B1"/>
    <w:rsid w:val="001E6D6D"/>
    <w:rsid w:val="001F1944"/>
    <w:rsid w:val="001F6E60"/>
    <w:rsid w:val="00210566"/>
    <w:rsid w:val="002166F5"/>
    <w:rsid w:val="00240546"/>
    <w:rsid w:val="00263A3C"/>
    <w:rsid w:val="00266780"/>
    <w:rsid w:val="002E3B59"/>
    <w:rsid w:val="00322010"/>
    <w:rsid w:val="003303F1"/>
    <w:rsid w:val="003473C1"/>
    <w:rsid w:val="0036208D"/>
    <w:rsid w:val="003757A1"/>
    <w:rsid w:val="00381AA6"/>
    <w:rsid w:val="00392785"/>
    <w:rsid w:val="003B0639"/>
    <w:rsid w:val="003C2CBB"/>
    <w:rsid w:val="003E4E9B"/>
    <w:rsid w:val="00410D23"/>
    <w:rsid w:val="0041366B"/>
    <w:rsid w:val="00415C50"/>
    <w:rsid w:val="00416955"/>
    <w:rsid w:val="00422DF6"/>
    <w:rsid w:val="004350C6"/>
    <w:rsid w:val="004355EE"/>
    <w:rsid w:val="00437344"/>
    <w:rsid w:val="0044180B"/>
    <w:rsid w:val="00442EA7"/>
    <w:rsid w:val="00454256"/>
    <w:rsid w:val="00481706"/>
    <w:rsid w:val="004845B6"/>
    <w:rsid w:val="004B4C18"/>
    <w:rsid w:val="004B67DD"/>
    <w:rsid w:val="004E4AE3"/>
    <w:rsid w:val="004E55E8"/>
    <w:rsid w:val="004E66C2"/>
    <w:rsid w:val="004F5770"/>
    <w:rsid w:val="004F7539"/>
    <w:rsid w:val="00500525"/>
    <w:rsid w:val="00500C90"/>
    <w:rsid w:val="00502D59"/>
    <w:rsid w:val="005242CC"/>
    <w:rsid w:val="005470E3"/>
    <w:rsid w:val="005529B2"/>
    <w:rsid w:val="005662F4"/>
    <w:rsid w:val="005A475B"/>
    <w:rsid w:val="005A70B1"/>
    <w:rsid w:val="005B04EB"/>
    <w:rsid w:val="005B50D7"/>
    <w:rsid w:val="005B6D27"/>
    <w:rsid w:val="005F5B5E"/>
    <w:rsid w:val="0061484C"/>
    <w:rsid w:val="00626BF8"/>
    <w:rsid w:val="00634E5B"/>
    <w:rsid w:val="006361CF"/>
    <w:rsid w:val="00655115"/>
    <w:rsid w:val="0065691F"/>
    <w:rsid w:val="00667FA1"/>
    <w:rsid w:val="0067254B"/>
    <w:rsid w:val="00676A1A"/>
    <w:rsid w:val="006818DD"/>
    <w:rsid w:val="006B0C35"/>
    <w:rsid w:val="006C0B2B"/>
    <w:rsid w:val="006C16E2"/>
    <w:rsid w:val="006D3B27"/>
    <w:rsid w:val="006F6F82"/>
    <w:rsid w:val="00703161"/>
    <w:rsid w:val="00703D42"/>
    <w:rsid w:val="007140D3"/>
    <w:rsid w:val="00717BA0"/>
    <w:rsid w:val="00722049"/>
    <w:rsid w:val="00722E1B"/>
    <w:rsid w:val="0074734D"/>
    <w:rsid w:val="00766E1E"/>
    <w:rsid w:val="007A522A"/>
    <w:rsid w:val="007B2F2D"/>
    <w:rsid w:val="007E4646"/>
    <w:rsid w:val="007F4941"/>
    <w:rsid w:val="007F49AF"/>
    <w:rsid w:val="00804F6C"/>
    <w:rsid w:val="00812BB8"/>
    <w:rsid w:val="00826BF9"/>
    <w:rsid w:val="00827292"/>
    <w:rsid w:val="00836E75"/>
    <w:rsid w:val="0087513A"/>
    <w:rsid w:val="008766FE"/>
    <w:rsid w:val="00881F06"/>
    <w:rsid w:val="008849E0"/>
    <w:rsid w:val="00895954"/>
    <w:rsid w:val="008A7F50"/>
    <w:rsid w:val="008D2687"/>
    <w:rsid w:val="008E0700"/>
    <w:rsid w:val="008E420E"/>
    <w:rsid w:val="008F048D"/>
    <w:rsid w:val="0090135B"/>
    <w:rsid w:val="009142E5"/>
    <w:rsid w:val="00920FE2"/>
    <w:rsid w:val="00925CC1"/>
    <w:rsid w:val="00940BC8"/>
    <w:rsid w:val="00953A6F"/>
    <w:rsid w:val="00963363"/>
    <w:rsid w:val="009830F2"/>
    <w:rsid w:val="009912AB"/>
    <w:rsid w:val="00996D66"/>
    <w:rsid w:val="009A500B"/>
    <w:rsid w:val="009B2F8D"/>
    <w:rsid w:val="009B3B26"/>
    <w:rsid w:val="009D50AC"/>
    <w:rsid w:val="00A00CE2"/>
    <w:rsid w:val="00A1195F"/>
    <w:rsid w:val="00A61A0B"/>
    <w:rsid w:val="00A61B4F"/>
    <w:rsid w:val="00A87019"/>
    <w:rsid w:val="00AA0E38"/>
    <w:rsid w:val="00AE18E4"/>
    <w:rsid w:val="00AF027D"/>
    <w:rsid w:val="00B15044"/>
    <w:rsid w:val="00B206C9"/>
    <w:rsid w:val="00B25E8F"/>
    <w:rsid w:val="00B30889"/>
    <w:rsid w:val="00B53A28"/>
    <w:rsid w:val="00B53F37"/>
    <w:rsid w:val="00B54DAD"/>
    <w:rsid w:val="00B63F1C"/>
    <w:rsid w:val="00B83C76"/>
    <w:rsid w:val="00B93136"/>
    <w:rsid w:val="00BC1DBF"/>
    <w:rsid w:val="00BC22EF"/>
    <w:rsid w:val="00BC3ACE"/>
    <w:rsid w:val="00BC7FB9"/>
    <w:rsid w:val="00C02D90"/>
    <w:rsid w:val="00C03D3A"/>
    <w:rsid w:val="00C0446D"/>
    <w:rsid w:val="00C54DA1"/>
    <w:rsid w:val="00C7232D"/>
    <w:rsid w:val="00C84F48"/>
    <w:rsid w:val="00C862F5"/>
    <w:rsid w:val="00C920EF"/>
    <w:rsid w:val="00C93493"/>
    <w:rsid w:val="00CC015C"/>
    <w:rsid w:val="00CD057C"/>
    <w:rsid w:val="00CD6439"/>
    <w:rsid w:val="00CE3D9F"/>
    <w:rsid w:val="00D23B04"/>
    <w:rsid w:val="00D41279"/>
    <w:rsid w:val="00D81AEE"/>
    <w:rsid w:val="00D86AA2"/>
    <w:rsid w:val="00D93F4C"/>
    <w:rsid w:val="00DA127E"/>
    <w:rsid w:val="00DB2615"/>
    <w:rsid w:val="00DB5C05"/>
    <w:rsid w:val="00DC2C31"/>
    <w:rsid w:val="00DC72C8"/>
    <w:rsid w:val="00E157E0"/>
    <w:rsid w:val="00E171B4"/>
    <w:rsid w:val="00E51CEA"/>
    <w:rsid w:val="00E63C37"/>
    <w:rsid w:val="00E7695A"/>
    <w:rsid w:val="00E800A5"/>
    <w:rsid w:val="00ED7591"/>
    <w:rsid w:val="00ED7728"/>
    <w:rsid w:val="00F11BBC"/>
    <w:rsid w:val="00F31CE1"/>
    <w:rsid w:val="00F427D7"/>
    <w:rsid w:val="00F50354"/>
    <w:rsid w:val="00F712A5"/>
    <w:rsid w:val="00F86E29"/>
    <w:rsid w:val="00FC36AF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413"/>
  </w:style>
  <w:style w:type="paragraph" w:styleId="Pta">
    <w:name w:val="footer"/>
    <w:basedOn w:val="Normlny"/>
    <w:link w:val="PtaChar"/>
    <w:uiPriority w:val="99"/>
    <w:unhideWhenUsed/>
    <w:rsid w:val="001D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413"/>
  </w:style>
  <w:style w:type="character" w:styleId="Hypertextovprepojenie">
    <w:name w:val="Hyperlink"/>
    <w:basedOn w:val="Predvolenpsmoodseku"/>
    <w:uiPriority w:val="99"/>
    <w:unhideWhenUsed/>
    <w:rsid w:val="006818D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18D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5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RrC8UJzsPMwwCDTp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6" ma:contentTypeDescription="Create a new document." ma:contentTypeScope="" ma:versionID="20444ffea9b06467f82e8187d7329c9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c18117a544511e17280ecd76e3702f8e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2B545-C685-4FC8-9555-003980BC0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0680F-81FD-4646-9BC7-20D1CDB6F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6DC1-5A44-4492-A914-0D62B914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Kašák Adam</cp:lastModifiedBy>
  <cp:revision>2</cp:revision>
  <dcterms:created xsi:type="dcterms:W3CDTF">2023-02-27T16:03:00Z</dcterms:created>
  <dcterms:modified xsi:type="dcterms:W3CDTF">2023-02-27T16:03:00Z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