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B5" w:rsidRDefault="00C466B5" w:rsidP="00C466B5">
      <w:pPr>
        <w:spacing w:before="240" w:after="0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  <w:r>
        <w:rPr>
          <w:rFonts w:eastAsia="Times New Roman" w:cs="Times New Roman"/>
          <w:b/>
          <w:sz w:val="32"/>
          <w:szCs w:val="32"/>
          <w:lang w:eastAsia="cs-CZ"/>
        </w:rPr>
        <w:t>Výzva k podání nabídek na veřejnou zakázku malého rozsahu, na kterou se nevztahuje postup pro zadávací řízení dle zákona č. 134/2016 Sb., v platném znění</w:t>
      </w:r>
    </w:p>
    <w:p w:rsidR="00C466B5" w:rsidRPr="00245271" w:rsidRDefault="00C466B5" w:rsidP="00C466B5">
      <w:pPr>
        <w:spacing w:before="120" w:after="120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  <w:r>
        <w:rPr>
          <w:rFonts w:eastAsia="Times New Roman" w:cs="Times New Roman"/>
          <w:b/>
          <w:sz w:val="32"/>
          <w:szCs w:val="32"/>
          <w:lang w:eastAsia="cs-CZ"/>
        </w:rPr>
        <w:t>Dle Zásad a postupů při zadávání veřejných zakázek města Znojma č. 5/2019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6806"/>
      </w:tblGrid>
      <w:tr w:rsidR="00C466B5" w:rsidRPr="00245271" w:rsidTr="000C735D">
        <w:trPr>
          <w:trHeight w:val="522"/>
        </w:trPr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Referenční číslo zakázky</w:t>
            </w:r>
            <w:r w:rsidRPr="00245271">
              <w:rPr>
                <w:rFonts w:eastAsia="Times New Roman" w:cs="Times New Roman"/>
                <w:lang w:eastAsia="cs-CZ"/>
              </w:rPr>
              <w:t>:</w:t>
            </w:r>
          </w:p>
        </w:tc>
        <w:tc>
          <w:tcPr>
            <w:tcW w:w="3755" w:type="pct"/>
            <w:vAlign w:val="center"/>
          </w:tcPr>
          <w:p w:rsidR="00C466B5" w:rsidRPr="00245271" w:rsidRDefault="00335D3F" w:rsidP="00A525A5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335D3F">
              <w:rPr>
                <w:rFonts w:eastAsia="Times New Roman" w:cs="Times New Roman"/>
                <w:lang w:eastAsia="cs-CZ"/>
              </w:rPr>
              <w:t>VZ2022-064</w:t>
            </w:r>
            <w:r w:rsidR="008E6099" w:rsidRPr="00335D3F">
              <w:rPr>
                <w:rFonts w:eastAsia="Times New Roman" w:cs="Times New Roman"/>
                <w:lang w:eastAsia="cs-CZ"/>
              </w:rPr>
              <w:t>-ZVE-ITS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Název zakázky:</w:t>
            </w:r>
          </w:p>
        </w:tc>
        <w:tc>
          <w:tcPr>
            <w:tcW w:w="3755" w:type="pct"/>
            <w:vAlign w:val="center"/>
          </w:tcPr>
          <w:p w:rsidR="00C466B5" w:rsidRPr="00C466B5" w:rsidRDefault="00BC078B" w:rsidP="009C4E8E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BC078B">
              <w:rPr>
                <w:rFonts w:eastAsia="Times New Roman" w:cs="Times New Roman"/>
                <w:lang w:eastAsia="cs-CZ"/>
              </w:rPr>
              <w:t xml:space="preserve">Srovnávací </w:t>
            </w:r>
            <w:r w:rsidR="003045C4">
              <w:rPr>
                <w:rFonts w:eastAsia="Times New Roman" w:cs="Times New Roman"/>
                <w:lang w:eastAsia="cs-CZ"/>
              </w:rPr>
              <w:t xml:space="preserve">a </w:t>
            </w:r>
            <w:r w:rsidR="00FE3396">
              <w:rPr>
                <w:rFonts w:eastAsia="Times New Roman" w:cs="Times New Roman"/>
                <w:lang w:eastAsia="cs-CZ"/>
              </w:rPr>
              <w:t xml:space="preserve">ověřovací </w:t>
            </w:r>
            <w:r w:rsidRPr="00BC078B">
              <w:rPr>
                <w:rFonts w:eastAsia="Times New Roman" w:cs="Times New Roman"/>
                <w:lang w:eastAsia="cs-CZ"/>
              </w:rPr>
              <w:t>studie – vybudování zázemí pro fotbalový klub Přímětice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Druh zakázky: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C466B5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Zakázka na </w:t>
            </w:r>
            <w:r>
              <w:rPr>
                <w:rFonts w:eastAsia="Times New Roman" w:cs="Times New Roman"/>
                <w:lang w:eastAsia="cs-CZ"/>
              </w:rPr>
              <w:t>služby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Název zadavatele: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Město Znojmo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Sídlo zadavatele: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proofErr w:type="spellStart"/>
            <w:r w:rsidRPr="00245271">
              <w:rPr>
                <w:rFonts w:eastAsia="Times New Roman" w:cs="Times New Roman"/>
                <w:lang w:eastAsia="cs-CZ"/>
              </w:rPr>
              <w:t>Obroková</w:t>
            </w:r>
            <w:proofErr w:type="spellEnd"/>
            <w:r w:rsidRPr="00245271">
              <w:rPr>
                <w:rFonts w:eastAsia="Times New Roman" w:cs="Times New Roman"/>
                <w:lang w:eastAsia="cs-CZ"/>
              </w:rPr>
              <w:t xml:space="preserve"> 1/12, 669 02 Znojmo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Osoba oprávněná jednat jménem zadavatele: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Ing. Jakub Malačka, MBA</w:t>
            </w:r>
            <w:r>
              <w:rPr>
                <w:rFonts w:eastAsia="Times New Roman" w:cs="Times New Roman"/>
                <w:lang w:eastAsia="cs-CZ"/>
              </w:rPr>
              <w:t>, starosta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IČ zadavatele: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002 93 881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DIČ zadavatele: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CZ00293881</w:t>
            </w:r>
          </w:p>
        </w:tc>
      </w:tr>
      <w:tr w:rsidR="00C466B5" w:rsidRPr="00245271" w:rsidTr="000C735D">
        <w:trPr>
          <w:trHeight w:val="919"/>
        </w:trPr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Kontaktní osoba zadavatele</w:t>
            </w:r>
            <w:r w:rsidRPr="00245271">
              <w:rPr>
                <w:rFonts w:eastAsia="Times New Roman" w:cs="Times New Roman"/>
                <w:lang w:eastAsia="cs-CZ"/>
              </w:rPr>
              <w:t>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Ing. Eva Zvěřina, referentka odboru </w:t>
            </w:r>
            <w:r>
              <w:rPr>
                <w:rFonts w:eastAsia="Times New Roman" w:cs="Times New Roman"/>
                <w:lang w:eastAsia="cs-CZ"/>
              </w:rPr>
              <w:t>investic a technických služeb</w:t>
            </w:r>
          </w:p>
          <w:p w:rsidR="00C466B5" w:rsidRPr="00245271" w:rsidRDefault="00C466B5" w:rsidP="00A525A5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tel.: 515 216 126, 734 262 598, email: </w:t>
            </w:r>
            <w:hyperlink r:id="rId7" w:history="1">
              <w:r w:rsidRPr="00245271">
                <w:rPr>
                  <w:rStyle w:val="Hypertextovodkaz"/>
                  <w:rFonts w:eastAsia="Times New Roman" w:cs="Times New Roman"/>
                  <w:lang w:eastAsia="cs-CZ"/>
                </w:rPr>
                <w:t>eva.zverina@muznojmo.cz</w:t>
              </w:r>
            </w:hyperlink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Způsob, místo a lhůta pro podávání nabídek: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Nabídka bude podána elektronickou formou prostřednictvím</w:t>
            </w:r>
            <w:r>
              <w:rPr>
                <w:rFonts w:eastAsia="Times New Roman" w:cs="Times New Roman"/>
                <w:lang w:eastAsia="cs-CZ"/>
              </w:rPr>
              <w:t xml:space="preserve"> elektronického nástroje</w:t>
            </w:r>
            <w:r w:rsidRPr="00245271">
              <w:rPr>
                <w:rFonts w:eastAsia="Times New Roman" w:cs="Times New Roman"/>
                <w:lang w:eastAsia="cs-CZ"/>
              </w:rPr>
              <w:t xml:space="preserve"> JOSEPHINE (josephine.proebiz.com) a to ve lhůtě pro podání nabídek. Veškeré informace k elektronické komunikaci jsou </w:t>
            </w:r>
            <w:r w:rsidRPr="00F572DE">
              <w:rPr>
                <w:rFonts w:eastAsia="Times New Roman" w:cs="Times New Roman"/>
                <w:lang w:eastAsia="cs-CZ"/>
              </w:rPr>
              <w:t xml:space="preserve">uvedeny v </w:t>
            </w:r>
            <w:r w:rsidR="005F612B" w:rsidRPr="00F572DE">
              <w:rPr>
                <w:rFonts w:eastAsia="Times New Roman" w:cs="Times New Roman"/>
                <w:lang w:eastAsia="cs-CZ"/>
              </w:rPr>
              <w:t>příloze č. 6</w:t>
            </w:r>
            <w:r w:rsidRPr="00F572DE">
              <w:rPr>
                <w:rFonts w:eastAsia="Times New Roman" w:cs="Times New Roman"/>
                <w:lang w:eastAsia="cs-CZ"/>
              </w:rPr>
              <w:t xml:space="preserve"> této</w:t>
            </w:r>
            <w:r w:rsidRPr="00245271">
              <w:rPr>
                <w:rFonts w:eastAsia="Times New Roman" w:cs="Times New Roman"/>
                <w:lang w:eastAsia="cs-CZ"/>
              </w:rPr>
              <w:t xml:space="preserve"> výzvy - Požadavky na elektronickou komunikaci.</w:t>
            </w:r>
          </w:p>
          <w:p w:rsidR="00C466B5" w:rsidRPr="00245271" w:rsidRDefault="00C466B5" w:rsidP="00A525A5">
            <w:pPr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Veškeré úkony v rámci tohoto zadávacího řízení se provádějí elektronicky prostřednictvím elektronického nástroje JOSEPHINE, nestanoví-li zadavatel v zadávacích podmínkách nebo v průběhu zadávacího řízení jinak.</w:t>
            </w:r>
          </w:p>
          <w:p w:rsidR="00C466B5" w:rsidRDefault="00C466B5" w:rsidP="00A525A5">
            <w:pPr>
              <w:spacing w:after="120" w:line="240" w:lineRule="auto"/>
              <w:jc w:val="both"/>
              <w:rPr>
                <w:rFonts w:eastAsia="Calibri" w:cs="Times New Roman"/>
              </w:rPr>
            </w:pPr>
            <w:r w:rsidRPr="00245271">
              <w:rPr>
                <w:rFonts w:eastAsia="Times New Roman" w:cs="Times New Roman"/>
                <w:lang w:eastAsia="cs-CZ"/>
              </w:rPr>
              <w:t>Lhůta pro podání nabídek</w:t>
            </w:r>
            <w:r w:rsidRPr="00245271">
              <w:rPr>
                <w:rFonts w:eastAsia="Calibri" w:cs="Times New Roman"/>
              </w:rPr>
              <w:t xml:space="preserve"> počíná běžet dnem zahájení zadávacího řízení, </w:t>
            </w:r>
          </w:p>
          <w:p w:rsidR="00C466B5" w:rsidRPr="00EA120D" w:rsidRDefault="00C466B5" w:rsidP="00A525A5">
            <w:pPr>
              <w:spacing w:after="120" w:line="240" w:lineRule="auto"/>
              <w:jc w:val="both"/>
              <w:rPr>
                <w:rFonts w:eastAsia="Calibri" w:cs="Times New Roman"/>
              </w:rPr>
            </w:pPr>
            <w:r w:rsidRPr="00245271">
              <w:rPr>
                <w:rFonts w:eastAsia="Calibri" w:cs="Times New Roman"/>
              </w:rPr>
              <w:t>a to uveřejněním výzvy k podání nabídek na profilu zadavatele. Lhůta pro podání nabídek končí dne</w:t>
            </w:r>
            <w:r w:rsidR="002060A8">
              <w:rPr>
                <w:rFonts w:eastAsia="Calibri" w:cs="Times New Roman"/>
              </w:rPr>
              <w:t xml:space="preserve"> </w:t>
            </w:r>
            <w:bookmarkStart w:id="0" w:name="_GoBack"/>
            <w:bookmarkEnd w:id="0"/>
            <w:r w:rsidR="0022063A" w:rsidRPr="0022063A">
              <w:rPr>
                <w:rFonts w:eastAsia="Calibri" w:cs="Times New Roman"/>
              </w:rPr>
              <w:t xml:space="preserve">29. 8. 2022 </w:t>
            </w:r>
            <w:proofErr w:type="gramStart"/>
            <w:r w:rsidR="0022063A" w:rsidRPr="0022063A">
              <w:rPr>
                <w:rFonts w:eastAsia="Calibri" w:cs="Times New Roman"/>
              </w:rPr>
              <w:t>ve</w:t>
            </w:r>
            <w:proofErr w:type="gramEnd"/>
            <w:r w:rsidR="0022063A" w:rsidRPr="0022063A">
              <w:rPr>
                <w:rFonts w:eastAsia="Calibri" w:cs="Times New Roman"/>
              </w:rPr>
              <w:t xml:space="preserve"> 14</w:t>
            </w:r>
            <w:r w:rsidRPr="0022063A">
              <w:rPr>
                <w:rFonts w:eastAsia="Calibri" w:cs="Times New Roman"/>
              </w:rPr>
              <w:t>:00:00</w:t>
            </w:r>
          </w:p>
          <w:p w:rsidR="00C466B5" w:rsidRPr="00245271" w:rsidRDefault="00C466B5" w:rsidP="00A525A5">
            <w:pPr>
              <w:spacing w:after="120" w:line="240" w:lineRule="auto"/>
              <w:jc w:val="both"/>
              <w:rPr>
                <w:rFonts w:eastAsia="Calibri" w:cs="Times New Roman"/>
              </w:rPr>
            </w:pPr>
            <w:r w:rsidRPr="00245271">
              <w:rPr>
                <w:rFonts w:eastAsia="Calibri" w:cs="Times New Roman"/>
              </w:rPr>
              <w:t>Nabídky podané po uplynutí lhůty pro podání nabídek nebudou zadavateli zpřístupněny.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Popis předmětu zakázky: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  <w:r w:rsidRPr="00EA7D78">
              <w:rPr>
                <w:rFonts w:eastAsia="Times New Roman" w:cs="Times New Roman"/>
                <w:lang w:eastAsia="cs-CZ"/>
              </w:rPr>
              <w:t xml:space="preserve">Klasifikace zakázky (CPV): </w:t>
            </w:r>
            <w:r w:rsidR="00177068" w:rsidRPr="00177068">
              <w:rPr>
                <w:rFonts w:eastAsia="Times New Roman" w:cs="Times New Roman"/>
                <w:lang w:eastAsia="cs-CZ"/>
              </w:rPr>
              <w:t>71240000-2</w:t>
            </w:r>
            <w:r w:rsidR="009F2242">
              <w:rPr>
                <w:rFonts w:eastAsia="Times New Roman" w:cs="Times New Roman"/>
                <w:lang w:eastAsia="cs-CZ"/>
              </w:rPr>
              <w:t xml:space="preserve"> </w:t>
            </w:r>
            <w:r w:rsidR="00EA7D78" w:rsidRPr="00EA7D78">
              <w:rPr>
                <w:rFonts w:eastAsia="Times New Roman" w:cs="Times New Roman"/>
                <w:lang w:eastAsia="cs-CZ"/>
              </w:rPr>
              <w:t xml:space="preserve">Architektonické, technické a </w:t>
            </w:r>
            <w:r w:rsidR="009F2242">
              <w:rPr>
                <w:rFonts w:eastAsia="Times New Roman" w:cs="Times New Roman"/>
                <w:lang w:eastAsia="cs-CZ"/>
              </w:rPr>
              <w:t>plánovací</w:t>
            </w:r>
            <w:r w:rsidR="00EA7D78" w:rsidRPr="00EA7D78">
              <w:rPr>
                <w:rFonts w:eastAsia="Times New Roman" w:cs="Times New Roman"/>
                <w:lang w:eastAsia="cs-CZ"/>
              </w:rPr>
              <w:t xml:space="preserve"> služby</w:t>
            </w:r>
          </w:p>
          <w:p w:rsidR="00EA17B4" w:rsidRDefault="00FB5385" w:rsidP="00A65C40">
            <w:pPr>
              <w:spacing w:before="120"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lastRenderedPageBreak/>
              <w:t xml:space="preserve">Předmětem veřejné zakázky je </w:t>
            </w:r>
            <w:r w:rsidRPr="00FB5385">
              <w:rPr>
                <w:rFonts w:eastAsia="Times New Roman" w:cs="Times New Roman"/>
                <w:lang w:eastAsia="cs-CZ"/>
              </w:rPr>
              <w:t xml:space="preserve">zpracování </w:t>
            </w:r>
            <w:r w:rsidR="00972F7F">
              <w:rPr>
                <w:rFonts w:eastAsia="Times New Roman" w:cs="Times New Roman"/>
                <w:lang w:eastAsia="cs-CZ"/>
              </w:rPr>
              <w:t xml:space="preserve">srovnávací </w:t>
            </w:r>
            <w:r w:rsidR="003045C4">
              <w:rPr>
                <w:rFonts w:eastAsia="Times New Roman" w:cs="Times New Roman"/>
                <w:lang w:eastAsia="cs-CZ"/>
              </w:rPr>
              <w:t xml:space="preserve">a </w:t>
            </w:r>
            <w:r w:rsidR="006775C2">
              <w:rPr>
                <w:rFonts w:eastAsia="Times New Roman" w:cs="Times New Roman"/>
                <w:lang w:eastAsia="cs-CZ"/>
              </w:rPr>
              <w:t xml:space="preserve">ověřovací </w:t>
            </w:r>
            <w:r w:rsidR="00972F7F">
              <w:rPr>
                <w:rFonts w:eastAsia="Times New Roman" w:cs="Times New Roman"/>
                <w:lang w:eastAsia="cs-CZ"/>
              </w:rPr>
              <w:t>studie pro</w:t>
            </w:r>
            <w:r w:rsidR="00A65C40">
              <w:rPr>
                <w:rFonts w:eastAsia="Times New Roman" w:cs="Times New Roman"/>
                <w:lang w:eastAsia="cs-CZ"/>
              </w:rPr>
              <w:t xml:space="preserve"> dvě varianty řešení vybudování zázemí pro fotbalový klub v příměstské části města Znojma Přímětice</w:t>
            </w:r>
            <w:r w:rsidR="00FE3396">
              <w:rPr>
                <w:rFonts w:eastAsia="Times New Roman" w:cs="Times New Roman"/>
                <w:lang w:eastAsia="cs-CZ"/>
              </w:rPr>
              <w:t>.</w:t>
            </w:r>
          </w:p>
          <w:p w:rsidR="00A65C40" w:rsidRPr="00245271" w:rsidRDefault="00A65C40" w:rsidP="00A65C40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Specifikace předmětu zadání je uvedena</w:t>
            </w:r>
            <w:r>
              <w:rPr>
                <w:rFonts w:eastAsia="Times New Roman" w:cs="Times New Roman"/>
                <w:lang w:eastAsia="cs-CZ"/>
              </w:rPr>
              <w:t xml:space="preserve"> v</w:t>
            </w:r>
            <w:r w:rsidRPr="00245271">
              <w:rPr>
                <w:rFonts w:eastAsia="Times New Roman" w:cs="Times New Roman"/>
                <w:lang w:eastAsia="cs-CZ"/>
              </w:rPr>
              <w:t xml:space="preserve"> </w:t>
            </w:r>
            <w:r>
              <w:rPr>
                <w:rFonts w:eastAsia="Times New Roman" w:cs="Times New Roman"/>
                <w:lang w:eastAsia="cs-CZ"/>
              </w:rPr>
              <w:t>Zadávací dokumentaci, která je přílohou č. 4</w:t>
            </w:r>
            <w:r w:rsidRPr="00245271">
              <w:rPr>
                <w:rFonts w:eastAsia="Times New Roman" w:cs="Times New Roman"/>
                <w:lang w:eastAsia="cs-CZ"/>
              </w:rPr>
              <w:t xml:space="preserve"> této výzvy.</w:t>
            </w:r>
          </w:p>
        </w:tc>
      </w:tr>
      <w:tr w:rsidR="00C466B5" w:rsidRPr="00245271" w:rsidTr="00472964">
        <w:trPr>
          <w:trHeight w:val="528"/>
        </w:trPr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lastRenderedPageBreak/>
              <w:t>Předpokládaná hodnota zakázky: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B63862">
            <w:pPr>
              <w:spacing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Předpokládaná celková hodnota zakázky </w:t>
            </w:r>
            <w:r w:rsidR="00B63862">
              <w:rPr>
                <w:rFonts w:eastAsia="Times New Roman" w:cs="Times New Roman"/>
                <w:lang w:eastAsia="cs-CZ"/>
              </w:rPr>
              <w:t>je</w:t>
            </w:r>
            <w:r w:rsidRPr="00245271">
              <w:rPr>
                <w:rFonts w:eastAsia="Times New Roman" w:cs="Times New Roman"/>
                <w:lang w:eastAsia="cs-CZ"/>
              </w:rPr>
              <w:t xml:space="preserve"> </w:t>
            </w:r>
            <w:r w:rsidR="00A65C40">
              <w:rPr>
                <w:rFonts w:eastAsia="Times New Roman" w:cs="Times New Roman"/>
                <w:lang w:eastAsia="cs-CZ"/>
              </w:rPr>
              <w:t>75</w:t>
            </w:r>
            <w:r w:rsidRPr="00245271">
              <w:rPr>
                <w:rFonts w:eastAsia="Times New Roman" w:cs="Times New Roman"/>
                <w:lang w:eastAsia="cs-CZ"/>
              </w:rPr>
              <w:t> 000 Kč bez DPH.</w:t>
            </w:r>
          </w:p>
        </w:tc>
      </w:tr>
      <w:tr w:rsidR="00C466B5" w:rsidRPr="00245271" w:rsidTr="00A525A5">
        <w:trPr>
          <w:trHeight w:val="419"/>
        </w:trPr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Lhůta plnění zakázky:</w:t>
            </w:r>
          </w:p>
        </w:tc>
        <w:tc>
          <w:tcPr>
            <w:tcW w:w="3755" w:type="pct"/>
            <w:vAlign w:val="center"/>
          </w:tcPr>
          <w:p w:rsidR="00C466B5" w:rsidRPr="00AB40E2" w:rsidRDefault="00C466B5" w:rsidP="00A65C40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Lhůta plnění zakázky se stanovuje</w:t>
            </w:r>
            <w:r w:rsidR="00A65C40">
              <w:rPr>
                <w:rFonts w:eastAsia="Times New Roman" w:cs="Times New Roman"/>
                <w:lang w:eastAsia="cs-CZ"/>
              </w:rPr>
              <w:t xml:space="preserve"> do 60 dnů</w:t>
            </w:r>
            <w:r w:rsidRPr="00245271">
              <w:rPr>
                <w:rFonts w:eastAsia="Times New Roman" w:cs="Times New Roman"/>
                <w:lang w:eastAsia="cs-CZ"/>
              </w:rPr>
              <w:t xml:space="preserve"> </w:t>
            </w:r>
            <w:r w:rsidR="00A16633">
              <w:rPr>
                <w:rFonts w:eastAsia="Times New Roman" w:cs="Times New Roman"/>
                <w:lang w:eastAsia="cs-CZ"/>
              </w:rPr>
              <w:t>od účinnosti smlouvy</w:t>
            </w:r>
            <w:r w:rsidR="000E22AC">
              <w:rPr>
                <w:rFonts w:eastAsia="Times New Roman" w:cs="Times New Roman"/>
                <w:lang w:eastAsia="cs-CZ"/>
              </w:rPr>
              <w:t xml:space="preserve"> o dílo</w:t>
            </w:r>
            <w:r w:rsidR="00A65C40">
              <w:rPr>
                <w:rFonts w:eastAsia="Times New Roman" w:cs="Times New Roman"/>
                <w:lang w:eastAsia="cs-CZ"/>
              </w:rPr>
              <w:t>.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Hodnotící kritéria</w:t>
            </w:r>
            <w:r w:rsidRPr="00245271">
              <w:rPr>
                <w:rFonts w:eastAsia="Times New Roman" w:cs="Times New Roman"/>
                <w:lang w:eastAsia="cs-CZ"/>
              </w:rPr>
              <w:t>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numPr>
                <w:ilvl w:val="2"/>
                <w:numId w:val="0"/>
              </w:numPr>
              <w:spacing w:before="120" w:after="0" w:line="240" w:lineRule="auto"/>
              <w:jc w:val="both"/>
              <w:outlineLvl w:val="2"/>
              <w:rPr>
                <w:rFonts w:eastAsia="Calibri" w:cs="Times New Roman"/>
                <w:bCs/>
              </w:rPr>
            </w:pPr>
            <w:r w:rsidRPr="00245271">
              <w:rPr>
                <w:rFonts w:eastAsia="Calibri" w:cs="Times New Roman"/>
                <w:bCs/>
              </w:rPr>
              <w:t xml:space="preserve">Základním kritériem pro zadání veřejné zakázky je </w:t>
            </w:r>
            <w:r w:rsidRPr="00263A9D">
              <w:rPr>
                <w:rFonts w:eastAsia="Calibri" w:cs="Times New Roman"/>
                <w:bCs/>
              </w:rPr>
              <w:t xml:space="preserve">ekonomická </w:t>
            </w:r>
            <w:r w:rsidR="00263A9D" w:rsidRPr="00263A9D">
              <w:rPr>
                <w:rFonts w:eastAsia="Calibri" w:cs="Times New Roman"/>
                <w:bCs/>
              </w:rPr>
              <w:t>výhodnost nabídek</w:t>
            </w:r>
            <w:r w:rsidRPr="00263A9D">
              <w:rPr>
                <w:rFonts w:eastAsia="Calibri" w:cs="Times New Roman"/>
                <w:bCs/>
              </w:rPr>
              <w:t xml:space="preserve">. </w:t>
            </w:r>
            <w:r w:rsidRPr="00245271">
              <w:rPr>
                <w:rFonts w:eastAsia="Calibri" w:cs="Times New Roman"/>
                <w:bCs/>
              </w:rPr>
              <w:t xml:space="preserve">Ekonomická výhodnost nabídek bude hodnocena na základě jediného kritéria, a to podle </w:t>
            </w:r>
            <w:r w:rsidRPr="00245271">
              <w:rPr>
                <w:rFonts w:eastAsia="Calibri" w:cs="Times New Roman"/>
                <w:b/>
                <w:bCs/>
              </w:rPr>
              <w:t>nejnižší nabídkové ceny bez DPH</w:t>
            </w:r>
            <w:r w:rsidRPr="00245271">
              <w:rPr>
                <w:rFonts w:eastAsia="Calibri" w:cs="Times New Roman"/>
                <w:bCs/>
              </w:rPr>
              <w:t>. Toto kritérium tak bude mít v hodnocení váhu 100%.</w:t>
            </w:r>
          </w:p>
          <w:p w:rsidR="000E22AC" w:rsidRPr="000E22AC" w:rsidRDefault="00C466B5" w:rsidP="000E22AC">
            <w:pPr>
              <w:numPr>
                <w:ilvl w:val="2"/>
                <w:numId w:val="0"/>
              </w:numPr>
              <w:spacing w:after="0" w:line="240" w:lineRule="auto"/>
              <w:jc w:val="both"/>
              <w:outlineLvl w:val="2"/>
              <w:rPr>
                <w:rFonts w:eastAsia="Calibri" w:cs="Times New Roman"/>
                <w:bCs/>
              </w:rPr>
            </w:pPr>
            <w:r w:rsidRPr="00245271">
              <w:rPr>
                <w:rFonts w:eastAsia="Calibri" w:cs="Times New Roman"/>
                <w:bCs/>
              </w:rPr>
              <w:t>Zadavatel stanoví pořadí nabídek</w:t>
            </w:r>
            <w:r>
              <w:rPr>
                <w:rFonts w:eastAsia="Calibri" w:cs="Times New Roman"/>
                <w:bCs/>
              </w:rPr>
              <w:t xml:space="preserve"> </w:t>
            </w:r>
            <w:r w:rsidRPr="00245271">
              <w:rPr>
                <w:rFonts w:eastAsia="Calibri" w:cs="Times New Roman"/>
                <w:bCs/>
              </w:rPr>
              <w:t>tak, že jako nejúspěšnější bude stanovena nabídka s nejnižší nabídkovou cenou bez DPH.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Požadavky na prokázání kvalifikace uchazeče:</w:t>
            </w:r>
          </w:p>
        </w:tc>
        <w:tc>
          <w:tcPr>
            <w:tcW w:w="3755" w:type="pct"/>
            <w:vAlign w:val="center"/>
          </w:tcPr>
          <w:p w:rsidR="00426830" w:rsidRDefault="00426830" w:rsidP="00426830">
            <w:pPr>
              <w:spacing w:after="0" w:line="240" w:lineRule="auto"/>
              <w:jc w:val="both"/>
              <w:rPr>
                <w:rFonts w:eastAsia="Times New Roman" w:cs="Times New Roman"/>
                <w:u w:val="single"/>
                <w:lang w:eastAsia="cs-CZ"/>
              </w:rPr>
            </w:pPr>
          </w:p>
          <w:p w:rsidR="00426830" w:rsidRDefault="00EA17B4" w:rsidP="00426830">
            <w:pPr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Uchazeč</w:t>
            </w:r>
            <w:r w:rsidR="00C466B5" w:rsidRPr="00245271">
              <w:rPr>
                <w:rFonts w:eastAsia="Times New Roman" w:cs="Times New Roman"/>
                <w:lang w:eastAsia="cs-CZ"/>
              </w:rPr>
              <w:t xml:space="preserve"> prokazuje </w:t>
            </w:r>
            <w:r w:rsidR="00426830">
              <w:rPr>
                <w:rFonts w:eastAsia="Times New Roman" w:cs="Times New Roman"/>
                <w:lang w:eastAsia="cs-CZ"/>
              </w:rPr>
              <w:t>splnění kvalifikace předložením:</w:t>
            </w:r>
          </w:p>
          <w:p w:rsidR="00C466B5" w:rsidRPr="00426830" w:rsidRDefault="00426830" w:rsidP="0042683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426830">
              <w:rPr>
                <w:rFonts w:eastAsia="Times New Roman" w:cs="Times New Roman"/>
                <w:lang w:eastAsia="cs-CZ"/>
              </w:rPr>
              <w:t>čestného</w:t>
            </w:r>
            <w:r w:rsidR="00C466B5" w:rsidRPr="00426830">
              <w:rPr>
                <w:rFonts w:eastAsia="Times New Roman" w:cs="Times New Roman"/>
                <w:lang w:eastAsia="cs-CZ"/>
              </w:rPr>
              <w:t xml:space="preserve"> prohl</w:t>
            </w:r>
            <w:r w:rsidRPr="00426830">
              <w:rPr>
                <w:rFonts w:eastAsia="Times New Roman" w:cs="Times New Roman"/>
                <w:lang w:eastAsia="cs-CZ"/>
              </w:rPr>
              <w:t>ášení</w:t>
            </w:r>
            <w:r w:rsidR="00C466B5" w:rsidRPr="00426830">
              <w:rPr>
                <w:rFonts w:eastAsia="Times New Roman" w:cs="Times New Roman"/>
                <w:lang w:eastAsia="cs-CZ"/>
              </w:rPr>
              <w:t xml:space="preserve"> dle přílohy č. 2 této výzvy</w:t>
            </w:r>
            <w:r>
              <w:rPr>
                <w:rFonts w:eastAsia="Times New Roman" w:cs="Times New Roman"/>
                <w:lang w:eastAsia="cs-CZ"/>
              </w:rPr>
              <w:t>;</w:t>
            </w:r>
          </w:p>
          <w:p w:rsidR="00C466B5" w:rsidRPr="00245271" w:rsidRDefault="00C466B5" w:rsidP="00C466B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dokladu o oprávnění k podnikání v rozsahu odpovídající</w:t>
            </w:r>
            <w:r w:rsidR="00426830">
              <w:rPr>
                <w:rFonts w:eastAsia="Times New Roman" w:cs="Times New Roman"/>
                <w:lang w:eastAsia="cs-CZ"/>
              </w:rPr>
              <w:t>mu</w:t>
            </w:r>
            <w:r w:rsidRPr="00245271">
              <w:rPr>
                <w:rFonts w:eastAsia="Times New Roman" w:cs="Times New Roman"/>
                <w:lang w:eastAsia="cs-CZ"/>
              </w:rPr>
              <w:t xml:space="preserve"> předmětu veřejné zakázky;</w:t>
            </w:r>
          </w:p>
          <w:p w:rsidR="0041792B" w:rsidRPr="009E788E" w:rsidRDefault="00C466B5" w:rsidP="002813D6">
            <w:pPr>
              <w:pStyle w:val="Odstavecseseznamem"/>
              <w:numPr>
                <w:ilvl w:val="0"/>
                <w:numId w:val="4"/>
              </w:numPr>
              <w:spacing w:after="120" w:line="240" w:lineRule="auto"/>
              <w:ind w:left="777" w:hanging="357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Calibri" w:cs="Times New Roman"/>
              </w:rPr>
              <w:t xml:space="preserve">dokladu osvědčujícího odbornou způsobilost </w:t>
            </w:r>
            <w:r w:rsidR="00931B1D">
              <w:rPr>
                <w:rFonts w:eastAsia="Calibri" w:cs="Times New Roman"/>
              </w:rPr>
              <w:t xml:space="preserve">– </w:t>
            </w:r>
            <w:r w:rsidR="00931B1D" w:rsidRPr="00DE67D6">
              <w:rPr>
                <w:rFonts w:eastAsia="Calibri" w:cs="Times New Roman"/>
              </w:rPr>
              <w:t xml:space="preserve">autorizaci pro </w:t>
            </w:r>
            <w:r w:rsidR="002813D6">
              <w:rPr>
                <w:rFonts w:eastAsia="Calibri" w:cs="Times New Roman"/>
              </w:rPr>
              <w:t xml:space="preserve">projektovou činnost ve výstavbě </w:t>
            </w:r>
            <w:r w:rsidR="00931B1D">
              <w:rPr>
                <w:rFonts w:eastAsia="Calibri" w:cs="Times New Roman"/>
              </w:rPr>
              <w:t>–</w:t>
            </w:r>
            <w:r w:rsidR="00931B1D" w:rsidRPr="00245271">
              <w:rPr>
                <w:rFonts w:eastAsia="Calibri" w:cs="Times New Roman"/>
              </w:rPr>
              <w:t xml:space="preserve"> </w:t>
            </w:r>
            <w:r w:rsidR="005214F8">
              <w:rPr>
                <w:rFonts w:eastAsia="Calibri" w:cs="Times New Roman"/>
              </w:rPr>
              <w:t>uchazeče</w:t>
            </w:r>
            <w:r w:rsidR="00931B1D">
              <w:rPr>
                <w:rFonts w:eastAsia="Calibri" w:cs="Times New Roman"/>
              </w:rPr>
              <w:t xml:space="preserve"> </w:t>
            </w:r>
            <w:r w:rsidRPr="00245271">
              <w:rPr>
                <w:rFonts w:eastAsia="Calibri" w:cs="Times New Roman"/>
              </w:rPr>
              <w:t>nebo</w:t>
            </w:r>
            <w:r w:rsidR="00931B1D">
              <w:rPr>
                <w:rFonts w:eastAsia="Calibri" w:cs="Times New Roman"/>
              </w:rPr>
              <w:t xml:space="preserve"> </w:t>
            </w:r>
            <w:r w:rsidRPr="00245271">
              <w:rPr>
                <w:rFonts w:eastAsia="Calibri" w:cs="Times New Roman"/>
              </w:rPr>
              <w:t>osoby, jejímž prostřednictvím odbornou způsobilost zabezpečuje.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Požadavky na způsob zpracování nabídkové ceny:</w:t>
            </w:r>
          </w:p>
        </w:tc>
        <w:tc>
          <w:tcPr>
            <w:tcW w:w="3755" w:type="pct"/>
            <w:vAlign w:val="center"/>
          </w:tcPr>
          <w:p w:rsidR="00C466B5" w:rsidRPr="00EA120D" w:rsidRDefault="00C466B5" w:rsidP="00A525A5">
            <w:pPr>
              <w:spacing w:before="120"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Nabídková cena musí představovat celkovou cenu za provedení veškerých prací, které jsou předmětem zadání. V celkové nabídkové ceně budou zahrnuty veškeré náklady související s řádnou realizací </w:t>
            </w:r>
            <w:r w:rsidR="0082098B">
              <w:rPr>
                <w:rFonts w:eastAsia="Times New Roman" w:cs="Times New Roman"/>
                <w:lang w:eastAsia="cs-CZ"/>
              </w:rPr>
              <w:t xml:space="preserve">díla </w:t>
            </w:r>
            <w:r w:rsidRPr="00245271">
              <w:rPr>
                <w:rFonts w:eastAsia="Times New Roman" w:cs="Times New Roman"/>
                <w:lang w:eastAsia="cs-CZ"/>
              </w:rPr>
              <w:t>včetně vznikajících vedlejších nákladů.</w:t>
            </w:r>
          </w:p>
          <w:p w:rsidR="00C466B5" w:rsidRPr="00245271" w:rsidRDefault="00C466B5" w:rsidP="00A525A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Celková nabídková cena bude uvedena v krycím listu nabídky (příloha č. 1 této výzvy) v členění:</w:t>
            </w:r>
          </w:p>
          <w:p w:rsidR="00C466B5" w:rsidRPr="00245271" w:rsidRDefault="00C466B5" w:rsidP="00A525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bez DPH</w:t>
            </w:r>
          </w:p>
          <w:p w:rsidR="00C466B5" w:rsidRPr="00245271" w:rsidRDefault="00C466B5" w:rsidP="00A525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DPH</w:t>
            </w:r>
          </w:p>
          <w:p w:rsidR="00C466B5" w:rsidRPr="00245271" w:rsidRDefault="00C466B5" w:rsidP="00515C78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contextualSpacing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včetně DPH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Způsob jednání s uchazeči: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Zadavatel nebude s uchazeči o podaných nabídkách jednat.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Požadavky na zpracování nabídky: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Nabídka musí splňovat požadavky na prokázání kvalifikace uchazeče. Nabídka musí mít veškeré náležitosti a doklady požadované touto </w:t>
            </w:r>
            <w:r w:rsidR="00CF000D">
              <w:rPr>
                <w:rFonts w:eastAsia="Times New Roman" w:cs="Times New Roman"/>
                <w:lang w:eastAsia="cs-CZ"/>
              </w:rPr>
              <w:t xml:space="preserve">výzvou a </w:t>
            </w:r>
            <w:r w:rsidRPr="00245271">
              <w:rPr>
                <w:rFonts w:eastAsia="Times New Roman" w:cs="Times New Roman"/>
                <w:lang w:eastAsia="cs-CZ"/>
              </w:rPr>
              <w:t>zadávací dokumentací.</w:t>
            </w:r>
          </w:p>
          <w:p w:rsidR="00C466B5" w:rsidRPr="00245271" w:rsidRDefault="00C466B5" w:rsidP="00A525A5">
            <w:pPr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Nabídka musí obsahovat návrh smlouvy o dílo dle přílohy č. 3</w:t>
            </w:r>
            <w:r w:rsidR="00CF000D">
              <w:rPr>
                <w:rFonts w:eastAsia="Times New Roman" w:cs="Times New Roman"/>
                <w:lang w:eastAsia="cs-CZ"/>
              </w:rPr>
              <w:t xml:space="preserve"> </w:t>
            </w:r>
            <w:r w:rsidRPr="00245271">
              <w:rPr>
                <w:rFonts w:eastAsia="Times New Roman" w:cs="Times New Roman"/>
                <w:lang w:eastAsia="cs-CZ"/>
              </w:rPr>
              <w:t>této výzvy podepsaný oprávněnou osobou.</w:t>
            </w:r>
          </w:p>
          <w:p w:rsidR="00C466B5" w:rsidRPr="00245271" w:rsidRDefault="00C466B5" w:rsidP="00A525A5">
            <w:pPr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Calibri" w:cs="Times New Roman"/>
              </w:rPr>
              <w:t>Pokud nabídka bude obsahovat nepovinné přílohy, pak tyto přílohy budou zařazeny až na závěr.</w:t>
            </w:r>
          </w:p>
          <w:p w:rsidR="00C466B5" w:rsidRPr="00245271" w:rsidRDefault="00C466B5" w:rsidP="00A525A5">
            <w:pPr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Další požadavky na způsob zpracování nabídky:</w:t>
            </w:r>
          </w:p>
          <w:p w:rsidR="00C466B5" w:rsidRPr="00245271" w:rsidRDefault="00C466B5" w:rsidP="00C466B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nabídka bude zpracována v českém </w:t>
            </w:r>
            <w:r>
              <w:rPr>
                <w:rFonts w:eastAsia="Times New Roman" w:cs="Times New Roman"/>
                <w:lang w:eastAsia="cs-CZ"/>
              </w:rPr>
              <w:t xml:space="preserve">nebo slovenském </w:t>
            </w:r>
            <w:r w:rsidRPr="00245271">
              <w:rPr>
                <w:rFonts w:eastAsia="Times New Roman" w:cs="Times New Roman"/>
                <w:lang w:eastAsia="cs-CZ"/>
              </w:rPr>
              <w:t>jazyce;</w:t>
            </w:r>
          </w:p>
          <w:p w:rsidR="00C466B5" w:rsidRPr="00245271" w:rsidRDefault="00C466B5" w:rsidP="00C466B5">
            <w:pPr>
              <w:pStyle w:val="Odstavecseseznamem"/>
              <w:numPr>
                <w:ilvl w:val="0"/>
                <w:numId w:val="3"/>
              </w:numPr>
              <w:spacing w:after="120" w:line="240" w:lineRule="auto"/>
              <w:ind w:left="714" w:hanging="357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lastRenderedPageBreak/>
              <w:t>nabídka bude podepsána osobou oprávněnou jednat jménem uchazeče.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lastRenderedPageBreak/>
              <w:t>Vysvětlení zadávacích podmínek:</w:t>
            </w:r>
          </w:p>
        </w:tc>
        <w:tc>
          <w:tcPr>
            <w:tcW w:w="3755" w:type="pct"/>
            <w:vAlign w:val="center"/>
          </w:tcPr>
          <w:p w:rsidR="00C466B5" w:rsidRDefault="00C466B5" w:rsidP="00A525A5">
            <w:pPr>
              <w:spacing w:before="120"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Uchazeč je oprávněn po zadavateli požadovat písemné vysvětlení zadávacích podmínek. Písemná žádost musí být </w:t>
            </w:r>
            <w:r>
              <w:rPr>
                <w:rFonts w:eastAsia="Times New Roman" w:cs="Times New Roman"/>
                <w:lang w:eastAsia="cs-CZ"/>
              </w:rPr>
              <w:t xml:space="preserve">uveřejněna nejpozději </w:t>
            </w:r>
          </w:p>
          <w:p w:rsidR="00C466B5" w:rsidRPr="00245271" w:rsidRDefault="00C466B5" w:rsidP="00A525A5">
            <w:pPr>
              <w:spacing w:before="120"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7</w:t>
            </w:r>
            <w:r w:rsidRPr="00245271">
              <w:rPr>
                <w:rFonts w:eastAsia="Times New Roman" w:cs="Times New Roman"/>
                <w:lang w:eastAsia="cs-CZ"/>
              </w:rPr>
              <w:t xml:space="preserve"> pracovní</w:t>
            </w:r>
            <w:r>
              <w:rPr>
                <w:rFonts w:eastAsia="Times New Roman" w:cs="Times New Roman"/>
                <w:lang w:eastAsia="cs-CZ"/>
              </w:rPr>
              <w:t>ch dnů</w:t>
            </w:r>
            <w:r w:rsidRPr="00245271">
              <w:rPr>
                <w:rFonts w:eastAsia="Times New Roman" w:cs="Times New Roman"/>
                <w:lang w:eastAsia="cs-CZ"/>
              </w:rPr>
              <w:t xml:space="preserve"> před uplynutím lhůty pro podání nabídek. </w:t>
            </w:r>
          </w:p>
          <w:p w:rsidR="00C466B5" w:rsidRPr="00245271" w:rsidRDefault="00C466B5" w:rsidP="00A525A5">
            <w:pPr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Vysvětlení zadávacích podmínek může zadavatel poskytnout i bez předchozí žádosti. Zadavatel </w:t>
            </w:r>
            <w:r>
              <w:rPr>
                <w:rFonts w:eastAsia="Times New Roman" w:cs="Times New Roman"/>
                <w:lang w:eastAsia="cs-CZ"/>
              </w:rPr>
              <w:t xml:space="preserve">uveřejní </w:t>
            </w:r>
            <w:r w:rsidRPr="00245271">
              <w:rPr>
                <w:rFonts w:eastAsia="Times New Roman" w:cs="Times New Roman"/>
                <w:lang w:eastAsia="cs-CZ"/>
              </w:rPr>
              <w:t xml:space="preserve">vysvětlení zadávacích podmínek, případně související dokumenty, </w:t>
            </w:r>
            <w:r>
              <w:rPr>
                <w:rFonts w:eastAsia="Times New Roman" w:cs="Times New Roman"/>
                <w:lang w:eastAsia="cs-CZ"/>
              </w:rPr>
              <w:t>nejméně 4 pracovní dny</w:t>
            </w:r>
            <w:r w:rsidRPr="00245271">
              <w:rPr>
                <w:rFonts w:eastAsia="Times New Roman" w:cs="Times New Roman"/>
                <w:lang w:eastAsia="cs-CZ"/>
              </w:rPr>
              <w:t xml:space="preserve"> </w:t>
            </w:r>
            <w:r>
              <w:rPr>
                <w:rFonts w:eastAsia="Times New Roman" w:cs="Times New Roman"/>
                <w:lang w:eastAsia="cs-CZ"/>
              </w:rPr>
              <w:t>před uplynutím lhůty pro podání nabídek.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Další požadavky a podmínky zadavatele: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A525A5">
            <w:pPr>
              <w:spacing w:before="120"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Zadavatel nebude uchazečům hradit žádné náklady spojené s účastí v zadávacím řízení a v souvislosti se zadávacím řízením. </w:t>
            </w:r>
          </w:p>
          <w:p w:rsidR="00C466B5" w:rsidRPr="00245271" w:rsidRDefault="00C466B5" w:rsidP="00A525A5">
            <w:pPr>
              <w:spacing w:after="120" w:line="240" w:lineRule="auto"/>
              <w:jc w:val="both"/>
              <w:rPr>
                <w:rFonts w:eastAsia="Calibri" w:cs="Times New Roman"/>
              </w:rPr>
            </w:pPr>
            <w:r w:rsidRPr="00245271">
              <w:rPr>
                <w:rFonts w:eastAsia="Calibri" w:cs="Times New Roman"/>
              </w:rPr>
              <w:t>Otevírání nabídek proběhne po uplynutí lhůty pro podání nabídek a bude provedeno elektronicky. Otevírání nabídek proběhne bez přítomnosti účastníků.</w:t>
            </w:r>
          </w:p>
          <w:p w:rsidR="00C466B5" w:rsidRPr="00245271" w:rsidRDefault="00C466B5" w:rsidP="00A525A5">
            <w:pPr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Zadavatel nepřipouští varianty nabídek.</w:t>
            </w:r>
          </w:p>
          <w:p w:rsidR="00C466B5" w:rsidRPr="00F306C1" w:rsidRDefault="00C466B5" w:rsidP="00A525A5">
            <w:pPr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Uchazeč může podat pouze jednu nabídku.</w:t>
            </w:r>
            <w:r w:rsidR="000772B2">
              <w:rPr>
                <w:rFonts w:eastAsia="Times New Roman" w:cs="Times New Roman"/>
                <w:lang w:eastAsia="cs-CZ"/>
              </w:rPr>
              <w:t xml:space="preserve"> Podává-li samostatnou nabídku, nemůže současně podat společnou nabídku s jinými dodavateli.</w:t>
            </w:r>
          </w:p>
          <w:p w:rsidR="00C466B5" w:rsidRPr="00EA120D" w:rsidRDefault="000772B2" w:rsidP="00A525A5">
            <w:pPr>
              <w:numPr>
                <w:ilvl w:val="2"/>
                <w:numId w:val="0"/>
              </w:numPr>
              <w:spacing w:after="120" w:line="240" w:lineRule="auto"/>
              <w:jc w:val="both"/>
              <w:outlineLvl w:val="2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Cs/>
              </w:rPr>
              <w:t>Z</w:t>
            </w:r>
            <w:r w:rsidR="00C466B5" w:rsidRPr="00245271">
              <w:rPr>
                <w:rFonts w:eastAsia="Calibri" w:cs="Times New Roman"/>
                <w:bCs/>
              </w:rPr>
              <w:t xml:space="preserve">adavatel vyhrazuje právo uveřejnit </w:t>
            </w:r>
            <w:r w:rsidR="00C466B5" w:rsidRPr="006945A4">
              <w:rPr>
                <w:rFonts w:eastAsia="Calibri" w:cs="Times New Roman"/>
                <w:bCs/>
              </w:rPr>
              <w:t>oznámení o výběru nejvhodnější nabídky a oznámení o vyloučení na profilu zadavatele.</w:t>
            </w:r>
            <w:r w:rsidR="00C466B5" w:rsidRPr="00245271">
              <w:rPr>
                <w:rFonts w:eastAsia="Calibri" w:cs="Times New Roman"/>
                <w:bCs/>
              </w:rPr>
              <w:t xml:space="preserve"> Zadavatel upozorňuje, že v takovém případě se oznámení o výběru či oznámení o vyloučení považují za </w:t>
            </w:r>
            <w:r w:rsidR="00C466B5" w:rsidRPr="006945A4">
              <w:rPr>
                <w:rFonts w:eastAsia="Calibri" w:cs="Times New Roman"/>
                <w:bCs/>
              </w:rPr>
              <w:t>doručené všem účastníkům zadávacího řízení okamžikem jejich uveřejnění.</w:t>
            </w:r>
          </w:p>
          <w:p w:rsidR="00C466B5" w:rsidRDefault="00C466B5" w:rsidP="00A525A5">
            <w:pPr>
              <w:spacing w:after="120" w:line="240" w:lineRule="auto"/>
              <w:contextualSpacing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Uchazeč se seznámí s Etickým kodexem Městského úřadu Znojmo pro obchodní partnery a svou účastí v zadávacím řízení deklaruje plnění principů v kodexu uvedených.</w:t>
            </w:r>
          </w:p>
          <w:p w:rsidR="00C466B5" w:rsidRDefault="00C466B5" w:rsidP="00A525A5">
            <w:pPr>
              <w:spacing w:after="120" w:line="240" w:lineRule="auto"/>
              <w:contextualSpacing/>
              <w:rPr>
                <w:rFonts w:eastAsia="Times New Roman" w:cs="Times New Roman"/>
                <w:lang w:eastAsia="cs-CZ"/>
              </w:rPr>
            </w:pPr>
          </w:p>
          <w:p w:rsidR="000772B2" w:rsidRDefault="000772B2" w:rsidP="00A525A5">
            <w:pPr>
              <w:spacing w:after="120" w:line="240" w:lineRule="auto"/>
              <w:contextualSpacing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Vyloučení uchazeče:</w:t>
            </w:r>
          </w:p>
          <w:p w:rsidR="000772B2" w:rsidRDefault="000772B2" w:rsidP="00A525A5">
            <w:pPr>
              <w:spacing w:after="120" w:line="240" w:lineRule="auto"/>
              <w:contextualSpacing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Uchazeč bude vyloučen z účasti ve výběrovém řízení, pokud:</w:t>
            </w:r>
          </w:p>
          <w:p w:rsidR="000772B2" w:rsidRDefault="000772B2" w:rsidP="000772B2">
            <w:pPr>
              <w:pStyle w:val="Odstavecseseznamem"/>
              <w:numPr>
                <w:ilvl w:val="0"/>
                <w:numId w:val="6"/>
              </w:numPr>
              <w:spacing w:after="12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nabídka uchazeče nebude obsahovat veškeré </w:t>
            </w:r>
            <w:r w:rsidRPr="000772B2">
              <w:rPr>
                <w:rFonts w:eastAsia="Times New Roman" w:cs="Times New Roman"/>
                <w:lang w:eastAsia="cs-CZ"/>
              </w:rPr>
              <w:t>náležitosti a doklady požadované tout</w:t>
            </w:r>
            <w:r>
              <w:rPr>
                <w:rFonts w:eastAsia="Times New Roman" w:cs="Times New Roman"/>
                <w:lang w:eastAsia="cs-CZ"/>
              </w:rPr>
              <w:t>o výzvou a zadávací dokumentací;</w:t>
            </w:r>
          </w:p>
          <w:p w:rsidR="000772B2" w:rsidRDefault="000772B2" w:rsidP="000772B2">
            <w:pPr>
              <w:pStyle w:val="Odstavecseseznamem"/>
              <w:numPr>
                <w:ilvl w:val="0"/>
                <w:numId w:val="6"/>
              </w:numPr>
              <w:spacing w:after="12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uchazeč neprokáže kvalifikaci v požadovaném rozsahu;</w:t>
            </w:r>
          </w:p>
          <w:p w:rsidR="00C466B5" w:rsidRPr="00472964" w:rsidRDefault="000772B2" w:rsidP="00A525A5">
            <w:pPr>
              <w:pStyle w:val="Odstavecseseznamem"/>
              <w:numPr>
                <w:ilvl w:val="0"/>
                <w:numId w:val="6"/>
              </w:numPr>
              <w:spacing w:after="12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uchazeč podá více než 1 nabídku.</w:t>
            </w:r>
          </w:p>
        </w:tc>
      </w:tr>
      <w:tr w:rsidR="00C466B5" w:rsidRPr="00245271" w:rsidTr="00A525A5">
        <w:tc>
          <w:tcPr>
            <w:tcW w:w="1245" w:type="pct"/>
            <w:shd w:val="clear" w:color="auto" w:fill="D9D9D9"/>
          </w:tcPr>
          <w:p w:rsidR="00C466B5" w:rsidRPr="00245271" w:rsidRDefault="00C466B5" w:rsidP="00A525A5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Přílohy:</w:t>
            </w:r>
          </w:p>
        </w:tc>
        <w:tc>
          <w:tcPr>
            <w:tcW w:w="3755" w:type="pct"/>
            <w:vAlign w:val="center"/>
          </w:tcPr>
          <w:p w:rsidR="00C466B5" w:rsidRPr="00245271" w:rsidRDefault="00C466B5" w:rsidP="000C735D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Příloha č. 1 – Krycí list nabídky</w:t>
            </w:r>
          </w:p>
          <w:p w:rsidR="00C466B5" w:rsidRPr="00245271" w:rsidRDefault="00C466B5" w:rsidP="00A525A5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eastAsia="Times New Roman" w:cs="Times New Roman"/>
                <w:color w:val="00B050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Příloha č. 2 – Čestné prohlášení o splnění základní způsobilosti</w:t>
            </w:r>
          </w:p>
          <w:p w:rsidR="00C466B5" w:rsidRDefault="00C466B5" w:rsidP="00A525A5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Příloha č. 3 – Návrh smlouvy o dílo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</w:p>
          <w:p w:rsidR="00FB5385" w:rsidRPr="00245271" w:rsidRDefault="00C466B5" w:rsidP="00FB5385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Příloha č. 4</w:t>
            </w:r>
            <w:r w:rsidRPr="00DE0AE9">
              <w:rPr>
                <w:rFonts w:eastAsia="Times New Roman" w:cs="Times New Roman"/>
                <w:lang w:eastAsia="cs-CZ"/>
              </w:rPr>
              <w:t xml:space="preserve"> –</w:t>
            </w:r>
            <w:r w:rsidR="00FB5385">
              <w:rPr>
                <w:rFonts w:eastAsia="Times New Roman" w:cs="Times New Roman"/>
                <w:lang w:eastAsia="cs-CZ"/>
              </w:rPr>
              <w:t xml:space="preserve"> Zadávací dokumentace</w:t>
            </w:r>
          </w:p>
          <w:p w:rsidR="00C466B5" w:rsidRDefault="00FB5385" w:rsidP="00A525A5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Příloha č. 5</w:t>
            </w:r>
            <w:r w:rsidR="00C466B5" w:rsidRPr="00245271">
              <w:rPr>
                <w:rFonts w:eastAsia="Times New Roman" w:cs="Times New Roman"/>
                <w:lang w:eastAsia="cs-CZ"/>
              </w:rPr>
              <w:t xml:space="preserve"> – </w:t>
            </w:r>
            <w:r w:rsidR="00C466B5">
              <w:rPr>
                <w:rFonts w:eastAsia="Times New Roman" w:cs="Times New Roman"/>
                <w:lang w:eastAsia="cs-CZ"/>
              </w:rPr>
              <w:t>Etický kodex</w:t>
            </w:r>
          </w:p>
          <w:p w:rsidR="00C466B5" w:rsidRPr="00245271" w:rsidRDefault="00FB5385" w:rsidP="0063505B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Příloha č. 6</w:t>
            </w:r>
            <w:r w:rsidR="00C466B5">
              <w:rPr>
                <w:rFonts w:eastAsia="Times New Roman" w:cs="Times New Roman"/>
                <w:lang w:eastAsia="cs-CZ"/>
              </w:rPr>
              <w:t xml:space="preserve"> – </w:t>
            </w:r>
            <w:r w:rsidR="00C466B5" w:rsidRPr="00245271">
              <w:rPr>
                <w:rFonts w:eastAsia="Times New Roman" w:cs="Times New Roman"/>
                <w:lang w:eastAsia="cs-CZ"/>
              </w:rPr>
              <w:t>Požadavky</w:t>
            </w:r>
            <w:r w:rsidR="00C466B5">
              <w:rPr>
                <w:rFonts w:eastAsia="Times New Roman" w:cs="Times New Roman"/>
                <w:lang w:eastAsia="cs-CZ"/>
              </w:rPr>
              <w:t xml:space="preserve"> </w:t>
            </w:r>
            <w:r w:rsidR="00C466B5" w:rsidRPr="00245271">
              <w:rPr>
                <w:rFonts w:eastAsia="Times New Roman" w:cs="Times New Roman"/>
                <w:lang w:eastAsia="cs-CZ"/>
              </w:rPr>
              <w:t>na elektronickou komunikaci</w:t>
            </w:r>
          </w:p>
        </w:tc>
      </w:tr>
    </w:tbl>
    <w:p w:rsidR="00C466B5" w:rsidRPr="0015035D" w:rsidRDefault="00C466B5" w:rsidP="000C735D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C466B5" w:rsidRPr="001503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EDA" w:rsidRDefault="00467EDA" w:rsidP="00C466B5">
      <w:pPr>
        <w:spacing w:after="0" w:line="240" w:lineRule="auto"/>
      </w:pPr>
      <w:r>
        <w:separator/>
      </w:r>
    </w:p>
  </w:endnote>
  <w:endnote w:type="continuationSeparator" w:id="0">
    <w:p w:rsidR="00467EDA" w:rsidRDefault="00467EDA" w:rsidP="00C4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EDA" w:rsidRDefault="00467EDA" w:rsidP="00C466B5">
      <w:pPr>
        <w:spacing w:after="0" w:line="240" w:lineRule="auto"/>
      </w:pPr>
      <w:r>
        <w:separator/>
      </w:r>
    </w:p>
  </w:footnote>
  <w:footnote w:type="continuationSeparator" w:id="0">
    <w:p w:rsidR="00467EDA" w:rsidRDefault="00467EDA" w:rsidP="00C4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6B5" w:rsidRPr="00E90117" w:rsidRDefault="00C466B5" w:rsidP="00C466B5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b/>
        <w:bCs/>
        <w:color w:val="FF0000"/>
        <w:sz w:val="40"/>
        <w:szCs w:val="40"/>
      </w:rPr>
    </w:pPr>
    <w:r w:rsidRPr="00E90117">
      <w:rPr>
        <w:b/>
        <w:bCs/>
        <w:noProof/>
        <w:color w:val="FF0000"/>
        <w:sz w:val="40"/>
        <w:szCs w:val="40"/>
        <w:lang w:eastAsia="cs-CZ"/>
      </w:rPr>
      <w:drawing>
        <wp:anchor distT="0" distB="0" distL="114300" distR="114300" simplePos="0" relativeHeight="251659264" behindDoc="0" locked="0" layoutInCell="1" allowOverlap="1" wp14:anchorId="6B43C94A" wp14:editId="228E00E3">
          <wp:simplePos x="0" y="0"/>
          <wp:positionH relativeFrom="column">
            <wp:posOffset>5396230</wp:posOffset>
          </wp:positionH>
          <wp:positionV relativeFrom="paragraph">
            <wp:posOffset>40640</wp:posOffset>
          </wp:positionV>
          <wp:extent cx="802640" cy="487680"/>
          <wp:effectExtent l="0" t="0" r="0" b="7620"/>
          <wp:wrapSquare wrapText="bothSides"/>
          <wp:docPr id="2" name="Obrázek 2" descr="I:\DOKUMENTY\městský znak\znojmo červená in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OKUMENTY\městský znak\znojmo červená in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117">
      <w:rPr>
        <w:b/>
        <w:bCs/>
        <w:color w:val="FF0000"/>
        <w:sz w:val="40"/>
        <w:szCs w:val="40"/>
      </w:rPr>
      <w:t>MĚSTO ZNOJMO</w:t>
    </w:r>
  </w:p>
  <w:p w:rsidR="00C466B5" w:rsidRPr="00983B72" w:rsidRDefault="00C466B5" w:rsidP="00C466B5">
    <w:pPr>
      <w:pStyle w:val="Zhlav"/>
      <w:tabs>
        <w:tab w:val="left" w:pos="2580"/>
        <w:tab w:val="left" w:pos="2985"/>
      </w:tabs>
      <w:ind w:hanging="142"/>
      <w:rPr>
        <w:b/>
        <w:color w:val="808080" w:themeColor="background1" w:themeShade="80"/>
        <w:sz w:val="32"/>
        <w:szCs w:val="32"/>
      </w:rPr>
    </w:pPr>
    <w:r>
      <w:rPr>
        <w:b/>
        <w:color w:val="808080" w:themeColor="background1" w:themeShade="80"/>
        <w:sz w:val="32"/>
        <w:szCs w:val="32"/>
      </w:rPr>
      <w:t>Městský úřad Znojmo</w:t>
    </w:r>
  </w:p>
  <w:p w:rsidR="00C466B5" w:rsidRDefault="00C466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C21"/>
    <w:multiLevelType w:val="hybridMultilevel"/>
    <w:tmpl w:val="EA705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77EC6"/>
    <w:multiLevelType w:val="hybridMultilevel"/>
    <w:tmpl w:val="9A74EC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892935"/>
    <w:multiLevelType w:val="hybridMultilevel"/>
    <w:tmpl w:val="705E64E4"/>
    <w:lvl w:ilvl="0" w:tplc="CE5E82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36F16"/>
    <w:multiLevelType w:val="hybridMultilevel"/>
    <w:tmpl w:val="F5463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44341"/>
    <w:multiLevelType w:val="hybridMultilevel"/>
    <w:tmpl w:val="A0043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8403C"/>
    <w:multiLevelType w:val="hybridMultilevel"/>
    <w:tmpl w:val="E2AEC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35C72"/>
    <w:multiLevelType w:val="hybridMultilevel"/>
    <w:tmpl w:val="41805386"/>
    <w:lvl w:ilvl="0" w:tplc="B8808E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B5"/>
    <w:rsid w:val="000105C9"/>
    <w:rsid w:val="000534A6"/>
    <w:rsid w:val="000772B2"/>
    <w:rsid w:val="000C735D"/>
    <w:rsid w:val="000E22AC"/>
    <w:rsid w:val="00116460"/>
    <w:rsid w:val="00123EC6"/>
    <w:rsid w:val="00134380"/>
    <w:rsid w:val="00177068"/>
    <w:rsid w:val="002060A8"/>
    <w:rsid w:val="0022063A"/>
    <w:rsid w:val="0024202E"/>
    <w:rsid w:val="002517E9"/>
    <w:rsid w:val="00252CA2"/>
    <w:rsid w:val="00263A9D"/>
    <w:rsid w:val="002771B5"/>
    <w:rsid w:val="0028048A"/>
    <w:rsid w:val="002813D6"/>
    <w:rsid w:val="00285BAF"/>
    <w:rsid w:val="002970AC"/>
    <w:rsid w:val="002F308F"/>
    <w:rsid w:val="003045C4"/>
    <w:rsid w:val="00335D3F"/>
    <w:rsid w:val="00390B87"/>
    <w:rsid w:val="0041792B"/>
    <w:rsid w:val="00426830"/>
    <w:rsid w:val="004270A4"/>
    <w:rsid w:val="00467EDA"/>
    <w:rsid w:val="00472964"/>
    <w:rsid w:val="004935FD"/>
    <w:rsid w:val="00515C78"/>
    <w:rsid w:val="005214F8"/>
    <w:rsid w:val="005F15C5"/>
    <w:rsid w:val="005F612B"/>
    <w:rsid w:val="0063505B"/>
    <w:rsid w:val="006775C2"/>
    <w:rsid w:val="006945A4"/>
    <w:rsid w:val="00793B99"/>
    <w:rsid w:val="007A5ADD"/>
    <w:rsid w:val="0082098B"/>
    <w:rsid w:val="008433A0"/>
    <w:rsid w:val="008612C3"/>
    <w:rsid w:val="008A7AED"/>
    <w:rsid w:val="008C3984"/>
    <w:rsid w:val="008E606C"/>
    <w:rsid w:val="008E6099"/>
    <w:rsid w:val="008F7021"/>
    <w:rsid w:val="00931B1D"/>
    <w:rsid w:val="00972F7F"/>
    <w:rsid w:val="009C4C82"/>
    <w:rsid w:val="009C4E8E"/>
    <w:rsid w:val="009E30AF"/>
    <w:rsid w:val="009E788E"/>
    <w:rsid w:val="009F2242"/>
    <w:rsid w:val="00A07C06"/>
    <w:rsid w:val="00A16633"/>
    <w:rsid w:val="00A65C40"/>
    <w:rsid w:val="00A7496B"/>
    <w:rsid w:val="00A755F5"/>
    <w:rsid w:val="00A973E0"/>
    <w:rsid w:val="00AB40E2"/>
    <w:rsid w:val="00AC7BBD"/>
    <w:rsid w:val="00B34AD5"/>
    <w:rsid w:val="00B63862"/>
    <w:rsid w:val="00BC078B"/>
    <w:rsid w:val="00C466B5"/>
    <w:rsid w:val="00CA688C"/>
    <w:rsid w:val="00CF000D"/>
    <w:rsid w:val="00D87E54"/>
    <w:rsid w:val="00DC1A71"/>
    <w:rsid w:val="00DE67D6"/>
    <w:rsid w:val="00EA17B4"/>
    <w:rsid w:val="00EA7D78"/>
    <w:rsid w:val="00EC16F2"/>
    <w:rsid w:val="00F2358B"/>
    <w:rsid w:val="00F572DE"/>
    <w:rsid w:val="00F57586"/>
    <w:rsid w:val="00FB5385"/>
    <w:rsid w:val="00F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BE77A-5067-4E26-92F4-DC0E8EDE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6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66B5"/>
  </w:style>
  <w:style w:type="paragraph" w:styleId="Zpat">
    <w:name w:val="footer"/>
    <w:basedOn w:val="Normln"/>
    <w:link w:val="ZpatChar"/>
    <w:uiPriority w:val="99"/>
    <w:unhideWhenUsed/>
    <w:rsid w:val="00C4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66B5"/>
  </w:style>
  <w:style w:type="character" w:styleId="Hypertextovodkaz">
    <w:name w:val="Hyperlink"/>
    <w:basedOn w:val="Standardnpsmoodstavce"/>
    <w:uiPriority w:val="99"/>
    <w:unhideWhenUsed/>
    <w:rsid w:val="00C466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6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a.zverina@muznoj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864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Zvěřina Eva</dc:creator>
  <cp:keywords/>
  <dc:description/>
  <cp:lastModifiedBy>Zvěřina Eva</cp:lastModifiedBy>
  <cp:revision>59</cp:revision>
  <dcterms:created xsi:type="dcterms:W3CDTF">2021-09-10T07:03:00Z</dcterms:created>
  <dcterms:modified xsi:type="dcterms:W3CDTF">2022-08-09T08:16:00Z</dcterms:modified>
</cp:coreProperties>
</file>