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B8712D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365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xxxx/</w:t>
      </w:r>
      <w:r w:rsidR="00C30C95">
        <w:rPr>
          <w:rFonts w:ascii="Times New Roman" w:hAnsi="Times New Roman" w:cs="Times New Roman"/>
          <w:b/>
          <w:bCs/>
          <w:sz w:val="24"/>
          <w:szCs w:val="24"/>
        </w:rPr>
        <w:t>2023/LSR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9A1F32">
        <w:rPr>
          <w:rFonts w:ascii="Times New Roman" w:hAnsi="Times New Roman" w:cs="Times New Roman"/>
          <w:b/>
          <w:bCs/>
          <w:sz w:val="24"/>
          <w:szCs w:val="24"/>
        </w:rPr>
        <w:t>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, generálny riaditeľ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155/Sň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špecifikácia predmetu zákazky, predpokladané množstvá a platné jednotkové ceny v €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A028C0">
        <w:rPr>
          <w:rFonts w:ascii="Times New Roman" w:hAnsi="Times New Roman" w:cs="Times New Roman"/>
          <w:b/>
        </w:rPr>
        <w:t>Tričká a polokošele</w:t>
      </w:r>
      <w:r w:rsidR="00086EA5">
        <w:rPr>
          <w:rFonts w:ascii="Times New Roman" w:hAnsi="Times New Roman" w:cs="Times New Roman"/>
          <w:b/>
        </w:rPr>
        <w:t xml:space="preserve"> s logom LESY SR, š.p.,</w:t>
      </w:r>
      <w:r w:rsidR="00FB3055" w:rsidRPr="00FB3055">
        <w:rPr>
          <w:rFonts w:ascii="Times New Roman" w:eastAsia="Calibri" w:hAnsi="Times New Roman" w:cs="Times New Roman"/>
          <w:b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148" w:rsidRPr="001D3C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261A2B">
        <w:rPr>
          <w:rFonts w:ascii="Times New Roman" w:hAnsi="Times New Roman" w:cs="Times New Roman"/>
          <w:i/>
          <w:sz w:val="24"/>
          <w:szCs w:val="24"/>
        </w:rPr>
        <w:t>...</w:t>
      </w:r>
      <w:r w:rsidR="007B64A6" w:rsidRPr="00261A2B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</w:t>
      </w:r>
      <w:r w:rsidR="007B64A6" w:rsidRPr="00261A2B">
        <w:rPr>
          <w:rFonts w:ascii="Times New Roman" w:hAnsi="Times New Roman" w:cs="Times New Roman"/>
          <w:i/>
          <w:sz w:val="24"/>
          <w:szCs w:val="24"/>
        </w:rPr>
        <w:t>.</w:t>
      </w:r>
      <w:r w:rsidR="00B87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712D" w:rsidRPr="00B8712D">
        <w:rPr>
          <w:rFonts w:ascii="Times New Roman" w:hAnsi="Times New Roman" w:cs="Times New Roman"/>
          <w:b/>
          <w:sz w:val="24"/>
          <w:szCs w:val="24"/>
        </w:rPr>
        <w:t>EUR</w:t>
      </w:r>
      <w:r w:rsidR="00B8712D" w:rsidRPr="00B871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6F04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="00616F04"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(d</w:t>
      </w:r>
      <w:r w:rsidR="007B64A6"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oplní úspešný uchádzač</w:t>
      </w:r>
      <w:r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1D3CDA">
        <w:rPr>
          <w:rFonts w:ascii="Times New Roman" w:hAnsi="Times New Roman" w:cs="Times New Roman"/>
          <w:sz w:val="24"/>
          <w:szCs w:val="24"/>
        </w:rPr>
        <w:t xml:space="preserve"> a to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AE2CC0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7073B8" w:rsidRDefault="00910148" w:rsidP="007073B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3B8">
        <w:rPr>
          <w:rFonts w:ascii="Times New Roman" w:hAnsi="Times New Roman" w:cs="Times New Roman"/>
          <w:sz w:val="24"/>
          <w:szCs w:val="24"/>
        </w:rPr>
        <w:t>Miesto dodania je kupujúci oprávnený určovať v rámci územia Slovenskej republiky podľa požiadaviek jeho jednotlivých organizačných zložiek, pričom ako miesto dodania môže určiť sídlo ktorejkoľvek organizačnej zložky  kupujúceho zapísané v čase vystavenia objednávky v obchodnom registri. Ďalej miestom dodania môže byť   Pracovisko obchodnej prevádzky kupujúceho nachádzajúce sa na adrese  Mičinská</w:t>
      </w:r>
      <w:r w:rsidR="007073B8">
        <w:rPr>
          <w:rFonts w:ascii="Times New Roman" w:hAnsi="Times New Roman" w:cs="Times New Roman"/>
          <w:sz w:val="24"/>
          <w:szCs w:val="24"/>
        </w:rPr>
        <w:t xml:space="preserve"> cesta 33/4406, Banská Bystrica.</w:t>
      </w:r>
    </w:p>
    <w:p w:rsidR="007073B8" w:rsidRPr="007073B8" w:rsidRDefault="007073B8" w:rsidP="007073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Čas dodania je kupujúci oprávnený určovať v objednávkach najskôr </w:t>
      </w:r>
      <w:r w:rsidR="002969E9">
        <w:rPr>
          <w:rFonts w:ascii="Times New Roman" w:hAnsi="Times New Roman" w:cs="Times New Roman"/>
          <w:color w:val="FF0000"/>
          <w:sz w:val="24"/>
          <w:szCs w:val="24"/>
        </w:rPr>
        <w:t>do 6</w:t>
      </w:r>
      <w:r w:rsidR="00910148" w:rsidRPr="002969E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2969E9">
        <w:rPr>
          <w:rFonts w:ascii="Times New Roman" w:hAnsi="Times New Roman" w:cs="Times New Roman"/>
          <w:color w:val="FF0000"/>
          <w:sz w:val="24"/>
          <w:szCs w:val="24"/>
        </w:rPr>
        <w:t xml:space="preserve"> dní</w:t>
      </w:r>
      <w:r w:rsidR="00FD357A" w:rsidRPr="002969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  <w:bookmarkStart w:id="0" w:name="_GoBack"/>
      <w:bookmarkEnd w:id="0"/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Default="009A1F32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Pr="00E33852" w:rsidRDefault="00315365" w:rsidP="009A1F3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1D3CDA">
        <w:rPr>
          <w:rFonts w:ascii="Times New Roman" w:hAnsi="Times New Roman" w:cs="Times New Roman"/>
          <w:sz w:val="24"/>
          <w:szCs w:val="24"/>
        </w:rPr>
        <w:t xml:space="preserve">odovzdaný v mieste </w:t>
      </w:r>
      <w:r w:rsidRPr="009A1F32">
        <w:rPr>
          <w:rFonts w:ascii="Times New Roman" w:hAnsi="Times New Roman" w:cs="Times New Roman"/>
          <w:sz w:val="24"/>
          <w:szCs w:val="24"/>
        </w:rPr>
        <w:t>dodania</w:t>
      </w:r>
      <w:r w:rsidR="003D1CCA">
        <w:rPr>
          <w:rFonts w:ascii="Times New Roman" w:hAnsi="Times New Roman" w:cs="Times New Roman"/>
          <w:sz w:val="24"/>
          <w:szCs w:val="24"/>
        </w:rPr>
        <w:t xml:space="preserve"> </w:t>
      </w:r>
      <w:r w:rsidR="003D1CCA" w:rsidRPr="00E33852">
        <w:rPr>
          <w:rFonts w:ascii="Times New Roman" w:hAnsi="Times New Roman" w:cs="Times New Roman"/>
          <w:sz w:val="24"/>
          <w:szCs w:val="24"/>
        </w:rPr>
        <w:t>s podmienkou dodržania povinností uvedených v odseku 2 tohto článku.</w:t>
      </w:r>
    </w:p>
    <w:p w:rsidR="00315365" w:rsidRPr="003D1CCA" w:rsidRDefault="00315365" w:rsidP="009A1F32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148" w:rsidRPr="001D3CDA" w:rsidRDefault="00910148" w:rsidP="001471B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1D3CDA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1D3CDA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</w:p>
    <w:p w:rsidR="00910148" w:rsidRPr="001D3CDA" w:rsidRDefault="00910148" w:rsidP="00715B60">
      <w:pPr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Pr="00E33852" w:rsidRDefault="00910148" w:rsidP="009A1F32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, tak úprava ceny vo výške priemernej miery inflácie / deflácie pre úpravu v tom ktorom roku je neprenosná do nasledujúcich roko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61A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toto právo zaniká neuplatnením v stanovenom čase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Týmto dodatkom sa upraví aj celkový finančný limit spôsobom uvedeným v čl. II. odseku 3 tejto rámcovej dohody</w:t>
      </w:r>
      <w:r w:rsidR="00261A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ako aj v ods. 3 tohto článku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A1F32" w:rsidRPr="009A1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1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1D3CDA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B871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8712D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 EUR </w:t>
      </w:r>
      <w:r w:rsidR="00037628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Pr="00B8712D">
        <w:rPr>
          <w:rFonts w:ascii="Times New Roman" w:hAnsi="Times New Roman" w:cs="Times New Roman"/>
          <w:bCs/>
          <w:sz w:val="24"/>
          <w:szCs w:val="24"/>
        </w:rPr>
        <w:t>, pričom ak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zmluvné strany uzatvoria dodatok na základe odseku 2 tohto  článku VII rámcovej dohody, zmenia aj tento dohodnutý celkový finančný limit.   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B8712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0,1 % z celkovej </w:t>
      </w:r>
      <w:r w:rsidRPr="00B8712D">
        <w:rPr>
          <w:rFonts w:ascii="Times New Roman" w:hAnsi="Times New Roman" w:cs="Times New Roman"/>
          <w:sz w:val="24"/>
          <w:szCs w:val="24"/>
        </w:rPr>
        <w:t xml:space="preserve">ceny </w:t>
      </w:r>
      <w:r w:rsidR="00037628" w:rsidRPr="00B8712D">
        <w:rPr>
          <w:rFonts w:ascii="Times New Roman" w:hAnsi="Times New Roman" w:cs="Times New Roman"/>
          <w:sz w:val="24"/>
          <w:szCs w:val="24"/>
        </w:rPr>
        <w:t xml:space="preserve">bez DPH </w:t>
      </w:r>
      <w:r w:rsidRPr="00B8712D">
        <w:rPr>
          <w:rFonts w:ascii="Times New Roman" w:hAnsi="Times New Roman" w:cs="Times New Roman"/>
          <w:sz w:val="24"/>
          <w:szCs w:val="24"/>
        </w:rPr>
        <w:t>nedodaného tovaru uvedeného v dotknutej objednávke za každý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B8712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B8712D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12D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B8712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B8712D">
        <w:rPr>
          <w:rFonts w:ascii="Times New Roman" w:hAnsi="Times New Roman" w:cs="Times New Roman"/>
          <w:sz w:val="24"/>
          <w:szCs w:val="24"/>
        </w:rPr>
        <w:t>, ktorý by mohol kupujúci ešte v budúcnosti odobrať, teda zo sumy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B8712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12D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zmluvnú pokutu vo výške 0,1 % z hodnoty reklamovaného predmetu</w:t>
      </w:r>
      <w:r w:rsidR="00037628" w:rsidRPr="00B8712D">
        <w:t xml:space="preserve"> </w:t>
      </w:r>
      <w:r w:rsidR="00037628" w:rsidRPr="00B8712D">
        <w:rPr>
          <w:rFonts w:ascii="Times New Roman" w:hAnsi="Times New Roman" w:cs="Times New Roman"/>
          <w:sz w:val="24"/>
          <w:szCs w:val="24"/>
        </w:rPr>
        <w:t>bez DPH</w:t>
      </w:r>
      <w:r w:rsidRPr="00B8712D">
        <w:rPr>
          <w:rFonts w:ascii="Times New Roman" w:hAnsi="Times New Roman" w:cs="Times New Roman"/>
          <w:sz w:val="24"/>
          <w:szCs w:val="24"/>
        </w:rPr>
        <w:t xml:space="preserve"> za</w:t>
      </w:r>
      <w:r w:rsidRPr="001D3CDA">
        <w:rPr>
          <w:rFonts w:ascii="Times New Roman" w:hAnsi="Times New Roman" w:cs="Times New Roman"/>
          <w:sz w:val="24"/>
          <w:szCs w:val="24"/>
        </w:rPr>
        <w:t xml:space="preserve"> každý deň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kumulovať.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Neoddeliteľnou súčasťou tejto rámcovej dohody je Príloha č.1. 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BB42C9" w:rsidRPr="00BB42C9" w:rsidRDefault="00BB42C9" w:rsidP="00BB42C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B42C9" w:rsidRPr="00BB42C9" w:rsidRDefault="00BB42C9" w:rsidP="00BB42C9">
      <w:pPr>
        <w:pStyle w:val="Odsekzoznamu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2C9">
        <w:rPr>
          <w:rFonts w:ascii="Times New Roman" w:hAnsi="Times New Roman" w:cs="Times New Roman"/>
          <w:iCs/>
          <w:sz w:val="24"/>
          <w:szCs w:val="24"/>
        </w:rPr>
        <w:t xml:space="preserve">Kupujúci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:rsidR="00BB42C9" w:rsidRDefault="00BB42C9" w:rsidP="00BB42C9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a)      ruským občanom, spoločnostiam, subjektom alebo orgánom sídliacim v Rusku, </w:t>
      </w:r>
    </w:p>
    <w:p w:rsidR="00BB42C9" w:rsidRDefault="00BB42C9" w:rsidP="00BB42C9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:rsidR="00BB42C9" w:rsidRDefault="00BB42C9" w:rsidP="00BB42C9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>c)      osobám, ktoré v ich mene alebo na základe ich pokynov predkladajú ponuku alebo plnia zákazku.</w:t>
      </w:r>
    </w:p>
    <w:p w:rsidR="00BB42C9" w:rsidRDefault="00BB42C9" w:rsidP="00BB42C9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>Za týmto účelom Predávajúci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8712D" w:rsidRPr="001D3CDA" w:rsidRDefault="00B8712D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365" w:rsidRPr="00261A2B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EB441A">
        <w:rPr>
          <w:rFonts w:ascii="Times New Roman" w:hAnsi="Times New Roman" w:cs="Times New Roman"/>
          <w:b/>
          <w:sz w:val="24"/>
          <w:szCs w:val="24"/>
        </w:rPr>
        <w:t>Ján Marhefka</w:t>
      </w:r>
    </w:p>
    <w:p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B44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AAA">
        <w:rPr>
          <w:rFonts w:ascii="Times New Roman" w:hAnsi="Times New Roman" w:cs="Times New Roman"/>
          <w:sz w:val="24"/>
          <w:szCs w:val="24"/>
        </w:rPr>
        <w:t>g</w:t>
      </w:r>
      <w:r w:rsidRPr="001D3CDA">
        <w:rPr>
          <w:rFonts w:ascii="Times New Roman" w:hAnsi="Times New Roman" w:cs="Times New Roman"/>
          <w:sz w:val="24"/>
          <w:szCs w:val="24"/>
        </w:rPr>
        <w:t>enerálny riaditeľ</w:t>
      </w:r>
    </w:p>
    <w:p w:rsidR="00B8712D" w:rsidRDefault="00B8712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712D" w:rsidRDefault="00B8712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č. 1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 špecifikácia predmetu zákazky, predpokladané množstvá a platné jednotkové ceny v € bez DPH</w:t>
      </w:r>
    </w:p>
    <w:p w:rsidR="00371111" w:rsidRDefault="0037111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</w:rPr>
      </w:pPr>
    </w:p>
    <w:p w:rsidR="00371111" w:rsidRPr="001D3CDA" w:rsidRDefault="0037111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</w:rPr>
      </w:pPr>
    </w:p>
    <w:sectPr w:rsidR="00371111" w:rsidRPr="001D3C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57" w:rsidRDefault="00831D57" w:rsidP="00B86821">
      <w:pPr>
        <w:spacing w:after="0" w:line="240" w:lineRule="auto"/>
      </w:pPr>
      <w:r>
        <w:separator/>
      </w:r>
    </w:p>
  </w:endnote>
  <w:endnote w:type="continuationSeparator" w:id="0">
    <w:p w:rsidR="00831D57" w:rsidRDefault="00831D57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D57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57" w:rsidRDefault="00831D57" w:rsidP="00B86821">
      <w:pPr>
        <w:spacing w:after="0" w:line="240" w:lineRule="auto"/>
      </w:pPr>
      <w:r>
        <w:separator/>
      </w:r>
    </w:p>
  </w:footnote>
  <w:footnote w:type="continuationSeparator" w:id="0">
    <w:p w:rsidR="00831D57" w:rsidRDefault="00831D57" w:rsidP="00B8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4C6B"/>
    <w:rsid w:val="0002497B"/>
    <w:rsid w:val="00037628"/>
    <w:rsid w:val="00086EA5"/>
    <w:rsid w:val="000C475A"/>
    <w:rsid w:val="001000DA"/>
    <w:rsid w:val="001471BC"/>
    <w:rsid w:val="00177D99"/>
    <w:rsid w:val="001A1517"/>
    <w:rsid w:val="001A6444"/>
    <w:rsid w:val="001D3CDA"/>
    <w:rsid w:val="001D7033"/>
    <w:rsid w:val="00215192"/>
    <w:rsid w:val="00221CEE"/>
    <w:rsid w:val="0023298F"/>
    <w:rsid w:val="00234E38"/>
    <w:rsid w:val="00261A2B"/>
    <w:rsid w:val="002969E9"/>
    <w:rsid w:val="002A7C71"/>
    <w:rsid w:val="002C3E2E"/>
    <w:rsid w:val="00315365"/>
    <w:rsid w:val="00356280"/>
    <w:rsid w:val="00371111"/>
    <w:rsid w:val="0038465A"/>
    <w:rsid w:val="00391CDF"/>
    <w:rsid w:val="003D1CCA"/>
    <w:rsid w:val="004021FA"/>
    <w:rsid w:val="0041024E"/>
    <w:rsid w:val="0041396B"/>
    <w:rsid w:val="00417ECE"/>
    <w:rsid w:val="004714F4"/>
    <w:rsid w:val="0047685C"/>
    <w:rsid w:val="00491FB6"/>
    <w:rsid w:val="004F534C"/>
    <w:rsid w:val="0052356A"/>
    <w:rsid w:val="0052677C"/>
    <w:rsid w:val="00554128"/>
    <w:rsid w:val="00581FBA"/>
    <w:rsid w:val="00616F04"/>
    <w:rsid w:val="00636B33"/>
    <w:rsid w:val="006475FC"/>
    <w:rsid w:val="006675ED"/>
    <w:rsid w:val="0069379D"/>
    <w:rsid w:val="00700A82"/>
    <w:rsid w:val="007073B8"/>
    <w:rsid w:val="00711FE3"/>
    <w:rsid w:val="00715B60"/>
    <w:rsid w:val="007173B6"/>
    <w:rsid w:val="0075713D"/>
    <w:rsid w:val="00764326"/>
    <w:rsid w:val="007B64A6"/>
    <w:rsid w:val="007E0705"/>
    <w:rsid w:val="00831D57"/>
    <w:rsid w:val="00883F2E"/>
    <w:rsid w:val="008879F6"/>
    <w:rsid w:val="008E4EA4"/>
    <w:rsid w:val="009034EA"/>
    <w:rsid w:val="00910148"/>
    <w:rsid w:val="00910AAA"/>
    <w:rsid w:val="009563E6"/>
    <w:rsid w:val="009A1F32"/>
    <w:rsid w:val="009E1EDB"/>
    <w:rsid w:val="00A028C0"/>
    <w:rsid w:val="00A40A44"/>
    <w:rsid w:val="00A9697D"/>
    <w:rsid w:val="00AE2CC0"/>
    <w:rsid w:val="00B10C41"/>
    <w:rsid w:val="00B86821"/>
    <w:rsid w:val="00B8712D"/>
    <w:rsid w:val="00BA39BB"/>
    <w:rsid w:val="00BB42C9"/>
    <w:rsid w:val="00C30C95"/>
    <w:rsid w:val="00D122D4"/>
    <w:rsid w:val="00D23FE0"/>
    <w:rsid w:val="00D919CD"/>
    <w:rsid w:val="00D96AB9"/>
    <w:rsid w:val="00E149C9"/>
    <w:rsid w:val="00E33852"/>
    <w:rsid w:val="00E360B4"/>
    <w:rsid w:val="00E823CE"/>
    <w:rsid w:val="00EB2950"/>
    <w:rsid w:val="00EB441A"/>
    <w:rsid w:val="00EE4ADB"/>
    <w:rsid w:val="00EF1035"/>
    <w:rsid w:val="00F36AF9"/>
    <w:rsid w:val="00F454A1"/>
    <w:rsid w:val="00FB3055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B774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customStyle="1" w:styleId="markedcontent">
    <w:name w:val="markedcontent"/>
    <w:basedOn w:val="Predvolenpsmoodseku"/>
    <w:rsid w:val="00BB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BC3F-75EA-435B-8534-C5EEDD95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17</cp:revision>
  <cp:lastPrinted>2022-08-18T06:17:00Z</cp:lastPrinted>
  <dcterms:created xsi:type="dcterms:W3CDTF">2022-11-03T05:50:00Z</dcterms:created>
  <dcterms:modified xsi:type="dcterms:W3CDTF">2023-03-31T07:09:00Z</dcterms:modified>
</cp:coreProperties>
</file>