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55C97F31" w:rsidR="004168D2" w:rsidRPr="0030381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Zadávanie tejto zákazky vykonáva</w:t>
      </w:r>
      <w:r w:rsidR="004168D2" w:rsidRPr="00303815">
        <w:rPr>
          <w:rFonts w:ascii="Arial Narrow" w:hAnsi="Arial Narrow"/>
          <w:lang w:val="sk-SK"/>
        </w:rPr>
        <w:t>:</w:t>
      </w:r>
    </w:p>
    <w:p w14:paraId="6426AF1D" w14:textId="2707EA0D" w:rsidR="00F23941" w:rsidRPr="00303815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Názov organizácie:</w:t>
      </w:r>
      <w:r w:rsidRPr="00303815">
        <w:rPr>
          <w:rFonts w:ascii="Arial Narrow" w:hAnsi="Arial Narrow"/>
          <w:b/>
          <w:lang w:val="sk-SK"/>
        </w:rPr>
        <w:tab/>
      </w:r>
      <w:r w:rsidR="00223784" w:rsidRPr="00303815">
        <w:rPr>
          <w:rFonts w:ascii="Arial Narrow" w:hAnsi="Arial Narrow"/>
          <w:b/>
          <w:lang w:val="sk-SK"/>
        </w:rPr>
        <w:tab/>
      </w:r>
      <w:r w:rsidR="002B1420" w:rsidRPr="00303815">
        <w:rPr>
          <w:rStyle w:val="FontStyle13"/>
          <w:rFonts w:ascii="Arial Narrow" w:hAnsi="Arial Narrow" w:cs="Times New Roman"/>
          <w:lang w:val="sk-SK"/>
        </w:rPr>
        <w:t>Ministerstvo vnútra Slovenskej republiky (MV SR)</w:t>
      </w:r>
    </w:p>
    <w:p w14:paraId="4B137212" w14:textId="7206149D" w:rsidR="00F23941" w:rsidRPr="00303815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303815">
        <w:rPr>
          <w:rFonts w:ascii="Arial Narrow" w:hAnsi="Arial Narrow"/>
          <w:b/>
          <w:lang w:val="sk-SK"/>
        </w:rPr>
        <w:t>Adresa organizácie:</w:t>
      </w:r>
      <w:r w:rsidRPr="00303815">
        <w:rPr>
          <w:rFonts w:ascii="Arial Narrow" w:hAnsi="Arial Narrow"/>
          <w:b/>
          <w:lang w:val="sk-SK"/>
        </w:rPr>
        <w:tab/>
      </w:r>
      <w:r w:rsidR="00F23941" w:rsidRPr="00303815">
        <w:rPr>
          <w:rFonts w:ascii="Arial Narrow" w:hAnsi="Arial Narrow"/>
          <w:b/>
          <w:lang w:val="sk-SK"/>
        </w:rPr>
        <w:tab/>
      </w:r>
      <w:r w:rsidR="002B1420" w:rsidRPr="00303815">
        <w:rPr>
          <w:rFonts w:ascii="Arial Narrow" w:hAnsi="Arial Narrow"/>
          <w:bCs/>
          <w:lang w:val="sk-SK"/>
        </w:rPr>
        <w:t>Pribinova 2, 812 72 Bratislava</w:t>
      </w:r>
    </w:p>
    <w:p w14:paraId="75846518" w14:textId="6278C5CE" w:rsidR="009F0574" w:rsidRPr="00303815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IČO:</w:t>
      </w:r>
      <w:r w:rsidRPr="00303815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="002B1420" w:rsidRPr="00303815">
        <w:rPr>
          <w:rStyle w:val="FontStyle13"/>
          <w:rFonts w:ascii="Arial Narrow" w:hAnsi="Arial Narrow" w:cs="Times New Roman"/>
          <w:lang w:val="sk-SK"/>
        </w:rPr>
        <w:t>00151866</w:t>
      </w:r>
    </w:p>
    <w:p w14:paraId="595CA9E2" w14:textId="78EC7C73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0C9C8C36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3" w:history="1">
        <w:r w:rsidR="002B1420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2472AF56" w14:textId="77777777" w:rsidR="00BA2CC1" w:rsidRPr="00C72BA1" w:rsidRDefault="00CE6EE7" w:rsidP="00FA5AE6">
      <w:pPr>
        <w:pStyle w:val="Zkladntext"/>
        <w:ind w:left="1134" w:right="1843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https://josephine.proebiz.com/sk/tender/21754/summary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5EBD4D88" w14:textId="77777777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CE6EE7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5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21BCC994" w14:textId="7970595D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ab/>
      </w:r>
      <w:hyperlink r:id="rId16" w:history="1">
        <w:r w:rsidR="00D661A0" w:rsidRPr="00C72BA1">
          <w:rPr>
            <w:rStyle w:val="Hypertextovprepojenie"/>
            <w:rFonts w:ascii="Arial Narrow" w:hAnsi="Arial Narrow"/>
            <w:b w:val="0"/>
            <w:lang w:val="sk-SK"/>
          </w:rPr>
          <w:t>https://josephine.proebiz.com/sk/tender/30242/summary</w:t>
        </w:r>
      </w:hyperlink>
      <w:r w:rsidR="00D661A0" w:rsidRPr="00C72BA1">
        <w:rPr>
          <w:rFonts w:ascii="Arial Narrow" w:hAnsi="Arial Narrow"/>
          <w:b/>
          <w:lang w:val="sk-SK"/>
        </w:rPr>
        <w:t xml:space="preserve"> </w:t>
      </w:r>
      <w:r w:rsidR="00470866" w:rsidRPr="00C72BA1">
        <w:rPr>
          <w:rFonts w:ascii="Arial Narrow" w:hAnsi="Arial Narrow"/>
          <w:b/>
          <w:lang w:val="sk-SK"/>
        </w:rPr>
        <w:t xml:space="preserve"> 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40812442" w:rsidR="00105A07" w:rsidRPr="001F4AEC" w:rsidRDefault="001F4AEC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F4AEC">
        <w:rPr>
          <w:rFonts w:ascii="Arial Narrow" w:hAnsi="Arial Narrow"/>
          <w:b w:val="0"/>
          <w:lang w:val="sk-SK"/>
        </w:rPr>
        <w:t>30242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29BB6484"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>„</w:t>
      </w:r>
      <w:r w:rsidR="00470866" w:rsidRPr="00303815">
        <w:rPr>
          <w:rFonts w:ascii="Arial Narrow" w:hAnsi="Arial Narrow"/>
          <w:b w:val="0"/>
          <w:bCs w:val="0"/>
          <w:lang w:val="sk-SK"/>
        </w:rPr>
        <w:t xml:space="preserve">Zabezpečenie </w:t>
      </w:r>
      <w:r w:rsidR="00DC4606" w:rsidRPr="00303815">
        <w:rPr>
          <w:rFonts w:ascii="Arial Narrow" w:hAnsi="Arial Narrow"/>
          <w:b w:val="0"/>
          <w:bCs w:val="0"/>
          <w:lang w:val="sk-SK"/>
        </w:rPr>
        <w:t>dodávk</w:t>
      </w:r>
      <w:r w:rsidR="00444494">
        <w:rPr>
          <w:rFonts w:ascii="Arial Narrow" w:hAnsi="Arial Narrow"/>
          <w:b w:val="0"/>
          <w:bCs w:val="0"/>
          <w:lang w:val="sk-SK"/>
        </w:rPr>
        <w:t xml:space="preserve">y </w:t>
      </w:r>
      <w:r w:rsidR="006515AC">
        <w:rPr>
          <w:rFonts w:ascii="Arial Narrow" w:hAnsi="Arial Narrow"/>
          <w:b w:val="0"/>
          <w:bCs w:val="0"/>
          <w:lang w:val="sk-SK"/>
        </w:rPr>
        <w:t>elektriny</w:t>
      </w:r>
      <w:r w:rsidR="00444494">
        <w:rPr>
          <w:rFonts w:ascii="Arial Narrow" w:hAnsi="Arial Narrow"/>
          <w:b w:val="0"/>
          <w:bCs w:val="0"/>
          <w:lang w:val="sk-SK"/>
        </w:rPr>
        <w:t>, distribučných služieb a zodpovednosti za odchýlku</w:t>
      </w:r>
      <w:r w:rsidR="00470866" w:rsidRPr="00303815">
        <w:rPr>
          <w:rFonts w:ascii="Arial Narrow" w:hAnsi="Arial Narrow"/>
          <w:b w:val="0"/>
          <w:bCs w:val="0"/>
          <w:lang w:val="sk-SK"/>
        </w:rPr>
        <w:t xml:space="preserve"> pre </w:t>
      </w:r>
      <w:r w:rsidR="00E612B8" w:rsidRPr="00303815">
        <w:rPr>
          <w:rFonts w:ascii="Arial Narrow" w:hAnsi="Arial Narrow"/>
          <w:b w:val="0"/>
          <w:bCs w:val="0"/>
          <w:lang w:val="sk-SK"/>
        </w:rPr>
        <w:t>Ministerstvo vnútra Slovenskej republiky</w:t>
      </w:r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30709819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1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1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2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2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2519F0C9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3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3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35E1725C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 ceny </w:t>
      </w:r>
      <w:r w:rsidR="001F4AEC">
        <w:rPr>
          <w:rFonts w:ascii="Arial Narrow" w:hAnsi="Arial Narrow"/>
          <w:bCs/>
          <w:lang w:val="sk-SK"/>
        </w:rPr>
        <w:t>z</w:t>
      </w:r>
      <w:r w:rsidR="00B728EC" w:rsidRPr="00B728EC">
        <w:rPr>
          <w:rFonts w:ascii="Arial Narrow" w:hAnsi="Arial Narrow"/>
          <w:bCs/>
          <w:lang w:val="sk-SK"/>
        </w:rPr>
        <w:t xml:space="preserve">a dodávku elektriny za 1 MWh v EUR bez DPH, ktorá je špecifikovaná v bode 1.1 Prílohy č. 3 Zmluvy ako </w:t>
      </w:r>
      <w:r w:rsidR="00B728EC" w:rsidRPr="00B728EC">
        <w:rPr>
          <w:rFonts w:ascii="Arial Narrow" w:hAnsi="Arial Narrow"/>
          <w:b/>
          <w:lang w:val="sk-SK"/>
        </w:rPr>
        <w:t>Cena za dodávku elektriny 1</w:t>
      </w:r>
      <w:r w:rsidR="00B728EC" w:rsidRPr="00B728EC">
        <w:rPr>
          <w:rFonts w:ascii="Arial Narrow" w:hAnsi="Arial Narrow"/>
          <w:bCs/>
          <w:lang w:val="sk-SK"/>
        </w:rPr>
        <w:t xml:space="preserve">. Cena za dodávku elektriny 1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>. Návrh ceny 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5BE407D5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4" w:name="_Hlk104467247"/>
      <w:bookmarkStart w:id="5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4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5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Kritérium na vyhodnotenie ponúk (ďalej len „kritérium“)</w:t>
      </w:r>
      <w:r w:rsidR="000900CD" w:rsidRPr="00303815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205CA9A0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B728EC">
        <w:rPr>
          <w:rFonts w:ascii="Arial Narrow" w:hAnsi="Arial Narrow"/>
          <w:bCs w:val="0"/>
          <w:i/>
          <w:iCs/>
          <w:u w:val="single"/>
          <w:lang w:val="sk-SK"/>
        </w:rPr>
        <w:t>C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ena</w:t>
      </w:r>
      <w:r w:rsidR="00C110EA" w:rsidRPr="00C110EA">
        <w:rPr>
          <w:rFonts w:ascii="Arial Narrow" w:hAnsi="Arial Narrow"/>
          <w:bCs w:val="0"/>
          <w:i/>
          <w:iCs/>
          <w:u w:val="single"/>
          <w:lang w:val="sk-SK"/>
        </w:rPr>
        <w:t xml:space="preserve"> za dodávku elektriny</w:t>
      </w:r>
      <w:r w:rsidR="00E3324A">
        <w:rPr>
          <w:rFonts w:ascii="Arial Narrow" w:hAnsi="Arial Narrow"/>
          <w:bCs w:val="0"/>
          <w:i/>
          <w:iCs/>
          <w:u w:val="single"/>
          <w:lang w:val="sk-SK"/>
        </w:rPr>
        <w:t xml:space="preserve"> 1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za 1 </w:t>
      </w:r>
      <w:r w:rsidR="008E7AD9" w:rsidRPr="00303815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Wh v EUR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75C9C306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B728EC">
        <w:rPr>
          <w:rFonts w:ascii="Arial Narrow" w:hAnsi="Arial Narrow"/>
          <w:b w:val="0"/>
          <w:lang w:val="sk-SK"/>
        </w:rPr>
        <w:t>C</w:t>
      </w:r>
      <w:r w:rsidRPr="00303815">
        <w:rPr>
          <w:rFonts w:ascii="Arial Narrow" w:hAnsi="Arial Narrow"/>
          <w:b w:val="0"/>
          <w:lang w:val="sk-SK"/>
        </w:rPr>
        <w:t>enou za</w:t>
      </w:r>
      <w:r w:rsidR="00C110EA" w:rsidRPr="00C110EA">
        <w:rPr>
          <w:rFonts w:ascii="Arial Narrow" w:hAnsi="Arial Narrow"/>
          <w:b w:val="0"/>
          <w:lang w:val="sk-SK"/>
        </w:rPr>
        <w:t xml:space="preserve"> dodávku elektriny</w:t>
      </w:r>
      <w:r w:rsidR="00B728EC">
        <w:rPr>
          <w:rFonts w:ascii="Arial Narrow" w:hAnsi="Arial Narrow"/>
          <w:b w:val="0"/>
          <w:lang w:val="sk-SK"/>
        </w:rPr>
        <w:t xml:space="preserve"> 1 </w:t>
      </w:r>
      <w:r w:rsidRPr="00303815">
        <w:rPr>
          <w:rFonts w:ascii="Arial Narrow" w:hAnsi="Arial Narrow"/>
          <w:b w:val="0"/>
          <w:lang w:val="sk-SK"/>
        </w:rPr>
        <w:t xml:space="preserve">za prvú, ponuku s druhou najnižšou </w:t>
      </w:r>
      <w:r w:rsidR="00B728EC">
        <w:rPr>
          <w:rFonts w:ascii="Arial Narrow" w:hAnsi="Arial Narrow"/>
          <w:b w:val="0"/>
          <w:lang w:val="sk-SK"/>
        </w:rPr>
        <w:t>C</w:t>
      </w:r>
      <w:r w:rsidR="00B728EC" w:rsidRPr="00303815">
        <w:rPr>
          <w:rFonts w:ascii="Arial Narrow" w:hAnsi="Arial Narrow"/>
          <w:b w:val="0"/>
          <w:lang w:val="sk-SK"/>
        </w:rPr>
        <w:t>enou za</w:t>
      </w:r>
      <w:r w:rsidR="00B728EC" w:rsidRPr="00C110EA">
        <w:rPr>
          <w:rFonts w:ascii="Arial Narrow" w:hAnsi="Arial Narrow"/>
          <w:b w:val="0"/>
          <w:lang w:val="sk-SK"/>
        </w:rPr>
        <w:t xml:space="preserve"> dodávku elektriny</w:t>
      </w:r>
      <w:r w:rsidR="00B728EC">
        <w:rPr>
          <w:rFonts w:ascii="Arial Narrow" w:hAnsi="Arial Narrow"/>
          <w:b w:val="0"/>
          <w:lang w:val="sk-SK"/>
        </w:rPr>
        <w:t xml:space="preserve"> 1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B728EC">
        <w:rPr>
          <w:rFonts w:ascii="Arial Narrow" w:hAnsi="Arial Narrow"/>
          <w:b w:val="0"/>
          <w:lang w:val="sk-SK"/>
        </w:rPr>
        <w:t>C</w:t>
      </w:r>
      <w:r w:rsidR="00B728EC" w:rsidRPr="00303815">
        <w:rPr>
          <w:rFonts w:ascii="Arial Narrow" w:hAnsi="Arial Narrow"/>
          <w:b w:val="0"/>
          <w:lang w:val="sk-SK"/>
        </w:rPr>
        <w:t>enou za</w:t>
      </w:r>
      <w:r w:rsidR="00B728EC" w:rsidRPr="00C110EA">
        <w:rPr>
          <w:rFonts w:ascii="Arial Narrow" w:hAnsi="Arial Narrow"/>
          <w:b w:val="0"/>
          <w:lang w:val="sk-SK"/>
        </w:rPr>
        <w:t xml:space="preserve"> dodávku elektriny</w:t>
      </w:r>
      <w:r w:rsidR="00B728EC">
        <w:rPr>
          <w:rFonts w:ascii="Arial Narrow" w:hAnsi="Arial Narrow"/>
          <w:b w:val="0"/>
          <w:lang w:val="sk-SK"/>
        </w:rPr>
        <w:t xml:space="preserve"> 1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393785"/>
      <w:r w:rsidRPr="00663CC3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663CC3">
        <w:rPr>
          <w:rFonts w:ascii="Arial Narrow" w:hAnsi="Arial Narrow"/>
          <w:b w:val="0"/>
          <w:lang w:val="sk-SK"/>
        </w:rPr>
        <w:t>sa nepoužije</w:t>
      </w:r>
      <w:r w:rsidRPr="00663CC3">
        <w:rPr>
          <w:rFonts w:ascii="Arial Narrow" w:hAnsi="Arial Narrow"/>
          <w:b w:val="0"/>
          <w:lang w:val="sk-SK"/>
        </w:rPr>
        <w:t>.</w:t>
      </w:r>
    </w:p>
    <w:bookmarkEnd w:id="6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08E4F012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D43142">
        <w:rPr>
          <w:rFonts w:ascii="Arial Narrow" w:hAnsi="Arial Narrow"/>
          <w:b w:val="0"/>
          <w:lang w:val="sk-SK"/>
        </w:rPr>
        <w:t>5</w:t>
      </w:r>
      <w:r>
        <w:rPr>
          <w:rFonts w:ascii="Arial Narrow" w:hAnsi="Arial Narrow"/>
          <w:b w:val="0"/>
          <w:lang w:val="sk-SK"/>
        </w:rPr>
        <w:t xml:space="preserve"> hodín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7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0DB6D50C" w:rsidR="009A18F8" w:rsidRPr="00347F71" w:rsidRDefault="009A18F8" w:rsidP="009A18F8">
      <w:pPr>
        <w:pStyle w:val="Nadpis4"/>
        <w:ind w:left="567"/>
        <w:jc w:val="both"/>
        <w:rPr>
          <w:rFonts w:ascii="Arial Narrow" w:hAnsi="Arial Narrow" w:cs="Arial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cena Najnižšej ponuky bude vyššia ako 1,1 </w:t>
      </w:r>
      <w:r w:rsidR="00347F71" w:rsidRPr="009A18F8">
        <w:rPr>
          <w:rFonts w:ascii="Arial Narrow" w:hAnsi="Arial Narrow"/>
          <w:b w:val="0"/>
          <w:lang w:val="sk-SK"/>
        </w:rPr>
        <w:t>násobok</w:t>
      </w:r>
      <w:r w:rsidRPr="009A18F8">
        <w:rPr>
          <w:rFonts w:ascii="Arial Narrow" w:hAnsi="Arial Narrow"/>
          <w:b w:val="0"/>
          <w:lang w:val="sk-SK"/>
        </w:rPr>
        <w:t xml:space="preserve"> ceny elektriny na burze zverejnenej ku dňu predchádzajúcemu dňu, ku ktorému verejný obstarávateľ vykoná vyhodnotenie ponúk. Za cenu elektriny na burze sa považuje cena </w:t>
      </w:r>
      <w:proofErr w:type="spellStart"/>
      <w:r w:rsidRPr="009A18F8">
        <w:rPr>
          <w:rFonts w:ascii="Arial Narrow" w:hAnsi="Arial Narrow"/>
          <w:b w:val="0"/>
          <w:lang w:val="sk-SK"/>
        </w:rPr>
        <w:t>Setllement</w:t>
      </w:r>
      <w:proofErr w:type="spellEnd"/>
      <w:r w:rsidRPr="009A18F8">
        <w:rPr>
          <w:rFonts w:ascii="Arial Narrow" w:hAnsi="Arial Narrow"/>
          <w:b w:val="0"/>
          <w:lang w:val="sk-SK"/>
        </w:rPr>
        <w:t xml:space="preserve"> </w:t>
      </w:r>
      <w:proofErr w:type="spellStart"/>
      <w:r w:rsidRPr="009A18F8">
        <w:rPr>
          <w:rFonts w:ascii="Arial Narrow" w:hAnsi="Arial Narrow"/>
          <w:b w:val="0"/>
          <w:lang w:val="sk-SK"/>
        </w:rPr>
        <w:t>Price</w:t>
      </w:r>
      <w:proofErr w:type="spellEnd"/>
      <w:r w:rsidRPr="009A18F8">
        <w:rPr>
          <w:rFonts w:ascii="Arial Narrow" w:hAnsi="Arial Narrow"/>
          <w:b w:val="0"/>
          <w:lang w:val="sk-SK"/>
        </w:rPr>
        <w:t xml:space="preserve"> zverejnená v </w:t>
      </w:r>
      <w:r w:rsidRPr="00347F71">
        <w:rPr>
          <w:rFonts w:ascii="Arial Narrow" w:hAnsi="Arial Narrow"/>
          <w:b w:val="0"/>
          <w:lang w:val="sk-SK"/>
        </w:rPr>
        <w:t xml:space="preserve">oficiálnom kurzovom lístku komoditnej burzy </w:t>
      </w:r>
      <w:proofErr w:type="spellStart"/>
      <w:r w:rsidRPr="00347F71">
        <w:rPr>
          <w:rFonts w:ascii="Arial Narrow" w:hAnsi="Arial Narrow"/>
          <w:b w:val="0"/>
          <w:lang w:val="sk-SK"/>
        </w:rPr>
        <w:t>European</w:t>
      </w:r>
      <w:proofErr w:type="spellEnd"/>
      <w:r w:rsidRPr="00347F71">
        <w:rPr>
          <w:rFonts w:ascii="Arial Narrow" w:hAnsi="Arial Narrow"/>
          <w:b w:val="0"/>
          <w:lang w:val="sk-SK"/>
        </w:rPr>
        <w:t xml:space="preserve"> </w:t>
      </w:r>
      <w:proofErr w:type="spellStart"/>
      <w:r w:rsidRPr="00347F71">
        <w:rPr>
          <w:rFonts w:ascii="Arial Narrow" w:hAnsi="Arial Narrow"/>
          <w:b w:val="0"/>
          <w:lang w:val="sk-SK"/>
        </w:rPr>
        <w:t>Energy</w:t>
      </w:r>
      <w:proofErr w:type="spellEnd"/>
      <w:r w:rsidRPr="00347F71">
        <w:rPr>
          <w:rFonts w:ascii="Arial Narrow" w:hAnsi="Arial Narrow"/>
          <w:b w:val="0"/>
          <w:lang w:val="sk-SK"/>
        </w:rPr>
        <w:t xml:space="preserve"> Exchange AG so sídlom v Lipsku, zverejnenej na www.eex.com pre produkt EEX </w:t>
      </w:r>
      <w:proofErr w:type="spellStart"/>
      <w:r w:rsidRPr="00347F71">
        <w:rPr>
          <w:rFonts w:ascii="Arial Narrow" w:hAnsi="Arial Narrow"/>
          <w:b w:val="0"/>
          <w:lang w:val="sk-SK"/>
        </w:rPr>
        <w:t>German</w:t>
      </w:r>
      <w:proofErr w:type="spellEnd"/>
      <w:r w:rsidRPr="00347F71">
        <w:rPr>
          <w:rFonts w:ascii="Arial Narrow" w:hAnsi="Arial Narrow"/>
          <w:b w:val="0"/>
          <w:lang w:val="sk-SK"/>
        </w:rPr>
        <w:t xml:space="preserve"> </w:t>
      </w:r>
      <w:proofErr w:type="spellStart"/>
      <w:r w:rsidRPr="00347F71">
        <w:rPr>
          <w:rFonts w:ascii="Arial Narrow" w:hAnsi="Arial Narrow"/>
          <w:b w:val="0"/>
          <w:lang w:val="sk-SK"/>
        </w:rPr>
        <w:t>Power</w:t>
      </w:r>
      <w:proofErr w:type="spellEnd"/>
      <w:r w:rsidRPr="00347F71">
        <w:rPr>
          <w:rFonts w:ascii="Arial Narrow" w:hAnsi="Arial Narrow"/>
          <w:b w:val="0"/>
          <w:lang w:val="sk-SK"/>
        </w:rPr>
        <w:t xml:space="preserve"> </w:t>
      </w:r>
      <w:proofErr w:type="spellStart"/>
      <w:r w:rsidRPr="00347F71">
        <w:rPr>
          <w:rFonts w:ascii="Arial Narrow" w:hAnsi="Arial Narrow"/>
          <w:b w:val="0"/>
          <w:lang w:val="sk-SK"/>
        </w:rPr>
        <w:t>Future</w:t>
      </w:r>
      <w:proofErr w:type="spellEnd"/>
      <w:r w:rsidRPr="00347F71">
        <w:rPr>
          <w:rFonts w:ascii="Arial Narrow" w:hAnsi="Arial Narrow"/>
          <w:b w:val="0"/>
          <w:lang w:val="sk-SK"/>
        </w:rPr>
        <w:t xml:space="preserve">, Base </w:t>
      </w:r>
      <w:proofErr w:type="spellStart"/>
      <w:r w:rsidRPr="00347F71">
        <w:rPr>
          <w:rFonts w:ascii="Arial Narrow" w:hAnsi="Arial Narrow"/>
          <w:b w:val="0"/>
          <w:lang w:val="sk-SK"/>
        </w:rPr>
        <w:t>load</w:t>
      </w:r>
      <w:proofErr w:type="spellEnd"/>
      <w:r w:rsidRPr="00347F71">
        <w:rPr>
          <w:rFonts w:ascii="Arial Narrow" w:hAnsi="Arial Narrow"/>
          <w:b w:val="0"/>
          <w:lang w:val="sk-SK"/>
        </w:rPr>
        <w:t xml:space="preserve"> s označením Cal-23, ktorá sa ku dňu vyhlásenia Výzvy zverejňuje na </w:t>
      </w:r>
      <w:r w:rsidRPr="00347F71">
        <w:rPr>
          <w:rFonts w:ascii="Arial Narrow" w:hAnsi="Arial Narrow" w:cs="Arial"/>
          <w:b w:val="0"/>
          <w:lang w:val="sk-SK"/>
        </w:rPr>
        <w:t xml:space="preserve">stránke </w:t>
      </w:r>
      <w:hyperlink r:id="rId17" w:history="1">
        <w:r w:rsidRPr="00347F71">
          <w:rPr>
            <w:rStyle w:val="Hypertextovprepojenie"/>
            <w:rFonts w:ascii="Arial Narrow" w:eastAsiaTheme="minorHAnsi" w:hAnsi="Arial Narrow" w:cs="Arial"/>
            <w:lang w:val="sk-SK"/>
          </w:rPr>
          <w:t>https://www.eex.com/en/market-data/power/futures</w:t>
        </w:r>
      </w:hyperlink>
      <w:r w:rsidRPr="00347F71">
        <w:rPr>
          <w:rFonts w:ascii="Arial Narrow" w:hAnsi="Arial Narrow" w:cs="Arial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62F41D" w14:textId="599A13F1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198F2CA" w14:textId="7D5528C8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347F71">
        <w:rPr>
          <w:rFonts w:ascii="Arial Narrow" w:hAnsi="Arial Narrow"/>
          <w:b w:val="0"/>
          <w:lang w:val="sk-SK"/>
        </w:rPr>
        <w:t>19</w:t>
      </w:r>
      <w:r w:rsidRPr="00303815">
        <w:rPr>
          <w:rFonts w:ascii="Arial Narrow" w:hAnsi="Arial Narrow"/>
          <w:b w:val="0"/>
          <w:lang w:val="sk-SK"/>
        </w:rPr>
        <w:t>.0</w:t>
      </w:r>
      <w:r w:rsidR="00A0085F">
        <w:rPr>
          <w:rFonts w:ascii="Arial Narrow" w:hAnsi="Arial Narrow"/>
          <w:b w:val="0"/>
          <w:lang w:val="sk-SK"/>
        </w:rPr>
        <w:t>8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43E99F6" w14:textId="77777777" w:rsidR="00D04850" w:rsidRPr="00303815" w:rsidRDefault="00D04850" w:rsidP="00D0485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33A6F2BF" w14:textId="7772A55B" w:rsidR="00D04850" w:rsidRPr="00303815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0853BC0B" w14:textId="62C82BB3" w:rsidR="00D04850" w:rsidRPr="00303815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  <w:bookmarkStart w:id="8" w:name="_GoBack"/>
      <w:bookmarkEnd w:id="8"/>
    </w:p>
    <w:sectPr w:rsidR="00E77A77" w:rsidRPr="00303815" w:rsidSect="006D0490">
      <w:headerReference w:type="default" r:id="rId18"/>
      <w:footerReference w:type="default" r:id="rId19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AF7E" w16cex:dateUtc="2022-08-15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8AFDDD" w16cid:durableId="26A4AF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60C1A" w14:textId="77777777" w:rsidR="00CE6EE7" w:rsidRDefault="00CE6EE7" w:rsidP="00BA4743">
      <w:r>
        <w:separator/>
      </w:r>
    </w:p>
  </w:endnote>
  <w:endnote w:type="continuationSeparator" w:id="0">
    <w:p w14:paraId="339FA6EB" w14:textId="77777777" w:rsidR="00CE6EE7" w:rsidRDefault="00CE6EE7" w:rsidP="00BA4743">
      <w:r>
        <w:continuationSeparator/>
      </w:r>
    </w:p>
  </w:endnote>
  <w:endnote w:type="continuationNotice" w:id="1">
    <w:p w14:paraId="5E2C29F6" w14:textId="77777777" w:rsidR="00CE6EE7" w:rsidRDefault="00CE6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0D585" w14:textId="77777777" w:rsidR="00CE6EE7" w:rsidRDefault="00CE6EE7" w:rsidP="00BA4743">
      <w:r>
        <w:separator/>
      </w:r>
    </w:p>
  </w:footnote>
  <w:footnote w:type="continuationSeparator" w:id="0">
    <w:p w14:paraId="321073E9" w14:textId="77777777" w:rsidR="00CE6EE7" w:rsidRDefault="00CE6EE7" w:rsidP="00BA4743">
      <w:r>
        <w:continuationSeparator/>
      </w:r>
    </w:p>
  </w:footnote>
  <w:footnote w:type="continuationNotice" w:id="1">
    <w:p w14:paraId="52E46B69" w14:textId="77777777" w:rsidR="00CE6EE7" w:rsidRDefault="00CE6E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494C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67287"/>
    <w:rsid w:val="00294C09"/>
    <w:rsid w:val="002951D2"/>
    <w:rsid w:val="002A5989"/>
    <w:rsid w:val="002A67EE"/>
    <w:rsid w:val="002B1420"/>
    <w:rsid w:val="002B2E0B"/>
    <w:rsid w:val="002B3B8A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20B84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inv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www.eex.com/en/market-data/power/futu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30242/summar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uvo.gov.sk/vyhladavanie-zakaziek/detail/oznamenia/434701" TargetMode="Externa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/sk/tender/21754/summary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A3A88-0EF9-4568-A5AF-D693E197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2021-08-18T10:11:00Z</cp:lastPrinted>
  <dcterms:created xsi:type="dcterms:W3CDTF">2022-07-28T08:23:00Z</dcterms:created>
  <dcterms:modified xsi:type="dcterms:W3CDTF">2022-08-19T14:27:00Z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