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46164F" w:rsidRPr="00AB3260" w:rsidRDefault="0046164F" w:rsidP="00AB3260"/>
    <w:p w:rsidR="00DD5536" w:rsidRPr="00015733" w:rsidRDefault="00DD5536" w:rsidP="008B7015">
      <w:pPr>
        <w:pStyle w:val="tl1"/>
        <w:shd w:val="clear" w:color="auto" w:fill="FFFFFF" w:themeFill="background1"/>
        <w:jc w:val="both"/>
        <w:rPr>
          <w:rFonts w:asciiTheme="minorHAnsi" w:hAnsiTheme="minorHAnsi" w:cs="Cambria"/>
          <w:b/>
          <w:bCs/>
          <w:sz w:val="22"/>
          <w:szCs w:val="22"/>
        </w:rPr>
      </w:pPr>
      <w:r w:rsidRPr="00D4500A">
        <w:rPr>
          <w:rFonts w:asciiTheme="minorHAnsi" w:hAnsiTheme="minorHAnsi" w:cs="Cambria"/>
          <w:sz w:val="22"/>
          <w:szCs w:val="22"/>
        </w:rPr>
        <w:t>Predmetom zákazky je dodávka zemného plynu vrátane zabezpečenia prepravy, distribúcie, štruktúrovania a prevzatia zodpovednosti za odchýlku na všetkých odberných miestach</w:t>
      </w:r>
      <w:r w:rsidR="00CE5C7C" w:rsidRPr="00D4500A">
        <w:rPr>
          <w:rFonts w:asciiTheme="minorHAnsi" w:hAnsiTheme="minorHAnsi" w:cs="Cambria"/>
          <w:sz w:val="22"/>
          <w:szCs w:val="22"/>
        </w:rPr>
        <w:t xml:space="preserve"> </w:t>
      </w:r>
      <w:r w:rsidRPr="00D4500A">
        <w:rPr>
          <w:rFonts w:asciiTheme="minorHAnsi" w:hAnsiTheme="minorHAnsi" w:cs="Cambria"/>
          <w:sz w:val="22"/>
          <w:szCs w:val="22"/>
        </w:rPr>
        <w:t xml:space="preserve">na </w:t>
      </w:r>
      <w:r w:rsidR="005D17F5">
        <w:rPr>
          <w:rFonts w:asciiTheme="minorHAnsi" w:hAnsiTheme="minorHAnsi" w:cs="Cambria"/>
          <w:sz w:val="22"/>
          <w:szCs w:val="22"/>
        </w:rPr>
        <w:t>dva roky</w:t>
      </w:r>
      <w:r w:rsidRPr="00D4500A">
        <w:rPr>
          <w:rFonts w:asciiTheme="minorHAnsi" w:hAnsiTheme="minorHAnsi" w:cs="Cambria"/>
          <w:sz w:val="22"/>
          <w:szCs w:val="22"/>
        </w:rPr>
        <w:t xml:space="preserve">, s účinnosťou zmluvy od </w:t>
      </w:r>
      <w:r w:rsidR="0048750D" w:rsidRPr="00D4500A">
        <w:rPr>
          <w:rFonts w:asciiTheme="minorHAnsi" w:hAnsiTheme="minorHAnsi" w:cs="Cambria"/>
          <w:b/>
          <w:color w:val="000000"/>
          <w:sz w:val="22"/>
          <w:szCs w:val="22"/>
        </w:rPr>
        <w:t>01.01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7E0BDC">
        <w:rPr>
          <w:rFonts w:asciiTheme="minorHAnsi" w:hAnsiTheme="minorHAnsi" w:cs="Cambria"/>
          <w:b/>
          <w:sz w:val="22"/>
          <w:szCs w:val="22"/>
        </w:rPr>
        <w:t>20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od 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0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6</w:t>
      </w:r>
      <w:r w:rsidR="00BD4C1B" w:rsidRPr="00D4500A">
        <w:rPr>
          <w:rFonts w:asciiTheme="minorHAnsi" w:hAnsiTheme="minorHAnsi" w:cs="Cambria"/>
          <w:b/>
          <w:sz w:val="22"/>
          <w:szCs w:val="22"/>
        </w:rPr>
        <w:t>:00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hod. do </w:t>
      </w:r>
      <w:r w:rsidR="0034257D" w:rsidRPr="00D4500A">
        <w:rPr>
          <w:rFonts w:asciiTheme="minorHAnsi" w:hAnsiTheme="minorHAnsi" w:cs="Cambria"/>
          <w:b/>
          <w:sz w:val="22"/>
          <w:szCs w:val="22"/>
        </w:rPr>
        <w:t>01</w:t>
      </w:r>
      <w:r w:rsidR="0046164F" w:rsidRPr="00D4500A">
        <w:rPr>
          <w:rFonts w:asciiTheme="minorHAnsi" w:hAnsiTheme="minorHAnsi" w:cs="Cambria"/>
          <w:b/>
          <w:sz w:val="22"/>
          <w:szCs w:val="22"/>
        </w:rPr>
        <w:t>.</w:t>
      </w:r>
      <w:r w:rsidR="0034257D" w:rsidRPr="00D4500A">
        <w:rPr>
          <w:rFonts w:asciiTheme="minorHAnsi" w:hAnsiTheme="minorHAnsi" w:cs="Cambria"/>
          <w:b/>
          <w:sz w:val="22"/>
          <w:szCs w:val="22"/>
        </w:rPr>
        <w:t>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1</w:t>
      </w:r>
      <w:r w:rsidRPr="00D4500A">
        <w:rPr>
          <w:rFonts w:asciiTheme="minorHAnsi" w:hAnsiTheme="minorHAnsi" w:cs="Cambria"/>
          <w:b/>
          <w:sz w:val="22"/>
          <w:szCs w:val="22"/>
        </w:rPr>
        <w:t>.20</w:t>
      </w:r>
      <w:r w:rsidR="0048750D" w:rsidRPr="00D4500A">
        <w:rPr>
          <w:rFonts w:asciiTheme="minorHAnsi" w:hAnsiTheme="minorHAnsi" w:cs="Cambria"/>
          <w:b/>
          <w:sz w:val="22"/>
          <w:szCs w:val="22"/>
        </w:rPr>
        <w:t>2</w:t>
      </w:r>
      <w:r w:rsidR="007E0BDC">
        <w:rPr>
          <w:rFonts w:asciiTheme="minorHAnsi" w:hAnsiTheme="minorHAnsi" w:cs="Cambria"/>
          <w:b/>
          <w:sz w:val="22"/>
          <w:szCs w:val="22"/>
        </w:rPr>
        <w:t>2</w:t>
      </w:r>
      <w:r w:rsidRPr="00D4500A">
        <w:rPr>
          <w:rFonts w:asciiTheme="minorHAnsi" w:hAnsiTheme="minorHAnsi" w:cs="Cambria"/>
          <w:b/>
          <w:sz w:val="22"/>
          <w:szCs w:val="22"/>
        </w:rPr>
        <w:t xml:space="preserve"> do </w:t>
      </w:r>
      <w:r w:rsidR="00245592" w:rsidRPr="00D4500A">
        <w:rPr>
          <w:rFonts w:asciiTheme="minorHAnsi" w:hAnsiTheme="minorHAnsi" w:cs="Cambria"/>
          <w:b/>
          <w:sz w:val="22"/>
          <w:szCs w:val="22"/>
        </w:rPr>
        <w:t>06</w:t>
      </w:r>
      <w:r w:rsidRPr="00D4500A">
        <w:rPr>
          <w:rFonts w:asciiTheme="minorHAnsi" w:hAnsiTheme="minorHAnsi" w:cs="Cambria"/>
          <w:b/>
          <w:sz w:val="22"/>
          <w:szCs w:val="22"/>
        </w:rPr>
        <w:t>:00 hod</w:t>
      </w:r>
      <w:r w:rsidR="007F587B">
        <w:rPr>
          <w:rFonts w:asciiTheme="minorHAnsi" w:hAnsiTheme="minorHAnsi" w:cs="Cambria"/>
          <w:sz w:val="22"/>
          <w:szCs w:val="22"/>
        </w:rPr>
        <w:t xml:space="preserve">. </w:t>
      </w:r>
      <w:r w:rsidRPr="00D4500A">
        <w:rPr>
          <w:rFonts w:asciiTheme="minorHAnsi" w:hAnsiTheme="minorHAnsi" w:cs="Cambria"/>
          <w:sz w:val="22"/>
          <w:szCs w:val="22"/>
        </w:rPr>
        <w:t xml:space="preserve">Predpokladaný </w:t>
      </w:r>
      <w:r w:rsidRPr="008B7015">
        <w:rPr>
          <w:rFonts w:asciiTheme="minorHAnsi" w:hAnsiTheme="minorHAnsi" w:cs="Cambria"/>
          <w:sz w:val="22"/>
          <w:szCs w:val="22"/>
        </w:rPr>
        <w:t xml:space="preserve">celkový odber </w:t>
      </w:r>
      <w:r w:rsidR="007F587B" w:rsidRPr="008B7015">
        <w:rPr>
          <w:rFonts w:asciiTheme="minorHAnsi" w:hAnsiTheme="minorHAnsi" w:cs="Cambria"/>
          <w:sz w:val="22"/>
          <w:szCs w:val="22"/>
        </w:rPr>
        <w:t xml:space="preserve">zemného plynu </w:t>
      </w:r>
      <w:r w:rsidRPr="008B7015">
        <w:rPr>
          <w:rFonts w:asciiTheme="minorHAnsi" w:hAnsiTheme="minorHAnsi" w:cs="Cambria"/>
          <w:sz w:val="22"/>
          <w:szCs w:val="22"/>
        </w:rPr>
        <w:t xml:space="preserve">za </w:t>
      </w:r>
      <w:r w:rsidR="00015733" w:rsidRPr="00015733">
        <w:rPr>
          <w:rFonts w:asciiTheme="minorHAnsi" w:hAnsiTheme="minorHAnsi" w:cs="Cambria"/>
          <w:sz w:val="22"/>
          <w:szCs w:val="22"/>
        </w:rPr>
        <w:t>dva roky</w:t>
      </w:r>
      <w:r w:rsidRPr="00015733">
        <w:rPr>
          <w:rFonts w:asciiTheme="minorHAnsi" w:hAnsiTheme="minorHAnsi" w:cs="Cambria"/>
          <w:sz w:val="22"/>
          <w:szCs w:val="22"/>
        </w:rPr>
        <w:t xml:space="preserve"> je </w:t>
      </w:r>
      <w:r w:rsidR="00015733" w:rsidRPr="00015733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102</w:t>
      </w:r>
      <w:r w:rsidR="00AF2048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> 389,986</w:t>
      </w:r>
      <w:bookmarkStart w:id="0" w:name="_GoBack"/>
      <w:bookmarkEnd w:id="0"/>
      <w:r w:rsidRPr="00015733">
        <w:rPr>
          <w:rFonts w:asciiTheme="minorHAnsi" w:hAnsiTheme="minorHAnsi" w:cs="Cambria"/>
          <w:b/>
          <w:sz w:val="22"/>
          <w:szCs w:val="22"/>
          <w:shd w:val="clear" w:color="auto" w:fill="FFFFFF" w:themeFill="background1"/>
        </w:rPr>
        <w:t xml:space="preserve"> MWh</w:t>
      </w:r>
      <w:r w:rsidRPr="00015733">
        <w:rPr>
          <w:rFonts w:asciiTheme="minorHAnsi" w:hAnsiTheme="minorHAnsi" w:cs="Cambria"/>
          <w:b/>
          <w:sz w:val="22"/>
          <w:szCs w:val="22"/>
        </w:rPr>
        <w:t>.</w:t>
      </w:r>
    </w:p>
    <w:p w:rsidR="00DD5536" w:rsidRPr="008B7015" w:rsidRDefault="00DD5536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color w:val="000000"/>
          <w:sz w:val="22"/>
          <w:szCs w:val="22"/>
        </w:rPr>
      </w:pPr>
    </w:p>
    <w:p w:rsidR="00C9437F" w:rsidRPr="008B7015" w:rsidRDefault="00C9437F" w:rsidP="008B7015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Cambria"/>
          <w:b/>
          <w:color w:val="000000"/>
          <w:sz w:val="22"/>
          <w:szCs w:val="22"/>
        </w:rPr>
      </w:pPr>
      <w:r w:rsidRPr="008B7015">
        <w:rPr>
          <w:rFonts w:asciiTheme="minorHAnsi" w:hAnsiTheme="minorHAnsi" w:cs="Cambria"/>
          <w:b/>
          <w:color w:val="000000"/>
          <w:sz w:val="22"/>
          <w:szCs w:val="22"/>
        </w:rPr>
        <w:t>1. Zoznam odberných miest pre zemný plyn (maloodber a strednoodber)</w:t>
      </w:r>
      <w:r w:rsidRPr="008B7015">
        <w:rPr>
          <w:rStyle w:val="Odkaznapoznmkupodiarou"/>
          <w:rFonts w:asciiTheme="minorHAnsi" w:hAnsiTheme="minorHAnsi" w:cs="Cambria"/>
          <w:b/>
          <w:color w:val="000000"/>
          <w:sz w:val="22"/>
          <w:szCs w:val="22"/>
        </w:rPr>
        <w:footnoteReference w:id="1"/>
      </w:r>
    </w:p>
    <w:p w:rsidR="00DD5536" w:rsidRPr="008B7015" w:rsidRDefault="00DD5536" w:rsidP="008B7015">
      <w:pPr>
        <w:pStyle w:val="tl1"/>
        <w:shd w:val="clear" w:color="auto" w:fill="FFFFFF" w:themeFill="background1"/>
        <w:rPr>
          <w:rFonts w:asciiTheme="minorHAnsi" w:hAnsiTheme="minorHAnsi" w:cs="Cambria"/>
          <w:b/>
          <w:bCs/>
          <w:sz w:val="22"/>
          <w:szCs w:val="22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1"/>
        <w:gridCol w:w="1271"/>
        <w:gridCol w:w="662"/>
        <w:gridCol w:w="2254"/>
        <w:gridCol w:w="2369"/>
      </w:tblGrid>
      <w:tr w:rsidR="00735100" w:rsidRPr="00735100" w:rsidTr="00735100">
        <w:trPr>
          <w:trHeight w:val="69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POD kód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Predpokladaná ročná spotreba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 xml:space="preserve"> (MWh)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Tarifa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Maloodber/ Strednoodber                (MO/ SO)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5100">
              <w:rPr>
                <w:rFonts w:ascii="Calibri" w:hAnsi="Calibri"/>
                <w:b/>
                <w:bCs/>
                <w:sz w:val="18"/>
                <w:szCs w:val="18"/>
              </w:rPr>
              <w:t>Denné maximálne odobraté množstvo zemného plynu            (DDM v m3)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SKSPPDIS000610600017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SKSPPDIS000610600018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25,089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SKSPPDIS000610600383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SKSPPDIS000610600591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71,23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SKSPPDIS000610600768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139,53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SKSPPDIS000610601228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264,653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SKSPPDIS000610601238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31,532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SKSPPDIS000610601258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268,113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SKSPPDIS000610601671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14,607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SKSPPDIS000610602010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192,937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SKSPPDIS000610602056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4,701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SKSPPDIS000610602328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53,924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SKSPPDIS000610602675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23,405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SKSPPDIS000610603025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10,542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SKSPPDIS000610603027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118,902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SKSPPDIS000610603028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17,309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SKSPPDIS000620002208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SKSPPDIS000625023121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SKSPPDIS000630010719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1236,092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1100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SKSPPDIS000630020945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2642,249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2000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SKSPPDIS000630021340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659,316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SKSPPDIS000630021725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0,608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SKSPPDIS000630021751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323,671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SKSPPDIS000630021793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803,792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1000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SKSPPDIS000630021830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1009,578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1100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SKSPPDIS000710700024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15,213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SKSPPDIS000710700206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146,485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SKSPPDIS000710700487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6,033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 xml:space="preserve">MO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SKSPPDIS000710701058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192,667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SKSPPDIS000710701080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224,33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SKSPPDIS000710701171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149,724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 xml:space="preserve">MO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SKSPPDIS000710701289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221,901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SKSPPDIS000710701290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128,416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lastRenderedPageBreak/>
              <w:t>SKSPPDIS000710701327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289,595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SKSPPDIS000710701348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389,024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SKSPPDIS000710701473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300,492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SKSPPDIS000710701565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108,466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SKSPPDIS000710701591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339,791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SKSPPDIS000710701660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92,49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SKSPPDIS000710701661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129,755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SKSPPDIS000710701751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90,316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170,914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SKSPPDIS000710702131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17,617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SKSPPDIS000710702152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67,433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SKSPPDIS000710702158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0,196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SKSPPDIS000710702193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78,114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SKSPPDIS000710702198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160,556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SKSPPDIS000710702199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SKSPPDIS000710702243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7,738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SKSPPDIS000710702244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301,308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SKSPPDIS000710702246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34,94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SKSPPDIS000710702372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343,306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SKSPPDIS000710702475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7,822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SKSPPDIS000710702599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156,904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SKSPPDIS000720002219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23,006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SKSPPDIS000720010107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5,109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SKSPPDIS000730010640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2780,874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3000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SKSPPDIS000730010656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1347,035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1100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SKSPPDIS000730010774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357,916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SKSPPDIS000730020894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1262,537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1550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SKSPPDIS000730020907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1383,522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1600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SKSPPDIS000730020990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1274,362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1200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SKSPPDIS000730021201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1200,087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1370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SKSPPDIS000730021498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380,679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SKSPPDIS000730021691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5,317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SKSPPDIS000730021702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690,407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685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SKSPPDIS000730021716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773,329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900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SKSPPDIS000730021727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647,894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SKSPPDIS000730021730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1110,041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1100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SKSPPDIS000730021748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10,941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SKSPPDIS000730021753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915,864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950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SKSPPDIS000730021834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984,093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800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SKSPPDIS000730021898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442,317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SKSPPDIS000730021916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1824,963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2000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SKSPPDIS000730021970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736,497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SKSPPDIS000730021997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230,03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SKSPPDIS000730021998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414,89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SKSPPDIS000730022018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832,151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1350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lastRenderedPageBreak/>
              <w:t>SKSPPDIS000810750100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53,965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SKSPPDIS000810750110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0,214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SKSPPDIS000810750116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12,547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SKSPPDIS000810750199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70,419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53,578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SKSPPDIS000810750201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37,652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SKSPPDIS000810750235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SKSPPDIS000810750236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67,965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SKSPPDIS000810750240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310,73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SKSPPDIS000810750241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14,962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SKSPPDIS000810750287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51,126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SKSPPDIS000810750315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 xml:space="preserve">TS 1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SKSPPDIS000810750419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325,703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SKSPPDIS000810750473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191,134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SKSPPDIS000810750474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7,963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SKSPPDIS000810750478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199,517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SKSPPDIS000810750479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SKSPPDIS000810750480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SKSPPDIS000810750481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194,491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SKSPPDIS000810750676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170,86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SKSPPDIS000810750677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6,657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SKSPPDIS000810750761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231,599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SKSPPDIS000810750766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190,821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SKSPPDIS000810750947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38,865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SKSPPDIS000810750948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9,391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SKSPPDIS000810751245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21,898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159,396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SKSPPDIS000810751308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48,122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SKSPPDIS000810751601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60,064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SKSPPDIS000810751658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21,778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SKSPPDIS000810751659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18,119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SKSPPDIS000810751672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37,91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SKSPPDIS000810751780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13,94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SKSPPDIS000810751803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22,415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SKSPPDIS000810751804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153,579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SKSPPDIS000810751807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5,915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SKSPPDIS000810751808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SKSPPDIS000810751812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46,39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SKSPPDIS000810751848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214,56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SKSPPDIS000810751852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26,418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SKSPPDIS000810751853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427,657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SKSPPDIS000810751908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621,212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SKSPPDIS000810751933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56,279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SKSPPDIS000810751934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127,053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SKSPPDIS000810751936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200,668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lastRenderedPageBreak/>
              <w:t>SKSPPDIS000810752180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153,6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SKSPPDIS000820004467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4,664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SKSPPDIS000820016204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7,619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SKSPPDIS000822579126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22,253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SKSPPDIS000822732100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53,096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SKSPPDIS000830021092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911,603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SKSPPDIS000830021113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837,681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1100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SKSPPDIS000830021324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SKSPPDIS000830021405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534,17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SKSPPDIS000830021657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1151,069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1200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SKSPPDIS000830021658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288,852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SKSPPDIS000830021693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250,62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SKSPPDIS000830021740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907,312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880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SKSPPDIS000830021742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443,338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SKSPPDIS000830021765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777,193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1100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SKSPPDIS000830021780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1129,222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1000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1076,176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1250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SKSPPDIS000830021801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548,145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SKSPPDIS000830021811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611,253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490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SKSPPDIS000830080047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892,099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760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SKSPPDIS001010901319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103,264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SKSPPDIS001010902745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SKSPPDIS001030020542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11,765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SKSPPDIS010610001814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8,505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SKSPPDIS010710000448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196,896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SKSPPDIS010710000676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276,382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SKSPPDIS010710001716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2,724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SKSPPDIS010710001933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354,778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SKSPPDIS010710003849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28,703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SKSPPDIS010810000228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50,522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SKSPPDIS010810000259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358,519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SKSPPDIS020719000013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79,949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SKSPPDIS020719000060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204,904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SKSPPDIS020729900170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133,562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SKSPPDIS020819000015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107,608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SKSPPDIS020819000057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216,455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SKSPPDIS030610080024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190,485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SKSPPDIS030610080028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277,253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SKSPPDIS030710080034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253,738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SKSPPDIS030810021738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285,646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SKSPPDIS030810021773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462,027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SKSPPDIS030810080033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264,037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 -</w:t>
            </w:r>
          </w:p>
        </w:tc>
      </w:tr>
      <w:tr w:rsidR="00735100" w:rsidRPr="00735100" w:rsidTr="00735100">
        <w:trPr>
          <w:trHeight w:val="300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SKSPPDIS030810080039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173,357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  <w:tr w:rsidR="00735100" w:rsidRPr="00735100" w:rsidTr="00735100">
        <w:trPr>
          <w:trHeight w:val="315"/>
        </w:trPr>
        <w:tc>
          <w:tcPr>
            <w:tcW w:w="2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83368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SKSPPDIS070710022560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311,23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TS 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MO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100" w:rsidRPr="00735100" w:rsidRDefault="00735100" w:rsidP="0073510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5100">
              <w:rPr>
                <w:rFonts w:ascii="Calibri" w:hAnsi="Calibri"/>
                <w:sz w:val="18"/>
                <w:szCs w:val="18"/>
              </w:rPr>
              <w:t>-</w:t>
            </w:r>
          </w:p>
        </w:tc>
      </w:tr>
    </w:tbl>
    <w:p w:rsidR="009631F7" w:rsidRDefault="009631F7" w:rsidP="009631F7"/>
    <w:p w:rsidR="009631F7" w:rsidRDefault="009631F7" w:rsidP="009631F7"/>
    <w:p w:rsidR="009631F7" w:rsidRPr="004D20EE" w:rsidRDefault="009631F7" w:rsidP="009631F7">
      <w:pPr>
        <w:pStyle w:val="tl1"/>
        <w:rPr>
          <w:rFonts w:asciiTheme="minorHAnsi" w:hAnsiTheme="minorHAnsi" w:cs="Cambria"/>
          <w:b/>
          <w:sz w:val="22"/>
          <w:szCs w:val="22"/>
        </w:rPr>
      </w:pPr>
      <w:r>
        <w:rPr>
          <w:rFonts w:asciiTheme="minorHAnsi" w:hAnsiTheme="minorHAnsi" w:cs="Cambria"/>
          <w:b/>
          <w:color w:val="000000"/>
          <w:sz w:val="22"/>
          <w:szCs w:val="22"/>
        </w:rPr>
        <w:t>2. P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ercentuálny podiel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spotreby zemného plynu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jednotlivých odberných miest </w:t>
      </w:r>
      <w:r w:rsidRPr="004D20EE">
        <w:rPr>
          <w:rFonts w:asciiTheme="minorHAnsi" w:hAnsiTheme="minorHAnsi" w:cs="Cambria"/>
          <w:b/>
          <w:color w:val="000000"/>
          <w:sz w:val="22"/>
          <w:szCs w:val="22"/>
        </w:rPr>
        <w:t>na</w:t>
      </w:r>
      <w:r>
        <w:rPr>
          <w:rFonts w:asciiTheme="minorHAnsi" w:hAnsiTheme="minorHAnsi" w:cs="Cambria"/>
          <w:b/>
          <w:color w:val="000000"/>
          <w:sz w:val="22"/>
          <w:szCs w:val="22"/>
        </w:rPr>
        <w:t xml:space="preserve"> celkovej spotrebe v jednotlivých mesiacoch (strednoodber)</w:t>
      </w:r>
    </w:p>
    <w:p w:rsidR="009631F7" w:rsidRPr="004D20EE" w:rsidRDefault="009631F7" w:rsidP="009631F7">
      <w:pPr>
        <w:rPr>
          <w:rFonts w:asciiTheme="minorHAnsi" w:hAnsiTheme="minorHAnsi"/>
          <w:sz w:val="22"/>
          <w:szCs w:val="22"/>
        </w:rPr>
      </w:pPr>
    </w:p>
    <w:tbl>
      <w:tblPr>
        <w:tblW w:w="100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2380"/>
        <w:gridCol w:w="2880"/>
        <w:gridCol w:w="2400"/>
      </w:tblGrid>
      <w:tr w:rsidR="009631F7" w:rsidRPr="004D20EE" w:rsidTr="009631F7">
        <w:trPr>
          <w:trHeight w:val="33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4D20EE" w:rsidRDefault="009631F7" w:rsidP="009631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4D20EE" w:rsidRDefault="009631F7" w:rsidP="009631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4D20EE" w:rsidRDefault="009631F7" w:rsidP="009631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4D20EE" w:rsidRDefault="009631F7" w:rsidP="009631F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3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</w:t>
            </w:r>
            <w:r w:rsidR="003453C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</w:t>
            </w: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000730021730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Divadlo Jozefa Gregora Tajovského, Zvolen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F" w:rsidRPr="004A379F" w:rsidRDefault="004A379F" w:rsidP="004A379F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A379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1110,041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23,02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14,12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9,94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7,62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3,16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1,08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0,86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0,82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2,59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7,77</w:t>
            </w: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12,30</w:t>
            </w: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16,72</w:t>
            </w:r>
          </w:p>
        </w:tc>
      </w:tr>
      <w:tr w:rsidR="009631F7" w:rsidRPr="009631F7" w:rsidTr="009631F7">
        <w:trPr>
          <w:trHeight w:val="330"/>
        </w:trPr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3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SKSPPDIS000830080047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Domov sociálnych služieb „LIBERTAS“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79F" w:rsidRPr="004A379F" w:rsidRDefault="004A379F" w:rsidP="004A379F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A379F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892,099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22,29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13,54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9,76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7,19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2,34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1,66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1,65</w:t>
            </w:r>
          </w:p>
        </w:tc>
      </w:tr>
      <w:tr w:rsidR="009631F7" w:rsidRPr="009631F7" w:rsidTr="009631F7">
        <w:trPr>
          <w:trHeight w:val="34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1,47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2,63</w:t>
            </w:r>
          </w:p>
        </w:tc>
      </w:tr>
      <w:tr w:rsidR="009631F7" w:rsidRPr="009631F7" w:rsidTr="009631F7">
        <w:trPr>
          <w:trHeight w:val="360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8,32</w:t>
            </w: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12,69</w:t>
            </w:r>
          </w:p>
        </w:tc>
      </w:tr>
      <w:tr w:rsidR="009631F7" w:rsidRPr="009631F7" w:rsidTr="009631F7">
        <w:trPr>
          <w:trHeight w:val="3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16,46</w:t>
            </w:r>
          </w:p>
        </w:tc>
      </w:tr>
    </w:tbl>
    <w:p w:rsidR="009631F7" w:rsidRPr="009631F7" w:rsidRDefault="009631F7" w:rsidP="009631F7">
      <w:pPr>
        <w:pStyle w:val="tl1"/>
        <w:rPr>
          <w:rFonts w:asciiTheme="minorHAnsi" w:hAnsiTheme="minorHAnsi" w:cs="Cambria"/>
          <w:sz w:val="18"/>
          <w:szCs w:val="18"/>
        </w:rPr>
      </w:pPr>
    </w:p>
    <w:tbl>
      <w:tblPr>
        <w:tblW w:w="100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42"/>
        <w:gridCol w:w="2038"/>
        <w:gridCol w:w="342"/>
        <w:gridCol w:w="2538"/>
        <w:gridCol w:w="342"/>
        <w:gridCol w:w="2058"/>
        <w:gridCol w:w="342"/>
      </w:tblGrid>
      <w:tr w:rsidR="009631F7" w:rsidRPr="009631F7" w:rsidTr="004D424B">
        <w:trPr>
          <w:trHeight w:val="330"/>
        </w:trPr>
        <w:tc>
          <w:tcPr>
            <w:tcW w:w="2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6266A" w:rsidRDefault="00C6266A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6266A" w:rsidRDefault="00C6266A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C6266A" w:rsidRPr="009631F7" w:rsidRDefault="00C6266A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4D424B">
        <w:trPr>
          <w:trHeight w:val="300"/>
        </w:trPr>
        <w:tc>
          <w:tcPr>
            <w:tcW w:w="23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4D424B">
        <w:trPr>
          <w:trHeight w:val="458"/>
        </w:trPr>
        <w:tc>
          <w:tcPr>
            <w:tcW w:w="23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4D424B">
        <w:trPr>
          <w:trHeight w:val="375"/>
        </w:trPr>
        <w:tc>
          <w:tcPr>
            <w:tcW w:w="23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SKSPPDIS000630010719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Domov sociálnych služieb „HRABINY“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C6266A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C6266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1236,092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19,25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13,23</w:t>
            </w:r>
          </w:p>
        </w:tc>
      </w:tr>
      <w:tr w:rsidR="009631F7" w:rsidRPr="009631F7" w:rsidTr="004D424B">
        <w:trPr>
          <w:trHeight w:val="345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10,94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9,26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3,47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1,44</w:t>
            </w:r>
          </w:p>
        </w:tc>
      </w:tr>
      <w:tr w:rsidR="009631F7" w:rsidRPr="009631F7" w:rsidTr="004D424B">
        <w:trPr>
          <w:trHeight w:val="345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1,28</w:t>
            </w:r>
          </w:p>
        </w:tc>
      </w:tr>
      <w:tr w:rsidR="009631F7" w:rsidRPr="009631F7" w:rsidTr="004D424B">
        <w:trPr>
          <w:trHeight w:val="345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1,24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2,92</w:t>
            </w:r>
          </w:p>
        </w:tc>
      </w:tr>
      <w:tr w:rsidR="009631F7" w:rsidRPr="009631F7" w:rsidTr="004D424B">
        <w:trPr>
          <w:trHeight w:val="360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7,72</w:t>
            </w:r>
          </w:p>
        </w:tc>
      </w:tr>
      <w:tr w:rsidR="009631F7" w:rsidRPr="009631F7" w:rsidTr="004D424B">
        <w:trPr>
          <w:trHeight w:val="375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12,73</w:t>
            </w:r>
          </w:p>
        </w:tc>
      </w:tr>
      <w:tr w:rsidR="009631F7" w:rsidRPr="009631F7" w:rsidTr="004D424B">
        <w:trPr>
          <w:trHeight w:val="375"/>
        </w:trPr>
        <w:tc>
          <w:tcPr>
            <w:tcW w:w="23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16,52</w:t>
            </w:r>
          </w:p>
        </w:tc>
      </w:tr>
      <w:tr w:rsidR="009631F7" w:rsidRPr="009631F7" w:rsidTr="004D424B">
        <w:trPr>
          <w:gridAfter w:val="1"/>
          <w:wAfter w:w="342" w:type="dxa"/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4D424B">
        <w:trPr>
          <w:gridAfter w:val="1"/>
          <w:wAfter w:w="342" w:type="dxa"/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4D424B">
        <w:trPr>
          <w:gridAfter w:val="1"/>
          <w:wAfter w:w="342" w:type="dxa"/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4D424B">
        <w:trPr>
          <w:gridAfter w:val="1"/>
          <w:wAfter w:w="342" w:type="dxa"/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SKSPPDIS000830021800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DDaDSS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Tornaľa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833683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3368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1076,176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20,96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13,39</w:t>
            </w:r>
          </w:p>
        </w:tc>
      </w:tr>
      <w:tr w:rsidR="009631F7" w:rsidRPr="009631F7" w:rsidTr="004D424B">
        <w:trPr>
          <w:gridAfter w:val="1"/>
          <w:wAfter w:w="342" w:type="dxa"/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10,66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3,38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1,51</w:t>
            </w:r>
          </w:p>
        </w:tc>
      </w:tr>
      <w:tr w:rsidR="009631F7" w:rsidRPr="009631F7" w:rsidTr="004D424B">
        <w:trPr>
          <w:gridAfter w:val="1"/>
          <w:wAfter w:w="342" w:type="dxa"/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1,66</w:t>
            </w:r>
          </w:p>
        </w:tc>
      </w:tr>
      <w:tr w:rsidR="009631F7" w:rsidRPr="009631F7" w:rsidTr="004D424B">
        <w:trPr>
          <w:gridAfter w:val="1"/>
          <w:wAfter w:w="342" w:type="dxa"/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1,57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3,44</w:t>
            </w:r>
          </w:p>
        </w:tc>
      </w:tr>
      <w:tr w:rsidR="009631F7" w:rsidRPr="009631F7" w:rsidTr="004D424B">
        <w:trPr>
          <w:gridAfter w:val="1"/>
          <w:wAfter w:w="342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8,67</w:t>
            </w:r>
          </w:p>
        </w:tc>
      </w:tr>
      <w:tr w:rsidR="009631F7" w:rsidRPr="009631F7" w:rsidTr="004D424B">
        <w:trPr>
          <w:gridAfter w:val="1"/>
          <w:wAfter w:w="342" w:type="dxa"/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11,81</w:t>
            </w:r>
          </w:p>
        </w:tc>
      </w:tr>
      <w:tr w:rsidR="009631F7" w:rsidRPr="009631F7" w:rsidTr="004D424B">
        <w:trPr>
          <w:gridAfter w:val="1"/>
          <w:wAfter w:w="342" w:type="dxa"/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14,95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Pr="009631F7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SKSPPDIS000830021092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DDaDSS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833683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3368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911,603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18,36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13,02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10,91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9,3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4,5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1,61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1,57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1,46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3,69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8,99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11,44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15,15</w:t>
            </w:r>
          </w:p>
        </w:tc>
      </w:tr>
      <w:tr w:rsidR="009631F7" w:rsidRPr="009631F7" w:rsidTr="004D424B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SKSPPDIS000730021834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DDaDSS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Veľký Krtíš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833683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3368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984,093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19,04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13,62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9,42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8,34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4,10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2,92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2,63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2,53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3,39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8,39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11,36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14,26</w:t>
            </w:r>
          </w:p>
        </w:tc>
      </w:tr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33683" w:rsidRPr="009631F7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SKSPPDIS000830021811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FEMINA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Domov sociálnych služieb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Veľký</w:t>
            </w: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Blh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3" w:rsidRPr="00833683" w:rsidRDefault="00833683" w:rsidP="0083368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3368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611,253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19,72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13,54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12,05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9,46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3,57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1,63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3,85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8,63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10,36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13,93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SKSPPDIS000730021201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DDaDSS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SENIUM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3" w:rsidRPr="00833683" w:rsidRDefault="00833683" w:rsidP="0083368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3368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1200,087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23,51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13,81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10,10</w:t>
            </w:r>
          </w:p>
        </w:tc>
      </w:tr>
      <w:tr w:rsidR="009631F7" w:rsidRPr="009631F7" w:rsidTr="008B7015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6,52</w:t>
            </w:r>
          </w:p>
        </w:tc>
      </w:tr>
      <w:tr w:rsidR="009631F7" w:rsidRPr="009631F7" w:rsidTr="008B7015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2,75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1,87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1,65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1,63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2,73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6,56</w:t>
            </w:r>
          </w:p>
        </w:tc>
      </w:tr>
      <w:tr w:rsidR="009631F7" w:rsidRPr="009631F7" w:rsidTr="0087199A">
        <w:trPr>
          <w:trHeight w:val="397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11,83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17,04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p w:rsidR="009631F7" w:rsidRDefault="009631F7" w:rsidP="009631F7">
      <w:pPr>
        <w:rPr>
          <w:rFonts w:asciiTheme="minorHAnsi" w:hAnsiTheme="minorHAnsi"/>
          <w:sz w:val="18"/>
          <w:szCs w:val="18"/>
        </w:rPr>
      </w:pPr>
    </w:p>
    <w:p w:rsidR="00833683" w:rsidRDefault="00833683" w:rsidP="009631F7">
      <w:pPr>
        <w:rPr>
          <w:rFonts w:asciiTheme="minorHAnsi" w:hAnsiTheme="minorHAnsi"/>
          <w:sz w:val="18"/>
          <w:szCs w:val="18"/>
        </w:rPr>
      </w:pPr>
    </w:p>
    <w:p w:rsidR="00833683" w:rsidRDefault="00833683" w:rsidP="009631F7">
      <w:pPr>
        <w:rPr>
          <w:rFonts w:asciiTheme="minorHAnsi" w:hAnsiTheme="minorHAnsi"/>
          <w:sz w:val="18"/>
          <w:szCs w:val="18"/>
        </w:rPr>
      </w:pPr>
    </w:p>
    <w:p w:rsidR="00833683" w:rsidRDefault="00833683" w:rsidP="009631F7">
      <w:pPr>
        <w:rPr>
          <w:rFonts w:asciiTheme="minorHAnsi" w:hAnsiTheme="minorHAnsi"/>
          <w:sz w:val="18"/>
          <w:szCs w:val="18"/>
        </w:rPr>
      </w:pPr>
    </w:p>
    <w:p w:rsidR="00833683" w:rsidRDefault="00833683" w:rsidP="009631F7">
      <w:pPr>
        <w:rPr>
          <w:rFonts w:asciiTheme="minorHAnsi" w:hAnsiTheme="minorHAnsi"/>
          <w:sz w:val="18"/>
          <w:szCs w:val="18"/>
        </w:rPr>
      </w:pPr>
    </w:p>
    <w:p w:rsidR="00833683" w:rsidRDefault="00833683" w:rsidP="009631F7">
      <w:pPr>
        <w:rPr>
          <w:rFonts w:asciiTheme="minorHAnsi" w:hAnsiTheme="minorHAnsi"/>
          <w:sz w:val="18"/>
          <w:szCs w:val="18"/>
        </w:rPr>
      </w:pPr>
    </w:p>
    <w:p w:rsidR="00833683" w:rsidRDefault="00833683" w:rsidP="009631F7">
      <w:pPr>
        <w:rPr>
          <w:rFonts w:asciiTheme="minorHAnsi" w:hAnsiTheme="minorHAnsi"/>
          <w:sz w:val="18"/>
          <w:szCs w:val="18"/>
        </w:rPr>
      </w:pPr>
    </w:p>
    <w:p w:rsidR="00833683" w:rsidRPr="009631F7" w:rsidRDefault="00833683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SKSPPDIS000730010640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SOŠ 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informačných technológií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683" w:rsidRPr="00833683" w:rsidRDefault="00833683" w:rsidP="0083368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3368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2780,874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22,03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13,08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10,30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8,04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2,69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1,32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1,07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0,95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3,07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8,38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13,17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15,90</w:t>
            </w:r>
          </w:p>
        </w:tc>
      </w:tr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3683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683" w:rsidRPr="009631F7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683" w:rsidRPr="009631F7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683" w:rsidRPr="009631F7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683" w:rsidRPr="009631F7" w:rsidRDefault="00833683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SKSPPDIS000730010656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Spojená škola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Kremnička 10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5A7" w:rsidRPr="008D75A7" w:rsidRDefault="008D75A7" w:rsidP="008D75A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D75A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1347,035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19,83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13,60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10,26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7,51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2,44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1,45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0,96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0,94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3,49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9,39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14,12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16,01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SKSPPDIS000830021657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technická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5A7" w:rsidRPr="008D75A7" w:rsidRDefault="008D75A7" w:rsidP="008D75A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D75A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1151,069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25,55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12,85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9,23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6,46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2,57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1,89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1,81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1,7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3,12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7,51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12,05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15,26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SKSPPDIS000830021780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Hotelových služieb a dopravy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Lučenec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5A7" w:rsidRPr="008D75A7" w:rsidRDefault="008D75A7" w:rsidP="008D75A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D75A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1129,222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23,10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15,39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10,83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7,76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1,36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0,34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0,31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1,09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8,67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13,25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17,23</w:t>
            </w:r>
          </w:p>
        </w:tc>
      </w:tr>
      <w:tr w:rsidR="009631F7" w:rsidRPr="009631F7" w:rsidTr="00E87920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75A7" w:rsidRPr="009631F7" w:rsidTr="00E87920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SKSPPDIS000830021113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 technická a agropotravinárska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5A7" w:rsidRPr="008D75A7" w:rsidRDefault="008D75A7" w:rsidP="008D75A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D75A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837,681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26,09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17,04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10,44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6,63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2,79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0,19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0,08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0,03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6,2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13,67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</w:tr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SKSPPDIS000730022018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Spojená škola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Školská 7 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8D75A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D75A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832,151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14,45</w:t>
            </w:r>
          </w:p>
        </w:tc>
      </w:tr>
      <w:tr w:rsidR="009631F7" w:rsidRPr="009631F7" w:rsidTr="00E87920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9,68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3,95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0,83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0,08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0,27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0,92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5,11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13,39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16,72</w:t>
            </w:r>
          </w:p>
        </w:tc>
      </w:tr>
    </w:tbl>
    <w:p w:rsidR="009631F7" w:rsidRPr="009631F7" w:rsidRDefault="009631F7" w:rsidP="009631F7">
      <w:pPr>
        <w:pStyle w:val="tl1"/>
        <w:rPr>
          <w:rFonts w:asciiTheme="minorHAnsi" w:hAnsiTheme="minorHAnsi" w:cs="Cambria"/>
          <w:sz w:val="18"/>
          <w:szCs w:val="18"/>
        </w:rPr>
      </w:pPr>
    </w:p>
    <w:p w:rsidR="009631F7" w:rsidRPr="009631F7" w:rsidRDefault="009631F7" w:rsidP="009631F7">
      <w:pPr>
        <w:pStyle w:val="tl1"/>
        <w:rPr>
          <w:rFonts w:asciiTheme="minorHAnsi" w:hAnsiTheme="minorHAnsi" w:cs="Cambria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SKSPPDIS000630021340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obchodu a služieb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Nová Baňa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5A7" w:rsidRPr="008D75A7" w:rsidRDefault="008D75A7" w:rsidP="008D75A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D75A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659,316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19,41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13,83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11,16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8,40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3,02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0,60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3,14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8,63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13,31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17,19</w:t>
            </w:r>
          </w:p>
        </w:tc>
      </w:tr>
      <w:tr w:rsidR="009631F7" w:rsidRPr="009631F7" w:rsidTr="00E87920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SKSPPDIS000830021740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SOŠ 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obchodu a služieb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Rimavská Sobota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5A7" w:rsidRPr="008D75A7" w:rsidRDefault="008D75A7" w:rsidP="008D75A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D75A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907,312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26,23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15,85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9,59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6,03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3,42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1,46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0,49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1,19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2,06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6,78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11,52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15,38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SKSPPDIS000730020894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Technická akadémia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75A7" w:rsidRPr="008D75A7" w:rsidRDefault="008D75A7" w:rsidP="008D75A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D75A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1262,537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29,51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12,83</w:t>
            </w:r>
          </w:p>
        </w:tc>
      </w:tr>
      <w:tr w:rsidR="009631F7" w:rsidRPr="009631F7" w:rsidTr="00E87920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8,68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3,87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0,07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0,01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1,13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6,73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16,84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20,33</w:t>
            </w:r>
          </w:p>
        </w:tc>
      </w:tr>
      <w:tr w:rsidR="009631F7" w:rsidRPr="009631F7" w:rsidTr="004D424B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SKSPPDIS000730021753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Školský internát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Zvolen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8D75A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D75A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915,864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22,31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12,97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9,96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7,21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3,28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1,74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0,9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2,64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7,77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13,54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16,87</w:t>
            </w:r>
          </w:p>
        </w:tc>
      </w:tr>
    </w:tbl>
    <w:p w:rsidR="009631F7" w:rsidRDefault="009631F7" w:rsidP="009631F7">
      <w:pPr>
        <w:rPr>
          <w:rFonts w:asciiTheme="minorHAnsi" w:hAnsiTheme="minorHAnsi"/>
          <w:sz w:val="18"/>
          <w:szCs w:val="18"/>
        </w:rPr>
      </w:pPr>
    </w:p>
    <w:p w:rsidR="008D75A7" w:rsidRDefault="008D75A7" w:rsidP="009631F7">
      <w:pPr>
        <w:rPr>
          <w:rFonts w:asciiTheme="minorHAnsi" w:hAnsiTheme="minorHAnsi"/>
          <w:sz w:val="18"/>
          <w:szCs w:val="18"/>
        </w:rPr>
      </w:pPr>
    </w:p>
    <w:p w:rsidR="008D75A7" w:rsidRDefault="008D75A7" w:rsidP="009631F7">
      <w:pPr>
        <w:rPr>
          <w:rFonts w:asciiTheme="minorHAnsi" w:hAnsiTheme="minorHAnsi"/>
          <w:sz w:val="18"/>
          <w:szCs w:val="18"/>
        </w:rPr>
      </w:pPr>
    </w:p>
    <w:p w:rsidR="008D75A7" w:rsidRDefault="008D75A7" w:rsidP="009631F7">
      <w:pPr>
        <w:rPr>
          <w:rFonts w:asciiTheme="minorHAnsi" w:hAnsiTheme="minorHAnsi"/>
          <w:sz w:val="18"/>
          <w:szCs w:val="18"/>
        </w:rPr>
      </w:pPr>
    </w:p>
    <w:p w:rsidR="008D75A7" w:rsidRDefault="008D75A7" w:rsidP="009631F7">
      <w:pPr>
        <w:rPr>
          <w:rFonts w:asciiTheme="minorHAnsi" w:hAnsiTheme="minorHAnsi"/>
          <w:sz w:val="18"/>
          <w:szCs w:val="18"/>
        </w:rPr>
      </w:pPr>
    </w:p>
    <w:p w:rsidR="008D75A7" w:rsidRDefault="008D75A7" w:rsidP="009631F7">
      <w:pPr>
        <w:rPr>
          <w:rFonts w:asciiTheme="minorHAnsi" w:hAnsiTheme="minorHAnsi"/>
          <w:sz w:val="18"/>
          <w:szCs w:val="18"/>
        </w:rPr>
      </w:pPr>
    </w:p>
    <w:p w:rsidR="008D75A7" w:rsidRDefault="008D75A7" w:rsidP="009631F7">
      <w:pPr>
        <w:rPr>
          <w:rFonts w:asciiTheme="minorHAnsi" w:hAnsiTheme="minorHAnsi"/>
          <w:sz w:val="18"/>
          <w:szCs w:val="18"/>
        </w:rPr>
      </w:pPr>
    </w:p>
    <w:p w:rsidR="008D75A7" w:rsidRDefault="008D75A7" w:rsidP="009631F7">
      <w:pPr>
        <w:rPr>
          <w:rFonts w:asciiTheme="minorHAnsi" w:hAnsiTheme="minorHAnsi"/>
          <w:sz w:val="18"/>
          <w:szCs w:val="18"/>
        </w:rPr>
      </w:pPr>
    </w:p>
    <w:p w:rsidR="008D75A7" w:rsidRDefault="008D75A7" w:rsidP="009631F7">
      <w:pPr>
        <w:rPr>
          <w:rFonts w:asciiTheme="minorHAnsi" w:hAnsiTheme="minorHAnsi"/>
          <w:sz w:val="18"/>
          <w:szCs w:val="18"/>
        </w:rPr>
      </w:pPr>
    </w:p>
    <w:p w:rsidR="008D75A7" w:rsidRDefault="008D75A7" w:rsidP="009631F7">
      <w:pPr>
        <w:rPr>
          <w:rFonts w:asciiTheme="minorHAnsi" w:hAnsiTheme="minorHAnsi"/>
          <w:sz w:val="18"/>
          <w:szCs w:val="18"/>
        </w:rPr>
      </w:pPr>
    </w:p>
    <w:p w:rsidR="008D75A7" w:rsidRDefault="008D75A7" w:rsidP="009631F7">
      <w:pPr>
        <w:rPr>
          <w:rFonts w:asciiTheme="minorHAnsi" w:hAnsiTheme="minorHAnsi"/>
          <w:sz w:val="18"/>
          <w:szCs w:val="18"/>
        </w:rPr>
      </w:pPr>
    </w:p>
    <w:p w:rsidR="008D75A7" w:rsidRDefault="008D75A7" w:rsidP="009631F7">
      <w:pPr>
        <w:rPr>
          <w:rFonts w:asciiTheme="minorHAnsi" w:hAnsiTheme="minorHAnsi"/>
          <w:sz w:val="18"/>
          <w:szCs w:val="18"/>
        </w:rPr>
      </w:pPr>
    </w:p>
    <w:p w:rsidR="008D75A7" w:rsidRPr="009631F7" w:rsidRDefault="008D75A7" w:rsidP="009631F7">
      <w:pPr>
        <w:rPr>
          <w:rFonts w:asciiTheme="minorHAnsi" w:hAnsiTheme="minorHAnsi"/>
          <w:sz w:val="18"/>
          <w:szCs w:val="18"/>
        </w:rPr>
      </w:pPr>
    </w:p>
    <w:p w:rsidR="009631F7" w:rsidRPr="009631F7" w:rsidRDefault="009631F7" w:rsidP="009631F7">
      <w:pPr>
        <w:pStyle w:val="tl1"/>
        <w:rPr>
          <w:rFonts w:asciiTheme="minorHAnsi" w:hAnsiTheme="minorHAnsi" w:cs="Cambria"/>
          <w:sz w:val="18"/>
          <w:szCs w:val="18"/>
        </w:rPr>
      </w:pPr>
    </w:p>
    <w:tbl>
      <w:tblPr>
        <w:tblW w:w="12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380"/>
        <w:gridCol w:w="500"/>
        <w:gridCol w:w="2380"/>
        <w:gridCol w:w="20"/>
        <w:gridCol w:w="2380"/>
      </w:tblGrid>
      <w:tr w:rsidR="008D75A7" w:rsidRPr="009631F7" w:rsidTr="008D75A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5A7" w:rsidRPr="009631F7" w:rsidRDefault="008D75A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C01C2" w:rsidRPr="009631F7" w:rsidTr="008D75A7">
        <w:trPr>
          <w:gridAfter w:val="1"/>
          <w:wAfter w:w="2380" w:type="dxa"/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3C01C2" w:rsidRPr="009631F7" w:rsidTr="008D75A7">
        <w:trPr>
          <w:gridAfter w:val="1"/>
          <w:wAfter w:w="2380" w:type="dxa"/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C01C2" w:rsidRPr="009631F7" w:rsidTr="008D75A7">
        <w:trPr>
          <w:gridAfter w:val="1"/>
          <w:wAfter w:w="2380" w:type="dxa"/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SKSPPDIS000730020907</w:t>
            </w:r>
          </w:p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</w:t>
            </w: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br/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3C01C2" w:rsidRDefault="003C01C2" w:rsidP="003C01C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C01C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1383,522</w:t>
            </w:r>
          </w:p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22,13</w:t>
            </w:r>
          </w:p>
        </w:tc>
      </w:tr>
      <w:tr w:rsidR="003C01C2" w:rsidRPr="009631F7" w:rsidTr="008D75A7">
        <w:trPr>
          <w:gridAfter w:val="1"/>
          <w:wAfter w:w="2380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13,25</w:t>
            </w:r>
          </w:p>
        </w:tc>
      </w:tr>
      <w:tr w:rsidR="003C01C2" w:rsidRPr="009631F7" w:rsidTr="008D75A7">
        <w:trPr>
          <w:gridAfter w:val="1"/>
          <w:wAfter w:w="2380" w:type="dxa"/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10,20</w:t>
            </w:r>
          </w:p>
        </w:tc>
      </w:tr>
      <w:tr w:rsidR="003C01C2" w:rsidRPr="009631F7" w:rsidTr="008D75A7">
        <w:trPr>
          <w:gridAfter w:val="1"/>
          <w:wAfter w:w="2380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7,9</w:t>
            </w:r>
          </w:p>
        </w:tc>
      </w:tr>
      <w:tr w:rsidR="003C01C2" w:rsidRPr="009631F7" w:rsidTr="008D75A7">
        <w:trPr>
          <w:gridAfter w:val="1"/>
          <w:wAfter w:w="2380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2,96</w:t>
            </w:r>
          </w:p>
        </w:tc>
      </w:tr>
      <w:tr w:rsidR="003C01C2" w:rsidRPr="009631F7" w:rsidTr="008D75A7">
        <w:trPr>
          <w:gridAfter w:val="1"/>
          <w:wAfter w:w="2380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2,15</w:t>
            </w:r>
          </w:p>
        </w:tc>
      </w:tr>
      <w:tr w:rsidR="003C01C2" w:rsidRPr="009631F7" w:rsidTr="008D75A7">
        <w:trPr>
          <w:gridAfter w:val="1"/>
          <w:wAfter w:w="2380" w:type="dxa"/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1,66</w:t>
            </w:r>
          </w:p>
        </w:tc>
      </w:tr>
      <w:tr w:rsidR="003C01C2" w:rsidRPr="009631F7" w:rsidTr="008D75A7">
        <w:trPr>
          <w:gridAfter w:val="1"/>
          <w:wAfter w:w="2380" w:type="dxa"/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1,57</w:t>
            </w:r>
          </w:p>
        </w:tc>
      </w:tr>
      <w:tr w:rsidR="003C01C2" w:rsidRPr="009631F7" w:rsidTr="008D75A7">
        <w:trPr>
          <w:gridAfter w:val="1"/>
          <w:wAfter w:w="2380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2,76</w:t>
            </w:r>
          </w:p>
        </w:tc>
      </w:tr>
      <w:tr w:rsidR="003C01C2" w:rsidRPr="009631F7" w:rsidTr="008D75A7">
        <w:trPr>
          <w:gridAfter w:val="1"/>
          <w:wAfter w:w="2380" w:type="dxa"/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7,26</w:t>
            </w:r>
          </w:p>
        </w:tc>
      </w:tr>
      <w:tr w:rsidR="003C01C2" w:rsidRPr="009631F7" w:rsidTr="008D75A7">
        <w:trPr>
          <w:gridAfter w:val="1"/>
          <w:wAfter w:w="2380" w:type="dxa"/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12,41</w:t>
            </w:r>
          </w:p>
        </w:tc>
      </w:tr>
      <w:tr w:rsidR="003C01C2" w:rsidRPr="009631F7" w:rsidTr="008D75A7">
        <w:trPr>
          <w:gridAfter w:val="1"/>
          <w:wAfter w:w="2380" w:type="dxa"/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1C2" w:rsidRPr="009631F7" w:rsidRDefault="003C01C2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01C2" w:rsidRPr="009631F7" w:rsidRDefault="003C01C2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15,75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SKSPPDIS000630021793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Stredná priemyselná škola Samuela Mikovíniho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3C01C2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C01C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803,792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26,49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14,58</w:t>
            </w:r>
          </w:p>
        </w:tc>
      </w:tr>
      <w:tr w:rsidR="009631F7" w:rsidRPr="009631F7" w:rsidTr="00E87920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9,88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6,57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2,20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1,62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7,44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13,16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18,06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C01C2" w:rsidRDefault="003C01C2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C01C2" w:rsidRDefault="003C01C2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C01C2" w:rsidRDefault="003C01C2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C01C2" w:rsidRPr="009631F7" w:rsidRDefault="003C01C2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SKSPPDIS000630021830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SOŠ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lesnícka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Štiavnica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3C01C2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C01C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1009,578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22,13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12,37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11,60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7,92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4,36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1,37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0,57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3,35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6,9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13,75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15,08</w:t>
            </w:r>
          </w:p>
        </w:tc>
      </w:tr>
      <w:tr w:rsidR="009631F7" w:rsidRPr="009631F7" w:rsidTr="00E87920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SKSPPDIS000730021716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Gymnázium Andreja Sládkoviča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3C01C2" w:rsidRDefault="003C01C2" w:rsidP="003C01C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C01C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773,329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25,32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15,31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11,14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8,13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1,19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0,12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5,74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14,01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17,73</w:t>
            </w:r>
          </w:p>
        </w:tc>
      </w:tr>
    </w:tbl>
    <w:p w:rsidR="009631F7" w:rsidRDefault="009631F7" w:rsidP="009631F7">
      <w:pPr>
        <w:rPr>
          <w:rFonts w:asciiTheme="minorHAnsi" w:hAnsiTheme="minorHAnsi"/>
          <w:sz w:val="18"/>
          <w:szCs w:val="18"/>
        </w:rPr>
      </w:pPr>
    </w:p>
    <w:p w:rsidR="003C01C2" w:rsidRDefault="003C01C2" w:rsidP="009631F7">
      <w:pPr>
        <w:rPr>
          <w:rFonts w:asciiTheme="minorHAnsi" w:hAnsiTheme="minorHAnsi"/>
          <w:sz w:val="18"/>
          <w:szCs w:val="18"/>
        </w:rPr>
      </w:pPr>
    </w:p>
    <w:p w:rsidR="003C01C2" w:rsidRDefault="003C01C2" w:rsidP="009631F7">
      <w:pPr>
        <w:rPr>
          <w:rFonts w:asciiTheme="minorHAnsi" w:hAnsiTheme="minorHAnsi"/>
          <w:sz w:val="18"/>
          <w:szCs w:val="18"/>
        </w:rPr>
      </w:pPr>
    </w:p>
    <w:p w:rsidR="003C01C2" w:rsidRDefault="003C01C2" w:rsidP="009631F7">
      <w:pPr>
        <w:rPr>
          <w:rFonts w:asciiTheme="minorHAnsi" w:hAnsiTheme="minorHAnsi"/>
          <w:sz w:val="18"/>
          <w:szCs w:val="18"/>
        </w:rPr>
      </w:pPr>
    </w:p>
    <w:p w:rsidR="003C01C2" w:rsidRDefault="003C01C2" w:rsidP="009631F7">
      <w:pPr>
        <w:rPr>
          <w:rFonts w:asciiTheme="minorHAnsi" w:hAnsiTheme="minorHAnsi"/>
          <w:sz w:val="18"/>
          <w:szCs w:val="18"/>
        </w:rPr>
      </w:pPr>
    </w:p>
    <w:p w:rsidR="003C01C2" w:rsidRDefault="003C01C2" w:rsidP="009631F7">
      <w:pPr>
        <w:rPr>
          <w:rFonts w:asciiTheme="minorHAnsi" w:hAnsiTheme="minorHAnsi"/>
          <w:sz w:val="18"/>
          <w:szCs w:val="18"/>
        </w:rPr>
      </w:pPr>
    </w:p>
    <w:p w:rsidR="003C01C2" w:rsidRDefault="003C01C2" w:rsidP="009631F7">
      <w:pPr>
        <w:rPr>
          <w:rFonts w:asciiTheme="minorHAnsi" w:hAnsiTheme="minorHAnsi"/>
          <w:sz w:val="18"/>
          <w:szCs w:val="18"/>
        </w:rPr>
      </w:pPr>
    </w:p>
    <w:p w:rsidR="003C01C2" w:rsidRDefault="003C01C2" w:rsidP="009631F7">
      <w:pPr>
        <w:rPr>
          <w:rFonts w:asciiTheme="minorHAnsi" w:hAnsiTheme="minorHAnsi"/>
          <w:sz w:val="18"/>
          <w:szCs w:val="18"/>
        </w:rPr>
      </w:pPr>
    </w:p>
    <w:p w:rsidR="003C01C2" w:rsidRDefault="003C01C2" w:rsidP="009631F7">
      <w:pPr>
        <w:rPr>
          <w:rFonts w:asciiTheme="minorHAnsi" w:hAnsiTheme="minorHAnsi"/>
          <w:sz w:val="18"/>
          <w:szCs w:val="18"/>
        </w:rPr>
      </w:pPr>
    </w:p>
    <w:p w:rsidR="003C01C2" w:rsidRDefault="003C01C2" w:rsidP="009631F7">
      <w:pPr>
        <w:rPr>
          <w:rFonts w:asciiTheme="minorHAnsi" w:hAnsiTheme="minorHAnsi"/>
          <w:sz w:val="18"/>
          <w:szCs w:val="18"/>
        </w:rPr>
      </w:pPr>
    </w:p>
    <w:p w:rsidR="003C01C2" w:rsidRPr="009631F7" w:rsidRDefault="003C01C2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SKSPPDIS000730021916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Obchodná akadémia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1C2" w:rsidRPr="003C01C2" w:rsidRDefault="003C01C2" w:rsidP="003C01C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C01C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1824,963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24,11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15,65</w:t>
            </w:r>
          </w:p>
        </w:tc>
      </w:tr>
      <w:tr w:rsidR="009631F7" w:rsidRPr="009631F7" w:rsidTr="00E87920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10,88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6,25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1,8</w:t>
            </w:r>
          </w:p>
        </w:tc>
      </w:tr>
      <w:tr w:rsidR="009631F7" w:rsidRPr="009631F7" w:rsidTr="0087199A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8,19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14,92</w:t>
            </w:r>
          </w:p>
        </w:tc>
      </w:tr>
      <w:tr w:rsidR="009631F7" w:rsidRPr="009631F7" w:rsidTr="0087199A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18,20</w:t>
            </w:r>
          </w:p>
        </w:tc>
      </w:tr>
    </w:tbl>
    <w:p w:rsidR="009631F7" w:rsidRPr="009631F7" w:rsidRDefault="009631F7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SKSPPDIS000730020990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Stredná priemyselná škola Jozefa Murgaša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3998" w:rsidRPr="005A3998" w:rsidRDefault="005A3998" w:rsidP="005A399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A399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1274,362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25,44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13,69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9,17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7,37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1,55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0,68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0,15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0,14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2,47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8,63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13,01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17,70</w:t>
            </w:r>
          </w:p>
        </w:tc>
      </w:tr>
      <w:tr w:rsidR="009631F7" w:rsidRPr="009631F7" w:rsidTr="00E87920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Pr="009631F7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998" w:rsidRPr="009631F7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SKSPPDIS000630020945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SOŠ 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služieb a lesníctva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Štiavnica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5A3998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A399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2642,249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19,18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14,12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10,41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8,80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3,81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1,96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0,82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3,92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8,06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12,89</w:t>
            </w: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16,03</w:t>
            </w:r>
          </w:p>
        </w:tc>
      </w:tr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A3998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998" w:rsidRPr="009631F7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3998" w:rsidRPr="009631F7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998" w:rsidRPr="009631F7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998" w:rsidRPr="009631F7" w:rsidRDefault="005A3998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97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SKSPPDIS000730021702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Stredná zdravotnícka škola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Banská Bystrica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105" w:rsidRPr="00BB7105" w:rsidRDefault="00BB7105" w:rsidP="00BB710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B710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690,407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25,26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14,98</w:t>
            </w:r>
          </w:p>
        </w:tc>
      </w:tr>
      <w:tr w:rsidR="009631F7" w:rsidRPr="009631F7" w:rsidTr="00E87920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10,12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7,67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1,82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0,58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0,33</w:t>
            </w:r>
          </w:p>
        </w:tc>
      </w:tr>
      <w:tr w:rsidR="009631F7" w:rsidRPr="009631F7" w:rsidTr="004D424B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0,4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2,07</w:t>
            </w:r>
          </w:p>
        </w:tc>
      </w:tr>
      <w:tr w:rsidR="009631F7" w:rsidRPr="009631F7" w:rsidTr="004D424B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6,83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13,10</w:t>
            </w:r>
          </w:p>
        </w:tc>
      </w:tr>
      <w:tr w:rsidR="009631F7" w:rsidRPr="009631F7" w:rsidTr="004D424B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16,84</w:t>
            </w:r>
          </w:p>
        </w:tc>
      </w:tr>
    </w:tbl>
    <w:p w:rsidR="009631F7" w:rsidRDefault="009631F7" w:rsidP="009631F7">
      <w:pPr>
        <w:rPr>
          <w:rFonts w:asciiTheme="minorHAnsi" w:hAnsiTheme="minorHAnsi"/>
          <w:sz w:val="18"/>
          <w:szCs w:val="18"/>
        </w:rPr>
      </w:pPr>
    </w:p>
    <w:p w:rsidR="00BB7105" w:rsidRDefault="00BB7105" w:rsidP="009631F7">
      <w:pPr>
        <w:rPr>
          <w:rFonts w:asciiTheme="minorHAnsi" w:hAnsiTheme="minorHAnsi"/>
          <w:sz w:val="18"/>
          <w:szCs w:val="18"/>
        </w:rPr>
      </w:pPr>
    </w:p>
    <w:p w:rsidR="00BB7105" w:rsidRDefault="00BB7105" w:rsidP="009631F7">
      <w:pPr>
        <w:rPr>
          <w:rFonts w:asciiTheme="minorHAnsi" w:hAnsiTheme="minorHAnsi"/>
          <w:sz w:val="18"/>
          <w:szCs w:val="18"/>
        </w:rPr>
      </w:pPr>
    </w:p>
    <w:p w:rsidR="00BB7105" w:rsidRDefault="00BB7105" w:rsidP="009631F7">
      <w:pPr>
        <w:rPr>
          <w:rFonts w:asciiTheme="minorHAnsi" w:hAnsiTheme="minorHAnsi"/>
          <w:sz w:val="18"/>
          <w:szCs w:val="18"/>
        </w:rPr>
      </w:pPr>
    </w:p>
    <w:p w:rsidR="00BB7105" w:rsidRDefault="00BB7105" w:rsidP="009631F7">
      <w:pPr>
        <w:rPr>
          <w:rFonts w:asciiTheme="minorHAnsi" w:hAnsiTheme="minorHAnsi"/>
          <w:sz w:val="18"/>
          <w:szCs w:val="18"/>
        </w:rPr>
      </w:pPr>
    </w:p>
    <w:p w:rsidR="00BB7105" w:rsidRDefault="00BB7105" w:rsidP="009631F7">
      <w:pPr>
        <w:rPr>
          <w:rFonts w:asciiTheme="minorHAnsi" w:hAnsiTheme="minorHAnsi"/>
          <w:sz w:val="18"/>
          <w:szCs w:val="18"/>
        </w:rPr>
      </w:pPr>
    </w:p>
    <w:p w:rsidR="00BB7105" w:rsidRDefault="00BB7105" w:rsidP="009631F7">
      <w:pPr>
        <w:rPr>
          <w:rFonts w:asciiTheme="minorHAnsi" w:hAnsiTheme="minorHAnsi"/>
          <w:sz w:val="18"/>
          <w:szCs w:val="18"/>
        </w:rPr>
      </w:pPr>
    </w:p>
    <w:p w:rsidR="00BB7105" w:rsidRPr="009631F7" w:rsidRDefault="00BB7105" w:rsidP="009631F7">
      <w:pPr>
        <w:rPr>
          <w:rFonts w:asciiTheme="minorHAnsi" w:hAnsiTheme="minorHAnsi"/>
          <w:sz w:val="18"/>
          <w:szCs w:val="18"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380"/>
        <w:gridCol w:w="2880"/>
        <w:gridCol w:w="2400"/>
      </w:tblGrid>
      <w:tr w:rsidR="009631F7" w:rsidRPr="009631F7" w:rsidTr="009631F7">
        <w:trPr>
          <w:trHeight w:val="33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Predpokladaná ročná spotreba v MWh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Kalendárny mesiac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podiel na celkovej spotrebe v %</w:t>
            </w:r>
          </w:p>
        </w:tc>
      </w:tr>
      <w:tr w:rsidR="009631F7" w:rsidRPr="009631F7" w:rsidTr="009631F7">
        <w:trPr>
          <w:trHeight w:val="458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31F7" w:rsidRPr="009631F7" w:rsidTr="009631F7">
        <w:trPr>
          <w:trHeight w:val="3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SKSPPDIS000830021765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SOŠ 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Szakkőzépiskola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Fiľakovo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7105" w:rsidRPr="00BB7105" w:rsidRDefault="00BB7105" w:rsidP="00BB710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B710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777,193</w:t>
            </w:r>
          </w:p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25,32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14,33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Marec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9,66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Apríl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5,78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Máj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1,99</w:t>
            </w:r>
          </w:p>
        </w:tc>
      </w:tr>
      <w:tr w:rsidR="009631F7" w:rsidRPr="009631F7" w:rsidTr="009631F7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1,27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Júl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1,52</w:t>
            </w:r>
          </w:p>
        </w:tc>
      </w:tr>
      <w:tr w:rsidR="009631F7" w:rsidRPr="009631F7" w:rsidTr="009631F7">
        <w:trPr>
          <w:trHeight w:val="3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August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1,60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September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1,70</w:t>
            </w:r>
          </w:p>
        </w:tc>
      </w:tr>
      <w:tr w:rsidR="009631F7" w:rsidRPr="009631F7" w:rsidTr="00E87920">
        <w:trPr>
          <w:trHeight w:val="36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6,33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13,72</w:t>
            </w:r>
          </w:p>
        </w:tc>
      </w:tr>
      <w:tr w:rsidR="009631F7" w:rsidRPr="009631F7" w:rsidTr="00E87920">
        <w:trPr>
          <w:trHeight w:val="3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31F7" w:rsidRPr="009631F7" w:rsidRDefault="009631F7" w:rsidP="009631F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F7" w:rsidRPr="009631F7" w:rsidRDefault="009631F7" w:rsidP="009631F7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631F7">
              <w:rPr>
                <w:rFonts w:asciiTheme="minorHAnsi" w:hAnsiTheme="minorHAnsi"/>
                <w:color w:val="000000"/>
                <w:sz w:val="18"/>
                <w:szCs w:val="18"/>
              </w:rPr>
              <w:t>16,78</w:t>
            </w:r>
          </w:p>
        </w:tc>
      </w:tr>
    </w:tbl>
    <w:p w:rsidR="00E87920" w:rsidRDefault="00E87920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Odberateľ od dodávateľa požaduje počas celej platnosti zmluvy minimálne:</w:t>
      </w:r>
    </w:p>
    <w:p w:rsidR="009124FB" w:rsidRPr="009124FB" w:rsidRDefault="001A7350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odávk</w:t>
      </w:r>
      <w:r>
        <w:rPr>
          <w:rFonts w:ascii="Calibri" w:eastAsia="ArialMT" w:hAnsi="Calibri" w:cs="ArialMT"/>
          <w:sz w:val="22"/>
          <w:szCs w:val="22"/>
          <w:lang w:eastAsia="en-US"/>
        </w:rPr>
        <w:t>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</w:t>
      </w:r>
      <w:r>
        <w:rPr>
          <w:rFonts w:ascii="Calibri" w:eastAsia="ArialMT" w:hAnsi="Calibri" w:cs="ArialMT"/>
          <w:sz w:val="22"/>
          <w:szCs w:val="22"/>
          <w:lang w:eastAsia="en-US"/>
        </w:rPr>
        <w:t>i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>eb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ého obstarávateľa v celom rozsahu, za všetky odberné miesta verejného obstarávateľa, voči zúčtovateľovi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zúčtovateľovi odchýlok, bude súčasťou koncovej ceny stanovenej</w:t>
      </w:r>
      <w:r w:rsidR="001A7350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(predloženej)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neuplatňovať sankcie voči odberateľovi v prípade neodobratia, ako aj prekročenia zmluvného množstva objednaného </w:t>
      </w:r>
      <w:r w:rsidR="00560BBB">
        <w:rPr>
          <w:rFonts w:ascii="Calibri" w:hAnsi="Calibri" w:cs="Cambria"/>
          <w:sz w:val="22"/>
          <w:szCs w:val="22"/>
        </w:rPr>
        <w:t xml:space="preserve">zemného </w:t>
      </w:r>
      <w:r>
        <w:rPr>
          <w:rFonts w:ascii="Calibri" w:hAnsi="Calibri" w:cs="Cambria"/>
          <w:sz w:val="22"/>
          <w:szCs w:val="22"/>
        </w:rPr>
        <w:t>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 prípade zmeny dodávateľa v súvislosti s verejným obstarávaním, na základe ktorého bola uzavretá zmluva, si dodávateľ nebude účtovať žiadne  zriaďovacie, aktivačné, deaktivačné či iné poplatky v súvislosti so zmenou dodávateľa,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 a štruktúrovanie) počas platnosti zmluvy; cenu za distribúciu stanovuje Úrad pre reguláciu sieťových odvetví, výšku DPH a spotrebnej dane stanovuje Národná Rada Slovenskej Republiky,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 a štruktúrovanie), poplatky určované Úradom pre reguláciu sieťových odvetví, daň z pridanej hodnoty a spotrebná daň.</w:t>
      </w:r>
    </w:p>
    <w:p w:rsidR="00DD5536" w:rsidRDefault="00DD5536" w:rsidP="00DD5536"/>
    <w:p w:rsidR="0098336F" w:rsidRDefault="0098336F"/>
    <w:sectPr w:rsidR="0098336F" w:rsidSect="0073510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96" w:rsidRDefault="001B0996" w:rsidP="003E4291">
      <w:r>
        <w:separator/>
      </w:r>
    </w:p>
  </w:endnote>
  <w:endnote w:type="continuationSeparator" w:id="0">
    <w:p w:rsidR="001B0996" w:rsidRDefault="001B0996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04" w:rsidRDefault="00C53D04">
    <w:pPr>
      <w:pStyle w:val="Pta"/>
    </w:pPr>
    <w:r>
      <w:t xml:space="preserve">  </w:t>
    </w:r>
    <w:r>
      <w:tab/>
    </w:r>
    <w:r>
      <w:tab/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AF2048">
      <w:rPr>
        <w:noProof/>
      </w:rPr>
      <w:t>8</w:t>
    </w:r>
    <w:r>
      <w:fldChar w:fldCharType="end"/>
    </w:r>
  </w:p>
  <w:p w:rsidR="00C53D04" w:rsidRDefault="00C53D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96" w:rsidRDefault="001B0996" w:rsidP="003E4291">
      <w:r>
        <w:separator/>
      </w:r>
    </w:p>
  </w:footnote>
  <w:footnote w:type="continuationSeparator" w:id="0">
    <w:p w:rsidR="001B0996" w:rsidRDefault="001B0996" w:rsidP="003E4291">
      <w:r>
        <w:continuationSeparator/>
      </w:r>
    </w:p>
  </w:footnote>
  <w:footnote w:id="1">
    <w:p w:rsidR="00C6266A" w:rsidRDefault="00C6266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52FEF">
        <w:rPr>
          <w:rFonts w:asciiTheme="minorHAnsi" w:hAnsiTheme="minorHAnsi"/>
        </w:rPr>
        <w:t xml:space="preserve">Podrobné kontaktné údaje jednotlivých odberných miest sú uvedené v Prílohe č. </w:t>
      </w:r>
      <w:r>
        <w:rPr>
          <w:rFonts w:asciiTheme="minorHAnsi" w:hAnsiTheme="minorHAnsi"/>
        </w:rPr>
        <w:t>4</w:t>
      </w:r>
      <w:r w:rsidRPr="00A52FEF">
        <w:rPr>
          <w:rFonts w:asciiTheme="minorHAnsi" w:hAnsiTheme="minorHAnsi"/>
        </w:rPr>
        <w:t xml:space="preserve"> Súťažných podkladov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6A" w:rsidRDefault="00C6266A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>
      <w:rPr>
        <w:rFonts w:ascii="Calibri" w:hAnsi="Calibri"/>
        <w:b/>
        <w:color w:val="000000"/>
        <w:sz w:val="22"/>
        <w:szCs w:val="22"/>
      </w:rPr>
      <w:t xml:space="preserve"> k SP - 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15733"/>
    <w:rsid w:val="000626F9"/>
    <w:rsid w:val="000C1281"/>
    <w:rsid w:val="000C3675"/>
    <w:rsid w:val="00144B9D"/>
    <w:rsid w:val="001970A4"/>
    <w:rsid w:val="001A7350"/>
    <w:rsid w:val="001B0996"/>
    <w:rsid w:val="001B4663"/>
    <w:rsid w:val="001D1ED3"/>
    <w:rsid w:val="001F2CB2"/>
    <w:rsid w:val="0020164C"/>
    <w:rsid w:val="00213399"/>
    <w:rsid w:val="0024292E"/>
    <w:rsid w:val="00245592"/>
    <w:rsid w:val="00245812"/>
    <w:rsid w:val="002743D5"/>
    <w:rsid w:val="00291ADB"/>
    <w:rsid w:val="002C2BB6"/>
    <w:rsid w:val="00301C88"/>
    <w:rsid w:val="00315C84"/>
    <w:rsid w:val="0034257D"/>
    <w:rsid w:val="00343496"/>
    <w:rsid w:val="003453CF"/>
    <w:rsid w:val="003632B4"/>
    <w:rsid w:val="003814CB"/>
    <w:rsid w:val="003A035F"/>
    <w:rsid w:val="003A2E0B"/>
    <w:rsid w:val="003C01C2"/>
    <w:rsid w:val="003C2242"/>
    <w:rsid w:val="003E4291"/>
    <w:rsid w:val="00405A08"/>
    <w:rsid w:val="004366B9"/>
    <w:rsid w:val="0044008A"/>
    <w:rsid w:val="0046164F"/>
    <w:rsid w:val="0048750D"/>
    <w:rsid w:val="004A379F"/>
    <w:rsid w:val="004A5C8A"/>
    <w:rsid w:val="004C1F4E"/>
    <w:rsid w:val="004C7561"/>
    <w:rsid w:val="004D424B"/>
    <w:rsid w:val="00560BBB"/>
    <w:rsid w:val="005A3998"/>
    <w:rsid w:val="005D17F5"/>
    <w:rsid w:val="005E3882"/>
    <w:rsid w:val="005F6E45"/>
    <w:rsid w:val="005F6F14"/>
    <w:rsid w:val="00610561"/>
    <w:rsid w:val="00667705"/>
    <w:rsid w:val="006F137D"/>
    <w:rsid w:val="00735100"/>
    <w:rsid w:val="0073789E"/>
    <w:rsid w:val="007418AB"/>
    <w:rsid w:val="007725FE"/>
    <w:rsid w:val="007A1416"/>
    <w:rsid w:val="007E0BDC"/>
    <w:rsid w:val="007F587B"/>
    <w:rsid w:val="007F6C11"/>
    <w:rsid w:val="00833683"/>
    <w:rsid w:val="0083710B"/>
    <w:rsid w:val="00842C9F"/>
    <w:rsid w:val="00861422"/>
    <w:rsid w:val="0087199A"/>
    <w:rsid w:val="008B7015"/>
    <w:rsid w:val="008C06A0"/>
    <w:rsid w:val="008D75A7"/>
    <w:rsid w:val="00907349"/>
    <w:rsid w:val="009124FB"/>
    <w:rsid w:val="00913F2B"/>
    <w:rsid w:val="009174C0"/>
    <w:rsid w:val="00935BBF"/>
    <w:rsid w:val="009631F7"/>
    <w:rsid w:val="009632D3"/>
    <w:rsid w:val="0098336F"/>
    <w:rsid w:val="00996D0B"/>
    <w:rsid w:val="00A0621B"/>
    <w:rsid w:val="00A26F74"/>
    <w:rsid w:val="00A335BA"/>
    <w:rsid w:val="00A52FEF"/>
    <w:rsid w:val="00AA0ADD"/>
    <w:rsid w:val="00AA4E87"/>
    <w:rsid w:val="00AB3260"/>
    <w:rsid w:val="00AF2048"/>
    <w:rsid w:val="00AF43A9"/>
    <w:rsid w:val="00B4526B"/>
    <w:rsid w:val="00B837FE"/>
    <w:rsid w:val="00BA0A39"/>
    <w:rsid w:val="00BA6796"/>
    <w:rsid w:val="00BB7105"/>
    <w:rsid w:val="00BC4AE0"/>
    <w:rsid w:val="00BD4C1B"/>
    <w:rsid w:val="00C17BC7"/>
    <w:rsid w:val="00C467BD"/>
    <w:rsid w:val="00C53D04"/>
    <w:rsid w:val="00C5718B"/>
    <w:rsid w:val="00C6266A"/>
    <w:rsid w:val="00C86A24"/>
    <w:rsid w:val="00C9437F"/>
    <w:rsid w:val="00C94C52"/>
    <w:rsid w:val="00CD1E21"/>
    <w:rsid w:val="00CD79A3"/>
    <w:rsid w:val="00CE4DAF"/>
    <w:rsid w:val="00CE5C7C"/>
    <w:rsid w:val="00CE79A8"/>
    <w:rsid w:val="00D068F1"/>
    <w:rsid w:val="00D07B19"/>
    <w:rsid w:val="00D16B69"/>
    <w:rsid w:val="00D21BAF"/>
    <w:rsid w:val="00D27BFF"/>
    <w:rsid w:val="00D4500A"/>
    <w:rsid w:val="00D55628"/>
    <w:rsid w:val="00DD5536"/>
    <w:rsid w:val="00E858DC"/>
    <w:rsid w:val="00E87920"/>
    <w:rsid w:val="00EA174D"/>
    <w:rsid w:val="00EF0213"/>
    <w:rsid w:val="00F10CED"/>
    <w:rsid w:val="00F420C4"/>
    <w:rsid w:val="00F65AEB"/>
    <w:rsid w:val="00F8467F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F3CE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43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43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437F"/>
    <w:rPr>
      <w:vertAlign w:val="superscript"/>
    </w:rPr>
  </w:style>
  <w:style w:type="table" w:styleId="Mriekatabuky">
    <w:name w:val="Table Grid"/>
    <w:basedOn w:val="Normlnatabuka"/>
    <w:uiPriority w:val="39"/>
    <w:rsid w:val="00D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3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10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1 k SP_Opis predmetu zákazky 180318" edit="true"/>
    <f:field ref="objsubject" par="" text="" edit="true"/>
    <f:field ref="objcreatedby" par="" text="Šipula, Juraj, Ing."/>
    <f:field ref="objcreatedat" par="" date="2019-03-18T14:03:57" text="18. 3. 2019 14:03:57"/>
    <f:field ref="objchangedby" par="" text="Šipula, Juraj, Ing."/>
    <f:field ref="objmodifiedat" par="" date="2019-03-18T14:04:01" text="18. 3. 2019 14:04:01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1 k SP_Opis predmetu zákazky 180318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99FCD91-980F-4F40-BC14-21056641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Šipula Juraj</cp:lastModifiedBy>
  <cp:revision>3</cp:revision>
  <cp:lastPrinted>2019-03-21T16:03:00Z</cp:lastPrinted>
  <dcterms:created xsi:type="dcterms:W3CDTF">2019-03-21T16:03:00Z</dcterms:created>
  <dcterms:modified xsi:type="dcterms:W3CDTF">2019-03-22T06:23:00Z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18. 3. 2019, 14:03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18. 3. 2019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18.3.2019, 14:03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Šipula, Juraj,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ODDSM (Oddelenie správy majetku)</vt:lpwstr>
  </property>
  <property fmtid="{D5CDD505-2E9C-101B-9397-08002B2CF9AE}" pid="334" name="FSC#COOELAK@1.1001:CreatedAt">
    <vt:lpwstr>18.03.2019</vt:lpwstr>
  </property>
  <property fmtid="{D5CDD505-2E9C-101B-9397-08002B2CF9AE}" pid="335" name="FSC#COOELAK@1.1001:OU">
    <vt:lpwstr>ODDSM (Oddelenie správy majetku)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*COO.2090.100.9.999226*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COO.2090.100.9.999226</vt:lpwstr>
  </property>
  <property fmtid="{D5CDD505-2E9C-101B-9397-08002B2CF9AE}" pid="385" name="FSC#FSCFOLIO@1.1001:docpropproject">
    <vt:lpwstr/>
  </property>
</Properties>
</file>