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77777777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74C32233" w14:textId="1918637F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9D6F8D"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66DAFEA" w14:textId="0A6A0F95" w:rsidR="00D07A49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9D6F8D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 </w:t>
      </w:r>
      <w:r w:rsidRPr="000E587D">
        <w:rPr>
          <w:rFonts w:ascii="Arial Narrow" w:eastAsia="Calibri" w:hAnsi="Arial Narrow"/>
          <w:b/>
          <w:sz w:val="22"/>
          <w:szCs w:val="22"/>
          <w:lang w:eastAsia="sk-SK"/>
        </w:rPr>
        <w:t>pomocné vyhodnocovacie kritérium</w:t>
      </w:r>
      <w:r w:rsidR="000E587D">
        <w:rPr>
          <w:rFonts w:ascii="Arial Narrow" w:eastAsia="Calibri" w:hAnsi="Arial Narrow"/>
          <w:b/>
          <w:sz w:val="22"/>
          <w:szCs w:val="22"/>
          <w:lang w:eastAsia="sk-SK"/>
        </w:rPr>
        <w:t xml:space="preserve">: </w:t>
      </w:r>
    </w:p>
    <w:p w14:paraId="7D03F609" w14:textId="7C622664" w:rsidR="00D07A49" w:rsidRPr="00D07A49" w:rsidRDefault="00D12512" w:rsidP="00D07A49">
      <w:pPr>
        <w:tabs>
          <w:tab w:val="clear" w:pos="2160"/>
          <w:tab w:val="clear" w:pos="2880"/>
          <w:tab w:val="clear" w:pos="4500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</w:rPr>
      </w:pPr>
      <w:r w:rsidRPr="0016533A">
        <w:rPr>
          <w:rFonts w:ascii="Arial Narrow" w:hAnsi="Arial Narrow"/>
          <w:i/>
          <w:sz w:val="22"/>
          <w:szCs w:val="22"/>
        </w:rPr>
        <w:t>Vyššia hodnota pri parametri:</w:t>
      </w:r>
      <w:r w:rsidR="00D07A49" w:rsidRPr="0016533A">
        <w:rPr>
          <w:rFonts w:ascii="Arial Narrow" w:hAnsi="Arial Narrow"/>
          <w:i/>
          <w:sz w:val="22"/>
          <w:szCs w:val="22"/>
        </w:rPr>
        <w:t xml:space="preserve"> </w:t>
      </w:r>
      <w:r w:rsidR="0065415B">
        <w:rPr>
          <w:rFonts w:ascii="Arial Narrow" w:hAnsi="Arial Narrow"/>
          <w:i/>
          <w:sz w:val="22"/>
          <w:szCs w:val="22"/>
        </w:rPr>
        <w:t>Položka č. 1 – Dataprojektor.</w:t>
      </w:r>
      <w:bookmarkStart w:id="0" w:name="_GoBack"/>
      <w:bookmarkEnd w:id="0"/>
    </w:p>
    <w:p w14:paraId="1C02C39D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311719C1" w14:textId="77777777" w:rsidR="00D07A49" w:rsidRPr="009D6F8D" w:rsidRDefault="00D07A49" w:rsidP="00D07A49">
      <w:pPr>
        <w:pStyle w:val="Default"/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D90AD" w14:textId="77777777" w:rsidR="00F91A11" w:rsidRDefault="00F91A11" w:rsidP="007C6581">
      <w:r>
        <w:separator/>
      </w:r>
    </w:p>
  </w:endnote>
  <w:endnote w:type="continuationSeparator" w:id="0">
    <w:p w14:paraId="0CB8241E" w14:textId="77777777" w:rsidR="00F91A11" w:rsidRDefault="00F91A11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BF9F" w14:textId="12C7C188" w:rsidR="00506046" w:rsidRPr="0065415B" w:rsidRDefault="0065415B" w:rsidP="0065415B">
    <w:pPr>
      <w:pStyle w:val="Pta"/>
      <w:rPr>
        <w:sz w:val="16"/>
      </w:rPr>
    </w:pPr>
    <w:r w:rsidRPr="00107017">
      <w:rPr>
        <w:rFonts w:ascii="Arial Narrow" w:hAnsi="Arial Narrow" w:cs="Helvetica"/>
        <w:color w:val="333333"/>
        <w:shd w:val="clear" w:color="auto" w:fill="FFFFFF"/>
      </w:rPr>
      <w:t>Nákup dataprojektora s príslušenstvom</w:t>
    </w: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NUMPAGES  \* Arabic  \* MERGEFORMAT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CC4F" w14:textId="77777777" w:rsidR="00F91A11" w:rsidRDefault="00F91A11" w:rsidP="007C6581">
      <w:r>
        <w:separator/>
      </w:r>
    </w:p>
  </w:footnote>
  <w:footnote w:type="continuationSeparator" w:id="0">
    <w:p w14:paraId="335A14F8" w14:textId="77777777" w:rsidR="00F91A11" w:rsidRDefault="00F91A11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463B8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785B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871D0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3A36"/>
    <w:rsid w:val="00C661DC"/>
    <w:rsid w:val="00C80E66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Miroslava Mihaldová</cp:lastModifiedBy>
  <cp:revision>3</cp:revision>
  <cp:lastPrinted>2022-08-30T08:53:00Z</cp:lastPrinted>
  <dcterms:created xsi:type="dcterms:W3CDTF">2022-09-14T11:39:00Z</dcterms:created>
  <dcterms:modified xsi:type="dcterms:W3CDTF">2022-09-14T11:42:00Z</dcterms:modified>
</cp:coreProperties>
</file>