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42689" w14:textId="7510DF78" w:rsidR="00F3728F" w:rsidRDefault="00F3728F" w:rsidP="004C44AB">
      <w:pPr>
        <w:spacing w:after="110"/>
        <w:ind w:right="47"/>
        <w:jc w:val="right"/>
        <w:rPr>
          <w:rFonts w:ascii="Arial Narrow" w:hAnsi="Arial Narrow" w:cs="Arial"/>
        </w:rPr>
      </w:pPr>
      <w:r w:rsidRPr="007A5D77">
        <w:rPr>
          <w:rFonts w:ascii="Arial Narrow" w:hAnsi="Arial Narrow" w:cs="Arial"/>
        </w:rPr>
        <w:t>Príloha č. 7 súťažných podkladov</w:t>
      </w:r>
    </w:p>
    <w:p w14:paraId="58B72904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5AD50BA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4FEB3FA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A4B77CE" w14:textId="487C35EA" w:rsidR="00CF5152" w:rsidRPr="00894EB1" w:rsidRDefault="00CF5152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</w:p>
    <w:p w14:paraId="5C3FE896" w14:textId="51D08520" w:rsidR="00CF5152" w:rsidRPr="00894EB1" w:rsidRDefault="00F80026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 </w:t>
      </w:r>
      <w:r w:rsidR="00CF5152" w:rsidRPr="00894EB1">
        <w:rPr>
          <w:rFonts w:ascii="Arial Narrow" w:hAnsi="Arial Narrow" w:cs="Arial"/>
          <w:b/>
          <w:bCs/>
          <w:sz w:val="28"/>
          <w:szCs w:val="28"/>
        </w:rPr>
        <w:t>PRAVIDLÁ</w:t>
      </w:r>
      <w:r>
        <w:rPr>
          <w:rFonts w:ascii="Arial Narrow" w:hAnsi="Arial Narrow" w:cs="Arial"/>
          <w:b/>
          <w:bCs/>
          <w:sz w:val="28"/>
          <w:szCs w:val="28"/>
        </w:rPr>
        <w:t xml:space="preserve"> NA</w:t>
      </w:r>
      <w:r w:rsidR="00CF5152" w:rsidRPr="00894EB1"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JEHO</w:t>
      </w:r>
      <w:r w:rsidR="00CF5152" w:rsidRPr="00894EB1">
        <w:rPr>
          <w:rFonts w:ascii="Arial Narrow" w:hAnsi="Arial Narrow" w:cs="Arial"/>
          <w:b/>
          <w:bCs/>
          <w:sz w:val="28"/>
          <w:szCs w:val="28"/>
        </w:rPr>
        <w:t xml:space="preserve"> UPLAT</w:t>
      </w:r>
      <w:r>
        <w:rPr>
          <w:rFonts w:ascii="Arial Narrow" w:hAnsi="Arial Narrow" w:cs="Arial"/>
          <w:b/>
          <w:bCs/>
          <w:sz w:val="28"/>
          <w:szCs w:val="28"/>
        </w:rPr>
        <w:t>NENIE</w:t>
      </w:r>
      <w:r w:rsidR="00CF5152" w:rsidRPr="00894EB1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1ACA98AA" w14:textId="77777777" w:rsidR="00CF5152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694F60E3" w14:textId="77777777"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14:paraId="2544C7F9" w14:textId="77777777" w:rsid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5AB85753" w14:textId="77777777" w:rsid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6CFAEA02" w14:textId="77777777" w:rsid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2B66C7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14:paraId="70F04D47" w14:textId="77777777" w:rsidR="00A130D2" w:rsidRDefault="00CF5152" w:rsidP="00D96A6D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D96A6D">
        <w:rPr>
          <w:rFonts w:ascii="Arial Narrow" w:hAnsi="Arial Narrow" w:cs="Arial"/>
          <w:sz w:val="22"/>
          <w:szCs w:val="22"/>
        </w:rPr>
        <w:t xml:space="preserve">Kritériom na vyhodnotenie ponúk je v zmysle § 44 ods. ods. 3 písm. </w:t>
      </w:r>
      <w:r w:rsidR="00A130D2" w:rsidRPr="00D96A6D">
        <w:rPr>
          <w:rFonts w:ascii="Arial Narrow" w:hAnsi="Arial Narrow" w:cs="Arial"/>
          <w:sz w:val="22"/>
          <w:szCs w:val="22"/>
        </w:rPr>
        <w:t>a</w:t>
      </w:r>
      <w:r w:rsidRPr="00D96A6D">
        <w:rPr>
          <w:rFonts w:ascii="Arial Narrow" w:hAnsi="Arial Narrow" w:cs="Arial"/>
          <w:sz w:val="22"/>
          <w:szCs w:val="22"/>
        </w:rPr>
        <w:t xml:space="preserve">) zákona </w:t>
      </w:r>
      <w:r w:rsidRPr="00D96A6D">
        <w:rPr>
          <w:rFonts w:ascii="Arial Narrow" w:hAnsi="Arial Narrow" w:cs="Arial"/>
          <w:b/>
          <w:sz w:val="22"/>
          <w:szCs w:val="22"/>
        </w:rPr>
        <w:t>naj</w:t>
      </w:r>
      <w:r w:rsidR="00A130D2" w:rsidRPr="00D96A6D">
        <w:rPr>
          <w:rFonts w:ascii="Arial Narrow" w:hAnsi="Arial Narrow" w:cs="Arial"/>
          <w:b/>
          <w:sz w:val="22"/>
          <w:szCs w:val="22"/>
        </w:rPr>
        <w:t>lepší pomer ceny a kvality.</w:t>
      </w:r>
    </w:p>
    <w:p w14:paraId="246D1B8D" w14:textId="1849FD34" w:rsidR="00BD1376" w:rsidRDefault="00E05F09" w:rsidP="00657D3E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Stanovené kritéria na hodnotenie ponúk a ich relatívna váha: 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3114"/>
        <w:gridCol w:w="4536"/>
        <w:gridCol w:w="1701"/>
      </w:tblGrid>
      <w:tr w:rsidR="0068036E" w:rsidRPr="00877E4F" w14:paraId="2E1D46BC" w14:textId="77777777" w:rsidTr="00620A64">
        <w:tc>
          <w:tcPr>
            <w:tcW w:w="7650" w:type="dxa"/>
            <w:gridSpan w:val="2"/>
          </w:tcPr>
          <w:p w14:paraId="35561CDF" w14:textId="2BD14ACC" w:rsidR="0068036E" w:rsidRPr="00877E4F" w:rsidRDefault="0068036E" w:rsidP="0068036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877E4F">
              <w:rPr>
                <w:rFonts w:ascii="Arial Narrow" w:hAnsi="Arial Narrow" w:cs="Arial"/>
                <w:b/>
              </w:rPr>
              <w:t>Kritérium</w:t>
            </w:r>
          </w:p>
        </w:tc>
        <w:tc>
          <w:tcPr>
            <w:tcW w:w="1701" w:type="dxa"/>
          </w:tcPr>
          <w:p w14:paraId="439E61DD" w14:textId="684101D7" w:rsidR="0068036E" w:rsidRPr="00877E4F" w:rsidRDefault="0068036E" w:rsidP="00BD1376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 w:rsidRPr="00877E4F">
              <w:rPr>
                <w:rFonts w:ascii="Arial Narrow" w:hAnsi="Arial Narrow" w:cs="Arial"/>
                <w:b/>
              </w:rPr>
              <w:t>Váha kritéria</w:t>
            </w:r>
          </w:p>
        </w:tc>
      </w:tr>
      <w:tr w:rsidR="0068036E" w:rsidRPr="00877E4F" w14:paraId="33090EA5" w14:textId="77777777" w:rsidTr="00620A64">
        <w:tc>
          <w:tcPr>
            <w:tcW w:w="3114" w:type="dxa"/>
          </w:tcPr>
          <w:p w14:paraId="187F174F" w14:textId="3769403C" w:rsidR="0068036E" w:rsidRPr="00877E4F" w:rsidRDefault="0068036E" w:rsidP="00BD1376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Kritérium č. 1 (K1)</w:t>
            </w:r>
          </w:p>
        </w:tc>
        <w:tc>
          <w:tcPr>
            <w:tcW w:w="4536" w:type="dxa"/>
          </w:tcPr>
          <w:p w14:paraId="5EADE4E0" w14:textId="56A0FAE6" w:rsidR="0068036E" w:rsidRPr="00877E4F" w:rsidRDefault="0068036E" w:rsidP="00BD1376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Celková cena za predmet zákazky vyjadrená v EUR s DPH</w:t>
            </w:r>
          </w:p>
        </w:tc>
        <w:tc>
          <w:tcPr>
            <w:tcW w:w="1701" w:type="dxa"/>
          </w:tcPr>
          <w:p w14:paraId="50324189" w14:textId="6119BB07" w:rsidR="0068036E" w:rsidRPr="00877E4F" w:rsidRDefault="009101B7" w:rsidP="00BD1376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80</w:t>
            </w:r>
            <w:r w:rsidR="001D1907">
              <w:rPr>
                <w:rFonts w:ascii="Arial Narrow" w:hAnsi="Arial Narrow" w:cs="Arial"/>
                <w:b/>
              </w:rPr>
              <w:t xml:space="preserve"> </w:t>
            </w:r>
            <w:r w:rsidR="0068036E" w:rsidRPr="00877E4F">
              <w:rPr>
                <w:rFonts w:ascii="Arial Narrow" w:hAnsi="Arial Narrow" w:cs="Arial"/>
                <w:b/>
              </w:rPr>
              <w:t>bodov</w:t>
            </w:r>
          </w:p>
        </w:tc>
      </w:tr>
      <w:tr w:rsidR="0068036E" w:rsidRPr="00877E4F" w14:paraId="5574934B" w14:textId="77777777" w:rsidTr="00620A64">
        <w:tc>
          <w:tcPr>
            <w:tcW w:w="3114" w:type="dxa"/>
          </w:tcPr>
          <w:p w14:paraId="3D1E25F6" w14:textId="23E6784C" w:rsidR="0068036E" w:rsidRPr="00877E4F" w:rsidRDefault="0068036E" w:rsidP="0068036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Kritérium č. 2 (K2)</w:t>
            </w:r>
          </w:p>
        </w:tc>
        <w:tc>
          <w:tcPr>
            <w:tcW w:w="4536" w:type="dxa"/>
          </w:tcPr>
          <w:p w14:paraId="48A3201D" w14:textId="30BB232A" w:rsidR="0068036E" w:rsidRPr="00877E4F" w:rsidRDefault="00504EB5" w:rsidP="00D47F4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Kvalita</w:t>
            </w:r>
            <w:r w:rsidR="0068036E" w:rsidRPr="00877E4F">
              <w:rPr>
                <w:rFonts w:ascii="Arial Narrow" w:hAnsi="Arial Narrow" w:cs="Arial"/>
              </w:rPr>
              <w:t xml:space="preserve"> Kľúčových expertov č.1 </w:t>
            </w:r>
            <w:r w:rsidR="00D47F41">
              <w:rPr>
                <w:rFonts w:ascii="Arial Narrow" w:hAnsi="Arial Narrow" w:cs="Arial"/>
              </w:rPr>
              <w:t>a</w:t>
            </w:r>
            <w:r w:rsidR="0068036E" w:rsidRPr="00877E4F">
              <w:rPr>
                <w:rFonts w:ascii="Arial Narrow" w:hAnsi="Arial Narrow" w:cs="Arial"/>
              </w:rPr>
              <w:t xml:space="preserve"> č. </w:t>
            </w:r>
            <w:r w:rsidR="00D47F41">
              <w:rPr>
                <w:rFonts w:ascii="Arial Narrow" w:hAnsi="Arial Narrow" w:cs="Arial"/>
              </w:rPr>
              <w:t>3</w:t>
            </w:r>
            <w:r w:rsidR="00657D3E" w:rsidRPr="00877E4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701" w:type="dxa"/>
          </w:tcPr>
          <w:p w14:paraId="3513D8E5" w14:textId="0635502D" w:rsidR="0068036E" w:rsidRPr="00877E4F" w:rsidRDefault="009101B7" w:rsidP="0068036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  <w:r w:rsidR="0068036E" w:rsidRPr="00877E4F">
              <w:rPr>
                <w:rFonts w:ascii="Arial Narrow" w:hAnsi="Arial Narrow" w:cs="Arial"/>
                <w:b/>
              </w:rPr>
              <w:t xml:space="preserve"> bodov</w:t>
            </w:r>
          </w:p>
        </w:tc>
      </w:tr>
      <w:tr w:rsidR="00E37FB7" w:rsidRPr="00877E4F" w14:paraId="03E44AF4" w14:textId="77777777" w:rsidTr="00DE4AFA">
        <w:trPr>
          <w:trHeight w:val="1160"/>
        </w:trPr>
        <w:tc>
          <w:tcPr>
            <w:tcW w:w="3114" w:type="dxa"/>
          </w:tcPr>
          <w:p w14:paraId="72FFBDD1" w14:textId="31CBD153" w:rsidR="00E37FB7" w:rsidRPr="00877E4F" w:rsidRDefault="00E37FB7" w:rsidP="00E37FB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proofErr w:type="spellStart"/>
            <w:r w:rsidRPr="00877E4F">
              <w:rPr>
                <w:rFonts w:ascii="Arial Narrow" w:hAnsi="Arial Narrow" w:cs="Arial"/>
              </w:rPr>
              <w:t>Podkritéri</w:t>
            </w:r>
            <w:r w:rsidR="00B914A4">
              <w:rPr>
                <w:rFonts w:ascii="Arial Narrow" w:hAnsi="Arial Narrow" w:cs="Arial"/>
              </w:rPr>
              <w:t>u</w:t>
            </w:r>
            <w:r w:rsidRPr="00877E4F">
              <w:rPr>
                <w:rFonts w:ascii="Arial Narrow" w:hAnsi="Arial Narrow" w:cs="Arial"/>
              </w:rPr>
              <w:t>m</w:t>
            </w:r>
            <w:proofErr w:type="spellEnd"/>
            <w:r w:rsidRPr="00877E4F">
              <w:rPr>
                <w:rFonts w:ascii="Arial Narrow" w:hAnsi="Arial Narrow" w:cs="Arial"/>
              </w:rPr>
              <w:t xml:space="preserve"> č. 2.1 (K2.1)</w:t>
            </w:r>
            <w:r w:rsidR="006D7EFA" w:rsidRPr="00877E4F">
              <w:rPr>
                <w:rFonts w:ascii="Arial Narrow" w:hAnsi="Arial Narrow" w:cs="Arial"/>
              </w:rPr>
              <w:t xml:space="preserve"> kritéria č. 2</w:t>
            </w:r>
          </w:p>
          <w:p w14:paraId="5FFA991D" w14:textId="5821FD01" w:rsidR="00877E4F" w:rsidRPr="00877E4F" w:rsidRDefault="00877E4F" w:rsidP="00E37FB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Kvalita Kľúčového experta č. 1</w:t>
            </w:r>
          </w:p>
        </w:tc>
        <w:tc>
          <w:tcPr>
            <w:tcW w:w="4536" w:type="dxa"/>
          </w:tcPr>
          <w:p w14:paraId="2BD0E040" w14:textId="0E3C8F45" w:rsidR="00E37FB7" w:rsidRPr="00DE4AFA" w:rsidRDefault="00111951" w:rsidP="00DE4AFA">
            <w:pPr>
              <w:rPr>
                <w:rFonts w:ascii="Arial Narrow" w:hAnsi="Arial Narrow"/>
              </w:rPr>
            </w:pPr>
            <w:r w:rsidRPr="00DE4AFA">
              <w:rPr>
                <w:rFonts w:ascii="Arial Narrow" w:hAnsi="Arial Narrow"/>
              </w:rPr>
              <w:t>Počet auditov účtovných závierok zostavených subjektom verejného záujmu alebo subjektom verejnej správy, vykonaných v rokoch 202</w:t>
            </w:r>
            <w:r w:rsidR="00D51E8C" w:rsidRPr="00DE4AFA">
              <w:rPr>
                <w:rFonts w:ascii="Arial Narrow" w:hAnsi="Arial Narrow"/>
              </w:rPr>
              <w:t>2</w:t>
            </w:r>
            <w:r w:rsidRPr="00DE4AFA">
              <w:rPr>
                <w:rFonts w:ascii="Arial Narrow" w:hAnsi="Arial Narrow"/>
              </w:rPr>
              <w:t>, 202</w:t>
            </w:r>
            <w:r w:rsidR="00D51E8C" w:rsidRPr="00DE4AFA">
              <w:rPr>
                <w:rFonts w:ascii="Arial Narrow" w:hAnsi="Arial Narrow"/>
              </w:rPr>
              <w:t>1</w:t>
            </w:r>
            <w:r w:rsidRPr="00DE4AFA">
              <w:rPr>
                <w:rFonts w:ascii="Arial Narrow" w:hAnsi="Arial Narrow"/>
              </w:rPr>
              <w:t xml:space="preserve"> a 20</w:t>
            </w:r>
            <w:r w:rsidR="00D51E8C" w:rsidRPr="00DE4AFA">
              <w:rPr>
                <w:rFonts w:ascii="Arial Narrow" w:hAnsi="Arial Narrow"/>
              </w:rPr>
              <w:t>20</w:t>
            </w:r>
            <w:r w:rsidRPr="00DE4AFA">
              <w:rPr>
                <w:rFonts w:ascii="Arial Narrow" w:hAnsi="Arial Narrow"/>
              </w:rPr>
              <w:t xml:space="preserve"> , v </w:t>
            </w:r>
            <w:r w:rsidR="00636807" w:rsidRPr="00DE4AFA">
              <w:rPr>
                <w:rFonts w:ascii="Arial Narrow" w:hAnsi="Arial Narrow"/>
              </w:rPr>
              <w:t>ktorých K</w:t>
            </w:r>
            <w:r w:rsidRPr="00DE4AFA">
              <w:rPr>
                <w:rFonts w:ascii="Arial Narrow" w:hAnsi="Arial Narrow"/>
              </w:rPr>
              <w:t>ľúčový expert 1 pôsobil v pozícií kľúčového audítorského partnera.</w:t>
            </w:r>
          </w:p>
        </w:tc>
        <w:tc>
          <w:tcPr>
            <w:tcW w:w="1701" w:type="dxa"/>
            <w:vAlign w:val="center"/>
          </w:tcPr>
          <w:p w14:paraId="6914DC58" w14:textId="615E62D9" w:rsidR="00620A64" w:rsidRDefault="00620A64" w:rsidP="00E37FB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 </w:t>
            </w:r>
            <w:r w:rsidR="00E37FB7" w:rsidRPr="00877E4F">
              <w:rPr>
                <w:rFonts w:ascii="Arial Narrow" w:hAnsi="Arial Narrow" w:cs="Arial"/>
              </w:rPr>
              <w:t>bodov</w:t>
            </w:r>
            <w:r>
              <w:rPr>
                <w:rFonts w:ascii="Arial Narrow" w:hAnsi="Arial Narrow" w:cs="Arial"/>
              </w:rPr>
              <w:t xml:space="preserve">          </w:t>
            </w:r>
          </w:p>
          <w:p w14:paraId="0737D49D" w14:textId="60561487" w:rsidR="00E37FB7" w:rsidRPr="00877E4F" w:rsidRDefault="00620A64" w:rsidP="00E37FB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(max. počet bodov)</w:t>
            </w:r>
          </w:p>
        </w:tc>
      </w:tr>
      <w:tr w:rsidR="00E37FB7" w:rsidRPr="00877E4F" w14:paraId="4AAAFE96" w14:textId="77777777" w:rsidTr="00620A64">
        <w:tc>
          <w:tcPr>
            <w:tcW w:w="3114" w:type="dxa"/>
          </w:tcPr>
          <w:p w14:paraId="6A422250" w14:textId="35D17CD8" w:rsidR="00E37FB7" w:rsidRPr="00877E4F" w:rsidRDefault="00E37FB7" w:rsidP="00E37FB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proofErr w:type="spellStart"/>
            <w:r w:rsidRPr="00877E4F">
              <w:rPr>
                <w:rFonts w:ascii="Arial Narrow" w:hAnsi="Arial Narrow" w:cs="Arial"/>
              </w:rPr>
              <w:t>Podkritéri</w:t>
            </w:r>
            <w:r w:rsidR="00B914A4">
              <w:rPr>
                <w:rFonts w:ascii="Arial Narrow" w:hAnsi="Arial Narrow" w:cs="Arial"/>
              </w:rPr>
              <w:t>u</w:t>
            </w:r>
            <w:r w:rsidRPr="00877E4F">
              <w:rPr>
                <w:rFonts w:ascii="Arial Narrow" w:hAnsi="Arial Narrow" w:cs="Arial"/>
              </w:rPr>
              <w:t>m</w:t>
            </w:r>
            <w:proofErr w:type="spellEnd"/>
            <w:r w:rsidRPr="00877E4F">
              <w:rPr>
                <w:rFonts w:ascii="Arial Narrow" w:hAnsi="Arial Narrow" w:cs="Arial"/>
              </w:rPr>
              <w:t xml:space="preserve"> č. 2.3 (K2.3)</w:t>
            </w:r>
            <w:r w:rsidR="006D7EFA" w:rsidRPr="00877E4F">
              <w:rPr>
                <w:rFonts w:ascii="Arial Narrow" w:hAnsi="Arial Narrow" w:cs="Arial"/>
              </w:rPr>
              <w:t xml:space="preserve"> kritéria č. 2</w:t>
            </w:r>
          </w:p>
          <w:p w14:paraId="039DDC64" w14:textId="20B1C8F2" w:rsidR="00877E4F" w:rsidRPr="00877E4F" w:rsidRDefault="00877E4F" w:rsidP="00877E4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Kvalita Kľúčového experta č. 3</w:t>
            </w:r>
          </w:p>
        </w:tc>
        <w:tc>
          <w:tcPr>
            <w:tcW w:w="4536" w:type="dxa"/>
          </w:tcPr>
          <w:p w14:paraId="5A1C9F40" w14:textId="746314E9" w:rsidR="00E37FB7" w:rsidRPr="00DE4AFA" w:rsidRDefault="00206B90" w:rsidP="00DE4AFA">
            <w:pPr>
              <w:rPr>
                <w:rFonts w:ascii="Arial Narrow" w:hAnsi="Arial Narrow"/>
              </w:rPr>
            </w:pPr>
            <w:r w:rsidRPr="00DE4AFA">
              <w:rPr>
                <w:rFonts w:ascii="Arial Narrow" w:hAnsi="Arial Narrow"/>
              </w:rPr>
              <w:t>Počet auditov účtovných závierok zostavených subjektom verejného záujmu alebo subjektom verejnej správy, vykonaných v rokoch 202</w:t>
            </w:r>
            <w:r w:rsidR="00A56338" w:rsidRPr="00DE4AFA">
              <w:rPr>
                <w:rFonts w:ascii="Arial Narrow" w:hAnsi="Arial Narrow"/>
              </w:rPr>
              <w:t>2</w:t>
            </w:r>
            <w:r w:rsidRPr="00DE4AFA">
              <w:rPr>
                <w:rFonts w:ascii="Arial Narrow" w:hAnsi="Arial Narrow"/>
              </w:rPr>
              <w:t>, 202</w:t>
            </w:r>
            <w:r w:rsidR="00A56338" w:rsidRPr="00DE4AFA">
              <w:rPr>
                <w:rFonts w:ascii="Arial Narrow" w:hAnsi="Arial Narrow"/>
              </w:rPr>
              <w:t>1</w:t>
            </w:r>
            <w:r w:rsidRPr="00DE4AFA">
              <w:rPr>
                <w:rFonts w:ascii="Arial Narrow" w:hAnsi="Arial Narrow"/>
              </w:rPr>
              <w:t xml:space="preserve"> a 20</w:t>
            </w:r>
            <w:r w:rsidR="00A56338" w:rsidRPr="00DE4AFA">
              <w:rPr>
                <w:rFonts w:ascii="Arial Narrow" w:hAnsi="Arial Narrow"/>
              </w:rPr>
              <w:t>20</w:t>
            </w:r>
            <w:r w:rsidRPr="00DE4AFA">
              <w:rPr>
                <w:rFonts w:ascii="Arial Narrow" w:hAnsi="Arial Narrow"/>
              </w:rPr>
              <w:t xml:space="preserve"> , v </w:t>
            </w:r>
            <w:r w:rsidR="00636807" w:rsidRPr="00DE4AFA">
              <w:rPr>
                <w:rFonts w:ascii="Arial Narrow" w:hAnsi="Arial Narrow"/>
              </w:rPr>
              <w:t>ktorých K</w:t>
            </w:r>
            <w:r w:rsidRPr="00DE4AFA">
              <w:rPr>
                <w:rFonts w:ascii="Arial Narrow" w:hAnsi="Arial Narrow"/>
              </w:rPr>
              <w:t>ľúčový expert 3 pôsobil v pozícií kľúčového audítorského partnera.</w:t>
            </w:r>
            <w:r w:rsidR="009336AF" w:rsidRPr="00DE4AF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9A21ADA" w14:textId="77777777" w:rsidR="00620A64" w:rsidRDefault="00620A64" w:rsidP="00620A6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 </w:t>
            </w:r>
            <w:r w:rsidRPr="00877E4F">
              <w:rPr>
                <w:rFonts w:ascii="Arial Narrow" w:hAnsi="Arial Narrow" w:cs="Arial"/>
              </w:rPr>
              <w:t>bodov</w:t>
            </w:r>
            <w:r>
              <w:rPr>
                <w:rFonts w:ascii="Arial Narrow" w:hAnsi="Arial Narrow" w:cs="Arial"/>
              </w:rPr>
              <w:t xml:space="preserve">          </w:t>
            </w:r>
          </w:p>
          <w:p w14:paraId="17163990" w14:textId="6AED0079" w:rsidR="00E37FB7" w:rsidRPr="00877E4F" w:rsidRDefault="00620A64" w:rsidP="00620A6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(max. počet bodov)</w:t>
            </w:r>
          </w:p>
        </w:tc>
      </w:tr>
      <w:tr w:rsidR="006D7EFA" w:rsidRPr="00877E4F" w14:paraId="70CA15ED" w14:textId="77777777" w:rsidTr="00620A64">
        <w:tc>
          <w:tcPr>
            <w:tcW w:w="7650" w:type="dxa"/>
            <w:gridSpan w:val="2"/>
          </w:tcPr>
          <w:p w14:paraId="48E055C1" w14:textId="19E51880" w:rsidR="006D7EFA" w:rsidRPr="00877E4F" w:rsidRDefault="006D7EFA" w:rsidP="006D7EF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 w:rsidRPr="00877E4F">
              <w:rPr>
                <w:rFonts w:ascii="Arial Narrow" w:hAnsi="Arial Narrow" w:cs="Arial"/>
                <w:b/>
              </w:rPr>
              <w:t>Uchádzač môže za všetky kritériá spolu získať maximálne</w:t>
            </w:r>
          </w:p>
        </w:tc>
        <w:tc>
          <w:tcPr>
            <w:tcW w:w="1701" w:type="dxa"/>
            <w:vAlign w:val="center"/>
          </w:tcPr>
          <w:p w14:paraId="6146B63C" w14:textId="2E980ADA" w:rsidR="006D7EFA" w:rsidRPr="00877E4F" w:rsidRDefault="006D7EFA" w:rsidP="00E37FB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 w:rsidRPr="00877E4F">
              <w:rPr>
                <w:rFonts w:ascii="Arial Narrow" w:hAnsi="Arial Narrow" w:cs="Arial"/>
                <w:b/>
              </w:rPr>
              <w:t>100 bodov</w:t>
            </w:r>
          </w:p>
        </w:tc>
      </w:tr>
    </w:tbl>
    <w:p w14:paraId="6E47F752" w14:textId="77777777" w:rsidR="00E07C56" w:rsidRDefault="00E07C56" w:rsidP="00D96A6D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8C6B8FB" w14:textId="1CD68F66" w:rsidR="00D96A6D" w:rsidRPr="00BD1376" w:rsidRDefault="00D96A6D" w:rsidP="00D96A6D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BD1376">
        <w:rPr>
          <w:rFonts w:ascii="Arial Narrow" w:hAnsi="Arial Narrow" w:cs="Arial"/>
          <w:b/>
          <w:sz w:val="22"/>
          <w:szCs w:val="22"/>
          <w:u w:val="single"/>
        </w:rPr>
        <w:t>Spôsob hodnotenia ponúk</w:t>
      </w:r>
      <w:r w:rsidR="00BD1376">
        <w:rPr>
          <w:rFonts w:ascii="Arial Narrow" w:hAnsi="Arial Narrow" w:cs="Arial"/>
          <w:b/>
          <w:sz w:val="22"/>
          <w:szCs w:val="22"/>
          <w:u w:val="single"/>
        </w:rPr>
        <w:t xml:space="preserve">:  </w:t>
      </w:r>
    </w:p>
    <w:p w14:paraId="5850B45D" w14:textId="47B6CB83" w:rsidR="00EA206A" w:rsidRDefault="00D96A6D" w:rsidP="00247073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657D3E">
        <w:rPr>
          <w:rFonts w:ascii="Arial Narrow" w:hAnsi="Arial Narrow" w:cs="Arial"/>
          <w:sz w:val="22"/>
          <w:szCs w:val="22"/>
        </w:rPr>
        <w:t>Komisia vykoná otváranie ponúk podľa § 52 zákona. Postup</w:t>
      </w:r>
      <w:r w:rsidR="0034677D" w:rsidRPr="00657D3E">
        <w:rPr>
          <w:rFonts w:ascii="Arial Narrow" w:hAnsi="Arial Narrow" w:cs="Arial"/>
          <w:sz w:val="22"/>
          <w:szCs w:val="22"/>
        </w:rPr>
        <w:t xml:space="preserve"> </w:t>
      </w:r>
      <w:r w:rsidRPr="00657D3E">
        <w:rPr>
          <w:rFonts w:ascii="Arial Narrow" w:hAnsi="Arial Narrow" w:cs="Arial"/>
          <w:sz w:val="22"/>
          <w:szCs w:val="22"/>
        </w:rPr>
        <w:t xml:space="preserve">vyhodnotenia ponúk bude prebiehať podľa § 66 ods. 7 </w:t>
      </w:r>
      <w:r w:rsidR="0034677D" w:rsidRPr="00657D3E">
        <w:rPr>
          <w:rFonts w:ascii="Arial Narrow" w:hAnsi="Arial Narrow" w:cs="Arial"/>
          <w:sz w:val="22"/>
          <w:szCs w:val="22"/>
        </w:rPr>
        <w:t>písm. b) zákona.</w:t>
      </w:r>
      <w:r w:rsidR="0034677D" w:rsidRPr="00657D3E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4AAA4EE2" w14:textId="11516211" w:rsidR="00657D3E" w:rsidRPr="00657D3E" w:rsidRDefault="00657D3E" w:rsidP="00247073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757BC1">
        <w:rPr>
          <w:rFonts w:ascii="Arial Narrow" w:hAnsi="Arial Narrow" w:cs="Arial"/>
          <w:sz w:val="22"/>
          <w:szCs w:val="22"/>
        </w:rPr>
        <w:t xml:space="preserve">Navrhovaná cena </w:t>
      </w:r>
      <w:r>
        <w:rPr>
          <w:rFonts w:ascii="Arial Narrow" w:hAnsi="Arial Narrow" w:cs="Arial"/>
          <w:sz w:val="22"/>
          <w:szCs w:val="22"/>
        </w:rPr>
        <w:t>uvedená v</w:t>
      </w:r>
      <w:r w:rsidR="003F294F">
        <w:rPr>
          <w:rFonts w:ascii="Arial Narrow" w:hAnsi="Arial Narrow" w:cs="Arial"/>
          <w:sz w:val="22"/>
          <w:szCs w:val="22"/>
        </w:rPr>
        <w:t xml:space="preserve"> Prílohe č. 4 </w:t>
      </w:r>
      <w:r>
        <w:rPr>
          <w:rFonts w:ascii="Arial Narrow" w:hAnsi="Arial Narrow" w:cs="Arial"/>
          <w:sz w:val="22"/>
          <w:szCs w:val="22"/>
        </w:rPr>
        <w:t xml:space="preserve">Návrh na plnenie kritérií </w:t>
      </w:r>
      <w:r w:rsidRPr="00757BC1">
        <w:rPr>
          <w:rFonts w:ascii="Arial Narrow" w:hAnsi="Arial Narrow" w:cs="Arial"/>
          <w:sz w:val="22"/>
          <w:szCs w:val="22"/>
        </w:rPr>
        <w:t>musí zahŕňať všetky náklady, ktoré súvisia,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57BC1">
        <w:rPr>
          <w:rFonts w:ascii="Arial Narrow" w:hAnsi="Arial Narrow" w:cs="Arial"/>
          <w:sz w:val="22"/>
          <w:szCs w:val="22"/>
        </w:rPr>
        <w:t>resp. vzniknú v súvislosti s plnením predmetu zákazky.</w:t>
      </w:r>
    </w:p>
    <w:p w14:paraId="71247C79" w14:textId="277479F1" w:rsidR="00657D3E" w:rsidRPr="00657D3E" w:rsidRDefault="00657D3E" w:rsidP="00247073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Návrh na plnenie kritérií tvorí </w:t>
      </w:r>
      <w:r w:rsidRPr="00757BC1">
        <w:rPr>
          <w:rFonts w:ascii="Arial Narrow" w:hAnsi="Arial Narrow" w:cs="Arial"/>
          <w:sz w:val="22"/>
          <w:szCs w:val="22"/>
        </w:rPr>
        <w:t xml:space="preserve">Prílohy č. </w:t>
      </w:r>
      <w:r>
        <w:rPr>
          <w:rFonts w:ascii="Arial Narrow" w:hAnsi="Arial Narrow" w:cs="Arial"/>
          <w:sz w:val="22"/>
          <w:szCs w:val="22"/>
        </w:rPr>
        <w:t>4 týchto súťažných podk</w:t>
      </w:r>
      <w:r w:rsidR="006D7EFA">
        <w:rPr>
          <w:rFonts w:ascii="Arial Narrow" w:hAnsi="Arial Narrow" w:cs="Arial"/>
          <w:sz w:val="22"/>
          <w:szCs w:val="22"/>
        </w:rPr>
        <w:t>l</w:t>
      </w:r>
      <w:r>
        <w:rPr>
          <w:rFonts w:ascii="Arial Narrow" w:hAnsi="Arial Narrow" w:cs="Arial"/>
          <w:sz w:val="22"/>
          <w:szCs w:val="22"/>
        </w:rPr>
        <w:t>adov.</w:t>
      </w:r>
    </w:p>
    <w:p w14:paraId="0CF86A37" w14:textId="12E99E8E" w:rsidR="00657D3E" w:rsidRPr="00657D3E" w:rsidRDefault="00657D3E" w:rsidP="0034200C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76"/>
        <w:jc w:val="both"/>
        <w:rPr>
          <w:rFonts w:ascii="Arial Narrow" w:hAnsi="Arial Narrow" w:cs="Arial"/>
          <w:b/>
          <w:sz w:val="22"/>
          <w:szCs w:val="22"/>
        </w:rPr>
      </w:pPr>
    </w:p>
    <w:p w14:paraId="2F868759" w14:textId="77777777" w:rsidR="00306A10" w:rsidRDefault="0034677D" w:rsidP="00757BC1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757BC1">
        <w:rPr>
          <w:rFonts w:ascii="Arial Narrow" w:hAnsi="Arial Narrow" w:cs="Arial"/>
          <w:b/>
          <w:sz w:val="22"/>
          <w:szCs w:val="22"/>
        </w:rPr>
        <w:t>Kritérium č. 1 (K1)</w:t>
      </w:r>
      <w:r w:rsidR="00306A10">
        <w:rPr>
          <w:rFonts w:ascii="Arial Narrow" w:hAnsi="Arial Narrow" w:cs="Arial"/>
          <w:b/>
          <w:sz w:val="22"/>
          <w:szCs w:val="22"/>
        </w:rPr>
        <w:t>:</w:t>
      </w:r>
    </w:p>
    <w:p w14:paraId="2B243FAF" w14:textId="46518BA4" w:rsidR="00A130D2" w:rsidRDefault="00306A10" w:rsidP="00306A10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06A10">
        <w:rPr>
          <w:rFonts w:ascii="Arial Narrow" w:hAnsi="Arial Narrow" w:cs="Arial"/>
          <w:sz w:val="22"/>
          <w:szCs w:val="22"/>
        </w:rPr>
        <w:t>Kritérium č. 1 (K1):</w:t>
      </w:r>
      <w:r>
        <w:rPr>
          <w:rFonts w:ascii="Arial Narrow" w:hAnsi="Arial Narrow" w:cs="Arial"/>
          <w:b/>
          <w:sz w:val="22"/>
          <w:szCs w:val="22"/>
        </w:rPr>
        <w:t xml:space="preserve"> C</w:t>
      </w:r>
      <w:r w:rsidR="0034677D" w:rsidRPr="00757BC1">
        <w:rPr>
          <w:rFonts w:ascii="Arial Narrow" w:hAnsi="Arial Narrow" w:cs="Arial"/>
          <w:b/>
          <w:sz w:val="22"/>
          <w:szCs w:val="22"/>
        </w:rPr>
        <w:t>elková cena za predmet zákazky vyjadrená v EUR s DPH (</w:t>
      </w:r>
      <w:r w:rsidR="004B72CE" w:rsidRPr="00757BC1">
        <w:rPr>
          <w:rFonts w:ascii="Arial Narrow" w:hAnsi="Arial Narrow" w:cs="Arial"/>
          <w:b/>
          <w:sz w:val="22"/>
          <w:szCs w:val="22"/>
        </w:rPr>
        <w:t xml:space="preserve"> </w:t>
      </w:r>
      <w:r w:rsidR="00D74F04">
        <w:rPr>
          <w:rFonts w:ascii="Arial Narrow" w:hAnsi="Arial Narrow" w:cs="Arial"/>
          <w:b/>
          <w:sz w:val="22"/>
          <w:szCs w:val="22"/>
        </w:rPr>
        <w:t>8</w:t>
      </w:r>
      <w:r w:rsidR="004B72CE" w:rsidRPr="00757BC1">
        <w:rPr>
          <w:rFonts w:ascii="Arial Narrow" w:hAnsi="Arial Narrow" w:cs="Arial"/>
          <w:b/>
          <w:sz w:val="22"/>
          <w:szCs w:val="22"/>
        </w:rPr>
        <w:t>0 bodov)</w:t>
      </w:r>
    </w:p>
    <w:p w14:paraId="28ABE5A2" w14:textId="5D5BB7B3" w:rsidR="00757BC1" w:rsidRDefault="00757BC1" w:rsidP="00757BC1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757BC1">
        <w:rPr>
          <w:rFonts w:ascii="Arial Narrow" w:hAnsi="Arial Narrow" w:cs="Arial"/>
          <w:sz w:val="22"/>
          <w:szCs w:val="22"/>
        </w:rPr>
        <w:t>Uchádzač uvedie celkovú cenu za predmet zákazky vyjadrenú v EUR s DPH v</w:t>
      </w:r>
      <w:r>
        <w:rPr>
          <w:rFonts w:ascii="Arial Narrow" w:hAnsi="Arial Narrow" w:cs="Arial"/>
          <w:sz w:val="22"/>
          <w:szCs w:val="22"/>
        </w:rPr>
        <w:t> </w:t>
      </w:r>
      <w:r w:rsidRPr="00757BC1">
        <w:rPr>
          <w:rFonts w:ascii="Arial Narrow" w:hAnsi="Arial Narrow" w:cs="Arial"/>
          <w:sz w:val="22"/>
          <w:szCs w:val="22"/>
        </w:rPr>
        <w:t>rozsahu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57BC1">
        <w:rPr>
          <w:rFonts w:ascii="Arial Narrow" w:hAnsi="Arial Narrow" w:cs="Arial"/>
          <w:sz w:val="22"/>
          <w:szCs w:val="22"/>
        </w:rPr>
        <w:t xml:space="preserve">podľa Prílohy č. </w:t>
      </w:r>
      <w:r>
        <w:rPr>
          <w:rFonts w:ascii="Arial Narrow" w:hAnsi="Arial Narrow" w:cs="Arial"/>
          <w:sz w:val="22"/>
          <w:szCs w:val="22"/>
        </w:rPr>
        <w:t>4</w:t>
      </w:r>
      <w:r w:rsidR="00125413">
        <w:rPr>
          <w:rFonts w:ascii="Arial Narrow" w:hAnsi="Arial Narrow" w:cs="Arial"/>
          <w:sz w:val="22"/>
          <w:szCs w:val="22"/>
        </w:rPr>
        <w:t xml:space="preserve"> – Návrh na plnenie kritérií</w:t>
      </w:r>
      <w:r w:rsidRPr="00757BC1">
        <w:rPr>
          <w:rFonts w:ascii="Arial Narrow" w:hAnsi="Arial Narrow" w:cs="Arial"/>
          <w:sz w:val="22"/>
          <w:szCs w:val="22"/>
        </w:rPr>
        <w:t>. Navrhovaná cena musí zahŕňať všetky náklady, ktoré súvisia,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57BC1">
        <w:rPr>
          <w:rFonts w:ascii="Arial Narrow" w:hAnsi="Arial Narrow" w:cs="Arial"/>
          <w:sz w:val="22"/>
          <w:szCs w:val="22"/>
        </w:rPr>
        <w:t>resp. vzniknú v súvislosti s plnením predmetu zákazky.</w:t>
      </w:r>
    </w:p>
    <w:p w14:paraId="65952F26" w14:textId="77777777" w:rsidR="00791DC9" w:rsidRDefault="00757BC1" w:rsidP="00791DC9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791DC9">
        <w:rPr>
          <w:rFonts w:ascii="Arial Narrow" w:hAnsi="Arial Narrow" w:cs="Arial"/>
          <w:sz w:val="22"/>
          <w:szCs w:val="22"/>
        </w:rPr>
        <w:t>Uchádzač</w:t>
      </w:r>
      <w:r w:rsidR="00791DC9" w:rsidRPr="00791DC9">
        <w:rPr>
          <w:rFonts w:ascii="Arial Narrow" w:hAnsi="Arial Narrow" w:cs="Arial"/>
          <w:sz w:val="22"/>
          <w:szCs w:val="22"/>
        </w:rPr>
        <w:t>i stanovia cenu podľa bodu 13 týchto súťažných odkladov.</w:t>
      </w:r>
    </w:p>
    <w:p w14:paraId="273EA098" w14:textId="77777777" w:rsidR="00EA206A" w:rsidRDefault="00791DC9" w:rsidP="00791DC9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791DC9">
        <w:rPr>
          <w:rFonts w:ascii="Arial Narrow" w:hAnsi="Arial Narrow" w:cs="Arial"/>
          <w:sz w:val="22"/>
          <w:szCs w:val="22"/>
        </w:rPr>
        <w:lastRenderedPageBreak/>
        <w:t xml:space="preserve">Maximálny počet bodov pri </w:t>
      </w:r>
      <w:r>
        <w:rPr>
          <w:rFonts w:ascii="Arial Narrow" w:hAnsi="Arial Narrow" w:cs="Arial"/>
          <w:sz w:val="22"/>
          <w:szCs w:val="22"/>
        </w:rPr>
        <w:t>K1</w:t>
      </w:r>
      <w:r w:rsidRPr="00791DC9">
        <w:rPr>
          <w:rFonts w:ascii="Arial Narrow" w:hAnsi="Arial Narrow" w:cs="Arial"/>
          <w:sz w:val="22"/>
          <w:szCs w:val="22"/>
        </w:rPr>
        <w:t xml:space="preserve">sa pridelí ponuke uchádzača s najnižšou celkovou cenou v EUR </w:t>
      </w:r>
      <w:r>
        <w:rPr>
          <w:rFonts w:ascii="Arial Narrow" w:hAnsi="Arial Narrow" w:cs="Arial"/>
          <w:sz w:val="22"/>
          <w:szCs w:val="22"/>
        </w:rPr>
        <w:t>s</w:t>
      </w:r>
      <w:r w:rsidRPr="00791DC9">
        <w:rPr>
          <w:rFonts w:ascii="Arial Narrow" w:hAnsi="Arial Narrow" w:cs="Arial"/>
          <w:sz w:val="22"/>
          <w:szCs w:val="22"/>
        </w:rPr>
        <w:t xml:space="preserve"> DPH a pri ostatných ponukách sa stanoví pomerovým spôsobom. Vypočítané hodnoty bodov ostatných ponúk sa zaokrúhlia na dve desatinné miesta.</w:t>
      </w:r>
    </w:p>
    <w:p w14:paraId="28A3AE41" w14:textId="4166F360" w:rsidR="00DC163B" w:rsidRPr="004E3462" w:rsidRDefault="00EA206A" w:rsidP="004E3462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EA206A">
        <w:rPr>
          <w:rFonts w:ascii="Arial Narrow" w:hAnsi="Arial Narrow" w:cs="Arial"/>
          <w:sz w:val="22"/>
          <w:szCs w:val="22"/>
        </w:rPr>
        <w:t xml:space="preserve">Maximálny počet bodov, ktoré môže uchádzač získať za kritérium K1 je </w:t>
      </w:r>
      <w:r w:rsidR="00D74F04">
        <w:rPr>
          <w:rFonts w:ascii="Arial Narrow" w:hAnsi="Arial Narrow" w:cs="Arial"/>
          <w:sz w:val="22"/>
          <w:szCs w:val="22"/>
        </w:rPr>
        <w:t>8</w:t>
      </w:r>
      <w:r w:rsidRPr="00EA206A">
        <w:rPr>
          <w:rFonts w:ascii="Arial Narrow" w:hAnsi="Arial Narrow" w:cs="Arial"/>
          <w:sz w:val="22"/>
          <w:szCs w:val="22"/>
        </w:rPr>
        <w:t>0.</w:t>
      </w:r>
    </w:p>
    <w:p w14:paraId="2A60AE95" w14:textId="77777777" w:rsidR="00791DC9" w:rsidRPr="00EA206A" w:rsidRDefault="00EA206A" w:rsidP="00EA206A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EA206A">
        <w:rPr>
          <w:rFonts w:ascii="Arial Narrow" w:hAnsi="Arial Narrow" w:cs="Arial"/>
          <w:sz w:val="22"/>
          <w:szCs w:val="22"/>
        </w:rPr>
        <w:t>Hodnotenie kritéria: Uchádzačom budú body prideľované podľa nasledujúceho vzorca:</w:t>
      </w:r>
    </w:p>
    <w:p w14:paraId="5A166218" w14:textId="25938E81" w:rsidR="00791DC9" w:rsidRPr="00791DC9" w:rsidRDefault="00791DC9" w:rsidP="00EA206A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791DC9">
        <w:rPr>
          <w:rFonts w:ascii="Arial Narrow" w:hAnsi="Arial Narrow" w:cs="Arial"/>
          <w:sz w:val="22"/>
          <w:szCs w:val="22"/>
        </w:rPr>
        <w:t>K1 = [(</w:t>
      </w:r>
      <w:proofErr w:type="spellStart"/>
      <w:r w:rsidRPr="00791DC9">
        <w:rPr>
          <w:rFonts w:ascii="Arial Narrow" w:hAnsi="Arial Narrow" w:cs="Arial"/>
          <w:sz w:val="22"/>
          <w:szCs w:val="22"/>
        </w:rPr>
        <w:t>cena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>min</w:t>
      </w:r>
      <w:proofErr w:type="spellEnd"/>
      <w:r w:rsidRPr="00791DC9">
        <w:rPr>
          <w:rFonts w:ascii="Arial Narrow" w:hAnsi="Arial Narrow" w:cs="Arial"/>
          <w:sz w:val="22"/>
          <w:szCs w:val="22"/>
        </w:rPr>
        <w:t xml:space="preserve"> / </w:t>
      </w:r>
      <w:proofErr w:type="spellStart"/>
      <w:r w:rsidRPr="00791DC9">
        <w:rPr>
          <w:rFonts w:ascii="Arial Narrow" w:hAnsi="Arial Narrow" w:cs="Arial"/>
          <w:sz w:val="22"/>
          <w:szCs w:val="22"/>
        </w:rPr>
        <w:t>cena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>návrh</w:t>
      </w:r>
      <w:proofErr w:type="spellEnd"/>
      <w:r w:rsidRPr="00791DC9">
        <w:rPr>
          <w:rFonts w:ascii="Arial Narrow" w:hAnsi="Arial Narrow" w:cs="Arial"/>
          <w:sz w:val="22"/>
          <w:szCs w:val="22"/>
        </w:rPr>
        <w:t xml:space="preserve"> 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 xml:space="preserve">x </w:t>
      </w:r>
      <w:r w:rsidRPr="00791DC9">
        <w:rPr>
          <w:rFonts w:ascii="Arial Narrow" w:hAnsi="Arial Narrow" w:cs="Arial"/>
          <w:sz w:val="22"/>
          <w:szCs w:val="22"/>
        </w:rPr>
        <w:t xml:space="preserve"> ) * </w:t>
      </w:r>
      <w:r w:rsidR="00D74F04">
        <w:rPr>
          <w:rFonts w:ascii="Arial Narrow" w:hAnsi="Arial Narrow" w:cs="Arial"/>
          <w:sz w:val="22"/>
          <w:szCs w:val="22"/>
        </w:rPr>
        <w:t>8</w:t>
      </w:r>
      <w:r w:rsidR="00EA206A">
        <w:rPr>
          <w:rFonts w:ascii="Arial Narrow" w:hAnsi="Arial Narrow" w:cs="Arial"/>
          <w:sz w:val="22"/>
          <w:szCs w:val="22"/>
        </w:rPr>
        <w:t>0</w:t>
      </w:r>
      <w:r w:rsidRPr="00791DC9">
        <w:rPr>
          <w:rFonts w:ascii="Arial Narrow" w:hAnsi="Arial Narrow" w:cs="Arial"/>
          <w:sz w:val="22"/>
          <w:szCs w:val="22"/>
        </w:rPr>
        <w:t xml:space="preserve"> bodov</w:t>
      </w:r>
    </w:p>
    <w:p w14:paraId="27BE1600" w14:textId="77777777" w:rsidR="00791DC9" w:rsidRPr="00791DC9" w:rsidRDefault="00791DC9" w:rsidP="00EA206A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791DC9">
        <w:rPr>
          <w:rFonts w:ascii="Arial Narrow" w:hAnsi="Arial Narrow" w:cs="Arial"/>
          <w:sz w:val="22"/>
          <w:szCs w:val="22"/>
        </w:rPr>
        <w:t xml:space="preserve">K1 – počet bodov pridelený príslušnému návrhu pre kritérium č.1 </w:t>
      </w:r>
    </w:p>
    <w:p w14:paraId="425ECB54" w14:textId="77777777" w:rsidR="00791DC9" w:rsidRPr="00791DC9" w:rsidRDefault="00791DC9" w:rsidP="00EA206A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791DC9">
        <w:rPr>
          <w:rFonts w:ascii="Arial Narrow" w:hAnsi="Arial Narrow" w:cs="Arial"/>
          <w:sz w:val="22"/>
          <w:szCs w:val="22"/>
        </w:rPr>
        <w:t>cena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>min</w:t>
      </w:r>
      <w:proofErr w:type="spellEnd"/>
      <w:r w:rsidRPr="00791DC9">
        <w:rPr>
          <w:rFonts w:ascii="Arial Narrow" w:hAnsi="Arial Narrow" w:cs="Arial"/>
          <w:sz w:val="22"/>
          <w:szCs w:val="22"/>
        </w:rPr>
        <w:t xml:space="preserve"> – najnižšia navrhovaná ponuková cena </w:t>
      </w:r>
      <w:r w:rsidR="00EA206A">
        <w:rPr>
          <w:rFonts w:ascii="Arial Narrow" w:hAnsi="Arial Narrow" w:cs="Arial"/>
          <w:sz w:val="22"/>
          <w:szCs w:val="22"/>
        </w:rPr>
        <w:t>s</w:t>
      </w:r>
      <w:r w:rsidRPr="00791DC9">
        <w:rPr>
          <w:rFonts w:ascii="Arial Narrow" w:hAnsi="Arial Narrow" w:cs="Arial"/>
          <w:sz w:val="22"/>
          <w:szCs w:val="22"/>
        </w:rPr>
        <w:t xml:space="preserve"> DPH spomedzi všetkých ponúk</w:t>
      </w:r>
    </w:p>
    <w:p w14:paraId="49AB1A60" w14:textId="77777777" w:rsidR="00791DC9" w:rsidRDefault="00791DC9" w:rsidP="00EA206A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791DC9">
        <w:rPr>
          <w:rFonts w:ascii="Arial Narrow" w:hAnsi="Arial Narrow" w:cs="Arial"/>
          <w:sz w:val="22"/>
          <w:szCs w:val="22"/>
        </w:rPr>
        <w:t>cena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>návrh</w:t>
      </w:r>
      <w:proofErr w:type="spellEnd"/>
      <w:r w:rsidRPr="00EA206A">
        <w:rPr>
          <w:rFonts w:ascii="Arial Narrow" w:hAnsi="Arial Narrow" w:cs="Arial"/>
          <w:sz w:val="22"/>
          <w:szCs w:val="22"/>
          <w:vertAlign w:val="subscript"/>
        </w:rPr>
        <w:t xml:space="preserve"> x</w:t>
      </w:r>
      <w:r w:rsidRPr="00791DC9">
        <w:rPr>
          <w:rFonts w:ascii="Arial Narrow" w:hAnsi="Arial Narrow" w:cs="Arial"/>
          <w:sz w:val="22"/>
          <w:szCs w:val="22"/>
        </w:rPr>
        <w:t xml:space="preserve"> – príslušná posudzovaná ponuková cena </w:t>
      </w:r>
      <w:r w:rsidR="00EA206A">
        <w:rPr>
          <w:rFonts w:ascii="Arial Narrow" w:hAnsi="Arial Narrow" w:cs="Arial"/>
          <w:sz w:val="22"/>
          <w:szCs w:val="22"/>
        </w:rPr>
        <w:t>s</w:t>
      </w:r>
      <w:r w:rsidRPr="00791DC9">
        <w:rPr>
          <w:rFonts w:ascii="Arial Narrow" w:hAnsi="Arial Narrow" w:cs="Arial"/>
          <w:sz w:val="22"/>
          <w:szCs w:val="22"/>
        </w:rPr>
        <w:t xml:space="preserve"> DPH uchádzača X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32A62084" w14:textId="3B975FD6" w:rsidR="00306A10" w:rsidRPr="0038741E" w:rsidRDefault="00757BC1" w:rsidP="0038741E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57BC1">
        <w:rPr>
          <w:rFonts w:ascii="Arial Narrow" w:hAnsi="Arial Narrow" w:cs="Arial"/>
          <w:sz w:val="22"/>
          <w:szCs w:val="22"/>
        </w:rPr>
        <w:t xml:space="preserve"> </w:t>
      </w:r>
    </w:p>
    <w:p w14:paraId="713DE9AC" w14:textId="49EB8B38" w:rsidR="00906D1C" w:rsidRDefault="00306A10" w:rsidP="00D96A6D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757BC1">
        <w:rPr>
          <w:rFonts w:ascii="Arial Narrow" w:hAnsi="Arial Narrow" w:cs="Arial"/>
          <w:b/>
          <w:sz w:val="22"/>
          <w:szCs w:val="22"/>
        </w:rPr>
        <w:t xml:space="preserve">Kritérium č. </w:t>
      </w:r>
      <w:r>
        <w:rPr>
          <w:rFonts w:ascii="Arial Narrow" w:hAnsi="Arial Narrow" w:cs="Arial"/>
          <w:b/>
          <w:sz w:val="22"/>
          <w:szCs w:val="22"/>
        </w:rPr>
        <w:t>2</w:t>
      </w:r>
      <w:r w:rsidRPr="00757BC1">
        <w:rPr>
          <w:rFonts w:ascii="Arial Narrow" w:hAnsi="Arial Narrow" w:cs="Arial"/>
          <w:b/>
          <w:sz w:val="22"/>
          <w:szCs w:val="22"/>
        </w:rPr>
        <w:t xml:space="preserve"> (K</w:t>
      </w:r>
      <w:r>
        <w:rPr>
          <w:rFonts w:ascii="Arial Narrow" w:hAnsi="Arial Narrow" w:cs="Arial"/>
          <w:b/>
          <w:sz w:val="22"/>
          <w:szCs w:val="22"/>
        </w:rPr>
        <w:t>2</w:t>
      </w:r>
      <w:r w:rsidRPr="00757BC1">
        <w:rPr>
          <w:rFonts w:ascii="Arial Narrow" w:hAnsi="Arial Narrow" w:cs="Arial"/>
          <w:b/>
          <w:sz w:val="22"/>
          <w:szCs w:val="22"/>
        </w:rPr>
        <w:t>)</w:t>
      </w:r>
      <w:r>
        <w:rPr>
          <w:rFonts w:ascii="Arial Narrow" w:hAnsi="Arial Narrow" w:cs="Arial"/>
          <w:b/>
          <w:sz w:val="22"/>
          <w:szCs w:val="22"/>
        </w:rPr>
        <w:t>:</w:t>
      </w:r>
    </w:p>
    <w:p w14:paraId="0E1418F1" w14:textId="4FB7E35F" w:rsidR="0034677D" w:rsidRDefault="008A7B0A" w:rsidP="00306A10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5D7380">
        <w:rPr>
          <w:rFonts w:ascii="Arial Narrow" w:hAnsi="Arial Narrow" w:cs="Arial"/>
          <w:b/>
          <w:sz w:val="22"/>
          <w:szCs w:val="22"/>
        </w:rPr>
        <w:t>Kritérium</w:t>
      </w:r>
      <w:r w:rsidR="00306A10" w:rsidRPr="005D7380">
        <w:rPr>
          <w:rFonts w:ascii="Arial Narrow" w:hAnsi="Arial Narrow" w:cs="Arial"/>
          <w:b/>
          <w:sz w:val="22"/>
          <w:szCs w:val="22"/>
        </w:rPr>
        <w:t xml:space="preserve"> č.2</w:t>
      </w:r>
      <w:r w:rsidRPr="005D7380">
        <w:rPr>
          <w:rFonts w:ascii="Arial Narrow" w:hAnsi="Arial Narrow" w:cs="Arial"/>
          <w:b/>
          <w:sz w:val="22"/>
          <w:szCs w:val="22"/>
        </w:rPr>
        <w:t xml:space="preserve"> </w:t>
      </w:r>
      <w:r w:rsidR="00306A10" w:rsidRPr="005D7380">
        <w:rPr>
          <w:rFonts w:ascii="Arial Narrow" w:hAnsi="Arial Narrow" w:cs="Arial"/>
          <w:b/>
          <w:sz w:val="22"/>
          <w:szCs w:val="22"/>
        </w:rPr>
        <w:t>(</w:t>
      </w:r>
      <w:r w:rsidRPr="005D7380">
        <w:rPr>
          <w:rFonts w:ascii="Arial Narrow" w:hAnsi="Arial Narrow" w:cs="Arial"/>
          <w:b/>
          <w:sz w:val="22"/>
          <w:szCs w:val="22"/>
        </w:rPr>
        <w:t>K2</w:t>
      </w:r>
      <w:r w:rsidR="00306A10" w:rsidRPr="005D7380">
        <w:rPr>
          <w:rFonts w:ascii="Arial Narrow" w:hAnsi="Arial Narrow" w:cs="Arial"/>
          <w:b/>
          <w:sz w:val="22"/>
          <w:szCs w:val="22"/>
        </w:rPr>
        <w:t>):</w:t>
      </w:r>
      <w:r w:rsidRPr="008A7B0A">
        <w:rPr>
          <w:rFonts w:ascii="Arial Narrow" w:hAnsi="Arial Narrow" w:cs="Arial"/>
          <w:b/>
          <w:sz w:val="22"/>
          <w:szCs w:val="22"/>
        </w:rPr>
        <w:t xml:space="preserve"> </w:t>
      </w:r>
      <w:r w:rsidR="00411D05">
        <w:rPr>
          <w:rFonts w:ascii="Arial Narrow" w:hAnsi="Arial Narrow" w:cs="Arial"/>
          <w:b/>
          <w:sz w:val="22"/>
          <w:szCs w:val="22"/>
        </w:rPr>
        <w:t xml:space="preserve">Kvalita </w:t>
      </w:r>
      <w:r w:rsidR="00306A10">
        <w:rPr>
          <w:rFonts w:ascii="Arial Narrow" w:hAnsi="Arial Narrow" w:cs="Arial"/>
          <w:b/>
          <w:sz w:val="22"/>
          <w:szCs w:val="22"/>
        </w:rPr>
        <w:t xml:space="preserve">Kľúčových expertov č. 1 a č. </w:t>
      </w:r>
      <w:r w:rsidR="00D74F04">
        <w:rPr>
          <w:rFonts w:ascii="Arial Narrow" w:hAnsi="Arial Narrow" w:cs="Arial"/>
          <w:b/>
          <w:sz w:val="22"/>
          <w:szCs w:val="22"/>
        </w:rPr>
        <w:t>3</w:t>
      </w:r>
      <w:r w:rsidR="00423BFA">
        <w:rPr>
          <w:rFonts w:ascii="Arial Narrow" w:hAnsi="Arial Narrow" w:cs="Arial"/>
          <w:b/>
          <w:sz w:val="22"/>
          <w:szCs w:val="22"/>
        </w:rPr>
        <w:t xml:space="preserve"> </w:t>
      </w:r>
      <w:r w:rsidRPr="008A7B0A">
        <w:rPr>
          <w:rFonts w:ascii="Arial Narrow" w:hAnsi="Arial Narrow" w:cs="Arial"/>
          <w:b/>
          <w:sz w:val="22"/>
          <w:szCs w:val="22"/>
        </w:rPr>
        <w:t xml:space="preserve">určených na plnenie </w:t>
      </w:r>
      <w:r w:rsidR="00306A10">
        <w:rPr>
          <w:rFonts w:ascii="Arial Narrow" w:hAnsi="Arial Narrow" w:cs="Arial"/>
          <w:b/>
          <w:sz w:val="22"/>
          <w:szCs w:val="22"/>
        </w:rPr>
        <w:t>zmluvy</w:t>
      </w:r>
      <w:r w:rsidRPr="008A7B0A">
        <w:rPr>
          <w:rFonts w:ascii="Arial Narrow" w:hAnsi="Arial Narrow" w:cs="Arial"/>
          <w:b/>
          <w:sz w:val="22"/>
          <w:szCs w:val="22"/>
        </w:rPr>
        <w:t xml:space="preserve"> (</w:t>
      </w:r>
      <w:r w:rsidR="00D74F04">
        <w:rPr>
          <w:rFonts w:ascii="Arial Narrow" w:hAnsi="Arial Narrow" w:cs="Arial"/>
          <w:b/>
          <w:sz w:val="22"/>
          <w:szCs w:val="22"/>
        </w:rPr>
        <w:t>2</w:t>
      </w:r>
      <w:r w:rsidRPr="008A7B0A">
        <w:rPr>
          <w:rFonts w:ascii="Arial Narrow" w:hAnsi="Arial Narrow" w:cs="Arial"/>
          <w:b/>
          <w:sz w:val="22"/>
          <w:szCs w:val="22"/>
        </w:rPr>
        <w:t>0 bodov)</w:t>
      </w:r>
    </w:p>
    <w:p w14:paraId="340D67CD" w14:textId="328EEBF4" w:rsidR="000B2EA9" w:rsidRDefault="00C05C51" w:rsidP="00370288">
      <w:pPr>
        <w:pStyle w:val="Zarkazkladnhotextu2"/>
        <w:spacing w:before="120" w:after="120"/>
        <w:ind w:left="567"/>
        <w:rPr>
          <w:rFonts w:ascii="Arial Narrow" w:hAnsi="Arial Narrow" w:cs="Arial"/>
          <w:noProof w:val="0"/>
          <w:sz w:val="22"/>
          <w:szCs w:val="22"/>
        </w:rPr>
      </w:pPr>
      <w:r>
        <w:rPr>
          <w:rFonts w:ascii="Arial Narrow" w:hAnsi="Arial Narrow" w:cs="Arial"/>
          <w:noProof w:val="0"/>
          <w:sz w:val="22"/>
          <w:szCs w:val="22"/>
        </w:rPr>
        <w:t xml:space="preserve">Predmetom vyhodnotenia bude </w:t>
      </w:r>
      <w:r w:rsidR="00620A64">
        <w:rPr>
          <w:rFonts w:ascii="Arial Narrow" w:hAnsi="Arial Narrow" w:cs="Arial"/>
          <w:noProof w:val="0"/>
          <w:sz w:val="22"/>
          <w:szCs w:val="22"/>
        </w:rPr>
        <w:t xml:space="preserve">kvalita </w:t>
      </w:r>
      <w:r w:rsidR="00345DA0">
        <w:rPr>
          <w:rFonts w:ascii="Arial Narrow" w:hAnsi="Arial Narrow" w:cs="Arial"/>
          <w:noProof w:val="0"/>
          <w:sz w:val="22"/>
          <w:szCs w:val="22"/>
        </w:rPr>
        <w:t xml:space="preserve">Kľúčových expertov č. 1 a č. </w:t>
      </w:r>
      <w:r w:rsidR="00D74F04">
        <w:rPr>
          <w:rFonts w:ascii="Arial Narrow" w:hAnsi="Arial Narrow" w:cs="Arial"/>
          <w:noProof w:val="0"/>
          <w:sz w:val="22"/>
          <w:szCs w:val="22"/>
        </w:rPr>
        <w:t>3</w:t>
      </w:r>
      <w:r w:rsidR="00345DA0">
        <w:rPr>
          <w:rFonts w:ascii="Arial Narrow" w:hAnsi="Arial Narrow" w:cs="Arial"/>
          <w:noProof w:val="0"/>
          <w:sz w:val="22"/>
          <w:szCs w:val="22"/>
        </w:rPr>
        <w:t>, ktorými uchádzač preukazoval podmienky účasti podľa § 34 ods. 1 písm. g) zákona.</w:t>
      </w:r>
    </w:p>
    <w:p w14:paraId="7BAAC02D" w14:textId="5800B958" w:rsidR="004A3803" w:rsidRDefault="00345DA0" w:rsidP="00370288">
      <w:pPr>
        <w:pStyle w:val="Zarkazkladnhotextu2"/>
        <w:spacing w:before="120" w:after="120"/>
        <w:ind w:left="567"/>
        <w:rPr>
          <w:rFonts w:ascii="Arial Narrow" w:hAnsi="Arial Narrow" w:cs="Arial"/>
          <w:noProof w:val="0"/>
          <w:sz w:val="22"/>
          <w:szCs w:val="22"/>
        </w:rPr>
      </w:pPr>
      <w:r>
        <w:rPr>
          <w:rFonts w:ascii="Arial Narrow" w:hAnsi="Arial Narrow" w:cs="Arial"/>
          <w:noProof w:val="0"/>
          <w:sz w:val="22"/>
          <w:szCs w:val="22"/>
        </w:rPr>
        <w:t xml:space="preserve">Členovia komisie s právom vyhodnocovať ponuky budú </w:t>
      </w:r>
      <w:r w:rsidR="00B95566">
        <w:rPr>
          <w:rFonts w:ascii="Arial Narrow" w:hAnsi="Arial Narrow" w:cs="Arial"/>
          <w:noProof w:val="0"/>
          <w:sz w:val="22"/>
          <w:szCs w:val="22"/>
        </w:rPr>
        <w:t xml:space="preserve">hodnotiť </w:t>
      </w:r>
      <w:r w:rsidR="00956447">
        <w:rPr>
          <w:rFonts w:ascii="Arial Narrow" w:hAnsi="Arial Narrow" w:cs="Arial"/>
          <w:noProof w:val="0"/>
          <w:sz w:val="22"/>
          <w:szCs w:val="22"/>
        </w:rPr>
        <w:t xml:space="preserve">splnenie kvalitatívnych predpokladov u každého Kľúčového experta č. 1 a č. </w:t>
      </w:r>
      <w:r w:rsidR="00D74F04">
        <w:rPr>
          <w:rFonts w:ascii="Arial Narrow" w:hAnsi="Arial Narrow" w:cs="Arial"/>
          <w:noProof w:val="0"/>
          <w:sz w:val="22"/>
          <w:szCs w:val="22"/>
        </w:rPr>
        <w:t>3</w:t>
      </w:r>
      <w:r w:rsidR="00956447">
        <w:rPr>
          <w:rFonts w:ascii="Arial Narrow" w:hAnsi="Arial Narrow" w:cs="Arial"/>
          <w:noProof w:val="0"/>
          <w:sz w:val="22"/>
          <w:szCs w:val="22"/>
        </w:rPr>
        <w:t xml:space="preserve"> samostatne.</w:t>
      </w:r>
    </w:p>
    <w:p w14:paraId="4BC9BD16" w14:textId="5EB516C7" w:rsidR="007A5D77" w:rsidRDefault="004A3803" w:rsidP="00370288">
      <w:pPr>
        <w:pStyle w:val="Zarkazkladnhotextu2"/>
        <w:spacing w:before="120" w:after="120"/>
        <w:ind w:left="567"/>
        <w:rPr>
          <w:rFonts w:ascii="Arial Narrow" w:hAnsi="Arial Narrow" w:cs="Arial"/>
          <w:noProof w:val="0"/>
          <w:sz w:val="22"/>
          <w:szCs w:val="22"/>
        </w:rPr>
      </w:pPr>
      <w:r>
        <w:rPr>
          <w:rFonts w:ascii="Arial Narrow" w:hAnsi="Arial Narrow" w:cs="Arial"/>
          <w:noProof w:val="0"/>
          <w:sz w:val="22"/>
          <w:szCs w:val="22"/>
        </w:rPr>
        <w:t>Hodnotené budú audity</w:t>
      </w:r>
      <w:r w:rsidR="00DB0AC2" w:rsidRPr="00B914A4">
        <w:rPr>
          <w:rFonts w:ascii="Arial Narrow" w:hAnsi="Arial Narrow" w:cs="Arial"/>
          <w:noProof w:val="0"/>
          <w:sz w:val="22"/>
          <w:szCs w:val="22"/>
        </w:rPr>
        <w:t xml:space="preserve"> účtovných závierok zostavených subjektom verejného záujmu alebo subjektom verejnej správy</w:t>
      </w:r>
      <w:r w:rsidRPr="007A5D77">
        <w:rPr>
          <w:rFonts w:ascii="Arial Narrow" w:hAnsi="Arial Narrow" w:cs="Arial"/>
          <w:noProof w:val="0"/>
          <w:sz w:val="22"/>
          <w:szCs w:val="22"/>
        </w:rPr>
        <w:t>, ktoré boli vykonané za roky 2022, 2021 a 2020</w:t>
      </w:r>
      <w:r w:rsidR="00B36FAF">
        <w:rPr>
          <w:rFonts w:ascii="Arial Narrow" w:hAnsi="Arial Narrow" w:cs="Arial"/>
          <w:noProof w:val="0"/>
          <w:sz w:val="22"/>
          <w:szCs w:val="22"/>
        </w:rPr>
        <w:t xml:space="preserve"> a ktoré sú verejne dostupné prostredníctvom zverejnenej správy audítora na webe. V prípade ak </w:t>
      </w:r>
      <w:r w:rsidR="0096583D">
        <w:rPr>
          <w:rFonts w:ascii="Arial Narrow" w:hAnsi="Arial Narrow" w:cs="Arial"/>
          <w:noProof w:val="0"/>
          <w:sz w:val="22"/>
          <w:szCs w:val="22"/>
        </w:rPr>
        <w:t xml:space="preserve">vydaná </w:t>
      </w:r>
      <w:r w:rsidR="00B36FAF">
        <w:rPr>
          <w:rFonts w:ascii="Arial Narrow" w:hAnsi="Arial Narrow" w:cs="Arial"/>
          <w:noProof w:val="0"/>
          <w:sz w:val="22"/>
          <w:szCs w:val="22"/>
        </w:rPr>
        <w:t xml:space="preserve">správa audítora nie je v čase </w:t>
      </w:r>
      <w:r w:rsidR="001C76D9">
        <w:rPr>
          <w:rFonts w:ascii="Arial Narrow" w:hAnsi="Arial Narrow" w:cs="Arial"/>
          <w:noProof w:val="0"/>
          <w:sz w:val="22"/>
          <w:szCs w:val="22"/>
        </w:rPr>
        <w:t>predloženia ponuky</w:t>
      </w:r>
      <w:r w:rsidR="00B36FAF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1C76D9">
        <w:rPr>
          <w:rFonts w:ascii="Arial Narrow" w:hAnsi="Arial Narrow" w:cs="Arial"/>
          <w:noProof w:val="0"/>
          <w:sz w:val="22"/>
          <w:szCs w:val="22"/>
        </w:rPr>
        <w:t xml:space="preserve">uchádzača </w:t>
      </w:r>
      <w:r w:rsidR="0096583D">
        <w:rPr>
          <w:rFonts w:ascii="Arial Narrow" w:hAnsi="Arial Narrow" w:cs="Arial"/>
          <w:noProof w:val="0"/>
          <w:sz w:val="22"/>
          <w:szCs w:val="22"/>
        </w:rPr>
        <w:t>oficiálne zverejnená na webe, uchádzač je</w:t>
      </w:r>
      <w:r w:rsidR="008C6530" w:rsidRPr="007A5D77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96583D">
        <w:rPr>
          <w:rFonts w:ascii="Arial Narrow" w:hAnsi="Arial Narrow" w:cs="Arial"/>
          <w:noProof w:val="0"/>
          <w:sz w:val="22"/>
          <w:szCs w:val="22"/>
        </w:rPr>
        <w:t>povinný takúto správu audítora poskytnúť verejnému obstarávateľovi</w:t>
      </w:r>
      <w:r w:rsidR="001C76D9">
        <w:rPr>
          <w:rFonts w:ascii="Arial Narrow" w:hAnsi="Arial Narrow" w:cs="Arial"/>
          <w:noProof w:val="0"/>
          <w:sz w:val="22"/>
          <w:szCs w:val="22"/>
        </w:rPr>
        <w:t xml:space="preserve"> vo forme </w:t>
      </w:r>
      <w:proofErr w:type="spellStart"/>
      <w:r w:rsidR="001C76D9">
        <w:rPr>
          <w:rFonts w:ascii="Arial Narrow" w:hAnsi="Arial Narrow" w:cs="Arial"/>
          <w:noProof w:val="0"/>
          <w:sz w:val="22"/>
          <w:szCs w:val="22"/>
        </w:rPr>
        <w:t>scanu</w:t>
      </w:r>
      <w:proofErr w:type="spellEnd"/>
      <w:r w:rsidR="001C76D9">
        <w:rPr>
          <w:rFonts w:ascii="Arial Narrow" w:hAnsi="Arial Narrow" w:cs="Arial"/>
          <w:noProof w:val="0"/>
          <w:sz w:val="22"/>
          <w:szCs w:val="22"/>
        </w:rPr>
        <w:t xml:space="preserve"> (</w:t>
      </w:r>
      <w:proofErr w:type="spellStart"/>
      <w:r w:rsidR="001C76D9">
        <w:rPr>
          <w:rFonts w:ascii="Arial Narrow" w:hAnsi="Arial Narrow" w:cs="Arial"/>
          <w:noProof w:val="0"/>
          <w:sz w:val="22"/>
          <w:szCs w:val="22"/>
        </w:rPr>
        <w:t>pdf</w:t>
      </w:r>
      <w:proofErr w:type="spellEnd"/>
      <w:r w:rsidR="001C76D9">
        <w:rPr>
          <w:rFonts w:ascii="Arial Narrow" w:hAnsi="Arial Narrow" w:cs="Arial"/>
          <w:noProof w:val="0"/>
          <w:sz w:val="22"/>
          <w:szCs w:val="22"/>
        </w:rPr>
        <w:t>.)</w:t>
      </w:r>
      <w:r w:rsidR="0096583D">
        <w:rPr>
          <w:rFonts w:ascii="Arial Narrow" w:hAnsi="Arial Narrow" w:cs="Arial"/>
          <w:noProof w:val="0"/>
          <w:sz w:val="22"/>
          <w:szCs w:val="22"/>
        </w:rPr>
        <w:t xml:space="preserve">. </w:t>
      </w:r>
      <w:r w:rsidR="008C6530" w:rsidRPr="007A5D77">
        <w:rPr>
          <w:rFonts w:ascii="Arial Narrow" w:hAnsi="Arial Narrow" w:cs="Arial"/>
          <w:noProof w:val="0"/>
          <w:sz w:val="22"/>
          <w:szCs w:val="22"/>
        </w:rPr>
        <w:t xml:space="preserve">Do počtu auditov sa započíta aj každá opakovaná účasť na audite </w:t>
      </w:r>
      <w:r w:rsidR="00BC5432" w:rsidRPr="007A5D77">
        <w:rPr>
          <w:rFonts w:ascii="Arial Narrow" w:hAnsi="Arial Narrow" w:cs="Arial"/>
          <w:noProof w:val="0"/>
          <w:sz w:val="22"/>
          <w:szCs w:val="22"/>
        </w:rPr>
        <w:t xml:space="preserve">účtovnej závierky </w:t>
      </w:r>
      <w:r w:rsidR="008C6530" w:rsidRPr="007A5D77">
        <w:rPr>
          <w:rFonts w:ascii="Arial Narrow" w:hAnsi="Arial Narrow" w:cs="Arial"/>
          <w:noProof w:val="0"/>
          <w:sz w:val="22"/>
          <w:szCs w:val="22"/>
        </w:rPr>
        <w:t>toho istého auditovaného subjektu</w:t>
      </w:r>
      <w:r w:rsidR="00BC5432" w:rsidRPr="00E07C56">
        <w:rPr>
          <w:rFonts w:ascii="Arial Narrow" w:hAnsi="Arial Narrow" w:cs="Arial"/>
          <w:noProof w:val="0"/>
          <w:sz w:val="22"/>
          <w:szCs w:val="22"/>
        </w:rPr>
        <w:t>, zostavenej za rozličné účtovné obdobi</w:t>
      </w:r>
      <w:r w:rsidR="00C17476" w:rsidRPr="00E07C56">
        <w:rPr>
          <w:rFonts w:ascii="Arial Narrow" w:hAnsi="Arial Narrow" w:cs="Arial"/>
          <w:noProof w:val="0"/>
          <w:sz w:val="22"/>
          <w:szCs w:val="22"/>
        </w:rPr>
        <w:t>a</w:t>
      </w:r>
      <w:r w:rsidR="008C6530" w:rsidRPr="00E07C56">
        <w:rPr>
          <w:rFonts w:ascii="Arial Narrow" w:hAnsi="Arial Narrow" w:cs="Arial"/>
          <w:noProof w:val="0"/>
          <w:sz w:val="22"/>
          <w:szCs w:val="22"/>
        </w:rPr>
        <w:t>.</w:t>
      </w:r>
      <w:r w:rsidR="008C6530" w:rsidRPr="007A5D77">
        <w:rPr>
          <w:rFonts w:ascii="Arial Narrow" w:hAnsi="Arial Narrow" w:cs="Arial"/>
          <w:noProof w:val="0"/>
          <w:sz w:val="22"/>
          <w:szCs w:val="22"/>
        </w:rPr>
        <w:t xml:space="preserve"> </w:t>
      </w:r>
    </w:p>
    <w:p w14:paraId="563F31A1" w14:textId="09C9F272" w:rsidR="004A3803" w:rsidRPr="007A5D77" w:rsidRDefault="00D91251" w:rsidP="00370288">
      <w:pPr>
        <w:pStyle w:val="Zarkazkladnhotextu2"/>
        <w:spacing w:before="120" w:after="120"/>
        <w:ind w:left="567"/>
        <w:rPr>
          <w:rFonts w:ascii="Arial Narrow" w:hAnsi="Arial Narrow" w:cs="Arial"/>
          <w:noProof w:val="0"/>
          <w:sz w:val="22"/>
          <w:szCs w:val="22"/>
        </w:rPr>
      </w:pPr>
      <w:r w:rsidRPr="007A5D77">
        <w:rPr>
          <w:rFonts w:ascii="Arial Narrow" w:hAnsi="Arial Narrow" w:cs="Arial"/>
          <w:b/>
          <w:noProof w:val="0"/>
          <w:sz w:val="22"/>
          <w:szCs w:val="22"/>
        </w:rPr>
        <w:t>Za deň ukončenia auditu</w:t>
      </w:r>
      <w:r w:rsidRPr="007A5D77">
        <w:rPr>
          <w:rFonts w:ascii="Arial Narrow" w:hAnsi="Arial Narrow" w:cs="Arial"/>
          <w:noProof w:val="0"/>
          <w:sz w:val="22"/>
          <w:szCs w:val="22"/>
        </w:rPr>
        <w:t xml:space="preserve"> účtovnej závierky </w:t>
      </w:r>
      <w:r w:rsidR="0028065E">
        <w:rPr>
          <w:rFonts w:ascii="Arial Narrow" w:hAnsi="Arial Narrow" w:cs="Arial"/>
          <w:noProof w:val="0"/>
          <w:sz w:val="22"/>
          <w:szCs w:val="22"/>
        </w:rPr>
        <w:t>zostavenej</w:t>
      </w:r>
      <w:r w:rsidRPr="00B914A4">
        <w:rPr>
          <w:rFonts w:ascii="Arial Narrow" w:hAnsi="Arial Narrow" w:cs="Arial"/>
          <w:noProof w:val="0"/>
          <w:sz w:val="22"/>
          <w:szCs w:val="22"/>
        </w:rPr>
        <w:t xml:space="preserve"> subjektom verejného záujmu alebo subjektom verejnej správy</w:t>
      </w:r>
      <w:r w:rsidR="00DB0AC2" w:rsidRPr="00B914A4">
        <w:rPr>
          <w:rFonts w:ascii="Arial Narrow" w:hAnsi="Arial Narrow" w:cs="Arial"/>
          <w:noProof w:val="0"/>
          <w:sz w:val="22"/>
          <w:szCs w:val="22"/>
        </w:rPr>
        <w:t xml:space="preserve"> sa považuje deň vydania aud</w:t>
      </w:r>
      <w:r w:rsidR="00B914A4">
        <w:rPr>
          <w:rFonts w:ascii="Arial Narrow" w:hAnsi="Arial Narrow" w:cs="Arial"/>
          <w:noProof w:val="0"/>
          <w:sz w:val="22"/>
          <w:szCs w:val="22"/>
        </w:rPr>
        <w:t>í</w:t>
      </w:r>
      <w:r w:rsidR="00DB0AC2" w:rsidRPr="00B914A4">
        <w:rPr>
          <w:rFonts w:ascii="Arial Narrow" w:hAnsi="Arial Narrow" w:cs="Arial"/>
          <w:noProof w:val="0"/>
          <w:sz w:val="22"/>
          <w:szCs w:val="22"/>
        </w:rPr>
        <w:t xml:space="preserve">torskej správy. </w:t>
      </w:r>
    </w:p>
    <w:p w14:paraId="7878A43A" w14:textId="49BCC709" w:rsidR="0038741E" w:rsidRDefault="004432CF" w:rsidP="00370288">
      <w:pPr>
        <w:pStyle w:val="Zarkazkladnhotextu2"/>
        <w:spacing w:before="120" w:after="120"/>
        <w:ind w:left="567"/>
        <w:rPr>
          <w:rFonts w:ascii="Arial Narrow" w:hAnsi="Arial Narrow" w:cs="Arial"/>
          <w:noProof w:val="0"/>
          <w:sz w:val="22"/>
          <w:szCs w:val="22"/>
        </w:rPr>
      </w:pPr>
      <w:r>
        <w:rPr>
          <w:rFonts w:ascii="Arial Narrow" w:hAnsi="Arial Narrow" w:cs="Arial"/>
          <w:noProof w:val="0"/>
          <w:sz w:val="22"/>
          <w:szCs w:val="22"/>
        </w:rPr>
        <w:t xml:space="preserve">Za každé </w:t>
      </w:r>
      <w:proofErr w:type="spellStart"/>
      <w:r>
        <w:rPr>
          <w:rFonts w:ascii="Arial Narrow" w:hAnsi="Arial Narrow" w:cs="Arial"/>
          <w:noProof w:val="0"/>
          <w:sz w:val="22"/>
          <w:szCs w:val="22"/>
        </w:rPr>
        <w:t>podkritéri</w:t>
      </w:r>
      <w:r w:rsidR="007A5D77">
        <w:rPr>
          <w:rFonts w:ascii="Arial Narrow" w:hAnsi="Arial Narrow" w:cs="Arial"/>
          <w:noProof w:val="0"/>
          <w:sz w:val="22"/>
          <w:szCs w:val="22"/>
        </w:rPr>
        <w:t>u</w:t>
      </w:r>
      <w:r>
        <w:rPr>
          <w:rFonts w:ascii="Arial Narrow" w:hAnsi="Arial Narrow" w:cs="Arial"/>
          <w:noProof w:val="0"/>
          <w:sz w:val="22"/>
          <w:szCs w:val="22"/>
        </w:rPr>
        <w:t>m</w:t>
      </w:r>
      <w:proofErr w:type="spellEnd"/>
      <w:r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241EE0">
        <w:rPr>
          <w:rFonts w:ascii="Arial Narrow" w:hAnsi="Arial Narrow" w:cs="Arial"/>
          <w:noProof w:val="0"/>
          <w:sz w:val="22"/>
          <w:szCs w:val="22"/>
        </w:rPr>
        <w:t xml:space="preserve">Kritéria č. 2 (K2)  </w:t>
      </w:r>
      <w:r>
        <w:rPr>
          <w:rFonts w:ascii="Arial Narrow" w:hAnsi="Arial Narrow" w:cs="Arial"/>
          <w:noProof w:val="0"/>
          <w:sz w:val="22"/>
          <w:szCs w:val="22"/>
        </w:rPr>
        <w:t xml:space="preserve">môže uchádzač získať maximálne 10 bodov. </w:t>
      </w:r>
      <w:r w:rsidR="00845D81">
        <w:rPr>
          <w:rFonts w:ascii="Arial Narrow" w:hAnsi="Arial Narrow" w:cs="Arial"/>
          <w:noProof w:val="0"/>
          <w:sz w:val="22"/>
          <w:szCs w:val="22"/>
        </w:rPr>
        <w:t xml:space="preserve">Maximálny počet bodov, ktoré môže uchádzač získať za K2 </w:t>
      </w:r>
      <w:r w:rsidR="00B5648D">
        <w:rPr>
          <w:rFonts w:ascii="Arial Narrow" w:hAnsi="Arial Narrow" w:cs="Arial"/>
          <w:noProof w:val="0"/>
          <w:sz w:val="22"/>
          <w:szCs w:val="22"/>
        </w:rPr>
        <w:t xml:space="preserve">je </w:t>
      </w:r>
      <w:r w:rsidR="00970B9E">
        <w:rPr>
          <w:rFonts w:ascii="Arial Narrow" w:hAnsi="Arial Narrow" w:cs="Arial"/>
          <w:noProof w:val="0"/>
          <w:sz w:val="22"/>
          <w:szCs w:val="22"/>
        </w:rPr>
        <w:t>2</w:t>
      </w:r>
      <w:r w:rsidR="00B5648D">
        <w:rPr>
          <w:rFonts w:ascii="Arial Narrow" w:hAnsi="Arial Narrow" w:cs="Arial"/>
          <w:noProof w:val="0"/>
          <w:sz w:val="22"/>
          <w:szCs w:val="22"/>
        </w:rPr>
        <w:t>0 bodov.</w:t>
      </w:r>
      <w:r w:rsidR="00845D81">
        <w:rPr>
          <w:rFonts w:ascii="Arial Narrow" w:hAnsi="Arial Narrow" w:cs="Arial"/>
          <w:noProof w:val="0"/>
          <w:sz w:val="22"/>
          <w:szCs w:val="22"/>
        </w:rPr>
        <w:t xml:space="preserve"> </w:t>
      </w:r>
    </w:p>
    <w:p w14:paraId="65B948B8" w14:textId="235A059E" w:rsidR="00370288" w:rsidRDefault="00370288" w:rsidP="0038741E">
      <w:pPr>
        <w:pStyle w:val="Zarkazkladnhotextu2"/>
        <w:spacing w:before="120" w:after="120"/>
        <w:ind w:left="0"/>
        <w:rPr>
          <w:rFonts w:ascii="Arial Narrow" w:hAnsi="Arial Narrow" w:cs="Arial"/>
          <w:noProof w:val="0"/>
          <w:sz w:val="22"/>
          <w:szCs w:val="22"/>
        </w:rPr>
      </w:pPr>
    </w:p>
    <w:p w14:paraId="1D9710C8" w14:textId="0F14DCAA" w:rsidR="00370288" w:rsidRPr="0038741E" w:rsidRDefault="0038741E" w:rsidP="0038741E">
      <w:pPr>
        <w:pStyle w:val="Zarkazkladnhotextu2"/>
        <w:spacing w:before="120" w:after="120"/>
        <w:ind w:left="0"/>
        <w:rPr>
          <w:rFonts w:ascii="Arial Narrow" w:hAnsi="Arial Narrow" w:cs="Arial"/>
          <w:b/>
          <w:noProof w:val="0"/>
          <w:sz w:val="22"/>
          <w:szCs w:val="22"/>
        </w:rPr>
      </w:pPr>
      <w:r w:rsidRPr="0038741E">
        <w:rPr>
          <w:rFonts w:ascii="Arial Narrow" w:hAnsi="Arial Narrow" w:cs="Arial"/>
          <w:b/>
          <w:noProof w:val="0"/>
          <w:sz w:val="22"/>
          <w:szCs w:val="22"/>
        </w:rPr>
        <w:t>Kľúčov</w:t>
      </w:r>
      <w:r w:rsidR="00B914A4">
        <w:rPr>
          <w:rFonts w:ascii="Arial Narrow" w:hAnsi="Arial Narrow" w:cs="Arial"/>
          <w:b/>
          <w:noProof w:val="0"/>
          <w:sz w:val="22"/>
          <w:szCs w:val="22"/>
        </w:rPr>
        <w:t>í</w:t>
      </w:r>
      <w:r w:rsidRPr="0038741E">
        <w:rPr>
          <w:rFonts w:ascii="Arial Narrow" w:hAnsi="Arial Narrow" w:cs="Arial"/>
          <w:b/>
          <w:noProof w:val="0"/>
          <w:sz w:val="22"/>
          <w:szCs w:val="22"/>
        </w:rPr>
        <w:t xml:space="preserve"> experti, ktor</w:t>
      </w:r>
      <w:r w:rsidR="00B914A4">
        <w:rPr>
          <w:rFonts w:ascii="Arial Narrow" w:hAnsi="Arial Narrow" w:cs="Arial"/>
          <w:b/>
          <w:noProof w:val="0"/>
          <w:sz w:val="22"/>
          <w:szCs w:val="22"/>
        </w:rPr>
        <w:t>í</w:t>
      </w:r>
      <w:r w:rsidRPr="0038741E">
        <w:rPr>
          <w:rFonts w:ascii="Arial Narrow" w:hAnsi="Arial Narrow" w:cs="Arial"/>
          <w:b/>
          <w:noProof w:val="0"/>
          <w:sz w:val="22"/>
          <w:szCs w:val="22"/>
        </w:rPr>
        <w:t xml:space="preserve"> sa budú hodnotiť: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1417"/>
      </w:tblGrid>
      <w:tr w:rsidR="00411D05" w:rsidRPr="00370288" w14:paraId="2AE6B119" w14:textId="77777777" w:rsidTr="0038741E">
        <w:trPr>
          <w:trHeight w:val="123"/>
        </w:trPr>
        <w:tc>
          <w:tcPr>
            <w:tcW w:w="4820" w:type="dxa"/>
            <w:shd w:val="clear" w:color="auto" w:fill="D5DCE4"/>
          </w:tcPr>
          <w:p w14:paraId="7408A756" w14:textId="446B1EAA" w:rsidR="00411D05" w:rsidRPr="00370288" w:rsidRDefault="00B03269" w:rsidP="0037511A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Podkritérium</w:t>
            </w:r>
            <w:proofErr w:type="spellEnd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 xml:space="preserve"> č. 2.1 (K2.1) kritéria č. 2</w:t>
            </w:r>
          </w:p>
        </w:tc>
        <w:tc>
          <w:tcPr>
            <w:tcW w:w="2835" w:type="dxa"/>
            <w:shd w:val="clear" w:color="auto" w:fill="D5DCE4"/>
          </w:tcPr>
          <w:p w14:paraId="0B087A98" w14:textId="57989404" w:rsidR="00411D05" w:rsidRPr="00370288" w:rsidRDefault="00370288" w:rsidP="0037511A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Počet auditov</w:t>
            </w:r>
          </w:p>
        </w:tc>
        <w:tc>
          <w:tcPr>
            <w:tcW w:w="1417" w:type="dxa"/>
            <w:shd w:val="clear" w:color="auto" w:fill="D5DCE4"/>
          </w:tcPr>
          <w:p w14:paraId="5F53BF81" w14:textId="77777777" w:rsidR="00411D05" w:rsidRPr="00370288" w:rsidRDefault="00411D05" w:rsidP="0037511A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Počet bodov</w:t>
            </w:r>
          </w:p>
        </w:tc>
      </w:tr>
      <w:tr w:rsidR="00411D05" w:rsidRPr="00370288" w14:paraId="367A6D6F" w14:textId="77777777" w:rsidTr="0038741E">
        <w:tc>
          <w:tcPr>
            <w:tcW w:w="9072" w:type="dxa"/>
            <w:gridSpan w:val="3"/>
            <w:shd w:val="clear" w:color="auto" w:fill="D5DCE4"/>
          </w:tcPr>
          <w:p w14:paraId="238B6A51" w14:textId="1B618110" w:rsidR="00411D05" w:rsidRPr="00370288" w:rsidRDefault="00411D05" w:rsidP="00B03269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1. </w:t>
            </w:r>
            <w:r w:rsidRPr="0037028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Kľúčový </w:t>
            </w:r>
            <w:r w:rsidRPr="00370288">
              <w:rPr>
                <w:rFonts w:ascii="Arial Narrow" w:hAnsi="Arial Narrow"/>
                <w:b/>
                <w:sz w:val="22"/>
                <w:szCs w:val="22"/>
              </w:rPr>
              <w:t xml:space="preserve">expert </w:t>
            </w:r>
            <w:r w:rsidR="00B03269" w:rsidRPr="00370288">
              <w:rPr>
                <w:rFonts w:ascii="Arial Narrow" w:hAnsi="Arial Narrow"/>
                <w:b/>
                <w:sz w:val="22"/>
                <w:szCs w:val="22"/>
              </w:rPr>
              <w:t>č. 1</w:t>
            </w:r>
          </w:p>
        </w:tc>
      </w:tr>
      <w:tr w:rsidR="00370288" w:rsidRPr="00370288" w14:paraId="24825765" w14:textId="77777777" w:rsidTr="00370288">
        <w:tc>
          <w:tcPr>
            <w:tcW w:w="4820" w:type="dxa"/>
            <w:vMerge w:val="restart"/>
            <w:shd w:val="clear" w:color="auto" w:fill="auto"/>
            <w:vAlign w:val="center"/>
          </w:tcPr>
          <w:p w14:paraId="11C50428" w14:textId="66441F0D" w:rsidR="00370288" w:rsidRPr="00370288" w:rsidRDefault="00370288" w:rsidP="00D47F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288">
              <w:rPr>
                <w:rFonts w:ascii="Arial Narrow" w:hAnsi="Arial Narrow"/>
                <w:sz w:val="22"/>
                <w:szCs w:val="22"/>
              </w:rPr>
              <w:t>Počet auditov účtovných závierok zostavených subjektom verejného záujmu alebo subjektom verejnej správy, vykonaných v rokoch 2022, 2021 a 2020, v ktorých Kľúčový expert č. 1 pôsobil v pozícií kľúčového audítorského partnera.</w:t>
            </w:r>
          </w:p>
        </w:tc>
        <w:tc>
          <w:tcPr>
            <w:tcW w:w="2835" w:type="dxa"/>
            <w:shd w:val="clear" w:color="auto" w:fill="auto"/>
          </w:tcPr>
          <w:p w14:paraId="4E3D3B49" w14:textId="2565CCC8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 audit</w:t>
            </w:r>
          </w:p>
        </w:tc>
        <w:tc>
          <w:tcPr>
            <w:tcW w:w="1417" w:type="dxa"/>
            <w:shd w:val="clear" w:color="auto" w:fill="auto"/>
          </w:tcPr>
          <w:p w14:paraId="1E1847AC" w14:textId="082D8BD2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70288" w:rsidRPr="00370288" w14:paraId="60BC8A4E" w14:textId="77777777" w:rsidTr="0038741E">
        <w:trPr>
          <w:trHeight w:val="163"/>
        </w:trPr>
        <w:tc>
          <w:tcPr>
            <w:tcW w:w="4820" w:type="dxa"/>
            <w:vMerge/>
            <w:shd w:val="clear" w:color="auto" w:fill="auto"/>
          </w:tcPr>
          <w:p w14:paraId="375F833A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663A1120" w14:textId="17C8391F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2 audity</w:t>
            </w:r>
          </w:p>
        </w:tc>
        <w:tc>
          <w:tcPr>
            <w:tcW w:w="1417" w:type="dxa"/>
            <w:shd w:val="clear" w:color="auto" w:fill="auto"/>
          </w:tcPr>
          <w:p w14:paraId="5CAFD649" w14:textId="4801BDFF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370288" w:rsidRPr="00370288" w14:paraId="7AF28566" w14:textId="77777777" w:rsidTr="0038741E">
        <w:trPr>
          <w:trHeight w:val="214"/>
        </w:trPr>
        <w:tc>
          <w:tcPr>
            <w:tcW w:w="4820" w:type="dxa"/>
            <w:vMerge/>
            <w:shd w:val="clear" w:color="auto" w:fill="auto"/>
          </w:tcPr>
          <w:p w14:paraId="3C12BFBB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36524A44" w14:textId="65BA006A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3 audity</w:t>
            </w:r>
          </w:p>
        </w:tc>
        <w:tc>
          <w:tcPr>
            <w:tcW w:w="1417" w:type="dxa"/>
            <w:shd w:val="clear" w:color="auto" w:fill="auto"/>
          </w:tcPr>
          <w:p w14:paraId="0DF7EAAC" w14:textId="673FBFFD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370288" w:rsidRPr="00370288" w14:paraId="0E247BE1" w14:textId="77777777" w:rsidTr="0038741E">
        <w:trPr>
          <w:trHeight w:val="150"/>
        </w:trPr>
        <w:tc>
          <w:tcPr>
            <w:tcW w:w="4820" w:type="dxa"/>
            <w:vMerge/>
            <w:shd w:val="clear" w:color="auto" w:fill="auto"/>
          </w:tcPr>
          <w:p w14:paraId="71C80487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2162AB47" w14:textId="40109C13" w:rsidR="00370288" w:rsidRPr="00370288" w:rsidRDefault="008D5B9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 audity</w:t>
            </w:r>
          </w:p>
        </w:tc>
        <w:tc>
          <w:tcPr>
            <w:tcW w:w="1417" w:type="dxa"/>
            <w:shd w:val="clear" w:color="auto" w:fill="auto"/>
          </w:tcPr>
          <w:p w14:paraId="61517C90" w14:textId="2AA48281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370288" w:rsidRPr="00370288" w14:paraId="72151306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28B118DE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2D13C3FB" w14:textId="795AE372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5 auditov</w:t>
            </w:r>
          </w:p>
        </w:tc>
        <w:tc>
          <w:tcPr>
            <w:tcW w:w="1417" w:type="dxa"/>
            <w:shd w:val="clear" w:color="auto" w:fill="auto"/>
          </w:tcPr>
          <w:p w14:paraId="6A524B06" w14:textId="4F735713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370288" w:rsidRPr="00370288" w14:paraId="439F0CD8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4ED1F4B5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67A5A097" w14:textId="12B86CB3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6 auditov</w:t>
            </w:r>
          </w:p>
        </w:tc>
        <w:tc>
          <w:tcPr>
            <w:tcW w:w="1417" w:type="dxa"/>
            <w:shd w:val="clear" w:color="auto" w:fill="auto"/>
          </w:tcPr>
          <w:p w14:paraId="580E9CB7" w14:textId="16E0657F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370288" w:rsidRPr="00370288" w14:paraId="77B4E4CC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1640F245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549B07DF" w14:textId="7BCF1454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7 auditov</w:t>
            </w:r>
          </w:p>
        </w:tc>
        <w:tc>
          <w:tcPr>
            <w:tcW w:w="1417" w:type="dxa"/>
            <w:shd w:val="clear" w:color="auto" w:fill="auto"/>
          </w:tcPr>
          <w:p w14:paraId="5A89E8CD" w14:textId="39A27AB3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</w:tr>
      <w:tr w:rsidR="00370288" w:rsidRPr="00370288" w14:paraId="73B1882A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0D563553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3F48726A" w14:textId="60521C75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8 auditov</w:t>
            </w:r>
          </w:p>
        </w:tc>
        <w:tc>
          <w:tcPr>
            <w:tcW w:w="1417" w:type="dxa"/>
            <w:shd w:val="clear" w:color="auto" w:fill="auto"/>
          </w:tcPr>
          <w:p w14:paraId="595A2E5D" w14:textId="2949FC65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370288" w:rsidRPr="00370288" w14:paraId="3639A843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7CC1A00D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2B260909" w14:textId="590A7201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9 auditov</w:t>
            </w:r>
          </w:p>
        </w:tc>
        <w:tc>
          <w:tcPr>
            <w:tcW w:w="1417" w:type="dxa"/>
            <w:shd w:val="clear" w:color="auto" w:fill="auto"/>
          </w:tcPr>
          <w:p w14:paraId="6D3570EA" w14:textId="16648097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</w:tr>
      <w:tr w:rsidR="00370288" w:rsidRPr="00370288" w14:paraId="5B584050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5CF8D181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508A206C" w14:textId="7BDF506C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10a viac auditov</w:t>
            </w:r>
          </w:p>
        </w:tc>
        <w:tc>
          <w:tcPr>
            <w:tcW w:w="1417" w:type="dxa"/>
            <w:shd w:val="clear" w:color="auto" w:fill="auto"/>
          </w:tcPr>
          <w:p w14:paraId="5E0AB1EA" w14:textId="7FE04F3E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</w:tr>
      <w:tr w:rsidR="004C44AB" w:rsidRPr="00370288" w14:paraId="6667D622" w14:textId="77777777" w:rsidTr="004C31BC">
        <w:trPr>
          <w:trHeight w:val="123"/>
        </w:trPr>
        <w:tc>
          <w:tcPr>
            <w:tcW w:w="4820" w:type="dxa"/>
            <w:shd w:val="clear" w:color="auto" w:fill="D5DCE4"/>
          </w:tcPr>
          <w:p w14:paraId="297A92AC" w14:textId="7EB214FF" w:rsidR="004C44AB" w:rsidRPr="00370288" w:rsidRDefault="004C44AB" w:rsidP="004C44A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Podkritérium</w:t>
            </w:r>
            <w:proofErr w:type="spellEnd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 xml:space="preserve"> č. 2.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 xml:space="preserve"> (K2.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) kritéria č. 2</w:t>
            </w:r>
          </w:p>
        </w:tc>
        <w:tc>
          <w:tcPr>
            <w:tcW w:w="2835" w:type="dxa"/>
            <w:shd w:val="clear" w:color="auto" w:fill="D5DCE4"/>
          </w:tcPr>
          <w:p w14:paraId="5E5988AE" w14:textId="77777777" w:rsidR="004C44AB" w:rsidRPr="00370288" w:rsidRDefault="004C44AB" w:rsidP="004C31BC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Počet auditov</w:t>
            </w:r>
          </w:p>
        </w:tc>
        <w:tc>
          <w:tcPr>
            <w:tcW w:w="1417" w:type="dxa"/>
            <w:shd w:val="clear" w:color="auto" w:fill="D5DCE4"/>
          </w:tcPr>
          <w:p w14:paraId="2BDD5DE5" w14:textId="77777777" w:rsidR="004C44AB" w:rsidRPr="00370288" w:rsidRDefault="004C44AB" w:rsidP="004C31BC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Počet bodov</w:t>
            </w:r>
          </w:p>
        </w:tc>
      </w:tr>
      <w:tr w:rsidR="00A04DC2" w:rsidRPr="00370288" w14:paraId="26B367CE" w14:textId="77777777" w:rsidTr="0038741E">
        <w:tc>
          <w:tcPr>
            <w:tcW w:w="9072" w:type="dxa"/>
            <w:gridSpan w:val="3"/>
            <w:shd w:val="clear" w:color="auto" w:fill="D5DCE4"/>
          </w:tcPr>
          <w:p w14:paraId="67F7C0FC" w14:textId="3B873840" w:rsidR="00A04DC2" w:rsidRPr="00370288" w:rsidRDefault="00A04DC2" w:rsidP="00A04DC2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1. </w:t>
            </w:r>
            <w:r w:rsidRPr="0037028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Kľúčový </w:t>
            </w:r>
            <w:r w:rsidRPr="00370288">
              <w:rPr>
                <w:rFonts w:ascii="Arial Narrow" w:hAnsi="Arial Narrow"/>
                <w:b/>
                <w:sz w:val="22"/>
                <w:szCs w:val="22"/>
              </w:rPr>
              <w:t>expert č. 3</w:t>
            </w:r>
          </w:p>
        </w:tc>
      </w:tr>
      <w:tr w:rsidR="00370288" w:rsidRPr="00370288" w14:paraId="228B51D1" w14:textId="77777777" w:rsidTr="00370288">
        <w:tc>
          <w:tcPr>
            <w:tcW w:w="4820" w:type="dxa"/>
            <w:vMerge w:val="restart"/>
            <w:shd w:val="clear" w:color="auto" w:fill="auto"/>
            <w:vAlign w:val="center"/>
          </w:tcPr>
          <w:p w14:paraId="4BA1FEA9" w14:textId="67D39D2E" w:rsidR="00370288" w:rsidRPr="00370288" w:rsidRDefault="00370288" w:rsidP="003702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288">
              <w:rPr>
                <w:rFonts w:ascii="Arial Narrow" w:hAnsi="Arial Narrow"/>
                <w:sz w:val="22"/>
                <w:szCs w:val="22"/>
              </w:rPr>
              <w:t xml:space="preserve">Počet auditov účtovných závierok zostavených subjektom verejného záujmu alebo subjektom verejnej správy, vykonaných v rokoch 2022, 2021 a 2020, v ktorých </w:t>
            </w:r>
            <w:r w:rsidRPr="00370288">
              <w:rPr>
                <w:rFonts w:ascii="Arial Narrow" w:hAnsi="Arial Narrow"/>
                <w:sz w:val="22"/>
                <w:szCs w:val="22"/>
              </w:rPr>
              <w:lastRenderedPageBreak/>
              <w:t>Kľúčový expert 3 pôsobil v pozícií kľúčového audítorského partnera.</w:t>
            </w:r>
          </w:p>
        </w:tc>
        <w:tc>
          <w:tcPr>
            <w:tcW w:w="2835" w:type="dxa"/>
            <w:shd w:val="clear" w:color="auto" w:fill="auto"/>
          </w:tcPr>
          <w:p w14:paraId="20B37569" w14:textId="12A3E9D6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lastRenderedPageBreak/>
              <w:t>1 audit</w:t>
            </w:r>
          </w:p>
        </w:tc>
        <w:tc>
          <w:tcPr>
            <w:tcW w:w="1417" w:type="dxa"/>
            <w:shd w:val="clear" w:color="auto" w:fill="auto"/>
          </w:tcPr>
          <w:p w14:paraId="1FABF2B8" w14:textId="1ED1B20D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70288" w:rsidRPr="00370288" w14:paraId="4A7FCDA9" w14:textId="77777777" w:rsidTr="0038741E">
        <w:trPr>
          <w:trHeight w:val="163"/>
        </w:trPr>
        <w:tc>
          <w:tcPr>
            <w:tcW w:w="4820" w:type="dxa"/>
            <w:vMerge/>
            <w:shd w:val="clear" w:color="auto" w:fill="auto"/>
          </w:tcPr>
          <w:p w14:paraId="55CE71A7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6BEAEC61" w14:textId="7110388B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2 audity</w:t>
            </w:r>
          </w:p>
        </w:tc>
        <w:tc>
          <w:tcPr>
            <w:tcW w:w="1417" w:type="dxa"/>
            <w:shd w:val="clear" w:color="auto" w:fill="auto"/>
          </w:tcPr>
          <w:p w14:paraId="2E7B47D7" w14:textId="03651C1F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370288" w:rsidRPr="00370288" w14:paraId="63B16EFE" w14:textId="77777777" w:rsidTr="0038741E">
        <w:trPr>
          <w:trHeight w:val="214"/>
        </w:trPr>
        <w:tc>
          <w:tcPr>
            <w:tcW w:w="4820" w:type="dxa"/>
            <w:vMerge/>
            <w:shd w:val="clear" w:color="auto" w:fill="auto"/>
          </w:tcPr>
          <w:p w14:paraId="24019BF8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6CC94F2F" w14:textId="3952A44A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3 audity</w:t>
            </w:r>
          </w:p>
        </w:tc>
        <w:tc>
          <w:tcPr>
            <w:tcW w:w="1417" w:type="dxa"/>
            <w:shd w:val="clear" w:color="auto" w:fill="auto"/>
          </w:tcPr>
          <w:p w14:paraId="01EFB2F7" w14:textId="5DA30AB8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370288" w:rsidRPr="00370288" w14:paraId="1D6CC64C" w14:textId="77777777" w:rsidTr="0038741E">
        <w:trPr>
          <w:trHeight w:val="150"/>
        </w:trPr>
        <w:tc>
          <w:tcPr>
            <w:tcW w:w="4820" w:type="dxa"/>
            <w:vMerge/>
            <w:shd w:val="clear" w:color="auto" w:fill="auto"/>
          </w:tcPr>
          <w:p w14:paraId="28FBE822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6305335F" w14:textId="4E2894B4" w:rsidR="00370288" w:rsidRPr="00370288" w:rsidRDefault="008D5B9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 audity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14:paraId="5990A73D" w14:textId="30F316FE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370288" w:rsidRPr="00370288" w14:paraId="1DB238FA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7100241A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2D75F920" w14:textId="59472AA6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5 auditov</w:t>
            </w:r>
          </w:p>
        </w:tc>
        <w:tc>
          <w:tcPr>
            <w:tcW w:w="1417" w:type="dxa"/>
            <w:shd w:val="clear" w:color="auto" w:fill="auto"/>
          </w:tcPr>
          <w:p w14:paraId="21E307E2" w14:textId="0BF415B8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370288" w:rsidRPr="00370288" w14:paraId="3E29E3E0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633372A8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47C27B36" w14:textId="2DF1E287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6 auditov</w:t>
            </w:r>
          </w:p>
        </w:tc>
        <w:tc>
          <w:tcPr>
            <w:tcW w:w="1417" w:type="dxa"/>
            <w:shd w:val="clear" w:color="auto" w:fill="auto"/>
          </w:tcPr>
          <w:p w14:paraId="0AFD9AD7" w14:textId="338C0EBD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370288" w:rsidRPr="00370288" w14:paraId="5A8FD356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6817E3EF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779046AD" w14:textId="1F1E3D42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7 auditov</w:t>
            </w:r>
          </w:p>
        </w:tc>
        <w:tc>
          <w:tcPr>
            <w:tcW w:w="1417" w:type="dxa"/>
            <w:shd w:val="clear" w:color="auto" w:fill="auto"/>
          </w:tcPr>
          <w:p w14:paraId="74F4488A" w14:textId="6620C339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</w:tr>
      <w:tr w:rsidR="00370288" w:rsidRPr="00370288" w14:paraId="6EE98E6D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5AAB7829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7F2DA8A3" w14:textId="11EE4F08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8 auditov</w:t>
            </w:r>
          </w:p>
        </w:tc>
        <w:tc>
          <w:tcPr>
            <w:tcW w:w="1417" w:type="dxa"/>
            <w:shd w:val="clear" w:color="auto" w:fill="auto"/>
          </w:tcPr>
          <w:p w14:paraId="15AB7D10" w14:textId="7E5A99E7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370288" w:rsidRPr="00370288" w14:paraId="306BBCE4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1109CD9B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40217D43" w14:textId="74CF355D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9 auditov</w:t>
            </w:r>
          </w:p>
        </w:tc>
        <w:tc>
          <w:tcPr>
            <w:tcW w:w="1417" w:type="dxa"/>
            <w:shd w:val="clear" w:color="auto" w:fill="auto"/>
          </w:tcPr>
          <w:p w14:paraId="5FCF57E4" w14:textId="4C3F3A21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</w:tr>
      <w:tr w:rsidR="00370288" w:rsidRPr="00370288" w14:paraId="61579036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303A425B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46107A7E" w14:textId="30A5DBE1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10a viac auditov</w:t>
            </w:r>
          </w:p>
        </w:tc>
        <w:tc>
          <w:tcPr>
            <w:tcW w:w="1417" w:type="dxa"/>
            <w:shd w:val="clear" w:color="auto" w:fill="auto"/>
          </w:tcPr>
          <w:p w14:paraId="01382106" w14:textId="65F1230C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</w:tr>
    </w:tbl>
    <w:p w14:paraId="53A13EAA" w14:textId="77777777" w:rsidR="00B01A3C" w:rsidRDefault="00B01A3C" w:rsidP="00B01A3C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</w:rPr>
      </w:pPr>
    </w:p>
    <w:p w14:paraId="6BEDD9E5" w14:textId="3EBFB4DE" w:rsidR="00B01A3C" w:rsidRPr="00B01A3C" w:rsidRDefault="00B01A3C" w:rsidP="00B01A3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</w:rPr>
      </w:pPr>
      <w:r w:rsidRPr="00B01A3C">
        <w:rPr>
          <w:rFonts w:ascii="Arial Narrow" w:hAnsi="Arial Narrow" w:cs="Arial"/>
          <w:b/>
          <w:noProof w:val="0"/>
          <w:sz w:val="22"/>
          <w:szCs w:val="22"/>
        </w:rPr>
        <w:t>Spôsob preukázania Kritéria č. 2 (K2)</w:t>
      </w:r>
    </w:p>
    <w:p w14:paraId="6002CDB3" w14:textId="05BC900E" w:rsidR="002A4997" w:rsidRPr="00224E8C" w:rsidRDefault="00B01A3C" w:rsidP="00224E8C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Uchádzač preukáže plnenie </w:t>
      </w:r>
      <w:r w:rsidR="000B2749">
        <w:rPr>
          <w:rFonts w:ascii="Arial Narrow" w:hAnsi="Arial Narrow" w:cs="Arial"/>
          <w:sz w:val="22"/>
          <w:szCs w:val="22"/>
        </w:rPr>
        <w:t xml:space="preserve">K2, tak, že doplní do Návrhu na plnenie kritérií, ktorý tvorí Prílohu č. 4 súťažných podkladov: 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B8B5940" w14:textId="77777777" w:rsidR="00AF169C" w:rsidRDefault="00B0268A" w:rsidP="00AF169C">
      <w:pPr>
        <w:pStyle w:val="Zarkazkladnhotextu2"/>
        <w:numPr>
          <w:ilvl w:val="0"/>
          <w:numId w:val="15"/>
        </w:numPr>
        <w:spacing w:before="120" w:after="120"/>
        <w:ind w:left="851" w:hanging="283"/>
        <w:rPr>
          <w:rFonts w:ascii="Arial Narrow" w:hAnsi="Arial Narrow" w:cs="Arial"/>
          <w:noProof w:val="0"/>
          <w:sz w:val="22"/>
          <w:szCs w:val="22"/>
        </w:rPr>
      </w:pPr>
      <w:r w:rsidRPr="00B0268A">
        <w:rPr>
          <w:rFonts w:ascii="Arial Narrow" w:hAnsi="Arial Narrow" w:cs="Arial"/>
          <w:noProof w:val="0"/>
          <w:sz w:val="22"/>
          <w:szCs w:val="22"/>
        </w:rPr>
        <w:t xml:space="preserve">meno, priezvisko, titul príslušného </w:t>
      </w:r>
      <w:r>
        <w:rPr>
          <w:rFonts w:ascii="Arial Narrow" w:hAnsi="Arial Narrow" w:cs="Arial"/>
          <w:noProof w:val="0"/>
          <w:sz w:val="22"/>
          <w:szCs w:val="22"/>
        </w:rPr>
        <w:t xml:space="preserve">Kľúčového </w:t>
      </w:r>
      <w:r w:rsidR="00E25805">
        <w:rPr>
          <w:rFonts w:ascii="Arial Narrow" w:hAnsi="Arial Narrow" w:cs="Arial"/>
          <w:noProof w:val="0"/>
          <w:sz w:val="22"/>
          <w:szCs w:val="22"/>
        </w:rPr>
        <w:t>experta, ktorým preukazuje splnenie podmienky účasti,</w:t>
      </w:r>
    </w:p>
    <w:p w14:paraId="784E8F1D" w14:textId="76DAE250" w:rsidR="003B6F2E" w:rsidRDefault="00B0268A" w:rsidP="00AF169C">
      <w:pPr>
        <w:pStyle w:val="Zarkazkladnhotextu2"/>
        <w:numPr>
          <w:ilvl w:val="0"/>
          <w:numId w:val="15"/>
        </w:numPr>
        <w:spacing w:before="120" w:after="120"/>
        <w:ind w:left="851" w:hanging="283"/>
        <w:rPr>
          <w:rFonts w:ascii="Arial Narrow" w:hAnsi="Arial Narrow" w:cs="Arial"/>
          <w:noProof w:val="0"/>
          <w:sz w:val="22"/>
          <w:szCs w:val="22"/>
        </w:rPr>
      </w:pPr>
      <w:r w:rsidRPr="00B0268A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Pr="00AF169C">
        <w:rPr>
          <w:rFonts w:ascii="Arial Narrow" w:hAnsi="Arial Narrow" w:cs="Arial"/>
          <w:noProof w:val="0"/>
          <w:sz w:val="22"/>
          <w:szCs w:val="22"/>
        </w:rPr>
        <w:t>obchodné meno</w:t>
      </w:r>
      <w:r w:rsidR="00E25805" w:rsidRPr="00AF169C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D72D53" w:rsidRPr="00AF169C">
        <w:rPr>
          <w:rFonts w:ascii="Arial Narrow" w:hAnsi="Arial Narrow" w:cs="Arial"/>
          <w:noProof w:val="0"/>
          <w:sz w:val="22"/>
          <w:szCs w:val="22"/>
        </w:rPr>
        <w:t>odberateľa</w:t>
      </w:r>
      <w:r w:rsidR="003B6F2E" w:rsidRPr="00AF169C">
        <w:rPr>
          <w:rFonts w:ascii="Arial Narrow" w:hAnsi="Arial Narrow" w:cs="Arial"/>
          <w:noProof w:val="0"/>
          <w:sz w:val="22"/>
          <w:szCs w:val="22"/>
        </w:rPr>
        <w:t>,</w:t>
      </w:r>
      <w:r w:rsidR="0040573F" w:rsidRPr="00AF169C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365874" w:rsidRPr="00AF169C">
        <w:rPr>
          <w:rFonts w:ascii="Arial Narrow" w:hAnsi="Arial Narrow" w:cs="Arial"/>
          <w:noProof w:val="0"/>
          <w:sz w:val="22"/>
          <w:szCs w:val="22"/>
        </w:rPr>
        <w:t>pre ktorého</w:t>
      </w:r>
      <w:r w:rsidR="003B6F2E" w:rsidRPr="00AF169C">
        <w:rPr>
          <w:rFonts w:ascii="Arial Narrow" w:hAnsi="Arial Narrow" w:cs="Arial"/>
          <w:noProof w:val="0"/>
          <w:sz w:val="22"/>
          <w:szCs w:val="22"/>
        </w:rPr>
        <w:t xml:space="preserve"> Kľúčový expert vykonával požadovaný audit,</w:t>
      </w:r>
    </w:p>
    <w:p w14:paraId="77901B60" w14:textId="77777777" w:rsidR="00AF169C" w:rsidRDefault="000D3251" w:rsidP="00AF169C">
      <w:pPr>
        <w:pStyle w:val="Zarkazkladnhotextu2"/>
        <w:numPr>
          <w:ilvl w:val="0"/>
          <w:numId w:val="15"/>
        </w:numPr>
        <w:spacing w:before="120" w:after="120"/>
        <w:ind w:left="851" w:hanging="283"/>
        <w:rPr>
          <w:rFonts w:ascii="Arial Narrow" w:hAnsi="Arial Narrow" w:cs="Arial"/>
          <w:noProof w:val="0"/>
          <w:sz w:val="22"/>
          <w:szCs w:val="22"/>
        </w:rPr>
      </w:pPr>
      <w:r w:rsidRPr="00AF169C">
        <w:rPr>
          <w:rFonts w:ascii="Arial Narrow" w:hAnsi="Arial Narrow" w:cs="Arial"/>
          <w:noProof w:val="0"/>
          <w:sz w:val="22"/>
          <w:szCs w:val="22"/>
        </w:rPr>
        <w:t>označenie a názov zmluvy/dohody/objednávky,</w:t>
      </w:r>
    </w:p>
    <w:p w14:paraId="44E03B10" w14:textId="14C312AA" w:rsidR="000D3251" w:rsidRDefault="000D3251" w:rsidP="00AF169C">
      <w:pPr>
        <w:pStyle w:val="Zarkazkladnhotextu2"/>
        <w:numPr>
          <w:ilvl w:val="0"/>
          <w:numId w:val="15"/>
        </w:numPr>
        <w:spacing w:before="120" w:after="120"/>
        <w:ind w:left="851" w:hanging="283"/>
        <w:rPr>
          <w:rFonts w:ascii="Arial Narrow" w:hAnsi="Arial Narrow" w:cs="Arial"/>
          <w:noProof w:val="0"/>
          <w:sz w:val="22"/>
          <w:szCs w:val="22"/>
        </w:rPr>
      </w:pPr>
      <w:r w:rsidRPr="00AF169C">
        <w:rPr>
          <w:rFonts w:ascii="Arial Narrow" w:hAnsi="Arial Narrow" w:cs="Arial"/>
          <w:noProof w:val="0"/>
          <w:sz w:val="22"/>
          <w:szCs w:val="22"/>
        </w:rPr>
        <w:t xml:space="preserve"> obdobie realizácie auditu v rámci zmluvy/dohody/objednávky (od – do, mesiac, rok),</w:t>
      </w:r>
    </w:p>
    <w:p w14:paraId="6946B6BE" w14:textId="7308DB91" w:rsidR="000D3251" w:rsidRDefault="00C2079E" w:rsidP="00AF169C">
      <w:pPr>
        <w:pStyle w:val="Zarkazkladnhotextu2"/>
        <w:numPr>
          <w:ilvl w:val="0"/>
          <w:numId w:val="15"/>
        </w:numPr>
        <w:spacing w:before="120" w:after="120"/>
        <w:ind w:left="851" w:hanging="283"/>
        <w:rPr>
          <w:rFonts w:ascii="Arial Narrow" w:hAnsi="Arial Narrow" w:cs="Arial"/>
          <w:noProof w:val="0"/>
          <w:sz w:val="22"/>
          <w:szCs w:val="22"/>
        </w:rPr>
      </w:pPr>
      <w:r w:rsidRPr="00AF169C">
        <w:rPr>
          <w:rFonts w:ascii="Arial Narrow" w:hAnsi="Arial Narrow" w:cs="Arial"/>
          <w:noProof w:val="0"/>
          <w:sz w:val="22"/>
          <w:szCs w:val="22"/>
        </w:rPr>
        <w:t>pracovná pozícia, ktorú zastával</w:t>
      </w:r>
      <w:r w:rsidR="000D3251" w:rsidRPr="00AF169C">
        <w:rPr>
          <w:rFonts w:ascii="Arial Narrow" w:hAnsi="Arial Narrow" w:cs="Arial"/>
          <w:noProof w:val="0"/>
          <w:sz w:val="22"/>
          <w:szCs w:val="22"/>
        </w:rPr>
        <w:t xml:space="preserve">, </w:t>
      </w:r>
    </w:p>
    <w:p w14:paraId="5F5D1ACC" w14:textId="77777777" w:rsidR="00AF169C" w:rsidRDefault="000D3251" w:rsidP="00AF169C">
      <w:pPr>
        <w:pStyle w:val="Zarkazkladnhotextu2"/>
        <w:numPr>
          <w:ilvl w:val="0"/>
          <w:numId w:val="15"/>
        </w:numPr>
        <w:spacing w:before="120" w:after="120"/>
        <w:ind w:left="851" w:hanging="283"/>
        <w:rPr>
          <w:rFonts w:ascii="Arial Narrow" w:hAnsi="Arial Narrow" w:cs="Arial"/>
          <w:noProof w:val="0"/>
          <w:sz w:val="22"/>
          <w:szCs w:val="22"/>
        </w:rPr>
      </w:pPr>
      <w:r w:rsidRPr="00AF169C">
        <w:rPr>
          <w:rFonts w:ascii="Arial Narrow" w:hAnsi="Arial Narrow" w:cs="Arial"/>
          <w:noProof w:val="0"/>
          <w:sz w:val="22"/>
          <w:szCs w:val="22"/>
        </w:rPr>
        <w:t xml:space="preserve">opis </w:t>
      </w:r>
      <w:r w:rsidR="0097706F" w:rsidRPr="00AF169C">
        <w:rPr>
          <w:rFonts w:ascii="Arial Narrow" w:hAnsi="Arial Narrow" w:cs="Arial"/>
          <w:noProof w:val="0"/>
          <w:sz w:val="22"/>
          <w:szCs w:val="22"/>
        </w:rPr>
        <w:t>pracovnej pozície</w:t>
      </w:r>
      <w:r w:rsidRPr="00AF169C">
        <w:rPr>
          <w:rFonts w:ascii="Arial Narrow" w:hAnsi="Arial Narrow" w:cs="Arial"/>
          <w:noProof w:val="0"/>
          <w:sz w:val="22"/>
          <w:szCs w:val="22"/>
        </w:rPr>
        <w:t>,</w:t>
      </w:r>
    </w:p>
    <w:p w14:paraId="4C3FF40E" w14:textId="2A79CD7F" w:rsidR="001863F3" w:rsidRPr="00AF169C" w:rsidRDefault="0040573F" w:rsidP="00AF169C">
      <w:pPr>
        <w:pStyle w:val="Zarkazkladnhotextu2"/>
        <w:numPr>
          <w:ilvl w:val="0"/>
          <w:numId w:val="15"/>
        </w:numPr>
        <w:spacing w:before="120" w:after="120"/>
        <w:ind w:left="851" w:hanging="283"/>
        <w:rPr>
          <w:rFonts w:ascii="Arial Narrow" w:hAnsi="Arial Narrow" w:cs="Arial"/>
          <w:noProof w:val="0"/>
          <w:sz w:val="22"/>
          <w:szCs w:val="22"/>
        </w:rPr>
      </w:pPr>
      <w:r w:rsidRPr="00AF169C">
        <w:rPr>
          <w:rFonts w:ascii="Arial Narrow" w:hAnsi="Arial Narrow" w:cs="Arial"/>
          <w:noProof w:val="0"/>
          <w:sz w:val="22"/>
          <w:szCs w:val="22"/>
        </w:rPr>
        <w:t>uvedenie kontaktnej osoby</w:t>
      </w:r>
      <w:r w:rsidR="0097706F" w:rsidRPr="00AF169C">
        <w:rPr>
          <w:rFonts w:ascii="Arial Narrow" w:hAnsi="Arial Narrow" w:cs="Arial"/>
          <w:noProof w:val="0"/>
          <w:sz w:val="22"/>
          <w:szCs w:val="22"/>
        </w:rPr>
        <w:t xml:space="preserve"> (meno, tel. kontakt</w:t>
      </w:r>
      <w:r w:rsidRPr="00AF169C">
        <w:rPr>
          <w:rFonts w:ascii="Arial Narrow" w:hAnsi="Arial Narrow" w:cs="Arial"/>
          <w:noProof w:val="0"/>
          <w:sz w:val="22"/>
          <w:szCs w:val="22"/>
        </w:rPr>
        <w:t xml:space="preserve"> a e-mailov</w:t>
      </w:r>
      <w:r w:rsidR="0097706F" w:rsidRPr="00AF169C">
        <w:rPr>
          <w:rFonts w:ascii="Arial Narrow" w:hAnsi="Arial Narrow" w:cs="Arial"/>
          <w:noProof w:val="0"/>
          <w:sz w:val="22"/>
          <w:szCs w:val="22"/>
        </w:rPr>
        <w:t>ú</w:t>
      </w:r>
      <w:r w:rsidRPr="00AF169C">
        <w:rPr>
          <w:rFonts w:ascii="Arial Narrow" w:hAnsi="Arial Narrow" w:cs="Arial"/>
          <w:noProof w:val="0"/>
          <w:sz w:val="22"/>
          <w:szCs w:val="22"/>
        </w:rPr>
        <w:t xml:space="preserve"> adres</w:t>
      </w:r>
      <w:r w:rsidR="0097706F" w:rsidRPr="00AF169C">
        <w:rPr>
          <w:rFonts w:ascii="Arial Narrow" w:hAnsi="Arial Narrow" w:cs="Arial"/>
          <w:noProof w:val="0"/>
          <w:sz w:val="22"/>
          <w:szCs w:val="22"/>
        </w:rPr>
        <w:t>u</w:t>
      </w:r>
      <w:r w:rsidR="0050329A" w:rsidRPr="00AF169C">
        <w:rPr>
          <w:rFonts w:ascii="Arial Narrow" w:hAnsi="Arial Narrow" w:cs="Arial"/>
          <w:noProof w:val="0"/>
          <w:sz w:val="22"/>
          <w:szCs w:val="22"/>
        </w:rPr>
        <w:t>)</w:t>
      </w:r>
      <w:r w:rsidRPr="00AF169C">
        <w:rPr>
          <w:rFonts w:ascii="Arial Narrow" w:hAnsi="Arial Narrow" w:cs="Arial"/>
          <w:noProof w:val="0"/>
          <w:sz w:val="22"/>
          <w:szCs w:val="22"/>
        </w:rPr>
        <w:t>, u ktorej si verejný obstarávateľ môže preveriť pravdivosť uvádzaných údajov</w:t>
      </w:r>
      <w:r w:rsidR="0097706F" w:rsidRPr="00AF169C">
        <w:rPr>
          <w:rFonts w:ascii="Arial Narrow" w:hAnsi="Arial Narrow" w:cs="Arial"/>
          <w:noProof w:val="0"/>
          <w:sz w:val="22"/>
          <w:szCs w:val="22"/>
        </w:rPr>
        <w:t>.</w:t>
      </w:r>
    </w:p>
    <w:p w14:paraId="634D71CE" w14:textId="2DEF1392" w:rsidR="00594CD2" w:rsidRDefault="00BF79B9" w:rsidP="00224E8C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Návrh na plnenie kritérií je </w:t>
      </w:r>
      <w:proofErr w:type="spellStart"/>
      <w:r>
        <w:rPr>
          <w:rFonts w:ascii="Arial Narrow" w:hAnsi="Arial Narrow" w:cs="Arial"/>
          <w:sz w:val="22"/>
          <w:szCs w:val="22"/>
        </w:rPr>
        <w:t>excel</w:t>
      </w:r>
      <w:proofErr w:type="spellEnd"/>
      <w:r>
        <w:rPr>
          <w:rFonts w:ascii="Arial Narrow" w:hAnsi="Arial Narrow" w:cs="Arial"/>
          <w:sz w:val="22"/>
          <w:szCs w:val="22"/>
        </w:rPr>
        <w:t xml:space="preserve"> dokument, ktorý obsahuje viac hárkov.</w:t>
      </w:r>
      <w:r w:rsidR="00F974D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 </w:t>
      </w:r>
    </w:p>
    <w:p w14:paraId="4C1DFFED" w14:textId="77777777" w:rsidR="006E671F" w:rsidRDefault="00594CD2" w:rsidP="00207CC3">
      <w:pPr>
        <w:pStyle w:val="Zarkazkladnhotextu2"/>
        <w:spacing w:before="120" w:after="120"/>
        <w:ind w:left="567"/>
        <w:rPr>
          <w:rFonts w:ascii="Arial Narrow" w:hAnsi="Arial Narrow" w:cs="Arial"/>
          <w:b/>
          <w:noProof w:val="0"/>
          <w:sz w:val="22"/>
          <w:szCs w:val="22"/>
        </w:rPr>
      </w:pPr>
      <w:r>
        <w:rPr>
          <w:rFonts w:ascii="Arial Narrow" w:hAnsi="Arial Narrow" w:cs="Arial"/>
          <w:b/>
          <w:noProof w:val="0"/>
          <w:sz w:val="22"/>
          <w:szCs w:val="22"/>
        </w:rPr>
        <w:t xml:space="preserve">Hárok – Návrh na plnenie kritérií, </w:t>
      </w:r>
    </w:p>
    <w:p w14:paraId="43A06E6D" w14:textId="58D6A3C4" w:rsidR="006E671F" w:rsidRDefault="006E671F" w:rsidP="00207CC3">
      <w:pPr>
        <w:pStyle w:val="Zarkazkladnhotextu2"/>
        <w:spacing w:before="120" w:after="120"/>
        <w:ind w:left="567"/>
        <w:rPr>
          <w:rFonts w:ascii="Arial Narrow" w:hAnsi="Arial Narrow" w:cs="Arial"/>
          <w:b/>
          <w:noProof w:val="0"/>
          <w:sz w:val="22"/>
          <w:szCs w:val="22"/>
        </w:rPr>
      </w:pPr>
      <w:r>
        <w:rPr>
          <w:rFonts w:ascii="Arial Narrow" w:hAnsi="Arial Narrow" w:cs="Arial"/>
          <w:b/>
          <w:noProof w:val="0"/>
          <w:sz w:val="22"/>
          <w:szCs w:val="22"/>
        </w:rPr>
        <w:t xml:space="preserve">Hárky - </w:t>
      </w:r>
      <w:r w:rsidR="00594CD2">
        <w:rPr>
          <w:rFonts w:ascii="Arial Narrow" w:hAnsi="Arial Narrow" w:cs="Arial"/>
          <w:b/>
          <w:noProof w:val="0"/>
          <w:sz w:val="22"/>
          <w:szCs w:val="22"/>
        </w:rPr>
        <w:t>Kľúčový exper</w:t>
      </w:r>
      <w:r>
        <w:rPr>
          <w:rFonts w:ascii="Arial Narrow" w:hAnsi="Arial Narrow" w:cs="Arial"/>
          <w:b/>
          <w:noProof w:val="0"/>
          <w:sz w:val="22"/>
          <w:szCs w:val="22"/>
        </w:rPr>
        <w:t xml:space="preserve">t č.1 a Kľúčový expert č. </w:t>
      </w:r>
      <w:r w:rsidR="00970B9E">
        <w:rPr>
          <w:rFonts w:ascii="Arial Narrow" w:hAnsi="Arial Narrow" w:cs="Arial"/>
          <w:b/>
          <w:noProof w:val="0"/>
          <w:sz w:val="22"/>
          <w:szCs w:val="22"/>
        </w:rPr>
        <w:t>3</w:t>
      </w:r>
      <w:r>
        <w:rPr>
          <w:rFonts w:ascii="Arial Narrow" w:hAnsi="Arial Narrow" w:cs="Arial"/>
          <w:b/>
          <w:noProof w:val="0"/>
          <w:sz w:val="22"/>
          <w:szCs w:val="22"/>
        </w:rPr>
        <w:t xml:space="preserve">. </w:t>
      </w:r>
    </w:p>
    <w:p w14:paraId="7874D401" w14:textId="5F99449E" w:rsidR="000B4D80" w:rsidRDefault="00CF379F" w:rsidP="00207CC3">
      <w:pPr>
        <w:pStyle w:val="Zarkazkladnhotextu2"/>
        <w:spacing w:before="120" w:after="120"/>
        <w:ind w:left="567"/>
        <w:rPr>
          <w:rFonts w:ascii="Arial Narrow" w:hAnsi="Arial Narrow" w:cs="Arial"/>
          <w:noProof w:val="0"/>
          <w:sz w:val="22"/>
          <w:szCs w:val="22"/>
        </w:rPr>
      </w:pPr>
      <w:r>
        <w:rPr>
          <w:rFonts w:ascii="Arial Narrow" w:hAnsi="Arial Narrow" w:cs="Arial"/>
          <w:noProof w:val="0"/>
          <w:sz w:val="22"/>
          <w:szCs w:val="22"/>
        </w:rPr>
        <w:t>Uchádzač je povinný vyplniť všetky údaje</w:t>
      </w:r>
      <w:r w:rsidR="006E671F">
        <w:rPr>
          <w:rFonts w:ascii="Arial Narrow" w:hAnsi="Arial Narrow" w:cs="Arial"/>
          <w:noProof w:val="0"/>
          <w:sz w:val="22"/>
          <w:szCs w:val="22"/>
        </w:rPr>
        <w:t xml:space="preserve"> v predmetných hárkoch (žlto podfarbené bunky)</w:t>
      </w:r>
      <w:r w:rsidR="006061CA">
        <w:rPr>
          <w:rFonts w:ascii="Arial Narrow" w:hAnsi="Arial Narrow" w:cs="Arial"/>
          <w:noProof w:val="0"/>
          <w:sz w:val="22"/>
          <w:szCs w:val="22"/>
        </w:rPr>
        <w:t>.</w:t>
      </w:r>
    </w:p>
    <w:p w14:paraId="313A5501" w14:textId="10B5734F" w:rsidR="005E19CB" w:rsidRDefault="00AF169C" w:rsidP="005E19CB">
      <w:pPr>
        <w:pStyle w:val="Zarkazkladnhotextu2"/>
        <w:spacing w:before="120" w:after="120"/>
        <w:ind w:left="567"/>
        <w:rPr>
          <w:rFonts w:ascii="Arial Narrow" w:hAnsi="Arial Narrow" w:cs="Arial"/>
          <w:noProof w:val="0"/>
          <w:sz w:val="22"/>
          <w:szCs w:val="22"/>
        </w:rPr>
      </w:pPr>
      <w:r>
        <w:rPr>
          <w:rFonts w:ascii="Arial Narrow" w:hAnsi="Arial Narrow" w:cs="Arial"/>
          <w:b/>
          <w:noProof w:val="0"/>
          <w:sz w:val="22"/>
          <w:szCs w:val="22"/>
        </w:rPr>
        <w:t xml:space="preserve">Údaje podľa písm. a) až g) bodu 1.13 tejto prílohy </w:t>
      </w:r>
      <w:r w:rsidR="00594CD2">
        <w:rPr>
          <w:rFonts w:ascii="Arial Narrow" w:hAnsi="Arial Narrow" w:cs="Arial"/>
          <w:noProof w:val="0"/>
          <w:sz w:val="22"/>
          <w:szCs w:val="22"/>
        </w:rPr>
        <w:t xml:space="preserve">uchádzač </w:t>
      </w:r>
      <w:r w:rsidR="00594CD2" w:rsidRPr="00A869FB">
        <w:rPr>
          <w:rFonts w:ascii="Arial Narrow" w:hAnsi="Arial Narrow" w:cs="Arial"/>
          <w:b/>
          <w:noProof w:val="0"/>
          <w:sz w:val="22"/>
          <w:szCs w:val="22"/>
        </w:rPr>
        <w:t>vyplní</w:t>
      </w:r>
      <w:r w:rsidR="00594CD2">
        <w:rPr>
          <w:rFonts w:ascii="Arial Narrow" w:hAnsi="Arial Narrow" w:cs="Arial"/>
          <w:b/>
          <w:noProof w:val="0"/>
          <w:sz w:val="22"/>
          <w:szCs w:val="22"/>
        </w:rPr>
        <w:t>/doplní</w:t>
      </w:r>
      <w:r w:rsidR="00594CD2">
        <w:rPr>
          <w:rFonts w:ascii="Arial Narrow" w:hAnsi="Arial Narrow" w:cs="Arial"/>
          <w:noProof w:val="0"/>
          <w:sz w:val="22"/>
          <w:szCs w:val="22"/>
        </w:rPr>
        <w:t xml:space="preserve"> do samostatných hárkov </w:t>
      </w:r>
      <w:r w:rsidR="00594CD2">
        <w:rPr>
          <w:rFonts w:ascii="Arial Narrow" w:hAnsi="Arial Narrow" w:cs="Arial"/>
          <w:b/>
          <w:noProof w:val="0"/>
          <w:sz w:val="22"/>
          <w:szCs w:val="22"/>
        </w:rPr>
        <w:t xml:space="preserve">Kľúčový expert č.1 a Kľúčový expert č. </w:t>
      </w:r>
      <w:r w:rsidR="00970B9E">
        <w:rPr>
          <w:rFonts w:ascii="Arial Narrow" w:hAnsi="Arial Narrow" w:cs="Arial"/>
          <w:b/>
          <w:noProof w:val="0"/>
          <w:sz w:val="22"/>
          <w:szCs w:val="22"/>
        </w:rPr>
        <w:t>3</w:t>
      </w:r>
      <w:r w:rsidR="00594CD2">
        <w:rPr>
          <w:rFonts w:ascii="Arial Narrow" w:hAnsi="Arial Narrow" w:cs="Arial"/>
          <w:b/>
          <w:noProof w:val="0"/>
          <w:sz w:val="22"/>
          <w:szCs w:val="22"/>
        </w:rPr>
        <w:t xml:space="preserve">, ktoré sú súčasťou Excel dokumentu – </w:t>
      </w:r>
      <w:r w:rsidR="00594CD2">
        <w:rPr>
          <w:rFonts w:ascii="Arial Narrow" w:hAnsi="Arial Narrow" w:cs="Arial"/>
          <w:noProof w:val="0"/>
          <w:sz w:val="22"/>
          <w:szCs w:val="22"/>
        </w:rPr>
        <w:t xml:space="preserve">Návrhu na plnenie kritérií, ktorý tvorí Prílohu č. 4 súťažných podkladov. </w:t>
      </w:r>
    </w:p>
    <w:p w14:paraId="367602B6" w14:textId="69CF1370" w:rsidR="00B612B6" w:rsidRPr="00B612B6" w:rsidRDefault="005E19CB" w:rsidP="00B612B6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5E19CB">
        <w:rPr>
          <w:rFonts w:ascii="Arial Narrow" w:hAnsi="Arial Narrow" w:cs="Arial"/>
          <w:sz w:val="22"/>
          <w:szCs w:val="22"/>
        </w:rPr>
        <w:t xml:space="preserve">Verejný obstarávateľ si vyhradzuje právo overiť pravdivosť informácií, uvedených pre splnenie hodnotených kvalitatívnych predpokladov u hodnotených kľúčových expertov, a v prípade nepreukázania uchádzačom </w:t>
      </w:r>
      <w:r>
        <w:rPr>
          <w:rFonts w:ascii="Arial Narrow" w:hAnsi="Arial Narrow" w:cs="Arial"/>
          <w:sz w:val="22"/>
          <w:szCs w:val="22"/>
        </w:rPr>
        <w:t xml:space="preserve">uvedených auditov pre </w:t>
      </w:r>
      <w:r w:rsidRPr="005E19CB">
        <w:rPr>
          <w:rFonts w:ascii="Arial Narrow" w:hAnsi="Arial Narrow" w:cs="Arial"/>
          <w:sz w:val="22"/>
          <w:szCs w:val="22"/>
        </w:rPr>
        <w:t>kľúčového</w:t>
      </w:r>
      <w:r>
        <w:rPr>
          <w:rFonts w:ascii="Arial Narrow" w:hAnsi="Arial Narrow" w:cs="Arial"/>
          <w:sz w:val="22"/>
          <w:szCs w:val="22"/>
        </w:rPr>
        <w:t>/</w:t>
      </w:r>
      <w:proofErr w:type="spellStart"/>
      <w:r>
        <w:rPr>
          <w:rFonts w:ascii="Arial Narrow" w:hAnsi="Arial Narrow" w:cs="Arial"/>
          <w:sz w:val="22"/>
          <w:szCs w:val="22"/>
        </w:rPr>
        <w:t>vých</w:t>
      </w:r>
      <w:proofErr w:type="spellEnd"/>
      <w:r w:rsidRPr="005E19CB">
        <w:rPr>
          <w:rFonts w:ascii="Arial Narrow" w:hAnsi="Arial Narrow" w:cs="Arial"/>
          <w:sz w:val="22"/>
          <w:szCs w:val="22"/>
        </w:rPr>
        <w:t xml:space="preserve"> experta</w:t>
      </w:r>
      <w:r>
        <w:rPr>
          <w:rFonts w:ascii="Arial Narrow" w:hAnsi="Arial Narrow" w:cs="Arial"/>
          <w:sz w:val="22"/>
          <w:szCs w:val="22"/>
        </w:rPr>
        <w:t>/</w:t>
      </w:r>
      <w:proofErr w:type="spellStart"/>
      <w:r>
        <w:rPr>
          <w:rFonts w:ascii="Arial Narrow" w:hAnsi="Arial Narrow" w:cs="Arial"/>
          <w:sz w:val="22"/>
          <w:szCs w:val="22"/>
        </w:rPr>
        <w:t>tov</w:t>
      </w:r>
      <w:proofErr w:type="spellEnd"/>
      <w:r w:rsidRPr="005E19CB">
        <w:rPr>
          <w:rFonts w:ascii="Arial Narrow" w:hAnsi="Arial Narrow" w:cs="Arial"/>
          <w:sz w:val="22"/>
          <w:szCs w:val="22"/>
        </w:rPr>
        <w:t>, u</w:t>
      </w:r>
      <w:r w:rsidR="00834BE0">
        <w:rPr>
          <w:rFonts w:ascii="Arial Narrow" w:hAnsi="Arial Narrow" w:cs="Arial"/>
          <w:sz w:val="22"/>
          <w:szCs w:val="22"/>
        </w:rPr>
        <w:t> </w:t>
      </w:r>
      <w:r w:rsidRPr="005E19CB">
        <w:rPr>
          <w:rFonts w:ascii="Arial Narrow" w:hAnsi="Arial Narrow" w:cs="Arial"/>
          <w:sz w:val="22"/>
          <w:szCs w:val="22"/>
        </w:rPr>
        <w:t>takéhoto</w:t>
      </w:r>
      <w:r w:rsidR="00834BE0">
        <w:rPr>
          <w:rFonts w:ascii="Arial Narrow" w:hAnsi="Arial Narrow" w:cs="Arial"/>
          <w:sz w:val="22"/>
          <w:szCs w:val="22"/>
        </w:rPr>
        <w:t>/takýchto</w:t>
      </w:r>
      <w:r w:rsidRPr="005E19CB">
        <w:rPr>
          <w:rFonts w:ascii="Arial Narrow" w:hAnsi="Arial Narrow" w:cs="Arial"/>
          <w:sz w:val="22"/>
          <w:szCs w:val="22"/>
        </w:rPr>
        <w:t xml:space="preserve"> znížiť počet bodov na úroveň, ktorá bola v postupe hodnotenia ponuky preukázaná.</w:t>
      </w:r>
    </w:p>
    <w:p w14:paraId="0999909B" w14:textId="42887E65" w:rsidR="006061CA" w:rsidRPr="00B612B6" w:rsidRDefault="00A869FB" w:rsidP="00B612B6">
      <w:pPr>
        <w:pStyle w:val="Zarkazkladnhotextu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567"/>
        <w:rPr>
          <w:rFonts w:ascii="Arial Narrow" w:hAnsi="Arial Narrow" w:cs="Arial"/>
          <w:b/>
          <w:noProof w:val="0"/>
          <w:sz w:val="22"/>
          <w:szCs w:val="22"/>
        </w:rPr>
      </w:pPr>
      <w:r>
        <w:rPr>
          <w:rFonts w:ascii="Arial Narrow" w:hAnsi="Arial Narrow" w:cs="Arial"/>
          <w:b/>
          <w:noProof w:val="0"/>
          <w:sz w:val="22"/>
          <w:szCs w:val="22"/>
        </w:rPr>
        <w:t>V</w:t>
      </w:r>
      <w:r w:rsidR="0098631B">
        <w:rPr>
          <w:rFonts w:ascii="Arial Narrow" w:hAnsi="Arial Narrow" w:cs="Arial"/>
          <w:b/>
          <w:noProof w:val="0"/>
          <w:sz w:val="22"/>
          <w:szCs w:val="22"/>
        </w:rPr>
        <w:t> prípade, ak dvaja alebo viacerí uchádzači dosiahnu po súčte bodov pridelených</w:t>
      </w:r>
      <w:r w:rsidR="00C0386D">
        <w:rPr>
          <w:rFonts w:ascii="Arial Narrow" w:hAnsi="Arial Narrow" w:cs="Arial"/>
          <w:b/>
          <w:noProof w:val="0"/>
          <w:sz w:val="22"/>
          <w:szCs w:val="22"/>
        </w:rPr>
        <w:t xml:space="preserve"> kritériám</w:t>
      </w:r>
      <w:r w:rsidR="006E5098">
        <w:rPr>
          <w:rFonts w:ascii="Arial Narrow" w:hAnsi="Arial Narrow" w:cs="Arial"/>
          <w:b/>
          <w:noProof w:val="0"/>
          <w:sz w:val="22"/>
          <w:szCs w:val="22"/>
        </w:rPr>
        <w:t xml:space="preserve"> (K1) a (K2)</w:t>
      </w:r>
      <w:r w:rsidR="00412D1E">
        <w:rPr>
          <w:rFonts w:ascii="Arial Narrow" w:hAnsi="Arial Narrow" w:cs="Arial"/>
          <w:b/>
          <w:noProof w:val="0"/>
          <w:sz w:val="22"/>
          <w:szCs w:val="22"/>
        </w:rPr>
        <w:t xml:space="preserve"> rovnaký počet bodov</w:t>
      </w:r>
      <w:r w:rsidR="00C0386D">
        <w:rPr>
          <w:rFonts w:ascii="Arial Narrow" w:hAnsi="Arial Narrow" w:cs="Arial"/>
          <w:b/>
          <w:noProof w:val="0"/>
          <w:sz w:val="22"/>
          <w:szCs w:val="22"/>
        </w:rPr>
        <w:t xml:space="preserve">, o úspešnej ponuke rozhodne </w:t>
      </w:r>
      <w:r w:rsidR="00A03CFC">
        <w:rPr>
          <w:rFonts w:ascii="Arial Narrow" w:hAnsi="Arial Narrow" w:cs="Arial"/>
          <w:b/>
          <w:noProof w:val="0"/>
          <w:sz w:val="22"/>
          <w:szCs w:val="22"/>
        </w:rPr>
        <w:t xml:space="preserve">najnižšia celková cena </w:t>
      </w:r>
      <w:r w:rsidR="00C0386D">
        <w:rPr>
          <w:rFonts w:ascii="Arial Narrow" w:hAnsi="Arial Narrow" w:cs="Arial"/>
          <w:b/>
          <w:noProof w:val="0"/>
          <w:sz w:val="22"/>
          <w:szCs w:val="22"/>
        </w:rPr>
        <w:t>v</w:t>
      </w:r>
      <w:r w:rsidR="00815766">
        <w:rPr>
          <w:rFonts w:ascii="Arial Narrow" w:hAnsi="Arial Narrow" w:cs="Arial"/>
          <w:b/>
          <w:noProof w:val="0"/>
          <w:sz w:val="22"/>
          <w:szCs w:val="22"/>
        </w:rPr>
        <w:t> </w:t>
      </w:r>
      <w:r w:rsidR="00C0386D">
        <w:rPr>
          <w:rFonts w:ascii="Arial Narrow" w:hAnsi="Arial Narrow" w:cs="Arial"/>
          <w:b/>
          <w:noProof w:val="0"/>
          <w:sz w:val="22"/>
          <w:szCs w:val="22"/>
        </w:rPr>
        <w:t>(K1).</w:t>
      </w:r>
      <w:r w:rsidR="0098631B">
        <w:rPr>
          <w:rFonts w:ascii="Arial Narrow" w:hAnsi="Arial Narrow" w:cs="Arial"/>
          <w:b/>
          <w:noProof w:val="0"/>
          <w:sz w:val="22"/>
          <w:szCs w:val="22"/>
        </w:rPr>
        <w:t xml:space="preserve"> </w:t>
      </w:r>
      <w:r w:rsidR="00C0386D">
        <w:rPr>
          <w:rFonts w:ascii="Arial Narrow" w:hAnsi="Arial Narrow" w:cs="Arial"/>
          <w:b/>
          <w:noProof w:val="0"/>
          <w:sz w:val="22"/>
          <w:szCs w:val="22"/>
        </w:rPr>
        <w:t xml:space="preserve">V prípade, </w:t>
      </w:r>
      <w:r w:rsidR="00815766" w:rsidRPr="00815766">
        <w:rPr>
          <w:rFonts w:ascii="Arial Narrow" w:hAnsi="Arial Narrow" w:cs="Arial"/>
          <w:b/>
          <w:noProof w:val="0"/>
          <w:sz w:val="22"/>
          <w:szCs w:val="22"/>
        </w:rPr>
        <w:t>ak by aj tu nastala rovnosť, tak rozhodne ponuka, ktorá</w:t>
      </w:r>
      <w:r w:rsidR="00207CC3">
        <w:rPr>
          <w:rFonts w:ascii="Arial Narrow" w:hAnsi="Arial Narrow" w:cs="Arial"/>
          <w:b/>
          <w:noProof w:val="0"/>
          <w:sz w:val="22"/>
          <w:szCs w:val="22"/>
        </w:rPr>
        <w:t xml:space="preserve"> získa najvyšší počet bodov v </w:t>
      </w:r>
      <w:r w:rsidR="00815766" w:rsidRPr="005D7380">
        <w:rPr>
          <w:rFonts w:ascii="Arial Narrow" w:hAnsi="Arial Narrow" w:cs="Arial"/>
          <w:b/>
          <w:sz w:val="22"/>
          <w:szCs w:val="22"/>
        </w:rPr>
        <w:t>(K2.1)</w:t>
      </w:r>
      <w:r w:rsidR="00815766">
        <w:rPr>
          <w:rFonts w:ascii="Arial Narrow" w:hAnsi="Arial Narrow" w:cs="Arial"/>
          <w:b/>
          <w:sz w:val="22"/>
          <w:szCs w:val="22"/>
        </w:rPr>
        <w:t>.</w:t>
      </w:r>
    </w:p>
    <w:p w14:paraId="4829AA92" w14:textId="77777777" w:rsidR="00B612B6" w:rsidRDefault="00B612B6" w:rsidP="00B612B6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76"/>
        <w:jc w:val="both"/>
        <w:rPr>
          <w:rFonts w:ascii="Arial Narrow" w:hAnsi="Arial Narrow" w:cs="Arial"/>
          <w:sz w:val="22"/>
          <w:szCs w:val="22"/>
        </w:rPr>
      </w:pPr>
    </w:p>
    <w:p w14:paraId="09F53DC1" w14:textId="06D0CA6A" w:rsidR="003F1117" w:rsidRDefault="00EB0AB5" w:rsidP="000B4D80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Úspešným uchádzačom po vyhodnotení ponúk</w:t>
      </w:r>
      <w:r w:rsidR="00875755">
        <w:rPr>
          <w:rFonts w:ascii="Arial Narrow" w:hAnsi="Arial Narrow" w:cs="Arial"/>
          <w:sz w:val="22"/>
          <w:szCs w:val="22"/>
        </w:rPr>
        <w:t xml:space="preserve"> na základe kritérií </w:t>
      </w:r>
      <w:r w:rsidR="00A03636">
        <w:rPr>
          <w:rFonts w:ascii="Arial Narrow" w:hAnsi="Arial Narrow" w:cs="Arial"/>
          <w:sz w:val="22"/>
          <w:szCs w:val="22"/>
        </w:rPr>
        <w:t xml:space="preserve">sa stane uchádzač, ktorého ponuka </w:t>
      </w:r>
      <w:r w:rsidR="00875755">
        <w:rPr>
          <w:rFonts w:ascii="Arial Narrow" w:hAnsi="Arial Narrow" w:cs="Arial"/>
          <w:sz w:val="22"/>
          <w:szCs w:val="22"/>
        </w:rPr>
        <w:t>v súčte hodnotenia dvoch kritérií sa umiestni na prvom mieste v poradí s najvyšším počtom bodov, zaokrúhlených na dve desatinné miesta.</w:t>
      </w:r>
    </w:p>
    <w:p w14:paraId="2B484DF1" w14:textId="1C156A5A" w:rsidR="00224E8C" w:rsidRDefault="00224E8C" w:rsidP="00224E8C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</w:rPr>
      </w:pPr>
    </w:p>
    <w:sectPr w:rsidR="00224E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37FA" w16cex:dateUtc="2022-06-30T12:55:00Z"/>
  <w16cex:commentExtensible w16cex:durableId="26683831" w16cex:dateUtc="2022-06-30T12:56:00Z"/>
  <w16cex:commentExtensible w16cex:durableId="26683879" w16cex:dateUtc="2022-06-30T12:58:00Z"/>
  <w16cex:commentExtensible w16cex:durableId="266838A1" w16cex:dateUtc="2022-06-30T12:58:00Z"/>
  <w16cex:commentExtensible w16cex:durableId="266835AC" w16cex:dateUtc="2022-06-30T12:46:00Z"/>
  <w16cex:commentExtensible w16cex:durableId="2668350C" w16cex:dateUtc="2022-06-30T12:43:00Z"/>
  <w16cex:commentExtensible w16cex:durableId="2668352A" w16cex:dateUtc="2022-06-30T12:43:00Z"/>
  <w16cex:commentExtensible w16cex:durableId="2668364C" w16cex:dateUtc="2022-06-30T12:48:00Z"/>
  <w16cex:commentExtensible w16cex:durableId="26683736" w16cex:dateUtc="2022-06-30T12:52:00Z"/>
  <w16cex:commentExtensible w16cex:durableId="26683618" w16cex:dateUtc="2022-06-30T12:47:00Z"/>
  <w16cex:commentExtensible w16cex:durableId="2668374A" w16cex:dateUtc="2022-06-30T12:52:00Z"/>
  <w16cex:commentExtensible w16cex:durableId="26683756" w16cex:dateUtc="2022-06-30T12:53:00Z"/>
  <w16cex:commentExtensible w16cex:durableId="266837A7" w16cex:dateUtc="2022-06-30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E5BF65" w16cid:durableId="2668128A"/>
  <w16cid:commentId w16cid:paraId="1D8EB871" w16cid:durableId="266837FA"/>
  <w16cid:commentId w16cid:paraId="389F80DB" w16cid:durableId="2668128B"/>
  <w16cid:commentId w16cid:paraId="2B9CC0F6" w16cid:durableId="26683831"/>
  <w16cid:commentId w16cid:paraId="66A966A4" w16cid:durableId="2668128C"/>
  <w16cid:commentId w16cid:paraId="44C46DB8" w16cid:durableId="26683879"/>
  <w16cid:commentId w16cid:paraId="5820E285" w16cid:durableId="2668128D"/>
  <w16cid:commentId w16cid:paraId="5B1F3A30" w16cid:durableId="266838A1"/>
  <w16cid:commentId w16cid:paraId="16D36BAB" w16cid:durableId="2668128E"/>
  <w16cid:commentId w16cid:paraId="0C1D7D2D" w16cid:durableId="266835AC"/>
  <w16cid:commentId w16cid:paraId="10D726E4" w16cid:durableId="2668128F"/>
  <w16cid:commentId w16cid:paraId="22A55EE7" w16cid:durableId="2668350C"/>
  <w16cid:commentId w16cid:paraId="5B7CFBD8" w16cid:durableId="26681290"/>
  <w16cid:commentId w16cid:paraId="6BFB783F" w16cid:durableId="2668352A"/>
  <w16cid:commentId w16cid:paraId="235E0C72" w16cid:durableId="26681291"/>
  <w16cid:commentId w16cid:paraId="4FEB1B77" w16cid:durableId="2668364C"/>
  <w16cid:commentId w16cid:paraId="6A102C9B" w16cid:durableId="26681292"/>
  <w16cid:commentId w16cid:paraId="5B51E380" w16cid:durableId="26681293"/>
  <w16cid:commentId w16cid:paraId="50908DAE" w16cid:durableId="26683736"/>
  <w16cid:commentId w16cid:paraId="4CE6818D" w16cid:durableId="26681294"/>
  <w16cid:commentId w16cid:paraId="58B67C78" w16cid:durableId="26683618"/>
  <w16cid:commentId w16cid:paraId="12C2B2E3" w16cid:durableId="26681295"/>
  <w16cid:commentId w16cid:paraId="77E44571" w16cid:durableId="26681296"/>
  <w16cid:commentId w16cid:paraId="047482EE" w16cid:durableId="2668374A"/>
  <w16cid:commentId w16cid:paraId="2478A516" w16cid:durableId="26681297"/>
  <w16cid:commentId w16cid:paraId="0F4F52DE" w16cid:durableId="26683756"/>
  <w16cid:commentId w16cid:paraId="31724839" w16cid:durableId="26681298"/>
  <w16cid:commentId w16cid:paraId="6FB5A384" w16cid:durableId="26681299"/>
  <w16cid:commentId w16cid:paraId="16AE1DA4" w16cid:durableId="266837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FDA86" w14:textId="77777777" w:rsidR="009E6342" w:rsidRDefault="009E6342" w:rsidP="00AD2382">
      <w:r>
        <w:separator/>
      </w:r>
    </w:p>
  </w:endnote>
  <w:endnote w:type="continuationSeparator" w:id="0">
    <w:p w14:paraId="67481027" w14:textId="77777777" w:rsidR="009E6342" w:rsidRDefault="009E6342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1B339" w14:textId="257310EB" w:rsidR="00AD2382" w:rsidRPr="00444235" w:rsidRDefault="00444235" w:rsidP="00444235">
    <w:pPr>
      <w:pStyle w:val="Pta"/>
      <w:jc w:val="center"/>
    </w:pPr>
    <w:r w:rsidRPr="00444235">
      <w:rPr>
        <w:i/>
        <w:sz w:val="18"/>
        <w:szCs w:val="18"/>
      </w:rPr>
      <w:t>Štatutárny audit konsolidovaných účtovných závierok vybraných účtovných jednotiek verejnej správy a štatutárny audit konsolidovanej účtovnej závierky ústrednej správy zostavených za roky 2022, 2023 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AE9E7" w14:textId="77777777" w:rsidR="009E6342" w:rsidRDefault="009E6342" w:rsidP="00AD2382">
      <w:r>
        <w:separator/>
      </w:r>
    </w:p>
  </w:footnote>
  <w:footnote w:type="continuationSeparator" w:id="0">
    <w:p w14:paraId="1D034F52" w14:textId="77777777" w:rsidR="009E6342" w:rsidRDefault="009E6342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C76ACF"/>
    <w:multiLevelType w:val="hybridMultilevel"/>
    <w:tmpl w:val="85EEA02C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14C633C5"/>
    <w:multiLevelType w:val="hybridMultilevel"/>
    <w:tmpl w:val="005E8310"/>
    <w:lvl w:ilvl="0" w:tplc="C974DAD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77352D5"/>
    <w:multiLevelType w:val="hybridMultilevel"/>
    <w:tmpl w:val="F944670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3315C"/>
    <w:multiLevelType w:val="multilevel"/>
    <w:tmpl w:val="29A874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C190EF4"/>
    <w:multiLevelType w:val="hybridMultilevel"/>
    <w:tmpl w:val="838AC622"/>
    <w:lvl w:ilvl="0" w:tplc="7F8C804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8016F5A"/>
    <w:multiLevelType w:val="hybridMultilevel"/>
    <w:tmpl w:val="6E785EF0"/>
    <w:lvl w:ilvl="0" w:tplc="F71EFE04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E1E99"/>
    <w:multiLevelType w:val="multilevel"/>
    <w:tmpl w:val="29A874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CCF20BA"/>
    <w:multiLevelType w:val="hybridMultilevel"/>
    <w:tmpl w:val="4AC49C52"/>
    <w:lvl w:ilvl="0" w:tplc="6ADE2F8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A54A2"/>
    <w:multiLevelType w:val="hybridMultilevel"/>
    <w:tmpl w:val="2B4C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14A11"/>
    <w:multiLevelType w:val="hybridMultilevel"/>
    <w:tmpl w:val="69F441BE"/>
    <w:lvl w:ilvl="0" w:tplc="0F82588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A01DE"/>
    <w:multiLevelType w:val="hybridMultilevel"/>
    <w:tmpl w:val="BDF265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F24F6"/>
    <w:multiLevelType w:val="hybridMultilevel"/>
    <w:tmpl w:val="76DC72DC"/>
    <w:lvl w:ilvl="0" w:tplc="44F61E0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E6718"/>
    <w:multiLevelType w:val="multilevel"/>
    <w:tmpl w:val="C7EA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36E73"/>
    <w:rsid w:val="00036F15"/>
    <w:rsid w:val="00080E48"/>
    <w:rsid w:val="00082B20"/>
    <w:rsid w:val="000844EA"/>
    <w:rsid w:val="00096BA1"/>
    <w:rsid w:val="00097F08"/>
    <w:rsid w:val="000A6A47"/>
    <w:rsid w:val="000A6F6D"/>
    <w:rsid w:val="000B2749"/>
    <w:rsid w:val="000B2EA9"/>
    <w:rsid w:val="000B4D80"/>
    <w:rsid w:val="000B6085"/>
    <w:rsid w:val="000D3251"/>
    <w:rsid w:val="000D7FCA"/>
    <w:rsid w:val="001079EF"/>
    <w:rsid w:val="00111951"/>
    <w:rsid w:val="00114A5E"/>
    <w:rsid w:val="00125413"/>
    <w:rsid w:val="00130F8A"/>
    <w:rsid w:val="001863F3"/>
    <w:rsid w:val="00196FCD"/>
    <w:rsid w:val="001C1D6D"/>
    <w:rsid w:val="001C76D9"/>
    <w:rsid w:val="001D1907"/>
    <w:rsid w:val="00206B90"/>
    <w:rsid w:val="00207CC3"/>
    <w:rsid w:val="002236E7"/>
    <w:rsid w:val="00224E8C"/>
    <w:rsid w:val="00231F61"/>
    <w:rsid w:val="00241EE0"/>
    <w:rsid w:val="0024277E"/>
    <w:rsid w:val="00250F3A"/>
    <w:rsid w:val="0025564A"/>
    <w:rsid w:val="00256512"/>
    <w:rsid w:val="002601FC"/>
    <w:rsid w:val="0028065E"/>
    <w:rsid w:val="00283580"/>
    <w:rsid w:val="00283956"/>
    <w:rsid w:val="0028406C"/>
    <w:rsid w:val="002A4997"/>
    <w:rsid w:val="002C50D8"/>
    <w:rsid w:val="002D10CE"/>
    <w:rsid w:val="002F51D7"/>
    <w:rsid w:val="00301DE2"/>
    <w:rsid w:val="00306A10"/>
    <w:rsid w:val="00307B82"/>
    <w:rsid w:val="003150F2"/>
    <w:rsid w:val="00332920"/>
    <w:rsid w:val="00337482"/>
    <w:rsid w:val="0034200C"/>
    <w:rsid w:val="00342E2D"/>
    <w:rsid w:val="00345DA0"/>
    <w:rsid w:val="0034677D"/>
    <w:rsid w:val="003542F7"/>
    <w:rsid w:val="0036070E"/>
    <w:rsid w:val="00365874"/>
    <w:rsid w:val="00370283"/>
    <w:rsid w:val="00370288"/>
    <w:rsid w:val="00372F61"/>
    <w:rsid w:val="00380414"/>
    <w:rsid w:val="0038741E"/>
    <w:rsid w:val="00392552"/>
    <w:rsid w:val="00392989"/>
    <w:rsid w:val="003964BD"/>
    <w:rsid w:val="00396B2E"/>
    <w:rsid w:val="003A3B87"/>
    <w:rsid w:val="003B557B"/>
    <w:rsid w:val="003B5D95"/>
    <w:rsid w:val="003B6F2E"/>
    <w:rsid w:val="003B7BB9"/>
    <w:rsid w:val="003C6E00"/>
    <w:rsid w:val="003F1117"/>
    <w:rsid w:val="003F294F"/>
    <w:rsid w:val="003F6A24"/>
    <w:rsid w:val="0040573F"/>
    <w:rsid w:val="00410698"/>
    <w:rsid w:val="00411D05"/>
    <w:rsid w:val="00412D1E"/>
    <w:rsid w:val="0041373B"/>
    <w:rsid w:val="00420878"/>
    <w:rsid w:val="00423BFA"/>
    <w:rsid w:val="004321C9"/>
    <w:rsid w:val="00440855"/>
    <w:rsid w:val="004432CF"/>
    <w:rsid w:val="00444235"/>
    <w:rsid w:val="004618BB"/>
    <w:rsid w:val="004652E4"/>
    <w:rsid w:val="00476C40"/>
    <w:rsid w:val="00477BF4"/>
    <w:rsid w:val="00487B5F"/>
    <w:rsid w:val="004A158B"/>
    <w:rsid w:val="004A18B3"/>
    <w:rsid w:val="004A3803"/>
    <w:rsid w:val="004B1E7F"/>
    <w:rsid w:val="004B3E92"/>
    <w:rsid w:val="004B72CE"/>
    <w:rsid w:val="004C44AB"/>
    <w:rsid w:val="004D36A9"/>
    <w:rsid w:val="004E3462"/>
    <w:rsid w:val="0050329A"/>
    <w:rsid w:val="00504EB5"/>
    <w:rsid w:val="0051426E"/>
    <w:rsid w:val="00516D70"/>
    <w:rsid w:val="0053011E"/>
    <w:rsid w:val="00543D73"/>
    <w:rsid w:val="0055268D"/>
    <w:rsid w:val="00553128"/>
    <w:rsid w:val="0055764E"/>
    <w:rsid w:val="0057764F"/>
    <w:rsid w:val="00583BBD"/>
    <w:rsid w:val="00594CD2"/>
    <w:rsid w:val="005A0B96"/>
    <w:rsid w:val="005A6FAA"/>
    <w:rsid w:val="005A7283"/>
    <w:rsid w:val="005D168B"/>
    <w:rsid w:val="005D7380"/>
    <w:rsid w:val="005E19CB"/>
    <w:rsid w:val="005E37C2"/>
    <w:rsid w:val="005E6038"/>
    <w:rsid w:val="005F7354"/>
    <w:rsid w:val="006061CA"/>
    <w:rsid w:val="00614E09"/>
    <w:rsid w:val="00617573"/>
    <w:rsid w:val="00620A64"/>
    <w:rsid w:val="00636807"/>
    <w:rsid w:val="00646B56"/>
    <w:rsid w:val="00656E68"/>
    <w:rsid w:val="00657D3E"/>
    <w:rsid w:val="00672A66"/>
    <w:rsid w:val="0068036E"/>
    <w:rsid w:val="006827FC"/>
    <w:rsid w:val="00683362"/>
    <w:rsid w:val="00685C73"/>
    <w:rsid w:val="00690FD7"/>
    <w:rsid w:val="006D3D8C"/>
    <w:rsid w:val="006D7EFA"/>
    <w:rsid w:val="006E3E74"/>
    <w:rsid w:val="006E5098"/>
    <w:rsid w:val="006E671F"/>
    <w:rsid w:val="007122C7"/>
    <w:rsid w:val="00721C84"/>
    <w:rsid w:val="00726D95"/>
    <w:rsid w:val="00740D6A"/>
    <w:rsid w:val="00745EE6"/>
    <w:rsid w:val="00745FCB"/>
    <w:rsid w:val="00757BC1"/>
    <w:rsid w:val="00766D98"/>
    <w:rsid w:val="00785B96"/>
    <w:rsid w:val="00786ACF"/>
    <w:rsid w:val="00791DC9"/>
    <w:rsid w:val="007A5D77"/>
    <w:rsid w:val="007B16D1"/>
    <w:rsid w:val="007B5E8B"/>
    <w:rsid w:val="007D28C5"/>
    <w:rsid w:val="008033D4"/>
    <w:rsid w:val="0081498E"/>
    <w:rsid w:val="00815766"/>
    <w:rsid w:val="008253C0"/>
    <w:rsid w:val="00826533"/>
    <w:rsid w:val="00827281"/>
    <w:rsid w:val="00832858"/>
    <w:rsid w:val="00834BE0"/>
    <w:rsid w:val="00841506"/>
    <w:rsid w:val="00845D81"/>
    <w:rsid w:val="008707ED"/>
    <w:rsid w:val="008734DF"/>
    <w:rsid w:val="00875755"/>
    <w:rsid w:val="00877E4F"/>
    <w:rsid w:val="00884174"/>
    <w:rsid w:val="00891CC0"/>
    <w:rsid w:val="008A7B0A"/>
    <w:rsid w:val="008B568F"/>
    <w:rsid w:val="008C6530"/>
    <w:rsid w:val="008C7F23"/>
    <w:rsid w:val="008D3414"/>
    <w:rsid w:val="008D5B98"/>
    <w:rsid w:val="008D620A"/>
    <w:rsid w:val="00901D4D"/>
    <w:rsid w:val="00906D1C"/>
    <w:rsid w:val="009101B7"/>
    <w:rsid w:val="00923939"/>
    <w:rsid w:val="00931DCA"/>
    <w:rsid w:val="009336AF"/>
    <w:rsid w:val="00956447"/>
    <w:rsid w:val="0096176A"/>
    <w:rsid w:val="0096583D"/>
    <w:rsid w:val="00970440"/>
    <w:rsid w:val="00970B9E"/>
    <w:rsid w:val="00972AC7"/>
    <w:rsid w:val="0097706F"/>
    <w:rsid w:val="0098631B"/>
    <w:rsid w:val="00986D3A"/>
    <w:rsid w:val="009C3352"/>
    <w:rsid w:val="009C58A5"/>
    <w:rsid w:val="009D5BE0"/>
    <w:rsid w:val="009E6342"/>
    <w:rsid w:val="009F2B2B"/>
    <w:rsid w:val="00A03636"/>
    <w:rsid w:val="00A03CFC"/>
    <w:rsid w:val="00A04C6A"/>
    <w:rsid w:val="00A04DC2"/>
    <w:rsid w:val="00A130D2"/>
    <w:rsid w:val="00A20A44"/>
    <w:rsid w:val="00A24272"/>
    <w:rsid w:val="00A24C64"/>
    <w:rsid w:val="00A25ED5"/>
    <w:rsid w:val="00A41F90"/>
    <w:rsid w:val="00A42998"/>
    <w:rsid w:val="00A44A7A"/>
    <w:rsid w:val="00A45B3E"/>
    <w:rsid w:val="00A471C8"/>
    <w:rsid w:val="00A473C1"/>
    <w:rsid w:val="00A5293D"/>
    <w:rsid w:val="00A56338"/>
    <w:rsid w:val="00A578EE"/>
    <w:rsid w:val="00A65EB5"/>
    <w:rsid w:val="00A869FB"/>
    <w:rsid w:val="00A937A4"/>
    <w:rsid w:val="00AA1796"/>
    <w:rsid w:val="00AA4841"/>
    <w:rsid w:val="00AA59F9"/>
    <w:rsid w:val="00AB3B29"/>
    <w:rsid w:val="00AC6615"/>
    <w:rsid w:val="00AD2382"/>
    <w:rsid w:val="00AD6059"/>
    <w:rsid w:val="00AD71D5"/>
    <w:rsid w:val="00AE2EB0"/>
    <w:rsid w:val="00AE3F36"/>
    <w:rsid w:val="00AF169C"/>
    <w:rsid w:val="00AF2462"/>
    <w:rsid w:val="00B01A3C"/>
    <w:rsid w:val="00B0268A"/>
    <w:rsid w:val="00B03269"/>
    <w:rsid w:val="00B10295"/>
    <w:rsid w:val="00B13775"/>
    <w:rsid w:val="00B258EB"/>
    <w:rsid w:val="00B26475"/>
    <w:rsid w:val="00B36FAF"/>
    <w:rsid w:val="00B40098"/>
    <w:rsid w:val="00B4029C"/>
    <w:rsid w:val="00B5616D"/>
    <w:rsid w:val="00B5648D"/>
    <w:rsid w:val="00B612B6"/>
    <w:rsid w:val="00B71376"/>
    <w:rsid w:val="00B84B4F"/>
    <w:rsid w:val="00B84E93"/>
    <w:rsid w:val="00B914A4"/>
    <w:rsid w:val="00B95566"/>
    <w:rsid w:val="00B96ED7"/>
    <w:rsid w:val="00BA309D"/>
    <w:rsid w:val="00BC5432"/>
    <w:rsid w:val="00BD1376"/>
    <w:rsid w:val="00BD2363"/>
    <w:rsid w:val="00BD3A6E"/>
    <w:rsid w:val="00BD6E97"/>
    <w:rsid w:val="00BE09F9"/>
    <w:rsid w:val="00BF78B2"/>
    <w:rsid w:val="00BF79B9"/>
    <w:rsid w:val="00C0386D"/>
    <w:rsid w:val="00C05C51"/>
    <w:rsid w:val="00C12B6D"/>
    <w:rsid w:val="00C17476"/>
    <w:rsid w:val="00C2079E"/>
    <w:rsid w:val="00C35E9D"/>
    <w:rsid w:val="00C76E4B"/>
    <w:rsid w:val="00C95E93"/>
    <w:rsid w:val="00CA4C5F"/>
    <w:rsid w:val="00CB48B5"/>
    <w:rsid w:val="00CC632A"/>
    <w:rsid w:val="00CF379F"/>
    <w:rsid w:val="00CF5152"/>
    <w:rsid w:val="00CF6DE2"/>
    <w:rsid w:val="00D21080"/>
    <w:rsid w:val="00D22010"/>
    <w:rsid w:val="00D43AD8"/>
    <w:rsid w:val="00D47F41"/>
    <w:rsid w:val="00D51E8C"/>
    <w:rsid w:val="00D56CDD"/>
    <w:rsid w:val="00D67F39"/>
    <w:rsid w:val="00D72D53"/>
    <w:rsid w:val="00D74F04"/>
    <w:rsid w:val="00D86B80"/>
    <w:rsid w:val="00D91251"/>
    <w:rsid w:val="00D96A6D"/>
    <w:rsid w:val="00DB0AC2"/>
    <w:rsid w:val="00DB6D7B"/>
    <w:rsid w:val="00DC163B"/>
    <w:rsid w:val="00DC18A3"/>
    <w:rsid w:val="00DC3E41"/>
    <w:rsid w:val="00DC7EAC"/>
    <w:rsid w:val="00DD07D1"/>
    <w:rsid w:val="00DD2BF8"/>
    <w:rsid w:val="00DD6F2B"/>
    <w:rsid w:val="00DE289D"/>
    <w:rsid w:val="00DE4AFA"/>
    <w:rsid w:val="00DF2A45"/>
    <w:rsid w:val="00E05F09"/>
    <w:rsid w:val="00E07C56"/>
    <w:rsid w:val="00E14CAA"/>
    <w:rsid w:val="00E16901"/>
    <w:rsid w:val="00E25805"/>
    <w:rsid w:val="00E340D6"/>
    <w:rsid w:val="00E35CC7"/>
    <w:rsid w:val="00E3776B"/>
    <w:rsid w:val="00E37FB7"/>
    <w:rsid w:val="00E400F6"/>
    <w:rsid w:val="00E47DB6"/>
    <w:rsid w:val="00E7524B"/>
    <w:rsid w:val="00E81E06"/>
    <w:rsid w:val="00EA206A"/>
    <w:rsid w:val="00EB0AB5"/>
    <w:rsid w:val="00EC30BF"/>
    <w:rsid w:val="00EC7332"/>
    <w:rsid w:val="00ED1F9A"/>
    <w:rsid w:val="00EE635E"/>
    <w:rsid w:val="00EF4C61"/>
    <w:rsid w:val="00EF7B14"/>
    <w:rsid w:val="00F03AA9"/>
    <w:rsid w:val="00F07702"/>
    <w:rsid w:val="00F33C65"/>
    <w:rsid w:val="00F3728F"/>
    <w:rsid w:val="00F37E53"/>
    <w:rsid w:val="00F528FE"/>
    <w:rsid w:val="00F755EB"/>
    <w:rsid w:val="00F80026"/>
    <w:rsid w:val="00F974D2"/>
    <w:rsid w:val="00F97A73"/>
    <w:rsid w:val="00FA012A"/>
    <w:rsid w:val="00FA2CDE"/>
    <w:rsid w:val="00FA3183"/>
    <w:rsid w:val="00FB2E62"/>
    <w:rsid w:val="00F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0BF12"/>
  <w15:chartTrackingRefBased/>
  <w15:docId w15:val="{3973621D-FCA0-47B5-B883-566626B9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2EA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4618BB"/>
    <w:pPr>
      <w:tabs>
        <w:tab w:val="clear" w:pos="2160"/>
        <w:tab w:val="clear" w:pos="2880"/>
        <w:tab w:val="clear" w:pos="4500"/>
      </w:tabs>
      <w:ind w:left="360"/>
      <w:jc w:val="both"/>
    </w:pPr>
    <w:rPr>
      <w:rFonts w:ascii="Times New Roman" w:hAnsi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618BB"/>
    <w:rPr>
      <w:rFonts w:ascii="Times New Roman" w:eastAsia="Times New Roman" w:hAnsi="Times New Roman" w:cs="Times New Roman"/>
      <w:noProof/>
      <w:sz w:val="20"/>
      <w:szCs w:val="24"/>
      <w:lang w:eastAsia="sk-SK"/>
    </w:rPr>
  </w:style>
  <w:style w:type="paragraph" w:customStyle="1" w:styleId="Default">
    <w:name w:val="Default"/>
    <w:rsid w:val="0046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7D28C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891CC0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18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8A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97A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7A73"/>
  </w:style>
  <w:style w:type="character" w:customStyle="1" w:styleId="TextkomentraChar">
    <w:name w:val="Text komentára Char"/>
    <w:basedOn w:val="Predvolenpsmoodseku"/>
    <w:link w:val="Textkomentra"/>
    <w:uiPriority w:val="99"/>
    <w:rsid w:val="00F97A7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7A7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7A7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Zarkazkladnhotextu22">
    <w:name w:val="Zarážka základného textu 22"/>
    <w:basedOn w:val="Normlny"/>
    <w:rsid w:val="00B13775"/>
    <w:pPr>
      <w:tabs>
        <w:tab w:val="clear" w:pos="2160"/>
        <w:tab w:val="clear" w:pos="2880"/>
        <w:tab w:val="clear" w:pos="4500"/>
      </w:tabs>
      <w:suppressAutoHyphens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A2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financií SR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7</cp:revision>
  <dcterms:created xsi:type="dcterms:W3CDTF">2022-08-23T07:03:00Z</dcterms:created>
  <dcterms:modified xsi:type="dcterms:W3CDTF">2022-09-21T05:24:00Z</dcterms:modified>
</cp:coreProperties>
</file>