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392037C5"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347844">
        <w:rPr>
          <w:rFonts w:asciiTheme="minorHAnsi" w:eastAsia="Arial" w:hAnsiTheme="minorHAnsi" w:cstheme="minorHAnsi"/>
          <w:b/>
          <w:sz w:val="20"/>
          <w:szCs w:val="20"/>
        </w:rPr>
        <w:t>9</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21651767" w14:textId="169B77E4" w:rsidR="00137D21" w:rsidRPr="008D38EA" w:rsidRDefault="00A857E6" w:rsidP="00137D21">
      <w:pPr>
        <w:pStyle w:val="Default"/>
        <w:jc w:val="center"/>
        <w:rPr>
          <w:rFonts w:asciiTheme="minorHAnsi" w:hAnsiTheme="minorHAnsi" w:cstheme="minorHAnsi"/>
          <w:b/>
          <w:sz w:val="20"/>
          <w:szCs w:val="20"/>
        </w:rPr>
      </w:pPr>
      <w:r w:rsidRPr="008D38EA">
        <w:rPr>
          <w:rFonts w:asciiTheme="minorHAnsi" w:hAnsiTheme="minorHAnsi" w:cstheme="minorHAnsi"/>
          <w:b/>
          <w:sz w:val="20"/>
          <w:szCs w:val="20"/>
        </w:rPr>
        <w:t xml:space="preserve"> </w:t>
      </w:r>
      <w:r w:rsidR="0020195E">
        <w:rPr>
          <w:rFonts w:asciiTheme="minorHAnsi" w:hAnsiTheme="minorHAnsi" w:cstheme="minorHAnsi"/>
          <w:b/>
          <w:sz w:val="20"/>
          <w:szCs w:val="20"/>
        </w:rPr>
        <w:t xml:space="preserve">Zabezpečenie dodávok </w:t>
      </w:r>
      <w:r w:rsidR="00B35EE1">
        <w:rPr>
          <w:rFonts w:asciiTheme="minorHAnsi" w:hAnsiTheme="minorHAnsi" w:cstheme="minorHAnsi"/>
          <w:b/>
          <w:sz w:val="20"/>
          <w:szCs w:val="20"/>
        </w:rPr>
        <w:t>vajec</w:t>
      </w:r>
      <w:r w:rsidR="0020195E">
        <w:rPr>
          <w:rFonts w:asciiTheme="minorHAnsi" w:hAnsiTheme="minorHAnsi" w:cstheme="minorHAnsi"/>
          <w:b/>
          <w:sz w:val="20"/>
          <w:szCs w:val="20"/>
        </w:rPr>
        <w:t xml:space="preserve"> pre organizácie </w:t>
      </w:r>
      <w:r w:rsidR="002E3ECD">
        <w:rPr>
          <w:rFonts w:asciiTheme="minorHAnsi" w:hAnsiTheme="minorHAnsi" w:cstheme="minorHAnsi"/>
          <w:b/>
          <w:sz w:val="20"/>
          <w:szCs w:val="20"/>
        </w:rPr>
        <w:t>BBSK</w:t>
      </w:r>
      <w:r w:rsidR="00347844">
        <w:rPr>
          <w:rFonts w:asciiTheme="minorHAnsi" w:hAnsiTheme="minorHAnsi" w:cstheme="minorHAnsi"/>
          <w:b/>
          <w:sz w:val="20"/>
          <w:szCs w:val="20"/>
        </w:rPr>
        <w:t>_Výzva č. 21</w:t>
      </w:r>
    </w:p>
    <w:p w14:paraId="3E3F8310" w14:textId="77777777" w:rsidR="00137D21" w:rsidRPr="008D38EA" w:rsidRDefault="00137D21" w:rsidP="00137D21">
      <w:pPr>
        <w:pStyle w:val="Default"/>
        <w:rPr>
          <w:rFonts w:asciiTheme="minorHAnsi" w:eastAsia="Arial" w:hAnsiTheme="minorHAnsi" w:cstheme="minorHAnsi"/>
          <w:sz w:val="20"/>
          <w:szCs w:val="20"/>
        </w:rPr>
      </w:pP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16C8FA05"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 xml:space="preserve">, </w:t>
      </w:r>
      <w:r w:rsidR="00347844">
        <w:rPr>
          <w:rFonts w:asciiTheme="minorHAnsi" w:hAnsiTheme="minorHAnsi" w:cstheme="minorHAnsi"/>
          <w:sz w:val="20"/>
          <w:szCs w:val="20"/>
        </w:rPr>
        <w:t>október</w:t>
      </w:r>
      <w:r w:rsidR="0020195E">
        <w:rPr>
          <w:rFonts w:asciiTheme="minorHAnsi" w:hAnsiTheme="minorHAnsi" w:cstheme="minorHAnsi"/>
          <w:sz w:val="20"/>
          <w:szCs w:val="20"/>
        </w:rPr>
        <w:t xml:space="preserve"> 2022</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t>Ing. Ján Lunter,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t>Ing. Jana Vašičková</w:t>
      </w:r>
    </w:p>
    <w:p w14:paraId="7B0B5ECD"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t>jana.vasickova@bbsk.sk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24E3E576" w14:textId="655345A5"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735FBE">
        <w:rPr>
          <w:rFonts w:asciiTheme="minorHAnsi" w:hAnsiTheme="minorHAnsi" w:cstheme="minorHAnsi"/>
          <w:sz w:val="20"/>
          <w:szCs w:val="20"/>
        </w:rPr>
        <w:t>9</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735FBE">
        <w:rPr>
          <w:rFonts w:asciiTheme="minorHAnsi" w:hAnsiTheme="minorHAnsi" w:cstheme="minorHAnsi"/>
          <w:sz w:val="20"/>
          <w:szCs w:val="20"/>
        </w:rPr>
        <w:t>Vajcia</w:t>
      </w:r>
      <w:r w:rsidR="00EA297F">
        <w:rPr>
          <w:rFonts w:asciiTheme="minorHAnsi" w:hAnsiTheme="minorHAnsi" w:cstheme="minorHAnsi"/>
          <w:sz w:val="20"/>
          <w:szCs w:val="20"/>
        </w:rPr>
        <w:t xml:space="preserve">. Predmetom zákazky je dodávka </w:t>
      </w:r>
      <w:r w:rsidR="00735FBE">
        <w:rPr>
          <w:rFonts w:asciiTheme="minorHAnsi" w:hAnsiTheme="minorHAnsi" w:cstheme="minorHAnsi"/>
          <w:sz w:val="20"/>
          <w:szCs w:val="20"/>
        </w:rPr>
        <w:t>vajec</w:t>
      </w:r>
      <w:r w:rsidR="00EA297F">
        <w:rPr>
          <w:rFonts w:asciiTheme="minorHAnsi" w:hAnsiTheme="minorHAnsi" w:cstheme="minorHAnsi"/>
          <w:sz w:val="20"/>
          <w:szCs w:val="20"/>
        </w:rPr>
        <w:t xml:space="preserve"> s pôvodom od pestovateľov, farmárov pre</w:t>
      </w:r>
      <w:r w:rsidR="00AE791B">
        <w:rPr>
          <w:rFonts w:asciiTheme="minorHAnsi" w:hAnsiTheme="minorHAnsi" w:cstheme="minorHAnsi"/>
          <w:sz w:val="20"/>
          <w:szCs w:val="20"/>
        </w:rPr>
        <w:t xml:space="preserve"> organizácie v zriaďovateľskej pôsobnosti Banskobystrického samosprávneho kraja v rámci okresov: </w:t>
      </w:r>
      <w:r w:rsidR="00735FBE" w:rsidRPr="00735FBE">
        <w:rPr>
          <w:rFonts w:asciiTheme="minorHAnsi" w:hAnsiTheme="minorHAnsi" w:cstheme="minorHAnsi"/>
          <w:sz w:val="20"/>
          <w:szCs w:val="20"/>
        </w:rPr>
        <w:t>Poltár, Detva, Rim</w:t>
      </w:r>
      <w:r w:rsidR="00735FBE">
        <w:rPr>
          <w:rFonts w:asciiTheme="minorHAnsi" w:hAnsiTheme="minorHAnsi" w:cstheme="minorHAnsi"/>
          <w:sz w:val="20"/>
          <w:szCs w:val="20"/>
        </w:rPr>
        <w:t>avská</w:t>
      </w:r>
      <w:r w:rsidR="00735FBE" w:rsidRPr="00735FBE">
        <w:rPr>
          <w:rFonts w:asciiTheme="minorHAnsi" w:hAnsiTheme="minorHAnsi" w:cstheme="minorHAnsi"/>
          <w:sz w:val="20"/>
          <w:szCs w:val="20"/>
        </w:rPr>
        <w:t xml:space="preserve"> Sobota, Lučenec, Zvolen, Brezno</w:t>
      </w:r>
      <w:r w:rsidR="00735FBE">
        <w:rPr>
          <w:rFonts w:asciiTheme="minorHAnsi" w:hAnsiTheme="minorHAnsi" w:cstheme="minorHAnsi"/>
          <w:sz w:val="20"/>
          <w:szCs w:val="20"/>
        </w:rPr>
        <w:t xml:space="preserve"> a pre </w:t>
      </w:r>
      <w:r w:rsidR="00CB46E6">
        <w:rPr>
          <w:rFonts w:asciiTheme="minorHAnsi" w:hAnsiTheme="minorHAnsi" w:cstheme="minorHAnsi"/>
          <w:sz w:val="20"/>
          <w:szCs w:val="20"/>
        </w:rPr>
        <w:t>DD a DSS v </w:t>
      </w:r>
      <w:r w:rsidR="00735FBE" w:rsidRPr="00735FBE">
        <w:rPr>
          <w:rFonts w:asciiTheme="minorHAnsi" w:hAnsiTheme="minorHAnsi" w:cstheme="minorHAnsi"/>
          <w:sz w:val="20"/>
          <w:szCs w:val="20"/>
        </w:rPr>
        <w:t>Torna</w:t>
      </w:r>
      <w:r w:rsidR="00735FBE">
        <w:rPr>
          <w:rFonts w:asciiTheme="minorHAnsi" w:hAnsiTheme="minorHAnsi" w:cstheme="minorHAnsi"/>
          <w:sz w:val="20"/>
          <w:szCs w:val="20"/>
        </w:rPr>
        <w:t>li</w:t>
      </w:r>
      <w:r w:rsidR="00CB46E6">
        <w:rPr>
          <w:rFonts w:asciiTheme="minorHAnsi" w:hAnsiTheme="minorHAnsi" w:cstheme="minorHAnsi"/>
          <w:sz w:val="20"/>
          <w:szCs w:val="20"/>
        </w:rPr>
        <w:t xml:space="preserve"> a DD a DSS</w:t>
      </w:r>
      <w:r w:rsidR="00735FBE" w:rsidRPr="00735FBE">
        <w:rPr>
          <w:rFonts w:asciiTheme="minorHAnsi" w:hAnsiTheme="minorHAnsi" w:cstheme="minorHAnsi"/>
          <w:sz w:val="20"/>
          <w:szCs w:val="20"/>
        </w:rPr>
        <w:t xml:space="preserve"> Sebedín-Bečo</w:t>
      </w:r>
      <w:r w:rsidR="00CB46E6">
        <w:rPr>
          <w:rFonts w:asciiTheme="minorHAnsi" w:hAnsiTheme="minorHAnsi" w:cstheme="minorHAnsi"/>
          <w:sz w:val="20"/>
          <w:szCs w:val="20"/>
        </w:rPr>
        <w:t>v.</w:t>
      </w:r>
    </w:p>
    <w:p w14:paraId="0F46E83D" w14:textId="77777777" w:rsidR="00EA297F" w:rsidRDefault="00EA297F" w:rsidP="00E61A86">
      <w:pPr>
        <w:pStyle w:val="tl1"/>
        <w:jc w:val="both"/>
        <w:rPr>
          <w:rFonts w:asciiTheme="minorHAnsi" w:hAnsiTheme="minorHAnsi" w:cstheme="minorHAnsi"/>
          <w:sz w:val="20"/>
          <w:szCs w:val="20"/>
        </w:rPr>
      </w:pPr>
    </w:p>
    <w:p w14:paraId="6D442E27" w14:textId="663DDF9A" w:rsidR="00537C9E" w:rsidRPr="009A603E" w:rsidRDefault="00C3520E" w:rsidP="009A603E">
      <w:pPr>
        <w:pStyle w:val="tl1"/>
        <w:jc w:val="both"/>
        <w:rPr>
          <w:rFonts w:asciiTheme="minorHAnsi" w:eastAsia="Calibri"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CB46E6">
        <w:rPr>
          <w:rFonts w:asciiTheme="minorHAnsi" w:eastAsia="Arial" w:hAnsiTheme="minorHAnsi" w:cstheme="minorHAnsi"/>
          <w:b/>
          <w:sz w:val="20"/>
          <w:szCs w:val="20"/>
        </w:rPr>
        <w:t>vajec (obohatená klietka, veľkosti M a L).</w:t>
      </w:r>
    </w:p>
    <w:p w14:paraId="1F828E4A" w14:textId="457795C7" w:rsidR="00537C9E" w:rsidRDefault="00537C9E" w:rsidP="00537C9E">
      <w:pPr>
        <w:rPr>
          <w:rFonts w:eastAsia="Calibri"/>
        </w:rPr>
      </w:pPr>
    </w:p>
    <w:p w14:paraId="214BE3B9" w14:textId="3ECFBB4A"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w:t>
      </w:r>
      <w:r w:rsidR="002538A8">
        <w:rPr>
          <w:rFonts w:asciiTheme="minorHAnsi" w:eastAsia="Calibri" w:hAnsiTheme="minorHAnsi" w:cstheme="minorHAnsi"/>
          <w:sz w:val="20"/>
          <w:szCs w:val="20"/>
        </w:rPr>
        <w:t>vajec</w:t>
      </w:r>
      <w:r w:rsidRPr="00F56280">
        <w:rPr>
          <w:rFonts w:asciiTheme="minorHAnsi" w:eastAsia="Calibri" w:hAnsiTheme="minorHAnsi" w:cstheme="minorHAnsi"/>
          <w:sz w:val="20"/>
          <w:szCs w:val="20"/>
        </w:rPr>
        <w:t xml:space="preserve"> – </w:t>
      </w:r>
      <w:r w:rsidR="002538A8">
        <w:rPr>
          <w:rFonts w:asciiTheme="minorHAnsi" w:eastAsia="Calibri" w:hAnsiTheme="minorHAnsi" w:cstheme="minorHAnsi"/>
          <w:sz w:val="20"/>
          <w:szCs w:val="20"/>
        </w:rPr>
        <w:t>chov</w:t>
      </w:r>
      <w:r w:rsidRPr="00F56280">
        <w:rPr>
          <w:rFonts w:asciiTheme="minorHAnsi" w:eastAsia="Calibri" w:hAnsiTheme="minorHAnsi" w:cstheme="minorHAnsi"/>
          <w:sz w:val="20"/>
          <w:szCs w:val="20"/>
        </w:rPr>
        <w:t xml:space="preserve"> u predávajúceho,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 farmárov.</w:t>
      </w:r>
    </w:p>
    <w:p w14:paraId="6EB3B63A" w14:textId="77777777" w:rsidR="00F56280" w:rsidRDefault="00F56280" w:rsidP="00F56280">
      <w:pPr>
        <w:rPr>
          <w:rFonts w:asciiTheme="minorHAnsi" w:eastAsia="Calibri" w:hAnsiTheme="minorHAnsi" w:cstheme="minorHAnsi"/>
          <w:sz w:val="20"/>
          <w:szCs w:val="20"/>
        </w:rPr>
      </w:pPr>
    </w:p>
    <w:p w14:paraId="5A940B00" w14:textId="00D2B3B6" w:rsidR="005D6A5A" w:rsidRPr="00347844" w:rsidRDefault="005D6A5A" w:rsidP="00537C9E">
      <w:pPr>
        <w:rPr>
          <w:rFonts w:asciiTheme="minorHAnsi" w:eastAsia="Calibri" w:hAnsiTheme="minorHAnsi" w:cstheme="minorHAnsi"/>
          <w:b/>
          <w:bCs/>
          <w:sz w:val="20"/>
          <w:szCs w:val="20"/>
        </w:rPr>
      </w:pPr>
      <w:r w:rsidRPr="00B75527">
        <w:rPr>
          <w:rFonts w:asciiTheme="minorHAnsi" w:eastAsia="Calibri" w:hAnsiTheme="minorHAnsi" w:cstheme="minorHAnsi"/>
          <w:sz w:val="20"/>
          <w:szCs w:val="20"/>
        </w:rPr>
        <w:t xml:space="preserve">Predmet zákazky bude dodávaný od nadobudnutia účinnosti zmlúv </w:t>
      </w:r>
      <w:r w:rsidR="00347844">
        <w:rPr>
          <w:rFonts w:asciiTheme="minorHAnsi" w:eastAsia="Calibri" w:hAnsiTheme="minorHAnsi" w:cstheme="minorHAnsi"/>
          <w:sz w:val="20"/>
          <w:szCs w:val="20"/>
        </w:rPr>
        <w:t xml:space="preserve">na dobu </w:t>
      </w:r>
      <w:r w:rsidR="00347844">
        <w:rPr>
          <w:rFonts w:asciiTheme="minorHAnsi" w:eastAsia="Calibri" w:hAnsiTheme="minorHAnsi" w:cstheme="minorHAnsi"/>
          <w:b/>
          <w:bCs/>
          <w:sz w:val="20"/>
          <w:szCs w:val="20"/>
        </w:rPr>
        <w:t>6 mesiacov.</w:t>
      </w:r>
    </w:p>
    <w:p w14:paraId="1A291A5C" w14:textId="77777777" w:rsidR="00B75527" w:rsidRDefault="00B75527" w:rsidP="00537C9E">
      <w:pPr>
        <w:rPr>
          <w:rFonts w:asciiTheme="minorHAnsi" w:eastAsia="Calibri" w:hAnsiTheme="minorHAnsi" w:cstheme="minorHAnsi"/>
          <w:sz w:val="20"/>
          <w:szCs w:val="20"/>
        </w:rPr>
      </w:pPr>
    </w:p>
    <w:p w14:paraId="143B6FD4" w14:textId="515DD12D" w:rsidR="00945803"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Frekvencia dodávok pre jednotlivé okresy je uvedená v prílohe č. 3 Frekvencia dodávok do jednotlivých</w:t>
      </w:r>
      <w:r w:rsidR="003D1E0C">
        <w:rPr>
          <w:rFonts w:asciiTheme="minorHAnsi" w:eastAsia="Calibri" w:hAnsiTheme="minorHAnsi" w:cstheme="minorHAnsi"/>
          <w:sz w:val="20"/>
          <w:szCs w:val="20"/>
        </w:rPr>
        <w:t xml:space="preserve"> </w:t>
      </w:r>
      <w:r w:rsidRPr="00B75527">
        <w:rPr>
          <w:rFonts w:asciiTheme="minorHAnsi" w:eastAsia="Calibri" w:hAnsiTheme="minorHAnsi" w:cstheme="minorHAnsi"/>
          <w:sz w:val="20"/>
          <w:szCs w:val="20"/>
        </w:rPr>
        <w:t>zariadení</w:t>
      </w:r>
      <w:r w:rsidR="00945803">
        <w:rPr>
          <w:rFonts w:asciiTheme="minorHAnsi" w:eastAsia="Calibri" w:hAnsiTheme="minorHAnsi" w:cstheme="minorHAnsi"/>
          <w:sz w:val="20"/>
          <w:szCs w:val="20"/>
        </w:rPr>
        <w:t xml:space="preserve"> a v prílohe č. 2 Kúpna zmluva.</w:t>
      </w:r>
    </w:p>
    <w:p w14:paraId="2E8D44DF" w14:textId="7C97DD46" w:rsidR="00945803" w:rsidRDefault="00945803" w:rsidP="00537C9E">
      <w:pPr>
        <w:rPr>
          <w:rFonts w:asciiTheme="minorHAnsi" w:eastAsia="Calibri" w:hAnsiTheme="minorHAnsi" w:cstheme="minorHAnsi"/>
          <w:sz w:val="20"/>
          <w:szCs w:val="20"/>
        </w:rPr>
      </w:pPr>
    </w:p>
    <w:p w14:paraId="1EC3C957" w14:textId="2A38539C" w:rsidR="00945803" w:rsidRDefault="00945803" w:rsidP="00AE791B">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Každá OVZP uzavrie s úspešným dodávateľom zmluvu samostatne.</w:t>
      </w:r>
      <w:r w:rsidR="003C74C3">
        <w:rPr>
          <w:rFonts w:asciiTheme="minorHAnsi" w:eastAsia="Calibri" w:hAnsiTheme="minorHAnsi" w:cstheme="minorHAnsi"/>
          <w:sz w:val="20"/>
          <w:szCs w:val="20"/>
        </w:rPr>
        <w:t xml:space="preserve"> </w:t>
      </w:r>
    </w:p>
    <w:p w14:paraId="5335A570" w14:textId="4C0CB68B" w:rsidR="00C3520E" w:rsidRPr="008D38EA" w:rsidRDefault="00C3520E" w:rsidP="00AE791B">
      <w:pPr>
        <w:pStyle w:val="tl1"/>
        <w:jc w:val="both"/>
        <w:rPr>
          <w:rFonts w:asciiTheme="minorHAnsi" w:hAnsiTheme="minorHAnsi" w:cstheme="minorHAnsi"/>
          <w:sz w:val="20"/>
          <w:szCs w:val="20"/>
        </w:rPr>
      </w:pPr>
      <w:r w:rsidRPr="008D38EA">
        <w:rPr>
          <w:rFonts w:asciiTheme="minorHAnsi" w:eastAsia="Calibri" w:hAnsiTheme="minorHAnsi" w:cstheme="minorHAnsi"/>
          <w:sz w:val="20"/>
          <w:szCs w:val="20"/>
        </w:rPr>
        <w:t xml:space="preserve">Podrobnosti </w:t>
      </w:r>
      <w:r w:rsidR="005D6A5A">
        <w:rPr>
          <w:rFonts w:asciiTheme="minorHAnsi" w:eastAsia="Calibri" w:hAnsiTheme="minorHAnsi" w:cstheme="minorHAnsi"/>
          <w:sz w:val="20"/>
          <w:szCs w:val="20"/>
        </w:rPr>
        <w:t xml:space="preserve">k opisu predmetu zákazky </w:t>
      </w:r>
      <w:r w:rsidRPr="008D38EA">
        <w:rPr>
          <w:rFonts w:asciiTheme="minorHAnsi" w:eastAsia="Calibri" w:hAnsiTheme="minorHAnsi" w:cstheme="minorHAnsi"/>
          <w:sz w:val="20"/>
          <w:szCs w:val="20"/>
        </w:rPr>
        <w:t xml:space="preserve">sú uvedené v prílohe č. 1 – </w:t>
      </w:r>
      <w:r w:rsidR="00A802A9">
        <w:rPr>
          <w:rFonts w:asciiTheme="minorHAnsi" w:eastAsia="Calibri" w:hAnsiTheme="minorHAnsi" w:cstheme="minorHAnsi"/>
          <w:sz w:val="20"/>
          <w:szCs w:val="20"/>
        </w:rPr>
        <w:t>Katalóg</w:t>
      </w:r>
      <w:r w:rsidR="005D6A5A">
        <w:rPr>
          <w:rFonts w:asciiTheme="minorHAnsi" w:eastAsia="Calibri" w:hAnsiTheme="minorHAnsi" w:cstheme="minorHAnsi"/>
          <w:sz w:val="20"/>
          <w:szCs w:val="20"/>
        </w:rPr>
        <w:t>.</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231F3BDF"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9D1BC1">
        <w:rPr>
          <w:rFonts w:asciiTheme="minorHAnsi" w:hAnsiTheme="minorHAnsi" w:cstheme="minorHAnsi"/>
          <w:b/>
          <w:bCs/>
          <w:sz w:val="20"/>
          <w:szCs w:val="20"/>
        </w:rPr>
        <w:t xml:space="preserve"> </w:t>
      </w:r>
      <w:r w:rsidR="00347844">
        <w:rPr>
          <w:rFonts w:asciiTheme="minorHAnsi" w:hAnsiTheme="minorHAnsi" w:cstheme="minorHAnsi"/>
          <w:b/>
          <w:bCs/>
          <w:sz w:val="20"/>
          <w:szCs w:val="20"/>
        </w:rPr>
        <w:t>23 290,00</w:t>
      </w:r>
      <w:r w:rsidR="00C908D7">
        <w:rPr>
          <w:rFonts w:asciiTheme="minorHAnsi" w:hAnsiTheme="minorHAnsi" w:cstheme="minorHAnsi"/>
          <w:b/>
          <w:bCs/>
          <w:sz w:val="20"/>
          <w:szCs w:val="20"/>
        </w:rPr>
        <w:t xml:space="preserve">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4C5E0A47"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Kúpnej zmluve</w:t>
      </w:r>
      <w:r w:rsidR="00AE791B">
        <w:rPr>
          <w:rFonts w:asciiTheme="minorHAnsi" w:hAnsiTheme="minorHAnsi" w:cstheme="minorHAnsi"/>
          <w:sz w:val="20"/>
          <w:szCs w:val="20"/>
        </w:rPr>
        <w:t>, ktorá tvorí prílohu č. 2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6CC67BDE" w14:textId="7914D88C" w:rsidR="00BF0B05" w:rsidRDefault="00BF0B05"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Keďže predmetom zákazky sú čerstvé</w:t>
      </w:r>
      <w:r w:rsidR="00DC4316">
        <w:rPr>
          <w:rFonts w:asciiTheme="minorHAnsi" w:hAnsiTheme="minorHAnsi" w:cstheme="minorHAnsi"/>
          <w:sz w:val="20"/>
          <w:szCs w:val="20"/>
        </w:rPr>
        <w:t xml:space="preserve"> a často sezónne</w:t>
      </w:r>
      <w:r>
        <w:rPr>
          <w:rFonts w:asciiTheme="minorHAnsi" w:hAnsiTheme="minorHAnsi" w:cstheme="minorHAnsi"/>
          <w:sz w:val="20"/>
          <w:szCs w:val="20"/>
        </w:rPr>
        <w:t xml:space="preserve"> potraviny najvyššej akosti</w:t>
      </w:r>
      <w:r w:rsidR="0034454F">
        <w:rPr>
          <w:rFonts w:asciiTheme="minorHAnsi" w:hAnsiTheme="minorHAnsi" w:cstheme="minorHAnsi"/>
          <w:sz w:val="20"/>
          <w:szCs w:val="20"/>
        </w:rPr>
        <w:t xml:space="preserve"> s pôvodom od farmárov, </w:t>
      </w:r>
      <w:r w:rsidR="00DC4316">
        <w:rPr>
          <w:rFonts w:asciiTheme="minorHAnsi" w:hAnsiTheme="minorHAnsi" w:cstheme="minorHAnsi"/>
          <w:sz w:val="20"/>
          <w:szCs w:val="20"/>
        </w:rPr>
        <w:t>verejný obstarávateľ si je vedomý, že niektoré položky sú dostupné len určitý čas</w:t>
      </w:r>
      <w:r w:rsidR="0034454F">
        <w:rPr>
          <w:rFonts w:asciiTheme="minorHAnsi" w:hAnsiTheme="minorHAnsi" w:cstheme="minorHAnsi"/>
          <w:sz w:val="20"/>
          <w:szCs w:val="20"/>
        </w:rPr>
        <w:t>, v niektorých mesiacoch v roku</w:t>
      </w:r>
      <w:r w:rsidR="00DC4316">
        <w:rPr>
          <w:rFonts w:asciiTheme="minorHAnsi" w:hAnsiTheme="minorHAnsi" w:cstheme="minorHAnsi"/>
          <w:sz w:val="20"/>
          <w:szCs w:val="20"/>
        </w:rPr>
        <w:t>. Verejný obstarávateľ žiada uchádzačov, aby pri predkladaní ponuky vzali na vedomie povinnosť dodávateľa oznámiť skutočnosť o výpadku určitej položky najneskôr</w:t>
      </w:r>
      <w:r w:rsidRPr="00BF0B05">
        <w:rPr>
          <w:rFonts w:asciiTheme="minorHAnsi" w:hAnsiTheme="minorHAnsi" w:cstheme="minorHAnsi"/>
          <w:sz w:val="20"/>
          <w:szCs w:val="20"/>
        </w:rPr>
        <w:t xml:space="preserve"> 10 dní pred predpokladanou stratou schopnosti plniť</w:t>
      </w:r>
      <w:r w:rsidR="0034454F">
        <w:rPr>
          <w:rFonts w:asciiTheme="minorHAnsi" w:hAnsiTheme="minorHAnsi" w:cstheme="minorHAnsi"/>
          <w:sz w:val="20"/>
          <w:szCs w:val="20"/>
        </w:rPr>
        <w:t xml:space="preserve"> si</w:t>
      </w:r>
      <w:r w:rsidRPr="00BF0B05">
        <w:rPr>
          <w:rFonts w:asciiTheme="minorHAnsi" w:hAnsiTheme="minorHAnsi" w:cstheme="minorHAnsi"/>
          <w:sz w:val="20"/>
          <w:szCs w:val="20"/>
        </w:rPr>
        <w:t xml:space="preserve"> povinnosti vyplývajúce </w:t>
      </w:r>
      <w:r w:rsidR="0034454F">
        <w:rPr>
          <w:rFonts w:asciiTheme="minorHAnsi" w:hAnsiTheme="minorHAnsi" w:cstheme="minorHAnsi"/>
          <w:sz w:val="20"/>
          <w:szCs w:val="20"/>
        </w:rPr>
        <w:t>z kúpnej zmluvy</w:t>
      </w:r>
      <w:r w:rsidR="00B83A4A">
        <w:rPr>
          <w:rFonts w:asciiTheme="minorHAnsi" w:hAnsiTheme="minorHAnsi" w:cstheme="minorHAnsi"/>
          <w:sz w:val="20"/>
          <w:szCs w:val="20"/>
        </w:rPr>
        <w:t>.</w:t>
      </w:r>
    </w:p>
    <w:p w14:paraId="2FC478FB" w14:textId="7FDC78B4" w:rsidR="003C74C3" w:rsidRDefault="003C74C3" w:rsidP="00C3520E">
      <w:pPr>
        <w:pStyle w:val="Bezriadkovania"/>
        <w:spacing w:line="276" w:lineRule="auto"/>
        <w:jc w:val="both"/>
        <w:rPr>
          <w:rFonts w:asciiTheme="minorHAnsi" w:hAnsiTheme="minorHAnsi" w:cstheme="minorHAnsi"/>
          <w:sz w:val="20"/>
          <w:szCs w:val="20"/>
        </w:rPr>
      </w:pPr>
    </w:p>
    <w:p w14:paraId="480F9E7B" w14:textId="33A41D9C" w:rsidR="00713203" w:rsidRPr="006579AA" w:rsidRDefault="006579AA" w:rsidP="00C3520E">
      <w:pPr>
        <w:pStyle w:val="Bezriadkovania"/>
        <w:spacing w:line="276" w:lineRule="auto"/>
        <w:jc w:val="both"/>
        <w:rPr>
          <w:rFonts w:asciiTheme="minorHAnsi" w:hAnsiTheme="minorHAnsi" w:cstheme="minorHAnsi"/>
          <w:b/>
          <w:bCs/>
          <w:sz w:val="20"/>
          <w:szCs w:val="20"/>
        </w:rPr>
      </w:pPr>
      <w:r>
        <w:rPr>
          <w:rFonts w:asciiTheme="minorHAnsi" w:hAnsiTheme="minorHAnsi" w:cstheme="minorHAnsi"/>
          <w:sz w:val="20"/>
          <w:szCs w:val="20"/>
        </w:rPr>
        <w:t>Uchádzač vyplní excel súbor – prílohu č. 1 Katalóg, v ktorom uvedie cen</w:t>
      </w:r>
      <w:r w:rsidR="00564716">
        <w:rPr>
          <w:rFonts w:asciiTheme="minorHAnsi" w:hAnsiTheme="minorHAnsi" w:cstheme="minorHAnsi"/>
          <w:sz w:val="20"/>
          <w:szCs w:val="20"/>
        </w:rPr>
        <w:t>u</w:t>
      </w:r>
      <w:r>
        <w:rPr>
          <w:rFonts w:asciiTheme="minorHAnsi" w:hAnsiTheme="minorHAnsi" w:cstheme="minorHAnsi"/>
          <w:sz w:val="20"/>
          <w:szCs w:val="20"/>
        </w:rPr>
        <w:t xml:space="preserve"> merných </w:t>
      </w:r>
      <w:r w:rsidR="002538A8">
        <w:rPr>
          <w:rFonts w:asciiTheme="minorHAnsi" w:hAnsiTheme="minorHAnsi" w:cstheme="minorHAnsi"/>
          <w:sz w:val="20"/>
          <w:szCs w:val="20"/>
        </w:rPr>
        <w:t>jednotiek</w:t>
      </w:r>
      <w:r w:rsidR="00564716">
        <w:rPr>
          <w:rFonts w:asciiTheme="minorHAnsi" w:hAnsiTheme="minorHAnsi" w:cstheme="minorHAnsi"/>
          <w:sz w:val="20"/>
          <w:szCs w:val="20"/>
        </w:rPr>
        <w:t xml:space="preserve"> dvoch položiek – vajcia obohatená klietka, veľkosť M, vajcia obohatená klietka veľkosť L</w:t>
      </w:r>
      <w:r>
        <w:rPr>
          <w:rFonts w:asciiTheme="minorHAnsi" w:hAnsiTheme="minorHAnsi" w:cstheme="minorHAnsi"/>
          <w:sz w:val="20"/>
          <w:szCs w:val="20"/>
        </w:rPr>
        <w:t xml:space="preserve"> (bez DPH, s DPH)</w:t>
      </w:r>
      <w:r w:rsidR="009D1BC1">
        <w:rPr>
          <w:rFonts w:asciiTheme="minorHAnsi" w:hAnsiTheme="minorHAnsi" w:cstheme="minorHAnsi"/>
          <w:sz w:val="20"/>
          <w:szCs w:val="20"/>
        </w:rPr>
        <w:t xml:space="preserve">. </w:t>
      </w:r>
      <w:r>
        <w:rPr>
          <w:rFonts w:asciiTheme="minorHAnsi" w:hAnsiTheme="minorHAnsi" w:cstheme="minorHAnsi"/>
          <w:b/>
          <w:bCs/>
          <w:sz w:val="20"/>
          <w:szCs w:val="20"/>
        </w:rPr>
        <w:t>Verejný obstarávateľ požaduje predložiť súbor vo formáte .xls/x, nie je potrebné zasielať sken vo formáte .pdf.</w:t>
      </w:r>
      <w:r w:rsidR="00825F37">
        <w:rPr>
          <w:rFonts w:asciiTheme="minorHAnsi" w:hAnsiTheme="minorHAnsi" w:cstheme="minorHAnsi"/>
          <w:b/>
          <w:bCs/>
          <w:sz w:val="20"/>
          <w:szCs w:val="20"/>
        </w:rPr>
        <w:t xml:space="preserve"> Uchádzač cenu za celkové predpokladané množstvá vyplní aj do systému JOSEPHINE.</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2" w:name="_Toc488059672"/>
      <w:r w:rsidRPr="008D38EA">
        <w:rPr>
          <w:rFonts w:asciiTheme="minorHAnsi" w:hAnsiTheme="minorHAnsi" w:cstheme="minorHAnsi"/>
          <w:b/>
          <w:sz w:val="20"/>
          <w:szCs w:val="20"/>
        </w:rPr>
        <w:t>Typ zmluvy</w:t>
      </w:r>
      <w:bookmarkEnd w:id="2"/>
    </w:p>
    <w:p w14:paraId="155BC56D" w14:textId="589AE489" w:rsidR="00C3520E" w:rsidRPr="008D38EA"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A4035">
        <w:rPr>
          <w:rFonts w:asciiTheme="minorHAnsi" w:hAnsiTheme="minorHAnsi" w:cstheme="minorHAnsi"/>
          <w:sz w:val="20"/>
          <w:szCs w:val="20"/>
        </w:rPr>
        <w:t>Kúpna zmluva, ktorá tvorí prílohu č. 2 týchto súťažných podkladov.</w:t>
      </w: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predložiť len jednu ponuku na jednu, viacero alebo všetky časti SPEED katalógu. Verejný obstarávateľ bude vytvárať opis predmetu zákazky z vytvoreného eKatalógu tak, aby systém 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Zaradený záujemca sa prihlasuje do systému pomocou eID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lastRenderedPageBreak/>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60FE7832"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825F37">
        <w:rPr>
          <w:rFonts w:asciiTheme="minorHAnsi" w:hAnsiTheme="minorHAnsi" w:cstheme="minorHAnsi"/>
          <w:color w:val="000000"/>
          <w:sz w:val="20"/>
          <w:szCs w:val="20"/>
          <w:shd w:val="clear" w:color="auto" w:fill="FFFFFF"/>
        </w:rPr>
        <w:t> </w:t>
      </w:r>
      <w:r w:rsidRPr="008D38EA">
        <w:rPr>
          <w:rFonts w:asciiTheme="minorHAnsi" w:hAnsiTheme="minorHAnsi" w:cstheme="minorHAnsi"/>
          <w:color w:val="000000"/>
          <w:sz w:val="20"/>
          <w:szCs w:val="20"/>
          <w:shd w:val="clear" w:color="auto" w:fill="FFFFFF"/>
        </w:rPr>
        <w:t>katalógu</w:t>
      </w:r>
      <w:r w:rsidR="00825F37">
        <w:rPr>
          <w:rFonts w:asciiTheme="minorHAnsi" w:hAnsiTheme="minorHAnsi" w:cstheme="minorHAnsi"/>
          <w:color w:val="000000"/>
          <w:sz w:val="20"/>
          <w:szCs w:val="20"/>
          <w:shd w:val="clear" w:color="auto" w:fill="FFFFFF"/>
        </w:rPr>
        <w:t xml:space="preserve"> (vo formáte .xls/x, teda excel)</w:t>
      </w:r>
      <w:r w:rsidR="00647587" w:rsidRPr="008D38EA">
        <w:rPr>
          <w:rFonts w:asciiTheme="minorHAnsi" w:hAnsiTheme="minorHAnsi" w:cstheme="minorHAnsi"/>
          <w:color w:val="000000"/>
          <w:sz w:val="20"/>
          <w:szCs w:val="20"/>
          <w:shd w:val="clear" w:color="auto" w:fill="FFFFFF"/>
        </w:rPr>
        <w:t>,</w:t>
      </w:r>
    </w:p>
    <w:p w14:paraId="45F5E72A" w14:textId="5FD1A03D" w:rsidR="00F56280" w:rsidRP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 pestovateľov</w:t>
      </w:r>
      <w:r>
        <w:rPr>
          <w:rFonts w:asciiTheme="minorHAnsi" w:eastAsia="TimesNewRomanPSMT" w:hAnsiTheme="minorHAnsi" w:cstheme="minorHAnsi"/>
          <w:color w:val="FF0000"/>
          <w:sz w:val="20"/>
          <w:szCs w:val="20"/>
        </w:rPr>
        <w:t xml:space="preserve">, </w:t>
      </w:r>
      <w:r w:rsidR="00347844">
        <w:rPr>
          <w:rFonts w:asciiTheme="minorHAnsi" w:eastAsia="TimesNewRomanPSMT" w:hAnsiTheme="minorHAnsi" w:cstheme="minorHAnsi"/>
          <w:color w:val="FF0000"/>
          <w:sz w:val="20"/>
          <w:szCs w:val="20"/>
        </w:rPr>
        <w:t xml:space="preserve">chovateľov </w:t>
      </w:r>
      <w:r>
        <w:rPr>
          <w:rFonts w:asciiTheme="minorHAnsi" w:eastAsia="TimesNewRomanPSMT" w:hAnsiTheme="minorHAnsi" w:cstheme="minorHAnsi"/>
          <w:color w:val="FF0000"/>
          <w:sz w:val="20"/>
          <w:szCs w:val="20"/>
        </w:rPr>
        <w:t>od ktorých výrobky odobe</w:t>
      </w:r>
      <w:r w:rsidR="00825F37">
        <w:rPr>
          <w:rFonts w:asciiTheme="minorHAnsi" w:eastAsia="TimesNewRomanPSMT" w:hAnsiTheme="minorHAnsi" w:cstheme="minorHAnsi"/>
          <w:color w:val="FF0000"/>
          <w:sz w:val="20"/>
          <w:szCs w:val="20"/>
        </w:rPr>
        <w:t>rá</w:t>
      </w:r>
    </w:p>
    <w:p w14:paraId="523BA806" w14:textId="77777777" w:rsidR="00F56280" w:rsidRP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00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19DFBC9B"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6D569E">
        <w:rPr>
          <w:rFonts w:asciiTheme="minorHAnsi" w:hAnsiTheme="minorHAnsi" w:cstheme="minorHAnsi"/>
          <w:b/>
          <w:sz w:val="20"/>
          <w:szCs w:val="20"/>
        </w:rPr>
        <w:t xml:space="preserve"> </w:t>
      </w:r>
      <w:r w:rsidR="00347844">
        <w:rPr>
          <w:rFonts w:asciiTheme="minorHAnsi" w:hAnsiTheme="minorHAnsi" w:cstheme="minorHAnsi"/>
          <w:b/>
          <w:sz w:val="20"/>
          <w:szCs w:val="20"/>
        </w:rPr>
        <w:t>18.10.2022</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347844">
        <w:rPr>
          <w:rFonts w:asciiTheme="minorHAnsi" w:hAnsiTheme="minorHAnsi" w:cstheme="minorHAnsi"/>
          <w:b/>
          <w:sz w:val="20"/>
          <w:szCs w:val="20"/>
        </w:rPr>
        <w:t>09</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cez webovú aplikáciu JOSEPHINE. V profile verejného obstarávateľa na stránke Úradu pre verejné obstarávanie sa nachádza link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w:t>
      </w:r>
      <w:r w:rsidRPr="008D38EA">
        <w:rPr>
          <w:rFonts w:asciiTheme="minorHAnsi" w:eastAsia="TimesNewRomanPSMT" w:hAnsiTheme="minorHAnsi" w:cstheme="minorHAnsi"/>
          <w:color w:val="000000"/>
          <w:sz w:val="20"/>
          <w:szCs w:val="20"/>
        </w:rPr>
        <w:lastRenderedPageBreak/>
        <w:t xml:space="preserve">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lastRenderedPageBreak/>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Mozilla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Google Edge.</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555C0D10"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347844">
        <w:rPr>
          <w:rFonts w:asciiTheme="minorHAnsi" w:eastAsia="TimesNewRomanPSMT" w:hAnsiTheme="minorHAnsi" w:cstheme="minorHAnsi"/>
          <w:color w:val="000000"/>
          <w:sz w:val="20"/>
          <w:szCs w:val="20"/>
        </w:rPr>
        <w:t>18.10.2022</w:t>
      </w:r>
      <w:r w:rsidR="006F03DA"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o</w:t>
      </w:r>
      <w:r w:rsidR="00347844">
        <w:rPr>
          <w:rFonts w:asciiTheme="minorHAnsi" w:eastAsia="TimesNewRomanPSMT" w:hAnsiTheme="minorHAnsi" w:cstheme="minorHAnsi"/>
          <w:color w:val="000000"/>
          <w:sz w:val="20"/>
          <w:szCs w:val="20"/>
        </w:rPr>
        <w:t> 09.15</w:t>
      </w:r>
      <w:r w:rsidR="006F03D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314E520A" w14:textId="77777777" w:rsidR="003B3442" w:rsidRDefault="003B3442" w:rsidP="003B3442">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C27417">
        <w:rPr>
          <w:rFonts w:asciiTheme="minorHAnsi" w:eastAsia="TimesNewRomanPSMT"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657DFE8" w14:textId="77777777" w:rsidR="008A63F8" w:rsidRPr="008D38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3A2B8CFB"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6F03DA">
        <w:rPr>
          <w:rFonts w:asciiTheme="minorHAnsi" w:hAnsiTheme="minorHAnsi" w:cstheme="minorHAnsi"/>
          <w:b/>
          <w:bCs/>
          <w:color w:val="000000"/>
          <w:sz w:val="20"/>
          <w:szCs w:val="20"/>
        </w:rPr>
        <w:t xml:space="preserve"> </w:t>
      </w:r>
      <w:r w:rsidR="00EE65A1">
        <w:rPr>
          <w:rFonts w:asciiTheme="minorHAnsi" w:hAnsiTheme="minorHAnsi" w:cstheme="minorHAnsi"/>
          <w:b/>
          <w:bCs/>
          <w:color w:val="000000"/>
          <w:sz w:val="20"/>
          <w:szCs w:val="20"/>
        </w:rPr>
        <w:t>položky</w:t>
      </w:r>
      <w:r w:rsidR="00564716">
        <w:rPr>
          <w:rFonts w:asciiTheme="minorHAnsi" w:hAnsiTheme="minorHAnsi" w:cstheme="minorHAnsi"/>
          <w:b/>
          <w:bCs/>
          <w:color w:val="000000"/>
          <w:sz w:val="20"/>
          <w:szCs w:val="20"/>
        </w:rPr>
        <w:t xml:space="preserve"> s DPH.</w:t>
      </w:r>
      <w:r w:rsidR="00A719CC">
        <w:rPr>
          <w:rFonts w:asciiTheme="minorHAnsi" w:eastAsia="TimesNewRomanPSMT" w:hAnsiTheme="minorHAnsi" w:cstheme="minorHAnsi"/>
          <w:color w:val="000000"/>
          <w:sz w:val="20"/>
          <w:szCs w:val="20"/>
        </w:rPr>
        <w:t xml:space="preserve"> </w:t>
      </w:r>
      <w:r w:rsidR="00C941FB">
        <w:rPr>
          <w:rFonts w:asciiTheme="minorHAnsi" w:eastAsia="TimesNewRomanPSMT" w:hAnsiTheme="minorHAnsi" w:cstheme="minorHAnsi"/>
          <w:color w:val="000000"/>
          <w:sz w:val="20"/>
          <w:szCs w:val="20"/>
        </w:rPr>
        <w:t xml:space="preserve">Vyplnená cena </w:t>
      </w:r>
      <w:r w:rsidR="00564716">
        <w:rPr>
          <w:rFonts w:asciiTheme="minorHAnsi" w:eastAsia="TimesNewRomanPSMT" w:hAnsiTheme="minorHAnsi" w:cstheme="minorHAnsi"/>
          <w:color w:val="000000"/>
          <w:sz w:val="20"/>
          <w:szCs w:val="20"/>
        </w:rPr>
        <w:t xml:space="preserve">položky </w:t>
      </w:r>
      <w:r w:rsidR="00C941FB">
        <w:rPr>
          <w:rFonts w:asciiTheme="minorHAnsi" w:eastAsia="TimesNewRomanPSMT" w:hAnsiTheme="minorHAnsi" w:cstheme="minorHAnsi"/>
          <w:color w:val="000000"/>
          <w:sz w:val="20"/>
          <w:szCs w:val="20"/>
        </w:rPr>
        <w:t>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21B93370" w14:textId="04C00C6B" w:rsidR="003B3442" w:rsidRPr="00D55A95" w:rsidRDefault="003B3442" w:rsidP="003B3442">
      <w:pPr>
        <w:pStyle w:val="Odsekzoznamu"/>
        <w:numPr>
          <w:ilvl w:val="0"/>
          <w:numId w:val="9"/>
        </w:numPr>
        <w:autoSpaceDE w:val="0"/>
        <w:autoSpaceDN w:val="0"/>
        <w:adjustRightInd w:val="0"/>
        <w:spacing w:line="276" w:lineRule="auto"/>
        <w:jc w:val="both"/>
        <w:rPr>
          <w:rFonts w:asciiTheme="minorHAnsi" w:hAnsiTheme="minorHAnsi" w:cstheme="minorHAnsi"/>
          <w:iCs/>
          <w:sz w:val="20"/>
          <w:szCs w:val="20"/>
        </w:rPr>
      </w:pPr>
      <w:r w:rsidRPr="00D55A95">
        <w:rPr>
          <w:rFonts w:asciiTheme="minorHAnsi" w:hAnsiTheme="minorHAnsi" w:cstheme="minorHAnsi"/>
          <w:b/>
          <w:bCs/>
          <w:iCs/>
          <w:sz w:val="20"/>
          <w:szCs w:val="20"/>
        </w:rPr>
        <w:t>ELEKTRONICKY</w:t>
      </w:r>
      <w:r w:rsidRPr="00D55A95">
        <w:rPr>
          <w:rFonts w:asciiTheme="minorHAnsi" w:hAnsiTheme="minorHAnsi" w:cstheme="minorHAnsi"/>
          <w:iCs/>
          <w:sz w:val="20"/>
          <w:szCs w:val="20"/>
        </w:rPr>
        <w:t xml:space="preserve"> do komunikačného rozhrania systému JOSEPHINE</w:t>
      </w:r>
      <w:r>
        <w:rPr>
          <w:rFonts w:asciiTheme="minorHAnsi" w:hAnsiTheme="minorHAnsi" w:cstheme="minorHAnsi"/>
          <w:iCs/>
          <w:sz w:val="20"/>
          <w:szCs w:val="20"/>
        </w:rPr>
        <w:t xml:space="preserve"> doručiť sken</w:t>
      </w:r>
      <w:r w:rsidRPr="00D55A95">
        <w:rPr>
          <w:rFonts w:asciiTheme="minorHAnsi" w:hAnsiTheme="minorHAnsi" w:cstheme="minorHAnsi"/>
          <w:iCs/>
          <w:sz w:val="20"/>
          <w:szCs w:val="20"/>
        </w:rPr>
        <w:t>:</w:t>
      </w:r>
    </w:p>
    <w:p w14:paraId="58F719B7" w14:textId="77777777" w:rsidR="003B3442" w:rsidRPr="00546A13" w:rsidRDefault="003B3442" w:rsidP="003B3442">
      <w:pPr>
        <w:pStyle w:val="Odsekzoznamu"/>
        <w:numPr>
          <w:ilvl w:val="0"/>
          <w:numId w:val="8"/>
        </w:numPr>
        <w:autoSpaceDE w:val="0"/>
        <w:autoSpaceDN w:val="0"/>
        <w:adjustRightInd w:val="0"/>
        <w:spacing w:line="276" w:lineRule="auto"/>
        <w:jc w:val="both"/>
        <w:rPr>
          <w:rFonts w:asciiTheme="minorHAnsi" w:hAnsiTheme="minorHAnsi" w:cstheme="minorHAnsi"/>
          <w:iCs/>
          <w:sz w:val="20"/>
          <w:szCs w:val="20"/>
        </w:rPr>
      </w:pPr>
      <w:r w:rsidRPr="00546A13">
        <w:rPr>
          <w:rFonts w:asciiTheme="minorHAnsi" w:hAnsiTheme="minorHAnsi" w:cstheme="minorHAnsi"/>
          <w:iCs/>
          <w:sz w:val="20"/>
          <w:szCs w:val="20"/>
        </w:rPr>
        <w:t>Zoznam všetkých subdodávateľov s uvedením identifikačných údajov subdodávateľa, podielu 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nevyužitia subdodávateľov, úspešný uchádzač predloží čestné vyhlásenie o nevyužití subdodávateľov.</w:t>
      </w:r>
    </w:p>
    <w:p w14:paraId="1AA26D01" w14:textId="77777777" w:rsidR="003B3442" w:rsidRDefault="003B3442" w:rsidP="003B3442">
      <w:pPr>
        <w:shd w:val="clear" w:color="auto" w:fill="FFFFFF"/>
        <w:jc w:val="both"/>
        <w:rPr>
          <w:rFonts w:asciiTheme="minorHAnsi" w:hAnsiTheme="minorHAnsi" w:cstheme="minorHAnsi"/>
          <w:iCs/>
          <w:sz w:val="20"/>
          <w:szCs w:val="20"/>
        </w:rPr>
      </w:pPr>
    </w:p>
    <w:p w14:paraId="643C8BF0" w14:textId="77777777" w:rsidR="003B3442" w:rsidRPr="00D55A95" w:rsidRDefault="003B3442" w:rsidP="003B3442">
      <w:pPr>
        <w:pStyle w:val="Odsekzoznamu"/>
        <w:numPr>
          <w:ilvl w:val="0"/>
          <w:numId w:val="9"/>
        </w:numPr>
        <w:shd w:val="clear" w:color="auto" w:fill="FFFFFF"/>
        <w:jc w:val="both"/>
        <w:rPr>
          <w:rFonts w:asciiTheme="minorHAnsi" w:hAnsiTheme="minorHAnsi" w:cstheme="minorHAnsi"/>
          <w:iCs/>
          <w:sz w:val="20"/>
          <w:szCs w:val="20"/>
        </w:rPr>
      </w:pPr>
      <w:r w:rsidRPr="00D55A95">
        <w:rPr>
          <w:rFonts w:asciiTheme="minorHAnsi" w:hAnsiTheme="minorHAnsi" w:cstheme="minorHAnsi"/>
          <w:b/>
          <w:bCs/>
          <w:iCs/>
          <w:sz w:val="20"/>
          <w:szCs w:val="20"/>
        </w:rPr>
        <w:t>LISTINNE</w:t>
      </w:r>
      <w:r w:rsidRPr="00D55A95">
        <w:rPr>
          <w:rFonts w:asciiTheme="minorHAnsi" w:hAnsiTheme="minorHAnsi" w:cstheme="minorHAnsi"/>
          <w:iCs/>
          <w:sz w:val="20"/>
          <w:szCs w:val="20"/>
        </w:rPr>
        <w:t xml:space="preserve"> do 10 pracovných dní </w:t>
      </w:r>
      <w:r>
        <w:rPr>
          <w:rFonts w:asciiTheme="minorHAnsi" w:hAnsiTheme="minorHAnsi" w:cstheme="minorHAnsi"/>
          <w:iCs/>
          <w:sz w:val="20"/>
          <w:szCs w:val="20"/>
        </w:rPr>
        <w:t xml:space="preserve">odo dňa doručenia oznámenia o výsledku vyhodnotenia ponúk </w:t>
      </w:r>
      <w:r w:rsidRPr="00D55A95">
        <w:rPr>
          <w:rFonts w:asciiTheme="minorHAnsi" w:hAnsiTheme="minorHAnsi" w:cstheme="minorHAnsi"/>
          <w:iCs/>
          <w:sz w:val="20"/>
          <w:szCs w:val="20"/>
        </w:rPr>
        <w:t>doručiť 2 x podpísanú kúpnu zmluvu do jednotlivých zariadení.</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6C37DA3A"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1: </w:t>
      </w:r>
      <w:r w:rsidR="007A6E04">
        <w:rPr>
          <w:rFonts w:asciiTheme="minorHAnsi" w:eastAsia="TimesNewRomanPSMT" w:hAnsiTheme="minorHAnsi" w:cstheme="minorHAnsi"/>
          <w:color w:val="000000"/>
          <w:sz w:val="20"/>
          <w:szCs w:val="20"/>
        </w:rPr>
        <w:t>Špecifikácia položiek podľa OVZP_</w:t>
      </w:r>
      <w:r w:rsidR="00AE791B">
        <w:rPr>
          <w:rFonts w:asciiTheme="minorHAnsi" w:eastAsia="TimesNewRomanPSMT" w:hAnsiTheme="minorHAnsi" w:cstheme="minorHAnsi"/>
          <w:color w:val="000000"/>
          <w:sz w:val="20"/>
          <w:szCs w:val="20"/>
        </w:rPr>
        <w:t>Katalóg</w:t>
      </w:r>
    </w:p>
    <w:p w14:paraId="3F1EDF45" w14:textId="239022F2"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2: </w:t>
      </w:r>
      <w:r w:rsidR="00AE791B">
        <w:rPr>
          <w:rFonts w:asciiTheme="minorHAnsi" w:eastAsia="TimesNewRomanPSMT" w:hAnsiTheme="minorHAnsi" w:cstheme="minorHAnsi"/>
          <w:color w:val="000000"/>
          <w:sz w:val="20"/>
          <w:szCs w:val="20"/>
        </w:rPr>
        <w:t>Kúpna zmluva</w:t>
      </w:r>
    </w:p>
    <w:p w14:paraId="1D1AEE49" w14:textId="274E1F92" w:rsidR="00C3520E" w:rsidRDefault="00C3520E" w:rsidP="006837E1">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Príloha č. 3: </w:t>
      </w:r>
      <w:r w:rsidR="006837E1">
        <w:rPr>
          <w:rFonts w:asciiTheme="minorHAnsi" w:hAnsiTheme="minorHAnsi" w:cstheme="minorHAnsi"/>
          <w:color w:val="000000"/>
          <w:sz w:val="20"/>
          <w:szCs w:val="20"/>
        </w:rPr>
        <w:t>Frekvencie dodávok do zariadení podľa okresov</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97"/>
    <w:multiLevelType w:val="hybridMultilevel"/>
    <w:tmpl w:val="CD5E19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D9E6172"/>
    <w:multiLevelType w:val="hybridMultilevel"/>
    <w:tmpl w:val="55307C36"/>
    <w:lvl w:ilvl="0" w:tplc="B9185D6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61014750">
    <w:abstractNumId w:val="7"/>
  </w:num>
  <w:num w:numId="2" w16cid:durableId="1415544390">
    <w:abstractNumId w:val="1"/>
  </w:num>
  <w:num w:numId="3" w16cid:durableId="522286830">
    <w:abstractNumId w:val="3"/>
  </w:num>
  <w:num w:numId="4" w16cid:durableId="2000621673">
    <w:abstractNumId w:val="4"/>
  </w:num>
  <w:num w:numId="5" w16cid:durableId="898321609">
    <w:abstractNumId w:val="6"/>
  </w:num>
  <w:num w:numId="6" w16cid:durableId="540947383">
    <w:abstractNumId w:val="2"/>
  </w:num>
  <w:num w:numId="7" w16cid:durableId="180627360">
    <w:abstractNumId w:val="5"/>
  </w:num>
  <w:num w:numId="8" w16cid:durableId="1715232210">
    <w:abstractNumId w:val="8"/>
  </w:num>
  <w:num w:numId="9" w16cid:durableId="112864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4668B"/>
    <w:rsid w:val="00055F51"/>
    <w:rsid w:val="000602E6"/>
    <w:rsid w:val="000A59F6"/>
    <w:rsid w:val="000C2E2B"/>
    <w:rsid w:val="000E52A2"/>
    <w:rsid w:val="00137935"/>
    <w:rsid w:val="00137D21"/>
    <w:rsid w:val="00146C29"/>
    <w:rsid w:val="001502D0"/>
    <w:rsid w:val="00195CD2"/>
    <w:rsid w:val="001D1A1C"/>
    <w:rsid w:val="001E59CC"/>
    <w:rsid w:val="0020195E"/>
    <w:rsid w:val="00223E6F"/>
    <w:rsid w:val="0022442A"/>
    <w:rsid w:val="0023005D"/>
    <w:rsid w:val="002362E8"/>
    <w:rsid w:val="002378EB"/>
    <w:rsid w:val="002538A8"/>
    <w:rsid w:val="00263F8A"/>
    <w:rsid w:val="00273909"/>
    <w:rsid w:val="0028391F"/>
    <w:rsid w:val="00295CEE"/>
    <w:rsid w:val="002A0FA6"/>
    <w:rsid w:val="002D2626"/>
    <w:rsid w:val="002E3ECD"/>
    <w:rsid w:val="003113CA"/>
    <w:rsid w:val="00316250"/>
    <w:rsid w:val="00335D82"/>
    <w:rsid w:val="0034454F"/>
    <w:rsid w:val="00347844"/>
    <w:rsid w:val="003A122D"/>
    <w:rsid w:val="003A220C"/>
    <w:rsid w:val="003A5CD5"/>
    <w:rsid w:val="003B3442"/>
    <w:rsid w:val="003C74C3"/>
    <w:rsid w:val="003D1E0C"/>
    <w:rsid w:val="003D5EC6"/>
    <w:rsid w:val="003E50A2"/>
    <w:rsid w:val="003F4D15"/>
    <w:rsid w:val="0046615C"/>
    <w:rsid w:val="004826E1"/>
    <w:rsid w:val="00484AE5"/>
    <w:rsid w:val="004C11E6"/>
    <w:rsid w:val="00512A3B"/>
    <w:rsid w:val="00517BF6"/>
    <w:rsid w:val="005302BE"/>
    <w:rsid w:val="00537C9E"/>
    <w:rsid w:val="005625CC"/>
    <w:rsid w:val="00562C9D"/>
    <w:rsid w:val="00564716"/>
    <w:rsid w:val="00575336"/>
    <w:rsid w:val="00595B52"/>
    <w:rsid w:val="005A4035"/>
    <w:rsid w:val="005C4E06"/>
    <w:rsid w:val="005D6A5A"/>
    <w:rsid w:val="005E7A58"/>
    <w:rsid w:val="00601969"/>
    <w:rsid w:val="00606DE3"/>
    <w:rsid w:val="00617FBB"/>
    <w:rsid w:val="0063201B"/>
    <w:rsid w:val="00632077"/>
    <w:rsid w:val="00647587"/>
    <w:rsid w:val="006579AA"/>
    <w:rsid w:val="006837E1"/>
    <w:rsid w:val="006B3876"/>
    <w:rsid w:val="006C3474"/>
    <w:rsid w:val="006D569E"/>
    <w:rsid w:val="006F03DA"/>
    <w:rsid w:val="00713203"/>
    <w:rsid w:val="00733ACC"/>
    <w:rsid w:val="00735FBE"/>
    <w:rsid w:val="0073633D"/>
    <w:rsid w:val="00747543"/>
    <w:rsid w:val="007935E9"/>
    <w:rsid w:val="007A6E04"/>
    <w:rsid w:val="007C1F0D"/>
    <w:rsid w:val="00825F37"/>
    <w:rsid w:val="00894B59"/>
    <w:rsid w:val="008972D3"/>
    <w:rsid w:val="008A05EC"/>
    <w:rsid w:val="008A288D"/>
    <w:rsid w:val="008A63F8"/>
    <w:rsid w:val="008D38EA"/>
    <w:rsid w:val="008E6961"/>
    <w:rsid w:val="00945803"/>
    <w:rsid w:val="00972B92"/>
    <w:rsid w:val="00973C0F"/>
    <w:rsid w:val="0098640B"/>
    <w:rsid w:val="0098652F"/>
    <w:rsid w:val="009A603E"/>
    <w:rsid w:val="009B52FD"/>
    <w:rsid w:val="009C4CC1"/>
    <w:rsid w:val="009D1BC1"/>
    <w:rsid w:val="009E08D8"/>
    <w:rsid w:val="009F10BD"/>
    <w:rsid w:val="00A10C4D"/>
    <w:rsid w:val="00A217E9"/>
    <w:rsid w:val="00A45672"/>
    <w:rsid w:val="00A45ED7"/>
    <w:rsid w:val="00A5402D"/>
    <w:rsid w:val="00A719CC"/>
    <w:rsid w:val="00A802A9"/>
    <w:rsid w:val="00A857E6"/>
    <w:rsid w:val="00AA2C5D"/>
    <w:rsid w:val="00AC6EF4"/>
    <w:rsid w:val="00AE791B"/>
    <w:rsid w:val="00B35EE1"/>
    <w:rsid w:val="00B50E16"/>
    <w:rsid w:val="00B52836"/>
    <w:rsid w:val="00B65B02"/>
    <w:rsid w:val="00B717A0"/>
    <w:rsid w:val="00B75527"/>
    <w:rsid w:val="00B83A4A"/>
    <w:rsid w:val="00B92F3A"/>
    <w:rsid w:val="00BB2239"/>
    <w:rsid w:val="00BF0B05"/>
    <w:rsid w:val="00C3520E"/>
    <w:rsid w:val="00C908D7"/>
    <w:rsid w:val="00C941FB"/>
    <w:rsid w:val="00CB3CC2"/>
    <w:rsid w:val="00CB46E6"/>
    <w:rsid w:val="00D23843"/>
    <w:rsid w:val="00D37EC1"/>
    <w:rsid w:val="00D718A4"/>
    <w:rsid w:val="00D9576A"/>
    <w:rsid w:val="00DA25F3"/>
    <w:rsid w:val="00DC4316"/>
    <w:rsid w:val="00DE2D96"/>
    <w:rsid w:val="00DE72AE"/>
    <w:rsid w:val="00DF4D7F"/>
    <w:rsid w:val="00E00027"/>
    <w:rsid w:val="00E06EC4"/>
    <w:rsid w:val="00E14596"/>
    <w:rsid w:val="00E21A74"/>
    <w:rsid w:val="00E336EE"/>
    <w:rsid w:val="00E61A86"/>
    <w:rsid w:val="00E7586D"/>
    <w:rsid w:val="00EA297F"/>
    <w:rsid w:val="00EA6D90"/>
    <w:rsid w:val="00EE65A1"/>
    <w:rsid w:val="00EE6D17"/>
    <w:rsid w:val="00F16B25"/>
    <w:rsid w:val="00F536FB"/>
    <w:rsid w:val="00F56280"/>
    <w:rsid w:val="00F66646"/>
    <w:rsid w:val="00F829E7"/>
    <w:rsid w:val="00F861B7"/>
    <w:rsid w:val="00F94BB4"/>
    <w:rsid w:val="00FC7BA9"/>
    <w:rsid w:val="00FE7568"/>
    <w:rsid w:val="00FF1D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3009</Words>
  <Characters>17154</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3</cp:revision>
  <dcterms:created xsi:type="dcterms:W3CDTF">2022-10-07T11:24:00Z</dcterms:created>
  <dcterms:modified xsi:type="dcterms:W3CDTF">2022-10-07T11:27:00Z</dcterms:modified>
</cp:coreProperties>
</file>