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3AD038D1"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282819">
        <w:rPr>
          <w:rFonts w:ascii="Garamond" w:hAnsi="Garamond"/>
          <w:sz w:val="22"/>
          <w:szCs w:val="22"/>
        </w:rPr>
        <w:t>je</w:t>
      </w:r>
      <w:r w:rsidR="00556836" w:rsidRPr="00556836">
        <w:rPr>
          <w:rFonts w:ascii="Garamond" w:hAnsi="Garamond"/>
          <w:sz w:val="22"/>
          <w:szCs w:val="22"/>
        </w:rPr>
        <w:t xml:space="preserve"> </w:t>
      </w:r>
      <w:r w:rsidR="00282819">
        <w:rPr>
          <w:rFonts w:ascii="Garamond" w:hAnsi="Garamond"/>
          <w:sz w:val="22"/>
          <w:szCs w:val="22"/>
        </w:rPr>
        <w:t xml:space="preserve">Fakultná nemocnica s poliklinikou J. A. </w:t>
      </w:r>
      <w:proofErr w:type="spellStart"/>
      <w:r w:rsidR="00282819">
        <w:rPr>
          <w:rFonts w:ascii="Garamond" w:hAnsi="Garamond"/>
          <w:sz w:val="22"/>
          <w:szCs w:val="22"/>
        </w:rPr>
        <w:t>Reimana</w:t>
      </w:r>
      <w:proofErr w:type="spellEnd"/>
      <w:r w:rsidR="00282819">
        <w:rPr>
          <w:rFonts w:ascii="Garamond" w:hAnsi="Garamond"/>
          <w:sz w:val="22"/>
          <w:szCs w:val="22"/>
        </w:rPr>
        <w:t xml:space="preserve"> Prešov, Hollého 14, 081 81 Preš</w:t>
      </w:r>
      <w:r w:rsidR="0032655E">
        <w:rPr>
          <w:rFonts w:ascii="Garamond" w:hAnsi="Garamond"/>
          <w:sz w:val="22"/>
          <w:szCs w:val="22"/>
        </w:rPr>
        <w:t>ov.</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1143EB41" w:rsidR="004017CB" w:rsidRDefault="004017CB" w:rsidP="004017CB">
      <w:pPr>
        <w:jc w:val="left"/>
        <w:rPr>
          <w:rFonts w:ascii="Garamond" w:hAnsi="Garamond"/>
          <w:b/>
          <w:sz w:val="22"/>
          <w:szCs w:val="22"/>
        </w:rPr>
      </w:pPr>
    </w:p>
    <w:p w14:paraId="75A4D5A1" w14:textId="77777777" w:rsidR="007127FF" w:rsidRPr="00DF3136" w:rsidRDefault="007127FF" w:rsidP="004017CB">
      <w:pPr>
        <w:jc w:val="left"/>
        <w:rPr>
          <w:rFonts w:ascii="Garamond" w:hAnsi="Garamond"/>
          <w:b/>
          <w:sz w:val="22"/>
          <w:szCs w:val="22"/>
        </w:rPr>
      </w:pPr>
    </w:p>
    <w:tbl>
      <w:tblPr>
        <w:tblStyle w:val="Tabukasmriekou1svetlzvraznenie1"/>
        <w:tblpPr w:leftFromText="141" w:rightFromText="141" w:vertAnchor="page" w:horzAnchor="margin" w:tblpY="2833"/>
        <w:tblW w:w="8950" w:type="dxa"/>
        <w:tblLook w:val="04A0" w:firstRow="1" w:lastRow="0" w:firstColumn="1" w:lastColumn="0" w:noHBand="0" w:noVBand="1"/>
      </w:tblPr>
      <w:tblGrid>
        <w:gridCol w:w="5879"/>
        <w:gridCol w:w="3071"/>
      </w:tblGrid>
      <w:tr w:rsidR="00ED5FFB" w:rsidRPr="007127FF" w14:paraId="2A81989B" w14:textId="77777777" w:rsidTr="00ED5FF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879" w:type="dxa"/>
            <w:noWrap/>
            <w:hideMark/>
          </w:tcPr>
          <w:p w14:paraId="6C522543" w14:textId="77777777" w:rsidR="00ED5FFB" w:rsidRPr="007127FF" w:rsidRDefault="00ED5FFB" w:rsidP="00ED5FFB">
            <w:pPr>
              <w:autoSpaceDN/>
              <w:jc w:val="left"/>
              <w:rPr>
                <w:rFonts w:ascii="Calibri" w:hAnsi="Calibri" w:cs="Calibri"/>
                <w:color w:val="000000"/>
                <w:sz w:val="22"/>
                <w:szCs w:val="22"/>
              </w:rPr>
            </w:pPr>
            <w:r w:rsidRPr="007127FF">
              <w:rPr>
                <w:rFonts w:ascii="Calibri" w:hAnsi="Calibri" w:cs="Calibri"/>
                <w:color w:val="000000"/>
                <w:sz w:val="22"/>
                <w:szCs w:val="22"/>
              </w:rPr>
              <w:t>Prístroj/lokalita</w:t>
            </w:r>
          </w:p>
        </w:tc>
        <w:tc>
          <w:tcPr>
            <w:tcW w:w="3071" w:type="dxa"/>
            <w:tcBorders>
              <w:right w:val="single" w:sz="4" w:space="0" w:color="auto"/>
            </w:tcBorders>
            <w:noWrap/>
            <w:hideMark/>
          </w:tcPr>
          <w:p w14:paraId="266C7999" w14:textId="77777777" w:rsidR="00ED5FFB" w:rsidRPr="007127FF" w:rsidRDefault="00ED5FFB" w:rsidP="00ED5FFB">
            <w:pPr>
              <w:autoSpaceDN/>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127FF">
              <w:rPr>
                <w:rFonts w:ascii="Calibri" w:hAnsi="Calibri" w:cs="Calibri"/>
                <w:color w:val="000000"/>
                <w:sz w:val="22"/>
                <w:szCs w:val="22"/>
              </w:rPr>
              <w:t>počet kusov</w:t>
            </w:r>
          </w:p>
        </w:tc>
      </w:tr>
      <w:tr w:rsidR="00ED5FFB" w:rsidRPr="007127FF" w14:paraId="46E781EF" w14:textId="77777777" w:rsidTr="00ED5FFB">
        <w:trPr>
          <w:trHeight w:val="398"/>
        </w:trPr>
        <w:tc>
          <w:tcPr>
            <w:cnfStyle w:val="001000000000" w:firstRow="0" w:lastRow="0" w:firstColumn="1" w:lastColumn="0" w:oddVBand="0" w:evenVBand="0" w:oddHBand="0" w:evenHBand="0" w:firstRowFirstColumn="0" w:firstRowLastColumn="0" w:lastRowFirstColumn="0" w:lastRowLastColumn="0"/>
            <w:tcW w:w="8950" w:type="dxa"/>
            <w:gridSpan w:val="2"/>
            <w:tcBorders>
              <w:right w:val="single" w:sz="4" w:space="0" w:color="auto"/>
            </w:tcBorders>
            <w:shd w:val="clear" w:color="auto" w:fill="E7E6E6"/>
            <w:noWrap/>
          </w:tcPr>
          <w:p w14:paraId="48C84AB9" w14:textId="66B1B90F" w:rsidR="00ED5FFB" w:rsidRPr="007127FF" w:rsidRDefault="00ED5FFB" w:rsidP="00ED5FFB">
            <w:pPr>
              <w:autoSpaceDN/>
              <w:jc w:val="left"/>
              <w:rPr>
                <w:rFonts w:ascii="Times New Roman" w:hAnsi="Times New Roman"/>
                <w:szCs w:val="20"/>
              </w:rPr>
            </w:pPr>
            <w:r w:rsidRPr="007127FF">
              <w:rPr>
                <w:rFonts w:ascii="Times New Roman" w:hAnsi="Times New Roman"/>
                <w:szCs w:val="20"/>
              </w:rPr>
              <w:t>Infúzna pumpa PCA</w:t>
            </w:r>
            <w:r w:rsidR="002414A6">
              <w:rPr>
                <w:rFonts w:ascii="Times New Roman" w:hAnsi="Times New Roman"/>
                <w:szCs w:val="20"/>
              </w:rPr>
              <w:t xml:space="preserve">   </w:t>
            </w:r>
            <w:bookmarkStart w:id="6" w:name="_GoBack"/>
            <w:bookmarkEnd w:id="6"/>
            <w:r w:rsidR="002414A6">
              <w:rPr>
                <w:rFonts w:ascii="Times New Roman" w:hAnsi="Times New Roman"/>
                <w:szCs w:val="20"/>
              </w:rPr>
              <w:t>FNPO</w:t>
            </w:r>
          </w:p>
        </w:tc>
      </w:tr>
      <w:tr w:rsidR="00ED5FFB" w:rsidRPr="007127FF" w14:paraId="4C4DC7B6" w14:textId="77777777" w:rsidTr="00ED5FFB">
        <w:trPr>
          <w:trHeight w:val="398"/>
        </w:trPr>
        <w:tc>
          <w:tcPr>
            <w:cnfStyle w:val="001000000000" w:firstRow="0" w:lastRow="0" w:firstColumn="1" w:lastColumn="0" w:oddVBand="0" w:evenVBand="0" w:oddHBand="0" w:evenHBand="0" w:firstRowFirstColumn="0" w:firstRowLastColumn="0" w:lastRowFirstColumn="0" w:lastRowLastColumn="0"/>
            <w:tcW w:w="5879" w:type="dxa"/>
            <w:noWrap/>
          </w:tcPr>
          <w:p w14:paraId="3A7088CA" w14:textId="77777777" w:rsidR="00ED5FFB" w:rsidRPr="007127FF" w:rsidRDefault="00ED5FFB" w:rsidP="00ED5FFB">
            <w:pPr>
              <w:autoSpaceDN/>
              <w:jc w:val="left"/>
              <w:rPr>
                <w:rFonts w:ascii="Calibri" w:hAnsi="Calibri" w:cs="Calibri"/>
                <w:color w:val="000000"/>
                <w:szCs w:val="20"/>
              </w:rPr>
            </w:pPr>
            <w:r w:rsidRPr="007127FF">
              <w:rPr>
                <w:rFonts w:ascii="Calibri" w:hAnsi="Calibri" w:cs="Calibri"/>
                <w:color w:val="000000"/>
                <w:szCs w:val="20"/>
              </w:rPr>
              <w:t xml:space="preserve">Typ 1 </w:t>
            </w:r>
            <w:r w:rsidRPr="007127FF">
              <w:rPr>
                <w:rFonts w:ascii="Calibri" w:hAnsi="Calibri" w:cs="Calibri"/>
                <w:color w:val="FF0000"/>
                <w:szCs w:val="20"/>
              </w:rPr>
              <w:t>(lineárna)</w:t>
            </w:r>
          </w:p>
        </w:tc>
        <w:tc>
          <w:tcPr>
            <w:tcW w:w="3071" w:type="dxa"/>
            <w:tcBorders>
              <w:right w:val="single" w:sz="4" w:space="0" w:color="auto"/>
            </w:tcBorders>
            <w:noWrap/>
          </w:tcPr>
          <w:p w14:paraId="0A3C747E" w14:textId="11143F7E" w:rsidR="00ED5FFB" w:rsidRPr="007127FF" w:rsidRDefault="002414A6" w:rsidP="00ED5FFB">
            <w:pPr>
              <w:autoSpaceDN/>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29</w:t>
            </w:r>
          </w:p>
        </w:tc>
      </w:tr>
    </w:tbl>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5B29E40A" w14:textId="77777777" w:rsidR="00274646" w:rsidRDefault="00274646">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7B3FD70C"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600D0079" w:rsidR="008353DB" w:rsidRPr="007866AA" w:rsidRDefault="00042F93"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4E27B34E" w:rsidR="008353DB" w:rsidRPr="007866AA" w:rsidRDefault="00042F93"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04FCF8DB" w:rsidR="008353DB" w:rsidRPr="007866AA" w:rsidRDefault="00042F93"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B6CA" w14:textId="77777777" w:rsidR="003C26D8" w:rsidRDefault="003C26D8" w:rsidP="00C109F7">
      <w:r>
        <w:separator/>
      </w:r>
    </w:p>
  </w:endnote>
  <w:endnote w:type="continuationSeparator" w:id="0">
    <w:p w14:paraId="3400B91C" w14:textId="77777777" w:rsidR="003C26D8" w:rsidRDefault="003C26D8"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7F" w14:textId="7CE6C1CD"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274646">
      <w:rPr>
        <w:rFonts w:cs="Arial"/>
        <w:bCs/>
        <w:noProof/>
        <w:sz w:val="18"/>
        <w:szCs w:val="18"/>
      </w:rPr>
      <w:t>16</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F4ECE" w14:textId="77777777" w:rsidR="003C26D8" w:rsidRDefault="003C26D8" w:rsidP="00C109F7">
      <w:r>
        <w:separator/>
      </w:r>
    </w:p>
  </w:footnote>
  <w:footnote w:type="continuationSeparator" w:id="0">
    <w:p w14:paraId="0FB92573" w14:textId="77777777" w:rsidR="003C26D8" w:rsidRDefault="003C26D8"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2F93"/>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14A6"/>
    <w:rsid w:val="00242705"/>
    <w:rsid w:val="0025457C"/>
    <w:rsid w:val="002659FD"/>
    <w:rsid w:val="00274646"/>
    <w:rsid w:val="00275144"/>
    <w:rsid w:val="00282819"/>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655E"/>
    <w:rsid w:val="003303A0"/>
    <w:rsid w:val="00342ADF"/>
    <w:rsid w:val="00362654"/>
    <w:rsid w:val="00371CD9"/>
    <w:rsid w:val="003807BF"/>
    <w:rsid w:val="00385030"/>
    <w:rsid w:val="00385879"/>
    <w:rsid w:val="00395B6E"/>
    <w:rsid w:val="003B21A1"/>
    <w:rsid w:val="003C26D8"/>
    <w:rsid w:val="003C2AF0"/>
    <w:rsid w:val="003D23F5"/>
    <w:rsid w:val="003D3C60"/>
    <w:rsid w:val="003D3C72"/>
    <w:rsid w:val="003D3D84"/>
    <w:rsid w:val="003D623D"/>
    <w:rsid w:val="003D7568"/>
    <w:rsid w:val="003E7EA6"/>
    <w:rsid w:val="003F2C30"/>
    <w:rsid w:val="003F556A"/>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19A"/>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7FF"/>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E5CBE"/>
    <w:rsid w:val="00822C7E"/>
    <w:rsid w:val="008353DB"/>
    <w:rsid w:val="00847878"/>
    <w:rsid w:val="00851E63"/>
    <w:rsid w:val="008658AF"/>
    <w:rsid w:val="00883009"/>
    <w:rsid w:val="00892975"/>
    <w:rsid w:val="008A43C5"/>
    <w:rsid w:val="008B008B"/>
    <w:rsid w:val="008B0B98"/>
    <w:rsid w:val="008B62F9"/>
    <w:rsid w:val="008D4B1E"/>
    <w:rsid w:val="008F5687"/>
    <w:rsid w:val="008F5E65"/>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D5FFB"/>
    <w:rsid w:val="00EE0C8F"/>
    <w:rsid w:val="00EF1CE0"/>
    <w:rsid w:val="00F3090D"/>
    <w:rsid w:val="00F3337A"/>
    <w:rsid w:val="00F43BBE"/>
    <w:rsid w:val="00F53C39"/>
    <w:rsid w:val="00F55500"/>
    <w:rsid w:val="00F826AD"/>
    <w:rsid w:val="00F85E96"/>
    <w:rsid w:val="00FA089E"/>
    <w:rsid w:val="00FA64D1"/>
    <w:rsid w:val="00FB6E30"/>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2746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80313">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26477127">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2BC3-82F7-46BC-86BE-C7C810BA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6507</Words>
  <Characters>37091</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PC</cp:lastModifiedBy>
  <cp:revision>12</cp:revision>
  <cp:lastPrinted>2018-02-16T11:26:00Z</cp:lastPrinted>
  <dcterms:created xsi:type="dcterms:W3CDTF">2019-04-10T12:58:00Z</dcterms:created>
  <dcterms:modified xsi:type="dcterms:W3CDTF">2019-04-15T09:40:00Z</dcterms:modified>
</cp:coreProperties>
</file>