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2A" w:rsidRPr="001018E6" w:rsidRDefault="00063F2A" w:rsidP="00063F2A">
      <w:pPr>
        <w:pStyle w:val="Zkladntext"/>
        <w:ind w:left="4956" w:firstLine="708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Príloha č. 1 Opis predmetu zákazky</w:t>
      </w: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:rsidR="00063F2A" w:rsidRPr="00CD18B5" w:rsidRDefault="00063F2A" w:rsidP="00063F2A">
      <w:pPr>
        <w:rPr>
          <w:lang w:val="sk-SK"/>
        </w:rPr>
      </w:pPr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  <w:r w:rsidRPr="00C15744">
        <w:rPr>
          <w:rFonts w:ascii="Arial" w:hAnsi="Arial" w:cs="Arial"/>
          <w:lang w:val="sk-SK"/>
        </w:rPr>
        <w:t xml:space="preserve">Predmetom zákazky je zabezpečenie dodávky elektriny a distribúcie elektriny do </w:t>
      </w:r>
      <w:r w:rsidR="00B14902" w:rsidRPr="00C15744">
        <w:rPr>
          <w:rFonts w:ascii="Arial" w:hAnsi="Arial" w:cs="Arial"/>
          <w:lang w:val="sk-SK"/>
        </w:rPr>
        <w:t>37</w:t>
      </w:r>
      <w:r w:rsidRPr="00C15744">
        <w:rPr>
          <w:rFonts w:ascii="Arial" w:hAnsi="Arial" w:cs="Arial"/>
          <w:lang w:val="sk-SK"/>
        </w:rPr>
        <w:t xml:space="preserve"> odberných miest podľa konkrétnych potrieb verejného obstarávateľa, v kvalite zodpovedajúcej špecifikácii uvedenej v Technických podmienkach prevádzkovateľa distribučnej sústavy, vrátane prevzatia zodpovednosti za odchýlku počas obdobia od 01.01.2023 – 31.12.2023. </w:t>
      </w:r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  <w:bookmarkStart w:id="0" w:name="OLE_LINK5"/>
      <w:bookmarkStart w:id="1" w:name="OLE_LINK95"/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  <w:r w:rsidRPr="00C15744">
        <w:rPr>
          <w:rFonts w:ascii="Arial" w:hAnsi="Arial" w:cs="Arial"/>
          <w:lang w:val="sk-SK"/>
        </w:rPr>
        <w:t>Predpokladaný objem odobratej</w:t>
      </w:r>
      <w:bookmarkEnd w:id="0"/>
      <w:r w:rsidRPr="00C15744">
        <w:rPr>
          <w:rFonts w:ascii="Arial" w:hAnsi="Arial" w:cs="Arial"/>
          <w:lang w:val="sk-SK"/>
        </w:rPr>
        <w:t xml:space="preserve"> </w:t>
      </w:r>
      <w:bookmarkStart w:id="2" w:name="OLE_LINK99"/>
      <w:r w:rsidRPr="00C15744">
        <w:rPr>
          <w:rFonts w:ascii="Arial" w:hAnsi="Arial" w:cs="Arial"/>
          <w:lang w:val="sk-SK"/>
        </w:rPr>
        <w:t xml:space="preserve">elektriny </w:t>
      </w:r>
      <w:bookmarkStart w:id="3" w:name="OLE_LINK115"/>
      <w:bookmarkEnd w:id="1"/>
      <w:bookmarkEnd w:id="2"/>
      <w:r w:rsidRPr="00C15744">
        <w:rPr>
          <w:rFonts w:ascii="Arial" w:hAnsi="Arial" w:cs="Arial"/>
          <w:lang w:val="sk-SK"/>
        </w:rPr>
        <w:t xml:space="preserve">je </w:t>
      </w:r>
      <w:bookmarkEnd w:id="3"/>
      <w:r w:rsidR="00A01192" w:rsidRPr="00C15744">
        <w:rPr>
          <w:rFonts w:ascii="Arial" w:hAnsi="Arial" w:cs="Arial"/>
          <w:b/>
        </w:rPr>
        <w:t>2</w:t>
      </w:r>
      <w:r w:rsidR="00D646A1">
        <w:rPr>
          <w:rFonts w:ascii="Arial" w:hAnsi="Arial" w:cs="Arial"/>
          <w:b/>
        </w:rPr>
        <w:t xml:space="preserve"> </w:t>
      </w:r>
      <w:bookmarkStart w:id="4" w:name="_GoBack"/>
      <w:bookmarkEnd w:id="4"/>
      <w:r w:rsidR="00A01192" w:rsidRPr="00C15744">
        <w:rPr>
          <w:rFonts w:ascii="Arial" w:hAnsi="Arial" w:cs="Arial"/>
          <w:b/>
        </w:rPr>
        <w:t xml:space="preserve">091,91 </w:t>
      </w:r>
      <w:r w:rsidRPr="00C15744">
        <w:rPr>
          <w:rFonts w:ascii="Arial" w:hAnsi="Arial" w:cs="Arial"/>
          <w:b/>
          <w:lang w:val="sk-SK"/>
        </w:rPr>
        <w:t>MWh</w:t>
      </w:r>
      <w:r w:rsidRPr="00C15744">
        <w:rPr>
          <w:rFonts w:ascii="Arial" w:hAnsi="Arial" w:cs="Arial"/>
          <w:lang w:val="sk-SK"/>
        </w:rPr>
        <w:t>.</w:t>
      </w:r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</w:p>
    <w:p w:rsidR="00063F2A" w:rsidRPr="00C15744" w:rsidRDefault="00063F2A" w:rsidP="00063F2A">
      <w:pPr>
        <w:pStyle w:val="Default"/>
        <w:jc w:val="both"/>
        <w:rPr>
          <w:color w:val="auto"/>
          <w:sz w:val="22"/>
          <w:szCs w:val="22"/>
        </w:rPr>
      </w:pPr>
      <w:r w:rsidRPr="00C15744">
        <w:rPr>
          <w:color w:val="auto"/>
          <w:sz w:val="22"/>
          <w:szCs w:val="22"/>
        </w:rPr>
        <w:t xml:space="preserve">Poskytovateľ zabezpečí komplexné služby súvisiace s pravidelnou bezpečnou, stabilnou a komplexnou dodávkou elektriny  do odberných miest odberateľa vrátane prevzatia zodpovednosti za odchýlky voči </w:t>
      </w:r>
      <w:proofErr w:type="spellStart"/>
      <w:r w:rsidRPr="00C15744">
        <w:rPr>
          <w:color w:val="auto"/>
          <w:sz w:val="22"/>
          <w:szCs w:val="22"/>
        </w:rPr>
        <w:t>zúčtovateľovi</w:t>
      </w:r>
      <w:proofErr w:type="spellEnd"/>
      <w:r w:rsidRPr="00C15744">
        <w:rPr>
          <w:color w:val="auto"/>
          <w:sz w:val="22"/>
          <w:szCs w:val="22"/>
        </w:rPr>
        <w:t xml:space="preserve"> odchýlok za každé odberné miesto odberateľa za podmienok stanovených v Zmluve.</w:t>
      </w:r>
    </w:p>
    <w:p w:rsidR="00063F2A" w:rsidRPr="00C15744" w:rsidRDefault="00063F2A" w:rsidP="00063F2A">
      <w:pPr>
        <w:pStyle w:val="Default"/>
        <w:jc w:val="both"/>
        <w:rPr>
          <w:color w:val="auto"/>
          <w:sz w:val="22"/>
          <w:szCs w:val="22"/>
        </w:rPr>
      </w:pPr>
    </w:p>
    <w:p w:rsidR="00063F2A" w:rsidRPr="00C15744" w:rsidRDefault="00063F2A" w:rsidP="00063F2A">
      <w:pPr>
        <w:pStyle w:val="Default"/>
        <w:jc w:val="both"/>
        <w:rPr>
          <w:color w:val="auto"/>
          <w:sz w:val="22"/>
          <w:szCs w:val="22"/>
        </w:rPr>
      </w:pPr>
      <w:r w:rsidRPr="00C15744">
        <w:rPr>
          <w:color w:val="auto"/>
          <w:sz w:val="22"/>
          <w:szCs w:val="22"/>
        </w:rPr>
        <w:t xml:space="preserve">Povinnosťou </w:t>
      </w:r>
      <w:bookmarkStart w:id="5" w:name="OLE_LINK123"/>
      <w:r w:rsidRPr="00C15744">
        <w:rPr>
          <w:color w:val="auto"/>
          <w:sz w:val="22"/>
          <w:szCs w:val="22"/>
        </w:rPr>
        <w:t xml:space="preserve">Poskytovateľa </w:t>
      </w:r>
      <w:bookmarkEnd w:id="5"/>
      <w:r w:rsidRPr="00C15744">
        <w:rPr>
          <w:color w:val="auto"/>
          <w:sz w:val="22"/>
          <w:szCs w:val="22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:rsidR="00063F2A" w:rsidRPr="00C15744" w:rsidRDefault="00063F2A" w:rsidP="00063F2A">
      <w:pPr>
        <w:pStyle w:val="Default"/>
        <w:jc w:val="both"/>
        <w:rPr>
          <w:color w:val="auto"/>
          <w:sz w:val="22"/>
          <w:szCs w:val="22"/>
        </w:rPr>
      </w:pPr>
    </w:p>
    <w:p w:rsidR="00063F2A" w:rsidRPr="00C15744" w:rsidRDefault="00063F2A" w:rsidP="00063F2A">
      <w:pPr>
        <w:pStyle w:val="Default"/>
        <w:jc w:val="both"/>
        <w:rPr>
          <w:color w:val="auto"/>
          <w:sz w:val="22"/>
          <w:szCs w:val="22"/>
        </w:rPr>
      </w:pPr>
      <w:r w:rsidRPr="00C15744">
        <w:rPr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:rsidR="00063F2A" w:rsidRPr="00C15744" w:rsidRDefault="00063F2A" w:rsidP="00063F2A">
      <w:pPr>
        <w:rPr>
          <w:rFonts w:ascii="Arial" w:hAnsi="Arial" w:cs="Arial"/>
        </w:rPr>
      </w:pPr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  <w:r w:rsidRPr="00C15744">
        <w:rPr>
          <w:rFonts w:ascii="Arial" w:hAnsi="Arial" w:cs="Arial"/>
          <w:lang w:val="sk-SK"/>
        </w:rPr>
        <w:t>Poskytovateľ zabezpečí individuálnu starostlivosť a bezplatné poradenstvo pre verejného obstarávateľa  zamerané na znižovanie spotreby elektriny.</w:t>
      </w:r>
    </w:p>
    <w:p w:rsidR="00063F2A" w:rsidRPr="00C15744" w:rsidRDefault="00063F2A" w:rsidP="00063F2A">
      <w:pPr>
        <w:jc w:val="both"/>
        <w:rPr>
          <w:rFonts w:ascii="Arial" w:hAnsi="Arial" w:cs="Arial"/>
          <w:lang w:val="sk-SK"/>
        </w:rPr>
      </w:pPr>
    </w:p>
    <w:p w:rsidR="007D4E6D" w:rsidRPr="00C15744" w:rsidRDefault="00063F2A" w:rsidP="00063F2A">
      <w:pPr>
        <w:jc w:val="both"/>
        <w:rPr>
          <w:rFonts w:ascii="Arial" w:hAnsi="Arial" w:cs="Arial"/>
        </w:rPr>
      </w:pPr>
      <w:r w:rsidRPr="00C15744">
        <w:rPr>
          <w:rFonts w:ascii="Arial" w:hAnsi="Arial" w:cs="Arial"/>
          <w:lang w:val="sk-SK"/>
        </w:rPr>
        <w:t xml:space="preserve">Poskytovateľ zabezpečí individuálnu starostlivosť a obsluhu pre </w:t>
      </w:r>
      <w:bookmarkStart w:id="6" w:name="OLE_LINK126"/>
      <w:r w:rsidRPr="00C15744">
        <w:rPr>
          <w:rFonts w:ascii="Arial" w:hAnsi="Arial" w:cs="Arial"/>
          <w:lang w:val="sk-SK"/>
        </w:rPr>
        <w:t xml:space="preserve">všetky </w:t>
      </w:r>
      <w:bookmarkEnd w:id="6"/>
      <w:r w:rsidRPr="00C15744">
        <w:rPr>
          <w:rFonts w:ascii="Arial" w:hAnsi="Arial" w:cs="Arial"/>
          <w:lang w:val="sk-SK"/>
        </w:rPr>
        <w:t xml:space="preserve">odberné miesta zahrňujúcu aj odbornú podporu pri pripájaní nových odberných miest Objednávateľa. </w:t>
      </w:r>
    </w:p>
    <w:sectPr w:rsidR="007D4E6D" w:rsidRPr="00C15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63F2A"/>
    <w:rsid w:val="001567F7"/>
    <w:rsid w:val="00170896"/>
    <w:rsid w:val="006D3E95"/>
    <w:rsid w:val="007A57BD"/>
    <w:rsid w:val="007D4E6D"/>
    <w:rsid w:val="00A01192"/>
    <w:rsid w:val="00B04319"/>
    <w:rsid w:val="00B14902"/>
    <w:rsid w:val="00C15744"/>
    <w:rsid w:val="00D6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43DF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Krnáčová Daniela, Mgr.</cp:lastModifiedBy>
  <cp:revision>5</cp:revision>
  <dcterms:created xsi:type="dcterms:W3CDTF">2022-10-03T07:11:00Z</dcterms:created>
  <dcterms:modified xsi:type="dcterms:W3CDTF">2022-11-03T12:09:00Z</dcterms:modified>
</cp:coreProperties>
</file>