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494EA79C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670764">
        <w:rPr>
          <w:rFonts w:ascii="Garamond" w:hAnsi="Garamond"/>
          <w:b/>
          <w:bCs/>
          <w:sz w:val="20"/>
          <w:szCs w:val="20"/>
        </w:rPr>
        <w:t>KV0</w:t>
      </w:r>
      <w:r w:rsidR="00D77CC3">
        <w:rPr>
          <w:rFonts w:ascii="Garamond" w:hAnsi="Garamond"/>
          <w:b/>
          <w:bCs/>
          <w:sz w:val="20"/>
          <w:szCs w:val="20"/>
        </w:rPr>
        <w:t>6</w:t>
      </w:r>
      <w:r w:rsidR="00670764">
        <w:rPr>
          <w:rFonts w:ascii="Garamond" w:hAnsi="Garamond"/>
          <w:b/>
          <w:bCs/>
          <w:sz w:val="20"/>
          <w:szCs w:val="20"/>
        </w:rPr>
        <w:t>/2022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0F92F40B" w:rsidR="007B4DB5" w:rsidRDefault="008B03EE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súlade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§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61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ods.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343/2015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zmene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doplnení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niektorých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neskorších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predpisov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(ďalej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„zákon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obstarávaní“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príslušnom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gramatickom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tvare)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Vás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týmto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obstarávateľská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organizácia: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Dopravný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podnik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akciová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spoločnosť,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sídlom: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Olejkárska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1,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814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52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IČO: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00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492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736,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zapísaná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oddiel: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607/B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zriadeného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DNS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názvom</w:t>
      </w:r>
      <w:r w:rsidRPr="0033307F"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670764">
        <w:rPr>
          <w:rFonts w:ascii="Garamond" w:hAnsi="Garamond"/>
          <w:sz w:val="20"/>
          <w:szCs w:val="20"/>
        </w:rPr>
        <w:t>Kvapaliny do vozidiel MHD – „Kvapaliny do vozidiel MHD KV0</w:t>
      </w:r>
      <w:r w:rsidR="00D77CC3">
        <w:rPr>
          <w:rFonts w:ascii="Garamond" w:hAnsi="Garamond"/>
          <w:sz w:val="20"/>
          <w:szCs w:val="20"/>
        </w:rPr>
        <w:t>6</w:t>
      </w:r>
      <w:r w:rsidR="00670764">
        <w:rPr>
          <w:rFonts w:ascii="Garamond" w:hAnsi="Garamond"/>
          <w:sz w:val="20"/>
          <w:szCs w:val="20"/>
        </w:rPr>
        <w:t>/2022“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559AD66C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670764">
        <w:rPr>
          <w:rFonts w:ascii="Garamond" w:hAnsi="Garamond"/>
          <w:b/>
          <w:bCs/>
          <w:sz w:val="20"/>
          <w:szCs w:val="20"/>
        </w:rPr>
        <w:t>Kvapaliny do vozidiel MHD KV0</w:t>
      </w:r>
      <w:r w:rsidR="00D77CC3">
        <w:rPr>
          <w:rFonts w:ascii="Garamond" w:hAnsi="Garamond"/>
          <w:b/>
          <w:bCs/>
          <w:sz w:val="20"/>
          <w:szCs w:val="20"/>
        </w:rPr>
        <w:t>6</w:t>
      </w:r>
      <w:r w:rsidR="00670764">
        <w:rPr>
          <w:rFonts w:ascii="Garamond" w:hAnsi="Garamond"/>
          <w:b/>
          <w:bCs/>
          <w:sz w:val="20"/>
          <w:szCs w:val="20"/>
        </w:rPr>
        <w:t>/2022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670764">
        <w:rPr>
          <w:rFonts w:ascii="Garamond" w:hAnsi="Garamond"/>
          <w:sz w:val="20"/>
          <w:szCs w:val="20"/>
        </w:rPr>
        <w:t>31.12.2021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2021/S 255-676384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03.01.2022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670764">
        <w:rPr>
          <w:rFonts w:ascii="Garamond" w:hAnsi="Garamond"/>
          <w:sz w:val="20"/>
          <w:szCs w:val="20"/>
        </w:rPr>
        <w:t>001/2022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670764">
        <w:rPr>
          <w:rFonts w:ascii="Garamond" w:hAnsi="Garamond"/>
          <w:sz w:val="20"/>
          <w:szCs w:val="20"/>
        </w:rPr>
        <w:t>00015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84EF538" w14:textId="701ECB71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7FB9C887" w14:textId="77777777" w:rsidR="000B54F5" w:rsidRPr="0033307F" w:rsidRDefault="000B54F5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B91E7FC" w14:textId="77777777" w:rsidR="00AD12DB" w:rsidRPr="00B3738D" w:rsidRDefault="00015E38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9" w:history="1">
        <w:r w:rsidR="00AD12DB" w:rsidRPr="00D244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35BDE500" w14:textId="6D3441D9" w:rsidR="00D77CC3" w:rsidRDefault="00015E38" w:rsidP="00D77CC3">
      <w:pPr>
        <w:pStyle w:val="Odsekzoznamu"/>
        <w:rPr>
          <w:rFonts w:ascii="Garamond" w:hAnsi="Garamond"/>
          <w:b/>
          <w:bCs/>
        </w:rPr>
      </w:pPr>
      <w:hyperlink r:id="rId10" w:history="1">
        <w:r w:rsidR="00797B1E" w:rsidRPr="00A44479">
          <w:rPr>
            <w:rStyle w:val="Hypertextovprepojenie"/>
            <w:rFonts w:ascii="Garamond" w:hAnsi="Garamond"/>
            <w:b/>
            <w:bCs/>
          </w:rPr>
          <w:t>https://josephine.proebiz.com/sk/tender/34164/summary</w:t>
        </w:r>
      </w:hyperlink>
    </w:p>
    <w:p w14:paraId="4B065717" w14:textId="36D5AF3C" w:rsidR="009647C8" w:rsidRPr="00D77CC3" w:rsidRDefault="00015E38" w:rsidP="00D77CC3">
      <w:pPr>
        <w:pStyle w:val="Odsekzoznamu"/>
        <w:rPr>
          <w:rFonts w:ascii="Garamond" w:hAnsi="Garamond"/>
          <w:b/>
          <w:bCs/>
        </w:rPr>
      </w:pPr>
      <w:hyperlink r:id="rId11" w:history="1">
        <w:r w:rsidR="00D77CC3" w:rsidRPr="00D15B1A">
          <w:rPr>
            <w:rStyle w:val="Hypertextovprepojenie"/>
            <w:rFonts w:ascii="Garamond" w:hAnsi="Garamond"/>
            <w:b/>
            <w:bCs/>
          </w:rPr>
          <w:t>https://www.uvo.gov.sk/vyhladavanie-zakaziek/detail/dokumenty/436182</w:t>
        </w:r>
      </w:hyperlink>
    </w:p>
    <w:p w14:paraId="0CA2DFBC" w14:textId="77777777" w:rsidR="00D77CC3" w:rsidRPr="00D77CC3" w:rsidRDefault="00D77CC3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1D2F63FF" w:rsidR="00D2690B" w:rsidRDefault="00797B1E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34164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59D48D9" w14:textId="74A013F9" w:rsidR="00A65A4A" w:rsidRPr="00AD12DB" w:rsidRDefault="00670764" w:rsidP="00670764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Kvapaliny do vozidiel MHD - KV0</w:t>
      </w:r>
      <w:r w:rsidR="00D77CC3">
        <w:rPr>
          <w:rFonts w:ascii="Garamond" w:hAnsi="Garamond"/>
          <w:b/>
          <w:bCs/>
          <w:sz w:val="20"/>
          <w:szCs w:val="20"/>
        </w:rPr>
        <w:t>6</w:t>
      </w:r>
      <w:r>
        <w:rPr>
          <w:rFonts w:ascii="Garamond" w:hAnsi="Garamond"/>
          <w:b/>
          <w:bCs/>
          <w:sz w:val="20"/>
          <w:szCs w:val="20"/>
        </w:rPr>
        <w:t>/2022</w:t>
      </w:r>
    </w:p>
    <w:p w14:paraId="525793D9" w14:textId="77777777" w:rsidR="00B61543" w:rsidRPr="0033307F" w:rsidRDefault="00B6154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1A710D8" w14:textId="143E85CF" w:rsidR="00C44B62" w:rsidRPr="00C44B62" w:rsidRDefault="00C44B62" w:rsidP="00C44B62">
      <w:pPr>
        <w:pStyle w:val="Odsekzoznamu"/>
        <w:spacing w:line="240" w:lineRule="auto"/>
        <w:ind w:left="1125"/>
        <w:rPr>
          <w:rFonts w:ascii="Garamond" w:hAnsi="Garamond"/>
          <w:bCs/>
          <w:sz w:val="20"/>
          <w:szCs w:val="20"/>
        </w:rPr>
      </w:pPr>
      <w:r w:rsidRPr="00C44B62">
        <w:rPr>
          <w:rFonts w:ascii="Garamond" w:hAnsi="Garamond"/>
          <w:bCs/>
          <w:sz w:val="20"/>
          <w:szCs w:val="20"/>
        </w:rPr>
        <w:t>09211000-1 Mazacie oleje a mazivá, 09211100-2 Motorové oleje, 09211400-5 Prevodové oleje, 09211600-7 Oleje na použitie v hydraulických systémoch a na iné účely, 09211650-2 Brzdové oleje, 09211200-3 Kompresorové oleje, 24951000-5 Mazivá a mazacie oleje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2E8A7D6D" w:rsidR="00C95EEE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11FA870E" w14:textId="77777777" w:rsidR="002E31EB" w:rsidRPr="0033307F" w:rsidRDefault="002E31EB" w:rsidP="002E31EB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25CB8F1E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/>
          <w:bCs/>
          <w:sz w:val="20"/>
          <w:szCs w:val="20"/>
        </w:rPr>
        <w:t>Všeobecné požiadavky - Oleje a mazivá:</w:t>
      </w:r>
    </w:p>
    <w:p w14:paraId="0D3E33B0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Povolenie na obchodovanie s minerálnymi olejmi v zmysle §25a ods. 1 zákona č. 98/2004 </w:t>
      </w:r>
      <w:proofErr w:type="spellStart"/>
      <w:r w:rsidRPr="002E31EB">
        <w:rPr>
          <w:rFonts w:ascii="Garamond" w:hAnsi="Garamond"/>
          <w:bCs/>
          <w:sz w:val="20"/>
          <w:szCs w:val="20"/>
        </w:rPr>
        <w:t>Z.z</w:t>
      </w:r>
      <w:proofErr w:type="spellEnd"/>
      <w:r w:rsidRPr="002E31EB">
        <w:rPr>
          <w:rFonts w:ascii="Garamond" w:hAnsi="Garamond"/>
          <w:bCs/>
          <w:sz w:val="20"/>
          <w:szCs w:val="20"/>
        </w:rPr>
        <w:t>. o spotrebnej dani z minerálneho oleja v znení neskorších predpisov</w:t>
      </w:r>
    </w:p>
    <w:p w14:paraId="2651ACD9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K jednotlivým  produktom žiadame predložiť karty bezpečnostných údajov a technické listy</w:t>
      </w:r>
    </w:p>
    <w:p w14:paraId="2660C65E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Právo kupujúceho náhodne preveriť kvalitu dodávaných produktov vykonaním rozboru</w:t>
      </w:r>
    </w:p>
    <w:p w14:paraId="69A6CD34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 </w:t>
      </w:r>
    </w:p>
    <w:p w14:paraId="44AB640F" w14:textId="77777777" w:rsidR="002E31EB" w:rsidRPr="00E0322F" w:rsidRDefault="002E31EB" w:rsidP="00E0322F">
      <w:pPr>
        <w:jc w:val="both"/>
        <w:rPr>
          <w:rFonts w:ascii="Garamond" w:hAnsi="Garamond"/>
          <w:b/>
          <w:bCs/>
          <w:sz w:val="20"/>
          <w:szCs w:val="20"/>
        </w:rPr>
      </w:pPr>
    </w:p>
    <w:p w14:paraId="3A4E1CF9" w14:textId="77777777" w:rsidR="002E31EB" w:rsidRDefault="002E31EB" w:rsidP="002E31EB">
      <w:pPr>
        <w:pStyle w:val="Odsekzoznamu"/>
        <w:ind w:left="1068"/>
        <w:jc w:val="both"/>
        <w:rPr>
          <w:rFonts w:ascii="Garamond" w:hAnsi="Garamond"/>
          <w:b/>
          <w:bCs/>
          <w:sz w:val="20"/>
          <w:szCs w:val="20"/>
        </w:rPr>
      </w:pPr>
    </w:p>
    <w:p w14:paraId="3F1B218D" w14:textId="7E2A5D66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/>
          <w:bCs/>
          <w:sz w:val="20"/>
          <w:szCs w:val="20"/>
        </w:rPr>
        <w:lastRenderedPageBreak/>
        <w:t>Všeobecné požiadavky - Chladiaca zmes:</w:t>
      </w:r>
    </w:p>
    <w:p w14:paraId="0EE2FA03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Pre chladiace systémy spaľovacích motorov pre zmiešaný vozový park, vhodná aj do motorov konštruovaných zo zliatin hliníka, spĺňajúca požiadavky na ich ochranu. </w:t>
      </w:r>
    </w:p>
    <w:p w14:paraId="349E0C1F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Musí byť miešateľná s inými kvapalinami na rovnakej báze    </w:t>
      </w:r>
    </w:p>
    <w:p w14:paraId="2E43E298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Použitie pre všetky vozidlá</w:t>
      </w:r>
    </w:p>
    <w:p w14:paraId="7D58B92E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Musí byť neriedený koncentrát</w:t>
      </w:r>
    </w:p>
    <w:p w14:paraId="4FC5235B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Chladiaca kvapalina vyhovujúca normám ASTM D-6210 a CES 14603  </w:t>
      </w:r>
    </w:p>
    <w:p w14:paraId="58EA2775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Anorganická  farba modrá, farba belasá, farba  zelená                  </w:t>
      </w:r>
    </w:p>
    <w:p w14:paraId="5B3B7FDC" w14:textId="31C7D2D7" w:rsidR="00A54DB2" w:rsidRPr="00D517C9" w:rsidRDefault="002E31EB" w:rsidP="00D517C9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PH zásadité   -  rovné alebo vyššie ako PH 7</w:t>
      </w: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76826473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867473">
        <w:rPr>
          <w:rFonts w:ascii="Garamond" w:hAnsi="Garamond" w:cs="Arial"/>
          <w:b/>
          <w:bCs/>
          <w:sz w:val="20"/>
          <w:szCs w:val="20"/>
          <w:u w:val="single"/>
        </w:rPr>
        <w:t>kvapalín do vozidiel MHD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á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v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="004F6223">
        <w:rPr>
          <w:rFonts w:ascii="Garamond" w:hAnsi="Garamond" w:cs="Arial"/>
          <w:sz w:val="20"/>
          <w:szCs w:val="20"/>
        </w:rPr>
        <w:t xml:space="preserve">, 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>obstarávateľ požaduje kvapaliny v zmysle technickej špeci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fikácie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prípadne ich ekvivalent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.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72A97BA1" w:rsidR="00C95EEE" w:rsidRPr="00E34C6D" w:rsidRDefault="00D77CC3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201 434,07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5287C909" w:rsidR="00C95EEE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podnik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Bratislava,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proofErr w:type="spellStart"/>
      <w:r w:rsidRPr="0033307F">
        <w:rPr>
          <w:rFonts w:ascii="Garamond" w:hAnsi="Garamond"/>
          <w:bCs/>
          <w:sz w:val="20"/>
          <w:szCs w:val="20"/>
        </w:rPr>
        <w:t>a.s</w:t>
      </w:r>
      <w:proofErr w:type="spellEnd"/>
      <w:r w:rsidRPr="0033307F">
        <w:rPr>
          <w:rFonts w:ascii="Garamond" w:hAnsi="Garamond"/>
          <w:bCs/>
          <w:sz w:val="20"/>
          <w:szCs w:val="20"/>
        </w:rPr>
        <w:t>.,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sklad-Trnávka,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Vajnorská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124.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6E4B835B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61FB2115" w14:textId="48EFDCD2" w:rsidR="00D517C9" w:rsidRDefault="00D517C9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4F7385C" w14:textId="4E51E9BF" w:rsidR="00D517C9" w:rsidRDefault="00D517C9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D517C9">
        <w:rPr>
          <w:rFonts w:ascii="Garamond" w:hAnsi="Garamond"/>
          <w:b/>
          <w:sz w:val="20"/>
          <w:szCs w:val="20"/>
        </w:rPr>
        <w:t>Typ zmluvného vzťahu</w:t>
      </w:r>
    </w:p>
    <w:p w14:paraId="37812725" w14:textId="68FD4493" w:rsidR="00D517C9" w:rsidRPr="00D517C9" w:rsidRDefault="00D517C9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D517C9">
        <w:rPr>
          <w:rFonts w:ascii="Garamond" w:hAnsi="Garamond"/>
          <w:bCs/>
          <w:sz w:val="20"/>
          <w:szCs w:val="20"/>
        </w:rPr>
        <w:t>Objednávky</w:t>
      </w:r>
    </w:p>
    <w:p w14:paraId="650BAFBB" w14:textId="77777777" w:rsidR="006D0C13" w:rsidRPr="00D517C9" w:rsidRDefault="006D0C13" w:rsidP="00D517C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CF35238" w14:textId="37D5EE6F" w:rsidR="009D56C4" w:rsidRPr="00D517C9" w:rsidRDefault="006D0C13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6C283A78" w14:textId="6AF8B490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D77CC3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j. na ktor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ú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koľvek 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kvapalinu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(položku) alebo na všetky 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kvapaliny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(položky)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4C00584A" w:rsidR="009D56C4" w:rsidRPr="00D517C9" w:rsidRDefault="009D56C4" w:rsidP="00D517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3B06016" w14:textId="77777777" w:rsidR="00B61543" w:rsidRPr="0033307F" w:rsidRDefault="00B61543" w:rsidP="00B6154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1062F846" w14:textId="77777777" w:rsidR="00B61543" w:rsidRPr="0033307F" w:rsidRDefault="00B61543" w:rsidP="00627FD7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3FDB4576" w14:textId="3BD20D90" w:rsidR="00B61543" w:rsidRPr="002E31EB" w:rsidRDefault="002E31EB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2E31EB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5A0483E7" w14:textId="1272DC51" w:rsidR="00B61543" w:rsidRPr="0084126B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jednotkovú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ponuku; pričom v prípade nezrovnalostí, rozhodujúca je jednotková cena uvedená v ponuke podľa 5.1 tej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7A450C0E" w14:textId="13E2ACD4" w:rsidR="00B61543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45EC7ECE" w14:textId="0405E39F" w:rsidR="00B61543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 w:rsidR="00867473">
        <w:rPr>
          <w:rFonts w:ascii="Garamond" w:hAnsi="Garamond"/>
          <w:bCs/>
          <w:sz w:val="20"/>
          <w:szCs w:val="20"/>
        </w:rPr>
        <w:t>kvapaliny do vozidiel MHD</w:t>
      </w:r>
    </w:p>
    <w:p w14:paraId="1CC97948" w14:textId="1D881360" w:rsidR="00B61543" w:rsidRPr="0033307F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</w:t>
      </w:r>
      <w:proofErr w:type="spellStart"/>
      <w:r w:rsidRPr="0033307F">
        <w:rPr>
          <w:rFonts w:ascii="Garamond" w:hAnsi="Garamond"/>
          <w:bCs/>
          <w:sz w:val="20"/>
          <w:szCs w:val="20"/>
        </w:rPr>
        <w:t>pdf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 a súčasne aj vo formáte (.</w:t>
      </w:r>
      <w:proofErr w:type="spellStart"/>
      <w:r w:rsidRPr="0033307F">
        <w:rPr>
          <w:rFonts w:ascii="Garamond" w:hAnsi="Garamond"/>
          <w:bCs/>
          <w:sz w:val="20"/>
          <w:szCs w:val="20"/>
        </w:rPr>
        <w:t>xls</w:t>
      </w:r>
      <w:proofErr w:type="spellEnd"/>
      <w:r w:rsidRPr="0033307F">
        <w:rPr>
          <w:rFonts w:ascii="Garamond" w:hAnsi="Garamond"/>
          <w:bCs/>
          <w:sz w:val="20"/>
          <w:szCs w:val="20"/>
        </w:rPr>
        <w:t>). Príloha č. 1 tejto výzvy na predloženie ponuky – Špecifikácia predmetu zákazky</w:t>
      </w:r>
      <w:r w:rsidR="002862F2">
        <w:rPr>
          <w:rFonts w:ascii="Garamond" w:hAnsi="Garamond"/>
          <w:bCs/>
          <w:sz w:val="20"/>
          <w:szCs w:val="20"/>
        </w:rPr>
        <w:t>.</w:t>
      </w:r>
    </w:p>
    <w:p w14:paraId="12D3F395" w14:textId="661C6ED3" w:rsidR="00B61543" w:rsidRPr="002862F2" w:rsidRDefault="00B61543" w:rsidP="002862F2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>Čestné vyhlásenie uchádzača, že:</w:t>
      </w:r>
    </w:p>
    <w:p w14:paraId="68344E74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39B2A23D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1506DFCB" w14:textId="77777777" w:rsidR="00B61543" w:rsidRPr="0033307F" w:rsidRDefault="00B61543" w:rsidP="00B61543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72A0B036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460FAD">
        <w:rPr>
          <w:rFonts w:ascii="Garamond" w:hAnsi="Garamond"/>
          <w:bCs/>
          <w:sz w:val="20"/>
          <w:szCs w:val="20"/>
        </w:rPr>
        <w:t>2</w:t>
      </w:r>
      <w:r w:rsidR="00015E38">
        <w:rPr>
          <w:rFonts w:ascii="Garamond" w:hAnsi="Garamond"/>
          <w:bCs/>
          <w:sz w:val="20"/>
          <w:szCs w:val="20"/>
        </w:rPr>
        <w:t>2</w:t>
      </w:r>
      <w:r w:rsidR="00524ED8">
        <w:rPr>
          <w:rFonts w:ascii="Garamond" w:hAnsi="Garamond"/>
          <w:bCs/>
          <w:sz w:val="20"/>
          <w:szCs w:val="20"/>
        </w:rPr>
        <w:t>.</w:t>
      </w:r>
      <w:r w:rsidR="00D77CC3">
        <w:rPr>
          <w:rFonts w:ascii="Garamond" w:hAnsi="Garamond"/>
          <w:bCs/>
          <w:sz w:val="20"/>
          <w:szCs w:val="20"/>
        </w:rPr>
        <w:t>11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E94678">
        <w:rPr>
          <w:rFonts w:ascii="Garamond" w:hAnsi="Garamond"/>
          <w:bCs/>
          <w:sz w:val="20"/>
          <w:szCs w:val="20"/>
        </w:rPr>
        <w:t>2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A1151B">
        <w:rPr>
          <w:rFonts w:ascii="Garamond" w:hAnsi="Garamond"/>
          <w:bCs/>
          <w:sz w:val="20"/>
          <w:szCs w:val="20"/>
        </w:rPr>
        <w:t>1</w:t>
      </w:r>
      <w:r w:rsidR="00D77CC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74971C22" w:rsidR="00B14658" w:rsidRDefault="00015E38" w:rsidP="00B14658">
      <w:pPr>
        <w:pStyle w:val="Odsekzoznamu"/>
      </w:pPr>
      <w:hyperlink r:id="rId12" w:history="1">
        <w:r w:rsidR="00797B1E" w:rsidRPr="00A44479">
          <w:rPr>
            <w:rStyle w:val="Hypertextovprepojenie"/>
          </w:rPr>
          <w:t>https://josephine.proebiz.com/sk/tender/34164/summary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026E76AA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460FAD">
        <w:rPr>
          <w:rFonts w:ascii="Garamond" w:hAnsi="Garamond"/>
          <w:bCs/>
          <w:sz w:val="20"/>
          <w:szCs w:val="20"/>
        </w:rPr>
        <w:t>2</w:t>
      </w:r>
      <w:r w:rsidR="00015E38">
        <w:rPr>
          <w:rFonts w:ascii="Garamond" w:hAnsi="Garamond"/>
          <w:bCs/>
          <w:sz w:val="20"/>
          <w:szCs w:val="20"/>
        </w:rPr>
        <w:t>2</w:t>
      </w:r>
      <w:r w:rsidR="00524ED8">
        <w:rPr>
          <w:rFonts w:ascii="Garamond" w:hAnsi="Garamond"/>
          <w:bCs/>
          <w:sz w:val="20"/>
          <w:szCs w:val="20"/>
        </w:rPr>
        <w:t>.</w:t>
      </w:r>
      <w:r w:rsidR="00D77CC3">
        <w:rPr>
          <w:rFonts w:ascii="Garamond" w:hAnsi="Garamond"/>
          <w:bCs/>
          <w:sz w:val="20"/>
          <w:szCs w:val="20"/>
        </w:rPr>
        <w:t>11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867473">
        <w:rPr>
          <w:rFonts w:ascii="Garamond" w:hAnsi="Garamond"/>
          <w:bCs/>
          <w:sz w:val="20"/>
          <w:szCs w:val="20"/>
        </w:rPr>
        <w:t>2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A1151B">
        <w:rPr>
          <w:rFonts w:ascii="Garamond" w:hAnsi="Garamond"/>
          <w:bCs/>
          <w:sz w:val="20"/>
          <w:szCs w:val="20"/>
        </w:rPr>
        <w:t>1</w:t>
      </w:r>
      <w:r w:rsidR="00D77CC3">
        <w:rPr>
          <w:rFonts w:ascii="Garamond" w:hAnsi="Garamond"/>
          <w:bCs/>
          <w:sz w:val="20"/>
          <w:szCs w:val="20"/>
        </w:rPr>
        <w:t>0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A1151B">
        <w:rPr>
          <w:rFonts w:ascii="Garamond" w:hAnsi="Garamond"/>
          <w:bCs/>
          <w:sz w:val="20"/>
          <w:szCs w:val="20"/>
        </w:rPr>
        <w:t>30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32B2F0A3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4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3113B2A" w14:textId="5B2715C2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môže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predložiť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jednu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podobe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predkladanie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ponúk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podľa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požiadaviek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súťažných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podkladoch.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77084163" w14:textId="08C7DD0B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vyhotovená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https://josephine.proebiz.com/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vyplnením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ponukového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formulára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požadovaných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dokladov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dokumentov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hyperlink r:id="rId13" w:history="1">
        <w:r w:rsidR="00B378A9"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74CEB" w:rsidRPr="0033307F">
        <w:rPr>
          <w:rFonts w:ascii="Garamond" w:hAnsi="Garamond"/>
          <w:sz w:val="20"/>
          <w:szCs w:val="20"/>
        </w:rPr>
        <w:t>.</w:t>
      </w:r>
    </w:p>
    <w:p w14:paraId="0B4CD5ED" w14:textId="25DFAE85" w:rsidR="003042EA" w:rsidRPr="0033307F" w:rsidRDefault="003042EA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Žiadame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uchádzačov,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aby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svojej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boli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obozretní,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skontrolovali,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či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vkladajú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skutočne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prostredníctvom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proofErr w:type="spellStart"/>
      <w:r w:rsidR="002D053D" w:rsidRPr="0033307F">
        <w:rPr>
          <w:rFonts w:ascii="Garamond" w:hAnsi="Garamond"/>
          <w:sz w:val="20"/>
          <w:szCs w:val="20"/>
        </w:rPr>
        <w:t>sw</w:t>
      </w:r>
      <w:proofErr w:type="spellEnd"/>
      <w:r w:rsidR="002D053D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proofErr w:type="spellStart"/>
      <w:r w:rsidR="002D053D" w:rsidRPr="0033307F">
        <w:rPr>
          <w:rFonts w:ascii="Garamond" w:hAnsi="Garamond"/>
          <w:sz w:val="20"/>
          <w:szCs w:val="20"/>
        </w:rPr>
        <w:t>Josephine</w:t>
      </w:r>
      <w:proofErr w:type="spellEnd"/>
      <w:r w:rsidR="002D053D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2F6FC93A" w14:textId="134C3CB9" w:rsidR="00B378A9" w:rsidRPr="00E94678" w:rsidRDefault="002D053D" w:rsidP="00E94678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doručené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bode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B78CB" w:rsidRPr="0033307F">
        <w:rPr>
          <w:rFonts w:ascii="Garamond" w:hAnsi="Garamond"/>
          <w:sz w:val="20"/>
          <w:szCs w:val="20"/>
        </w:rPr>
        <w:t>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výzvy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vyhodnocované</w:t>
      </w:r>
      <w:r w:rsidR="00B378A9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1E19F926" w14:textId="39A1520C" w:rsidR="007B4DB5" w:rsidRPr="007B4DB5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stanovenej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archivované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obstarávateľskou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organizáciou</w:t>
      </w:r>
      <w:r w:rsidRPr="0033307F">
        <w:rPr>
          <w:rFonts w:ascii="Garamond" w:hAnsi="Garamond"/>
          <w:sz w:val="20"/>
          <w:szCs w:val="20"/>
        </w:rPr>
        <w:t>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obsah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informácie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výlučne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výber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zmluvného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partnera.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441FF542" w14:textId="77777777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47AB827B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D77CC3">
        <w:rPr>
          <w:rFonts w:ascii="Garamond" w:hAnsi="Garamond"/>
          <w:sz w:val="20"/>
          <w:szCs w:val="20"/>
        </w:rPr>
        <w:t>08</w:t>
      </w:r>
      <w:r w:rsidR="00783BDA">
        <w:rPr>
          <w:rFonts w:ascii="Garamond" w:hAnsi="Garamond"/>
          <w:sz w:val="20"/>
          <w:szCs w:val="20"/>
        </w:rPr>
        <w:t>.</w:t>
      </w:r>
      <w:r w:rsidR="00D77CC3">
        <w:rPr>
          <w:rFonts w:ascii="Garamond" w:hAnsi="Garamond"/>
          <w:sz w:val="20"/>
          <w:szCs w:val="20"/>
        </w:rPr>
        <w:t>11</w:t>
      </w:r>
      <w:r w:rsidR="00783BDA">
        <w:rPr>
          <w:rFonts w:ascii="Garamond" w:hAnsi="Garamond"/>
          <w:sz w:val="20"/>
          <w:szCs w:val="20"/>
        </w:rPr>
        <w:t>.202</w:t>
      </w:r>
      <w:r w:rsidR="00867473">
        <w:rPr>
          <w:rFonts w:ascii="Garamond" w:hAnsi="Garamond"/>
          <w:sz w:val="20"/>
          <w:szCs w:val="20"/>
        </w:rPr>
        <w:t>2</w:t>
      </w:r>
    </w:p>
    <w:p w14:paraId="7E86A2CC" w14:textId="77777777" w:rsidR="007B4DB5" w:rsidRPr="0033307F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47D91F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</w:p>
    <w:bookmarkEnd w:id="2"/>
    <w:p w14:paraId="28750BB2" w14:textId="502D35DF" w:rsidR="00B378A9" w:rsidRPr="00E94678" w:rsidRDefault="00D849F0" w:rsidP="00E94678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71789C07" w:rsidR="00B61543" w:rsidRPr="00E94678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3B06A796" w14:textId="2F1D07F6" w:rsidR="00E94678" w:rsidRPr="00867473" w:rsidRDefault="00E94678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79FD912A" w14:textId="4B37298B" w:rsidR="00026EA9" w:rsidRDefault="00026EA9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41A1A6" w14:textId="56E32336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2CABA83" w14:textId="07046EC1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019A925" w14:textId="1FCDE479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C2C349" w14:textId="1302EE17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27491CA" w14:textId="7D09DD61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E7EBAC3" w14:textId="77777777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527B6F1" w14:textId="77777777" w:rsidR="00B61543" w:rsidRPr="0033307F" w:rsidRDefault="00B61543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32F03022" w:rsidR="00B61543" w:rsidRPr="0033307F" w:rsidRDefault="00D77CC3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3FEFEAE6" w14:textId="56656596" w:rsidR="007B4DB5" w:rsidRPr="00867473" w:rsidRDefault="00D77CC3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026EA9">
        <w:rPr>
          <w:rFonts w:ascii="Garamond" w:hAnsi="Garamond"/>
          <w:sz w:val="20"/>
          <w:szCs w:val="20"/>
        </w:rPr>
        <w:t>V</w:t>
      </w:r>
      <w:r w:rsidR="00026EA9" w:rsidRPr="00026EA9">
        <w:rPr>
          <w:rFonts w:ascii="Garamond" w:hAnsi="Garamond"/>
          <w:sz w:val="20"/>
          <w:szCs w:val="20"/>
        </w:rPr>
        <w:t>edú</w:t>
      </w:r>
      <w:r>
        <w:rPr>
          <w:rFonts w:ascii="Garamond" w:hAnsi="Garamond"/>
          <w:sz w:val="20"/>
          <w:szCs w:val="20"/>
        </w:rPr>
        <w:t xml:space="preserve">ci oddelenia </w:t>
      </w:r>
      <w:r w:rsidR="00026EA9" w:rsidRPr="00026EA9">
        <w:rPr>
          <w:rFonts w:ascii="Garamond" w:hAnsi="Garamond"/>
          <w:sz w:val="20"/>
          <w:szCs w:val="20"/>
        </w:rPr>
        <w:t>verejného obstarávania</w:t>
      </w: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39C5F329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A0E2EA7" w14:textId="0D20B6CE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B11B34F" w14:textId="3118B990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C939751" w14:textId="6520B545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2D716C5" w14:textId="00916354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49C463C" w14:textId="5A3F58E4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B421A1D" w14:textId="41F0AAF8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8DBBD2A" w14:textId="07C738B2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00D6AD5B" w14:textId="46C5215F" w:rsidR="00E94678" w:rsidRDefault="00E946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39E24E3" w14:textId="34F9E292" w:rsidR="00E94678" w:rsidRDefault="00E946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DA70352" w14:textId="77777777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1120F10" w14:textId="5CD8DE69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3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77777777" w:rsidR="00D43F66" w:rsidRPr="00DC1937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03B58C42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7EA17AB" w14:textId="77777777" w:rsidR="007400E3" w:rsidRPr="007400E3" w:rsidRDefault="007400E3" w:rsidP="007400E3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7400E3">
        <w:rPr>
          <w:rFonts w:ascii="Garamond" w:hAnsi="Garamond" w:cs="Arial"/>
          <w:sz w:val="20"/>
          <w:szCs w:val="20"/>
        </w:rPr>
        <w:t>1.</w:t>
      </w:r>
      <w:r w:rsidRPr="007400E3">
        <w:rPr>
          <w:rFonts w:ascii="Garamond" w:hAnsi="Garamond" w:cs="Arial"/>
          <w:sz w:val="20"/>
          <w:szCs w:val="20"/>
        </w:rPr>
        <w:tab/>
      </w:r>
    </w:p>
    <w:p w14:paraId="5A9AC599" w14:textId="77777777" w:rsidR="007400E3" w:rsidRPr="007400E3" w:rsidRDefault="007400E3" w:rsidP="007400E3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7400E3">
        <w:rPr>
          <w:rFonts w:ascii="Garamond" w:hAnsi="Garamond" w:cs="Arial"/>
          <w:sz w:val="20"/>
          <w:szCs w:val="20"/>
        </w:rPr>
        <w:t>Dodávka čistého, neriedeného koncentrátu chladiacej kvapaliny, ktorá musí spĺňať normu ASTM D 6210, a súčasne.</w:t>
      </w:r>
      <w:r w:rsidRPr="007400E3">
        <w:rPr>
          <w:rFonts w:ascii="Garamond" w:hAnsi="Garamond" w:cs="Arial"/>
          <w:sz w:val="20"/>
          <w:szCs w:val="20"/>
        </w:rPr>
        <w:tab/>
      </w:r>
    </w:p>
    <w:p w14:paraId="7E9B6D8C" w14:textId="77777777" w:rsidR="007400E3" w:rsidRPr="007400E3" w:rsidRDefault="007400E3" w:rsidP="007400E3">
      <w:pPr>
        <w:spacing w:after="0" w:line="240" w:lineRule="auto"/>
        <w:rPr>
          <w:rFonts w:ascii="Garamond" w:hAnsi="Garamond" w:cs="Arial"/>
          <w:sz w:val="20"/>
          <w:szCs w:val="20"/>
        </w:rPr>
      </w:pPr>
      <w:proofErr w:type="spellStart"/>
      <w:r w:rsidRPr="007400E3">
        <w:rPr>
          <w:rFonts w:ascii="Garamond" w:hAnsi="Garamond" w:cs="Arial"/>
          <w:sz w:val="20"/>
          <w:szCs w:val="20"/>
        </w:rPr>
        <w:t>Cummins</w:t>
      </w:r>
      <w:proofErr w:type="spellEnd"/>
      <w:r w:rsidRPr="007400E3">
        <w:rPr>
          <w:rFonts w:ascii="Garamond" w:hAnsi="Garamond" w:cs="Arial"/>
          <w:sz w:val="20"/>
          <w:szCs w:val="20"/>
        </w:rPr>
        <w:t xml:space="preserve"> CES 14603 pre </w:t>
      </w:r>
      <w:proofErr w:type="spellStart"/>
      <w:r w:rsidRPr="007400E3">
        <w:rPr>
          <w:rFonts w:ascii="Garamond" w:hAnsi="Garamond" w:cs="Arial"/>
          <w:sz w:val="20"/>
          <w:szCs w:val="20"/>
        </w:rPr>
        <w:t>heavy</w:t>
      </w:r>
      <w:proofErr w:type="spellEnd"/>
      <w:r w:rsidRPr="007400E3">
        <w:rPr>
          <w:rFonts w:ascii="Garamond" w:hAnsi="Garamond" w:cs="Arial"/>
          <w:sz w:val="20"/>
          <w:szCs w:val="20"/>
        </w:rPr>
        <w:t xml:space="preserve"> </w:t>
      </w:r>
      <w:proofErr w:type="spellStart"/>
      <w:r w:rsidRPr="007400E3">
        <w:rPr>
          <w:rFonts w:ascii="Garamond" w:hAnsi="Garamond" w:cs="Arial"/>
          <w:sz w:val="20"/>
          <w:szCs w:val="20"/>
        </w:rPr>
        <w:t>duty</w:t>
      </w:r>
      <w:proofErr w:type="spellEnd"/>
      <w:r w:rsidRPr="007400E3">
        <w:rPr>
          <w:rFonts w:ascii="Garamond" w:hAnsi="Garamond" w:cs="Arial"/>
          <w:sz w:val="20"/>
          <w:szCs w:val="20"/>
        </w:rPr>
        <w:t xml:space="preserve"> aplikácie v platnom znení a normu ASTM D 4985 pre </w:t>
      </w:r>
      <w:proofErr w:type="spellStart"/>
      <w:r w:rsidRPr="007400E3">
        <w:rPr>
          <w:rFonts w:ascii="Garamond" w:hAnsi="Garamond" w:cs="Arial"/>
          <w:sz w:val="20"/>
          <w:szCs w:val="20"/>
        </w:rPr>
        <w:t>heavy</w:t>
      </w:r>
      <w:proofErr w:type="spellEnd"/>
      <w:r w:rsidRPr="007400E3">
        <w:rPr>
          <w:rFonts w:ascii="Garamond" w:hAnsi="Garamond" w:cs="Arial"/>
          <w:sz w:val="20"/>
          <w:szCs w:val="20"/>
        </w:rPr>
        <w:t xml:space="preserve"> </w:t>
      </w:r>
      <w:proofErr w:type="spellStart"/>
      <w:r w:rsidRPr="007400E3">
        <w:rPr>
          <w:rFonts w:ascii="Garamond" w:hAnsi="Garamond" w:cs="Arial"/>
          <w:sz w:val="20"/>
          <w:szCs w:val="20"/>
        </w:rPr>
        <w:t>duty</w:t>
      </w:r>
      <w:proofErr w:type="spellEnd"/>
      <w:r w:rsidRPr="007400E3">
        <w:rPr>
          <w:rFonts w:ascii="Garamond" w:hAnsi="Garamond" w:cs="Arial"/>
          <w:sz w:val="20"/>
          <w:szCs w:val="20"/>
        </w:rPr>
        <w:t xml:space="preserve"> </w:t>
      </w:r>
      <w:proofErr w:type="spellStart"/>
      <w:r w:rsidRPr="007400E3">
        <w:rPr>
          <w:rFonts w:ascii="Garamond" w:hAnsi="Garamond" w:cs="Arial"/>
          <w:sz w:val="20"/>
          <w:szCs w:val="20"/>
        </w:rPr>
        <w:t>engines</w:t>
      </w:r>
      <w:proofErr w:type="spellEnd"/>
      <w:r w:rsidRPr="007400E3">
        <w:rPr>
          <w:rFonts w:ascii="Garamond" w:hAnsi="Garamond" w:cs="Arial"/>
          <w:sz w:val="20"/>
          <w:szCs w:val="20"/>
        </w:rPr>
        <w:t>. Nesmie byť z</w:t>
      </w:r>
      <w:r w:rsidRPr="007400E3">
        <w:rPr>
          <w:rFonts w:ascii="Garamond" w:hAnsi="Garamond" w:cs="Arial"/>
          <w:sz w:val="20"/>
          <w:szCs w:val="20"/>
        </w:rPr>
        <w:tab/>
      </w:r>
    </w:p>
    <w:p w14:paraId="2BC69470" w14:textId="77777777" w:rsidR="007400E3" w:rsidRPr="007400E3" w:rsidRDefault="007400E3" w:rsidP="007400E3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7400E3">
        <w:rPr>
          <w:rFonts w:ascii="Garamond" w:hAnsi="Garamond" w:cs="Arial"/>
          <w:sz w:val="20"/>
          <w:szCs w:val="20"/>
        </w:rPr>
        <w:t xml:space="preserve">recyklovaného </w:t>
      </w:r>
      <w:proofErr w:type="spellStart"/>
      <w:r w:rsidRPr="007400E3">
        <w:rPr>
          <w:rFonts w:ascii="Garamond" w:hAnsi="Garamond" w:cs="Arial"/>
          <w:sz w:val="20"/>
          <w:szCs w:val="20"/>
        </w:rPr>
        <w:t>glykolu</w:t>
      </w:r>
      <w:proofErr w:type="spellEnd"/>
      <w:r w:rsidRPr="007400E3">
        <w:rPr>
          <w:rFonts w:ascii="Garamond" w:hAnsi="Garamond" w:cs="Arial"/>
          <w:sz w:val="20"/>
          <w:szCs w:val="20"/>
        </w:rPr>
        <w:t xml:space="preserve">, bez prídavku glycerínu a chladiaca kvapalina tejto normy by mala obsahovať minimálne 2400 </w:t>
      </w:r>
      <w:proofErr w:type="spellStart"/>
      <w:r w:rsidRPr="007400E3">
        <w:rPr>
          <w:rFonts w:ascii="Garamond" w:hAnsi="Garamond" w:cs="Arial"/>
          <w:sz w:val="20"/>
          <w:szCs w:val="20"/>
        </w:rPr>
        <w:t>ppm</w:t>
      </w:r>
      <w:proofErr w:type="spellEnd"/>
      <w:r w:rsidRPr="007400E3">
        <w:rPr>
          <w:rFonts w:ascii="Garamond" w:hAnsi="Garamond" w:cs="Arial"/>
          <w:sz w:val="20"/>
          <w:szCs w:val="20"/>
        </w:rPr>
        <w:t xml:space="preserve"> </w:t>
      </w:r>
      <w:r w:rsidRPr="007400E3">
        <w:rPr>
          <w:rFonts w:ascii="Garamond" w:hAnsi="Garamond" w:cs="Arial"/>
          <w:sz w:val="20"/>
          <w:szCs w:val="20"/>
        </w:rPr>
        <w:tab/>
      </w:r>
    </w:p>
    <w:p w14:paraId="7C395AD6" w14:textId="77777777" w:rsidR="007400E3" w:rsidRPr="007400E3" w:rsidRDefault="007400E3" w:rsidP="007400E3">
      <w:pPr>
        <w:spacing w:after="0" w:line="240" w:lineRule="auto"/>
        <w:rPr>
          <w:rFonts w:ascii="Garamond" w:hAnsi="Garamond" w:cs="Arial"/>
          <w:sz w:val="20"/>
          <w:szCs w:val="20"/>
        </w:rPr>
      </w:pPr>
      <w:proofErr w:type="spellStart"/>
      <w:r w:rsidRPr="007400E3">
        <w:rPr>
          <w:rFonts w:ascii="Garamond" w:hAnsi="Garamond" w:cs="Arial"/>
          <w:sz w:val="20"/>
          <w:szCs w:val="20"/>
        </w:rPr>
        <w:t>dusitanov</w:t>
      </w:r>
      <w:proofErr w:type="spellEnd"/>
      <w:r w:rsidRPr="007400E3">
        <w:rPr>
          <w:rFonts w:ascii="Garamond" w:hAnsi="Garamond" w:cs="Arial"/>
          <w:sz w:val="20"/>
          <w:szCs w:val="20"/>
        </w:rPr>
        <w:t xml:space="preserve"> alebo 1560 </w:t>
      </w:r>
      <w:proofErr w:type="spellStart"/>
      <w:r w:rsidRPr="007400E3">
        <w:rPr>
          <w:rFonts w:ascii="Garamond" w:hAnsi="Garamond" w:cs="Arial"/>
          <w:sz w:val="20"/>
          <w:szCs w:val="20"/>
        </w:rPr>
        <w:t>ppm</w:t>
      </w:r>
      <w:proofErr w:type="spellEnd"/>
      <w:r w:rsidRPr="007400E3">
        <w:rPr>
          <w:rFonts w:ascii="Garamond" w:hAnsi="Garamond" w:cs="Arial"/>
          <w:sz w:val="20"/>
          <w:szCs w:val="20"/>
        </w:rPr>
        <w:t xml:space="preserve"> v súčte obsahu </w:t>
      </w:r>
      <w:proofErr w:type="spellStart"/>
      <w:r w:rsidRPr="007400E3">
        <w:rPr>
          <w:rFonts w:ascii="Garamond" w:hAnsi="Garamond" w:cs="Arial"/>
          <w:sz w:val="20"/>
          <w:szCs w:val="20"/>
        </w:rPr>
        <w:t>dusitanov</w:t>
      </w:r>
      <w:proofErr w:type="spellEnd"/>
      <w:r w:rsidRPr="007400E3">
        <w:rPr>
          <w:rFonts w:ascii="Garamond" w:hAnsi="Garamond" w:cs="Arial"/>
          <w:sz w:val="20"/>
          <w:szCs w:val="20"/>
        </w:rPr>
        <w:t xml:space="preserve"> a </w:t>
      </w:r>
      <w:proofErr w:type="spellStart"/>
      <w:r w:rsidRPr="007400E3">
        <w:rPr>
          <w:rFonts w:ascii="Garamond" w:hAnsi="Garamond" w:cs="Arial"/>
          <w:sz w:val="20"/>
          <w:szCs w:val="20"/>
        </w:rPr>
        <w:t>molybdenanov</w:t>
      </w:r>
      <w:proofErr w:type="spellEnd"/>
      <w:r w:rsidRPr="007400E3">
        <w:rPr>
          <w:rFonts w:ascii="Garamond" w:hAnsi="Garamond" w:cs="Arial"/>
          <w:sz w:val="20"/>
          <w:szCs w:val="20"/>
        </w:rPr>
        <w:t xml:space="preserve">, pritom minimálne obsah každej zložky musí byť 600 </w:t>
      </w:r>
      <w:proofErr w:type="spellStart"/>
      <w:r w:rsidRPr="007400E3">
        <w:rPr>
          <w:rFonts w:ascii="Garamond" w:hAnsi="Garamond" w:cs="Arial"/>
          <w:sz w:val="20"/>
          <w:szCs w:val="20"/>
        </w:rPr>
        <w:t>ppm</w:t>
      </w:r>
      <w:proofErr w:type="spellEnd"/>
      <w:r w:rsidRPr="007400E3">
        <w:rPr>
          <w:rFonts w:ascii="Garamond" w:hAnsi="Garamond" w:cs="Arial"/>
          <w:sz w:val="20"/>
          <w:szCs w:val="20"/>
        </w:rPr>
        <w:t>.</w:t>
      </w:r>
      <w:r w:rsidRPr="007400E3">
        <w:rPr>
          <w:rFonts w:ascii="Garamond" w:hAnsi="Garamond" w:cs="Arial"/>
          <w:sz w:val="20"/>
          <w:szCs w:val="20"/>
        </w:rPr>
        <w:tab/>
      </w:r>
    </w:p>
    <w:p w14:paraId="3F5EAEE4" w14:textId="77777777" w:rsidR="007400E3" w:rsidRPr="007400E3" w:rsidRDefault="007400E3" w:rsidP="007400E3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7400E3">
        <w:rPr>
          <w:rFonts w:ascii="Garamond" w:hAnsi="Garamond" w:cs="Arial"/>
          <w:sz w:val="20"/>
          <w:szCs w:val="20"/>
        </w:rPr>
        <w:tab/>
      </w:r>
    </w:p>
    <w:p w14:paraId="2E683114" w14:textId="77777777" w:rsidR="007400E3" w:rsidRPr="007400E3" w:rsidRDefault="007400E3" w:rsidP="007400E3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7400E3">
        <w:rPr>
          <w:rFonts w:ascii="Garamond" w:hAnsi="Garamond" w:cs="Arial"/>
          <w:sz w:val="20"/>
          <w:szCs w:val="20"/>
        </w:rPr>
        <w:t>Dodaný neriedený čistý koncentrát chladiacej kvapaliny následne objednávateľ vo svojej prevádzke zriedi s vodou v pomere</w:t>
      </w:r>
      <w:r w:rsidRPr="007400E3">
        <w:rPr>
          <w:rFonts w:ascii="Garamond" w:hAnsi="Garamond" w:cs="Arial"/>
          <w:sz w:val="20"/>
          <w:szCs w:val="20"/>
        </w:rPr>
        <w:tab/>
      </w:r>
    </w:p>
    <w:p w14:paraId="6E2F9458" w14:textId="77777777" w:rsidR="007400E3" w:rsidRPr="007400E3" w:rsidRDefault="007400E3" w:rsidP="007400E3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7400E3">
        <w:rPr>
          <w:rFonts w:ascii="Garamond" w:hAnsi="Garamond" w:cs="Arial"/>
          <w:sz w:val="20"/>
          <w:szCs w:val="20"/>
        </w:rPr>
        <w:t xml:space="preserve">50% : 50% a takto zriedený roztok nemrznúcej zmesi musí vykazovať a zaisťovať ochranu proti korózii, </w:t>
      </w:r>
      <w:proofErr w:type="spellStart"/>
      <w:r w:rsidRPr="007400E3">
        <w:rPr>
          <w:rFonts w:ascii="Garamond" w:hAnsi="Garamond" w:cs="Arial"/>
          <w:sz w:val="20"/>
          <w:szCs w:val="20"/>
        </w:rPr>
        <w:t>kavitácii</w:t>
      </w:r>
      <w:proofErr w:type="spellEnd"/>
      <w:r w:rsidRPr="007400E3">
        <w:rPr>
          <w:rFonts w:ascii="Garamond" w:hAnsi="Garamond" w:cs="Arial"/>
          <w:sz w:val="20"/>
          <w:szCs w:val="20"/>
        </w:rPr>
        <w:t xml:space="preserve"> a proti mrazu</w:t>
      </w:r>
      <w:r w:rsidRPr="007400E3">
        <w:rPr>
          <w:rFonts w:ascii="Garamond" w:hAnsi="Garamond" w:cs="Arial"/>
          <w:sz w:val="20"/>
          <w:szCs w:val="20"/>
        </w:rPr>
        <w:tab/>
      </w:r>
    </w:p>
    <w:p w14:paraId="325AEA22" w14:textId="77777777" w:rsidR="007400E3" w:rsidRPr="007400E3" w:rsidRDefault="007400E3" w:rsidP="007400E3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7400E3">
        <w:rPr>
          <w:rFonts w:ascii="Garamond" w:hAnsi="Garamond" w:cs="Arial"/>
          <w:sz w:val="20"/>
          <w:szCs w:val="20"/>
        </w:rPr>
        <w:t xml:space="preserve"> na -37 °C, maximálna odchýlka 2 °C. Dodaná chladiaca kvapalina musí byť miešateľná s chladiacou kvapalinou </w:t>
      </w:r>
      <w:proofErr w:type="spellStart"/>
      <w:r w:rsidRPr="007400E3">
        <w:rPr>
          <w:rFonts w:ascii="Garamond" w:hAnsi="Garamond" w:cs="Arial"/>
          <w:sz w:val="20"/>
          <w:szCs w:val="20"/>
        </w:rPr>
        <w:t>Carline</w:t>
      </w:r>
      <w:proofErr w:type="spellEnd"/>
      <w:r w:rsidRPr="007400E3">
        <w:rPr>
          <w:rFonts w:ascii="Garamond" w:hAnsi="Garamond" w:cs="Arial"/>
          <w:sz w:val="20"/>
          <w:szCs w:val="20"/>
        </w:rPr>
        <w:t xml:space="preserve"> </w:t>
      </w:r>
      <w:proofErr w:type="spellStart"/>
      <w:r w:rsidRPr="007400E3">
        <w:rPr>
          <w:rFonts w:ascii="Garamond" w:hAnsi="Garamond" w:cs="Arial"/>
          <w:sz w:val="20"/>
          <w:szCs w:val="20"/>
        </w:rPr>
        <w:t>Antifreeze</w:t>
      </w:r>
      <w:proofErr w:type="spellEnd"/>
      <w:r w:rsidRPr="007400E3">
        <w:rPr>
          <w:rFonts w:ascii="Garamond" w:hAnsi="Garamond" w:cs="Arial"/>
          <w:sz w:val="20"/>
          <w:szCs w:val="20"/>
        </w:rPr>
        <w:tab/>
      </w:r>
    </w:p>
    <w:p w14:paraId="64D4DF0F" w14:textId="77777777" w:rsidR="007400E3" w:rsidRPr="007400E3" w:rsidRDefault="007400E3" w:rsidP="007400E3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7400E3">
        <w:rPr>
          <w:rFonts w:ascii="Garamond" w:hAnsi="Garamond" w:cs="Arial"/>
          <w:sz w:val="20"/>
          <w:szCs w:val="20"/>
        </w:rPr>
        <w:t>HD</w:t>
      </w:r>
      <w:r w:rsidRPr="007400E3">
        <w:rPr>
          <w:rFonts w:ascii="Garamond" w:hAnsi="Garamond" w:cs="Arial"/>
          <w:sz w:val="20"/>
          <w:szCs w:val="20"/>
        </w:rPr>
        <w:tab/>
      </w:r>
    </w:p>
    <w:p w14:paraId="557E31F1" w14:textId="77777777" w:rsidR="007400E3" w:rsidRPr="007400E3" w:rsidRDefault="007400E3" w:rsidP="007400E3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7400E3">
        <w:rPr>
          <w:rFonts w:ascii="Garamond" w:hAnsi="Garamond" w:cs="Arial"/>
          <w:sz w:val="20"/>
          <w:szCs w:val="20"/>
        </w:rPr>
        <w:tab/>
      </w:r>
    </w:p>
    <w:p w14:paraId="7CC6F241" w14:textId="654ECF2D" w:rsidR="00A635AC" w:rsidRPr="0033307F" w:rsidRDefault="007400E3" w:rsidP="007400E3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7400E3">
        <w:rPr>
          <w:rFonts w:ascii="Garamond" w:hAnsi="Garamond" w:cs="Arial"/>
          <w:sz w:val="20"/>
          <w:szCs w:val="20"/>
        </w:rPr>
        <w:t xml:space="preserve">Chladiace kvapaliny musia mať platný certifikát </w:t>
      </w:r>
      <w:proofErr w:type="spellStart"/>
      <w:r w:rsidRPr="007400E3">
        <w:rPr>
          <w:rFonts w:ascii="Garamond" w:hAnsi="Garamond" w:cs="Arial"/>
          <w:sz w:val="20"/>
          <w:szCs w:val="20"/>
        </w:rPr>
        <w:t>eurépskeho</w:t>
      </w:r>
      <w:proofErr w:type="spellEnd"/>
      <w:r w:rsidRPr="007400E3">
        <w:rPr>
          <w:rFonts w:ascii="Garamond" w:hAnsi="Garamond" w:cs="Arial"/>
          <w:sz w:val="20"/>
          <w:szCs w:val="20"/>
        </w:rPr>
        <w:t xml:space="preserve"> akreditovaného laboratória k danej norme.</w:t>
      </w:r>
      <w:r w:rsidRPr="007400E3">
        <w:rPr>
          <w:rFonts w:ascii="Garamond" w:hAnsi="Garamond" w:cs="Arial"/>
          <w:sz w:val="20"/>
          <w:szCs w:val="20"/>
        </w:rPr>
        <w:tab/>
      </w:r>
      <w:r w:rsidR="00A635AC" w:rsidRPr="0033307F">
        <w:rPr>
          <w:rFonts w:ascii="Garamond" w:hAnsi="Garamond" w:cs="Arial"/>
          <w:sz w:val="20"/>
          <w:szCs w:val="20"/>
        </w:rPr>
        <w:br w:type="page"/>
      </w:r>
    </w:p>
    <w:p w14:paraId="483AE694" w14:textId="08FD560E" w:rsidR="00BA6169" w:rsidRPr="0033307F" w:rsidRDefault="00BA616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2 </w:t>
      </w:r>
      <w:r w:rsidRPr="0033307F">
        <w:rPr>
          <w:rFonts w:ascii="Garamond" w:hAnsi="Garamond" w:cs="Arial"/>
          <w:sz w:val="20"/>
          <w:szCs w:val="20"/>
        </w:rPr>
        <w:t>Čestné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vyhlásenia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záujemcu</w:t>
      </w:r>
    </w:p>
    <w:p w14:paraId="4CDFFEB3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079CA14" w14:textId="045047A8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vyhlásenia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záujemcu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B4A16FE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460CAD1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05184C7" w14:textId="6A4F6A2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záujemca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sídlo/miesto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záujemcu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mená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sídla/miesta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všetkých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členov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skupiny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dodávateľov)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vyhlasuje,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že</w:t>
      </w:r>
    </w:p>
    <w:p w14:paraId="725F7964" w14:textId="7777777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B5373F6" w14:textId="4132A3F3" w:rsidR="00E9014F" w:rsidRPr="00EC2B5B" w:rsidRDefault="00B50F4F" w:rsidP="00EC2B5B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94678">
        <w:rPr>
          <w:rFonts w:ascii="Garamond" w:eastAsia="Times New Roman" w:hAnsi="Garamond" w:cs="Times New Roman"/>
          <w:bCs/>
          <w:sz w:val="20"/>
          <w:szCs w:val="20"/>
        </w:rPr>
        <w:t>o Všeobecnými obchodnými podmienkami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prílohy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č.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4678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5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vyzýva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predloženie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ponuky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konkrétnej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zákazky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C2B5B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názvom: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bookmarkStart w:id="6" w:name="_Hlk96431781"/>
      <w:r w:rsidR="00E2365D">
        <w:rPr>
          <w:rFonts w:ascii="Garamond" w:hAnsi="Garamond"/>
          <w:b/>
          <w:bCs/>
          <w:sz w:val="20"/>
          <w:szCs w:val="20"/>
        </w:rPr>
        <w:t>Kvapaliny do vozidiel MHD – Kvapaliny do vozidiel MHD KV0</w:t>
      </w:r>
      <w:r w:rsidR="00D77CC3">
        <w:rPr>
          <w:rFonts w:ascii="Garamond" w:hAnsi="Garamond"/>
          <w:b/>
          <w:bCs/>
          <w:sz w:val="20"/>
          <w:szCs w:val="20"/>
        </w:rPr>
        <w:t>6</w:t>
      </w:r>
      <w:r w:rsidR="00E2365D">
        <w:rPr>
          <w:rFonts w:ascii="Garamond" w:hAnsi="Garamond"/>
          <w:b/>
          <w:bCs/>
          <w:sz w:val="20"/>
          <w:szCs w:val="20"/>
        </w:rPr>
        <w:t>/2022</w:t>
      </w:r>
      <w:bookmarkEnd w:id="6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EE7D8D0" w14:textId="77777777" w:rsidR="00E9014F" w:rsidRPr="0033307F" w:rsidRDefault="00E9014F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B4C882C" w14:textId="7A17175D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žiadosti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účasť,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názvom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E2365D" w:rsidRPr="00E2365D">
        <w:rPr>
          <w:rFonts w:ascii="Garamond" w:hAnsi="Garamond"/>
          <w:b/>
          <w:bCs/>
          <w:sz w:val="20"/>
          <w:szCs w:val="20"/>
        </w:rPr>
        <w:t>Kvapaliny do vozidiel MHD – Kvapaliny do vozidiel MHD KV0</w:t>
      </w:r>
      <w:r w:rsidR="00D77CC3">
        <w:rPr>
          <w:rFonts w:ascii="Garamond" w:hAnsi="Garamond"/>
          <w:b/>
          <w:bCs/>
          <w:sz w:val="20"/>
          <w:szCs w:val="20"/>
        </w:rPr>
        <w:t>6</w:t>
      </w:r>
      <w:r w:rsidR="00E2365D" w:rsidRPr="00E2365D">
        <w:rPr>
          <w:rFonts w:ascii="Garamond" w:hAnsi="Garamond"/>
          <w:b/>
          <w:bCs/>
          <w:sz w:val="20"/>
          <w:szCs w:val="20"/>
        </w:rPr>
        <w:t>/2022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elektronicky,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spôsobom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určeným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funkcionalitou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JOSEPHINE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originálnymi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dokumentmi</w:t>
      </w:r>
      <w:r w:rsidR="00B50F4F" w:rsidRPr="0033307F">
        <w:rPr>
          <w:rFonts w:ascii="Garamond" w:eastAsia="Times New Roman" w:hAnsi="Garamond" w:cs="Times New Roman"/>
          <w:sz w:val="20"/>
          <w:szCs w:val="20"/>
        </w:rPr>
        <w:t>;</w:t>
      </w:r>
    </w:p>
    <w:p w14:paraId="5E93132F" w14:textId="3EEF043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AF1DA45" w14:textId="55014EEE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zároveň</w:t>
      </w:r>
    </w:p>
    <w:p w14:paraId="5384DA0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873093" w14:textId="1D192B51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nevypracoval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ponuku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predkladanú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konkrétnu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zákazku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zadávanú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sám,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tomto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čestnom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vyhlásení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osobu,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služby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podklady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jej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vypracovaní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využil.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Údaje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prvej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vety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rozsahu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priezvisko,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názov,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adresa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pobytu,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sídlo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miesto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identifikačné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číslo,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pridelené.</w:t>
      </w:r>
    </w:p>
    <w:p w14:paraId="3F5F5E0E" w14:textId="6C7DBDCA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BA6169" w:rsidRPr="0033307F" w14:paraId="0EE400D7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E7B00" w14:textId="6FDB301D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92A8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7D1BC90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0E85C" w14:textId="4055E0E4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EA5D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02503CF9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C4CA" w14:textId="7C0B946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pobytu,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sídlo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miesto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697A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B9722D3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D327" w14:textId="377122E2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číslo(ak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je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6FF0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2EE6D9C2" w14:textId="693CA630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C080EA" w14:textId="321E660D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3DE0C8" w14:textId="07E52D4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E05CCD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8A81315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2F0D7DB" w14:textId="205818B4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C95D47D" w14:textId="44322CC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3B05707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AB94446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7D1B9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98CB8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C5833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47A82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0AAB79" w14:textId="4F4093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A61097D" w14:textId="23172A6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A36481">
        <w:rPr>
          <w:rFonts w:ascii="Garamond" w:eastAsia="Times New Roman" w:hAnsi="Garamond" w:cs="Times New Roman"/>
          <w:sz w:val="20"/>
          <w:szCs w:val="20"/>
        </w:rPr>
        <w:tab/>
        <w:t xml:space="preserve">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7B5D3A9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85A64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49C2BF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C0ED02" w14:textId="2628DAF3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potreby</w:t>
      </w:r>
    </w:p>
    <w:p w14:paraId="3751347A" w14:textId="77777777" w:rsidR="00BA6169" w:rsidRPr="0033307F" w:rsidRDefault="00BA6169" w:rsidP="0033307F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FABAD7C" w14:textId="13FCD017" w:rsidR="00627FD7" w:rsidRDefault="00A635AC" w:rsidP="00627FD7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bookmarkStart w:id="7" w:name="_Hlk96426166"/>
    </w:p>
    <w:bookmarkEnd w:id="7"/>
    <w:p w14:paraId="4E4793CE" w14:textId="4B390AC6" w:rsidR="00627FD7" w:rsidRPr="00627FD7" w:rsidRDefault="00627FD7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D63EEA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2AFE1AA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516A2F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B636E0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1081048C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E7249F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B74DFF2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5DC02E3D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30BAC682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085E35BB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21400BDF" w14:textId="77777777" w:rsidR="00D23D94" w:rsidRDefault="00D23D94" w:rsidP="00D23D94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11421AF" w14:textId="77777777" w:rsidR="00D23D94" w:rsidRDefault="00D23D94" w:rsidP="00D23D94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6C5D0ED6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490F26E5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6554027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2EFA94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F3E1A62" w14:textId="62E8418B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D77CC3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>
        <w:rPr>
          <w:rFonts w:ascii="Garamond" w:hAnsi="Garamond"/>
          <w:b/>
          <w:bCs/>
          <w:sz w:val="20"/>
          <w:szCs w:val="20"/>
          <w:u w:val="single"/>
        </w:rPr>
        <w:t>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2C86D24E" w14:textId="77777777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4B3ED6B9" w14:textId="77777777" w:rsidR="00D23D94" w:rsidRDefault="00D23D94" w:rsidP="00D23D94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44C04F9F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20BB6D7E" w14:textId="77777777" w:rsidR="00D23D94" w:rsidRDefault="00D23D94" w:rsidP="00D23D94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51642F5F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0B7A3CFC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6B82517B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017CD5E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D266F8F" w14:textId="77777777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, ktorú systém JOSEPHINE automatizovane vyhodnotil podľa predmetného kritéria za prvú, </w:t>
      </w:r>
      <w:proofErr w:type="spellStart"/>
      <w:r>
        <w:rPr>
          <w:rFonts w:ascii="Garamond" w:eastAsia="Calibri" w:hAnsi="Garamond"/>
          <w:sz w:val="20"/>
          <w:szCs w:val="20"/>
        </w:rPr>
        <w:t>t.j</w:t>
      </w:r>
      <w:proofErr w:type="spellEnd"/>
      <w:r>
        <w:rPr>
          <w:rFonts w:ascii="Garamond" w:eastAsia="Calibri" w:hAnsi="Garamond"/>
          <w:sz w:val="20"/>
          <w:szCs w:val="20"/>
        </w:rPr>
        <w:t>. úspešnú ponuku pre daný artikel (položku) odporučí komisia na vyhodnotenie ponúk, obstarávateľskej organizácii prijať.</w:t>
      </w:r>
    </w:p>
    <w:p w14:paraId="369291B9" w14:textId="77777777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2FED443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3C5E66E4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0C9E172B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1.</w:t>
      </w:r>
      <w:r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27EB7409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CF4594" w14:textId="77777777" w:rsidR="00D23D94" w:rsidRDefault="00D23D94" w:rsidP="00D23D94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09827F4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sectPr w:rsidR="00627FD7" w:rsidRPr="00627FD7" w:rsidSect="00D63EEA">
      <w:pgSz w:w="11906" w:h="16838"/>
      <w:pgMar w:top="992" w:right="1134" w:bottom="851" w:left="1134" w:header="709" w:footer="15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2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4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8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9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103183901">
    <w:abstractNumId w:val="26"/>
  </w:num>
  <w:num w:numId="2" w16cid:durableId="642269224">
    <w:abstractNumId w:val="25"/>
  </w:num>
  <w:num w:numId="3" w16cid:durableId="176430733">
    <w:abstractNumId w:val="11"/>
  </w:num>
  <w:num w:numId="4" w16cid:durableId="65804340">
    <w:abstractNumId w:val="17"/>
  </w:num>
  <w:num w:numId="5" w16cid:durableId="868878078">
    <w:abstractNumId w:val="10"/>
  </w:num>
  <w:num w:numId="6" w16cid:durableId="1273629745">
    <w:abstractNumId w:val="31"/>
  </w:num>
  <w:num w:numId="7" w16cid:durableId="19809167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419845">
    <w:abstractNumId w:val="0"/>
  </w:num>
  <w:num w:numId="9" w16cid:durableId="1750272559">
    <w:abstractNumId w:val="2"/>
  </w:num>
  <w:num w:numId="10" w16cid:durableId="1220940637">
    <w:abstractNumId w:val="8"/>
  </w:num>
  <w:num w:numId="11" w16cid:durableId="546840732">
    <w:abstractNumId w:val="21"/>
  </w:num>
  <w:num w:numId="12" w16cid:durableId="1434783245">
    <w:abstractNumId w:val="29"/>
  </w:num>
  <w:num w:numId="13" w16cid:durableId="723715692">
    <w:abstractNumId w:val="30"/>
  </w:num>
  <w:num w:numId="14" w16cid:durableId="193927300">
    <w:abstractNumId w:val="18"/>
  </w:num>
  <w:num w:numId="15" w16cid:durableId="1867937722">
    <w:abstractNumId w:val="4"/>
  </w:num>
  <w:num w:numId="16" w16cid:durableId="1042368816">
    <w:abstractNumId w:val="22"/>
  </w:num>
  <w:num w:numId="17" w16cid:durableId="1030884617">
    <w:abstractNumId w:val="16"/>
  </w:num>
  <w:num w:numId="18" w16cid:durableId="957834301">
    <w:abstractNumId w:val="13"/>
  </w:num>
  <w:num w:numId="19" w16cid:durableId="309404805">
    <w:abstractNumId w:val="6"/>
  </w:num>
  <w:num w:numId="20" w16cid:durableId="869297595">
    <w:abstractNumId w:val="24"/>
  </w:num>
  <w:num w:numId="21" w16cid:durableId="1854420250">
    <w:abstractNumId w:val="23"/>
  </w:num>
  <w:num w:numId="22" w16cid:durableId="836966461">
    <w:abstractNumId w:val="9"/>
  </w:num>
  <w:num w:numId="23" w16cid:durableId="588544611">
    <w:abstractNumId w:val="20"/>
  </w:num>
  <w:num w:numId="24" w16cid:durableId="1196115126">
    <w:abstractNumId w:val="3"/>
  </w:num>
  <w:num w:numId="25" w16cid:durableId="1018969864">
    <w:abstractNumId w:val="15"/>
  </w:num>
  <w:num w:numId="26" w16cid:durableId="141473768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774642895">
    <w:abstractNumId w:val="7"/>
  </w:num>
  <w:num w:numId="28" w16cid:durableId="173141778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1564643">
    <w:abstractNumId w:val="12"/>
  </w:num>
  <w:num w:numId="30" w16cid:durableId="836992667">
    <w:abstractNumId w:val="34"/>
  </w:num>
  <w:num w:numId="31" w16cid:durableId="5596381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2218319">
    <w:abstractNumId w:val="28"/>
  </w:num>
  <w:num w:numId="33" w16cid:durableId="754667886">
    <w:abstractNumId w:val="5"/>
  </w:num>
  <w:num w:numId="34" w16cid:durableId="652412521">
    <w:abstractNumId w:val="27"/>
  </w:num>
  <w:num w:numId="35" w16cid:durableId="1279409712">
    <w:abstractNumId w:val="1"/>
  </w:num>
  <w:num w:numId="36" w16cid:durableId="1116562433">
    <w:abstractNumId w:val="1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15E38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54F5"/>
    <w:rsid w:val="000D1C32"/>
    <w:rsid w:val="000E22AA"/>
    <w:rsid w:val="000F6B60"/>
    <w:rsid w:val="00103D1C"/>
    <w:rsid w:val="00104553"/>
    <w:rsid w:val="00107745"/>
    <w:rsid w:val="001473E9"/>
    <w:rsid w:val="00162177"/>
    <w:rsid w:val="0017280D"/>
    <w:rsid w:val="00177BBF"/>
    <w:rsid w:val="00181510"/>
    <w:rsid w:val="00184686"/>
    <w:rsid w:val="00192251"/>
    <w:rsid w:val="001A45D8"/>
    <w:rsid w:val="001B7699"/>
    <w:rsid w:val="001B7FF5"/>
    <w:rsid w:val="001E0E37"/>
    <w:rsid w:val="00204EB0"/>
    <w:rsid w:val="002121CC"/>
    <w:rsid w:val="00216A7C"/>
    <w:rsid w:val="00233D85"/>
    <w:rsid w:val="00253283"/>
    <w:rsid w:val="00253E81"/>
    <w:rsid w:val="00267F46"/>
    <w:rsid w:val="002745DA"/>
    <w:rsid w:val="00276D66"/>
    <w:rsid w:val="002862F2"/>
    <w:rsid w:val="00296446"/>
    <w:rsid w:val="002A7AB2"/>
    <w:rsid w:val="002D053D"/>
    <w:rsid w:val="002D3EC0"/>
    <w:rsid w:val="002D4ACF"/>
    <w:rsid w:val="002E31EB"/>
    <w:rsid w:val="003042EA"/>
    <w:rsid w:val="0032449E"/>
    <w:rsid w:val="00324508"/>
    <w:rsid w:val="003316BA"/>
    <w:rsid w:val="0033307F"/>
    <w:rsid w:val="00336684"/>
    <w:rsid w:val="0033714D"/>
    <w:rsid w:val="00362747"/>
    <w:rsid w:val="0037660C"/>
    <w:rsid w:val="003D7C95"/>
    <w:rsid w:val="003E7FFB"/>
    <w:rsid w:val="003F6885"/>
    <w:rsid w:val="004110C9"/>
    <w:rsid w:val="00431E53"/>
    <w:rsid w:val="00460FAD"/>
    <w:rsid w:val="00483ABD"/>
    <w:rsid w:val="004A1D88"/>
    <w:rsid w:val="004A2738"/>
    <w:rsid w:val="004A4669"/>
    <w:rsid w:val="004A4D2E"/>
    <w:rsid w:val="004A7C67"/>
    <w:rsid w:val="004E3378"/>
    <w:rsid w:val="004F6223"/>
    <w:rsid w:val="004F64AF"/>
    <w:rsid w:val="005241C5"/>
    <w:rsid w:val="00524ED8"/>
    <w:rsid w:val="00547FD3"/>
    <w:rsid w:val="005805A7"/>
    <w:rsid w:val="005858FD"/>
    <w:rsid w:val="00590E09"/>
    <w:rsid w:val="00595C9F"/>
    <w:rsid w:val="005B78CB"/>
    <w:rsid w:val="005D27BE"/>
    <w:rsid w:val="005E2BE0"/>
    <w:rsid w:val="005F6AC1"/>
    <w:rsid w:val="006007FC"/>
    <w:rsid w:val="00610182"/>
    <w:rsid w:val="00625F9A"/>
    <w:rsid w:val="00627FD7"/>
    <w:rsid w:val="00650DB2"/>
    <w:rsid w:val="00651619"/>
    <w:rsid w:val="006539F7"/>
    <w:rsid w:val="00660AEF"/>
    <w:rsid w:val="00670764"/>
    <w:rsid w:val="006A4311"/>
    <w:rsid w:val="006C68CF"/>
    <w:rsid w:val="006D0C13"/>
    <w:rsid w:val="006E4A39"/>
    <w:rsid w:val="006F35C4"/>
    <w:rsid w:val="007400E3"/>
    <w:rsid w:val="00770730"/>
    <w:rsid w:val="00774CEB"/>
    <w:rsid w:val="00783BDA"/>
    <w:rsid w:val="00784E97"/>
    <w:rsid w:val="00794003"/>
    <w:rsid w:val="00796EBC"/>
    <w:rsid w:val="00797B1E"/>
    <w:rsid w:val="00797C17"/>
    <w:rsid w:val="007A0956"/>
    <w:rsid w:val="007B4DB5"/>
    <w:rsid w:val="007B4ED8"/>
    <w:rsid w:val="008153F6"/>
    <w:rsid w:val="008464E3"/>
    <w:rsid w:val="0086223E"/>
    <w:rsid w:val="00867473"/>
    <w:rsid w:val="008813DF"/>
    <w:rsid w:val="008901CB"/>
    <w:rsid w:val="008B03EE"/>
    <w:rsid w:val="008E2AC8"/>
    <w:rsid w:val="008E718B"/>
    <w:rsid w:val="008F119D"/>
    <w:rsid w:val="00903433"/>
    <w:rsid w:val="00921E7E"/>
    <w:rsid w:val="009302FF"/>
    <w:rsid w:val="00934F8A"/>
    <w:rsid w:val="00943CBF"/>
    <w:rsid w:val="00954B90"/>
    <w:rsid w:val="0096175B"/>
    <w:rsid w:val="009647C8"/>
    <w:rsid w:val="00964AFC"/>
    <w:rsid w:val="009671EB"/>
    <w:rsid w:val="009B429A"/>
    <w:rsid w:val="009D56C4"/>
    <w:rsid w:val="009E29D7"/>
    <w:rsid w:val="009E6F63"/>
    <w:rsid w:val="009E72AB"/>
    <w:rsid w:val="009F18AE"/>
    <w:rsid w:val="009F368D"/>
    <w:rsid w:val="00A1151B"/>
    <w:rsid w:val="00A12884"/>
    <w:rsid w:val="00A208BA"/>
    <w:rsid w:val="00A25160"/>
    <w:rsid w:val="00A33AF6"/>
    <w:rsid w:val="00A36481"/>
    <w:rsid w:val="00A54DB2"/>
    <w:rsid w:val="00A61075"/>
    <w:rsid w:val="00A635AC"/>
    <w:rsid w:val="00A63CDA"/>
    <w:rsid w:val="00A65A4A"/>
    <w:rsid w:val="00A72D37"/>
    <w:rsid w:val="00AA260D"/>
    <w:rsid w:val="00AD12DB"/>
    <w:rsid w:val="00AE5EFC"/>
    <w:rsid w:val="00B07F8B"/>
    <w:rsid w:val="00B14658"/>
    <w:rsid w:val="00B22C08"/>
    <w:rsid w:val="00B25FC2"/>
    <w:rsid w:val="00B263F2"/>
    <w:rsid w:val="00B35B75"/>
    <w:rsid w:val="00B378A9"/>
    <w:rsid w:val="00B42FED"/>
    <w:rsid w:val="00B47381"/>
    <w:rsid w:val="00B50F4F"/>
    <w:rsid w:val="00B61543"/>
    <w:rsid w:val="00B76568"/>
    <w:rsid w:val="00B860A3"/>
    <w:rsid w:val="00B948A4"/>
    <w:rsid w:val="00BA6169"/>
    <w:rsid w:val="00BB1B07"/>
    <w:rsid w:val="00BC052D"/>
    <w:rsid w:val="00BC6BF7"/>
    <w:rsid w:val="00BC7684"/>
    <w:rsid w:val="00C0380A"/>
    <w:rsid w:val="00C16AE6"/>
    <w:rsid w:val="00C25DEB"/>
    <w:rsid w:val="00C32673"/>
    <w:rsid w:val="00C34001"/>
    <w:rsid w:val="00C4039C"/>
    <w:rsid w:val="00C437D1"/>
    <w:rsid w:val="00C44B62"/>
    <w:rsid w:val="00C50593"/>
    <w:rsid w:val="00C65834"/>
    <w:rsid w:val="00C82682"/>
    <w:rsid w:val="00C866E8"/>
    <w:rsid w:val="00C95EEE"/>
    <w:rsid w:val="00CA55EA"/>
    <w:rsid w:val="00CB6BF8"/>
    <w:rsid w:val="00CC579B"/>
    <w:rsid w:val="00CF30AD"/>
    <w:rsid w:val="00D00A76"/>
    <w:rsid w:val="00D23D94"/>
    <w:rsid w:val="00D2690B"/>
    <w:rsid w:val="00D4183F"/>
    <w:rsid w:val="00D4379C"/>
    <w:rsid w:val="00D43F66"/>
    <w:rsid w:val="00D447A2"/>
    <w:rsid w:val="00D46B10"/>
    <w:rsid w:val="00D517C9"/>
    <w:rsid w:val="00D55792"/>
    <w:rsid w:val="00D63EEA"/>
    <w:rsid w:val="00D73A62"/>
    <w:rsid w:val="00D74DB3"/>
    <w:rsid w:val="00D77CC3"/>
    <w:rsid w:val="00D849F0"/>
    <w:rsid w:val="00DC1937"/>
    <w:rsid w:val="00DC7201"/>
    <w:rsid w:val="00DF0A0B"/>
    <w:rsid w:val="00E0244C"/>
    <w:rsid w:val="00E0322F"/>
    <w:rsid w:val="00E2365D"/>
    <w:rsid w:val="00E302D9"/>
    <w:rsid w:val="00E31B39"/>
    <w:rsid w:val="00E34C6D"/>
    <w:rsid w:val="00E44451"/>
    <w:rsid w:val="00E557EB"/>
    <w:rsid w:val="00E57F43"/>
    <w:rsid w:val="00E828E9"/>
    <w:rsid w:val="00E9014F"/>
    <w:rsid w:val="00E9408C"/>
    <w:rsid w:val="00E94678"/>
    <w:rsid w:val="00EC2B5B"/>
    <w:rsid w:val="00EF2286"/>
    <w:rsid w:val="00F33B37"/>
    <w:rsid w:val="00F6067D"/>
    <w:rsid w:val="00F768C4"/>
    <w:rsid w:val="00F872BC"/>
    <w:rsid w:val="00F95EEF"/>
    <w:rsid w:val="00FB159F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34164/summar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dokumenty/43618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34164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6</Pages>
  <Words>2173</Words>
  <Characters>12387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22</cp:revision>
  <cp:lastPrinted>2021-10-25T11:40:00Z</cp:lastPrinted>
  <dcterms:created xsi:type="dcterms:W3CDTF">2022-02-22T11:37:00Z</dcterms:created>
  <dcterms:modified xsi:type="dcterms:W3CDTF">2022-11-10T06:14:00Z</dcterms:modified>
</cp:coreProperties>
</file>