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D2" w:rsidRPr="00E72E5E" w:rsidRDefault="001D30D2">
      <w:pPr>
        <w:rPr>
          <w:rFonts w:ascii="Arial Narrow" w:hAnsi="Arial Narrow"/>
        </w:rPr>
      </w:pPr>
    </w:p>
    <w:p w:rsidR="00E72E5E" w:rsidRPr="00E72E5E" w:rsidRDefault="00E72E5E" w:rsidP="00E72E5E">
      <w:pPr>
        <w:jc w:val="center"/>
        <w:rPr>
          <w:rFonts w:ascii="Arial Narrow" w:hAnsi="Arial Narrow"/>
          <w:b/>
          <w:sz w:val="28"/>
          <w:szCs w:val="28"/>
        </w:rPr>
      </w:pPr>
      <w:r w:rsidRPr="00E72E5E">
        <w:rPr>
          <w:rFonts w:ascii="Arial Narrow" w:hAnsi="Arial Narrow"/>
          <w:b/>
          <w:sz w:val="28"/>
          <w:szCs w:val="28"/>
        </w:rPr>
        <w:t>Oznámenie o začatí prípravných trhových konzultácií</w:t>
      </w:r>
    </w:p>
    <w:p w:rsidR="00E72E5E" w:rsidRDefault="00E72E5E" w:rsidP="00E72E5E">
      <w:pPr>
        <w:jc w:val="center"/>
        <w:rPr>
          <w:rFonts w:ascii="Arial Narrow" w:hAnsi="Arial Narrow"/>
        </w:rPr>
      </w:pPr>
      <w:r w:rsidRPr="00E72E5E">
        <w:rPr>
          <w:rFonts w:ascii="Arial Narrow" w:hAnsi="Arial Narrow"/>
        </w:rPr>
        <w:t>k predmetu zákazky „</w:t>
      </w:r>
      <w:r w:rsidR="00663243" w:rsidRPr="00663243">
        <w:rPr>
          <w:rFonts w:ascii="Arial Narrow" w:hAnsi="Arial Narrow"/>
          <w:b/>
        </w:rPr>
        <w:t>Nákup testov na detekciu požitia omamných a psychotropných látok</w:t>
      </w:r>
      <w:r w:rsidRPr="00E72E5E">
        <w:rPr>
          <w:rFonts w:ascii="Arial Narrow" w:hAnsi="Arial Narrow"/>
        </w:rPr>
        <w:t>“ podľa § 25 záko</w:t>
      </w:r>
      <w:r w:rsidR="00D053D9">
        <w:rPr>
          <w:rFonts w:ascii="Arial Narrow" w:hAnsi="Arial Narrow"/>
        </w:rPr>
        <w:t xml:space="preserve">na č. 343/2015 Z. z. o verejnom </w:t>
      </w:r>
      <w:r w:rsidRPr="00E72E5E">
        <w:rPr>
          <w:rFonts w:ascii="Arial Narrow" w:hAnsi="Arial Narrow"/>
        </w:rPr>
        <w:t>obstarávaní a o zmene a doplnení niektorých zákonov v znení neskorších predpisov</w:t>
      </w:r>
    </w:p>
    <w:p w:rsidR="007F7AF9" w:rsidRDefault="007F7AF9" w:rsidP="007F7AF9">
      <w:pPr>
        <w:pStyle w:val="Odsekzoznamu"/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Identifikácia verejného obstarávateľa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Názov organizácie: Ministerstvo vnútra Slovenskej republiky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Adresa sídla: Pribinova 2, 812 72 Bratislava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IČO: 00 151 866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DIČ: 202 057 1520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Kontakt: Jozef Bálint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 xml:space="preserve">e-mail: </w:t>
      </w:r>
      <w:hyperlink r:id="rId8" w:history="1">
        <w:r w:rsidRPr="008B4D32">
          <w:rPr>
            <w:rStyle w:val="Hypertextovprepojenie"/>
            <w:rFonts w:ascii="Arial Narrow" w:hAnsi="Arial Narrow"/>
          </w:rPr>
          <w:t>jozef.balint2@minv.sk</w:t>
        </w:r>
      </w:hyperlink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 xml:space="preserve">Internetová adresa (URL): </w:t>
      </w:r>
      <w:hyperlink r:id="rId9" w:history="1">
        <w:r w:rsidRPr="008B4D32">
          <w:rPr>
            <w:rStyle w:val="Hypertextovprepojenie"/>
            <w:rFonts w:ascii="Arial Narrow" w:hAnsi="Arial Narrow"/>
          </w:rPr>
          <w:t>www.minv.sk</w:t>
        </w:r>
      </w:hyperlink>
    </w:p>
    <w:p w:rsidR="007F7AF9" w:rsidRDefault="007F7AF9" w:rsidP="007F7AF9">
      <w:pPr>
        <w:pStyle w:val="Odsekzoznamu"/>
        <w:rPr>
          <w:rFonts w:ascii="Arial Narrow" w:hAnsi="Arial Narrow"/>
        </w:rPr>
      </w:pPr>
      <w:r>
        <w:rPr>
          <w:rFonts w:ascii="Arial Narrow" w:hAnsi="Arial Narrow"/>
        </w:rPr>
        <w:t>ďalej len „verejný obstarávateľ“</w:t>
      </w:r>
    </w:p>
    <w:p w:rsidR="007F7AF9" w:rsidRDefault="007F7AF9" w:rsidP="007F7AF9">
      <w:pPr>
        <w:pStyle w:val="Odsekzoznamu"/>
        <w:rPr>
          <w:rFonts w:ascii="Arial Narrow" w:hAnsi="Arial Narrow"/>
        </w:rPr>
      </w:pPr>
    </w:p>
    <w:p w:rsidR="007F7AF9" w:rsidRDefault="007F7AF9" w:rsidP="007F7AF9">
      <w:pPr>
        <w:pStyle w:val="Odsekzoznamu"/>
        <w:numPr>
          <w:ilvl w:val="0"/>
          <w:numId w:val="1"/>
        </w:numPr>
        <w:rPr>
          <w:rFonts w:ascii="Arial Narrow" w:hAnsi="Arial Narrow"/>
          <w:b/>
        </w:rPr>
      </w:pPr>
      <w:r w:rsidRPr="007F7AF9">
        <w:rPr>
          <w:rFonts w:ascii="Arial Narrow" w:hAnsi="Arial Narrow"/>
          <w:b/>
        </w:rPr>
        <w:t>Účel prípravných konzultácií</w:t>
      </w:r>
    </w:p>
    <w:p w:rsidR="007F7AF9" w:rsidRDefault="001A70BF" w:rsidP="001A70BF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Účelom prípravných trhových konzultácií je oslovenie hospodárskych subjektov, ktoré sa zaoberajú dodávkou </w:t>
      </w:r>
      <w:r w:rsidR="00663243" w:rsidRPr="00663243">
        <w:rPr>
          <w:rFonts w:ascii="Arial Narrow" w:hAnsi="Arial Narrow"/>
        </w:rPr>
        <w:t>testov na detekciu požitia omamných a psychotropných látok</w:t>
      </w:r>
      <w:r w:rsidR="0066324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 cieľom získania informácií potrebných pre nastavenie požiadaviek a podmienok pripravovaného verejného obstarávania tak, aby boli dodržané princípy verejného obstarávania a aby sa verejného obstarávania mohli zúčastniť všetci potenciálni dodávatelia pôsobiaci na relevantnom trhu za dodržania potrieb verejného obstarávateľa.</w:t>
      </w:r>
    </w:p>
    <w:p w:rsidR="00BA070A" w:rsidRDefault="00BA070A" w:rsidP="001A70BF">
      <w:pPr>
        <w:pStyle w:val="Odsekzoznamu"/>
        <w:jc w:val="both"/>
        <w:rPr>
          <w:rFonts w:ascii="Arial Narrow" w:hAnsi="Arial Narrow"/>
        </w:rPr>
      </w:pPr>
    </w:p>
    <w:p w:rsidR="00BA070A" w:rsidRDefault="00BA070A" w:rsidP="00BA070A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BA070A">
        <w:rPr>
          <w:rFonts w:ascii="Arial Narrow" w:hAnsi="Arial Narrow"/>
          <w:b/>
        </w:rPr>
        <w:t>Stručný opis predmetu zákazky</w:t>
      </w:r>
    </w:p>
    <w:p w:rsidR="00BA070A" w:rsidRDefault="00663243" w:rsidP="00BA070A">
      <w:pPr>
        <w:pStyle w:val="Odsekzoznamu"/>
        <w:jc w:val="both"/>
        <w:rPr>
          <w:rFonts w:ascii="Arial Narrow" w:hAnsi="Arial Narrow"/>
        </w:rPr>
      </w:pPr>
      <w:r w:rsidRPr="00663243">
        <w:rPr>
          <w:rFonts w:ascii="Arial Narrow" w:hAnsi="Arial Narrow"/>
        </w:rPr>
        <w:t>Predmetom zákazky je obstaranie jednorazových rýchlych viacparametrových orientačných testov na kvalitatívnu detekciu požitia omamných a psychotropných látok zo slín a jednorazových rýchlych viacparametrových orientačných testov na detekciu požitia omamných a psychotropných látok zo slín a zároveň aj z potu. Podrobná špecifikácia predmetu z</w:t>
      </w:r>
      <w:r>
        <w:rPr>
          <w:rFonts w:ascii="Arial Narrow" w:hAnsi="Arial Narrow"/>
        </w:rPr>
        <w:t>ákazky je uvedená v prílohe č. 2</w:t>
      </w:r>
      <w:r w:rsidRPr="00663243">
        <w:rPr>
          <w:rFonts w:ascii="Arial Narrow" w:hAnsi="Arial Narrow"/>
        </w:rPr>
        <w:t xml:space="preserve"> </w:t>
      </w:r>
      <w:r w:rsidR="00D83DEC">
        <w:rPr>
          <w:rFonts w:ascii="Arial Narrow" w:hAnsi="Arial Narrow"/>
        </w:rPr>
        <w:t>tohto oznámenia</w:t>
      </w:r>
      <w:r w:rsidRPr="00663243">
        <w:rPr>
          <w:rFonts w:ascii="Arial Narrow" w:hAnsi="Arial Narrow"/>
        </w:rPr>
        <w:t>.</w:t>
      </w:r>
    </w:p>
    <w:p w:rsidR="00663243" w:rsidRDefault="00663243" w:rsidP="00BA070A">
      <w:pPr>
        <w:pStyle w:val="Odsekzoznamu"/>
        <w:jc w:val="both"/>
        <w:rPr>
          <w:rFonts w:ascii="Arial Narrow" w:hAnsi="Arial Narrow"/>
        </w:rPr>
      </w:pPr>
    </w:p>
    <w:p w:rsidR="00BA070A" w:rsidRPr="002E2006" w:rsidRDefault="00BA070A" w:rsidP="00BA070A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2E2006">
        <w:rPr>
          <w:rFonts w:ascii="Arial Narrow" w:hAnsi="Arial Narrow"/>
          <w:b/>
        </w:rPr>
        <w:t>Náklady spojené s trhovými konzultáciami</w:t>
      </w:r>
    </w:p>
    <w:p w:rsidR="00BA070A" w:rsidRDefault="00BA070A" w:rsidP="00BA070A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Všetky náklady a výdavky spojené s účasťou na pripravovaných trhových konzultáciách znáša hospodársky subjekt bez akéhokoľvek finančného nároku na verejného obstarávateľa.</w:t>
      </w:r>
    </w:p>
    <w:p w:rsidR="002E2006" w:rsidRDefault="002E2006" w:rsidP="00BA070A">
      <w:pPr>
        <w:pStyle w:val="Odsekzoznamu"/>
        <w:jc w:val="both"/>
        <w:rPr>
          <w:rFonts w:ascii="Arial Narrow" w:hAnsi="Arial Narrow"/>
        </w:rPr>
      </w:pPr>
    </w:p>
    <w:p w:rsidR="002E2006" w:rsidRDefault="002E2006" w:rsidP="002E2006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2E2006">
        <w:rPr>
          <w:rFonts w:ascii="Arial Narrow" w:hAnsi="Arial Narrow"/>
          <w:b/>
        </w:rPr>
        <w:t>Priebeh prípravných trhových konzultácií</w:t>
      </w:r>
    </w:p>
    <w:p w:rsidR="002E2006" w:rsidRPr="002E2006" w:rsidRDefault="002E2006" w:rsidP="002E2006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Prípravné trhové konzultácie sú určené pre hospodárske subjekty, ktoré </w:t>
      </w:r>
      <w:r w:rsidR="00A36664">
        <w:rPr>
          <w:rFonts w:ascii="Arial Narrow" w:hAnsi="Arial Narrow"/>
        </w:rPr>
        <w:t xml:space="preserve">dodávajú tovar, </w:t>
      </w:r>
      <w:r w:rsidR="00F26AAC">
        <w:rPr>
          <w:rFonts w:ascii="Arial Narrow" w:hAnsi="Arial Narrow"/>
        </w:rPr>
        <w:br/>
      </w:r>
      <w:r w:rsidR="00A36664">
        <w:rPr>
          <w:rFonts w:ascii="Arial Narrow" w:hAnsi="Arial Narrow"/>
        </w:rPr>
        <w:t xml:space="preserve">ktorý je </w:t>
      </w:r>
      <w:r>
        <w:rPr>
          <w:rFonts w:ascii="Arial Narrow" w:hAnsi="Arial Narrow"/>
        </w:rPr>
        <w:t>predmet</w:t>
      </w:r>
      <w:r w:rsidR="00A36664">
        <w:rPr>
          <w:rFonts w:ascii="Arial Narrow" w:hAnsi="Arial Narrow"/>
        </w:rPr>
        <w:t>om</w:t>
      </w:r>
      <w:r>
        <w:rPr>
          <w:rFonts w:ascii="Arial Narrow" w:hAnsi="Arial Narrow"/>
        </w:rPr>
        <w:t xml:space="preserve"> zákazky.</w:t>
      </w:r>
    </w:p>
    <w:p w:rsidR="002E2006" w:rsidRPr="007D60E7" w:rsidRDefault="002E2006" w:rsidP="002E2006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</w:rPr>
        <w:t>Hospodársky subjekt sa do prípravných trhových konzultácií zapojí tak, že vyplní formulár uvedený v Prílohe č. 1</w:t>
      </w:r>
      <w:r w:rsidR="001B151A">
        <w:rPr>
          <w:rFonts w:ascii="Arial Narrow" w:hAnsi="Arial Narrow"/>
        </w:rPr>
        <w:t xml:space="preserve">, </w:t>
      </w:r>
      <w:r w:rsidRPr="004D2B16">
        <w:rPr>
          <w:rFonts w:ascii="Arial Narrow" w:hAnsi="Arial Narrow"/>
        </w:rPr>
        <w:t>zodpovie na tam uvedené otázky</w:t>
      </w:r>
      <w:r w:rsidR="001B151A">
        <w:rPr>
          <w:rFonts w:ascii="Arial Narrow" w:hAnsi="Arial Narrow"/>
        </w:rPr>
        <w:t xml:space="preserve">, resp. uvedie prípadné pripomienky aj do prílohy č. 2 </w:t>
      </w:r>
      <w:r w:rsidRPr="004D2B16">
        <w:rPr>
          <w:rFonts w:ascii="Arial Narrow" w:hAnsi="Arial Narrow"/>
        </w:rPr>
        <w:t xml:space="preserve"> a zašle ho verejnému obstarávateľovi </w:t>
      </w:r>
      <w:r w:rsidR="007D60E7" w:rsidRPr="004D2B16">
        <w:rPr>
          <w:rFonts w:ascii="Arial Narrow" w:hAnsi="Arial Narrow"/>
        </w:rPr>
        <w:t>pr</w:t>
      </w:r>
      <w:r w:rsidR="00F71A0A" w:rsidRPr="004D2B16">
        <w:rPr>
          <w:rFonts w:ascii="Arial Narrow" w:hAnsi="Arial Narrow"/>
        </w:rPr>
        <w:t xml:space="preserve">ostredníctvom </w:t>
      </w:r>
      <w:r w:rsidR="00B07EEA">
        <w:rPr>
          <w:rFonts w:ascii="Arial Narrow" w:hAnsi="Arial Narrow"/>
        </w:rPr>
        <w:t xml:space="preserve">email na </w:t>
      </w:r>
      <w:hyperlink r:id="rId10" w:history="1">
        <w:r w:rsidR="00B07EEA" w:rsidRPr="00EB3316">
          <w:rPr>
            <w:rStyle w:val="Hypertextovprepojenie"/>
            <w:rFonts w:ascii="Arial Narrow" w:hAnsi="Arial Narrow"/>
          </w:rPr>
          <w:t>jozef.balint2@minv.sk</w:t>
        </w:r>
      </w:hyperlink>
      <w:r w:rsidR="00B07EEA">
        <w:rPr>
          <w:rFonts w:ascii="Arial Narrow" w:hAnsi="Arial Narrow"/>
        </w:rPr>
        <w:t xml:space="preserve"> </w:t>
      </w:r>
      <w:r w:rsidRPr="00B07EEA">
        <w:rPr>
          <w:rFonts w:ascii="Arial Narrow" w:hAnsi="Arial Narrow"/>
          <w:b/>
          <w:u w:val="single"/>
        </w:rPr>
        <w:t xml:space="preserve">najneskôr </w:t>
      </w:r>
      <w:r w:rsidR="001B151A">
        <w:rPr>
          <w:rFonts w:ascii="Arial Narrow" w:hAnsi="Arial Narrow"/>
          <w:b/>
          <w:u w:val="single"/>
        </w:rPr>
        <w:br/>
      </w:r>
      <w:r w:rsidRPr="00964AFD">
        <w:rPr>
          <w:rFonts w:ascii="Arial Narrow" w:hAnsi="Arial Narrow"/>
          <w:b/>
          <w:u w:val="single"/>
        </w:rPr>
        <w:t xml:space="preserve">do </w:t>
      </w:r>
      <w:r w:rsidR="00964AFD" w:rsidRPr="00964AFD">
        <w:rPr>
          <w:rFonts w:ascii="Arial Narrow" w:hAnsi="Arial Narrow"/>
          <w:b/>
          <w:u w:val="single"/>
        </w:rPr>
        <w:t>11</w:t>
      </w:r>
      <w:r w:rsidR="00F26AAC" w:rsidRPr="00964AFD">
        <w:rPr>
          <w:rFonts w:ascii="Arial Narrow" w:hAnsi="Arial Narrow"/>
          <w:b/>
          <w:u w:val="single"/>
        </w:rPr>
        <w:t>.</w:t>
      </w:r>
      <w:r w:rsidR="00663243" w:rsidRPr="00964AFD">
        <w:rPr>
          <w:rFonts w:ascii="Arial Narrow" w:hAnsi="Arial Narrow"/>
          <w:b/>
          <w:u w:val="single"/>
        </w:rPr>
        <w:t>07</w:t>
      </w:r>
      <w:r w:rsidRPr="00964AFD">
        <w:rPr>
          <w:rFonts w:ascii="Arial Narrow" w:hAnsi="Arial Narrow"/>
          <w:b/>
          <w:u w:val="single"/>
        </w:rPr>
        <w:t>.2022 do 12:00 hod.</w:t>
      </w:r>
      <w:r w:rsidRPr="00964AFD">
        <w:rPr>
          <w:rFonts w:ascii="Arial Narrow" w:hAnsi="Arial Narrow"/>
          <w:b/>
        </w:rPr>
        <w:t>.</w:t>
      </w:r>
      <w:r w:rsidR="00F71A0A" w:rsidRPr="004D2B16">
        <w:rPr>
          <w:rFonts w:ascii="Arial Narrow" w:hAnsi="Arial Narrow"/>
        </w:rPr>
        <w:t xml:space="preserve"> </w:t>
      </w:r>
    </w:p>
    <w:p w:rsidR="009471C6" w:rsidRPr="009471C6" w:rsidRDefault="009471C6" w:rsidP="002E2006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Po uplynutí lehoty verejný obstarávateľ zostaví zoznam účastníkov prípravných trhových konzultácií a zároveň oznámi hospodárskym subjektom, ktoré prejavili záujem o účasť, konkrétny dátum, čas a miesto uskutočnenia prípravných trhových konzultácií, a to na e-mailovú adresu uvedenú v zaslanom formulári.</w:t>
      </w:r>
    </w:p>
    <w:p w:rsidR="009471C6" w:rsidRPr="009471C6" w:rsidRDefault="009471C6" w:rsidP="002E2006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Verejný obstarávateľ následne vyhodnotí získané informácie a poznatky z prípravných trhových konzultácií. V procese hodnotenia získaných informácii môže verejný obstarávateľ požiadať hospodársky subjekt o vysvetlenie ním poskytnutých informácií.</w:t>
      </w:r>
    </w:p>
    <w:p w:rsidR="009471C6" w:rsidRPr="00B9001E" w:rsidRDefault="009471C6" w:rsidP="002E2006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Na podklade vyhodnotenia prípravných trhových konzultácií verejný obstarávateľ určí podmienky </w:t>
      </w:r>
      <w:bookmarkStart w:id="0" w:name="_GoBack"/>
      <w:bookmarkEnd w:id="0"/>
      <w:r>
        <w:rPr>
          <w:rFonts w:ascii="Arial Narrow" w:hAnsi="Arial Narrow"/>
        </w:rPr>
        <w:t>verejného obstarávania.</w:t>
      </w:r>
    </w:p>
    <w:p w:rsidR="007D60E7" w:rsidRDefault="007D60E7" w:rsidP="00B9001E">
      <w:pPr>
        <w:jc w:val="both"/>
        <w:rPr>
          <w:rFonts w:ascii="Arial Narrow" w:hAnsi="Arial Narrow"/>
          <w:b/>
        </w:rPr>
      </w:pPr>
    </w:p>
    <w:p w:rsidR="00B9001E" w:rsidRDefault="00B9001E" w:rsidP="00B9001E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Doplňujúce informácie </w:t>
      </w:r>
    </w:p>
    <w:p w:rsidR="00B9001E" w:rsidRDefault="00B9001E" w:rsidP="00B9001E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Hospodárske subjekty, ktoré sa zúčastnia prípravných trhových konzultácií sa môžu zúčastniť pripravovaného verejného obstarávania a predložiť ponuku.</w:t>
      </w:r>
    </w:p>
    <w:p w:rsidR="00B9001E" w:rsidRDefault="00B9001E" w:rsidP="00B9001E">
      <w:pPr>
        <w:pStyle w:val="Odsekzoznamu"/>
        <w:jc w:val="both"/>
        <w:rPr>
          <w:rFonts w:ascii="Arial Narrow" w:hAnsi="Arial Narrow"/>
        </w:rPr>
      </w:pPr>
    </w:p>
    <w:p w:rsidR="00B9001E" w:rsidRDefault="00B9001E" w:rsidP="00B9001E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Účasťou na prípravných trhových konzultáciách berie subjekt na vedomie a súhlasí so zverejnením informácií, ktoré poskytol verejnému obstarávateľovi v rámci ich priebehu. Tieto informácie budú zverejnené vo forme zápisnice, no v anonymizovanej podobe, t.</w:t>
      </w:r>
      <w:r w:rsidR="008C293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j. bez identifikačných údajov hospodárskeho subjektu.</w:t>
      </w:r>
    </w:p>
    <w:p w:rsidR="002177C1" w:rsidRDefault="002177C1" w:rsidP="00B9001E">
      <w:pPr>
        <w:pStyle w:val="Odsekzoznamu"/>
        <w:jc w:val="both"/>
        <w:rPr>
          <w:rFonts w:ascii="Arial Narrow" w:hAnsi="Arial Narrow"/>
        </w:rPr>
      </w:pPr>
    </w:p>
    <w:p w:rsidR="002177C1" w:rsidRPr="00373B57" w:rsidRDefault="002177C1" w:rsidP="00B9001E">
      <w:pPr>
        <w:pStyle w:val="Odsekzoznamu"/>
        <w:jc w:val="both"/>
        <w:rPr>
          <w:rFonts w:ascii="Arial Narrow" w:hAnsi="Arial Narrow"/>
          <w:b/>
        </w:rPr>
      </w:pPr>
      <w:r w:rsidRPr="000F2414">
        <w:rPr>
          <w:rFonts w:ascii="Arial Narrow" w:hAnsi="Arial Narrow"/>
          <w:b/>
        </w:rPr>
        <w:t xml:space="preserve">Termín na </w:t>
      </w:r>
      <w:r w:rsidRPr="00964AFD">
        <w:rPr>
          <w:rFonts w:ascii="Arial Narrow" w:hAnsi="Arial Narrow"/>
          <w:b/>
        </w:rPr>
        <w:t xml:space="preserve">prihlásenie do PTK je do </w:t>
      </w:r>
      <w:r w:rsidR="00964AFD" w:rsidRPr="00964AFD">
        <w:rPr>
          <w:rFonts w:ascii="Arial Narrow" w:hAnsi="Arial Narrow"/>
          <w:b/>
        </w:rPr>
        <w:t>11</w:t>
      </w:r>
      <w:r w:rsidR="008466DC" w:rsidRPr="00964AFD">
        <w:rPr>
          <w:rFonts w:ascii="Arial Narrow" w:hAnsi="Arial Narrow"/>
          <w:b/>
        </w:rPr>
        <w:t>.</w:t>
      </w:r>
      <w:r w:rsidR="00B07EEA" w:rsidRPr="00964AFD">
        <w:rPr>
          <w:rFonts w:ascii="Arial Narrow" w:hAnsi="Arial Narrow"/>
          <w:b/>
        </w:rPr>
        <w:t>07</w:t>
      </w:r>
      <w:r w:rsidRPr="00964AFD">
        <w:rPr>
          <w:rFonts w:ascii="Arial Narrow" w:hAnsi="Arial Narrow"/>
          <w:b/>
        </w:rPr>
        <w:t>.2022 do 12:00 hod..</w:t>
      </w:r>
    </w:p>
    <w:p w:rsidR="002177C1" w:rsidRDefault="002177C1" w:rsidP="00B9001E">
      <w:pPr>
        <w:pStyle w:val="Odsekzoznamu"/>
        <w:jc w:val="both"/>
        <w:rPr>
          <w:rFonts w:ascii="Arial Narrow" w:hAnsi="Arial Narrow"/>
        </w:rPr>
      </w:pPr>
    </w:p>
    <w:p w:rsidR="002177C1" w:rsidRDefault="002177C1" w:rsidP="00B9001E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Prílohy:</w:t>
      </w:r>
    </w:p>
    <w:p w:rsidR="002177C1" w:rsidRDefault="002177C1" w:rsidP="00B9001E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Príloha č. 1 Formulár spolu s otázkami</w:t>
      </w:r>
    </w:p>
    <w:p w:rsidR="002177C1" w:rsidRPr="00B9001E" w:rsidRDefault="002177C1" w:rsidP="00B9001E">
      <w:pPr>
        <w:pStyle w:val="Odsekzoznamu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Príloha č. 2 Návrh opisu predmetu zákazky</w:t>
      </w:r>
    </w:p>
    <w:sectPr w:rsidR="002177C1" w:rsidRPr="00B9001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A81" w:rsidRDefault="00745A81" w:rsidP="00E72E5E">
      <w:pPr>
        <w:spacing w:after="0" w:line="240" w:lineRule="auto"/>
      </w:pPr>
      <w:r>
        <w:separator/>
      </w:r>
    </w:p>
  </w:endnote>
  <w:endnote w:type="continuationSeparator" w:id="0">
    <w:p w:rsidR="00745A81" w:rsidRDefault="00745A81" w:rsidP="00E7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A81" w:rsidRDefault="00745A81" w:rsidP="00E72E5E">
      <w:pPr>
        <w:spacing w:after="0" w:line="240" w:lineRule="auto"/>
      </w:pPr>
      <w:r>
        <w:separator/>
      </w:r>
    </w:p>
  </w:footnote>
  <w:footnote w:type="continuationSeparator" w:id="0">
    <w:p w:rsidR="00745A81" w:rsidRDefault="00745A81" w:rsidP="00E7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E5E" w:rsidRDefault="00E72E5E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-201295</wp:posOffset>
          </wp:positionV>
          <wp:extent cx="5760720" cy="638810"/>
          <wp:effectExtent l="0" t="0" r="0" b="8890"/>
          <wp:wrapNone/>
          <wp:docPr id="2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33408"/>
    <w:multiLevelType w:val="hybridMultilevel"/>
    <w:tmpl w:val="A3FCA59A"/>
    <w:lvl w:ilvl="0" w:tplc="1B7CEB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C75434"/>
    <w:multiLevelType w:val="hybridMultilevel"/>
    <w:tmpl w:val="BD4C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19"/>
    <w:rsid w:val="000C43EE"/>
    <w:rsid w:val="000F2414"/>
    <w:rsid w:val="00123198"/>
    <w:rsid w:val="001A70BF"/>
    <w:rsid w:val="001B151A"/>
    <w:rsid w:val="001C36FF"/>
    <w:rsid w:val="001D30D2"/>
    <w:rsid w:val="002177C1"/>
    <w:rsid w:val="00282E44"/>
    <w:rsid w:val="002E2006"/>
    <w:rsid w:val="00352CD8"/>
    <w:rsid w:val="00373B57"/>
    <w:rsid w:val="003A0BD5"/>
    <w:rsid w:val="003A453F"/>
    <w:rsid w:val="00487A3E"/>
    <w:rsid w:val="004D2B16"/>
    <w:rsid w:val="005D39A0"/>
    <w:rsid w:val="00663243"/>
    <w:rsid w:val="006E38B6"/>
    <w:rsid w:val="00745A81"/>
    <w:rsid w:val="00746EB7"/>
    <w:rsid w:val="007945C0"/>
    <w:rsid w:val="007D60E7"/>
    <w:rsid w:val="007F7AF9"/>
    <w:rsid w:val="008466DC"/>
    <w:rsid w:val="008C2933"/>
    <w:rsid w:val="009471C6"/>
    <w:rsid w:val="00964AFD"/>
    <w:rsid w:val="00A211B7"/>
    <w:rsid w:val="00A36664"/>
    <w:rsid w:val="00A5362E"/>
    <w:rsid w:val="00AF528A"/>
    <w:rsid w:val="00B07EEA"/>
    <w:rsid w:val="00B82A2D"/>
    <w:rsid w:val="00B9001E"/>
    <w:rsid w:val="00BA070A"/>
    <w:rsid w:val="00BF7E23"/>
    <w:rsid w:val="00D053D9"/>
    <w:rsid w:val="00D83DEC"/>
    <w:rsid w:val="00D95119"/>
    <w:rsid w:val="00DE3EE3"/>
    <w:rsid w:val="00E071EC"/>
    <w:rsid w:val="00E56466"/>
    <w:rsid w:val="00E72E5E"/>
    <w:rsid w:val="00F26AAC"/>
    <w:rsid w:val="00F71A0A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F6224"/>
  <w15:chartTrackingRefBased/>
  <w15:docId w15:val="{29017698-9B84-4349-9609-ECD95FB9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7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2E5E"/>
  </w:style>
  <w:style w:type="paragraph" w:styleId="Pta">
    <w:name w:val="footer"/>
    <w:basedOn w:val="Normlny"/>
    <w:link w:val="PtaChar"/>
    <w:uiPriority w:val="99"/>
    <w:unhideWhenUsed/>
    <w:rsid w:val="00E7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2E5E"/>
  </w:style>
  <w:style w:type="paragraph" w:styleId="Odsekzoznamu">
    <w:name w:val="List Paragraph"/>
    <w:basedOn w:val="Normlny"/>
    <w:uiPriority w:val="34"/>
    <w:qFormat/>
    <w:rsid w:val="007F7AF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F7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zef.balint2@min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ozef.balint2@minv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A377E-8946-49C4-9B30-B94F92FF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Bálint</dc:creator>
  <cp:keywords/>
  <dc:description/>
  <cp:lastModifiedBy>Jozef Bálint</cp:lastModifiedBy>
  <cp:revision>35</cp:revision>
  <dcterms:created xsi:type="dcterms:W3CDTF">2022-01-14T12:48:00Z</dcterms:created>
  <dcterms:modified xsi:type="dcterms:W3CDTF">2022-06-29T08:29:00Z</dcterms:modified>
</cp:coreProperties>
</file>