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940E40" w14:textId="77777777" w:rsidR="000F083F" w:rsidRDefault="0015252C">
      <w:pPr>
        <w:spacing w:after="0"/>
        <w:ind w:left="426"/>
      </w:pPr>
      <w:r>
        <w:rPr>
          <w:rFonts w:ascii="Times New Roman" w:hAnsi="Times New Roman"/>
          <w:noProof/>
          <w:sz w:val="24"/>
          <w:szCs w:val="24"/>
        </w:rPr>
        <w:drawing>
          <wp:inline distT="0" distB="0" distL="0" distR="0" wp14:anchorId="1BD159F2" wp14:editId="49746497">
            <wp:extent cx="1838328" cy="1174747"/>
            <wp:effectExtent l="0" t="0" r="9522" b="6353"/>
            <wp:docPr id="1" name="Obrázok 1" descr="JESS"/>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rcRect/>
                    <a:stretch>
                      <a:fillRect/>
                    </a:stretch>
                  </pic:blipFill>
                  <pic:spPr>
                    <a:xfrm>
                      <a:off x="0" y="0"/>
                      <a:ext cx="1838328" cy="1174747"/>
                    </a:xfrm>
                    <a:prstGeom prst="rect">
                      <a:avLst/>
                    </a:prstGeom>
                    <a:noFill/>
                    <a:ln>
                      <a:noFill/>
                      <a:prstDash/>
                    </a:ln>
                  </pic:spPr>
                </pic:pic>
              </a:graphicData>
            </a:graphic>
          </wp:inline>
        </w:drawing>
      </w:r>
    </w:p>
    <w:p w14:paraId="4EF392B4" w14:textId="77777777" w:rsidR="000F083F" w:rsidRDefault="000F083F">
      <w:pPr>
        <w:spacing w:after="0"/>
        <w:ind w:left="426"/>
        <w:rPr>
          <w:rFonts w:ascii="Times New Roman" w:hAnsi="Times New Roman"/>
          <w:sz w:val="24"/>
          <w:szCs w:val="24"/>
        </w:rPr>
      </w:pPr>
    </w:p>
    <w:p w14:paraId="714FDAFB" w14:textId="77777777" w:rsidR="000F083F" w:rsidRDefault="0015252C">
      <w:pPr>
        <w:spacing w:after="0"/>
        <w:ind w:left="426"/>
        <w:rPr>
          <w:rFonts w:ascii="Times New Roman" w:hAnsi="Times New Roman"/>
          <w:sz w:val="24"/>
          <w:szCs w:val="24"/>
        </w:rPr>
      </w:pPr>
      <w:r>
        <w:rPr>
          <w:rFonts w:ascii="Times New Roman" w:hAnsi="Times New Roman"/>
          <w:sz w:val="24"/>
          <w:szCs w:val="24"/>
        </w:rPr>
        <w:t>Jadrová energetická spoločnosť Slovenska, a. s., Tomášikova 22, 821 02 Bratislava</w:t>
      </w:r>
    </w:p>
    <w:p w14:paraId="1F90B5FD" w14:textId="77777777" w:rsidR="000F083F" w:rsidRDefault="000F083F">
      <w:pPr>
        <w:autoSpaceDE w:val="0"/>
        <w:spacing w:after="0"/>
        <w:jc w:val="center"/>
        <w:rPr>
          <w:rFonts w:ascii="Times New Roman" w:hAnsi="Times New Roman"/>
          <w:sz w:val="24"/>
          <w:szCs w:val="24"/>
        </w:rPr>
      </w:pPr>
    </w:p>
    <w:p w14:paraId="0DA2667B" w14:textId="77777777" w:rsidR="000F083F" w:rsidRDefault="000F083F">
      <w:pPr>
        <w:autoSpaceDE w:val="0"/>
        <w:spacing w:after="0"/>
        <w:jc w:val="center"/>
        <w:rPr>
          <w:rFonts w:ascii="Times New Roman" w:eastAsia="CIDFont+F2" w:hAnsi="Times New Roman"/>
          <w:color w:val="000000"/>
          <w:sz w:val="24"/>
          <w:szCs w:val="24"/>
        </w:rPr>
      </w:pPr>
    </w:p>
    <w:p w14:paraId="2A423FAC" w14:textId="77777777" w:rsidR="000F083F" w:rsidRDefault="0015252C">
      <w:pPr>
        <w:autoSpaceDE w:val="0"/>
        <w:spacing w:after="0"/>
        <w:jc w:val="center"/>
        <w:rPr>
          <w:rFonts w:ascii="Times New Roman" w:hAnsi="Times New Roman"/>
          <w:sz w:val="24"/>
          <w:szCs w:val="24"/>
        </w:rPr>
      </w:pPr>
      <w:bookmarkStart w:id="0" w:name="_Hlk109380864"/>
      <w:r>
        <w:rPr>
          <w:rFonts w:ascii="Times New Roman" w:hAnsi="Times New Roman"/>
          <w:sz w:val="24"/>
          <w:szCs w:val="24"/>
        </w:rPr>
        <w:t>Výzva na podávanie návrhov na uzavretie zmluvy</w:t>
      </w:r>
      <w:bookmarkEnd w:id="0"/>
    </w:p>
    <w:p w14:paraId="4A916BCC" w14:textId="77777777" w:rsidR="000F083F" w:rsidRDefault="000F083F">
      <w:pPr>
        <w:autoSpaceDE w:val="0"/>
        <w:spacing w:after="0"/>
        <w:jc w:val="center"/>
        <w:rPr>
          <w:rFonts w:ascii="Times New Roman" w:eastAsia="CIDFont+F2" w:hAnsi="Times New Roman"/>
          <w:color w:val="000000"/>
          <w:sz w:val="24"/>
          <w:szCs w:val="24"/>
        </w:rPr>
      </w:pPr>
    </w:p>
    <w:p w14:paraId="47E1416F" w14:textId="77777777" w:rsidR="000F083F" w:rsidRDefault="000F083F">
      <w:pPr>
        <w:autoSpaceDE w:val="0"/>
        <w:spacing w:after="0"/>
        <w:jc w:val="center"/>
        <w:rPr>
          <w:rFonts w:ascii="Times New Roman" w:eastAsia="CIDFont+F2" w:hAnsi="Times New Roman"/>
          <w:color w:val="000000"/>
          <w:sz w:val="24"/>
          <w:szCs w:val="24"/>
        </w:rPr>
      </w:pPr>
    </w:p>
    <w:p w14:paraId="27980E60" w14:textId="77777777" w:rsidR="000F083F" w:rsidRDefault="000F083F">
      <w:pPr>
        <w:autoSpaceDE w:val="0"/>
        <w:spacing w:after="0"/>
        <w:jc w:val="center"/>
        <w:rPr>
          <w:rFonts w:ascii="Times New Roman" w:eastAsia="CIDFont+F2" w:hAnsi="Times New Roman"/>
          <w:color w:val="000000"/>
          <w:sz w:val="24"/>
          <w:szCs w:val="24"/>
        </w:rPr>
      </w:pPr>
    </w:p>
    <w:p w14:paraId="0F6C448E" w14:textId="77777777" w:rsidR="000F083F" w:rsidRDefault="0015252C">
      <w:pPr>
        <w:autoSpaceDE w:val="0"/>
        <w:spacing w:after="0"/>
        <w:jc w:val="center"/>
        <w:rPr>
          <w:rFonts w:ascii="Times New Roman" w:eastAsia="CIDFont+F2" w:hAnsi="Times New Roman"/>
          <w:color w:val="000000"/>
          <w:sz w:val="24"/>
          <w:szCs w:val="24"/>
        </w:rPr>
      </w:pPr>
      <w:r>
        <w:rPr>
          <w:rFonts w:ascii="Times New Roman" w:eastAsia="CIDFont+F2" w:hAnsi="Times New Roman"/>
          <w:color w:val="000000"/>
          <w:sz w:val="24"/>
          <w:szCs w:val="24"/>
        </w:rPr>
        <w:t>SÚŤAŽNÉ PODMIENKY</w:t>
      </w:r>
    </w:p>
    <w:p w14:paraId="478EC098" w14:textId="77777777" w:rsidR="000F083F" w:rsidRDefault="0015252C">
      <w:pPr>
        <w:autoSpaceDE w:val="0"/>
        <w:spacing w:after="0"/>
        <w:jc w:val="center"/>
        <w:rPr>
          <w:rFonts w:ascii="Times New Roman" w:eastAsia="CIDFont+F1" w:hAnsi="Times New Roman"/>
          <w:color w:val="000000"/>
          <w:sz w:val="24"/>
          <w:szCs w:val="24"/>
        </w:rPr>
      </w:pPr>
      <w:r>
        <w:rPr>
          <w:rFonts w:ascii="Times New Roman" w:eastAsia="CIDFont+F1" w:hAnsi="Times New Roman"/>
          <w:color w:val="000000"/>
          <w:sz w:val="24"/>
          <w:szCs w:val="24"/>
        </w:rPr>
        <w:t xml:space="preserve">pre vyhlásenú obchodnú verejnú súťaž realizovanú v zmysle § 281 a </w:t>
      </w:r>
      <w:proofErr w:type="spellStart"/>
      <w:r>
        <w:rPr>
          <w:rFonts w:ascii="Times New Roman" w:eastAsia="CIDFont+F1" w:hAnsi="Times New Roman"/>
          <w:color w:val="000000"/>
          <w:sz w:val="24"/>
          <w:szCs w:val="24"/>
        </w:rPr>
        <w:t>nasl</w:t>
      </w:r>
      <w:proofErr w:type="spellEnd"/>
      <w:r>
        <w:rPr>
          <w:rFonts w:ascii="Times New Roman" w:eastAsia="CIDFont+F1" w:hAnsi="Times New Roman"/>
          <w:color w:val="000000"/>
          <w:sz w:val="24"/>
          <w:szCs w:val="24"/>
        </w:rPr>
        <w:t>. zákona č. 513/1991 Zb. Obchodný zákonník v znení neskorších predpisov (ďalej len ,,Obchodný zákonník“)</w:t>
      </w:r>
    </w:p>
    <w:p w14:paraId="4A7F6C39" w14:textId="77777777" w:rsidR="000F083F" w:rsidRDefault="000F083F">
      <w:pPr>
        <w:autoSpaceDE w:val="0"/>
        <w:spacing w:after="0"/>
        <w:rPr>
          <w:rFonts w:ascii="Times New Roman" w:eastAsia="CIDFont+F1" w:hAnsi="Times New Roman"/>
          <w:color w:val="000000"/>
          <w:sz w:val="24"/>
          <w:szCs w:val="24"/>
        </w:rPr>
      </w:pPr>
    </w:p>
    <w:p w14:paraId="15679ADB" w14:textId="77777777" w:rsidR="000F083F" w:rsidRDefault="000F083F">
      <w:pPr>
        <w:autoSpaceDE w:val="0"/>
        <w:spacing w:after="0"/>
        <w:rPr>
          <w:rFonts w:ascii="Times New Roman" w:eastAsia="CIDFont+F1" w:hAnsi="Times New Roman"/>
          <w:color w:val="000000"/>
          <w:sz w:val="24"/>
          <w:szCs w:val="24"/>
        </w:rPr>
      </w:pPr>
    </w:p>
    <w:p w14:paraId="42AC765C" w14:textId="77777777" w:rsidR="000F083F" w:rsidRDefault="0015252C">
      <w:pPr>
        <w:autoSpaceDE w:val="0"/>
        <w:spacing w:after="0"/>
        <w:jc w:val="center"/>
        <w:rPr>
          <w:rFonts w:ascii="Times New Roman" w:eastAsia="CIDFont+F1" w:hAnsi="Times New Roman"/>
          <w:color w:val="000000"/>
          <w:sz w:val="24"/>
          <w:szCs w:val="24"/>
        </w:rPr>
      </w:pPr>
      <w:r>
        <w:rPr>
          <w:rFonts w:ascii="Times New Roman" w:eastAsia="CIDFont+F1" w:hAnsi="Times New Roman"/>
          <w:color w:val="000000"/>
          <w:sz w:val="24"/>
          <w:szCs w:val="24"/>
        </w:rPr>
        <w:t>Predmet obchodnej verejnej súťaže</w:t>
      </w:r>
    </w:p>
    <w:p w14:paraId="6D45871A" w14:textId="77777777" w:rsidR="000F083F" w:rsidRDefault="000F083F">
      <w:pPr>
        <w:autoSpaceDE w:val="0"/>
        <w:spacing w:after="0"/>
        <w:rPr>
          <w:rFonts w:ascii="Times New Roman" w:eastAsia="CIDFont+F1" w:hAnsi="Times New Roman"/>
          <w:color w:val="000000"/>
          <w:sz w:val="24"/>
          <w:szCs w:val="24"/>
        </w:rPr>
      </w:pPr>
    </w:p>
    <w:p w14:paraId="1F5CEEED" w14:textId="77777777" w:rsidR="000F083F" w:rsidRDefault="000F083F">
      <w:pPr>
        <w:autoSpaceDE w:val="0"/>
        <w:spacing w:after="0"/>
        <w:rPr>
          <w:rFonts w:ascii="Times New Roman" w:eastAsia="CIDFont+F1" w:hAnsi="Times New Roman"/>
          <w:color w:val="000000"/>
          <w:sz w:val="24"/>
          <w:szCs w:val="24"/>
        </w:rPr>
      </w:pPr>
    </w:p>
    <w:p w14:paraId="4B46C4F3" w14:textId="461225E4" w:rsidR="000F083F" w:rsidRDefault="0015252C">
      <w:pPr>
        <w:spacing w:after="0"/>
        <w:jc w:val="center"/>
      </w:pPr>
      <w:bookmarkStart w:id="1" w:name="_Hlk106657028"/>
      <w:bookmarkStart w:id="2" w:name="_Hlk109395062"/>
      <w:bookmarkStart w:id="3" w:name="_Hlk109394797"/>
      <w:r>
        <w:rPr>
          <w:rFonts w:eastAsia="Times New Roman"/>
          <w:b/>
          <w:sz w:val="24"/>
          <w:szCs w:val="24"/>
        </w:rPr>
        <w:t>„</w:t>
      </w:r>
      <w:r>
        <w:rPr>
          <w:rFonts w:ascii="Arial" w:hAnsi="Arial" w:cs="Arial"/>
          <w:b/>
        </w:rPr>
        <w:t>Dodávka a inštalácia zariadení na výrobu vodíka PEM elektrolytickým procesom“</w:t>
      </w:r>
      <w:r>
        <w:rPr>
          <w:rFonts w:ascii="Arial" w:hAnsi="Arial" w:cs="Arial"/>
        </w:rPr>
        <w:t xml:space="preserve"> </w:t>
      </w:r>
      <w:bookmarkEnd w:id="1"/>
    </w:p>
    <w:bookmarkEnd w:id="2"/>
    <w:p w14:paraId="74FE89B9" w14:textId="77777777" w:rsidR="000F083F" w:rsidRDefault="000F083F">
      <w:pPr>
        <w:autoSpaceDE w:val="0"/>
        <w:spacing w:after="0"/>
        <w:jc w:val="center"/>
        <w:rPr>
          <w:rFonts w:ascii="Times New Roman" w:eastAsia="CIDFont+F1" w:hAnsi="Times New Roman"/>
          <w:color w:val="000000"/>
          <w:sz w:val="24"/>
          <w:szCs w:val="24"/>
        </w:rPr>
      </w:pPr>
    </w:p>
    <w:bookmarkEnd w:id="3"/>
    <w:p w14:paraId="63F66A2D" w14:textId="77777777" w:rsidR="000F083F" w:rsidRDefault="000F083F">
      <w:pPr>
        <w:autoSpaceDE w:val="0"/>
        <w:spacing w:after="0"/>
        <w:jc w:val="center"/>
        <w:rPr>
          <w:rFonts w:ascii="Times New Roman" w:eastAsia="CIDFont+F1" w:hAnsi="Times New Roman"/>
          <w:color w:val="000000"/>
          <w:sz w:val="24"/>
          <w:szCs w:val="24"/>
        </w:rPr>
      </w:pPr>
    </w:p>
    <w:p w14:paraId="7F5436CE" w14:textId="77777777" w:rsidR="000F083F" w:rsidRDefault="000F083F">
      <w:pPr>
        <w:autoSpaceDE w:val="0"/>
        <w:spacing w:after="0"/>
        <w:rPr>
          <w:rFonts w:ascii="Times New Roman" w:eastAsia="CIDFont+F1" w:hAnsi="Times New Roman"/>
          <w:color w:val="000000"/>
          <w:sz w:val="24"/>
          <w:szCs w:val="24"/>
        </w:rPr>
      </w:pPr>
    </w:p>
    <w:p w14:paraId="5CC783B5" w14:textId="77777777" w:rsidR="000F083F" w:rsidRDefault="000F083F">
      <w:pPr>
        <w:autoSpaceDE w:val="0"/>
        <w:spacing w:after="0"/>
        <w:rPr>
          <w:rFonts w:ascii="Times New Roman" w:eastAsia="CIDFont+F1" w:hAnsi="Times New Roman"/>
          <w:color w:val="000000"/>
          <w:sz w:val="24"/>
          <w:szCs w:val="24"/>
        </w:rPr>
      </w:pPr>
    </w:p>
    <w:p w14:paraId="6D148ECB" w14:textId="77777777" w:rsidR="000F083F" w:rsidRDefault="000F083F">
      <w:pPr>
        <w:autoSpaceDE w:val="0"/>
        <w:spacing w:after="0"/>
        <w:rPr>
          <w:rFonts w:ascii="Times New Roman" w:eastAsia="CIDFont+F1" w:hAnsi="Times New Roman"/>
          <w:color w:val="000000"/>
          <w:sz w:val="24"/>
          <w:szCs w:val="24"/>
        </w:rPr>
      </w:pPr>
    </w:p>
    <w:p w14:paraId="48B6EBFF" w14:textId="77777777" w:rsidR="000F083F" w:rsidRDefault="000F083F">
      <w:pPr>
        <w:autoSpaceDE w:val="0"/>
        <w:spacing w:after="0"/>
        <w:rPr>
          <w:rFonts w:ascii="Times New Roman" w:eastAsia="CIDFont+F1" w:hAnsi="Times New Roman"/>
          <w:color w:val="000000"/>
          <w:sz w:val="24"/>
          <w:szCs w:val="24"/>
        </w:rPr>
      </w:pPr>
    </w:p>
    <w:p w14:paraId="2C885EFE" w14:textId="77777777" w:rsidR="000F083F" w:rsidRDefault="0015252C">
      <w:pPr>
        <w:autoSpaceDE w:val="0"/>
        <w:spacing w:after="0"/>
        <w:rPr>
          <w:rFonts w:ascii="Times New Roman" w:eastAsia="CIDFont+F1" w:hAnsi="Times New Roman"/>
          <w:color w:val="000000"/>
          <w:sz w:val="24"/>
          <w:szCs w:val="24"/>
        </w:rPr>
      </w:pPr>
      <w:r>
        <w:rPr>
          <w:rFonts w:ascii="Times New Roman" w:eastAsia="CIDFont+F1" w:hAnsi="Times New Roman"/>
          <w:color w:val="000000"/>
          <w:sz w:val="24"/>
          <w:szCs w:val="24"/>
        </w:rPr>
        <w:t>Schválil:</w:t>
      </w:r>
    </w:p>
    <w:p w14:paraId="06B10973" w14:textId="77777777" w:rsidR="000F083F" w:rsidRDefault="000F083F">
      <w:pPr>
        <w:autoSpaceDE w:val="0"/>
        <w:spacing w:after="0"/>
        <w:rPr>
          <w:rFonts w:ascii="Times New Roman" w:eastAsia="CIDFont+F1" w:hAnsi="Times New Roman"/>
          <w:color w:val="000000"/>
          <w:sz w:val="24"/>
          <w:szCs w:val="24"/>
        </w:rPr>
      </w:pPr>
    </w:p>
    <w:p w14:paraId="50C425B7" w14:textId="77777777" w:rsidR="000F083F" w:rsidRDefault="000F083F">
      <w:pPr>
        <w:autoSpaceDE w:val="0"/>
        <w:spacing w:after="0"/>
        <w:rPr>
          <w:rFonts w:ascii="Times New Roman" w:eastAsia="CIDFont+F1" w:hAnsi="Times New Roman"/>
          <w:color w:val="000000"/>
          <w:sz w:val="24"/>
          <w:szCs w:val="24"/>
        </w:rPr>
      </w:pPr>
    </w:p>
    <w:p w14:paraId="0FE7CC61" w14:textId="77777777" w:rsidR="000F083F" w:rsidRDefault="0015252C">
      <w:pPr>
        <w:autoSpaceDE w:val="0"/>
        <w:spacing w:after="0"/>
        <w:rPr>
          <w:rFonts w:ascii="Times New Roman" w:eastAsia="CIDFont+F1" w:hAnsi="Times New Roman"/>
          <w:color w:val="000000"/>
          <w:sz w:val="24"/>
          <w:szCs w:val="24"/>
        </w:rPr>
      </w:pPr>
      <w:r>
        <w:rPr>
          <w:rFonts w:ascii="Times New Roman" w:eastAsia="CIDFont+F1" w:hAnsi="Times New Roman"/>
          <w:color w:val="000000"/>
          <w:sz w:val="24"/>
          <w:szCs w:val="24"/>
        </w:rPr>
        <w:t>V Bratislave, dňa</w:t>
      </w:r>
    </w:p>
    <w:tbl>
      <w:tblPr>
        <w:tblW w:w="9062" w:type="dxa"/>
        <w:tblCellMar>
          <w:left w:w="10" w:type="dxa"/>
          <w:right w:w="10" w:type="dxa"/>
        </w:tblCellMar>
        <w:tblLook w:val="04A0" w:firstRow="1" w:lastRow="0" w:firstColumn="1" w:lastColumn="0" w:noHBand="0" w:noVBand="1"/>
      </w:tblPr>
      <w:tblGrid>
        <w:gridCol w:w="4531"/>
        <w:gridCol w:w="4531"/>
      </w:tblGrid>
      <w:tr w:rsidR="000F083F" w14:paraId="610F5D54" w14:textId="77777777">
        <w:tc>
          <w:tcPr>
            <w:tcW w:w="4531" w:type="dxa"/>
            <w:shd w:val="clear" w:color="auto" w:fill="auto"/>
            <w:tcMar>
              <w:top w:w="0" w:type="dxa"/>
              <w:left w:w="108" w:type="dxa"/>
              <w:bottom w:w="0" w:type="dxa"/>
              <w:right w:w="108" w:type="dxa"/>
            </w:tcMar>
          </w:tcPr>
          <w:p w14:paraId="4A98521F" w14:textId="77777777" w:rsidR="000F083F" w:rsidRDefault="000F083F">
            <w:pPr>
              <w:autoSpaceDE w:val="0"/>
              <w:spacing w:after="0"/>
              <w:rPr>
                <w:rFonts w:ascii="Times New Roman" w:eastAsia="CIDFont+F1" w:hAnsi="Times New Roman"/>
                <w:color w:val="000000"/>
                <w:sz w:val="24"/>
                <w:szCs w:val="24"/>
              </w:rPr>
            </w:pPr>
          </w:p>
        </w:tc>
        <w:tc>
          <w:tcPr>
            <w:tcW w:w="4531" w:type="dxa"/>
            <w:shd w:val="clear" w:color="auto" w:fill="auto"/>
            <w:tcMar>
              <w:top w:w="0" w:type="dxa"/>
              <w:left w:w="108" w:type="dxa"/>
              <w:bottom w:w="0" w:type="dxa"/>
              <w:right w:w="108" w:type="dxa"/>
            </w:tcMar>
          </w:tcPr>
          <w:p w14:paraId="50934188" w14:textId="77777777" w:rsidR="000F083F" w:rsidRDefault="0015252C">
            <w:pPr>
              <w:autoSpaceDE w:val="0"/>
              <w:spacing w:after="0"/>
              <w:jc w:val="center"/>
              <w:rPr>
                <w:rFonts w:ascii="Times New Roman" w:eastAsia="CIDFont+F1" w:hAnsi="Times New Roman"/>
                <w:color w:val="000000"/>
                <w:sz w:val="24"/>
                <w:szCs w:val="24"/>
              </w:rPr>
            </w:pPr>
            <w:r>
              <w:rPr>
                <w:rFonts w:ascii="Times New Roman" w:eastAsia="CIDFont+F1" w:hAnsi="Times New Roman"/>
                <w:color w:val="000000"/>
                <w:sz w:val="24"/>
                <w:szCs w:val="24"/>
              </w:rPr>
              <w:t>Ing. Roman Sporina</w:t>
            </w:r>
          </w:p>
          <w:p w14:paraId="3C45E92E" w14:textId="77777777" w:rsidR="000F083F" w:rsidRDefault="0015252C">
            <w:pPr>
              <w:autoSpaceDE w:val="0"/>
              <w:spacing w:after="0"/>
              <w:jc w:val="center"/>
              <w:rPr>
                <w:rFonts w:ascii="Times New Roman" w:eastAsia="CIDFont+F1" w:hAnsi="Times New Roman"/>
                <w:color w:val="000000"/>
                <w:sz w:val="24"/>
                <w:szCs w:val="24"/>
              </w:rPr>
            </w:pPr>
            <w:r>
              <w:rPr>
                <w:rFonts w:ascii="Times New Roman" w:eastAsia="CIDFont+F1" w:hAnsi="Times New Roman"/>
                <w:color w:val="000000"/>
                <w:sz w:val="24"/>
                <w:szCs w:val="24"/>
              </w:rPr>
              <w:t>predseda predstavenstva</w:t>
            </w:r>
          </w:p>
        </w:tc>
      </w:tr>
      <w:tr w:rsidR="000F083F" w14:paraId="58B95486" w14:textId="77777777">
        <w:tc>
          <w:tcPr>
            <w:tcW w:w="4531" w:type="dxa"/>
            <w:shd w:val="clear" w:color="auto" w:fill="auto"/>
            <w:tcMar>
              <w:top w:w="0" w:type="dxa"/>
              <w:left w:w="108" w:type="dxa"/>
              <w:bottom w:w="0" w:type="dxa"/>
              <w:right w:w="108" w:type="dxa"/>
            </w:tcMar>
          </w:tcPr>
          <w:p w14:paraId="257C54A1" w14:textId="77777777" w:rsidR="000F083F" w:rsidRDefault="000F083F">
            <w:pPr>
              <w:autoSpaceDE w:val="0"/>
              <w:spacing w:after="0"/>
              <w:rPr>
                <w:rFonts w:ascii="Times New Roman" w:eastAsia="CIDFont+F1" w:hAnsi="Times New Roman"/>
                <w:color w:val="000000"/>
                <w:sz w:val="24"/>
                <w:szCs w:val="24"/>
              </w:rPr>
            </w:pPr>
          </w:p>
        </w:tc>
        <w:tc>
          <w:tcPr>
            <w:tcW w:w="4531" w:type="dxa"/>
            <w:shd w:val="clear" w:color="auto" w:fill="auto"/>
            <w:tcMar>
              <w:top w:w="0" w:type="dxa"/>
              <w:left w:w="108" w:type="dxa"/>
              <w:bottom w:w="0" w:type="dxa"/>
              <w:right w:w="108" w:type="dxa"/>
            </w:tcMar>
          </w:tcPr>
          <w:p w14:paraId="2DC77AA8" w14:textId="77777777" w:rsidR="000F083F" w:rsidRPr="00B029FB" w:rsidRDefault="000F083F">
            <w:pPr>
              <w:autoSpaceDE w:val="0"/>
              <w:spacing w:after="0"/>
              <w:jc w:val="center"/>
              <w:rPr>
                <w:rFonts w:ascii="Times New Roman" w:eastAsia="CIDFont+F1" w:hAnsi="Times New Roman"/>
                <w:sz w:val="24"/>
                <w:szCs w:val="24"/>
              </w:rPr>
            </w:pPr>
          </w:p>
        </w:tc>
      </w:tr>
      <w:tr w:rsidR="000F083F" w14:paraId="43AC8A0A" w14:textId="77777777">
        <w:tc>
          <w:tcPr>
            <w:tcW w:w="4531" w:type="dxa"/>
            <w:shd w:val="clear" w:color="auto" w:fill="auto"/>
            <w:tcMar>
              <w:top w:w="0" w:type="dxa"/>
              <w:left w:w="108" w:type="dxa"/>
              <w:bottom w:w="0" w:type="dxa"/>
              <w:right w:w="108" w:type="dxa"/>
            </w:tcMar>
          </w:tcPr>
          <w:p w14:paraId="292EA224" w14:textId="77777777" w:rsidR="000F083F" w:rsidRDefault="000F083F">
            <w:pPr>
              <w:autoSpaceDE w:val="0"/>
              <w:spacing w:after="0"/>
              <w:rPr>
                <w:rFonts w:ascii="Times New Roman" w:eastAsia="CIDFont+F1" w:hAnsi="Times New Roman"/>
                <w:color w:val="000000"/>
                <w:sz w:val="24"/>
                <w:szCs w:val="24"/>
              </w:rPr>
            </w:pPr>
          </w:p>
        </w:tc>
        <w:tc>
          <w:tcPr>
            <w:tcW w:w="4531" w:type="dxa"/>
            <w:shd w:val="clear" w:color="auto" w:fill="auto"/>
            <w:tcMar>
              <w:top w:w="0" w:type="dxa"/>
              <w:left w:w="108" w:type="dxa"/>
              <w:bottom w:w="0" w:type="dxa"/>
              <w:right w:w="108" w:type="dxa"/>
            </w:tcMar>
          </w:tcPr>
          <w:p w14:paraId="7D0F0129" w14:textId="77777777" w:rsidR="000F083F" w:rsidRDefault="000F083F">
            <w:pPr>
              <w:autoSpaceDE w:val="0"/>
              <w:spacing w:after="0"/>
              <w:jc w:val="center"/>
              <w:rPr>
                <w:rFonts w:ascii="Times New Roman" w:eastAsia="CIDFont+F1" w:hAnsi="Times New Roman"/>
                <w:color w:val="000000"/>
                <w:sz w:val="24"/>
                <w:szCs w:val="24"/>
              </w:rPr>
            </w:pPr>
          </w:p>
        </w:tc>
      </w:tr>
      <w:tr w:rsidR="000F083F" w14:paraId="3208116D" w14:textId="77777777">
        <w:tc>
          <w:tcPr>
            <w:tcW w:w="4531" w:type="dxa"/>
            <w:shd w:val="clear" w:color="auto" w:fill="auto"/>
            <w:tcMar>
              <w:top w:w="0" w:type="dxa"/>
              <w:left w:w="108" w:type="dxa"/>
              <w:bottom w:w="0" w:type="dxa"/>
              <w:right w:w="108" w:type="dxa"/>
            </w:tcMar>
          </w:tcPr>
          <w:p w14:paraId="4D387D1F" w14:textId="77777777" w:rsidR="000F083F" w:rsidRDefault="000F083F">
            <w:pPr>
              <w:autoSpaceDE w:val="0"/>
              <w:spacing w:after="0"/>
              <w:rPr>
                <w:rFonts w:ascii="Times New Roman" w:eastAsia="CIDFont+F1" w:hAnsi="Times New Roman"/>
                <w:color w:val="000000"/>
                <w:sz w:val="24"/>
                <w:szCs w:val="24"/>
              </w:rPr>
            </w:pPr>
          </w:p>
        </w:tc>
        <w:tc>
          <w:tcPr>
            <w:tcW w:w="4531" w:type="dxa"/>
            <w:shd w:val="clear" w:color="auto" w:fill="auto"/>
            <w:tcMar>
              <w:top w:w="0" w:type="dxa"/>
              <w:left w:w="108" w:type="dxa"/>
              <w:bottom w:w="0" w:type="dxa"/>
              <w:right w:w="108" w:type="dxa"/>
            </w:tcMar>
          </w:tcPr>
          <w:p w14:paraId="0B24DFCA" w14:textId="77777777" w:rsidR="000F083F" w:rsidRDefault="0015252C">
            <w:pPr>
              <w:autoSpaceDE w:val="0"/>
              <w:spacing w:after="0"/>
              <w:jc w:val="center"/>
              <w:rPr>
                <w:rFonts w:ascii="Times New Roman" w:eastAsia="CIDFont+F1" w:hAnsi="Times New Roman"/>
                <w:color w:val="000000"/>
                <w:sz w:val="24"/>
                <w:szCs w:val="24"/>
              </w:rPr>
            </w:pPr>
            <w:r>
              <w:rPr>
                <w:rFonts w:ascii="Times New Roman" w:eastAsia="CIDFont+F1" w:hAnsi="Times New Roman"/>
                <w:color w:val="000000"/>
                <w:sz w:val="24"/>
                <w:szCs w:val="24"/>
              </w:rPr>
              <w:t>Ing. Janka Kavčiaková</w:t>
            </w:r>
          </w:p>
          <w:p w14:paraId="20A9ED79" w14:textId="77777777" w:rsidR="000F083F" w:rsidRDefault="0015252C">
            <w:pPr>
              <w:autoSpaceDE w:val="0"/>
              <w:spacing w:after="0"/>
              <w:jc w:val="center"/>
              <w:rPr>
                <w:rFonts w:ascii="Times New Roman" w:eastAsia="CIDFont+F1" w:hAnsi="Times New Roman"/>
                <w:color w:val="000000"/>
                <w:sz w:val="24"/>
                <w:szCs w:val="24"/>
              </w:rPr>
            </w:pPr>
            <w:r>
              <w:rPr>
                <w:rFonts w:ascii="Times New Roman" w:eastAsia="CIDFont+F1" w:hAnsi="Times New Roman"/>
                <w:color w:val="000000"/>
                <w:sz w:val="24"/>
                <w:szCs w:val="24"/>
              </w:rPr>
              <w:t>procesný garant</w:t>
            </w:r>
          </w:p>
        </w:tc>
      </w:tr>
    </w:tbl>
    <w:p w14:paraId="7A914D99" w14:textId="77777777" w:rsidR="000F083F" w:rsidRDefault="000F083F">
      <w:pPr>
        <w:autoSpaceDE w:val="0"/>
        <w:spacing w:after="0"/>
        <w:rPr>
          <w:rFonts w:ascii="Times New Roman" w:eastAsia="CIDFont+F2" w:hAnsi="Times New Roman"/>
          <w:color w:val="818181"/>
          <w:sz w:val="24"/>
          <w:szCs w:val="24"/>
        </w:rPr>
      </w:pPr>
    </w:p>
    <w:p w14:paraId="335ADFF8" w14:textId="77777777" w:rsidR="000F083F" w:rsidRDefault="000F083F">
      <w:pPr>
        <w:pageBreakBefore/>
        <w:suppressAutoHyphens w:val="0"/>
        <w:rPr>
          <w:rFonts w:ascii="Times New Roman" w:eastAsia="CIDFont+F2" w:hAnsi="Times New Roman"/>
          <w:b/>
          <w:bCs/>
          <w:sz w:val="24"/>
          <w:szCs w:val="24"/>
        </w:rPr>
      </w:pPr>
    </w:p>
    <w:p w14:paraId="404EEA76" w14:textId="77777777" w:rsidR="000F083F" w:rsidRDefault="0015252C">
      <w:pPr>
        <w:autoSpaceDE w:val="0"/>
        <w:spacing w:after="0"/>
        <w:rPr>
          <w:rFonts w:ascii="Times New Roman" w:eastAsia="CIDFont+F2" w:hAnsi="Times New Roman"/>
          <w:b/>
          <w:bCs/>
          <w:sz w:val="24"/>
          <w:szCs w:val="24"/>
        </w:rPr>
      </w:pPr>
      <w:r>
        <w:rPr>
          <w:rFonts w:ascii="Times New Roman" w:eastAsia="CIDFont+F2" w:hAnsi="Times New Roman"/>
          <w:b/>
          <w:bCs/>
          <w:sz w:val="24"/>
          <w:szCs w:val="24"/>
        </w:rPr>
        <w:t>Všeobecné informácie</w:t>
      </w:r>
    </w:p>
    <w:p w14:paraId="2E8581A4" w14:textId="77777777" w:rsidR="000F083F" w:rsidRDefault="000F083F">
      <w:pPr>
        <w:autoSpaceDE w:val="0"/>
        <w:spacing w:after="0"/>
        <w:rPr>
          <w:rFonts w:ascii="Times New Roman" w:eastAsia="CIDFont+F2" w:hAnsi="Times New Roman"/>
          <w:color w:val="000000"/>
          <w:sz w:val="24"/>
          <w:szCs w:val="24"/>
        </w:rPr>
      </w:pPr>
    </w:p>
    <w:p w14:paraId="52CB4313" w14:textId="77777777" w:rsidR="000F083F" w:rsidRDefault="0015252C">
      <w:pPr>
        <w:autoSpaceDE w:val="0"/>
        <w:spacing w:after="0"/>
        <w:rPr>
          <w:rFonts w:ascii="Times New Roman" w:eastAsia="CIDFont+F2" w:hAnsi="Times New Roman"/>
          <w:b/>
          <w:bCs/>
          <w:color w:val="000000"/>
          <w:sz w:val="24"/>
          <w:szCs w:val="24"/>
        </w:rPr>
      </w:pPr>
      <w:r>
        <w:rPr>
          <w:rFonts w:ascii="Times New Roman" w:eastAsia="CIDFont+F2" w:hAnsi="Times New Roman"/>
          <w:b/>
          <w:bCs/>
          <w:color w:val="000000"/>
          <w:sz w:val="24"/>
          <w:szCs w:val="24"/>
        </w:rPr>
        <w:t>1. Identifikácia vyhlasovateľa obchodnej verejnej súťaže</w:t>
      </w:r>
    </w:p>
    <w:p w14:paraId="5AD90937" w14:textId="77777777" w:rsidR="000F083F" w:rsidRDefault="000F083F">
      <w:pPr>
        <w:autoSpaceDE w:val="0"/>
        <w:spacing w:after="0"/>
        <w:rPr>
          <w:rFonts w:ascii="Times New Roman" w:eastAsia="CIDFont+F2" w:hAnsi="Times New Roman"/>
          <w:color w:val="000000"/>
          <w:sz w:val="24"/>
          <w:szCs w:val="24"/>
        </w:rPr>
      </w:pPr>
    </w:p>
    <w:p w14:paraId="5343709A" w14:textId="77777777" w:rsidR="000F083F" w:rsidRDefault="0015252C">
      <w:pPr>
        <w:tabs>
          <w:tab w:val="left" w:pos="2835"/>
        </w:tabs>
        <w:spacing w:after="0"/>
        <w:ind w:left="426" w:hanging="142"/>
        <w:rPr>
          <w:rFonts w:ascii="Times New Roman" w:hAnsi="Times New Roman"/>
          <w:sz w:val="24"/>
          <w:szCs w:val="24"/>
        </w:rPr>
      </w:pPr>
      <w:r>
        <w:rPr>
          <w:rFonts w:ascii="Times New Roman" w:hAnsi="Times New Roman"/>
          <w:sz w:val="24"/>
          <w:szCs w:val="24"/>
        </w:rPr>
        <w:t>Názov:</w:t>
      </w:r>
      <w:r>
        <w:rPr>
          <w:rFonts w:ascii="Times New Roman" w:hAnsi="Times New Roman"/>
          <w:sz w:val="24"/>
          <w:szCs w:val="24"/>
        </w:rPr>
        <w:tab/>
        <w:t>Jadrová energetická spoločnosť Slovenska, a. s.</w:t>
      </w:r>
    </w:p>
    <w:p w14:paraId="5D4393D1" w14:textId="77777777" w:rsidR="000F083F" w:rsidRDefault="0015252C">
      <w:pPr>
        <w:tabs>
          <w:tab w:val="left" w:pos="2835"/>
        </w:tabs>
        <w:spacing w:after="0"/>
        <w:ind w:left="426" w:hanging="142"/>
        <w:rPr>
          <w:rFonts w:ascii="Times New Roman" w:hAnsi="Times New Roman"/>
          <w:sz w:val="24"/>
          <w:szCs w:val="24"/>
        </w:rPr>
      </w:pPr>
      <w:r>
        <w:rPr>
          <w:rFonts w:ascii="Times New Roman" w:hAnsi="Times New Roman"/>
          <w:sz w:val="24"/>
          <w:szCs w:val="24"/>
        </w:rPr>
        <w:t xml:space="preserve">Sídlo organizácie: </w:t>
      </w:r>
      <w:r>
        <w:rPr>
          <w:rFonts w:ascii="Times New Roman" w:hAnsi="Times New Roman"/>
          <w:sz w:val="24"/>
          <w:szCs w:val="24"/>
        </w:rPr>
        <w:tab/>
        <w:t>Tomášikova 22</w:t>
      </w:r>
    </w:p>
    <w:p w14:paraId="048AAAE5" w14:textId="77777777" w:rsidR="000F083F" w:rsidRDefault="0015252C">
      <w:pPr>
        <w:tabs>
          <w:tab w:val="left" w:pos="2835"/>
        </w:tabs>
        <w:spacing w:after="0"/>
        <w:ind w:left="426" w:hanging="142"/>
        <w:rPr>
          <w:rFonts w:ascii="Times New Roman" w:hAnsi="Times New Roman"/>
          <w:sz w:val="24"/>
          <w:szCs w:val="24"/>
        </w:rPr>
      </w:pPr>
      <w:r>
        <w:rPr>
          <w:rFonts w:ascii="Times New Roman" w:hAnsi="Times New Roman"/>
          <w:sz w:val="24"/>
          <w:szCs w:val="24"/>
        </w:rPr>
        <w:t xml:space="preserve">PSČ, obec: </w:t>
      </w:r>
      <w:r>
        <w:rPr>
          <w:rFonts w:ascii="Times New Roman" w:hAnsi="Times New Roman"/>
          <w:sz w:val="24"/>
          <w:szCs w:val="24"/>
        </w:rPr>
        <w:tab/>
        <w:t>821 02 Bratislava</w:t>
      </w:r>
    </w:p>
    <w:p w14:paraId="56CAD13B" w14:textId="77777777" w:rsidR="000F083F" w:rsidRDefault="0015252C">
      <w:pPr>
        <w:tabs>
          <w:tab w:val="left" w:pos="2835"/>
        </w:tabs>
        <w:spacing w:after="0"/>
        <w:ind w:left="426" w:hanging="142"/>
        <w:rPr>
          <w:rFonts w:ascii="Times New Roman" w:hAnsi="Times New Roman"/>
          <w:sz w:val="24"/>
          <w:szCs w:val="24"/>
        </w:rPr>
      </w:pPr>
      <w:r>
        <w:rPr>
          <w:rFonts w:ascii="Times New Roman" w:hAnsi="Times New Roman"/>
          <w:sz w:val="24"/>
          <w:szCs w:val="24"/>
        </w:rPr>
        <w:t xml:space="preserve">IČO: </w:t>
      </w:r>
      <w:r>
        <w:rPr>
          <w:rFonts w:ascii="Times New Roman" w:hAnsi="Times New Roman"/>
          <w:sz w:val="24"/>
          <w:szCs w:val="24"/>
        </w:rPr>
        <w:tab/>
        <w:t>45 337 241</w:t>
      </w:r>
    </w:p>
    <w:p w14:paraId="3DC9AD8F" w14:textId="77777777" w:rsidR="000F083F" w:rsidRDefault="0015252C">
      <w:pPr>
        <w:tabs>
          <w:tab w:val="left" w:pos="2835"/>
        </w:tabs>
        <w:spacing w:after="0"/>
        <w:ind w:left="426" w:hanging="142"/>
        <w:rPr>
          <w:rFonts w:ascii="Times New Roman" w:hAnsi="Times New Roman"/>
          <w:sz w:val="24"/>
          <w:szCs w:val="24"/>
        </w:rPr>
      </w:pPr>
      <w:r>
        <w:rPr>
          <w:rFonts w:ascii="Times New Roman" w:hAnsi="Times New Roman"/>
          <w:sz w:val="24"/>
          <w:szCs w:val="24"/>
        </w:rPr>
        <w:t>IČ DPH:</w:t>
      </w:r>
      <w:r>
        <w:rPr>
          <w:rFonts w:ascii="Times New Roman" w:hAnsi="Times New Roman"/>
          <w:sz w:val="24"/>
          <w:szCs w:val="24"/>
        </w:rPr>
        <w:tab/>
        <w:t>SK 2022937939</w:t>
      </w:r>
    </w:p>
    <w:p w14:paraId="7D141AB7" w14:textId="77777777" w:rsidR="000F083F" w:rsidRDefault="0015252C">
      <w:pPr>
        <w:tabs>
          <w:tab w:val="left" w:pos="2835"/>
        </w:tabs>
        <w:spacing w:after="0"/>
        <w:ind w:left="426" w:hanging="142"/>
        <w:rPr>
          <w:rFonts w:ascii="Times New Roman" w:hAnsi="Times New Roman"/>
          <w:sz w:val="24"/>
          <w:szCs w:val="24"/>
        </w:rPr>
      </w:pPr>
      <w:r>
        <w:rPr>
          <w:rFonts w:ascii="Times New Roman" w:hAnsi="Times New Roman"/>
          <w:sz w:val="24"/>
          <w:szCs w:val="24"/>
        </w:rPr>
        <w:t>Kontaktná osoba</w:t>
      </w:r>
      <w:r>
        <w:rPr>
          <w:rFonts w:ascii="Times New Roman" w:hAnsi="Times New Roman"/>
          <w:sz w:val="24"/>
          <w:szCs w:val="24"/>
        </w:rPr>
        <w:tab/>
        <w:t>Jana Kavčiaková</w:t>
      </w:r>
    </w:p>
    <w:p w14:paraId="0751E189" w14:textId="77777777" w:rsidR="000F083F" w:rsidRDefault="0015252C">
      <w:pPr>
        <w:tabs>
          <w:tab w:val="left" w:pos="2835"/>
        </w:tabs>
        <w:spacing w:after="0"/>
        <w:ind w:left="426" w:hanging="142"/>
        <w:rPr>
          <w:rFonts w:ascii="Times New Roman" w:hAnsi="Times New Roman"/>
          <w:sz w:val="24"/>
          <w:szCs w:val="24"/>
        </w:rPr>
      </w:pPr>
      <w:r>
        <w:rPr>
          <w:rFonts w:ascii="Times New Roman" w:hAnsi="Times New Roman"/>
          <w:sz w:val="24"/>
          <w:szCs w:val="24"/>
        </w:rPr>
        <w:t xml:space="preserve">Telefón: </w:t>
      </w:r>
      <w:r>
        <w:rPr>
          <w:rFonts w:ascii="Times New Roman" w:hAnsi="Times New Roman"/>
          <w:sz w:val="24"/>
          <w:szCs w:val="24"/>
        </w:rPr>
        <w:tab/>
        <w:t>+421910834395</w:t>
      </w:r>
    </w:p>
    <w:p w14:paraId="6B45EC67" w14:textId="77777777" w:rsidR="000F083F" w:rsidRDefault="0015252C">
      <w:pPr>
        <w:tabs>
          <w:tab w:val="left" w:pos="2835"/>
        </w:tabs>
        <w:spacing w:after="0"/>
        <w:ind w:left="426" w:hanging="142"/>
      </w:pPr>
      <w:r>
        <w:rPr>
          <w:rFonts w:ascii="Times New Roman" w:hAnsi="Times New Roman"/>
          <w:sz w:val="24"/>
          <w:szCs w:val="24"/>
        </w:rPr>
        <w:t xml:space="preserve">e-mail: </w:t>
      </w:r>
      <w:r>
        <w:rPr>
          <w:rFonts w:ascii="Times New Roman" w:hAnsi="Times New Roman"/>
          <w:sz w:val="24"/>
          <w:szCs w:val="24"/>
        </w:rPr>
        <w:tab/>
      </w:r>
      <w:hyperlink r:id="rId11" w:history="1">
        <w:r>
          <w:rPr>
            <w:rStyle w:val="Hypertextovprepojenie"/>
            <w:rFonts w:ascii="Times New Roman" w:hAnsi="Times New Roman"/>
            <w:sz w:val="24"/>
            <w:szCs w:val="24"/>
          </w:rPr>
          <w:t>kavciakova.janka@jess.sk</w:t>
        </w:r>
      </w:hyperlink>
    </w:p>
    <w:p w14:paraId="748B2EFD" w14:textId="77777777" w:rsidR="000F083F" w:rsidRDefault="000F083F">
      <w:pPr>
        <w:spacing w:after="0"/>
        <w:ind w:hanging="142"/>
        <w:rPr>
          <w:rFonts w:ascii="Times New Roman" w:hAnsi="Times New Roman"/>
          <w:sz w:val="24"/>
          <w:szCs w:val="24"/>
        </w:rPr>
      </w:pPr>
    </w:p>
    <w:p w14:paraId="1A969E9E" w14:textId="5640C33D" w:rsidR="000F083F" w:rsidRPr="008935B4" w:rsidRDefault="0015252C">
      <w:pPr>
        <w:spacing w:after="0"/>
        <w:rPr>
          <w:rFonts w:ascii="Times New Roman" w:hAnsi="Times New Roman"/>
          <w:sz w:val="24"/>
          <w:szCs w:val="24"/>
        </w:rPr>
      </w:pPr>
      <w:r>
        <w:rPr>
          <w:rFonts w:ascii="Times New Roman" w:hAnsi="Times New Roman"/>
          <w:sz w:val="24"/>
          <w:szCs w:val="24"/>
        </w:rPr>
        <w:t>adresa hlavnej stránky vyhlasovateľa</w:t>
      </w:r>
      <w:r w:rsidR="008935B4">
        <w:rPr>
          <w:rFonts w:ascii="Times New Roman" w:hAnsi="Times New Roman"/>
          <w:sz w:val="24"/>
          <w:szCs w:val="24"/>
        </w:rPr>
        <w:t>-</w:t>
      </w:r>
      <w:r w:rsidR="00F704C4" w:rsidRPr="00F704C4">
        <w:rPr>
          <w:rFonts w:ascii="Times New Roman" w:hAnsi="Times New Roman"/>
          <w:sz w:val="24"/>
          <w:szCs w:val="24"/>
        </w:rPr>
        <w:t>https://josephine.proebiz.com/sk/tender/34322/summary</w:t>
      </w:r>
      <w:r w:rsidR="008935B4">
        <w:t xml:space="preserve"> </w:t>
      </w:r>
    </w:p>
    <w:p w14:paraId="1F4FCCDF" w14:textId="77777777" w:rsidR="000F083F" w:rsidRDefault="0015252C">
      <w:pPr>
        <w:spacing w:after="0"/>
      </w:pPr>
      <w:r>
        <w:rPr>
          <w:rFonts w:ascii="Times New Roman" w:hAnsi="Times New Roman"/>
          <w:sz w:val="24"/>
          <w:szCs w:val="24"/>
        </w:rPr>
        <w:t xml:space="preserve">Výzva bude zverejnená aj na stránke </w:t>
      </w:r>
      <w:hyperlink r:id="rId12" w:history="1">
        <w:r>
          <w:rPr>
            <w:rStyle w:val="Hypertextovprepojenie"/>
            <w:rFonts w:ascii="Times New Roman" w:hAnsi="Times New Roman"/>
            <w:sz w:val="24"/>
            <w:szCs w:val="24"/>
          </w:rPr>
          <w:t>www.partnerskadohoda.gov.sk</w:t>
        </w:r>
      </w:hyperlink>
    </w:p>
    <w:p w14:paraId="537346B3" w14:textId="77777777" w:rsidR="000F083F" w:rsidRDefault="000F083F">
      <w:pPr>
        <w:autoSpaceDE w:val="0"/>
        <w:spacing w:after="0"/>
        <w:rPr>
          <w:rFonts w:ascii="Times New Roman" w:eastAsia="CIDFont+F2" w:hAnsi="Times New Roman"/>
          <w:color w:val="000000"/>
          <w:sz w:val="24"/>
          <w:szCs w:val="24"/>
        </w:rPr>
      </w:pPr>
    </w:p>
    <w:p w14:paraId="086C2A01" w14:textId="77777777" w:rsidR="000F083F" w:rsidRDefault="0015252C">
      <w:pPr>
        <w:autoSpaceDE w:val="0"/>
        <w:spacing w:after="0"/>
        <w:rPr>
          <w:rFonts w:ascii="Times New Roman" w:eastAsia="CIDFont+F2" w:hAnsi="Times New Roman"/>
          <w:b/>
          <w:bCs/>
          <w:sz w:val="24"/>
          <w:szCs w:val="24"/>
        </w:rPr>
      </w:pPr>
      <w:r>
        <w:rPr>
          <w:rFonts w:ascii="Times New Roman" w:eastAsia="CIDFont+F2" w:hAnsi="Times New Roman"/>
          <w:b/>
          <w:bCs/>
          <w:sz w:val="24"/>
          <w:szCs w:val="24"/>
        </w:rPr>
        <w:t>2. Úvodné ustanovenia</w:t>
      </w:r>
    </w:p>
    <w:p w14:paraId="38942E32" w14:textId="34B20469" w:rsidR="000F083F" w:rsidRDefault="0015252C">
      <w:pPr>
        <w:autoSpaceDE w:val="0"/>
        <w:spacing w:after="0"/>
        <w:jc w:val="both"/>
        <w:rPr>
          <w:rFonts w:ascii="Times New Roman" w:eastAsia="CIDFont+F1" w:hAnsi="Times New Roman"/>
          <w:color w:val="000000"/>
          <w:sz w:val="24"/>
          <w:szCs w:val="24"/>
        </w:rPr>
      </w:pPr>
      <w:r>
        <w:rPr>
          <w:rFonts w:ascii="Times New Roman" w:eastAsia="CIDFont+F1" w:hAnsi="Times New Roman"/>
          <w:color w:val="000000"/>
          <w:sz w:val="24"/>
          <w:szCs w:val="24"/>
        </w:rPr>
        <w:t>Postupy a úkony vyhlasovateľa Obchodnej verejnej súťaže (ďalej aj ako „OVS“) a</w:t>
      </w:r>
      <w:r w:rsidR="00342109">
        <w:rPr>
          <w:rFonts w:ascii="Times New Roman" w:eastAsia="CIDFont+F1" w:hAnsi="Times New Roman"/>
          <w:color w:val="000000"/>
          <w:sz w:val="24"/>
          <w:szCs w:val="24"/>
        </w:rPr>
        <w:t> </w:t>
      </w:r>
      <w:r>
        <w:rPr>
          <w:rFonts w:ascii="Times New Roman" w:eastAsia="CIDFont+F1" w:hAnsi="Times New Roman"/>
          <w:color w:val="000000"/>
          <w:sz w:val="24"/>
          <w:szCs w:val="24"/>
        </w:rPr>
        <w:t>navrhovateľa neupravené v týchto Súťažných podmienkach (ďalej aj ako „SP“) a vo vyhlásení OVS sa budú riadiť výlučne podľa ustanovení § 281 až 288 Obchodného zákonníka.</w:t>
      </w:r>
    </w:p>
    <w:p w14:paraId="27BD1918" w14:textId="77777777" w:rsidR="000F083F" w:rsidRDefault="0015252C">
      <w:pPr>
        <w:autoSpaceDE w:val="0"/>
        <w:spacing w:after="0"/>
        <w:jc w:val="both"/>
        <w:rPr>
          <w:rFonts w:ascii="Times New Roman" w:eastAsia="CIDFont+F1" w:hAnsi="Times New Roman"/>
          <w:color w:val="000000"/>
          <w:sz w:val="24"/>
          <w:szCs w:val="24"/>
        </w:rPr>
      </w:pPr>
      <w:r>
        <w:rPr>
          <w:rFonts w:ascii="Times New Roman" w:eastAsia="CIDFont+F1" w:hAnsi="Times New Roman"/>
          <w:color w:val="000000"/>
          <w:sz w:val="24"/>
          <w:szCs w:val="24"/>
        </w:rPr>
        <w:t>Predložením svojej ponuky navrhovateľ v plnom rozsahu a bez výhrad akceptuje všetky podmienky OVS uvedené vo vyhlásení OVS a v týchto Súťažných podmienkach.</w:t>
      </w:r>
    </w:p>
    <w:p w14:paraId="1C787AE6" w14:textId="77777777" w:rsidR="000F083F" w:rsidRDefault="0015252C">
      <w:pPr>
        <w:autoSpaceDE w:val="0"/>
        <w:spacing w:after="0"/>
        <w:jc w:val="both"/>
        <w:rPr>
          <w:rFonts w:ascii="Times New Roman" w:eastAsia="CIDFont+F1" w:hAnsi="Times New Roman"/>
          <w:color w:val="000000"/>
          <w:sz w:val="24"/>
          <w:szCs w:val="24"/>
        </w:rPr>
      </w:pPr>
      <w:r>
        <w:rPr>
          <w:rFonts w:ascii="Times New Roman" w:eastAsia="CIDFont+F1" w:hAnsi="Times New Roman"/>
          <w:color w:val="000000"/>
          <w:sz w:val="24"/>
          <w:szCs w:val="24"/>
        </w:rPr>
        <w:t>Je potrebné, aby si navrhovateľ dôkladne preštudoval Súťažné podmienky a dodržal všetky pokyny, formuláre, zmluvné ustanovenia a ďalšie špecifikácie uvedené v týchto Súťažných podmienkach.</w:t>
      </w:r>
    </w:p>
    <w:p w14:paraId="550F807A" w14:textId="77777777" w:rsidR="000F083F" w:rsidRDefault="0015252C">
      <w:pPr>
        <w:autoSpaceDE w:val="0"/>
        <w:spacing w:after="0"/>
        <w:jc w:val="both"/>
        <w:rPr>
          <w:rFonts w:ascii="Times New Roman" w:eastAsia="CIDFont+F1" w:hAnsi="Times New Roman"/>
          <w:color w:val="000000"/>
          <w:sz w:val="24"/>
          <w:szCs w:val="24"/>
        </w:rPr>
      </w:pPr>
      <w:r>
        <w:rPr>
          <w:rFonts w:ascii="Times New Roman" w:eastAsia="CIDFont+F1" w:hAnsi="Times New Roman"/>
          <w:color w:val="000000"/>
          <w:sz w:val="24"/>
          <w:szCs w:val="24"/>
        </w:rPr>
        <w:t>Ponuka predložená navrhovateľom musí byť vypracovaná v súlade s podmienkami uvedenými vo vyhlásení OVS a v týchto Súťažných podmienkach a nesmie obsahovať žiadne výhrady týkajúce sa podmienok účasti alebo návrhu Zmluvy o dielo.</w:t>
      </w:r>
    </w:p>
    <w:p w14:paraId="4EC0A7A1" w14:textId="77777777" w:rsidR="000F083F" w:rsidRDefault="0015252C">
      <w:pPr>
        <w:autoSpaceDE w:val="0"/>
        <w:spacing w:after="0"/>
        <w:jc w:val="both"/>
        <w:rPr>
          <w:rFonts w:ascii="Times New Roman" w:eastAsia="CIDFont+F1" w:hAnsi="Times New Roman"/>
          <w:color w:val="000000"/>
          <w:sz w:val="24"/>
          <w:szCs w:val="24"/>
        </w:rPr>
      </w:pPr>
      <w:r>
        <w:rPr>
          <w:rFonts w:ascii="Times New Roman" w:eastAsia="CIDFont+F1" w:hAnsi="Times New Roman"/>
          <w:color w:val="000000"/>
          <w:sz w:val="24"/>
          <w:szCs w:val="24"/>
        </w:rPr>
        <w:t xml:space="preserve">Za navrhovateľa sa v týchto SP považuje hospodársky subjekt, ktorý predložil návrh na uzavretie zmluvy v zmysle ustanovenia § 281 a </w:t>
      </w:r>
      <w:proofErr w:type="spellStart"/>
      <w:r>
        <w:rPr>
          <w:rFonts w:ascii="Times New Roman" w:eastAsia="CIDFont+F1" w:hAnsi="Times New Roman"/>
          <w:color w:val="000000"/>
          <w:sz w:val="24"/>
          <w:szCs w:val="24"/>
        </w:rPr>
        <w:t>nasl</w:t>
      </w:r>
      <w:proofErr w:type="spellEnd"/>
      <w:r>
        <w:rPr>
          <w:rFonts w:ascii="Times New Roman" w:eastAsia="CIDFont+F1" w:hAnsi="Times New Roman"/>
          <w:color w:val="000000"/>
          <w:sz w:val="24"/>
          <w:szCs w:val="24"/>
        </w:rPr>
        <w:t>. Obchodného zákonníka.</w:t>
      </w:r>
    </w:p>
    <w:p w14:paraId="4FEBA720" w14:textId="6ACF32E4" w:rsidR="000F083F" w:rsidRDefault="0015252C">
      <w:pPr>
        <w:autoSpaceDE w:val="0"/>
        <w:spacing w:after="0"/>
        <w:jc w:val="both"/>
        <w:rPr>
          <w:rFonts w:ascii="Times New Roman" w:eastAsia="CIDFont+F1" w:hAnsi="Times New Roman"/>
          <w:color w:val="000000"/>
          <w:sz w:val="24"/>
          <w:szCs w:val="24"/>
        </w:rPr>
      </w:pPr>
      <w:r>
        <w:rPr>
          <w:rFonts w:ascii="Times New Roman" w:eastAsia="CIDFont+F1" w:hAnsi="Times New Roman"/>
          <w:color w:val="000000"/>
          <w:sz w:val="24"/>
          <w:szCs w:val="24"/>
        </w:rPr>
        <w:t>Ponukou sa v týchto SP rozumie návrh na uzavretie Zmluvy o dielo v zmysle ustanovenia §</w:t>
      </w:r>
      <w:r w:rsidR="00342109">
        <w:rPr>
          <w:rFonts w:ascii="Times New Roman" w:eastAsia="CIDFont+F1" w:hAnsi="Times New Roman"/>
          <w:color w:val="000000"/>
          <w:sz w:val="24"/>
          <w:szCs w:val="24"/>
        </w:rPr>
        <w:t> </w:t>
      </w:r>
      <w:r>
        <w:rPr>
          <w:rFonts w:ascii="Times New Roman" w:eastAsia="CIDFont+F1" w:hAnsi="Times New Roman"/>
          <w:color w:val="000000"/>
          <w:sz w:val="24"/>
          <w:szCs w:val="24"/>
        </w:rPr>
        <w:t>281 a</w:t>
      </w:r>
      <w:r w:rsidR="00342109">
        <w:rPr>
          <w:rFonts w:ascii="Times New Roman" w:eastAsia="CIDFont+F1" w:hAnsi="Times New Roman"/>
          <w:color w:val="000000"/>
          <w:sz w:val="24"/>
          <w:szCs w:val="24"/>
        </w:rPr>
        <w:t> </w:t>
      </w:r>
      <w:proofErr w:type="spellStart"/>
      <w:r>
        <w:rPr>
          <w:rFonts w:ascii="Times New Roman" w:eastAsia="CIDFont+F1" w:hAnsi="Times New Roman"/>
          <w:color w:val="000000"/>
          <w:sz w:val="24"/>
          <w:szCs w:val="24"/>
        </w:rPr>
        <w:t>nasl</w:t>
      </w:r>
      <w:proofErr w:type="spellEnd"/>
      <w:r>
        <w:rPr>
          <w:rFonts w:ascii="Times New Roman" w:eastAsia="CIDFont+F1" w:hAnsi="Times New Roman"/>
          <w:color w:val="000000"/>
          <w:sz w:val="24"/>
          <w:szCs w:val="24"/>
        </w:rPr>
        <w:t>. Obchodného zákonníka.</w:t>
      </w:r>
    </w:p>
    <w:p w14:paraId="1E775616" w14:textId="77777777" w:rsidR="000F083F" w:rsidRDefault="000F083F">
      <w:pPr>
        <w:autoSpaceDE w:val="0"/>
        <w:spacing w:after="0"/>
        <w:rPr>
          <w:rFonts w:ascii="Times New Roman" w:eastAsia="CIDFont+F2" w:hAnsi="Times New Roman"/>
          <w:color w:val="000000"/>
          <w:sz w:val="24"/>
          <w:szCs w:val="24"/>
        </w:rPr>
      </w:pPr>
    </w:p>
    <w:p w14:paraId="632E4D33" w14:textId="77777777" w:rsidR="000F083F" w:rsidRDefault="0015252C">
      <w:pPr>
        <w:autoSpaceDE w:val="0"/>
        <w:spacing w:after="0"/>
        <w:rPr>
          <w:rFonts w:ascii="Times New Roman" w:eastAsia="CIDFont+F2" w:hAnsi="Times New Roman"/>
          <w:b/>
          <w:bCs/>
          <w:color w:val="000000"/>
          <w:sz w:val="24"/>
          <w:szCs w:val="24"/>
        </w:rPr>
      </w:pPr>
      <w:r>
        <w:rPr>
          <w:rFonts w:ascii="Times New Roman" w:eastAsia="CIDFont+F2" w:hAnsi="Times New Roman"/>
          <w:b/>
          <w:bCs/>
          <w:color w:val="000000"/>
          <w:sz w:val="24"/>
          <w:szCs w:val="24"/>
        </w:rPr>
        <w:t>3. Predmet zákazky OVS</w:t>
      </w:r>
    </w:p>
    <w:p w14:paraId="02549B1C" w14:textId="29E03F27" w:rsidR="000F083F" w:rsidRDefault="0015252C">
      <w:pPr>
        <w:spacing w:after="0"/>
        <w:jc w:val="both"/>
      </w:pPr>
      <w:r>
        <w:rPr>
          <w:rFonts w:ascii="Times New Roman" w:eastAsia="CIDFont+F1" w:hAnsi="Times New Roman"/>
          <w:color w:val="000000"/>
          <w:sz w:val="24"/>
          <w:szCs w:val="24"/>
        </w:rPr>
        <w:t xml:space="preserve">Predmetom zákazky je </w:t>
      </w:r>
      <w:r>
        <w:rPr>
          <w:rFonts w:ascii="Times New Roman" w:hAnsi="Times New Roman"/>
          <w:color w:val="000000"/>
          <w:sz w:val="24"/>
          <w:szCs w:val="24"/>
          <w:shd w:val="clear" w:color="auto" w:fill="FFFFFF"/>
        </w:rPr>
        <w:t xml:space="preserve">dodávka technológie pre decentralizovanú výrobu zeleného vodíka elektrolýzou vrátane činností spojených s umiestnením a montážou tovaru. Ide najmä o výrobné technológie podľa výzvy s kódom: </w:t>
      </w:r>
      <w:hyperlink r:id="rId13" w:history="1">
        <w:r>
          <w:rPr>
            <w:rFonts w:ascii="Times New Roman" w:hAnsi="Times New Roman"/>
            <w:color w:val="0563C1"/>
            <w:sz w:val="24"/>
            <w:szCs w:val="24"/>
            <w:u w:val="single"/>
            <w:shd w:val="clear" w:color="auto" w:fill="FFFFFF"/>
          </w:rPr>
          <w:t>OPKZP-PO4-SC411-2022-74</w:t>
        </w:r>
      </w:hyperlink>
      <w:r>
        <w:rPr>
          <w:rFonts w:ascii="Times New Roman" w:hAnsi="Times New Roman"/>
          <w:color w:val="000000"/>
          <w:sz w:val="24"/>
          <w:szCs w:val="24"/>
          <w:shd w:val="clear" w:color="auto" w:fill="FFFFFF"/>
        </w:rPr>
        <w:t xml:space="preserve">. Vodík primárne slúži ako </w:t>
      </w:r>
      <w:proofErr w:type="spellStart"/>
      <w:r>
        <w:rPr>
          <w:rFonts w:ascii="Times New Roman" w:hAnsi="Times New Roman"/>
          <w:color w:val="000000"/>
          <w:sz w:val="24"/>
          <w:szCs w:val="24"/>
          <w:shd w:val="clear" w:color="auto" w:fill="FFFFFF"/>
        </w:rPr>
        <w:t>bezemisné</w:t>
      </w:r>
      <w:proofErr w:type="spellEnd"/>
      <w:r>
        <w:rPr>
          <w:rFonts w:ascii="Times New Roman" w:hAnsi="Times New Roman"/>
          <w:color w:val="000000"/>
          <w:sz w:val="24"/>
          <w:szCs w:val="24"/>
          <w:shd w:val="clear" w:color="auto" w:fill="FFFFFF"/>
        </w:rPr>
        <w:t xml:space="preserve"> palivo pre autobusovú dopravu v Trnave a blízkom okolí. Technologické zariadenia pozostávajú z výrobných zariadení, </w:t>
      </w:r>
      <w:proofErr w:type="spellStart"/>
      <w:r>
        <w:rPr>
          <w:rFonts w:ascii="Times New Roman" w:hAnsi="Times New Roman"/>
          <w:color w:val="000000"/>
          <w:sz w:val="24"/>
          <w:szCs w:val="24"/>
          <w:shd w:val="clear" w:color="auto" w:fill="FFFFFF"/>
        </w:rPr>
        <w:t>medziskladových</w:t>
      </w:r>
      <w:proofErr w:type="spellEnd"/>
      <w:r>
        <w:rPr>
          <w:rFonts w:ascii="Times New Roman" w:hAnsi="Times New Roman"/>
          <w:color w:val="000000"/>
          <w:sz w:val="24"/>
          <w:szCs w:val="24"/>
          <w:shd w:val="clear" w:color="auto" w:fill="FFFFFF"/>
        </w:rPr>
        <w:t xml:space="preserve"> zariadení a nevyhnutnej čerpacej infraštruktúry </w:t>
      </w:r>
      <w:proofErr w:type="spellStart"/>
      <w:r>
        <w:rPr>
          <w:rFonts w:ascii="Times New Roman" w:hAnsi="Times New Roman"/>
          <w:color w:val="000000"/>
          <w:sz w:val="24"/>
          <w:szCs w:val="24"/>
          <w:shd w:val="clear" w:color="auto" w:fill="FFFFFF"/>
        </w:rPr>
        <w:t>bezemisnej</w:t>
      </w:r>
      <w:proofErr w:type="spellEnd"/>
      <w:r>
        <w:rPr>
          <w:rFonts w:ascii="Times New Roman" w:hAnsi="Times New Roman"/>
          <w:color w:val="000000"/>
          <w:sz w:val="24"/>
          <w:szCs w:val="24"/>
          <w:shd w:val="clear" w:color="auto" w:fill="FFFFFF"/>
        </w:rPr>
        <w:t xml:space="preserve"> energie. </w:t>
      </w:r>
    </w:p>
    <w:p w14:paraId="02CF4523" w14:textId="26684FF4" w:rsidR="000F083F" w:rsidRDefault="0015252C">
      <w:pPr>
        <w:spacing w:after="0"/>
        <w:jc w:val="both"/>
        <w:rPr>
          <w:rFonts w:ascii="Times New Roman" w:hAnsi="Times New Roman"/>
          <w:sz w:val="24"/>
          <w:szCs w:val="24"/>
        </w:rPr>
      </w:pPr>
      <w:r>
        <w:rPr>
          <w:rFonts w:ascii="Times New Roman" w:hAnsi="Times New Roman"/>
          <w:sz w:val="24"/>
          <w:szCs w:val="24"/>
        </w:rPr>
        <w:t>Predmetom zákazky je dodávka technického riešenia a zariadení, kde navrhovateľ poskytne technické riešenie vrátane 5 ročnej záruky na dielo. Súčasťou</w:t>
      </w:r>
      <w:r w:rsidR="00342109">
        <w:rPr>
          <w:rFonts w:ascii="Times New Roman" w:hAnsi="Times New Roman"/>
          <w:sz w:val="24"/>
          <w:szCs w:val="24"/>
        </w:rPr>
        <w:t xml:space="preserve"> </w:t>
      </w:r>
      <w:r>
        <w:rPr>
          <w:rFonts w:ascii="Times New Roman" w:hAnsi="Times New Roman"/>
          <w:sz w:val="24"/>
          <w:szCs w:val="24"/>
        </w:rPr>
        <w:t>predmetu zákazky je napojenie všetkých technologických prvkov na inžinierske siete a realizácia potrebných podporných súčastí a systémov.</w:t>
      </w:r>
    </w:p>
    <w:p w14:paraId="649BF986" w14:textId="77777777" w:rsidR="000F083F" w:rsidRDefault="0015252C">
      <w:pPr>
        <w:keepLines/>
        <w:spacing w:after="0"/>
        <w:jc w:val="both"/>
        <w:rPr>
          <w:rFonts w:ascii="Times New Roman" w:hAnsi="Times New Roman"/>
          <w:sz w:val="24"/>
          <w:szCs w:val="24"/>
        </w:rPr>
      </w:pPr>
      <w:r>
        <w:rPr>
          <w:rFonts w:ascii="Times New Roman" w:hAnsi="Times New Roman"/>
          <w:sz w:val="24"/>
          <w:szCs w:val="24"/>
        </w:rPr>
        <w:t xml:space="preserve">Predmet zákazky sa bude odovzdávať ako kompletné technické riešenie, vrátane potrebnej dokumentácie. </w:t>
      </w:r>
    </w:p>
    <w:p w14:paraId="4EC08827" w14:textId="7F23CA8A" w:rsidR="000F083F" w:rsidRDefault="0015252C">
      <w:pPr>
        <w:keepLines/>
        <w:spacing w:after="0"/>
        <w:jc w:val="both"/>
        <w:rPr>
          <w:rFonts w:ascii="Times New Roman" w:hAnsi="Times New Roman"/>
          <w:sz w:val="24"/>
          <w:szCs w:val="24"/>
        </w:rPr>
      </w:pPr>
      <w:r>
        <w:rPr>
          <w:rFonts w:ascii="Times New Roman" w:hAnsi="Times New Roman"/>
          <w:sz w:val="24"/>
          <w:szCs w:val="24"/>
        </w:rPr>
        <w:t xml:space="preserve">Súčasťou predmetu zákazky nie </w:t>
      </w:r>
      <w:r w:rsidR="00C759F0">
        <w:rPr>
          <w:rFonts w:ascii="Times New Roman" w:hAnsi="Times New Roman"/>
          <w:sz w:val="24"/>
          <w:szCs w:val="24"/>
        </w:rPr>
        <w:t>je</w:t>
      </w:r>
      <w:r>
        <w:rPr>
          <w:rFonts w:ascii="Times New Roman" w:hAnsi="Times New Roman"/>
          <w:sz w:val="24"/>
          <w:szCs w:val="24"/>
        </w:rPr>
        <w:t xml:space="preserve"> dokumentácia pre stavebné povolenie.</w:t>
      </w:r>
    </w:p>
    <w:p w14:paraId="4B3429BE" w14:textId="77777777" w:rsidR="000F083F" w:rsidRDefault="0015252C">
      <w:pPr>
        <w:spacing w:after="0"/>
        <w:jc w:val="both"/>
      </w:pPr>
      <w:r>
        <w:rPr>
          <w:rFonts w:ascii="Times New Roman" w:hAnsi="Times New Roman"/>
          <w:color w:val="000000"/>
          <w:sz w:val="24"/>
          <w:szCs w:val="24"/>
          <w:shd w:val="clear" w:color="auto" w:fill="FFFFFF"/>
        </w:rPr>
        <w:t>Bližšia špecifikácia predmetu zákazky</w:t>
      </w:r>
      <w:r>
        <w:rPr>
          <w:rFonts w:ascii="Times New Roman" w:hAnsi="Times New Roman"/>
          <w:color w:val="000000"/>
          <w:sz w:val="24"/>
          <w:szCs w:val="24"/>
        </w:rPr>
        <w:t xml:space="preserve"> ( ďalej aj ako „predmet zákazky“) je uvedená v Prílohe č. 1 súťažných podkladov.</w:t>
      </w:r>
    </w:p>
    <w:p w14:paraId="2B32353E" w14:textId="77777777" w:rsidR="000F083F" w:rsidRDefault="000F083F">
      <w:pPr>
        <w:autoSpaceDE w:val="0"/>
        <w:spacing w:after="0"/>
        <w:rPr>
          <w:rFonts w:ascii="Times New Roman" w:eastAsia="CIDFont+F2" w:hAnsi="Times New Roman"/>
          <w:b/>
          <w:bCs/>
          <w:color w:val="000000"/>
          <w:sz w:val="24"/>
          <w:szCs w:val="24"/>
        </w:rPr>
      </w:pPr>
    </w:p>
    <w:p w14:paraId="40314F7C" w14:textId="77777777" w:rsidR="000F083F" w:rsidRDefault="0015252C">
      <w:pPr>
        <w:autoSpaceDE w:val="0"/>
        <w:spacing w:after="0"/>
        <w:rPr>
          <w:rFonts w:ascii="Times New Roman" w:eastAsia="CIDFont+F2" w:hAnsi="Times New Roman"/>
          <w:b/>
          <w:bCs/>
          <w:color w:val="000000"/>
          <w:sz w:val="24"/>
          <w:szCs w:val="24"/>
        </w:rPr>
      </w:pPr>
      <w:r>
        <w:rPr>
          <w:rFonts w:ascii="Times New Roman" w:eastAsia="CIDFont+F2" w:hAnsi="Times New Roman"/>
          <w:b/>
          <w:bCs/>
          <w:color w:val="000000"/>
          <w:sz w:val="24"/>
          <w:szCs w:val="24"/>
        </w:rPr>
        <w:t>4. Výsledok OVS</w:t>
      </w:r>
    </w:p>
    <w:p w14:paraId="3EC31838" w14:textId="77777777" w:rsidR="000F083F" w:rsidRDefault="0015252C">
      <w:pPr>
        <w:shd w:val="clear" w:color="auto" w:fill="FFFFFF"/>
        <w:autoSpaceDE w:val="0"/>
        <w:spacing w:after="0"/>
        <w:ind w:left="1560" w:hanging="1560"/>
      </w:pPr>
      <w:r>
        <w:rPr>
          <w:rFonts w:ascii="Times New Roman" w:hAnsi="Times New Roman"/>
          <w:b/>
          <w:bCs/>
          <w:sz w:val="24"/>
          <w:szCs w:val="24"/>
        </w:rPr>
        <w:t xml:space="preserve">-  typ zmluvy: </w:t>
      </w:r>
      <w:r>
        <w:rPr>
          <w:rFonts w:ascii="Times New Roman" w:eastAsia="CIDFont+F1" w:hAnsi="Times New Roman"/>
          <w:color w:val="000000"/>
          <w:sz w:val="24"/>
          <w:szCs w:val="24"/>
        </w:rPr>
        <w:t>výsledkom OVS bude uzatvorenie Zmluvy o dielo, ktorej znenie tvorí prílohu č. 10 týchto SP a na dodržaní znenia ktorej vyhlasovateľ trvá.</w:t>
      </w:r>
    </w:p>
    <w:p w14:paraId="5D8503D1" w14:textId="2C0362E9" w:rsidR="000F083F" w:rsidRDefault="0015252C">
      <w:pPr>
        <w:spacing w:after="0"/>
      </w:pPr>
      <w:r>
        <w:rPr>
          <w:rFonts w:ascii="Times New Roman" w:hAnsi="Times New Roman"/>
          <w:b/>
          <w:bCs/>
          <w:sz w:val="24"/>
          <w:szCs w:val="24"/>
        </w:rPr>
        <w:t xml:space="preserve">-  lehota na realizáciu </w:t>
      </w:r>
      <w:r w:rsidRPr="007F18CC">
        <w:rPr>
          <w:rFonts w:ascii="Times New Roman" w:hAnsi="Times New Roman"/>
          <w:b/>
          <w:bCs/>
          <w:sz w:val="24"/>
          <w:szCs w:val="24"/>
        </w:rPr>
        <w:t>zákazky:</w:t>
      </w:r>
      <w:r w:rsidRPr="007F18CC">
        <w:rPr>
          <w:rStyle w:val="normaltextrun"/>
          <w:rFonts w:ascii="Times New Roman" w:hAnsi="Times New Roman"/>
          <w:sz w:val="24"/>
          <w:szCs w:val="24"/>
          <w:shd w:val="clear" w:color="auto" w:fill="FFFFFF"/>
        </w:rPr>
        <w:t xml:space="preserve"> najneskôr do </w:t>
      </w:r>
      <w:r w:rsidR="007F18CC" w:rsidRPr="007F18CC">
        <w:rPr>
          <w:rStyle w:val="normaltextrun"/>
          <w:rFonts w:ascii="Times New Roman" w:hAnsi="Times New Roman"/>
          <w:sz w:val="24"/>
          <w:szCs w:val="24"/>
          <w:shd w:val="clear" w:color="auto" w:fill="FFFFFF"/>
        </w:rPr>
        <w:t>30.4.2024.</w:t>
      </w:r>
    </w:p>
    <w:p w14:paraId="52F06335" w14:textId="77777777" w:rsidR="000F083F" w:rsidRDefault="000F083F">
      <w:pPr>
        <w:spacing w:after="0"/>
        <w:rPr>
          <w:rFonts w:ascii="Times New Roman" w:hAnsi="Times New Roman"/>
          <w:sz w:val="24"/>
          <w:szCs w:val="24"/>
        </w:rPr>
      </w:pPr>
    </w:p>
    <w:p w14:paraId="6B1AD2E0" w14:textId="77777777" w:rsidR="000F083F" w:rsidRDefault="000F083F">
      <w:pPr>
        <w:spacing w:after="0"/>
        <w:rPr>
          <w:rFonts w:ascii="Times New Roman" w:hAnsi="Times New Roman"/>
          <w:sz w:val="24"/>
          <w:szCs w:val="24"/>
        </w:rPr>
      </w:pPr>
    </w:p>
    <w:p w14:paraId="7F18C76B" w14:textId="77777777" w:rsidR="000F083F" w:rsidRDefault="0015252C">
      <w:pPr>
        <w:spacing w:after="0"/>
        <w:rPr>
          <w:rFonts w:ascii="Times New Roman" w:hAnsi="Times New Roman"/>
          <w:b/>
          <w:bCs/>
          <w:sz w:val="24"/>
          <w:szCs w:val="24"/>
        </w:rPr>
      </w:pPr>
      <w:r>
        <w:rPr>
          <w:rFonts w:ascii="Times New Roman" w:hAnsi="Times New Roman"/>
          <w:b/>
          <w:bCs/>
          <w:sz w:val="24"/>
          <w:szCs w:val="24"/>
        </w:rPr>
        <w:t xml:space="preserve">5. Hlavné podmienky financovania a platobné dojednania: </w:t>
      </w:r>
    </w:p>
    <w:p w14:paraId="74A75160" w14:textId="6B869AAF" w:rsidR="000F083F" w:rsidRDefault="0015252C">
      <w:pPr>
        <w:spacing w:after="0"/>
        <w:jc w:val="both"/>
        <w:rPr>
          <w:rFonts w:ascii="Times New Roman" w:hAnsi="Times New Roman"/>
          <w:bCs/>
          <w:sz w:val="24"/>
          <w:szCs w:val="24"/>
        </w:rPr>
      </w:pPr>
      <w:r>
        <w:rPr>
          <w:rFonts w:ascii="Times New Roman" w:hAnsi="Times New Roman"/>
          <w:bCs/>
          <w:sz w:val="24"/>
          <w:szCs w:val="24"/>
        </w:rPr>
        <w:t>Predmet zákazky bude financovaný z vlastných prostriedkov vyhlasovateľa a prostriedkov fondov</w:t>
      </w:r>
      <w:r w:rsidR="00342109">
        <w:rPr>
          <w:rFonts w:ascii="Times New Roman" w:hAnsi="Times New Roman"/>
          <w:bCs/>
          <w:sz w:val="24"/>
          <w:szCs w:val="24"/>
        </w:rPr>
        <w:t xml:space="preserve"> </w:t>
      </w:r>
      <w:r>
        <w:rPr>
          <w:rFonts w:ascii="Times New Roman" w:hAnsi="Times New Roman"/>
          <w:bCs/>
          <w:sz w:val="24"/>
          <w:szCs w:val="24"/>
        </w:rPr>
        <w:t xml:space="preserve">EU z Operačného programu Kvalita životného prostredia. </w:t>
      </w:r>
    </w:p>
    <w:p w14:paraId="51E9B34E" w14:textId="79B4EBE7" w:rsidR="000F083F" w:rsidRDefault="0015252C">
      <w:pPr>
        <w:spacing w:after="0"/>
        <w:jc w:val="both"/>
        <w:rPr>
          <w:rFonts w:ascii="Times New Roman" w:hAnsi="Times New Roman"/>
          <w:bCs/>
          <w:sz w:val="24"/>
          <w:szCs w:val="24"/>
        </w:rPr>
      </w:pPr>
      <w:r>
        <w:rPr>
          <w:rFonts w:ascii="Times New Roman" w:hAnsi="Times New Roman"/>
          <w:bCs/>
          <w:sz w:val="24"/>
          <w:szCs w:val="24"/>
        </w:rPr>
        <w:t>Zákazka sa týka projektu / programu financovaného z fondov EÚ: z výzvy</w:t>
      </w:r>
      <w:r w:rsidR="00342109">
        <w:rPr>
          <w:rFonts w:ascii="Times New Roman" w:hAnsi="Times New Roman"/>
          <w:bCs/>
          <w:sz w:val="24"/>
          <w:szCs w:val="24"/>
        </w:rPr>
        <w:t xml:space="preserve"> </w:t>
      </w:r>
      <w:r>
        <w:rPr>
          <w:rFonts w:ascii="Times New Roman" w:hAnsi="Times New Roman"/>
          <w:bCs/>
          <w:sz w:val="24"/>
          <w:szCs w:val="24"/>
        </w:rPr>
        <w:t xml:space="preserve">na predkladanie žiadostí o poskytnutie nenávratného finančného príspevku s kódom </w:t>
      </w:r>
      <w:r>
        <w:rPr>
          <w:rFonts w:ascii="Times New Roman" w:hAnsi="Times New Roman"/>
          <w:bCs/>
          <w:sz w:val="24"/>
          <w:szCs w:val="24"/>
        </w:rPr>
        <w:br/>
        <w:t>OPKZP-PO4-SC411-2022-74.</w:t>
      </w:r>
    </w:p>
    <w:p w14:paraId="0D9092AD" w14:textId="6B1E039A" w:rsidR="000F083F" w:rsidRPr="00476243" w:rsidRDefault="0015252C">
      <w:pPr>
        <w:spacing w:after="0"/>
        <w:jc w:val="both"/>
      </w:pPr>
      <w:r>
        <w:rPr>
          <w:rFonts w:ascii="Times New Roman" w:hAnsi="Times New Roman"/>
          <w:bCs/>
          <w:sz w:val="24"/>
          <w:szCs w:val="24"/>
        </w:rPr>
        <w:t xml:space="preserve">Platba za plnenie sa bude realizovať bezhotovostným platobným stykom poukázaním na účet úspešného </w:t>
      </w:r>
      <w:r w:rsidRPr="00476243">
        <w:rPr>
          <w:rFonts w:ascii="Times New Roman" w:hAnsi="Times New Roman"/>
          <w:bCs/>
          <w:sz w:val="24"/>
          <w:szCs w:val="24"/>
        </w:rPr>
        <w:t xml:space="preserve">navrhovateľa najneskôr do </w:t>
      </w:r>
      <w:r w:rsidR="00662B5B">
        <w:rPr>
          <w:rFonts w:ascii="Times New Roman" w:hAnsi="Times New Roman"/>
          <w:bCs/>
          <w:sz w:val="24"/>
          <w:szCs w:val="24"/>
        </w:rPr>
        <w:t>3</w:t>
      </w:r>
      <w:r w:rsidRPr="00476243">
        <w:rPr>
          <w:rFonts w:ascii="Times New Roman" w:hAnsi="Times New Roman"/>
          <w:bCs/>
          <w:sz w:val="24"/>
          <w:szCs w:val="24"/>
        </w:rPr>
        <w:t>0 dní odo dňa doručenia faktúry. Bližšie určenie platobných p</w:t>
      </w:r>
      <w:r w:rsidR="00B07B3A" w:rsidRPr="00476243">
        <w:rPr>
          <w:rFonts w:ascii="Times New Roman" w:hAnsi="Times New Roman"/>
          <w:bCs/>
          <w:sz w:val="24"/>
          <w:szCs w:val="24"/>
        </w:rPr>
        <w:t>odmienok</w:t>
      </w:r>
      <w:r w:rsidRPr="00476243">
        <w:rPr>
          <w:rFonts w:ascii="Times New Roman" w:hAnsi="Times New Roman"/>
          <w:bCs/>
          <w:sz w:val="24"/>
          <w:szCs w:val="24"/>
        </w:rPr>
        <w:t xml:space="preserve"> je uvedené v Prílohe č. 10 – Návrh Zmluvy o</w:t>
      </w:r>
      <w:r w:rsidR="007F0C8C" w:rsidRPr="00476243">
        <w:rPr>
          <w:rFonts w:ascii="Times New Roman" w:hAnsi="Times New Roman"/>
          <w:bCs/>
          <w:sz w:val="24"/>
          <w:szCs w:val="24"/>
        </w:rPr>
        <w:t> </w:t>
      </w:r>
      <w:r w:rsidRPr="00476243">
        <w:rPr>
          <w:rFonts w:ascii="Times New Roman" w:hAnsi="Times New Roman"/>
          <w:bCs/>
          <w:sz w:val="24"/>
          <w:szCs w:val="24"/>
        </w:rPr>
        <w:t>dielo</w:t>
      </w:r>
      <w:r w:rsidR="007F0C8C" w:rsidRPr="00476243">
        <w:rPr>
          <w:rFonts w:ascii="Times New Roman" w:hAnsi="Times New Roman"/>
          <w:bCs/>
          <w:sz w:val="24"/>
          <w:szCs w:val="24"/>
        </w:rPr>
        <w:t xml:space="preserve"> a Príloh</w:t>
      </w:r>
      <w:r w:rsidR="00B07B3A" w:rsidRPr="00476243">
        <w:rPr>
          <w:rFonts w:ascii="Times New Roman" w:hAnsi="Times New Roman"/>
          <w:bCs/>
          <w:sz w:val="24"/>
          <w:szCs w:val="24"/>
        </w:rPr>
        <w:t>e</w:t>
      </w:r>
      <w:r w:rsidR="007F0C8C" w:rsidRPr="00476243">
        <w:rPr>
          <w:rFonts w:ascii="Times New Roman" w:hAnsi="Times New Roman"/>
          <w:bCs/>
          <w:sz w:val="24"/>
          <w:szCs w:val="24"/>
        </w:rPr>
        <w:t xml:space="preserve"> č.</w:t>
      </w:r>
      <w:r w:rsidR="00B07B3A" w:rsidRPr="00476243">
        <w:rPr>
          <w:rFonts w:ascii="Times New Roman" w:hAnsi="Times New Roman"/>
          <w:bCs/>
          <w:sz w:val="24"/>
          <w:szCs w:val="24"/>
        </w:rPr>
        <w:t>01</w:t>
      </w:r>
      <w:r w:rsidR="007F0C8C" w:rsidRPr="00476243">
        <w:rPr>
          <w:rFonts w:ascii="Times New Roman" w:hAnsi="Times New Roman"/>
          <w:bCs/>
          <w:sz w:val="24"/>
          <w:szCs w:val="24"/>
        </w:rPr>
        <w:t xml:space="preserve"> </w:t>
      </w:r>
      <w:r w:rsidR="00476243" w:rsidRPr="00476243">
        <w:rPr>
          <w:rFonts w:ascii="Times New Roman" w:hAnsi="Times New Roman"/>
          <w:bCs/>
          <w:sz w:val="24"/>
          <w:szCs w:val="24"/>
        </w:rPr>
        <w:t>-</w:t>
      </w:r>
      <w:r w:rsidR="00B07B3A" w:rsidRPr="00476243">
        <w:rPr>
          <w:rFonts w:ascii="Times New Roman" w:hAnsi="Times New Roman"/>
          <w:bCs/>
          <w:sz w:val="24"/>
          <w:szCs w:val="24"/>
        </w:rPr>
        <w:t xml:space="preserve"> Opis predmetu zákazky.</w:t>
      </w:r>
      <w:r w:rsidR="00342109">
        <w:rPr>
          <w:rFonts w:ascii="Times New Roman" w:hAnsi="Times New Roman"/>
          <w:bCs/>
          <w:sz w:val="24"/>
          <w:szCs w:val="24"/>
        </w:rPr>
        <w:t xml:space="preserve"> </w:t>
      </w:r>
    </w:p>
    <w:p w14:paraId="7E57BA6E" w14:textId="77777777" w:rsidR="000F083F" w:rsidRPr="00476243" w:rsidRDefault="0015252C">
      <w:pPr>
        <w:spacing w:after="0"/>
      </w:pPr>
      <w:r w:rsidRPr="00476243">
        <w:rPr>
          <w:rFonts w:ascii="Times New Roman" w:hAnsi="Times New Roman"/>
          <w:b/>
          <w:bCs/>
          <w:sz w:val="24"/>
          <w:szCs w:val="24"/>
        </w:rPr>
        <w:t xml:space="preserve">V prípade nedostatku finančných prostriedkov si vyhlasovateľ vyhradzuje právo súťaž zrušiť. </w:t>
      </w:r>
      <w:r w:rsidRPr="00476243">
        <w:rPr>
          <w:rFonts w:ascii="Times New Roman" w:hAnsi="Times New Roman"/>
          <w:sz w:val="24"/>
          <w:szCs w:val="24"/>
        </w:rPr>
        <w:t xml:space="preserve">Platobný kalendár je uvedený v Prílohe č. 3 Zmluvy o dielo. </w:t>
      </w:r>
    </w:p>
    <w:tbl>
      <w:tblPr>
        <w:tblW w:w="10632" w:type="dxa"/>
        <w:tblInd w:w="-774" w:type="dxa"/>
        <w:tblLayout w:type="fixed"/>
        <w:tblCellMar>
          <w:left w:w="10" w:type="dxa"/>
          <w:right w:w="10" w:type="dxa"/>
        </w:tblCellMar>
        <w:tblLook w:val="04A0" w:firstRow="1" w:lastRow="0" w:firstColumn="1" w:lastColumn="0" w:noHBand="0" w:noVBand="1"/>
      </w:tblPr>
      <w:tblGrid>
        <w:gridCol w:w="709"/>
        <w:gridCol w:w="9923"/>
      </w:tblGrid>
      <w:tr w:rsidR="000F083F" w:rsidRPr="00422590" w14:paraId="46A90BAF" w14:textId="77777777">
        <w:tc>
          <w:tcPr>
            <w:tcW w:w="709" w:type="dxa"/>
            <w:shd w:val="clear" w:color="auto" w:fill="auto"/>
            <w:tcMar>
              <w:top w:w="0" w:type="dxa"/>
              <w:left w:w="108" w:type="dxa"/>
              <w:bottom w:w="0" w:type="dxa"/>
              <w:right w:w="108" w:type="dxa"/>
            </w:tcMar>
          </w:tcPr>
          <w:p w14:paraId="06980806" w14:textId="77777777" w:rsidR="000F083F" w:rsidRPr="00422590" w:rsidRDefault="000F083F">
            <w:pPr>
              <w:spacing w:after="0"/>
              <w:jc w:val="both"/>
              <w:rPr>
                <w:rFonts w:ascii="Times New Roman" w:eastAsia="Times New Roman" w:hAnsi="Times New Roman"/>
                <w:b/>
                <w:sz w:val="24"/>
                <w:szCs w:val="24"/>
                <w:lang w:eastAsia="sk-SK"/>
              </w:rPr>
            </w:pPr>
          </w:p>
        </w:tc>
        <w:tc>
          <w:tcPr>
            <w:tcW w:w="9923" w:type="dxa"/>
            <w:shd w:val="clear" w:color="auto" w:fill="auto"/>
            <w:tcMar>
              <w:top w:w="0" w:type="dxa"/>
              <w:left w:w="108" w:type="dxa"/>
              <w:bottom w:w="0" w:type="dxa"/>
              <w:right w:w="108" w:type="dxa"/>
            </w:tcMar>
          </w:tcPr>
          <w:p w14:paraId="11787D9D" w14:textId="77777777" w:rsidR="000F083F" w:rsidRPr="00422590" w:rsidRDefault="000F083F">
            <w:pPr>
              <w:spacing w:after="0"/>
              <w:jc w:val="both"/>
              <w:rPr>
                <w:rFonts w:ascii="Times New Roman" w:hAnsi="Times New Roman"/>
                <w:sz w:val="24"/>
                <w:szCs w:val="24"/>
              </w:rPr>
            </w:pPr>
          </w:p>
          <w:p w14:paraId="5677A2B0" w14:textId="54AF5356" w:rsidR="000F083F" w:rsidRPr="00422590" w:rsidRDefault="0015252C">
            <w:pPr>
              <w:spacing w:after="0"/>
              <w:ind w:right="678"/>
              <w:jc w:val="both"/>
              <w:rPr>
                <w:sz w:val="24"/>
                <w:szCs w:val="24"/>
              </w:rPr>
            </w:pPr>
            <w:r w:rsidRPr="00422590">
              <w:rPr>
                <w:rFonts w:ascii="Times New Roman" w:hAnsi="Times New Roman"/>
                <w:bCs/>
                <w:sz w:val="24"/>
                <w:szCs w:val="24"/>
              </w:rPr>
              <w:t>Predpokladaná hodnota zákazky:</w:t>
            </w:r>
            <w:r w:rsidR="00342109" w:rsidRPr="00422590">
              <w:rPr>
                <w:rFonts w:ascii="Times New Roman" w:hAnsi="Times New Roman"/>
                <w:bCs/>
                <w:sz w:val="24"/>
                <w:szCs w:val="24"/>
              </w:rPr>
              <w:t xml:space="preserve"> </w:t>
            </w:r>
            <w:r w:rsidRPr="00422590">
              <w:rPr>
                <w:rFonts w:ascii="Times New Roman" w:hAnsi="Times New Roman"/>
                <w:bCs/>
                <w:sz w:val="24"/>
                <w:szCs w:val="24"/>
              </w:rPr>
              <w:t xml:space="preserve">Predpokladaná hodnota zákazky bola stanovená na základe prieskumu trhu ako priemerná hodnota indikatívnych ponúk v neprekročiteľnom finančnom objeme </w:t>
            </w:r>
            <w:r w:rsidR="00422590" w:rsidRPr="00422590">
              <w:rPr>
                <w:rFonts w:ascii="Times New Roman" w:hAnsi="Times New Roman"/>
                <w:sz w:val="24"/>
                <w:szCs w:val="24"/>
              </w:rPr>
              <w:t>8 140 070,00</w:t>
            </w:r>
            <w:r w:rsidR="00422590" w:rsidRPr="00422590">
              <w:rPr>
                <w:rFonts w:ascii="Times New Roman" w:hAnsi="Times New Roman"/>
                <w:b/>
                <w:bCs/>
                <w:sz w:val="24"/>
                <w:szCs w:val="24"/>
              </w:rPr>
              <w:t xml:space="preserve">  </w:t>
            </w:r>
            <w:r w:rsidRPr="00422590">
              <w:rPr>
                <w:rFonts w:ascii="Times New Roman" w:hAnsi="Times New Roman"/>
                <w:bCs/>
                <w:sz w:val="24"/>
                <w:szCs w:val="24"/>
              </w:rPr>
              <w:t>eur bez DPH.</w:t>
            </w:r>
          </w:p>
        </w:tc>
      </w:tr>
    </w:tbl>
    <w:p w14:paraId="5E3218EE" w14:textId="77777777" w:rsidR="000F083F" w:rsidRPr="00422590" w:rsidRDefault="000F083F">
      <w:pPr>
        <w:autoSpaceDE w:val="0"/>
        <w:spacing w:after="0"/>
        <w:rPr>
          <w:rFonts w:ascii="Times New Roman" w:eastAsia="CIDFont+F2" w:hAnsi="Times New Roman"/>
          <w:color w:val="000000"/>
          <w:sz w:val="24"/>
          <w:szCs w:val="24"/>
        </w:rPr>
      </w:pPr>
    </w:p>
    <w:p w14:paraId="42F352EE" w14:textId="77777777" w:rsidR="000F083F" w:rsidRPr="00422590" w:rsidRDefault="0015252C">
      <w:pPr>
        <w:autoSpaceDE w:val="0"/>
        <w:spacing w:after="0"/>
        <w:rPr>
          <w:sz w:val="24"/>
          <w:szCs w:val="24"/>
        </w:rPr>
      </w:pPr>
      <w:r w:rsidRPr="00422590">
        <w:rPr>
          <w:rFonts w:ascii="Times New Roman" w:eastAsia="CIDFont+F2" w:hAnsi="Times New Roman"/>
          <w:b/>
          <w:bCs/>
          <w:color w:val="000000"/>
          <w:sz w:val="24"/>
          <w:szCs w:val="24"/>
        </w:rPr>
        <w:t>6.</w:t>
      </w:r>
      <w:r w:rsidRPr="00422590">
        <w:rPr>
          <w:rFonts w:ascii="Times New Roman" w:eastAsia="CIDFont+F2" w:hAnsi="Times New Roman"/>
          <w:color w:val="000000"/>
          <w:sz w:val="24"/>
          <w:szCs w:val="24"/>
        </w:rPr>
        <w:t xml:space="preserve"> </w:t>
      </w:r>
      <w:r w:rsidRPr="00422590">
        <w:rPr>
          <w:rFonts w:ascii="Times New Roman" w:eastAsia="CIDFont+F2" w:hAnsi="Times New Roman"/>
          <w:b/>
          <w:bCs/>
          <w:color w:val="000000"/>
          <w:sz w:val="24"/>
          <w:szCs w:val="24"/>
        </w:rPr>
        <w:t>Komunikácia a registrácia</w:t>
      </w:r>
    </w:p>
    <w:p w14:paraId="0BC14097" w14:textId="77777777" w:rsidR="000F083F" w:rsidRDefault="0015252C">
      <w:pPr>
        <w:autoSpaceDE w:val="0"/>
        <w:spacing w:after="0"/>
        <w:jc w:val="both"/>
        <w:rPr>
          <w:rFonts w:ascii="Times New Roman" w:eastAsia="CIDFont+F1" w:hAnsi="Times New Roman"/>
          <w:color w:val="000000"/>
          <w:sz w:val="24"/>
          <w:szCs w:val="24"/>
        </w:rPr>
      </w:pPr>
      <w:r>
        <w:rPr>
          <w:rFonts w:ascii="Times New Roman" w:eastAsia="CIDFont+F1" w:hAnsi="Times New Roman"/>
          <w:color w:val="000000"/>
          <w:sz w:val="24"/>
          <w:szCs w:val="24"/>
        </w:rPr>
        <w:t>Akákoľvek komunikácia (ďalej len „komunikácia“) medzi vyhlasovateľom a navrhovateľmi sa bude uskutočňovať v štátnom (slovenskom) jazyku, prípadne v českom jazyku a spôsobom, ktorý zabezpečí úplnosť a obsah týchto údajov uvedených v ponuke, podmienkach účasti a zaručí ochranu dôverných a osobných údajov uvedených v týchto dokumentoch.</w:t>
      </w:r>
    </w:p>
    <w:p w14:paraId="0FD7A950" w14:textId="77777777" w:rsidR="000F083F" w:rsidRDefault="000F083F">
      <w:pPr>
        <w:autoSpaceDE w:val="0"/>
        <w:spacing w:after="0"/>
        <w:jc w:val="both"/>
        <w:rPr>
          <w:rFonts w:ascii="Times New Roman" w:eastAsia="CIDFont+F1" w:hAnsi="Times New Roman"/>
          <w:color w:val="000000"/>
          <w:sz w:val="24"/>
          <w:szCs w:val="24"/>
        </w:rPr>
      </w:pPr>
    </w:p>
    <w:p w14:paraId="5F872E57" w14:textId="56C474DC" w:rsidR="000F083F" w:rsidRDefault="0015252C">
      <w:pPr>
        <w:pStyle w:val="Zarkazkladnhotextu2"/>
        <w:ind w:left="0"/>
        <w:rPr>
          <w:rFonts w:ascii="Times New Roman" w:hAnsi="Times New Roman"/>
          <w:sz w:val="24"/>
        </w:rPr>
      </w:pPr>
      <w:r>
        <w:rPr>
          <w:rFonts w:ascii="Times New Roman" w:hAnsi="Times New Roman"/>
          <w:sz w:val="24"/>
        </w:rPr>
        <w:t xml:space="preserve">Ponuky a ďalšie doklady a dokumenty vo verejnom obstarávaní musia byť predložené v štátnom </w:t>
      </w:r>
      <w:proofErr w:type="spellStart"/>
      <w:r>
        <w:rPr>
          <w:rFonts w:ascii="Times New Roman" w:hAnsi="Times New Roman"/>
          <w:sz w:val="24"/>
        </w:rPr>
        <w:t>t.j</w:t>
      </w:r>
      <w:proofErr w:type="spellEnd"/>
      <w:r>
        <w:rPr>
          <w:rFonts w:ascii="Times New Roman" w:hAnsi="Times New Roman"/>
          <w:sz w:val="24"/>
        </w:rPr>
        <w:t xml:space="preserve">. v slovenskom jazyku. Ak je ponuka, doklad alebo dokument vyhotovený v cudzom jazyku, musia byť predložené spolu s ich úradným prekladom do štátneho jazyka, </w:t>
      </w:r>
      <w:proofErr w:type="spellStart"/>
      <w:r>
        <w:rPr>
          <w:rFonts w:ascii="Times New Roman" w:hAnsi="Times New Roman"/>
          <w:sz w:val="24"/>
        </w:rPr>
        <w:t>t.j</w:t>
      </w:r>
      <w:proofErr w:type="spellEnd"/>
      <w:r>
        <w:rPr>
          <w:rFonts w:ascii="Times New Roman" w:hAnsi="Times New Roman"/>
          <w:sz w:val="24"/>
        </w:rPr>
        <w:t>. do slovenského jazyka; to neplatí pre ponuky, doklady a dokumenty vyhotovené v českom jazyku. Ak sa zistí rozdiel v ich obsahu, rozhodujúci je úradný preklad do štátneho jazyka, t. j.</w:t>
      </w:r>
      <w:r w:rsidR="00342109">
        <w:rPr>
          <w:rFonts w:ascii="Times New Roman" w:hAnsi="Times New Roman"/>
          <w:sz w:val="24"/>
        </w:rPr>
        <w:t xml:space="preserve"> </w:t>
      </w:r>
      <w:r>
        <w:rPr>
          <w:rFonts w:ascii="Times New Roman" w:hAnsi="Times New Roman"/>
          <w:sz w:val="24"/>
        </w:rPr>
        <w:t>slovenského jazyka.</w:t>
      </w:r>
    </w:p>
    <w:p w14:paraId="600995FF" w14:textId="77777777" w:rsidR="000F083F" w:rsidRDefault="000F083F">
      <w:pPr>
        <w:autoSpaceDE w:val="0"/>
        <w:spacing w:after="0"/>
        <w:jc w:val="both"/>
        <w:rPr>
          <w:rFonts w:ascii="Times New Roman" w:eastAsia="CIDFont+F1" w:hAnsi="Times New Roman"/>
          <w:color w:val="000000"/>
          <w:sz w:val="24"/>
          <w:szCs w:val="24"/>
        </w:rPr>
      </w:pPr>
    </w:p>
    <w:p w14:paraId="6ACC4208" w14:textId="77777777" w:rsidR="000F083F" w:rsidRDefault="0015252C">
      <w:pPr>
        <w:autoSpaceDE w:val="0"/>
        <w:spacing w:after="0"/>
        <w:jc w:val="both"/>
        <w:rPr>
          <w:rFonts w:ascii="Times New Roman" w:eastAsia="CIDFont+F1" w:hAnsi="Times New Roman"/>
          <w:color w:val="000000"/>
          <w:sz w:val="24"/>
          <w:szCs w:val="24"/>
        </w:rPr>
      </w:pPr>
      <w:r>
        <w:rPr>
          <w:rFonts w:ascii="Times New Roman" w:eastAsia="CIDFont+F1" w:hAnsi="Times New Roman"/>
          <w:color w:val="000000"/>
          <w:sz w:val="24"/>
          <w:szCs w:val="24"/>
        </w:rPr>
        <w:t>Vyhlasovateľ bude pri komunikácii s navrhovateľmi postupovať výlučne prostredníctvom komunikačného rozhrania systému JOSEPHINE. Na akúkoľvek inú formu komunikácie nebude prihliadané.</w:t>
      </w:r>
    </w:p>
    <w:p w14:paraId="390E2A69" w14:textId="77777777" w:rsidR="000F083F" w:rsidRDefault="0015252C">
      <w:pPr>
        <w:autoSpaceDE w:val="0"/>
        <w:spacing w:after="0"/>
        <w:jc w:val="both"/>
      </w:pPr>
      <w:r>
        <w:rPr>
          <w:rFonts w:ascii="Times New Roman" w:eastAsia="CIDFont+F1" w:hAnsi="Times New Roman"/>
          <w:color w:val="000000"/>
          <w:sz w:val="24"/>
          <w:szCs w:val="24"/>
        </w:rPr>
        <w:t xml:space="preserve">Všetky dokumenty (vrátane ponuky) musia byť predložené vyhlasovateľovi elektronicky, ako </w:t>
      </w:r>
      <w:proofErr w:type="spellStart"/>
      <w:r>
        <w:rPr>
          <w:rFonts w:ascii="Times New Roman" w:eastAsia="CIDFont+F1" w:hAnsi="Times New Roman"/>
          <w:color w:val="000000"/>
          <w:sz w:val="24"/>
          <w:szCs w:val="24"/>
        </w:rPr>
        <w:t>scan</w:t>
      </w:r>
      <w:proofErr w:type="spellEnd"/>
      <w:r>
        <w:rPr>
          <w:rFonts w:ascii="Times New Roman" w:eastAsia="CIDFont+F1" w:hAnsi="Times New Roman"/>
          <w:color w:val="000000"/>
          <w:sz w:val="24"/>
          <w:szCs w:val="24"/>
        </w:rPr>
        <w:t xml:space="preserve"> originálu alebo úradne overenej kópie dokumentu, pokiaľ nie je výslovne uvedené inak. JOSEPHINE je webová aplikácia na doméne </w:t>
      </w:r>
      <w:r>
        <w:rPr>
          <w:rFonts w:ascii="Times New Roman" w:eastAsia="CIDFont+F1" w:hAnsi="Times New Roman"/>
          <w:color w:val="0000FF"/>
          <w:sz w:val="24"/>
          <w:szCs w:val="24"/>
        </w:rPr>
        <w:t xml:space="preserve">https://josephine.proebiz.com </w:t>
      </w:r>
      <w:r>
        <w:rPr>
          <w:rFonts w:ascii="Times New Roman" w:eastAsia="CIDFont+F1" w:hAnsi="Times New Roman"/>
          <w:color w:val="000000"/>
          <w:sz w:val="24"/>
          <w:szCs w:val="24"/>
        </w:rPr>
        <w:t>a na uvedenej doméne sú v Knižnici JOSEPHINE publikované Technické nároky systému</w:t>
      </w:r>
    </w:p>
    <w:p w14:paraId="6F7DE192" w14:textId="77777777" w:rsidR="000F083F" w:rsidRDefault="0015252C">
      <w:pPr>
        <w:autoSpaceDE w:val="0"/>
        <w:spacing w:after="0"/>
        <w:jc w:val="both"/>
        <w:rPr>
          <w:rFonts w:ascii="Times New Roman" w:eastAsia="CIDFont+F1" w:hAnsi="Times New Roman"/>
          <w:color w:val="000000"/>
          <w:sz w:val="24"/>
          <w:szCs w:val="24"/>
        </w:rPr>
      </w:pPr>
      <w:r>
        <w:rPr>
          <w:rFonts w:ascii="Times New Roman" w:eastAsia="CIDFont+F1" w:hAnsi="Times New Roman"/>
          <w:color w:val="000000"/>
          <w:sz w:val="24"/>
          <w:szCs w:val="24"/>
        </w:rPr>
        <w:t>(https://store.proebiz.com/docs/josephine/sk/Technicke_poziadavky_sw_JOSEPHINE.pdf)</w:t>
      </w:r>
    </w:p>
    <w:p w14:paraId="4B439FAA" w14:textId="77777777" w:rsidR="000F083F" w:rsidRDefault="0015252C">
      <w:pPr>
        <w:autoSpaceDE w:val="0"/>
        <w:spacing w:after="0"/>
        <w:jc w:val="both"/>
      </w:pPr>
      <w:r>
        <w:rPr>
          <w:rFonts w:ascii="Times New Roman" w:eastAsia="CIDFont+F1" w:hAnsi="Times New Roman"/>
          <w:color w:val="000000"/>
          <w:sz w:val="24"/>
          <w:szCs w:val="24"/>
          <w:u w:val="single"/>
        </w:rPr>
        <w:t>Pravidlá pre doručovanie</w:t>
      </w:r>
      <w:r>
        <w:rPr>
          <w:rFonts w:ascii="Times New Roman" w:eastAsia="CIDFont+F1" w:hAnsi="Times New Roman"/>
          <w:color w:val="000000"/>
          <w:sz w:val="24"/>
          <w:szCs w:val="24"/>
        </w:rPr>
        <w:t xml:space="preserve"> – zásielka sa považuje za doručenú navrhovateľovi, ak jej adresát bude mať objektívnu možnosť oboznámiť sa s jej obsahom, tzn. akonáhle sa dostane zásielka do sféry jeho dispozície.</w:t>
      </w:r>
    </w:p>
    <w:p w14:paraId="7C511FE2" w14:textId="77777777" w:rsidR="000F083F" w:rsidRDefault="0015252C">
      <w:pPr>
        <w:autoSpaceDE w:val="0"/>
        <w:spacing w:after="0"/>
        <w:jc w:val="both"/>
        <w:rPr>
          <w:rFonts w:ascii="Times New Roman" w:eastAsia="CIDFont+F1" w:hAnsi="Times New Roman"/>
          <w:color w:val="000000"/>
          <w:sz w:val="24"/>
          <w:szCs w:val="24"/>
        </w:rPr>
      </w:pPr>
      <w:r>
        <w:rPr>
          <w:rFonts w:ascii="Times New Roman" w:eastAsia="CIDFont+F1" w:hAnsi="Times New Roman"/>
          <w:color w:val="000000"/>
          <w:sz w:val="24"/>
          <w:szCs w:val="24"/>
        </w:rPr>
        <w:t>Za okamih doručenia sa v systéme JOSEPHINE považuje okamih jej odoslania v systéme JOSEPHINE a to v súlade s funkcionalitou systému.</w:t>
      </w:r>
    </w:p>
    <w:p w14:paraId="4F412D38" w14:textId="7FC0541A" w:rsidR="000F083F" w:rsidRDefault="0015252C">
      <w:pPr>
        <w:autoSpaceDE w:val="0"/>
        <w:spacing w:after="0"/>
        <w:jc w:val="both"/>
        <w:rPr>
          <w:rFonts w:ascii="Times New Roman" w:eastAsia="CIDFont+F1" w:hAnsi="Times New Roman"/>
          <w:color w:val="000000"/>
          <w:sz w:val="24"/>
          <w:szCs w:val="24"/>
        </w:rPr>
      </w:pPr>
      <w:r>
        <w:rPr>
          <w:rFonts w:ascii="Times New Roman" w:eastAsia="CIDFont+F1" w:hAnsi="Times New Roman"/>
          <w:color w:val="000000"/>
          <w:sz w:val="24"/>
          <w:szCs w:val="24"/>
        </w:rPr>
        <w:lastRenderedPageBreak/>
        <w:t>Ak je odosielateľom zásielky vyhlasovateľ, tak navrhovateľovi bude na ním určený kontaktný e-mail bezodkladne odoslaná informácia o tom, že k predmetnej zákazke existuje nová zásielka/správa. Navrhovateľ sa prihlási do systému a v komunikačnom rozhraní súťaže bude mať zobrazený obsah komunikácie – zásielky, správy. Navrhovateľ si môže v komunikačnom rozhraní zobraziť celú históriu o svojej komunikácii s vyhlasovateľom. Ak je odosielateľom zásielky navrhovateľ, tak po prihlásení do systému a k predmetnej zákazke</w:t>
      </w:r>
      <w:r w:rsidR="00342109">
        <w:rPr>
          <w:rFonts w:ascii="Times New Roman" w:eastAsia="CIDFont+F1" w:hAnsi="Times New Roman"/>
          <w:color w:val="000000"/>
          <w:sz w:val="24"/>
          <w:szCs w:val="24"/>
        </w:rPr>
        <w:t xml:space="preserve"> </w:t>
      </w:r>
      <w:r>
        <w:rPr>
          <w:rFonts w:ascii="Times New Roman" w:eastAsia="CIDFont+F1" w:hAnsi="Times New Roman"/>
          <w:color w:val="000000"/>
          <w:sz w:val="24"/>
          <w:szCs w:val="24"/>
        </w:rPr>
        <w:t>môže prostredníctvom komunikačného rozhrania odosielať správy a potrebné prílohy vyhlasovateľovi. Takáto zásielka sa považuje za doručenú vyhlasovateľovi okamihom jej odoslania v systéme JOSEPHINE v súlade s funkcionalitou systému.</w:t>
      </w:r>
    </w:p>
    <w:p w14:paraId="12708A99" w14:textId="77777777" w:rsidR="000F083F" w:rsidRDefault="0015252C">
      <w:pPr>
        <w:autoSpaceDE w:val="0"/>
        <w:spacing w:after="0"/>
        <w:jc w:val="both"/>
        <w:rPr>
          <w:rFonts w:ascii="Times New Roman" w:eastAsia="CIDFont+F1" w:hAnsi="Times New Roman"/>
          <w:color w:val="000000"/>
          <w:sz w:val="24"/>
          <w:szCs w:val="24"/>
        </w:rPr>
      </w:pPr>
      <w:r>
        <w:rPr>
          <w:rFonts w:ascii="Times New Roman" w:eastAsia="CIDFont+F1" w:hAnsi="Times New Roman"/>
          <w:color w:val="000000"/>
          <w:sz w:val="24"/>
          <w:szCs w:val="24"/>
        </w:rPr>
        <w:t>Vyhlasovateľ odporúča navrhovateľom, ktorí si vyhľadali túto OVS, a zároveň ktorí chcú byť informovaní o prípadných aktualizáciách týkajúcich sa tejto OVS prostredníctvom notifikačných e-mailov, aby v danom obstarávaní zaklikli tlačidlo „ZAUJÍMA MA TO“ (v pravej hornej časti obrazovky). Notifikačné e-maily sú taktiež doručované navrhovateľom, ktorí sú evidovaní na elektronickom liste navrhovateľov pri danej OVS.</w:t>
      </w:r>
    </w:p>
    <w:p w14:paraId="0281CD7A" w14:textId="77777777" w:rsidR="000F083F" w:rsidRDefault="0015252C">
      <w:pPr>
        <w:autoSpaceDE w:val="0"/>
        <w:spacing w:after="0"/>
        <w:jc w:val="both"/>
        <w:rPr>
          <w:rFonts w:ascii="Times New Roman" w:eastAsia="CIDFont+F1" w:hAnsi="Times New Roman"/>
          <w:color w:val="000000"/>
          <w:sz w:val="24"/>
          <w:szCs w:val="24"/>
        </w:rPr>
      </w:pPr>
      <w:r>
        <w:rPr>
          <w:rFonts w:ascii="Times New Roman" w:eastAsia="CIDFont+F1" w:hAnsi="Times New Roman"/>
          <w:color w:val="000000"/>
          <w:sz w:val="24"/>
          <w:szCs w:val="24"/>
        </w:rPr>
        <w:t>Navrhovateľ má možnosť sa registrovať do systému JOSEPHINE pomocou hesla alebo aj pomocou občianskeho preukazu s elektronickým čipom a bezpečnostným osobnostným kódom (</w:t>
      </w:r>
      <w:proofErr w:type="spellStart"/>
      <w:r>
        <w:rPr>
          <w:rFonts w:ascii="Times New Roman" w:eastAsia="CIDFont+F1" w:hAnsi="Times New Roman"/>
          <w:color w:val="000000"/>
          <w:sz w:val="24"/>
          <w:szCs w:val="24"/>
        </w:rPr>
        <w:t>eID</w:t>
      </w:r>
      <w:proofErr w:type="spellEnd"/>
      <w:r>
        <w:rPr>
          <w:rFonts w:ascii="Times New Roman" w:eastAsia="CIDFont+F1" w:hAnsi="Times New Roman"/>
          <w:color w:val="000000"/>
          <w:sz w:val="24"/>
          <w:szCs w:val="24"/>
        </w:rPr>
        <w:t>) .</w:t>
      </w:r>
    </w:p>
    <w:p w14:paraId="48B47625" w14:textId="77777777" w:rsidR="000F083F" w:rsidRDefault="0015252C">
      <w:pPr>
        <w:autoSpaceDE w:val="0"/>
        <w:spacing w:after="0"/>
        <w:jc w:val="both"/>
        <w:rPr>
          <w:rFonts w:ascii="Times New Roman" w:eastAsia="CIDFont+F1" w:hAnsi="Times New Roman"/>
          <w:color w:val="000000"/>
          <w:sz w:val="24"/>
          <w:szCs w:val="24"/>
        </w:rPr>
      </w:pPr>
      <w:r>
        <w:rPr>
          <w:rFonts w:ascii="Times New Roman" w:eastAsia="CIDFont+F1" w:hAnsi="Times New Roman"/>
          <w:color w:val="000000"/>
          <w:sz w:val="24"/>
          <w:szCs w:val="24"/>
        </w:rPr>
        <w:t>Predkladanie ponúk je umožnené iba autentifikovaným navrhovateľom. Autentifikáciu je možné vykonať týmito spôsobmi:</w:t>
      </w:r>
    </w:p>
    <w:p w14:paraId="4E254575" w14:textId="77777777" w:rsidR="000F083F" w:rsidRDefault="0015252C">
      <w:pPr>
        <w:autoSpaceDE w:val="0"/>
        <w:spacing w:after="0"/>
        <w:jc w:val="both"/>
        <w:rPr>
          <w:rFonts w:ascii="Times New Roman" w:eastAsia="CIDFont+F1" w:hAnsi="Times New Roman"/>
          <w:color w:val="000000"/>
          <w:sz w:val="24"/>
          <w:szCs w:val="24"/>
        </w:rPr>
      </w:pPr>
      <w:r>
        <w:rPr>
          <w:rFonts w:ascii="Times New Roman" w:eastAsia="CIDFont+F1" w:hAnsi="Times New Roman"/>
          <w:color w:val="000000"/>
          <w:sz w:val="24"/>
          <w:szCs w:val="24"/>
        </w:rPr>
        <w:t>a) v systéme JOSEPHINE registráciou a prihlásením pomocou občianskeho preukazu s elektronickým čipom a bezpečnostným osobnostným kódom (</w:t>
      </w:r>
      <w:proofErr w:type="spellStart"/>
      <w:r>
        <w:rPr>
          <w:rFonts w:ascii="Times New Roman" w:eastAsia="CIDFont+F1" w:hAnsi="Times New Roman"/>
          <w:color w:val="000000"/>
          <w:sz w:val="24"/>
          <w:szCs w:val="24"/>
        </w:rPr>
        <w:t>eID</w:t>
      </w:r>
      <w:proofErr w:type="spellEnd"/>
      <w:r>
        <w:rPr>
          <w:rFonts w:ascii="Times New Roman" w:eastAsia="CIDFont+F1" w:hAnsi="Times New Roman"/>
          <w:color w:val="000000"/>
          <w:sz w:val="24"/>
          <w:szCs w:val="24"/>
        </w:rPr>
        <w:t xml:space="preserve">). V systéme je autentifikovaná spoločnosť, ktorú pomocou </w:t>
      </w:r>
      <w:proofErr w:type="spellStart"/>
      <w:r>
        <w:rPr>
          <w:rFonts w:ascii="Times New Roman" w:eastAsia="CIDFont+F1" w:hAnsi="Times New Roman"/>
          <w:color w:val="000000"/>
          <w:sz w:val="24"/>
          <w:szCs w:val="24"/>
        </w:rPr>
        <w:t>eID</w:t>
      </w:r>
      <w:proofErr w:type="spellEnd"/>
      <w:r>
        <w:rPr>
          <w:rFonts w:ascii="Times New Roman" w:eastAsia="CIDFont+F1" w:hAnsi="Times New Roman"/>
          <w:color w:val="000000"/>
          <w:sz w:val="24"/>
          <w:szCs w:val="24"/>
        </w:rPr>
        <w:t xml:space="preserve"> registruje štatutárny orgán danej spoločnosti. Autentifikáciu vykonáva poskytovateľ systému JOSEPHINE, a to v pracovných dňoch v čase 8.00 – 16.00 hod. O dokončení autentifikácie je navrhovateľ informovaný e-mailom.</w:t>
      </w:r>
    </w:p>
    <w:p w14:paraId="06E66616" w14:textId="77777777" w:rsidR="000F083F" w:rsidRDefault="0015252C">
      <w:pPr>
        <w:autoSpaceDE w:val="0"/>
        <w:spacing w:after="0"/>
        <w:jc w:val="both"/>
        <w:rPr>
          <w:rFonts w:ascii="Times New Roman" w:eastAsia="CIDFont+F1" w:hAnsi="Times New Roman"/>
          <w:color w:val="000000"/>
          <w:sz w:val="24"/>
          <w:szCs w:val="24"/>
        </w:rPr>
      </w:pPr>
      <w:r>
        <w:rPr>
          <w:rFonts w:ascii="Times New Roman" w:eastAsia="CIDFont+F1" w:hAnsi="Times New Roman"/>
          <w:color w:val="000000"/>
          <w:sz w:val="24"/>
          <w:szCs w:val="24"/>
        </w:rPr>
        <w:t xml:space="preserve">b) nahraním kvalifikovaného elektronického podpisu (napríklad podpisu </w:t>
      </w:r>
      <w:proofErr w:type="spellStart"/>
      <w:r>
        <w:rPr>
          <w:rFonts w:ascii="Times New Roman" w:eastAsia="CIDFont+F1" w:hAnsi="Times New Roman"/>
          <w:color w:val="000000"/>
          <w:sz w:val="24"/>
          <w:szCs w:val="24"/>
        </w:rPr>
        <w:t>eID</w:t>
      </w:r>
      <w:proofErr w:type="spellEnd"/>
      <w:r>
        <w:rPr>
          <w:rFonts w:ascii="Times New Roman" w:eastAsia="CIDFont+F1" w:hAnsi="Times New Roman"/>
          <w:color w:val="000000"/>
          <w:sz w:val="24"/>
          <w:szCs w:val="24"/>
        </w:rPr>
        <w:t>) štatutárneho orgánu danej spoločnosti na kartu užívateľa po registrácii a prihlásení do systému JOSEPHINE. Autentifikáciu vykoná poskytovateľ systému JOSEPHINE, a to v pracovných dňoch v čase 8.00 – 16.00 hod. O dokončení autentifikácie je navrhovateľ informovaný e-mailom.</w:t>
      </w:r>
    </w:p>
    <w:p w14:paraId="4FE6FF88" w14:textId="77777777" w:rsidR="000F083F" w:rsidRDefault="0015252C">
      <w:pPr>
        <w:autoSpaceDE w:val="0"/>
        <w:spacing w:after="0"/>
        <w:jc w:val="both"/>
        <w:rPr>
          <w:rFonts w:ascii="Times New Roman" w:eastAsia="CIDFont+F1" w:hAnsi="Times New Roman"/>
          <w:color w:val="000000"/>
          <w:sz w:val="24"/>
          <w:szCs w:val="24"/>
        </w:rPr>
      </w:pPr>
      <w:r>
        <w:rPr>
          <w:rFonts w:ascii="Times New Roman" w:eastAsia="CIDFont+F1" w:hAnsi="Times New Roman"/>
          <w:color w:val="000000"/>
          <w:sz w:val="24"/>
          <w:szCs w:val="24"/>
        </w:rPr>
        <w:t>c) vložením dokumentu preukazujúceho osobu štatutárneho orgánu na kartu užívateľa po registrácii, ktorý je podpísaný elektronickým podpisom štatutárneho orgánu, alebo prešiel zaručenou konverziou.</w:t>
      </w:r>
    </w:p>
    <w:p w14:paraId="6BE5DE51" w14:textId="77777777" w:rsidR="000F083F" w:rsidRDefault="0015252C">
      <w:pPr>
        <w:autoSpaceDE w:val="0"/>
        <w:spacing w:after="0"/>
        <w:jc w:val="both"/>
        <w:rPr>
          <w:rFonts w:ascii="Times New Roman" w:eastAsia="CIDFont+F1" w:hAnsi="Times New Roman"/>
          <w:color w:val="000000"/>
          <w:sz w:val="24"/>
          <w:szCs w:val="24"/>
        </w:rPr>
      </w:pPr>
      <w:r>
        <w:rPr>
          <w:rFonts w:ascii="Times New Roman" w:eastAsia="CIDFont+F1" w:hAnsi="Times New Roman"/>
          <w:color w:val="000000"/>
          <w:sz w:val="24"/>
          <w:szCs w:val="24"/>
        </w:rPr>
        <w:t>Autentifikáciu vykoná poskytovateľ systému JOSEPHINE, a to v pracovných dňoch v čase 8.00 – 16.00 hod. O dokončení autentifikácie je navrhovateľ informovaný e-mailom.</w:t>
      </w:r>
    </w:p>
    <w:p w14:paraId="6C8EC86D" w14:textId="77777777" w:rsidR="000F083F" w:rsidRDefault="0015252C">
      <w:pPr>
        <w:autoSpaceDE w:val="0"/>
        <w:spacing w:after="0"/>
        <w:jc w:val="both"/>
        <w:rPr>
          <w:rFonts w:ascii="Times New Roman" w:eastAsia="CIDFont+F1" w:hAnsi="Times New Roman"/>
          <w:color w:val="000000"/>
          <w:sz w:val="24"/>
          <w:szCs w:val="24"/>
        </w:rPr>
      </w:pPr>
      <w:r>
        <w:rPr>
          <w:rFonts w:ascii="Times New Roman" w:eastAsia="CIDFont+F1" w:hAnsi="Times New Roman"/>
          <w:color w:val="000000"/>
          <w:sz w:val="24"/>
          <w:szCs w:val="24"/>
        </w:rPr>
        <w:t>d) vložením plnej moci na kartu užívateľa po registrácii, ktorá je podpísaná elektronickým podpisom štatutárneho orgánu aj splnomocnenou osobou, alebo prešla zaručenou konverziou. Autentifikáciu vykoná poskytovateľ systému JOSEPHINE, a to v pracovné dni v čase 8.00 – 16.00 hod. O dokončení autentifikácie je navrhovateľ informovaný e-mailom.</w:t>
      </w:r>
    </w:p>
    <w:p w14:paraId="3CABF94E" w14:textId="77777777" w:rsidR="000F083F" w:rsidRDefault="0015252C">
      <w:pPr>
        <w:autoSpaceDE w:val="0"/>
        <w:spacing w:after="0"/>
        <w:jc w:val="both"/>
        <w:rPr>
          <w:rFonts w:ascii="Times New Roman" w:eastAsia="CIDFont+F1" w:hAnsi="Times New Roman"/>
          <w:color w:val="000000"/>
          <w:sz w:val="24"/>
          <w:szCs w:val="24"/>
        </w:rPr>
      </w:pPr>
      <w:r>
        <w:rPr>
          <w:rFonts w:ascii="Times New Roman" w:eastAsia="CIDFont+F1" w:hAnsi="Times New Roman"/>
          <w:color w:val="000000"/>
          <w:sz w:val="24"/>
          <w:szCs w:val="24"/>
        </w:rPr>
        <w:t>e) počkaním na autentifikačný kód, ktorý bude poslaný na adresu sídla spoločnosti do rúk štatutárneho orgánu navrhovateľa v listovej podobe formou doporučenej pošty. Lehota na zaslanie kódu sú obvykle 4 pracovné dni (v rámci Európskej únie) a je potrebné s touto lehotou počítať pri vkladaní ponuky.</w:t>
      </w:r>
    </w:p>
    <w:p w14:paraId="2C87FAFB" w14:textId="77777777" w:rsidR="000F083F" w:rsidRDefault="0015252C">
      <w:pPr>
        <w:autoSpaceDE w:val="0"/>
        <w:spacing w:after="0"/>
        <w:jc w:val="both"/>
        <w:rPr>
          <w:rFonts w:ascii="Times New Roman" w:eastAsia="CIDFont+F1" w:hAnsi="Times New Roman"/>
          <w:color w:val="000000"/>
          <w:sz w:val="24"/>
          <w:szCs w:val="24"/>
        </w:rPr>
      </w:pPr>
      <w:r>
        <w:rPr>
          <w:rFonts w:ascii="Times New Roman" w:eastAsia="CIDFont+F1" w:hAnsi="Times New Roman"/>
          <w:color w:val="000000"/>
          <w:sz w:val="24"/>
          <w:szCs w:val="24"/>
        </w:rPr>
        <w:t>O odoslaní listovej zásielky je navrhovateľ informovaný e-mailom.</w:t>
      </w:r>
    </w:p>
    <w:p w14:paraId="77B43A42" w14:textId="77777777" w:rsidR="000F083F" w:rsidRDefault="0015252C">
      <w:pPr>
        <w:autoSpaceDE w:val="0"/>
        <w:spacing w:after="0"/>
        <w:rPr>
          <w:rFonts w:ascii="Times New Roman" w:eastAsia="CIDFont+F1" w:hAnsi="Times New Roman"/>
          <w:color w:val="000000"/>
          <w:sz w:val="24"/>
          <w:szCs w:val="24"/>
        </w:rPr>
      </w:pPr>
      <w:r>
        <w:rPr>
          <w:rFonts w:ascii="Times New Roman" w:eastAsia="CIDFont+F1" w:hAnsi="Times New Roman"/>
          <w:color w:val="000000"/>
          <w:sz w:val="24"/>
          <w:szCs w:val="24"/>
        </w:rPr>
        <w:t>Autentifikovaný navrhovateľ si po prihlásení do systému JOSEPHINE v prehľade - zozname súťaží vyberie predmetnú zákazku a vloží svoju ponuku do určeného formulára na príjem ponúk, ktorý nájde v záložke „Ponuky a žiadosti“.</w:t>
      </w:r>
    </w:p>
    <w:p w14:paraId="582BF654" w14:textId="77777777" w:rsidR="000F083F" w:rsidRDefault="000F083F">
      <w:pPr>
        <w:autoSpaceDE w:val="0"/>
        <w:spacing w:after="0"/>
        <w:rPr>
          <w:rFonts w:ascii="Times New Roman" w:eastAsia="CIDFont+F1" w:hAnsi="Times New Roman"/>
          <w:color w:val="000000"/>
          <w:sz w:val="24"/>
          <w:szCs w:val="24"/>
        </w:rPr>
      </w:pPr>
    </w:p>
    <w:p w14:paraId="2995D433" w14:textId="77777777" w:rsidR="000F083F" w:rsidRDefault="0015252C">
      <w:pPr>
        <w:autoSpaceDE w:val="0"/>
        <w:spacing w:after="0"/>
        <w:rPr>
          <w:rFonts w:ascii="Times New Roman" w:eastAsia="CIDFont+F2" w:hAnsi="Times New Roman"/>
          <w:b/>
          <w:bCs/>
          <w:color w:val="000000"/>
          <w:sz w:val="24"/>
          <w:szCs w:val="24"/>
        </w:rPr>
      </w:pPr>
      <w:r>
        <w:rPr>
          <w:rFonts w:ascii="Times New Roman" w:eastAsia="CIDFont+F2" w:hAnsi="Times New Roman"/>
          <w:b/>
          <w:bCs/>
          <w:color w:val="000000"/>
          <w:sz w:val="24"/>
          <w:szCs w:val="24"/>
        </w:rPr>
        <w:t>7. Obhliadka predmetu zákazky OVS</w:t>
      </w:r>
    </w:p>
    <w:p w14:paraId="73FA80A4" w14:textId="67AF1542" w:rsidR="000F083F" w:rsidRDefault="0015252C">
      <w:pPr>
        <w:shd w:val="clear" w:color="auto" w:fill="FFFFFF"/>
        <w:suppressAutoHyphens w:val="0"/>
        <w:spacing w:after="0"/>
        <w:jc w:val="both"/>
      </w:pPr>
      <w:r>
        <w:rPr>
          <w:rFonts w:ascii="Times New Roman" w:hAnsi="Times New Roman"/>
          <w:sz w:val="24"/>
          <w:szCs w:val="24"/>
        </w:rPr>
        <w:t>Vyhlasovateľ</w:t>
      </w:r>
      <w:r w:rsidR="00342109">
        <w:rPr>
          <w:rFonts w:ascii="Times New Roman" w:hAnsi="Times New Roman"/>
          <w:sz w:val="24"/>
          <w:szCs w:val="24"/>
        </w:rPr>
        <w:t xml:space="preserve"> </w:t>
      </w:r>
      <w:r>
        <w:rPr>
          <w:rFonts w:ascii="Times New Roman" w:hAnsi="Times New Roman"/>
          <w:sz w:val="24"/>
          <w:szCs w:val="24"/>
        </w:rPr>
        <w:t xml:space="preserve">upozorňuje navrhovateľov, že sa odporúča obhliadka miesta uskutočnenia predmetu zákazky. Uskutoční sa z dôvodu overenia a získania všetkých informácií potrebných pre prípravu ponuky v Trnave, časť Modranka, areál EMPARK, </w:t>
      </w:r>
      <w:r w:rsidR="00495C9B">
        <w:rPr>
          <w:rFonts w:ascii="Times New Roman" w:hAnsi="Times New Roman"/>
          <w:sz w:val="24"/>
          <w:szCs w:val="24"/>
        </w:rPr>
        <w:t xml:space="preserve">a to </w:t>
      </w:r>
      <w:r w:rsidR="00972B76">
        <w:rPr>
          <w:rFonts w:ascii="Times New Roman" w:hAnsi="Times New Roman"/>
          <w:sz w:val="24"/>
          <w:szCs w:val="24"/>
        </w:rPr>
        <w:t xml:space="preserve">odo dňa nasledujúceho po </w:t>
      </w:r>
      <w:r w:rsidR="00972B76">
        <w:rPr>
          <w:rFonts w:ascii="Times New Roman" w:hAnsi="Times New Roman"/>
          <w:sz w:val="24"/>
          <w:szCs w:val="24"/>
        </w:rPr>
        <w:lastRenderedPageBreak/>
        <w:t xml:space="preserve">zverejnení OVS v komunikačnom prostredí </w:t>
      </w:r>
      <w:r w:rsidR="00D62146">
        <w:rPr>
          <w:rFonts w:ascii="Times New Roman" w:hAnsi="Times New Roman"/>
          <w:sz w:val="24"/>
          <w:szCs w:val="24"/>
        </w:rPr>
        <w:t xml:space="preserve">JOSEPHINE do dňa predchádzajúcemu dňu </w:t>
      </w:r>
      <w:r w:rsidR="005A2B97">
        <w:rPr>
          <w:rFonts w:ascii="Times New Roman" w:hAnsi="Times New Roman"/>
          <w:sz w:val="24"/>
          <w:szCs w:val="24"/>
        </w:rPr>
        <w:t xml:space="preserve">lehoty na predkladanie ponúk v pracovné dni od 9:00 hod do 15:00 hod. </w:t>
      </w:r>
    </w:p>
    <w:p w14:paraId="6C2604CB" w14:textId="36535C9D" w:rsidR="000F083F" w:rsidRDefault="0015252C">
      <w:pPr>
        <w:shd w:val="clear" w:color="auto" w:fill="FFFFFF"/>
        <w:spacing w:after="0"/>
        <w:jc w:val="both"/>
        <w:rPr>
          <w:rFonts w:ascii="Times New Roman" w:hAnsi="Times New Roman"/>
          <w:sz w:val="24"/>
          <w:szCs w:val="24"/>
        </w:rPr>
      </w:pPr>
      <w:r>
        <w:rPr>
          <w:rFonts w:ascii="Times New Roman" w:hAnsi="Times New Roman"/>
          <w:sz w:val="24"/>
          <w:szCs w:val="24"/>
        </w:rPr>
        <w:t xml:space="preserve">Obhliadky sa môžu zúčastniť zástupcovia navrhovateľa, ktorí sa musia preukázať dokladom totožnosti a povolením k vstupu do objektu. Ak sa obhliadky zúčastnia namiesto štatutárov poverené osoby, musia sa preukázať aj plnou mocou záujemcu. Nakoľko ide o obhliadku špecifického objektu, je potrebné požiadať o povolenie k vstupu osôb do tohto objektu. </w:t>
      </w:r>
    </w:p>
    <w:p w14:paraId="0992CB46" w14:textId="2AA5D061" w:rsidR="000F083F" w:rsidRDefault="0015252C">
      <w:pPr>
        <w:shd w:val="clear" w:color="auto" w:fill="FFFFFF"/>
        <w:spacing w:after="0"/>
        <w:jc w:val="both"/>
      </w:pPr>
      <w:r>
        <w:rPr>
          <w:rFonts w:ascii="Times New Roman" w:hAnsi="Times New Roman"/>
          <w:sz w:val="24"/>
          <w:szCs w:val="24"/>
        </w:rPr>
        <w:t>Kontaktná osoba: Ing.</w:t>
      </w:r>
      <w:r w:rsidR="001641B6">
        <w:rPr>
          <w:rFonts w:ascii="Times New Roman" w:hAnsi="Times New Roman"/>
          <w:sz w:val="24"/>
          <w:szCs w:val="24"/>
        </w:rPr>
        <w:t xml:space="preserve"> </w:t>
      </w:r>
      <w:r w:rsidR="001641B6" w:rsidRPr="001B0A77">
        <w:rPr>
          <w:rFonts w:ascii="Times New Roman" w:hAnsi="Times New Roman"/>
          <w:sz w:val="24"/>
          <w:szCs w:val="24"/>
        </w:rPr>
        <w:t>Pavol Pleva</w:t>
      </w:r>
      <w:r w:rsidR="00787407" w:rsidRPr="001B0A77">
        <w:rPr>
          <w:rFonts w:ascii="Times New Roman" w:hAnsi="Times New Roman"/>
          <w:sz w:val="24"/>
          <w:szCs w:val="24"/>
        </w:rPr>
        <w:t xml:space="preserve"> </w:t>
      </w:r>
      <w:r w:rsidRPr="001B0A77">
        <w:rPr>
          <w:rFonts w:ascii="Times New Roman" w:hAnsi="Times New Roman"/>
          <w:sz w:val="24"/>
          <w:szCs w:val="24"/>
        </w:rPr>
        <w:t xml:space="preserve">e-mail: </w:t>
      </w:r>
      <w:hyperlink r:id="rId14" w:history="1">
        <w:r w:rsidR="001B0A77" w:rsidRPr="001B0A77">
          <w:rPr>
            <w:rStyle w:val="Hypertextovprepojenie"/>
            <w:rFonts w:ascii="Times New Roman" w:hAnsi="Times New Roman"/>
            <w:color w:val="auto"/>
            <w:sz w:val="24"/>
            <w:szCs w:val="24"/>
          </w:rPr>
          <w:t>pleva.pavol@jess.sk</w:t>
        </w:r>
      </w:hyperlink>
      <w:r w:rsidR="001B0A77" w:rsidRPr="001B0A77">
        <w:rPr>
          <w:rFonts w:ascii="Times New Roman" w:hAnsi="Times New Roman"/>
          <w:sz w:val="24"/>
          <w:szCs w:val="24"/>
        </w:rPr>
        <w:t xml:space="preserve">. </w:t>
      </w:r>
      <w:r w:rsidRPr="001B0A77">
        <w:rPr>
          <w:rFonts w:ascii="Times New Roman" w:hAnsi="Times New Roman"/>
          <w:sz w:val="24"/>
          <w:szCs w:val="24"/>
        </w:rPr>
        <w:t xml:space="preserve">Záujemcom </w:t>
      </w:r>
      <w:r>
        <w:rPr>
          <w:rFonts w:ascii="Times New Roman" w:hAnsi="Times New Roman"/>
          <w:sz w:val="24"/>
          <w:szCs w:val="24"/>
        </w:rPr>
        <w:t>alebo povereným osobám záujemcu, ktorí si do uvedeného termínu nepožiadali o vstup</w:t>
      </w:r>
      <w:r w:rsidR="00342109">
        <w:rPr>
          <w:rFonts w:ascii="Times New Roman" w:hAnsi="Times New Roman"/>
          <w:sz w:val="24"/>
          <w:szCs w:val="24"/>
        </w:rPr>
        <w:t xml:space="preserve"> </w:t>
      </w:r>
      <w:r>
        <w:rPr>
          <w:rFonts w:ascii="Times New Roman" w:hAnsi="Times New Roman"/>
          <w:sz w:val="24"/>
          <w:szCs w:val="24"/>
        </w:rPr>
        <w:t>a nepredložia uvedené doklady pred obhliadkou, nebude umožnený prístup do objektu za účelom obhliadky miesta uskutočnenia predmetu zákazky.</w:t>
      </w:r>
    </w:p>
    <w:p w14:paraId="5F8CE2B7" w14:textId="1BB17539" w:rsidR="000F083F" w:rsidRDefault="0015252C">
      <w:pPr>
        <w:shd w:val="clear" w:color="auto" w:fill="FFFFFF"/>
        <w:spacing w:after="0"/>
        <w:jc w:val="both"/>
        <w:rPr>
          <w:rFonts w:ascii="Times New Roman" w:hAnsi="Times New Roman"/>
          <w:sz w:val="24"/>
          <w:szCs w:val="24"/>
        </w:rPr>
      </w:pPr>
      <w:r>
        <w:rPr>
          <w:rFonts w:ascii="Times New Roman" w:hAnsi="Times New Roman"/>
          <w:sz w:val="24"/>
          <w:szCs w:val="24"/>
        </w:rPr>
        <w:t>Po ukončení obhliadky miesta plnenia predmetu zákazky zástupca verejného obstarávateľa</w:t>
      </w:r>
      <w:r w:rsidR="00342109">
        <w:rPr>
          <w:rFonts w:ascii="Times New Roman" w:hAnsi="Times New Roman"/>
          <w:sz w:val="24"/>
          <w:szCs w:val="24"/>
        </w:rPr>
        <w:t xml:space="preserve"> </w:t>
      </w:r>
      <w:r>
        <w:rPr>
          <w:rFonts w:ascii="Times New Roman" w:hAnsi="Times New Roman"/>
          <w:sz w:val="24"/>
          <w:szCs w:val="24"/>
        </w:rPr>
        <w:t xml:space="preserve">spíše zápisnicu. Zápisnica z obhliadky miesta plnenia predmetu zákazky bude súčasťou dokumentácie z verejnej súťaže. </w:t>
      </w:r>
    </w:p>
    <w:p w14:paraId="3AE27FB7" w14:textId="77777777" w:rsidR="000F083F" w:rsidRDefault="0015252C">
      <w:pPr>
        <w:shd w:val="clear" w:color="auto" w:fill="FFFFFF"/>
        <w:spacing w:after="0"/>
        <w:jc w:val="both"/>
        <w:rPr>
          <w:rFonts w:ascii="Times New Roman" w:hAnsi="Times New Roman"/>
          <w:sz w:val="24"/>
          <w:szCs w:val="24"/>
        </w:rPr>
      </w:pPr>
      <w:r>
        <w:rPr>
          <w:rFonts w:ascii="Times New Roman" w:hAnsi="Times New Roman"/>
          <w:sz w:val="24"/>
          <w:szCs w:val="24"/>
        </w:rPr>
        <w:t xml:space="preserve">Pre zabezpečenie dodržania princípu transparentnosti a rovnakého zaobchádzania si vyhlasovateľ vyhradzuje právo požadovať, aby si zúčastnení navrhovatelia na obhliadke všetky otázky vo vzťahu k plneniu predmetu zákazky zapísali a následne ich doručili vyhlasovateľovi a to zaslaním žiadosti o vysvetlenie prostredníctvom komunikačného systému JOSEPHINE. Vysvetlenia vyhlasovateľ poskytne všetkým navrhovateľom prostredníctvom komunikačného rozhrania JOSEPHINE bezodkladne. </w:t>
      </w:r>
    </w:p>
    <w:p w14:paraId="1E4A6547" w14:textId="77777777" w:rsidR="000F083F" w:rsidRDefault="0015252C">
      <w:pPr>
        <w:suppressAutoHyphens w:val="0"/>
        <w:autoSpaceDE w:val="0"/>
        <w:spacing w:after="0"/>
      </w:pPr>
      <w:r>
        <w:rPr>
          <w:rFonts w:ascii="Times New Roman" w:hAnsi="Times New Roman"/>
          <w:color w:val="000000"/>
          <w:sz w:val="24"/>
          <w:szCs w:val="24"/>
        </w:rPr>
        <w:t xml:space="preserve">Všetky náklady navrhovateľa spojené s účasťou v tomto postupe zadávania zákazky si navrhovatelia hradia v plnej výške. </w:t>
      </w:r>
    </w:p>
    <w:p w14:paraId="271C0772" w14:textId="77777777" w:rsidR="000F083F" w:rsidRDefault="0015252C">
      <w:pPr>
        <w:spacing w:after="0"/>
        <w:jc w:val="both"/>
      </w:pPr>
      <w:r>
        <w:rPr>
          <w:rFonts w:ascii="Times New Roman" w:hAnsi="Times New Roman"/>
          <w:sz w:val="24"/>
          <w:szCs w:val="24"/>
        </w:rPr>
        <w:t xml:space="preserve">Predloženie ponuky </w:t>
      </w:r>
      <w:r w:rsidRPr="009172F4">
        <w:rPr>
          <w:rFonts w:ascii="Times New Roman" w:hAnsi="Times New Roman"/>
          <w:sz w:val="24"/>
          <w:szCs w:val="24"/>
          <w:u w:val="single"/>
        </w:rPr>
        <w:t>nie je podmienené</w:t>
      </w:r>
      <w:r>
        <w:rPr>
          <w:rFonts w:ascii="Times New Roman" w:hAnsi="Times New Roman"/>
          <w:sz w:val="24"/>
          <w:szCs w:val="24"/>
        </w:rPr>
        <w:t xml:space="preserve"> účasťou na obhliadke miesta plnenia, ide o subjektívne rozhodnutie navrhovateľa bez finančného nároku voči vyhlasovateľovi.</w:t>
      </w:r>
    </w:p>
    <w:p w14:paraId="79567228" w14:textId="77777777" w:rsidR="000F083F" w:rsidRDefault="000F083F">
      <w:pPr>
        <w:autoSpaceDE w:val="0"/>
        <w:spacing w:after="0"/>
        <w:rPr>
          <w:rFonts w:ascii="Times New Roman" w:eastAsia="CIDFont+F2" w:hAnsi="Times New Roman"/>
          <w:b/>
          <w:bCs/>
          <w:color w:val="000000"/>
          <w:sz w:val="24"/>
          <w:szCs w:val="24"/>
        </w:rPr>
      </w:pPr>
    </w:p>
    <w:p w14:paraId="04666F42" w14:textId="77777777" w:rsidR="000F083F" w:rsidRDefault="0015252C">
      <w:pPr>
        <w:spacing w:after="0"/>
        <w:rPr>
          <w:rFonts w:ascii="Times New Roman" w:eastAsia="Times New Roman" w:hAnsi="Times New Roman"/>
          <w:b/>
          <w:sz w:val="24"/>
          <w:szCs w:val="24"/>
          <w:lang w:eastAsia="sk-SK"/>
        </w:rPr>
      </w:pPr>
      <w:r>
        <w:rPr>
          <w:rFonts w:ascii="Times New Roman" w:eastAsia="Times New Roman" w:hAnsi="Times New Roman"/>
          <w:b/>
          <w:sz w:val="24"/>
          <w:szCs w:val="24"/>
          <w:lang w:eastAsia="sk-SK"/>
        </w:rPr>
        <w:t>8. Miesto a spôsob predkladania ponúk:</w:t>
      </w:r>
    </w:p>
    <w:p w14:paraId="68C6DADD" w14:textId="77777777" w:rsidR="000F083F" w:rsidRDefault="0015252C">
      <w:pPr>
        <w:spacing w:after="120"/>
        <w:jc w:val="both"/>
      </w:pPr>
      <w:r>
        <w:rPr>
          <w:rFonts w:ascii="Times New Roman" w:hAnsi="Times New Roman"/>
          <w:sz w:val="24"/>
          <w:szCs w:val="24"/>
        </w:rPr>
        <w:t xml:space="preserve">Každý navrhovateľ môže vo verejnom obstarávaní </w:t>
      </w:r>
      <w:r>
        <w:rPr>
          <w:rFonts w:ascii="Times New Roman" w:hAnsi="Times New Roman"/>
          <w:b/>
          <w:sz w:val="24"/>
          <w:szCs w:val="24"/>
        </w:rPr>
        <w:t>predložiť iba jednu ponuku</w:t>
      </w:r>
      <w:r>
        <w:rPr>
          <w:rFonts w:ascii="Times New Roman" w:hAnsi="Times New Roman"/>
          <w:sz w:val="24"/>
          <w:szCs w:val="24"/>
        </w:rPr>
        <w:t>, buď samostatne sám za seba alebo ako člen skupiny dodávateľov. Navrhovateľ nemôže byť v tom istom postupe zadávania zákazky členom skupiny dodávateľov, ktorá predkladá ponuku. Vyhlasovateľ vylúči navrhovateľa, ktorý je súčasne členom skupiny dodávateľov.</w:t>
      </w:r>
    </w:p>
    <w:p w14:paraId="2FC750B7" w14:textId="29EB2F40" w:rsidR="000F083F" w:rsidRDefault="0015252C">
      <w:pPr>
        <w:spacing w:after="120"/>
        <w:jc w:val="both"/>
      </w:pPr>
      <w:r>
        <w:rPr>
          <w:rFonts w:ascii="Times New Roman" w:hAnsi="Times New Roman"/>
          <w:sz w:val="24"/>
          <w:szCs w:val="24"/>
        </w:rPr>
        <w:t>Navrhovateľ predkladá ponuku v </w:t>
      </w:r>
      <w:r>
        <w:rPr>
          <w:rFonts w:ascii="Times New Roman" w:hAnsi="Times New Roman"/>
          <w:b/>
          <w:sz w:val="24"/>
          <w:szCs w:val="24"/>
        </w:rPr>
        <w:t>elektronickej podobe</w:t>
      </w:r>
      <w:r>
        <w:rPr>
          <w:rFonts w:ascii="Times New Roman" w:hAnsi="Times New Roman"/>
          <w:sz w:val="24"/>
          <w:szCs w:val="24"/>
        </w:rPr>
        <w:t xml:space="preserve"> do systému JOSEPHINE umiestnenom</w:t>
      </w:r>
      <w:r w:rsidR="00342109">
        <w:rPr>
          <w:rFonts w:ascii="Times New Roman" w:hAnsi="Times New Roman"/>
          <w:sz w:val="24"/>
          <w:szCs w:val="24"/>
        </w:rPr>
        <w:t xml:space="preserve"> </w:t>
      </w:r>
      <w:r>
        <w:rPr>
          <w:rFonts w:ascii="Times New Roman" w:hAnsi="Times New Roman"/>
          <w:sz w:val="24"/>
          <w:szCs w:val="24"/>
        </w:rPr>
        <w:t xml:space="preserve">na webovej adrese: </w:t>
      </w:r>
      <w:hyperlink r:id="rId15" w:history="1">
        <w:r>
          <w:rPr>
            <w:rStyle w:val="Hypertextovprepojenie"/>
            <w:rFonts w:ascii="Times New Roman" w:hAnsi="Times New Roman"/>
            <w:sz w:val="24"/>
            <w:szCs w:val="24"/>
          </w:rPr>
          <w:t>https://josephine.proebiz.com</w:t>
        </w:r>
      </w:hyperlink>
      <w:r>
        <w:rPr>
          <w:rFonts w:ascii="Times New Roman" w:hAnsi="Times New Roman"/>
          <w:sz w:val="24"/>
          <w:szCs w:val="24"/>
        </w:rPr>
        <w:t xml:space="preserve"> a to v lehote na predkladanie ponúk podľa požiadaviek uvedených v týchto súťažných podmienkach. Ponuka musí byť predložená v čitateľnej a reprodukovateľnej podobe. </w:t>
      </w:r>
    </w:p>
    <w:p w14:paraId="0C703CB3" w14:textId="77777777" w:rsidR="000F083F" w:rsidRDefault="0015252C">
      <w:pPr>
        <w:spacing w:after="120"/>
        <w:jc w:val="both"/>
        <w:rPr>
          <w:rFonts w:ascii="Times New Roman" w:hAnsi="Times New Roman"/>
          <w:sz w:val="24"/>
          <w:szCs w:val="24"/>
        </w:rPr>
      </w:pPr>
      <w:r>
        <w:rPr>
          <w:rFonts w:ascii="Times New Roman" w:hAnsi="Times New Roman"/>
          <w:sz w:val="24"/>
          <w:szCs w:val="24"/>
        </w:rPr>
        <w:t>Po úspešnom nahraní ponuky do systému JOSEPHINE je navrhovateľovi odoslaný notifikačný informatívny e-mail (a to na emailovú adresu užívateľa navrhovateľa, ktorý ponuku nahral).</w:t>
      </w:r>
    </w:p>
    <w:p w14:paraId="48D545B1" w14:textId="77777777" w:rsidR="000F083F" w:rsidRDefault="0015252C">
      <w:pPr>
        <w:spacing w:after="120"/>
        <w:jc w:val="both"/>
        <w:rPr>
          <w:rFonts w:ascii="Times New Roman" w:hAnsi="Times New Roman"/>
          <w:sz w:val="24"/>
          <w:szCs w:val="24"/>
        </w:rPr>
      </w:pPr>
      <w:r>
        <w:rPr>
          <w:rFonts w:ascii="Times New Roman" w:hAnsi="Times New Roman"/>
          <w:sz w:val="24"/>
          <w:szCs w:val="24"/>
        </w:rPr>
        <w:t>Ponuka navrhovateľa predložená po uplynutí lehoty na predkladanie ponúk sa elektronicky neotvorí.</w:t>
      </w:r>
    </w:p>
    <w:p w14:paraId="38DF66A7" w14:textId="77777777" w:rsidR="000F083F" w:rsidRDefault="0015252C">
      <w:pPr>
        <w:spacing w:after="120"/>
        <w:jc w:val="both"/>
        <w:rPr>
          <w:rFonts w:ascii="Times New Roman" w:hAnsi="Times New Roman"/>
          <w:sz w:val="24"/>
          <w:szCs w:val="24"/>
        </w:rPr>
      </w:pPr>
      <w:r>
        <w:rPr>
          <w:rFonts w:ascii="Times New Roman" w:hAnsi="Times New Roman"/>
          <w:sz w:val="24"/>
          <w:szCs w:val="24"/>
        </w:rPr>
        <w:t>Navrhovateľ môže predloženú ponuku vziať späť do uplynutia lehoty na predkladanie ponúk. Navrhovateľ pri odvolaní ponuky postupuje obdobne ako pri vložení prvotnej ponuky (kliknutím na tlačidlo „Stiahnuť ponuku“ a predložením novej ponuky).</w:t>
      </w:r>
    </w:p>
    <w:p w14:paraId="6D71D5DA" w14:textId="77777777" w:rsidR="000F083F" w:rsidRDefault="0015252C">
      <w:pPr>
        <w:spacing w:after="120"/>
        <w:jc w:val="both"/>
      </w:pPr>
      <w:r>
        <w:rPr>
          <w:rFonts w:ascii="Times New Roman" w:hAnsi="Times New Roman"/>
          <w:b/>
          <w:sz w:val="24"/>
          <w:szCs w:val="24"/>
        </w:rPr>
        <w:t>V prípade, že navrhovateľ predloží listinnú ponuku, vyhlasovateľ na ňu nebude prihliadať.</w:t>
      </w:r>
    </w:p>
    <w:p w14:paraId="43260D72" w14:textId="1CC0A632" w:rsidR="000F083F" w:rsidRDefault="0015252C">
      <w:pPr>
        <w:spacing w:after="120"/>
        <w:jc w:val="both"/>
        <w:rPr>
          <w:rFonts w:ascii="Times New Roman" w:hAnsi="Times New Roman"/>
          <w:sz w:val="24"/>
          <w:szCs w:val="24"/>
        </w:rPr>
      </w:pPr>
      <w:r>
        <w:rPr>
          <w:rFonts w:ascii="Times New Roman" w:hAnsi="Times New Roman"/>
          <w:sz w:val="24"/>
          <w:szCs w:val="24"/>
        </w:rPr>
        <w:t>Navrhovatelia sú svojou ponukou viazaní do uplynutia lehoty oznámenej vyhlasovateľom, resp. predĺženej lehoty viazanosti ponúk podľa rozhodnutia vyhlasovateľa. Prípadné predĺženie lehoty bude navrhovateľom dostatočne vopred oznámené formou elektronickej komunikácie v systéme JOSEPHINE.</w:t>
      </w:r>
    </w:p>
    <w:p w14:paraId="25DEB4FE" w14:textId="77777777" w:rsidR="000F083F" w:rsidRDefault="0015252C">
      <w:pPr>
        <w:autoSpaceDE w:val="0"/>
        <w:spacing w:after="0"/>
        <w:jc w:val="both"/>
        <w:rPr>
          <w:rFonts w:ascii="Times New Roman" w:eastAsia="CIDFont+F1" w:hAnsi="Times New Roman"/>
          <w:color w:val="000000"/>
          <w:sz w:val="24"/>
          <w:szCs w:val="24"/>
        </w:rPr>
      </w:pPr>
      <w:r>
        <w:rPr>
          <w:rFonts w:ascii="Times New Roman" w:eastAsia="CIDFont+F1" w:hAnsi="Times New Roman"/>
          <w:color w:val="000000"/>
          <w:sz w:val="24"/>
          <w:szCs w:val="24"/>
        </w:rPr>
        <w:lastRenderedPageBreak/>
        <w:t>Ponuka predložená po uplynutí lehoty na predkladanie ponúk sa elektronicky neotvorí a bude z OVS vylúčená.</w:t>
      </w:r>
    </w:p>
    <w:p w14:paraId="6BD2414C" w14:textId="77777777" w:rsidR="000F083F" w:rsidRDefault="000F083F">
      <w:pPr>
        <w:autoSpaceDE w:val="0"/>
        <w:spacing w:after="0"/>
        <w:rPr>
          <w:rFonts w:ascii="Times New Roman" w:eastAsia="CIDFont+F1" w:hAnsi="Times New Roman"/>
          <w:color w:val="000000"/>
          <w:sz w:val="24"/>
          <w:szCs w:val="24"/>
        </w:rPr>
      </w:pPr>
    </w:p>
    <w:p w14:paraId="7C1FF652" w14:textId="77777777" w:rsidR="000F083F" w:rsidRDefault="0015252C">
      <w:pPr>
        <w:autoSpaceDE w:val="0"/>
        <w:spacing w:after="0"/>
        <w:rPr>
          <w:rFonts w:ascii="Times New Roman" w:eastAsia="CIDFont+F2" w:hAnsi="Times New Roman"/>
          <w:b/>
          <w:bCs/>
          <w:color w:val="000000"/>
          <w:sz w:val="24"/>
          <w:szCs w:val="24"/>
        </w:rPr>
      </w:pPr>
      <w:r>
        <w:rPr>
          <w:rFonts w:ascii="Times New Roman" w:eastAsia="CIDFont+F2" w:hAnsi="Times New Roman"/>
          <w:b/>
          <w:bCs/>
          <w:color w:val="000000"/>
          <w:sz w:val="24"/>
          <w:szCs w:val="24"/>
        </w:rPr>
        <w:t>9. Náklady na vypracovanie ponuky</w:t>
      </w:r>
    </w:p>
    <w:p w14:paraId="71398F6A" w14:textId="77777777" w:rsidR="000F083F" w:rsidRDefault="0015252C">
      <w:pPr>
        <w:autoSpaceDE w:val="0"/>
        <w:spacing w:after="0"/>
        <w:jc w:val="both"/>
        <w:rPr>
          <w:rFonts w:ascii="Times New Roman" w:eastAsia="CIDFont+F1" w:hAnsi="Times New Roman"/>
          <w:color w:val="000000"/>
          <w:sz w:val="24"/>
          <w:szCs w:val="24"/>
        </w:rPr>
      </w:pPr>
      <w:r>
        <w:rPr>
          <w:rFonts w:ascii="Times New Roman" w:eastAsia="CIDFont+F1" w:hAnsi="Times New Roman"/>
          <w:color w:val="000000"/>
          <w:sz w:val="24"/>
          <w:szCs w:val="24"/>
        </w:rPr>
        <w:t>Všetky náklady spojené s vypracovaním a predložením ponuky sú výlučne výdavkami navrhovateľa.</w:t>
      </w:r>
    </w:p>
    <w:p w14:paraId="483FB770" w14:textId="77777777" w:rsidR="000F083F" w:rsidRDefault="0015252C">
      <w:pPr>
        <w:autoSpaceDE w:val="0"/>
        <w:spacing w:after="0"/>
        <w:jc w:val="both"/>
        <w:rPr>
          <w:rFonts w:ascii="Times New Roman" w:eastAsia="CIDFont+F1" w:hAnsi="Times New Roman"/>
          <w:color w:val="000000"/>
          <w:sz w:val="24"/>
          <w:szCs w:val="24"/>
        </w:rPr>
      </w:pPr>
      <w:r>
        <w:rPr>
          <w:rFonts w:ascii="Times New Roman" w:eastAsia="CIDFont+F1" w:hAnsi="Times New Roman"/>
          <w:color w:val="000000"/>
          <w:sz w:val="24"/>
          <w:szCs w:val="24"/>
        </w:rPr>
        <w:t>Vyhlasovateľ OVS nebude zodpovedný a ani neuhradí žiadne výdavky alebo straty akéhokoľvek druhu vynaložené navrhovateľom v súvislosti s vypracovaním a predložením ponuky vyhlasovateľovi.</w:t>
      </w:r>
    </w:p>
    <w:p w14:paraId="4F6D2D1C" w14:textId="77777777" w:rsidR="000F083F" w:rsidRDefault="000F083F">
      <w:pPr>
        <w:autoSpaceDE w:val="0"/>
        <w:spacing w:after="0"/>
        <w:rPr>
          <w:rFonts w:ascii="Times New Roman" w:eastAsia="CIDFont+F2" w:hAnsi="Times New Roman"/>
          <w:color w:val="000000"/>
          <w:sz w:val="24"/>
          <w:szCs w:val="24"/>
        </w:rPr>
      </w:pPr>
    </w:p>
    <w:p w14:paraId="2A687AD1" w14:textId="77777777" w:rsidR="000F083F" w:rsidRDefault="0015252C">
      <w:pPr>
        <w:autoSpaceDE w:val="0"/>
        <w:spacing w:after="0"/>
        <w:rPr>
          <w:rFonts w:ascii="Times New Roman" w:eastAsia="CIDFont+F2" w:hAnsi="Times New Roman"/>
          <w:b/>
          <w:bCs/>
          <w:color w:val="000000"/>
          <w:sz w:val="24"/>
          <w:szCs w:val="24"/>
        </w:rPr>
      </w:pPr>
      <w:r>
        <w:rPr>
          <w:rFonts w:ascii="Times New Roman" w:eastAsia="CIDFont+F2" w:hAnsi="Times New Roman"/>
          <w:b/>
          <w:bCs/>
          <w:color w:val="000000"/>
          <w:sz w:val="24"/>
          <w:szCs w:val="24"/>
        </w:rPr>
        <w:t xml:space="preserve">10. Obsah ponuky </w:t>
      </w:r>
    </w:p>
    <w:p w14:paraId="053C7022" w14:textId="77777777" w:rsidR="000F083F" w:rsidRDefault="0015252C">
      <w:pPr>
        <w:spacing w:after="0"/>
        <w:jc w:val="both"/>
      </w:pPr>
      <w:r>
        <w:rPr>
          <w:rFonts w:ascii="Times New Roman" w:hAnsi="Times New Roman"/>
          <w:sz w:val="24"/>
          <w:szCs w:val="24"/>
        </w:rPr>
        <w:t xml:space="preserve">Ponuka je </w:t>
      </w:r>
      <w:r>
        <w:rPr>
          <w:rFonts w:ascii="Times New Roman" w:hAnsi="Times New Roman"/>
          <w:b/>
          <w:sz w:val="24"/>
          <w:szCs w:val="24"/>
        </w:rPr>
        <w:t>vyhotovená elektronicky</w:t>
      </w:r>
      <w:r>
        <w:rPr>
          <w:rFonts w:ascii="Times New Roman" w:hAnsi="Times New Roman"/>
          <w:sz w:val="24"/>
          <w:szCs w:val="24"/>
        </w:rPr>
        <w:t xml:space="preserve"> a vložená do systému JOSEPHINE umiestnenom na webovej adrese: </w:t>
      </w:r>
      <w:hyperlink r:id="rId16" w:history="1">
        <w:r>
          <w:rPr>
            <w:rStyle w:val="Hypertextovprepojenie"/>
            <w:rFonts w:ascii="Times New Roman" w:hAnsi="Times New Roman"/>
            <w:sz w:val="24"/>
            <w:szCs w:val="24"/>
          </w:rPr>
          <w:t>https://josephine.proebiz.</w:t>
        </w:r>
      </w:hyperlink>
      <w:r>
        <w:rPr>
          <w:rStyle w:val="Hypertextovprepojenie"/>
          <w:rFonts w:ascii="Times New Roman" w:hAnsi="Times New Roman"/>
          <w:sz w:val="24"/>
          <w:szCs w:val="24"/>
        </w:rPr>
        <w:t>com</w:t>
      </w:r>
      <w:r>
        <w:rPr>
          <w:rFonts w:ascii="Times New Roman" w:hAnsi="Times New Roman"/>
          <w:sz w:val="24"/>
          <w:szCs w:val="24"/>
        </w:rPr>
        <w:t xml:space="preserve"> . </w:t>
      </w:r>
    </w:p>
    <w:p w14:paraId="7AA67169" w14:textId="77777777" w:rsidR="000F083F" w:rsidRDefault="0015252C">
      <w:pPr>
        <w:spacing w:after="0"/>
        <w:jc w:val="both"/>
      </w:pPr>
      <w:r>
        <w:rPr>
          <w:rFonts w:ascii="Times New Roman" w:hAnsi="Times New Roman"/>
          <w:sz w:val="24"/>
          <w:szCs w:val="24"/>
        </w:rPr>
        <w:t xml:space="preserve">Doklady a dokumenty tvoriace obsah ponuky, požadované v tých a v týchto súťažných podmienkach, </w:t>
      </w:r>
      <w:r>
        <w:rPr>
          <w:rFonts w:ascii="Times New Roman" w:hAnsi="Times New Roman"/>
          <w:b/>
          <w:sz w:val="24"/>
          <w:szCs w:val="24"/>
        </w:rPr>
        <w:t>môžu byť v ponuke predložené aj ako kópie dokladov vrátane kópií v elektronickej podobe</w:t>
      </w:r>
      <w:r>
        <w:rPr>
          <w:rFonts w:ascii="Times New Roman" w:hAnsi="Times New Roman"/>
          <w:sz w:val="24"/>
          <w:szCs w:val="24"/>
        </w:rPr>
        <w:t>. Odporúčaný formát naskenovaných dokladov alebo dokumentov je „PDF“.</w:t>
      </w:r>
    </w:p>
    <w:p w14:paraId="5E59B7AA" w14:textId="77777777" w:rsidR="000F083F" w:rsidRDefault="0015252C">
      <w:pPr>
        <w:spacing w:after="0"/>
        <w:jc w:val="both"/>
        <w:rPr>
          <w:rFonts w:ascii="Times New Roman" w:hAnsi="Times New Roman"/>
          <w:sz w:val="24"/>
          <w:szCs w:val="24"/>
        </w:rPr>
      </w:pPr>
      <w:r>
        <w:rPr>
          <w:rFonts w:ascii="Times New Roman" w:hAnsi="Times New Roman"/>
          <w:sz w:val="24"/>
          <w:szCs w:val="24"/>
        </w:rPr>
        <w:t xml:space="preserve">Ponuka predložená navrhovateľom obsahuje: </w:t>
      </w:r>
    </w:p>
    <w:p w14:paraId="32E7CB9A" w14:textId="77777777" w:rsidR="000F083F" w:rsidRDefault="0015252C">
      <w:pPr>
        <w:pStyle w:val="Default"/>
        <w:numPr>
          <w:ilvl w:val="0"/>
          <w:numId w:val="1"/>
        </w:numPr>
        <w:jc w:val="both"/>
      </w:pPr>
      <w:r>
        <w:rPr>
          <w:rFonts w:ascii="Times New Roman" w:hAnsi="Times New Roman" w:cs="Times New Roman"/>
          <w:b/>
          <w:bCs/>
        </w:rPr>
        <w:t>Identifikáciu navrhovateľa v rozsahu</w:t>
      </w:r>
      <w:r>
        <w:rPr>
          <w:rFonts w:ascii="Times New Roman" w:hAnsi="Times New Roman" w:cs="Times New Roman"/>
        </w:rPr>
        <w:t xml:space="preserve">: obchodný názov, sídlo alebo miesto podnikania, meno, priezvisko a funkcia štatutárneho zástupcu/štatutárnych zástupcov navrhovateľa, IČO, IČ DPH, DIČ, bankové spojenie, číslo bankového účtu, kontaktná osobu, kontaktné telefónne číslo, kontaktný e-mail, webové sídlo navrhovateľa, zatriedenie navrhovateľa z hľadiska problematiky „MSP“. </w:t>
      </w:r>
      <w:r>
        <w:rPr>
          <w:rFonts w:ascii="Times New Roman" w:hAnsi="Times New Roman" w:cs="Times New Roman"/>
          <w:color w:val="auto"/>
        </w:rPr>
        <w:t xml:space="preserve">Navrhovateľ môže využiť vzor identifikácie navrhovateľa, ktorý je uvedený ako súčasť Prílohy č. 2 týchto súťažných podmienok. V prípade, že navrhovateľom je skupina dodávateľov, tak identifikáciu každého člena skupiny dodávateľov v požadovanom rozsahu; </w:t>
      </w:r>
    </w:p>
    <w:p w14:paraId="017A9A6E" w14:textId="77777777" w:rsidR="000F083F" w:rsidRDefault="0015252C">
      <w:pPr>
        <w:pStyle w:val="Default"/>
        <w:numPr>
          <w:ilvl w:val="0"/>
          <w:numId w:val="1"/>
        </w:numPr>
        <w:jc w:val="both"/>
      </w:pPr>
      <w:r>
        <w:rPr>
          <w:rFonts w:ascii="Times New Roman" w:hAnsi="Times New Roman" w:cs="Times New Roman"/>
          <w:b/>
          <w:bCs/>
          <w:color w:val="auto"/>
        </w:rPr>
        <w:t>Vyhlásenie navrhovateľa (štatutárneho orgánu), že súhlasí s podmienkami OVS</w:t>
      </w:r>
      <w:r>
        <w:rPr>
          <w:rFonts w:ascii="Times New Roman" w:hAnsi="Times New Roman" w:cs="Times New Roman"/>
          <w:color w:val="auto"/>
        </w:rPr>
        <w:t xml:space="preserve">, ktoré určil vyhlasovateľ v týchto súťažných podmienkach a nemá voči nim výhrady. Citované vyhlásenie musí byť podpísané navrhovateľom (t. j. u fyzickej osoby podnikateľom, u právnickej osoby štatutárnym orgánom) alebo osobou oprávnenou konať za navrhovateľa (oprávnená osoba preukazuje svoje oprávnenie konať priloženou plnou mocou). V prípade skupiny dodávateľov musí byť vyhlásenie podpísané každým členom skupiny dodávateľov alebo osobou/osobami oprávnenými konať v danej veci za člena skupiny dodávateľov. Navrhovateľ môže využiť vzor vyhlásenia, ktorý je uvedený ako Príloha č. 3 týchto súťažných podmienok ; </w:t>
      </w:r>
    </w:p>
    <w:p w14:paraId="57832C60" w14:textId="77777777" w:rsidR="000F083F" w:rsidRDefault="0015252C">
      <w:pPr>
        <w:pStyle w:val="Default"/>
        <w:numPr>
          <w:ilvl w:val="0"/>
          <w:numId w:val="1"/>
        </w:numPr>
        <w:jc w:val="both"/>
      </w:pPr>
      <w:r>
        <w:rPr>
          <w:rFonts w:ascii="Times New Roman" w:hAnsi="Times New Roman" w:cs="Times New Roman"/>
          <w:b/>
          <w:bCs/>
          <w:color w:val="auto"/>
        </w:rPr>
        <w:t xml:space="preserve">Vyhlásenie navrhovateľa (štatutárneho orgánu) o pravdivosti </w:t>
      </w:r>
      <w:r>
        <w:rPr>
          <w:rFonts w:ascii="Times New Roman" w:hAnsi="Times New Roman" w:cs="Times New Roman"/>
          <w:b/>
          <w:bCs/>
        </w:rPr>
        <w:t>a úplnosti všetkých dokladov a údajov</w:t>
      </w:r>
      <w:r>
        <w:rPr>
          <w:rFonts w:ascii="Times New Roman" w:hAnsi="Times New Roman" w:cs="Times New Roman"/>
        </w:rPr>
        <w:t xml:space="preserve"> uvedených v ponuke. Citované vyhlásenie musí byť podpísané navrhovateľom (t. j. u fyzickej osoby podnikateľom, u právnickej osoby štatutárnym orgánom) alebo osobou oprávnenou konať za navrhovateľa (oprávnená osoba preukazuje svoje oprávnenie konať </w:t>
      </w:r>
      <w:r>
        <w:rPr>
          <w:rFonts w:ascii="Times New Roman" w:hAnsi="Times New Roman" w:cs="Times New Roman"/>
          <w:color w:val="auto"/>
        </w:rPr>
        <w:t xml:space="preserve">priloženou plnou mocou). V prípade skupiny dodávateľov musí byť vyhlásenie podpísané každým členom skupiny dodávateľov alebo osobou/osobami oprávnenými konať v danej veci za člena skupiny dodávateľov. Navrhovateľ môže využiť vzor vyhlásenia, ktorý je uvedený ako Príloha č. 4 týchto súťažných podmienok.; </w:t>
      </w:r>
    </w:p>
    <w:p w14:paraId="5E4A447A" w14:textId="77777777" w:rsidR="000F083F" w:rsidRDefault="0015252C">
      <w:pPr>
        <w:pStyle w:val="Default"/>
        <w:numPr>
          <w:ilvl w:val="0"/>
          <w:numId w:val="1"/>
        </w:numPr>
        <w:jc w:val="both"/>
      </w:pPr>
      <w:r>
        <w:rPr>
          <w:rFonts w:ascii="Times New Roman" w:hAnsi="Times New Roman" w:cs="Times New Roman"/>
          <w:b/>
          <w:bCs/>
          <w:color w:val="auto"/>
        </w:rPr>
        <w:t>V prípade skupiny dodávateľov vystavenú plnú moc</w:t>
      </w:r>
      <w:r>
        <w:rPr>
          <w:rFonts w:ascii="Times New Roman" w:hAnsi="Times New Roman" w:cs="Times New Roman"/>
          <w:color w:val="auto"/>
        </w:rPr>
        <w:t xml:space="preserve"> pre jedného z členov skupiny dodávateľov, ktorý bude oprávnený prijímať pokyny za všetkých členov skupiny dodávateľov a konať v mene všetkých členov skupiny dodávateľov. Plná moc musí byť podpísaná všetkými členmi skupiny dodávateľov alebo osobou, resp. osobami oprávnenými konať v danej veci za každého člena skupiny dodávateľov (oprávnená osoba/osoby preukazuje/preukazujú svoje oprávnenie konať priloženou plnou mocou). Navrhovateľ </w:t>
      </w:r>
      <w:r>
        <w:rPr>
          <w:rFonts w:ascii="Times New Roman" w:hAnsi="Times New Roman" w:cs="Times New Roman"/>
          <w:color w:val="auto"/>
        </w:rPr>
        <w:lastRenderedPageBreak/>
        <w:t>môže využiť vzor plnej moci udelenej jednému z členov skupiny dodávateľov, ktorý je uvedený ako Príloha č. 5 týchto súťažných podmienok.</w:t>
      </w:r>
    </w:p>
    <w:p w14:paraId="6231ED4F" w14:textId="61A6428F" w:rsidR="000F083F" w:rsidRDefault="0015252C">
      <w:pPr>
        <w:pStyle w:val="Default"/>
        <w:numPr>
          <w:ilvl w:val="0"/>
          <w:numId w:val="1"/>
        </w:numPr>
        <w:jc w:val="both"/>
      </w:pPr>
      <w:r>
        <w:rPr>
          <w:rFonts w:ascii="Times New Roman" w:hAnsi="Times New Roman" w:cs="Times New Roman"/>
          <w:b/>
          <w:bCs/>
          <w:color w:val="auto"/>
        </w:rPr>
        <w:t>Potvrdenia, doklady a dokumenty</w:t>
      </w:r>
      <w:r>
        <w:rPr>
          <w:rFonts w:ascii="Times New Roman" w:hAnsi="Times New Roman" w:cs="Times New Roman"/>
          <w:color w:val="auto"/>
        </w:rPr>
        <w:t>, prostredníctvom ktorých navrhovateľ preukazuje splnenie podmienok účasti požadovaných podľa týchto súťažných podmienok</w:t>
      </w:r>
      <w:r w:rsidR="00342109">
        <w:rPr>
          <w:rFonts w:ascii="Times New Roman" w:hAnsi="Times New Roman" w:cs="Times New Roman"/>
          <w:color w:val="auto"/>
        </w:rPr>
        <w:t xml:space="preserve"> </w:t>
      </w:r>
      <w:r>
        <w:rPr>
          <w:rFonts w:ascii="Times New Roman" w:hAnsi="Times New Roman" w:cs="Times New Roman"/>
          <w:color w:val="auto"/>
        </w:rPr>
        <w:t>uvedených v Prílohe 12 týchto súťažných podmienok. Navrhovateľ môže preukázať splnenie týchto podmienok účasti týkajúcich sa osobného postavenia zápisom do Zoznamu hospodárskych subjektov.</w:t>
      </w:r>
    </w:p>
    <w:p w14:paraId="3069EC9B" w14:textId="77777777" w:rsidR="000F083F" w:rsidRDefault="0015252C">
      <w:pPr>
        <w:pStyle w:val="Default"/>
        <w:numPr>
          <w:ilvl w:val="0"/>
          <w:numId w:val="1"/>
        </w:numPr>
        <w:jc w:val="both"/>
      </w:pPr>
      <w:r>
        <w:rPr>
          <w:rFonts w:ascii="Times New Roman" w:hAnsi="Times New Roman" w:cs="Times New Roman"/>
          <w:b/>
          <w:bCs/>
          <w:color w:val="auto"/>
        </w:rPr>
        <w:t>Vyhlásenie navrhovateľa</w:t>
      </w:r>
      <w:r>
        <w:rPr>
          <w:rFonts w:ascii="Times New Roman" w:hAnsi="Times New Roman" w:cs="Times New Roman"/>
          <w:color w:val="auto"/>
        </w:rPr>
        <w:t xml:space="preserve"> (štatutárneho orgánu) o neexistencii fakultatívnych dôvodov na vylúčenie – navrhovateľ môže využiť vzor vyhlásenia, ktorý je uvedený ako Príloha č. 7 týchto súťažných podmienok. </w:t>
      </w:r>
    </w:p>
    <w:p w14:paraId="6AA6C847" w14:textId="354475DE" w:rsidR="000F083F" w:rsidRDefault="0015252C">
      <w:pPr>
        <w:pStyle w:val="Default"/>
        <w:numPr>
          <w:ilvl w:val="0"/>
          <w:numId w:val="1"/>
        </w:numPr>
        <w:jc w:val="both"/>
      </w:pPr>
      <w:r>
        <w:rPr>
          <w:rFonts w:ascii="Times New Roman" w:hAnsi="Times New Roman" w:cs="Times New Roman"/>
          <w:b/>
          <w:bCs/>
        </w:rPr>
        <w:t>Vyhlásenie navrhovateľa o využití subdodávateľov</w:t>
      </w:r>
      <w:r>
        <w:rPr>
          <w:rFonts w:ascii="Times New Roman" w:hAnsi="Times New Roman" w:cs="Times New Roman"/>
        </w:rPr>
        <w:t xml:space="preserve"> nakoľko vyhlasovateľ vyžaduje aby navrhovateľ v ponuke uviedol podiel zákazky, ktorý má v úmysle zadať subdodávateľom, navrhovaných subdodávateľov a predmety subdodávok. Navrhovateľ môže využiť vzory vyhlásenia (Vzor č. 1 alebo Vzor č. 2), ktoré sú uvedené ako Príloha č. 8</w:t>
      </w:r>
      <w:r w:rsidR="00342109">
        <w:rPr>
          <w:rFonts w:ascii="Times New Roman" w:hAnsi="Times New Roman" w:cs="Times New Roman"/>
        </w:rPr>
        <w:t xml:space="preserve"> </w:t>
      </w:r>
      <w:r>
        <w:rPr>
          <w:rFonts w:ascii="Times New Roman" w:hAnsi="Times New Roman" w:cs="Times New Roman"/>
        </w:rPr>
        <w:t>týchto súťažných podmienok. Vyhlasovateľ požaduje, aby subdodávateľ navrhovateľa predložil čestné vyhlásenie o neexistencii fakultatívnych dôvodov na vylúčenie. Subdodávateľ môže využiť vzor vyhlásenia vzor vyhlásenia, ktorý je uvedený ako príloha č. 7 týchto súťažných podmienok. Vyhlasovateľ požaduje</w:t>
      </w:r>
      <w:r>
        <w:rPr>
          <w:rFonts w:ascii="Times New Roman" w:hAnsi="Times New Roman" w:cs="Times New Roman"/>
          <w:b/>
          <w:bCs/>
        </w:rPr>
        <w:t xml:space="preserve"> </w:t>
      </w:r>
      <w:r>
        <w:rPr>
          <w:rFonts w:ascii="Times New Roman" w:hAnsi="Times New Roman" w:cs="Times New Roman"/>
        </w:rPr>
        <w:t>uviesť údaje o všetkých známych subdodávateľoch, podiel plnenia zo zmluvy v % vyjadrení, údaje o osobe oprávnenej konať za subdodávateľa v rozsahu meno a priezvisko, v prípade, že navrhovateľ zabezpečuje realizáciu predmetu zákazky subdodávateľmi. Tieto údaje sa stanú prílohou v Zmluve o dielo.</w:t>
      </w:r>
    </w:p>
    <w:p w14:paraId="1B5E410F" w14:textId="77777777" w:rsidR="000F083F" w:rsidRDefault="0015252C">
      <w:pPr>
        <w:pStyle w:val="Default"/>
        <w:numPr>
          <w:ilvl w:val="0"/>
          <w:numId w:val="1"/>
        </w:numPr>
        <w:jc w:val="both"/>
      </w:pPr>
      <w:r>
        <w:rPr>
          <w:rFonts w:ascii="Times New Roman" w:hAnsi="Times New Roman" w:cs="Times New Roman"/>
          <w:color w:val="auto"/>
        </w:rPr>
        <w:t>Doklad (dôkaz) potvrdzujúci/</w:t>
      </w:r>
      <w:r>
        <w:rPr>
          <w:rFonts w:ascii="Times New Roman" w:hAnsi="Times New Roman" w:cs="Times New Roman"/>
          <w:b/>
          <w:bCs/>
          <w:color w:val="auto"/>
        </w:rPr>
        <w:t>preukazujúci zloženie zábezpeky</w:t>
      </w:r>
      <w:r>
        <w:rPr>
          <w:rFonts w:ascii="Times New Roman" w:hAnsi="Times New Roman" w:cs="Times New Roman"/>
          <w:color w:val="auto"/>
        </w:rPr>
        <w:t xml:space="preserve"> </w:t>
      </w:r>
      <w:r>
        <w:rPr>
          <w:rFonts w:ascii="Times New Roman" w:hAnsi="Times New Roman" w:cs="Times New Roman"/>
          <w:color w:val="auto"/>
          <w:shd w:val="clear" w:color="auto" w:fill="FFFFFF"/>
        </w:rPr>
        <w:t>podľa bodu 13</w:t>
      </w:r>
      <w:r>
        <w:rPr>
          <w:rFonts w:ascii="Times New Roman" w:hAnsi="Times New Roman" w:cs="Times New Roman"/>
          <w:color w:val="auto"/>
        </w:rPr>
        <w:t xml:space="preserve"> týchto súťažných podmienok.;</w:t>
      </w:r>
    </w:p>
    <w:p w14:paraId="09F29A32" w14:textId="77777777" w:rsidR="000F083F" w:rsidRDefault="0015252C">
      <w:pPr>
        <w:pStyle w:val="Default"/>
        <w:numPr>
          <w:ilvl w:val="0"/>
          <w:numId w:val="1"/>
        </w:numPr>
        <w:jc w:val="both"/>
      </w:pPr>
      <w:r>
        <w:rPr>
          <w:rFonts w:ascii="Times New Roman" w:hAnsi="Times New Roman" w:cs="Times New Roman"/>
          <w:b/>
          <w:bCs/>
          <w:color w:val="auto"/>
        </w:rPr>
        <w:t>Návrh navrhovateľa na plnenie kritéria na vyhodnotenie ponúk</w:t>
      </w:r>
      <w:r>
        <w:rPr>
          <w:rFonts w:ascii="Times New Roman" w:hAnsi="Times New Roman" w:cs="Times New Roman"/>
          <w:color w:val="auto"/>
        </w:rPr>
        <w:t xml:space="preserve">, ktorý musí byť podpísaný navrhovateľom (t. j. u fyzickej osoby podnikateľom, u právnickej osoby štatutárnym orgánom) alebo osobou oprávnenou konať za navrhovateľa (oprávnená osoba preukazuje svoje oprávnenie konať priloženou plnou mocou). V prípade skupiny dodávateľov musí byť tento návrh na plnenie kritéria na vyhodnotenie </w:t>
      </w:r>
      <w:r>
        <w:rPr>
          <w:rFonts w:ascii="Times New Roman" w:hAnsi="Times New Roman" w:cs="Times New Roman"/>
        </w:rPr>
        <w:t xml:space="preserve">ponúk podpísaný každým členom skupiny dodávateľov alebo osobou/osobami oprávnenými konať v danej veci za člena skupiny dodávateľov. Navrhovateľ je </w:t>
      </w:r>
      <w:r>
        <w:rPr>
          <w:rFonts w:ascii="Times New Roman" w:hAnsi="Times New Roman" w:cs="Times New Roman"/>
          <w:u w:val="single"/>
        </w:rPr>
        <w:t>povinný</w:t>
      </w:r>
      <w:r>
        <w:rPr>
          <w:rFonts w:ascii="Times New Roman" w:hAnsi="Times New Roman" w:cs="Times New Roman"/>
        </w:rPr>
        <w:t xml:space="preserve"> využiť vzor návrhu na plnenie kritéria na vyhodnotenie ponúk, ktorý je </w:t>
      </w:r>
      <w:r>
        <w:rPr>
          <w:rFonts w:ascii="Times New Roman" w:hAnsi="Times New Roman" w:cs="Times New Roman"/>
          <w:shd w:val="clear" w:color="auto" w:fill="FFFFFF"/>
        </w:rPr>
        <w:t xml:space="preserve">uvedený </w:t>
      </w:r>
      <w:r>
        <w:rPr>
          <w:rFonts w:ascii="Times New Roman" w:hAnsi="Times New Roman" w:cs="Times New Roman"/>
          <w:color w:val="auto"/>
          <w:shd w:val="clear" w:color="auto" w:fill="FFFFFF"/>
        </w:rPr>
        <w:t>ako súčasť Prílohy č. 15 týchto</w:t>
      </w:r>
      <w:r>
        <w:rPr>
          <w:rFonts w:ascii="Times New Roman" w:hAnsi="Times New Roman" w:cs="Times New Roman"/>
          <w:color w:val="auto"/>
        </w:rPr>
        <w:t xml:space="preserve"> súťažných podmienok.</w:t>
      </w:r>
    </w:p>
    <w:p w14:paraId="3B12170D" w14:textId="77777777" w:rsidR="000F083F" w:rsidRDefault="0015252C">
      <w:pPr>
        <w:pStyle w:val="Default"/>
        <w:numPr>
          <w:ilvl w:val="0"/>
          <w:numId w:val="1"/>
        </w:numPr>
        <w:spacing w:line="240" w:lineRule="atLeast"/>
        <w:jc w:val="both"/>
      </w:pPr>
      <w:r>
        <w:rPr>
          <w:rFonts w:ascii="Times New Roman" w:hAnsi="Times New Roman" w:cs="Times New Roman"/>
          <w:b/>
          <w:bCs/>
          <w:color w:val="auto"/>
        </w:rPr>
        <w:t xml:space="preserve">Návrh zmluvy o dielo </w:t>
      </w:r>
      <w:r>
        <w:rPr>
          <w:rFonts w:ascii="Times New Roman" w:hAnsi="Times New Roman" w:cs="Times New Roman"/>
          <w:color w:val="auto"/>
        </w:rPr>
        <w:t xml:space="preserve">na dodávku predmetu zákazky s podrobným vymedzením zmluvných podmienok, ktorý je uvedený ako Príloha č. 10 týchto súťažných podmienok. Návrh zmluvy o dielo musí byť doplnený o identifikačné údaje navrhovateľa, a musí byť datovaný a podpísaný navrhovateľom (t. j. u fyzickej osoby podnikateľom, u právnickej osoby štatutárnym orgánom) alebo osobou oprávnenou konať za navrhovateľa (oprávnená osoba preukazuje svoje oprávnenie konať priloženou plnou </w:t>
      </w:r>
      <w:r>
        <w:rPr>
          <w:rFonts w:ascii="Times New Roman" w:hAnsi="Times New Roman" w:cs="Times New Roman"/>
        </w:rPr>
        <w:t xml:space="preserve">mocou). V prípade skupiny dodávateľov musí byť návrh zmluvy o dielo podpísaný každým členom skupiny dodávateľov alebo osobou/osobami oprávnenými konať v danej veci za člena skupiny dodávateľov. Navrhovateľ je povinný uviesť v návrhu zmluvy o dielo cenu celkom za Dielo, </w:t>
      </w:r>
      <w:r>
        <w:rPr>
          <w:rFonts w:ascii="Times New Roman" w:hAnsi="Times New Roman" w:cs="Times New Roman"/>
          <w:color w:val="auto"/>
        </w:rPr>
        <w:t>ktorú uviedol ako súčasť návrhu na plnenie kritéria na vyhodnotenie ponúk. Navrhovateľ je povinný predložiť aj vyplnenú prílohu č. 3 návrhu zmluvy o dielo t. j. Príloha č. 3 - Harmonogram fakturačných míľnikov, kde musí navrhovateľ uviesť cenu v Eur bez DPH /</w:t>
      </w:r>
      <w:r>
        <w:rPr>
          <w:rFonts w:ascii="Times New Roman" w:hAnsi="Times New Roman" w:cs="Times New Roman"/>
        </w:rPr>
        <w:t xml:space="preserve"> s DPH za jednotlivé požadované fakturačné celky/fakturačné míľniky. Cena v Eur bez DPH / s DPH za jednotlivý fakturačný celok/fakturačný míľnik musí byť určená/vypracovaná so zreteľom na cenu celkom za Dielo - ktorú uviedol navrhovateľ ako súčasť návrhu na plnenie kritéria na vyhodnotenie ponúk. Navrhovateľ ostatné prílohy návrhu zmluvy o dielo nepredkladá. </w:t>
      </w:r>
    </w:p>
    <w:p w14:paraId="400B31FA" w14:textId="77777777" w:rsidR="000F083F" w:rsidRDefault="0015252C">
      <w:pPr>
        <w:pStyle w:val="Odsekzoznamu"/>
        <w:numPr>
          <w:ilvl w:val="0"/>
          <w:numId w:val="1"/>
        </w:numPr>
        <w:shd w:val="clear" w:color="auto" w:fill="FFFFFF"/>
        <w:autoSpaceDE w:val="0"/>
        <w:spacing w:line="240" w:lineRule="atLeast"/>
        <w:jc w:val="both"/>
      </w:pPr>
      <w:r>
        <w:rPr>
          <w:rFonts w:eastAsia="Calibri"/>
          <w:b/>
          <w:color w:val="000000"/>
          <w:szCs w:val="24"/>
          <w:lang w:val="sk-SK"/>
        </w:rPr>
        <w:lastRenderedPageBreak/>
        <w:t>Špecifikáciu predmetu zákazky navrhnutú navrhovateľom</w:t>
      </w:r>
      <w:r>
        <w:rPr>
          <w:rFonts w:eastAsia="Calibri"/>
          <w:color w:val="000000"/>
          <w:szCs w:val="24"/>
          <w:lang w:val="sk-SK"/>
        </w:rPr>
        <w:t xml:space="preserve"> v ktorej navrhovateľ predloží vlastný návrh technického riešenia predmetu OVS ktorým preukáže splnenie požiadaviek vyhlasovateľa na predmet OVS v rozsahu Prílohy č. 11 súťažných podmienok.</w:t>
      </w:r>
    </w:p>
    <w:p w14:paraId="08891F03" w14:textId="1BDCC26A" w:rsidR="000F083F" w:rsidRDefault="0015252C">
      <w:pPr>
        <w:pStyle w:val="Odsekzoznamu"/>
        <w:numPr>
          <w:ilvl w:val="0"/>
          <w:numId w:val="1"/>
        </w:numPr>
        <w:shd w:val="clear" w:color="auto" w:fill="FFFFFF"/>
        <w:autoSpaceDE w:val="0"/>
        <w:spacing w:line="240" w:lineRule="atLeast"/>
        <w:jc w:val="both"/>
      </w:pPr>
      <w:r>
        <w:rPr>
          <w:b/>
          <w:bCs/>
          <w:szCs w:val="24"/>
          <w:lang w:val="sk-SK"/>
        </w:rPr>
        <w:t xml:space="preserve">Zoznam činností a úkonov, </w:t>
      </w:r>
      <w:bookmarkStart w:id="4" w:name="_Hlk111182667"/>
      <w:r>
        <w:rPr>
          <w:b/>
          <w:bCs/>
          <w:szCs w:val="24"/>
          <w:lang w:val="sk-SK"/>
        </w:rPr>
        <w:t>ktoré je potrebné vykonávať počas doby 5 rokov</w:t>
      </w:r>
      <w:r>
        <w:rPr>
          <w:szCs w:val="24"/>
          <w:lang w:val="sk-SK"/>
        </w:rPr>
        <w:t xml:space="preserve"> od uvedenia do prevádzky v zmysle zabezpečenia bežného prevádzkového servisu štandardnej údržby zariadenia </w:t>
      </w:r>
      <w:bookmarkEnd w:id="4"/>
      <w:r>
        <w:rPr>
          <w:szCs w:val="24"/>
          <w:lang w:val="sk-SK"/>
        </w:rPr>
        <w:t>za účelom zabezpečenia prevádzkyschopnosti celého zariadenia</w:t>
      </w:r>
      <w:r w:rsidR="00342109">
        <w:rPr>
          <w:szCs w:val="24"/>
          <w:lang w:val="sk-SK"/>
        </w:rPr>
        <w:t xml:space="preserve"> </w:t>
      </w:r>
      <w:r>
        <w:rPr>
          <w:szCs w:val="24"/>
          <w:lang w:val="sk-SK"/>
        </w:rPr>
        <w:t>vrátane náhradných dielcov (výmeny filtrov,</w:t>
      </w:r>
      <w:r w:rsidR="00342109">
        <w:rPr>
          <w:szCs w:val="24"/>
          <w:lang w:val="sk-SK"/>
        </w:rPr>
        <w:t xml:space="preserve"> </w:t>
      </w:r>
      <w:r>
        <w:rPr>
          <w:szCs w:val="24"/>
          <w:lang w:val="sk-SK"/>
        </w:rPr>
        <w:t xml:space="preserve">kalibrácie a iné) v rozsahu potrebného k </w:t>
      </w:r>
      <w:proofErr w:type="spellStart"/>
      <w:r>
        <w:rPr>
          <w:szCs w:val="24"/>
          <w:lang w:val="sk-SK"/>
        </w:rPr>
        <w:t>naceneniu</w:t>
      </w:r>
      <w:proofErr w:type="spellEnd"/>
      <w:r>
        <w:rPr>
          <w:szCs w:val="24"/>
          <w:lang w:val="sk-SK"/>
        </w:rPr>
        <w:t xml:space="preserve"> tejto položky v návrhu na plnenie kritérií. Úplný a podrobný Zoznam činností a úkonov ktoré je potrebné vykonávať počas doby 5 rokov od uvedenia do prevádzky v zmysle zabezpečenia bežného prevádzkového servisu štandardnej údržby zariadenia predloží navrhovateľ až v rámci plnenia Zmluvy o dielo.</w:t>
      </w:r>
    </w:p>
    <w:p w14:paraId="0F776BBE" w14:textId="77777777" w:rsidR="000F083F" w:rsidRDefault="0015252C">
      <w:pPr>
        <w:pStyle w:val="Default"/>
        <w:numPr>
          <w:ilvl w:val="0"/>
          <w:numId w:val="1"/>
        </w:numPr>
        <w:jc w:val="both"/>
      </w:pPr>
      <w:r>
        <w:rPr>
          <w:rFonts w:ascii="Times New Roman" w:hAnsi="Times New Roman" w:cs="Times New Roman"/>
          <w:b/>
        </w:rPr>
        <w:t>Ostatné vyhlásenia resp. potvrdenia požadované v Špecifikácii predmetu zákazky - Opis predmetu zákazky.</w:t>
      </w:r>
      <w:r>
        <w:rPr>
          <w:rFonts w:ascii="Times New Roman" w:hAnsi="Times New Roman" w:cs="Times New Roman"/>
          <w:b/>
          <w:bCs/>
          <w:shd w:val="clear" w:color="auto" w:fill="FFFF00"/>
        </w:rPr>
        <w:t xml:space="preserve"> </w:t>
      </w:r>
    </w:p>
    <w:p w14:paraId="736D0D98" w14:textId="77777777" w:rsidR="000F083F" w:rsidRDefault="000F083F">
      <w:pPr>
        <w:autoSpaceDE w:val="0"/>
        <w:spacing w:after="0"/>
        <w:rPr>
          <w:rFonts w:ascii="Times New Roman" w:eastAsia="CIDFont+F2" w:hAnsi="Times New Roman"/>
          <w:b/>
          <w:bCs/>
          <w:color w:val="000000"/>
          <w:sz w:val="24"/>
          <w:szCs w:val="24"/>
        </w:rPr>
      </w:pPr>
    </w:p>
    <w:p w14:paraId="39AF7B8D" w14:textId="77777777" w:rsidR="000F083F" w:rsidRDefault="0015252C">
      <w:pPr>
        <w:autoSpaceDE w:val="0"/>
        <w:spacing w:after="0"/>
        <w:rPr>
          <w:rFonts w:ascii="Times New Roman" w:eastAsia="CIDFont+F1" w:hAnsi="Times New Roman"/>
          <w:b/>
          <w:bCs/>
          <w:color w:val="000000"/>
          <w:sz w:val="24"/>
          <w:szCs w:val="24"/>
        </w:rPr>
      </w:pPr>
      <w:r>
        <w:rPr>
          <w:rFonts w:ascii="Times New Roman" w:eastAsia="CIDFont+F1" w:hAnsi="Times New Roman"/>
          <w:b/>
          <w:bCs/>
          <w:color w:val="000000"/>
          <w:sz w:val="24"/>
          <w:szCs w:val="24"/>
        </w:rPr>
        <w:t xml:space="preserve">11. Podmienky účasti v OVS: </w:t>
      </w:r>
    </w:p>
    <w:p w14:paraId="1C23A977" w14:textId="77777777" w:rsidR="000F083F" w:rsidRDefault="0015252C">
      <w:pPr>
        <w:autoSpaceDE w:val="0"/>
        <w:spacing w:after="0"/>
        <w:jc w:val="both"/>
        <w:rPr>
          <w:rFonts w:ascii="Times New Roman" w:hAnsi="Times New Roman"/>
          <w:color w:val="000000"/>
          <w:sz w:val="24"/>
          <w:szCs w:val="24"/>
        </w:rPr>
      </w:pPr>
      <w:r>
        <w:rPr>
          <w:rFonts w:ascii="Times New Roman" w:hAnsi="Times New Roman"/>
          <w:color w:val="000000"/>
          <w:sz w:val="24"/>
          <w:szCs w:val="24"/>
        </w:rPr>
        <w:t xml:space="preserve">Doklady a dokumenty tvoriace obsah ponuky, požadované v tejto výzve, musia byť k termínu predloženia ponuky platné a aktuálne. </w:t>
      </w:r>
    </w:p>
    <w:p w14:paraId="1F28FA85" w14:textId="77777777" w:rsidR="000F083F" w:rsidRDefault="000F083F">
      <w:pPr>
        <w:autoSpaceDE w:val="0"/>
        <w:spacing w:after="0"/>
        <w:jc w:val="both"/>
        <w:rPr>
          <w:rFonts w:ascii="Times New Roman" w:eastAsia="TimesNewRomanPSMT" w:hAnsi="Times New Roman"/>
          <w:sz w:val="24"/>
          <w:szCs w:val="24"/>
        </w:rPr>
      </w:pPr>
    </w:p>
    <w:p w14:paraId="021F9451" w14:textId="77777777" w:rsidR="000F083F" w:rsidRDefault="0015252C">
      <w:pPr>
        <w:autoSpaceDE w:val="0"/>
        <w:spacing w:after="0"/>
        <w:jc w:val="both"/>
        <w:rPr>
          <w:rFonts w:ascii="Times New Roman" w:eastAsia="TimesNewRomanPSMT" w:hAnsi="Times New Roman"/>
          <w:sz w:val="24"/>
          <w:szCs w:val="24"/>
        </w:rPr>
      </w:pPr>
      <w:r>
        <w:rPr>
          <w:rFonts w:ascii="Times New Roman" w:eastAsia="TimesNewRomanPSMT" w:hAnsi="Times New Roman"/>
          <w:sz w:val="24"/>
          <w:szCs w:val="24"/>
        </w:rPr>
        <w:t>V prípade, že sú doklady, ktorými navrhovateľ preukazuje splnenie podmienok účasti vydávané orgánom verejnej správy (alebo inou inštitúciou podľa osobitného predpisu) priamo v digitálnej podobe, navrhovateľ vloží do ponuky tento digitálny doklad (vrátane jeho úradného prekladu ak si to povaha dokumentu vyžaduje).</w:t>
      </w:r>
    </w:p>
    <w:p w14:paraId="10898C4B" w14:textId="77777777" w:rsidR="000F083F" w:rsidRDefault="000F083F">
      <w:pPr>
        <w:autoSpaceDE w:val="0"/>
        <w:spacing w:after="0"/>
        <w:rPr>
          <w:rFonts w:ascii="Times New Roman" w:eastAsia="CIDFont+F1" w:hAnsi="Times New Roman"/>
          <w:b/>
          <w:bCs/>
          <w:color w:val="000000"/>
          <w:sz w:val="24"/>
          <w:szCs w:val="24"/>
        </w:rPr>
      </w:pPr>
    </w:p>
    <w:p w14:paraId="07D7DAD0" w14:textId="77777777" w:rsidR="000F083F" w:rsidRDefault="0015252C">
      <w:pPr>
        <w:autoSpaceDE w:val="0"/>
        <w:spacing w:after="0"/>
        <w:jc w:val="both"/>
        <w:rPr>
          <w:rFonts w:ascii="Times New Roman" w:eastAsia="CIDFont+F1" w:hAnsi="Times New Roman"/>
          <w:b/>
          <w:bCs/>
          <w:color w:val="000000"/>
          <w:sz w:val="24"/>
          <w:szCs w:val="24"/>
        </w:rPr>
      </w:pPr>
      <w:r>
        <w:rPr>
          <w:rFonts w:ascii="Times New Roman" w:eastAsia="CIDFont+F1" w:hAnsi="Times New Roman"/>
          <w:b/>
          <w:bCs/>
          <w:color w:val="000000"/>
          <w:sz w:val="24"/>
          <w:szCs w:val="24"/>
        </w:rPr>
        <w:t>Podrobné informácie týkajúce sa podmienok účasti sú uvedené v Prílohe č. 12. súťažných podmienok.</w:t>
      </w:r>
    </w:p>
    <w:p w14:paraId="7EF22591" w14:textId="77777777" w:rsidR="000F083F" w:rsidRDefault="000F083F">
      <w:pPr>
        <w:autoSpaceDE w:val="0"/>
        <w:spacing w:after="0"/>
        <w:jc w:val="both"/>
        <w:rPr>
          <w:rFonts w:ascii="Times New Roman" w:eastAsia="CIDFont+F1" w:hAnsi="Times New Roman"/>
          <w:b/>
          <w:bCs/>
          <w:color w:val="000000"/>
          <w:sz w:val="24"/>
          <w:szCs w:val="24"/>
        </w:rPr>
      </w:pPr>
    </w:p>
    <w:p w14:paraId="2A981ADF" w14:textId="77777777" w:rsidR="000F083F" w:rsidRDefault="0015252C">
      <w:pPr>
        <w:autoSpaceDE w:val="0"/>
        <w:spacing w:after="0"/>
        <w:rPr>
          <w:rFonts w:ascii="Times New Roman" w:eastAsia="CIDFont+F1" w:hAnsi="Times New Roman"/>
          <w:b/>
          <w:bCs/>
          <w:color w:val="000000"/>
          <w:sz w:val="24"/>
          <w:szCs w:val="24"/>
        </w:rPr>
      </w:pPr>
      <w:r>
        <w:rPr>
          <w:rFonts w:ascii="Times New Roman" w:eastAsia="CIDFont+F1" w:hAnsi="Times New Roman"/>
          <w:b/>
          <w:bCs/>
          <w:color w:val="000000"/>
          <w:sz w:val="24"/>
          <w:szCs w:val="24"/>
        </w:rPr>
        <w:t>12. Požiadavky na obsah návrhu Zmluvy o dielo:</w:t>
      </w:r>
    </w:p>
    <w:p w14:paraId="284BA5C5" w14:textId="476CC096" w:rsidR="000F083F" w:rsidRDefault="0015252C">
      <w:pPr>
        <w:autoSpaceDE w:val="0"/>
        <w:spacing w:after="0"/>
        <w:jc w:val="both"/>
        <w:rPr>
          <w:rFonts w:ascii="Times New Roman" w:eastAsia="CIDFont+F1" w:hAnsi="Times New Roman"/>
          <w:color w:val="000000"/>
          <w:sz w:val="24"/>
          <w:szCs w:val="24"/>
        </w:rPr>
      </w:pPr>
      <w:r>
        <w:rPr>
          <w:rFonts w:ascii="Times New Roman" w:eastAsia="CIDFont+F1" w:hAnsi="Times New Roman"/>
          <w:color w:val="000000"/>
          <w:sz w:val="24"/>
          <w:szCs w:val="24"/>
        </w:rPr>
        <w:t xml:space="preserve">Vyhlasovateľ trvá na tom, že navrhovateľ predloží vo svojej ponuke návrh Zmluvy o dielo (ďalej aj ako zmluva), ktorej znenie tvorí Prílohu č. 10 týchto Súťažných podmienok. Na tomto obsahu návrhu zmluvy vyhlasovateľ trvá a považuje ho za nemenný a záväzný. Do návrhu zmluvy doplní navrhovateľ sumu, ktorú ponúka za predmet zákazky a podľa tejto sumy bude posudzovaná výhodnosť predložených návrhov na uzavretie zmluvy. </w:t>
      </w:r>
    </w:p>
    <w:p w14:paraId="7923385A" w14:textId="77777777" w:rsidR="000F083F" w:rsidRDefault="0015252C">
      <w:pPr>
        <w:autoSpaceDE w:val="0"/>
        <w:spacing w:after="0"/>
        <w:jc w:val="both"/>
        <w:rPr>
          <w:rFonts w:ascii="Times New Roman" w:eastAsia="CIDFont+F1" w:hAnsi="Times New Roman"/>
          <w:color w:val="000000"/>
          <w:sz w:val="24"/>
          <w:szCs w:val="24"/>
        </w:rPr>
      </w:pPr>
      <w:r>
        <w:rPr>
          <w:rFonts w:ascii="Times New Roman" w:eastAsia="CIDFont+F1" w:hAnsi="Times New Roman"/>
          <w:color w:val="000000"/>
          <w:sz w:val="24"/>
          <w:szCs w:val="24"/>
        </w:rPr>
        <w:t>Navrhovateľ predloží návrh zmluvy, ktorý neobsahuje žiadne obmedzenia alebo výhrady v rozpore s požiadavkami a podmienkami uvedenými v týchto SP a neobsahuje také skutočnosti, ktoré sú v rozpore so všeobecne záväznými právnymi predpismi, inak bude ponuka navrhovateľa z OVS vylúčená.</w:t>
      </w:r>
    </w:p>
    <w:p w14:paraId="5735C0F7" w14:textId="77777777" w:rsidR="000F083F" w:rsidRDefault="000F083F">
      <w:pPr>
        <w:autoSpaceDE w:val="0"/>
        <w:spacing w:after="0"/>
        <w:rPr>
          <w:rFonts w:ascii="Times New Roman" w:eastAsia="CIDFont+F1" w:hAnsi="Times New Roman"/>
          <w:color w:val="000000"/>
          <w:sz w:val="24"/>
          <w:szCs w:val="24"/>
        </w:rPr>
      </w:pPr>
    </w:p>
    <w:p w14:paraId="4438AFB4" w14:textId="77777777" w:rsidR="000F083F" w:rsidRDefault="0015252C">
      <w:pPr>
        <w:autoSpaceDE w:val="0"/>
        <w:spacing w:after="0"/>
        <w:rPr>
          <w:rFonts w:ascii="Times New Roman" w:eastAsia="CIDFont+F2" w:hAnsi="Times New Roman"/>
          <w:b/>
          <w:bCs/>
          <w:color w:val="000000"/>
          <w:sz w:val="24"/>
          <w:szCs w:val="24"/>
        </w:rPr>
      </w:pPr>
      <w:r>
        <w:rPr>
          <w:rFonts w:ascii="Times New Roman" w:eastAsia="CIDFont+F2" w:hAnsi="Times New Roman"/>
          <w:b/>
          <w:bCs/>
          <w:color w:val="000000"/>
          <w:sz w:val="24"/>
          <w:szCs w:val="24"/>
        </w:rPr>
        <w:t>13. Zábezpeka</w:t>
      </w:r>
    </w:p>
    <w:p w14:paraId="4DB95C6A" w14:textId="77777777" w:rsidR="000F083F" w:rsidRDefault="0015252C">
      <w:pPr>
        <w:autoSpaceDE w:val="0"/>
        <w:spacing w:after="0"/>
        <w:jc w:val="both"/>
        <w:rPr>
          <w:rFonts w:ascii="Times New Roman" w:eastAsia="CIDFont+F1" w:hAnsi="Times New Roman"/>
          <w:color w:val="000000"/>
          <w:sz w:val="24"/>
          <w:szCs w:val="24"/>
        </w:rPr>
      </w:pPr>
      <w:r>
        <w:rPr>
          <w:rFonts w:ascii="Times New Roman" w:eastAsia="CIDFont+F1" w:hAnsi="Times New Roman"/>
          <w:color w:val="000000"/>
          <w:sz w:val="24"/>
          <w:szCs w:val="24"/>
        </w:rPr>
        <w:t xml:space="preserve">Vyhlasovateľ požaduje zloženie zábezpeky na ponuku. Podmienka zábezpeky bude splnená, ak budú peňažné prostriedky vo výške zábezpeky pripísané na účet vyhlasovateľa najneskôr v deň uplynutia lehoty na predkladanie ponúk, alebo ak navrhovateľ poskytne vyhlasovateľovi bankovú záruku v rovnakej výške. Ak navrhovateľ nezloží zábezpeku podľa predchádzajúcej vety, bude ponuka navrhovateľa vylúčená z OVS. </w:t>
      </w:r>
    </w:p>
    <w:p w14:paraId="5B1B280C" w14:textId="77777777" w:rsidR="000F083F" w:rsidRDefault="0015252C">
      <w:pPr>
        <w:autoSpaceDE w:val="0"/>
        <w:spacing w:after="0"/>
        <w:jc w:val="both"/>
        <w:rPr>
          <w:rFonts w:ascii="Times New Roman" w:eastAsia="CIDFont+F1" w:hAnsi="Times New Roman"/>
          <w:color w:val="000000"/>
          <w:sz w:val="24"/>
          <w:szCs w:val="24"/>
        </w:rPr>
      </w:pPr>
      <w:r>
        <w:rPr>
          <w:rFonts w:ascii="Times New Roman" w:eastAsia="CIDFont+F1" w:hAnsi="Times New Roman"/>
          <w:color w:val="000000"/>
          <w:sz w:val="24"/>
          <w:szCs w:val="24"/>
        </w:rPr>
        <w:t>Úspešnému navrhovateľovi a neúspešným navrhovateľom bude zábezpeka vrátená v plnej výške bez úrokov do 10 pracovných dní od vyhlásenia výsledkov OVS. Navrhovateľom, ktorí boli vylúčení z OVS, bude zábezpeka vrátená v plnej výške v lehote 10 pracovných dní od oznámenia o vylúčení z OVS. V prípade zrušenia OVS vyhlasovateľ vráti zábezpeku všetkým navrhovateľom bez zbytočného odkladu.</w:t>
      </w:r>
    </w:p>
    <w:p w14:paraId="3BDC3086" w14:textId="65A6068F" w:rsidR="000F083F" w:rsidRDefault="0015252C">
      <w:pPr>
        <w:autoSpaceDE w:val="0"/>
        <w:spacing w:after="0"/>
        <w:jc w:val="both"/>
      </w:pPr>
      <w:r>
        <w:rPr>
          <w:rFonts w:ascii="Times New Roman" w:eastAsia="CIDFont+F1" w:hAnsi="Times New Roman"/>
          <w:color w:val="000000"/>
          <w:sz w:val="24"/>
          <w:szCs w:val="24"/>
        </w:rPr>
        <w:t xml:space="preserve">Zábezpeka sa požaduje vo výške </w:t>
      </w:r>
      <w:r>
        <w:rPr>
          <w:rFonts w:ascii="Times New Roman" w:eastAsia="CIDFont+F2" w:hAnsi="Times New Roman"/>
          <w:color w:val="000000"/>
          <w:sz w:val="24"/>
          <w:szCs w:val="24"/>
        </w:rPr>
        <w:t>20 000</w:t>
      </w:r>
      <w:r>
        <w:rPr>
          <w:rFonts w:ascii="Times New Roman" w:eastAsia="CIDFont+F1" w:hAnsi="Times New Roman"/>
          <w:color w:val="000000"/>
          <w:sz w:val="24"/>
          <w:szCs w:val="24"/>
        </w:rPr>
        <w:t>,- EUR, a to buď</w:t>
      </w:r>
      <w:r w:rsidR="00491164">
        <w:rPr>
          <w:rFonts w:ascii="Times New Roman" w:eastAsia="CIDFont+F1" w:hAnsi="Times New Roman"/>
          <w:color w:val="000000"/>
          <w:sz w:val="24"/>
          <w:szCs w:val="24"/>
        </w:rPr>
        <w:t>:</w:t>
      </w:r>
      <w:r>
        <w:rPr>
          <w:rFonts w:ascii="Times New Roman" w:eastAsia="CIDFont+F1" w:hAnsi="Times New Roman"/>
          <w:color w:val="000000"/>
          <w:sz w:val="24"/>
          <w:szCs w:val="24"/>
        </w:rPr>
        <w:t xml:space="preserve"> </w:t>
      </w:r>
    </w:p>
    <w:p w14:paraId="093E4832" w14:textId="77777777" w:rsidR="000F083F" w:rsidRDefault="0015252C">
      <w:pPr>
        <w:pStyle w:val="Odsekzoznamu"/>
        <w:numPr>
          <w:ilvl w:val="0"/>
          <w:numId w:val="2"/>
        </w:numPr>
        <w:autoSpaceDE w:val="0"/>
        <w:spacing w:line="240" w:lineRule="auto"/>
        <w:ind w:left="714" w:hanging="357"/>
        <w:jc w:val="both"/>
      </w:pPr>
      <w:r>
        <w:rPr>
          <w:rFonts w:eastAsia="Calibri"/>
          <w:b/>
          <w:szCs w:val="24"/>
          <w:lang w:val="sk-SK"/>
        </w:rPr>
        <w:lastRenderedPageBreak/>
        <w:t>Zložením finančných prostriedkov na bankový účet verejného obstarávateľa</w:t>
      </w:r>
      <w:r>
        <w:rPr>
          <w:rFonts w:eastAsia="Calibri"/>
          <w:szCs w:val="24"/>
          <w:lang w:val="sk-SK"/>
        </w:rPr>
        <w:t xml:space="preserve">: </w:t>
      </w:r>
      <w:r>
        <w:rPr>
          <w:rFonts w:eastAsia="Calibri"/>
          <w:szCs w:val="24"/>
          <w:lang w:val="sk-SK"/>
        </w:rPr>
        <w:br/>
        <w:t>V prípade zloženia finančných prostriedkov na bankový účet verejného obstarávateľa musia byť zložené na účet:</w:t>
      </w:r>
    </w:p>
    <w:p w14:paraId="35644C87" w14:textId="77777777" w:rsidR="000F083F" w:rsidRPr="00BA2667" w:rsidRDefault="0015252C">
      <w:pPr>
        <w:suppressAutoHyphens w:val="0"/>
        <w:spacing w:after="0"/>
        <w:ind w:left="709"/>
        <w:rPr>
          <w:rFonts w:ascii="Times New Roman" w:hAnsi="Times New Roman"/>
          <w:sz w:val="24"/>
          <w:szCs w:val="24"/>
        </w:rPr>
      </w:pPr>
      <w:r w:rsidRPr="00BA2667">
        <w:rPr>
          <w:rFonts w:ascii="Times New Roman" w:hAnsi="Times New Roman"/>
          <w:sz w:val="24"/>
          <w:szCs w:val="24"/>
        </w:rPr>
        <w:t>Názov banky: 365. bank  a. s.</w:t>
      </w:r>
    </w:p>
    <w:p w14:paraId="63D8B0E1" w14:textId="77777777" w:rsidR="000F083F" w:rsidRPr="00BA2667" w:rsidRDefault="0015252C">
      <w:pPr>
        <w:suppressAutoHyphens w:val="0"/>
        <w:spacing w:after="0"/>
        <w:ind w:left="709"/>
      </w:pPr>
      <w:r w:rsidRPr="00BA2667">
        <w:rPr>
          <w:rFonts w:ascii="Times New Roman" w:hAnsi="Times New Roman"/>
          <w:sz w:val="24"/>
          <w:szCs w:val="24"/>
        </w:rPr>
        <w:t>IBAN: SK47 6500 0000 0000 2031 1017</w:t>
      </w:r>
    </w:p>
    <w:p w14:paraId="0B069FC7" w14:textId="77777777" w:rsidR="000F083F" w:rsidRPr="00BA2667" w:rsidRDefault="0015252C">
      <w:pPr>
        <w:suppressAutoHyphens w:val="0"/>
        <w:spacing w:after="0"/>
        <w:ind w:left="709"/>
      </w:pPr>
      <w:r w:rsidRPr="00BA2667">
        <w:rPr>
          <w:rFonts w:ascii="Times New Roman" w:hAnsi="Times New Roman"/>
          <w:sz w:val="24"/>
          <w:szCs w:val="24"/>
        </w:rPr>
        <w:t>BIC: POBNSKBA</w:t>
      </w:r>
    </w:p>
    <w:p w14:paraId="182C4852" w14:textId="77777777" w:rsidR="000F083F" w:rsidRDefault="0015252C">
      <w:pPr>
        <w:suppressAutoHyphens w:val="0"/>
        <w:spacing w:after="0"/>
        <w:ind w:left="709"/>
        <w:rPr>
          <w:rFonts w:ascii="Times New Roman" w:hAnsi="Times New Roman"/>
          <w:sz w:val="24"/>
          <w:szCs w:val="24"/>
        </w:rPr>
      </w:pPr>
      <w:r>
        <w:rPr>
          <w:rFonts w:ascii="Times New Roman" w:hAnsi="Times New Roman"/>
          <w:sz w:val="24"/>
          <w:szCs w:val="24"/>
        </w:rPr>
        <w:t>Variabilný symbol: IČO navrhovateľa, resp. IČO vedúceho člena skupiny dodávateľov Poznámka pre prijímateľa: zábezpeka ponuky Dodávka a inštalácia zariadení na výrobu vodíka PEM.</w:t>
      </w:r>
    </w:p>
    <w:p w14:paraId="75DF4003" w14:textId="77777777" w:rsidR="000F083F" w:rsidRDefault="0015252C">
      <w:pPr>
        <w:pStyle w:val="Odsekzoznamu"/>
        <w:numPr>
          <w:ilvl w:val="0"/>
          <w:numId w:val="2"/>
        </w:numPr>
        <w:spacing w:line="240" w:lineRule="atLeast"/>
        <w:jc w:val="both"/>
      </w:pPr>
      <w:r>
        <w:rPr>
          <w:b/>
          <w:szCs w:val="24"/>
          <w:lang w:val="sk-SK"/>
        </w:rPr>
        <w:t>Poskytnutím bankovej záruky za navrhovateľa</w:t>
      </w:r>
      <w:r>
        <w:rPr>
          <w:szCs w:val="24"/>
          <w:lang w:val="sk-SK"/>
        </w:rPr>
        <w:t xml:space="preserve">: </w:t>
      </w:r>
    </w:p>
    <w:p w14:paraId="10A7A535" w14:textId="518189F5" w:rsidR="000F083F" w:rsidRDefault="0015252C">
      <w:pPr>
        <w:autoSpaceDE w:val="0"/>
        <w:spacing w:after="0" w:line="240" w:lineRule="atLeast"/>
        <w:ind w:left="708"/>
        <w:jc w:val="both"/>
        <w:rPr>
          <w:rFonts w:ascii="Times New Roman" w:eastAsia="CIDFont+F1" w:hAnsi="Times New Roman"/>
          <w:color w:val="000000"/>
          <w:sz w:val="24"/>
          <w:szCs w:val="24"/>
        </w:rPr>
      </w:pPr>
      <w:r>
        <w:rPr>
          <w:rFonts w:ascii="Times New Roman" w:eastAsia="CIDFont+F1" w:hAnsi="Times New Roman"/>
          <w:color w:val="000000"/>
          <w:sz w:val="24"/>
          <w:szCs w:val="24"/>
        </w:rPr>
        <w:t>Poskytnutie bankovej</w:t>
      </w:r>
      <w:r w:rsidR="00342109">
        <w:rPr>
          <w:rFonts w:ascii="Times New Roman" w:eastAsia="CIDFont+F1" w:hAnsi="Times New Roman"/>
          <w:color w:val="000000"/>
          <w:sz w:val="24"/>
          <w:szCs w:val="24"/>
        </w:rPr>
        <w:t xml:space="preserve"> </w:t>
      </w:r>
      <w:r>
        <w:rPr>
          <w:rFonts w:ascii="Times New Roman" w:eastAsia="CIDFont+F1" w:hAnsi="Times New Roman"/>
          <w:color w:val="000000"/>
          <w:sz w:val="24"/>
          <w:szCs w:val="24"/>
        </w:rPr>
        <w:t>záruky sa riadi ustanoveniami Obchodného zákonníka, resp. ekvivalentného všeobecne záväzného právneho predpisu členského štátu Európskej únie alebo tretej krajiny. Záručná listina môže byť vystavená bankou alebo pobočkou zahraničnej banky alebo zahraničnou bankou (ďalej len „banka“). Zo záručnej listiny vystavenej bankou musí vyplývať, že:</w:t>
      </w:r>
    </w:p>
    <w:p w14:paraId="0A79AE4F" w14:textId="77777777" w:rsidR="000F083F" w:rsidRDefault="0015252C">
      <w:pPr>
        <w:pStyle w:val="Odsekzoznamu"/>
        <w:numPr>
          <w:ilvl w:val="0"/>
          <w:numId w:val="3"/>
        </w:numPr>
        <w:autoSpaceDE w:val="0"/>
        <w:spacing w:line="240" w:lineRule="atLeast"/>
        <w:ind w:left="1428"/>
        <w:jc w:val="both"/>
      </w:pPr>
      <w:r>
        <w:rPr>
          <w:rFonts w:eastAsia="CIDFont+F1"/>
          <w:color w:val="000000"/>
          <w:szCs w:val="24"/>
          <w:lang w:val="sk-SK"/>
        </w:rPr>
        <w:t xml:space="preserve">banka uspokojí veriteľa (vyhlasovateľa </w:t>
      </w:r>
      <w:r>
        <w:rPr>
          <w:rFonts w:eastAsia="CIDFont+F1"/>
          <w:szCs w:val="24"/>
          <w:lang w:val="sk-SK"/>
        </w:rPr>
        <w:t>OVS) za dlžníka (navrhovateľa) v prípadoch, kedy zábezpeka prepadá v prospech vyhlasovateľa podľa tohto bodu 13 Súťažných podmienok,</w:t>
      </w:r>
    </w:p>
    <w:p w14:paraId="7920CE2F" w14:textId="77777777" w:rsidR="000F083F" w:rsidRDefault="0015252C">
      <w:pPr>
        <w:pStyle w:val="Odsekzoznamu"/>
        <w:numPr>
          <w:ilvl w:val="0"/>
          <w:numId w:val="3"/>
        </w:numPr>
        <w:autoSpaceDE w:val="0"/>
        <w:spacing w:line="240" w:lineRule="atLeast"/>
        <w:ind w:left="1428"/>
        <w:jc w:val="both"/>
      </w:pPr>
      <w:r>
        <w:rPr>
          <w:rFonts w:eastAsia="CIDFont+F1"/>
          <w:szCs w:val="24"/>
          <w:lang w:val="sk-SK"/>
        </w:rPr>
        <w:t>banka nie je oprávnená uplatniť žiadne námietky voči veriteľovi (vyhlasovateľovi OVS),</w:t>
      </w:r>
    </w:p>
    <w:p w14:paraId="7A92D7D5" w14:textId="77777777" w:rsidR="000F083F" w:rsidRDefault="0015252C">
      <w:pPr>
        <w:pStyle w:val="Odsekzoznamu"/>
        <w:numPr>
          <w:ilvl w:val="0"/>
          <w:numId w:val="3"/>
        </w:numPr>
        <w:autoSpaceDE w:val="0"/>
        <w:spacing w:line="240" w:lineRule="atLeast"/>
        <w:ind w:left="1428"/>
        <w:jc w:val="both"/>
      </w:pPr>
      <w:r>
        <w:rPr>
          <w:rFonts w:eastAsia="CIDFont+F1"/>
          <w:szCs w:val="24"/>
          <w:lang w:val="sk-SK"/>
        </w:rPr>
        <w:t>banková záruka sa použije na úhradu zábezpeky ponuky vo výške uvedenej v bode 13 týchto Súťažných podmienok,</w:t>
      </w:r>
    </w:p>
    <w:p w14:paraId="6E6F02D5" w14:textId="77777777" w:rsidR="000F083F" w:rsidRDefault="0015252C">
      <w:pPr>
        <w:pStyle w:val="Odsekzoznamu"/>
        <w:numPr>
          <w:ilvl w:val="0"/>
          <w:numId w:val="3"/>
        </w:numPr>
        <w:autoSpaceDE w:val="0"/>
        <w:spacing w:line="240" w:lineRule="atLeast"/>
        <w:ind w:left="1428"/>
        <w:jc w:val="both"/>
      </w:pPr>
      <w:r>
        <w:rPr>
          <w:rFonts w:eastAsia="CIDFont+F1"/>
          <w:szCs w:val="24"/>
          <w:lang w:val="sk-SK"/>
        </w:rPr>
        <w:t>banka sa zaväzuje zaplatiť vzniknutú pohľadávku do 7 dní po doručení výzvy vyhlasovateľa na zaplatenie, a to na účet vyhlasovateľa podľa bodu 13 týchto Súťažných podmienok,</w:t>
      </w:r>
    </w:p>
    <w:p w14:paraId="33CC9A58" w14:textId="77777777" w:rsidR="000F083F" w:rsidRDefault="0015252C">
      <w:pPr>
        <w:pStyle w:val="Odsekzoznamu"/>
        <w:numPr>
          <w:ilvl w:val="0"/>
          <w:numId w:val="3"/>
        </w:numPr>
        <w:autoSpaceDE w:val="0"/>
        <w:spacing w:line="240" w:lineRule="atLeast"/>
        <w:ind w:left="1428"/>
        <w:jc w:val="both"/>
      </w:pPr>
      <w:r>
        <w:rPr>
          <w:rFonts w:eastAsia="CIDFont+F1"/>
          <w:szCs w:val="24"/>
          <w:lang w:val="sk-SK"/>
        </w:rPr>
        <w:t>banková záruka nadobúda platnosť dňom jej vystavenia bankou a vzniká doručením záručnej listiny vyhlasovateľovi,</w:t>
      </w:r>
    </w:p>
    <w:p w14:paraId="4B49EA46" w14:textId="77777777" w:rsidR="000F083F" w:rsidRDefault="0015252C">
      <w:pPr>
        <w:pStyle w:val="Odsekzoznamu"/>
        <w:numPr>
          <w:ilvl w:val="0"/>
          <w:numId w:val="3"/>
        </w:numPr>
        <w:autoSpaceDE w:val="0"/>
        <w:spacing w:line="240" w:lineRule="atLeast"/>
        <w:ind w:left="1428"/>
        <w:jc w:val="both"/>
      </w:pPr>
      <w:r>
        <w:rPr>
          <w:rFonts w:eastAsia="CIDFont+F1"/>
          <w:szCs w:val="24"/>
          <w:lang w:val="sk-SK"/>
        </w:rPr>
        <w:t>banka ani navrhovateľ nie sú oprávnení odvolať bankovú záruku počas lehoty viazanosti ponúk,</w:t>
      </w:r>
    </w:p>
    <w:p w14:paraId="6DAD6421" w14:textId="77777777" w:rsidR="000F083F" w:rsidRDefault="0015252C">
      <w:pPr>
        <w:pStyle w:val="Odsekzoznamu"/>
        <w:numPr>
          <w:ilvl w:val="0"/>
          <w:numId w:val="3"/>
        </w:numPr>
        <w:autoSpaceDE w:val="0"/>
        <w:ind w:left="1428"/>
        <w:jc w:val="both"/>
      </w:pPr>
      <w:r>
        <w:rPr>
          <w:rFonts w:eastAsia="CIDFont+F1"/>
          <w:szCs w:val="24"/>
          <w:lang w:val="sk-SK"/>
        </w:rPr>
        <w:t>platnosť bankovej záruky končí uplynutím lehoty viazanosti ponúk podľa bodu 16 týchto Súťažných podmienok.</w:t>
      </w:r>
    </w:p>
    <w:p w14:paraId="2FE74AFD" w14:textId="77777777" w:rsidR="000F083F" w:rsidRDefault="000F083F">
      <w:pPr>
        <w:autoSpaceDE w:val="0"/>
        <w:spacing w:after="0"/>
        <w:jc w:val="both"/>
        <w:rPr>
          <w:rFonts w:ascii="Times New Roman" w:eastAsia="CIDFont+F1" w:hAnsi="Times New Roman"/>
          <w:b/>
          <w:bCs/>
          <w:sz w:val="24"/>
          <w:szCs w:val="24"/>
        </w:rPr>
      </w:pPr>
    </w:p>
    <w:p w14:paraId="57348F45" w14:textId="77777777" w:rsidR="000F083F" w:rsidRDefault="0015252C" w:rsidP="00422590">
      <w:pPr>
        <w:autoSpaceDE w:val="0"/>
        <w:spacing w:after="0" w:line="240" w:lineRule="atLeast"/>
        <w:jc w:val="both"/>
      </w:pPr>
      <w:r>
        <w:rPr>
          <w:rFonts w:ascii="Times New Roman" w:eastAsia="CIDFont+F1" w:hAnsi="Times New Roman"/>
          <w:b/>
          <w:bCs/>
          <w:sz w:val="24"/>
          <w:szCs w:val="24"/>
        </w:rPr>
        <w:t>Banková záruka zanikne</w:t>
      </w:r>
      <w:r>
        <w:rPr>
          <w:rFonts w:ascii="Times New Roman" w:eastAsia="CIDFont+F1" w:hAnsi="Times New Roman"/>
          <w:sz w:val="24"/>
          <w:szCs w:val="24"/>
        </w:rPr>
        <w:t>:</w:t>
      </w:r>
    </w:p>
    <w:p w14:paraId="16692F39" w14:textId="77777777" w:rsidR="000F083F" w:rsidRDefault="0015252C" w:rsidP="00422590">
      <w:pPr>
        <w:pStyle w:val="Odsekzoznamu"/>
        <w:numPr>
          <w:ilvl w:val="0"/>
          <w:numId w:val="4"/>
        </w:numPr>
        <w:autoSpaceDE w:val="0"/>
        <w:spacing w:line="240" w:lineRule="atLeast"/>
        <w:jc w:val="both"/>
      </w:pPr>
      <w:r>
        <w:rPr>
          <w:rFonts w:eastAsia="CIDFont+F1"/>
          <w:szCs w:val="24"/>
          <w:lang w:val="sk-SK"/>
        </w:rPr>
        <w:t>plnením banky v rozsahu, v akom banka za navrhovateľa poskytla plnenie v prospech vyhlasovateľa,</w:t>
      </w:r>
    </w:p>
    <w:p w14:paraId="5C45596C" w14:textId="77777777" w:rsidR="000F083F" w:rsidRDefault="0015252C" w:rsidP="00422590">
      <w:pPr>
        <w:pStyle w:val="Odsekzoznamu"/>
        <w:numPr>
          <w:ilvl w:val="0"/>
          <w:numId w:val="4"/>
        </w:numPr>
        <w:autoSpaceDE w:val="0"/>
        <w:spacing w:line="240" w:lineRule="atLeast"/>
        <w:jc w:val="both"/>
      </w:pPr>
      <w:r>
        <w:rPr>
          <w:rFonts w:eastAsia="CIDFont+F1"/>
          <w:color w:val="000000"/>
          <w:szCs w:val="24"/>
          <w:lang w:val="sk-SK"/>
        </w:rPr>
        <w:t>vrátením bankovej záruky vyhlasovateľom banke,</w:t>
      </w:r>
    </w:p>
    <w:p w14:paraId="6B847B85" w14:textId="77777777" w:rsidR="000F083F" w:rsidRDefault="0015252C" w:rsidP="00422590">
      <w:pPr>
        <w:pStyle w:val="Odsekzoznamu"/>
        <w:numPr>
          <w:ilvl w:val="0"/>
          <w:numId w:val="4"/>
        </w:numPr>
        <w:autoSpaceDE w:val="0"/>
        <w:spacing w:line="240" w:lineRule="atLeast"/>
        <w:jc w:val="both"/>
      </w:pPr>
      <w:r>
        <w:rPr>
          <w:rFonts w:eastAsia="CIDFont+F1"/>
          <w:color w:val="000000"/>
          <w:szCs w:val="24"/>
          <w:lang w:val="sk-SK"/>
        </w:rPr>
        <w:t>uplynutím doby platnosti, ak si vyhlasovateľ do uplynutia doby platnosti neuplatnil svoje nároky voči banke vyplývajúce z vystavenej záručnej listiny,</w:t>
      </w:r>
    </w:p>
    <w:p w14:paraId="54837DC0" w14:textId="77777777" w:rsidR="000F083F" w:rsidRDefault="0015252C" w:rsidP="00422590">
      <w:pPr>
        <w:pStyle w:val="Odsekzoznamu"/>
        <w:numPr>
          <w:ilvl w:val="0"/>
          <w:numId w:val="4"/>
        </w:numPr>
        <w:autoSpaceDE w:val="0"/>
        <w:spacing w:line="240" w:lineRule="atLeast"/>
        <w:jc w:val="both"/>
      </w:pPr>
      <w:r>
        <w:rPr>
          <w:rFonts w:eastAsia="CIDFont+F1"/>
          <w:color w:val="000000"/>
          <w:szCs w:val="24"/>
          <w:lang w:val="sk-SK"/>
        </w:rPr>
        <w:t>zrušením OVS.</w:t>
      </w:r>
    </w:p>
    <w:p w14:paraId="537BFFE5" w14:textId="77777777" w:rsidR="000F083F" w:rsidRDefault="000F083F">
      <w:pPr>
        <w:autoSpaceDE w:val="0"/>
        <w:spacing w:after="0"/>
        <w:jc w:val="both"/>
        <w:rPr>
          <w:rFonts w:ascii="Times New Roman" w:eastAsia="CIDFont+F1" w:hAnsi="Times New Roman"/>
          <w:color w:val="000000"/>
          <w:sz w:val="24"/>
          <w:szCs w:val="24"/>
        </w:rPr>
      </w:pPr>
    </w:p>
    <w:p w14:paraId="5714E987" w14:textId="77777777" w:rsidR="000F083F" w:rsidRDefault="0015252C">
      <w:pPr>
        <w:autoSpaceDE w:val="0"/>
        <w:spacing w:after="0"/>
        <w:jc w:val="both"/>
        <w:rPr>
          <w:rFonts w:ascii="Times New Roman" w:eastAsia="CIDFont+F1" w:hAnsi="Times New Roman"/>
          <w:color w:val="000000"/>
          <w:sz w:val="24"/>
          <w:szCs w:val="24"/>
        </w:rPr>
      </w:pPr>
      <w:r>
        <w:rPr>
          <w:rFonts w:ascii="Times New Roman" w:eastAsia="CIDFont+F1" w:hAnsi="Times New Roman"/>
          <w:color w:val="000000"/>
          <w:sz w:val="24"/>
          <w:szCs w:val="24"/>
        </w:rPr>
        <w:t>Záručná listina, v ktorej banka písomne vyhlási, že uspokojí vyhlasovateľa za navrhovateľa do výšky finančných prostriedkov, ktoré vyhlasovateľ požaduje ako zábezpeku viazanosti ponuky navrhovateľa, musí byť súčasťou ponuky. Ak bankovú záruku poskytne zahraničná banka, záručná listina vyhotovená zahraničnou bankou v štátnom jazyku krajiny sídla takejto banky, musí byť zároveň doložená úradným prekladom do slovenského jazyka a potvrdená bankou so sídlom v Slovenskej republike alebo pobočkou zahraničnej banky umiestnenej v Slovenskej republike.</w:t>
      </w:r>
    </w:p>
    <w:p w14:paraId="584FCB1D" w14:textId="77777777" w:rsidR="000F083F" w:rsidRDefault="000F083F">
      <w:pPr>
        <w:autoSpaceDE w:val="0"/>
        <w:spacing w:after="0"/>
        <w:jc w:val="both"/>
        <w:rPr>
          <w:rFonts w:ascii="Times New Roman" w:eastAsia="CIDFont+F1" w:hAnsi="Times New Roman"/>
          <w:color w:val="000000"/>
          <w:sz w:val="24"/>
          <w:szCs w:val="24"/>
        </w:rPr>
      </w:pPr>
    </w:p>
    <w:p w14:paraId="08300708" w14:textId="77777777" w:rsidR="000F083F" w:rsidRDefault="0015252C">
      <w:pPr>
        <w:autoSpaceDE w:val="0"/>
        <w:spacing w:after="0"/>
        <w:jc w:val="both"/>
        <w:rPr>
          <w:rFonts w:ascii="Times New Roman" w:eastAsia="CIDFont+F1" w:hAnsi="Times New Roman"/>
          <w:color w:val="000000"/>
          <w:sz w:val="24"/>
          <w:szCs w:val="24"/>
        </w:rPr>
      </w:pPr>
      <w:r>
        <w:rPr>
          <w:rFonts w:ascii="Times New Roman" w:eastAsia="CIDFont+F1" w:hAnsi="Times New Roman"/>
          <w:color w:val="000000"/>
          <w:sz w:val="24"/>
          <w:szCs w:val="24"/>
        </w:rPr>
        <w:lastRenderedPageBreak/>
        <w:t xml:space="preserve">Ak záručná listina nie je v ponuke predložená ako originál v elektronickej podobe s kvalifikovaným elektronickým podpisom alebo ako zaručene konvertovaná listina v zmysle ustanovenia § 35 a </w:t>
      </w:r>
      <w:proofErr w:type="spellStart"/>
      <w:r>
        <w:rPr>
          <w:rFonts w:ascii="Times New Roman" w:eastAsia="CIDFont+F1" w:hAnsi="Times New Roman"/>
          <w:color w:val="000000"/>
          <w:sz w:val="24"/>
          <w:szCs w:val="24"/>
        </w:rPr>
        <w:t>nasl</w:t>
      </w:r>
      <w:proofErr w:type="spellEnd"/>
      <w:r>
        <w:rPr>
          <w:rFonts w:ascii="Times New Roman" w:eastAsia="CIDFont+F1" w:hAnsi="Times New Roman"/>
          <w:color w:val="000000"/>
          <w:sz w:val="24"/>
          <w:szCs w:val="24"/>
        </w:rPr>
        <w:t xml:space="preserve">. Zákona č. 305/2013 </w:t>
      </w:r>
      <w:proofErr w:type="spellStart"/>
      <w:r>
        <w:rPr>
          <w:rFonts w:ascii="Times New Roman" w:eastAsia="CIDFont+F1" w:hAnsi="Times New Roman"/>
          <w:color w:val="000000"/>
          <w:sz w:val="24"/>
          <w:szCs w:val="24"/>
        </w:rPr>
        <w:t>Z.z</w:t>
      </w:r>
      <w:proofErr w:type="spellEnd"/>
      <w:r>
        <w:rPr>
          <w:rFonts w:ascii="Times New Roman" w:eastAsia="CIDFont+F1" w:hAnsi="Times New Roman"/>
          <w:color w:val="000000"/>
          <w:sz w:val="24"/>
          <w:szCs w:val="24"/>
        </w:rPr>
        <w:t>. o elektronickej podobe výkonu pôsobnosti orgánov verejnej moci a o zmene a doplnení niektorých zákonov (zákon o e-</w:t>
      </w:r>
      <w:proofErr w:type="spellStart"/>
      <w:r>
        <w:rPr>
          <w:rFonts w:ascii="Times New Roman" w:eastAsia="CIDFont+F1" w:hAnsi="Times New Roman"/>
          <w:color w:val="000000"/>
          <w:sz w:val="24"/>
          <w:szCs w:val="24"/>
        </w:rPr>
        <w:t>Governmente</w:t>
      </w:r>
      <w:proofErr w:type="spellEnd"/>
      <w:r>
        <w:rPr>
          <w:rFonts w:ascii="Times New Roman" w:eastAsia="CIDFont+F1" w:hAnsi="Times New Roman"/>
          <w:color w:val="000000"/>
          <w:sz w:val="24"/>
          <w:szCs w:val="24"/>
        </w:rPr>
        <w:t xml:space="preserve">) v znení neskorších predpisov, v takom prípade originál záručnej listiny v listinnej podobe zasiela banka a/alebo navrhovateľ v lehote na predkladanie ponúk podľa bodu 14 týchto SP priamo vyhlasovateľovi (na adresu sídla uvedenú v bode 1 týchto SP) v samostatnej uzatvorenej obálke s označením „Zábezpeka“, označením názvu tejto OVS a označením „Neotvárať“, pričom navrhovateľ predkladá v ponuke predkladanej prostredníctvom systému JOSEPHINE len </w:t>
      </w:r>
      <w:proofErr w:type="spellStart"/>
      <w:r>
        <w:rPr>
          <w:rFonts w:ascii="Times New Roman" w:eastAsia="CIDFont+F1" w:hAnsi="Times New Roman"/>
          <w:color w:val="000000"/>
          <w:sz w:val="24"/>
          <w:szCs w:val="24"/>
        </w:rPr>
        <w:t>sken</w:t>
      </w:r>
      <w:proofErr w:type="spellEnd"/>
      <w:r>
        <w:rPr>
          <w:rFonts w:ascii="Times New Roman" w:eastAsia="CIDFont+F1" w:hAnsi="Times New Roman"/>
          <w:color w:val="000000"/>
          <w:sz w:val="24"/>
          <w:szCs w:val="24"/>
        </w:rPr>
        <w:t xml:space="preserve"> originálu záručnej listiny, ktorú od banky obdrží.</w:t>
      </w:r>
    </w:p>
    <w:p w14:paraId="1CCA7BA7" w14:textId="02DD7D35" w:rsidR="000F083F" w:rsidRPr="000465A6" w:rsidRDefault="0015252C" w:rsidP="000465A6">
      <w:pPr>
        <w:spacing w:after="120"/>
        <w:jc w:val="both"/>
        <w:rPr>
          <w:rFonts w:ascii="Times New Roman" w:hAnsi="Times New Roman"/>
          <w:sz w:val="24"/>
          <w:szCs w:val="24"/>
        </w:rPr>
      </w:pPr>
      <w:r>
        <w:rPr>
          <w:rFonts w:ascii="Times New Roman" w:eastAsia="CIDFont+F2" w:hAnsi="Times New Roman"/>
          <w:color w:val="000000"/>
          <w:sz w:val="24"/>
          <w:szCs w:val="24"/>
        </w:rPr>
        <w:t xml:space="preserve">Zábezpeka prepadne </w:t>
      </w:r>
      <w:r>
        <w:rPr>
          <w:rFonts w:ascii="Times New Roman" w:eastAsia="CIDFont+F1" w:hAnsi="Times New Roman"/>
          <w:color w:val="000000"/>
          <w:sz w:val="24"/>
          <w:szCs w:val="24"/>
        </w:rPr>
        <w:t xml:space="preserve">v prospech vyhlasovateľa, ak navrhovateľ odstúpi od svojho návrhu na uzatvorenie zmluvy po tom, čo jeho ponuka bola </w:t>
      </w:r>
      <w:r w:rsidRPr="000465A6">
        <w:rPr>
          <w:rFonts w:ascii="Times New Roman" w:hAnsi="Times New Roman"/>
          <w:sz w:val="24"/>
          <w:szCs w:val="24"/>
        </w:rPr>
        <w:t>vyhodnotená ako úspešná.</w:t>
      </w:r>
    </w:p>
    <w:p w14:paraId="1EF67D14" w14:textId="77777777" w:rsidR="000F083F" w:rsidRPr="000465A6" w:rsidRDefault="0015252C" w:rsidP="000465A6">
      <w:pPr>
        <w:spacing w:after="120"/>
        <w:jc w:val="both"/>
        <w:rPr>
          <w:rFonts w:ascii="Times New Roman" w:hAnsi="Times New Roman"/>
          <w:b/>
          <w:bCs/>
          <w:sz w:val="24"/>
          <w:szCs w:val="24"/>
        </w:rPr>
      </w:pPr>
      <w:r w:rsidRPr="000465A6">
        <w:rPr>
          <w:rFonts w:ascii="Times New Roman" w:hAnsi="Times New Roman"/>
          <w:b/>
          <w:bCs/>
          <w:sz w:val="24"/>
          <w:szCs w:val="24"/>
        </w:rPr>
        <w:t>14. Lehota na predkladanie ponúk</w:t>
      </w:r>
    </w:p>
    <w:p w14:paraId="51B272D7" w14:textId="63A67745" w:rsidR="000F083F" w:rsidRPr="00422590" w:rsidRDefault="0015252C" w:rsidP="000465A6">
      <w:pPr>
        <w:spacing w:after="120"/>
        <w:jc w:val="both"/>
        <w:rPr>
          <w:rFonts w:ascii="Times New Roman" w:hAnsi="Times New Roman"/>
          <w:sz w:val="24"/>
          <w:szCs w:val="24"/>
        </w:rPr>
      </w:pPr>
      <w:r w:rsidRPr="00422590">
        <w:rPr>
          <w:rFonts w:ascii="Times New Roman" w:hAnsi="Times New Roman"/>
          <w:sz w:val="24"/>
          <w:szCs w:val="24"/>
        </w:rPr>
        <w:t>Lehotu na predkladanie ponúk vyhlasovateľ stanovil do</w:t>
      </w:r>
      <w:r w:rsidR="00B1686E" w:rsidRPr="00422590">
        <w:rPr>
          <w:rFonts w:ascii="Times New Roman" w:hAnsi="Times New Roman"/>
          <w:sz w:val="24"/>
          <w:szCs w:val="24"/>
        </w:rPr>
        <w:t xml:space="preserve"> 2</w:t>
      </w:r>
      <w:r w:rsidR="00422590" w:rsidRPr="00422590">
        <w:rPr>
          <w:rFonts w:ascii="Times New Roman" w:hAnsi="Times New Roman"/>
          <w:sz w:val="24"/>
          <w:szCs w:val="24"/>
        </w:rPr>
        <w:t>1</w:t>
      </w:r>
      <w:r w:rsidR="00B1686E" w:rsidRPr="00422590">
        <w:rPr>
          <w:rFonts w:ascii="Times New Roman" w:hAnsi="Times New Roman"/>
          <w:sz w:val="24"/>
          <w:szCs w:val="24"/>
        </w:rPr>
        <w:t>.12</w:t>
      </w:r>
      <w:r w:rsidRPr="00422590">
        <w:rPr>
          <w:rFonts w:ascii="Times New Roman" w:hAnsi="Times New Roman"/>
          <w:sz w:val="24"/>
          <w:szCs w:val="24"/>
        </w:rPr>
        <w:t>.2022 do 1</w:t>
      </w:r>
      <w:r w:rsidR="00B1686E" w:rsidRPr="00422590">
        <w:rPr>
          <w:rFonts w:ascii="Times New Roman" w:hAnsi="Times New Roman"/>
          <w:sz w:val="24"/>
          <w:szCs w:val="24"/>
        </w:rPr>
        <w:t>0</w:t>
      </w:r>
      <w:r w:rsidRPr="00422590">
        <w:rPr>
          <w:rFonts w:ascii="Times New Roman" w:hAnsi="Times New Roman"/>
          <w:sz w:val="24"/>
          <w:szCs w:val="24"/>
        </w:rPr>
        <w:t xml:space="preserve">:00 miestneho času. Navrhovateľ predloží ponuku v elektronickej podobe do systému JOSEPHINE, umiestnenej na webovej adrese: </w:t>
      </w:r>
      <w:hyperlink r:id="rId17" w:history="1">
        <w:r w:rsidRPr="00422590">
          <w:rPr>
            <w:rFonts w:ascii="Times New Roman" w:hAnsi="Times New Roman"/>
            <w:sz w:val="24"/>
            <w:szCs w:val="24"/>
          </w:rPr>
          <w:t>https://josephine.proebiz.com</w:t>
        </w:r>
      </w:hyperlink>
      <w:r w:rsidR="00422590">
        <w:rPr>
          <w:rFonts w:ascii="Times New Roman" w:hAnsi="Times New Roman"/>
          <w:sz w:val="24"/>
          <w:szCs w:val="24"/>
        </w:rPr>
        <w:t>.</w:t>
      </w:r>
    </w:p>
    <w:p w14:paraId="45EC8755" w14:textId="77777777" w:rsidR="000F083F" w:rsidRPr="00422590" w:rsidRDefault="0015252C" w:rsidP="000465A6">
      <w:pPr>
        <w:spacing w:after="120"/>
        <w:jc w:val="both"/>
        <w:rPr>
          <w:rFonts w:ascii="Times New Roman" w:hAnsi="Times New Roman"/>
          <w:b/>
          <w:bCs/>
          <w:sz w:val="24"/>
          <w:szCs w:val="24"/>
        </w:rPr>
      </w:pPr>
      <w:r w:rsidRPr="00422590">
        <w:rPr>
          <w:rFonts w:ascii="Times New Roman" w:hAnsi="Times New Roman"/>
          <w:b/>
          <w:bCs/>
          <w:sz w:val="24"/>
          <w:szCs w:val="24"/>
        </w:rPr>
        <w:t>15. Otváranie ponúk:</w:t>
      </w:r>
    </w:p>
    <w:p w14:paraId="1E10B0EE" w14:textId="44D13595" w:rsidR="000F083F" w:rsidRPr="00BF3367" w:rsidRDefault="0015252C">
      <w:pPr>
        <w:spacing w:after="120"/>
        <w:jc w:val="both"/>
        <w:rPr>
          <w:rFonts w:ascii="Times New Roman" w:hAnsi="Times New Roman"/>
        </w:rPr>
      </w:pPr>
      <w:r w:rsidRPr="00422590">
        <w:rPr>
          <w:rFonts w:ascii="Times New Roman" w:hAnsi="Times New Roman"/>
          <w:sz w:val="24"/>
          <w:szCs w:val="24"/>
        </w:rPr>
        <w:t xml:space="preserve">Otváranie ponúk sa uskutoční dňa </w:t>
      </w:r>
      <w:r w:rsidR="00B1686E" w:rsidRPr="00422590">
        <w:rPr>
          <w:rFonts w:ascii="Times New Roman" w:hAnsi="Times New Roman"/>
          <w:sz w:val="24"/>
          <w:szCs w:val="24"/>
        </w:rPr>
        <w:t>2</w:t>
      </w:r>
      <w:r w:rsidR="00422590" w:rsidRPr="00422590">
        <w:rPr>
          <w:rFonts w:ascii="Times New Roman" w:hAnsi="Times New Roman"/>
          <w:sz w:val="24"/>
          <w:szCs w:val="24"/>
        </w:rPr>
        <w:t>1.12</w:t>
      </w:r>
      <w:r w:rsidRPr="00422590">
        <w:rPr>
          <w:rFonts w:ascii="Times New Roman" w:hAnsi="Times New Roman"/>
          <w:sz w:val="24"/>
          <w:szCs w:val="24"/>
        </w:rPr>
        <w:t>.2022 o 1</w:t>
      </w:r>
      <w:r w:rsidR="00B1686E" w:rsidRPr="00422590">
        <w:rPr>
          <w:rFonts w:ascii="Times New Roman" w:hAnsi="Times New Roman"/>
          <w:sz w:val="24"/>
          <w:szCs w:val="24"/>
        </w:rPr>
        <w:t>0</w:t>
      </w:r>
      <w:r w:rsidRPr="00422590">
        <w:rPr>
          <w:rFonts w:ascii="Times New Roman" w:hAnsi="Times New Roman"/>
          <w:sz w:val="24"/>
          <w:szCs w:val="24"/>
        </w:rPr>
        <w:t>:10 hod.</w:t>
      </w:r>
      <w:r w:rsidR="00342109" w:rsidRPr="00422590">
        <w:rPr>
          <w:rFonts w:ascii="Times New Roman" w:hAnsi="Times New Roman"/>
          <w:sz w:val="24"/>
          <w:szCs w:val="24"/>
        </w:rPr>
        <w:t xml:space="preserve"> </w:t>
      </w:r>
      <w:r w:rsidRPr="00422590">
        <w:rPr>
          <w:rFonts w:ascii="Times New Roman" w:hAnsi="Times New Roman"/>
          <w:sz w:val="24"/>
          <w:szCs w:val="24"/>
        </w:rPr>
        <w:t xml:space="preserve">miestneho času elektronicky na mieste, </w:t>
      </w:r>
      <w:proofErr w:type="spellStart"/>
      <w:r w:rsidRPr="00422590">
        <w:rPr>
          <w:rFonts w:ascii="Times New Roman" w:hAnsi="Times New Roman"/>
          <w:sz w:val="24"/>
          <w:szCs w:val="24"/>
        </w:rPr>
        <w:t>t.j</w:t>
      </w:r>
      <w:proofErr w:type="spellEnd"/>
      <w:r w:rsidRPr="00422590">
        <w:rPr>
          <w:rFonts w:ascii="Times New Roman" w:hAnsi="Times New Roman"/>
          <w:sz w:val="24"/>
          <w:szCs w:val="24"/>
        </w:rPr>
        <w:t xml:space="preserve">. v rámci systému JOSPEHINE. Miestom pre sprístupnenie ponúk je webová adresa: </w:t>
      </w:r>
      <w:hyperlink r:id="rId18" w:history="1">
        <w:r w:rsidRPr="00422590">
          <w:rPr>
            <w:rFonts w:ascii="Times New Roman" w:hAnsi="Times New Roman"/>
            <w:sz w:val="24"/>
            <w:szCs w:val="24"/>
          </w:rPr>
          <w:t>https://josephine.proebiz.com</w:t>
        </w:r>
      </w:hyperlink>
      <w:r w:rsidRPr="00422590">
        <w:rPr>
          <w:rFonts w:ascii="Times New Roman" w:hAnsi="Times New Roman"/>
          <w:sz w:val="24"/>
          <w:szCs w:val="24"/>
        </w:rPr>
        <w:t xml:space="preserve"> a totožná záložka ako pri predkladaní ponúk. Prostredníctvom funkcionality systému JOSPEHINE sa online sprístupnia ponuky navrhovateľov, ktorí predložili ponuky v lehote na predkladanie</w:t>
      </w:r>
      <w:r w:rsidRPr="00BF3367">
        <w:rPr>
          <w:rFonts w:ascii="Times New Roman" w:hAnsi="Times New Roman"/>
          <w:sz w:val="24"/>
          <w:szCs w:val="24"/>
        </w:rPr>
        <w:t xml:space="preserve"> ponúk.</w:t>
      </w:r>
    </w:p>
    <w:p w14:paraId="01606744" w14:textId="77777777" w:rsidR="000F083F" w:rsidRDefault="0015252C">
      <w:pPr>
        <w:spacing w:after="120"/>
        <w:jc w:val="both"/>
        <w:rPr>
          <w:rFonts w:ascii="Times New Roman" w:hAnsi="Times New Roman"/>
          <w:sz w:val="24"/>
          <w:szCs w:val="24"/>
        </w:rPr>
      </w:pPr>
      <w:r w:rsidRPr="00BF3367">
        <w:rPr>
          <w:rFonts w:ascii="Times New Roman" w:hAnsi="Times New Roman"/>
          <w:sz w:val="24"/>
          <w:szCs w:val="24"/>
        </w:rPr>
        <w:t xml:space="preserve">Vyhlasovateľ prostredníctvom funkcionality systému JOSEPHINE na to určenej, umožní účasť na otváraní ponúk ich sprístupnením všetkým navrhovateľom, ktorí predložili ponuku v lehote </w:t>
      </w:r>
      <w:r w:rsidRPr="00BF3367">
        <w:rPr>
          <w:rFonts w:ascii="Times New Roman" w:hAnsi="Times New Roman"/>
          <w:sz w:val="24"/>
          <w:szCs w:val="24"/>
        </w:rPr>
        <w:br/>
        <w:t>na predkladanie ponúk a určeným</w:t>
      </w:r>
      <w:r>
        <w:rPr>
          <w:rFonts w:ascii="Times New Roman" w:hAnsi="Times New Roman"/>
          <w:sz w:val="24"/>
          <w:szCs w:val="24"/>
        </w:rPr>
        <w:t xml:space="preserve"> spôsobom komunikácie.</w:t>
      </w:r>
    </w:p>
    <w:p w14:paraId="6A665625" w14:textId="77777777" w:rsidR="000F083F" w:rsidRDefault="0015252C">
      <w:pPr>
        <w:spacing w:after="120"/>
        <w:jc w:val="both"/>
        <w:rPr>
          <w:rFonts w:ascii="Times New Roman" w:hAnsi="Times New Roman"/>
          <w:sz w:val="24"/>
          <w:szCs w:val="24"/>
        </w:rPr>
      </w:pPr>
      <w:r>
        <w:rPr>
          <w:rFonts w:ascii="Times New Roman" w:hAnsi="Times New Roman"/>
          <w:sz w:val="24"/>
          <w:szCs w:val="24"/>
        </w:rPr>
        <w:t>Priebeh otvárania ponúk, okruh oprávnených osôb a rozsah sprístupnených informácií o predložených ponukách sa riadi príslušnou funkcionalitou JOSEPHINE.</w:t>
      </w:r>
    </w:p>
    <w:p w14:paraId="7303BD5B" w14:textId="77777777" w:rsidR="000F083F" w:rsidRDefault="0015252C">
      <w:pPr>
        <w:spacing w:after="120"/>
        <w:jc w:val="both"/>
        <w:rPr>
          <w:rFonts w:ascii="Times New Roman" w:hAnsi="Times New Roman"/>
          <w:sz w:val="24"/>
          <w:szCs w:val="24"/>
        </w:rPr>
      </w:pPr>
      <w:r>
        <w:rPr>
          <w:rFonts w:ascii="Times New Roman" w:hAnsi="Times New Roman"/>
          <w:sz w:val="24"/>
          <w:szCs w:val="24"/>
        </w:rPr>
        <w:t>V rámci online sprístupnenia ponúk komisia prostredníctvom funkcionality systému JOSPEHINE na to určenej, zverejní počet predložených ponúk a návrhy na plnenie kritérií, ktoré sa dajú vyjadriť číslom. Ostatné údaje uvedené v ponuke sa nezverejňujú.</w:t>
      </w:r>
    </w:p>
    <w:p w14:paraId="71843149" w14:textId="77777777" w:rsidR="000F083F" w:rsidRDefault="0015252C">
      <w:pPr>
        <w:autoSpaceDE w:val="0"/>
        <w:spacing w:after="0"/>
        <w:rPr>
          <w:rFonts w:ascii="Times New Roman" w:eastAsia="CIDFont+F2" w:hAnsi="Times New Roman"/>
          <w:b/>
          <w:bCs/>
          <w:color w:val="000000"/>
          <w:sz w:val="24"/>
          <w:szCs w:val="24"/>
        </w:rPr>
      </w:pPr>
      <w:r>
        <w:rPr>
          <w:rFonts w:ascii="Times New Roman" w:eastAsia="CIDFont+F2" w:hAnsi="Times New Roman"/>
          <w:b/>
          <w:bCs/>
          <w:color w:val="000000"/>
          <w:sz w:val="24"/>
          <w:szCs w:val="24"/>
        </w:rPr>
        <w:t xml:space="preserve"> </w:t>
      </w:r>
    </w:p>
    <w:p w14:paraId="7763A6A4" w14:textId="77777777" w:rsidR="000F083F" w:rsidRDefault="0015252C">
      <w:pPr>
        <w:autoSpaceDE w:val="0"/>
        <w:spacing w:after="0"/>
        <w:rPr>
          <w:rFonts w:ascii="Times New Roman" w:eastAsia="CIDFont+F2" w:hAnsi="Times New Roman"/>
          <w:b/>
          <w:bCs/>
          <w:color w:val="000000"/>
          <w:sz w:val="24"/>
          <w:szCs w:val="24"/>
        </w:rPr>
      </w:pPr>
      <w:r>
        <w:rPr>
          <w:rFonts w:ascii="Times New Roman" w:eastAsia="CIDFont+F2" w:hAnsi="Times New Roman"/>
          <w:b/>
          <w:bCs/>
          <w:color w:val="000000"/>
          <w:sz w:val="24"/>
          <w:szCs w:val="24"/>
        </w:rPr>
        <w:t>16. Lehota viazanosti ponuky</w:t>
      </w:r>
    </w:p>
    <w:p w14:paraId="44FCDBC9" w14:textId="77777777" w:rsidR="000F083F" w:rsidRPr="00457105" w:rsidRDefault="0015252C" w:rsidP="00BF3367">
      <w:pPr>
        <w:spacing w:after="0"/>
        <w:jc w:val="both"/>
        <w:rPr>
          <w:rFonts w:ascii="Times New Roman" w:hAnsi="Times New Roman"/>
          <w:sz w:val="24"/>
          <w:szCs w:val="24"/>
        </w:rPr>
      </w:pPr>
      <w:r w:rsidRPr="00457105">
        <w:rPr>
          <w:rFonts w:ascii="Times New Roman" w:eastAsia="CIDFont+F1" w:hAnsi="Times New Roman"/>
          <w:color w:val="000000"/>
          <w:sz w:val="24"/>
          <w:szCs w:val="24"/>
        </w:rPr>
        <w:t xml:space="preserve">Lehota </w:t>
      </w:r>
      <w:r w:rsidRPr="00457105">
        <w:rPr>
          <w:rFonts w:ascii="Times New Roman" w:hAnsi="Times New Roman"/>
          <w:sz w:val="24"/>
          <w:szCs w:val="24"/>
        </w:rPr>
        <w:t>viazanosti ponúk je stanovená v mesiacoch, t. j. 6 mesiacov od uplynutia lehoty na predkladanie ponúk uvedenej v bode 14. týchto SP.</w:t>
      </w:r>
    </w:p>
    <w:p w14:paraId="338891C0" w14:textId="77777777" w:rsidR="000F083F" w:rsidRPr="00457105" w:rsidRDefault="000F083F" w:rsidP="00BF3367">
      <w:pPr>
        <w:spacing w:after="0"/>
        <w:jc w:val="both"/>
        <w:rPr>
          <w:rFonts w:ascii="Times New Roman" w:hAnsi="Times New Roman"/>
          <w:b/>
          <w:bCs/>
          <w:sz w:val="24"/>
          <w:szCs w:val="24"/>
        </w:rPr>
      </w:pPr>
    </w:p>
    <w:p w14:paraId="194C4386" w14:textId="77777777" w:rsidR="000F083F" w:rsidRPr="00457105" w:rsidRDefault="0015252C" w:rsidP="00BF3367">
      <w:pPr>
        <w:spacing w:after="0"/>
        <w:jc w:val="both"/>
        <w:rPr>
          <w:rFonts w:ascii="Times New Roman" w:hAnsi="Times New Roman"/>
          <w:b/>
          <w:bCs/>
          <w:sz w:val="24"/>
          <w:szCs w:val="24"/>
        </w:rPr>
      </w:pPr>
      <w:r w:rsidRPr="00457105">
        <w:rPr>
          <w:rFonts w:ascii="Times New Roman" w:hAnsi="Times New Roman"/>
          <w:b/>
          <w:bCs/>
          <w:sz w:val="24"/>
          <w:szCs w:val="24"/>
        </w:rPr>
        <w:t>17. Kritériá na hodnotenie ponúk</w:t>
      </w:r>
    </w:p>
    <w:p w14:paraId="1DC73E2E" w14:textId="77777777" w:rsidR="000F083F" w:rsidRPr="00457105" w:rsidRDefault="0015252C">
      <w:pPr>
        <w:spacing w:after="0"/>
        <w:jc w:val="both"/>
        <w:rPr>
          <w:rFonts w:ascii="Times New Roman" w:hAnsi="Times New Roman"/>
          <w:b/>
          <w:bCs/>
          <w:sz w:val="24"/>
          <w:szCs w:val="24"/>
        </w:rPr>
      </w:pPr>
      <w:r w:rsidRPr="00457105">
        <w:rPr>
          <w:rFonts w:ascii="Times New Roman" w:hAnsi="Times New Roman"/>
          <w:sz w:val="24"/>
          <w:szCs w:val="24"/>
        </w:rPr>
        <w:t xml:space="preserve">Vyhlasovateľ zvolil pre vyhodnotenie ponúk zadávanej zákazky postup na základe najnižšej ceny. Úspešným navrhovateľom sa stane ten navrhovateľ, ktorého platná ponuka bude mať </w:t>
      </w:r>
      <w:r w:rsidRPr="00422590">
        <w:rPr>
          <w:rFonts w:ascii="Times New Roman" w:hAnsi="Times New Roman"/>
          <w:b/>
          <w:bCs/>
          <w:sz w:val="24"/>
          <w:szCs w:val="24"/>
        </w:rPr>
        <w:t xml:space="preserve">najnižšiu cenu bez DPH. </w:t>
      </w:r>
    </w:p>
    <w:p w14:paraId="7FA91DA9" w14:textId="3B19C580" w:rsidR="000F083F" w:rsidRDefault="0015252C" w:rsidP="00BF3367">
      <w:pPr>
        <w:spacing w:after="0"/>
        <w:jc w:val="both"/>
        <w:rPr>
          <w:rFonts w:ascii="Times New Roman" w:hAnsi="Times New Roman"/>
          <w:color w:val="000000"/>
          <w:sz w:val="24"/>
          <w:szCs w:val="24"/>
        </w:rPr>
      </w:pPr>
      <w:bookmarkStart w:id="5" w:name="_Hlk102419684"/>
      <w:r w:rsidRPr="00457105">
        <w:rPr>
          <w:rFonts w:ascii="Times New Roman" w:hAnsi="Times New Roman"/>
          <w:sz w:val="24"/>
          <w:szCs w:val="24"/>
        </w:rPr>
        <w:t>Komisia verejného obstarávateľa neverejne vyhodnocuje ponuky, ktoré neboli vylúčené, podľa kritérií určených</w:t>
      </w:r>
      <w:r w:rsidRPr="00457105">
        <w:rPr>
          <w:rFonts w:ascii="Times New Roman" w:hAnsi="Times New Roman"/>
          <w:color w:val="000000"/>
          <w:sz w:val="24"/>
          <w:szCs w:val="24"/>
        </w:rPr>
        <w:t xml:space="preserve"> v SP.</w:t>
      </w:r>
      <w:r w:rsidR="00342109">
        <w:rPr>
          <w:rFonts w:ascii="Times New Roman" w:hAnsi="Times New Roman"/>
          <w:color w:val="000000"/>
          <w:sz w:val="24"/>
          <w:szCs w:val="24"/>
        </w:rPr>
        <w:t xml:space="preserve"> </w:t>
      </w:r>
      <w:r w:rsidRPr="00457105">
        <w:rPr>
          <w:rFonts w:ascii="Times New Roman" w:hAnsi="Times New Roman"/>
          <w:color w:val="000000"/>
          <w:sz w:val="24"/>
          <w:szCs w:val="24"/>
        </w:rPr>
        <w:t>Kritériá na vyhodnotenie ponúk a pravidlá uplatnenia určených kritérií sú podrobne vymedzené v Prílohe č. 13 SP.</w:t>
      </w:r>
      <w:r>
        <w:rPr>
          <w:rFonts w:ascii="Times New Roman" w:hAnsi="Times New Roman"/>
          <w:color w:val="000000"/>
          <w:sz w:val="24"/>
          <w:szCs w:val="24"/>
        </w:rPr>
        <w:t xml:space="preserve"> </w:t>
      </w:r>
    </w:p>
    <w:p w14:paraId="15E3CA04" w14:textId="1382DA16" w:rsidR="000F083F" w:rsidRDefault="000F083F">
      <w:pPr>
        <w:spacing w:after="0"/>
        <w:jc w:val="both"/>
        <w:rPr>
          <w:rFonts w:ascii="Times New Roman" w:hAnsi="Times New Roman"/>
          <w:b/>
          <w:sz w:val="24"/>
          <w:szCs w:val="24"/>
        </w:rPr>
      </w:pPr>
    </w:p>
    <w:p w14:paraId="1DF52E79" w14:textId="77777777" w:rsidR="00A971EE" w:rsidRDefault="00A971EE">
      <w:pPr>
        <w:spacing w:after="0"/>
        <w:jc w:val="both"/>
        <w:rPr>
          <w:rFonts w:ascii="Times New Roman" w:hAnsi="Times New Roman"/>
          <w:b/>
          <w:sz w:val="24"/>
          <w:szCs w:val="24"/>
        </w:rPr>
      </w:pPr>
    </w:p>
    <w:p w14:paraId="5EC9CB66" w14:textId="77777777" w:rsidR="000F083F" w:rsidRDefault="0015252C">
      <w:pPr>
        <w:spacing w:after="0"/>
        <w:jc w:val="both"/>
        <w:rPr>
          <w:rFonts w:ascii="Times New Roman" w:hAnsi="Times New Roman"/>
          <w:b/>
          <w:sz w:val="24"/>
          <w:szCs w:val="24"/>
        </w:rPr>
      </w:pPr>
      <w:r>
        <w:rPr>
          <w:rFonts w:ascii="Times New Roman" w:hAnsi="Times New Roman"/>
          <w:b/>
          <w:sz w:val="24"/>
          <w:szCs w:val="24"/>
        </w:rPr>
        <w:t>18. Cena</w:t>
      </w:r>
    </w:p>
    <w:p w14:paraId="7E8D00FC" w14:textId="20FDE03E" w:rsidR="000F083F" w:rsidRDefault="0015252C">
      <w:pPr>
        <w:spacing w:after="0"/>
        <w:jc w:val="both"/>
        <w:rPr>
          <w:rFonts w:ascii="Times New Roman" w:hAnsi="Times New Roman"/>
          <w:sz w:val="24"/>
          <w:szCs w:val="24"/>
        </w:rPr>
      </w:pPr>
      <w:r>
        <w:rPr>
          <w:rFonts w:ascii="Times New Roman" w:hAnsi="Times New Roman"/>
          <w:sz w:val="24"/>
          <w:szCs w:val="24"/>
        </w:rPr>
        <w:lastRenderedPageBreak/>
        <w:t>Cena v ponuke za jednotlivé časti predmetu zákazky</w:t>
      </w:r>
      <w:r w:rsidR="00342109">
        <w:rPr>
          <w:rFonts w:ascii="Times New Roman" w:hAnsi="Times New Roman"/>
          <w:sz w:val="24"/>
          <w:szCs w:val="24"/>
        </w:rPr>
        <w:t xml:space="preserve"> </w:t>
      </w:r>
      <w:r>
        <w:rPr>
          <w:rFonts w:ascii="Times New Roman" w:hAnsi="Times New Roman"/>
          <w:sz w:val="24"/>
          <w:szCs w:val="24"/>
        </w:rPr>
        <w:t>musí byť stanovená podľa § 3 zákona č. 18/96 Z. z. o cenách v znení neskorších predpisov a vyhlášky MF SR č. 87/1996 Z. z. v znení neskorších predpisov a musí byť uvedená v EUR.</w:t>
      </w:r>
    </w:p>
    <w:p w14:paraId="026BCA32" w14:textId="469077A0" w:rsidR="000F083F" w:rsidRDefault="0015252C">
      <w:pPr>
        <w:spacing w:after="0"/>
        <w:jc w:val="both"/>
        <w:rPr>
          <w:rFonts w:ascii="Times New Roman" w:hAnsi="Times New Roman"/>
          <w:sz w:val="24"/>
          <w:szCs w:val="24"/>
        </w:rPr>
      </w:pPr>
      <w:r>
        <w:rPr>
          <w:rFonts w:ascii="Times New Roman" w:hAnsi="Times New Roman"/>
          <w:sz w:val="24"/>
          <w:szCs w:val="24"/>
        </w:rPr>
        <w:t>Do konečnej ceny, ktorá bude zmluvnou cenou, musia byť započítané všetky výdavky navrhovateľa súvisiace s realizáciou predmetu zákazky podľa požiadaviek uvedených v opise predmetu zákazky a v zmluve, ktorá je Prílohou č. 1 a Návrhu Zmluvy, ktorá je Prílohou č. 10 týchto SP.</w:t>
      </w:r>
    </w:p>
    <w:p w14:paraId="7C38A35F" w14:textId="77777777" w:rsidR="000F083F" w:rsidRDefault="0015252C">
      <w:pPr>
        <w:spacing w:after="0"/>
        <w:jc w:val="both"/>
        <w:rPr>
          <w:rFonts w:ascii="Times New Roman" w:hAnsi="Times New Roman"/>
          <w:sz w:val="24"/>
          <w:szCs w:val="24"/>
        </w:rPr>
      </w:pPr>
      <w:r>
        <w:rPr>
          <w:rFonts w:ascii="Times New Roman" w:hAnsi="Times New Roman"/>
          <w:sz w:val="24"/>
          <w:szCs w:val="24"/>
        </w:rPr>
        <w:t xml:space="preserve">Do ceny je potrebné zahrnúť celkové náklady spojené so splnením jednotlivých častí predmetu zákazky a zmluvných podmienok, </w:t>
      </w:r>
      <w:proofErr w:type="spellStart"/>
      <w:r>
        <w:rPr>
          <w:rFonts w:ascii="Times New Roman" w:hAnsi="Times New Roman"/>
          <w:sz w:val="24"/>
          <w:szCs w:val="24"/>
        </w:rPr>
        <w:t>t.j</w:t>
      </w:r>
      <w:proofErr w:type="spellEnd"/>
      <w:r>
        <w:rPr>
          <w:rFonts w:ascii="Times New Roman" w:hAnsi="Times New Roman"/>
          <w:sz w:val="24"/>
          <w:szCs w:val="24"/>
        </w:rPr>
        <w:t>. najmä náklady na činnosti súvisiace s dodaním a dovozom zariadení (ak relevantné), dodaním a dovozom pomocných materiálov, ak sú potrebné, náklady súvisiace s likvidáciou odpadu, drobné a pomocné materiály, inštaláciu, údržbu, zaškolenie, dane a clá, bankové náklady, správne poplatky ako aj všetky všeobecné riziká, záväzky, náklady na opravy a údržbu v záručnej lehote, ďalej všetky služby, ktoré zabezpečujú realizáciu dodávky, odskúšanie zariadenia, všeobecné riziká a zaistenie bezpečnosti práce, požiarnej ochrany, ochrany životného prostredia, spolupráca a koordinácia s prípadnými subdodávateľmi.</w:t>
      </w:r>
    </w:p>
    <w:p w14:paraId="23E07119" w14:textId="77777777" w:rsidR="000F083F" w:rsidRDefault="0015252C">
      <w:pPr>
        <w:spacing w:after="0"/>
        <w:jc w:val="both"/>
        <w:rPr>
          <w:rFonts w:ascii="Times New Roman" w:hAnsi="Times New Roman"/>
          <w:sz w:val="24"/>
          <w:szCs w:val="24"/>
        </w:rPr>
      </w:pPr>
      <w:r>
        <w:rPr>
          <w:rFonts w:ascii="Times New Roman" w:hAnsi="Times New Roman"/>
          <w:sz w:val="24"/>
          <w:szCs w:val="24"/>
        </w:rPr>
        <w:t>Do ceny musia byť zahrnuté i náklady na vykonanie všetkých funkčných skúšok, ak sú potrebné, vrátane vyhodnotenia a správ, vykonanie všetkých činností v súvislosti s dodaním zariadení v rámci jednotlivých častí predmetu zákazky.</w:t>
      </w:r>
    </w:p>
    <w:p w14:paraId="50B0DDE1" w14:textId="77777777" w:rsidR="00D40F3D" w:rsidRPr="00D40F3D" w:rsidRDefault="00D40F3D" w:rsidP="00D40F3D">
      <w:pPr>
        <w:spacing w:after="0"/>
        <w:jc w:val="both"/>
        <w:rPr>
          <w:rFonts w:ascii="Times New Roman" w:hAnsi="Times New Roman"/>
          <w:sz w:val="24"/>
          <w:szCs w:val="24"/>
        </w:rPr>
      </w:pPr>
      <w:r w:rsidRPr="00D40F3D">
        <w:rPr>
          <w:rFonts w:ascii="Times New Roman" w:hAnsi="Times New Roman"/>
          <w:sz w:val="24"/>
          <w:szCs w:val="24"/>
        </w:rPr>
        <w:t xml:space="preserve">Navrhovateľom navrhovaná cena za dodanie požadovaného predmetu zákazky uvedená v ponuke, bude vyjadrená v eurách (EUR). Navrhovanú celkovú cenu za predmet zákazky tvorí súčet celkových cien všetkých položiek. Navrhovateľ musí v cene uviesť pre každú požadovanú položku aj jednotkovú cenu. </w:t>
      </w:r>
    </w:p>
    <w:p w14:paraId="2C3CE166" w14:textId="77777777" w:rsidR="00D40F3D" w:rsidRPr="00D40F3D" w:rsidRDefault="00D40F3D" w:rsidP="00D40F3D">
      <w:pPr>
        <w:suppressAutoHyphens w:val="0"/>
        <w:jc w:val="both"/>
        <w:textAlignment w:val="auto"/>
        <w:rPr>
          <w:rFonts w:ascii="Times New Roman" w:hAnsi="Times New Roman"/>
          <w:sz w:val="24"/>
          <w:szCs w:val="24"/>
        </w:rPr>
      </w:pPr>
      <w:r w:rsidRPr="00D40F3D">
        <w:rPr>
          <w:rFonts w:ascii="Times New Roman" w:hAnsi="Times New Roman"/>
          <w:sz w:val="24"/>
          <w:szCs w:val="24"/>
        </w:rPr>
        <w:t xml:space="preserve">DPH v zákonnej výške zaplatí vyhlasovateľ navrhovateľovi ako zdaniteľnej osobe registrovanej  v Slovenskej republike v súlade so zákonom č. 222/2004 </w:t>
      </w:r>
      <w:proofErr w:type="spellStart"/>
      <w:r w:rsidRPr="00D40F3D">
        <w:rPr>
          <w:rFonts w:ascii="Times New Roman" w:hAnsi="Times New Roman"/>
          <w:sz w:val="24"/>
          <w:szCs w:val="24"/>
        </w:rPr>
        <w:t>Z.z</w:t>
      </w:r>
      <w:proofErr w:type="spellEnd"/>
      <w:r w:rsidRPr="00D40F3D">
        <w:rPr>
          <w:rFonts w:ascii="Times New Roman" w:hAnsi="Times New Roman"/>
          <w:sz w:val="24"/>
          <w:szCs w:val="24"/>
        </w:rPr>
        <w:t>. o dani z pridanej hodnoty v znení neskorších predpisov v EUR. DPH zaplatí vyhlasovateľ navrhovateľovi ako zdaniteľnej osobe registrovanej  v inom členskom štáte EÚ, resp. v tretej krajine podľa platných právnych predpisov.</w:t>
      </w:r>
    </w:p>
    <w:p w14:paraId="369FC5AB" w14:textId="77777777" w:rsidR="00D40F3D" w:rsidRPr="00D40F3D" w:rsidRDefault="00D40F3D" w:rsidP="00D40F3D">
      <w:pPr>
        <w:spacing w:after="0"/>
        <w:jc w:val="both"/>
        <w:rPr>
          <w:rFonts w:ascii="Times New Roman" w:hAnsi="Times New Roman"/>
          <w:sz w:val="24"/>
          <w:szCs w:val="24"/>
        </w:rPr>
      </w:pPr>
      <w:r w:rsidRPr="00D40F3D">
        <w:rPr>
          <w:rFonts w:ascii="Times New Roman" w:hAnsi="Times New Roman"/>
          <w:sz w:val="24"/>
          <w:szCs w:val="24"/>
        </w:rPr>
        <w:t>Navrhovateľovi  nevznikne nárok na úhradu dodatočných nákladov, ktoré si nezapočítal do ponuky za predmet zákazky.</w:t>
      </w:r>
    </w:p>
    <w:p w14:paraId="2A6F1321" w14:textId="77777777" w:rsidR="00D40F3D" w:rsidRDefault="00D40F3D" w:rsidP="00D40F3D">
      <w:pPr>
        <w:spacing w:after="0"/>
        <w:jc w:val="both"/>
        <w:rPr>
          <w:rFonts w:ascii="Times New Roman" w:hAnsi="Times New Roman"/>
          <w:sz w:val="24"/>
          <w:szCs w:val="24"/>
        </w:rPr>
      </w:pPr>
      <w:r w:rsidRPr="00D40F3D">
        <w:rPr>
          <w:rFonts w:ascii="Times New Roman" w:hAnsi="Times New Roman"/>
          <w:sz w:val="24"/>
          <w:szCs w:val="24"/>
        </w:rPr>
        <w:t>Ak navrhovateľ nie je platiteľom DPH, bude sa hodnotiť cena celkom, v ktorej nebude započítaná DPH. Vyhlasovateľ upozorňuje, že v prípade, ak úspešný navrhovateľ, ktorý v ponuke uviedol, že po uzatvorení zmluvy nebude platiteľom DPH, sa stane po predložení ponuky alebo po uzavretí zmluvy platiteľom DPH, nemá nárok na zvýšenie ceny o hodnotu DPH.</w:t>
      </w:r>
    </w:p>
    <w:p w14:paraId="745F80C1" w14:textId="77777777" w:rsidR="000F083F" w:rsidRDefault="000F083F">
      <w:pPr>
        <w:spacing w:after="0"/>
        <w:jc w:val="both"/>
        <w:rPr>
          <w:rFonts w:ascii="Times New Roman" w:hAnsi="Times New Roman"/>
          <w:sz w:val="24"/>
          <w:szCs w:val="24"/>
          <w:shd w:val="clear" w:color="auto" w:fill="FFFF00"/>
        </w:rPr>
      </w:pPr>
    </w:p>
    <w:p w14:paraId="05BDA6F5" w14:textId="77777777" w:rsidR="000F083F" w:rsidRDefault="0015252C">
      <w:pPr>
        <w:spacing w:after="0"/>
        <w:jc w:val="both"/>
        <w:rPr>
          <w:rFonts w:ascii="Times New Roman" w:hAnsi="Times New Roman"/>
          <w:sz w:val="24"/>
          <w:szCs w:val="24"/>
        </w:rPr>
      </w:pPr>
      <w:r>
        <w:rPr>
          <w:rFonts w:ascii="Times New Roman" w:hAnsi="Times New Roman"/>
          <w:sz w:val="24"/>
          <w:szCs w:val="24"/>
        </w:rPr>
        <w:t xml:space="preserve">Celkovú cenu za predmet zákazky navrhovateľ v Návrhu na plnenie kritérií na vyhodnotenie ponúk. </w:t>
      </w:r>
    </w:p>
    <w:p w14:paraId="57BAB52F" w14:textId="77777777" w:rsidR="000F083F" w:rsidRDefault="0015252C">
      <w:pPr>
        <w:spacing w:after="0"/>
        <w:rPr>
          <w:rFonts w:ascii="Times New Roman" w:hAnsi="Times New Roman"/>
          <w:sz w:val="24"/>
          <w:szCs w:val="24"/>
        </w:rPr>
      </w:pPr>
      <w:r>
        <w:rPr>
          <w:rFonts w:ascii="Times New Roman" w:hAnsi="Times New Roman"/>
          <w:sz w:val="24"/>
          <w:szCs w:val="24"/>
        </w:rPr>
        <w:t>Ak je navrhovateľ platiteľom dane z pridanej hodnoty (ďalej len „DPH“), navrhovanú zmluvnú cenu uvedie v zložení:</w:t>
      </w:r>
    </w:p>
    <w:p w14:paraId="30C59E0C" w14:textId="77777777" w:rsidR="000F083F" w:rsidRDefault="0015252C">
      <w:pPr>
        <w:pStyle w:val="Odsekzoznamu"/>
        <w:numPr>
          <w:ilvl w:val="0"/>
          <w:numId w:val="5"/>
        </w:numPr>
        <w:spacing w:line="240" w:lineRule="auto"/>
        <w:rPr>
          <w:szCs w:val="24"/>
          <w:lang w:val="sk-SK"/>
        </w:rPr>
      </w:pPr>
      <w:r>
        <w:rPr>
          <w:szCs w:val="24"/>
          <w:lang w:val="sk-SK"/>
        </w:rPr>
        <w:t>navrhovaná cena bez DPH,</w:t>
      </w:r>
    </w:p>
    <w:p w14:paraId="284D0143" w14:textId="77777777" w:rsidR="000F083F" w:rsidRDefault="0015252C">
      <w:pPr>
        <w:pStyle w:val="Odsekzoznamu"/>
        <w:numPr>
          <w:ilvl w:val="0"/>
          <w:numId w:val="5"/>
        </w:numPr>
        <w:spacing w:line="240" w:lineRule="auto"/>
        <w:rPr>
          <w:szCs w:val="24"/>
          <w:lang w:val="sk-SK"/>
        </w:rPr>
      </w:pPr>
      <w:r>
        <w:rPr>
          <w:szCs w:val="24"/>
          <w:lang w:val="sk-SK"/>
        </w:rPr>
        <w:t>sadzba DPH a výška DPH,</w:t>
      </w:r>
    </w:p>
    <w:p w14:paraId="2D362515" w14:textId="77777777" w:rsidR="000F083F" w:rsidRDefault="0015252C">
      <w:pPr>
        <w:pStyle w:val="Odsekzoznamu"/>
        <w:numPr>
          <w:ilvl w:val="0"/>
          <w:numId w:val="5"/>
        </w:numPr>
        <w:spacing w:line="240" w:lineRule="auto"/>
        <w:rPr>
          <w:szCs w:val="24"/>
          <w:lang w:val="sk-SK"/>
        </w:rPr>
      </w:pPr>
      <w:r>
        <w:rPr>
          <w:szCs w:val="24"/>
          <w:lang w:val="sk-SK"/>
        </w:rPr>
        <w:t>navrhovaná cena vrátane DPH.</w:t>
      </w:r>
    </w:p>
    <w:bookmarkEnd w:id="5"/>
    <w:p w14:paraId="113963E2" w14:textId="77777777" w:rsidR="000F083F" w:rsidRDefault="000F083F">
      <w:pPr>
        <w:pStyle w:val="Default"/>
        <w:rPr>
          <w:rFonts w:ascii="Times New Roman" w:hAnsi="Times New Roman" w:cs="Times New Roman"/>
          <w:b/>
          <w:bCs/>
        </w:rPr>
      </w:pPr>
    </w:p>
    <w:p w14:paraId="61B992FE" w14:textId="77777777" w:rsidR="000F083F" w:rsidRDefault="0015252C">
      <w:pPr>
        <w:pStyle w:val="Default"/>
        <w:rPr>
          <w:rFonts w:ascii="Times New Roman" w:hAnsi="Times New Roman" w:cs="Times New Roman"/>
          <w:b/>
          <w:bCs/>
        </w:rPr>
      </w:pPr>
      <w:r>
        <w:rPr>
          <w:rFonts w:ascii="Times New Roman" w:hAnsi="Times New Roman" w:cs="Times New Roman"/>
          <w:b/>
          <w:bCs/>
        </w:rPr>
        <w:t xml:space="preserve">19. Oprávnený navrhovateľ </w:t>
      </w:r>
    </w:p>
    <w:p w14:paraId="2748F577" w14:textId="77777777" w:rsidR="000F083F" w:rsidRDefault="0015252C">
      <w:pPr>
        <w:pStyle w:val="Default"/>
        <w:jc w:val="both"/>
        <w:rPr>
          <w:rFonts w:ascii="Times New Roman" w:hAnsi="Times New Roman" w:cs="Times New Roman"/>
        </w:rPr>
      </w:pPr>
      <w:r>
        <w:rPr>
          <w:rFonts w:ascii="Times New Roman" w:hAnsi="Times New Roman" w:cs="Times New Roman"/>
        </w:rPr>
        <w:t xml:space="preserve">Navrhovateľom môže byť fyzická osoba alebo právnická osoba, ktorá na trhu poskytuje služby (predmet zákazky), predložila ponuku a vystupuje voči vyhlasovateľovi samostatne. </w:t>
      </w:r>
    </w:p>
    <w:p w14:paraId="34FD8BE1" w14:textId="77777777" w:rsidR="000F083F" w:rsidRDefault="0015252C">
      <w:pPr>
        <w:pStyle w:val="Default"/>
        <w:jc w:val="both"/>
        <w:rPr>
          <w:rFonts w:ascii="Times New Roman" w:hAnsi="Times New Roman" w:cs="Times New Roman"/>
        </w:rPr>
      </w:pPr>
      <w:r>
        <w:rPr>
          <w:rFonts w:ascii="Times New Roman" w:hAnsi="Times New Roman" w:cs="Times New Roman"/>
        </w:rPr>
        <w:t xml:space="preserve">Navrhovateľom môže byť skupina fyzických osôb a/alebo právnických osôb, ktorá na trhu poskytuje služby (predmet zákazky), predložila ponuku a vystupuje voči vyhlasovateľovi </w:t>
      </w:r>
      <w:r>
        <w:rPr>
          <w:rFonts w:ascii="Times New Roman" w:hAnsi="Times New Roman" w:cs="Times New Roman"/>
        </w:rPr>
        <w:lastRenderedPageBreak/>
        <w:t xml:space="preserve">spoločne (ďalej len „skupina dodávateľov“). Vyhlasovateľ požaduje, aby všetci členovia skupiny dodávateľov udelili plnú moc jednému z členov skupiny dodávateľov (tzv. lídrovi skupiny dodávateľov), ktorej obsahom bude oprávnenie konať v mene všetkých členov skupiny dodávateľov, prijímať pokyny v mene všetkých členov skupiny dodávateľov, ako aj oprávnenie konať v mene všetkých členov skupiny dodávateľov pri uzatvorení zmluvy za podmienky, že vyhlasovateľ prijme ponuku skupiny dodávateľov. Vzor plnej moci udelenej jednému z členov skupiny dodávateľov je uvedený v Prílohe č. 6 týchto súťažných podmienok. </w:t>
      </w:r>
    </w:p>
    <w:p w14:paraId="7DEC12AC" w14:textId="77777777" w:rsidR="000F083F" w:rsidRDefault="0015252C">
      <w:pPr>
        <w:pStyle w:val="Default"/>
        <w:jc w:val="both"/>
        <w:rPr>
          <w:rFonts w:ascii="Times New Roman" w:hAnsi="Times New Roman" w:cs="Times New Roman"/>
        </w:rPr>
      </w:pPr>
      <w:r>
        <w:rPr>
          <w:rFonts w:ascii="Times New Roman" w:hAnsi="Times New Roman" w:cs="Times New Roman"/>
        </w:rPr>
        <w:t xml:space="preserve">Skupina dodávateľov nemusí vytvoriť určitú právnu formu (napr. Zmluva o združení ...atď.) na účely účasti v OVS. </w:t>
      </w:r>
    </w:p>
    <w:p w14:paraId="64954BD0" w14:textId="15ABECF1" w:rsidR="000F083F" w:rsidRPr="00446960" w:rsidRDefault="0015252C">
      <w:pPr>
        <w:pStyle w:val="Default"/>
        <w:jc w:val="both"/>
        <w:rPr>
          <w:color w:val="FF0000"/>
        </w:rPr>
      </w:pPr>
      <w:r>
        <w:rPr>
          <w:rFonts w:ascii="Times New Roman" w:hAnsi="Times New Roman" w:cs="Times New Roman"/>
        </w:rPr>
        <w:t>V prípade, ak bude ponuka skupiny dodávateľov prijatá/vyhodnotená ako úspešná, tak všetci členovia skupiny dodávateľov budú povinní vytvoriť medzi sebou určitú právnu formu podľa príslušných právnych predpisov a to z dôvodu riadneho plnenia zmluvy. Z dokumentácie, ktorá preukazuje vytvorenie určitej právnej formy medzi všetkými členmi skupiny dodávateľov, musí byť jasné a zrejmé, ako sú stanovené ich vzájomné práva a povinnosti, kto a akou časťou sa bude podieľať na plnení a skutočnosť, že všetci členovia budú ručiť za záväzky vytvorenej určitej právnej formy spoločne a nerozdielne.</w:t>
      </w:r>
    </w:p>
    <w:p w14:paraId="4E8A6A2A" w14:textId="77777777" w:rsidR="000F083F" w:rsidRDefault="000F083F">
      <w:pPr>
        <w:autoSpaceDE w:val="0"/>
        <w:spacing w:after="0"/>
        <w:rPr>
          <w:rFonts w:ascii="Times New Roman" w:eastAsia="CIDFont+F2" w:hAnsi="Times New Roman"/>
          <w:color w:val="000000"/>
          <w:sz w:val="24"/>
          <w:szCs w:val="24"/>
        </w:rPr>
      </w:pPr>
    </w:p>
    <w:p w14:paraId="2F17B3E9" w14:textId="77777777" w:rsidR="000F083F" w:rsidRDefault="0015252C">
      <w:pPr>
        <w:keepNext/>
        <w:autoSpaceDE w:val="0"/>
        <w:spacing w:after="0"/>
        <w:rPr>
          <w:rFonts w:ascii="Times New Roman" w:eastAsia="CIDFont+F2" w:hAnsi="Times New Roman"/>
          <w:b/>
          <w:bCs/>
          <w:color w:val="000000"/>
          <w:sz w:val="24"/>
          <w:szCs w:val="24"/>
        </w:rPr>
      </w:pPr>
      <w:r>
        <w:rPr>
          <w:rFonts w:ascii="Times New Roman" w:eastAsia="CIDFont+F2" w:hAnsi="Times New Roman"/>
          <w:b/>
          <w:bCs/>
          <w:color w:val="000000"/>
          <w:sz w:val="24"/>
          <w:szCs w:val="24"/>
        </w:rPr>
        <w:t xml:space="preserve">20. Vyhodnotenie ponúk </w:t>
      </w:r>
    </w:p>
    <w:p w14:paraId="3B5DC5A4" w14:textId="2004EB12" w:rsidR="000F083F" w:rsidRDefault="0015252C">
      <w:pPr>
        <w:spacing w:after="0"/>
        <w:jc w:val="both"/>
      </w:pPr>
      <w:r>
        <w:rPr>
          <w:rFonts w:ascii="Times New Roman" w:eastAsia="CIDFont+F1" w:hAnsi="Times New Roman"/>
          <w:color w:val="000000"/>
          <w:sz w:val="24"/>
          <w:szCs w:val="24"/>
        </w:rPr>
        <w:t>Po uplynutí lehoty na predkladanie ponúk vyhodnotí ponuky navrhovateľov, ktoré boli predložené riadne a včas</w:t>
      </w:r>
      <w:r w:rsidR="00342109">
        <w:rPr>
          <w:rFonts w:ascii="Times New Roman" w:eastAsia="CIDFont+F1" w:hAnsi="Times New Roman"/>
          <w:color w:val="000000"/>
          <w:sz w:val="24"/>
          <w:szCs w:val="24"/>
        </w:rPr>
        <w:t xml:space="preserve"> </w:t>
      </w:r>
      <w:r>
        <w:rPr>
          <w:rFonts w:ascii="Times New Roman" w:eastAsia="CIDFont+F1" w:hAnsi="Times New Roman"/>
          <w:color w:val="000000"/>
          <w:sz w:val="24"/>
          <w:szCs w:val="24"/>
        </w:rPr>
        <w:t>v lehote na predkladanie ponúk.</w:t>
      </w:r>
    </w:p>
    <w:p w14:paraId="1773EFCF" w14:textId="286A6E63" w:rsidR="000F083F" w:rsidRDefault="0015252C">
      <w:pPr>
        <w:spacing w:after="0"/>
        <w:jc w:val="both"/>
        <w:rPr>
          <w:rFonts w:ascii="Times New Roman" w:hAnsi="Times New Roman"/>
          <w:sz w:val="24"/>
          <w:szCs w:val="24"/>
        </w:rPr>
      </w:pPr>
      <w:r>
        <w:rPr>
          <w:rFonts w:ascii="Times New Roman" w:hAnsi="Times New Roman"/>
          <w:sz w:val="24"/>
          <w:szCs w:val="24"/>
        </w:rPr>
        <w:t xml:space="preserve">Vyhodnotenie ponúk z hľadiska splnenia podmienok účasti a vyhodnotenie ponúk z hľadiska splnenia požiadaviek na predmet zákazky sa uskutoční po vyhodnotení ponúk na základe kritéria na vyhodnotenie ponúk a to v prípade navrhovateľa, ktorý sa umiestnil na prvom mieste v poradí. </w:t>
      </w:r>
    </w:p>
    <w:p w14:paraId="16B3E13D" w14:textId="77777777" w:rsidR="00D40F3D" w:rsidRPr="008868BB" w:rsidRDefault="00D40F3D" w:rsidP="00D40F3D">
      <w:pPr>
        <w:spacing w:before="120" w:after="120"/>
        <w:jc w:val="both"/>
        <w:rPr>
          <w:rFonts w:ascii="Times New Roman" w:hAnsi="Times New Roman"/>
          <w:sz w:val="24"/>
          <w:szCs w:val="24"/>
          <w:shd w:val="clear" w:color="auto" w:fill="FFFFFF"/>
        </w:rPr>
      </w:pPr>
      <w:r w:rsidRPr="008868BB">
        <w:rPr>
          <w:rFonts w:ascii="Times New Roman" w:hAnsi="Times New Roman"/>
          <w:sz w:val="24"/>
          <w:szCs w:val="24"/>
          <w:u w:val="single"/>
        </w:rPr>
        <w:t>Vyhodnotenie podmienok účasti</w:t>
      </w:r>
      <w:r w:rsidRPr="008868BB">
        <w:rPr>
          <w:rFonts w:ascii="Times New Roman" w:hAnsi="Times New Roman"/>
          <w:sz w:val="24"/>
          <w:szCs w:val="24"/>
        </w:rPr>
        <w:t xml:space="preserve">: </w:t>
      </w:r>
      <w:r w:rsidRPr="008868BB">
        <w:rPr>
          <w:rFonts w:ascii="Times New Roman" w:hAnsi="Times New Roman"/>
          <w:sz w:val="24"/>
          <w:szCs w:val="24"/>
          <w:shd w:val="clear" w:color="auto" w:fill="FFFFFF"/>
        </w:rPr>
        <w:t xml:space="preserve">Vyhlasovateľ posudzuje splnenie podmienok účasti v súlade s dokumentmi potrebnými na vypracovanie </w:t>
      </w:r>
      <w:proofErr w:type="spellStart"/>
      <w:r w:rsidRPr="008868BB">
        <w:rPr>
          <w:rFonts w:ascii="Times New Roman" w:hAnsi="Times New Roman"/>
          <w:sz w:val="24"/>
          <w:szCs w:val="24"/>
          <w:shd w:val="clear" w:color="auto" w:fill="FFFFFF"/>
        </w:rPr>
        <w:t>ponuk</w:t>
      </w:r>
      <w:proofErr w:type="spellEnd"/>
      <w:r w:rsidRPr="008868BB">
        <w:rPr>
          <w:rFonts w:ascii="Times New Roman" w:hAnsi="Times New Roman"/>
          <w:sz w:val="24"/>
          <w:szCs w:val="24"/>
          <w:shd w:val="clear" w:color="auto" w:fill="FFFFFF"/>
        </w:rPr>
        <w:t xml:space="preserve">. Vyhlasovateľ písomne požiada navrhovateľa o vysvetlenie alebo doplnenie predložených dokladov, ak z predložených dokladov nemožno posúdiť ich platnosť alebo splnenie podmienky účasti. </w:t>
      </w:r>
    </w:p>
    <w:p w14:paraId="0DD48E58" w14:textId="77777777" w:rsidR="00D40F3D" w:rsidRPr="009C474E" w:rsidRDefault="00D40F3D" w:rsidP="00D40F3D">
      <w:pPr>
        <w:shd w:val="clear" w:color="auto" w:fill="FFFFFF"/>
        <w:suppressAutoHyphens w:val="0"/>
        <w:autoSpaceDN/>
        <w:spacing w:after="0"/>
        <w:jc w:val="both"/>
        <w:textAlignment w:val="auto"/>
        <w:rPr>
          <w:rFonts w:ascii="Times New Roman" w:eastAsia="Times New Roman" w:hAnsi="Times New Roman"/>
          <w:sz w:val="24"/>
          <w:szCs w:val="24"/>
          <w:lang w:eastAsia="sk-SK"/>
        </w:rPr>
      </w:pPr>
      <w:r w:rsidRPr="008868BB">
        <w:rPr>
          <w:rFonts w:ascii="Times New Roman" w:eastAsia="Times New Roman" w:hAnsi="Times New Roman"/>
          <w:sz w:val="24"/>
          <w:szCs w:val="24"/>
          <w:lang w:eastAsia="sk-SK"/>
        </w:rPr>
        <w:t>Navrhovateľ</w:t>
      </w:r>
      <w:r w:rsidRPr="009C474E">
        <w:rPr>
          <w:rFonts w:ascii="Times New Roman" w:eastAsia="Times New Roman" w:hAnsi="Times New Roman"/>
          <w:sz w:val="24"/>
          <w:szCs w:val="24"/>
          <w:lang w:eastAsia="sk-SK"/>
        </w:rPr>
        <w:t xml:space="preserve"> doručí vysvetlenie alebo doplnenie predložených dokladov do</w:t>
      </w:r>
    </w:p>
    <w:p w14:paraId="2E658DC0" w14:textId="77777777" w:rsidR="00D40F3D" w:rsidRPr="009C474E" w:rsidRDefault="00D40F3D" w:rsidP="00D40F3D">
      <w:pPr>
        <w:shd w:val="clear" w:color="auto" w:fill="FFFFFF"/>
        <w:suppressAutoHyphens w:val="0"/>
        <w:autoSpaceDN/>
        <w:spacing w:after="0"/>
        <w:jc w:val="both"/>
        <w:textAlignment w:val="auto"/>
        <w:rPr>
          <w:rFonts w:ascii="Times New Roman" w:eastAsia="Times New Roman" w:hAnsi="Times New Roman"/>
          <w:sz w:val="24"/>
          <w:szCs w:val="24"/>
          <w:lang w:eastAsia="sk-SK"/>
        </w:rPr>
      </w:pPr>
      <w:r w:rsidRPr="009C474E">
        <w:rPr>
          <w:rFonts w:ascii="Times New Roman" w:eastAsia="Times New Roman" w:hAnsi="Times New Roman"/>
          <w:sz w:val="24"/>
          <w:szCs w:val="24"/>
          <w:lang w:eastAsia="sk-SK"/>
        </w:rPr>
        <w:t xml:space="preserve">dvoch pracovných dní odo dňa odoslania žiadosti, </w:t>
      </w:r>
      <w:r w:rsidRPr="008868BB">
        <w:rPr>
          <w:rFonts w:ascii="Times New Roman" w:eastAsia="Times New Roman" w:hAnsi="Times New Roman"/>
          <w:sz w:val="24"/>
          <w:szCs w:val="24"/>
          <w:lang w:eastAsia="sk-SK"/>
        </w:rPr>
        <w:t>nakoľko</w:t>
      </w:r>
      <w:r w:rsidRPr="009C474E">
        <w:rPr>
          <w:rFonts w:ascii="Times New Roman" w:eastAsia="Times New Roman" w:hAnsi="Times New Roman"/>
          <w:sz w:val="24"/>
          <w:szCs w:val="24"/>
          <w:lang w:eastAsia="sk-SK"/>
        </w:rPr>
        <w:t xml:space="preserve"> sa komunikácia uskutočňuje prostredníctvom elektronických prostriedkov,</w:t>
      </w:r>
    </w:p>
    <w:p w14:paraId="08FBD90B" w14:textId="77777777" w:rsidR="00D40F3D" w:rsidRPr="00D21734" w:rsidRDefault="00D40F3D" w:rsidP="00D40F3D">
      <w:pPr>
        <w:shd w:val="clear" w:color="auto" w:fill="FFFFFF"/>
        <w:suppressAutoHyphens w:val="0"/>
        <w:autoSpaceDN/>
        <w:spacing w:after="0"/>
        <w:jc w:val="both"/>
        <w:textAlignment w:val="auto"/>
        <w:rPr>
          <w:rFonts w:ascii="Times New Roman" w:eastAsia="Times New Roman" w:hAnsi="Times New Roman"/>
          <w:sz w:val="24"/>
          <w:szCs w:val="24"/>
          <w:lang w:eastAsia="sk-SK"/>
        </w:rPr>
      </w:pPr>
      <w:r w:rsidRPr="008868BB">
        <w:rPr>
          <w:rFonts w:ascii="Times New Roman" w:eastAsia="Times New Roman" w:hAnsi="Times New Roman"/>
          <w:sz w:val="24"/>
          <w:szCs w:val="24"/>
          <w:lang w:eastAsia="sk-SK"/>
        </w:rPr>
        <w:t xml:space="preserve">Vyhlasovateľ </w:t>
      </w:r>
      <w:r w:rsidRPr="00D21734">
        <w:rPr>
          <w:rFonts w:ascii="Times New Roman" w:eastAsia="Times New Roman" w:hAnsi="Times New Roman"/>
          <w:sz w:val="24"/>
          <w:szCs w:val="24"/>
          <w:lang w:eastAsia="sk-SK"/>
        </w:rPr>
        <w:t xml:space="preserve"> vylúči kedykoľvek počas </w:t>
      </w:r>
      <w:r w:rsidRPr="008868BB">
        <w:rPr>
          <w:rFonts w:ascii="Times New Roman" w:eastAsia="Times New Roman" w:hAnsi="Times New Roman"/>
          <w:sz w:val="24"/>
          <w:szCs w:val="24"/>
          <w:lang w:eastAsia="sk-SK"/>
        </w:rPr>
        <w:t xml:space="preserve">OVS navrhovateľa, </w:t>
      </w:r>
      <w:r w:rsidRPr="00D21734">
        <w:rPr>
          <w:rFonts w:ascii="Times New Roman" w:eastAsia="Times New Roman" w:hAnsi="Times New Roman"/>
          <w:sz w:val="24"/>
          <w:szCs w:val="24"/>
          <w:lang w:eastAsia="sk-SK"/>
        </w:rPr>
        <w:t>ak</w:t>
      </w:r>
    </w:p>
    <w:p w14:paraId="40C229C0" w14:textId="77777777" w:rsidR="00D40F3D" w:rsidRPr="00D21734" w:rsidRDefault="00D40F3D" w:rsidP="00D40F3D">
      <w:pPr>
        <w:shd w:val="clear" w:color="auto" w:fill="FFFFFF"/>
        <w:suppressAutoHyphens w:val="0"/>
        <w:autoSpaceDN/>
        <w:spacing w:after="0"/>
        <w:jc w:val="both"/>
        <w:textAlignment w:val="auto"/>
        <w:rPr>
          <w:rFonts w:ascii="Times New Roman" w:eastAsia="Times New Roman" w:hAnsi="Times New Roman"/>
          <w:sz w:val="24"/>
          <w:szCs w:val="24"/>
          <w:lang w:eastAsia="sk-SK"/>
        </w:rPr>
      </w:pPr>
      <w:r w:rsidRPr="00D21734">
        <w:rPr>
          <w:rFonts w:ascii="Times New Roman" w:eastAsia="Times New Roman" w:hAnsi="Times New Roman"/>
          <w:sz w:val="24"/>
          <w:szCs w:val="24"/>
          <w:lang w:eastAsia="sk-SK"/>
        </w:rPr>
        <w:t>a)</w:t>
      </w:r>
      <w:r w:rsidRPr="008868BB">
        <w:rPr>
          <w:rFonts w:ascii="Times New Roman" w:eastAsia="Times New Roman" w:hAnsi="Times New Roman"/>
          <w:sz w:val="24"/>
          <w:szCs w:val="24"/>
          <w:lang w:eastAsia="sk-SK"/>
        </w:rPr>
        <w:t xml:space="preserve"> </w:t>
      </w:r>
      <w:r w:rsidRPr="00D21734">
        <w:rPr>
          <w:rFonts w:ascii="Times New Roman" w:eastAsia="Times New Roman" w:hAnsi="Times New Roman"/>
          <w:sz w:val="24"/>
          <w:szCs w:val="24"/>
          <w:lang w:eastAsia="sk-SK"/>
        </w:rPr>
        <w:t>nesplnil podmienky účasti,</w:t>
      </w:r>
    </w:p>
    <w:p w14:paraId="73C891C6" w14:textId="77777777" w:rsidR="00D40F3D" w:rsidRPr="00D21734" w:rsidRDefault="00D40F3D" w:rsidP="00D40F3D">
      <w:pPr>
        <w:shd w:val="clear" w:color="auto" w:fill="FFFFFF"/>
        <w:suppressAutoHyphens w:val="0"/>
        <w:autoSpaceDN/>
        <w:spacing w:after="0"/>
        <w:jc w:val="both"/>
        <w:textAlignment w:val="auto"/>
        <w:rPr>
          <w:rFonts w:ascii="Times New Roman" w:eastAsia="Times New Roman" w:hAnsi="Times New Roman"/>
          <w:sz w:val="24"/>
          <w:szCs w:val="24"/>
          <w:lang w:eastAsia="sk-SK"/>
        </w:rPr>
      </w:pPr>
      <w:r w:rsidRPr="00D21734">
        <w:rPr>
          <w:rFonts w:ascii="Times New Roman" w:eastAsia="Times New Roman" w:hAnsi="Times New Roman"/>
          <w:sz w:val="24"/>
          <w:szCs w:val="24"/>
          <w:lang w:eastAsia="sk-SK"/>
        </w:rPr>
        <w:t>b)</w:t>
      </w:r>
      <w:r w:rsidRPr="008868BB">
        <w:rPr>
          <w:rFonts w:ascii="Times New Roman" w:eastAsia="Times New Roman" w:hAnsi="Times New Roman"/>
          <w:sz w:val="24"/>
          <w:szCs w:val="24"/>
          <w:lang w:eastAsia="sk-SK"/>
        </w:rPr>
        <w:t xml:space="preserve"> </w:t>
      </w:r>
      <w:r w:rsidRPr="00D21734">
        <w:rPr>
          <w:rFonts w:ascii="Times New Roman" w:eastAsia="Times New Roman" w:hAnsi="Times New Roman"/>
          <w:sz w:val="24"/>
          <w:szCs w:val="24"/>
          <w:lang w:eastAsia="sk-SK"/>
        </w:rPr>
        <w:t>predložil neplatné doklady; neplatnými dokladmi sú doklady, ktorým uplynula lehota platnosti,</w:t>
      </w:r>
    </w:p>
    <w:p w14:paraId="708D4FC3" w14:textId="77777777" w:rsidR="00D40F3D" w:rsidRPr="00D21734" w:rsidRDefault="00D40F3D" w:rsidP="00D40F3D">
      <w:pPr>
        <w:shd w:val="clear" w:color="auto" w:fill="FFFFFF"/>
        <w:suppressAutoHyphens w:val="0"/>
        <w:autoSpaceDN/>
        <w:spacing w:after="0"/>
        <w:jc w:val="both"/>
        <w:textAlignment w:val="auto"/>
        <w:rPr>
          <w:rFonts w:ascii="Times New Roman" w:eastAsia="Times New Roman" w:hAnsi="Times New Roman"/>
          <w:sz w:val="24"/>
          <w:szCs w:val="24"/>
          <w:lang w:eastAsia="sk-SK"/>
        </w:rPr>
      </w:pPr>
      <w:r w:rsidRPr="00D21734">
        <w:rPr>
          <w:rFonts w:ascii="Times New Roman" w:eastAsia="Times New Roman" w:hAnsi="Times New Roman"/>
          <w:sz w:val="24"/>
          <w:szCs w:val="24"/>
          <w:lang w:eastAsia="sk-SK"/>
        </w:rPr>
        <w:t>c)</w:t>
      </w:r>
      <w:r w:rsidRPr="008868BB">
        <w:rPr>
          <w:rFonts w:ascii="Times New Roman" w:eastAsia="Times New Roman" w:hAnsi="Times New Roman"/>
          <w:sz w:val="24"/>
          <w:szCs w:val="24"/>
          <w:lang w:eastAsia="sk-SK"/>
        </w:rPr>
        <w:t xml:space="preserve"> </w:t>
      </w:r>
      <w:r w:rsidRPr="00D21734">
        <w:rPr>
          <w:rFonts w:ascii="Times New Roman" w:eastAsia="Times New Roman" w:hAnsi="Times New Roman"/>
          <w:sz w:val="24"/>
          <w:szCs w:val="24"/>
          <w:lang w:eastAsia="sk-SK"/>
        </w:rPr>
        <w:t>poskytol informácie alebo doklady, ktoré sú nepravdivé alebo pozmenené tak, že nezodpovedajú skutočnosti a majú vplyv na vyhodnotenie splnenia podmienok účasti</w:t>
      </w:r>
      <w:r w:rsidRPr="008868BB">
        <w:rPr>
          <w:rFonts w:ascii="Times New Roman" w:eastAsia="Times New Roman" w:hAnsi="Times New Roman"/>
          <w:sz w:val="24"/>
          <w:szCs w:val="24"/>
          <w:lang w:eastAsia="sk-SK"/>
        </w:rPr>
        <w:t>,</w:t>
      </w:r>
    </w:p>
    <w:p w14:paraId="7839EF56" w14:textId="77777777" w:rsidR="00D40F3D" w:rsidRPr="00D21734" w:rsidRDefault="00D40F3D" w:rsidP="00D40F3D">
      <w:pPr>
        <w:shd w:val="clear" w:color="auto" w:fill="FFFFFF"/>
        <w:suppressAutoHyphens w:val="0"/>
        <w:autoSpaceDN/>
        <w:spacing w:after="0"/>
        <w:jc w:val="both"/>
        <w:textAlignment w:val="auto"/>
        <w:rPr>
          <w:rFonts w:ascii="Times New Roman" w:eastAsia="Times New Roman" w:hAnsi="Times New Roman"/>
          <w:sz w:val="24"/>
          <w:szCs w:val="24"/>
          <w:lang w:eastAsia="sk-SK"/>
        </w:rPr>
      </w:pPr>
      <w:r w:rsidRPr="00D21734">
        <w:rPr>
          <w:rFonts w:ascii="Times New Roman" w:eastAsia="Times New Roman" w:hAnsi="Times New Roman"/>
          <w:sz w:val="24"/>
          <w:szCs w:val="24"/>
          <w:lang w:eastAsia="sk-SK"/>
        </w:rPr>
        <w:t>d)</w:t>
      </w:r>
      <w:r w:rsidRPr="008868BB">
        <w:rPr>
          <w:rFonts w:ascii="Times New Roman" w:eastAsia="Times New Roman" w:hAnsi="Times New Roman"/>
          <w:sz w:val="24"/>
          <w:szCs w:val="24"/>
          <w:lang w:eastAsia="sk-SK"/>
        </w:rPr>
        <w:t xml:space="preserve"> </w:t>
      </w:r>
      <w:r w:rsidRPr="00D21734">
        <w:rPr>
          <w:rFonts w:ascii="Times New Roman" w:eastAsia="Times New Roman" w:hAnsi="Times New Roman"/>
          <w:sz w:val="24"/>
          <w:szCs w:val="24"/>
          <w:lang w:eastAsia="sk-SK"/>
        </w:rPr>
        <w:t>pokúsil sa neoprávnene ovplyvniť postup verejného obstarávania,</w:t>
      </w:r>
    </w:p>
    <w:p w14:paraId="619FAE0D" w14:textId="77777777" w:rsidR="00D40F3D" w:rsidRPr="00D21734" w:rsidRDefault="00D40F3D" w:rsidP="00D40F3D">
      <w:pPr>
        <w:shd w:val="clear" w:color="auto" w:fill="FFFFFF"/>
        <w:suppressAutoHyphens w:val="0"/>
        <w:autoSpaceDN/>
        <w:spacing w:after="0"/>
        <w:jc w:val="both"/>
        <w:textAlignment w:val="auto"/>
        <w:rPr>
          <w:rFonts w:ascii="Times New Roman" w:eastAsia="Times New Roman" w:hAnsi="Times New Roman"/>
          <w:sz w:val="24"/>
          <w:szCs w:val="24"/>
          <w:lang w:eastAsia="sk-SK"/>
        </w:rPr>
      </w:pPr>
      <w:r w:rsidRPr="00D21734">
        <w:rPr>
          <w:rFonts w:ascii="Times New Roman" w:eastAsia="Times New Roman" w:hAnsi="Times New Roman"/>
          <w:sz w:val="24"/>
          <w:szCs w:val="24"/>
          <w:lang w:eastAsia="sk-SK"/>
        </w:rPr>
        <w:t>e)pokúsil sa získať dôverné informácie, ktoré by mu poskytli neoprávnenú výhodu,</w:t>
      </w:r>
    </w:p>
    <w:p w14:paraId="45E513A5" w14:textId="77777777" w:rsidR="00D40F3D" w:rsidRPr="00D21734" w:rsidRDefault="00D40F3D" w:rsidP="00D40F3D">
      <w:pPr>
        <w:shd w:val="clear" w:color="auto" w:fill="FFFFFF"/>
        <w:suppressAutoHyphens w:val="0"/>
        <w:autoSpaceDN/>
        <w:spacing w:after="0"/>
        <w:jc w:val="both"/>
        <w:textAlignment w:val="auto"/>
        <w:rPr>
          <w:rFonts w:ascii="Times New Roman" w:eastAsia="Times New Roman" w:hAnsi="Times New Roman"/>
          <w:sz w:val="24"/>
          <w:szCs w:val="24"/>
          <w:lang w:eastAsia="sk-SK"/>
        </w:rPr>
      </w:pPr>
      <w:r w:rsidRPr="00D21734">
        <w:rPr>
          <w:rFonts w:ascii="Times New Roman" w:eastAsia="Times New Roman" w:hAnsi="Times New Roman"/>
          <w:sz w:val="24"/>
          <w:szCs w:val="24"/>
          <w:lang w:eastAsia="sk-SK"/>
        </w:rPr>
        <w:t>f)</w:t>
      </w:r>
      <w:r w:rsidRPr="008868BB">
        <w:rPr>
          <w:rFonts w:ascii="Times New Roman" w:eastAsia="Times New Roman" w:hAnsi="Times New Roman"/>
          <w:sz w:val="24"/>
          <w:szCs w:val="24"/>
          <w:lang w:eastAsia="sk-SK"/>
        </w:rPr>
        <w:t xml:space="preserve"> </w:t>
      </w:r>
      <w:r w:rsidRPr="00D21734">
        <w:rPr>
          <w:rFonts w:ascii="Times New Roman" w:eastAsia="Times New Roman" w:hAnsi="Times New Roman"/>
          <w:sz w:val="24"/>
          <w:szCs w:val="24"/>
          <w:lang w:eastAsia="sk-SK"/>
        </w:rPr>
        <w:t>konflikt záujmov nemožno odstrániť inými účinnými opatreniami,</w:t>
      </w:r>
    </w:p>
    <w:p w14:paraId="002F8281" w14:textId="77777777" w:rsidR="00D40F3D" w:rsidRPr="00D21734" w:rsidRDefault="00D40F3D" w:rsidP="00D40F3D">
      <w:pPr>
        <w:shd w:val="clear" w:color="auto" w:fill="FFFFFF"/>
        <w:suppressAutoHyphens w:val="0"/>
        <w:autoSpaceDN/>
        <w:spacing w:after="0"/>
        <w:jc w:val="both"/>
        <w:textAlignment w:val="auto"/>
        <w:rPr>
          <w:rFonts w:ascii="Times New Roman" w:eastAsia="Times New Roman" w:hAnsi="Times New Roman"/>
          <w:sz w:val="24"/>
          <w:szCs w:val="24"/>
          <w:lang w:eastAsia="sk-SK"/>
        </w:rPr>
      </w:pPr>
      <w:r w:rsidRPr="00D21734">
        <w:rPr>
          <w:rFonts w:ascii="Times New Roman" w:eastAsia="Times New Roman" w:hAnsi="Times New Roman"/>
          <w:sz w:val="24"/>
          <w:szCs w:val="24"/>
          <w:lang w:eastAsia="sk-SK"/>
        </w:rPr>
        <w:t>g)</w:t>
      </w:r>
      <w:r w:rsidRPr="008868BB">
        <w:rPr>
          <w:rFonts w:ascii="Times New Roman" w:eastAsia="Times New Roman" w:hAnsi="Times New Roman"/>
          <w:sz w:val="24"/>
          <w:szCs w:val="24"/>
          <w:lang w:eastAsia="sk-SK"/>
        </w:rPr>
        <w:t xml:space="preserve"> </w:t>
      </w:r>
      <w:r w:rsidRPr="00D21734">
        <w:rPr>
          <w:rFonts w:ascii="Times New Roman" w:eastAsia="Times New Roman" w:hAnsi="Times New Roman"/>
          <w:sz w:val="24"/>
          <w:szCs w:val="24"/>
          <w:lang w:eastAsia="sk-SK"/>
        </w:rPr>
        <w:t>pri posudzovaní odbornej spôsobilosti preukázateľne identifikoval protichodné záujmy záujemcu alebo uchádzača, ktoré môžu nepriaznivo ovplyvniť plnenie zákazky,</w:t>
      </w:r>
    </w:p>
    <w:p w14:paraId="39AE2F02" w14:textId="77777777" w:rsidR="00D40F3D" w:rsidRPr="008868BB" w:rsidRDefault="00D40F3D" w:rsidP="00D40F3D">
      <w:pPr>
        <w:shd w:val="clear" w:color="auto" w:fill="FFFFFF"/>
        <w:suppressAutoHyphens w:val="0"/>
        <w:autoSpaceDN/>
        <w:spacing w:after="0"/>
        <w:jc w:val="both"/>
        <w:textAlignment w:val="auto"/>
        <w:rPr>
          <w:rFonts w:ascii="Times New Roman" w:eastAsia="Times New Roman" w:hAnsi="Times New Roman"/>
          <w:sz w:val="24"/>
          <w:szCs w:val="24"/>
          <w:lang w:eastAsia="sk-SK"/>
        </w:rPr>
      </w:pPr>
      <w:r w:rsidRPr="00D21734">
        <w:rPr>
          <w:rFonts w:ascii="Times New Roman" w:eastAsia="Times New Roman" w:hAnsi="Times New Roman"/>
          <w:sz w:val="24"/>
          <w:szCs w:val="24"/>
          <w:lang w:eastAsia="sk-SK"/>
        </w:rPr>
        <w:t>h)</w:t>
      </w:r>
      <w:r w:rsidRPr="008868BB">
        <w:rPr>
          <w:rFonts w:ascii="Times New Roman" w:eastAsia="Times New Roman" w:hAnsi="Times New Roman"/>
          <w:sz w:val="24"/>
          <w:szCs w:val="24"/>
          <w:lang w:eastAsia="sk-SK"/>
        </w:rPr>
        <w:t xml:space="preserve"> </w:t>
      </w:r>
      <w:r w:rsidRPr="00D21734">
        <w:rPr>
          <w:rFonts w:ascii="Times New Roman" w:eastAsia="Times New Roman" w:hAnsi="Times New Roman"/>
          <w:sz w:val="24"/>
          <w:szCs w:val="24"/>
          <w:lang w:eastAsia="sk-SK"/>
        </w:rPr>
        <w:t>nepredložil po písomnej žiadosti vysvetlenie alebo doplnenie predložených dokladov v určenej lehote,</w:t>
      </w:r>
    </w:p>
    <w:p w14:paraId="6A4E36A5" w14:textId="77777777" w:rsidR="00D40F3D" w:rsidRPr="008868BB" w:rsidRDefault="00D40F3D" w:rsidP="00D40F3D">
      <w:pPr>
        <w:shd w:val="clear" w:color="auto" w:fill="FFFFFF"/>
        <w:suppressAutoHyphens w:val="0"/>
        <w:autoSpaceDN/>
        <w:spacing w:after="0"/>
        <w:jc w:val="both"/>
        <w:textAlignment w:val="auto"/>
        <w:rPr>
          <w:rFonts w:ascii="Times New Roman" w:eastAsia="Times New Roman" w:hAnsi="Times New Roman"/>
          <w:sz w:val="24"/>
          <w:szCs w:val="24"/>
          <w:lang w:eastAsia="sk-SK"/>
        </w:rPr>
      </w:pPr>
      <w:r w:rsidRPr="008868BB">
        <w:rPr>
          <w:rFonts w:ascii="Times New Roman" w:eastAsia="Times New Roman" w:hAnsi="Times New Roman"/>
          <w:sz w:val="24"/>
          <w:szCs w:val="24"/>
          <w:lang w:eastAsia="sk-SK"/>
        </w:rPr>
        <w:t>Vyhlasovateľ</w:t>
      </w:r>
      <w:r w:rsidRPr="00975D7B">
        <w:rPr>
          <w:rFonts w:ascii="Times New Roman" w:eastAsia="Times New Roman" w:hAnsi="Times New Roman"/>
          <w:sz w:val="24"/>
          <w:szCs w:val="24"/>
          <w:lang w:eastAsia="sk-SK"/>
        </w:rPr>
        <w:t xml:space="preserve"> môž</w:t>
      </w:r>
      <w:r w:rsidRPr="008868BB">
        <w:rPr>
          <w:rFonts w:ascii="Times New Roman" w:eastAsia="Times New Roman" w:hAnsi="Times New Roman"/>
          <w:sz w:val="24"/>
          <w:szCs w:val="24"/>
          <w:lang w:eastAsia="sk-SK"/>
        </w:rPr>
        <w:t>e</w:t>
      </w:r>
      <w:r w:rsidRPr="00975D7B">
        <w:rPr>
          <w:rFonts w:ascii="Times New Roman" w:eastAsia="Times New Roman" w:hAnsi="Times New Roman"/>
          <w:sz w:val="24"/>
          <w:szCs w:val="24"/>
          <w:lang w:eastAsia="sk-SK"/>
        </w:rPr>
        <w:t xml:space="preserve"> vylúčiť kedykoľvek počas </w:t>
      </w:r>
      <w:r w:rsidRPr="008868BB">
        <w:rPr>
          <w:rFonts w:ascii="Times New Roman" w:eastAsia="Times New Roman" w:hAnsi="Times New Roman"/>
          <w:sz w:val="24"/>
          <w:szCs w:val="24"/>
          <w:lang w:eastAsia="sk-SK"/>
        </w:rPr>
        <w:t>trvania OVS</w:t>
      </w:r>
      <w:r w:rsidRPr="00975D7B">
        <w:rPr>
          <w:rFonts w:ascii="Times New Roman" w:eastAsia="Times New Roman" w:hAnsi="Times New Roman"/>
          <w:sz w:val="24"/>
          <w:szCs w:val="24"/>
          <w:lang w:eastAsia="sk-SK"/>
        </w:rPr>
        <w:t xml:space="preserve"> </w:t>
      </w:r>
      <w:r w:rsidRPr="008868BB">
        <w:rPr>
          <w:rFonts w:ascii="Times New Roman" w:eastAsia="Times New Roman" w:hAnsi="Times New Roman"/>
          <w:sz w:val="24"/>
          <w:szCs w:val="24"/>
          <w:lang w:eastAsia="sk-SK"/>
        </w:rPr>
        <w:t>navrhovateľa</w:t>
      </w:r>
      <w:r w:rsidRPr="00975D7B">
        <w:rPr>
          <w:rFonts w:ascii="Times New Roman" w:eastAsia="Times New Roman" w:hAnsi="Times New Roman"/>
          <w:sz w:val="24"/>
          <w:szCs w:val="24"/>
          <w:lang w:eastAsia="sk-SK"/>
        </w:rPr>
        <w:t>, ak</w:t>
      </w:r>
      <w:r w:rsidRPr="008868BB">
        <w:rPr>
          <w:rFonts w:ascii="Times New Roman" w:eastAsia="Times New Roman" w:hAnsi="Times New Roman"/>
          <w:sz w:val="24"/>
          <w:szCs w:val="24"/>
          <w:lang w:eastAsia="sk-SK"/>
        </w:rPr>
        <w:t xml:space="preserve"> </w:t>
      </w:r>
      <w:r w:rsidRPr="00975D7B">
        <w:rPr>
          <w:rFonts w:ascii="Times New Roman" w:eastAsia="Times New Roman" w:hAnsi="Times New Roman"/>
          <w:sz w:val="24"/>
          <w:szCs w:val="24"/>
          <w:lang w:eastAsia="sk-SK"/>
        </w:rPr>
        <w:t xml:space="preserve">na základe dôveryhodných informácií, bez potreby vydania predchádzajúceho rozhodnutia akýmkoľvek orgánom verejnej moci, má dôvodné podozrenie, že </w:t>
      </w:r>
      <w:proofErr w:type="spellStart"/>
      <w:r w:rsidRPr="008868BB">
        <w:rPr>
          <w:rFonts w:ascii="Times New Roman" w:eastAsia="Times New Roman" w:hAnsi="Times New Roman"/>
          <w:sz w:val="24"/>
          <w:szCs w:val="24"/>
          <w:lang w:eastAsia="sk-SK"/>
        </w:rPr>
        <w:t>navrhoivateľ</w:t>
      </w:r>
      <w:proofErr w:type="spellEnd"/>
      <w:r w:rsidRPr="00975D7B">
        <w:rPr>
          <w:rFonts w:ascii="Times New Roman" w:eastAsia="Times New Roman" w:hAnsi="Times New Roman"/>
          <w:sz w:val="24"/>
          <w:szCs w:val="24"/>
          <w:lang w:eastAsia="sk-SK"/>
        </w:rPr>
        <w:t xml:space="preserve"> uzavrel s iným hospodárskym </w:t>
      </w:r>
      <w:r w:rsidRPr="00975D7B">
        <w:rPr>
          <w:rFonts w:ascii="Times New Roman" w:eastAsia="Times New Roman" w:hAnsi="Times New Roman"/>
          <w:sz w:val="24"/>
          <w:szCs w:val="24"/>
          <w:lang w:eastAsia="sk-SK"/>
        </w:rPr>
        <w:lastRenderedPageBreak/>
        <w:t>subjektom dohodu narúšajúcu alebo obmedzujúcu hospodársku súťaž, a to bez ohľadu na akýkoľvek majetkový, zmluvný alebo personálny vzťah medzi týmto uchádzačom alebo záujemcom a daným hospodárskym subjektom,</w:t>
      </w:r>
    </w:p>
    <w:p w14:paraId="559334C7" w14:textId="77777777" w:rsidR="00D40F3D" w:rsidRPr="008868BB" w:rsidRDefault="00D40F3D" w:rsidP="00D40F3D">
      <w:pPr>
        <w:spacing w:before="120" w:after="120"/>
        <w:jc w:val="both"/>
        <w:rPr>
          <w:rFonts w:ascii="Times New Roman" w:hAnsi="Times New Roman"/>
          <w:sz w:val="24"/>
          <w:szCs w:val="24"/>
          <w:u w:val="single"/>
          <w:shd w:val="clear" w:color="auto" w:fill="FFFFFF"/>
        </w:rPr>
      </w:pPr>
      <w:r w:rsidRPr="008868BB">
        <w:rPr>
          <w:rFonts w:ascii="Times New Roman" w:hAnsi="Times New Roman"/>
          <w:sz w:val="24"/>
          <w:szCs w:val="24"/>
          <w:u w:val="single"/>
          <w:shd w:val="clear" w:color="auto" w:fill="FFFFFF"/>
        </w:rPr>
        <w:t>Vyhodnotenie požiadaviek na predmet zákazky</w:t>
      </w:r>
    </w:p>
    <w:p w14:paraId="0B5C9229" w14:textId="77777777" w:rsidR="00D40F3D" w:rsidRPr="008868BB" w:rsidRDefault="00D40F3D" w:rsidP="00D40F3D">
      <w:pPr>
        <w:spacing w:before="120" w:after="120"/>
        <w:jc w:val="both"/>
        <w:rPr>
          <w:rFonts w:ascii="Times New Roman" w:hAnsi="Times New Roman"/>
          <w:sz w:val="24"/>
          <w:szCs w:val="24"/>
          <w:shd w:val="clear" w:color="auto" w:fill="FFFFFF"/>
        </w:rPr>
      </w:pPr>
      <w:r w:rsidRPr="008868BB">
        <w:rPr>
          <w:rFonts w:ascii="Times New Roman" w:hAnsi="Times New Roman"/>
          <w:sz w:val="24"/>
          <w:szCs w:val="24"/>
          <w:shd w:val="clear" w:color="auto" w:fill="FFFFFF"/>
        </w:rPr>
        <w:t>Komisia vyhodnotí ponuky z hľadiska splnenia požiadaviek  vyhlasovateľa na predmet zákazky a v prípade pochybností overí správnosť informácií a dôkazov, ktoré poskytli navrhovatelia. Ak vyhlasovateľ vyžadoval od navrhovateľov zábezpeku, komisia posúdi zloženie zábezpeky. Ak komisia identifikuje nezrovnalosti alebo nejasnosti v informáciách alebo dôkazoch, ktoré navrhovateľ poskytol, písomne požiada o vysvetlenie ponuky a ak je to potrebné aj o predloženie dôkazov. Vysvetlením ponuky nemôže dôjsť k jej zmene. Za zmenu ponuky sa nepovažuje odstránenie zrejmých chýb v písaní a počítaní.</w:t>
      </w:r>
    </w:p>
    <w:p w14:paraId="795FD687" w14:textId="77777777" w:rsidR="00D40F3D" w:rsidRPr="008868BB" w:rsidRDefault="00D40F3D" w:rsidP="00D40F3D">
      <w:pPr>
        <w:spacing w:before="120" w:after="120"/>
        <w:jc w:val="both"/>
        <w:rPr>
          <w:rFonts w:ascii="Times New Roman" w:hAnsi="Times New Roman"/>
          <w:sz w:val="24"/>
          <w:szCs w:val="24"/>
        </w:rPr>
      </w:pPr>
      <w:r w:rsidRPr="008868BB">
        <w:rPr>
          <w:rFonts w:ascii="Times New Roman" w:hAnsi="Times New Roman"/>
          <w:sz w:val="24"/>
          <w:szCs w:val="24"/>
        </w:rPr>
        <w:t xml:space="preserve">Ak  v lehote určenej vyhlasovateľom nedoručí vysvetlenie alebo doplnenie predložených dokladov najneskôr v lehote 2 pracovných dní, alebo ak aj napriek predloženému vysvetleniu ponuky podľa záverov vyhlasovateľa nespĺňa podmienky účasti alebo požiadavky na predmet zákazky, vyhlasovateľ ponuku tohto navrhovateľa vylúči a vyhodnocuje splnenie podmienok účasti a požiadaviek na predmet zákazky u ďalšieho navrhovateľa v poradí tak, aby navrhovateľ umiestnený na prvom mieste v novo zostavenom poradí spĺňal podmienky účasti a požiadavky na predmet zákazky. </w:t>
      </w:r>
    </w:p>
    <w:p w14:paraId="6CB5FC9D" w14:textId="77777777" w:rsidR="00D40F3D" w:rsidRPr="008868BB" w:rsidRDefault="00D40F3D" w:rsidP="00D40F3D">
      <w:pPr>
        <w:spacing w:after="120"/>
        <w:jc w:val="both"/>
        <w:rPr>
          <w:rFonts w:ascii="Times New Roman" w:hAnsi="Times New Roman"/>
          <w:sz w:val="24"/>
          <w:szCs w:val="24"/>
        </w:rPr>
      </w:pPr>
      <w:r w:rsidRPr="008868BB">
        <w:rPr>
          <w:rFonts w:ascii="Times New Roman" w:hAnsi="Times New Roman"/>
          <w:sz w:val="24"/>
          <w:szCs w:val="24"/>
        </w:rPr>
        <w:t xml:space="preserve">Splnenie podmienok účasti navrhovateľov bude komisia posudzovať z dokladov predložených podľa požiadaviek uvedených v  súťažných podmienkach. </w:t>
      </w:r>
    </w:p>
    <w:p w14:paraId="1CA911BE" w14:textId="77777777" w:rsidR="00D40F3D" w:rsidRPr="00FB252E" w:rsidRDefault="00D40F3D" w:rsidP="00D40F3D">
      <w:pPr>
        <w:spacing w:after="120"/>
        <w:jc w:val="both"/>
        <w:rPr>
          <w:rFonts w:ascii="Times New Roman" w:hAnsi="Times New Roman"/>
          <w:sz w:val="24"/>
          <w:szCs w:val="24"/>
        </w:rPr>
      </w:pPr>
      <w:r w:rsidRPr="00FB252E">
        <w:rPr>
          <w:rFonts w:ascii="Times New Roman" w:eastAsia="Times New Roman" w:hAnsi="Times New Roman"/>
          <w:sz w:val="24"/>
          <w:szCs w:val="24"/>
          <w:lang w:eastAsia="sk-SK"/>
        </w:rPr>
        <w:br/>
      </w:r>
      <w:r w:rsidRPr="008868BB">
        <w:rPr>
          <w:rFonts w:ascii="Times New Roman" w:eastAsia="Times New Roman" w:hAnsi="Times New Roman"/>
          <w:sz w:val="24"/>
          <w:szCs w:val="24"/>
          <w:lang w:eastAsia="sk-SK"/>
        </w:rPr>
        <w:t>Vyhlasovateľ</w:t>
      </w:r>
      <w:r w:rsidRPr="00FB252E">
        <w:rPr>
          <w:rFonts w:ascii="Times New Roman" w:eastAsia="Times New Roman" w:hAnsi="Times New Roman"/>
          <w:sz w:val="24"/>
          <w:szCs w:val="24"/>
          <w:lang w:eastAsia="sk-SK"/>
        </w:rPr>
        <w:t xml:space="preserve"> </w:t>
      </w:r>
      <w:proofErr w:type="spellStart"/>
      <w:r w:rsidRPr="00FB252E">
        <w:rPr>
          <w:rFonts w:ascii="Times New Roman" w:eastAsia="Times New Roman" w:hAnsi="Times New Roman"/>
          <w:sz w:val="24"/>
          <w:szCs w:val="24"/>
          <w:lang w:eastAsia="sk-SK"/>
        </w:rPr>
        <w:t>vylúči</w:t>
      </w:r>
      <w:r w:rsidRPr="008868BB">
        <w:rPr>
          <w:rFonts w:ascii="Times New Roman" w:eastAsia="Times New Roman" w:hAnsi="Times New Roman"/>
          <w:sz w:val="24"/>
          <w:szCs w:val="24"/>
          <w:lang w:eastAsia="sk-SK"/>
        </w:rPr>
        <w:t>i</w:t>
      </w:r>
      <w:proofErr w:type="spellEnd"/>
      <w:r w:rsidRPr="00FB252E">
        <w:rPr>
          <w:rFonts w:ascii="Times New Roman" w:eastAsia="Times New Roman" w:hAnsi="Times New Roman"/>
          <w:sz w:val="24"/>
          <w:szCs w:val="24"/>
          <w:lang w:eastAsia="sk-SK"/>
        </w:rPr>
        <w:t xml:space="preserve"> ponuku, ak</w:t>
      </w:r>
      <w:r w:rsidRPr="008868BB">
        <w:rPr>
          <w:rFonts w:ascii="Times New Roman" w:eastAsia="Times New Roman" w:hAnsi="Times New Roman"/>
          <w:sz w:val="24"/>
          <w:szCs w:val="24"/>
          <w:lang w:eastAsia="sk-SK"/>
        </w:rPr>
        <w:t>:</w:t>
      </w:r>
    </w:p>
    <w:p w14:paraId="1D1A5F7F" w14:textId="77777777" w:rsidR="00D40F3D" w:rsidRPr="00FB252E" w:rsidRDefault="00D40F3D" w:rsidP="00D40F3D">
      <w:pPr>
        <w:shd w:val="clear" w:color="auto" w:fill="FFFFFF"/>
        <w:suppressAutoHyphens w:val="0"/>
        <w:autoSpaceDN/>
        <w:spacing w:after="0"/>
        <w:jc w:val="both"/>
        <w:textAlignment w:val="auto"/>
        <w:rPr>
          <w:rFonts w:ascii="Times New Roman" w:eastAsia="Times New Roman" w:hAnsi="Times New Roman"/>
          <w:sz w:val="24"/>
          <w:szCs w:val="24"/>
          <w:lang w:eastAsia="sk-SK"/>
        </w:rPr>
      </w:pPr>
      <w:r w:rsidRPr="00FB252E">
        <w:rPr>
          <w:rFonts w:ascii="Times New Roman" w:eastAsia="Times New Roman" w:hAnsi="Times New Roman"/>
          <w:sz w:val="24"/>
          <w:szCs w:val="24"/>
          <w:lang w:eastAsia="sk-SK"/>
        </w:rPr>
        <w:t>a)</w:t>
      </w:r>
      <w:r w:rsidRPr="008868BB">
        <w:rPr>
          <w:rFonts w:ascii="Times New Roman" w:eastAsia="Times New Roman" w:hAnsi="Times New Roman"/>
          <w:sz w:val="24"/>
          <w:szCs w:val="24"/>
          <w:lang w:eastAsia="sk-SK"/>
        </w:rPr>
        <w:t xml:space="preserve"> </w:t>
      </w:r>
      <w:proofErr w:type="spellStart"/>
      <w:r w:rsidRPr="008868BB">
        <w:rPr>
          <w:rFonts w:ascii="Times New Roman" w:eastAsia="Times New Roman" w:hAnsi="Times New Roman"/>
          <w:sz w:val="24"/>
          <w:szCs w:val="24"/>
          <w:lang w:eastAsia="sk-SK"/>
        </w:rPr>
        <w:t>navrhobvateľ</w:t>
      </w:r>
      <w:proofErr w:type="spellEnd"/>
      <w:r w:rsidRPr="00FB252E">
        <w:rPr>
          <w:rFonts w:ascii="Times New Roman" w:eastAsia="Times New Roman" w:hAnsi="Times New Roman"/>
          <w:sz w:val="24"/>
          <w:szCs w:val="24"/>
          <w:lang w:eastAsia="sk-SK"/>
        </w:rPr>
        <w:t xml:space="preserve"> nezložil zábezpeku podľa určených podmienok,</w:t>
      </w:r>
    </w:p>
    <w:p w14:paraId="17CE4AD4" w14:textId="77777777" w:rsidR="00D40F3D" w:rsidRPr="00FB252E" w:rsidRDefault="00D40F3D" w:rsidP="00D40F3D">
      <w:pPr>
        <w:shd w:val="clear" w:color="auto" w:fill="FFFFFF"/>
        <w:suppressAutoHyphens w:val="0"/>
        <w:autoSpaceDN/>
        <w:spacing w:after="0"/>
        <w:jc w:val="both"/>
        <w:textAlignment w:val="auto"/>
        <w:rPr>
          <w:rFonts w:ascii="Times New Roman" w:eastAsia="Times New Roman" w:hAnsi="Times New Roman"/>
          <w:sz w:val="24"/>
          <w:szCs w:val="24"/>
          <w:lang w:eastAsia="sk-SK"/>
        </w:rPr>
      </w:pPr>
      <w:r w:rsidRPr="00FB252E">
        <w:rPr>
          <w:rFonts w:ascii="Times New Roman" w:eastAsia="Times New Roman" w:hAnsi="Times New Roman"/>
          <w:sz w:val="24"/>
          <w:szCs w:val="24"/>
          <w:lang w:eastAsia="sk-SK"/>
        </w:rPr>
        <w:t>b)ponuka nespĺňa požiadavky na predmet zákazky uvedené v dokumentoch potrebných na vypracovanie ponuky,</w:t>
      </w:r>
    </w:p>
    <w:p w14:paraId="601969A0" w14:textId="77777777" w:rsidR="00D40F3D" w:rsidRPr="008868BB" w:rsidRDefault="00D40F3D" w:rsidP="00D40F3D">
      <w:pPr>
        <w:shd w:val="clear" w:color="auto" w:fill="FFFFFF"/>
        <w:suppressAutoHyphens w:val="0"/>
        <w:autoSpaceDN/>
        <w:spacing w:after="0"/>
        <w:jc w:val="both"/>
        <w:textAlignment w:val="auto"/>
        <w:rPr>
          <w:rFonts w:ascii="Times New Roman" w:eastAsia="Times New Roman" w:hAnsi="Times New Roman"/>
          <w:sz w:val="24"/>
          <w:szCs w:val="24"/>
          <w:lang w:eastAsia="sk-SK"/>
        </w:rPr>
      </w:pPr>
      <w:r w:rsidRPr="00FB252E">
        <w:rPr>
          <w:rFonts w:ascii="Times New Roman" w:eastAsia="Times New Roman" w:hAnsi="Times New Roman"/>
          <w:sz w:val="24"/>
          <w:szCs w:val="24"/>
          <w:lang w:eastAsia="sk-SK"/>
        </w:rPr>
        <w:t>c)</w:t>
      </w:r>
      <w:r w:rsidRPr="008868BB">
        <w:rPr>
          <w:rFonts w:ascii="Times New Roman" w:eastAsia="Times New Roman" w:hAnsi="Times New Roman"/>
          <w:sz w:val="24"/>
          <w:szCs w:val="24"/>
          <w:lang w:eastAsia="sk-SK"/>
        </w:rPr>
        <w:t xml:space="preserve"> navrhovateľ</w:t>
      </w:r>
      <w:r w:rsidRPr="00FB252E">
        <w:rPr>
          <w:rFonts w:ascii="Times New Roman" w:eastAsia="Times New Roman" w:hAnsi="Times New Roman"/>
          <w:sz w:val="24"/>
          <w:szCs w:val="24"/>
          <w:lang w:eastAsia="sk-SK"/>
        </w:rPr>
        <w:t xml:space="preserve"> nedoručí písomné vysvetlenie ponuky na základe požiadavky </w:t>
      </w:r>
      <w:r w:rsidRPr="008868BB">
        <w:rPr>
          <w:rFonts w:ascii="Times New Roman" w:eastAsia="Times New Roman" w:hAnsi="Times New Roman"/>
          <w:sz w:val="24"/>
          <w:szCs w:val="24"/>
          <w:lang w:eastAsia="sk-SK"/>
        </w:rPr>
        <w:t xml:space="preserve"> do </w:t>
      </w:r>
      <w:r w:rsidRPr="00FB252E">
        <w:rPr>
          <w:rFonts w:ascii="Times New Roman" w:eastAsia="Times New Roman" w:hAnsi="Times New Roman"/>
          <w:sz w:val="24"/>
          <w:szCs w:val="24"/>
          <w:lang w:eastAsia="sk-SK"/>
        </w:rPr>
        <w:t>dvoch pracovných dní odo dňa odoslania žiadosti o</w:t>
      </w:r>
      <w:r w:rsidRPr="008868BB">
        <w:rPr>
          <w:rFonts w:ascii="Times New Roman" w:eastAsia="Times New Roman" w:hAnsi="Times New Roman"/>
          <w:sz w:val="24"/>
          <w:szCs w:val="24"/>
          <w:lang w:eastAsia="sk-SK"/>
        </w:rPr>
        <w:t> </w:t>
      </w:r>
      <w:r w:rsidRPr="00FB252E">
        <w:rPr>
          <w:rFonts w:ascii="Times New Roman" w:eastAsia="Times New Roman" w:hAnsi="Times New Roman"/>
          <w:sz w:val="24"/>
          <w:szCs w:val="24"/>
          <w:lang w:eastAsia="sk-SK"/>
        </w:rPr>
        <w:t>vysvetlenie</w:t>
      </w:r>
      <w:r w:rsidRPr="008868BB">
        <w:rPr>
          <w:rFonts w:ascii="Times New Roman" w:eastAsia="Times New Roman" w:hAnsi="Times New Roman"/>
          <w:sz w:val="24"/>
          <w:szCs w:val="24"/>
          <w:lang w:eastAsia="sk-SK"/>
        </w:rPr>
        <w:t>.</w:t>
      </w:r>
    </w:p>
    <w:p w14:paraId="49F60B52" w14:textId="77777777" w:rsidR="00D40F3D" w:rsidRPr="00FB252E" w:rsidRDefault="00D40F3D" w:rsidP="00D40F3D">
      <w:pPr>
        <w:shd w:val="clear" w:color="auto" w:fill="FFFFFF"/>
        <w:suppressAutoHyphens w:val="0"/>
        <w:autoSpaceDN/>
        <w:spacing w:after="0"/>
        <w:jc w:val="both"/>
        <w:textAlignment w:val="auto"/>
        <w:rPr>
          <w:rFonts w:ascii="Times New Roman" w:eastAsia="Times New Roman" w:hAnsi="Times New Roman"/>
          <w:sz w:val="24"/>
          <w:szCs w:val="24"/>
          <w:lang w:eastAsia="sk-SK"/>
        </w:rPr>
      </w:pPr>
      <w:r w:rsidRPr="00FB252E">
        <w:rPr>
          <w:rFonts w:ascii="Times New Roman" w:eastAsia="Times New Roman" w:hAnsi="Times New Roman"/>
          <w:sz w:val="24"/>
          <w:szCs w:val="24"/>
          <w:lang w:eastAsia="sk-SK"/>
        </w:rPr>
        <w:t>d)</w:t>
      </w:r>
      <w:r w:rsidRPr="008868BB">
        <w:rPr>
          <w:rFonts w:ascii="Times New Roman" w:eastAsia="Times New Roman" w:hAnsi="Times New Roman"/>
          <w:sz w:val="24"/>
          <w:szCs w:val="24"/>
          <w:lang w:eastAsia="sk-SK"/>
        </w:rPr>
        <w:t xml:space="preserve"> navrhovateľom </w:t>
      </w:r>
      <w:r w:rsidRPr="00FB252E">
        <w:rPr>
          <w:rFonts w:ascii="Times New Roman" w:eastAsia="Times New Roman" w:hAnsi="Times New Roman"/>
          <w:sz w:val="24"/>
          <w:szCs w:val="24"/>
          <w:lang w:eastAsia="sk-SK"/>
        </w:rPr>
        <w:t xml:space="preserve">predložené vysvetlenie ponuky nie je svojim obsahom v súlade s požiadavkou </w:t>
      </w:r>
      <w:proofErr w:type="spellStart"/>
      <w:r w:rsidRPr="008868BB">
        <w:rPr>
          <w:rFonts w:ascii="Times New Roman" w:eastAsia="Times New Roman" w:hAnsi="Times New Roman"/>
          <w:sz w:val="24"/>
          <w:szCs w:val="24"/>
          <w:lang w:eastAsia="sk-SK"/>
        </w:rPr>
        <w:t>vyhlkasovateľa</w:t>
      </w:r>
      <w:proofErr w:type="spellEnd"/>
      <w:r w:rsidRPr="008868BB">
        <w:rPr>
          <w:rFonts w:ascii="Times New Roman" w:eastAsia="Times New Roman" w:hAnsi="Times New Roman"/>
          <w:sz w:val="24"/>
          <w:szCs w:val="24"/>
          <w:lang w:eastAsia="sk-SK"/>
        </w:rPr>
        <w:t>,</w:t>
      </w:r>
    </w:p>
    <w:p w14:paraId="7F1D2DB7" w14:textId="61DD2293" w:rsidR="00D40F3D" w:rsidRPr="00FB252E" w:rsidRDefault="001C124D" w:rsidP="00D40F3D">
      <w:pPr>
        <w:shd w:val="clear" w:color="auto" w:fill="FFFFFF"/>
        <w:suppressAutoHyphens w:val="0"/>
        <w:autoSpaceDN/>
        <w:spacing w:after="0"/>
        <w:jc w:val="both"/>
        <w:textAlignment w:val="auto"/>
        <w:rPr>
          <w:rFonts w:ascii="Times New Roman" w:eastAsia="Times New Roman" w:hAnsi="Times New Roman"/>
          <w:sz w:val="24"/>
          <w:szCs w:val="24"/>
          <w:lang w:eastAsia="sk-SK"/>
        </w:rPr>
      </w:pPr>
      <w:r>
        <w:rPr>
          <w:rFonts w:ascii="Times New Roman" w:eastAsia="Times New Roman" w:hAnsi="Times New Roman"/>
          <w:sz w:val="24"/>
          <w:szCs w:val="24"/>
          <w:lang w:eastAsia="sk-SK"/>
        </w:rPr>
        <w:t>e</w:t>
      </w:r>
      <w:r w:rsidR="00D40F3D" w:rsidRPr="00FB252E">
        <w:rPr>
          <w:rFonts w:ascii="Times New Roman" w:eastAsia="Times New Roman" w:hAnsi="Times New Roman"/>
          <w:sz w:val="24"/>
          <w:szCs w:val="24"/>
          <w:lang w:eastAsia="sk-SK"/>
        </w:rPr>
        <w:t>)</w:t>
      </w:r>
      <w:r w:rsidR="00D40F3D" w:rsidRPr="008868BB">
        <w:rPr>
          <w:rFonts w:ascii="Times New Roman" w:eastAsia="Times New Roman" w:hAnsi="Times New Roman"/>
          <w:sz w:val="24"/>
          <w:szCs w:val="24"/>
          <w:lang w:eastAsia="sk-SK"/>
        </w:rPr>
        <w:t xml:space="preserve"> navrhovateľ </w:t>
      </w:r>
      <w:r w:rsidR="00D40F3D" w:rsidRPr="00FB252E">
        <w:rPr>
          <w:rFonts w:ascii="Times New Roman" w:eastAsia="Times New Roman" w:hAnsi="Times New Roman"/>
          <w:sz w:val="24"/>
          <w:szCs w:val="24"/>
          <w:lang w:eastAsia="sk-SK"/>
        </w:rPr>
        <w:t xml:space="preserve"> poskytol nepravdivé informácie alebo skreslené informácie s podstatným vplyvom na vyhodnotenie ponúk,</w:t>
      </w:r>
    </w:p>
    <w:p w14:paraId="1D6FB906" w14:textId="1D76AD74" w:rsidR="00D40F3D" w:rsidRPr="00FB252E" w:rsidRDefault="001C124D" w:rsidP="00D40F3D">
      <w:pPr>
        <w:shd w:val="clear" w:color="auto" w:fill="FFFFFF"/>
        <w:suppressAutoHyphens w:val="0"/>
        <w:autoSpaceDN/>
        <w:spacing w:after="0"/>
        <w:jc w:val="both"/>
        <w:textAlignment w:val="auto"/>
        <w:rPr>
          <w:rFonts w:ascii="Times New Roman" w:eastAsia="Times New Roman" w:hAnsi="Times New Roman"/>
          <w:sz w:val="24"/>
          <w:szCs w:val="24"/>
          <w:lang w:eastAsia="sk-SK"/>
        </w:rPr>
      </w:pPr>
      <w:r>
        <w:rPr>
          <w:rFonts w:ascii="Times New Roman" w:eastAsia="Times New Roman" w:hAnsi="Times New Roman"/>
          <w:sz w:val="24"/>
          <w:szCs w:val="24"/>
          <w:lang w:eastAsia="sk-SK"/>
        </w:rPr>
        <w:t>f</w:t>
      </w:r>
      <w:r w:rsidR="00D40F3D" w:rsidRPr="00FB252E">
        <w:rPr>
          <w:rFonts w:ascii="Times New Roman" w:eastAsia="Times New Roman" w:hAnsi="Times New Roman"/>
          <w:sz w:val="24"/>
          <w:szCs w:val="24"/>
          <w:lang w:eastAsia="sk-SK"/>
        </w:rPr>
        <w:t>)</w:t>
      </w:r>
      <w:r w:rsidR="00D40F3D" w:rsidRPr="008868BB">
        <w:rPr>
          <w:rFonts w:ascii="Times New Roman" w:eastAsia="Times New Roman" w:hAnsi="Times New Roman"/>
          <w:sz w:val="24"/>
          <w:szCs w:val="24"/>
          <w:lang w:eastAsia="sk-SK"/>
        </w:rPr>
        <w:t xml:space="preserve"> navrhovateľ</w:t>
      </w:r>
      <w:r w:rsidR="00D40F3D" w:rsidRPr="00FB252E">
        <w:rPr>
          <w:rFonts w:ascii="Times New Roman" w:eastAsia="Times New Roman" w:hAnsi="Times New Roman"/>
          <w:sz w:val="24"/>
          <w:szCs w:val="24"/>
          <w:lang w:eastAsia="sk-SK"/>
        </w:rPr>
        <w:t xml:space="preserve"> sa pokúsil neoprávnene ovplyvniť postup </w:t>
      </w:r>
      <w:r w:rsidR="00D40F3D" w:rsidRPr="008868BB">
        <w:rPr>
          <w:rFonts w:ascii="Times New Roman" w:eastAsia="Times New Roman" w:hAnsi="Times New Roman"/>
          <w:sz w:val="24"/>
          <w:szCs w:val="24"/>
          <w:lang w:eastAsia="sk-SK"/>
        </w:rPr>
        <w:t>OVS</w:t>
      </w:r>
      <w:r w:rsidR="00D40F3D" w:rsidRPr="00FB252E">
        <w:rPr>
          <w:rFonts w:ascii="Times New Roman" w:eastAsia="Times New Roman" w:hAnsi="Times New Roman"/>
          <w:sz w:val="24"/>
          <w:szCs w:val="24"/>
          <w:lang w:eastAsia="sk-SK"/>
        </w:rPr>
        <w:t>.</w:t>
      </w:r>
    </w:p>
    <w:p w14:paraId="6219D240" w14:textId="77777777" w:rsidR="00D40F3D" w:rsidRPr="008868BB" w:rsidRDefault="00D40F3D" w:rsidP="00D40F3D">
      <w:pPr>
        <w:spacing w:after="120"/>
        <w:jc w:val="both"/>
        <w:rPr>
          <w:rFonts w:ascii="Times New Roman" w:hAnsi="Times New Roman"/>
          <w:sz w:val="24"/>
          <w:szCs w:val="24"/>
        </w:rPr>
      </w:pPr>
    </w:p>
    <w:p w14:paraId="13A3CE80" w14:textId="77777777" w:rsidR="00D40F3D" w:rsidRPr="008868BB" w:rsidRDefault="00D40F3D" w:rsidP="00D40F3D">
      <w:pPr>
        <w:spacing w:after="120"/>
        <w:jc w:val="both"/>
        <w:rPr>
          <w:rFonts w:ascii="Times New Roman" w:hAnsi="Times New Roman"/>
          <w:sz w:val="24"/>
          <w:szCs w:val="24"/>
        </w:rPr>
      </w:pPr>
      <w:r w:rsidRPr="008868BB">
        <w:rPr>
          <w:rFonts w:ascii="Times New Roman" w:hAnsi="Times New Roman"/>
          <w:sz w:val="24"/>
          <w:szCs w:val="24"/>
        </w:rPr>
        <w:t>Navrhovateľ, ktorého tvorí skupina dodávateľov zúčastnená vo verejnom obstarávaní, preukazuje splnenie podmienok účasti:</w:t>
      </w:r>
    </w:p>
    <w:p w14:paraId="0E35B189" w14:textId="77777777" w:rsidR="00D40F3D" w:rsidRPr="008868BB" w:rsidRDefault="00D40F3D" w:rsidP="00D40F3D">
      <w:pPr>
        <w:pStyle w:val="Odsekzoznamu"/>
        <w:numPr>
          <w:ilvl w:val="0"/>
          <w:numId w:val="6"/>
        </w:numPr>
        <w:spacing w:after="120" w:line="240" w:lineRule="auto"/>
        <w:ind w:left="900"/>
        <w:jc w:val="both"/>
        <w:rPr>
          <w:szCs w:val="24"/>
          <w:lang w:val="sk-SK"/>
        </w:rPr>
      </w:pPr>
      <w:r w:rsidRPr="008868BB">
        <w:rPr>
          <w:szCs w:val="24"/>
          <w:lang w:val="sk-SK"/>
        </w:rPr>
        <w:t>ktoré sa týkajú osobného postavenia za každého člena skupiny osobitne (splnenie tejto podmienky účasti preukazuje člen skupiny len vo vzťahu k tej časti predmetu zákazky, ktorú má zabezpečiť),</w:t>
      </w:r>
    </w:p>
    <w:p w14:paraId="3CE88E9D" w14:textId="77777777" w:rsidR="00D40F3D" w:rsidRPr="008868BB" w:rsidRDefault="00D40F3D" w:rsidP="00D40F3D">
      <w:pPr>
        <w:pStyle w:val="Odsekzoznamu"/>
        <w:numPr>
          <w:ilvl w:val="0"/>
          <w:numId w:val="6"/>
        </w:numPr>
        <w:spacing w:after="120" w:line="240" w:lineRule="auto"/>
        <w:ind w:left="900"/>
        <w:jc w:val="both"/>
        <w:rPr>
          <w:szCs w:val="24"/>
          <w:lang w:val="sk-SK"/>
        </w:rPr>
      </w:pPr>
      <w:r w:rsidRPr="008868BB">
        <w:rPr>
          <w:szCs w:val="24"/>
          <w:lang w:val="sk-SK"/>
        </w:rPr>
        <w:t>ktoré sa týkajú technickej spôsobilosti alebo odbornej spôsobilosti za všetkých členov skupiny spoločne.</w:t>
      </w:r>
    </w:p>
    <w:p w14:paraId="40B3FF91" w14:textId="77777777" w:rsidR="00D40F3D" w:rsidRPr="008868BB" w:rsidRDefault="00D40F3D" w:rsidP="00D40F3D">
      <w:pPr>
        <w:shd w:val="clear" w:color="auto" w:fill="FFFFFF"/>
        <w:autoSpaceDE w:val="0"/>
        <w:spacing w:after="0"/>
        <w:jc w:val="both"/>
        <w:rPr>
          <w:rFonts w:ascii="Times New Roman" w:eastAsia="CIDFont+F1" w:hAnsi="Times New Roman"/>
          <w:sz w:val="24"/>
          <w:szCs w:val="24"/>
        </w:rPr>
      </w:pPr>
      <w:r w:rsidRPr="008868BB">
        <w:rPr>
          <w:rFonts w:ascii="Times New Roman" w:eastAsia="CIDFont+F1" w:hAnsi="Times New Roman"/>
          <w:sz w:val="24"/>
          <w:szCs w:val="24"/>
        </w:rPr>
        <w:t>Ponuky navrhovateľov, ktorí nebudú spĺňať stanovené podmienky účasti v OVS a požiadavky na predmet zákazky  budú z OVS vylúčené. Z OVS budú vylúčené aj ponuky, ktoré boli predložené po uplynutí lehoty na predkladanie ponúk. Ponuky predložené po uplynutí lehoty na predkladanie ponúk sa elektronicky neotvoria.</w:t>
      </w:r>
    </w:p>
    <w:p w14:paraId="5460320B" w14:textId="77777777" w:rsidR="00D40F3D" w:rsidRPr="008868BB" w:rsidRDefault="00D40F3D" w:rsidP="00D40F3D">
      <w:pPr>
        <w:autoSpaceDE w:val="0"/>
        <w:spacing w:after="0"/>
        <w:jc w:val="both"/>
        <w:rPr>
          <w:rFonts w:ascii="Times New Roman" w:eastAsia="CIDFont+F1" w:hAnsi="Times New Roman"/>
          <w:sz w:val="24"/>
          <w:szCs w:val="24"/>
        </w:rPr>
      </w:pPr>
      <w:r w:rsidRPr="008868BB">
        <w:rPr>
          <w:rFonts w:ascii="Times New Roman" w:eastAsia="CIDFont+F1" w:hAnsi="Times New Roman"/>
          <w:sz w:val="24"/>
          <w:szCs w:val="24"/>
        </w:rPr>
        <w:t>Ak nebude doručená ani jedna ponuka, bude OVS zrušená.</w:t>
      </w:r>
    </w:p>
    <w:p w14:paraId="1619A38F" w14:textId="49982ED6" w:rsidR="00D40F3D" w:rsidRPr="00D40F3D" w:rsidRDefault="00D40F3D" w:rsidP="00D40F3D">
      <w:pPr>
        <w:autoSpaceDE w:val="0"/>
        <w:spacing w:after="0"/>
        <w:jc w:val="both"/>
        <w:rPr>
          <w:rFonts w:ascii="Times New Roman" w:eastAsia="CIDFont+F1" w:hAnsi="Times New Roman"/>
          <w:sz w:val="24"/>
          <w:szCs w:val="24"/>
        </w:rPr>
      </w:pPr>
      <w:r w:rsidRPr="008868BB">
        <w:rPr>
          <w:rFonts w:ascii="Times New Roman" w:eastAsia="CIDFont+F1" w:hAnsi="Times New Roman"/>
          <w:sz w:val="24"/>
          <w:szCs w:val="24"/>
        </w:rPr>
        <w:lastRenderedPageBreak/>
        <w:t>V prípade, ak ani jeden navrhovateľ nesplní podmienky účasti a/alebo požiadavky na predmet zákazky v OVS, bude OVS zrušená.</w:t>
      </w:r>
    </w:p>
    <w:p w14:paraId="53406BDB" w14:textId="77777777" w:rsidR="000F083F" w:rsidRDefault="000F083F">
      <w:pPr>
        <w:autoSpaceDE w:val="0"/>
        <w:spacing w:after="0"/>
        <w:jc w:val="both"/>
        <w:rPr>
          <w:rFonts w:ascii="Times New Roman" w:eastAsia="CIDFont+F2" w:hAnsi="Times New Roman"/>
          <w:color w:val="000000"/>
          <w:sz w:val="24"/>
          <w:szCs w:val="24"/>
        </w:rPr>
      </w:pPr>
    </w:p>
    <w:p w14:paraId="69768227" w14:textId="77777777" w:rsidR="000F083F" w:rsidRDefault="0015252C">
      <w:pPr>
        <w:autoSpaceDE w:val="0"/>
        <w:spacing w:after="0"/>
        <w:rPr>
          <w:rFonts w:ascii="Times New Roman" w:eastAsia="CIDFont+F6" w:hAnsi="Times New Roman"/>
          <w:b/>
          <w:bCs/>
          <w:color w:val="000000"/>
          <w:sz w:val="24"/>
          <w:szCs w:val="24"/>
        </w:rPr>
      </w:pPr>
      <w:r>
        <w:rPr>
          <w:rFonts w:ascii="Times New Roman" w:eastAsia="CIDFont+F6" w:hAnsi="Times New Roman"/>
          <w:b/>
          <w:bCs/>
          <w:color w:val="000000"/>
          <w:sz w:val="24"/>
          <w:szCs w:val="24"/>
        </w:rPr>
        <w:t>21. Oznámenie výsledku OVS</w:t>
      </w:r>
    </w:p>
    <w:p w14:paraId="026C0AF5" w14:textId="4DD3B72A" w:rsidR="000F083F" w:rsidRDefault="0015252C">
      <w:pPr>
        <w:pStyle w:val="Zarkazkladnhotextu2"/>
        <w:spacing w:after="120"/>
        <w:ind w:left="0"/>
        <w:rPr>
          <w:rFonts w:ascii="Times New Roman" w:hAnsi="Times New Roman"/>
          <w:sz w:val="24"/>
        </w:rPr>
      </w:pPr>
      <w:r>
        <w:rPr>
          <w:rFonts w:ascii="Times New Roman" w:hAnsi="Times New Roman"/>
          <w:sz w:val="24"/>
        </w:rPr>
        <w:t>Vyhlasovateľ po vyhodnotení ponúk, po skončení postupu podľa bodu 17 týchto súťažných podmienok a po odoslaní všetkých oznámení o vylúčení navrhovateľa bezodkladne prostredníctvom komunikačného rozhrania systému JOSEPHINE oznámi všetkým dotknutým navrhovateľom,</w:t>
      </w:r>
      <w:r w:rsidR="00342109">
        <w:rPr>
          <w:rFonts w:ascii="Times New Roman" w:hAnsi="Times New Roman"/>
          <w:sz w:val="24"/>
        </w:rPr>
        <w:t xml:space="preserve"> </w:t>
      </w:r>
      <w:r>
        <w:rPr>
          <w:rFonts w:ascii="Times New Roman" w:hAnsi="Times New Roman"/>
          <w:sz w:val="24"/>
        </w:rPr>
        <w:t xml:space="preserve">výsledok vyhodnotenia ponúk, vrátane poradia navrhovateľov a súčasne uverejní informáciu o výsledku vyhodnotenia ponúk a poradie navrhovateľov tak, ako bola zverejnená Výzva na podávanie návrhov na uzavretie zmluvy. Úspešnému navrhovateľovi oznámi, že vyhlasovateľ jeho ponuku prijíma. Súčasne ostatným neúspešným navrhovateľom oznámi, že neuspeli, s uvedením dôvodu, resp. dôvodov neprijatia ich ponuky a identifikácie úspešného navrhovateľa, informácie o charakteristikách a výhodách jeho ponuky, výsledok vyhodnotenia splnenia podmienok účasti u úspešného navrhovateľa. </w:t>
      </w:r>
    </w:p>
    <w:p w14:paraId="05ED04FE" w14:textId="77777777" w:rsidR="000F083F" w:rsidRDefault="000F083F">
      <w:pPr>
        <w:autoSpaceDE w:val="0"/>
        <w:spacing w:after="0"/>
        <w:rPr>
          <w:rFonts w:ascii="Times New Roman" w:eastAsia="CIDFont+F1" w:hAnsi="Times New Roman"/>
          <w:color w:val="000000"/>
          <w:sz w:val="24"/>
          <w:szCs w:val="24"/>
        </w:rPr>
      </w:pPr>
    </w:p>
    <w:p w14:paraId="70E5294A" w14:textId="77777777" w:rsidR="000F083F" w:rsidRDefault="0015252C">
      <w:pPr>
        <w:autoSpaceDE w:val="0"/>
        <w:spacing w:after="0"/>
        <w:rPr>
          <w:rFonts w:ascii="Times New Roman" w:eastAsia="CIDFont+F1" w:hAnsi="Times New Roman"/>
          <w:b/>
          <w:bCs/>
          <w:color w:val="000000"/>
          <w:sz w:val="24"/>
          <w:szCs w:val="24"/>
        </w:rPr>
      </w:pPr>
      <w:r>
        <w:rPr>
          <w:rFonts w:ascii="Times New Roman" w:eastAsia="CIDFont+F1" w:hAnsi="Times New Roman"/>
          <w:b/>
          <w:bCs/>
          <w:color w:val="000000"/>
          <w:sz w:val="24"/>
          <w:szCs w:val="24"/>
        </w:rPr>
        <w:t>22. Jediná ponuka</w:t>
      </w:r>
    </w:p>
    <w:p w14:paraId="226DE261" w14:textId="3915650F" w:rsidR="000F083F" w:rsidRDefault="0015252C">
      <w:pPr>
        <w:autoSpaceDE w:val="0"/>
        <w:spacing w:after="0"/>
        <w:jc w:val="both"/>
        <w:rPr>
          <w:rFonts w:ascii="Times New Roman" w:eastAsia="CIDFont+F1" w:hAnsi="Times New Roman"/>
          <w:color w:val="000000"/>
          <w:sz w:val="24"/>
          <w:szCs w:val="24"/>
        </w:rPr>
      </w:pPr>
      <w:r>
        <w:rPr>
          <w:rFonts w:ascii="Times New Roman" w:eastAsia="CIDFont+F1" w:hAnsi="Times New Roman"/>
          <w:color w:val="000000"/>
          <w:sz w:val="24"/>
          <w:szCs w:val="24"/>
        </w:rPr>
        <w:t>Ak bude vyhlasovateľovi do uplynutia lehoty na predkladanie ponúk doručená jediná ponuka, ktorá spĺňa podmienky účasti v OVS, určí komisia túto ponuku za úspešnú</w:t>
      </w:r>
      <w:r w:rsidR="00342109">
        <w:rPr>
          <w:rFonts w:ascii="Times New Roman" w:eastAsia="CIDFont+F1" w:hAnsi="Times New Roman"/>
          <w:color w:val="000000"/>
          <w:sz w:val="24"/>
          <w:szCs w:val="24"/>
        </w:rPr>
        <w:t xml:space="preserve"> </w:t>
      </w:r>
      <w:r>
        <w:rPr>
          <w:rFonts w:ascii="Times New Roman" w:eastAsia="CIDFont+F1" w:hAnsi="Times New Roman"/>
          <w:color w:val="000000"/>
          <w:sz w:val="24"/>
          <w:szCs w:val="24"/>
        </w:rPr>
        <w:t xml:space="preserve">a vzhľadom na špecifickosť predmetu zákazky si vyhradzuje právo takúto ponuku prijať a uzatvoriť zmluvu. </w:t>
      </w:r>
    </w:p>
    <w:p w14:paraId="6C925A29" w14:textId="77777777" w:rsidR="000F083F" w:rsidRDefault="0015252C">
      <w:pPr>
        <w:autoSpaceDE w:val="0"/>
        <w:spacing w:after="0"/>
        <w:jc w:val="both"/>
      </w:pPr>
      <w:r>
        <w:rPr>
          <w:rFonts w:ascii="Times New Roman" w:eastAsia="CIDFont+F1" w:hAnsi="Times New Roman"/>
          <w:color w:val="000000"/>
          <w:sz w:val="24"/>
          <w:szCs w:val="24"/>
        </w:rPr>
        <w:t xml:space="preserve">Súčasne si vyhlasovateľ vyhradzuje právo rokovať s úspešných navrhovateľom o cene za predmet zákazky. </w:t>
      </w:r>
    </w:p>
    <w:p w14:paraId="4599B634" w14:textId="77777777" w:rsidR="000F083F" w:rsidRDefault="000F083F">
      <w:pPr>
        <w:autoSpaceDE w:val="0"/>
        <w:spacing w:after="0"/>
        <w:rPr>
          <w:rFonts w:ascii="Times New Roman" w:eastAsia="CIDFont+F1" w:hAnsi="Times New Roman"/>
          <w:color w:val="000000"/>
          <w:sz w:val="24"/>
          <w:szCs w:val="24"/>
        </w:rPr>
      </w:pPr>
    </w:p>
    <w:p w14:paraId="34EFC487" w14:textId="77777777" w:rsidR="000F083F" w:rsidRDefault="0015252C">
      <w:pPr>
        <w:autoSpaceDE w:val="0"/>
        <w:spacing w:after="0"/>
        <w:rPr>
          <w:rFonts w:ascii="Times New Roman" w:eastAsia="CIDFont+F1" w:hAnsi="Times New Roman"/>
          <w:b/>
          <w:bCs/>
          <w:color w:val="000000"/>
          <w:sz w:val="24"/>
          <w:szCs w:val="24"/>
        </w:rPr>
      </w:pPr>
      <w:r>
        <w:rPr>
          <w:rFonts w:ascii="Times New Roman" w:eastAsia="CIDFont+F1" w:hAnsi="Times New Roman"/>
          <w:b/>
          <w:bCs/>
          <w:color w:val="000000"/>
          <w:sz w:val="24"/>
          <w:szCs w:val="24"/>
        </w:rPr>
        <w:t>23. Uzavretie zmluvy</w:t>
      </w:r>
    </w:p>
    <w:p w14:paraId="6D534E80" w14:textId="77777777" w:rsidR="000F083F" w:rsidRDefault="0015252C">
      <w:pPr>
        <w:pStyle w:val="Zarkazkladnhotextu2"/>
        <w:spacing w:after="120"/>
        <w:ind w:left="0"/>
        <w:rPr>
          <w:rFonts w:ascii="Times New Roman" w:hAnsi="Times New Roman"/>
          <w:sz w:val="24"/>
        </w:rPr>
      </w:pPr>
      <w:r>
        <w:rPr>
          <w:rFonts w:ascii="Times New Roman" w:hAnsi="Times New Roman"/>
          <w:sz w:val="24"/>
        </w:rPr>
        <w:t>Uzavretá Zmluva o dielo nesmie byť v rozpore so súťažnými podmienkami a s ponukou predloženou úspešným navrhovateľom.</w:t>
      </w:r>
    </w:p>
    <w:p w14:paraId="2FF76E13" w14:textId="77777777" w:rsidR="000F083F" w:rsidRDefault="0015252C">
      <w:pPr>
        <w:suppressAutoHyphens w:val="0"/>
        <w:autoSpaceDE w:val="0"/>
        <w:spacing w:after="0"/>
        <w:rPr>
          <w:rFonts w:ascii="Times New Roman" w:hAnsi="Times New Roman"/>
          <w:color w:val="000000"/>
          <w:sz w:val="24"/>
          <w:szCs w:val="24"/>
        </w:rPr>
      </w:pPr>
      <w:r>
        <w:rPr>
          <w:rFonts w:ascii="Times New Roman" w:hAnsi="Times New Roman"/>
          <w:color w:val="000000"/>
          <w:sz w:val="24"/>
          <w:szCs w:val="24"/>
        </w:rPr>
        <w:t xml:space="preserve">Vyhlasovateľ nesmie uzavrieť zmluvu s </w:t>
      </w:r>
    </w:p>
    <w:p w14:paraId="4246A632" w14:textId="77777777" w:rsidR="000F083F" w:rsidRDefault="0015252C">
      <w:pPr>
        <w:suppressAutoHyphens w:val="0"/>
        <w:autoSpaceDE w:val="0"/>
        <w:spacing w:after="0"/>
      </w:pPr>
      <w:r>
        <w:rPr>
          <w:rFonts w:ascii="Times New Roman" w:hAnsi="Times New Roman"/>
          <w:bCs/>
          <w:color w:val="000000"/>
          <w:sz w:val="24"/>
          <w:szCs w:val="24"/>
        </w:rPr>
        <w:t xml:space="preserve">a) </w:t>
      </w:r>
      <w:r>
        <w:rPr>
          <w:rFonts w:ascii="Times New Roman" w:hAnsi="Times New Roman"/>
          <w:color w:val="000000"/>
          <w:sz w:val="24"/>
          <w:szCs w:val="24"/>
        </w:rPr>
        <w:t xml:space="preserve">navrhovateľom, ktorý má povinnosť zapisovať sa do registra partnerov verejného sektora a nie je zapísaný v registri partnerov verejného sektora, </w:t>
      </w:r>
    </w:p>
    <w:p w14:paraId="2B629718" w14:textId="77777777" w:rsidR="000F083F" w:rsidRDefault="0015252C">
      <w:pPr>
        <w:suppressAutoHyphens w:val="0"/>
        <w:autoSpaceDE w:val="0"/>
        <w:spacing w:after="0"/>
      </w:pPr>
      <w:r>
        <w:rPr>
          <w:rFonts w:ascii="Times New Roman" w:hAnsi="Times New Roman"/>
          <w:bCs/>
          <w:color w:val="000000"/>
          <w:sz w:val="24"/>
          <w:szCs w:val="24"/>
        </w:rPr>
        <w:t xml:space="preserve">b) </w:t>
      </w:r>
      <w:r>
        <w:rPr>
          <w:rFonts w:ascii="Times New Roman" w:hAnsi="Times New Roman"/>
          <w:color w:val="000000"/>
          <w:sz w:val="24"/>
          <w:szCs w:val="24"/>
        </w:rPr>
        <w:t>navrhovateľom, ktorého subdodávateľ a subdodávateľ podľa osobitného predpisu majú povinnosť zapisovať sa do registra partnerov verejného sektora a nie sú zapísaní v registri partnerov verejného sektora,</w:t>
      </w:r>
    </w:p>
    <w:p w14:paraId="004B3FC6" w14:textId="77777777" w:rsidR="000F083F" w:rsidRDefault="0015252C">
      <w:pPr>
        <w:suppressAutoHyphens w:val="0"/>
        <w:autoSpaceDE w:val="0"/>
        <w:spacing w:after="0"/>
      </w:pPr>
      <w:r>
        <w:rPr>
          <w:rFonts w:ascii="Times New Roman" w:hAnsi="Times New Roman"/>
          <w:bCs/>
          <w:sz w:val="24"/>
          <w:szCs w:val="24"/>
        </w:rPr>
        <w:t xml:space="preserve">c) </w:t>
      </w:r>
      <w:r>
        <w:rPr>
          <w:rFonts w:ascii="Times New Roman" w:hAnsi="Times New Roman"/>
          <w:sz w:val="24"/>
          <w:szCs w:val="24"/>
        </w:rPr>
        <w:t xml:space="preserve">navrhovateľom, ktorý má povinnosť zapisovať sa do registra partnerov verejného sektora a ktorého konečným užívateľom výhod zapísaným v registri partnerov verejného sektora je </w:t>
      </w:r>
    </w:p>
    <w:p w14:paraId="61DA506A" w14:textId="77777777" w:rsidR="000F083F" w:rsidRDefault="0015252C">
      <w:pPr>
        <w:suppressAutoHyphens w:val="0"/>
        <w:autoSpaceDE w:val="0"/>
        <w:spacing w:after="0"/>
        <w:ind w:left="708"/>
      </w:pPr>
      <w:r>
        <w:rPr>
          <w:rFonts w:ascii="Times New Roman" w:hAnsi="Times New Roman"/>
          <w:sz w:val="24"/>
          <w:szCs w:val="24"/>
        </w:rPr>
        <w:t xml:space="preserve">1. prezident Slovenskej republiky, </w:t>
      </w:r>
    </w:p>
    <w:p w14:paraId="0F4BE946" w14:textId="77777777" w:rsidR="000F083F" w:rsidRDefault="0015252C">
      <w:pPr>
        <w:suppressAutoHyphens w:val="0"/>
        <w:autoSpaceDE w:val="0"/>
        <w:spacing w:after="0"/>
        <w:ind w:left="708"/>
      </w:pPr>
      <w:r>
        <w:rPr>
          <w:rFonts w:ascii="Times New Roman" w:hAnsi="Times New Roman"/>
          <w:sz w:val="24"/>
          <w:szCs w:val="24"/>
        </w:rPr>
        <w:t xml:space="preserve">2. člen vlády, </w:t>
      </w:r>
    </w:p>
    <w:p w14:paraId="6E40E078" w14:textId="77777777" w:rsidR="000F083F" w:rsidRDefault="0015252C">
      <w:pPr>
        <w:suppressAutoHyphens w:val="0"/>
        <w:autoSpaceDE w:val="0"/>
        <w:spacing w:after="0"/>
        <w:ind w:left="708"/>
      </w:pPr>
      <w:r>
        <w:rPr>
          <w:rFonts w:ascii="Times New Roman" w:hAnsi="Times New Roman"/>
          <w:sz w:val="24"/>
          <w:szCs w:val="24"/>
        </w:rPr>
        <w:t xml:space="preserve">3. vedúci ústredného orgánu štátnej správy, ktorý nie je členom vlády, </w:t>
      </w:r>
    </w:p>
    <w:p w14:paraId="49F044B8" w14:textId="77777777" w:rsidR="000F083F" w:rsidRDefault="0015252C">
      <w:pPr>
        <w:suppressAutoHyphens w:val="0"/>
        <w:autoSpaceDE w:val="0"/>
        <w:spacing w:after="0"/>
        <w:ind w:left="708"/>
      </w:pPr>
      <w:r>
        <w:rPr>
          <w:rFonts w:ascii="Times New Roman" w:hAnsi="Times New Roman"/>
          <w:sz w:val="24"/>
          <w:szCs w:val="24"/>
        </w:rPr>
        <w:t xml:space="preserve">4. vedúci orgánu štátnej správy s celoslovenskou pôsobnosťou, </w:t>
      </w:r>
    </w:p>
    <w:p w14:paraId="21891AB1" w14:textId="77777777" w:rsidR="000F083F" w:rsidRDefault="0015252C">
      <w:pPr>
        <w:suppressAutoHyphens w:val="0"/>
        <w:autoSpaceDE w:val="0"/>
        <w:spacing w:after="0"/>
        <w:ind w:left="708"/>
      </w:pPr>
      <w:r>
        <w:rPr>
          <w:rFonts w:ascii="Times New Roman" w:hAnsi="Times New Roman"/>
          <w:sz w:val="24"/>
          <w:szCs w:val="24"/>
        </w:rPr>
        <w:t xml:space="preserve">5. sudca Ústavného súdu Slovenskej republiky alebo sudca, </w:t>
      </w:r>
    </w:p>
    <w:p w14:paraId="23D1B598" w14:textId="77777777" w:rsidR="000F083F" w:rsidRDefault="0015252C">
      <w:pPr>
        <w:suppressAutoHyphens w:val="0"/>
        <w:autoSpaceDE w:val="0"/>
        <w:spacing w:after="0"/>
        <w:ind w:left="708"/>
      </w:pPr>
      <w:r>
        <w:rPr>
          <w:rFonts w:ascii="Times New Roman" w:hAnsi="Times New Roman"/>
          <w:sz w:val="24"/>
          <w:szCs w:val="24"/>
        </w:rPr>
        <w:t xml:space="preserve">6. generálny prokurátor Slovenskej republiky, špeciálny prokurátor alebo prokurátor, </w:t>
      </w:r>
    </w:p>
    <w:p w14:paraId="3F305206" w14:textId="77777777" w:rsidR="000F083F" w:rsidRDefault="0015252C">
      <w:pPr>
        <w:suppressAutoHyphens w:val="0"/>
        <w:autoSpaceDE w:val="0"/>
        <w:spacing w:after="0"/>
        <w:ind w:left="708"/>
        <w:rPr>
          <w:rFonts w:ascii="Times New Roman" w:hAnsi="Times New Roman"/>
          <w:sz w:val="24"/>
          <w:szCs w:val="24"/>
        </w:rPr>
      </w:pPr>
      <w:r>
        <w:rPr>
          <w:rFonts w:ascii="Times New Roman" w:hAnsi="Times New Roman"/>
          <w:sz w:val="24"/>
          <w:szCs w:val="24"/>
        </w:rPr>
        <w:t xml:space="preserve">7. verejný ochranca práv, </w:t>
      </w:r>
    </w:p>
    <w:p w14:paraId="3BC786CC" w14:textId="77777777" w:rsidR="000F083F" w:rsidRDefault="0015252C">
      <w:pPr>
        <w:suppressAutoHyphens w:val="0"/>
        <w:autoSpaceDE w:val="0"/>
        <w:spacing w:after="0"/>
        <w:ind w:left="708"/>
      </w:pPr>
      <w:r>
        <w:rPr>
          <w:rFonts w:ascii="Times New Roman" w:hAnsi="Times New Roman"/>
          <w:sz w:val="24"/>
          <w:szCs w:val="24"/>
        </w:rPr>
        <w:t xml:space="preserve">8. predseda Najvyššieho kontrolného úradu Slovenskej republiky a podpredseda Najvyššieho kontrolného úradu Slovenskej republiky, </w:t>
      </w:r>
    </w:p>
    <w:p w14:paraId="708B190C" w14:textId="77777777" w:rsidR="000F083F" w:rsidRDefault="0015252C">
      <w:pPr>
        <w:suppressAutoHyphens w:val="0"/>
        <w:autoSpaceDE w:val="0"/>
        <w:spacing w:after="0"/>
        <w:ind w:left="708"/>
      </w:pPr>
      <w:r>
        <w:rPr>
          <w:rFonts w:ascii="Times New Roman" w:hAnsi="Times New Roman"/>
          <w:sz w:val="24"/>
          <w:szCs w:val="24"/>
        </w:rPr>
        <w:t xml:space="preserve">9. štátny tajomník, </w:t>
      </w:r>
    </w:p>
    <w:p w14:paraId="234CD281" w14:textId="77777777" w:rsidR="000F083F" w:rsidRDefault="0015252C">
      <w:pPr>
        <w:suppressAutoHyphens w:val="0"/>
        <w:autoSpaceDE w:val="0"/>
        <w:spacing w:after="0"/>
        <w:ind w:left="708"/>
      </w:pPr>
      <w:r>
        <w:rPr>
          <w:rFonts w:ascii="Times New Roman" w:hAnsi="Times New Roman"/>
          <w:sz w:val="24"/>
          <w:szCs w:val="24"/>
        </w:rPr>
        <w:t xml:space="preserve">10. generálny tajomník služobného úradu, </w:t>
      </w:r>
    </w:p>
    <w:p w14:paraId="55345D21" w14:textId="77777777" w:rsidR="000F083F" w:rsidRDefault="0015252C">
      <w:pPr>
        <w:suppressAutoHyphens w:val="0"/>
        <w:autoSpaceDE w:val="0"/>
        <w:spacing w:after="0"/>
        <w:ind w:left="708"/>
      </w:pPr>
      <w:r>
        <w:rPr>
          <w:rFonts w:ascii="Times New Roman" w:hAnsi="Times New Roman"/>
          <w:sz w:val="24"/>
          <w:szCs w:val="24"/>
        </w:rPr>
        <w:t xml:space="preserve">11. prednosta okresného úradu, </w:t>
      </w:r>
    </w:p>
    <w:p w14:paraId="54E592A7" w14:textId="77777777" w:rsidR="000F083F" w:rsidRDefault="0015252C">
      <w:pPr>
        <w:suppressAutoHyphens w:val="0"/>
        <w:autoSpaceDE w:val="0"/>
        <w:spacing w:after="0"/>
        <w:ind w:left="708"/>
      </w:pPr>
      <w:r>
        <w:rPr>
          <w:rFonts w:ascii="Times New Roman" w:hAnsi="Times New Roman"/>
          <w:sz w:val="24"/>
          <w:szCs w:val="24"/>
        </w:rPr>
        <w:t xml:space="preserve">12. primátor hlavného mesta Slovenskej republiky Bratislavy, primátor krajského mesta alebo primátor okresného mesta, alebo </w:t>
      </w:r>
    </w:p>
    <w:p w14:paraId="0637FE71" w14:textId="77777777" w:rsidR="000F083F" w:rsidRDefault="0015252C">
      <w:pPr>
        <w:suppressAutoHyphens w:val="0"/>
        <w:autoSpaceDE w:val="0"/>
        <w:spacing w:after="0"/>
        <w:ind w:left="708"/>
      </w:pPr>
      <w:r>
        <w:rPr>
          <w:rFonts w:ascii="Times New Roman" w:hAnsi="Times New Roman"/>
          <w:sz w:val="24"/>
          <w:szCs w:val="24"/>
        </w:rPr>
        <w:t xml:space="preserve">13. predseda vyššieho územného celku, </w:t>
      </w:r>
    </w:p>
    <w:p w14:paraId="2D28EC80" w14:textId="77777777" w:rsidR="000F083F" w:rsidRDefault="0015252C">
      <w:pPr>
        <w:suppressAutoHyphens w:val="0"/>
        <w:autoSpaceDE w:val="0"/>
        <w:spacing w:after="0"/>
      </w:pPr>
      <w:r>
        <w:rPr>
          <w:rFonts w:ascii="Times New Roman" w:hAnsi="Times New Roman"/>
          <w:bCs/>
          <w:sz w:val="24"/>
          <w:szCs w:val="24"/>
        </w:rPr>
        <w:lastRenderedPageBreak/>
        <w:t xml:space="preserve">d) </w:t>
      </w:r>
      <w:r>
        <w:rPr>
          <w:rFonts w:ascii="Times New Roman" w:hAnsi="Times New Roman"/>
          <w:sz w:val="24"/>
          <w:szCs w:val="24"/>
        </w:rPr>
        <w:t>navrhovateľom, ktorého subdodávateľ a subdodávateľ podľa osobitného predpisu, ktorí majú povinnosť zapisovať sa do registra partnerov verejného sektora, majú v registri partnerov verejného sektora zapísaného konečného užívateľa výhod, ktorým je osoba podľa predchádzajúceho písmena tohto bodu.</w:t>
      </w:r>
    </w:p>
    <w:p w14:paraId="1605ADDD" w14:textId="57F77FD6" w:rsidR="000F083F" w:rsidRDefault="0015252C">
      <w:pPr>
        <w:suppressAutoHyphens w:val="0"/>
        <w:autoSpaceDE w:val="0"/>
        <w:spacing w:after="0"/>
        <w:rPr>
          <w:rFonts w:ascii="Times New Roman" w:hAnsi="Times New Roman"/>
          <w:bCs/>
          <w:sz w:val="24"/>
          <w:szCs w:val="24"/>
        </w:rPr>
      </w:pPr>
      <w:r>
        <w:rPr>
          <w:rFonts w:ascii="Times New Roman" w:hAnsi="Times New Roman"/>
          <w:bCs/>
          <w:sz w:val="24"/>
          <w:szCs w:val="24"/>
        </w:rPr>
        <w:t>e) navrhovateľom u ktorého bol zistená a neodstránená</w:t>
      </w:r>
      <w:r w:rsidR="00342109">
        <w:rPr>
          <w:rFonts w:ascii="Times New Roman" w:hAnsi="Times New Roman"/>
          <w:bCs/>
          <w:sz w:val="24"/>
          <w:szCs w:val="24"/>
        </w:rPr>
        <w:t xml:space="preserve"> </w:t>
      </w:r>
      <w:r>
        <w:rPr>
          <w:rFonts w:ascii="Times New Roman" w:hAnsi="Times New Roman"/>
          <w:bCs/>
          <w:sz w:val="24"/>
          <w:szCs w:val="24"/>
        </w:rPr>
        <w:t>existencia prítomnosti ruskej účasti</w:t>
      </w:r>
      <w:r w:rsidR="00342109">
        <w:rPr>
          <w:rFonts w:ascii="Times New Roman" w:hAnsi="Times New Roman"/>
          <w:bCs/>
          <w:sz w:val="24"/>
          <w:szCs w:val="24"/>
        </w:rPr>
        <w:t xml:space="preserve"> </w:t>
      </w:r>
      <w:r>
        <w:rPr>
          <w:rFonts w:ascii="Times New Roman" w:hAnsi="Times New Roman"/>
          <w:bCs/>
          <w:sz w:val="24"/>
          <w:szCs w:val="24"/>
        </w:rPr>
        <w:t>na zákazke.</w:t>
      </w:r>
    </w:p>
    <w:p w14:paraId="72EBB613" w14:textId="77777777" w:rsidR="000F083F" w:rsidRDefault="0015252C">
      <w:pPr>
        <w:pStyle w:val="Zarkazkladnhotextu2"/>
        <w:spacing w:after="120"/>
        <w:ind w:left="0"/>
        <w:rPr>
          <w:rFonts w:ascii="Times New Roman" w:hAnsi="Times New Roman"/>
          <w:sz w:val="24"/>
        </w:rPr>
      </w:pPr>
      <w:r>
        <w:rPr>
          <w:rFonts w:ascii="Times New Roman" w:hAnsi="Times New Roman"/>
          <w:sz w:val="24"/>
        </w:rPr>
        <w:t xml:space="preserve">Vyhlasovateľ vyžaduje, aby úspešný navrhovateľ v Zmluve o dielo najneskôr v čase ich uzavretia uviedol údaje o všetkých známych subdodávateľoch, údaje o osobe oprávnenej konať </w:t>
      </w:r>
      <w:r>
        <w:rPr>
          <w:rFonts w:ascii="Times New Roman" w:hAnsi="Times New Roman"/>
          <w:sz w:val="24"/>
        </w:rPr>
        <w:br/>
        <w:t>za subdodávateľa v rozsahu meno a priezvisko, adresa pobytu, dátum narodenia.</w:t>
      </w:r>
    </w:p>
    <w:p w14:paraId="57B4D8FB" w14:textId="21E8F2EC" w:rsidR="000F083F" w:rsidRDefault="0015252C">
      <w:pPr>
        <w:pStyle w:val="Zarkazkladnhotextu2"/>
        <w:spacing w:after="120"/>
        <w:ind w:left="0"/>
        <w:rPr>
          <w:rFonts w:ascii="Times New Roman" w:hAnsi="Times New Roman"/>
          <w:sz w:val="24"/>
        </w:rPr>
      </w:pPr>
      <w:r>
        <w:rPr>
          <w:rFonts w:ascii="Times New Roman" w:hAnsi="Times New Roman"/>
          <w:sz w:val="24"/>
        </w:rPr>
        <w:t xml:space="preserve">Úspešný navrhovateľ pred podpisom Zmluvy o dielo, ktorá bude výsledkom tejto OVS bude povinný: </w:t>
      </w:r>
    </w:p>
    <w:p w14:paraId="00BC0BD9" w14:textId="3A566025" w:rsidR="00D40F3D" w:rsidRPr="00D40F3D" w:rsidRDefault="00D40F3D" w:rsidP="00D40F3D">
      <w:pPr>
        <w:pStyle w:val="Textpoznmkypodiarou"/>
        <w:numPr>
          <w:ilvl w:val="0"/>
          <w:numId w:val="7"/>
        </w:numPr>
        <w:spacing w:after="120"/>
        <w:ind w:left="284" w:hanging="284"/>
        <w:jc w:val="both"/>
        <w:rPr>
          <w:rFonts w:ascii="Times New Roman" w:hAnsi="Times New Roman" w:cs="Times New Roman"/>
          <w:sz w:val="24"/>
          <w:szCs w:val="24"/>
        </w:rPr>
      </w:pPr>
      <w:r>
        <w:rPr>
          <w:rFonts w:ascii="Times New Roman" w:hAnsi="Times New Roman" w:cs="Times New Roman"/>
          <w:sz w:val="24"/>
          <w:szCs w:val="24"/>
        </w:rPr>
        <w:t xml:space="preserve">mať v registri partnerov verejného sektora zapísaných konečných užívateľov výhod, ak sa </w:t>
      </w:r>
      <w:r w:rsidRPr="00731F46">
        <w:rPr>
          <w:rFonts w:ascii="Times New Roman" w:hAnsi="Times New Roman" w:cs="Times New Roman"/>
          <w:sz w:val="24"/>
          <w:szCs w:val="24"/>
        </w:rPr>
        <w:t>to vyžaduje v súlade</w:t>
      </w:r>
      <w:r w:rsidRPr="00B23218">
        <w:rPr>
          <w:rFonts w:ascii="Times New Roman" w:hAnsi="Times New Roman" w:cs="Times New Roman"/>
          <w:i/>
          <w:iCs/>
          <w:sz w:val="24"/>
          <w:szCs w:val="24"/>
        </w:rPr>
        <w:t xml:space="preserve"> </w:t>
      </w:r>
      <w:r w:rsidRPr="00731F46">
        <w:rPr>
          <w:rFonts w:ascii="Times New Roman" w:hAnsi="Times New Roman" w:cs="Times New Roman"/>
          <w:sz w:val="24"/>
          <w:szCs w:val="24"/>
        </w:rPr>
        <w:t>so</w:t>
      </w:r>
      <w:r w:rsidRPr="00B23218">
        <w:rPr>
          <w:rFonts w:ascii="Times New Roman" w:hAnsi="Times New Roman" w:cs="Times New Roman"/>
          <w:i/>
          <w:iCs/>
          <w:sz w:val="24"/>
          <w:szCs w:val="24"/>
        </w:rPr>
        <w:t xml:space="preserve"> </w:t>
      </w:r>
      <w:r w:rsidRPr="00B23218">
        <w:rPr>
          <w:rStyle w:val="Zvraznenie"/>
          <w:rFonts w:ascii="Times New Roman" w:hAnsi="Times New Roman" w:cs="Times New Roman"/>
          <w:i w:val="0"/>
          <w:iCs w:val="0"/>
          <w:color w:val="0B0C0C"/>
          <w:sz w:val="24"/>
          <w:szCs w:val="24"/>
          <w:shd w:val="clear" w:color="auto" w:fill="FFFFFF"/>
        </w:rPr>
        <w:t>zákonom č. 315/2016 Z. z. o registri partnerov verejného sektora a o zmene a doplnení niektorých zákonov</w:t>
      </w:r>
      <w:r>
        <w:rPr>
          <w:rStyle w:val="Zvraznenie"/>
          <w:rFonts w:ascii="Times New Roman" w:hAnsi="Times New Roman" w:cs="Times New Roman"/>
          <w:i w:val="0"/>
          <w:iCs w:val="0"/>
          <w:color w:val="0B0C0C"/>
          <w:sz w:val="24"/>
          <w:szCs w:val="24"/>
          <w:shd w:val="clear" w:color="auto" w:fill="FFFFFF"/>
        </w:rPr>
        <w:t>,</w:t>
      </w:r>
    </w:p>
    <w:p w14:paraId="06EF17E7" w14:textId="77777777" w:rsidR="000F083F" w:rsidRDefault="0015252C">
      <w:pPr>
        <w:pStyle w:val="Textpoznmkypodiarou"/>
        <w:numPr>
          <w:ilvl w:val="0"/>
          <w:numId w:val="7"/>
        </w:numPr>
        <w:spacing w:after="120"/>
        <w:ind w:left="284" w:hanging="284"/>
        <w:jc w:val="both"/>
        <w:rPr>
          <w:rFonts w:ascii="Times New Roman" w:hAnsi="Times New Roman" w:cs="Times New Roman"/>
          <w:sz w:val="24"/>
          <w:szCs w:val="24"/>
        </w:rPr>
      </w:pPr>
      <w:r>
        <w:rPr>
          <w:rFonts w:ascii="Times New Roman" w:hAnsi="Times New Roman" w:cs="Times New Roman"/>
          <w:sz w:val="24"/>
          <w:szCs w:val="24"/>
        </w:rPr>
        <w:t>v prípade skupiny dodávateľov – predložiť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p>
    <w:p w14:paraId="1D749F82" w14:textId="77777777" w:rsidR="000F083F" w:rsidRDefault="000F083F">
      <w:pPr>
        <w:autoSpaceDE w:val="0"/>
        <w:spacing w:after="0"/>
        <w:rPr>
          <w:rFonts w:ascii="Times New Roman" w:eastAsia="CIDFont+F1" w:hAnsi="Times New Roman"/>
          <w:color w:val="000000"/>
          <w:sz w:val="24"/>
          <w:szCs w:val="24"/>
        </w:rPr>
      </w:pPr>
    </w:p>
    <w:p w14:paraId="1E18069C" w14:textId="77777777" w:rsidR="000F083F" w:rsidRDefault="0015252C">
      <w:pPr>
        <w:autoSpaceDE w:val="0"/>
        <w:spacing w:after="0"/>
        <w:jc w:val="both"/>
        <w:rPr>
          <w:rFonts w:ascii="Times New Roman" w:eastAsia="CIDFont+F1" w:hAnsi="Times New Roman"/>
          <w:color w:val="000000"/>
          <w:sz w:val="24"/>
          <w:szCs w:val="24"/>
        </w:rPr>
      </w:pPr>
      <w:r>
        <w:rPr>
          <w:rFonts w:ascii="Times New Roman" w:eastAsia="CIDFont+F1" w:hAnsi="Times New Roman"/>
          <w:color w:val="000000"/>
          <w:sz w:val="24"/>
          <w:szCs w:val="24"/>
        </w:rPr>
        <w:t>Vyhlasovateľ oznámi navrhovateľovi, ktorý predložil úspešnú ponuku prijatie jeho návrhu na uzatvorenie zmluvy. Ak úspešný navrhovateľ odstúpi od svojho návrhu na uzatvorenie zmluvy, uplatní si vyhlasovateľ voči nemu práva zo zábezpeky a oznámi prijatie návrhu na uzatvorenie zmluvy navrhovateľovi, ktorý predložil druhú najvyššiu cenovú ponuku. Ak aj v poradí druhý navrhovateľ odstúpi od svojho návrhu na uzatvorenie zmluvy, uplatní si vyhlasovateľ voči nemu práva zo zábezpeky.</w:t>
      </w:r>
    </w:p>
    <w:p w14:paraId="1AC253FC" w14:textId="77777777" w:rsidR="000F083F" w:rsidRDefault="0015252C" w:rsidP="00D40F3D">
      <w:pPr>
        <w:autoSpaceDE w:val="0"/>
        <w:spacing w:after="0"/>
        <w:jc w:val="both"/>
        <w:rPr>
          <w:rFonts w:ascii="Times New Roman" w:eastAsia="CIDFont+F1" w:hAnsi="Times New Roman"/>
          <w:color w:val="000000"/>
          <w:sz w:val="24"/>
          <w:szCs w:val="24"/>
        </w:rPr>
      </w:pPr>
      <w:r>
        <w:rPr>
          <w:rFonts w:ascii="Times New Roman" w:eastAsia="CIDFont+F1" w:hAnsi="Times New Roman"/>
          <w:color w:val="000000"/>
          <w:sz w:val="24"/>
          <w:szCs w:val="24"/>
        </w:rPr>
        <w:t xml:space="preserve">Lehota na oznámenie vybraného návrhu: bezodkladne po vydaní kladného stanoviska Slovenskej inovačnej a energetickej agentúry. </w:t>
      </w:r>
    </w:p>
    <w:p w14:paraId="2C1C9EB3" w14:textId="77777777" w:rsidR="000F083F" w:rsidRDefault="000F083F" w:rsidP="00D40F3D">
      <w:pPr>
        <w:autoSpaceDE w:val="0"/>
        <w:spacing w:after="0"/>
        <w:jc w:val="both"/>
        <w:rPr>
          <w:rFonts w:ascii="Times New Roman" w:eastAsia="CIDFont+F1" w:hAnsi="Times New Roman"/>
          <w:color w:val="000000"/>
          <w:sz w:val="24"/>
          <w:szCs w:val="24"/>
        </w:rPr>
      </w:pPr>
    </w:p>
    <w:p w14:paraId="6100FCB0" w14:textId="77777777" w:rsidR="000F083F" w:rsidRDefault="0015252C">
      <w:pPr>
        <w:autoSpaceDE w:val="0"/>
        <w:spacing w:after="0"/>
        <w:rPr>
          <w:rFonts w:ascii="Times New Roman" w:eastAsia="CIDFont+F1" w:hAnsi="Times New Roman"/>
          <w:b/>
          <w:bCs/>
          <w:color w:val="000000"/>
          <w:sz w:val="24"/>
          <w:szCs w:val="24"/>
        </w:rPr>
      </w:pPr>
      <w:r>
        <w:rPr>
          <w:rFonts w:ascii="Times New Roman" w:eastAsia="CIDFont+F1" w:hAnsi="Times New Roman"/>
          <w:b/>
          <w:bCs/>
          <w:color w:val="000000"/>
          <w:sz w:val="24"/>
          <w:szCs w:val="24"/>
        </w:rPr>
        <w:t xml:space="preserve">21. Využitie subdodávateľov a pravidlá pre zmenu subdodávateľov počas plnenia zmluvy. </w:t>
      </w:r>
    </w:p>
    <w:p w14:paraId="7DEAC699" w14:textId="77777777" w:rsidR="000F083F" w:rsidRDefault="0015252C">
      <w:pPr>
        <w:pStyle w:val="Zarkazkladnhotextu2"/>
        <w:ind w:left="0"/>
        <w:rPr>
          <w:rFonts w:ascii="Times New Roman" w:hAnsi="Times New Roman"/>
          <w:sz w:val="24"/>
        </w:rPr>
      </w:pPr>
      <w:r>
        <w:rPr>
          <w:rFonts w:ascii="Times New Roman" w:hAnsi="Times New Roman"/>
          <w:sz w:val="24"/>
        </w:rPr>
        <w:t xml:space="preserve">Využitie subdodávateľov a pravidlá pre zmenu subdodávateľov počas plnenia zmlúv, sú uvedené v návrhu Zmluvy o dielo, ktoré sú uvedené v Prílohe č. 10 Súťažných podmienok. </w:t>
      </w:r>
    </w:p>
    <w:p w14:paraId="32D1D38B" w14:textId="77777777" w:rsidR="000F083F" w:rsidRDefault="000F083F">
      <w:pPr>
        <w:autoSpaceDE w:val="0"/>
        <w:spacing w:after="0"/>
        <w:rPr>
          <w:rFonts w:ascii="Times New Roman" w:eastAsia="CIDFont+F1" w:hAnsi="Times New Roman"/>
          <w:b/>
          <w:bCs/>
          <w:color w:val="000000"/>
          <w:sz w:val="24"/>
          <w:szCs w:val="24"/>
        </w:rPr>
      </w:pPr>
    </w:p>
    <w:p w14:paraId="36AD4DFE" w14:textId="77777777" w:rsidR="000F083F" w:rsidRDefault="0015252C">
      <w:pPr>
        <w:autoSpaceDE w:val="0"/>
        <w:spacing w:after="0"/>
        <w:rPr>
          <w:rFonts w:ascii="Times New Roman" w:eastAsia="CIDFont+F1" w:hAnsi="Times New Roman"/>
          <w:b/>
          <w:bCs/>
          <w:color w:val="000000"/>
          <w:sz w:val="24"/>
          <w:szCs w:val="24"/>
        </w:rPr>
      </w:pPr>
      <w:r>
        <w:rPr>
          <w:rFonts w:ascii="Times New Roman" w:eastAsia="CIDFont+F1" w:hAnsi="Times New Roman"/>
          <w:b/>
          <w:bCs/>
          <w:color w:val="000000"/>
          <w:sz w:val="24"/>
          <w:szCs w:val="24"/>
        </w:rPr>
        <w:t>22. Dôvernosť OVS a ochrana osobných údajov</w:t>
      </w:r>
    </w:p>
    <w:p w14:paraId="3195E297" w14:textId="3365F988" w:rsidR="000F083F" w:rsidRDefault="0015252C">
      <w:pPr>
        <w:spacing w:after="120"/>
        <w:ind w:left="142"/>
        <w:jc w:val="both"/>
      </w:pPr>
      <w:r>
        <w:rPr>
          <w:rFonts w:ascii="Times New Roman" w:hAnsi="Times New Roman"/>
          <w:sz w:val="24"/>
          <w:szCs w:val="24"/>
        </w:rPr>
        <w:t xml:space="preserve">Vyhlasovateľ je povinný zachovávať mlčanlivosť o informáciách označených ako dôverné, ktoré mu navrhovateľ alebo záujemca poskytol; </w:t>
      </w:r>
      <w:r>
        <w:rPr>
          <w:rFonts w:ascii="Times New Roman" w:hAnsi="Times New Roman"/>
          <w:b/>
          <w:sz w:val="24"/>
          <w:szCs w:val="24"/>
        </w:rPr>
        <w:t xml:space="preserve">na tento účel navrhovateľ označí, ktoré skutočnosti považuje za dôverné. </w:t>
      </w:r>
      <w:r>
        <w:rPr>
          <w:rFonts w:ascii="Times New Roman" w:hAnsi="Times New Roman"/>
          <w:sz w:val="24"/>
          <w:szCs w:val="24"/>
        </w:rPr>
        <w:t>Za dôverné informácie je možné označiť výhradne obchodné tajomstvo, technické riešenia a predlohy, návody, výkresy, projektové dokumentácie, modely, spôsob výpočtu jednotkových cien a ak sa neuvádzajú jednotkové ceny, ale len cena, tak aj spôsob výpočtu ceny</w:t>
      </w:r>
      <w:r w:rsidR="00342109">
        <w:rPr>
          <w:rFonts w:ascii="Times New Roman" w:hAnsi="Times New Roman"/>
          <w:sz w:val="24"/>
          <w:szCs w:val="24"/>
        </w:rPr>
        <w:t xml:space="preserve"> </w:t>
      </w:r>
      <w:r>
        <w:rPr>
          <w:rFonts w:ascii="Times New Roman" w:hAnsi="Times New Roman"/>
          <w:sz w:val="24"/>
          <w:szCs w:val="24"/>
        </w:rPr>
        <w:t>a vzory.</w:t>
      </w:r>
    </w:p>
    <w:p w14:paraId="5E22821C" w14:textId="77777777" w:rsidR="000F083F" w:rsidRDefault="0015252C">
      <w:pPr>
        <w:spacing w:after="120"/>
        <w:ind w:left="142"/>
        <w:jc w:val="both"/>
      </w:pPr>
      <w:r>
        <w:rPr>
          <w:rFonts w:ascii="Times New Roman" w:hAnsi="Times New Roman"/>
          <w:sz w:val="24"/>
          <w:szCs w:val="24"/>
        </w:rPr>
        <w:t>Členovia komisie, ktorí vyhodnocujú ponuky, nesmú poskytovať počas vyhodnocovania ponúk informácie o obsahu ponúk. Vyhlasovateľ</w:t>
      </w:r>
      <w:r>
        <w:rPr>
          <w:rFonts w:ascii="Times New Roman" w:hAnsi="Times New Roman"/>
          <w:color w:val="222222"/>
          <w:sz w:val="24"/>
          <w:szCs w:val="24"/>
          <w:shd w:val="clear" w:color="auto" w:fill="FFFFFF"/>
        </w:rPr>
        <w:t xml:space="preserve"> má za to, že predložením ponuky navrhovateľ zabezpečil aj súhlasy všetkých ostatných dotknutých osôb (subdodávateľov, osôb poskytujúcich prísľub tretej osoby) so spracovaním osobných údajov uvedených v predloženej ponuke podľa Nariadenia Európskeho parlamentu a rady (EÚ) 2016/679 o ochrane fyzických osôb pri spracúvaní osobných údajov a o voľnom pohybe takýchto údajov, v prípade, ak to bolo potrebné. Uvedené platí aj pre prípad, keď ponuku predkladá skupina dodávateľov.</w:t>
      </w:r>
    </w:p>
    <w:p w14:paraId="6CE66268" w14:textId="77777777" w:rsidR="000F083F" w:rsidRDefault="0015252C">
      <w:pPr>
        <w:spacing w:after="0"/>
        <w:jc w:val="both"/>
      </w:pPr>
      <w:r>
        <w:rPr>
          <w:rFonts w:ascii="Times New Roman" w:hAnsi="Times New Roman"/>
          <w:b/>
          <w:bCs/>
          <w:sz w:val="24"/>
          <w:szCs w:val="24"/>
        </w:rPr>
        <w:lastRenderedPageBreak/>
        <w:t xml:space="preserve">23. </w:t>
      </w:r>
      <w:r>
        <w:rPr>
          <w:rFonts w:ascii="Times New Roman" w:hAnsi="Times New Roman"/>
          <w:b/>
          <w:sz w:val="24"/>
          <w:szCs w:val="24"/>
        </w:rPr>
        <w:t>Rozdelenie predmetu zákazky na časti</w:t>
      </w:r>
    </w:p>
    <w:p w14:paraId="5D5A21BF" w14:textId="7889F1B4" w:rsidR="000F083F" w:rsidRDefault="0015252C">
      <w:pPr>
        <w:spacing w:after="0"/>
      </w:pPr>
      <w:r>
        <w:rPr>
          <w:rFonts w:ascii="Times New Roman" w:hAnsi="Times New Roman"/>
          <w:sz w:val="24"/>
          <w:szCs w:val="24"/>
        </w:rPr>
        <w:t>Nie je možné.</w:t>
      </w:r>
      <w:r w:rsidR="00342109">
        <w:rPr>
          <w:rFonts w:ascii="Times New Roman" w:hAnsi="Times New Roman"/>
          <w:sz w:val="24"/>
          <w:szCs w:val="24"/>
        </w:rPr>
        <w:t xml:space="preserve"> </w:t>
      </w:r>
      <w:r>
        <w:rPr>
          <w:rFonts w:ascii="Times New Roman" w:hAnsi="Times New Roman"/>
          <w:sz w:val="24"/>
          <w:szCs w:val="24"/>
          <w:u w:val="single"/>
        </w:rPr>
        <w:t>Navrhovateľ</w:t>
      </w:r>
      <w:r w:rsidR="00342109">
        <w:rPr>
          <w:rFonts w:ascii="Times New Roman" w:hAnsi="Times New Roman"/>
          <w:sz w:val="24"/>
          <w:szCs w:val="24"/>
          <w:u w:val="single"/>
        </w:rPr>
        <w:t xml:space="preserve"> </w:t>
      </w:r>
      <w:r>
        <w:rPr>
          <w:rFonts w:ascii="Times New Roman" w:hAnsi="Times New Roman"/>
          <w:sz w:val="24"/>
          <w:szCs w:val="24"/>
          <w:u w:val="single"/>
        </w:rPr>
        <w:t>musí predložiť ponuku na celý rozsah predmetu zákazky OVS</w:t>
      </w:r>
      <w:r>
        <w:rPr>
          <w:rFonts w:ascii="Times New Roman" w:hAnsi="Times New Roman"/>
          <w:sz w:val="24"/>
          <w:szCs w:val="24"/>
        </w:rPr>
        <w:t>.</w:t>
      </w:r>
    </w:p>
    <w:p w14:paraId="65CD80DD" w14:textId="77777777" w:rsidR="000F083F" w:rsidRDefault="000F083F">
      <w:pPr>
        <w:spacing w:after="0"/>
        <w:rPr>
          <w:rFonts w:ascii="Times New Roman" w:hAnsi="Times New Roman"/>
          <w:sz w:val="24"/>
          <w:szCs w:val="24"/>
        </w:rPr>
      </w:pPr>
    </w:p>
    <w:p w14:paraId="17D58E61" w14:textId="77777777" w:rsidR="000F083F" w:rsidRDefault="0015252C">
      <w:pPr>
        <w:spacing w:after="0"/>
        <w:jc w:val="both"/>
        <w:rPr>
          <w:rFonts w:ascii="Times New Roman" w:hAnsi="Times New Roman"/>
          <w:b/>
          <w:bCs/>
          <w:sz w:val="24"/>
          <w:szCs w:val="24"/>
          <w:lang w:eastAsia="sk-SK"/>
        </w:rPr>
      </w:pPr>
      <w:r>
        <w:rPr>
          <w:rFonts w:ascii="Times New Roman" w:hAnsi="Times New Roman"/>
          <w:b/>
          <w:bCs/>
          <w:sz w:val="24"/>
          <w:szCs w:val="24"/>
          <w:lang w:eastAsia="sk-SK"/>
        </w:rPr>
        <w:t xml:space="preserve">Zdôvodnenie nerozdelenia zákazky </w:t>
      </w:r>
    </w:p>
    <w:p w14:paraId="76C3EEE2" w14:textId="18DE3B20" w:rsidR="000F083F" w:rsidRDefault="0015252C">
      <w:pPr>
        <w:spacing w:after="0"/>
        <w:jc w:val="both"/>
        <w:rPr>
          <w:rFonts w:ascii="Times New Roman" w:hAnsi="Times New Roman"/>
          <w:sz w:val="24"/>
          <w:szCs w:val="24"/>
        </w:rPr>
      </w:pPr>
      <w:r>
        <w:rPr>
          <w:rFonts w:ascii="Times New Roman" w:hAnsi="Times New Roman"/>
          <w:sz w:val="24"/>
          <w:szCs w:val="24"/>
        </w:rPr>
        <w:t xml:space="preserve">Vyhlasovateľ nerozdelil predmet zákazky na časti, nakoľko rozdelenie predmetu zákazky by pre vyhlasovateľa predstavovalo viaceré riziká. Vzhľadom na nadväznosť a podmienenosť jednotlivých zložiek plnenia zmluvy, zložitú koordináciu viacerých poskytovateľov tovarov a služieb a všeobecne zvýšené riziko riadneho plnenia zákazky pri viacerých len ťažko časovo a vecne </w:t>
      </w:r>
      <w:proofErr w:type="spellStart"/>
      <w:r>
        <w:rPr>
          <w:rFonts w:ascii="Times New Roman" w:hAnsi="Times New Roman"/>
          <w:sz w:val="24"/>
          <w:szCs w:val="24"/>
        </w:rPr>
        <w:t>koordinovateľných</w:t>
      </w:r>
      <w:proofErr w:type="spellEnd"/>
      <w:r>
        <w:rPr>
          <w:rFonts w:ascii="Times New Roman" w:hAnsi="Times New Roman"/>
          <w:sz w:val="24"/>
          <w:szCs w:val="24"/>
        </w:rPr>
        <w:t xml:space="preserve"> entitách, by rozdelenie predmetu zákazky na časti predstavovalo nadmerne technicky </w:t>
      </w:r>
      <w:proofErr w:type="spellStart"/>
      <w:r>
        <w:rPr>
          <w:rFonts w:ascii="Times New Roman" w:hAnsi="Times New Roman"/>
          <w:sz w:val="24"/>
          <w:szCs w:val="24"/>
        </w:rPr>
        <w:t>obtiažne</w:t>
      </w:r>
      <w:proofErr w:type="spellEnd"/>
      <w:r>
        <w:rPr>
          <w:rFonts w:ascii="Times New Roman" w:hAnsi="Times New Roman"/>
          <w:sz w:val="24"/>
          <w:szCs w:val="24"/>
        </w:rPr>
        <w:t xml:space="preserve"> a nákladovo neefektívne riešenie, ktoré by zároveň znamenalo vážne riziko ohrozenia riadneho plnenia zákazky. Obsah predmetu zákazky je vzájomne úzko funkčne previazaný a nie je možné ho logicky rozdeliť na menšie časti bez toho, aby sa stratila kontinuita a funkčné väzby celého riešenia. Nerozdelenie zákazky je ekonomicky a administratívne výhodnejšie pri dodaní od jedného poskytovateľa služieb. V neposlednom rade vyhlasovateľ uvádza, že rozdelenie zákazky na časti je ex </w:t>
      </w:r>
      <w:proofErr w:type="spellStart"/>
      <w:r>
        <w:rPr>
          <w:rFonts w:ascii="Times New Roman" w:hAnsi="Times New Roman"/>
          <w:sz w:val="24"/>
          <w:szCs w:val="24"/>
        </w:rPr>
        <w:t>lege</w:t>
      </w:r>
      <w:proofErr w:type="spellEnd"/>
      <w:r>
        <w:rPr>
          <w:rFonts w:ascii="Times New Roman" w:hAnsi="Times New Roman"/>
          <w:sz w:val="24"/>
          <w:szCs w:val="24"/>
        </w:rPr>
        <w:t xml:space="preserve"> fakultatívna možnosť verejného obstarávateľa, pričom táto fakultatívnosť vyplýva z dikcie </w:t>
      </w:r>
      <w:proofErr w:type="spellStart"/>
      <w:r>
        <w:rPr>
          <w:rFonts w:ascii="Times New Roman" w:hAnsi="Times New Roman"/>
          <w:sz w:val="24"/>
          <w:szCs w:val="24"/>
        </w:rPr>
        <w:t>ust</w:t>
      </w:r>
      <w:proofErr w:type="spellEnd"/>
      <w:r>
        <w:rPr>
          <w:rFonts w:ascii="Times New Roman" w:hAnsi="Times New Roman"/>
          <w:sz w:val="24"/>
          <w:szCs w:val="24"/>
        </w:rPr>
        <w:t>. § 28 ods. 1 zákona o</w:t>
      </w:r>
      <w:r w:rsidR="00342109">
        <w:rPr>
          <w:rFonts w:ascii="Times New Roman" w:hAnsi="Times New Roman"/>
          <w:sz w:val="24"/>
          <w:szCs w:val="24"/>
        </w:rPr>
        <w:t xml:space="preserve"> </w:t>
      </w:r>
      <w:r>
        <w:rPr>
          <w:rFonts w:ascii="Times New Roman" w:hAnsi="Times New Roman"/>
          <w:sz w:val="24"/>
          <w:szCs w:val="24"/>
        </w:rPr>
        <w:t xml:space="preserve">verejnom obstarávaní, podľa ktorého vyhlasovateľ môže rozdeliť zákazku na samostatné časti; </w:t>
      </w:r>
    </w:p>
    <w:p w14:paraId="55B05786" w14:textId="77777777" w:rsidR="000F083F" w:rsidRDefault="0015252C">
      <w:pPr>
        <w:spacing w:after="0" w:line="240" w:lineRule="atLeast"/>
        <w:jc w:val="both"/>
        <w:rPr>
          <w:rFonts w:ascii="Times New Roman" w:hAnsi="Times New Roman"/>
          <w:sz w:val="24"/>
          <w:szCs w:val="24"/>
        </w:rPr>
      </w:pPr>
      <w:r>
        <w:rPr>
          <w:rFonts w:ascii="Times New Roman" w:hAnsi="Times New Roman"/>
          <w:sz w:val="24"/>
          <w:szCs w:val="24"/>
        </w:rPr>
        <w:t xml:space="preserve">Vyhlasovateľ zvážil vhodnosť nerozdelenia zákazky na časti a oprávnene sa domnieva, že: </w:t>
      </w:r>
    </w:p>
    <w:p w14:paraId="691AA098" w14:textId="77777777" w:rsidR="000F083F" w:rsidRDefault="0015252C">
      <w:pPr>
        <w:pStyle w:val="Odsekzoznamu"/>
        <w:numPr>
          <w:ilvl w:val="0"/>
          <w:numId w:val="8"/>
        </w:numPr>
        <w:spacing w:line="240" w:lineRule="atLeast"/>
        <w:jc w:val="both"/>
        <w:rPr>
          <w:szCs w:val="24"/>
          <w:lang w:val="sk-SK"/>
        </w:rPr>
      </w:pPr>
      <w:r>
        <w:rPr>
          <w:szCs w:val="24"/>
          <w:lang w:val="sk-SK"/>
        </w:rPr>
        <w:t>nerozdelenie predmetu zákazky neobmedzuje hospodársku súťaž,</w:t>
      </w:r>
    </w:p>
    <w:p w14:paraId="3D8FDD28" w14:textId="77777777" w:rsidR="000F083F" w:rsidRDefault="0015252C">
      <w:pPr>
        <w:pStyle w:val="Odsekzoznamu"/>
        <w:numPr>
          <w:ilvl w:val="0"/>
          <w:numId w:val="8"/>
        </w:numPr>
        <w:spacing w:line="240" w:lineRule="atLeast"/>
        <w:jc w:val="both"/>
        <w:rPr>
          <w:szCs w:val="24"/>
          <w:lang w:val="sk-SK"/>
        </w:rPr>
      </w:pPr>
      <w:r>
        <w:rPr>
          <w:szCs w:val="24"/>
          <w:lang w:val="sk-SK"/>
        </w:rPr>
        <w:t xml:space="preserve">vykonanie zákazky rozdelením na časti by sa stalo nadmerne technicky obťažným či drahým, </w:t>
      </w:r>
    </w:p>
    <w:p w14:paraId="53241D9F" w14:textId="26FDA55C" w:rsidR="000F083F" w:rsidRDefault="0015252C">
      <w:pPr>
        <w:pStyle w:val="Odsekzoznamu"/>
        <w:numPr>
          <w:ilvl w:val="0"/>
          <w:numId w:val="8"/>
        </w:numPr>
        <w:spacing w:line="240" w:lineRule="atLeast"/>
        <w:jc w:val="both"/>
      </w:pPr>
      <w:r>
        <w:rPr>
          <w:szCs w:val="24"/>
          <w:lang w:val="sk-SK"/>
        </w:rPr>
        <w:t>potreba koordinácie jednotlivých dodávateľov častí zákazky by mohla predstavovať vážne riziko ohrozenia riadneho plnenia zákazky; Zároveň aj zabezpečenie jednotného servisu bude plynulejšie, efektívnejšie a ekonomickejšie.</w:t>
      </w:r>
      <w:r w:rsidR="00342109">
        <w:rPr>
          <w:szCs w:val="24"/>
          <w:lang w:val="sk-SK"/>
        </w:rPr>
        <w:t xml:space="preserve"> </w:t>
      </w:r>
    </w:p>
    <w:p w14:paraId="2B9151A7" w14:textId="77777777" w:rsidR="000F083F" w:rsidRDefault="000F083F">
      <w:pPr>
        <w:spacing w:after="0"/>
        <w:jc w:val="both"/>
        <w:rPr>
          <w:rFonts w:ascii="Times New Roman" w:hAnsi="Times New Roman"/>
          <w:sz w:val="24"/>
          <w:szCs w:val="24"/>
        </w:rPr>
      </w:pPr>
    </w:p>
    <w:p w14:paraId="00F634EF" w14:textId="77777777" w:rsidR="000F083F" w:rsidRDefault="0015252C">
      <w:pPr>
        <w:spacing w:after="0"/>
        <w:rPr>
          <w:rFonts w:ascii="Times New Roman" w:hAnsi="Times New Roman"/>
          <w:b/>
          <w:bCs/>
          <w:sz w:val="24"/>
          <w:szCs w:val="24"/>
        </w:rPr>
      </w:pPr>
      <w:r>
        <w:rPr>
          <w:rFonts w:ascii="Times New Roman" w:hAnsi="Times New Roman"/>
          <w:b/>
          <w:bCs/>
          <w:sz w:val="24"/>
          <w:szCs w:val="24"/>
        </w:rPr>
        <w:t>24. Konflikt záujmov</w:t>
      </w:r>
    </w:p>
    <w:p w14:paraId="00597052" w14:textId="77777777" w:rsidR="000F083F" w:rsidRDefault="0015252C">
      <w:pPr>
        <w:spacing w:after="0"/>
        <w:jc w:val="both"/>
        <w:rPr>
          <w:rFonts w:ascii="Times New Roman" w:hAnsi="Times New Roman"/>
          <w:sz w:val="24"/>
          <w:szCs w:val="24"/>
        </w:rPr>
      </w:pPr>
      <w:r>
        <w:rPr>
          <w:rFonts w:ascii="Times New Roman" w:hAnsi="Times New Roman"/>
          <w:sz w:val="24"/>
          <w:szCs w:val="24"/>
        </w:rPr>
        <w:t xml:space="preserve">Vyhlasovateľ je povinný zabezpečiť, aby v postupe zadávania zákazky nedošlo ku konfliktu záujmov, ktorý by mohol narušiť alebo obmedziť hospodársku súťaž alebo porušiť princíp transparentnosti a princíp rovnakého zaobchádzania. Vyhlasovateľ je povinný prijať primerané opatrenia a vykonať nápravu, ak zistí konflikt záujmov. </w:t>
      </w:r>
    </w:p>
    <w:p w14:paraId="0236B5D0" w14:textId="77777777" w:rsidR="000F083F" w:rsidRDefault="0015252C">
      <w:pPr>
        <w:spacing w:after="0"/>
        <w:jc w:val="both"/>
      </w:pPr>
      <w:r>
        <w:rPr>
          <w:rFonts w:ascii="Times New Roman" w:hAnsi="Times New Roman"/>
          <w:sz w:val="24"/>
          <w:szCs w:val="24"/>
        </w:rPr>
        <w:t xml:space="preserve">Konflikt záujmov zahŕňa najmä situáciu, ak zainteresovaná osoba, ktorá môže ovplyvniť výsledok alebo priebeh postupu zadávania zákazky, </w:t>
      </w:r>
      <w:r>
        <w:rPr>
          <w:rFonts w:ascii="Times New Roman" w:hAnsi="Times New Roman"/>
          <w:sz w:val="24"/>
          <w:szCs w:val="24"/>
          <w:u w:val="single"/>
        </w:rPr>
        <w:t>má priamy alebo nepriamy finančný záujem, ekonomický záujem alebo iný osobný záujem, ktorý možno považovať za ohrozenie jej nestrannosti a nezávislosti v súvislosti s postupom zadávania zákazky.</w:t>
      </w:r>
    </w:p>
    <w:p w14:paraId="07E99823" w14:textId="604CFE46" w:rsidR="000F083F" w:rsidRDefault="0015252C">
      <w:pPr>
        <w:spacing w:after="0"/>
        <w:jc w:val="both"/>
        <w:rPr>
          <w:rFonts w:ascii="Times New Roman" w:hAnsi="Times New Roman"/>
          <w:sz w:val="24"/>
          <w:szCs w:val="24"/>
        </w:rPr>
      </w:pPr>
      <w:r>
        <w:rPr>
          <w:rFonts w:ascii="Times New Roman" w:hAnsi="Times New Roman"/>
          <w:sz w:val="24"/>
          <w:szCs w:val="24"/>
        </w:rPr>
        <w:t>Ak navrhovateľ kedykoľvek v priebehu postupu zadávania zákazky OVS identifikuje konflikt záujmov, je povinný bez zbytočného odkladu o tom informovať vyhlasovateľa, na základe čoho vyhlasovateľ prijme primerané opatrenia. Opatreniami sú najmä vylúčenie zainteresovanej osoby z postupu zadávania zákazky alebo úprava jej povinností a zodpovedností za účelom zabrániť pretrvávaniu konfliktu záujmov. Zo strany navrhovateľa je opatrením oprávnenie navrhovateľa preukázať vyhlasovateľovi, že prijal dostatočné opatrenia na vykonanie nápravy. V prípade ak konflikt záujmov po prijatí opatrení stále pretrváva</w:t>
      </w:r>
      <w:r w:rsidR="00342109">
        <w:rPr>
          <w:rFonts w:ascii="Times New Roman" w:hAnsi="Times New Roman"/>
          <w:sz w:val="24"/>
          <w:szCs w:val="24"/>
        </w:rPr>
        <w:t xml:space="preserve"> </w:t>
      </w:r>
      <w:r>
        <w:rPr>
          <w:rFonts w:ascii="Times New Roman" w:hAnsi="Times New Roman"/>
          <w:sz w:val="24"/>
          <w:szCs w:val="24"/>
        </w:rPr>
        <w:t xml:space="preserve">a nie je ho možné odstrániť, vylúči vyhlasovateľ navrhovateľa, vo vzťahu ktorému konflikt záujmov pretrváva. </w:t>
      </w:r>
    </w:p>
    <w:p w14:paraId="277E1AD5" w14:textId="77777777" w:rsidR="000F083F" w:rsidRDefault="000F083F">
      <w:pPr>
        <w:autoSpaceDE w:val="0"/>
        <w:spacing w:after="0"/>
        <w:rPr>
          <w:rFonts w:ascii="Times New Roman" w:eastAsia="CIDFont+F1" w:hAnsi="Times New Roman"/>
          <w:color w:val="000000"/>
          <w:sz w:val="24"/>
          <w:szCs w:val="24"/>
        </w:rPr>
      </w:pPr>
    </w:p>
    <w:p w14:paraId="2BD825FC" w14:textId="77777777" w:rsidR="000F083F" w:rsidRPr="000861E2" w:rsidRDefault="0015252C">
      <w:pPr>
        <w:autoSpaceDE w:val="0"/>
        <w:spacing w:after="0"/>
        <w:jc w:val="both"/>
        <w:rPr>
          <w:rFonts w:ascii="Times New Roman" w:hAnsi="Times New Roman"/>
          <w:sz w:val="24"/>
          <w:szCs w:val="24"/>
        </w:rPr>
      </w:pPr>
      <w:r w:rsidRPr="000861E2">
        <w:rPr>
          <w:rFonts w:ascii="Times New Roman" w:hAnsi="Times New Roman"/>
          <w:sz w:val="24"/>
          <w:szCs w:val="24"/>
        </w:rPr>
        <w:t>Vyhlasovateľ sa zaoberal možným konfliktom záujmov v etape prípravy súťažných podmienok a oznamuje záujemcom/uchádzačom, že:</w:t>
      </w:r>
    </w:p>
    <w:p w14:paraId="1E360EC3" w14:textId="3C90CD96" w:rsidR="000F083F" w:rsidRPr="000861E2" w:rsidRDefault="0015252C">
      <w:pPr>
        <w:pStyle w:val="Odsekzoznamu"/>
        <w:numPr>
          <w:ilvl w:val="0"/>
          <w:numId w:val="9"/>
        </w:numPr>
        <w:autoSpaceDE w:val="0"/>
        <w:spacing w:line="240" w:lineRule="atLeast"/>
        <w:ind w:left="714" w:hanging="357"/>
        <w:jc w:val="both"/>
        <w:rPr>
          <w:rFonts w:eastAsia="Calibri"/>
          <w:szCs w:val="24"/>
          <w:lang w:val="sk-SK"/>
        </w:rPr>
      </w:pPr>
      <w:r w:rsidRPr="000861E2">
        <w:rPr>
          <w:rFonts w:eastAsia="Calibri"/>
          <w:szCs w:val="24"/>
          <w:lang w:val="sk-SK"/>
        </w:rPr>
        <w:t xml:space="preserve">opis predmetu zákazky bol vypracovaný spoločnosťou </w:t>
      </w:r>
      <w:r w:rsidR="000861E2" w:rsidRPr="000861E2">
        <w:rPr>
          <w:rFonts w:eastAsia="Calibri"/>
          <w:szCs w:val="24"/>
          <w:lang w:val="sk-SK"/>
        </w:rPr>
        <w:t xml:space="preserve">ÚJV </w:t>
      </w:r>
      <w:proofErr w:type="spellStart"/>
      <w:r w:rsidR="000861E2" w:rsidRPr="000861E2">
        <w:rPr>
          <w:rFonts w:eastAsia="Calibri"/>
          <w:szCs w:val="24"/>
          <w:lang w:val="sk-SK"/>
        </w:rPr>
        <w:t>Řež</w:t>
      </w:r>
      <w:proofErr w:type="spellEnd"/>
      <w:r w:rsidR="000861E2" w:rsidRPr="000861E2">
        <w:rPr>
          <w:rFonts w:eastAsia="Calibri"/>
          <w:szCs w:val="24"/>
          <w:lang w:val="sk-SK"/>
        </w:rPr>
        <w:t>, a. s.</w:t>
      </w:r>
      <w:r w:rsidRPr="000861E2">
        <w:rPr>
          <w:rFonts w:eastAsia="Calibri"/>
          <w:szCs w:val="24"/>
          <w:lang w:val="sk-SK"/>
        </w:rPr>
        <w:t xml:space="preserve">, </w:t>
      </w:r>
      <w:proofErr w:type="spellStart"/>
      <w:r w:rsidR="000861E2" w:rsidRPr="000861E2">
        <w:rPr>
          <w:rFonts w:eastAsia="Calibri"/>
          <w:szCs w:val="24"/>
          <w:lang w:val="sk-SK"/>
        </w:rPr>
        <w:t>Divize</w:t>
      </w:r>
      <w:proofErr w:type="spellEnd"/>
      <w:r w:rsidR="000861E2" w:rsidRPr="000861E2">
        <w:rPr>
          <w:rFonts w:eastAsia="Calibri"/>
          <w:szCs w:val="24"/>
          <w:lang w:val="sk-SK"/>
        </w:rPr>
        <w:t xml:space="preserve"> ENERGOPROJEKT PRAHA, IČO: 46356088</w:t>
      </w:r>
      <w:r w:rsidR="000861E2">
        <w:rPr>
          <w:rFonts w:eastAsia="Calibri"/>
          <w:szCs w:val="24"/>
          <w:lang w:val="sk-SK"/>
        </w:rPr>
        <w:t>,</w:t>
      </w:r>
      <w:r w:rsidRPr="000861E2">
        <w:rPr>
          <w:rFonts w:eastAsia="Calibri"/>
          <w:szCs w:val="24"/>
          <w:lang w:val="sk-SK"/>
        </w:rPr>
        <w:t xml:space="preserve"> </w:t>
      </w:r>
      <w:r w:rsidR="000861E2">
        <w:rPr>
          <w:rFonts w:eastAsia="Calibri"/>
          <w:szCs w:val="24"/>
          <w:lang w:val="sk-SK"/>
        </w:rPr>
        <w:t>kt</w:t>
      </w:r>
      <w:r w:rsidRPr="000861E2">
        <w:rPr>
          <w:rFonts w:eastAsia="Calibri"/>
          <w:szCs w:val="24"/>
          <w:lang w:val="sk-SK"/>
        </w:rPr>
        <w:t xml:space="preserve">orý </w:t>
      </w:r>
      <w:r w:rsidRPr="000861E2">
        <w:rPr>
          <w:rFonts w:eastAsia="Calibri"/>
          <w:lang w:val="sk-SK"/>
        </w:rPr>
        <w:t>v rámci OVS zodpovedá na prípadné technické otázky.</w:t>
      </w:r>
    </w:p>
    <w:p w14:paraId="4922010F" w14:textId="602D2976" w:rsidR="000F083F" w:rsidRPr="000861E2" w:rsidRDefault="52503870" w:rsidP="7405C255">
      <w:pPr>
        <w:numPr>
          <w:ilvl w:val="0"/>
          <w:numId w:val="10"/>
        </w:numPr>
        <w:tabs>
          <w:tab w:val="left" w:pos="720"/>
        </w:tabs>
        <w:spacing w:after="0" w:line="240" w:lineRule="atLeast"/>
        <w:ind w:left="714" w:hanging="357"/>
        <w:jc w:val="both"/>
        <w:textAlignment w:val="center"/>
        <w:rPr>
          <w:rFonts w:ascii="Times New Roman" w:hAnsi="Times New Roman"/>
          <w:sz w:val="24"/>
          <w:szCs w:val="24"/>
        </w:rPr>
      </w:pPr>
      <w:r w:rsidRPr="000861E2">
        <w:rPr>
          <w:rFonts w:ascii="Times New Roman" w:hAnsi="Times New Roman"/>
          <w:sz w:val="24"/>
          <w:szCs w:val="24"/>
        </w:rPr>
        <w:lastRenderedPageBreak/>
        <w:t xml:space="preserve">spoločnosť </w:t>
      </w:r>
      <w:proofErr w:type="spellStart"/>
      <w:r w:rsidRPr="000861E2">
        <w:rPr>
          <w:rFonts w:ascii="Times New Roman" w:hAnsi="Times New Roman"/>
          <w:sz w:val="24"/>
          <w:szCs w:val="24"/>
        </w:rPr>
        <w:t>Aspiro</w:t>
      </w:r>
      <w:proofErr w:type="spellEnd"/>
      <w:r w:rsidRPr="000861E2">
        <w:rPr>
          <w:rFonts w:ascii="Times New Roman" w:hAnsi="Times New Roman"/>
          <w:sz w:val="24"/>
          <w:szCs w:val="24"/>
        </w:rPr>
        <w:t xml:space="preserve">, </w:t>
      </w:r>
      <w:proofErr w:type="spellStart"/>
      <w:r w:rsidRPr="000861E2">
        <w:rPr>
          <w:rFonts w:ascii="Times New Roman" w:hAnsi="Times New Roman"/>
          <w:sz w:val="24"/>
          <w:szCs w:val="24"/>
        </w:rPr>
        <w:t>a.s</w:t>
      </w:r>
      <w:proofErr w:type="spellEnd"/>
      <w:r w:rsidRPr="000861E2">
        <w:rPr>
          <w:rFonts w:ascii="Times New Roman" w:hAnsi="Times New Roman"/>
          <w:sz w:val="24"/>
          <w:szCs w:val="24"/>
        </w:rPr>
        <w:t>. IČO: 36834394 pripravovala podklady pre</w:t>
      </w:r>
      <w:r w:rsidR="00342109">
        <w:rPr>
          <w:rFonts w:ascii="Times New Roman" w:hAnsi="Times New Roman"/>
          <w:sz w:val="24"/>
          <w:szCs w:val="24"/>
        </w:rPr>
        <w:t xml:space="preserve"> </w:t>
      </w:r>
      <w:r w:rsidRPr="000861E2">
        <w:rPr>
          <w:rFonts w:ascii="Times New Roman" w:hAnsi="Times New Roman"/>
          <w:sz w:val="24"/>
          <w:szCs w:val="24"/>
        </w:rPr>
        <w:t>žiadosť o NFP a podieľala sa na stanovení predpokladanej hodnoty zákazky projektov,</w:t>
      </w:r>
      <w:r w:rsidR="0015252C" w:rsidRPr="000861E2">
        <w:rPr>
          <w:rFonts w:ascii="Times New Roman" w:hAnsi="Times New Roman"/>
          <w:sz w:val="24"/>
          <w:szCs w:val="24"/>
        </w:rPr>
        <w:br/>
      </w:r>
    </w:p>
    <w:p w14:paraId="388F6C8C" w14:textId="6FD042EC" w:rsidR="000F083F" w:rsidRPr="000861E2" w:rsidRDefault="0015252C">
      <w:pPr>
        <w:autoSpaceDE w:val="0"/>
        <w:jc w:val="both"/>
        <w:rPr>
          <w:rFonts w:ascii="Times New Roman" w:hAnsi="Times New Roman"/>
          <w:sz w:val="24"/>
          <w:szCs w:val="24"/>
        </w:rPr>
      </w:pPr>
      <w:r w:rsidRPr="000861E2">
        <w:rPr>
          <w:rFonts w:ascii="Times New Roman" w:hAnsi="Times New Roman"/>
          <w:sz w:val="24"/>
          <w:szCs w:val="24"/>
        </w:rPr>
        <w:t>Vzhľadom na tú skutočnosť, že predmetné spoločnosti sa aktívne podieľali na tvorbe súťažných podmienok vyhlasovateľ identifikoval možný konflikt záujmov v prípade, ak záujemca/uchádzač a/alebo jeho subdodávateľ bude mať</w:t>
      </w:r>
      <w:r w:rsidR="00342109">
        <w:rPr>
          <w:rFonts w:ascii="Times New Roman" w:hAnsi="Times New Roman"/>
          <w:sz w:val="24"/>
          <w:szCs w:val="24"/>
        </w:rPr>
        <w:t xml:space="preserve"> </w:t>
      </w:r>
      <w:r w:rsidRPr="000861E2">
        <w:rPr>
          <w:rFonts w:ascii="Times New Roman" w:hAnsi="Times New Roman"/>
          <w:sz w:val="24"/>
          <w:szCs w:val="24"/>
        </w:rPr>
        <w:t>akékoľvek prepojenie (priamy alebo nepriamy finančný záujem, ekonomický záujem alebo iný osobný záujem), ktorý možno považovať za ohrozenie jej nestrannosti a nezávislosti v súvislosti s verejným obstarávaním.</w:t>
      </w:r>
    </w:p>
    <w:p w14:paraId="7144175D" w14:textId="77777777" w:rsidR="000F083F" w:rsidRDefault="000F083F">
      <w:pPr>
        <w:autoSpaceDE w:val="0"/>
        <w:spacing w:after="0"/>
        <w:jc w:val="both"/>
        <w:rPr>
          <w:rFonts w:ascii="Times New Roman" w:eastAsia="CIDFont+F1" w:hAnsi="Times New Roman"/>
          <w:color w:val="000000"/>
          <w:sz w:val="24"/>
          <w:szCs w:val="24"/>
        </w:rPr>
      </w:pPr>
    </w:p>
    <w:p w14:paraId="5C414930" w14:textId="77777777" w:rsidR="000F083F" w:rsidRDefault="0015252C">
      <w:pPr>
        <w:autoSpaceDE w:val="0"/>
        <w:spacing w:after="0"/>
      </w:pPr>
      <w:r>
        <w:rPr>
          <w:rFonts w:ascii="Times New Roman" w:eastAsia="CIDFont+F1" w:hAnsi="Times New Roman"/>
          <w:b/>
          <w:bCs/>
          <w:color w:val="000000"/>
          <w:sz w:val="24"/>
          <w:szCs w:val="24"/>
        </w:rPr>
        <w:t>25. Ostatné ustanovenia</w:t>
      </w:r>
    </w:p>
    <w:p w14:paraId="4FA1A0C3" w14:textId="77777777" w:rsidR="000F083F" w:rsidRDefault="0015252C" w:rsidP="007D2CF7">
      <w:pPr>
        <w:autoSpaceDE w:val="0"/>
        <w:spacing w:after="0"/>
        <w:jc w:val="both"/>
        <w:rPr>
          <w:rFonts w:ascii="Times New Roman" w:eastAsia="CIDFont+F1" w:hAnsi="Times New Roman"/>
          <w:color w:val="000000"/>
          <w:sz w:val="24"/>
          <w:szCs w:val="24"/>
        </w:rPr>
      </w:pPr>
      <w:r>
        <w:rPr>
          <w:rFonts w:ascii="Times New Roman" w:eastAsia="CIDFont+F1" w:hAnsi="Times New Roman"/>
          <w:color w:val="000000"/>
          <w:sz w:val="24"/>
          <w:szCs w:val="24"/>
        </w:rPr>
        <w:t>Vyhlasovateľ OVS si vyhradzuje právo neprijať návrh úspešného navrhovateľa na uzatvorenie zmluvy.</w:t>
      </w:r>
    </w:p>
    <w:p w14:paraId="06A12904" w14:textId="77777777" w:rsidR="000F083F" w:rsidRDefault="0015252C" w:rsidP="007D2CF7">
      <w:pPr>
        <w:autoSpaceDE w:val="0"/>
        <w:spacing w:after="0"/>
        <w:jc w:val="both"/>
        <w:rPr>
          <w:rFonts w:ascii="Times New Roman" w:eastAsia="CIDFont+F1" w:hAnsi="Times New Roman"/>
          <w:color w:val="000000"/>
          <w:sz w:val="24"/>
          <w:szCs w:val="24"/>
        </w:rPr>
      </w:pPr>
      <w:r>
        <w:rPr>
          <w:rFonts w:ascii="Times New Roman" w:eastAsia="CIDFont+F1" w:hAnsi="Times New Roman"/>
          <w:color w:val="000000"/>
          <w:sz w:val="24"/>
          <w:szCs w:val="24"/>
        </w:rPr>
        <w:t>Vyhlasovateľ OVS si vyhradzuje právo zmeniť uverejnené Súťažné podmienky alebo OVS zrušiť, a to za podmienky, že zmenu Súťažných podmienok alebo zrušenie OVS uverejní rovnakým spôsobom ktorým vyhlásil OVS.</w:t>
      </w:r>
    </w:p>
    <w:p w14:paraId="6FAF3F90" w14:textId="77777777" w:rsidR="000F083F" w:rsidRDefault="000F083F">
      <w:pPr>
        <w:autoSpaceDE w:val="0"/>
        <w:spacing w:after="0"/>
        <w:jc w:val="both"/>
        <w:rPr>
          <w:rFonts w:ascii="Times New Roman" w:eastAsia="CIDFont+F1" w:hAnsi="Times New Roman"/>
          <w:color w:val="9A9A9A"/>
          <w:sz w:val="24"/>
          <w:szCs w:val="24"/>
        </w:rPr>
      </w:pPr>
    </w:p>
    <w:p w14:paraId="2AE0BED8" w14:textId="6CD29A59" w:rsidR="000F083F" w:rsidRPr="00F1500E" w:rsidRDefault="0015252C">
      <w:pPr>
        <w:autoSpaceDE w:val="0"/>
        <w:spacing w:after="0"/>
        <w:rPr>
          <w:rFonts w:ascii="Times New Roman" w:eastAsia="CIDFont+F1" w:hAnsi="Times New Roman"/>
          <w:sz w:val="24"/>
          <w:szCs w:val="24"/>
        </w:rPr>
      </w:pPr>
      <w:r>
        <w:rPr>
          <w:rFonts w:ascii="Times New Roman" w:eastAsia="CIDFont+F1" w:hAnsi="Times New Roman"/>
          <w:sz w:val="24"/>
          <w:szCs w:val="24"/>
        </w:rPr>
        <w:t>Prílohy OVS:</w:t>
      </w:r>
    </w:p>
    <w:p w14:paraId="0B062A28" w14:textId="77777777" w:rsidR="000F083F" w:rsidRDefault="0015252C">
      <w:pPr>
        <w:autoSpaceDE w:val="0"/>
        <w:spacing w:after="0"/>
        <w:rPr>
          <w:rFonts w:ascii="Times New Roman" w:eastAsia="CIDFont+F1" w:hAnsi="Times New Roman"/>
          <w:sz w:val="24"/>
          <w:szCs w:val="24"/>
        </w:rPr>
      </w:pPr>
      <w:r>
        <w:rPr>
          <w:rFonts w:ascii="Times New Roman" w:eastAsia="CIDFont+F1" w:hAnsi="Times New Roman"/>
          <w:sz w:val="24"/>
          <w:szCs w:val="24"/>
        </w:rPr>
        <w:t>Príloha č. 1 – Špecifikácia predmetu zákazky – opis predmetu zákazky</w:t>
      </w:r>
    </w:p>
    <w:p w14:paraId="068BF12A" w14:textId="77777777" w:rsidR="000F083F" w:rsidRDefault="0015252C">
      <w:pPr>
        <w:autoSpaceDE w:val="0"/>
        <w:spacing w:after="0"/>
        <w:rPr>
          <w:rFonts w:ascii="Times New Roman" w:eastAsia="CIDFont+F1" w:hAnsi="Times New Roman"/>
          <w:sz w:val="24"/>
          <w:szCs w:val="24"/>
        </w:rPr>
      </w:pPr>
      <w:bookmarkStart w:id="6" w:name="_Hlk109398535"/>
      <w:r>
        <w:rPr>
          <w:rFonts w:ascii="Times New Roman" w:eastAsia="CIDFont+F1" w:hAnsi="Times New Roman"/>
          <w:sz w:val="24"/>
          <w:szCs w:val="24"/>
        </w:rPr>
        <w:t>Príloha č. 2 – Identifikácia navrhovateľa</w:t>
      </w:r>
    </w:p>
    <w:bookmarkEnd w:id="6"/>
    <w:p w14:paraId="41AF8750" w14:textId="77777777" w:rsidR="000F083F" w:rsidRDefault="0015252C">
      <w:pPr>
        <w:autoSpaceDE w:val="0"/>
        <w:spacing w:after="0"/>
        <w:rPr>
          <w:rFonts w:ascii="Times New Roman" w:eastAsia="CIDFont+F1" w:hAnsi="Times New Roman"/>
          <w:sz w:val="24"/>
          <w:szCs w:val="24"/>
        </w:rPr>
      </w:pPr>
      <w:r>
        <w:rPr>
          <w:rFonts w:ascii="Times New Roman" w:eastAsia="CIDFont+F1" w:hAnsi="Times New Roman"/>
          <w:sz w:val="24"/>
          <w:szCs w:val="24"/>
        </w:rPr>
        <w:t>Príloha č. 3 – Súhlas s OVS - vyhlásenie</w:t>
      </w:r>
    </w:p>
    <w:p w14:paraId="05E6E49A" w14:textId="77777777" w:rsidR="000F083F" w:rsidRDefault="0015252C">
      <w:pPr>
        <w:autoSpaceDE w:val="0"/>
        <w:spacing w:after="0"/>
        <w:rPr>
          <w:rFonts w:ascii="Times New Roman" w:eastAsia="CIDFont+F1" w:hAnsi="Times New Roman"/>
          <w:sz w:val="24"/>
          <w:szCs w:val="24"/>
        </w:rPr>
      </w:pPr>
      <w:r>
        <w:rPr>
          <w:rFonts w:ascii="Times New Roman" w:eastAsia="CIDFont+F1" w:hAnsi="Times New Roman"/>
          <w:sz w:val="24"/>
          <w:szCs w:val="24"/>
        </w:rPr>
        <w:t>Príloha č. 4 – Pravdivosť údajov - vyhlásenie</w:t>
      </w:r>
    </w:p>
    <w:p w14:paraId="05DCA7F0" w14:textId="7169F3F8" w:rsidR="000F083F" w:rsidRDefault="0015252C">
      <w:pPr>
        <w:autoSpaceDE w:val="0"/>
        <w:spacing w:after="0"/>
        <w:rPr>
          <w:rFonts w:ascii="Times New Roman" w:eastAsia="CIDFont+F1" w:hAnsi="Times New Roman"/>
          <w:sz w:val="24"/>
          <w:szCs w:val="24"/>
        </w:rPr>
      </w:pPr>
      <w:r>
        <w:rPr>
          <w:rFonts w:ascii="Times New Roman" w:eastAsia="CIDFont+F1" w:hAnsi="Times New Roman"/>
          <w:sz w:val="24"/>
          <w:szCs w:val="24"/>
        </w:rPr>
        <w:t>Príloha č. 5 –</w:t>
      </w:r>
      <w:r w:rsidR="00342109">
        <w:rPr>
          <w:rFonts w:ascii="Times New Roman" w:eastAsia="CIDFont+F1" w:hAnsi="Times New Roman"/>
          <w:sz w:val="24"/>
          <w:szCs w:val="24"/>
        </w:rPr>
        <w:t xml:space="preserve"> </w:t>
      </w:r>
      <w:r>
        <w:rPr>
          <w:rFonts w:ascii="Times New Roman" w:eastAsia="CIDFont+F1" w:hAnsi="Times New Roman"/>
          <w:sz w:val="24"/>
          <w:szCs w:val="24"/>
        </w:rPr>
        <w:t xml:space="preserve">Skupina dodávateľov </w:t>
      </w:r>
    </w:p>
    <w:p w14:paraId="7D235A4E" w14:textId="7D36042F" w:rsidR="000F083F" w:rsidRDefault="0015252C">
      <w:pPr>
        <w:autoSpaceDE w:val="0"/>
        <w:spacing w:after="0"/>
        <w:rPr>
          <w:rFonts w:ascii="Times New Roman" w:eastAsia="CIDFont+F1" w:hAnsi="Times New Roman"/>
          <w:sz w:val="24"/>
          <w:szCs w:val="24"/>
        </w:rPr>
      </w:pPr>
      <w:r>
        <w:rPr>
          <w:rFonts w:ascii="Times New Roman" w:eastAsia="CIDFont+F1" w:hAnsi="Times New Roman"/>
          <w:sz w:val="24"/>
          <w:szCs w:val="24"/>
        </w:rPr>
        <w:t>Príloha č. 6 -</w:t>
      </w:r>
      <w:r w:rsidR="00342109">
        <w:rPr>
          <w:rFonts w:ascii="Times New Roman" w:eastAsia="CIDFont+F1" w:hAnsi="Times New Roman"/>
          <w:sz w:val="24"/>
          <w:szCs w:val="24"/>
        </w:rPr>
        <w:t xml:space="preserve"> </w:t>
      </w:r>
      <w:r>
        <w:rPr>
          <w:rFonts w:ascii="Times New Roman" w:eastAsia="CIDFont+F1" w:hAnsi="Times New Roman"/>
          <w:sz w:val="24"/>
          <w:szCs w:val="24"/>
        </w:rPr>
        <w:t>Zoznam dodaných tovarov</w:t>
      </w:r>
    </w:p>
    <w:p w14:paraId="504C6469" w14:textId="13DAE119" w:rsidR="000F083F" w:rsidRDefault="0015252C">
      <w:pPr>
        <w:autoSpaceDE w:val="0"/>
        <w:spacing w:after="0"/>
        <w:rPr>
          <w:rFonts w:ascii="Times New Roman" w:eastAsia="CIDFont+F1" w:hAnsi="Times New Roman"/>
          <w:sz w:val="24"/>
          <w:szCs w:val="24"/>
        </w:rPr>
      </w:pPr>
      <w:r>
        <w:rPr>
          <w:rFonts w:ascii="Times New Roman" w:eastAsia="CIDFont+F1" w:hAnsi="Times New Roman"/>
          <w:sz w:val="24"/>
          <w:szCs w:val="24"/>
        </w:rPr>
        <w:t>Príloha č. 7 –</w:t>
      </w:r>
      <w:r w:rsidR="00342109">
        <w:rPr>
          <w:rFonts w:ascii="Times New Roman" w:eastAsia="CIDFont+F1" w:hAnsi="Times New Roman"/>
          <w:sz w:val="24"/>
          <w:szCs w:val="24"/>
        </w:rPr>
        <w:t xml:space="preserve"> </w:t>
      </w:r>
      <w:r>
        <w:rPr>
          <w:rFonts w:ascii="Times New Roman" w:eastAsia="CIDFont+F1" w:hAnsi="Times New Roman"/>
          <w:sz w:val="24"/>
          <w:szCs w:val="24"/>
        </w:rPr>
        <w:t>Fakultatívne dôvody vylúčenia</w:t>
      </w:r>
    </w:p>
    <w:p w14:paraId="1DB4F693" w14:textId="6ED9F44D" w:rsidR="000F083F" w:rsidRDefault="0015252C">
      <w:pPr>
        <w:autoSpaceDE w:val="0"/>
        <w:spacing w:after="0"/>
        <w:rPr>
          <w:rFonts w:ascii="Times New Roman" w:eastAsia="CIDFont+F1" w:hAnsi="Times New Roman"/>
          <w:sz w:val="24"/>
          <w:szCs w:val="24"/>
        </w:rPr>
      </w:pPr>
      <w:r>
        <w:rPr>
          <w:rFonts w:ascii="Times New Roman" w:eastAsia="CIDFont+F1" w:hAnsi="Times New Roman"/>
          <w:sz w:val="24"/>
          <w:szCs w:val="24"/>
        </w:rPr>
        <w:t>Príloha č. 8 –</w:t>
      </w:r>
      <w:r w:rsidR="00342109">
        <w:rPr>
          <w:rFonts w:ascii="Times New Roman" w:eastAsia="CIDFont+F1" w:hAnsi="Times New Roman"/>
          <w:sz w:val="24"/>
          <w:szCs w:val="24"/>
        </w:rPr>
        <w:t xml:space="preserve"> </w:t>
      </w:r>
      <w:r>
        <w:rPr>
          <w:rFonts w:ascii="Times New Roman" w:eastAsia="CIDFont+F1" w:hAnsi="Times New Roman"/>
          <w:sz w:val="24"/>
          <w:szCs w:val="24"/>
        </w:rPr>
        <w:t>Využitie subdodávateľov</w:t>
      </w:r>
    </w:p>
    <w:p w14:paraId="4264247E" w14:textId="1234CEC3" w:rsidR="000F083F" w:rsidRDefault="0015252C">
      <w:pPr>
        <w:autoSpaceDE w:val="0"/>
        <w:spacing w:after="0"/>
        <w:rPr>
          <w:rFonts w:ascii="Times New Roman" w:eastAsia="CIDFont+F1" w:hAnsi="Times New Roman"/>
          <w:sz w:val="24"/>
          <w:szCs w:val="24"/>
        </w:rPr>
      </w:pPr>
      <w:r>
        <w:rPr>
          <w:rFonts w:ascii="Times New Roman" w:eastAsia="CIDFont+F1" w:hAnsi="Times New Roman"/>
          <w:sz w:val="24"/>
          <w:szCs w:val="24"/>
        </w:rPr>
        <w:t>Príloha č. 9 –</w:t>
      </w:r>
      <w:r w:rsidR="00342109">
        <w:rPr>
          <w:rFonts w:ascii="Times New Roman" w:eastAsia="CIDFont+F1" w:hAnsi="Times New Roman"/>
          <w:sz w:val="24"/>
          <w:szCs w:val="24"/>
        </w:rPr>
        <w:t xml:space="preserve"> </w:t>
      </w:r>
      <w:r>
        <w:rPr>
          <w:rFonts w:ascii="Times New Roman" w:eastAsia="CIDFont+F1" w:hAnsi="Times New Roman"/>
          <w:sz w:val="24"/>
          <w:szCs w:val="24"/>
        </w:rPr>
        <w:t xml:space="preserve">Spôsob určenia ceny </w:t>
      </w:r>
    </w:p>
    <w:p w14:paraId="16D8CD5E" w14:textId="77777777" w:rsidR="000F083F" w:rsidRDefault="0015252C">
      <w:pPr>
        <w:autoSpaceDE w:val="0"/>
        <w:spacing w:after="0"/>
        <w:rPr>
          <w:rFonts w:ascii="Times New Roman" w:eastAsia="CIDFont+F1" w:hAnsi="Times New Roman"/>
          <w:sz w:val="24"/>
          <w:szCs w:val="24"/>
        </w:rPr>
      </w:pPr>
      <w:r>
        <w:rPr>
          <w:rFonts w:ascii="Times New Roman" w:eastAsia="CIDFont+F1" w:hAnsi="Times New Roman"/>
          <w:sz w:val="24"/>
          <w:szCs w:val="24"/>
        </w:rPr>
        <w:t xml:space="preserve">Príloha č. 10 – Návrh </w:t>
      </w:r>
      <w:proofErr w:type="spellStart"/>
      <w:r>
        <w:rPr>
          <w:rFonts w:ascii="Times New Roman" w:eastAsia="CIDFont+F1" w:hAnsi="Times New Roman"/>
          <w:sz w:val="24"/>
          <w:szCs w:val="24"/>
        </w:rPr>
        <w:t>ZoD</w:t>
      </w:r>
      <w:proofErr w:type="spellEnd"/>
    </w:p>
    <w:p w14:paraId="164B4F97" w14:textId="77777777" w:rsidR="000F083F" w:rsidRDefault="0015252C">
      <w:pPr>
        <w:autoSpaceDE w:val="0"/>
        <w:spacing w:after="0"/>
        <w:rPr>
          <w:rFonts w:ascii="Times New Roman" w:eastAsia="CIDFont+F1" w:hAnsi="Times New Roman"/>
          <w:sz w:val="24"/>
          <w:szCs w:val="24"/>
        </w:rPr>
      </w:pPr>
      <w:r>
        <w:rPr>
          <w:rFonts w:ascii="Times New Roman" w:eastAsia="CIDFont+F1" w:hAnsi="Times New Roman"/>
          <w:sz w:val="24"/>
          <w:szCs w:val="24"/>
        </w:rPr>
        <w:t>Príloha č. 11 – Formulár technického riešenia</w:t>
      </w:r>
    </w:p>
    <w:p w14:paraId="62390F6C" w14:textId="77777777" w:rsidR="000F083F" w:rsidRDefault="0015252C">
      <w:pPr>
        <w:autoSpaceDE w:val="0"/>
        <w:spacing w:after="0"/>
        <w:rPr>
          <w:rFonts w:ascii="Times New Roman" w:eastAsia="CIDFont+F1" w:hAnsi="Times New Roman"/>
          <w:sz w:val="24"/>
          <w:szCs w:val="24"/>
        </w:rPr>
      </w:pPr>
      <w:r>
        <w:rPr>
          <w:rFonts w:ascii="Times New Roman" w:eastAsia="CIDFont+F1" w:hAnsi="Times New Roman"/>
          <w:sz w:val="24"/>
          <w:szCs w:val="24"/>
        </w:rPr>
        <w:t>Príloha č. 12 – Podmienky účasti</w:t>
      </w:r>
    </w:p>
    <w:p w14:paraId="42118B95" w14:textId="77777777" w:rsidR="000F083F" w:rsidRDefault="0015252C">
      <w:pPr>
        <w:autoSpaceDE w:val="0"/>
        <w:spacing w:after="0"/>
        <w:rPr>
          <w:rFonts w:ascii="Times New Roman" w:eastAsia="CIDFont+F1" w:hAnsi="Times New Roman"/>
          <w:sz w:val="24"/>
          <w:szCs w:val="24"/>
        </w:rPr>
      </w:pPr>
      <w:r>
        <w:rPr>
          <w:rFonts w:ascii="Times New Roman" w:eastAsia="CIDFont+F1" w:hAnsi="Times New Roman"/>
          <w:sz w:val="24"/>
          <w:szCs w:val="24"/>
        </w:rPr>
        <w:t>Príloha č. 13 – Kritéria hodnotenia ponúk</w:t>
      </w:r>
    </w:p>
    <w:p w14:paraId="3624BBCE" w14:textId="77777777" w:rsidR="000F083F" w:rsidRDefault="0015252C">
      <w:pPr>
        <w:autoSpaceDE w:val="0"/>
        <w:spacing w:after="0"/>
        <w:rPr>
          <w:rFonts w:ascii="Times New Roman" w:eastAsia="CIDFont+F1" w:hAnsi="Times New Roman"/>
          <w:sz w:val="24"/>
          <w:szCs w:val="24"/>
        </w:rPr>
      </w:pPr>
      <w:r>
        <w:rPr>
          <w:rFonts w:ascii="Times New Roman" w:eastAsia="CIDFont+F1" w:hAnsi="Times New Roman"/>
          <w:sz w:val="24"/>
          <w:szCs w:val="24"/>
        </w:rPr>
        <w:t>Príloha č. 14 - Ekvivalent</w:t>
      </w:r>
    </w:p>
    <w:p w14:paraId="3A459E29" w14:textId="2AE79A9C" w:rsidR="000F083F" w:rsidRDefault="0015252C">
      <w:pPr>
        <w:autoSpaceDE w:val="0"/>
        <w:spacing w:after="0"/>
      </w:pPr>
      <w:r>
        <w:rPr>
          <w:rFonts w:ascii="Times New Roman" w:eastAsia="CIDFont+F1" w:hAnsi="Times New Roman"/>
          <w:sz w:val="24"/>
          <w:szCs w:val="24"/>
        </w:rPr>
        <w:t>Príloha č. 15-</w:t>
      </w:r>
      <w:r w:rsidR="00342109">
        <w:rPr>
          <w:rFonts w:ascii="Times New Roman" w:eastAsia="CIDFont+F1" w:hAnsi="Times New Roman"/>
          <w:sz w:val="24"/>
          <w:szCs w:val="24"/>
        </w:rPr>
        <w:t xml:space="preserve"> </w:t>
      </w:r>
      <w:r>
        <w:rPr>
          <w:rFonts w:ascii="Times New Roman" w:eastAsia="CIDFont+F1" w:hAnsi="Times New Roman"/>
          <w:sz w:val="24"/>
          <w:szCs w:val="24"/>
        </w:rPr>
        <w:t>Formulár návrhu na plnenie kritérií</w:t>
      </w:r>
    </w:p>
    <w:sectPr w:rsidR="000F083F">
      <w:footerReference w:type="default" r:id="rId19"/>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61398A" w14:textId="77777777" w:rsidR="00452C75" w:rsidRDefault="00452C75">
      <w:pPr>
        <w:spacing w:after="0"/>
      </w:pPr>
      <w:r>
        <w:separator/>
      </w:r>
    </w:p>
  </w:endnote>
  <w:endnote w:type="continuationSeparator" w:id="0">
    <w:p w14:paraId="7D390725" w14:textId="77777777" w:rsidR="00452C75" w:rsidRDefault="00452C7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IDFont+F1">
    <w:charset w:val="00"/>
    <w:family w:val="auto"/>
    <w:pitch w:val="default"/>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IDFont+F2">
    <w:charset w:val="00"/>
    <w:family w:val="auto"/>
    <w:pitch w:val="default"/>
  </w:font>
  <w:font w:name="TimesNewRomanPSMT">
    <w:altName w:val="Times New Roman"/>
    <w:charset w:val="00"/>
    <w:family w:val="roman"/>
    <w:pitch w:val="default"/>
  </w:font>
  <w:font w:name="CIDFont+F6">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CE631" w14:textId="77777777" w:rsidR="008B645B" w:rsidRDefault="0015252C">
    <w:pPr>
      <w:pStyle w:val="Pta"/>
      <w:pBdr>
        <w:top w:val="single" w:sz="4" w:space="1" w:color="000000"/>
      </w:pBdr>
    </w:pPr>
    <w:r>
      <w:t>JESS, a.s.</w:t>
    </w:r>
    <w:r>
      <w:tab/>
      <w:t>Súťažné podmienky zákazky OVS</w:t>
    </w:r>
    <w:r>
      <w:tab/>
      <w:t xml:space="preserve">Str. </w:t>
    </w:r>
    <w:r>
      <w:fldChar w:fldCharType="begin"/>
    </w:r>
    <w:r>
      <w:instrText xml:space="preserve"> PAGE \* ARABIC </w:instrText>
    </w:r>
    <w:r>
      <w:fldChar w:fldCharType="separate"/>
    </w:r>
    <w:r>
      <w:t>2</w:t>
    </w:r>
    <w:r>
      <w:fldChar w:fldCharType="end"/>
    </w:r>
    <w:r>
      <w:t xml:space="preserve"> / </w:t>
    </w:r>
    <w:fldSimple w:instr=" NUMPAGES ">
      <w:r>
        <w:t>16</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C2A1E1" w14:textId="77777777" w:rsidR="00452C75" w:rsidRDefault="00452C75">
      <w:pPr>
        <w:spacing w:after="0"/>
      </w:pPr>
      <w:r>
        <w:rPr>
          <w:color w:val="000000"/>
        </w:rPr>
        <w:separator/>
      </w:r>
    </w:p>
  </w:footnote>
  <w:footnote w:type="continuationSeparator" w:id="0">
    <w:p w14:paraId="43A5DC6C" w14:textId="77777777" w:rsidR="00452C75" w:rsidRDefault="00452C7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C202C"/>
    <w:multiLevelType w:val="multilevel"/>
    <w:tmpl w:val="BBA0862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95B106A"/>
    <w:multiLevelType w:val="multilevel"/>
    <w:tmpl w:val="AA6C763C"/>
    <w:lvl w:ilvl="0">
      <w:numFmt w:val="bullet"/>
      <w:lvlText w:val="-"/>
      <w:lvlJc w:val="left"/>
      <w:pPr>
        <w:ind w:left="720" w:hanging="360"/>
      </w:pPr>
      <w:rPr>
        <w:rFonts w:ascii="Times New Roman" w:eastAsia="CIDFont+F1"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22C176EC"/>
    <w:multiLevelType w:val="multilevel"/>
    <w:tmpl w:val="1AD00292"/>
    <w:lvl w:ilvl="0">
      <w:start w:val="1"/>
      <w:numFmt w:val="lowerLetter"/>
      <w:lvlText w:val="%1)"/>
      <w:lvlJc w:val="left"/>
      <w:pPr>
        <w:ind w:left="1296" w:hanging="360"/>
      </w:pPr>
    </w:lvl>
    <w:lvl w:ilvl="1">
      <w:start w:val="1"/>
      <w:numFmt w:val="lowerLetter"/>
      <w:lvlText w:val="%2."/>
      <w:lvlJc w:val="left"/>
      <w:pPr>
        <w:ind w:left="2016" w:hanging="360"/>
      </w:pPr>
    </w:lvl>
    <w:lvl w:ilvl="2">
      <w:start w:val="1"/>
      <w:numFmt w:val="lowerRoman"/>
      <w:lvlText w:val="%3."/>
      <w:lvlJc w:val="right"/>
      <w:pPr>
        <w:ind w:left="2736" w:hanging="180"/>
      </w:pPr>
    </w:lvl>
    <w:lvl w:ilvl="3">
      <w:start w:val="1"/>
      <w:numFmt w:val="decimal"/>
      <w:lvlText w:val="%4."/>
      <w:lvlJc w:val="left"/>
      <w:pPr>
        <w:ind w:left="3456" w:hanging="360"/>
      </w:pPr>
    </w:lvl>
    <w:lvl w:ilvl="4">
      <w:start w:val="1"/>
      <w:numFmt w:val="lowerLetter"/>
      <w:lvlText w:val="%5."/>
      <w:lvlJc w:val="left"/>
      <w:pPr>
        <w:ind w:left="4176" w:hanging="360"/>
      </w:pPr>
    </w:lvl>
    <w:lvl w:ilvl="5">
      <w:start w:val="1"/>
      <w:numFmt w:val="lowerRoman"/>
      <w:lvlText w:val="%6."/>
      <w:lvlJc w:val="right"/>
      <w:pPr>
        <w:ind w:left="4896" w:hanging="180"/>
      </w:pPr>
    </w:lvl>
    <w:lvl w:ilvl="6">
      <w:start w:val="1"/>
      <w:numFmt w:val="decimal"/>
      <w:lvlText w:val="%7."/>
      <w:lvlJc w:val="left"/>
      <w:pPr>
        <w:ind w:left="5616" w:hanging="360"/>
      </w:pPr>
    </w:lvl>
    <w:lvl w:ilvl="7">
      <w:start w:val="1"/>
      <w:numFmt w:val="lowerLetter"/>
      <w:lvlText w:val="%8."/>
      <w:lvlJc w:val="left"/>
      <w:pPr>
        <w:ind w:left="6336" w:hanging="360"/>
      </w:pPr>
    </w:lvl>
    <w:lvl w:ilvl="8">
      <w:start w:val="1"/>
      <w:numFmt w:val="lowerRoman"/>
      <w:lvlText w:val="%9."/>
      <w:lvlJc w:val="right"/>
      <w:pPr>
        <w:ind w:left="7056" w:hanging="180"/>
      </w:pPr>
    </w:lvl>
  </w:abstractNum>
  <w:abstractNum w:abstractNumId="3" w15:restartNumberingAfterBreak="0">
    <w:nsid w:val="254333A1"/>
    <w:multiLevelType w:val="multilevel"/>
    <w:tmpl w:val="DDEE9FA2"/>
    <w:lvl w:ilvl="0">
      <w:numFmt w:val="bullet"/>
      <w:lvlText w:val="-"/>
      <w:lvlJc w:val="left"/>
      <w:pPr>
        <w:ind w:left="720" w:hanging="360"/>
      </w:pPr>
      <w:rPr>
        <w:rFonts w:ascii="Calibri" w:eastAsia="Calibri" w:hAnsi="Calibri" w:cs="Calibri"/>
      </w:rPr>
    </w:lvl>
    <w:lvl w:ilvl="1">
      <w:start w:val="1"/>
      <w:numFmt w:val="lowerLetter"/>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3D68743C"/>
    <w:multiLevelType w:val="multilevel"/>
    <w:tmpl w:val="0720A40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45BB6CF9"/>
    <w:multiLevelType w:val="multilevel"/>
    <w:tmpl w:val="B4C6C7F0"/>
    <w:lvl w:ilvl="0">
      <w:start w:val="1"/>
      <w:numFmt w:val="lowerLetter"/>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78F0CBD"/>
    <w:multiLevelType w:val="multilevel"/>
    <w:tmpl w:val="D8641254"/>
    <w:lvl w:ilvl="0">
      <w:start w:val="1"/>
      <w:numFmt w:val="lowerLetter"/>
      <w:lvlText w:val="%1)"/>
      <w:lvlJc w:val="left"/>
      <w:pPr>
        <w:ind w:left="360" w:hanging="360"/>
      </w:pPr>
    </w:lvl>
    <w:lvl w:ilvl="1">
      <w:start w:val="1"/>
      <w:numFmt w:val="decimal"/>
      <w:lvlText w:val="%1.%2"/>
      <w:lvlJc w:val="left"/>
      <w:pPr>
        <w:ind w:left="644" w:hanging="360"/>
      </w:pPr>
      <w:rPr>
        <w:b w:val="0"/>
        <w:i w:val="0"/>
        <w:color w:val="auto"/>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7" w15:restartNumberingAfterBreak="0">
    <w:nsid w:val="48CC6FD4"/>
    <w:multiLevelType w:val="multilevel"/>
    <w:tmpl w:val="D0E21E4A"/>
    <w:lvl w:ilvl="0">
      <w:numFmt w:val="bullet"/>
      <w:lvlText w:val=""/>
      <w:lvlJc w:val="left"/>
      <w:pPr>
        <w:ind w:left="786" w:hanging="360"/>
      </w:pPr>
      <w:rPr>
        <w:rFonts w:ascii="Symbol" w:hAnsi="Symbol"/>
      </w:rPr>
    </w:lvl>
    <w:lvl w:ilvl="1">
      <w:numFmt w:val="bullet"/>
      <w:lvlText w:val="o"/>
      <w:lvlJc w:val="left"/>
      <w:pPr>
        <w:ind w:left="1506" w:hanging="360"/>
      </w:pPr>
      <w:rPr>
        <w:rFonts w:ascii="Courier New" w:hAnsi="Courier New" w:cs="Courier New"/>
      </w:rPr>
    </w:lvl>
    <w:lvl w:ilvl="2">
      <w:numFmt w:val="bullet"/>
      <w:lvlText w:val=""/>
      <w:lvlJc w:val="left"/>
      <w:pPr>
        <w:ind w:left="2226" w:hanging="360"/>
      </w:pPr>
      <w:rPr>
        <w:rFonts w:ascii="Wingdings" w:hAnsi="Wingdings"/>
      </w:rPr>
    </w:lvl>
    <w:lvl w:ilvl="3">
      <w:numFmt w:val="bullet"/>
      <w:lvlText w:val=""/>
      <w:lvlJc w:val="left"/>
      <w:pPr>
        <w:ind w:left="2946" w:hanging="360"/>
      </w:pPr>
      <w:rPr>
        <w:rFonts w:ascii="Symbol" w:hAnsi="Symbol"/>
      </w:rPr>
    </w:lvl>
    <w:lvl w:ilvl="4">
      <w:numFmt w:val="bullet"/>
      <w:lvlText w:val="o"/>
      <w:lvlJc w:val="left"/>
      <w:pPr>
        <w:ind w:left="3666" w:hanging="360"/>
      </w:pPr>
      <w:rPr>
        <w:rFonts w:ascii="Courier New" w:hAnsi="Courier New" w:cs="Courier New"/>
      </w:rPr>
    </w:lvl>
    <w:lvl w:ilvl="5">
      <w:numFmt w:val="bullet"/>
      <w:lvlText w:val=""/>
      <w:lvlJc w:val="left"/>
      <w:pPr>
        <w:ind w:left="4386" w:hanging="360"/>
      </w:pPr>
      <w:rPr>
        <w:rFonts w:ascii="Wingdings" w:hAnsi="Wingdings"/>
      </w:rPr>
    </w:lvl>
    <w:lvl w:ilvl="6">
      <w:numFmt w:val="bullet"/>
      <w:lvlText w:val=""/>
      <w:lvlJc w:val="left"/>
      <w:pPr>
        <w:ind w:left="5106" w:hanging="360"/>
      </w:pPr>
      <w:rPr>
        <w:rFonts w:ascii="Symbol" w:hAnsi="Symbol"/>
      </w:rPr>
    </w:lvl>
    <w:lvl w:ilvl="7">
      <w:numFmt w:val="bullet"/>
      <w:lvlText w:val="o"/>
      <w:lvlJc w:val="left"/>
      <w:pPr>
        <w:ind w:left="5826" w:hanging="360"/>
      </w:pPr>
      <w:rPr>
        <w:rFonts w:ascii="Courier New" w:hAnsi="Courier New" w:cs="Courier New"/>
      </w:rPr>
    </w:lvl>
    <w:lvl w:ilvl="8">
      <w:numFmt w:val="bullet"/>
      <w:lvlText w:val=""/>
      <w:lvlJc w:val="left"/>
      <w:pPr>
        <w:ind w:left="6546" w:hanging="360"/>
      </w:pPr>
      <w:rPr>
        <w:rFonts w:ascii="Wingdings" w:hAnsi="Wingdings"/>
      </w:rPr>
    </w:lvl>
  </w:abstractNum>
  <w:abstractNum w:abstractNumId="8" w15:restartNumberingAfterBreak="0">
    <w:nsid w:val="5A647C92"/>
    <w:multiLevelType w:val="multilevel"/>
    <w:tmpl w:val="9DDA5DE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6FFE3EC3"/>
    <w:multiLevelType w:val="multilevel"/>
    <w:tmpl w:val="233C3E4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164587287">
    <w:abstractNumId w:val="6"/>
  </w:num>
  <w:num w:numId="2" w16cid:durableId="1245843527">
    <w:abstractNumId w:val="5"/>
  </w:num>
  <w:num w:numId="3" w16cid:durableId="1148281727">
    <w:abstractNumId w:val="9"/>
  </w:num>
  <w:num w:numId="4" w16cid:durableId="1944651108">
    <w:abstractNumId w:val="4"/>
  </w:num>
  <w:num w:numId="5" w16cid:durableId="393283934">
    <w:abstractNumId w:val="8"/>
  </w:num>
  <w:num w:numId="6" w16cid:durableId="1792552737">
    <w:abstractNumId w:val="7"/>
  </w:num>
  <w:num w:numId="7" w16cid:durableId="851846436">
    <w:abstractNumId w:val="2"/>
  </w:num>
  <w:num w:numId="8" w16cid:durableId="1217665712">
    <w:abstractNumId w:val="0"/>
  </w:num>
  <w:num w:numId="9" w16cid:durableId="1529875913">
    <w:abstractNumId w:val="1"/>
  </w:num>
  <w:num w:numId="10" w16cid:durableId="16230270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hideSpellingErrors/>
  <w:hideGrammaticalErrors/>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083F"/>
    <w:rsid w:val="000465A6"/>
    <w:rsid w:val="00085254"/>
    <w:rsid w:val="000861E2"/>
    <w:rsid w:val="000B7B56"/>
    <w:rsid w:val="000F083F"/>
    <w:rsid w:val="00115CAB"/>
    <w:rsid w:val="0015252C"/>
    <w:rsid w:val="001641B6"/>
    <w:rsid w:val="001B0A77"/>
    <w:rsid w:val="001C124D"/>
    <w:rsid w:val="00235025"/>
    <w:rsid w:val="00254842"/>
    <w:rsid w:val="003373F4"/>
    <w:rsid w:val="00342109"/>
    <w:rsid w:val="003C4F64"/>
    <w:rsid w:val="00422590"/>
    <w:rsid w:val="00446960"/>
    <w:rsid w:val="00452C75"/>
    <w:rsid w:val="00457105"/>
    <w:rsid w:val="00476243"/>
    <w:rsid w:val="00491164"/>
    <w:rsid w:val="00495C9B"/>
    <w:rsid w:val="004D056B"/>
    <w:rsid w:val="005A2B97"/>
    <w:rsid w:val="00662B5B"/>
    <w:rsid w:val="00787407"/>
    <w:rsid w:val="007D2CF7"/>
    <w:rsid w:val="007F0C8C"/>
    <w:rsid w:val="007F18CC"/>
    <w:rsid w:val="0083163C"/>
    <w:rsid w:val="008935B4"/>
    <w:rsid w:val="008A539A"/>
    <w:rsid w:val="009172F4"/>
    <w:rsid w:val="00972B76"/>
    <w:rsid w:val="00A261CC"/>
    <w:rsid w:val="00A3753F"/>
    <w:rsid w:val="00A971EE"/>
    <w:rsid w:val="00B029FB"/>
    <w:rsid w:val="00B07B3A"/>
    <w:rsid w:val="00B1686E"/>
    <w:rsid w:val="00B91401"/>
    <w:rsid w:val="00B9166D"/>
    <w:rsid w:val="00BA2667"/>
    <w:rsid w:val="00BF3367"/>
    <w:rsid w:val="00C759F0"/>
    <w:rsid w:val="00D40F3D"/>
    <w:rsid w:val="00D62146"/>
    <w:rsid w:val="00ED59E9"/>
    <w:rsid w:val="00F1500E"/>
    <w:rsid w:val="00F704C4"/>
    <w:rsid w:val="52503870"/>
    <w:rsid w:val="7405C25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8740D"/>
  <w15:docId w15:val="{B954D710-25C3-4513-A9B5-924DCE5E8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sk-SK"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pPr>
      <w:suppressAutoHyphens/>
    </w:pPr>
  </w:style>
  <w:style w:type="paragraph" w:styleId="Nadpis1">
    <w:name w:val="heading 1"/>
    <w:basedOn w:val="Normlny"/>
    <w:next w:val="Normlny"/>
    <w:uiPriority w:val="9"/>
    <w:qFormat/>
    <w:pPr>
      <w:keepNext/>
      <w:keepLines/>
      <w:spacing w:before="240" w:after="0"/>
      <w:outlineLvl w:val="0"/>
    </w:pPr>
    <w:rPr>
      <w:rFonts w:ascii="Calibri Light" w:eastAsia="Times New Roman" w:hAnsi="Calibri Light"/>
      <w:color w:val="2F5496"/>
      <w:sz w:val="32"/>
      <w:szCs w:val="32"/>
    </w:rPr>
  </w:style>
  <w:style w:type="paragraph" w:styleId="Nadpis2">
    <w:name w:val="heading 2"/>
    <w:basedOn w:val="Normlny"/>
    <w:next w:val="Normlny"/>
    <w:uiPriority w:val="9"/>
    <w:semiHidden/>
    <w:unhideWhenUsed/>
    <w:qFormat/>
    <w:pPr>
      <w:keepNext/>
      <w:tabs>
        <w:tab w:val="left" w:pos="540"/>
      </w:tabs>
      <w:spacing w:before="240" w:after="240" w:line="360" w:lineRule="auto"/>
      <w:outlineLvl w:val="1"/>
    </w:pPr>
    <w:rPr>
      <w:rFonts w:eastAsia="Times New Roman"/>
      <w:b/>
      <w:bCs/>
      <w:sz w:val="36"/>
      <w:szCs w:val="3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1">
    <w:name w:val="Normální1"/>
  </w:style>
  <w:style w:type="character" w:customStyle="1" w:styleId="Standardnpsmoodstavce1">
    <w:name w:val="Standardní písmo odstavce1"/>
  </w:style>
  <w:style w:type="character" w:styleId="Hypertextovprepojenie">
    <w:name w:val="Hyperlink"/>
    <w:rPr>
      <w:color w:val="0000FF"/>
      <w:u w:val="single"/>
    </w:rPr>
  </w:style>
  <w:style w:type="paragraph" w:styleId="Odsekzoznamu">
    <w:name w:val="List Paragraph"/>
    <w:basedOn w:val="Normlny"/>
    <w:uiPriority w:val="34"/>
    <w:qFormat/>
    <w:pPr>
      <w:spacing w:after="0" w:line="360" w:lineRule="auto"/>
      <w:ind w:left="720"/>
    </w:pPr>
    <w:rPr>
      <w:rFonts w:ascii="Times New Roman" w:eastAsia="Times New Roman" w:hAnsi="Times New Roman"/>
      <w:sz w:val="24"/>
      <w:lang w:val="en-US"/>
    </w:rPr>
  </w:style>
  <w:style w:type="character" w:customStyle="1" w:styleId="OdsekzoznamuChar">
    <w:name w:val="Odsek zoznamu Char"/>
    <w:rPr>
      <w:rFonts w:ascii="Times New Roman" w:eastAsia="Times New Roman" w:hAnsi="Times New Roman" w:cs="Times New Roman"/>
      <w:sz w:val="24"/>
      <w:lang w:val="en-US"/>
    </w:rPr>
  </w:style>
  <w:style w:type="character" w:customStyle="1" w:styleId="normaltextrun">
    <w:name w:val="normaltextrun"/>
    <w:basedOn w:val="Predvolenpsmoodseku"/>
  </w:style>
  <w:style w:type="character" w:styleId="Nevyrieenzmienka">
    <w:name w:val="Unresolved Mention"/>
    <w:basedOn w:val="Predvolenpsmoodseku"/>
    <w:rPr>
      <w:color w:val="605E5C"/>
      <w:shd w:val="clear" w:color="auto" w:fill="E1DFDD"/>
    </w:rPr>
  </w:style>
  <w:style w:type="character" w:customStyle="1" w:styleId="spellingerror">
    <w:name w:val="spellingerror"/>
    <w:basedOn w:val="Predvolenpsmoodseku"/>
  </w:style>
  <w:style w:type="character" w:customStyle="1" w:styleId="eop">
    <w:name w:val="eop"/>
    <w:basedOn w:val="Predvolenpsmoodseku"/>
  </w:style>
  <w:style w:type="paragraph" w:customStyle="1" w:styleId="paragraph">
    <w:name w:val="paragraph"/>
    <w:basedOn w:val="Normlny"/>
    <w:pPr>
      <w:spacing w:before="100" w:after="100"/>
    </w:pPr>
    <w:rPr>
      <w:rFonts w:ascii="Times New Roman" w:eastAsia="Times New Roman" w:hAnsi="Times New Roman"/>
      <w:sz w:val="24"/>
      <w:szCs w:val="24"/>
      <w:lang w:eastAsia="sk-SK"/>
    </w:rPr>
  </w:style>
  <w:style w:type="paragraph" w:styleId="Zarkazkladnhotextu2">
    <w:name w:val="Body Text Indent 2"/>
    <w:basedOn w:val="Normlny"/>
    <w:pPr>
      <w:spacing w:after="0"/>
      <w:ind w:left="360"/>
      <w:jc w:val="both"/>
    </w:pPr>
    <w:rPr>
      <w:rFonts w:eastAsia="Times New Roman"/>
      <w:szCs w:val="24"/>
      <w:lang w:eastAsia="sk-SK"/>
    </w:rPr>
  </w:style>
  <w:style w:type="character" w:customStyle="1" w:styleId="Zarkazkladnhotextu2Char">
    <w:name w:val="Zarážka základného textu 2 Char"/>
    <w:basedOn w:val="Predvolenpsmoodseku"/>
    <w:rPr>
      <w:rFonts w:eastAsia="Times New Roman" w:cs="Times New Roman"/>
      <w:szCs w:val="24"/>
      <w:lang w:eastAsia="sk-SK"/>
    </w:rPr>
  </w:style>
  <w:style w:type="character" w:customStyle="1" w:styleId="TextpoznmkypodiarouChar">
    <w:name w:val="Text poznámky pod čiarou Char"/>
    <w:basedOn w:val="Predvolenpsmoodseku"/>
    <w:rPr>
      <w:rFonts w:cs="Calibri"/>
      <w:lang w:eastAsia="cs-CZ"/>
    </w:rPr>
  </w:style>
  <w:style w:type="paragraph" w:styleId="Textpoznmkypodiarou">
    <w:name w:val="footnote text"/>
    <w:basedOn w:val="Normlny"/>
    <w:pPr>
      <w:spacing w:after="0"/>
    </w:pPr>
    <w:rPr>
      <w:rFonts w:cs="Calibri"/>
      <w:lang w:eastAsia="cs-CZ"/>
    </w:rPr>
  </w:style>
  <w:style w:type="character" w:customStyle="1" w:styleId="TextpoznmkypodiarouChar1">
    <w:name w:val="Text poznámky pod čiarou Char1"/>
    <w:basedOn w:val="Predvolenpsmoodseku"/>
    <w:rPr>
      <w:sz w:val="20"/>
      <w:szCs w:val="20"/>
    </w:rPr>
  </w:style>
  <w:style w:type="character" w:customStyle="1" w:styleId="Nadpis2Char">
    <w:name w:val="Nadpis 2 Char"/>
    <w:basedOn w:val="Predvolenpsmoodseku"/>
    <w:rPr>
      <w:rFonts w:eastAsia="Times New Roman" w:cs="Times New Roman"/>
      <w:b/>
      <w:bCs/>
      <w:sz w:val="36"/>
      <w:szCs w:val="30"/>
      <w:lang w:eastAsia="sk-SK"/>
    </w:rPr>
  </w:style>
  <w:style w:type="paragraph" w:styleId="Hlavika">
    <w:name w:val="header"/>
    <w:basedOn w:val="Normlny"/>
    <w:pPr>
      <w:tabs>
        <w:tab w:val="center" w:pos="4536"/>
        <w:tab w:val="right" w:pos="9072"/>
      </w:tabs>
      <w:spacing w:after="0"/>
    </w:pPr>
    <w:rPr>
      <w:rFonts w:eastAsia="Times New Roman"/>
      <w:szCs w:val="24"/>
      <w:lang w:eastAsia="sk-SK"/>
    </w:rPr>
  </w:style>
  <w:style w:type="character" w:customStyle="1" w:styleId="HlavikaChar">
    <w:name w:val="Hlavička Char"/>
    <w:basedOn w:val="Predvolenpsmoodseku"/>
    <w:rPr>
      <w:rFonts w:eastAsia="Times New Roman" w:cs="Times New Roman"/>
      <w:szCs w:val="24"/>
      <w:lang w:eastAsia="sk-SK"/>
    </w:rPr>
  </w:style>
  <w:style w:type="character" w:customStyle="1" w:styleId="Nadpis1Char">
    <w:name w:val="Nadpis 1 Char"/>
    <w:basedOn w:val="Predvolenpsmoodseku"/>
    <w:rPr>
      <w:rFonts w:ascii="Calibri Light" w:eastAsia="Times New Roman" w:hAnsi="Calibri Light" w:cs="Times New Roman"/>
      <w:color w:val="2F5496"/>
      <w:sz w:val="32"/>
      <w:szCs w:val="32"/>
    </w:rPr>
  </w:style>
  <w:style w:type="paragraph" w:customStyle="1" w:styleId="Normln10">
    <w:name w:val="Normální1"/>
    <w:basedOn w:val="Normlny"/>
    <w:pPr>
      <w:tabs>
        <w:tab w:val="left" w:pos="4860"/>
      </w:tabs>
      <w:spacing w:before="120" w:after="0"/>
    </w:pPr>
    <w:rPr>
      <w:rFonts w:ascii="Arial" w:eastAsia="Times New Roman" w:hAnsi="Arial"/>
      <w:bCs/>
      <w:sz w:val="20"/>
      <w:szCs w:val="24"/>
      <w:lang w:eastAsia="cs-CZ"/>
    </w:rPr>
  </w:style>
  <w:style w:type="paragraph" w:styleId="Bezriadkovania">
    <w:name w:val="No Spacing"/>
    <w:pPr>
      <w:suppressAutoHyphens/>
      <w:spacing w:after="0"/>
    </w:pPr>
  </w:style>
  <w:style w:type="paragraph" w:customStyle="1" w:styleId="Default">
    <w:name w:val="Default"/>
    <w:pPr>
      <w:suppressAutoHyphens/>
      <w:autoSpaceDE w:val="0"/>
      <w:spacing w:after="0"/>
    </w:pPr>
    <w:rPr>
      <w:rFonts w:cs="Calibri"/>
      <w:color w:val="000000"/>
      <w:sz w:val="24"/>
      <w:szCs w:val="24"/>
    </w:rPr>
  </w:style>
  <w:style w:type="character" w:styleId="Odkaznakomentr">
    <w:name w:val="annotation reference"/>
    <w:basedOn w:val="Predvolenpsmoodseku"/>
    <w:rPr>
      <w:sz w:val="16"/>
      <w:szCs w:val="16"/>
    </w:rPr>
  </w:style>
  <w:style w:type="paragraph" w:styleId="Textkomentra">
    <w:name w:val="annotation text"/>
    <w:basedOn w:val="Normlny"/>
    <w:rPr>
      <w:sz w:val="20"/>
      <w:szCs w:val="20"/>
    </w:rPr>
  </w:style>
  <w:style w:type="character" w:customStyle="1" w:styleId="TextkomentraChar">
    <w:name w:val="Text komentára Char"/>
    <w:basedOn w:val="Predvolenpsmoodseku"/>
    <w:rPr>
      <w:sz w:val="20"/>
      <w:szCs w:val="20"/>
    </w:rPr>
  </w:style>
  <w:style w:type="paragraph" w:styleId="Predmetkomentra">
    <w:name w:val="annotation subject"/>
    <w:basedOn w:val="Textkomentra"/>
    <w:next w:val="Textkomentra"/>
    <w:rPr>
      <w:b/>
      <w:bCs/>
    </w:rPr>
  </w:style>
  <w:style w:type="character" w:customStyle="1" w:styleId="PredmetkomentraChar">
    <w:name w:val="Predmet komentára Char"/>
    <w:basedOn w:val="TextkomentraChar"/>
    <w:rPr>
      <w:b/>
      <w:bCs/>
      <w:sz w:val="20"/>
      <w:szCs w:val="20"/>
    </w:rPr>
  </w:style>
  <w:style w:type="paragraph" w:styleId="Textbubliny">
    <w:name w:val="Balloon Text"/>
    <w:basedOn w:val="Normlny"/>
    <w:pPr>
      <w:spacing w:after="0"/>
    </w:pPr>
    <w:rPr>
      <w:rFonts w:ascii="Segoe UI" w:hAnsi="Segoe UI" w:cs="Segoe UI"/>
      <w:sz w:val="18"/>
      <w:szCs w:val="18"/>
    </w:rPr>
  </w:style>
  <w:style w:type="character" w:customStyle="1" w:styleId="TextbublinyChar">
    <w:name w:val="Text bubliny Char"/>
    <w:basedOn w:val="Predvolenpsmoodseku"/>
    <w:rPr>
      <w:rFonts w:ascii="Segoe UI" w:hAnsi="Segoe UI" w:cs="Segoe UI"/>
      <w:sz w:val="18"/>
      <w:szCs w:val="18"/>
    </w:rPr>
  </w:style>
  <w:style w:type="paragraph" w:customStyle="1" w:styleId="Pedmtkomente1">
    <w:name w:val="Předmět komentáře1"/>
    <w:basedOn w:val="Textkomente1"/>
    <w:next w:val="Textkomente1"/>
    <w:rPr>
      <w:b/>
      <w:bCs/>
    </w:rPr>
  </w:style>
  <w:style w:type="character" w:customStyle="1" w:styleId="PedmtkomenteChar">
    <w:name w:val="Předmět komentáře Char"/>
    <w:basedOn w:val="TextkomenteChar"/>
    <w:rPr>
      <w:b/>
      <w:bCs/>
      <w:sz w:val="20"/>
      <w:szCs w:val="20"/>
    </w:rPr>
  </w:style>
  <w:style w:type="paragraph" w:customStyle="1" w:styleId="Textkomente1">
    <w:name w:val="Text komentáře1"/>
    <w:basedOn w:val="Normln1"/>
    <w:rPr>
      <w:sz w:val="20"/>
      <w:szCs w:val="20"/>
    </w:rPr>
  </w:style>
  <w:style w:type="character" w:customStyle="1" w:styleId="TextkomenteChar">
    <w:name w:val="Text komentáře Char"/>
    <w:basedOn w:val="Standardnpsmoodstavce1"/>
    <w:rPr>
      <w:sz w:val="20"/>
      <w:szCs w:val="20"/>
    </w:rPr>
  </w:style>
  <w:style w:type="character" w:customStyle="1" w:styleId="Odkaznakoment1">
    <w:name w:val="Odkaz na komentář1"/>
    <w:basedOn w:val="Standardnpsmoodstavce1"/>
    <w:rPr>
      <w:sz w:val="16"/>
      <w:szCs w:val="16"/>
    </w:rPr>
  </w:style>
  <w:style w:type="paragraph" w:customStyle="1" w:styleId="Revize1">
    <w:name w:val="Revize1"/>
    <w:pPr>
      <w:spacing w:after="0"/>
      <w:textAlignment w:val="auto"/>
    </w:pPr>
  </w:style>
  <w:style w:type="paragraph" w:styleId="Pta">
    <w:name w:val="footer"/>
    <w:basedOn w:val="Normlny"/>
    <w:pPr>
      <w:tabs>
        <w:tab w:val="center" w:pos="4536"/>
        <w:tab w:val="right" w:pos="9072"/>
      </w:tabs>
      <w:spacing w:after="0"/>
    </w:pPr>
  </w:style>
  <w:style w:type="character" w:customStyle="1" w:styleId="PtaChar">
    <w:name w:val="Päta Char"/>
    <w:basedOn w:val="Predvolenpsmoodseku"/>
  </w:style>
  <w:style w:type="character" w:customStyle="1" w:styleId="cf01">
    <w:name w:val="cf01"/>
    <w:basedOn w:val="Predvolenpsmoodseku"/>
    <w:rPr>
      <w:rFonts w:ascii="Segoe UI" w:hAnsi="Segoe UI" w:cs="Segoe UI"/>
      <w:sz w:val="18"/>
      <w:szCs w:val="18"/>
    </w:rPr>
  </w:style>
  <w:style w:type="character" w:styleId="Zvraznenie">
    <w:name w:val="Emphasis"/>
    <w:basedOn w:val="Predvolenpsmoodseku"/>
    <w:uiPriority w:val="20"/>
    <w:qFormat/>
    <w:rsid w:val="00D40F3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op-kzp.sk/obsah-vyzvy/74-vyzva-zamerana-na-vystavbu-zariadeni-na-vyrobu-vodika-elektrolyzou-s-vyuzitim-oze/" TargetMode="External"/><Relationship Id="rId18" Type="http://schemas.openxmlformats.org/officeDocument/2006/relationships/hyperlink" Target="https://josephine.proebiz.com"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partnerskadohoda.gov.sk" TargetMode="External"/><Relationship Id="rId17" Type="http://schemas.openxmlformats.org/officeDocument/2006/relationships/hyperlink" Target="https://josephine.proebiz.com" TargetMode="External"/><Relationship Id="rId2" Type="http://schemas.openxmlformats.org/officeDocument/2006/relationships/customXml" Target="../customXml/item2.xml"/><Relationship Id="rId16" Type="http://schemas.openxmlformats.org/officeDocument/2006/relationships/hyperlink" Target="https://josephine.proebiz."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kavciakova.janka@jess.sk" TargetMode="External"/><Relationship Id="rId5" Type="http://schemas.openxmlformats.org/officeDocument/2006/relationships/styles" Target="styles.xml"/><Relationship Id="rId15" Type="http://schemas.openxmlformats.org/officeDocument/2006/relationships/hyperlink" Target="https://josephine.proebiz.com" TargetMode="External"/><Relationship Id="rId10" Type="http://schemas.openxmlformats.org/officeDocument/2006/relationships/image" Target="media/image1.jpe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pleva.pavol@jess.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8901B73093E146AEDF17D2FCC012CA" ma:contentTypeVersion="13" ma:contentTypeDescription="Create a new document." ma:contentTypeScope="" ma:versionID="8efd1fa3e1033ecff1c631c6937a7255">
  <xsd:schema xmlns:xsd="http://www.w3.org/2001/XMLSchema" xmlns:xs="http://www.w3.org/2001/XMLSchema" xmlns:p="http://schemas.microsoft.com/office/2006/metadata/properties" xmlns:ns2="8e2576ed-1fc1-4751-b5b5-dc0a23e7eaec" xmlns:ns3="71f3f47a-7f3b-4818-9da2-1aa7eb3a6a9a" targetNamespace="http://schemas.microsoft.com/office/2006/metadata/properties" ma:root="true" ma:fieldsID="bcf3b9cbe848a6d55f8dc257895a856e" ns2:_="" ns3:_="">
    <xsd:import namespace="8e2576ed-1fc1-4751-b5b5-dc0a23e7eaec"/>
    <xsd:import namespace="71f3f47a-7f3b-4818-9da2-1aa7eb3a6a9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SearchPropertie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2576ed-1fc1-4751-b5b5-dc0a23e7ea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0e06f90-c1ae-490d-b657-27570edc6937"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1f3f47a-7f3b-4818-9da2-1aa7eb3a6a9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9ddcbc12-6442-4ac2-818a-a4d383f94783}" ma:internalName="TaxCatchAll" ma:showField="CatchAllData" ma:web="71f3f47a-7f3b-4818-9da2-1aa7eb3a6a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e2576ed-1fc1-4751-b5b5-dc0a23e7eaec">
      <Terms xmlns="http://schemas.microsoft.com/office/infopath/2007/PartnerControls"/>
    </lcf76f155ced4ddcb4097134ff3c332f>
    <TaxCatchAll xmlns="71f3f47a-7f3b-4818-9da2-1aa7eb3a6a9a" xsi:nil="true"/>
  </documentManagement>
</p:properties>
</file>

<file path=customXml/itemProps1.xml><?xml version="1.0" encoding="utf-8"?>
<ds:datastoreItem xmlns:ds="http://schemas.openxmlformats.org/officeDocument/2006/customXml" ds:itemID="{6CC5772A-A2EA-40F3-9D0E-B35912662B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2576ed-1fc1-4751-b5b5-dc0a23e7eaec"/>
    <ds:schemaRef ds:uri="71f3f47a-7f3b-4818-9da2-1aa7eb3a6a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E63CC7-5492-41F9-8217-62F890B14F74}">
  <ds:schemaRefs>
    <ds:schemaRef ds:uri="http://schemas.microsoft.com/sharepoint/v3/contenttype/forms"/>
  </ds:schemaRefs>
</ds:datastoreItem>
</file>

<file path=customXml/itemProps3.xml><?xml version="1.0" encoding="utf-8"?>
<ds:datastoreItem xmlns:ds="http://schemas.openxmlformats.org/officeDocument/2006/customXml" ds:itemID="{8E96C4E7-8FA0-4187-B1FA-B9E750DDE4BB}">
  <ds:schemaRefs>
    <ds:schemaRef ds:uri="http://schemas.microsoft.com/office/2006/metadata/properties"/>
    <ds:schemaRef ds:uri="http://schemas.microsoft.com/office/infopath/2007/PartnerControls"/>
    <ds:schemaRef ds:uri="8e2576ed-1fc1-4751-b5b5-dc0a23e7eaec"/>
    <ds:schemaRef ds:uri="71f3f47a-7f3b-4818-9da2-1aa7eb3a6a9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7518</Words>
  <Characters>42857</Characters>
  <Application>Microsoft Office Word</Application>
  <DocSecurity>0</DocSecurity>
  <Lines>357</Lines>
  <Paragraphs>100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50275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 Janka Kavčiaková</dc:creator>
  <dc:description/>
  <cp:lastModifiedBy>Ing. Janka Kavčiaková</cp:lastModifiedBy>
  <cp:revision>3</cp:revision>
  <cp:lastPrinted>2022-11-18T11:53:00Z</cp:lastPrinted>
  <dcterms:created xsi:type="dcterms:W3CDTF">2022-12-10T18:07:00Z</dcterms:created>
  <dcterms:modified xsi:type="dcterms:W3CDTF">2022-12-10T18:47:00Z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0x010100048901B73093E146AEDF17D2FCC012CA</vt:lpwstr>
  </property>
  <property fmtid="{D5CDD505-2E9C-101B-9397-08002B2CF9AE}" pid="3" name="MSIP_Label_04802d90-fa5d-45d4-90c5-99c9f08cc860_Enabled">
    <vt:lpwstr>true</vt:lpwstr>
  </property>
  <property fmtid="{D5CDD505-2E9C-101B-9397-08002B2CF9AE}" pid="4" name="MSIP_Label_04802d90-fa5d-45d4-90c5-99c9f08cc860_SetDate">
    <vt:lpwstr>2022-11-17T09:08:15Z</vt:lpwstr>
  </property>
  <property fmtid="{D5CDD505-2E9C-101B-9397-08002B2CF9AE}" pid="5" name="MSIP_Label_04802d90-fa5d-45d4-90c5-99c9f08cc860_Method">
    <vt:lpwstr>Privileged</vt:lpwstr>
  </property>
  <property fmtid="{D5CDD505-2E9C-101B-9397-08002B2CF9AE}" pid="6" name="MSIP_Label_04802d90-fa5d-45d4-90c5-99c9f08cc860_Name">
    <vt:lpwstr>L00097</vt:lpwstr>
  </property>
  <property fmtid="{D5CDD505-2E9C-101B-9397-08002B2CF9AE}" pid="7" name="MSIP_Label_04802d90-fa5d-45d4-90c5-99c9f08cc860_SiteId">
    <vt:lpwstr>b233f9e1-5599-4693-9cef-38858fe25406</vt:lpwstr>
  </property>
  <property fmtid="{D5CDD505-2E9C-101B-9397-08002B2CF9AE}" pid="8" name="MSIP_Label_04802d90-fa5d-45d4-90c5-99c9f08cc860_ActionId">
    <vt:lpwstr>6a8b329b-190d-44e0-afb8-031963739588</vt:lpwstr>
  </property>
  <property fmtid="{D5CDD505-2E9C-101B-9397-08002B2CF9AE}" pid="9" name="MSIP_Label_04802d90-fa5d-45d4-90c5-99c9f08cc860_ContentBits">
    <vt:lpwstr>0</vt:lpwstr>
  </property>
  <property fmtid="{D5CDD505-2E9C-101B-9397-08002B2CF9AE}" pid="10" name="DocumentClasification">
    <vt:lpwstr>Veřejné</vt:lpwstr>
  </property>
  <property fmtid="{D5CDD505-2E9C-101B-9397-08002B2CF9AE}" pid="11" name="CEZ_DLP">
    <vt:lpwstr>CEZ:CEZ-DOS:D</vt:lpwstr>
  </property>
  <property fmtid="{D5CDD505-2E9C-101B-9397-08002B2CF9AE}" pid="12" name="CEZ_MIPLabelName">
    <vt:lpwstr>Public-CEZ-DOS</vt:lpwstr>
  </property>
  <property fmtid="{D5CDD505-2E9C-101B-9397-08002B2CF9AE}" pid="13" name="MediaServiceImageTags">
    <vt:lpwstr/>
  </property>
</Properties>
</file>