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3CC5" w:rsidRPr="00983CC5" w:rsidRDefault="00983CC5" w:rsidP="00983CC5">
      <w:pPr>
        <w:widowControl w:val="0"/>
        <w:tabs>
          <w:tab w:val="left" w:pos="540"/>
        </w:tabs>
        <w:suppressAutoHyphens/>
        <w:spacing w:after="0" w:line="240" w:lineRule="auto"/>
        <w:jc w:val="center"/>
        <w:rPr>
          <w:rFonts w:ascii="Arial Black" w:eastAsia="Times New Roman" w:hAnsi="Arial Black" w:cs="Arial Black"/>
          <w:b/>
          <w:bCs/>
          <w:caps/>
          <w:color w:val="0070C0"/>
          <w:sz w:val="24"/>
          <w:szCs w:val="24"/>
          <w:lang w:eastAsia="zh-CN"/>
        </w:rPr>
      </w:pPr>
      <w:r w:rsidRPr="00983CC5">
        <w:rPr>
          <w:rFonts w:ascii="Arial Black" w:eastAsia="Times New Roman" w:hAnsi="Arial Black" w:cs="Arial Black"/>
          <w:b/>
          <w:bCs/>
          <w:caps/>
          <w:color w:val="0070C0"/>
          <w:sz w:val="24"/>
          <w:szCs w:val="24"/>
          <w:lang w:eastAsia="zh-CN"/>
        </w:rPr>
        <w:t>časť c.</w:t>
      </w:r>
    </w:p>
    <w:p w:rsidR="00983CC5" w:rsidRPr="00983CC5" w:rsidRDefault="00983CC5" w:rsidP="00983CC5">
      <w:pPr>
        <w:pBdr>
          <w:bottom w:val="single" w:sz="12" w:space="1" w:color="auto"/>
        </w:pBdr>
        <w:tabs>
          <w:tab w:val="left" w:pos="1134"/>
          <w:tab w:val="num" w:pos="1985"/>
        </w:tabs>
        <w:spacing w:after="0" w:line="240" w:lineRule="auto"/>
        <w:jc w:val="center"/>
        <w:rPr>
          <w:rFonts w:ascii="Arial Black" w:eastAsia="Times New Roman" w:hAnsi="Arial Black" w:cs="Arial Black"/>
          <w:b/>
          <w:bCs/>
          <w:caps/>
          <w:color w:val="0070C0"/>
          <w:sz w:val="24"/>
          <w:szCs w:val="24"/>
          <w:lang w:eastAsia="sk-SK"/>
        </w:rPr>
      </w:pPr>
      <w:r w:rsidRPr="00983CC5">
        <w:rPr>
          <w:rFonts w:ascii="Arial Black" w:eastAsia="Times New Roman" w:hAnsi="Arial Black" w:cs="Arial Black"/>
          <w:b/>
          <w:bCs/>
          <w:caps/>
          <w:color w:val="0070C0"/>
          <w:sz w:val="24"/>
          <w:szCs w:val="24"/>
          <w:lang w:eastAsia="sk-SK"/>
        </w:rPr>
        <w:t>prílohy</w:t>
      </w:r>
    </w:p>
    <w:p w:rsidR="00983CC5" w:rsidRPr="00983CC5" w:rsidRDefault="00983CC5" w:rsidP="00983CC5">
      <w:pPr>
        <w:tabs>
          <w:tab w:val="left" w:pos="1134"/>
          <w:tab w:val="num" w:pos="1985"/>
        </w:tabs>
        <w:spacing w:after="0" w:line="240" w:lineRule="auto"/>
        <w:jc w:val="center"/>
        <w:rPr>
          <w:rFonts w:ascii="Arial Black" w:eastAsia="Times New Roman" w:hAnsi="Arial Black" w:cs="Arial Black"/>
          <w:b/>
          <w:bCs/>
          <w:caps/>
          <w:sz w:val="28"/>
          <w:szCs w:val="28"/>
          <w:lang w:eastAsia="sk-SK"/>
        </w:rPr>
      </w:pPr>
      <w:r w:rsidRPr="00983CC5">
        <w:rPr>
          <w:rFonts w:ascii="Arial Black" w:eastAsia="Times New Roman" w:hAnsi="Arial Black" w:cs="Arial Black"/>
          <w:b/>
          <w:bCs/>
          <w:caps/>
          <w:sz w:val="28"/>
          <w:szCs w:val="28"/>
          <w:lang w:eastAsia="sk-SK"/>
        </w:rPr>
        <w:softHyphen/>
      </w:r>
      <w:r w:rsidRPr="00983CC5">
        <w:rPr>
          <w:rFonts w:ascii="Arial Black" w:eastAsia="Times New Roman" w:hAnsi="Arial Black" w:cs="Arial Black"/>
          <w:b/>
          <w:bCs/>
          <w:caps/>
          <w:sz w:val="28"/>
          <w:szCs w:val="28"/>
          <w:lang w:eastAsia="sk-SK"/>
        </w:rPr>
        <w:softHyphen/>
      </w:r>
      <w:r w:rsidRPr="00983CC5">
        <w:rPr>
          <w:rFonts w:ascii="Arial Black" w:eastAsia="Times New Roman" w:hAnsi="Arial Black" w:cs="Arial Black"/>
          <w:b/>
          <w:bCs/>
          <w:caps/>
          <w:sz w:val="28"/>
          <w:szCs w:val="28"/>
          <w:lang w:eastAsia="sk-SK"/>
        </w:rPr>
        <w:softHyphen/>
      </w:r>
      <w:r w:rsidRPr="00983CC5">
        <w:rPr>
          <w:rFonts w:ascii="Arial Black" w:eastAsia="Times New Roman" w:hAnsi="Arial Black" w:cs="Arial Black"/>
          <w:b/>
          <w:bCs/>
          <w:caps/>
          <w:sz w:val="28"/>
          <w:szCs w:val="28"/>
          <w:lang w:eastAsia="sk-SK"/>
        </w:rPr>
        <w:softHyphen/>
      </w:r>
    </w:p>
    <w:p w:rsidR="00983CC5" w:rsidRPr="00983CC5" w:rsidRDefault="00983CC5" w:rsidP="00983CC5">
      <w:pPr>
        <w:tabs>
          <w:tab w:val="left" w:pos="1134"/>
          <w:tab w:val="num" w:pos="1985"/>
        </w:tabs>
        <w:spacing w:after="0" w:line="240" w:lineRule="auto"/>
        <w:jc w:val="center"/>
        <w:rPr>
          <w:rFonts w:ascii="Arial Black" w:eastAsia="Times New Roman" w:hAnsi="Arial Black" w:cs="Arial Black"/>
          <w:b/>
          <w:bCs/>
          <w:caps/>
          <w:sz w:val="28"/>
          <w:szCs w:val="28"/>
          <w:lang w:eastAsia="sk-SK"/>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40"/>
        <w:gridCol w:w="6120"/>
      </w:tblGrid>
      <w:tr w:rsidR="00983CC5" w:rsidRPr="00983CC5" w:rsidTr="00DF5699">
        <w:trPr>
          <w:trHeight w:val="680"/>
        </w:trPr>
        <w:tc>
          <w:tcPr>
            <w:tcW w:w="2940" w:type="dxa"/>
            <w:shd w:val="clear" w:color="auto" w:fill="DEEAF6" w:themeFill="accent1" w:themeFillTint="33"/>
            <w:vAlign w:val="center"/>
          </w:tcPr>
          <w:p w:rsidR="00983CC5" w:rsidRPr="00983CC5" w:rsidRDefault="00983CC5" w:rsidP="00983CC5">
            <w:pPr>
              <w:widowControl w:val="0"/>
              <w:suppressAutoHyphens/>
              <w:spacing w:after="0" w:line="240" w:lineRule="auto"/>
              <w:rPr>
                <w:rFonts w:eastAsia="Times New Roman" w:cstheme="minorHAnsi"/>
                <w:b/>
                <w:bCs/>
                <w:lang w:eastAsia="zh-CN"/>
              </w:rPr>
            </w:pPr>
            <w:r w:rsidRPr="00983CC5">
              <w:rPr>
                <w:rFonts w:eastAsia="Times New Roman" w:cstheme="minorHAnsi"/>
                <w:b/>
                <w:bCs/>
                <w:lang w:eastAsia="zh-CN"/>
              </w:rPr>
              <w:t>Príloha č. 1</w:t>
            </w:r>
          </w:p>
        </w:tc>
        <w:tc>
          <w:tcPr>
            <w:tcW w:w="6120" w:type="dxa"/>
            <w:vAlign w:val="center"/>
          </w:tcPr>
          <w:p w:rsidR="00983CC5" w:rsidRPr="00983CC5" w:rsidRDefault="00983CC5" w:rsidP="00983CC5">
            <w:pPr>
              <w:widowControl w:val="0"/>
              <w:suppressAutoHyphens/>
              <w:spacing w:after="0" w:line="240" w:lineRule="auto"/>
              <w:rPr>
                <w:rFonts w:eastAsia="Times New Roman" w:cstheme="minorHAnsi"/>
                <w:lang w:eastAsia="zh-CN"/>
              </w:rPr>
            </w:pPr>
            <w:r w:rsidRPr="00983CC5">
              <w:rPr>
                <w:rFonts w:eastAsia="Times New Roman" w:cstheme="minorHAnsi"/>
                <w:lang w:eastAsia="zh-CN"/>
              </w:rPr>
              <w:t>Formulár – predloženie ponuky</w:t>
            </w:r>
          </w:p>
        </w:tc>
      </w:tr>
      <w:tr w:rsidR="00983CC5" w:rsidRPr="00983CC5" w:rsidTr="00DF5699">
        <w:trPr>
          <w:trHeight w:val="680"/>
        </w:trPr>
        <w:tc>
          <w:tcPr>
            <w:tcW w:w="2940" w:type="dxa"/>
            <w:shd w:val="clear" w:color="auto" w:fill="DEEAF6" w:themeFill="accent1" w:themeFillTint="33"/>
            <w:vAlign w:val="center"/>
          </w:tcPr>
          <w:p w:rsidR="00983CC5" w:rsidRPr="00983CC5" w:rsidRDefault="00983CC5" w:rsidP="00983CC5">
            <w:pPr>
              <w:widowControl w:val="0"/>
              <w:suppressAutoHyphens/>
              <w:spacing w:after="0" w:line="240" w:lineRule="auto"/>
              <w:rPr>
                <w:rFonts w:eastAsia="Times New Roman" w:cstheme="minorHAnsi"/>
                <w:b/>
                <w:bCs/>
                <w:lang w:eastAsia="zh-CN"/>
              </w:rPr>
            </w:pPr>
          </w:p>
          <w:p w:rsidR="00983CC5" w:rsidRPr="00983CC5" w:rsidRDefault="00983CC5" w:rsidP="00983CC5">
            <w:pPr>
              <w:widowControl w:val="0"/>
              <w:suppressAutoHyphens/>
              <w:spacing w:after="0" w:line="240" w:lineRule="auto"/>
              <w:rPr>
                <w:rFonts w:eastAsia="Times New Roman" w:cstheme="minorHAnsi"/>
                <w:b/>
                <w:bCs/>
                <w:lang w:eastAsia="zh-CN"/>
              </w:rPr>
            </w:pPr>
            <w:r w:rsidRPr="00983CC5">
              <w:rPr>
                <w:rFonts w:eastAsia="Times New Roman" w:cstheme="minorHAnsi"/>
                <w:b/>
                <w:bCs/>
                <w:lang w:eastAsia="zh-CN"/>
              </w:rPr>
              <w:t>Príloha č. 2</w:t>
            </w:r>
          </w:p>
          <w:p w:rsidR="00983CC5" w:rsidRPr="00983CC5" w:rsidRDefault="00983CC5" w:rsidP="00983CC5">
            <w:pPr>
              <w:widowControl w:val="0"/>
              <w:suppressAutoHyphens/>
              <w:spacing w:after="0" w:line="240" w:lineRule="auto"/>
              <w:rPr>
                <w:rFonts w:eastAsia="Times New Roman" w:cstheme="minorHAnsi"/>
                <w:b/>
                <w:bCs/>
                <w:lang w:eastAsia="zh-CN"/>
              </w:rPr>
            </w:pPr>
          </w:p>
          <w:p w:rsidR="00983CC5" w:rsidRPr="00983CC5" w:rsidRDefault="00983CC5" w:rsidP="00983CC5">
            <w:pPr>
              <w:widowControl w:val="0"/>
              <w:suppressAutoHyphens/>
              <w:spacing w:after="0" w:line="240" w:lineRule="auto"/>
              <w:rPr>
                <w:rFonts w:eastAsia="Times New Roman" w:cstheme="minorHAnsi"/>
                <w:b/>
                <w:bCs/>
                <w:lang w:eastAsia="zh-CN"/>
              </w:rPr>
            </w:pPr>
          </w:p>
        </w:tc>
        <w:tc>
          <w:tcPr>
            <w:tcW w:w="6120" w:type="dxa"/>
            <w:vAlign w:val="center"/>
          </w:tcPr>
          <w:p w:rsidR="00983CC5" w:rsidRPr="00983CC5" w:rsidRDefault="00983CC5" w:rsidP="00983CC5">
            <w:pPr>
              <w:widowControl w:val="0"/>
              <w:suppressAutoHyphens/>
              <w:spacing w:after="0" w:line="240" w:lineRule="auto"/>
              <w:rPr>
                <w:rFonts w:eastAsia="Times New Roman" w:cstheme="minorHAnsi"/>
                <w:lang w:eastAsia="zh-CN"/>
              </w:rPr>
            </w:pPr>
            <w:r w:rsidRPr="00983CC5">
              <w:rPr>
                <w:rFonts w:eastAsia="Times New Roman" w:cstheme="minorHAnsi"/>
                <w:lang w:eastAsia="zh-CN"/>
              </w:rPr>
              <w:t>Vyhlásenie uchádzača informáciách označených za dôverné v ponuke uchádzača</w:t>
            </w:r>
          </w:p>
        </w:tc>
      </w:tr>
      <w:tr w:rsidR="00983CC5" w:rsidRPr="00983CC5" w:rsidTr="00DF5699">
        <w:trPr>
          <w:trHeight w:val="680"/>
        </w:trPr>
        <w:tc>
          <w:tcPr>
            <w:tcW w:w="2940" w:type="dxa"/>
            <w:shd w:val="clear" w:color="auto" w:fill="DEEAF6" w:themeFill="accent1" w:themeFillTint="33"/>
            <w:vAlign w:val="center"/>
          </w:tcPr>
          <w:p w:rsidR="00983CC5" w:rsidRPr="00983CC5" w:rsidRDefault="00983CC5" w:rsidP="00983CC5">
            <w:pPr>
              <w:widowControl w:val="0"/>
              <w:suppressAutoHyphens/>
              <w:spacing w:after="0" w:line="240" w:lineRule="auto"/>
              <w:rPr>
                <w:rFonts w:eastAsia="Times New Roman" w:cstheme="minorHAnsi"/>
                <w:b/>
                <w:bCs/>
                <w:lang w:eastAsia="zh-CN"/>
              </w:rPr>
            </w:pPr>
            <w:r w:rsidRPr="00983CC5">
              <w:rPr>
                <w:rFonts w:eastAsia="Times New Roman" w:cstheme="minorHAnsi"/>
                <w:b/>
                <w:bCs/>
                <w:lang w:eastAsia="zh-CN"/>
              </w:rPr>
              <w:t>Príloha č. 3</w:t>
            </w:r>
          </w:p>
        </w:tc>
        <w:tc>
          <w:tcPr>
            <w:tcW w:w="6120" w:type="dxa"/>
            <w:vAlign w:val="center"/>
          </w:tcPr>
          <w:p w:rsidR="00983CC5" w:rsidRPr="00983CC5" w:rsidRDefault="00983CC5" w:rsidP="00983CC5">
            <w:pPr>
              <w:tabs>
                <w:tab w:val="center" w:pos="4536"/>
                <w:tab w:val="right" w:pos="9072"/>
              </w:tabs>
              <w:spacing w:after="0" w:line="240" w:lineRule="auto"/>
              <w:jc w:val="both"/>
              <w:rPr>
                <w:rFonts w:eastAsia="Times New Roman" w:cstheme="minorHAnsi"/>
                <w:b/>
                <w:lang w:eastAsia="zh-CN"/>
              </w:rPr>
            </w:pPr>
            <w:r w:rsidRPr="00983CC5">
              <w:rPr>
                <w:rFonts w:eastAsia="Times New Roman" w:cstheme="minorHAnsi"/>
                <w:lang w:eastAsia="zh-CN"/>
              </w:rPr>
              <w:t>Návrh na plnenie kritéria</w:t>
            </w:r>
          </w:p>
        </w:tc>
      </w:tr>
      <w:tr w:rsidR="00983CC5" w:rsidRPr="00983CC5" w:rsidTr="00DF5699">
        <w:trPr>
          <w:trHeight w:val="680"/>
        </w:trPr>
        <w:tc>
          <w:tcPr>
            <w:tcW w:w="2940" w:type="dxa"/>
            <w:shd w:val="clear" w:color="auto" w:fill="DEEAF6" w:themeFill="accent1" w:themeFillTint="33"/>
            <w:vAlign w:val="center"/>
          </w:tcPr>
          <w:p w:rsidR="00983CC5" w:rsidRPr="00983CC5" w:rsidRDefault="00983CC5" w:rsidP="00983CC5">
            <w:pPr>
              <w:widowControl w:val="0"/>
              <w:suppressAutoHyphens/>
              <w:spacing w:after="0" w:line="240" w:lineRule="auto"/>
              <w:rPr>
                <w:rFonts w:eastAsia="Times New Roman" w:cstheme="minorHAnsi"/>
                <w:b/>
                <w:bCs/>
                <w:lang w:eastAsia="zh-CN"/>
              </w:rPr>
            </w:pPr>
            <w:r w:rsidRPr="00983CC5">
              <w:rPr>
                <w:rFonts w:eastAsia="Times New Roman" w:cstheme="minorHAnsi"/>
                <w:b/>
                <w:bCs/>
                <w:lang w:eastAsia="zh-CN"/>
              </w:rPr>
              <w:t>Príloha č. 4</w:t>
            </w:r>
          </w:p>
        </w:tc>
        <w:tc>
          <w:tcPr>
            <w:tcW w:w="6120" w:type="dxa"/>
            <w:vAlign w:val="center"/>
          </w:tcPr>
          <w:p w:rsidR="00983CC5" w:rsidRPr="00983CC5" w:rsidRDefault="00983CC5" w:rsidP="00983CC5">
            <w:pPr>
              <w:widowControl w:val="0"/>
              <w:suppressAutoHyphens/>
              <w:spacing w:after="0" w:line="240" w:lineRule="auto"/>
              <w:rPr>
                <w:rFonts w:eastAsia="Times New Roman" w:cstheme="minorHAnsi"/>
                <w:strike/>
                <w:color w:val="FF0000"/>
                <w:lang w:eastAsia="zh-CN"/>
              </w:rPr>
            </w:pPr>
            <w:r w:rsidRPr="00983CC5">
              <w:rPr>
                <w:rFonts w:eastAsia="Times New Roman" w:cstheme="minorHAnsi"/>
                <w:lang w:eastAsia="zh-CN"/>
              </w:rPr>
              <w:t xml:space="preserve">Návrh zmluvy o dielo   </w:t>
            </w:r>
          </w:p>
        </w:tc>
      </w:tr>
      <w:tr w:rsidR="00983CC5" w:rsidRPr="00983CC5" w:rsidTr="00DF5699">
        <w:trPr>
          <w:trHeight w:val="680"/>
        </w:trPr>
        <w:tc>
          <w:tcPr>
            <w:tcW w:w="2940" w:type="dxa"/>
            <w:shd w:val="clear" w:color="auto" w:fill="DEEAF6" w:themeFill="accent1" w:themeFillTint="33"/>
            <w:vAlign w:val="center"/>
          </w:tcPr>
          <w:p w:rsidR="00983CC5" w:rsidRPr="00983CC5" w:rsidRDefault="00983CC5" w:rsidP="00983CC5">
            <w:pPr>
              <w:widowControl w:val="0"/>
              <w:suppressAutoHyphens/>
              <w:spacing w:after="0" w:line="240" w:lineRule="auto"/>
              <w:rPr>
                <w:rFonts w:eastAsia="Times New Roman" w:cstheme="minorHAnsi"/>
                <w:b/>
                <w:bCs/>
                <w:lang w:eastAsia="zh-CN"/>
              </w:rPr>
            </w:pPr>
            <w:r w:rsidRPr="00983CC5">
              <w:rPr>
                <w:rFonts w:eastAsia="Times New Roman" w:cstheme="minorHAnsi"/>
                <w:b/>
                <w:bCs/>
                <w:lang w:eastAsia="zh-CN"/>
              </w:rPr>
              <w:t>Príloha č. 5-1 a 5-2</w:t>
            </w:r>
          </w:p>
        </w:tc>
        <w:tc>
          <w:tcPr>
            <w:tcW w:w="6120" w:type="dxa"/>
            <w:vAlign w:val="center"/>
          </w:tcPr>
          <w:p w:rsidR="00983CC5" w:rsidRPr="00983CC5" w:rsidRDefault="00983CC5" w:rsidP="00983CC5">
            <w:pPr>
              <w:widowControl w:val="0"/>
              <w:suppressAutoHyphens/>
              <w:spacing w:after="0" w:line="240" w:lineRule="auto"/>
              <w:rPr>
                <w:rFonts w:eastAsia="Times New Roman" w:cs="Arial"/>
                <w:lang w:eastAsia="zh-CN"/>
              </w:rPr>
            </w:pPr>
            <w:r w:rsidRPr="00983CC5">
              <w:rPr>
                <w:rFonts w:eastAsia="Times New Roman" w:cs="Arial"/>
                <w:lang w:eastAsia="zh-CN"/>
              </w:rPr>
              <w:t xml:space="preserve">Projektová - technická dokumentácia  a </w:t>
            </w:r>
          </w:p>
          <w:p w:rsidR="00983CC5" w:rsidRPr="00983CC5" w:rsidRDefault="00983CC5" w:rsidP="00983CC5">
            <w:pPr>
              <w:widowControl w:val="0"/>
              <w:suppressAutoHyphens/>
              <w:spacing w:after="0" w:line="240" w:lineRule="auto"/>
              <w:rPr>
                <w:rFonts w:eastAsia="Times New Roman" w:cs="Arial"/>
                <w:lang w:eastAsia="zh-CN"/>
              </w:rPr>
            </w:pPr>
            <w:r w:rsidRPr="00983CC5">
              <w:rPr>
                <w:rFonts w:eastAsia="Times New Roman" w:cs="Arial"/>
                <w:lang w:eastAsia="zh-CN"/>
              </w:rPr>
              <w:t>Výkazu výmer</w:t>
            </w:r>
          </w:p>
          <w:p w:rsidR="00983CC5" w:rsidRPr="00983CC5" w:rsidRDefault="00983CC5" w:rsidP="00983CC5">
            <w:pPr>
              <w:widowControl w:val="0"/>
              <w:suppressAutoHyphens/>
              <w:spacing w:after="0" w:line="240" w:lineRule="auto"/>
              <w:rPr>
                <w:rFonts w:eastAsia="Times New Roman" w:cstheme="minorHAnsi"/>
                <w:highlight w:val="yellow"/>
                <w:lang w:eastAsia="zh-CN"/>
              </w:rPr>
            </w:pPr>
          </w:p>
        </w:tc>
      </w:tr>
      <w:tr w:rsidR="00983CC5" w:rsidRPr="00983CC5" w:rsidTr="00DF5699">
        <w:trPr>
          <w:trHeight w:val="680"/>
        </w:trPr>
        <w:tc>
          <w:tcPr>
            <w:tcW w:w="2940" w:type="dxa"/>
            <w:shd w:val="clear" w:color="auto" w:fill="DEEAF6" w:themeFill="accent1" w:themeFillTint="33"/>
            <w:vAlign w:val="center"/>
          </w:tcPr>
          <w:p w:rsidR="00983CC5" w:rsidRPr="00983CC5" w:rsidRDefault="00983CC5" w:rsidP="00983CC5">
            <w:pPr>
              <w:widowControl w:val="0"/>
              <w:suppressAutoHyphens/>
              <w:spacing w:after="0" w:line="240" w:lineRule="auto"/>
              <w:rPr>
                <w:rFonts w:eastAsia="Times New Roman" w:cstheme="minorHAnsi"/>
                <w:b/>
                <w:bCs/>
                <w:lang w:eastAsia="zh-CN"/>
              </w:rPr>
            </w:pPr>
            <w:r w:rsidRPr="00983CC5">
              <w:rPr>
                <w:rFonts w:eastAsia="Times New Roman" w:cstheme="minorHAnsi"/>
                <w:b/>
                <w:bCs/>
                <w:lang w:eastAsia="zh-CN"/>
              </w:rPr>
              <w:t>Príloha č. 6</w:t>
            </w:r>
          </w:p>
        </w:tc>
        <w:tc>
          <w:tcPr>
            <w:tcW w:w="6120" w:type="dxa"/>
            <w:vAlign w:val="center"/>
          </w:tcPr>
          <w:p w:rsidR="00983CC5" w:rsidRPr="00983CC5" w:rsidRDefault="00983CC5" w:rsidP="00983CC5">
            <w:pPr>
              <w:widowControl w:val="0"/>
              <w:suppressAutoHyphens/>
              <w:spacing w:after="0" w:line="240" w:lineRule="auto"/>
              <w:rPr>
                <w:rFonts w:eastAsia="Times New Roman" w:cstheme="minorHAnsi"/>
                <w:highlight w:val="yellow"/>
                <w:lang w:eastAsia="zh-CN"/>
              </w:rPr>
            </w:pPr>
            <w:r w:rsidRPr="00983CC5">
              <w:rPr>
                <w:rFonts w:ascii="Calibri" w:eastAsia="Times New Roman" w:hAnsi="Calibri" w:cs="Arial"/>
                <w:lang w:eastAsia="zh-CN"/>
              </w:rPr>
              <w:t>Jednotný európsky dokument  „</w:t>
            </w:r>
            <w:r w:rsidRPr="00983CC5">
              <w:rPr>
                <w:rFonts w:eastAsia="Times New Roman" w:cstheme="minorHAnsi"/>
                <w:lang w:eastAsia="zh-CN"/>
              </w:rPr>
              <w:t>JED“</w:t>
            </w:r>
          </w:p>
        </w:tc>
      </w:tr>
      <w:tr w:rsidR="00983CC5" w:rsidRPr="00983CC5" w:rsidTr="00DF5699">
        <w:trPr>
          <w:trHeight w:val="680"/>
        </w:trPr>
        <w:tc>
          <w:tcPr>
            <w:tcW w:w="2940" w:type="dxa"/>
            <w:shd w:val="clear" w:color="auto" w:fill="DEEAF6" w:themeFill="accent1" w:themeFillTint="33"/>
            <w:vAlign w:val="center"/>
          </w:tcPr>
          <w:p w:rsidR="00983CC5" w:rsidRPr="00983CC5" w:rsidRDefault="00983CC5" w:rsidP="00983CC5">
            <w:pPr>
              <w:widowControl w:val="0"/>
              <w:suppressAutoHyphens/>
              <w:spacing w:after="0" w:line="240" w:lineRule="auto"/>
              <w:rPr>
                <w:rFonts w:eastAsia="Times New Roman" w:cstheme="minorHAnsi"/>
                <w:b/>
                <w:bCs/>
                <w:lang w:eastAsia="zh-CN"/>
              </w:rPr>
            </w:pPr>
            <w:r w:rsidRPr="00983CC5">
              <w:rPr>
                <w:rFonts w:eastAsia="Times New Roman" w:cstheme="minorHAnsi"/>
                <w:b/>
                <w:bCs/>
                <w:lang w:eastAsia="zh-CN"/>
              </w:rPr>
              <w:t>Príloha č. 7</w:t>
            </w:r>
          </w:p>
        </w:tc>
        <w:tc>
          <w:tcPr>
            <w:tcW w:w="6120" w:type="dxa"/>
            <w:vAlign w:val="center"/>
          </w:tcPr>
          <w:p w:rsidR="00983CC5" w:rsidRPr="00983CC5" w:rsidRDefault="00983CC5" w:rsidP="00983CC5">
            <w:pPr>
              <w:widowControl w:val="0"/>
              <w:suppressAutoHyphens/>
              <w:spacing w:after="0" w:line="240" w:lineRule="auto"/>
              <w:rPr>
                <w:rFonts w:eastAsia="Times New Roman" w:cstheme="minorHAnsi"/>
                <w:b/>
                <w:highlight w:val="yellow"/>
                <w:vertAlign w:val="superscript"/>
                <w:lang w:eastAsia="zh-CN"/>
              </w:rPr>
            </w:pPr>
            <w:r w:rsidRPr="00983CC5">
              <w:rPr>
                <w:rFonts w:ascii="Calibri" w:eastAsia="Times New Roman" w:hAnsi="Calibri" w:cs="Arial"/>
                <w:lang w:eastAsia="zh-CN"/>
              </w:rPr>
              <w:t>Zoznam ekvivalentných položiek  - vzor (</w:t>
            </w:r>
            <w:r w:rsidRPr="00983CC5">
              <w:rPr>
                <w:rFonts w:ascii="Calibri" w:eastAsia="Times New Roman" w:hAnsi="Calibri" w:cs="Arial"/>
                <w:i/>
                <w:lang w:eastAsia="zh-CN"/>
              </w:rPr>
              <w:t>ak je uplatniteľné)</w:t>
            </w:r>
          </w:p>
        </w:tc>
      </w:tr>
      <w:tr w:rsidR="00983CC5" w:rsidRPr="00983CC5" w:rsidTr="00DF5699">
        <w:trPr>
          <w:trHeight w:val="680"/>
        </w:trPr>
        <w:tc>
          <w:tcPr>
            <w:tcW w:w="294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983CC5" w:rsidRPr="00983CC5" w:rsidRDefault="00983CC5" w:rsidP="00983CC5">
            <w:pPr>
              <w:widowControl w:val="0"/>
              <w:suppressAutoHyphens/>
              <w:spacing w:after="0" w:line="240" w:lineRule="auto"/>
              <w:rPr>
                <w:rFonts w:eastAsia="Times New Roman" w:cstheme="minorHAnsi"/>
                <w:b/>
                <w:bCs/>
                <w:lang w:eastAsia="zh-CN"/>
              </w:rPr>
            </w:pPr>
            <w:r w:rsidRPr="00983CC5">
              <w:rPr>
                <w:rFonts w:eastAsia="Times New Roman" w:cstheme="minorHAnsi"/>
                <w:b/>
                <w:bCs/>
                <w:lang w:eastAsia="zh-CN"/>
              </w:rPr>
              <w:t>Príloha č. 8</w:t>
            </w:r>
          </w:p>
        </w:tc>
        <w:tc>
          <w:tcPr>
            <w:tcW w:w="6120" w:type="dxa"/>
            <w:tcBorders>
              <w:top w:val="single" w:sz="4" w:space="0" w:color="auto"/>
              <w:left w:val="single" w:sz="4" w:space="0" w:color="auto"/>
              <w:bottom w:val="single" w:sz="4" w:space="0" w:color="auto"/>
              <w:right w:val="single" w:sz="4" w:space="0" w:color="auto"/>
            </w:tcBorders>
            <w:vAlign w:val="center"/>
          </w:tcPr>
          <w:p w:rsidR="00983CC5" w:rsidRPr="00983CC5" w:rsidRDefault="00983CC5" w:rsidP="00983CC5">
            <w:pPr>
              <w:widowControl w:val="0"/>
              <w:suppressAutoHyphens/>
              <w:spacing w:after="0" w:line="240" w:lineRule="auto"/>
              <w:rPr>
                <w:rFonts w:eastAsia="Times New Roman" w:cstheme="minorHAnsi"/>
                <w:b/>
                <w:highlight w:val="yellow"/>
                <w:lang w:eastAsia="zh-CN"/>
              </w:rPr>
            </w:pPr>
            <w:r w:rsidRPr="00983CC5">
              <w:rPr>
                <w:rFonts w:eastAsia="Times New Roman" w:cs="Calibri"/>
                <w:lang w:eastAsia="zh-CN"/>
              </w:rPr>
              <w:t>Čestné vyhlásenie podľa § 114 ods. 1 zákona o verejnom obstarávaní -  k preukázaniu splnenia podmienok účasti  (</w:t>
            </w:r>
            <w:r w:rsidRPr="00983CC5">
              <w:rPr>
                <w:rFonts w:eastAsia="Times New Roman" w:cs="Calibri"/>
                <w:i/>
                <w:lang w:eastAsia="zh-CN"/>
              </w:rPr>
              <w:t>ak je uplatniteľné</w:t>
            </w:r>
            <w:r w:rsidRPr="00983CC5">
              <w:rPr>
                <w:rFonts w:eastAsia="Times New Roman" w:cs="Calibri"/>
                <w:lang w:eastAsia="zh-CN"/>
              </w:rPr>
              <w:t>)</w:t>
            </w:r>
          </w:p>
        </w:tc>
      </w:tr>
    </w:tbl>
    <w:p w:rsidR="00983CC5" w:rsidRPr="00983CC5" w:rsidRDefault="00983CC5" w:rsidP="00983CC5">
      <w:pPr>
        <w:tabs>
          <w:tab w:val="left" w:pos="1134"/>
          <w:tab w:val="num" w:pos="1985"/>
        </w:tabs>
        <w:spacing w:after="0" w:line="240" w:lineRule="auto"/>
        <w:rPr>
          <w:rFonts w:ascii="Arial Black" w:eastAsia="Times New Roman" w:hAnsi="Arial Black" w:cs="Arial Black"/>
          <w:b/>
          <w:bCs/>
          <w:caps/>
          <w:sz w:val="28"/>
          <w:szCs w:val="28"/>
          <w:lang w:eastAsia="sk-SK"/>
        </w:rPr>
      </w:pPr>
    </w:p>
    <w:p w:rsidR="00983CC5" w:rsidRPr="00983CC5" w:rsidRDefault="00983CC5" w:rsidP="00983CC5">
      <w:pPr>
        <w:tabs>
          <w:tab w:val="left" w:pos="1134"/>
          <w:tab w:val="num" w:pos="1985"/>
        </w:tabs>
        <w:spacing w:after="0" w:line="240" w:lineRule="auto"/>
        <w:rPr>
          <w:rFonts w:eastAsia="Times New Roman" w:cstheme="minorHAnsi"/>
          <w:b/>
          <w:bCs/>
          <w:caps/>
          <w:sz w:val="28"/>
          <w:szCs w:val="28"/>
          <w:lang w:eastAsia="sk-SK"/>
        </w:rPr>
      </w:pPr>
    </w:p>
    <w:p w:rsidR="00983CC5" w:rsidRPr="00983CC5" w:rsidRDefault="00983CC5" w:rsidP="00983CC5">
      <w:pPr>
        <w:tabs>
          <w:tab w:val="left" w:pos="1134"/>
          <w:tab w:val="num" w:pos="1985"/>
        </w:tabs>
        <w:spacing w:after="0" w:line="240" w:lineRule="auto"/>
        <w:rPr>
          <w:rFonts w:ascii="Arial Black" w:eastAsia="Times New Roman" w:hAnsi="Arial Black" w:cs="Arial Black"/>
          <w:b/>
          <w:bCs/>
          <w:caps/>
          <w:sz w:val="28"/>
          <w:szCs w:val="28"/>
          <w:lang w:eastAsia="sk-SK"/>
        </w:rPr>
      </w:pPr>
    </w:p>
    <w:p w:rsidR="00983CC5" w:rsidRPr="00983CC5" w:rsidRDefault="00983CC5" w:rsidP="00983CC5">
      <w:pPr>
        <w:tabs>
          <w:tab w:val="left" w:pos="1134"/>
          <w:tab w:val="num" w:pos="1985"/>
        </w:tabs>
        <w:spacing w:after="0" w:line="240" w:lineRule="auto"/>
        <w:rPr>
          <w:rFonts w:ascii="Arial Black" w:eastAsia="Times New Roman" w:hAnsi="Arial Black" w:cs="Arial Black"/>
          <w:b/>
          <w:bCs/>
          <w:caps/>
          <w:sz w:val="28"/>
          <w:szCs w:val="28"/>
          <w:lang w:eastAsia="sk-SK"/>
        </w:rPr>
      </w:pPr>
    </w:p>
    <w:p w:rsidR="00983CC5" w:rsidRPr="00983CC5" w:rsidRDefault="00983CC5" w:rsidP="00983CC5">
      <w:pPr>
        <w:tabs>
          <w:tab w:val="left" w:pos="1134"/>
          <w:tab w:val="num" w:pos="1985"/>
        </w:tabs>
        <w:spacing w:after="0" w:line="240" w:lineRule="auto"/>
        <w:rPr>
          <w:rFonts w:ascii="Arial Black" w:eastAsia="Times New Roman" w:hAnsi="Arial Black" w:cs="Arial Black"/>
          <w:b/>
          <w:bCs/>
          <w:caps/>
          <w:sz w:val="28"/>
          <w:szCs w:val="28"/>
          <w:lang w:eastAsia="sk-SK"/>
        </w:rPr>
      </w:pPr>
    </w:p>
    <w:p w:rsidR="00983CC5" w:rsidRPr="00983CC5" w:rsidRDefault="00983CC5" w:rsidP="00983CC5">
      <w:pPr>
        <w:tabs>
          <w:tab w:val="left" w:pos="1134"/>
          <w:tab w:val="num" w:pos="1985"/>
        </w:tabs>
        <w:spacing w:after="0" w:line="240" w:lineRule="auto"/>
        <w:rPr>
          <w:rFonts w:ascii="Arial Black" w:eastAsia="Times New Roman" w:hAnsi="Arial Black" w:cs="Arial Black"/>
          <w:b/>
          <w:bCs/>
          <w:caps/>
          <w:sz w:val="28"/>
          <w:szCs w:val="28"/>
          <w:lang w:eastAsia="sk-SK"/>
        </w:rPr>
      </w:pPr>
    </w:p>
    <w:p w:rsidR="00983CC5" w:rsidRPr="00983CC5" w:rsidRDefault="00983CC5" w:rsidP="00983CC5">
      <w:pPr>
        <w:tabs>
          <w:tab w:val="left" w:pos="1134"/>
          <w:tab w:val="num" w:pos="1985"/>
        </w:tabs>
        <w:spacing w:after="0" w:line="240" w:lineRule="auto"/>
        <w:rPr>
          <w:rFonts w:ascii="Arial Black" w:eastAsia="Times New Roman" w:hAnsi="Arial Black" w:cs="Arial Black"/>
          <w:b/>
          <w:bCs/>
          <w:caps/>
          <w:sz w:val="28"/>
          <w:szCs w:val="28"/>
          <w:lang w:eastAsia="sk-SK"/>
        </w:rPr>
      </w:pPr>
    </w:p>
    <w:p w:rsidR="00983CC5" w:rsidRPr="00983CC5" w:rsidRDefault="00983CC5" w:rsidP="00983CC5">
      <w:pPr>
        <w:tabs>
          <w:tab w:val="left" w:pos="1134"/>
          <w:tab w:val="num" w:pos="1985"/>
        </w:tabs>
        <w:spacing w:after="0" w:line="240" w:lineRule="auto"/>
        <w:rPr>
          <w:rFonts w:ascii="Arial Black" w:eastAsia="Times New Roman" w:hAnsi="Arial Black" w:cs="Arial Black"/>
          <w:b/>
          <w:bCs/>
          <w:caps/>
          <w:sz w:val="28"/>
          <w:szCs w:val="28"/>
          <w:lang w:eastAsia="sk-SK"/>
        </w:rPr>
      </w:pPr>
    </w:p>
    <w:p w:rsidR="00983CC5" w:rsidRPr="00983CC5" w:rsidRDefault="00983CC5" w:rsidP="00983CC5">
      <w:pPr>
        <w:tabs>
          <w:tab w:val="left" w:pos="1134"/>
          <w:tab w:val="num" w:pos="1985"/>
        </w:tabs>
        <w:spacing w:after="0" w:line="240" w:lineRule="auto"/>
        <w:rPr>
          <w:rFonts w:ascii="Arial Black" w:eastAsia="Times New Roman" w:hAnsi="Arial Black" w:cs="Arial Black"/>
          <w:b/>
          <w:bCs/>
          <w:caps/>
          <w:sz w:val="28"/>
          <w:szCs w:val="28"/>
          <w:lang w:eastAsia="sk-SK"/>
        </w:rPr>
      </w:pPr>
    </w:p>
    <w:p w:rsidR="00983CC5" w:rsidRPr="00983CC5" w:rsidRDefault="00983CC5" w:rsidP="00983CC5">
      <w:pPr>
        <w:tabs>
          <w:tab w:val="left" w:pos="1134"/>
          <w:tab w:val="num" w:pos="1985"/>
        </w:tabs>
        <w:spacing w:after="0" w:line="240" w:lineRule="auto"/>
        <w:rPr>
          <w:rFonts w:ascii="Arial Black" w:eastAsia="Times New Roman" w:hAnsi="Arial Black" w:cs="Arial Black"/>
          <w:b/>
          <w:bCs/>
          <w:caps/>
          <w:sz w:val="28"/>
          <w:szCs w:val="28"/>
          <w:lang w:eastAsia="sk-SK"/>
        </w:rPr>
      </w:pPr>
    </w:p>
    <w:p w:rsidR="00983CC5" w:rsidRPr="00983CC5" w:rsidRDefault="00983CC5" w:rsidP="00983CC5">
      <w:pPr>
        <w:tabs>
          <w:tab w:val="left" w:pos="1134"/>
          <w:tab w:val="num" w:pos="1985"/>
        </w:tabs>
        <w:spacing w:after="0" w:line="240" w:lineRule="auto"/>
        <w:rPr>
          <w:rFonts w:ascii="Arial Black" w:eastAsia="Times New Roman" w:hAnsi="Arial Black" w:cs="Arial Black"/>
          <w:b/>
          <w:bCs/>
          <w:caps/>
          <w:sz w:val="28"/>
          <w:szCs w:val="28"/>
          <w:lang w:eastAsia="sk-SK"/>
        </w:rPr>
      </w:pPr>
    </w:p>
    <w:p w:rsidR="00983CC5" w:rsidRPr="00983CC5" w:rsidRDefault="00983CC5" w:rsidP="00983CC5">
      <w:pPr>
        <w:shd w:val="clear" w:color="auto" w:fill="F2F2F2" w:themeFill="background1" w:themeFillShade="F2"/>
        <w:spacing w:after="0" w:line="240" w:lineRule="auto"/>
        <w:jc w:val="both"/>
        <w:rPr>
          <w:rFonts w:ascii="Arial Black" w:eastAsia="Times New Roman" w:hAnsi="Arial Black" w:cs="Arial Black"/>
          <w:b/>
          <w:bCs/>
          <w:caps/>
          <w:sz w:val="20"/>
          <w:szCs w:val="20"/>
        </w:rPr>
      </w:pPr>
      <w:r w:rsidRPr="00983CC5">
        <w:rPr>
          <w:rFonts w:ascii="Arial Black" w:eastAsia="Times New Roman" w:hAnsi="Arial Black" w:cs="Arial Black"/>
          <w:b/>
          <w:bCs/>
          <w:caps/>
          <w:sz w:val="20"/>
          <w:szCs w:val="20"/>
        </w:rPr>
        <w:t>prÍloha Č. 1</w:t>
      </w:r>
    </w:p>
    <w:p w:rsidR="00983CC5" w:rsidRPr="00983CC5" w:rsidRDefault="00983CC5" w:rsidP="00983CC5">
      <w:pPr>
        <w:spacing w:after="0" w:line="240" w:lineRule="auto"/>
        <w:jc w:val="center"/>
        <w:rPr>
          <w:rFonts w:ascii="Calibri" w:eastAsia="Times New Roman" w:hAnsi="Calibri" w:cs="Arial"/>
          <w:b/>
          <w:bCs/>
          <w:caps/>
          <w:sz w:val="28"/>
          <w:szCs w:val="28"/>
          <w:lang w:eastAsia="fr-FR"/>
        </w:rPr>
      </w:pPr>
    </w:p>
    <w:p w:rsidR="00983CC5" w:rsidRPr="00983CC5" w:rsidRDefault="00983CC5" w:rsidP="00983CC5">
      <w:pPr>
        <w:spacing w:after="0" w:line="240" w:lineRule="auto"/>
        <w:jc w:val="center"/>
        <w:rPr>
          <w:rFonts w:ascii="Calibri" w:eastAsia="Times New Roman" w:hAnsi="Calibri" w:cs="Arial"/>
          <w:b/>
          <w:bCs/>
          <w:caps/>
          <w:sz w:val="28"/>
          <w:szCs w:val="28"/>
          <w:lang w:eastAsia="fr-FR"/>
        </w:rPr>
      </w:pPr>
      <w:r w:rsidRPr="00983CC5">
        <w:rPr>
          <w:rFonts w:ascii="Calibri" w:eastAsia="Times New Roman" w:hAnsi="Calibri" w:cs="Arial"/>
          <w:b/>
          <w:bCs/>
          <w:caps/>
          <w:sz w:val="28"/>
          <w:szCs w:val="28"/>
          <w:lang w:eastAsia="fr-FR"/>
        </w:rPr>
        <w:t>formulÁr  - predloŽenie ponuky</w:t>
      </w:r>
    </w:p>
    <w:p w:rsidR="00983CC5" w:rsidRPr="00983CC5" w:rsidRDefault="00983CC5" w:rsidP="00983CC5">
      <w:pPr>
        <w:widowControl w:val="0"/>
        <w:suppressAutoHyphens/>
        <w:spacing w:after="0" w:line="240" w:lineRule="auto"/>
        <w:jc w:val="center"/>
        <w:rPr>
          <w:rFonts w:eastAsia="Times New Roman" w:cstheme="minorHAnsi"/>
          <w:b/>
          <w:bCs/>
          <w:caps/>
          <w:lang w:val="fr-FR" w:eastAsia="fr-FR"/>
        </w:rPr>
      </w:pPr>
    </w:p>
    <w:p w:rsidR="00983CC5" w:rsidRPr="00983CC5" w:rsidRDefault="00983CC5" w:rsidP="00983CC5">
      <w:pPr>
        <w:widowControl w:val="0"/>
        <w:suppressAutoHyphens/>
        <w:spacing w:after="0" w:line="240" w:lineRule="auto"/>
        <w:jc w:val="center"/>
        <w:rPr>
          <w:rFonts w:eastAsia="Times New Roman" w:cstheme="minorHAnsi"/>
          <w:b/>
          <w:bCs/>
          <w:caps/>
          <w:lang w:eastAsia="fr-FR"/>
        </w:rPr>
      </w:pPr>
    </w:p>
    <w:tbl>
      <w:tblPr>
        <w:tblW w:w="934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4"/>
        <w:gridCol w:w="6095"/>
      </w:tblGrid>
      <w:tr w:rsidR="00983CC5" w:rsidRPr="00983CC5" w:rsidTr="00DF5699">
        <w:tc>
          <w:tcPr>
            <w:tcW w:w="3254" w:type="dxa"/>
            <w:tcBorders>
              <w:top w:val="single" w:sz="4" w:space="0" w:color="auto"/>
              <w:left w:val="single" w:sz="4" w:space="0" w:color="auto"/>
              <w:bottom w:val="single" w:sz="4" w:space="0" w:color="auto"/>
              <w:right w:val="single" w:sz="4" w:space="0" w:color="auto"/>
            </w:tcBorders>
            <w:shd w:val="clear" w:color="auto" w:fill="DBE5F1"/>
            <w:hideMark/>
          </w:tcPr>
          <w:p w:rsidR="00983CC5" w:rsidRPr="00983CC5" w:rsidRDefault="00983CC5" w:rsidP="00983CC5">
            <w:pPr>
              <w:widowControl w:val="0"/>
              <w:suppressAutoHyphens/>
              <w:autoSpaceDE w:val="0"/>
              <w:autoSpaceDN w:val="0"/>
              <w:adjustRightInd w:val="0"/>
              <w:spacing w:after="0" w:line="240" w:lineRule="auto"/>
              <w:jc w:val="both"/>
              <w:rPr>
                <w:rFonts w:eastAsia="Times New Roman" w:cstheme="minorHAnsi"/>
                <w:color w:val="000000"/>
                <w:lang w:eastAsia="zh-CN"/>
              </w:rPr>
            </w:pPr>
            <w:r w:rsidRPr="00983CC5">
              <w:rPr>
                <w:rFonts w:eastAsia="Times New Roman" w:cstheme="minorHAnsi"/>
                <w:color w:val="000000"/>
                <w:lang w:eastAsia="zh-CN"/>
              </w:rPr>
              <w:t xml:space="preserve">Verejný obstarávateľ </w:t>
            </w:r>
          </w:p>
        </w:tc>
        <w:tc>
          <w:tcPr>
            <w:tcW w:w="6095" w:type="dxa"/>
            <w:tcBorders>
              <w:top w:val="single" w:sz="4" w:space="0" w:color="auto"/>
              <w:left w:val="single" w:sz="4" w:space="0" w:color="auto"/>
              <w:bottom w:val="single" w:sz="4" w:space="0" w:color="auto"/>
              <w:right w:val="single" w:sz="4" w:space="0" w:color="auto"/>
            </w:tcBorders>
          </w:tcPr>
          <w:p w:rsidR="00983CC5" w:rsidRPr="00983CC5" w:rsidRDefault="00983CC5" w:rsidP="00983CC5">
            <w:pPr>
              <w:widowControl w:val="0"/>
              <w:suppressAutoHyphens/>
              <w:autoSpaceDE w:val="0"/>
              <w:autoSpaceDN w:val="0"/>
              <w:adjustRightInd w:val="0"/>
              <w:spacing w:after="0" w:line="240" w:lineRule="auto"/>
              <w:jc w:val="both"/>
              <w:rPr>
                <w:rFonts w:eastAsia="Times New Roman" w:cstheme="minorHAnsi"/>
                <w:b/>
                <w:color w:val="000000"/>
                <w:lang w:eastAsia="zh-CN"/>
              </w:rPr>
            </w:pPr>
            <w:r w:rsidRPr="00983CC5">
              <w:rPr>
                <w:rFonts w:eastAsia="Times New Roman" w:cstheme="minorHAnsi"/>
                <w:b/>
                <w:lang w:eastAsia="zh-CN"/>
              </w:rPr>
              <w:t xml:space="preserve">Obec Rákoš, </w:t>
            </w:r>
            <w:r w:rsidRPr="00983CC5">
              <w:rPr>
                <w:rFonts w:eastAsia="Times New Roman" w:cstheme="minorHAnsi"/>
                <w:lang w:eastAsia="zh-CN"/>
              </w:rPr>
              <w:t>Rákoš 95, 044 16 Bohdanovce</w:t>
            </w:r>
          </w:p>
        </w:tc>
      </w:tr>
      <w:tr w:rsidR="00983CC5" w:rsidRPr="00983CC5" w:rsidTr="00DF5699">
        <w:tc>
          <w:tcPr>
            <w:tcW w:w="3254" w:type="dxa"/>
            <w:tcBorders>
              <w:top w:val="single" w:sz="4" w:space="0" w:color="auto"/>
              <w:left w:val="single" w:sz="4" w:space="0" w:color="auto"/>
              <w:bottom w:val="single" w:sz="4" w:space="0" w:color="auto"/>
              <w:right w:val="single" w:sz="4" w:space="0" w:color="auto"/>
            </w:tcBorders>
            <w:shd w:val="clear" w:color="auto" w:fill="DBE5F1"/>
            <w:hideMark/>
          </w:tcPr>
          <w:p w:rsidR="00983CC5" w:rsidRPr="00983CC5" w:rsidRDefault="00983CC5" w:rsidP="00983CC5">
            <w:pPr>
              <w:widowControl w:val="0"/>
              <w:suppressAutoHyphens/>
              <w:autoSpaceDE w:val="0"/>
              <w:autoSpaceDN w:val="0"/>
              <w:adjustRightInd w:val="0"/>
              <w:spacing w:after="0" w:line="240" w:lineRule="auto"/>
              <w:jc w:val="both"/>
              <w:rPr>
                <w:rFonts w:eastAsia="Times New Roman" w:cstheme="minorHAnsi"/>
                <w:color w:val="000000"/>
                <w:lang w:eastAsia="zh-CN"/>
              </w:rPr>
            </w:pPr>
            <w:r w:rsidRPr="00983CC5">
              <w:rPr>
                <w:rFonts w:eastAsia="Times New Roman" w:cstheme="minorHAnsi"/>
                <w:lang w:eastAsia="ar-SA"/>
              </w:rPr>
              <w:lastRenderedPageBreak/>
              <w:t>Názov predmetu zákazky</w:t>
            </w:r>
          </w:p>
        </w:tc>
        <w:tc>
          <w:tcPr>
            <w:tcW w:w="6095" w:type="dxa"/>
            <w:tcBorders>
              <w:top w:val="single" w:sz="4" w:space="0" w:color="auto"/>
              <w:left w:val="single" w:sz="4" w:space="0" w:color="auto"/>
              <w:bottom w:val="single" w:sz="4" w:space="0" w:color="auto"/>
              <w:right w:val="single" w:sz="4" w:space="0" w:color="auto"/>
            </w:tcBorders>
          </w:tcPr>
          <w:p w:rsidR="00983CC5" w:rsidRPr="00983CC5" w:rsidRDefault="00983CC5" w:rsidP="00983CC5">
            <w:pPr>
              <w:widowControl w:val="0"/>
              <w:suppressAutoHyphens/>
              <w:autoSpaceDE w:val="0"/>
              <w:autoSpaceDN w:val="0"/>
              <w:adjustRightInd w:val="0"/>
              <w:spacing w:after="0" w:line="240" w:lineRule="auto"/>
              <w:jc w:val="both"/>
              <w:rPr>
                <w:rFonts w:eastAsia="Times New Roman" w:cstheme="minorHAnsi"/>
                <w:b/>
                <w:color w:val="000000"/>
                <w:lang w:eastAsia="zh-CN"/>
              </w:rPr>
            </w:pPr>
            <w:r w:rsidRPr="00983CC5">
              <w:rPr>
                <w:rFonts w:eastAsia="Times New Roman" w:cstheme="minorHAnsi"/>
                <w:lang w:eastAsia="zh-CN"/>
              </w:rPr>
              <w:t>„</w:t>
            </w:r>
            <w:r w:rsidRPr="00983CC5">
              <w:rPr>
                <w:rFonts w:eastAsia="Times New Roman" w:cstheme="minorHAnsi"/>
                <w:b/>
                <w:lang w:eastAsia="zh-CN"/>
              </w:rPr>
              <w:t>Rekonštrukcia obecného úradu a kultúrneho domu</w:t>
            </w:r>
            <w:r w:rsidRPr="00983CC5">
              <w:rPr>
                <w:rFonts w:eastAsia="Times New Roman" w:cstheme="minorHAnsi"/>
                <w:lang w:eastAsia="zh-CN"/>
              </w:rPr>
              <w:t>“</w:t>
            </w:r>
          </w:p>
        </w:tc>
      </w:tr>
    </w:tbl>
    <w:p w:rsidR="00983CC5" w:rsidRPr="00983CC5" w:rsidRDefault="00983CC5" w:rsidP="00983CC5">
      <w:pPr>
        <w:widowControl w:val="0"/>
        <w:suppressAutoHyphens/>
        <w:spacing w:after="0" w:line="240" w:lineRule="auto"/>
        <w:jc w:val="center"/>
        <w:rPr>
          <w:rFonts w:eastAsia="Times New Roman" w:cstheme="minorHAnsi"/>
          <w:b/>
          <w:bCs/>
          <w:caps/>
          <w:lang w:eastAsia="fr-FR"/>
        </w:rPr>
      </w:pPr>
    </w:p>
    <w:p w:rsidR="00983CC5" w:rsidRPr="00983CC5" w:rsidRDefault="00983CC5" w:rsidP="00983CC5">
      <w:pPr>
        <w:widowControl w:val="0"/>
        <w:tabs>
          <w:tab w:val="center" w:pos="4153"/>
          <w:tab w:val="right" w:pos="8306"/>
        </w:tabs>
        <w:suppressAutoHyphens/>
        <w:spacing w:after="0" w:line="240" w:lineRule="auto"/>
        <w:rPr>
          <w:rFonts w:eastAsia="Times New Roman" w:cstheme="minorHAnsi"/>
          <w:lang w:eastAsia="zh-CN"/>
        </w:rPr>
      </w:pPr>
    </w:p>
    <w:p w:rsidR="00983CC5" w:rsidRPr="00983CC5" w:rsidRDefault="00983CC5" w:rsidP="00983CC5">
      <w:pPr>
        <w:keepNext/>
        <w:widowControl w:val="0"/>
        <w:numPr>
          <w:ilvl w:val="3"/>
          <w:numId w:val="1"/>
        </w:numPr>
        <w:tabs>
          <w:tab w:val="left" w:pos="284"/>
        </w:tabs>
        <w:suppressAutoHyphens/>
        <w:spacing w:after="0" w:line="240" w:lineRule="auto"/>
        <w:ind w:left="2880" w:hanging="3022"/>
        <w:jc w:val="both"/>
        <w:rPr>
          <w:rFonts w:eastAsia="Times New Roman" w:cstheme="minorHAnsi"/>
          <w:b/>
          <w:bCs/>
          <w:caps/>
          <w:lang w:eastAsia="zh-CN"/>
        </w:rPr>
      </w:pPr>
      <w:r w:rsidRPr="00983CC5">
        <w:rPr>
          <w:rFonts w:eastAsia="Times New Roman" w:cstheme="minorHAnsi"/>
          <w:b/>
          <w:bCs/>
          <w:lang w:eastAsia="zh-CN"/>
        </w:rPr>
        <w:t>IDENTIFIKÁCIA UCHÁDZAČA/</w:t>
      </w:r>
      <w:r w:rsidRPr="00983CC5">
        <w:rPr>
          <w:rFonts w:eastAsia="Times New Roman" w:cstheme="minorHAnsi"/>
          <w:b/>
          <w:bCs/>
          <w:caps/>
          <w:lang w:eastAsia="zh-CN"/>
        </w:rPr>
        <w:t>člena skupiny dodávateľov</w:t>
      </w:r>
      <w:r w:rsidRPr="00983CC5">
        <w:rPr>
          <w:rFonts w:eastAsia="Times New Roman" w:cstheme="minorHAnsi"/>
          <w:b/>
          <w:bCs/>
          <w:caps/>
          <w:vertAlign w:val="superscript"/>
          <w:lang w:eastAsia="zh-CN"/>
        </w:rPr>
        <w:footnoteReference w:id="1"/>
      </w:r>
      <w:r w:rsidRPr="00983CC5">
        <w:rPr>
          <w:rFonts w:eastAsia="Times New Roman" w:cstheme="minorHAnsi"/>
          <w:b/>
          <w:bCs/>
          <w:caps/>
          <w:lang w:eastAsia="zh-CN"/>
        </w:rPr>
        <w:t xml:space="preserve"> </w:t>
      </w:r>
    </w:p>
    <w:p w:rsidR="00983CC5" w:rsidRPr="00983CC5" w:rsidRDefault="00983CC5" w:rsidP="00983CC5">
      <w:pPr>
        <w:keepNext/>
        <w:widowControl w:val="0"/>
        <w:suppressAutoHyphens/>
        <w:spacing w:after="0" w:line="240" w:lineRule="auto"/>
        <w:jc w:val="both"/>
        <w:rPr>
          <w:rFonts w:eastAsia="Times New Roman" w:cstheme="minorHAnsi"/>
          <w:b/>
          <w:bCs/>
          <w:lang w:eastAsia="zh-CN"/>
        </w:rPr>
      </w:pPr>
    </w:p>
    <w:tbl>
      <w:tblPr>
        <w:tblW w:w="9356" w:type="dxa"/>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934"/>
        <w:gridCol w:w="5422"/>
      </w:tblGrid>
      <w:tr w:rsidR="00983CC5" w:rsidRPr="00983CC5" w:rsidTr="00DF5699">
        <w:trPr>
          <w:cantSplit/>
          <w:trHeight w:val="510"/>
        </w:trPr>
        <w:tc>
          <w:tcPr>
            <w:tcW w:w="3934" w:type="dxa"/>
            <w:shd w:val="clear" w:color="auto" w:fill="DBE5F1"/>
            <w:vAlign w:val="center"/>
          </w:tcPr>
          <w:p w:rsidR="00983CC5" w:rsidRPr="00983CC5" w:rsidRDefault="00983CC5" w:rsidP="00983CC5">
            <w:pPr>
              <w:widowControl w:val="0"/>
              <w:suppressAutoHyphens/>
              <w:spacing w:after="0" w:line="240" w:lineRule="auto"/>
              <w:rPr>
                <w:rFonts w:eastAsia="Times New Roman" w:cstheme="minorHAnsi"/>
                <w:lang w:eastAsia="zh-CN"/>
              </w:rPr>
            </w:pPr>
            <w:r w:rsidRPr="00983CC5">
              <w:rPr>
                <w:rFonts w:eastAsia="Times New Roman" w:cstheme="minorHAnsi"/>
                <w:lang w:eastAsia="zh-CN"/>
              </w:rPr>
              <w:t xml:space="preserve">Obchodné meno alebo názov uchádzača/člena skupiny   </w:t>
            </w:r>
          </w:p>
        </w:tc>
        <w:tc>
          <w:tcPr>
            <w:tcW w:w="5422" w:type="dxa"/>
          </w:tcPr>
          <w:p w:rsidR="00983CC5" w:rsidRPr="00983CC5" w:rsidRDefault="00983CC5" w:rsidP="00983CC5">
            <w:pPr>
              <w:widowControl w:val="0"/>
              <w:suppressAutoHyphens/>
              <w:spacing w:after="0" w:line="240" w:lineRule="auto"/>
              <w:jc w:val="both"/>
              <w:rPr>
                <w:rFonts w:eastAsia="Times New Roman" w:cstheme="minorHAnsi"/>
                <w:b/>
                <w:bCs/>
                <w:lang w:eastAsia="zh-CN"/>
              </w:rPr>
            </w:pPr>
          </w:p>
        </w:tc>
      </w:tr>
      <w:tr w:rsidR="00983CC5" w:rsidRPr="00983CC5" w:rsidTr="00DF5699">
        <w:trPr>
          <w:cantSplit/>
          <w:trHeight w:val="510"/>
        </w:trPr>
        <w:tc>
          <w:tcPr>
            <w:tcW w:w="3934" w:type="dxa"/>
            <w:shd w:val="clear" w:color="auto" w:fill="DBE5F1"/>
            <w:vAlign w:val="center"/>
          </w:tcPr>
          <w:p w:rsidR="00983CC5" w:rsidRPr="00983CC5" w:rsidRDefault="00983CC5" w:rsidP="00983CC5">
            <w:pPr>
              <w:widowControl w:val="0"/>
              <w:suppressAutoHyphens/>
              <w:spacing w:after="0" w:line="240" w:lineRule="auto"/>
              <w:rPr>
                <w:rFonts w:eastAsia="Times New Roman" w:cstheme="minorHAnsi"/>
                <w:lang w:eastAsia="zh-CN"/>
              </w:rPr>
            </w:pPr>
            <w:r w:rsidRPr="00983CC5">
              <w:rPr>
                <w:rFonts w:eastAsia="Times New Roman" w:cstheme="minorHAnsi"/>
                <w:lang w:eastAsia="zh-CN"/>
              </w:rPr>
              <w:t xml:space="preserve">Sídlo alebo miesto podnikania uchádzača/člena skupiny </w:t>
            </w:r>
          </w:p>
        </w:tc>
        <w:tc>
          <w:tcPr>
            <w:tcW w:w="5422" w:type="dxa"/>
          </w:tcPr>
          <w:p w:rsidR="00983CC5" w:rsidRPr="00983CC5" w:rsidRDefault="00983CC5" w:rsidP="00983CC5">
            <w:pPr>
              <w:widowControl w:val="0"/>
              <w:suppressAutoHyphens/>
              <w:spacing w:after="0" w:line="240" w:lineRule="auto"/>
              <w:jc w:val="both"/>
              <w:rPr>
                <w:rFonts w:eastAsia="Times New Roman" w:cstheme="minorHAnsi"/>
                <w:b/>
                <w:bCs/>
                <w:lang w:eastAsia="zh-CN"/>
              </w:rPr>
            </w:pPr>
          </w:p>
        </w:tc>
      </w:tr>
      <w:tr w:rsidR="00983CC5" w:rsidRPr="00983CC5" w:rsidTr="00DF5699">
        <w:trPr>
          <w:cantSplit/>
          <w:trHeight w:val="510"/>
        </w:trPr>
        <w:tc>
          <w:tcPr>
            <w:tcW w:w="3934" w:type="dxa"/>
            <w:shd w:val="clear" w:color="auto" w:fill="DBE5F1"/>
            <w:vAlign w:val="center"/>
          </w:tcPr>
          <w:p w:rsidR="00983CC5" w:rsidRPr="00983CC5" w:rsidRDefault="00983CC5" w:rsidP="00983CC5">
            <w:pPr>
              <w:widowControl w:val="0"/>
              <w:suppressAutoHyphens/>
              <w:spacing w:after="0" w:line="240" w:lineRule="auto"/>
              <w:rPr>
                <w:rFonts w:eastAsia="Times New Roman" w:cstheme="minorHAnsi"/>
                <w:lang w:eastAsia="zh-CN"/>
              </w:rPr>
            </w:pPr>
            <w:r w:rsidRPr="00983CC5">
              <w:rPr>
                <w:rFonts w:eastAsia="Times New Roman" w:cstheme="minorHAnsi"/>
                <w:lang w:eastAsia="zh-CN"/>
              </w:rPr>
              <w:t xml:space="preserve">Štatutárny organ uchádzača/člena skupiny </w:t>
            </w:r>
          </w:p>
        </w:tc>
        <w:tc>
          <w:tcPr>
            <w:tcW w:w="5422" w:type="dxa"/>
          </w:tcPr>
          <w:p w:rsidR="00983CC5" w:rsidRPr="00983CC5" w:rsidRDefault="00983CC5" w:rsidP="00983CC5">
            <w:pPr>
              <w:widowControl w:val="0"/>
              <w:suppressAutoHyphens/>
              <w:spacing w:after="0" w:line="240" w:lineRule="auto"/>
              <w:jc w:val="both"/>
              <w:rPr>
                <w:rFonts w:eastAsia="Times New Roman" w:cstheme="minorHAnsi"/>
                <w:b/>
                <w:bCs/>
                <w:lang w:eastAsia="zh-CN"/>
              </w:rPr>
            </w:pPr>
          </w:p>
        </w:tc>
      </w:tr>
      <w:tr w:rsidR="00983CC5" w:rsidRPr="00983CC5" w:rsidTr="00DF5699">
        <w:trPr>
          <w:cantSplit/>
          <w:trHeight w:val="510"/>
        </w:trPr>
        <w:tc>
          <w:tcPr>
            <w:tcW w:w="3934" w:type="dxa"/>
            <w:shd w:val="clear" w:color="auto" w:fill="DBE5F1"/>
            <w:vAlign w:val="center"/>
          </w:tcPr>
          <w:p w:rsidR="00983CC5" w:rsidRPr="00983CC5" w:rsidRDefault="00983CC5" w:rsidP="00983CC5">
            <w:pPr>
              <w:widowControl w:val="0"/>
              <w:suppressAutoHyphens/>
              <w:spacing w:after="0" w:line="240" w:lineRule="auto"/>
              <w:rPr>
                <w:rFonts w:eastAsia="Times New Roman" w:cstheme="minorHAnsi"/>
                <w:lang w:eastAsia="zh-CN"/>
              </w:rPr>
            </w:pPr>
            <w:r w:rsidRPr="00983CC5">
              <w:rPr>
                <w:rFonts w:eastAsia="Times New Roman" w:cstheme="minorHAnsi"/>
                <w:lang w:eastAsia="zh-CN"/>
              </w:rPr>
              <w:t>Poštová adresa na doručovanie písomností</w:t>
            </w:r>
          </w:p>
        </w:tc>
        <w:tc>
          <w:tcPr>
            <w:tcW w:w="5422" w:type="dxa"/>
          </w:tcPr>
          <w:p w:rsidR="00983CC5" w:rsidRPr="00983CC5" w:rsidRDefault="00983CC5" w:rsidP="00983CC5">
            <w:pPr>
              <w:widowControl w:val="0"/>
              <w:suppressAutoHyphens/>
              <w:spacing w:after="0" w:line="240" w:lineRule="auto"/>
              <w:jc w:val="both"/>
              <w:rPr>
                <w:rFonts w:eastAsia="Times New Roman" w:cstheme="minorHAnsi"/>
                <w:b/>
                <w:bCs/>
                <w:lang w:eastAsia="zh-CN"/>
              </w:rPr>
            </w:pPr>
          </w:p>
        </w:tc>
      </w:tr>
      <w:tr w:rsidR="00983CC5" w:rsidRPr="00983CC5" w:rsidTr="00DF5699">
        <w:trPr>
          <w:cantSplit/>
          <w:trHeight w:val="510"/>
        </w:trPr>
        <w:tc>
          <w:tcPr>
            <w:tcW w:w="3934" w:type="dxa"/>
            <w:shd w:val="clear" w:color="auto" w:fill="DBE5F1"/>
            <w:vAlign w:val="center"/>
          </w:tcPr>
          <w:p w:rsidR="00983CC5" w:rsidRPr="00983CC5" w:rsidRDefault="00983CC5" w:rsidP="00983CC5">
            <w:pPr>
              <w:widowControl w:val="0"/>
              <w:suppressAutoHyphens/>
              <w:spacing w:after="0" w:line="240" w:lineRule="auto"/>
              <w:rPr>
                <w:rFonts w:eastAsia="Times New Roman" w:cstheme="minorHAnsi"/>
                <w:lang w:eastAsia="zh-CN"/>
              </w:rPr>
            </w:pPr>
            <w:r w:rsidRPr="00983CC5">
              <w:rPr>
                <w:rFonts w:eastAsia="Times New Roman" w:cstheme="minorHAnsi"/>
                <w:lang w:eastAsia="zh-CN"/>
              </w:rPr>
              <w:t>Právna forma</w:t>
            </w:r>
          </w:p>
        </w:tc>
        <w:tc>
          <w:tcPr>
            <w:tcW w:w="5422" w:type="dxa"/>
          </w:tcPr>
          <w:p w:rsidR="00983CC5" w:rsidRPr="00983CC5" w:rsidRDefault="00983CC5" w:rsidP="00983CC5">
            <w:pPr>
              <w:widowControl w:val="0"/>
              <w:suppressAutoHyphens/>
              <w:spacing w:after="0" w:line="240" w:lineRule="auto"/>
              <w:jc w:val="both"/>
              <w:rPr>
                <w:rFonts w:eastAsia="Times New Roman" w:cstheme="minorHAnsi"/>
                <w:b/>
                <w:bCs/>
                <w:lang w:eastAsia="zh-CN"/>
              </w:rPr>
            </w:pPr>
          </w:p>
        </w:tc>
      </w:tr>
      <w:tr w:rsidR="00983CC5" w:rsidRPr="00983CC5" w:rsidTr="00DF5699">
        <w:trPr>
          <w:cantSplit/>
          <w:trHeight w:val="322"/>
        </w:trPr>
        <w:tc>
          <w:tcPr>
            <w:tcW w:w="3934" w:type="dxa"/>
            <w:tcBorders>
              <w:bottom w:val="single" w:sz="4" w:space="0" w:color="auto"/>
            </w:tcBorders>
            <w:shd w:val="clear" w:color="auto" w:fill="DBE5F1"/>
            <w:vAlign w:val="center"/>
          </w:tcPr>
          <w:p w:rsidR="00983CC5" w:rsidRPr="00983CC5" w:rsidRDefault="00983CC5" w:rsidP="00983CC5">
            <w:pPr>
              <w:widowControl w:val="0"/>
              <w:suppressAutoHyphens/>
              <w:spacing w:after="0" w:line="240" w:lineRule="auto"/>
              <w:rPr>
                <w:rFonts w:eastAsia="Times New Roman" w:cstheme="minorHAnsi"/>
                <w:lang w:eastAsia="zh-CN"/>
              </w:rPr>
            </w:pPr>
            <w:r w:rsidRPr="00983CC5">
              <w:rPr>
                <w:rFonts w:eastAsia="Times New Roman" w:cstheme="minorHAnsi"/>
                <w:lang w:eastAsia="zh-CN"/>
              </w:rPr>
              <w:t xml:space="preserve">IČO </w:t>
            </w:r>
          </w:p>
        </w:tc>
        <w:tc>
          <w:tcPr>
            <w:tcW w:w="5422" w:type="dxa"/>
            <w:tcBorders>
              <w:bottom w:val="single" w:sz="4" w:space="0" w:color="auto"/>
            </w:tcBorders>
          </w:tcPr>
          <w:p w:rsidR="00983CC5" w:rsidRPr="00983CC5" w:rsidRDefault="00983CC5" w:rsidP="00983CC5">
            <w:pPr>
              <w:widowControl w:val="0"/>
              <w:suppressAutoHyphens/>
              <w:spacing w:after="0" w:line="240" w:lineRule="auto"/>
              <w:jc w:val="both"/>
              <w:rPr>
                <w:rFonts w:eastAsia="Times New Roman" w:cstheme="minorHAnsi"/>
                <w:b/>
                <w:bCs/>
                <w:lang w:eastAsia="zh-CN"/>
              </w:rPr>
            </w:pPr>
          </w:p>
        </w:tc>
      </w:tr>
      <w:tr w:rsidR="00983CC5" w:rsidRPr="00983CC5" w:rsidTr="00DF5699">
        <w:trPr>
          <w:cantSplit/>
          <w:trHeight w:val="416"/>
        </w:trPr>
        <w:tc>
          <w:tcPr>
            <w:tcW w:w="3934" w:type="dxa"/>
            <w:tcBorders>
              <w:top w:val="single" w:sz="4" w:space="0" w:color="auto"/>
              <w:bottom w:val="single" w:sz="4" w:space="0" w:color="auto"/>
            </w:tcBorders>
            <w:shd w:val="clear" w:color="auto" w:fill="DBE5F1"/>
            <w:vAlign w:val="center"/>
          </w:tcPr>
          <w:p w:rsidR="00983CC5" w:rsidRPr="00983CC5" w:rsidRDefault="00983CC5" w:rsidP="00983CC5">
            <w:pPr>
              <w:widowControl w:val="0"/>
              <w:suppressAutoHyphens/>
              <w:spacing w:after="0" w:line="240" w:lineRule="auto"/>
              <w:rPr>
                <w:rFonts w:eastAsia="Times New Roman" w:cstheme="minorHAnsi"/>
                <w:lang w:eastAsia="zh-CN"/>
              </w:rPr>
            </w:pPr>
            <w:r w:rsidRPr="00983CC5">
              <w:rPr>
                <w:rFonts w:eastAsia="Times New Roman" w:cstheme="minorHAnsi"/>
                <w:lang w:eastAsia="zh-CN"/>
              </w:rPr>
              <w:t>DIČ</w:t>
            </w:r>
          </w:p>
        </w:tc>
        <w:tc>
          <w:tcPr>
            <w:tcW w:w="5422" w:type="dxa"/>
            <w:tcBorders>
              <w:top w:val="single" w:sz="4" w:space="0" w:color="auto"/>
              <w:bottom w:val="single" w:sz="4" w:space="0" w:color="auto"/>
            </w:tcBorders>
          </w:tcPr>
          <w:p w:rsidR="00983CC5" w:rsidRPr="00983CC5" w:rsidRDefault="00983CC5" w:rsidP="00983CC5">
            <w:pPr>
              <w:widowControl w:val="0"/>
              <w:suppressAutoHyphens/>
              <w:spacing w:after="0" w:line="240" w:lineRule="auto"/>
              <w:jc w:val="both"/>
              <w:rPr>
                <w:rFonts w:eastAsia="Times New Roman" w:cstheme="minorHAnsi"/>
                <w:b/>
                <w:bCs/>
                <w:lang w:eastAsia="zh-CN"/>
              </w:rPr>
            </w:pPr>
          </w:p>
        </w:tc>
      </w:tr>
      <w:tr w:rsidR="00983CC5" w:rsidRPr="00983CC5" w:rsidTr="00DF5699">
        <w:trPr>
          <w:cantSplit/>
          <w:trHeight w:val="422"/>
        </w:trPr>
        <w:tc>
          <w:tcPr>
            <w:tcW w:w="3934" w:type="dxa"/>
            <w:tcBorders>
              <w:top w:val="single" w:sz="4" w:space="0" w:color="auto"/>
            </w:tcBorders>
            <w:shd w:val="clear" w:color="auto" w:fill="DBE5F1"/>
            <w:vAlign w:val="center"/>
          </w:tcPr>
          <w:p w:rsidR="00983CC5" w:rsidRPr="00983CC5" w:rsidRDefault="00983CC5" w:rsidP="00983CC5">
            <w:pPr>
              <w:widowControl w:val="0"/>
              <w:suppressAutoHyphens/>
              <w:spacing w:after="0" w:line="240" w:lineRule="auto"/>
              <w:rPr>
                <w:rFonts w:eastAsia="Times New Roman" w:cstheme="minorHAnsi"/>
                <w:lang w:eastAsia="zh-CN"/>
              </w:rPr>
            </w:pPr>
            <w:r w:rsidRPr="00983CC5">
              <w:rPr>
                <w:rFonts w:eastAsia="Times New Roman" w:cstheme="minorHAnsi"/>
                <w:lang w:eastAsia="zh-CN"/>
              </w:rPr>
              <w:t>IČ DPH (ak je platca)</w:t>
            </w:r>
          </w:p>
        </w:tc>
        <w:tc>
          <w:tcPr>
            <w:tcW w:w="5422" w:type="dxa"/>
            <w:tcBorders>
              <w:top w:val="single" w:sz="4" w:space="0" w:color="auto"/>
            </w:tcBorders>
          </w:tcPr>
          <w:p w:rsidR="00983CC5" w:rsidRPr="00983CC5" w:rsidRDefault="00983CC5" w:rsidP="00983CC5">
            <w:pPr>
              <w:widowControl w:val="0"/>
              <w:suppressAutoHyphens/>
              <w:spacing w:after="0" w:line="240" w:lineRule="auto"/>
              <w:jc w:val="both"/>
              <w:rPr>
                <w:rFonts w:eastAsia="Times New Roman" w:cstheme="minorHAnsi"/>
                <w:b/>
                <w:bCs/>
                <w:lang w:eastAsia="zh-CN"/>
              </w:rPr>
            </w:pPr>
          </w:p>
        </w:tc>
      </w:tr>
      <w:tr w:rsidR="00983CC5" w:rsidRPr="00983CC5" w:rsidTr="00DF5699">
        <w:trPr>
          <w:cantSplit/>
          <w:trHeight w:val="409"/>
        </w:trPr>
        <w:tc>
          <w:tcPr>
            <w:tcW w:w="3934" w:type="dxa"/>
            <w:shd w:val="clear" w:color="auto" w:fill="DBE5F1"/>
            <w:vAlign w:val="center"/>
          </w:tcPr>
          <w:p w:rsidR="00983CC5" w:rsidRPr="00983CC5" w:rsidRDefault="00983CC5" w:rsidP="00983CC5">
            <w:pPr>
              <w:widowControl w:val="0"/>
              <w:suppressAutoHyphens/>
              <w:spacing w:after="0" w:line="240" w:lineRule="auto"/>
              <w:rPr>
                <w:rFonts w:eastAsia="Times New Roman" w:cstheme="minorHAnsi"/>
                <w:lang w:eastAsia="zh-CN"/>
              </w:rPr>
            </w:pPr>
            <w:r w:rsidRPr="00983CC5">
              <w:rPr>
                <w:rFonts w:eastAsia="Times New Roman" w:cstheme="minorHAnsi"/>
                <w:lang w:eastAsia="zh-CN"/>
              </w:rPr>
              <w:t>Zápis v registri</w:t>
            </w:r>
          </w:p>
        </w:tc>
        <w:tc>
          <w:tcPr>
            <w:tcW w:w="5422" w:type="dxa"/>
          </w:tcPr>
          <w:p w:rsidR="00983CC5" w:rsidRPr="00983CC5" w:rsidRDefault="00983CC5" w:rsidP="00983CC5">
            <w:pPr>
              <w:widowControl w:val="0"/>
              <w:suppressAutoHyphens/>
              <w:spacing w:after="0" w:line="240" w:lineRule="auto"/>
              <w:jc w:val="both"/>
              <w:rPr>
                <w:rFonts w:eastAsia="Times New Roman" w:cstheme="minorHAnsi"/>
                <w:b/>
                <w:bCs/>
                <w:lang w:eastAsia="zh-CN"/>
              </w:rPr>
            </w:pPr>
          </w:p>
        </w:tc>
      </w:tr>
      <w:tr w:rsidR="00983CC5" w:rsidRPr="00983CC5" w:rsidTr="00DF5699">
        <w:trPr>
          <w:cantSplit/>
          <w:trHeight w:val="401"/>
        </w:trPr>
        <w:tc>
          <w:tcPr>
            <w:tcW w:w="3934" w:type="dxa"/>
            <w:shd w:val="clear" w:color="auto" w:fill="DBE5F1"/>
            <w:vAlign w:val="center"/>
          </w:tcPr>
          <w:p w:rsidR="00983CC5" w:rsidRPr="00983CC5" w:rsidRDefault="00983CC5" w:rsidP="00983CC5">
            <w:pPr>
              <w:widowControl w:val="0"/>
              <w:suppressAutoHyphens/>
              <w:spacing w:after="0" w:line="240" w:lineRule="auto"/>
              <w:rPr>
                <w:rFonts w:eastAsia="Times New Roman" w:cstheme="minorHAnsi"/>
                <w:lang w:eastAsia="zh-CN"/>
              </w:rPr>
            </w:pPr>
            <w:r w:rsidRPr="00983CC5">
              <w:rPr>
                <w:rFonts w:eastAsia="Times New Roman" w:cstheme="minorHAnsi"/>
                <w:lang w:eastAsia="zh-CN"/>
              </w:rPr>
              <w:t>Pozícia v skupine dodávateľov</w:t>
            </w:r>
            <w:r w:rsidRPr="00983CC5">
              <w:rPr>
                <w:rFonts w:eastAsia="Times New Roman" w:cstheme="minorHAnsi"/>
                <w:vertAlign w:val="superscript"/>
                <w:lang w:eastAsia="zh-CN"/>
              </w:rPr>
              <w:footnoteReference w:id="2"/>
            </w:r>
            <w:r w:rsidRPr="00983CC5">
              <w:rPr>
                <w:rFonts w:eastAsia="Times New Roman" w:cstheme="minorHAnsi"/>
                <w:lang w:eastAsia="zh-CN"/>
              </w:rPr>
              <w:t xml:space="preserve"> </w:t>
            </w:r>
          </w:p>
        </w:tc>
        <w:tc>
          <w:tcPr>
            <w:tcW w:w="5422" w:type="dxa"/>
          </w:tcPr>
          <w:p w:rsidR="00983CC5" w:rsidRPr="00983CC5" w:rsidRDefault="00983CC5" w:rsidP="00983CC5">
            <w:pPr>
              <w:widowControl w:val="0"/>
              <w:suppressAutoHyphens/>
              <w:spacing w:after="0" w:line="240" w:lineRule="auto"/>
              <w:rPr>
                <w:rFonts w:eastAsia="Times New Roman" w:cstheme="minorHAnsi"/>
                <w:lang w:eastAsia="zh-CN"/>
              </w:rPr>
            </w:pPr>
            <w:r w:rsidRPr="00983CC5">
              <w:rPr>
                <w:rFonts w:eastAsia="Times New Roman" w:cstheme="minorHAnsi"/>
                <w:lang w:eastAsia="zh-CN"/>
              </w:rPr>
              <w:t xml:space="preserve">Líder skupiny dodávateľov/člen skupiny dodávateľov </w:t>
            </w:r>
            <w:r w:rsidRPr="00983CC5">
              <w:rPr>
                <w:rFonts w:eastAsia="Times New Roman" w:cstheme="minorHAnsi"/>
                <w:vertAlign w:val="superscript"/>
                <w:lang w:eastAsia="zh-CN"/>
              </w:rPr>
              <w:footnoteReference w:id="3"/>
            </w:r>
          </w:p>
        </w:tc>
      </w:tr>
    </w:tbl>
    <w:p w:rsidR="00983CC5" w:rsidRPr="00983CC5" w:rsidRDefault="00983CC5" w:rsidP="00983CC5">
      <w:pPr>
        <w:keepNext/>
        <w:widowControl w:val="0"/>
        <w:suppressAutoHyphens/>
        <w:spacing w:after="0" w:line="240" w:lineRule="auto"/>
        <w:ind w:left="425" w:hanging="425"/>
        <w:jc w:val="both"/>
        <w:rPr>
          <w:rFonts w:eastAsia="Times New Roman" w:cstheme="minorHAnsi"/>
          <w:b/>
          <w:bCs/>
          <w:lang w:eastAsia="zh-CN"/>
        </w:rPr>
      </w:pPr>
    </w:p>
    <w:p w:rsidR="00983CC5" w:rsidRPr="00983CC5" w:rsidRDefault="00983CC5" w:rsidP="00983CC5">
      <w:pPr>
        <w:keepNext/>
        <w:widowControl w:val="0"/>
        <w:numPr>
          <w:ilvl w:val="3"/>
          <w:numId w:val="1"/>
        </w:numPr>
        <w:tabs>
          <w:tab w:val="left" w:pos="284"/>
        </w:tabs>
        <w:suppressAutoHyphens/>
        <w:spacing w:after="0" w:line="240" w:lineRule="auto"/>
        <w:ind w:left="142"/>
        <w:rPr>
          <w:rFonts w:eastAsia="Times New Roman" w:cstheme="minorHAnsi"/>
          <w:b/>
          <w:bCs/>
          <w:i/>
          <w:lang w:eastAsia="zh-CN"/>
        </w:rPr>
      </w:pPr>
      <w:r w:rsidRPr="00983CC5">
        <w:rPr>
          <w:rFonts w:eastAsia="Times New Roman" w:cstheme="minorHAnsi"/>
          <w:b/>
          <w:bCs/>
          <w:lang w:eastAsia="zh-CN"/>
        </w:rPr>
        <w:t xml:space="preserve">IDENTIFIKÁCIA OSOBY, KTOREJ SLUŽBY ALEBO PODKLADY PRI VYPRACOVANÍ PONUKY UCHÁDZAČ VYUŽIL, POKIAĽ NEVYPRACOVAL PONUKU SÁM  </w:t>
      </w:r>
      <w:r w:rsidRPr="00983CC5">
        <w:rPr>
          <w:rFonts w:eastAsia="Times New Roman" w:cstheme="minorHAnsi"/>
          <w:lang w:eastAsia="zh-CN"/>
        </w:rPr>
        <w:t>(</w:t>
      </w:r>
      <w:r w:rsidRPr="00983CC5">
        <w:rPr>
          <w:rFonts w:eastAsia="Times New Roman" w:cstheme="minorHAnsi"/>
          <w:b/>
          <w:i/>
          <w:lang w:eastAsia="zh-CN"/>
        </w:rPr>
        <w:t>uchádzač vyplní iba v prípade, ak na vypracovanie ponuky použil služby inej osoby)</w:t>
      </w:r>
    </w:p>
    <w:p w:rsidR="00983CC5" w:rsidRPr="00983CC5" w:rsidRDefault="00983CC5" w:rsidP="00983CC5">
      <w:pPr>
        <w:keepNext/>
        <w:widowControl w:val="0"/>
        <w:suppressAutoHyphens/>
        <w:spacing w:after="0" w:line="240" w:lineRule="auto"/>
        <w:ind w:left="425" w:hanging="425"/>
        <w:jc w:val="both"/>
        <w:rPr>
          <w:rFonts w:eastAsia="Times New Roman" w:cstheme="minorHAnsi"/>
          <w:b/>
          <w:bCs/>
          <w:lang w:eastAsia="zh-CN"/>
        </w:rPr>
      </w:pPr>
      <w:r w:rsidRPr="00983CC5">
        <w:rPr>
          <w:rFonts w:eastAsia="Times New Roman" w:cstheme="minorHAnsi"/>
          <w:b/>
          <w:bCs/>
          <w:lang w:eastAsia="zh-CN"/>
        </w:rPr>
        <w:t xml:space="preserve">       </w:t>
      </w:r>
    </w:p>
    <w:tbl>
      <w:tblPr>
        <w:tblW w:w="0" w:type="auto"/>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934"/>
        <w:gridCol w:w="5422"/>
      </w:tblGrid>
      <w:tr w:rsidR="00983CC5" w:rsidRPr="00983CC5" w:rsidTr="00DF5699">
        <w:trPr>
          <w:trHeight w:val="343"/>
        </w:trPr>
        <w:tc>
          <w:tcPr>
            <w:tcW w:w="3934" w:type="dxa"/>
            <w:shd w:val="clear" w:color="auto" w:fill="DBE5F1"/>
          </w:tcPr>
          <w:p w:rsidR="00983CC5" w:rsidRPr="00983CC5" w:rsidRDefault="00983CC5" w:rsidP="00983CC5">
            <w:pPr>
              <w:widowControl w:val="0"/>
              <w:suppressAutoHyphens/>
              <w:spacing w:after="0" w:line="240" w:lineRule="auto"/>
              <w:ind w:right="1005"/>
              <w:rPr>
                <w:rFonts w:eastAsia="Times New Roman" w:cstheme="minorHAnsi"/>
                <w:lang w:eastAsia="zh-CN"/>
              </w:rPr>
            </w:pPr>
            <w:r w:rsidRPr="00983CC5">
              <w:rPr>
                <w:rFonts w:eastAsia="Times New Roman" w:cstheme="minorHAnsi"/>
                <w:lang w:eastAsia="zh-CN"/>
              </w:rPr>
              <w:t xml:space="preserve">Meno a priezvisko </w:t>
            </w:r>
          </w:p>
        </w:tc>
        <w:tc>
          <w:tcPr>
            <w:tcW w:w="5422" w:type="dxa"/>
          </w:tcPr>
          <w:p w:rsidR="00983CC5" w:rsidRPr="00983CC5" w:rsidRDefault="00983CC5" w:rsidP="00983CC5">
            <w:pPr>
              <w:widowControl w:val="0"/>
              <w:suppressAutoHyphens/>
              <w:spacing w:after="0" w:line="240" w:lineRule="auto"/>
              <w:rPr>
                <w:rFonts w:eastAsia="Times New Roman" w:cstheme="minorHAnsi"/>
                <w:lang w:eastAsia="zh-CN"/>
              </w:rPr>
            </w:pPr>
          </w:p>
        </w:tc>
      </w:tr>
      <w:tr w:rsidR="00983CC5" w:rsidRPr="00983CC5" w:rsidTr="00DF5699">
        <w:trPr>
          <w:trHeight w:val="263"/>
        </w:trPr>
        <w:tc>
          <w:tcPr>
            <w:tcW w:w="3934" w:type="dxa"/>
            <w:shd w:val="clear" w:color="auto" w:fill="DBE5F1"/>
          </w:tcPr>
          <w:p w:rsidR="00983CC5" w:rsidRPr="00983CC5" w:rsidRDefault="00983CC5" w:rsidP="00983CC5">
            <w:pPr>
              <w:widowControl w:val="0"/>
              <w:suppressAutoHyphens/>
              <w:spacing w:after="0" w:line="240" w:lineRule="auto"/>
              <w:rPr>
                <w:rFonts w:eastAsia="Times New Roman" w:cstheme="minorHAnsi"/>
                <w:lang w:eastAsia="zh-CN"/>
              </w:rPr>
            </w:pPr>
            <w:r w:rsidRPr="00983CC5">
              <w:rPr>
                <w:rFonts w:eastAsia="Times New Roman" w:cstheme="minorHAnsi"/>
                <w:lang w:eastAsia="zh-CN"/>
              </w:rPr>
              <w:t xml:space="preserve">Obchodné meno alebo názov uchádzača </w:t>
            </w:r>
          </w:p>
        </w:tc>
        <w:tc>
          <w:tcPr>
            <w:tcW w:w="5422" w:type="dxa"/>
          </w:tcPr>
          <w:p w:rsidR="00983CC5" w:rsidRPr="00983CC5" w:rsidRDefault="00983CC5" w:rsidP="00983CC5">
            <w:pPr>
              <w:widowControl w:val="0"/>
              <w:suppressAutoHyphens/>
              <w:spacing w:after="0" w:line="240" w:lineRule="auto"/>
              <w:rPr>
                <w:rFonts w:eastAsia="Times New Roman" w:cstheme="minorHAnsi"/>
                <w:lang w:eastAsia="zh-CN"/>
              </w:rPr>
            </w:pPr>
          </w:p>
        </w:tc>
      </w:tr>
      <w:tr w:rsidR="00983CC5" w:rsidRPr="00983CC5" w:rsidTr="00DF5699">
        <w:trPr>
          <w:trHeight w:val="281"/>
        </w:trPr>
        <w:tc>
          <w:tcPr>
            <w:tcW w:w="3934" w:type="dxa"/>
            <w:shd w:val="clear" w:color="auto" w:fill="DBE5F1"/>
          </w:tcPr>
          <w:p w:rsidR="00983CC5" w:rsidRPr="00983CC5" w:rsidRDefault="00983CC5" w:rsidP="00983CC5">
            <w:pPr>
              <w:widowControl w:val="0"/>
              <w:suppressAutoHyphens/>
              <w:spacing w:after="0" w:line="240" w:lineRule="auto"/>
              <w:rPr>
                <w:rFonts w:eastAsia="Times New Roman" w:cstheme="minorHAnsi"/>
                <w:lang w:eastAsia="zh-CN"/>
              </w:rPr>
            </w:pPr>
            <w:r w:rsidRPr="00983CC5">
              <w:rPr>
                <w:rFonts w:eastAsia="Times New Roman" w:cstheme="minorHAnsi"/>
                <w:lang w:eastAsia="zh-CN"/>
              </w:rPr>
              <w:t xml:space="preserve">Doručovacia adresa </w:t>
            </w:r>
          </w:p>
        </w:tc>
        <w:tc>
          <w:tcPr>
            <w:tcW w:w="5422" w:type="dxa"/>
          </w:tcPr>
          <w:p w:rsidR="00983CC5" w:rsidRPr="00983CC5" w:rsidRDefault="00983CC5" w:rsidP="00983CC5">
            <w:pPr>
              <w:widowControl w:val="0"/>
              <w:suppressAutoHyphens/>
              <w:spacing w:after="0" w:line="240" w:lineRule="auto"/>
              <w:rPr>
                <w:rFonts w:eastAsia="Times New Roman" w:cstheme="minorHAnsi"/>
                <w:lang w:eastAsia="zh-CN"/>
              </w:rPr>
            </w:pPr>
          </w:p>
        </w:tc>
      </w:tr>
      <w:tr w:rsidR="00983CC5" w:rsidRPr="00983CC5" w:rsidTr="00DF5699">
        <w:trPr>
          <w:trHeight w:val="257"/>
        </w:trPr>
        <w:tc>
          <w:tcPr>
            <w:tcW w:w="3934" w:type="dxa"/>
            <w:shd w:val="clear" w:color="auto" w:fill="DBE5F1"/>
          </w:tcPr>
          <w:p w:rsidR="00983CC5" w:rsidRPr="00983CC5" w:rsidRDefault="00983CC5" w:rsidP="00983CC5">
            <w:pPr>
              <w:widowControl w:val="0"/>
              <w:suppressAutoHyphens/>
              <w:spacing w:after="0" w:line="240" w:lineRule="auto"/>
              <w:rPr>
                <w:rFonts w:eastAsia="Times New Roman" w:cstheme="minorHAnsi"/>
                <w:lang w:eastAsia="zh-CN"/>
              </w:rPr>
            </w:pPr>
            <w:r w:rsidRPr="00983CC5">
              <w:rPr>
                <w:rFonts w:eastAsia="Times New Roman" w:cstheme="minorHAnsi"/>
                <w:lang w:eastAsia="zh-CN"/>
              </w:rPr>
              <w:t xml:space="preserve">Telefón </w:t>
            </w:r>
          </w:p>
        </w:tc>
        <w:tc>
          <w:tcPr>
            <w:tcW w:w="5422" w:type="dxa"/>
          </w:tcPr>
          <w:p w:rsidR="00983CC5" w:rsidRPr="00983CC5" w:rsidRDefault="00983CC5" w:rsidP="00983CC5">
            <w:pPr>
              <w:widowControl w:val="0"/>
              <w:suppressAutoHyphens/>
              <w:spacing w:after="0" w:line="240" w:lineRule="auto"/>
              <w:rPr>
                <w:rFonts w:eastAsia="Times New Roman" w:cstheme="minorHAnsi"/>
                <w:lang w:eastAsia="zh-CN"/>
              </w:rPr>
            </w:pPr>
          </w:p>
        </w:tc>
      </w:tr>
      <w:tr w:rsidR="00983CC5" w:rsidRPr="00983CC5" w:rsidTr="00DF5699">
        <w:trPr>
          <w:trHeight w:val="397"/>
        </w:trPr>
        <w:tc>
          <w:tcPr>
            <w:tcW w:w="3934" w:type="dxa"/>
            <w:shd w:val="clear" w:color="auto" w:fill="DBE5F1"/>
          </w:tcPr>
          <w:p w:rsidR="00983CC5" w:rsidRPr="00983CC5" w:rsidRDefault="00983CC5" w:rsidP="00983CC5">
            <w:pPr>
              <w:widowControl w:val="0"/>
              <w:suppressAutoHyphens/>
              <w:spacing w:after="0" w:line="240" w:lineRule="auto"/>
              <w:rPr>
                <w:rFonts w:eastAsia="Times New Roman" w:cstheme="minorHAnsi"/>
                <w:lang w:eastAsia="zh-CN"/>
              </w:rPr>
            </w:pPr>
            <w:r w:rsidRPr="00983CC5">
              <w:rPr>
                <w:rFonts w:eastAsia="Times New Roman" w:cstheme="minorHAnsi"/>
                <w:lang w:eastAsia="zh-CN"/>
              </w:rPr>
              <w:t>E-mail</w:t>
            </w:r>
          </w:p>
        </w:tc>
        <w:tc>
          <w:tcPr>
            <w:tcW w:w="5422" w:type="dxa"/>
          </w:tcPr>
          <w:p w:rsidR="00983CC5" w:rsidRPr="00983CC5" w:rsidRDefault="00983CC5" w:rsidP="00983CC5">
            <w:pPr>
              <w:widowControl w:val="0"/>
              <w:suppressAutoHyphens/>
              <w:spacing w:after="0" w:line="240" w:lineRule="auto"/>
              <w:rPr>
                <w:rFonts w:eastAsia="Times New Roman" w:cstheme="minorHAnsi"/>
                <w:lang w:eastAsia="zh-CN"/>
              </w:rPr>
            </w:pPr>
          </w:p>
        </w:tc>
      </w:tr>
    </w:tbl>
    <w:p w:rsidR="00983CC5" w:rsidRPr="00983CC5" w:rsidRDefault="00983CC5" w:rsidP="00983CC5">
      <w:pPr>
        <w:keepNext/>
        <w:widowControl w:val="0"/>
        <w:suppressAutoHyphens/>
        <w:spacing w:after="0" w:line="240" w:lineRule="auto"/>
        <w:ind w:left="425" w:hanging="425"/>
        <w:jc w:val="both"/>
        <w:rPr>
          <w:rFonts w:eastAsia="Times New Roman" w:cstheme="minorHAnsi"/>
          <w:b/>
          <w:bCs/>
          <w:lang w:eastAsia="zh-CN"/>
        </w:rPr>
      </w:pPr>
    </w:p>
    <w:p w:rsidR="00983CC5" w:rsidRPr="00983CC5" w:rsidRDefault="00983CC5" w:rsidP="00983CC5">
      <w:pPr>
        <w:keepNext/>
        <w:widowControl w:val="0"/>
        <w:suppressAutoHyphens/>
        <w:spacing w:after="0" w:line="240" w:lineRule="auto"/>
        <w:ind w:left="425" w:hanging="425"/>
        <w:jc w:val="both"/>
        <w:rPr>
          <w:rFonts w:eastAsia="Times New Roman" w:cstheme="minorHAnsi"/>
          <w:b/>
          <w:bCs/>
          <w:lang w:eastAsia="zh-CN"/>
        </w:rPr>
      </w:pPr>
    </w:p>
    <w:p w:rsidR="00983CC5" w:rsidRPr="00983CC5" w:rsidRDefault="00983CC5" w:rsidP="00983CC5">
      <w:pPr>
        <w:keepNext/>
        <w:widowControl w:val="0"/>
        <w:suppressAutoHyphens/>
        <w:spacing w:after="0" w:line="240" w:lineRule="auto"/>
        <w:ind w:left="425" w:hanging="425"/>
        <w:jc w:val="both"/>
        <w:rPr>
          <w:rFonts w:eastAsia="Times New Roman" w:cstheme="minorHAnsi"/>
          <w:b/>
          <w:bCs/>
          <w:lang w:eastAsia="zh-CN"/>
        </w:rPr>
      </w:pPr>
    </w:p>
    <w:p w:rsidR="00983CC5" w:rsidRPr="00983CC5" w:rsidRDefault="00983CC5" w:rsidP="00983CC5">
      <w:pPr>
        <w:autoSpaceDE w:val="0"/>
        <w:autoSpaceDN w:val="0"/>
        <w:adjustRightInd w:val="0"/>
        <w:spacing w:after="0"/>
        <w:ind w:left="4254"/>
        <w:rPr>
          <w:rFonts w:cstheme="minorHAnsi"/>
          <w:sz w:val="18"/>
          <w:szCs w:val="18"/>
        </w:rPr>
      </w:pPr>
      <w:r w:rsidRPr="00983CC5">
        <w:rPr>
          <w:rFonts w:cstheme="minorHAnsi"/>
          <w:sz w:val="18"/>
          <w:szCs w:val="18"/>
        </w:rPr>
        <w:t>Meno, priezvisko a podpis štatutárneho zástupcu/oprávnenej</w:t>
      </w:r>
    </w:p>
    <w:p w:rsidR="00983CC5" w:rsidRPr="00983CC5" w:rsidRDefault="00983CC5" w:rsidP="00983CC5">
      <w:pPr>
        <w:autoSpaceDE w:val="0"/>
        <w:autoSpaceDN w:val="0"/>
        <w:adjustRightInd w:val="0"/>
        <w:spacing w:after="0"/>
        <w:ind w:left="4254"/>
        <w:rPr>
          <w:rFonts w:cstheme="minorHAnsi"/>
          <w:sz w:val="18"/>
          <w:szCs w:val="18"/>
        </w:rPr>
      </w:pPr>
      <w:r w:rsidRPr="00983CC5">
        <w:rPr>
          <w:rFonts w:cstheme="minorHAnsi"/>
          <w:sz w:val="18"/>
          <w:szCs w:val="18"/>
        </w:rPr>
        <w:t>osoby  konať v mene uchádzača</w:t>
      </w:r>
    </w:p>
    <w:p w:rsidR="00983CC5" w:rsidRPr="00983CC5" w:rsidRDefault="00983CC5" w:rsidP="00983CC5">
      <w:pPr>
        <w:keepNext/>
        <w:widowControl w:val="0"/>
        <w:suppressAutoHyphens/>
        <w:spacing w:after="0" w:line="240" w:lineRule="auto"/>
        <w:ind w:left="425" w:hanging="425"/>
        <w:jc w:val="both"/>
        <w:rPr>
          <w:rFonts w:eastAsia="Times New Roman" w:cstheme="minorHAnsi"/>
          <w:b/>
          <w:bCs/>
          <w:lang w:eastAsia="zh-CN"/>
        </w:rPr>
      </w:pPr>
    </w:p>
    <w:p w:rsidR="00983CC5" w:rsidRPr="00983CC5" w:rsidRDefault="00983CC5" w:rsidP="00983CC5">
      <w:pPr>
        <w:keepNext/>
        <w:widowControl w:val="0"/>
        <w:suppressAutoHyphens/>
        <w:spacing w:after="0" w:line="240" w:lineRule="auto"/>
        <w:ind w:left="425" w:hanging="425"/>
        <w:jc w:val="both"/>
        <w:rPr>
          <w:rFonts w:eastAsia="Times New Roman" w:cstheme="minorHAnsi"/>
          <w:b/>
          <w:bCs/>
          <w:lang w:eastAsia="zh-CN"/>
        </w:rPr>
      </w:pPr>
    </w:p>
    <w:p w:rsidR="00983CC5" w:rsidRPr="00983CC5" w:rsidRDefault="00983CC5" w:rsidP="00983CC5">
      <w:pPr>
        <w:widowControl w:val="0"/>
        <w:suppressAutoHyphens/>
        <w:spacing w:after="0" w:line="240" w:lineRule="auto"/>
        <w:jc w:val="both"/>
        <w:rPr>
          <w:rFonts w:eastAsia="Times New Roman" w:cstheme="minorHAnsi"/>
          <w:lang w:eastAsia="zh-CN"/>
        </w:rPr>
      </w:pPr>
      <w:r w:rsidRPr="00983CC5">
        <w:rPr>
          <w:rFonts w:eastAsia="Times New Roman" w:cstheme="minorHAnsi"/>
          <w:lang w:eastAsia="zh-CN"/>
        </w:rPr>
        <w:t xml:space="preserve"> </w:t>
      </w:r>
    </w:p>
    <w:tbl>
      <w:tblPr>
        <w:tblW w:w="9604" w:type="dxa"/>
        <w:tblInd w:w="2" w:type="dxa"/>
        <w:tblLayout w:type="fixed"/>
        <w:tblLook w:val="00A0" w:firstRow="1" w:lastRow="0" w:firstColumn="1" w:lastColumn="0" w:noHBand="0" w:noVBand="0"/>
      </w:tblPr>
      <w:tblGrid>
        <w:gridCol w:w="9604"/>
      </w:tblGrid>
      <w:tr w:rsidR="00983CC5" w:rsidRPr="00983CC5" w:rsidTr="00DF5699">
        <w:tc>
          <w:tcPr>
            <w:tcW w:w="9604" w:type="dxa"/>
            <w:shd w:val="clear" w:color="auto" w:fill="F2F2F2" w:themeFill="background1" w:themeFillShade="F2"/>
          </w:tcPr>
          <w:p w:rsidR="00983CC5" w:rsidRPr="00983CC5" w:rsidRDefault="00983CC5" w:rsidP="00983CC5">
            <w:pPr>
              <w:spacing w:after="0" w:line="240" w:lineRule="auto"/>
              <w:jc w:val="both"/>
              <w:rPr>
                <w:rFonts w:eastAsia="Times New Roman" w:cstheme="minorHAnsi"/>
                <w:lang w:val="en-GB"/>
              </w:rPr>
            </w:pPr>
            <w:r w:rsidRPr="00983CC5">
              <w:rPr>
                <w:rFonts w:ascii="Arial Black" w:eastAsia="Times New Roman" w:hAnsi="Arial Black" w:cs="Arial Black"/>
                <w:b/>
                <w:bCs/>
                <w:caps/>
                <w:sz w:val="20"/>
                <w:szCs w:val="20"/>
              </w:rPr>
              <w:t>Príloha č. 2</w:t>
            </w:r>
          </w:p>
        </w:tc>
      </w:tr>
    </w:tbl>
    <w:p w:rsidR="00983CC5" w:rsidRPr="00983CC5" w:rsidRDefault="00983CC5" w:rsidP="00983CC5">
      <w:pPr>
        <w:tabs>
          <w:tab w:val="left" w:pos="1134"/>
          <w:tab w:val="num" w:pos="1985"/>
        </w:tabs>
        <w:spacing w:after="0" w:line="240" w:lineRule="auto"/>
        <w:jc w:val="both"/>
        <w:rPr>
          <w:rFonts w:eastAsia="Times New Roman" w:cstheme="minorHAnsi"/>
          <w:lang w:eastAsia="sk-SK"/>
        </w:rPr>
      </w:pPr>
    </w:p>
    <w:p w:rsidR="00983CC5" w:rsidRPr="00983CC5" w:rsidRDefault="00983CC5" w:rsidP="00983CC5">
      <w:pPr>
        <w:spacing w:after="0" w:line="240" w:lineRule="auto"/>
        <w:jc w:val="both"/>
        <w:rPr>
          <w:rFonts w:eastAsia="Times New Roman" w:cstheme="minorHAnsi"/>
          <w:i/>
          <w:iCs/>
          <w:lang w:val="en-GB"/>
        </w:rPr>
      </w:pPr>
    </w:p>
    <w:p w:rsidR="00983CC5" w:rsidRPr="00983CC5" w:rsidRDefault="00983CC5" w:rsidP="00983CC5">
      <w:pPr>
        <w:spacing w:after="0" w:line="240" w:lineRule="auto"/>
        <w:jc w:val="both"/>
        <w:rPr>
          <w:rFonts w:eastAsia="Times New Roman" w:cstheme="minorHAnsi"/>
          <w:i/>
          <w:iCs/>
          <w:lang w:val="en-GB"/>
        </w:rPr>
      </w:pPr>
    </w:p>
    <w:tbl>
      <w:tblPr>
        <w:tblW w:w="934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4"/>
        <w:gridCol w:w="6095"/>
      </w:tblGrid>
      <w:tr w:rsidR="00983CC5" w:rsidRPr="00983CC5" w:rsidTr="00DF5699">
        <w:tc>
          <w:tcPr>
            <w:tcW w:w="3254" w:type="dxa"/>
            <w:tcBorders>
              <w:top w:val="single" w:sz="4" w:space="0" w:color="auto"/>
              <w:left w:val="single" w:sz="4" w:space="0" w:color="auto"/>
              <w:bottom w:val="single" w:sz="4" w:space="0" w:color="auto"/>
              <w:right w:val="single" w:sz="4" w:space="0" w:color="auto"/>
            </w:tcBorders>
            <w:shd w:val="clear" w:color="auto" w:fill="DBE5F1"/>
            <w:hideMark/>
          </w:tcPr>
          <w:p w:rsidR="00983CC5" w:rsidRPr="00983CC5" w:rsidRDefault="00983CC5" w:rsidP="00983CC5">
            <w:pPr>
              <w:widowControl w:val="0"/>
              <w:suppressAutoHyphens/>
              <w:autoSpaceDE w:val="0"/>
              <w:autoSpaceDN w:val="0"/>
              <w:adjustRightInd w:val="0"/>
              <w:spacing w:after="0" w:line="240" w:lineRule="auto"/>
              <w:jc w:val="both"/>
              <w:rPr>
                <w:rFonts w:eastAsia="Times New Roman" w:cstheme="minorHAnsi"/>
                <w:color w:val="000000"/>
                <w:lang w:eastAsia="zh-CN"/>
              </w:rPr>
            </w:pPr>
            <w:r w:rsidRPr="00983CC5">
              <w:rPr>
                <w:rFonts w:eastAsia="Times New Roman" w:cstheme="minorHAnsi"/>
                <w:color w:val="000000"/>
                <w:lang w:eastAsia="zh-CN"/>
              </w:rPr>
              <w:t xml:space="preserve">Verejný obstarávateľ </w:t>
            </w:r>
          </w:p>
        </w:tc>
        <w:tc>
          <w:tcPr>
            <w:tcW w:w="6095" w:type="dxa"/>
            <w:tcBorders>
              <w:top w:val="single" w:sz="4" w:space="0" w:color="auto"/>
              <w:left w:val="single" w:sz="4" w:space="0" w:color="auto"/>
              <w:bottom w:val="single" w:sz="4" w:space="0" w:color="auto"/>
              <w:right w:val="single" w:sz="4" w:space="0" w:color="auto"/>
            </w:tcBorders>
          </w:tcPr>
          <w:p w:rsidR="00983CC5" w:rsidRPr="00983CC5" w:rsidRDefault="00983CC5" w:rsidP="00983CC5">
            <w:pPr>
              <w:widowControl w:val="0"/>
              <w:suppressAutoHyphens/>
              <w:autoSpaceDE w:val="0"/>
              <w:autoSpaceDN w:val="0"/>
              <w:adjustRightInd w:val="0"/>
              <w:spacing w:after="0" w:line="240" w:lineRule="auto"/>
              <w:jc w:val="both"/>
              <w:rPr>
                <w:rFonts w:eastAsia="Times New Roman" w:cstheme="minorHAnsi"/>
                <w:b/>
                <w:color w:val="000000"/>
                <w:lang w:eastAsia="zh-CN"/>
              </w:rPr>
            </w:pPr>
            <w:r w:rsidRPr="00983CC5">
              <w:rPr>
                <w:rFonts w:eastAsia="Times New Roman" w:cstheme="minorHAnsi"/>
                <w:b/>
                <w:lang w:eastAsia="zh-CN"/>
              </w:rPr>
              <w:t xml:space="preserve">Obec Rákoš, </w:t>
            </w:r>
            <w:r w:rsidRPr="00983CC5">
              <w:rPr>
                <w:rFonts w:eastAsia="Times New Roman" w:cstheme="minorHAnsi"/>
                <w:lang w:eastAsia="zh-CN"/>
              </w:rPr>
              <w:t>Rákoš 95, 044 16 Bohdanovce</w:t>
            </w:r>
          </w:p>
        </w:tc>
      </w:tr>
      <w:tr w:rsidR="00983CC5" w:rsidRPr="00983CC5" w:rsidTr="00DF5699">
        <w:tc>
          <w:tcPr>
            <w:tcW w:w="3254" w:type="dxa"/>
            <w:tcBorders>
              <w:top w:val="single" w:sz="4" w:space="0" w:color="auto"/>
              <w:left w:val="single" w:sz="4" w:space="0" w:color="auto"/>
              <w:bottom w:val="single" w:sz="4" w:space="0" w:color="auto"/>
              <w:right w:val="single" w:sz="4" w:space="0" w:color="auto"/>
            </w:tcBorders>
            <w:shd w:val="clear" w:color="auto" w:fill="DBE5F1"/>
            <w:hideMark/>
          </w:tcPr>
          <w:p w:rsidR="00983CC5" w:rsidRPr="00983CC5" w:rsidRDefault="00983CC5" w:rsidP="00983CC5">
            <w:pPr>
              <w:widowControl w:val="0"/>
              <w:suppressAutoHyphens/>
              <w:autoSpaceDE w:val="0"/>
              <w:autoSpaceDN w:val="0"/>
              <w:adjustRightInd w:val="0"/>
              <w:spacing w:after="0" w:line="240" w:lineRule="auto"/>
              <w:jc w:val="both"/>
              <w:rPr>
                <w:rFonts w:eastAsia="Times New Roman" w:cstheme="minorHAnsi"/>
                <w:color w:val="000000"/>
                <w:lang w:eastAsia="zh-CN"/>
              </w:rPr>
            </w:pPr>
            <w:r w:rsidRPr="00983CC5">
              <w:rPr>
                <w:rFonts w:eastAsia="Times New Roman" w:cstheme="minorHAnsi"/>
                <w:lang w:eastAsia="ar-SA"/>
              </w:rPr>
              <w:lastRenderedPageBreak/>
              <w:t>Názov predmetu zákazky</w:t>
            </w:r>
          </w:p>
        </w:tc>
        <w:tc>
          <w:tcPr>
            <w:tcW w:w="6095" w:type="dxa"/>
            <w:tcBorders>
              <w:top w:val="single" w:sz="4" w:space="0" w:color="auto"/>
              <w:left w:val="single" w:sz="4" w:space="0" w:color="auto"/>
              <w:bottom w:val="single" w:sz="4" w:space="0" w:color="auto"/>
              <w:right w:val="single" w:sz="4" w:space="0" w:color="auto"/>
            </w:tcBorders>
          </w:tcPr>
          <w:p w:rsidR="00983CC5" w:rsidRPr="00983CC5" w:rsidRDefault="00983CC5" w:rsidP="00983CC5">
            <w:pPr>
              <w:widowControl w:val="0"/>
              <w:suppressAutoHyphens/>
              <w:autoSpaceDE w:val="0"/>
              <w:autoSpaceDN w:val="0"/>
              <w:adjustRightInd w:val="0"/>
              <w:spacing w:after="0" w:line="240" w:lineRule="auto"/>
              <w:jc w:val="both"/>
              <w:rPr>
                <w:rFonts w:eastAsia="Times New Roman" w:cstheme="minorHAnsi"/>
                <w:b/>
                <w:color w:val="000000"/>
                <w:lang w:eastAsia="zh-CN"/>
              </w:rPr>
            </w:pPr>
            <w:r w:rsidRPr="00983CC5">
              <w:rPr>
                <w:rFonts w:eastAsia="Times New Roman" w:cstheme="minorHAnsi"/>
                <w:b/>
                <w:sz w:val="20"/>
                <w:szCs w:val="20"/>
                <w:lang w:eastAsia="zh-CN"/>
              </w:rPr>
              <w:t>REKONŠTRUKCIA OBECNÉHO ÚRADU A KULTÚRNEHO DOMU I.</w:t>
            </w:r>
          </w:p>
        </w:tc>
      </w:tr>
    </w:tbl>
    <w:p w:rsidR="00983CC5" w:rsidRPr="00983CC5" w:rsidRDefault="00983CC5" w:rsidP="00983CC5">
      <w:pPr>
        <w:spacing w:after="0" w:line="240" w:lineRule="auto"/>
        <w:jc w:val="both"/>
        <w:rPr>
          <w:rFonts w:eastAsia="Times New Roman" w:cstheme="minorHAnsi"/>
          <w:i/>
          <w:iCs/>
          <w:lang w:val="en-GB"/>
        </w:rPr>
      </w:pPr>
    </w:p>
    <w:p w:rsidR="00983CC5" w:rsidRPr="00983CC5" w:rsidRDefault="00983CC5" w:rsidP="00983CC5">
      <w:pPr>
        <w:spacing w:after="0" w:line="240" w:lineRule="auto"/>
        <w:jc w:val="both"/>
        <w:rPr>
          <w:rFonts w:eastAsia="Times New Roman" w:cstheme="minorHAnsi"/>
          <w:i/>
          <w:iCs/>
          <w:lang w:val="en-GB"/>
        </w:rPr>
      </w:pPr>
    </w:p>
    <w:p w:rsidR="00983CC5" w:rsidRPr="00983CC5" w:rsidRDefault="00983CC5" w:rsidP="00983CC5">
      <w:pPr>
        <w:tabs>
          <w:tab w:val="left" w:pos="3228"/>
          <w:tab w:val="center" w:pos="4536"/>
          <w:tab w:val="right" w:pos="9072"/>
        </w:tabs>
        <w:spacing w:after="0" w:line="240" w:lineRule="auto"/>
        <w:rPr>
          <w:rFonts w:eastAsia="Times New Roman" w:cstheme="minorHAnsi"/>
          <w:i/>
          <w:iCs/>
          <w:sz w:val="20"/>
          <w:szCs w:val="20"/>
          <w:lang w:val="en-GB"/>
        </w:rPr>
      </w:pPr>
      <w:r w:rsidRPr="00983CC5">
        <w:rPr>
          <w:rFonts w:eastAsia="Times New Roman" w:cstheme="minorHAnsi"/>
          <w:i/>
          <w:iCs/>
          <w:sz w:val="20"/>
          <w:szCs w:val="20"/>
          <w:lang w:val="en-GB"/>
        </w:rPr>
        <w:tab/>
      </w:r>
    </w:p>
    <w:p w:rsidR="00983CC5" w:rsidRPr="00983CC5" w:rsidRDefault="00983CC5" w:rsidP="00983CC5">
      <w:pPr>
        <w:tabs>
          <w:tab w:val="center" w:pos="4536"/>
          <w:tab w:val="right" w:pos="9072"/>
        </w:tabs>
        <w:spacing w:after="0" w:line="240" w:lineRule="auto"/>
        <w:jc w:val="center"/>
        <w:rPr>
          <w:rFonts w:eastAsia="Times New Roman" w:cstheme="minorHAnsi"/>
          <w:b/>
          <w:bCs/>
          <w:sz w:val="28"/>
          <w:szCs w:val="28"/>
          <w:lang w:val="en-GB"/>
        </w:rPr>
      </w:pPr>
      <w:r w:rsidRPr="00983CC5">
        <w:rPr>
          <w:rFonts w:eastAsia="Times New Roman" w:cstheme="minorHAnsi"/>
          <w:i/>
          <w:iCs/>
          <w:sz w:val="28"/>
          <w:szCs w:val="28"/>
          <w:lang w:val="en-GB"/>
        </w:rPr>
        <w:t xml:space="preserve"> </w:t>
      </w:r>
      <w:r w:rsidRPr="00983CC5">
        <w:rPr>
          <w:rFonts w:eastAsia="Times New Roman" w:cstheme="minorHAnsi"/>
          <w:b/>
          <w:bCs/>
          <w:sz w:val="28"/>
          <w:szCs w:val="28"/>
          <w:lang w:val="en-GB"/>
        </w:rPr>
        <w:t xml:space="preserve">VYHLÁSENIE </w:t>
      </w:r>
    </w:p>
    <w:p w:rsidR="00983CC5" w:rsidRPr="00983CC5" w:rsidRDefault="00983CC5" w:rsidP="00983CC5">
      <w:pPr>
        <w:tabs>
          <w:tab w:val="center" w:pos="4153"/>
          <w:tab w:val="right" w:pos="8306"/>
        </w:tabs>
        <w:spacing w:after="0" w:line="240" w:lineRule="auto"/>
        <w:jc w:val="center"/>
        <w:rPr>
          <w:rFonts w:eastAsia="Times New Roman" w:cstheme="minorHAnsi"/>
          <w:b/>
          <w:bCs/>
          <w:caps/>
          <w:sz w:val="28"/>
          <w:szCs w:val="28"/>
          <w:lang w:val="en-GB"/>
        </w:rPr>
      </w:pPr>
      <w:r w:rsidRPr="00983CC5">
        <w:rPr>
          <w:rFonts w:eastAsia="Times New Roman" w:cstheme="minorHAnsi"/>
          <w:b/>
          <w:bCs/>
          <w:caps/>
          <w:sz w:val="28"/>
          <w:szCs w:val="28"/>
          <w:lang w:val="en-GB"/>
        </w:rPr>
        <w:t xml:space="preserve">o informáciách označených ako dôverné </w:t>
      </w:r>
    </w:p>
    <w:p w:rsidR="00983CC5" w:rsidRPr="00983CC5" w:rsidRDefault="00983CC5" w:rsidP="00983CC5">
      <w:pPr>
        <w:tabs>
          <w:tab w:val="center" w:pos="4153"/>
          <w:tab w:val="right" w:pos="8306"/>
        </w:tabs>
        <w:spacing w:after="0" w:line="240" w:lineRule="auto"/>
        <w:jc w:val="center"/>
        <w:rPr>
          <w:rFonts w:eastAsia="Times New Roman" w:cstheme="minorHAnsi"/>
          <w:b/>
          <w:bCs/>
          <w:caps/>
          <w:sz w:val="24"/>
          <w:szCs w:val="24"/>
          <w:lang w:val="en-GB"/>
        </w:rPr>
      </w:pPr>
      <w:r w:rsidRPr="00983CC5">
        <w:rPr>
          <w:rFonts w:eastAsia="Times New Roman" w:cstheme="minorHAnsi"/>
          <w:b/>
          <w:bCs/>
          <w:caps/>
          <w:sz w:val="28"/>
          <w:szCs w:val="28"/>
          <w:lang w:val="en-GB"/>
        </w:rPr>
        <w:t>v ponuke uchádzača</w:t>
      </w:r>
      <w:r w:rsidRPr="00983CC5">
        <w:rPr>
          <w:rFonts w:eastAsia="Times New Roman" w:cstheme="minorHAnsi"/>
          <w:b/>
          <w:bCs/>
          <w:caps/>
          <w:sz w:val="24"/>
          <w:szCs w:val="24"/>
          <w:lang w:val="en-GB"/>
        </w:rPr>
        <w:t xml:space="preserve"> </w:t>
      </w:r>
    </w:p>
    <w:p w:rsidR="00983CC5" w:rsidRPr="00983CC5" w:rsidRDefault="00983CC5" w:rsidP="00983CC5">
      <w:pPr>
        <w:spacing w:after="0" w:line="240" w:lineRule="auto"/>
        <w:rPr>
          <w:rFonts w:eastAsia="Times New Roman" w:cstheme="minorHAnsi"/>
          <w:noProof/>
          <w:sz w:val="24"/>
          <w:szCs w:val="24"/>
        </w:rPr>
      </w:pPr>
    </w:p>
    <w:p w:rsidR="00983CC5" w:rsidRPr="00983CC5" w:rsidRDefault="00983CC5" w:rsidP="00983CC5">
      <w:pPr>
        <w:spacing w:after="0" w:line="240" w:lineRule="auto"/>
        <w:rPr>
          <w:rFonts w:eastAsia="Times New Roman" w:cstheme="minorHAnsi"/>
          <w:noProof/>
          <w:sz w:val="24"/>
          <w:szCs w:val="24"/>
        </w:rPr>
      </w:pPr>
    </w:p>
    <w:p w:rsidR="00983CC5" w:rsidRPr="00983CC5" w:rsidRDefault="00983CC5" w:rsidP="00983CC5">
      <w:pPr>
        <w:spacing w:after="0" w:line="240" w:lineRule="auto"/>
        <w:rPr>
          <w:rFonts w:eastAsia="Times New Roman" w:cstheme="minorHAnsi"/>
          <w:noProof/>
          <w:sz w:val="20"/>
          <w:szCs w:val="20"/>
        </w:rPr>
      </w:pPr>
    </w:p>
    <w:p w:rsidR="00983CC5" w:rsidRPr="00983CC5" w:rsidRDefault="00983CC5" w:rsidP="00983CC5">
      <w:pPr>
        <w:spacing w:after="0" w:line="240" w:lineRule="auto"/>
        <w:jc w:val="center"/>
        <w:rPr>
          <w:rFonts w:eastAsia="Times New Roman" w:cstheme="minorHAnsi"/>
          <w:b/>
          <w:bCs/>
          <w:noProof/>
          <w:sz w:val="20"/>
          <w:szCs w:val="20"/>
        </w:rPr>
      </w:pPr>
    </w:p>
    <w:p w:rsidR="00983CC5" w:rsidRPr="00983CC5" w:rsidRDefault="00983CC5" w:rsidP="00983CC5">
      <w:pPr>
        <w:tabs>
          <w:tab w:val="center" w:pos="4153"/>
          <w:tab w:val="right" w:pos="8306"/>
        </w:tabs>
        <w:spacing w:after="0" w:line="240" w:lineRule="auto"/>
        <w:jc w:val="both"/>
        <w:rPr>
          <w:rFonts w:eastAsia="Times New Roman" w:cstheme="minorHAnsi"/>
          <w:noProof/>
          <w:sz w:val="20"/>
          <w:szCs w:val="20"/>
        </w:rPr>
      </w:pPr>
    </w:p>
    <w:p w:rsidR="00983CC5" w:rsidRPr="00983CC5" w:rsidRDefault="00983CC5" w:rsidP="00983CC5">
      <w:pPr>
        <w:spacing w:after="0" w:line="276" w:lineRule="auto"/>
        <w:ind w:firstLine="360"/>
        <w:jc w:val="both"/>
        <w:rPr>
          <w:rFonts w:eastAsia="Times New Roman" w:cstheme="minorHAnsi"/>
          <w:noProof/>
        </w:rPr>
      </w:pPr>
      <w:r w:rsidRPr="00983CC5">
        <w:rPr>
          <w:rFonts w:eastAsia="Times New Roman" w:cstheme="minorHAnsi"/>
          <w:noProof/>
        </w:rPr>
        <w:t xml:space="preserve">Dolu podpísaná oprávnená osoba/zástupca uchádzača týmto čestne vyhlasujem, že naša ponuka predložená v rámci zadávania vyššie uvedenej zákazky </w:t>
      </w:r>
    </w:p>
    <w:p w:rsidR="00983CC5" w:rsidRPr="00983CC5" w:rsidRDefault="00983CC5" w:rsidP="00983CC5">
      <w:pPr>
        <w:spacing w:after="0" w:line="240" w:lineRule="auto"/>
        <w:rPr>
          <w:rFonts w:eastAsia="Times New Roman" w:cstheme="minorHAnsi"/>
          <w:noProof/>
        </w:rPr>
      </w:pPr>
    </w:p>
    <w:p w:rsidR="00983CC5" w:rsidRPr="00983CC5" w:rsidRDefault="00983CC5" w:rsidP="00983CC5">
      <w:pPr>
        <w:widowControl w:val="0"/>
        <w:numPr>
          <w:ilvl w:val="0"/>
          <w:numId w:val="2"/>
        </w:numPr>
        <w:tabs>
          <w:tab w:val="num" w:pos="426"/>
        </w:tabs>
        <w:suppressAutoHyphens/>
        <w:spacing w:after="0" w:line="276" w:lineRule="auto"/>
        <w:ind w:hanging="720"/>
        <w:rPr>
          <w:rFonts w:eastAsia="Times New Roman" w:cstheme="minorHAnsi"/>
          <w:noProof/>
        </w:rPr>
      </w:pPr>
      <w:r w:rsidRPr="00983CC5">
        <w:rPr>
          <w:rFonts w:eastAsia="Times New Roman" w:cstheme="minorHAnsi"/>
          <w:noProof/>
        </w:rPr>
        <w:t>neobsahuje žiadne dôverné informácie, alebo</w:t>
      </w:r>
    </w:p>
    <w:p w:rsidR="00983CC5" w:rsidRPr="00983CC5" w:rsidRDefault="00983CC5" w:rsidP="00983CC5">
      <w:pPr>
        <w:tabs>
          <w:tab w:val="num" w:pos="426"/>
        </w:tabs>
        <w:spacing w:after="0" w:line="240" w:lineRule="auto"/>
        <w:ind w:hanging="720"/>
        <w:rPr>
          <w:rFonts w:eastAsia="Times New Roman" w:cstheme="minorHAnsi"/>
          <w:noProof/>
        </w:rPr>
      </w:pPr>
    </w:p>
    <w:p w:rsidR="00983CC5" w:rsidRPr="00983CC5" w:rsidRDefault="00983CC5" w:rsidP="00983CC5">
      <w:pPr>
        <w:widowControl w:val="0"/>
        <w:numPr>
          <w:ilvl w:val="0"/>
          <w:numId w:val="2"/>
        </w:numPr>
        <w:tabs>
          <w:tab w:val="num" w:pos="426"/>
        </w:tabs>
        <w:suppressAutoHyphens/>
        <w:spacing w:after="0" w:line="276" w:lineRule="auto"/>
        <w:ind w:hanging="720"/>
        <w:rPr>
          <w:rFonts w:eastAsia="Times New Roman" w:cstheme="minorHAnsi"/>
          <w:noProof/>
        </w:rPr>
      </w:pPr>
      <w:r w:rsidRPr="00983CC5">
        <w:rPr>
          <w:rFonts w:eastAsia="Times New Roman" w:cstheme="minorHAnsi"/>
          <w:noProof/>
        </w:rPr>
        <w:t>obsahuje dôverné informácie, ktoré sú v ponuke označené slovom „DÔVERNÉ“, konkrétne</w:t>
      </w:r>
    </w:p>
    <w:p w:rsidR="00983CC5" w:rsidRPr="00983CC5" w:rsidRDefault="00983CC5" w:rsidP="00983CC5">
      <w:pPr>
        <w:spacing w:after="0" w:line="240" w:lineRule="auto"/>
        <w:rPr>
          <w:rFonts w:eastAsia="Times New Roman" w:cstheme="minorHAnsi"/>
          <w:noProof/>
        </w:rPr>
      </w:pPr>
    </w:p>
    <w:p w:rsidR="00983CC5" w:rsidRPr="00983CC5" w:rsidRDefault="00983CC5" w:rsidP="00983CC5">
      <w:pPr>
        <w:spacing w:after="0" w:line="240" w:lineRule="auto"/>
        <w:jc w:val="center"/>
        <w:outlineLvl w:val="0"/>
        <w:rPr>
          <w:rFonts w:eastAsia="Times New Roman" w:cstheme="minorHAnsi"/>
          <w:b/>
          <w:bCs/>
          <w:i/>
          <w:iCs/>
          <w:noProof/>
          <w:lang w:eastAsia="sk-S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6"/>
        <w:gridCol w:w="6152"/>
        <w:gridCol w:w="1944"/>
      </w:tblGrid>
      <w:tr w:rsidR="00983CC5" w:rsidRPr="00983CC5" w:rsidTr="00DF5699">
        <w:tc>
          <w:tcPr>
            <w:tcW w:w="988" w:type="dxa"/>
            <w:shd w:val="clear" w:color="auto" w:fill="DBE5F1"/>
          </w:tcPr>
          <w:p w:rsidR="00983CC5" w:rsidRPr="00983CC5" w:rsidRDefault="00983CC5" w:rsidP="00983CC5">
            <w:pPr>
              <w:spacing w:after="0" w:line="240" w:lineRule="auto"/>
              <w:rPr>
                <w:rFonts w:eastAsia="Times New Roman" w:cstheme="minorHAnsi"/>
                <w:b/>
                <w:noProof/>
              </w:rPr>
            </w:pPr>
            <w:r w:rsidRPr="00983CC5">
              <w:rPr>
                <w:rFonts w:eastAsia="Times New Roman" w:cstheme="minorHAnsi"/>
                <w:b/>
                <w:noProof/>
              </w:rPr>
              <w:t>P. č.</w:t>
            </w:r>
          </w:p>
          <w:p w:rsidR="00983CC5" w:rsidRPr="00983CC5" w:rsidRDefault="00983CC5" w:rsidP="00983CC5">
            <w:pPr>
              <w:spacing w:after="0" w:line="240" w:lineRule="auto"/>
              <w:rPr>
                <w:rFonts w:eastAsia="Times New Roman" w:cstheme="minorHAnsi"/>
                <w:b/>
                <w:noProof/>
              </w:rPr>
            </w:pPr>
          </w:p>
        </w:tc>
        <w:tc>
          <w:tcPr>
            <w:tcW w:w="6350" w:type="dxa"/>
            <w:shd w:val="clear" w:color="auto" w:fill="DBE5F1"/>
          </w:tcPr>
          <w:p w:rsidR="00983CC5" w:rsidRPr="00983CC5" w:rsidRDefault="00983CC5" w:rsidP="00983CC5">
            <w:pPr>
              <w:spacing w:after="0" w:line="240" w:lineRule="auto"/>
              <w:rPr>
                <w:rFonts w:eastAsia="Times New Roman" w:cstheme="minorHAnsi"/>
                <w:b/>
                <w:noProof/>
              </w:rPr>
            </w:pPr>
            <w:r w:rsidRPr="00983CC5">
              <w:rPr>
                <w:rFonts w:eastAsia="Times New Roman" w:cstheme="minorHAnsi"/>
                <w:b/>
                <w:noProof/>
              </w:rPr>
              <w:t xml:space="preserve">Názov dokladu </w:t>
            </w:r>
          </w:p>
        </w:tc>
        <w:tc>
          <w:tcPr>
            <w:tcW w:w="1984" w:type="dxa"/>
            <w:shd w:val="clear" w:color="auto" w:fill="DBE5F1"/>
          </w:tcPr>
          <w:p w:rsidR="00983CC5" w:rsidRPr="00983CC5" w:rsidRDefault="00983CC5" w:rsidP="00983CC5">
            <w:pPr>
              <w:spacing w:after="0" w:line="240" w:lineRule="auto"/>
              <w:rPr>
                <w:rFonts w:eastAsia="Times New Roman" w:cstheme="minorHAnsi"/>
                <w:b/>
                <w:noProof/>
              </w:rPr>
            </w:pPr>
            <w:r w:rsidRPr="00983CC5">
              <w:rPr>
                <w:rFonts w:eastAsia="Times New Roman" w:cstheme="minorHAnsi"/>
                <w:b/>
                <w:noProof/>
              </w:rPr>
              <w:t>Strana  ponuky</w:t>
            </w:r>
          </w:p>
        </w:tc>
      </w:tr>
      <w:tr w:rsidR="00983CC5" w:rsidRPr="00983CC5" w:rsidTr="00DF5699">
        <w:tc>
          <w:tcPr>
            <w:tcW w:w="988" w:type="dxa"/>
            <w:shd w:val="clear" w:color="auto" w:fill="auto"/>
          </w:tcPr>
          <w:p w:rsidR="00983CC5" w:rsidRPr="00983CC5" w:rsidRDefault="00983CC5" w:rsidP="00983CC5">
            <w:pPr>
              <w:spacing w:after="0" w:line="240" w:lineRule="auto"/>
              <w:rPr>
                <w:rFonts w:eastAsia="Times New Roman" w:cstheme="minorHAnsi"/>
                <w:b/>
                <w:noProof/>
              </w:rPr>
            </w:pPr>
          </w:p>
        </w:tc>
        <w:tc>
          <w:tcPr>
            <w:tcW w:w="6350" w:type="dxa"/>
            <w:shd w:val="clear" w:color="auto" w:fill="auto"/>
          </w:tcPr>
          <w:p w:rsidR="00983CC5" w:rsidRPr="00983CC5" w:rsidRDefault="00983CC5" w:rsidP="00983CC5">
            <w:pPr>
              <w:spacing w:after="0" w:line="240" w:lineRule="auto"/>
              <w:rPr>
                <w:rFonts w:eastAsia="Times New Roman" w:cstheme="minorHAnsi"/>
                <w:b/>
                <w:noProof/>
              </w:rPr>
            </w:pPr>
          </w:p>
        </w:tc>
        <w:tc>
          <w:tcPr>
            <w:tcW w:w="1984" w:type="dxa"/>
            <w:shd w:val="clear" w:color="auto" w:fill="auto"/>
          </w:tcPr>
          <w:p w:rsidR="00983CC5" w:rsidRPr="00983CC5" w:rsidRDefault="00983CC5" w:rsidP="00983CC5">
            <w:pPr>
              <w:spacing w:after="0" w:line="240" w:lineRule="auto"/>
              <w:rPr>
                <w:rFonts w:eastAsia="Times New Roman" w:cstheme="minorHAnsi"/>
                <w:b/>
                <w:noProof/>
              </w:rPr>
            </w:pPr>
          </w:p>
        </w:tc>
      </w:tr>
      <w:tr w:rsidR="00983CC5" w:rsidRPr="00983CC5" w:rsidTr="00DF5699">
        <w:tc>
          <w:tcPr>
            <w:tcW w:w="988" w:type="dxa"/>
            <w:shd w:val="clear" w:color="auto" w:fill="auto"/>
          </w:tcPr>
          <w:p w:rsidR="00983CC5" w:rsidRPr="00983CC5" w:rsidRDefault="00983CC5" w:rsidP="00983CC5">
            <w:pPr>
              <w:spacing w:after="0" w:line="240" w:lineRule="auto"/>
              <w:rPr>
                <w:rFonts w:eastAsia="Times New Roman" w:cstheme="minorHAnsi"/>
                <w:b/>
                <w:lang w:val="en-GB"/>
              </w:rPr>
            </w:pPr>
          </w:p>
        </w:tc>
        <w:tc>
          <w:tcPr>
            <w:tcW w:w="6350" w:type="dxa"/>
            <w:shd w:val="clear" w:color="auto" w:fill="auto"/>
          </w:tcPr>
          <w:p w:rsidR="00983CC5" w:rsidRPr="00983CC5" w:rsidRDefault="00983CC5" w:rsidP="00983CC5">
            <w:pPr>
              <w:spacing w:after="0" w:line="240" w:lineRule="auto"/>
              <w:rPr>
                <w:rFonts w:eastAsia="Times New Roman" w:cstheme="minorHAnsi"/>
                <w:b/>
                <w:lang w:val="en-GB"/>
              </w:rPr>
            </w:pPr>
          </w:p>
        </w:tc>
        <w:tc>
          <w:tcPr>
            <w:tcW w:w="1984" w:type="dxa"/>
            <w:shd w:val="clear" w:color="auto" w:fill="auto"/>
          </w:tcPr>
          <w:p w:rsidR="00983CC5" w:rsidRPr="00983CC5" w:rsidRDefault="00983CC5" w:rsidP="00983CC5">
            <w:pPr>
              <w:spacing w:after="0" w:line="240" w:lineRule="auto"/>
              <w:rPr>
                <w:rFonts w:eastAsia="Times New Roman" w:cstheme="minorHAnsi"/>
                <w:b/>
                <w:lang w:val="en-GB"/>
              </w:rPr>
            </w:pPr>
          </w:p>
        </w:tc>
      </w:tr>
    </w:tbl>
    <w:p w:rsidR="00983CC5" w:rsidRPr="00983CC5" w:rsidRDefault="00983CC5" w:rsidP="00983CC5">
      <w:pPr>
        <w:spacing w:after="0" w:line="240" w:lineRule="auto"/>
        <w:rPr>
          <w:rFonts w:eastAsia="Times New Roman" w:cstheme="minorHAnsi"/>
          <w:b/>
          <w:lang w:val="en-GB"/>
        </w:rPr>
      </w:pPr>
    </w:p>
    <w:p w:rsidR="00983CC5" w:rsidRPr="00983CC5" w:rsidRDefault="00983CC5" w:rsidP="00983CC5">
      <w:pPr>
        <w:spacing w:after="0" w:line="240" w:lineRule="auto"/>
        <w:jc w:val="both"/>
        <w:rPr>
          <w:rFonts w:eastAsia="Times New Roman" w:cstheme="minorHAnsi"/>
          <w:lang w:val="en-GB"/>
        </w:rPr>
      </w:pPr>
    </w:p>
    <w:p w:rsidR="00983CC5" w:rsidRPr="00983CC5" w:rsidRDefault="00983CC5" w:rsidP="00983CC5">
      <w:pPr>
        <w:spacing w:after="0" w:line="240" w:lineRule="auto"/>
        <w:jc w:val="both"/>
        <w:rPr>
          <w:rFonts w:eastAsia="Times New Roman" w:cstheme="minorHAnsi"/>
          <w:lang w:val="en-GB"/>
        </w:rPr>
      </w:pPr>
    </w:p>
    <w:p w:rsidR="00983CC5" w:rsidRPr="00983CC5" w:rsidRDefault="00983CC5" w:rsidP="00983CC5">
      <w:pPr>
        <w:spacing w:after="0" w:line="240" w:lineRule="auto"/>
        <w:jc w:val="both"/>
        <w:rPr>
          <w:rFonts w:eastAsia="Times New Roman" w:cstheme="minorHAnsi"/>
          <w:lang w:val="en-GB"/>
        </w:rPr>
      </w:pPr>
    </w:p>
    <w:p w:rsidR="00983CC5" w:rsidRPr="00983CC5" w:rsidRDefault="00983CC5" w:rsidP="00983CC5">
      <w:pPr>
        <w:spacing w:after="0" w:line="240" w:lineRule="auto"/>
        <w:jc w:val="both"/>
        <w:rPr>
          <w:rFonts w:eastAsia="Times New Roman" w:cstheme="minorHAnsi"/>
          <w:lang w:val="en-GB"/>
        </w:rPr>
      </w:pPr>
      <w:r w:rsidRPr="00983CC5">
        <w:rPr>
          <w:rFonts w:eastAsia="Times New Roman" w:cstheme="minorHAnsi"/>
          <w:lang w:val="en-GB"/>
        </w:rPr>
        <w:t xml:space="preserve">V …………………………, </w:t>
      </w:r>
      <w:proofErr w:type="spellStart"/>
      <w:r w:rsidRPr="00983CC5">
        <w:rPr>
          <w:rFonts w:eastAsia="Times New Roman" w:cstheme="minorHAnsi"/>
          <w:lang w:val="en-GB"/>
        </w:rPr>
        <w:t>dňa</w:t>
      </w:r>
      <w:proofErr w:type="spellEnd"/>
      <w:r w:rsidRPr="00983CC5">
        <w:rPr>
          <w:rFonts w:eastAsia="Times New Roman" w:cstheme="minorHAnsi"/>
          <w:lang w:val="en-GB"/>
        </w:rPr>
        <w:t xml:space="preserve"> </w:t>
      </w:r>
    </w:p>
    <w:p w:rsidR="00983CC5" w:rsidRPr="00983CC5" w:rsidRDefault="00983CC5" w:rsidP="00983CC5">
      <w:pPr>
        <w:spacing w:after="0" w:line="240" w:lineRule="auto"/>
        <w:jc w:val="both"/>
        <w:rPr>
          <w:rFonts w:eastAsia="Times New Roman" w:cstheme="minorHAnsi"/>
          <w:lang w:val="en-GB"/>
        </w:rPr>
      </w:pPr>
      <w:r w:rsidRPr="00983CC5">
        <w:rPr>
          <w:rFonts w:eastAsia="Times New Roman" w:cstheme="minorHAnsi"/>
          <w:lang w:val="en-GB"/>
        </w:rPr>
        <w:t xml:space="preserve"> </w:t>
      </w:r>
      <w:r w:rsidRPr="00983CC5">
        <w:rPr>
          <w:rFonts w:eastAsia="Times New Roman" w:cstheme="minorHAnsi"/>
          <w:lang w:val="en-GB"/>
        </w:rPr>
        <w:tab/>
      </w:r>
      <w:r w:rsidRPr="00983CC5">
        <w:rPr>
          <w:rFonts w:eastAsia="Times New Roman" w:cstheme="minorHAnsi"/>
          <w:lang w:val="en-GB"/>
        </w:rPr>
        <w:tab/>
      </w:r>
      <w:r w:rsidRPr="00983CC5">
        <w:rPr>
          <w:rFonts w:eastAsia="Times New Roman" w:cstheme="minorHAnsi"/>
          <w:lang w:val="en-GB"/>
        </w:rPr>
        <w:tab/>
      </w:r>
      <w:r w:rsidRPr="00983CC5">
        <w:rPr>
          <w:rFonts w:eastAsia="Times New Roman" w:cstheme="minorHAnsi"/>
          <w:lang w:val="en-GB"/>
        </w:rPr>
        <w:tab/>
      </w:r>
      <w:r w:rsidRPr="00983CC5">
        <w:rPr>
          <w:rFonts w:eastAsia="Times New Roman" w:cstheme="minorHAnsi"/>
          <w:lang w:val="en-GB"/>
        </w:rPr>
        <w:tab/>
      </w:r>
      <w:r w:rsidRPr="00983CC5">
        <w:rPr>
          <w:rFonts w:eastAsia="Times New Roman" w:cstheme="minorHAnsi"/>
          <w:lang w:val="en-GB"/>
        </w:rPr>
        <w:tab/>
        <w:t xml:space="preserve">  ……………………………………………………………….</w:t>
      </w:r>
      <w:r w:rsidRPr="00983CC5">
        <w:rPr>
          <w:rFonts w:eastAsia="Times New Roman" w:cstheme="minorHAnsi"/>
          <w:lang w:val="en-GB"/>
        </w:rPr>
        <w:tab/>
      </w:r>
      <w:r w:rsidRPr="00983CC5">
        <w:rPr>
          <w:rFonts w:eastAsia="Times New Roman" w:cstheme="minorHAnsi"/>
          <w:lang w:val="en-GB"/>
        </w:rPr>
        <w:tab/>
      </w:r>
      <w:r w:rsidRPr="00983CC5">
        <w:rPr>
          <w:rFonts w:eastAsia="Times New Roman" w:cstheme="minorHAnsi"/>
          <w:lang w:val="en-GB"/>
        </w:rPr>
        <w:tab/>
      </w:r>
      <w:r w:rsidRPr="00983CC5">
        <w:rPr>
          <w:rFonts w:eastAsia="Times New Roman" w:cstheme="minorHAnsi"/>
          <w:lang w:val="en-GB"/>
        </w:rPr>
        <w:tab/>
        <w:t xml:space="preserve">                                 </w:t>
      </w:r>
    </w:p>
    <w:p w:rsidR="00983CC5" w:rsidRPr="00983CC5" w:rsidRDefault="00983CC5" w:rsidP="00983CC5">
      <w:pPr>
        <w:autoSpaceDE w:val="0"/>
        <w:autoSpaceDN w:val="0"/>
        <w:adjustRightInd w:val="0"/>
        <w:spacing w:after="0"/>
        <w:ind w:left="4254"/>
        <w:rPr>
          <w:rFonts w:cstheme="minorHAnsi"/>
          <w:sz w:val="18"/>
          <w:szCs w:val="18"/>
        </w:rPr>
      </w:pPr>
      <w:r w:rsidRPr="00983CC5">
        <w:rPr>
          <w:rFonts w:cstheme="minorHAnsi"/>
          <w:sz w:val="18"/>
          <w:szCs w:val="18"/>
        </w:rPr>
        <w:t>Meno, priezvisko a podpis štatutárneho zástupcu/oprávnenej</w:t>
      </w:r>
    </w:p>
    <w:p w:rsidR="00983CC5" w:rsidRPr="00983CC5" w:rsidRDefault="00983CC5" w:rsidP="00983CC5">
      <w:pPr>
        <w:autoSpaceDE w:val="0"/>
        <w:autoSpaceDN w:val="0"/>
        <w:adjustRightInd w:val="0"/>
        <w:spacing w:after="0"/>
        <w:ind w:left="4254"/>
        <w:rPr>
          <w:rFonts w:cstheme="minorHAnsi"/>
          <w:sz w:val="18"/>
          <w:szCs w:val="18"/>
        </w:rPr>
      </w:pPr>
      <w:r w:rsidRPr="00983CC5">
        <w:rPr>
          <w:rFonts w:cstheme="minorHAnsi"/>
          <w:sz w:val="18"/>
          <w:szCs w:val="18"/>
        </w:rPr>
        <w:t>osoby  konať v mene uchádzača</w:t>
      </w:r>
    </w:p>
    <w:p w:rsidR="00983CC5" w:rsidRPr="00983CC5" w:rsidRDefault="00983CC5" w:rsidP="00983CC5">
      <w:pPr>
        <w:autoSpaceDE w:val="0"/>
        <w:autoSpaceDN w:val="0"/>
        <w:adjustRightInd w:val="0"/>
        <w:spacing w:after="0"/>
        <w:ind w:left="4254"/>
        <w:rPr>
          <w:rFonts w:cstheme="minorHAnsi"/>
          <w:sz w:val="18"/>
          <w:szCs w:val="18"/>
        </w:rPr>
      </w:pPr>
    </w:p>
    <w:p w:rsidR="00983CC5" w:rsidRPr="00983CC5" w:rsidRDefault="00983CC5" w:rsidP="00983CC5">
      <w:pPr>
        <w:autoSpaceDE w:val="0"/>
        <w:autoSpaceDN w:val="0"/>
        <w:adjustRightInd w:val="0"/>
        <w:spacing w:after="0"/>
        <w:ind w:left="4254"/>
        <w:rPr>
          <w:rFonts w:cstheme="minorHAnsi"/>
          <w:sz w:val="18"/>
          <w:szCs w:val="18"/>
        </w:rPr>
      </w:pPr>
    </w:p>
    <w:p w:rsidR="00983CC5" w:rsidRPr="00983CC5" w:rsidRDefault="00983CC5" w:rsidP="00983CC5">
      <w:pPr>
        <w:autoSpaceDE w:val="0"/>
        <w:autoSpaceDN w:val="0"/>
        <w:adjustRightInd w:val="0"/>
        <w:spacing w:after="0"/>
        <w:ind w:left="4254"/>
        <w:rPr>
          <w:rFonts w:cstheme="minorHAnsi"/>
          <w:sz w:val="18"/>
          <w:szCs w:val="18"/>
        </w:rPr>
      </w:pPr>
    </w:p>
    <w:p w:rsidR="00983CC5" w:rsidRPr="00983CC5" w:rsidRDefault="00983CC5" w:rsidP="00983CC5">
      <w:pPr>
        <w:autoSpaceDE w:val="0"/>
        <w:autoSpaceDN w:val="0"/>
        <w:adjustRightInd w:val="0"/>
        <w:spacing w:after="0"/>
        <w:ind w:left="4254"/>
        <w:rPr>
          <w:rFonts w:cstheme="minorHAnsi"/>
          <w:sz w:val="18"/>
          <w:szCs w:val="18"/>
        </w:rPr>
      </w:pPr>
    </w:p>
    <w:p w:rsidR="00983CC5" w:rsidRPr="00983CC5" w:rsidRDefault="00983CC5" w:rsidP="00983CC5">
      <w:pPr>
        <w:autoSpaceDE w:val="0"/>
        <w:autoSpaceDN w:val="0"/>
        <w:adjustRightInd w:val="0"/>
        <w:spacing w:after="0"/>
        <w:ind w:left="4254"/>
        <w:rPr>
          <w:rFonts w:cstheme="minorHAnsi"/>
          <w:sz w:val="18"/>
          <w:szCs w:val="18"/>
        </w:rPr>
      </w:pPr>
    </w:p>
    <w:p w:rsidR="00983CC5" w:rsidRPr="00983CC5" w:rsidRDefault="00983CC5" w:rsidP="00983CC5">
      <w:pPr>
        <w:autoSpaceDE w:val="0"/>
        <w:autoSpaceDN w:val="0"/>
        <w:adjustRightInd w:val="0"/>
        <w:spacing w:after="0"/>
        <w:ind w:left="4254"/>
        <w:rPr>
          <w:rFonts w:cstheme="minorHAnsi"/>
          <w:sz w:val="18"/>
          <w:szCs w:val="18"/>
        </w:rPr>
      </w:pPr>
    </w:p>
    <w:p w:rsidR="00983CC5" w:rsidRPr="00983CC5" w:rsidRDefault="00983CC5" w:rsidP="00983CC5">
      <w:pPr>
        <w:autoSpaceDE w:val="0"/>
        <w:autoSpaceDN w:val="0"/>
        <w:adjustRightInd w:val="0"/>
        <w:spacing w:after="0"/>
        <w:ind w:left="4254"/>
        <w:rPr>
          <w:rFonts w:cstheme="minorHAnsi"/>
          <w:sz w:val="18"/>
          <w:szCs w:val="18"/>
        </w:rPr>
      </w:pPr>
    </w:p>
    <w:p w:rsidR="00983CC5" w:rsidRPr="00983CC5" w:rsidRDefault="00983CC5" w:rsidP="00983CC5">
      <w:pPr>
        <w:autoSpaceDE w:val="0"/>
        <w:autoSpaceDN w:val="0"/>
        <w:adjustRightInd w:val="0"/>
        <w:spacing w:after="0"/>
        <w:ind w:left="4254"/>
        <w:rPr>
          <w:rFonts w:cstheme="minorHAnsi"/>
          <w:sz w:val="18"/>
          <w:szCs w:val="18"/>
        </w:rPr>
      </w:pPr>
    </w:p>
    <w:p w:rsidR="00983CC5" w:rsidRPr="00983CC5" w:rsidRDefault="00983CC5" w:rsidP="00983CC5">
      <w:pPr>
        <w:autoSpaceDE w:val="0"/>
        <w:autoSpaceDN w:val="0"/>
        <w:adjustRightInd w:val="0"/>
        <w:spacing w:after="0"/>
        <w:ind w:left="4254"/>
        <w:rPr>
          <w:rFonts w:cstheme="minorHAnsi"/>
          <w:sz w:val="18"/>
          <w:szCs w:val="18"/>
        </w:rPr>
      </w:pPr>
    </w:p>
    <w:p w:rsidR="00983CC5" w:rsidRPr="00983CC5" w:rsidRDefault="00983CC5" w:rsidP="00983CC5">
      <w:pPr>
        <w:autoSpaceDE w:val="0"/>
        <w:autoSpaceDN w:val="0"/>
        <w:adjustRightInd w:val="0"/>
        <w:spacing w:after="0"/>
        <w:ind w:left="4254"/>
        <w:rPr>
          <w:rFonts w:cstheme="minorHAnsi"/>
          <w:sz w:val="18"/>
          <w:szCs w:val="18"/>
        </w:rPr>
      </w:pPr>
    </w:p>
    <w:p w:rsidR="00983CC5" w:rsidRPr="00983CC5" w:rsidRDefault="00983CC5" w:rsidP="00983CC5">
      <w:pPr>
        <w:autoSpaceDE w:val="0"/>
        <w:autoSpaceDN w:val="0"/>
        <w:adjustRightInd w:val="0"/>
        <w:spacing w:after="0"/>
        <w:ind w:left="4254"/>
        <w:rPr>
          <w:rFonts w:cstheme="minorHAnsi"/>
          <w:sz w:val="18"/>
          <w:szCs w:val="18"/>
        </w:rPr>
      </w:pPr>
    </w:p>
    <w:p w:rsidR="00983CC5" w:rsidRPr="00983CC5" w:rsidRDefault="00983CC5" w:rsidP="00983CC5">
      <w:pPr>
        <w:autoSpaceDE w:val="0"/>
        <w:autoSpaceDN w:val="0"/>
        <w:adjustRightInd w:val="0"/>
        <w:spacing w:after="0"/>
        <w:ind w:left="4254"/>
        <w:rPr>
          <w:rFonts w:cstheme="minorHAnsi"/>
          <w:sz w:val="18"/>
          <w:szCs w:val="18"/>
        </w:rPr>
      </w:pPr>
    </w:p>
    <w:p w:rsidR="00983CC5" w:rsidRPr="00983CC5" w:rsidRDefault="00983CC5" w:rsidP="00983CC5">
      <w:pPr>
        <w:autoSpaceDE w:val="0"/>
        <w:autoSpaceDN w:val="0"/>
        <w:adjustRightInd w:val="0"/>
        <w:spacing w:after="0"/>
        <w:ind w:left="4254"/>
        <w:rPr>
          <w:rFonts w:cstheme="minorHAnsi"/>
          <w:sz w:val="18"/>
          <w:szCs w:val="18"/>
        </w:rPr>
      </w:pPr>
    </w:p>
    <w:p w:rsidR="00983CC5" w:rsidRPr="00983CC5" w:rsidRDefault="00983CC5" w:rsidP="00983CC5">
      <w:pPr>
        <w:autoSpaceDE w:val="0"/>
        <w:autoSpaceDN w:val="0"/>
        <w:adjustRightInd w:val="0"/>
        <w:spacing w:after="0"/>
        <w:ind w:left="4254"/>
        <w:rPr>
          <w:rFonts w:cstheme="minorHAnsi"/>
          <w:sz w:val="18"/>
          <w:szCs w:val="18"/>
        </w:rPr>
      </w:pPr>
    </w:p>
    <w:p w:rsidR="00983CC5" w:rsidRPr="00983CC5" w:rsidRDefault="00983CC5" w:rsidP="00983CC5">
      <w:pPr>
        <w:shd w:val="clear" w:color="auto" w:fill="F2F2F2" w:themeFill="background1" w:themeFillShade="F2"/>
        <w:spacing w:after="0" w:line="240" w:lineRule="auto"/>
        <w:jc w:val="both"/>
        <w:rPr>
          <w:rFonts w:ascii="Arial Black" w:eastAsia="Times New Roman" w:hAnsi="Arial Black" w:cs="Arial Black"/>
          <w:b/>
          <w:bCs/>
          <w:caps/>
          <w:sz w:val="20"/>
          <w:szCs w:val="20"/>
        </w:rPr>
      </w:pPr>
      <w:r w:rsidRPr="00983CC5">
        <w:rPr>
          <w:rFonts w:ascii="Arial Black" w:eastAsia="Times New Roman" w:hAnsi="Arial Black" w:cs="Arial Black"/>
          <w:b/>
          <w:bCs/>
          <w:caps/>
          <w:sz w:val="20"/>
          <w:szCs w:val="20"/>
        </w:rPr>
        <w:t>PRÍLOHA Č. 3</w:t>
      </w:r>
    </w:p>
    <w:p w:rsidR="00983CC5" w:rsidRPr="00983CC5" w:rsidRDefault="00983CC5" w:rsidP="00983CC5">
      <w:pPr>
        <w:tabs>
          <w:tab w:val="left" w:pos="1134"/>
          <w:tab w:val="num" w:pos="1985"/>
        </w:tabs>
        <w:spacing w:after="0" w:line="240" w:lineRule="auto"/>
        <w:jc w:val="both"/>
        <w:rPr>
          <w:rFonts w:eastAsia="Times New Roman" w:cstheme="minorHAnsi"/>
          <w:lang w:eastAsia="sk-SK"/>
        </w:rPr>
      </w:pPr>
    </w:p>
    <w:p w:rsidR="00983CC5" w:rsidRPr="00983CC5" w:rsidRDefault="00983CC5" w:rsidP="00983CC5">
      <w:pPr>
        <w:tabs>
          <w:tab w:val="center" w:pos="4536"/>
          <w:tab w:val="right" w:pos="9072"/>
        </w:tabs>
        <w:spacing w:after="0" w:line="240" w:lineRule="auto"/>
        <w:jc w:val="center"/>
        <w:rPr>
          <w:rFonts w:eastAsia="Times New Roman" w:cstheme="minorHAnsi"/>
          <w:i/>
          <w:iCs/>
          <w:sz w:val="20"/>
          <w:szCs w:val="20"/>
          <w:lang w:val="en-GB"/>
        </w:rPr>
      </w:pPr>
    </w:p>
    <w:tbl>
      <w:tblPr>
        <w:tblW w:w="934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4"/>
        <w:gridCol w:w="6095"/>
      </w:tblGrid>
      <w:tr w:rsidR="00983CC5" w:rsidRPr="00983CC5" w:rsidTr="00DF5699">
        <w:tc>
          <w:tcPr>
            <w:tcW w:w="3254" w:type="dxa"/>
            <w:tcBorders>
              <w:top w:val="single" w:sz="4" w:space="0" w:color="auto"/>
              <w:left w:val="single" w:sz="4" w:space="0" w:color="auto"/>
              <w:bottom w:val="single" w:sz="4" w:space="0" w:color="auto"/>
              <w:right w:val="single" w:sz="4" w:space="0" w:color="auto"/>
            </w:tcBorders>
            <w:shd w:val="clear" w:color="auto" w:fill="DBE5F1"/>
            <w:hideMark/>
          </w:tcPr>
          <w:p w:rsidR="00983CC5" w:rsidRPr="00983CC5" w:rsidRDefault="00983CC5" w:rsidP="00983CC5">
            <w:pPr>
              <w:widowControl w:val="0"/>
              <w:suppressAutoHyphens/>
              <w:autoSpaceDE w:val="0"/>
              <w:autoSpaceDN w:val="0"/>
              <w:adjustRightInd w:val="0"/>
              <w:spacing w:after="0" w:line="240" w:lineRule="auto"/>
              <w:jc w:val="both"/>
              <w:rPr>
                <w:rFonts w:eastAsia="Times New Roman" w:cstheme="minorHAnsi"/>
                <w:color w:val="000000"/>
                <w:lang w:eastAsia="zh-CN"/>
              </w:rPr>
            </w:pPr>
            <w:r w:rsidRPr="00983CC5">
              <w:rPr>
                <w:rFonts w:eastAsia="Times New Roman" w:cstheme="minorHAnsi"/>
                <w:color w:val="000000"/>
                <w:lang w:eastAsia="zh-CN"/>
              </w:rPr>
              <w:t xml:space="preserve">Verejný obstarávateľ </w:t>
            </w:r>
          </w:p>
        </w:tc>
        <w:tc>
          <w:tcPr>
            <w:tcW w:w="6095" w:type="dxa"/>
            <w:tcBorders>
              <w:top w:val="single" w:sz="4" w:space="0" w:color="auto"/>
              <w:left w:val="single" w:sz="4" w:space="0" w:color="auto"/>
              <w:bottom w:val="single" w:sz="4" w:space="0" w:color="auto"/>
              <w:right w:val="single" w:sz="4" w:space="0" w:color="auto"/>
            </w:tcBorders>
          </w:tcPr>
          <w:p w:rsidR="00983CC5" w:rsidRPr="00983CC5" w:rsidRDefault="00983CC5" w:rsidP="00983CC5">
            <w:pPr>
              <w:widowControl w:val="0"/>
              <w:suppressAutoHyphens/>
              <w:autoSpaceDE w:val="0"/>
              <w:autoSpaceDN w:val="0"/>
              <w:adjustRightInd w:val="0"/>
              <w:spacing w:after="0" w:line="240" w:lineRule="auto"/>
              <w:jc w:val="both"/>
              <w:rPr>
                <w:rFonts w:eastAsia="Times New Roman" w:cstheme="minorHAnsi"/>
                <w:b/>
                <w:color w:val="000000"/>
                <w:lang w:eastAsia="zh-CN"/>
              </w:rPr>
            </w:pPr>
            <w:r w:rsidRPr="00983CC5">
              <w:rPr>
                <w:rFonts w:eastAsia="Times New Roman" w:cstheme="minorHAnsi"/>
                <w:b/>
                <w:lang w:eastAsia="zh-CN"/>
              </w:rPr>
              <w:t xml:space="preserve">Obec Rákoš, </w:t>
            </w:r>
            <w:r w:rsidRPr="00983CC5">
              <w:rPr>
                <w:rFonts w:eastAsia="Times New Roman" w:cstheme="minorHAnsi"/>
                <w:lang w:eastAsia="zh-CN"/>
              </w:rPr>
              <w:t>Rákoš 95, 044 16 Bohdanovce</w:t>
            </w:r>
          </w:p>
        </w:tc>
      </w:tr>
      <w:tr w:rsidR="00983CC5" w:rsidRPr="00983CC5" w:rsidTr="00DF5699">
        <w:tc>
          <w:tcPr>
            <w:tcW w:w="3254" w:type="dxa"/>
            <w:tcBorders>
              <w:top w:val="single" w:sz="4" w:space="0" w:color="auto"/>
              <w:left w:val="single" w:sz="4" w:space="0" w:color="auto"/>
              <w:bottom w:val="single" w:sz="4" w:space="0" w:color="auto"/>
              <w:right w:val="single" w:sz="4" w:space="0" w:color="auto"/>
            </w:tcBorders>
            <w:shd w:val="clear" w:color="auto" w:fill="DBE5F1"/>
            <w:hideMark/>
          </w:tcPr>
          <w:p w:rsidR="00983CC5" w:rsidRPr="00983CC5" w:rsidRDefault="00983CC5" w:rsidP="00983CC5">
            <w:pPr>
              <w:widowControl w:val="0"/>
              <w:suppressAutoHyphens/>
              <w:autoSpaceDE w:val="0"/>
              <w:autoSpaceDN w:val="0"/>
              <w:adjustRightInd w:val="0"/>
              <w:spacing w:after="0" w:line="240" w:lineRule="auto"/>
              <w:jc w:val="both"/>
              <w:rPr>
                <w:rFonts w:eastAsia="Times New Roman" w:cstheme="minorHAnsi"/>
                <w:color w:val="000000"/>
                <w:lang w:eastAsia="zh-CN"/>
              </w:rPr>
            </w:pPr>
            <w:r w:rsidRPr="00983CC5">
              <w:rPr>
                <w:rFonts w:eastAsia="Times New Roman" w:cstheme="minorHAnsi"/>
                <w:lang w:eastAsia="ar-SA"/>
              </w:rPr>
              <w:lastRenderedPageBreak/>
              <w:t>Názov predmetu zákazky</w:t>
            </w:r>
          </w:p>
        </w:tc>
        <w:tc>
          <w:tcPr>
            <w:tcW w:w="6095" w:type="dxa"/>
            <w:tcBorders>
              <w:top w:val="single" w:sz="4" w:space="0" w:color="auto"/>
              <w:left w:val="single" w:sz="4" w:space="0" w:color="auto"/>
              <w:bottom w:val="single" w:sz="4" w:space="0" w:color="auto"/>
              <w:right w:val="single" w:sz="4" w:space="0" w:color="auto"/>
            </w:tcBorders>
          </w:tcPr>
          <w:p w:rsidR="00983CC5" w:rsidRPr="00983CC5" w:rsidRDefault="00983CC5" w:rsidP="00983CC5">
            <w:pPr>
              <w:widowControl w:val="0"/>
              <w:suppressAutoHyphens/>
              <w:autoSpaceDE w:val="0"/>
              <w:autoSpaceDN w:val="0"/>
              <w:adjustRightInd w:val="0"/>
              <w:spacing w:after="0" w:line="240" w:lineRule="auto"/>
              <w:jc w:val="both"/>
              <w:rPr>
                <w:rFonts w:eastAsia="Times New Roman" w:cstheme="minorHAnsi"/>
                <w:b/>
                <w:color w:val="000000"/>
                <w:lang w:eastAsia="zh-CN"/>
              </w:rPr>
            </w:pPr>
            <w:r w:rsidRPr="00983CC5">
              <w:rPr>
                <w:rFonts w:eastAsia="Times New Roman" w:cstheme="minorHAnsi"/>
                <w:b/>
                <w:sz w:val="20"/>
                <w:szCs w:val="20"/>
                <w:lang w:eastAsia="zh-CN"/>
              </w:rPr>
              <w:t>REKONŠTRUKCIA OBECNÉHO ÚRADU A KULTÚRNEHO DOMU I.</w:t>
            </w:r>
          </w:p>
        </w:tc>
      </w:tr>
    </w:tbl>
    <w:p w:rsidR="00983CC5" w:rsidRPr="00983CC5" w:rsidRDefault="00983CC5" w:rsidP="00983CC5">
      <w:pPr>
        <w:tabs>
          <w:tab w:val="center" w:pos="4536"/>
          <w:tab w:val="right" w:pos="9072"/>
        </w:tabs>
        <w:spacing w:after="0" w:line="240" w:lineRule="auto"/>
        <w:jc w:val="both"/>
        <w:rPr>
          <w:rFonts w:eastAsia="Times New Roman" w:cstheme="minorHAnsi"/>
          <w:i/>
          <w:iCs/>
          <w:sz w:val="20"/>
          <w:szCs w:val="20"/>
          <w:lang w:val="en-GB"/>
        </w:rPr>
      </w:pPr>
    </w:p>
    <w:p w:rsidR="00983CC5" w:rsidRPr="00983CC5" w:rsidRDefault="00983CC5" w:rsidP="00983CC5">
      <w:pPr>
        <w:widowControl w:val="0"/>
        <w:suppressAutoHyphens/>
        <w:spacing w:after="0" w:line="240" w:lineRule="auto"/>
        <w:jc w:val="center"/>
        <w:rPr>
          <w:rFonts w:eastAsia="Times New Roman" w:cstheme="minorHAnsi"/>
          <w:b/>
          <w:bCs/>
          <w:caps/>
          <w:color w:val="000000"/>
          <w:sz w:val="24"/>
          <w:szCs w:val="24"/>
          <w:lang w:eastAsia="zh-CN"/>
        </w:rPr>
      </w:pPr>
    </w:p>
    <w:p w:rsidR="00983CC5" w:rsidRPr="00983CC5" w:rsidRDefault="00983CC5" w:rsidP="00983CC5">
      <w:pPr>
        <w:widowControl w:val="0"/>
        <w:suppressAutoHyphens/>
        <w:spacing w:after="0" w:line="240" w:lineRule="auto"/>
        <w:jc w:val="center"/>
        <w:rPr>
          <w:rFonts w:ascii="Arial Black" w:eastAsia="Times New Roman" w:hAnsi="Arial Black" w:cstheme="minorHAnsi"/>
          <w:b/>
          <w:bCs/>
          <w:caps/>
          <w:color w:val="000000"/>
          <w:sz w:val="24"/>
          <w:szCs w:val="24"/>
          <w:lang w:eastAsia="zh-CN"/>
        </w:rPr>
      </w:pPr>
      <w:r w:rsidRPr="00983CC5">
        <w:rPr>
          <w:rFonts w:ascii="Arial Black" w:eastAsia="Times New Roman" w:hAnsi="Arial Black" w:cstheme="minorHAnsi"/>
          <w:b/>
          <w:bCs/>
          <w:caps/>
          <w:color w:val="000000"/>
          <w:sz w:val="24"/>
          <w:szCs w:val="24"/>
          <w:lang w:eastAsia="zh-CN"/>
        </w:rPr>
        <w:t>Návrh na plnenie kritéria</w:t>
      </w:r>
    </w:p>
    <w:p w:rsidR="00983CC5" w:rsidRPr="00983CC5" w:rsidRDefault="00983CC5" w:rsidP="00983CC5">
      <w:pPr>
        <w:widowControl w:val="0"/>
        <w:suppressAutoHyphens/>
        <w:autoSpaceDE w:val="0"/>
        <w:spacing w:after="0" w:line="276" w:lineRule="auto"/>
        <w:ind w:right="255"/>
        <w:jc w:val="center"/>
        <w:rPr>
          <w:rFonts w:ascii="Calibri Light" w:eastAsia="Times New Roman" w:hAnsi="Calibri Light" w:cs="Calibri Light"/>
          <w:color w:val="000000"/>
          <w:sz w:val="20"/>
          <w:szCs w:val="20"/>
          <w:lang w:eastAsia="zh-CN"/>
        </w:rPr>
      </w:pPr>
      <w:r w:rsidRPr="00983CC5">
        <w:rPr>
          <w:rFonts w:ascii="Calibri Light" w:eastAsia="Times New Roman" w:hAnsi="Calibri Light" w:cs="Calibri Light"/>
          <w:color w:val="000000"/>
          <w:sz w:val="20"/>
          <w:szCs w:val="20"/>
          <w:lang w:eastAsia="zh-CN"/>
        </w:rPr>
        <w:t xml:space="preserve">údaje, ktoré budú zverejnené na otváraní  ponúk v súlade so zákonom č. 343/2015  Z. z. o verejnom obstarávaní a o zmene a doplnení niektorých zákonov v znení neskorších predpisov </w:t>
      </w:r>
    </w:p>
    <w:p w:rsidR="00983CC5" w:rsidRPr="00983CC5" w:rsidRDefault="00983CC5" w:rsidP="00983CC5">
      <w:pPr>
        <w:widowControl w:val="0"/>
        <w:tabs>
          <w:tab w:val="left" w:pos="3690"/>
        </w:tabs>
        <w:suppressAutoHyphens/>
        <w:autoSpaceDE w:val="0"/>
        <w:spacing w:after="0" w:line="240" w:lineRule="auto"/>
        <w:ind w:right="255"/>
        <w:jc w:val="both"/>
        <w:rPr>
          <w:rFonts w:eastAsia="Times New Roman" w:cstheme="minorHAnsi"/>
          <w:i/>
          <w:iCs/>
          <w:color w:val="000000"/>
          <w:sz w:val="20"/>
          <w:szCs w:val="20"/>
          <w:lang w:eastAsia="zh-CN"/>
        </w:rPr>
      </w:pPr>
      <w:r w:rsidRPr="00983CC5">
        <w:rPr>
          <w:rFonts w:eastAsia="Times New Roman" w:cstheme="minorHAnsi"/>
          <w:color w:val="000000"/>
          <w:sz w:val="20"/>
          <w:szCs w:val="20"/>
          <w:lang w:eastAsia="zh-CN"/>
        </w:rPr>
        <w:t xml:space="preserve">                                 </w:t>
      </w:r>
      <w:r w:rsidRPr="00983CC5">
        <w:rPr>
          <w:rFonts w:eastAsia="Times New Roman" w:cstheme="minorHAnsi"/>
          <w:color w:val="000000"/>
          <w:sz w:val="20"/>
          <w:szCs w:val="20"/>
          <w:lang w:eastAsia="zh-CN"/>
        </w:rPr>
        <w:tab/>
      </w:r>
    </w:p>
    <w:tbl>
      <w:tblPr>
        <w:tblW w:w="94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828"/>
        <w:gridCol w:w="5670"/>
      </w:tblGrid>
      <w:tr w:rsidR="00983CC5" w:rsidRPr="00983CC5" w:rsidTr="00DF5699">
        <w:trPr>
          <w:cantSplit/>
          <w:trHeight w:val="1287"/>
        </w:trPr>
        <w:tc>
          <w:tcPr>
            <w:tcW w:w="3828" w:type="dxa"/>
            <w:shd w:val="clear" w:color="auto" w:fill="DBE5F1"/>
            <w:vAlign w:val="center"/>
          </w:tcPr>
          <w:p w:rsidR="00983CC5" w:rsidRPr="00983CC5" w:rsidRDefault="00983CC5" w:rsidP="00983CC5">
            <w:pPr>
              <w:spacing w:after="0" w:line="240" w:lineRule="auto"/>
              <w:rPr>
                <w:rFonts w:eastAsia="Times New Roman" w:cstheme="minorHAnsi"/>
              </w:rPr>
            </w:pPr>
            <w:r w:rsidRPr="00983CC5">
              <w:rPr>
                <w:rFonts w:eastAsia="Times New Roman" w:cstheme="minorHAnsi"/>
              </w:rPr>
              <w:t>Uchádzač / skupina dodávateľov</w:t>
            </w:r>
          </w:p>
          <w:p w:rsidR="00983CC5" w:rsidRPr="00983CC5" w:rsidRDefault="00983CC5" w:rsidP="00983CC5">
            <w:pPr>
              <w:spacing w:after="0" w:line="240" w:lineRule="auto"/>
              <w:rPr>
                <w:rFonts w:eastAsia="Times New Roman" w:cstheme="minorHAnsi"/>
                <w:i/>
              </w:rPr>
            </w:pPr>
            <w:r w:rsidRPr="00983CC5">
              <w:rPr>
                <w:rFonts w:eastAsia="Times New Roman" w:cstheme="minorHAnsi"/>
              </w:rPr>
              <w:t>(</w:t>
            </w:r>
            <w:r w:rsidRPr="00983CC5">
              <w:rPr>
                <w:rFonts w:eastAsia="Times New Roman" w:cstheme="minorHAnsi"/>
                <w:i/>
              </w:rPr>
              <w:t>názov, sídlo, IČO)</w:t>
            </w:r>
          </w:p>
        </w:tc>
        <w:tc>
          <w:tcPr>
            <w:tcW w:w="5670" w:type="dxa"/>
          </w:tcPr>
          <w:p w:rsidR="00983CC5" w:rsidRPr="00983CC5" w:rsidRDefault="00983CC5" w:rsidP="00983CC5">
            <w:pPr>
              <w:spacing w:after="0" w:line="240" w:lineRule="auto"/>
              <w:jc w:val="both"/>
              <w:rPr>
                <w:rFonts w:eastAsia="Times New Roman" w:cstheme="minorHAnsi"/>
                <w:b/>
                <w:bCs/>
                <w:lang w:val="en-GB"/>
              </w:rPr>
            </w:pPr>
          </w:p>
        </w:tc>
      </w:tr>
    </w:tbl>
    <w:p w:rsidR="00983CC5" w:rsidRPr="00983CC5" w:rsidRDefault="00983CC5" w:rsidP="00983CC5">
      <w:pPr>
        <w:widowControl w:val="0"/>
        <w:tabs>
          <w:tab w:val="left" w:pos="3690"/>
        </w:tabs>
        <w:suppressAutoHyphens/>
        <w:autoSpaceDE w:val="0"/>
        <w:spacing w:after="0" w:line="240" w:lineRule="auto"/>
        <w:ind w:right="255"/>
        <w:jc w:val="both"/>
        <w:rPr>
          <w:rFonts w:eastAsia="Times New Roman" w:cstheme="minorHAnsi"/>
          <w:b/>
          <w:iCs/>
          <w:color w:val="00B050"/>
          <w:sz w:val="20"/>
          <w:szCs w:val="20"/>
          <w:lang w:eastAsia="zh-CN"/>
        </w:rPr>
      </w:pPr>
    </w:p>
    <w:p w:rsidR="00983CC5" w:rsidRPr="00983CC5" w:rsidRDefault="00983CC5" w:rsidP="00983CC5">
      <w:pPr>
        <w:spacing w:after="0" w:line="240" w:lineRule="auto"/>
        <w:rPr>
          <w:rFonts w:ascii="Calibri" w:eastAsia="Times New Roman" w:hAnsi="Calibri" w:cs="Calibri"/>
          <w:b/>
          <w:bCs/>
          <w:color w:val="0070C0"/>
          <w:lang w:eastAsia="sk-SK"/>
        </w:rPr>
      </w:pPr>
      <w:r w:rsidRPr="00983CC5">
        <w:rPr>
          <w:rFonts w:ascii="Calibri" w:eastAsia="Times New Roman" w:hAnsi="Calibri" w:cs="Calibri"/>
          <w:b/>
          <w:bCs/>
          <w:color w:val="0070C0"/>
          <w:lang w:eastAsia="sk-SK"/>
        </w:rPr>
        <w:t>1. Kritérium – „Navrhovaná zmluvná cena“:</w:t>
      </w:r>
    </w:p>
    <w:p w:rsidR="00983CC5" w:rsidRPr="00983CC5" w:rsidRDefault="00983CC5" w:rsidP="00983CC5">
      <w:pPr>
        <w:widowControl w:val="0"/>
        <w:tabs>
          <w:tab w:val="left" w:pos="3690"/>
        </w:tabs>
        <w:suppressAutoHyphens/>
        <w:autoSpaceDE w:val="0"/>
        <w:spacing w:after="0" w:line="240" w:lineRule="auto"/>
        <w:ind w:right="255"/>
        <w:jc w:val="both"/>
        <w:rPr>
          <w:rFonts w:eastAsia="Times New Roman" w:cstheme="minorHAnsi"/>
          <w:b/>
          <w:iCs/>
          <w:color w:val="00B050"/>
          <w:sz w:val="20"/>
          <w:szCs w:val="20"/>
          <w:lang w:eastAsia="zh-CN"/>
        </w:rPr>
      </w:pPr>
    </w:p>
    <w:p w:rsidR="00983CC5" w:rsidRPr="00983CC5" w:rsidRDefault="00983CC5" w:rsidP="00983CC5">
      <w:pPr>
        <w:widowControl w:val="0"/>
        <w:tabs>
          <w:tab w:val="left" w:pos="3690"/>
        </w:tabs>
        <w:suppressAutoHyphens/>
        <w:autoSpaceDE w:val="0"/>
        <w:spacing w:after="0" w:line="240" w:lineRule="auto"/>
        <w:ind w:right="255"/>
        <w:jc w:val="both"/>
        <w:rPr>
          <w:rFonts w:eastAsia="Times New Roman" w:cstheme="minorHAnsi"/>
          <w:b/>
          <w:iCs/>
          <w:color w:val="00B050"/>
          <w:sz w:val="20"/>
          <w:szCs w:val="20"/>
          <w:lang w:eastAsia="zh-CN"/>
        </w:rPr>
      </w:pPr>
    </w:p>
    <w:tbl>
      <w:tblPr>
        <w:tblW w:w="9830" w:type="dxa"/>
        <w:tblInd w:w="-5" w:type="dxa"/>
        <w:tblCellMar>
          <w:left w:w="70" w:type="dxa"/>
          <w:right w:w="70" w:type="dxa"/>
        </w:tblCellMar>
        <w:tblLook w:val="04A0" w:firstRow="1" w:lastRow="0" w:firstColumn="1" w:lastColumn="0" w:noHBand="0" w:noVBand="1"/>
      </w:tblPr>
      <w:tblGrid>
        <w:gridCol w:w="5670"/>
        <w:gridCol w:w="4160"/>
      </w:tblGrid>
      <w:tr w:rsidR="00983CC5" w:rsidRPr="00983CC5" w:rsidTr="00DF5699">
        <w:trPr>
          <w:trHeight w:val="348"/>
        </w:trPr>
        <w:tc>
          <w:tcPr>
            <w:tcW w:w="567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83CC5" w:rsidRPr="00983CC5" w:rsidRDefault="00983CC5" w:rsidP="00983CC5">
            <w:pPr>
              <w:spacing w:after="0" w:line="240" w:lineRule="auto"/>
              <w:rPr>
                <w:rFonts w:ascii="Calibri" w:eastAsia="Times New Roman" w:hAnsi="Calibri" w:cs="Calibri"/>
                <w:b/>
                <w:color w:val="000000"/>
                <w:sz w:val="24"/>
                <w:szCs w:val="24"/>
                <w:lang w:eastAsia="sk-SK"/>
              </w:rPr>
            </w:pPr>
            <w:r w:rsidRPr="00983CC5">
              <w:rPr>
                <w:rFonts w:ascii="Calibri" w:eastAsia="Times New Roman" w:hAnsi="Calibri" w:cs="Calibri"/>
                <w:color w:val="000000"/>
                <w:sz w:val="24"/>
                <w:szCs w:val="24"/>
                <w:lang w:eastAsia="sk-SK"/>
              </w:rPr>
              <w:t>Navrhovaná zmluvná cena vrátane DPH(</w:t>
            </w:r>
            <w:r w:rsidRPr="00983CC5">
              <w:rPr>
                <w:rFonts w:ascii="Calibri" w:eastAsia="Times New Roman" w:hAnsi="Calibri" w:cs="Calibri"/>
                <w:b/>
                <w:color w:val="000000"/>
                <w:sz w:val="24"/>
                <w:szCs w:val="24"/>
                <w:lang w:eastAsia="sk-SK"/>
              </w:rPr>
              <w:t>„ navrhovaná zmluvná cena“)</w:t>
            </w:r>
          </w:p>
        </w:tc>
        <w:tc>
          <w:tcPr>
            <w:tcW w:w="4160" w:type="dxa"/>
            <w:tcBorders>
              <w:top w:val="single" w:sz="4" w:space="0" w:color="auto"/>
              <w:left w:val="nil"/>
              <w:bottom w:val="single" w:sz="4" w:space="0" w:color="auto"/>
              <w:right w:val="single" w:sz="4" w:space="0" w:color="auto"/>
            </w:tcBorders>
            <w:shd w:val="clear" w:color="auto" w:fill="auto"/>
            <w:noWrap/>
            <w:vAlign w:val="bottom"/>
            <w:hideMark/>
          </w:tcPr>
          <w:p w:rsidR="00983CC5" w:rsidRPr="00983CC5" w:rsidRDefault="00983CC5" w:rsidP="00983CC5">
            <w:pPr>
              <w:spacing w:after="0" w:line="240" w:lineRule="auto"/>
              <w:rPr>
                <w:rFonts w:ascii="Calibri" w:eastAsia="Times New Roman" w:hAnsi="Calibri" w:cs="Calibri"/>
                <w:b/>
                <w:color w:val="000000"/>
                <w:sz w:val="24"/>
                <w:szCs w:val="24"/>
                <w:lang w:eastAsia="sk-SK"/>
              </w:rPr>
            </w:pPr>
            <w:r w:rsidRPr="00983CC5">
              <w:rPr>
                <w:rFonts w:ascii="Calibri" w:eastAsia="Times New Roman" w:hAnsi="Calibri" w:cs="Calibri"/>
                <w:b/>
                <w:color w:val="000000"/>
                <w:lang w:eastAsia="sk-SK"/>
              </w:rPr>
              <w:t xml:space="preserve">                                             EUR </w:t>
            </w:r>
          </w:p>
        </w:tc>
      </w:tr>
      <w:tr w:rsidR="00983CC5" w:rsidRPr="00983CC5" w:rsidTr="00DF5699">
        <w:trPr>
          <w:trHeight w:val="744"/>
        </w:trPr>
        <w:tc>
          <w:tcPr>
            <w:tcW w:w="5670" w:type="dxa"/>
            <w:tcBorders>
              <w:top w:val="nil"/>
              <w:left w:val="nil"/>
              <w:bottom w:val="nil"/>
              <w:right w:val="nil"/>
            </w:tcBorders>
            <w:shd w:val="clear" w:color="000000" w:fill="FFFFFF"/>
            <w:vAlign w:val="center"/>
            <w:hideMark/>
          </w:tcPr>
          <w:p w:rsidR="00983CC5" w:rsidRPr="00983CC5" w:rsidRDefault="00983CC5" w:rsidP="00983CC5">
            <w:pPr>
              <w:spacing w:after="0" w:line="240" w:lineRule="auto"/>
              <w:rPr>
                <w:rFonts w:ascii="Calibri" w:eastAsia="Times New Roman" w:hAnsi="Calibri" w:cs="Times New Roman"/>
                <w:b/>
                <w:sz w:val="20"/>
                <w:szCs w:val="20"/>
                <w:lang w:eastAsia="zh-CN"/>
              </w:rPr>
            </w:pPr>
          </w:p>
          <w:p w:rsidR="00983CC5" w:rsidRPr="00983CC5" w:rsidRDefault="00983CC5" w:rsidP="00983CC5">
            <w:pPr>
              <w:spacing w:after="0" w:line="240" w:lineRule="auto"/>
              <w:rPr>
                <w:rFonts w:ascii="Calibri" w:eastAsia="Times New Roman" w:hAnsi="Calibri" w:cs="Times New Roman"/>
                <w:b/>
                <w:sz w:val="20"/>
                <w:szCs w:val="20"/>
                <w:lang w:eastAsia="zh-CN"/>
              </w:rPr>
            </w:pPr>
            <w:r w:rsidRPr="00983CC5">
              <w:rPr>
                <w:rFonts w:ascii="Calibri" w:eastAsia="Times New Roman" w:hAnsi="Calibri" w:cs="Times New Roman"/>
                <w:b/>
                <w:sz w:val="20"/>
                <w:szCs w:val="20"/>
                <w:lang w:eastAsia="zh-CN"/>
              </w:rPr>
              <w:t>Sme – nie sme platcom DPH (</w:t>
            </w:r>
            <w:proofErr w:type="spellStart"/>
            <w:r w:rsidRPr="00983CC5">
              <w:rPr>
                <w:rFonts w:ascii="Calibri" w:eastAsia="Times New Roman" w:hAnsi="Calibri" w:cs="Times New Roman"/>
                <w:b/>
                <w:sz w:val="20"/>
                <w:szCs w:val="20"/>
                <w:lang w:eastAsia="zh-CN"/>
              </w:rPr>
              <w:t>nehodiace</w:t>
            </w:r>
            <w:proofErr w:type="spellEnd"/>
            <w:r w:rsidRPr="00983CC5">
              <w:rPr>
                <w:rFonts w:ascii="Calibri" w:eastAsia="Times New Roman" w:hAnsi="Calibri" w:cs="Times New Roman"/>
                <w:b/>
                <w:sz w:val="20"/>
                <w:szCs w:val="20"/>
                <w:lang w:eastAsia="zh-CN"/>
              </w:rPr>
              <w:t xml:space="preserve"> sa škrtnúť)</w:t>
            </w:r>
          </w:p>
          <w:p w:rsidR="00983CC5" w:rsidRPr="00983CC5" w:rsidRDefault="00983CC5" w:rsidP="00983CC5">
            <w:pPr>
              <w:spacing w:after="0" w:line="240" w:lineRule="auto"/>
              <w:rPr>
                <w:rFonts w:ascii="Calibri" w:eastAsia="Times New Roman" w:hAnsi="Calibri" w:cs="Times New Roman"/>
                <w:b/>
                <w:sz w:val="20"/>
                <w:szCs w:val="20"/>
                <w:lang w:eastAsia="zh-CN"/>
              </w:rPr>
            </w:pPr>
          </w:p>
          <w:p w:rsidR="00983CC5" w:rsidRPr="00983CC5" w:rsidRDefault="00983CC5" w:rsidP="00983CC5">
            <w:pPr>
              <w:spacing w:after="0" w:line="240" w:lineRule="auto"/>
              <w:rPr>
                <w:rFonts w:ascii="Calibri" w:eastAsia="Times New Roman" w:hAnsi="Calibri" w:cs="Times New Roman"/>
                <w:b/>
                <w:sz w:val="20"/>
                <w:szCs w:val="20"/>
                <w:lang w:eastAsia="zh-CN"/>
              </w:rPr>
            </w:pPr>
          </w:p>
          <w:p w:rsidR="00983CC5" w:rsidRPr="00983CC5" w:rsidRDefault="00983CC5" w:rsidP="00983CC5">
            <w:pPr>
              <w:spacing w:after="0" w:line="240" w:lineRule="auto"/>
              <w:rPr>
                <w:rFonts w:ascii="Calibri" w:eastAsia="Times New Roman" w:hAnsi="Calibri" w:cs="Calibri"/>
                <w:b/>
                <w:bCs/>
                <w:color w:val="0070C0"/>
                <w:sz w:val="18"/>
                <w:szCs w:val="18"/>
                <w:lang w:eastAsia="sk-SK"/>
              </w:rPr>
            </w:pPr>
          </w:p>
          <w:p w:rsidR="00983CC5" w:rsidRPr="00983CC5" w:rsidRDefault="00983CC5" w:rsidP="00983CC5">
            <w:pPr>
              <w:spacing w:after="0" w:line="240" w:lineRule="auto"/>
              <w:rPr>
                <w:rFonts w:ascii="Calibri" w:eastAsia="Times New Roman" w:hAnsi="Calibri" w:cs="Calibri"/>
                <w:b/>
                <w:bCs/>
                <w:i/>
                <w:color w:val="0070C0"/>
                <w:sz w:val="18"/>
                <w:szCs w:val="18"/>
                <w:lang w:eastAsia="sk-SK"/>
              </w:rPr>
            </w:pPr>
            <w:r w:rsidRPr="00983CC5">
              <w:rPr>
                <w:rFonts w:ascii="Calibri" w:eastAsia="Times New Roman" w:hAnsi="Calibri" w:cs="Calibri"/>
                <w:bCs/>
                <w:sz w:val="18"/>
                <w:szCs w:val="18"/>
                <w:lang w:eastAsia="sk-SK"/>
              </w:rPr>
              <w:t xml:space="preserve">  </w:t>
            </w:r>
            <w:r w:rsidRPr="00983CC5">
              <w:rPr>
                <w:rFonts w:ascii="Calibri" w:eastAsia="Times New Roman" w:hAnsi="Calibri" w:cs="Calibri"/>
                <w:b/>
                <w:bCs/>
                <w:i/>
                <w:sz w:val="18"/>
                <w:szCs w:val="18"/>
                <w:lang w:eastAsia="sk-SK"/>
              </w:rPr>
              <w:t xml:space="preserve">( Vypĺňa uchádzač, ktorý je platcom DPH) </w:t>
            </w:r>
          </w:p>
        </w:tc>
        <w:tc>
          <w:tcPr>
            <w:tcW w:w="4160" w:type="dxa"/>
            <w:tcBorders>
              <w:top w:val="nil"/>
              <w:left w:val="nil"/>
              <w:bottom w:val="nil"/>
              <w:right w:val="nil"/>
            </w:tcBorders>
            <w:shd w:val="clear" w:color="auto" w:fill="auto"/>
            <w:noWrap/>
            <w:vAlign w:val="bottom"/>
          </w:tcPr>
          <w:p w:rsidR="00983CC5" w:rsidRPr="00983CC5" w:rsidRDefault="00983CC5" w:rsidP="00983CC5">
            <w:pPr>
              <w:spacing w:after="0" w:line="240" w:lineRule="auto"/>
              <w:rPr>
                <w:rFonts w:ascii="Calibri" w:eastAsia="Times New Roman" w:hAnsi="Calibri" w:cs="Calibri"/>
                <w:bCs/>
                <w:color w:val="0070C0"/>
                <w:sz w:val="18"/>
                <w:szCs w:val="18"/>
                <w:lang w:eastAsia="sk-SK"/>
              </w:rPr>
            </w:pPr>
          </w:p>
        </w:tc>
      </w:tr>
      <w:tr w:rsidR="00983CC5" w:rsidRPr="00983CC5" w:rsidTr="00DF5699">
        <w:trPr>
          <w:trHeight w:val="188"/>
        </w:trPr>
        <w:tc>
          <w:tcPr>
            <w:tcW w:w="567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83CC5" w:rsidRPr="00983CC5" w:rsidRDefault="00983CC5" w:rsidP="00983CC5">
            <w:pPr>
              <w:spacing w:after="0" w:line="240" w:lineRule="auto"/>
              <w:rPr>
                <w:rFonts w:ascii="Calibri" w:eastAsia="Times New Roman" w:hAnsi="Calibri" w:cs="Calibri"/>
                <w:color w:val="000000"/>
                <w:sz w:val="18"/>
                <w:szCs w:val="18"/>
                <w:lang w:eastAsia="sk-SK"/>
              </w:rPr>
            </w:pPr>
            <w:r w:rsidRPr="00983CC5">
              <w:rPr>
                <w:rFonts w:ascii="Calibri" w:eastAsia="Times New Roman" w:hAnsi="Calibri" w:cs="Calibri"/>
                <w:color w:val="000000"/>
                <w:sz w:val="18"/>
                <w:szCs w:val="18"/>
                <w:lang w:eastAsia="sk-SK"/>
              </w:rPr>
              <w:t>Cena bez DPH</w:t>
            </w:r>
          </w:p>
        </w:tc>
        <w:tc>
          <w:tcPr>
            <w:tcW w:w="4160" w:type="dxa"/>
            <w:tcBorders>
              <w:top w:val="single" w:sz="4" w:space="0" w:color="auto"/>
              <w:left w:val="nil"/>
              <w:bottom w:val="single" w:sz="4" w:space="0" w:color="auto"/>
              <w:right w:val="single" w:sz="4" w:space="0" w:color="auto"/>
            </w:tcBorders>
            <w:shd w:val="clear" w:color="auto" w:fill="auto"/>
            <w:noWrap/>
            <w:vAlign w:val="bottom"/>
            <w:hideMark/>
          </w:tcPr>
          <w:p w:rsidR="00983CC5" w:rsidRPr="00983CC5" w:rsidRDefault="00983CC5" w:rsidP="00983CC5">
            <w:pPr>
              <w:spacing w:after="0" w:line="240" w:lineRule="auto"/>
              <w:rPr>
                <w:rFonts w:ascii="Calibri" w:eastAsia="Times New Roman" w:hAnsi="Calibri" w:cs="Calibri"/>
                <w:color w:val="000000"/>
                <w:sz w:val="18"/>
                <w:szCs w:val="18"/>
                <w:lang w:eastAsia="sk-SK"/>
              </w:rPr>
            </w:pPr>
            <w:r w:rsidRPr="00983CC5">
              <w:rPr>
                <w:rFonts w:ascii="Calibri" w:eastAsia="Times New Roman" w:hAnsi="Calibri" w:cs="Calibri"/>
                <w:color w:val="000000"/>
                <w:sz w:val="18"/>
                <w:szCs w:val="18"/>
                <w:lang w:eastAsia="sk-SK"/>
              </w:rPr>
              <w:t>                                          EUR</w:t>
            </w:r>
          </w:p>
        </w:tc>
      </w:tr>
      <w:tr w:rsidR="00983CC5" w:rsidRPr="00983CC5" w:rsidTr="00DF5699">
        <w:trPr>
          <w:trHeight w:val="234"/>
        </w:trPr>
        <w:tc>
          <w:tcPr>
            <w:tcW w:w="5670" w:type="dxa"/>
            <w:tcBorders>
              <w:top w:val="nil"/>
              <w:left w:val="single" w:sz="4" w:space="0" w:color="auto"/>
              <w:bottom w:val="single" w:sz="4" w:space="0" w:color="auto"/>
              <w:right w:val="single" w:sz="4" w:space="0" w:color="auto"/>
            </w:tcBorders>
            <w:shd w:val="clear" w:color="000000" w:fill="FFFFFF"/>
            <w:vAlign w:val="center"/>
            <w:hideMark/>
          </w:tcPr>
          <w:p w:rsidR="00983CC5" w:rsidRPr="00983CC5" w:rsidRDefault="00983CC5" w:rsidP="00983CC5">
            <w:pPr>
              <w:spacing w:after="0" w:line="240" w:lineRule="auto"/>
              <w:rPr>
                <w:rFonts w:ascii="Calibri" w:eastAsia="Times New Roman" w:hAnsi="Calibri" w:cs="Calibri"/>
                <w:color w:val="000000"/>
                <w:sz w:val="18"/>
                <w:szCs w:val="18"/>
                <w:lang w:eastAsia="sk-SK"/>
              </w:rPr>
            </w:pPr>
            <w:r w:rsidRPr="00983CC5">
              <w:rPr>
                <w:rFonts w:ascii="Calibri" w:eastAsia="Times New Roman" w:hAnsi="Calibri" w:cs="Calibri"/>
                <w:color w:val="000000"/>
                <w:sz w:val="18"/>
                <w:szCs w:val="18"/>
                <w:lang w:eastAsia="sk-SK"/>
              </w:rPr>
              <w:t xml:space="preserve">Sadzba DPH (%) </w:t>
            </w:r>
          </w:p>
        </w:tc>
        <w:tc>
          <w:tcPr>
            <w:tcW w:w="4160" w:type="dxa"/>
            <w:tcBorders>
              <w:top w:val="nil"/>
              <w:left w:val="nil"/>
              <w:bottom w:val="single" w:sz="4" w:space="0" w:color="auto"/>
              <w:right w:val="single" w:sz="4" w:space="0" w:color="auto"/>
            </w:tcBorders>
            <w:shd w:val="clear" w:color="auto" w:fill="auto"/>
            <w:noWrap/>
            <w:vAlign w:val="bottom"/>
            <w:hideMark/>
          </w:tcPr>
          <w:p w:rsidR="00983CC5" w:rsidRPr="00983CC5" w:rsidRDefault="00983CC5" w:rsidP="00983CC5">
            <w:pPr>
              <w:spacing w:after="0" w:line="240" w:lineRule="auto"/>
              <w:rPr>
                <w:rFonts w:ascii="Calibri" w:eastAsia="Times New Roman" w:hAnsi="Calibri" w:cs="Calibri"/>
                <w:color w:val="000000"/>
                <w:sz w:val="18"/>
                <w:szCs w:val="18"/>
                <w:lang w:eastAsia="sk-SK"/>
              </w:rPr>
            </w:pPr>
            <w:r w:rsidRPr="00983CC5">
              <w:rPr>
                <w:rFonts w:ascii="Calibri" w:eastAsia="Times New Roman" w:hAnsi="Calibri" w:cs="Calibri"/>
                <w:color w:val="000000"/>
                <w:sz w:val="18"/>
                <w:szCs w:val="18"/>
                <w:lang w:eastAsia="sk-SK"/>
              </w:rPr>
              <w:t>                                           %</w:t>
            </w:r>
          </w:p>
        </w:tc>
      </w:tr>
      <w:tr w:rsidR="00983CC5" w:rsidRPr="00983CC5" w:rsidTr="00DF5699">
        <w:trPr>
          <w:trHeight w:val="280"/>
        </w:trPr>
        <w:tc>
          <w:tcPr>
            <w:tcW w:w="5670" w:type="dxa"/>
            <w:tcBorders>
              <w:top w:val="nil"/>
              <w:left w:val="single" w:sz="4" w:space="0" w:color="auto"/>
              <w:bottom w:val="single" w:sz="4" w:space="0" w:color="auto"/>
              <w:right w:val="single" w:sz="4" w:space="0" w:color="auto"/>
            </w:tcBorders>
            <w:shd w:val="clear" w:color="000000" w:fill="FFFFFF"/>
            <w:vAlign w:val="center"/>
            <w:hideMark/>
          </w:tcPr>
          <w:p w:rsidR="00983CC5" w:rsidRPr="00983CC5" w:rsidRDefault="00983CC5" w:rsidP="00983CC5">
            <w:pPr>
              <w:spacing w:after="0" w:line="240" w:lineRule="auto"/>
              <w:rPr>
                <w:rFonts w:ascii="Calibri" w:eastAsia="Times New Roman" w:hAnsi="Calibri" w:cs="Calibri"/>
                <w:color w:val="000000"/>
                <w:sz w:val="18"/>
                <w:szCs w:val="18"/>
                <w:lang w:eastAsia="sk-SK"/>
              </w:rPr>
            </w:pPr>
            <w:r w:rsidRPr="00983CC5">
              <w:rPr>
                <w:rFonts w:ascii="Calibri" w:eastAsia="Times New Roman" w:hAnsi="Calibri" w:cs="Calibri"/>
                <w:color w:val="000000"/>
                <w:sz w:val="18"/>
                <w:szCs w:val="18"/>
                <w:lang w:eastAsia="sk-SK"/>
              </w:rPr>
              <w:t>Výška DPH (EUR)</w:t>
            </w:r>
          </w:p>
        </w:tc>
        <w:tc>
          <w:tcPr>
            <w:tcW w:w="4160" w:type="dxa"/>
            <w:tcBorders>
              <w:top w:val="nil"/>
              <w:left w:val="nil"/>
              <w:bottom w:val="single" w:sz="4" w:space="0" w:color="auto"/>
              <w:right w:val="single" w:sz="4" w:space="0" w:color="auto"/>
            </w:tcBorders>
            <w:shd w:val="clear" w:color="auto" w:fill="auto"/>
            <w:noWrap/>
            <w:vAlign w:val="bottom"/>
            <w:hideMark/>
          </w:tcPr>
          <w:p w:rsidR="00983CC5" w:rsidRPr="00983CC5" w:rsidRDefault="00983CC5" w:rsidP="00983CC5">
            <w:pPr>
              <w:spacing w:after="0" w:line="240" w:lineRule="auto"/>
              <w:rPr>
                <w:rFonts w:ascii="Calibri" w:eastAsia="Times New Roman" w:hAnsi="Calibri" w:cs="Calibri"/>
                <w:color w:val="000000"/>
                <w:sz w:val="18"/>
                <w:szCs w:val="18"/>
                <w:lang w:eastAsia="sk-SK"/>
              </w:rPr>
            </w:pPr>
            <w:r w:rsidRPr="00983CC5">
              <w:rPr>
                <w:rFonts w:ascii="Calibri" w:eastAsia="Times New Roman" w:hAnsi="Calibri" w:cs="Calibri"/>
                <w:color w:val="000000"/>
                <w:sz w:val="18"/>
                <w:szCs w:val="18"/>
                <w:lang w:eastAsia="sk-SK"/>
              </w:rPr>
              <w:t>                                           EUR</w:t>
            </w:r>
          </w:p>
        </w:tc>
      </w:tr>
      <w:tr w:rsidR="00983CC5" w:rsidRPr="00983CC5" w:rsidTr="00DF5699">
        <w:trPr>
          <w:trHeight w:val="270"/>
        </w:trPr>
        <w:tc>
          <w:tcPr>
            <w:tcW w:w="5670" w:type="dxa"/>
            <w:tcBorders>
              <w:top w:val="nil"/>
              <w:left w:val="single" w:sz="4" w:space="0" w:color="auto"/>
              <w:bottom w:val="single" w:sz="4" w:space="0" w:color="auto"/>
              <w:right w:val="single" w:sz="4" w:space="0" w:color="auto"/>
            </w:tcBorders>
            <w:shd w:val="clear" w:color="000000" w:fill="FFFFFF"/>
            <w:vAlign w:val="center"/>
            <w:hideMark/>
          </w:tcPr>
          <w:p w:rsidR="00983CC5" w:rsidRPr="00983CC5" w:rsidRDefault="00983CC5" w:rsidP="00983CC5">
            <w:pPr>
              <w:spacing w:after="0" w:line="240" w:lineRule="auto"/>
              <w:rPr>
                <w:rFonts w:ascii="Calibri" w:eastAsia="Times New Roman" w:hAnsi="Calibri" w:cs="Calibri"/>
                <w:b/>
                <w:color w:val="000000"/>
                <w:sz w:val="18"/>
                <w:szCs w:val="18"/>
                <w:lang w:eastAsia="sk-SK"/>
              </w:rPr>
            </w:pPr>
            <w:r w:rsidRPr="00983CC5">
              <w:rPr>
                <w:rFonts w:ascii="Calibri" w:eastAsia="Times New Roman" w:hAnsi="Calibri" w:cs="Calibri"/>
                <w:color w:val="000000"/>
                <w:sz w:val="18"/>
                <w:szCs w:val="18"/>
                <w:lang w:eastAsia="sk-SK"/>
              </w:rPr>
              <w:t>Navrhovaná zmluvná cena vrátane DPH</w:t>
            </w:r>
            <w:r w:rsidRPr="00983CC5">
              <w:rPr>
                <w:rFonts w:ascii="Calibri" w:eastAsia="Times New Roman" w:hAnsi="Calibri" w:cs="Calibri"/>
                <w:b/>
                <w:color w:val="000000"/>
                <w:sz w:val="18"/>
                <w:szCs w:val="18"/>
                <w:lang w:eastAsia="sk-SK"/>
              </w:rPr>
              <w:t xml:space="preserve"> („navrhovaná zmluvná cena“) </w:t>
            </w:r>
          </w:p>
        </w:tc>
        <w:tc>
          <w:tcPr>
            <w:tcW w:w="4160" w:type="dxa"/>
            <w:tcBorders>
              <w:top w:val="nil"/>
              <w:left w:val="nil"/>
              <w:bottom w:val="single" w:sz="4" w:space="0" w:color="auto"/>
              <w:right w:val="single" w:sz="4" w:space="0" w:color="auto"/>
            </w:tcBorders>
            <w:shd w:val="clear" w:color="auto" w:fill="auto"/>
            <w:noWrap/>
            <w:vAlign w:val="bottom"/>
            <w:hideMark/>
          </w:tcPr>
          <w:p w:rsidR="00983CC5" w:rsidRPr="00983CC5" w:rsidRDefault="00983CC5" w:rsidP="00983CC5">
            <w:pPr>
              <w:spacing w:after="0" w:line="240" w:lineRule="auto"/>
              <w:rPr>
                <w:rFonts w:ascii="Calibri" w:eastAsia="Times New Roman" w:hAnsi="Calibri" w:cs="Calibri"/>
                <w:color w:val="000000"/>
                <w:sz w:val="18"/>
                <w:szCs w:val="18"/>
                <w:lang w:eastAsia="sk-SK"/>
              </w:rPr>
            </w:pPr>
            <w:r w:rsidRPr="00983CC5">
              <w:rPr>
                <w:rFonts w:ascii="Calibri" w:eastAsia="Times New Roman" w:hAnsi="Calibri" w:cs="Calibri"/>
                <w:color w:val="000000"/>
                <w:sz w:val="18"/>
                <w:szCs w:val="18"/>
                <w:lang w:eastAsia="sk-SK"/>
              </w:rPr>
              <w:t>                                           EUR</w:t>
            </w:r>
          </w:p>
        </w:tc>
      </w:tr>
      <w:tr w:rsidR="00983CC5" w:rsidRPr="00983CC5" w:rsidTr="00DF5699">
        <w:trPr>
          <w:trHeight w:val="564"/>
        </w:trPr>
        <w:tc>
          <w:tcPr>
            <w:tcW w:w="5670" w:type="dxa"/>
            <w:tcBorders>
              <w:top w:val="nil"/>
              <w:left w:val="nil"/>
              <w:bottom w:val="nil"/>
              <w:right w:val="nil"/>
            </w:tcBorders>
            <w:shd w:val="clear" w:color="000000" w:fill="FFFFFF"/>
            <w:vAlign w:val="center"/>
            <w:hideMark/>
          </w:tcPr>
          <w:p w:rsidR="00983CC5" w:rsidRPr="00983CC5" w:rsidRDefault="00983CC5" w:rsidP="00983CC5">
            <w:pPr>
              <w:spacing w:after="0" w:line="240" w:lineRule="auto"/>
              <w:rPr>
                <w:rFonts w:ascii="Calibri" w:eastAsia="Times New Roman" w:hAnsi="Calibri" w:cs="Calibri"/>
                <w:b/>
                <w:bCs/>
                <w:color w:val="0070C0"/>
                <w:lang w:eastAsia="sk-SK"/>
              </w:rPr>
            </w:pPr>
          </w:p>
          <w:p w:rsidR="00983CC5" w:rsidRPr="00983CC5" w:rsidRDefault="00983CC5" w:rsidP="00983CC5">
            <w:pPr>
              <w:spacing w:after="0" w:line="240" w:lineRule="auto"/>
              <w:rPr>
                <w:rFonts w:ascii="Calibri" w:eastAsia="Times New Roman" w:hAnsi="Calibri" w:cs="Calibri"/>
                <w:b/>
                <w:bCs/>
                <w:color w:val="0070C0"/>
                <w:lang w:eastAsia="sk-SK"/>
              </w:rPr>
            </w:pPr>
            <w:r w:rsidRPr="00983CC5">
              <w:rPr>
                <w:rFonts w:ascii="Calibri" w:eastAsia="Times New Roman" w:hAnsi="Calibri" w:cs="Calibri"/>
                <w:b/>
                <w:bCs/>
                <w:color w:val="0070C0"/>
                <w:lang w:eastAsia="sk-SK"/>
              </w:rPr>
              <w:t>2. kritérium:</w:t>
            </w:r>
          </w:p>
          <w:p w:rsidR="00983CC5" w:rsidRPr="00983CC5" w:rsidRDefault="00983CC5" w:rsidP="00983CC5">
            <w:pPr>
              <w:spacing w:after="0" w:line="240" w:lineRule="auto"/>
              <w:ind w:right="-68"/>
              <w:rPr>
                <w:rFonts w:ascii="Calibri" w:eastAsia="Times New Roman" w:hAnsi="Calibri" w:cs="Calibri"/>
                <w:b/>
                <w:bCs/>
                <w:color w:val="0070C0"/>
                <w:sz w:val="24"/>
                <w:szCs w:val="24"/>
                <w:lang w:eastAsia="sk-SK"/>
              </w:rPr>
            </w:pPr>
            <w:r w:rsidRPr="00983CC5">
              <w:rPr>
                <w:rFonts w:ascii="Calibri" w:eastAsia="Times New Roman" w:hAnsi="Calibri" w:cs="Calibri"/>
                <w:b/>
                <w:bCs/>
                <w:color w:val="0070C0"/>
                <w:lang w:eastAsia="sk-SK"/>
              </w:rPr>
              <w:t xml:space="preserve"> „L</w:t>
            </w:r>
            <w:r w:rsidRPr="00983CC5">
              <w:rPr>
                <w:rFonts w:eastAsia="Times New Roman" w:cstheme="minorHAnsi"/>
                <w:b/>
                <w:color w:val="0070C0"/>
                <w:sz w:val="20"/>
                <w:szCs w:val="20"/>
                <w:lang w:eastAsia="zh-CN"/>
              </w:rPr>
              <w:t>ehota uskutočnenia stavebných prác v kalendárnych dňoch</w:t>
            </w:r>
            <w:r w:rsidRPr="00983CC5">
              <w:rPr>
                <w:rFonts w:ascii="Calibri" w:eastAsia="Times New Roman" w:hAnsi="Calibri" w:cs="Calibri"/>
                <w:b/>
                <w:bCs/>
                <w:color w:val="0070C0"/>
                <w:lang w:eastAsia="sk-SK"/>
              </w:rPr>
              <w:t>“:</w:t>
            </w:r>
          </w:p>
        </w:tc>
        <w:tc>
          <w:tcPr>
            <w:tcW w:w="4160" w:type="dxa"/>
            <w:tcBorders>
              <w:top w:val="nil"/>
              <w:left w:val="nil"/>
              <w:bottom w:val="nil"/>
              <w:right w:val="nil"/>
            </w:tcBorders>
            <w:shd w:val="clear" w:color="auto" w:fill="auto"/>
            <w:noWrap/>
            <w:vAlign w:val="bottom"/>
            <w:hideMark/>
          </w:tcPr>
          <w:p w:rsidR="00983CC5" w:rsidRPr="00983CC5" w:rsidRDefault="00983CC5" w:rsidP="00983CC5">
            <w:pPr>
              <w:spacing w:after="0" w:line="240" w:lineRule="auto"/>
              <w:rPr>
                <w:rFonts w:ascii="Calibri" w:eastAsia="Times New Roman" w:hAnsi="Calibri" w:cs="Calibri"/>
                <w:b/>
                <w:bCs/>
                <w:color w:val="0070C0"/>
                <w:sz w:val="24"/>
                <w:szCs w:val="24"/>
                <w:lang w:eastAsia="sk-SK"/>
              </w:rPr>
            </w:pPr>
          </w:p>
        </w:tc>
      </w:tr>
      <w:tr w:rsidR="00983CC5" w:rsidRPr="00983CC5" w:rsidTr="00DF5699">
        <w:trPr>
          <w:trHeight w:val="348"/>
        </w:trPr>
        <w:tc>
          <w:tcPr>
            <w:tcW w:w="5670" w:type="dxa"/>
            <w:tcBorders>
              <w:top w:val="nil"/>
              <w:left w:val="nil"/>
              <w:bottom w:val="nil"/>
              <w:right w:val="nil"/>
            </w:tcBorders>
            <w:shd w:val="clear" w:color="auto" w:fill="auto"/>
            <w:noWrap/>
            <w:vAlign w:val="bottom"/>
            <w:hideMark/>
          </w:tcPr>
          <w:p w:rsidR="00983CC5" w:rsidRPr="00983CC5" w:rsidRDefault="00983CC5" w:rsidP="00983CC5">
            <w:pPr>
              <w:spacing w:after="0" w:line="240" w:lineRule="auto"/>
              <w:rPr>
                <w:rFonts w:ascii="Times New Roman" w:eastAsia="Times New Roman" w:hAnsi="Times New Roman" w:cs="Times New Roman"/>
                <w:sz w:val="20"/>
                <w:szCs w:val="20"/>
                <w:lang w:eastAsia="sk-SK"/>
              </w:rPr>
            </w:pPr>
          </w:p>
        </w:tc>
        <w:tc>
          <w:tcPr>
            <w:tcW w:w="4160" w:type="dxa"/>
            <w:tcBorders>
              <w:top w:val="nil"/>
              <w:left w:val="nil"/>
              <w:bottom w:val="nil"/>
              <w:right w:val="nil"/>
            </w:tcBorders>
            <w:shd w:val="clear" w:color="auto" w:fill="auto"/>
            <w:noWrap/>
            <w:vAlign w:val="bottom"/>
            <w:hideMark/>
          </w:tcPr>
          <w:p w:rsidR="00983CC5" w:rsidRPr="00983CC5" w:rsidRDefault="00983CC5" w:rsidP="00983CC5">
            <w:pPr>
              <w:spacing w:after="0" w:line="240" w:lineRule="auto"/>
              <w:rPr>
                <w:rFonts w:ascii="Times New Roman" w:eastAsia="Times New Roman" w:hAnsi="Times New Roman" w:cs="Times New Roman"/>
                <w:sz w:val="20"/>
                <w:szCs w:val="20"/>
                <w:lang w:eastAsia="sk-SK"/>
              </w:rPr>
            </w:pPr>
          </w:p>
        </w:tc>
      </w:tr>
      <w:tr w:rsidR="00983CC5" w:rsidRPr="00983CC5" w:rsidTr="00DF5699">
        <w:trPr>
          <w:trHeight w:val="348"/>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3CC5" w:rsidRPr="00983CC5" w:rsidRDefault="00983CC5" w:rsidP="00983CC5">
            <w:pPr>
              <w:spacing w:after="0" w:line="240" w:lineRule="auto"/>
              <w:rPr>
                <w:rFonts w:ascii="Calibri" w:eastAsia="Times New Roman" w:hAnsi="Calibri" w:cs="Calibri"/>
                <w:b/>
                <w:color w:val="000000"/>
                <w:sz w:val="24"/>
                <w:szCs w:val="24"/>
                <w:lang w:eastAsia="sk-SK"/>
              </w:rPr>
            </w:pPr>
            <w:r w:rsidRPr="00983CC5">
              <w:rPr>
                <w:rFonts w:ascii="Calibri" w:eastAsia="Times New Roman" w:hAnsi="Calibri" w:cs="Calibri"/>
                <w:b/>
                <w:color w:val="000000"/>
                <w:sz w:val="24"/>
                <w:szCs w:val="24"/>
                <w:lang w:eastAsia="sk-SK"/>
              </w:rPr>
              <w:t>Počet kalendárnych dní</w:t>
            </w:r>
          </w:p>
        </w:tc>
        <w:tc>
          <w:tcPr>
            <w:tcW w:w="4160" w:type="dxa"/>
            <w:tcBorders>
              <w:top w:val="single" w:sz="4" w:space="0" w:color="auto"/>
              <w:left w:val="nil"/>
              <w:bottom w:val="single" w:sz="4" w:space="0" w:color="auto"/>
              <w:right w:val="single" w:sz="4" w:space="0" w:color="auto"/>
            </w:tcBorders>
            <w:shd w:val="clear" w:color="auto" w:fill="auto"/>
            <w:noWrap/>
            <w:vAlign w:val="bottom"/>
            <w:hideMark/>
          </w:tcPr>
          <w:p w:rsidR="00983CC5" w:rsidRPr="00983CC5" w:rsidRDefault="00983CC5" w:rsidP="00983CC5">
            <w:pPr>
              <w:spacing w:after="0" w:line="240" w:lineRule="auto"/>
              <w:rPr>
                <w:rFonts w:ascii="Calibri" w:eastAsia="Times New Roman" w:hAnsi="Calibri" w:cs="Calibri"/>
                <w:color w:val="000000"/>
                <w:sz w:val="24"/>
                <w:szCs w:val="24"/>
                <w:lang w:eastAsia="sk-SK"/>
              </w:rPr>
            </w:pPr>
            <w:r w:rsidRPr="00983CC5">
              <w:rPr>
                <w:rFonts w:ascii="Calibri" w:eastAsia="Times New Roman" w:hAnsi="Calibri" w:cs="Calibri"/>
                <w:color w:val="000000"/>
                <w:lang w:eastAsia="sk-SK"/>
              </w:rPr>
              <w:t> </w:t>
            </w:r>
          </w:p>
        </w:tc>
      </w:tr>
    </w:tbl>
    <w:p w:rsidR="00983CC5" w:rsidRPr="00983CC5" w:rsidRDefault="00983CC5" w:rsidP="00983CC5">
      <w:pPr>
        <w:widowControl w:val="0"/>
        <w:tabs>
          <w:tab w:val="left" w:pos="3690"/>
        </w:tabs>
        <w:suppressAutoHyphens/>
        <w:autoSpaceDE w:val="0"/>
        <w:spacing w:after="0" w:line="240" w:lineRule="auto"/>
        <w:ind w:right="255"/>
        <w:jc w:val="both"/>
        <w:rPr>
          <w:rFonts w:eastAsia="Times New Roman" w:cstheme="minorHAnsi"/>
          <w:b/>
          <w:iCs/>
          <w:color w:val="000000"/>
          <w:sz w:val="20"/>
          <w:szCs w:val="20"/>
          <w:lang w:eastAsia="zh-CN"/>
        </w:rPr>
      </w:pPr>
    </w:p>
    <w:p w:rsidR="00983CC5" w:rsidRPr="00983CC5" w:rsidRDefault="00983CC5" w:rsidP="00983CC5">
      <w:pPr>
        <w:widowControl w:val="0"/>
        <w:suppressAutoHyphens/>
        <w:autoSpaceDE w:val="0"/>
        <w:spacing w:after="0" w:line="240" w:lineRule="auto"/>
        <w:rPr>
          <w:rFonts w:eastAsia="Times New Roman" w:cstheme="minorHAnsi"/>
          <w:color w:val="000000"/>
          <w:sz w:val="20"/>
          <w:szCs w:val="20"/>
          <w:lang w:eastAsia="sk-SK"/>
        </w:rPr>
      </w:pPr>
    </w:p>
    <w:p w:rsidR="00983CC5" w:rsidRPr="00983CC5" w:rsidRDefault="00983CC5" w:rsidP="00983CC5">
      <w:pPr>
        <w:spacing w:after="0" w:line="240" w:lineRule="auto"/>
        <w:jc w:val="both"/>
        <w:rPr>
          <w:rFonts w:eastAsia="Times New Roman" w:cstheme="minorHAnsi"/>
          <w:lang w:val="en-GB"/>
        </w:rPr>
      </w:pPr>
      <w:r w:rsidRPr="00983CC5">
        <w:rPr>
          <w:rFonts w:eastAsia="Times New Roman" w:cstheme="minorHAnsi"/>
          <w:lang w:val="en-GB"/>
        </w:rPr>
        <w:t xml:space="preserve">V …………………………, </w:t>
      </w:r>
      <w:proofErr w:type="spellStart"/>
      <w:r w:rsidRPr="00983CC5">
        <w:rPr>
          <w:rFonts w:eastAsia="Times New Roman" w:cstheme="minorHAnsi"/>
          <w:lang w:val="en-GB"/>
        </w:rPr>
        <w:t>dňa</w:t>
      </w:r>
      <w:proofErr w:type="spellEnd"/>
      <w:r w:rsidRPr="00983CC5">
        <w:rPr>
          <w:rFonts w:eastAsia="Times New Roman" w:cstheme="minorHAnsi"/>
          <w:lang w:val="en-GB"/>
        </w:rPr>
        <w:t xml:space="preserve"> </w:t>
      </w:r>
    </w:p>
    <w:p w:rsidR="00983CC5" w:rsidRPr="00983CC5" w:rsidRDefault="00983CC5" w:rsidP="00983CC5">
      <w:pPr>
        <w:spacing w:after="0" w:line="240" w:lineRule="auto"/>
        <w:jc w:val="both"/>
        <w:rPr>
          <w:rFonts w:eastAsia="Times New Roman" w:cstheme="minorHAnsi"/>
          <w:lang w:val="en-GB"/>
        </w:rPr>
      </w:pPr>
    </w:p>
    <w:p w:rsidR="00983CC5" w:rsidRPr="00983CC5" w:rsidRDefault="00983CC5" w:rsidP="00983CC5">
      <w:pPr>
        <w:spacing w:after="0" w:line="240" w:lineRule="auto"/>
        <w:jc w:val="both"/>
        <w:rPr>
          <w:rFonts w:eastAsia="Times New Roman" w:cstheme="minorHAnsi"/>
          <w:lang w:val="en-GB"/>
        </w:rPr>
      </w:pPr>
    </w:p>
    <w:p w:rsidR="00983CC5" w:rsidRPr="00983CC5" w:rsidRDefault="00983CC5" w:rsidP="00983CC5">
      <w:pPr>
        <w:widowControl w:val="0"/>
        <w:suppressAutoHyphens/>
        <w:spacing w:after="0" w:line="240" w:lineRule="auto"/>
        <w:rPr>
          <w:rFonts w:eastAsia="Calibri" w:cstheme="minorHAnsi"/>
          <w:bCs/>
        </w:rPr>
      </w:pPr>
      <w:r w:rsidRPr="00983CC5">
        <w:rPr>
          <w:rFonts w:eastAsia="Times New Roman" w:cstheme="minorHAnsi"/>
          <w:lang w:val="en-GB"/>
        </w:rPr>
        <w:t xml:space="preserve"> </w:t>
      </w:r>
      <w:r w:rsidRPr="00983CC5">
        <w:rPr>
          <w:rFonts w:eastAsia="Times New Roman" w:cstheme="minorHAnsi"/>
          <w:lang w:val="en-GB"/>
        </w:rPr>
        <w:tab/>
      </w:r>
      <w:r w:rsidRPr="00983CC5">
        <w:rPr>
          <w:rFonts w:eastAsia="Times New Roman" w:cstheme="minorHAnsi"/>
          <w:lang w:val="en-GB"/>
        </w:rPr>
        <w:tab/>
      </w:r>
      <w:r w:rsidRPr="00983CC5">
        <w:rPr>
          <w:rFonts w:eastAsia="Times New Roman" w:cstheme="minorHAnsi"/>
          <w:lang w:val="en-GB"/>
        </w:rPr>
        <w:tab/>
      </w:r>
      <w:r w:rsidRPr="00983CC5">
        <w:rPr>
          <w:rFonts w:eastAsia="Times New Roman" w:cstheme="minorHAnsi"/>
          <w:lang w:val="en-GB"/>
        </w:rPr>
        <w:tab/>
      </w:r>
      <w:r w:rsidRPr="00983CC5">
        <w:rPr>
          <w:rFonts w:eastAsia="Times New Roman" w:cstheme="minorHAnsi"/>
          <w:lang w:val="en-GB"/>
        </w:rPr>
        <w:tab/>
      </w:r>
      <w:r w:rsidRPr="00983CC5">
        <w:rPr>
          <w:rFonts w:eastAsia="Times New Roman" w:cstheme="minorHAnsi"/>
          <w:lang w:val="en-GB"/>
        </w:rPr>
        <w:tab/>
        <w:t xml:space="preserve">  </w:t>
      </w:r>
      <w:r w:rsidRPr="00983CC5">
        <w:rPr>
          <w:rFonts w:eastAsia="Calibri" w:cstheme="minorHAnsi"/>
          <w:bCs/>
        </w:rPr>
        <w:t>.................................................................</w:t>
      </w:r>
    </w:p>
    <w:p w:rsidR="00983CC5" w:rsidRPr="00983CC5" w:rsidRDefault="00983CC5" w:rsidP="00983CC5">
      <w:pPr>
        <w:widowControl w:val="0"/>
        <w:suppressAutoHyphens/>
        <w:spacing w:after="0" w:line="240" w:lineRule="auto"/>
        <w:ind w:left="4254"/>
        <w:rPr>
          <w:rFonts w:eastAsia="Times New Roman" w:cstheme="minorHAnsi"/>
          <w:sz w:val="18"/>
          <w:szCs w:val="18"/>
        </w:rPr>
      </w:pPr>
      <w:r w:rsidRPr="00983CC5">
        <w:rPr>
          <w:rFonts w:eastAsia="Calibri" w:cstheme="minorHAnsi"/>
          <w:bCs/>
        </w:rPr>
        <w:t xml:space="preserve"> </w:t>
      </w:r>
      <w:r w:rsidRPr="00983CC5">
        <w:rPr>
          <w:rFonts w:eastAsia="Times New Roman" w:cstheme="minorHAnsi"/>
          <w:sz w:val="18"/>
          <w:szCs w:val="18"/>
        </w:rPr>
        <w:t xml:space="preserve">Meno, priezvisko a podpis štatutárneho zástupcu/ </w:t>
      </w:r>
    </w:p>
    <w:p w:rsidR="00983CC5" w:rsidRPr="00983CC5" w:rsidRDefault="00983CC5" w:rsidP="00983CC5">
      <w:pPr>
        <w:widowControl w:val="0"/>
        <w:suppressAutoHyphens/>
        <w:spacing w:after="0" w:line="240" w:lineRule="auto"/>
        <w:ind w:left="4254"/>
        <w:rPr>
          <w:rFonts w:eastAsia="Times New Roman" w:cstheme="minorHAnsi"/>
          <w:sz w:val="18"/>
          <w:szCs w:val="18"/>
        </w:rPr>
      </w:pPr>
      <w:r w:rsidRPr="00983CC5">
        <w:rPr>
          <w:rFonts w:eastAsia="Times New Roman" w:cstheme="minorHAnsi"/>
          <w:sz w:val="18"/>
          <w:szCs w:val="18"/>
        </w:rPr>
        <w:t xml:space="preserve">  oprávnenej osoby konať za uchádzača </w:t>
      </w:r>
    </w:p>
    <w:p w:rsidR="00983CC5" w:rsidRPr="00983CC5" w:rsidRDefault="00983CC5" w:rsidP="00983CC5">
      <w:pPr>
        <w:spacing w:after="0" w:line="240" w:lineRule="auto"/>
        <w:jc w:val="both"/>
        <w:rPr>
          <w:rFonts w:eastAsia="Times New Roman" w:cstheme="minorHAnsi"/>
          <w:sz w:val="24"/>
          <w:szCs w:val="24"/>
          <w:lang w:eastAsia="zh-CN"/>
        </w:rPr>
      </w:pPr>
    </w:p>
    <w:p w:rsidR="00983CC5" w:rsidRPr="00983CC5" w:rsidRDefault="00983CC5" w:rsidP="00983CC5">
      <w:pPr>
        <w:spacing w:after="0" w:line="240" w:lineRule="auto"/>
        <w:jc w:val="both"/>
        <w:rPr>
          <w:rFonts w:eastAsia="Times New Roman" w:cstheme="minorHAnsi"/>
          <w:sz w:val="24"/>
          <w:szCs w:val="24"/>
          <w:lang w:eastAsia="zh-CN"/>
        </w:rPr>
      </w:pPr>
    </w:p>
    <w:p w:rsidR="00983CC5" w:rsidRPr="00983CC5" w:rsidRDefault="00983CC5" w:rsidP="00983CC5">
      <w:pPr>
        <w:widowControl w:val="0"/>
        <w:spacing w:after="0" w:line="245" w:lineRule="exact"/>
        <w:jc w:val="both"/>
        <w:rPr>
          <w:rFonts w:eastAsia="Times New Roman" w:cstheme="minorHAnsi"/>
          <w:sz w:val="24"/>
          <w:szCs w:val="24"/>
          <w:lang w:eastAsia="zh-CN"/>
        </w:rPr>
      </w:pPr>
      <w:r w:rsidRPr="00983CC5">
        <w:rPr>
          <w:rFonts w:eastAsia="Calibri" w:cstheme="minorHAnsi"/>
          <w:sz w:val="18"/>
          <w:szCs w:val="18"/>
        </w:rPr>
        <w:t>Tento uchádzačom vyplnený návrh na plnenie kritérií musí byť podpísaný oprávnenou osobou uchádzača, resp. môže byť podpísaný osobou splnomocnenou na zastupovanie oprávnenej osoby uchádzača, ak súčasťou ponuky je aj splnomocnenie tejto osoby na takýto úkon.</w:t>
      </w:r>
    </w:p>
    <w:p w:rsidR="00983CC5" w:rsidRPr="00983CC5" w:rsidRDefault="00983CC5" w:rsidP="00983CC5">
      <w:pPr>
        <w:tabs>
          <w:tab w:val="left" w:pos="1134"/>
          <w:tab w:val="num" w:pos="1985"/>
        </w:tabs>
        <w:spacing w:after="0" w:line="240" w:lineRule="auto"/>
        <w:rPr>
          <w:rFonts w:eastAsia="Times New Roman" w:cstheme="minorHAnsi"/>
          <w:b/>
          <w:bCs/>
          <w:caps/>
          <w:sz w:val="28"/>
          <w:szCs w:val="28"/>
          <w:lang w:eastAsia="sk-SK"/>
        </w:rPr>
      </w:pPr>
    </w:p>
    <w:p w:rsidR="00983CC5" w:rsidRPr="00983CC5" w:rsidRDefault="00983CC5" w:rsidP="00983CC5">
      <w:pPr>
        <w:shd w:val="clear" w:color="auto" w:fill="D9D9D9"/>
        <w:spacing w:after="120" w:line="240" w:lineRule="auto"/>
        <w:ind w:right="284"/>
        <w:rPr>
          <w:rFonts w:ascii="Arial Black" w:eastAsia="Times New Roman" w:hAnsi="Arial Black" w:cs="Arial Black"/>
          <w:caps/>
          <w:sz w:val="20"/>
          <w:szCs w:val="20"/>
          <w:lang w:val="fr-FR" w:eastAsia="fr-FR"/>
        </w:rPr>
      </w:pPr>
      <w:r w:rsidRPr="00983CC5">
        <w:rPr>
          <w:rFonts w:ascii="Arial Black" w:eastAsia="Times New Roman" w:hAnsi="Arial Black" w:cs="Arial Black"/>
          <w:caps/>
          <w:sz w:val="20"/>
          <w:szCs w:val="20"/>
          <w:lang w:val="fr-FR" w:eastAsia="fr-FR"/>
        </w:rPr>
        <w:t xml:space="preserve">príloha č. 4  </w:t>
      </w:r>
    </w:p>
    <w:p w:rsidR="00983CC5" w:rsidRPr="00983CC5" w:rsidRDefault="00983CC5" w:rsidP="00983CC5">
      <w:pPr>
        <w:tabs>
          <w:tab w:val="num" w:pos="1066"/>
          <w:tab w:val="left" w:pos="1423"/>
          <w:tab w:val="left" w:pos="1780"/>
          <w:tab w:val="left" w:pos="2138"/>
          <w:tab w:val="left" w:pos="2495"/>
          <w:tab w:val="left" w:pos="2852"/>
        </w:tabs>
        <w:spacing w:before="60" w:after="0" w:line="240" w:lineRule="auto"/>
        <w:ind w:left="1066" w:hanging="357"/>
        <w:contextualSpacing/>
        <w:jc w:val="center"/>
        <w:rPr>
          <w:rFonts w:cstheme="minorHAnsi"/>
          <w:b/>
          <w:i/>
          <w:sz w:val="24"/>
          <w:szCs w:val="24"/>
        </w:rPr>
      </w:pPr>
      <w:r w:rsidRPr="00983CC5">
        <w:rPr>
          <w:rFonts w:cstheme="minorHAnsi"/>
          <w:b/>
          <w:i/>
          <w:sz w:val="24"/>
          <w:szCs w:val="24"/>
        </w:rPr>
        <w:t>(Návrh)</w:t>
      </w:r>
    </w:p>
    <w:p w:rsidR="00983CC5" w:rsidRPr="00983CC5" w:rsidRDefault="00983CC5" w:rsidP="00983CC5">
      <w:pPr>
        <w:tabs>
          <w:tab w:val="num" w:pos="1066"/>
          <w:tab w:val="left" w:pos="1423"/>
          <w:tab w:val="left" w:pos="1780"/>
          <w:tab w:val="left" w:pos="2138"/>
          <w:tab w:val="left" w:pos="2495"/>
          <w:tab w:val="left" w:pos="2852"/>
        </w:tabs>
        <w:spacing w:before="60" w:after="0" w:line="240" w:lineRule="auto"/>
        <w:ind w:left="1066" w:hanging="357"/>
        <w:contextualSpacing/>
        <w:jc w:val="center"/>
        <w:rPr>
          <w:rFonts w:cstheme="minorHAnsi"/>
          <w:b/>
          <w:sz w:val="20"/>
          <w:szCs w:val="20"/>
        </w:rPr>
      </w:pPr>
    </w:p>
    <w:p w:rsidR="00983CC5" w:rsidRPr="00983CC5" w:rsidRDefault="00983CC5" w:rsidP="00983CC5">
      <w:pPr>
        <w:tabs>
          <w:tab w:val="left" w:pos="1134"/>
          <w:tab w:val="num" w:pos="1985"/>
        </w:tabs>
        <w:spacing w:after="0" w:line="240" w:lineRule="auto"/>
        <w:jc w:val="center"/>
        <w:rPr>
          <w:rFonts w:eastAsia="Times New Roman" w:cstheme="minorHAnsi"/>
          <w:b/>
          <w:bCs/>
          <w:caps/>
          <w:sz w:val="28"/>
          <w:szCs w:val="28"/>
          <w:lang w:val="fr-FR" w:eastAsia="fr-FR"/>
        </w:rPr>
      </w:pPr>
      <w:r w:rsidRPr="00983CC5">
        <w:rPr>
          <w:rFonts w:eastAsia="Times New Roman" w:cstheme="minorHAnsi"/>
          <w:b/>
          <w:bCs/>
          <w:caps/>
          <w:sz w:val="28"/>
          <w:szCs w:val="28"/>
          <w:lang w:val="fr-FR" w:eastAsia="fr-FR"/>
        </w:rPr>
        <w:t>ZMLUVa O DIELO</w:t>
      </w:r>
    </w:p>
    <w:p w:rsidR="00983CC5" w:rsidRPr="00983CC5" w:rsidRDefault="00983CC5" w:rsidP="00983CC5">
      <w:pPr>
        <w:suppressAutoHyphens/>
        <w:spacing w:after="0" w:line="276" w:lineRule="auto"/>
        <w:jc w:val="center"/>
        <w:rPr>
          <w:rFonts w:eastAsia="Times New Roman" w:cstheme="minorHAnsi"/>
          <w:color w:val="000000"/>
          <w:sz w:val="20"/>
          <w:szCs w:val="20"/>
          <w:lang w:eastAsia="ar-SA"/>
        </w:rPr>
      </w:pPr>
      <w:r w:rsidRPr="00983CC5">
        <w:rPr>
          <w:rFonts w:eastAsia="Times New Roman" w:cstheme="minorHAnsi"/>
          <w:b/>
          <w:color w:val="000000"/>
          <w:sz w:val="20"/>
          <w:szCs w:val="20"/>
          <w:lang w:eastAsia="ar-SA"/>
        </w:rPr>
        <w:lastRenderedPageBreak/>
        <w:t>uzatvorená podľa § 536 a </w:t>
      </w:r>
      <w:proofErr w:type="spellStart"/>
      <w:r w:rsidRPr="00983CC5">
        <w:rPr>
          <w:rFonts w:eastAsia="Times New Roman" w:cstheme="minorHAnsi"/>
          <w:b/>
          <w:color w:val="000000"/>
          <w:sz w:val="20"/>
          <w:szCs w:val="20"/>
          <w:lang w:eastAsia="ar-SA"/>
        </w:rPr>
        <w:t>násl</w:t>
      </w:r>
      <w:proofErr w:type="spellEnd"/>
      <w:r w:rsidRPr="00983CC5">
        <w:rPr>
          <w:rFonts w:eastAsia="Times New Roman" w:cstheme="minorHAnsi"/>
          <w:b/>
          <w:color w:val="000000"/>
          <w:sz w:val="20"/>
          <w:szCs w:val="20"/>
          <w:lang w:eastAsia="ar-SA"/>
        </w:rPr>
        <w:t>. Zákona č. 513/1991 Zb. Obchodného zákonníka v znení neskorších predpisov uzatvorená v nižšie uvedený deň, medzi uvedenými stranami</w:t>
      </w:r>
    </w:p>
    <w:p w:rsidR="00983CC5" w:rsidRPr="00983CC5" w:rsidRDefault="00983CC5" w:rsidP="00983CC5">
      <w:pPr>
        <w:suppressAutoHyphens/>
        <w:spacing w:after="0" w:line="276" w:lineRule="auto"/>
        <w:rPr>
          <w:rFonts w:eastAsia="Times New Roman" w:cstheme="minorHAnsi"/>
          <w:color w:val="000000"/>
          <w:sz w:val="20"/>
          <w:szCs w:val="20"/>
          <w:lang w:eastAsia="ar-SA"/>
        </w:rPr>
      </w:pPr>
    </w:p>
    <w:p w:rsidR="00983CC5" w:rsidRPr="00983CC5" w:rsidRDefault="00983CC5" w:rsidP="00983CC5">
      <w:pPr>
        <w:suppressAutoHyphens/>
        <w:spacing w:after="0" w:line="276" w:lineRule="auto"/>
        <w:rPr>
          <w:rFonts w:eastAsia="Times New Roman" w:cstheme="minorHAnsi"/>
          <w:color w:val="000000"/>
          <w:sz w:val="20"/>
          <w:szCs w:val="20"/>
          <w:lang w:eastAsia="ar-SA"/>
        </w:rPr>
      </w:pPr>
    </w:p>
    <w:p w:rsidR="00983CC5" w:rsidRPr="00983CC5" w:rsidRDefault="00983CC5" w:rsidP="00983CC5">
      <w:pPr>
        <w:suppressAutoHyphens/>
        <w:spacing w:after="0" w:line="276" w:lineRule="auto"/>
        <w:jc w:val="center"/>
        <w:rPr>
          <w:rFonts w:eastAsia="Times New Roman" w:cstheme="minorHAnsi"/>
          <w:color w:val="000000"/>
          <w:sz w:val="20"/>
          <w:szCs w:val="20"/>
          <w:lang w:eastAsia="ar-SA"/>
        </w:rPr>
      </w:pPr>
      <w:r w:rsidRPr="00983CC5">
        <w:rPr>
          <w:rFonts w:eastAsia="Times New Roman" w:cstheme="minorHAnsi"/>
          <w:b/>
          <w:color w:val="000000"/>
          <w:sz w:val="20"/>
          <w:szCs w:val="20"/>
          <w:lang w:eastAsia="ar-SA"/>
        </w:rPr>
        <w:t>ZMLUVNÉ STRANY</w:t>
      </w:r>
    </w:p>
    <w:p w:rsidR="00983CC5" w:rsidRPr="00983CC5" w:rsidRDefault="00983CC5" w:rsidP="00983CC5">
      <w:pPr>
        <w:widowControl w:val="0"/>
        <w:suppressAutoHyphens/>
        <w:autoSpaceDE w:val="0"/>
        <w:autoSpaceDN w:val="0"/>
        <w:spacing w:before="120" w:after="0" w:line="240" w:lineRule="auto"/>
        <w:jc w:val="center"/>
        <w:rPr>
          <w:rFonts w:eastAsia="Calibri" w:cstheme="minorHAnsi"/>
          <w:sz w:val="20"/>
          <w:szCs w:val="20"/>
          <w:u w:val="single"/>
          <w:lang w:eastAsia="cs-CZ"/>
        </w:rPr>
      </w:pPr>
    </w:p>
    <w:p w:rsidR="00983CC5" w:rsidRPr="00983CC5" w:rsidRDefault="00983CC5" w:rsidP="00983CC5">
      <w:pPr>
        <w:widowControl w:val="0"/>
        <w:numPr>
          <w:ilvl w:val="1"/>
          <w:numId w:val="4"/>
        </w:numPr>
        <w:suppressAutoHyphens/>
        <w:spacing w:after="0" w:line="240" w:lineRule="auto"/>
        <w:ind w:left="567" w:hanging="567"/>
        <w:jc w:val="both"/>
        <w:rPr>
          <w:rFonts w:eastAsia="Times New Roman" w:cstheme="minorHAnsi"/>
          <w:sz w:val="20"/>
          <w:szCs w:val="20"/>
          <w:lang w:eastAsia="zh-CN"/>
        </w:rPr>
      </w:pPr>
      <w:r w:rsidRPr="00983CC5">
        <w:rPr>
          <w:rFonts w:eastAsia="Times New Roman" w:cstheme="minorHAnsi"/>
          <w:sz w:val="20"/>
          <w:szCs w:val="20"/>
          <w:lang w:eastAsia="zh-CN"/>
        </w:rPr>
        <w:t>Objednávateľ</w:t>
      </w:r>
    </w:p>
    <w:tbl>
      <w:tblPr>
        <w:tblW w:w="8280" w:type="dxa"/>
        <w:tblCellMar>
          <w:left w:w="70" w:type="dxa"/>
          <w:right w:w="70" w:type="dxa"/>
        </w:tblCellMar>
        <w:tblLook w:val="04A0" w:firstRow="1" w:lastRow="0" w:firstColumn="1" w:lastColumn="0" w:noHBand="0" w:noVBand="1"/>
      </w:tblPr>
      <w:tblGrid>
        <w:gridCol w:w="3460"/>
        <w:gridCol w:w="4820"/>
      </w:tblGrid>
      <w:tr w:rsidR="00983CC5" w:rsidRPr="00983CC5" w:rsidTr="00DF5699">
        <w:trPr>
          <w:trHeight w:hRule="exact" w:val="432"/>
        </w:trPr>
        <w:tc>
          <w:tcPr>
            <w:tcW w:w="3460" w:type="dxa"/>
            <w:tcBorders>
              <w:top w:val="nil"/>
              <w:left w:val="nil"/>
              <w:bottom w:val="nil"/>
              <w:right w:val="nil"/>
            </w:tcBorders>
            <w:shd w:val="clear" w:color="000000" w:fill="FFFFFF"/>
            <w:vAlign w:val="center"/>
            <w:hideMark/>
          </w:tcPr>
          <w:p w:rsidR="00983CC5" w:rsidRPr="00983CC5" w:rsidRDefault="00983CC5" w:rsidP="00983CC5">
            <w:pPr>
              <w:spacing w:after="0" w:line="240" w:lineRule="auto"/>
              <w:rPr>
                <w:rFonts w:eastAsia="Times New Roman" w:cstheme="minorHAnsi"/>
                <w:color w:val="000000"/>
                <w:lang w:eastAsia="sk-SK"/>
              </w:rPr>
            </w:pPr>
            <w:r w:rsidRPr="00983CC5">
              <w:rPr>
                <w:rFonts w:eastAsia="Times New Roman" w:cstheme="minorHAnsi"/>
                <w:color w:val="000000"/>
                <w:lang w:eastAsia="sk-SK"/>
              </w:rPr>
              <w:t xml:space="preserve">Obchodné meno                                        </w:t>
            </w:r>
          </w:p>
        </w:tc>
        <w:tc>
          <w:tcPr>
            <w:tcW w:w="4820" w:type="dxa"/>
            <w:tcBorders>
              <w:top w:val="nil"/>
              <w:left w:val="nil"/>
              <w:bottom w:val="nil"/>
              <w:right w:val="nil"/>
            </w:tcBorders>
            <w:shd w:val="clear" w:color="000000" w:fill="FFFFFF"/>
            <w:vAlign w:val="center"/>
            <w:hideMark/>
          </w:tcPr>
          <w:p w:rsidR="00983CC5" w:rsidRPr="00983CC5" w:rsidRDefault="00983CC5" w:rsidP="00983CC5">
            <w:pPr>
              <w:spacing w:after="0" w:line="240" w:lineRule="auto"/>
              <w:rPr>
                <w:rFonts w:eastAsia="Times New Roman" w:cstheme="minorHAnsi"/>
                <w:b/>
                <w:bCs/>
                <w:color w:val="000000"/>
                <w:lang w:eastAsia="sk-SK"/>
              </w:rPr>
            </w:pPr>
            <w:r w:rsidRPr="00983CC5">
              <w:rPr>
                <w:rFonts w:eastAsia="Times New Roman" w:cstheme="minorHAnsi"/>
                <w:b/>
                <w:lang w:eastAsia="zh-CN"/>
              </w:rPr>
              <w:t>Obec Rákoš</w:t>
            </w:r>
          </w:p>
        </w:tc>
      </w:tr>
      <w:tr w:rsidR="00983CC5" w:rsidRPr="00983CC5" w:rsidTr="00DF5699">
        <w:trPr>
          <w:trHeight w:val="336"/>
        </w:trPr>
        <w:tc>
          <w:tcPr>
            <w:tcW w:w="3460" w:type="dxa"/>
            <w:tcBorders>
              <w:top w:val="nil"/>
              <w:left w:val="nil"/>
              <w:bottom w:val="nil"/>
              <w:right w:val="nil"/>
            </w:tcBorders>
            <w:shd w:val="clear" w:color="000000" w:fill="FFFFFF"/>
            <w:vAlign w:val="center"/>
            <w:hideMark/>
          </w:tcPr>
          <w:p w:rsidR="00983CC5" w:rsidRPr="00983CC5" w:rsidRDefault="00983CC5" w:rsidP="00983CC5">
            <w:pPr>
              <w:spacing w:after="0" w:line="240" w:lineRule="auto"/>
              <w:rPr>
                <w:rFonts w:eastAsia="Times New Roman" w:cstheme="minorHAnsi"/>
                <w:color w:val="000000"/>
                <w:lang w:eastAsia="sk-SK"/>
              </w:rPr>
            </w:pPr>
            <w:r w:rsidRPr="00983CC5">
              <w:rPr>
                <w:rFonts w:eastAsia="Times New Roman" w:cstheme="minorHAnsi"/>
                <w:color w:val="000000"/>
                <w:lang w:eastAsia="sk-SK"/>
              </w:rPr>
              <w:t>Sídlo:</w:t>
            </w:r>
          </w:p>
        </w:tc>
        <w:tc>
          <w:tcPr>
            <w:tcW w:w="4820" w:type="dxa"/>
            <w:tcBorders>
              <w:top w:val="nil"/>
              <w:left w:val="nil"/>
              <w:bottom w:val="nil"/>
              <w:right w:val="nil"/>
            </w:tcBorders>
            <w:shd w:val="clear" w:color="000000" w:fill="FFFFFF"/>
            <w:vAlign w:val="center"/>
          </w:tcPr>
          <w:p w:rsidR="00983CC5" w:rsidRPr="00983CC5" w:rsidRDefault="00983CC5" w:rsidP="00983CC5">
            <w:pPr>
              <w:spacing w:after="0" w:line="240" w:lineRule="auto"/>
              <w:rPr>
                <w:rFonts w:eastAsia="Times New Roman" w:cstheme="minorHAnsi"/>
                <w:color w:val="000000"/>
                <w:lang w:eastAsia="sk-SK"/>
              </w:rPr>
            </w:pPr>
            <w:r w:rsidRPr="00983CC5">
              <w:rPr>
                <w:rFonts w:eastAsia="Times New Roman" w:cstheme="minorHAnsi"/>
                <w:lang w:eastAsia="zh-CN"/>
              </w:rPr>
              <w:t>Rákoš 95, 044 16 Bohdanovce</w:t>
            </w:r>
          </w:p>
        </w:tc>
      </w:tr>
      <w:tr w:rsidR="00983CC5" w:rsidRPr="00983CC5" w:rsidTr="00DF5699">
        <w:trPr>
          <w:trHeight w:hRule="exact" w:val="288"/>
        </w:trPr>
        <w:tc>
          <w:tcPr>
            <w:tcW w:w="3460" w:type="dxa"/>
            <w:tcBorders>
              <w:top w:val="nil"/>
              <w:left w:val="nil"/>
              <w:bottom w:val="nil"/>
              <w:right w:val="nil"/>
            </w:tcBorders>
            <w:shd w:val="clear" w:color="000000" w:fill="FFFFFF"/>
            <w:vAlign w:val="center"/>
            <w:hideMark/>
          </w:tcPr>
          <w:p w:rsidR="00983CC5" w:rsidRPr="00983CC5" w:rsidRDefault="00983CC5" w:rsidP="00983CC5">
            <w:pPr>
              <w:spacing w:after="0" w:line="240" w:lineRule="auto"/>
              <w:rPr>
                <w:rFonts w:eastAsia="Times New Roman" w:cstheme="minorHAnsi"/>
                <w:color w:val="000000"/>
                <w:lang w:eastAsia="sk-SK"/>
              </w:rPr>
            </w:pPr>
            <w:r w:rsidRPr="00983CC5">
              <w:rPr>
                <w:rFonts w:eastAsia="Times New Roman" w:cstheme="minorHAnsi"/>
                <w:color w:val="000000"/>
                <w:lang w:eastAsia="sk-SK"/>
              </w:rPr>
              <w:t>Zastúpený:</w:t>
            </w:r>
          </w:p>
        </w:tc>
        <w:tc>
          <w:tcPr>
            <w:tcW w:w="4820" w:type="dxa"/>
            <w:tcBorders>
              <w:top w:val="nil"/>
              <w:left w:val="nil"/>
              <w:bottom w:val="nil"/>
              <w:right w:val="nil"/>
            </w:tcBorders>
            <w:shd w:val="clear" w:color="000000" w:fill="FFFFFF"/>
            <w:vAlign w:val="center"/>
          </w:tcPr>
          <w:p w:rsidR="00983CC5" w:rsidRPr="00983CC5" w:rsidRDefault="00983CC5" w:rsidP="00983CC5">
            <w:pPr>
              <w:spacing w:after="0" w:line="240" w:lineRule="auto"/>
              <w:rPr>
                <w:rFonts w:eastAsia="Times New Roman" w:cstheme="minorHAnsi"/>
                <w:color w:val="000000"/>
                <w:lang w:eastAsia="sk-SK"/>
              </w:rPr>
            </w:pPr>
            <w:r w:rsidRPr="00983CC5">
              <w:rPr>
                <w:rFonts w:eastAsia="Times New Roman" w:cstheme="minorHAnsi"/>
                <w:lang w:eastAsia="zh-CN"/>
              </w:rPr>
              <w:t xml:space="preserve">Igor </w:t>
            </w:r>
            <w:proofErr w:type="spellStart"/>
            <w:r w:rsidRPr="00983CC5">
              <w:rPr>
                <w:rFonts w:eastAsia="Times New Roman" w:cstheme="minorHAnsi"/>
                <w:lang w:eastAsia="zh-CN"/>
              </w:rPr>
              <w:t>Antoni</w:t>
            </w:r>
            <w:proofErr w:type="spellEnd"/>
            <w:r w:rsidRPr="00983CC5">
              <w:rPr>
                <w:rFonts w:eastAsia="Times New Roman" w:cstheme="minorHAnsi"/>
                <w:lang w:eastAsia="zh-CN"/>
              </w:rPr>
              <w:t>, starosta</w:t>
            </w:r>
          </w:p>
        </w:tc>
      </w:tr>
      <w:tr w:rsidR="00983CC5" w:rsidRPr="00983CC5" w:rsidTr="00DF5699">
        <w:trPr>
          <w:trHeight w:hRule="exact" w:val="288"/>
        </w:trPr>
        <w:tc>
          <w:tcPr>
            <w:tcW w:w="3460" w:type="dxa"/>
            <w:tcBorders>
              <w:top w:val="nil"/>
              <w:left w:val="nil"/>
              <w:bottom w:val="nil"/>
              <w:right w:val="nil"/>
            </w:tcBorders>
            <w:shd w:val="clear" w:color="000000" w:fill="FFFFFF"/>
            <w:vAlign w:val="center"/>
            <w:hideMark/>
          </w:tcPr>
          <w:p w:rsidR="00983CC5" w:rsidRPr="00983CC5" w:rsidRDefault="00983CC5" w:rsidP="00983CC5">
            <w:pPr>
              <w:spacing w:after="0" w:line="240" w:lineRule="auto"/>
              <w:rPr>
                <w:rFonts w:eastAsia="Times New Roman" w:cstheme="minorHAnsi"/>
                <w:color w:val="000000"/>
                <w:lang w:eastAsia="sk-SK"/>
              </w:rPr>
            </w:pPr>
            <w:r w:rsidRPr="00983CC5">
              <w:rPr>
                <w:rFonts w:eastAsia="Times New Roman" w:cstheme="minorHAnsi"/>
                <w:color w:val="000000"/>
                <w:lang w:eastAsia="sk-SK"/>
              </w:rPr>
              <w:t>IČO:</w:t>
            </w:r>
          </w:p>
        </w:tc>
        <w:tc>
          <w:tcPr>
            <w:tcW w:w="4820" w:type="dxa"/>
            <w:tcBorders>
              <w:top w:val="nil"/>
              <w:left w:val="nil"/>
              <w:bottom w:val="nil"/>
              <w:right w:val="nil"/>
            </w:tcBorders>
            <w:shd w:val="clear" w:color="000000" w:fill="FFFFFF"/>
            <w:vAlign w:val="center"/>
          </w:tcPr>
          <w:p w:rsidR="00983CC5" w:rsidRPr="00983CC5" w:rsidRDefault="00983CC5" w:rsidP="00983CC5">
            <w:pPr>
              <w:spacing w:after="0" w:line="240" w:lineRule="auto"/>
              <w:rPr>
                <w:rFonts w:eastAsia="Times New Roman" w:cstheme="minorHAnsi"/>
                <w:color w:val="000000"/>
                <w:lang w:eastAsia="sk-SK"/>
              </w:rPr>
            </w:pPr>
            <w:r w:rsidRPr="00983CC5">
              <w:rPr>
                <w:rFonts w:eastAsia="Times New Roman" w:cstheme="minorHAnsi"/>
                <w:lang w:eastAsia="zh-CN"/>
              </w:rPr>
              <w:t>00 691 275</w:t>
            </w:r>
          </w:p>
        </w:tc>
      </w:tr>
      <w:tr w:rsidR="00983CC5" w:rsidRPr="00983CC5" w:rsidTr="00DF5699">
        <w:trPr>
          <w:trHeight w:hRule="exact" w:val="288"/>
        </w:trPr>
        <w:tc>
          <w:tcPr>
            <w:tcW w:w="3460" w:type="dxa"/>
            <w:tcBorders>
              <w:top w:val="nil"/>
              <w:left w:val="nil"/>
              <w:bottom w:val="nil"/>
              <w:right w:val="nil"/>
            </w:tcBorders>
            <w:shd w:val="clear" w:color="000000" w:fill="FFFFFF"/>
            <w:vAlign w:val="center"/>
            <w:hideMark/>
          </w:tcPr>
          <w:p w:rsidR="00983CC5" w:rsidRPr="00983CC5" w:rsidRDefault="00983CC5" w:rsidP="00983CC5">
            <w:pPr>
              <w:spacing w:after="0" w:line="240" w:lineRule="auto"/>
              <w:rPr>
                <w:rFonts w:eastAsia="Times New Roman" w:cstheme="minorHAnsi"/>
                <w:color w:val="000000"/>
                <w:lang w:eastAsia="sk-SK"/>
              </w:rPr>
            </w:pPr>
            <w:r w:rsidRPr="00983CC5">
              <w:rPr>
                <w:rFonts w:eastAsia="Times New Roman" w:cstheme="minorHAnsi"/>
                <w:color w:val="000000"/>
                <w:lang w:eastAsia="sk-SK"/>
              </w:rPr>
              <w:t>DIČ:</w:t>
            </w:r>
          </w:p>
        </w:tc>
        <w:tc>
          <w:tcPr>
            <w:tcW w:w="4820" w:type="dxa"/>
            <w:tcBorders>
              <w:top w:val="nil"/>
              <w:left w:val="nil"/>
              <w:bottom w:val="nil"/>
              <w:right w:val="nil"/>
            </w:tcBorders>
            <w:shd w:val="clear" w:color="000000" w:fill="FFFFFF"/>
            <w:vAlign w:val="center"/>
          </w:tcPr>
          <w:p w:rsidR="00983CC5" w:rsidRPr="00983CC5" w:rsidRDefault="00983CC5" w:rsidP="00983CC5">
            <w:pPr>
              <w:spacing w:after="0" w:line="240" w:lineRule="auto"/>
              <w:rPr>
                <w:rFonts w:eastAsia="Times New Roman" w:cstheme="minorHAnsi"/>
                <w:color w:val="000000"/>
                <w:lang w:eastAsia="sk-SK"/>
              </w:rPr>
            </w:pPr>
            <w:r w:rsidRPr="00983CC5">
              <w:rPr>
                <w:rFonts w:eastAsia="Times New Roman" w:cstheme="minorHAnsi"/>
                <w:lang w:eastAsia="zh-CN"/>
              </w:rPr>
              <w:t>2021261363</w:t>
            </w:r>
          </w:p>
        </w:tc>
      </w:tr>
      <w:tr w:rsidR="00983CC5" w:rsidRPr="00983CC5" w:rsidTr="00DF5699">
        <w:trPr>
          <w:trHeight w:hRule="exact" w:val="288"/>
        </w:trPr>
        <w:tc>
          <w:tcPr>
            <w:tcW w:w="3460" w:type="dxa"/>
            <w:tcBorders>
              <w:top w:val="nil"/>
              <w:left w:val="nil"/>
              <w:bottom w:val="nil"/>
              <w:right w:val="nil"/>
            </w:tcBorders>
            <w:shd w:val="clear" w:color="000000" w:fill="FFFFFF"/>
            <w:vAlign w:val="center"/>
            <w:hideMark/>
          </w:tcPr>
          <w:p w:rsidR="00983CC5" w:rsidRPr="00983CC5" w:rsidRDefault="00983CC5" w:rsidP="00983CC5">
            <w:pPr>
              <w:spacing w:after="0" w:line="240" w:lineRule="auto"/>
              <w:rPr>
                <w:rFonts w:eastAsia="Times New Roman" w:cstheme="minorHAnsi"/>
                <w:color w:val="000000"/>
                <w:lang w:eastAsia="sk-SK"/>
              </w:rPr>
            </w:pPr>
            <w:r w:rsidRPr="00983CC5">
              <w:rPr>
                <w:rFonts w:eastAsia="Times New Roman" w:cstheme="minorHAnsi"/>
                <w:color w:val="000000"/>
                <w:lang w:eastAsia="sk-SK"/>
              </w:rPr>
              <w:t>Bankové spojenie:</w:t>
            </w:r>
          </w:p>
        </w:tc>
        <w:tc>
          <w:tcPr>
            <w:tcW w:w="4820" w:type="dxa"/>
            <w:tcBorders>
              <w:top w:val="nil"/>
              <w:left w:val="nil"/>
              <w:bottom w:val="nil"/>
              <w:right w:val="nil"/>
            </w:tcBorders>
            <w:shd w:val="clear" w:color="000000" w:fill="FFFFFF"/>
            <w:vAlign w:val="center"/>
          </w:tcPr>
          <w:p w:rsidR="00983CC5" w:rsidRPr="00983CC5" w:rsidRDefault="00983CC5" w:rsidP="00983CC5">
            <w:pPr>
              <w:spacing w:after="0" w:line="240" w:lineRule="auto"/>
              <w:rPr>
                <w:rFonts w:eastAsia="Times New Roman" w:cstheme="minorHAnsi"/>
                <w:color w:val="000000"/>
                <w:lang w:eastAsia="sk-SK"/>
              </w:rPr>
            </w:pPr>
            <w:r w:rsidRPr="00983CC5">
              <w:rPr>
                <w:rFonts w:eastAsia="Times New Roman" w:cstheme="minorHAnsi"/>
                <w:lang w:eastAsia="zh-CN"/>
              </w:rPr>
              <w:t xml:space="preserve">VÚB, </w:t>
            </w:r>
            <w:proofErr w:type="spellStart"/>
            <w:r w:rsidRPr="00983CC5">
              <w:rPr>
                <w:rFonts w:eastAsia="Times New Roman" w:cstheme="minorHAnsi"/>
                <w:lang w:eastAsia="zh-CN"/>
              </w:rPr>
              <w:t>a.s</w:t>
            </w:r>
            <w:proofErr w:type="spellEnd"/>
            <w:r w:rsidRPr="00983CC5">
              <w:rPr>
                <w:rFonts w:eastAsia="Times New Roman" w:cstheme="minorHAnsi"/>
                <w:lang w:eastAsia="zh-CN"/>
              </w:rPr>
              <w:t>.</w:t>
            </w:r>
          </w:p>
        </w:tc>
      </w:tr>
      <w:tr w:rsidR="00983CC5" w:rsidRPr="00983CC5" w:rsidTr="00DF5699">
        <w:trPr>
          <w:trHeight w:hRule="exact" w:val="288"/>
        </w:trPr>
        <w:tc>
          <w:tcPr>
            <w:tcW w:w="3460" w:type="dxa"/>
            <w:tcBorders>
              <w:top w:val="nil"/>
              <w:left w:val="nil"/>
              <w:bottom w:val="nil"/>
              <w:right w:val="nil"/>
            </w:tcBorders>
            <w:shd w:val="clear" w:color="000000" w:fill="FFFFFF"/>
            <w:vAlign w:val="center"/>
            <w:hideMark/>
          </w:tcPr>
          <w:p w:rsidR="00983CC5" w:rsidRPr="00983CC5" w:rsidRDefault="00983CC5" w:rsidP="00983CC5">
            <w:pPr>
              <w:spacing w:after="0" w:line="240" w:lineRule="auto"/>
              <w:rPr>
                <w:rFonts w:eastAsia="Times New Roman" w:cstheme="minorHAnsi"/>
                <w:color w:val="000000"/>
                <w:lang w:eastAsia="sk-SK"/>
              </w:rPr>
            </w:pPr>
            <w:r w:rsidRPr="00983CC5">
              <w:rPr>
                <w:rFonts w:eastAsia="Times New Roman" w:cstheme="minorHAnsi"/>
                <w:color w:val="000000"/>
                <w:lang w:eastAsia="sk-SK"/>
              </w:rPr>
              <w:t>IBAN:</w:t>
            </w:r>
          </w:p>
        </w:tc>
        <w:tc>
          <w:tcPr>
            <w:tcW w:w="4820" w:type="dxa"/>
            <w:tcBorders>
              <w:top w:val="nil"/>
              <w:left w:val="nil"/>
              <w:bottom w:val="nil"/>
              <w:right w:val="nil"/>
            </w:tcBorders>
            <w:shd w:val="clear" w:color="000000" w:fill="FFFFFF"/>
            <w:vAlign w:val="center"/>
          </w:tcPr>
          <w:p w:rsidR="00983CC5" w:rsidRPr="00983CC5" w:rsidRDefault="00983CC5" w:rsidP="00983CC5">
            <w:pPr>
              <w:spacing w:after="0" w:line="240" w:lineRule="auto"/>
              <w:rPr>
                <w:rFonts w:eastAsia="Times New Roman" w:cstheme="minorHAnsi"/>
                <w:color w:val="000000"/>
                <w:lang w:eastAsia="sk-SK"/>
              </w:rPr>
            </w:pPr>
            <w:r w:rsidRPr="00983CC5">
              <w:rPr>
                <w:rFonts w:eastAsia="Times New Roman" w:cstheme="minorHAnsi"/>
                <w:lang w:eastAsia="zh-CN"/>
              </w:rPr>
              <w:t>SK17 0200 0000 0000 2222 5542</w:t>
            </w:r>
          </w:p>
        </w:tc>
      </w:tr>
      <w:tr w:rsidR="00983CC5" w:rsidRPr="00983CC5" w:rsidTr="00DF5699">
        <w:trPr>
          <w:trHeight w:hRule="exact" w:val="288"/>
        </w:trPr>
        <w:tc>
          <w:tcPr>
            <w:tcW w:w="3460" w:type="dxa"/>
            <w:tcBorders>
              <w:top w:val="nil"/>
              <w:left w:val="nil"/>
              <w:bottom w:val="nil"/>
              <w:right w:val="nil"/>
            </w:tcBorders>
            <w:shd w:val="clear" w:color="000000" w:fill="FFFFFF"/>
            <w:vAlign w:val="center"/>
            <w:hideMark/>
          </w:tcPr>
          <w:p w:rsidR="00983CC5" w:rsidRPr="00983CC5" w:rsidRDefault="00983CC5" w:rsidP="00983CC5">
            <w:pPr>
              <w:spacing w:after="0" w:line="240" w:lineRule="auto"/>
              <w:rPr>
                <w:rFonts w:eastAsia="Times New Roman" w:cstheme="minorHAnsi"/>
                <w:color w:val="000000"/>
                <w:lang w:eastAsia="sk-SK"/>
              </w:rPr>
            </w:pPr>
            <w:r w:rsidRPr="00983CC5">
              <w:rPr>
                <w:rFonts w:eastAsia="Times New Roman" w:cstheme="minorHAnsi"/>
                <w:color w:val="000000"/>
                <w:lang w:eastAsia="sk-SK"/>
              </w:rPr>
              <w:t>Telefón, e-mail:</w:t>
            </w:r>
          </w:p>
        </w:tc>
        <w:tc>
          <w:tcPr>
            <w:tcW w:w="4820" w:type="dxa"/>
            <w:tcBorders>
              <w:top w:val="nil"/>
              <w:left w:val="nil"/>
              <w:bottom w:val="nil"/>
              <w:right w:val="nil"/>
            </w:tcBorders>
            <w:shd w:val="clear" w:color="000000" w:fill="FFFFFF"/>
            <w:vAlign w:val="center"/>
          </w:tcPr>
          <w:p w:rsidR="00983CC5" w:rsidRPr="00983CC5" w:rsidRDefault="00983CC5" w:rsidP="00983CC5">
            <w:pPr>
              <w:spacing w:after="0" w:line="240" w:lineRule="auto"/>
              <w:rPr>
                <w:rFonts w:eastAsia="Times New Roman" w:cstheme="minorHAnsi"/>
                <w:color w:val="000000"/>
                <w:lang w:eastAsia="sk-SK"/>
              </w:rPr>
            </w:pPr>
          </w:p>
        </w:tc>
      </w:tr>
      <w:tr w:rsidR="00983CC5" w:rsidRPr="00983CC5" w:rsidTr="00DF5699">
        <w:trPr>
          <w:trHeight w:hRule="exact" w:val="468"/>
        </w:trPr>
        <w:tc>
          <w:tcPr>
            <w:tcW w:w="3460" w:type="dxa"/>
            <w:tcBorders>
              <w:top w:val="nil"/>
              <w:left w:val="nil"/>
              <w:bottom w:val="nil"/>
              <w:right w:val="nil"/>
            </w:tcBorders>
            <w:shd w:val="clear" w:color="000000" w:fill="FFFFFF"/>
            <w:vAlign w:val="center"/>
            <w:hideMark/>
          </w:tcPr>
          <w:p w:rsidR="00983CC5" w:rsidRPr="00983CC5" w:rsidRDefault="00983CC5" w:rsidP="00983CC5">
            <w:pPr>
              <w:spacing w:after="0" w:line="240" w:lineRule="auto"/>
              <w:rPr>
                <w:rFonts w:eastAsia="Times New Roman" w:cstheme="minorHAnsi"/>
                <w:color w:val="000000"/>
                <w:lang w:eastAsia="sk-SK"/>
              </w:rPr>
            </w:pPr>
            <w:r w:rsidRPr="00983CC5">
              <w:rPr>
                <w:rFonts w:eastAsia="Times New Roman" w:cstheme="minorHAnsi"/>
                <w:color w:val="000000"/>
                <w:lang w:eastAsia="sk-SK"/>
              </w:rPr>
              <w:t>Osoba oprávnená konať vo veciach technických</w:t>
            </w:r>
          </w:p>
        </w:tc>
        <w:tc>
          <w:tcPr>
            <w:tcW w:w="4820" w:type="dxa"/>
            <w:tcBorders>
              <w:top w:val="nil"/>
              <w:left w:val="nil"/>
              <w:bottom w:val="nil"/>
              <w:right w:val="nil"/>
            </w:tcBorders>
            <w:shd w:val="clear" w:color="000000" w:fill="FFFFFF"/>
            <w:vAlign w:val="center"/>
            <w:hideMark/>
          </w:tcPr>
          <w:p w:rsidR="00983CC5" w:rsidRPr="00983CC5" w:rsidRDefault="00983CC5" w:rsidP="00983CC5">
            <w:pPr>
              <w:spacing w:after="0" w:line="240" w:lineRule="auto"/>
              <w:rPr>
                <w:rFonts w:eastAsia="Times New Roman" w:cstheme="minorHAnsi"/>
                <w:color w:val="000000"/>
                <w:lang w:eastAsia="sk-SK"/>
              </w:rPr>
            </w:pPr>
            <w:r w:rsidRPr="00983CC5">
              <w:rPr>
                <w:rFonts w:eastAsia="Times New Roman" w:cstheme="minorHAnsi"/>
                <w:color w:val="000000"/>
                <w:lang w:eastAsia="sk-SK"/>
              </w:rPr>
              <w:t> </w:t>
            </w:r>
          </w:p>
        </w:tc>
      </w:tr>
    </w:tbl>
    <w:p w:rsidR="00983CC5" w:rsidRPr="00983CC5" w:rsidRDefault="00983CC5" w:rsidP="00983CC5">
      <w:pPr>
        <w:widowControl w:val="0"/>
        <w:suppressAutoHyphens/>
        <w:autoSpaceDE w:val="0"/>
        <w:autoSpaceDN w:val="0"/>
        <w:spacing w:before="120" w:after="0" w:line="240" w:lineRule="auto"/>
        <w:rPr>
          <w:rFonts w:eastAsia="Calibri" w:cstheme="minorHAnsi"/>
          <w:sz w:val="20"/>
          <w:szCs w:val="20"/>
          <w:lang w:eastAsia="cs-CZ"/>
        </w:rPr>
      </w:pPr>
      <w:r w:rsidRPr="00983CC5">
        <w:rPr>
          <w:rFonts w:eastAsia="Calibri" w:cstheme="minorHAnsi"/>
          <w:sz w:val="20"/>
          <w:szCs w:val="20"/>
          <w:lang w:eastAsia="cs-CZ"/>
        </w:rPr>
        <w:t>(ďalej len „objednávateľ“)</w:t>
      </w:r>
    </w:p>
    <w:p w:rsidR="00983CC5" w:rsidRPr="00983CC5" w:rsidRDefault="00983CC5" w:rsidP="00983CC5">
      <w:pPr>
        <w:widowControl w:val="0"/>
        <w:suppressAutoHyphens/>
        <w:autoSpaceDE w:val="0"/>
        <w:autoSpaceDN w:val="0"/>
        <w:spacing w:before="120" w:after="0" w:line="240" w:lineRule="auto"/>
        <w:rPr>
          <w:rFonts w:eastAsia="Calibri" w:cstheme="minorHAnsi"/>
          <w:sz w:val="20"/>
          <w:szCs w:val="20"/>
          <w:lang w:eastAsia="cs-CZ"/>
        </w:rPr>
      </w:pPr>
    </w:p>
    <w:p w:rsidR="00983CC5" w:rsidRPr="00983CC5" w:rsidRDefault="00983CC5" w:rsidP="00983CC5">
      <w:pPr>
        <w:widowControl w:val="0"/>
        <w:numPr>
          <w:ilvl w:val="1"/>
          <w:numId w:val="4"/>
        </w:numPr>
        <w:suppressAutoHyphens/>
        <w:spacing w:after="0" w:line="240" w:lineRule="auto"/>
        <w:ind w:left="567" w:hanging="567"/>
        <w:jc w:val="both"/>
        <w:rPr>
          <w:rFonts w:eastAsia="Times New Roman" w:cstheme="minorHAnsi"/>
          <w:sz w:val="20"/>
          <w:szCs w:val="20"/>
          <w:lang w:eastAsia="zh-CN"/>
        </w:rPr>
      </w:pPr>
      <w:r w:rsidRPr="00983CC5">
        <w:rPr>
          <w:rFonts w:eastAsia="Times New Roman" w:cstheme="minorHAnsi"/>
          <w:sz w:val="20"/>
          <w:szCs w:val="20"/>
          <w:lang w:eastAsia="zh-CN"/>
        </w:rPr>
        <w:t>Zhotoviteľ:</w:t>
      </w:r>
    </w:p>
    <w:tbl>
      <w:tblPr>
        <w:tblW w:w="8280" w:type="dxa"/>
        <w:tblCellMar>
          <w:left w:w="70" w:type="dxa"/>
          <w:right w:w="70" w:type="dxa"/>
        </w:tblCellMar>
        <w:tblLook w:val="04A0" w:firstRow="1" w:lastRow="0" w:firstColumn="1" w:lastColumn="0" w:noHBand="0" w:noVBand="1"/>
      </w:tblPr>
      <w:tblGrid>
        <w:gridCol w:w="3460"/>
        <w:gridCol w:w="4820"/>
      </w:tblGrid>
      <w:tr w:rsidR="00983CC5" w:rsidRPr="00983CC5" w:rsidTr="00DF5699">
        <w:trPr>
          <w:trHeight w:val="444"/>
        </w:trPr>
        <w:tc>
          <w:tcPr>
            <w:tcW w:w="3460" w:type="dxa"/>
            <w:tcBorders>
              <w:top w:val="nil"/>
              <w:left w:val="nil"/>
              <w:bottom w:val="nil"/>
              <w:right w:val="nil"/>
            </w:tcBorders>
            <w:shd w:val="clear" w:color="000000" w:fill="FFFFFF"/>
            <w:vAlign w:val="center"/>
            <w:hideMark/>
          </w:tcPr>
          <w:p w:rsidR="00983CC5" w:rsidRPr="00983CC5" w:rsidRDefault="00983CC5" w:rsidP="00983CC5">
            <w:pPr>
              <w:spacing w:after="0" w:line="240" w:lineRule="auto"/>
              <w:rPr>
                <w:rFonts w:ascii="Calibri" w:eastAsia="Times New Roman" w:hAnsi="Calibri" w:cs="Calibri"/>
                <w:b/>
                <w:bCs/>
                <w:color w:val="000000"/>
                <w:sz w:val="24"/>
                <w:szCs w:val="24"/>
                <w:lang w:eastAsia="sk-SK"/>
              </w:rPr>
            </w:pPr>
            <w:r w:rsidRPr="00983CC5">
              <w:rPr>
                <w:rFonts w:ascii="Calibri" w:eastAsia="Times New Roman" w:hAnsi="Calibri" w:cs="Calibri"/>
                <w:b/>
                <w:bCs/>
                <w:color w:val="000000"/>
                <w:sz w:val="24"/>
                <w:szCs w:val="24"/>
                <w:lang w:eastAsia="sk-SK"/>
              </w:rPr>
              <w:t>Obchodné meno</w:t>
            </w:r>
          </w:p>
        </w:tc>
        <w:tc>
          <w:tcPr>
            <w:tcW w:w="4820" w:type="dxa"/>
            <w:tcBorders>
              <w:top w:val="nil"/>
              <w:left w:val="nil"/>
              <w:bottom w:val="nil"/>
              <w:right w:val="nil"/>
            </w:tcBorders>
            <w:shd w:val="clear" w:color="auto" w:fill="FBE4D5" w:themeFill="accent2" w:themeFillTint="33"/>
            <w:vAlign w:val="center"/>
            <w:hideMark/>
          </w:tcPr>
          <w:p w:rsidR="00983CC5" w:rsidRPr="00983CC5" w:rsidRDefault="00983CC5" w:rsidP="00983CC5">
            <w:pPr>
              <w:spacing w:after="0" w:line="240" w:lineRule="auto"/>
              <w:rPr>
                <w:rFonts w:ascii="Calibri" w:eastAsia="Times New Roman" w:hAnsi="Calibri" w:cs="Calibri"/>
                <w:b/>
                <w:bCs/>
                <w:color w:val="000000"/>
                <w:sz w:val="24"/>
                <w:szCs w:val="24"/>
                <w:lang w:eastAsia="sk-SK"/>
              </w:rPr>
            </w:pPr>
            <w:r w:rsidRPr="00983CC5">
              <w:rPr>
                <w:rFonts w:ascii="Calibri" w:eastAsia="Times New Roman" w:hAnsi="Calibri" w:cs="Calibri"/>
                <w:b/>
                <w:bCs/>
                <w:color w:val="000000"/>
                <w:sz w:val="24"/>
                <w:szCs w:val="24"/>
                <w:lang w:eastAsia="sk-SK"/>
              </w:rPr>
              <w:t> </w:t>
            </w:r>
          </w:p>
        </w:tc>
      </w:tr>
      <w:tr w:rsidR="00983CC5" w:rsidRPr="00983CC5" w:rsidTr="00DF5699">
        <w:trPr>
          <w:trHeight w:val="348"/>
        </w:trPr>
        <w:tc>
          <w:tcPr>
            <w:tcW w:w="3460" w:type="dxa"/>
            <w:tcBorders>
              <w:top w:val="nil"/>
              <w:left w:val="nil"/>
              <w:bottom w:val="nil"/>
              <w:right w:val="nil"/>
            </w:tcBorders>
            <w:shd w:val="clear" w:color="000000" w:fill="FFFFFF"/>
            <w:vAlign w:val="center"/>
            <w:hideMark/>
          </w:tcPr>
          <w:p w:rsidR="00983CC5" w:rsidRPr="00983CC5" w:rsidRDefault="00983CC5" w:rsidP="00983CC5">
            <w:pPr>
              <w:spacing w:after="0" w:line="240" w:lineRule="auto"/>
              <w:rPr>
                <w:rFonts w:ascii="Calibri" w:eastAsia="Times New Roman" w:hAnsi="Calibri" w:cs="Calibri"/>
                <w:color w:val="000000"/>
                <w:sz w:val="20"/>
                <w:szCs w:val="20"/>
                <w:lang w:eastAsia="sk-SK"/>
              </w:rPr>
            </w:pPr>
            <w:r w:rsidRPr="00983CC5">
              <w:rPr>
                <w:rFonts w:ascii="Calibri" w:eastAsia="Times New Roman" w:hAnsi="Calibri" w:cs="Calibri"/>
                <w:color w:val="000000"/>
                <w:sz w:val="20"/>
                <w:szCs w:val="20"/>
                <w:lang w:eastAsia="sk-SK"/>
              </w:rPr>
              <w:t>Sídlo</w:t>
            </w:r>
          </w:p>
        </w:tc>
        <w:tc>
          <w:tcPr>
            <w:tcW w:w="4820" w:type="dxa"/>
            <w:tcBorders>
              <w:top w:val="nil"/>
              <w:left w:val="nil"/>
              <w:bottom w:val="nil"/>
              <w:right w:val="nil"/>
            </w:tcBorders>
            <w:shd w:val="clear" w:color="auto" w:fill="FBE4D5" w:themeFill="accent2" w:themeFillTint="33"/>
            <w:vAlign w:val="center"/>
            <w:hideMark/>
          </w:tcPr>
          <w:p w:rsidR="00983CC5" w:rsidRPr="00983CC5" w:rsidRDefault="00983CC5" w:rsidP="00983CC5">
            <w:pPr>
              <w:spacing w:after="0" w:line="240" w:lineRule="auto"/>
              <w:rPr>
                <w:rFonts w:ascii="Calibri" w:eastAsia="Times New Roman" w:hAnsi="Calibri" w:cs="Calibri"/>
                <w:b/>
                <w:bCs/>
                <w:color w:val="000000"/>
                <w:sz w:val="24"/>
                <w:szCs w:val="24"/>
                <w:lang w:eastAsia="sk-SK"/>
              </w:rPr>
            </w:pPr>
            <w:r w:rsidRPr="00983CC5">
              <w:rPr>
                <w:rFonts w:ascii="Calibri" w:eastAsia="Times New Roman" w:hAnsi="Calibri" w:cs="Calibri"/>
                <w:b/>
                <w:bCs/>
                <w:color w:val="000000"/>
                <w:sz w:val="24"/>
                <w:szCs w:val="24"/>
                <w:lang w:eastAsia="sk-SK"/>
              </w:rPr>
              <w:t> </w:t>
            </w:r>
          </w:p>
        </w:tc>
      </w:tr>
      <w:tr w:rsidR="00983CC5" w:rsidRPr="00983CC5" w:rsidTr="00DF5699">
        <w:trPr>
          <w:trHeight w:val="348"/>
        </w:trPr>
        <w:tc>
          <w:tcPr>
            <w:tcW w:w="3460" w:type="dxa"/>
            <w:tcBorders>
              <w:top w:val="nil"/>
              <w:left w:val="nil"/>
              <w:bottom w:val="nil"/>
              <w:right w:val="nil"/>
            </w:tcBorders>
            <w:shd w:val="clear" w:color="000000" w:fill="FFFFFF"/>
            <w:vAlign w:val="center"/>
            <w:hideMark/>
          </w:tcPr>
          <w:p w:rsidR="00983CC5" w:rsidRPr="00983CC5" w:rsidRDefault="00983CC5" w:rsidP="00983CC5">
            <w:pPr>
              <w:spacing w:after="0" w:line="240" w:lineRule="auto"/>
              <w:rPr>
                <w:rFonts w:ascii="Calibri" w:eastAsia="Times New Roman" w:hAnsi="Calibri" w:cs="Calibri"/>
                <w:color w:val="000000"/>
                <w:sz w:val="20"/>
                <w:szCs w:val="20"/>
                <w:lang w:eastAsia="sk-SK"/>
              </w:rPr>
            </w:pPr>
            <w:r w:rsidRPr="00983CC5">
              <w:rPr>
                <w:rFonts w:ascii="Calibri" w:eastAsia="Times New Roman" w:hAnsi="Calibri" w:cs="Calibri"/>
                <w:color w:val="000000"/>
                <w:sz w:val="20"/>
                <w:szCs w:val="20"/>
                <w:lang w:eastAsia="sk-SK"/>
              </w:rPr>
              <w:t>Zastúpený:</w:t>
            </w:r>
          </w:p>
        </w:tc>
        <w:tc>
          <w:tcPr>
            <w:tcW w:w="4820" w:type="dxa"/>
            <w:tcBorders>
              <w:top w:val="nil"/>
              <w:left w:val="nil"/>
              <w:bottom w:val="nil"/>
              <w:right w:val="nil"/>
            </w:tcBorders>
            <w:shd w:val="clear" w:color="auto" w:fill="FBE4D5" w:themeFill="accent2" w:themeFillTint="33"/>
            <w:vAlign w:val="center"/>
            <w:hideMark/>
          </w:tcPr>
          <w:p w:rsidR="00983CC5" w:rsidRPr="00983CC5" w:rsidRDefault="00983CC5" w:rsidP="00983CC5">
            <w:pPr>
              <w:spacing w:after="0" w:line="240" w:lineRule="auto"/>
              <w:rPr>
                <w:rFonts w:ascii="Calibri" w:eastAsia="Times New Roman" w:hAnsi="Calibri" w:cs="Calibri"/>
                <w:color w:val="000000"/>
                <w:sz w:val="20"/>
                <w:szCs w:val="20"/>
                <w:lang w:eastAsia="sk-SK"/>
              </w:rPr>
            </w:pPr>
            <w:r w:rsidRPr="00983CC5">
              <w:rPr>
                <w:rFonts w:ascii="Calibri" w:eastAsia="Times New Roman" w:hAnsi="Calibri" w:cs="Calibri"/>
                <w:color w:val="000000"/>
                <w:sz w:val="20"/>
                <w:szCs w:val="20"/>
                <w:lang w:eastAsia="sk-SK"/>
              </w:rPr>
              <w:t> </w:t>
            </w:r>
          </w:p>
        </w:tc>
      </w:tr>
      <w:tr w:rsidR="00983CC5" w:rsidRPr="00983CC5" w:rsidTr="00DF5699">
        <w:trPr>
          <w:trHeight w:hRule="exact" w:val="348"/>
        </w:trPr>
        <w:tc>
          <w:tcPr>
            <w:tcW w:w="3460" w:type="dxa"/>
            <w:tcBorders>
              <w:top w:val="nil"/>
              <w:left w:val="nil"/>
              <w:bottom w:val="nil"/>
              <w:right w:val="nil"/>
            </w:tcBorders>
            <w:shd w:val="clear" w:color="000000" w:fill="FFFFFF"/>
            <w:vAlign w:val="center"/>
            <w:hideMark/>
          </w:tcPr>
          <w:p w:rsidR="00983CC5" w:rsidRPr="00983CC5" w:rsidRDefault="00983CC5" w:rsidP="00983CC5">
            <w:pPr>
              <w:spacing w:after="0" w:line="240" w:lineRule="auto"/>
              <w:rPr>
                <w:rFonts w:ascii="Calibri" w:eastAsia="Times New Roman" w:hAnsi="Calibri" w:cs="Calibri"/>
                <w:color w:val="000000"/>
                <w:sz w:val="20"/>
                <w:szCs w:val="20"/>
                <w:lang w:eastAsia="sk-SK"/>
              </w:rPr>
            </w:pPr>
            <w:r w:rsidRPr="00983CC5">
              <w:rPr>
                <w:rFonts w:ascii="Calibri" w:eastAsia="Times New Roman" w:hAnsi="Calibri" w:cs="Calibri"/>
                <w:color w:val="000000"/>
                <w:sz w:val="20"/>
                <w:szCs w:val="20"/>
                <w:lang w:eastAsia="sk-SK"/>
              </w:rPr>
              <w:t>IČO:</w:t>
            </w:r>
          </w:p>
        </w:tc>
        <w:tc>
          <w:tcPr>
            <w:tcW w:w="4820" w:type="dxa"/>
            <w:tcBorders>
              <w:top w:val="nil"/>
              <w:left w:val="nil"/>
              <w:bottom w:val="nil"/>
              <w:right w:val="nil"/>
            </w:tcBorders>
            <w:shd w:val="clear" w:color="auto" w:fill="FBE4D5" w:themeFill="accent2" w:themeFillTint="33"/>
            <w:vAlign w:val="center"/>
            <w:hideMark/>
          </w:tcPr>
          <w:p w:rsidR="00983CC5" w:rsidRPr="00983CC5" w:rsidRDefault="00983CC5" w:rsidP="00983CC5">
            <w:pPr>
              <w:spacing w:after="0" w:line="240" w:lineRule="auto"/>
              <w:rPr>
                <w:rFonts w:ascii="Calibri" w:eastAsia="Times New Roman" w:hAnsi="Calibri" w:cs="Calibri"/>
                <w:color w:val="000000"/>
                <w:sz w:val="20"/>
                <w:szCs w:val="20"/>
                <w:lang w:eastAsia="sk-SK"/>
              </w:rPr>
            </w:pPr>
            <w:r w:rsidRPr="00983CC5">
              <w:rPr>
                <w:rFonts w:ascii="Calibri" w:eastAsia="Times New Roman" w:hAnsi="Calibri" w:cs="Calibri"/>
                <w:color w:val="000000"/>
                <w:sz w:val="20"/>
                <w:szCs w:val="20"/>
                <w:lang w:eastAsia="sk-SK"/>
              </w:rPr>
              <w:t> </w:t>
            </w:r>
          </w:p>
        </w:tc>
      </w:tr>
      <w:tr w:rsidR="00983CC5" w:rsidRPr="00983CC5" w:rsidTr="00DF5699">
        <w:trPr>
          <w:trHeight w:hRule="exact" w:val="348"/>
        </w:trPr>
        <w:tc>
          <w:tcPr>
            <w:tcW w:w="3460" w:type="dxa"/>
            <w:tcBorders>
              <w:top w:val="nil"/>
              <w:left w:val="nil"/>
              <w:bottom w:val="nil"/>
              <w:right w:val="nil"/>
            </w:tcBorders>
            <w:shd w:val="clear" w:color="000000" w:fill="FFFFFF"/>
            <w:vAlign w:val="center"/>
            <w:hideMark/>
          </w:tcPr>
          <w:p w:rsidR="00983CC5" w:rsidRPr="00983CC5" w:rsidRDefault="00983CC5" w:rsidP="00983CC5">
            <w:pPr>
              <w:spacing w:after="0" w:line="240" w:lineRule="auto"/>
              <w:rPr>
                <w:rFonts w:ascii="Calibri" w:eastAsia="Times New Roman" w:hAnsi="Calibri" w:cs="Calibri"/>
                <w:color w:val="000000"/>
                <w:sz w:val="20"/>
                <w:szCs w:val="20"/>
                <w:lang w:eastAsia="sk-SK"/>
              </w:rPr>
            </w:pPr>
            <w:r w:rsidRPr="00983CC5">
              <w:rPr>
                <w:rFonts w:ascii="Calibri" w:eastAsia="Times New Roman" w:hAnsi="Calibri" w:cs="Calibri"/>
                <w:color w:val="000000"/>
                <w:sz w:val="20"/>
                <w:szCs w:val="20"/>
                <w:lang w:eastAsia="sk-SK"/>
              </w:rPr>
              <w:t>DIČ:</w:t>
            </w:r>
          </w:p>
        </w:tc>
        <w:tc>
          <w:tcPr>
            <w:tcW w:w="4820" w:type="dxa"/>
            <w:tcBorders>
              <w:top w:val="nil"/>
              <w:left w:val="nil"/>
              <w:bottom w:val="nil"/>
              <w:right w:val="nil"/>
            </w:tcBorders>
            <w:shd w:val="clear" w:color="auto" w:fill="FBE4D5" w:themeFill="accent2" w:themeFillTint="33"/>
            <w:vAlign w:val="center"/>
            <w:hideMark/>
          </w:tcPr>
          <w:p w:rsidR="00983CC5" w:rsidRPr="00983CC5" w:rsidRDefault="00983CC5" w:rsidP="00983CC5">
            <w:pPr>
              <w:spacing w:after="0" w:line="240" w:lineRule="auto"/>
              <w:rPr>
                <w:rFonts w:ascii="Calibri" w:eastAsia="Times New Roman" w:hAnsi="Calibri" w:cs="Calibri"/>
                <w:color w:val="000000"/>
                <w:sz w:val="20"/>
                <w:szCs w:val="20"/>
                <w:lang w:eastAsia="sk-SK"/>
              </w:rPr>
            </w:pPr>
            <w:r w:rsidRPr="00983CC5">
              <w:rPr>
                <w:rFonts w:ascii="Calibri" w:eastAsia="Times New Roman" w:hAnsi="Calibri" w:cs="Calibri"/>
                <w:color w:val="000000"/>
                <w:sz w:val="20"/>
                <w:szCs w:val="20"/>
                <w:lang w:eastAsia="sk-SK"/>
              </w:rPr>
              <w:t> </w:t>
            </w:r>
          </w:p>
        </w:tc>
      </w:tr>
      <w:tr w:rsidR="00983CC5" w:rsidRPr="00983CC5" w:rsidTr="00DF5699">
        <w:trPr>
          <w:trHeight w:hRule="exact" w:val="348"/>
        </w:trPr>
        <w:tc>
          <w:tcPr>
            <w:tcW w:w="3460" w:type="dxa"/>
            <w:tcBorders>
              <w:top w:val="nil"/>
              <w:left w:val="nil"/>
              <w:bottom w:val="nil"/>
              <w:right w:val="nil"/>
            </w:tcBorders>
            <w:shd w:val="clear" w:color="000000" w:fill="FFFFFF"/>
            <w:vAlign w:val="center"/>
            <w:hideMark/>
          </w:tcPr>
          <w:p w:rsidR="00983CC5" w:rsidRPr="00983CC5" w:rsidRDefault="00983CC5" w:rsidP="00983CC5">
            <w:pPr>
              <w:spacing w:after="0" w:line="240" w:lineRule="auto"/>
              <w:rPr>
                <w:rFonts w:ascii="Calibri" w:eastAsia="Times New Roman" w:hAnsi="Calibri" w:cs="Calibri"/>
                <w:color w:val="000000"/>
                <w:sz w:val="20"/>
                <w:szCs w:val="20"/>
                <w:lang w:eastAsia="sk-SK"/>
              </w:rPr>
            </w:pPr>
            <w:r w:rsidRPr="00983CC5">
              <w:rPr>
                <w:rFonts w:ascii="Calibri" w:eastAsia="Times New Roman" w:hAnsi="Calibri" w:cs="Calibri"/>
                <w:color w:val="000000"/>
                <w:sz w:val="20"/>
                <w:szCs w:val="20"/>
                <w:lang w:eastAsia="sk-SK"/>
              </w:rPr>
              <w:t xml:space="preserve">IČ DPH: </w:t>
            </w:r>
          </w:p>
        </w:tc>
        <w:tc>
          <w:tcPr>
            <w:tcW w:w="4820" w:type="dxa"/>
            <w:tcBorders>
              <w:top w:val="nil"/>
              <w:left w:val="nil"/>
              <w:bottom w:val="nil"/>
              <w:right w:val="nil"/>
            </w:tcBorders>
            <w:shd w:val="clear" w:color="auto" w:fill="FBE4D5" w:themeFill="accent2" w:themeFillTint="33"/>
            <w:vAlign w:val="center"/>
            <w:hideMark/>
          </w:tcPr>
          <w:p w:rsidR="00983CC5" w:rsidRPr="00983CC5" w:rsidRDefault="00983CC5" w:rsidP="00983CC5">
            <w:pPr>
              <w:spacing w:after="0" w:line="240" w:lineRule="auto"/>
              <w:rPr>
                <w:rFonts w:ascii="Calibri" w:eastAsia="Times New Roman" w:hAnsi="Calibri" w:cs="Calibri"/>
                <w:color w:val="000000"/>
                <w:sz w:val="20"/>
                <w:szCs w:val="20"/>
                <w:lang w:eastAsia="sk-SK"/>
              </w:rPr>
            </w:pPr>
            <w:r w:rsidRPr="00983CC5">
              <w:rPr>
                <w:rFonts w:ascii="Calibri" w:eastAsia="Times New Roman" w:hAnsi="Calibri" w:cs="Calibri"/>
                <w:color w:val="000000"/>
                <w:sz w:val="20"/>
                <w:szCs w:val="20"/>
                <w:lang w:eastAsia="sk-SK"/>
              </w:rPr>
              <w:t> </w:t>
            </w:r>
          </w:p>
        </w:tc>
      </w:tr>
      <w:tr w:rsidR="00983CC5" w:rsidRPr="00983CC5" w:rsidTr="00DF5699">
        <w:trPr>
          <w:trHeight w:val="348"/>
        </w:trPr>
        <w:tc>
          <w:tcPr>
            <w:tcW w:w="3460" w:type="dxa"/>
            <w:tcBorders>
              <w:top w:val="nil"/>
              <w:left w:val="nil"/>
              <w:bottom w:val="nil"/>
              <w:right w:val="nil"/>
            </w:tcBorders>
            <w:shd w:val="clear" w:color="000000" w:fill="FFFFFF"/>
            <w:vAlign w:val="center"/>
            <w:hideMark/>
          </w:tcPr>
          <w:p w:rsidR="00983CC5" w:rsidRPr="00983CC5" w:rsidRDefault="00983CC5" w:rsidP="00983CC5">
            <w:pPr>
              <w:spacing w:after="0" w:line="240" w:lineRule="auto"/>
              <w:rPr>
                <w:rFonts w:ascii="Calibri" w:eastAsia="Times New Roman" w:hAnsi="Calibri" w:cs="Calibri"/>
                <w:color w:val="000000"/>
                <w:sz w:val="20"/>
                <w:szCs w:val="20"/>
                <w:lang w:eastAsia="sk-SK"/>
              </w:rPr>
            </w:pPr>
            <w:r w:rsidRPr="00983CC5">
              <w:rPr>
                <w:rFonts w:ascii="Calibri" w:eastAsia="Times New Roman" w:hAnsi="Calibri" w:cs="Calibri"/>
                <w:color w:val="000000"/>
                <w:sz w:val="20"/>
                <w:szCs w:val="20"/>
                <w:lang w:eastAsia="sk-SK"/>
              </w:rPr>
              <w:t>Bankové spojenie:</w:t>
            </w:r>
          </w:p>
        </w:tc>
        <w:tc>
          <w:tcPr>
            <w:tcW w:w="4820" w:type="dxa"/>
            <w:tcBorders>
              <w:top w:val="nil"/>
              <w:left w:val="nil"/>
              <w:bottom w:val="nil"/>
              <w:right w:val="nil"/>
            </w:tcBorders>
            <w:shd w:val="clear" w:color="auto" w:fill="FBE4D5" w:themeFill="accent2" w:themeFillTint="33"/>
            <w:vAlign w:val="center"/>
            <w:hideMark/>
          </w:tcPr>
          <w:p w:rsidR="00983CC5" w:rsidRPr="00983CC5" w:rsidRDefault="00983CC5" w:rsidP="00983CC5">
            <w:pPr>
              <w:spacing w:after="0" w:line="240" w:lineRule="auto"/>
              <w:rPr>
                <w:rFonts w:ascii="Calibri" w:eastAsia="Times New Roman" w:hAnsi="Calibri" w:cs="Calibri"/>
                <w:color w:val="000000"/>
                <w:sz w:val="20"/>
                <w:szCs w:val="20"/>
                <w:lang w:eastAsia="sk-SK"/>
              </w:rPr>
            </w:pPr>
            <w:r w:rsidRPr="00983CC5">
              <w:rPr>
                <w:rFonts w:ascii="Calibri" w:eastAsia="Times New Roman" w:hAnsi="Calibri" w:cs="Calibri"/>
                <w:color w:val="000000"/>
                <w:sz w:val="20"/>
                <w:szCs w:val="20"/>
                <w:lang w:eastAsia="sk-SK"/>
              </w:rPr>
              <w:t> </w:t>
            </w:r>
          </w:p>
        </w:tc>
      </w:tr>
      <w:tr w:rsidR="00983CC5" w:rsidRPr="00983CC5" w:rsidTr="00DF5699">
        <w:trPr>
          <w:trHeight w:val="348"/>
        </w:trPr>
        <w:tc>
          <w:tcPr>
            <w:tcW w:w="3460" w:type="dxa"/>
            <w:tcBorders>
              <w:top w:val="nil"/>
              <w:left w:val="nil"/>
              <w:bottom w:val="nil"/>
              <w:right w:val="nil"/>
            </w:tcBorders>
            <w:shd w:val="clear" w:color="000000" w:fill="FFFFFF"/>
            <w:vAlign w:val="center"/>
            <w:hideMark/>
          </w:tcPr>
          <w:p w:rsidR="00983CC5" w:rsidRPr="00983CC5" w:rsidRDefault="00983CC5" w:rsidP="00983CC5">
            <w:pPr>
              <w:spacing w:after="0" w:line="240" w:lineRule="auto"/>
              <w:rPr>
                <w:rFonts w:ascii="Calibri" w:eastAsia="Times New Roman" w:hAnsi="Calibri" w:cs="Calibri"/>
                <w:color w:val="000000"/>
                <w:sz w:val="20"/>
                <w:szCs w:val="20"/>
                <w:lang w:eastAsia="sk-SK"/>
              </w:rPr>
            </w:pPr>
            <w:r w:rsidRPr="00983CC5">
              <w:rPr>
                <w:rFonts w:ascii="Calibri" w:eastAsia="Times New Roman" w:hAnsi="Calibri" w:cs="Calibri"/>
                <w:color w:val="000000"/>
                <w:sz w:val="20"/>
                <w:szCs w:val="20"/>
                <w:lang w:eastAsia="sk-SK"/>
              </w:rPr>
              <w:t>IBAN:</w:t>
            </w:r>
          </w:p>
        </w:tc>
        <w:tc>
          <w:tcPr>
            <w:tcW w:w="4820" w:type="dxa"/>
            <w:tcBorders>
              <w:top w:val="nil"/>
              <w:left w:val="nil"/>
              <w:bottom w:val="nil"/>
              <w:right w:val="nil"/>
            </w:tcBorders>
            <w:shd w:val="clear" w:color="auto" w:fill="FBE4D5" w:themeFill="accent2" w:themeFillTint="33"/>
            <w:vAlign w:val="center"/>
            <w:hideMark/>
          </w:tcPr>
          <w:p w:rsidR="00983CC5" w:rsidRPr="00983CC5" w:rsidRDefault="00983CC5" w:rsidP="00983CC5">
            <w:pPr>
              <w:spacing w:after="0" w:line="240" w:lineRule="auto"/>
              <w:rPr>
                <w:rFonts w:ascii="Calibri" w:eastAsia="Times New Roman" w:hAnsi="Calibri" w:cs="Calibri"/>
                <w:color w:val="000000"/>
                <w:sz w:val="20"/>
                <w:szCs w:val="20"/>
                <w:lang w:eastAsia="sk-SK"/>
              </w:rPr>
            </w:pPr>
            <w:r w:rsidRPr="00983CC5">
              <w:rPr>
                <w:rFonts w:ascii="Calibri" w:eastAsia="Times New Roman" w:hAnsi="Calibri" w:cs="Calibri"/>
                <w:color w:val="000000"/>
                <w:sz w:val="20"/>
                <w:szCs w:val="20"/>
                <w:lang w:eastAsia="sk-SK"/>
              </w:rPr>
              <w:t> </w:t>
            </w:r>
          </w:p>
        </w:tc>
      </w:tr>
      <w:tr w:rsidR="00983CC5" w:rsidRPr="00983CC5" w:rsidTr="00DF5699">
        <w:trPr>
          <w:trHeight w:hRule="exact" w:val="348"/>
        </w:trPr>
        <w:tc>
          <w:tcPr>
            <w:tcW w:w="3460" w:type="dxa"/>
            <w:tcBorders>
              <w:top w:val="nil"/>
              <w:left w:val="nil"/>
              <w:bottom w:val="nil"/>
              <w:right w:val="nil"/>
            </w:tcBorders>
            <w:shd w:val="clear" w:color="000000" w:fill="FFFFFF"/>
            <w:vAlign w:val="center"/>
            <w:hideMark/>
          </w:tcPr>
          <w:p w:rsidR="00983CC5" w:rsidRPr="00983CC5" w:rsidRDefault="00983CC5" w:rsidP="00983CC5">
            <w:pPr>
              <w:spacing w:after="0" w:line="240" w:lineRule="auto"/>
              <w:rPr>
                <w:rFonts w:ascii="Calibri" w:eastAsia="Times New Roman" w:hAnsi="Calibri" w:cs="Calibri"/>
                <w:color w:val="000000"/>
                <w:sz w:val="20"/>
                <w:szCs w:val="20"/>
                <w:lang w:eastAsia="sk-SK"/>
              </w:rPr>
            </w:pPr>
            <w:r w:rsidRPr="00983CC5">
              <w:rPr>
                <w:rFonts w:ascii="Calibri" w:eastAsia="Times New Roman" w:hAnsi="Calibri" w:cs="Calibri"/>
                <w:color w:val="000000"/>
                <w:sz w:val="20"/>
                <w:szCs w:val="20"/>
                <w:lang w:eastAsia="sk-SK"/>
              </w:rPr>
              <w:t xml:space="preserve">Reg. č. z Obchodného registra </w:t>
            </w:r>
          </w:p>
        </w:tc>
        <w:tc>
          <w:tcPr>
            <w:tcW w:w="4820" w:type="dxa"/>
            <w:tcBorders>
              <w:top w:val="nil"/>
              <w:left w:val="nil"/>
              <w:bottom w:val="nil"/>
              <w:right w:val="nil"/>
            </w:tcBorders>
            <w:shd w:val="clear" w:color="auto" w:fill="FBE4D5" w:themeFill="accent2" w:themeFillTint="33"/>
            <w:vAlign w:val="center"/>
            <w:hideMark/>
          </w:tcPr>
          <w:p w:rsidR="00983CC5" w:rsidRPr="00983CC5" w:rsidRDefault="00983CC5" w:rsidP="00983CC5">
            <w:pPr>
              <w:spacing w:after="0" w:line="240" w:lineRule="auto"/>
              <w:rPr>
                <w:rFonts w:ascii="Calibri" w:eastAsia="Times New Roman" w:hAnsi="Calibri" w:cs="Calibri"/>
                <w:color w:val="000000"/>
                <w:sz w:val="20"/>
                <w:szCs w:val="20"/>
                <w:lang w:eastAsia="sk-SK"/>
              </w:rPr>
            </w:pPr>
            <w:r w:rsidRPr="00983CC5">
              <w:rPr>
                <w:rFonts w:ascii="Calibri" w:eastAsia="Times New Roman" w:hAnsi="Calibri" w:cs="Calibri"/>
                <w:color w:val="000000"/>
                <w:sz w:val="20"/>
                <w:szCs w:val="20"/>
                <w:lang w:eastAsia="sk-SK"/>
              </w:rPr>
              <w:t> </w:t>
            </w:r>
          </w:p>
        </w:tc>
      </w:tr>
      <w:tr w:rsidR="00983CC5" w:rsidRPr="00983CC5" w:rsidTr="00DF5699">
        <w:trPr>
          <w:trHeight w:val="348"/>
        </w:trPr>
        <w:tc>
          <w:tcPr>
            <w:tcW w:w="3460" w:type="dxa"/>
            <w:tcBorders>
              <w:top w:val="nil"/>
              <w:left w:val="nil"/>
              <w:bottom w:val="nil"/>
              <w:right w:val="nil"/>
            </w:tcBorders>
            <w:shd w:val="clear" w:color="000000" w:fill="FFFFFF"/>
            <w:vAlign w:val="center"/>
            <w:hideMark/>
          </w:tcPr>
          <w:p w:rsidR="00983CC5" w:rsidRPr="00983CC5" w:rsidRDefault="00983CC5" w:rsidP="00983CC5">
            <w:pPr>
              <w:spacing w:after="0" w:line="240" w:lineRule="auto"/>
              <w:rPr>
                <w:rFonts w:ascii="Calibri" w:eastAsia="Times New Roman" w:hAnsi="Calibri" w:cs="Calibri"/>
                <w:color w:val="000000"/>
                <w:sz w:val="20"/>
                <w:szCs w:val="20"/>
                <w:lang w:eastAsia="sk-SK"/>
              </w:rPr>
            </w:pPr>
            <w:r w:rsidRPr="00983CC5">
              <w:rPr>
                <w:rFonts w:ascii="Calibri" w:eastAsia="Times New Roman" w:hAnsi="Calibri" w:cs="Calibri"/>
                <w:color w:val="000000"/>
                <w:sz w:val="20"/>
                <w:szCs w:val="20"/>
                <w:lang w:eastAsia="sk-SK"/>
              </w:rPr>
              <w:t>Telefón, e-mail:</w:t>
            </w:r>
          </w:p>
        </w:tc>
        <w:tc>
          <w:tcPr>
            <w:tcW w:w="4820" w:type="dxa"/>
            <w:tcBorders>
              <w:top w:val="nil"/>
              <w:left w:val="nil"/>
              <w:bottom w:val="nil"/>
              <w:right w:val="nil"/>
            </w:tcBorders>
            <w:shd w:val="clear" w:color="auto" w:fill="FBE4D5" w:themeFill="accent2" w:themeFillTint="33"/>
            <w:vAlign w:val="center"/>
            <w:hideMark/>
          </w:tcPr>
          <w:p w:rsidR="00983CC5" w:rsidRPr="00983CC5" w:rsidRDefault="00983CC5" w:rsidP="00983CC5">
            <w:pPr>
              <w:spacing w:after="0" w:line="240" w:lineRule="auto"/>
              <w:rPr>
                <w:rFonts w:ascii="Calibri" w:eastAsia="Times New Roman" w:hAnsi="Calibri" w:cs="Calibri"/>
                <w:color w:val="000000"/>
                <w:sz w:val="20"/>
                <w:szCs w:val="20"/>
                <w:lang w:eastAsia="sk-SK"/>
              </w:rPr>
            </w:pPr>
            <w:r w:rsidRPr="00983CC5">
              <w:rPr>
                <w:rFonts w:ascii="Calibri" w:eastAsia="Times New Roman" w:hAnsi="Calibri" w:cs="Calibri"/>
                <w:color w:val="000000"/>
                <w:sz w:val="20"/>
                <w:szCs w:val="20"/>
                <w:lang w:eastAsia="sk-SK"/>
              </w:rPr>
              <w:t> </w:t>
            </w:r>
          </w:p>
        </w:tc>
      </w:tr>
      <w:tr w:rsidR="00983CC5" w:rsidRPr="00983CC5" w:rsidTr="00DF5699">
        <w:trPr>
          <w:trHeight w:hRule="exact" w:val="528"/>
        </w:trPr>
        <w:tc>
          <w:tcPr>
            <w:tcW w:w="3460" w:type="dxa"/>
            <w:tcBorders>
              <w:top w:val="nil"/>
              <w:left w:val="nil"/>
              <w:bottom w:val="nil"/>
              <w:right w:val="nil"/>
            </w:tcBorders>
            <w:shd w:val="clear" w:color="000000" w:fill="FFFFFF"/>
            <w:vAlign w:val="center"/>
            <w:hideMark/>
          </w:tcPr>
          <w:p w:rsidR="00983CC5" w:rsidRPr="00983CC5" w:rsidRDefault="00983CC5" w:rsidP="00983CC5">
            <w:pPr>
              <w:spacing w:after="0" w:line="240" w:lineRule="auto"/>
              <w:rPr>
                <w:rFonts w:ascii="Calibri" w:eastAsia="Times New Roman" w:hAnsi="Calibri" w:cs="Calibri"/>
                <w:color w:val="000000"/>
                <w:lang w:eastAsia="sk-SK"/>
              </w:rPr>
            </w:pPr>
            <w:r w:rsidRPr="00983CC5">
              <w:rPr>
                <w:rFonts w:ascii="Calibri" w:eastAsia="Times New Roman" w:hAnsi="Calibri" w:cs="Calibri"/>
                <w:color w:val="000000"/>
                <w:lang w:eastAsia="sk-SK"/>
              </w:rPr>
              <w:t xml:space="preserve"> </w:t>
            </w:r>
            <w:r w:rsidRPr="00983CC5">
              <w:rPr>
                <w:rFonts w:ascii="Calibri" w:eastAsia="Times New Roman" w:hAnsi="Calibri" w:cs="Calibri"/>
                <w:color w:val="000000"/>
                <w:sz w:val="20"/>
                <w:szCs w:val="20"/>
                <w:lang w:eastAsia="sk-SK"/>
              </w:rPr>
              <w:t>Osoba oprávnená konať vo veciach technických</w:t>
            </w:r>
          </w:p>
        </w:tc>
        <w:tc>
          <w:tcPr>
            <w:tcW w:w="4820" w:type="dxa"/>
            <w:tcBorders>
              <w:top w:val="nil"/>
              <w:left w:val="nil"/>
              <w:bottom w:val="nil"/>
              <w:right w:val="nil"/>
            </w:tcBorders>
            <w:shd w:val="clear" w:color="auto" w:fill="FBE4D5" w:themeFill="accent2" w:themeFillTint="33"/>
            <w:vAlign w:val="center"/>
            <w:hideMark/>
          </w:tcPr>
          <w:p w:rsidR="00983CC5" w:rsidRPr="00983CC5" w:rsidRDefault="00983CC5" w:rsidP="00983CC5">
            <w:pPr>
              <w:spacing w:after="0" w:line="240" w:lineRule="auto"/>
              <w:rPr>
                <w:rFonts w:ascii="Calibri" w:eastAsia="Times New Roman" w:hAnsi="Calibri" w:cs="Calibri"/>
                <w:color w:val="000000"/>
                <w:sz w:val="20"/>
                <w:szCs w:val="20"/>
                <w:lang w:eastAsia="sk-SK"/>
              </w:rPr>
            </w:pPr>
            <w:r w:rsidRPr="00983CC5">
              <w:rPr>
                <w:rFonts w:ascii="Calibri" w:eastAsia="Times New Roman" w:hAnsi="Calibri" w:cs="Calibri"/>
                <w:color w:val="000000"/>
                <w:sz w:val="20"/>
                <w:szCs w:val="20"/>
                <w:lang w:eastAsia="sk-SK"/>
              </w:rPr>
              <w:t> </w:t>
            </w:r>
          </w:p>
        </w:tc>
      </w:tr>
    </w:tbl>
    <w:p w:rsidR="00983CC5" w:rsidRPr="00983CC5" w:rsidRDefault="00983CC5" w:rsidP="00983CC5">
      <w:pPr>
        <w:widowControl w:val="0"/>
        <w:suppressAutoHyphens/>
        <w:autoSpaceDE w:val="0"/>
        <w:autoSpaceDN w:val="0"/>
        <w:spacing w:after="0" w:line="240" w:lineRule="auto"/>
        <w:ind w:left="2127" w:hanging="2127"/>
        <w:rPr>
          <w:rFonts w:eastAsia="Calibri" w:cstheme="minorHAnsi"/>
          <w:bCs/>
          <w:sz w:val="20"/>
          <w:szCs w:val="20"/>
          <w:lang w:eastAsia="cs-CZ"/>
        </w:rPr>
      </w:pPr>
      <w:r w:rsidRPr="00983CC5">
        <w:rPr>
          <w:rFonts w:eastAsia="Calibri" w:cstheme="minorHAnsi"/>
          <w:sz w:val="20"/>
          <w:szCs w:val="20"/>
          <w:lang w:eastAsia="cs-CZ"/>
        </w:rPr>
        <w:t xml:space="preserve"> (ďalej len "zhotoviteľ")</w:t>
      </w:r>
    </w:p>
    <w:p w:rsidR="00983CC5" w:rsidRPr="00983CC5" w:rsidRDefault="00983CC5" w:rsidP="00983CC5">
      <w:pPr>
        <w:widowControl w:val="0"/>
        <w:suppressAutoHyphens/>
        <w:autoSpaceDE w:val="0"/>
        <w:autoSpaceDN w:val="0"/>
        <w:spacing w:before="120" w:after="0" w:line="240" w:lineRule="auto"/>
        <w:jc w:val="both"/>
        <w:rPr>
          <w:rFonts w:eastAsia="Calibri" w:cstheme="minorHAnsi"/>
          <w:bCs/>
          <w:sz w:val="20"/>
          <w:szCs w:val="20"/>
          <w:lang w:eastAsia="cs-CZ"/>
        </w:rPr>
      </w:pPr>
      <w:r w:rsidRPr="00983CC5">
        <w:rPr>
          <w:rFonts w:eastAsia="Calibri" w:cstheme="minorHAnsi"/>
          <w:bCs/>
          <w:sz w:val="20"/>
          <w:szCs w:val="20"/>
          <w:lang w:eastAsia="cs-CZ"/>
        </w:rPr>
        <w:t>uzatvárajú podľa § 536 a </w:t>
      </w:r>
      <w:proofErr w:type="spellStart"/>
      <w:r w:rsidRPr="00983CC5">
        <w:rPr>
          <w:rFonts w:eastAsia="Calibri" w:cstheme="minorHAnsi"/>
          <w:bCs/>
          <w:sz w:val="20"/>
          <w:szCs w:val="20"/>
          <w:lang w:eastAsia="cs-CZ"/>
        </w:rPr>
        <w:t>nasl</w:t>
      </w:r>
      <w:proofErr w:type="spellEnd"/>
      <w:r w:rsidRPr="00983CC5">
        <w:rPr>
          <w:rFonts w:eastAsia="Calibri" w:cstheme="minorHAnsi"/>
          <w:bCs/>
          <w:sz w:val="20"/>
          <w:szCs w:val="20"/>
          <w:lang w:eastAsia="cs-CZ"/>
        </w:rPr>
        <w:t xml:space="preserve">. Obchodného zákonníka na základe výsledkov verejného obstarávania vyhláseného objednávateľom podľa zákona 343/2015 </w:t>
      </w:r>
      <w:proofErr w:type="spellStart"/>
      <w:r w:rsidRPr="00983CC5">
        <w:rPr>
          <w:rFonts w:eastAsia="Calibri" w:cstheme="minorHAnsi"/>
          <w:bCs/>
          <w:sz w:val="20"/>
          <w:szCs w:val="20"/>
          <w:lang w:eastAsia="cs-CZ"/>
        </w:rPr>
        <w:t>Z.z</w:t>
      </w:r>
      <w:proofErr w:type="spellEnd"/>
      <w:r w:rsidRPr="00983CC5">
        <w:rPr>
          <w:rFonts w:eastAsia="Calibri" w:cstheme="minorHAnsi"/>
          <w:bCs/>
          <w:sz w:val="20"/>
          <w:szCs w:val="20"/>
          <w:lang w:eastAsia="cs-CZ"/>
        </w:rPr>
        <w:t xml:space="preserve">. o verejnom obstarávaní a o zmene a doplnení niektorých zákonov v platnom znení  túto Zmluvu o dielo ( ďalej len  „Zmluva“ ) za nasledovných podmienok. </w:t>
      </w:r>
    </w:p>
    <w:p w:rsidR="00983CC5" w:rsidRPr="00983CC5" w:rsidRDefault="00983CC5" w:rsidP="00983CC5">
      <w:pPr>
        <w:widowControl w:val="0"/>
        <w:suppressAutoHyphens/>
        <w:autoSpaceDE w:val="0"/>
        <w:autoSpaceDN w:val="0"/>
        <w:spacing w:before="120" w:after="0" w:line="240" w:lineRule="auto"/>
        <w:jc w:val="center"/>
        <w:rPr>
          <w:rFonts w:eastAsia="Calibri" w:cstheme="minorHAnsi"/>
          <w:b/>
          <w:bCs/>
          <w:sz w:val="20"/>
          <w:szCs w:val="20"/>
          <w:lang w:eastAsia="cs-CZ"/>
        </w:rPr>
      </w:pPr>
      <w:r w:rsidRPr="00983CC5">
        <w:rPr>
          <w:rFonts w:eastAsia="Calibri" w:cstheme="minorHAnsi"/>
          <w:b/>
          <w:bCs/>
          <w:sz w:val="20"/>
          <w:szCs w:val="20"/>
          <w:lang w:eastAsia="cs-CZ"/>
        </w:rPr>
        <w:t>Článok II.</w:t>
      </w:r>
    </w:p>
    <w:p w:rsidR="00983CC5" w:rsidRPr="00983CC5" w:rsidRDefault="00983CC5" w:rsidP="00983CC5">
      <w:pPr>
        <w:widowControl w:val="0"/>
        <w:suppressAutoHyphens/>
        <w:autoSpaceDE w:val="0"/>
        <w:autoSpaceDN w:val="0"/>
        <w:spacing w:before="120" w:after="0" w:line="240" w:lineRule="auto"/>
        <w:jc w:val="center"/>
        <w:rPr>
          <w:rFonts w:eastAsia="Calibri" w:cstheme="minorHAnsi"/>
          <w:b/>
          <w:bCs/>
          <w:sz w:val="20"/>
          <w:szCs w:val="20"/>
          <w:lang w:eastAsia="cs-CZ"/>
        </w:rPr>
      </w:pPr>
      <w:r w:rsidRPr="00983CC5">
        <w:rPr>
          <w:rFonts w:eastAsia="Calibri" w:cstheme="minorHAnsi"/>
          <w:b/>
          <w:bCs/>
          <w:sz w:val="20"/>
          <w:szCs w:val="20"/>
          <w:lang w:eastAsia="cs-CZ"/>
        </w:rPr>
        <w:t>Predmet zmluvy</w:t>
      </w:r>
    </w:p>
    <w:p w:rsidR="00983CC5" w:rsidRPr="00983CC5" w:rsidRDefault="00983CC5" w:rsidP="00983CC5">
      <w:pPr>
        <w:widowControl w:val="0"/>
        <w:numPr>
          <w:ilvl w:val="0"/>
          <w:numId w:val="4"/>
        </w:numPr>
        <w:suppressAutoHyphens/>
        <w:spacing w:after="0" w:line="240" w:lineRule="auto"/>
        <w:jc w:val="both"/>
        <w:rPr>
          <w:rFonts w:eastAsia="Times New Roman" w:cstheme="minorHAnsi"/>
          <w:vanish/>
          <w:sz w:val="20"/>
          <w:szCs w:val="20"/>
          <w:lang w:eastAsia="zh-CN"/>
        </w:rPr>
      </w:pPr>
    </w:p>
    <w:p w:rsidR="00983CC5" w:rsidRPr="00983CC5" w:rsidRDefault="00983CC5" w:rsidP="00983CC5">
      <w:pPr>
        <w:widowControl w:val="0"/>
        <w:numPr>
          <w:ilvl w:val="1"/>
          <w:numId w:val="4"/>
        </w:numPr>
        <w:suppressAutoHyphens/>
        <w:spacing w:after="240" w:line="240" w:lineRule="auto"/>
        <w:ind w:left="567" w:hanging="567"/>
        <w:jc w:val="both"/>
        <w:rPr>
          <w:rFonts w:eastAsia="Times New Roman" w:cstheme="minorHAnsi"/>
          <w:sz w:val="20"/>
          <w:szCs w:val="20"/>
          <w:lang w:eastAsia="zh-CN"/>
        </w:rPr>
      </w:pPr>
      <w:r w:rsidRPr="00983CC5">
        <w:rPr>
          <w:rFonts w:eastAsia="Times New Roman" w:cstheme="minorHAnsi"/>
          <w:sz w:val="20"/>
          <w:szCs w:val="20"/>
          <w:lang w:eastAsia="zh-CN"/>
        </w:rPr>
        <w:t xml:space="preserve">Predmetom tejto zmluvy je záväzok zhotoviteľa zhotoviť pre objednávateľa dielo  </w:t>
      </w:r>
      <w:r w:rsidRPr="00983CC5">
        <w:rPr>
          <w:rFonts w:eastAsia="Times New Roman" w:cstheme="minorHAnsi"/>
          <w:b/>
          <w:sz w:val="20"/>
          <w:szCs w:val="20"/>
          <w:lang w:eastAsia="zh-CN"/>
        </w:rPr>
        <w:t>REKONŠTRUKCIA OBECNÉHO ÚRADU A KULTÚRNEHO DOMU I.</w:t>
      </w:r>
      <w:r w:rsidRPr="00983CC5">
        <w:rPr>
          <w:rFonts w:eastAsia="Times New Roman" w:cstheme="minorHAnsi"/>
          <w:sz w:val="20"/>
          <w:szCs w:val="20"/>
          <w:lang w:eastAsia="zh-CN"/>
        </w:rPr>
        <w:t xml:space="preserve"> (ďalej len „dielo“) v rozsahu a spôsobom dohodnutom v tejto Zmluve.   </w:t>
      </w:r>
    </w:p>
    <w:p w:rsidR="00983CC5" w:rsidRPr="00983CC5" w:rsidRDefault="00983CC5" w:rsidP="00983CC5">
      <w:pPr>
        <w:widowControl w:val="0"/>
        <w:numPr>
          <w:ilvl w:val="1"/>
          <w:numId w:val="4"/>
        </w:numPr>
        <w:suppressAutoHyphens/>
        <w:spacing w:after="240" w:line="240" w:lineRule="auto"/>
        <w:ind w:left="567" w:hanging="567"/>
        <w:jc w:val="both"/>
        <w:rPr>
          <w:rFonts w:eastAsia="Times New Roman" w:cstheme="minorHAnsi"/>
          <w:sz w:val="20"/>
          <w:szCs w:val="20"/>
          <w:lang w:eastAsia="zh-CN"/>
        </w:rPr>
      </w:pPr>
      <w:r w:rsidRPr="00983CC5">
        <w:rPr>
          <w:rFonts w:eastAsia="Times New Roman" w:cstheme="minorHAnsi"/>
          <w:sz w:val="20"/>
          <w:szCs w:val="20"/>
          <w:lang w:eastAsia="zh-CN"/>
        </w:rPr>
        <w:t xml:space="preserve">Zhotoviteľ sa zaväzuje zhotoviť dielo podľa projektovej dokumentácie stavby:  Rekonštrukcia obecného úradu a kultúrneho domu Rákoš 95, okres Košice okolie , vypracovanou Ing. Beátou </w:t>
      </w:r>
      <w:proofErr w:type="spellStart"/>
      <w:r w:rsidRPr="00983CC5">
        <w:rPr>
          <w:rFonts w:eastAsia="Times New Roman" w:cstheme="minorHAnsi"/>
          <w:sz w:val="20"/>
          <w:szCs w:val="20"/>
          <w:lang w:eastAsia="zh-CN"/>
        </w:rPr>
        <w:t>Zuštiakovou</w:t>
      </w:r>
      <w:proofErr w:type="spellEnd"/>
      <w:r w:rsidRPr="00983CC5">
        <w:rPr>
          <w:rFonts w:eastAsia="Times New Roman" w:cstheme="minorHAnsi"/>
          <w:sz w:val="20"/>
          <w:szCs w:val="20"/>
          <w:lang w:eastAsia="zh-CN"/>
        </w:rPr>
        <w:t xml:space="preserve">  a </w:t>
      </w:r>
      <w:proofErr w:type="spellStart"/>
      <w:r w:rsidRPr="00983CC5">
        <w:rPr>
          <w:rFonts w:eastAsia="Times New Roman" w:cstheme="minorHAnsi"/>
          <w:sz w:val="20"/>
          <w:szCs w:val="20"/>
          <w:lang w:eastAsia="zh-CN"/>
        </w:rPr>
        <w:t>položkovitého</w:t>
      </w:r>
      <w:proofErr w:type="spellEnd"/>
      <w:r w:rsidRPr="00983CC5">
        <w:rPr>
          <w:rFonts w:eastAsia="Times New Roman" w:cstheme="minorHAnsi"/>
          <w:sz w:val="20"/>
          <w:szCs w:val="20"/>
          <w:lang w:eastAsia="zh-CN"/>
        </w:rPr>
        <w:t xml:space="preserve"> rozpočtu predloženého zhotoviteľom v procese verejného obstarávania za podmienok dohodnutých v tejto Zmluve, a zhotovené dielo riadne a včas odovzdať objednávateľovi v zodpovedajúcej </w:t>
      </w:r>
      <w:r w:rsidRPr="00983CC5">
        <w:rPr>
          <w:rFonts w:eastAsia="Times New Roman" w:cstheme="minorHAnsi"/>
          <w:sz w:val="20"/>
          <w:szCs w:val="20"/>
          <w:lang w:eastAsia="zh-CN"/>
        </w:rPr>
        <w:lastRenderedPageBreak/>
        <w:t xml:space="preserve">kvalite a v ponúknutej cene. </w:t>
      </w:r>
    </w:p>
    <w:p w:rsidR="00983CC5" w:rsidRPr="00983CC5" w:rsidRDefault="00983CC5" w:rsidP="00983CC5">
      <w:pPr>
        <w:widowControl w:val="0"/>
        <w:numPr>
          <w:ilvl w:val="1"/>
          <w:numId w:val="4"/>
        </w:numPr>
        <w:suppressAutoHyphens/>
        <w:spacing w:after="240" w:line="240" w:lineRule="auto"/>
        <w:ind w:left="567" w:hanging="567"/>
        <w:jc w:val="both"/>
        <w:rPr>
          <w:rFonts w:eastAsia="Times New Roman" w:cstheme="minorHAnsi"/>
          <w:sz w:val="20"/>
          <w:szCs w:val="20"/>
          <w:lang w:eastAsia="zh-CN"/>
        </w:rPr>
      </w:pPr>
      <w:r w:rsidRPr="00983CC5">
        <w:rPr>
          <w:rFonts w:eastAsia="Times New Roman" w:cstheme="minorHAnsi"/>
          <w:sz w:val="20"/>
          <w:szCs w:val="20"/>
          <w:lang w:eastAsia="zh-CN"/>
        </w:rPr>
        <w:t>Zhotoviteľ sa zaväzuje zhotoviť dielo vo vlastnom mene a na vlastnú zodpovednosť, na vlastné náklady a v dojednanom čase. Pokiaľ zhotoviteľ poverí vykonaním diela inú osobu, má zodpovednosť akoby dielo vykonal sám.</w:t>
      </w:r>
    </w:p>
    <w:p w:rsidR="00983CC5" w:rsidRPr="00983CC5" w:rsidRDefault="00983CC5" w:rsidP="00983CC5">
      <w:pPr>
        <w:widowControl w:val="0"/>
        <w:numPr>
          <w:ilvl w:val="1"/>
          <w:numId w:val="4"/>
        </w:numPr>
        <w:suppressAutoHyphens/>
        <w:spacing w:after="240" w:line="240" w:lineRule="auto"/>
        <w:ind w:left="567" w:hanging="567"/>
        <w:jc w:val="both"/>
        <w:rPr>
          <w:rFonts w:eastAsia="Times New Roman" w:cstheme="minorHAnsi"/>
          <w:sz w:val="20"/>
          <w:szCs w:val="20"/>
          <w:u w:val="single"/>
          <w:lang w:eastAsia="zh-CN"/>
        </w:rPr>
      </w:pPr>
      <w:r w:rsidRPr="00983CC5">
        <w:rPr>
          <w:rFonts w:eastAsia="Times New Roman" w:cstheme="minorHAnsi"/>
          <w:sz w:val="20"/>
          <w:szCs w:val="20"/>
          <w:lang w:eastAsia="zh-CN"/>
        </w:rPr>
        <w:t xml:space="preserve">Zhotoviteľ sa zaväzuje, rozhodujúcu časť plnenia predmetu zákazky uskutočniť  sám uchádzač, alebo ako člen skupiny dodávateľov, a to z dôvodu zodpovednosti za koordináciu technologických postupov pri realizácií diela, čo v konečnom dôsledku má významný vplyv na konečnú kvalitu realizovaných stavebných prác. </w:t>
      </w:r>
    </w:p>
    <w:p w:rsidR="00983CC5" w:rsidRPr="00983CC5" w:rsidRDefault="00983CC5" w:rsidP="00983CC5">
      <w:pPr>
        <w:spacing w:after="240" w:line="240" w:lineRule="auto"/>
        <w:ind w:left="567"/>
        <w:jc w:val="both"/>
        <w:rPr>
          <w:rFonts w:eastAsia="Times New Roman" w:cstheme="minorHAnsi"/>
          <w:sz w:val="20"/>
          <w:szCs w:val="20"/>
          <w:u w:val="single"/>
          <w:lang w:eastAsia="zh-CN"/>
        </w:rPr>
      </w:pPr>
      <w:r w:rsidRPr="00983CC5">
        <w:rPr>
          <w:rFonts w:eastAsia="Times New Roman" w:cstheme="minorHAnsi"/>
          <w:sz w:val="20"/>
          <w:szCs w:val="20"/>
          <w:u w:val="single"/>
          <w:lang w:eastAsia="zh-CN"/>
        </w:rPr>
        <w:t xml:space="preserve">Za rozhodujúcu časť plnenia predmetu zákazky sa považujú stavebné na objekte </w:t>
      </w:r>
      <w:r w:rsidRPr="00983CC5">
        <w:rPr>
          <w:rFonts w:eastAsia="Times New Roman" w:cstheme="minorHAnsi"/>
          <w:b/>
          <w:sz w:val="20"/>
          <w:szCs w:val="20"/>
          <w:u w:val="single"/>
          <w:lang w:eastAsia="zh-CN"/>
        </w:rPr>
        <w:t>04 Ostatné  časť 02 Ostatné stavebné práce</w:t>
      </w:r>
      <w:r w:rsidRPr="00983CC5">
        <w:rPr>
          <w:rFonts w:eastAsia="Times New Roman" w:cstheme="minorHAnsi"/>
          <w:sz w:val="20"/>
          <w:szCs w:val="20"/>
          <w:u w:val="single"/>
          <w:lang w:eastAsia="zh-CN"/>
        </w:rPr>
        <w:t xml:space="preserve"> obsiahnuté v neocenenom výkaze výmer:  Ostatné stavebné práce. </w:t>
      </w:r>
    </w:p>
    <w:p w:rsidR="00983CC5" w:rsidRPr="00983CC5" w:rsidRDefault="00983CC5" w:rsidP="00983CC5">
      <w:pPr>
        <w:widowControl w:val="0"/>
        <w:numPr>
          <w:ilvl w:val="1"/>
          <w:numId w:val="4"/>
        </w:numPr>
        <w:suppressAutoHyphens/>
        <w:spacing w:after="240" w:line="240" w:lineRule="auto"/>
        <w:ind w:left="567" w:hanging="567"/>
        <w:jc w:val="both"/>
        <w:rPr>
          <w:rFonts w:eastAsia="Times New Roman" w:cstheme="minorHAnsi"/>
          <w:sz w:val="20"/>
          <w:szCs w:val="20"/>
          <w:lang w:eastAsia="zh-CN"/>
        </w:rPr>
      </w:pPr>
      <w:r w:rsidRPr="00983CC5">
        <w:rPr>
          <w:rFonts w:eastAsia="Times New Roman" w:cstheme="minorHAnsi"/>
          <w:sz w:val="20"/>
          <w:szCs w:val="20"/>
          <w:lang w:eastAsia="zh-CN"/>
        </w:rPr>
        <w:t>Zhotoviteľ podpisom tejto Zmluvy potvrdzuje, že sa pred podpisom Zmluvy riadne oboznámil s Projektovou dokumentáciou a Výkazom výmer</w:t>
      </w:r>
    </w:p>
    <w:p w:rsidR="00983CC5" w:rsidRPr="00983CC5" w:rsidRDefault="00983CC5" w:rsidP="00983CC5">
      <w:pPr>
        <w:widowControl w:val="0"/>
        <w:numPr>
          <w:ilvl w:val="1"/>
          <w:numId w:val="4"/>
        </w:numPr>
        <w:suppressAutoHyphens/>
        <w:spacing w:after="240" w:line="240" w:lineRule="auto"/>
        <w:ind w:left="567" w:hanging="567"/>
        <w:jc w:val="both"/>
        <w:rPr>
          <w:rFonts w:eastAsia="Times New Roman" w:cstheme="minorHAnsi"/>
          <w:sz w:val="20"/>
          <w:szCs w:val="20"/>
          <w:lang w:eastAsia="zh-CN"/>
        </w:rPr>
      </w:pPr>
      <w:r w:rsidRPr="00983CC5">
        <w:rPr>
          <w:rFonts w:eastAsia="Times New Roman" w:cstheme="minorHAnsi"/>
          <w:sz w:val="20"/>
          <w:szCs w:val="20"/>
          <w:lang w:eastAsia="zh-CN"/>
        </w:rPr>
        <w:t xml:space="preserve">Zhotoviteľ má záujem, za podmienok špecifikovaných v Zmluve, zhotoviť pre Objednávateľa Dielo. Zhotoviteľ pred podpisom Zmluvy zvážil a odborne posúdil všetky riziká spojené s realizáciou predmetu Zmluvy, obhliadol si miesto kde má byť dielo vykonané, zobral do úvahy rozsah potrebných materiálov, prác a služieb potrebných na dokončenie Diela ( materiály, transport, energie, náklady na zariadenia a stroje, údržba prístupových ciest, náklady na odstránenie odpadov, náklady na zamestnancov a špecialistov ako aj ostatné náklady súvisiace s realizáciou Diela, a iné).  </w:t>
      </w:r>
    </w:p>
    <w:p w:rsidR="00983CC5" w:rsidRPr="00983CC5" w:rsidRDefault="00983CC5" w:rsidP="00983CC5">
      <w:pPr>
        <w:widowControl w:val="0"/>
        <w:suppressAutoHyphens/>
        <w:autoSpaceDE w:val="0"/>
        <w:autoSpaceDN w:val="0"/>
        <w:spacing w:before="120" w:after="0" w:line="240" w:lineRule="auto"/>
        <w:ind w:left="142"/>
        <w:jc w:val="center"/>
        <w:rPr>
          <w:rFonts w:eastAsia="Calibri" w:cstheme="minorHAnsi"/>
          <w:b/>
          <w:bCs/>
          <w:sz w:val="20"/>
          <w:szCs w:val="20"/>
          <w:lang w:eastAsia="cs-CZ"/>
        </w:rPr>
      </w:pPr>
      <w:r w:rsidRPr="00983CC5">
        <w:rPr>
          <w:rFonts w:eastAsia="Calibri" w:cstheme="minorHAnsi"/>
          <w:b/>
          <w:bCs/>
          <w:sz w:val="20"/>
          <w:szCs w:val="20"/>
          <w:lang w:eastAsia="cs-CZ"/>
        </w:rPr>
        <w:t>Článok III.</w:t>
      </w:r>
    </w:p>
    <w:p w:rsidR="00983CC5" w:rsidRPr="00983CC5" w:rsidRDefault="00983CC5" w:rsidP="00983CC5">
      <w:pPr>
        <w:widowControl w:val="0"/>
        <w:suppressAutoHyphens/>
        <w:autoSpaceDE w:val="0"/>
        <w:autoSpaceDN w:val="0"/>
        <w:spacing w:before="120" w:after="0" w:line="240" w:lineRule="auto"/>
        <w:jc w:val="center"/>
        <w:rPr>
          <w:rFonts w:eastAsia="Calibri" w:cstheme="minorHAnsi"/>
          <w:b/>
          <w:bCs/>
          <w:sz w:val="20"/>
          <w:szCs w:val="20"/>
          <w:lang w:eastAsia="cs-CZ"/>
        </w:rPr>
      </w:pPr>
      <w:r w:rsidRPr="00983CC5">
        <w:rPr>
          <w:rFonts w:eastAsia="Calibri" w:cstheme="minorHAnsi"/>
          <w:b/>
          <w:bCs/>
          <w:sz w:val="20"/>
          <w:szCs w:val="20"/>
          <w:lang w:eastAsia="cs-CZ"/>
        </w:rPr>
        <w:t>Miesto plnenia</w:t>
      </w:r>
    </w:p>
    <w:p w:rsidR="00983CC5" w:rsidRPr="00983CC5" w:rsidRDefault="00983CC5" w:rsidP="00983CC5">
      <w:pPr>
        <w:widowControl w:val="0"/>
        <w:numPr>
          <w:ilvl w:val="0"/>
          <w:numId w:val="3"/>
        </w:numPr>
        <w:suppressAutoHyphens/>
        <w:spacing w:after="0" w:line="240" w:lineRule="auto"/>
        <w:jc w:val="both"/>
        <w:rPr>
          <w:rFonts w:eastAsia="Calibri" w:cstheme="minorHAnsi"/>
          <w:vanish/>
          <w:sz w:val="20"/>
          <w:szCs w:val="20"/>
          <w:lang w:eastAsia="cs-CZ"/>
        </w:rPr>
      </w:pPr>
    </w:p>
    <w:p w:rsidR="00983CC5" w:rsidRPr="00983CC5" w:rsidRDefault="00983CC5" w:rsidP="00983CC5">
      <w:pPr>
        <w:widowControl w:val="0"/>
        <w:numPr>
          <w:ilvl w:val="0"/>
          <w:numId w:val="3"/>
        </w:numPr>
        <w:suppressAutoHyphens/>
        <w:spacing w:after="0" w:line="240" w:lineRule="auto"/>
        <w:jc w:val="both"/>
        <w:rPr>
          <w:rFonts w:eastAsia="Calibri" w:cstheme="minorHAnsi"/>
          <w:vanish/>
          <w:sz w:val="20"/>
          <w:szCs w:val="20"/>
          <w:lang w:eastAsia="cs-CZ"/>
        </w:rPr>
      </w:pPr>
    </w:p>
    <w:p w:rsidR="00983CC5" w:rsidRPr="00983CC5" w:rsidRDefault="00983CC5" w:rsidP="00983CC5">
      <w:pPr>
        <w:widowControl w:val="0"/>
        <w:numPr>
          <w:ilvl w:val="0"/>
          <w:numId w:val="4"/>
        </w:numPr>
        <w:suppressAutoHyphens/>
        <w:spacing w:after="0" w:line="240" w:lineRule="auto"/>
        <w:jc w:val="both"/>
        <w:rPr>
          <w:rFonts w:eastAsia="Times New Roman" w:cstheme="minorHAnsi"/>
          <w:vanish/>
          <w:sz w:val="20"/>
          <w:szCs w:val="20"/>
          <w:lang w:eastAsia="zh-CN"/>
        </w:rPr>
      </w:pPr>
    </w:p>
    <w:p w:rsidR="00983CC5" w:rsidRPr="00983CC5" w:rsidRDefault="00983CC5" w:rsidP="00983CC5">
      <w:pPr>
        <w:widowControl w:val="0"/>
        <w:numPr>
          <w:ilvl w:val="1"/>
          <w:numId w:val="4"/>
        </w:numPr>
        <w:suppressAutoHyphens/>
        <w:spacing w:after="0" w:line="240" w:lineRule="auto"/>
        <w:ind w:left="709" w:hanging="709"/>
        <w:jc w:val="both"/>
        <w:rPr>
          <w:rFonts w:eastAsia="Times New Roman" w:cstheme="minorHAnsi"/>
          <w:lang w:eastAsia="zh-CN"/>
        </w:rPr>
      </w:pPr>
      <w:r w:rsidRPr="00983CC5">
        <w:rPr>
          <w:rFonts w:eastAsia="Times New Roman" w:cstheme="minorHAnsi"/>
          <w:lang w:eastAsia="zh-CN"/>
        </w:rPr>
        <w:t xml:space="preserve">Miestom zhotovenia (vykonania) diela je: : Obec Rákoš , intravilán obce, Rákoš 95 , parcelné číslo: 53/3 katastrálne územie: Rákoš, </w:t>
      </w:r>
    </w:p>
    <w:p w:rsidR="00983CC5" w:rsidRPr="00983CC5" w:rsidRDefault="00983CC5" w:rsidP="00983CC5">
      <w:pPr>
        <w:widowControl w:val="0"/>
        <w:suppressAutoHyphens/>
        <w:spacing w:after="0" w:line="240" w:lineRule="auto"/>
        <w:jc w:val="both"/>
        <w:rPr>
          <w:rFonts w:eastAsia="Times New Roman" w:cstheme="minorHAnsi"/>
          <w:lang w:eastAsia="zh-CN"/>
        </w:rPr>
      </w:pPr>
    </w:p>
    <w:p w:rsidR="00983CC5" w:rsidRPr="00983CC5" w:rsidRDefault="00983CC5" w:rsidP="00983CC5">
      <w:pPr>
        <w:widowControl w:val="0"/>
        <w:suppressAutoHyphens/>
        <w:autoSpaceDE w:val="0"/>
        <w:autoSpaceDN w:val="0"/>
        <w:adjustRightInd w:val="0"/>
        <w:spacing w:after="0" w:line="240" w:lineRule="auto"/>
        <w:ind w:left="1200"/>
        <w:rPr>
          <w:rFonts w:eastAsia="Times New Roman" w:cstheme="minorHAnsi"/>
          <w:b/>
          <w:bCs/>
          <w:sz w:val="20"/>
          <w:szCs w:val="20"/>
          <w:lang w:eastAsia="cs-CZ"/>
        </w:rPr>
      </w:pPr>
    </w:p>
    <w:p w:rsidR="00983CC5" w:rsidRPr="00983CC5" w:rsidRDefault="00983CC5" w:rsidP="00983CC5">
      <w:pPr>
        <w:widowControl w:val="0"/>
        <w:suppressAutoHyphens/>
        <w:autoSpaceDE w:val="0"/>
        <w:autoSpaceDN w:val="0"/>
        <w:adjustRightInd w:val="0"/>
        <w:spacing w:after="0" w:line="240" w:lineRule="auto"/>
        <w:jc w:val="center"/>
        <w:rPr>
          <w:rFonts w:eastAsia="Times New Roman" w:cstheme="minorHAnsi"/>
          <w:b/>
          <w:bCs/>
          <w:sz w:val="20"/>
          <w:szCs w:val="20"/>
          <w:lang w:eastAsia="cs-CZ"/>
        </w:rPr>
      </w:pPr>
      <w:r w:rsidRPr="00983CC5">
        <w:rPr>
          <w:rFonts w:eastAsia="Times New Roman" w:cstheme="minorHAnsi"/>
          <w:b/>
          <w:bCs/>
          <w:sz w:val="20"/>
          <w:szCs w:val="20"/>
          <w:lang w:eastAsia="cs-CZ"/>
        </w:rPr>
        <w:t>Článok IV.</w:t>
      </w:r>
    </w:p>
    <w:p w:rsidR="00983CC5" w:rsidRPr="00983CC5" w:rsidRDefault="00983CC5" w:rsidP="00983CC5">
      <w:pPr>
        <w:widowControl w:val="0"/>
        <w:suppressAutoHyphens/>
        <w:autoSpaceDE w:val="0"/>
        <w:autoSpaceDN w:val="0"/>
        <w:spacing w:before="120" w:after="0" w:line="240" w:lineRule="auto"/>
        <w:jc w:val="center"/>
        <w:rPr>
          <w:rFonts w:eastAsia="Calibri" w:cstheme="minorHAnsi"/>
          <w:b/>
          <w:bCs/>
          <w:sz w:val="20"/>
          <w:szCs w:val="20"/>
          <w:lang w:eastAsia="cs-CZ"/>
        </w:rPr>
      </w:pPr>
      <w:r w:rsidRPr="00983CC5">
        <w:rPr>
          <w:rFonts w:eastAsia="Calibri" w:cstheme="minorHAnsi"/>
          <w:b/>
          <w:bCs/>
          <w:sz w:val="20"/>
          <w:szCs w:val="20"/>
          <w:lang w:eastAsia="cs-CZ"/>
        </w:rPr>
        <w:t>Cena diela</w:t>
      </w:r>
    </w:p>
    <w:p w:rsidR="00983CC5" w:rsidRPr="00983CC5" w:rsidRDefault="00983CC5" w:rsidP="00983CC5">
      <w:pPr>
        <w:widowControl w:val="0"/>
        <w:numPr>
          <w:ilvl w:val="0"/>
          <w:numId w:val="4"/>
        </w:numPr>
        <w:suppressAutoHyphens/>
        <w:spacing w:after="0" w:line="240" w:lineRule="auto"/>
        <w:jc w:val="both"/>
        <w:rPr>
          <w:rFonts w:eastAsia="Times New Roman" w:cstheme="minorHAnsi"/>
          <w:vanish/>
          <w:sz w:val="20"/>
          <w:szCs w:val="20"/>
          <w:lang w:eastAsia="zh-CN"/>
        </w:rPr>
      </w:pPr>
    </w:p>
    <w:p w:rsidR="00983CC5" w:rsidRPr="00983CC5" w:rsidRDefault="00983CC5" w:rsidP="00983CC5">
      <w:pPr>
        <w:widowControl w:val="0"/>
        <w:numPr>
          <w:ilvl w:val="1"/>
          <w:numId w:val="4"/>
        </w:numPr>
        <w:suppressAutoHyphens/>
        <w:spacing w:after="0" w:line="240" w:lineRule="auto"/>
        <w:ind w:left="709" w:hanging="709"/>
        <w:jc w:val="both"/>
        <w:rPr>
          <w:rFonts w:eastAsia="Times New Roman" w:cstheme="minorHAnsi"/>
          <w:sz w:val="20"/>
          <w:szCs w:val="20"/>
          <w:lang w:eastAsia="zh-CN"/>
        </w:rPr>
      </w:pPr>
      <w:r w:rsidRPr="00983CC5">
        <w:rPr>
          <w:rFonts w:eastAsia="Times New Roman" w:cstheme="minorHAnsi"/>
          <w:sz w:val="20"/>
          <w:szCs w:val="20"/>
          <w:lang w:eastAsia="zh-CN"/>
        </w:rPr>
        <w:t>Cena diela v celom rozsahu podľa článku II. tejto zmluvy je stanovená dohodou zmluvných strán v zmysle zákona NR SR č. 18/1996 Z .z. o cenách v znení neskorších predpisov. Dohodnutá cena diela je konečná a je možné ju meniť len v prípade závažných nepredvídateľných okolností v súlade s príslušnými právnymi predpismi formou písomného dodatku k tejto Zmluve.</w:t>
      </w:r>
    </w:p>
    <w:p w:rsidR="00983CC5" w:rsidRPr="00983CC5" w:rsidRDefault="00983CC5" w:rsidP="00983CC5">
      <w:pPr>
        <w:widowControl w:val="0"/>
        <w:numPr>
          <w:ilvl w:val="1"/>
          <w:numId w:val="4"/>
        </w:numPr>
        <w:suppressAutoHyphens/>
        <w:spacing w:after="0" w:line="240" w:lineRule="auto"/>
        <w:ind w:left="709" w:hanging="709"/>
        <w:jc w:val="both"/>
        <w:rPr>
          <w:rFonts w:eastAsia="Times New Roman" w:cstheme="minorHAnsi"/>
          <w:sz w:val="20"/>
          <w:szCs w:val="20"/>
          <w:lang w:eastAsia="zh-CN"/>
        </w:rPr>
      </w:pPr>
      <w:r w:rsidRPr="00983CC5">
        <w:rPr>
          <w:rFonts w:eastAsia="Times New Roman" w:cstheme="minorHAnsi"/>
          <w:sz w:val="20"/>
          <w:szCs w:val="20"/>
          <w:lang w:eastAsia="zh-CN"/>
        </w:rPr>
        <w:t>Cena celkom:</w:t>
      </w:r>
    </w:p>
    <w:p w:rsidR="00983CC5" w:rsidRPr="00983CC5" w:rsidRDefault="00983CC5" w:rsidP="00983CC5">
      <w:pPr>
        <w:widowControl w:val="0"/>
        <w:suppressAutoHyphens/>
        <w:spacing w:after="0" w:line="240" w:lineRule="auto"/>
        <w:jc w:val="both"/>
        <w:rPr>
          <w:rFonts w:eastAsia="Times New Roman" w:cstheme="minorHAnsi"/>
          <w:sz w:val="20"/>
          <w:szCs w:val="20"/>
          <w:lang w:eastAsia="zh-CN"/>
        </w:rPr>
      </w:pPr>
    </w:p>
    <w:tbl>
      <w:tblPr>
        <w:tblStyle w:val="Mriekatabuky"/>
        <w:tblW w:w="0" w:type="auto"/>
        <w:tblInd w:w="1951" w:type="dxa"/>
        <w:tblLook w:val="04A0" w:firstRow="1" w:lastRow="0" w:firstColumn="1" w:lastColumn="0" w:noHBand="0" w:noVBand="1"/>
      </w:tblPr>
      <w:tblGrid>
        <w:gridCol w:w="2977"/>
        <w:gridCol w:w="2977"/>
      </w:tblGrid>
      <w:tr w:rsidR="00983CC5" w:rsidRPr="00983CC5" w:rsidTr="00DF5699">
        <w:tc>
          <w:tcPr>
            <w:tcW w:w="2977" w:type="dxa"/>
            <w:shd w:val="clear" w:color="auto" w:fill="DEEAF6" w:themeFill="accent1" w:themeFillTint="33"/>
          </w:tcPr>
          <w:p w:rsidR="00983CC5" w:rsidRPr="00983CC5" w:rsidRDefault="00983CC5" w:rsidP="00983CC5">
            <w:pPr>
              <w:widowControl w:val="0"/>
              <w:suppressAutoHyphens/>
              <w:spacing w:before="60"/>
              <w:jc w:val="both"/>
              <w:rPr>
                <w:rFonts w:cstheme="minorHAnsi"/>
                <w:sz w:val="20"/>
                <w:szCs w:val="20"/>
                <w:lang w:eastAsia="zh-CN"/>
              </w:rPr>
            </w:pPr>
            <w:r w:rsidRPr="00983CC5">
              <w:rPr>
                <w:rFonts w:cstheme="minorHAnsi"/>
                <w:sz w:val="20"/>
                <w:szCs w:val="20"/>
                <w:lang w:eastAsia="zh-CN"/>
              </w:rPr>
              <w:t>Cena bez DPH:</w:t>
            </w:r>
          </w:p>
        </w:tc>
        <w:tc>
          <w:tcPr>
            <w:tcW w:w="2977" w:type="dxa"/>
          </w:tcPr>
          <w:p w:rsidR="00983CC5" w:rsidRPr="00983CC5" w:rsidRDefault="00983CC5" w:rsidP="00983CC5">
            <w:pPr>
              <w:widowControl w:val="0"/>
              <w:suppressAutoHyphens/>
              <w:spacing w:before="60"/>
              <w:jc w:val="right"/>
              <w:rPr>
                <w:rFonts w:cstheme="minorHAnsi"/>
                <w:sz w:val="20"/>
                <w:szCs w:val="20"/>
                <w:lang w:eastAsia="zh-CN"/>
              </w:rPr>
            </w:pPr>
            <w:r w:rsidRPr="00983CC5">
              <w:rPr>
                <w:rFonts w:cstheme="minorHAnsi"/>
                <w:sz w:val="20"/>
                <w:szCs w:val="20"/>
                <w:lang w:eastAsia="zh-CN"/>
              </w:rPr>
              <w:t>,- EUR</w:t>
            </w:r>
          </w:p>
        </w:tc>
      </w:tr>
      <w:tr w:rsidR="00983CC5" w:rsidRPr="00983CC5" w:rsidTr="00DF5699">
        <w:tc>
          <w:tcPr>
            <w:tcW w:w="2977" w:type="dxa"/>
            <w:shd w:val="clear" w:color="auto" w:fill="DEEAF6" w:themeFill="accent1" w:themeFillTint="33"/>
          </w:tcPr>
          <w:p w:rsidR="00983CC5" w:rsidRPr="00983CC5" w:rsidRDefault="00983CC5" w:rsidP="00983CC5">
            <w:pPr>
              <w:widowControl w:val="0"/>
              <w:suppressAutoHyphens/>
              <w:spacing w:before="60"/>
              <w:jc w:val="both"/>
              <w:rPr>
                <w:rFonts w:cstheme="minorHAnsi"/>
                <w:sz w:val="20"/>
                <w:szCs w:val="20"/>
                <w:lang w:eastAsia="zh-CN"/>
              </w:rPr>
            </w:pPr>
            <w:r w:rsidRPr="00983CC5">
              <w:rPr>
                <w:rFonts w:cstheme="minorHAnsi"/>
                <w:sz w:val="20"/>
                <w:szCs w:val="20"/>
                <w:lang w:eastAsia="zh-CN"/>
              </w:rPr>
              <w:t>Cena DPH (20 %):</w:t>
            </w:r>
          </w:p>
        </w:tc>
        <w:tc>
          <w:tcPr>
            <w:tcW w:w="2977" w:type="dxa"/>
          </w:tcPr>
          <w:p w:rsidR="00983CC5" w:rsidRPr="00983CC5" w:rsidRDefault="00983CC5" w:rsidP="00983CC5">
            <w:pPr>
              <w:widowControl w:val="0"/>
              <w:suppressAutoHyphens/>
              <w:spacing w:before="60"/>
              <w:jc w:val="right"/>
              <w:rPr>
                <w:rFonts w:cstheme="minorHAnsi"/>
                <w:sz w:val="20"/>
                <w:szCs w:val="20"/>
                <w:lang w:eastAsia="zh-CN"/>
              </w:rPr>
            </w:pPr>
            <w:r w:rsidRPr="00983CC5">
              <w:rPr>
                <w:rFonts w:cstheme="minorHAnsi"/>
                <w:sz w:val="20"/>
                <w:szCs w:val="20"/>
                <w:lang w:eastAsia="zh-CN"/>
              </w:rPr>
              <w:t>,- EUR</w:t>
            </w:r>
          </w:p>
        </w:tc>
      </w:tr>
      <w:tr w:rsidR="00983CC5" w:rsidRPr="00983CC5" w:rsidTr="00DF5699">
        <w:tc>
          <w:tcPr>
            <w:tcW w:w="2977" w:type="dxa"/>
            <w:shd w:val="clear" w:color="auto" w:fill="DEEAF6" w:themeFill="accent1" w:themeFillTint="33"/>
          </w:tcPr>
          <w:p w:rsidR="00983CC5" w:rsidRPr="00983CC5" w:rsidRDefault="00983CC5" w:rsidP="00983CC5">
            <w:pPr>
              <w:widowControl w:val="0"/>
              <w:suppressAutoHyphens/>
              <w:spacing w:before="60"/>
              <w:jc w:val="both"/>
              <w:rPr>
                <w:rFonts w:cstheme="minorHAnsi"/>
                <w:sz w:val="20"/>
                <w:szCs w:val="20"/>
                <w:lang w:eastAsia="zh-CN"/>
              </w:rPr>
            </w:pPr>
            <w:r w:rsidRPr="00983CC5">
              <w:rPr>
                <w:rFonts w:cstheme="minorHAnsi"/>
                <w:sz w:val="20"/>
                <w:szCs w:val="20"/>
                <w:lang w:eastAsia="zh-CN"/>
              </w:rPr>
              <w:t>Cena s DPH:</w:t>
            </w:r>
          </w:p>
        </w:tc>
        <w:tc>
          <w:tcPr>
            <w:tcW w:w="2977" w:type="dxa"/>
          </w:tcPr>
          <w:p w:rsidR="00983CC5" w:rsidRPr="00983CC5" w:rsidRDefault="00983CC5" w:rsidP="00983CC5">
            <w:pPr>
              <w:widowControl w:val="0"/>
              <w:suppressAutoHyphens/>
              <w:spacing w:before="60"/>
              <w:jc w:val="right"/>
              <w:rPr>
                <w:rFonts w:cstheme="minorHAnsi"/>
                <w:sz w:val="20"/>
                <w:szCs w:val="20"/>
                <w:lang w:eastAsia="zh-CN"/>
              </w:rPr>
            </w:pPr>
            <w:r w:rsidRPr="00983CC5">
              <w:rPr>
                <w:rFonts w:cstheme="minorHAnsi"/>
                <w:sz w:val="20"/>
                <w:szCs w:val="20"/>
                <w:lang w:eastAsia="zh-CN"/>
              </w:rPr>
              <w:t>,- EUR</w:t>
            </w:r>
          </w:p>
        </w:tc>
      </w:tr>
    </w:tbl>
    <w:p w:rsidR="00983CC5" w:rsidRPr="00983CC5" w:rsidRDefault="00983CC5" w:rsidP="00983CC5">
      <w:pPr>
        <w:widowControl w:val="0"/>
        <w:suppressAutoHyphens/>
        <w:autoSpaceDE w:val="0"/>
        <w:autoSpaceDN w:val="0"/>
        <w:spacing w:before="120" w:after="0" w:line="240" w:lineRule="auto"/>
        <w:rPr>
          <w:rFonts w:eastAsia="Calibri" w:cstheme="minorHAnsi"/>
          <w:sz w:val="20"/>
          <w:szCs w:val="20"/>
          <w:lang w:eastAsia="cs-CZ"/>
        </w:rPr>
      </w:pPr>
    </w:p>
    <w:p w:rsidR="00983CC5" w:rsidRPr="00983CC5" w:rsidRDefault="00983CC5" w:rsidP="00983CC5">
      <w:pPr>
        <w:widowControl w:val="0"/>
        <w:suppressAutoHyphens/>
        <w:autoSpaceDE w:val="0"/>
        <w:autoSpaceDN w:val="0"/>
        <w:spacing w:before="120" w:after="0" w:line="240" w:lineRule="auto"/>
        <w:rPr>
          <w:rFonts w:eastAsia="Calibri" w:cstheme="minorHAnsi"/>
          <w:sz w:val="20"/>
          <w:szCs w:val="20"/>
          <w:lang w:eastAsia="cs-CZ"/>
        </w:rPr>
      </w:pPr>
    </w:p>
    <w:p w:rsidR="00983CC5" w:rsidRPr="00983CC5" w:rsidRDefault="00983CC5" w:rsidP="00983CC5">
      <w:pPr>
        <w:widowControl w:val="0"/>
        <w:numPr>
          <w:ilvl w:val="1"/>
          <w:numId w:val="4"/>
        </w:numPr>
        <w:suppressAutoHyphens/>
        <w:spacing w:after="0" w:line="240" w:lineRule="auto"/>
        <w:ind w:left="709" w:hanging="709"/>
        <w:jc w:val="both"/>
        <w:rPr>
          <w:rFonts w:eastAsia="Times New Roman" w:cstheme="minorHAnsi"/>
          <w:sz w:val="20"/>
          <w:szCs w:val="20"/>
          <w:lang w:eastAsia="zh-CN"/>
        </w:rPr>
      </w:pPr>
      <w:r w:rsidRPr="00983CC5">
        <w:rPr>
          <w:rFonts w:eastAsia="Times New Roman" w:cstheme="minorHAnsi"/>
          <w:sz w:val="20"/>
          <w:szCs w:val="20"/>
          <w:lang w:eastAsia="zh-CN"/>
        </w:rPr>
        <w:t>Cena diela je stanovená na základe projektovej dokumentácie pre stavebné povolenie. Projekt obsahuje okrem výkresovej a textovej časti aj výkaz výmer na ocenenie stavby. Ponukový rozpočet, ktorý tvorí prílohu č.2 tejto Zmluvy predložil zhotoviteľ na základe podrobného oboznámenia sa s projektom. Cena diela podľa tohto článku zahŕňa všetky nevyhnutné práce a dodávky, odborné posudky, vyjadrenia, služby ako aj ďalšie súvisiace práce potrebné pri realizácii diela  alebo pri prevzatí a odovzdaní diela do užívania, respektíve pri kolaudácií vrátane odvozu, likvidácie a recyklácie odpadu vzniknutého pri realizácii diela.</w:t>
      </w:r>
    </w:p>
    <w:p w:rsidR="00983CC5" w:rsidRPr="00983CC5" w:rsidRDefault="00983CC5" w:rsidP="00983CC5">
      <w:pPr>
        <w:widowControl w:val="0"/>
        <w:numPr>
          <w:ilvl w:val="1"/>
          <w:numId w:val="4"/>
        </w:numPr>
        <w:suppressAutoHyphens/>
        <w:spacing w:after="0" w:line="240" w:lineRule="auto"/>
        <w:ind w:left="709" w:hanging="709"/>
        <w:jc w:val="both"/>
        <w:rPr>
          <w:rFonts w:eastAsia="Times New Roman" w:cstheme="minorHAnsi"/>
          <w:sz w:val="20"/>
          <w:szCs w:val="20"/>
          <w:lang w:eastAsia="zh-CN"/>
        </w:rPr>
      </w:pPr>
      <w:r w:rsidRPr="00983CC5">
        <w:rPr>
          <w:rFonts w:eastAsia="Times New Roman" w:cstheme="minorHAnsi"/>
          <w:sz w:val="20"/>
          <w:szCs w:val="20"/>
          <w:lang w:eastAsia="zh-CN"/>
        </w:rPr>
        <w:t xml:space="preserve">Naviac práce a dodávky sa Zhotoviteľ zaväzuje pre Objednávateľa vykonať na základe písomného dodatku k tejto Zmluve podpísanom oprávnenými zástupcami oboch zmluvných strán, ktorého predmetom bude hlavne cena, druh, rozsah a termíny plnenia naviac prác a odpočet nerealizovaných </w:t>
      </w:r>
      <w:r w:rsidRPr="00983CC5">
        <w:rPr>
          <w:rFonts w:eastAsia="Times New Roman" w:cstheme="minorHAnsi"/>
          <w:sz w:val="20"/>
          <w:szCs w:val="20"/>
          <w:lang w:eastAsia="zh-CN"/>
        </w:rPr>
        <w:lastRenderedPageBreak/>
        <w:t>prác a dodávok. Zhotoviteľ nie je oprávnený vystaviť faktúru iba na základe objednávky, resp. odsúhlasenia naviac prác stavbyvedúcim Objednávateľa. Pre vznik nároku Zhotoviteľa na vystavenie faktúry je potrebné uzavrieš písomný dodatok k tejto Zmluve, ktorý podlieha schváleniu poskytovateľa nenávratných finančných prostriedkov.</w:t>
      </w:r>
    </w:p>
    <w:p w:rsidR="00983CC5" w:rsidRPr="00983CC5" w:rsidRDefault="00983CC5" w:rsidP="00983CC5">
      <w:pPr>
        <w:widowControl w:val="0"/>
        <w:numPr>
          <w:ilvl w:val="1"/>
          <w:numId w:val="4"/>
        </w:numPr>
        <w:suppressAutoHyphens/>
        <w:spacing w:after="0" w:line="240" w:lineRule="auto"/>
        <w:ind w:left="709" w:hanging="709"/>
        <w:jc w:val="both"/>
        <w:rPr>
          <w:rFonts w:eastAsia="Times New Roman" w:cstheme="minorHAnsi"/>
          <w:sz w:val="20"/>
          <w:szCs w:val="20"/>
          <w:lang w:eastAsia="zh-CN"/>
        </w:rPr>
      </w:pPr>
      <w:r w:rsidRPr="00983CC5">
        <w:rPr>
          <w:rFonts w:eastAsia="Times New Roman" w:cstheme="minorHAnsi"/>
          <w:sz w:val="20"/>
          <w:szCs w:val="20"/>
          <w:lang w:eastAsia="zh-CN"/>
        </w:rPr>
        <w:t>Pre oceňovanie prác naviac ako i odpočty nerealizovaných prác a dodávok sú záväzné jednotkové ceny uvedené v cenovej špecifikácii prác a dodávok zhotoviteľa (Príloha č.2). V prípade naviac prác a dodávok pri ktorých nie je možné stanoviť cenu na základe jednotkových cien podľa špecifikácie ( Príloha č.2) bude cena týchto prác určená dohodou Zmluvných strán. Zmluvné strany sa dohodli, že v takom  prípade použijú jednotkové ceny uvedené v cenovej špecifikácií prác zhotoviteľa a platné po dobu realizácie prác, vypočítané podľa predpisov platných a účinných ku dňu predloženia ponuky.</w:t>
      </w:r>
    </w:p>
    <w:p w:rsidR="00983CC5" w:rsidRPr="00983CC5" w:rsidRDefault="00983CC5" w:rsidP="00983CC5">
      <w:pPr>
        <w:widowControl w:val="0"/>
        <w:numPr>
          <w:ilvl w:val="1"/>
          <w:numId w:val="4"/>
        </w:numPr>
        <w:suppressAutoHyphens/>
        <w:spacing w:after="0" w:line="240" w:lineRule="auto"/>
        <w:ind w:left="709" w:hanging="709"/>
        <w:jc w:val="both"/>
        <w:rPr>
          <w:rFonts w:eastAsia="Times New Roman" w:cstheme="minorHAnsi"/>
          <w:sz w:val="20"/>
          <w:szCs w:val="20"/>
          <w:lang w:eastAsia="zh-CN"/>
        </w:rPr>
      </w:pPr>
      <w:r w:rsidRPr="00983CC5">
        <w:rPr>
          <w:rFonts w:eastAsia="Times New Roman" w:cstheme="minorHAnsi"/>
          <w:sz w:val="20"/>
          <w:szCs w:val="20"/>
          <w:lang w:eastAsia="zh-CN"/>
        </w:rPr>
        <w:t>Zmluvné strany sa dohodli, že v prípade, ak sa niektoré práce podľa Výkaz výmeru nevykonajú. Alebo vykonajú v menšom rozsahu Zhotoviteľ tieto nevykonané práce nebude Objednávateľovi fakturovať. Zhotoviteľ bude akceptovať zníženie ceny aj v prípade ak sa časť Diela na podnet Objednávateľa nebude realizovať.</w:t>
      </w:r>
    </w:p>
    <w:p w:rsidR="00983CC5" w:rsidRPr="00983CC5" w:rsidRDefault="00983CC5" w:rsidP="00983CC5">
      <w:pPr>
        <w:widowControl w:val="0"/>
        <w:numPr>
          <w:ilvl w:val="1"/>
          <w:numId w:val="4"/>
        </w:numPr>
        <w:suppressAutoHyphens/>
        <w:spacing w:after="0" w:line="240" w:lineRule="auto"/>
        <w:ind w:left="709" w:hanging="709"/>
        <w:jc w:val="both"/>
        <w:rPr>
          <w:rFonts w:eastAsia="Times New Roman" w:cstheme="minorHAnsi"/>
          <w:sz w:val="20"/>
          <w:szCs w:val="20"/>
          <w:lang w:eastAsia="zh-CN"/>
        </w:rPr>
      </w:pPr>
      <w:r w:rsidRPr="00983CC5">
        <w:rPr>
          <w:rFonts w:eastAsia="Times New Roman" w:cstheme="minorHAnsi"/>
          <w:sz w:val="20"/>
          <w:szCs w:val="20"/>
          <w:lang w:eastAsia="zh-CN"/>
        </w:rPr>
        <w:t>Zhotoviteľ sa zaväzuje zrealizovať stavebné Dielo bez vád, nedorobkov, vyhotovené riadne v požadovanej kvalite a na požadovanej úrovni v ponúknutej cene a v súlade s projektovou dokumentáciou.</w:t>
      </w:r>
    </w:p>
    <w:p w:rsidR="00983CC5" w:rsidRPr="00983CC5" w:rsidRDefault="00983CC5" w:rsidP="00983CC5">
      <w:pPr>
        <w:widowControl w:val="0"/>
        <w:numPr>
          <w:ilvl w:val="1"/>
          <w:numId w:val="4"/>
        </w:numPr>
        <w:suppressAutoHyphens/>
        <w:spacing w:after="0" w:line="240" w:lineRule="auto"/>
        <w:ind w:left="709" w:hanging="709"/>
        <w:jc w:val="both"/>
        <w:rPr>
          <w:rFonts w:eastAsia="Times New Roman" w:cstheme="minorHAnsi"/>
          <w:sz w:val="20"/>
          <w:szCs w:val="20"/>
          <w:lang w:eastAsia="zh-CN"/>
        </w:rPr>
      </w:pPr>
      <w:r w:rsidRPr="00983CC5">
        <w:rPr>
          <w:rFonts w:eastAsia="Times New Roman" w:cstheme="minorHAnsi"/>
          <w:sz w:val="20"/>
          <w:szCs w:val="20"/>
          <w:lang w:eastAsia="zh-CN"/>
        </w:rPr>
        <w:t>Zhotoviteľ prehlasuje, že cenová ponuka je kompletná a bola vypracovaná na základe  dokumentácie – zhotoviteľ si prepočítal všetky výmery a tieto aj ocenil v celom rozsahu. Zhotoviteľ vyhlasuje, potvrdzuje a zaručuje, že Zhotoviteľom predložená cenová kalkulácia – podrobný rozpočet je úplný a záväzný a teda aj v prípade vzniku činností, ktoré Zhotoviteľ v čase uzatvorenia Zmluvy z akýchkoľvek dôvodov nepredvídal, nevzniká zhotoviteľovi nárok požadovať akékoľvek zvýšenie Ceny diela. Zhotoviteľ nemá nárok na navýšenie ceny z dôvodu chybného výpočtu výmery z dokumentácie.</w:t>
      </w:r>
    </w:p>
    <w:p w:rsidR="00983CC5" w:rsidRPr="00983CC5" w:rsidRDefault="00983CC5" w:rsidP="00983CC5">
      <w:pPr>
        <w:widowControl w:val="0"/>
        <w:suppressAutoHyphens/>
        <w:autoSpaceDE w:val="0"/>
        <w:autoSpaceDN w:val="0"/>
        <w:spacing w:before="120" w:after="0" w:line="240" w:lineRule="auto"/>
        <w:ind w:left="567" w:hanging="567"/>
        <w:rPr>
          <w:rFonts w:eastAsia="Calibri" w:cstheme="minorHAnsi"/>
          <w:b/>
          <w:bCs/>
          <w:sz w:val="20"/>
          <w:szCs w:val="20"/>
          <w:lang w:eastAsia="cs-CZ"/>
        </w:rPr>
      </w:pPr>
    </w:p>
    <w:p w:rsidR="00983CC5" w:rsidRPr="00983CC5" w:rsidRDefault="00983CC5" w:rsidP="00983CC5">
      <w:pPr>
        <w:widowControl w:val="0"/>
        <w:suppressAutoHyphens/>
        <w:autoSpaceDE w:val="0"/>
        <w:autoSpaceDN w:val="0"/>
        <w:spacing w:before="120" w:after="0" w:line="240" w:lineRule="auto"/>
        <w:jc w:val="center"/>
        <w:rPr>
          <w:rFonts w:eastAsia="Calibri" w:cstheme="minorHAnsi"/>
          <w:b/>
          <w:bCs/>
          <w:sz w:val="20"/>
          <w:szCs w:val="20"/>
          <w:lang w:eastAsia="cs-CZ"/>
        </w:rPr>
      </w:pPr>
      <w:r w:rsidRPr="00983CC5">
        <w:rPr>
          <w:rFonts w:eastAsia="Calibri" w:cstheme="minorHAnsi"/>
          <w:b/>
          <w:bCs/>
          <w:sz w:val="20"/>
          <w:szCs w:val="20"/>
          <w:lang w:eastAsia="cs-CZ"/>
        </w:rPr>
        <w:t>Článok V.</w:t>
      </w:r>
    </w:p>
    <w:p w:rsidR="00983CC5" w:rsidRPr="00983CC5" w:rsidRDefault="00983CC5" w:rsidP="00983CC5">
      <w:pPr>
        <w:widowControl w:val="0"/>
        <w:suppressAutoHyphens/>
        <w:autoSpaceDE w:val="0"/>
        <w:autoSpaceDN w:val="0"/>
        <w:spacing w:before="120" w:after="0" w:line="240" w:lineRule="auto"/>
        <w:jc w:val="center"/>
        <w:rPr>
          <w:rFonts w:eastAsia="Calibri" w:cstheme="minorHAnsi"/>
          <w:b/>
          <w:bCs/>
          <w:color w:val="FF0000"/>
          <w:sz w:val="20"/>
          <w:szCs w:val="20"/>
          <w:lang w:eastAsia="cs-CZ"/>
        </w:rPr>
      </w:pPr>
      <w:r w:rsidRPr="00983CC5">
        <w:rPr>
          <w:rFonts w:eastAsia="Calibri" w:cstheme="minorHAnsi"/>
          <w:b/>
          <w:bCs/>
          <w:sz w:val="20"/>
          <w:szCs w:val="20"/>
          <w:lang w:eastAsia="cs-CZ"/>
        </w:rPr>
        <w:t xml:space="preserve">Čas plnenia </w:t>
      </w:r>
    </w:p>
    <w:p w:rsidR="00983CC5" w:rsidRPr="00983CC5" w:rsidRDefault="00983CC5" w:rsidP="00983CC5">
      <w:pPr>
        <w:widowControl w:val="0"/>
        <w:numPr>
          <w:ilvl w:val="0"/>
          <w:numId w:val="4"/>
        </w:numPr>
        <w:suppressAutoHyphens/>
        <w:spacing w:after="0" w:line="240" w:lineRule="auto"/>
        <w:jc w:val="both"/>
        <w:rPr>
          <w:rFonts w:eastAsia="Times New Roman" w:cstheme="minorHAnsi"/>
          <w:vanish/>
          <w:sz w:val="20"/>
          <w:szCs w:val="20"/>
          <w:lang w:eastAsia="zh-CN"/>
        </w:rPr>
      </w:pPr>
    </w:p>
    <w:p w:rsidR="00983CC5" w:rsidRPr="00983CC5" w:rsidRDefault="00983CC5" w:rsidP="00983CC5">
      <w:pPr>
        <w:widowControl w:val="0"/>
        <w:numPr>
          <w:ilvl w:val="1"/>
          <w:numId w:val="4"/>
        </w:numPr>
        <w:suppressAutoHyphens/>
        <w:spacing w:after="0" w:line="240" w:lineRule="auto"/>
        <w:ind w:left="709" w:hanging="709"/>
        <w:jc w:val="both"/>
        <w:rPr>
          <w:rFonts w:eastAsia="Times New Roman" w:cstheme="minorHAnsi"/>
          <w:sz w:val="20"/>
          <w:szCs w:val="20"/>
          <w:lang w:eastAsia="zh-CN"/>
        </w:rPr>
      </w:pPr>
      <w:r w:rsidRPr="00983CC5">
        <w:rPr>
          <w:rFonts w:eastAsia="Times New Roman" w:cstheme="minorHAnsi"/>
          <w:sz w:val="20"/>
          <w:szCs w:val="20"/>
          <w:lang w:eastAsia="zh-CN"/>
        </w:rPr>
        <w:t>Zhotoviteľ sa zaväzuje dielo podľa čl. II. tejto Zmluvy zhotoviť a odovzdať objednávateľovi v lehote zhotovenia  do .........</w:t>
      </w:r>
      <w:r w:rsidRPr="00983CC5">
        <w:rPr>
          <w:rFonts w:eastAsia="Times New Roman" w:cstheme="minorHAnsi"/>
          <w:color w:val="FF0000"/>
          <w:sz w:val="20"/>
          <w:szCs w:val="20"/>
          <w:lang w:eastAsia="zh-CN"/>
        </w:rPr>
        <w:t>bude doplnené na základe predloženého návrhu</w:t>
      </w:r>
      <w:r w:rsidRPr="00983CC5">
        <w:rPr>
          <w:rFonts w:eastAsia="Times New Roman" w:cstheme="minorHAnsi"/>
          <w:sz w:val="20"/>
          <w:szCs w:val="20"/>
          <w:lang w:eastAsia="zh-CN"/>
        </w:rPr>
        <w:t xml:space="preserve">.......... odo  dňa  odovzdania a prevzatia staveniska. </w:t>
      </w:r>
    </w:p>
    <w:p w:rsidR="00983CC5" w:rsidRPr="00983CC5" w:rsidRDefault="00983CC5" w:rsidP="00983CC5">
      <w:pPr>
        <w:widowControl w:val="0"/>
        <w:numPr>
          <w:ilvl w:val="1"/>
          <w:numId w:val="4"/>
        </w:numPr>
        <w:suppressAutoHyphens/>
        <w:spacing w:after="0" w:line="240" w:lineRule="auto"/>
        <w:ind w:left="709" w:hanging="709"/>
        <w:jc w:val="both"/>
        <w:rPr>
          <w:rFonts w:eastAsia="Times New Roman" w:cstheme="minorHAnsi"/>
          <w:sz w:val="20"/>
          <w:szCs w:val="20"/>
          <w:lang w:eastAsia="zh-CN"/>
        </w:rPr>
      </w:pPr>
      <w:r w:rsidRPr="00983CC5">
        <w:rPr>
          <w:rFonts w:eastAsia="Times New Roman" w:cstheme="minorHAnsi"/>
          <w:sz w:val="20"/>
          <w:szCs w:val="20"/>
          <w:lang w:eastAsia="zh-CN"/>
        </w:rPr>
        <w:t>Zmluvné strany sa dohodli, že zhotoviteľ nie je v omeškaní po dobu, po ktorú nemohol plniť svoju povinnosť, súvisiacu s realizáciou predmetu plnenia tejto zmluvy, následkom okolností, vzniknutých na strane objednávateľa. V takomto prípade sa lehota predlžuje len o dobu, počas ktorej budú práce zo strany objednávateľa prerušené, čím nie je dotknutá lehota zhotovenia podľa ods. 5.1. Takéto skutočnosti musia byť zapísané v stavebnom denníku a potvrdené zástupcami oboch zmluvných strán najneskôr v deň, kedy predmetná okolnosť nastala.</w:t>
      </w:r>
    </w:p>
    <w:p w:rsidR="00983CC5" w:rsidRPr="00983CC5" w:rsidRDefault="00983CC5" w:rsidP="00983CC5">
      <w:pPr>
        <w:widowControl w:val="0"/>
        <w:numPr>
          <w:ilvl w:val="1"/>
          <w:numId w:val="4"/>
        </w:numPr>
        <w:suppressAutoHyphens/>
        <w:spacing w:after="0" w:line="240" w:lineRule="auto"/>
        <w:ind w:left="709" w:hanging="709"/>
        <w:jc w:val="both"/>
        <w:rPr>
          <w:rFonts w:eastAsia="Times New Roman" w:cstheme="minorHAnsi"/>
          <w:sz w:val="20"/>
          <w:szCs w:val="20"/>
          <w:lang w:eastAsia="zh-CN"/>
        </w:rPr>
      </w:pPr>
      <w:r w:rsidRPr="00983CC5">
        <w:rPr>
          <w:rFonts w:eastAsia="Times New Roman" w:cstheme="minorHAnsi"/>
          <w:sz w:val="20"/>
          <w:szCs w:val="20"/>
          <w:lang w:eastAsia="zh-CN"/>
        </w:rPr>
        <w:t>Zhotoviteľ je povinný do 3 dní písomne informovať objednávateľa o vzniku akejkoľvek udalosti, ktorá má vplyv na realizáciu diela. O tejto skutočnosti musí byť uvedený záznam v stavebnom denníku.</w:t>
      </w:r>
    </w:p>
    <w:p w:rsidR="00983CC5" w:rsidRPr="00983CC5" w:rsidRDefault="00983CC5" w:rsidP="00983CC5">
      <w:pPr>
        <w:widowControl w:val="0"/>
        <w:numPr>
          <w:ilvl w:val="1"/>
          <w:numId w:val="4"/>
        </w:numPr>
        <w:suppressAutoHyphens/>
        <w:spacing w:after="0" w:line="240" w:lineRule="auto"/>
        <w:ind w:left="709" w:hanging="709"/>
        <w:jc w:val="both"/>
        <w:rPr>
          <w:rFonts w:eastAsia="Times New Roman" w:cstheme="minorHAnsi"/>
          <w:sz w:val="20"/>
          <w:szCs w:val="20"/>
          <w:lang w:eastAsia="zh-CN"/>
        </w:rPr>
      </w:pPr>
      <w:r w:rsidRPr="00983CC5">
        <w:rPr>
          <w:rFonts w:eastAsia="Times New Roman" w:cstheme="minorHAnsi"/>
          <w:sz w:val="20"/>
          <w:szCs w:val="20"/>
          <w:lang w:eastAsia="zh-CN"/>
        </w:rPr>
        <w:t>Zhotoviteľ sa zaväzuje zahájiť práce do 5 dní od prevzatia staveniska.</w:t>
      </w:r>
    </w:p>
    <w:p w:rsidR="00983CC5" w:rsidRPr="00983CC5" w:rsidRDefault="00983CC5" w:rsidP="00983CC5">
      <w:pPr>
        <w:widowControl w:val="0"/>
        <w:suppressAutoHyphens/>
        <w:spacing w:after="0" w:line="240" w:lineRule="auto"/>
        <w:jc w:val="both"/>
        <w:rPr>
          <w:rFonts w:eastAsia="Calibri" w:cstheme="minorHAnsi"/>
          <w:sz w:val="20"/>
          <w:szCs w:val="20"/>
          <w:lang w:eastAsia="cs-CZ"/>
        </w:rPr>
      </w:pPr>
    </w:p>
    <w:p w:rsidR="00983CC5" w:rsidRPr="00983CC5" w:rsidRDefault="00983CC5" w:rsidP="00983CC5">
      <w:pPr>
        <w:widowControl w:val="0"/>
        <w:suppressAutoHyphens/>
        <w:autoSpaceDE w:val="0"/>
        <w:autoSpaceDN w:val="0"/>
        <w:spacing w:before="120" w:after="0" w:line="240" w:lineRule="auto"/>
        <w:jc w:val="center"/>
        <w:rPr>
          <w:rFonts w:eastAsia="Calibri" w:cstheme="minorHAnsi"/>
          <w:b/>
          <w:bCs/>
          <w:sz w:val="20"/>
          <w:szCs w:val="20"/>
          <w:lang w:eastAsia="cs-CZ"/>
        </w:rPr>
      </w:pPr>
      <w:r w:rsidRPr="00983CC5">
        <w:rPr>
          <w:rFonts w:eastAsia="Calibri" w:cstheme="minorHAnsi"/>
          <w:b/>
          <w:bCs/>
          <w:sz w:val="20"/>
          <w:szCs w:val="20"/>
          <w:lang w:eastAsia="cs-CZ"/>
        </w:rPr>
        <w:t>Článok VI.</w:t>
      </w:r>
    </w:p>
    <w:p w:rsidR="00983CC5" w:rsidRPr="00983CC5" w:rsidRDefault="00983CC5" w:rsidP="00983CC5">
      <w:pPr>
        <w:widowControl w:val="0"/>
        <w:suppressAutoHyphens/>
        <w:autoSpaceDE w:val="0"/>
        <w:autoSpaceDN w:val="0"/>
        <w:spacing w:before="120" w:after="0" w:line="240" w:lineRule="auto"/>
        <w:jc w:val="center"/>
        <w:rPr>
          <w:rFonts w:eastAsia="Calibri" w:cstheme="minorHAnsi"/>
          <w:b/>
          <w:bCs/>
          <w:sz w:val="20"/>
          <w:szCs w:val="20"/>
          <w:lang w:eastAsia="cs-CZ"/>
        </w:rPr>
      </w:pPr>
      <w:r w:rsidRPr="00983CC5">
        <w:rPr>
          <w:rFonts w:eastAsia="Calibri" w:cstheme="minorHAnsi"/>
          <w:b/>
          <w:bCs/>
          <w:sz w:val="20"/>
          <w:szCs w:val="20"/>
          <w:lang w:eastAsia="cs-CZ"/>
        </w:rPr>
        <w:t>Zoznam zodpovedných osôb</w:t>
      </w:r>
    </w:p>
    <w:p w:rsidR="00983CC5" w:rsidRPr="00983CC5" w:rsidRDefault="00983CC5" w:rsidP="00983CC5">
      <w:pPr>
        <w:widowControl w:val="0"/>
        <w:numPr>
          <w:ilvl w:val="0"/>
          <w:numId w:val="4"/>
        </w:numPr>
        <w:suppressAutoHyphens/>
        <w:spacing w:after="0" w:line="240" w:lineRule="auto"/>
        <w:jc w:val="both"/>
        <w:rPr>
          <w:rFonts w:eastAsia="Times New Roman" w:cstheme="minorHAnsi"/>
          <w:vanish/>
          <w:sz w:val="20"/>
          <w:szCs w:val="20"/>
          <w:lang w:eastAsia="zh-CN"/>
        </w:rPr>
      </w:pPr>
    </w:p>
    <w:p w:rsidR="00983CC5" w:rsidRPr="00983CC5" w:rsidRDefault="00983CC5" w:rsidP="00983CC5">
      <w:pPr>
        <w:widowControl w:val="0"/>
        <w:numPr>
          <w:ilvl w:val="1"/>
          <w:numId w:val="4"/>
        </w:numPr>
        <w:suppressAutoHyphens/>
        <w:spacing w:after="0" w:line="240" w:lineRule="auto"/>
        <w:ind w:left="709" w:hanging="709"/>
        <w:jc w:val="both"/>
        <w:rPr>
          <w:rFonts w:eastAsia="Times New Roman" w:cstheme="minorHAnsi"/>
          <w:sz w:val="20"/>
          <w:szCs w:val="20"/>
          <w:lang w:eastAsia="zh-CN"/>
        </w:rPr>
      </w:pPr>
      <w:r w:rsidRPr="00983CC5">
        <w:rPr>
          <w:rFonts w:eastAsia="Times New Roman" w:cstheme="minorHAnsi"/>
          <w:sz w:val="20"/>
          <w:szCs w:val="20"/>
          <w:lang w:eastAsia="zh-CN"/>
        </w:rPr>
        <w:t>Zoznam osôb zodpovedných za riadenie stavebných prác pri realizácii predmetu tejto Zmluvy o dielo:</w:t>
      </w:r>
    </w:p>
    <w:p w:rsidR="00983CC5" w:rsidRPr="00983CC5" w:rsidRDefault="00983CC5" w:rsidP="00983CC5">
      <w:pPr>
        <w:widowControl w:val="0"/>
        <w:suppressAutoHyphens/>
        <w:autoSpaceDE w:val="0"/>
        <w:autoSpaceDN w:val="0"/>
        <w:spacing w:before="120" w:after="0" w:line="240" w:lineRule="auto"/>
        <w:ind w:left="708"/>
        <w:rPr>
          <w:rFonts w:eastAsia="Calibri" w:cstheme="minorHAnsi"/>
          <w:bCs/>
          <w:i/>
          <w:sz w:val="20"/>
          <w:szCs w:val="20"/>
          <w:lang w:eastAsia="cs-CZ"/>
        </w:rPr>
      </w:pPr>
      <w:r w:rsidRPr="00983CC5">
        <w:rPr>
          <w:rFonts w:eastAsia="Calibri" w:cstheme="minorHAnsi"/>
          <w:bCs/>
          <w:sz w:val="20"/>
          <w:szCs w:val="20"/>
          <w:lang w:eastAsia="cs-CZ"/>
        </w:rPr>
        <w:t>Za objednávateľa: stavebný dozor</w:t>
      </w:r>
      <w:r w:rsidRPr="00983CC5">
        <w:rPr>
          <w:rFonts w:eastAsia="Calibri" w:cstheme="minorHAnsi"/>
          <w:bCs/>
          <w:sz w:val="20"/>
          <w:szCs w:val="20"/>
          <w:lang w:eastAsia="cs-CZ"/>
        </w:rPr>
        <w:tab/>
      </w:r>
      <w:r w:rsidRPr="00983CC5">
        <w:rPr>
          <w:rFonts w:eastAsia="Calibri" w:cstheme="minorHAnsi"/>
          <w:bCs/>
          <w:sz w:val="20"/>
          <w:szCs w:val="20"/>
          <w:lang w:eastAsia="cs-CZ"/>
        </w:rPr>
        <w:tab/>
        <w:t xml:space="preserve">.......................  </w:t>
      </w:r>
      <w:r w:rsidRPr="00983CC5">
        <w:rPr>
          <w:rFonts w:eastAsia="Calibri" w:cstheme="minorHAnsi"/>
          <w:bCs/>
          <w:i/>
          <w:sz w:val="20"/>
          <w:szCs w:val="20"/>
          <w:lang w:eastAsia="cs-CZ"/>
        </w:rPr>
        <w:t>(bude doplnené pri podpise zmluvy)</w:t>
      </w:r>
    </w:p>
    <w:p w:rsidR="00983CC5" w:rsidRPr="00983CC5" w:rsidRDefault="00983CC5" w:rsidP="00983CC5">
      <w:pPr>
        <w:widowControl w:val="0"/>
        <w:suppressAutoHyphens/>
        <w:autoSpaceDE w:val="0"/>
        <w:autoSpaceDN w:val="0"/>
        <w:spacing w:before="120" w:after="0" w:line="240" w:lineRule="auto"/>
        <w:ind w:left="708"/>
        <w:rPr>
          <w:rFonts w:eastAsia="Calibri" w:cstheme="minorHAnsi"/>
          <w:bCs/>
          <w:sz w:val="20"/>
          <w:szCs w:val="20"/>
          <w:lang w:eastAsia="cs-CZ"/>
        </w:rPr>
      </w:pPr>
      <w:r w:rsidRPr="00983CC5">
        <w:rPr>
          <w:rFonts w:eastAsia="Calibri" w:cstheme="minorHAnsi"/>
          <w:bCs/>
          <w:sz w:val="20"/>
          <w:szCs w:val="20"/>
          <w:lang w:eastAsia="cs-CZ"/>
        </w:rPr>
        <w:t xml:space="preserve">Za zhotoviteľa: stavbyvedúci </w:t>
      </w:r>
      <w:r w:rsidRPr="00983CC5">
        <w:rPr>
          <w:rFonts w:eastAsia="Calibri" w:cstheme="minorHAnsi"/>
          <w:bCs/>
          <w:sz w:val="20"/>
          <w:szCs w:val="20"/>
          <w:lang w:eastAsia="cs-CZ"/>
        </w:rPr>
        <w:tab/>
      </w:r>
      <w:r w:rsidRPr="00983CC5">
        <w:rPr>
          <w:rFonts w:eastAsia="Calibri" w:cstheme="minorHAnsi"/>
          <w:bCs/>
          <w:sz w:val="20"/>
          <w:szCs w:val="20"/>
          <w:lang w:eastAsia="cs-CZ"/>
        </w:rPr>
        <w:tab/>
        <w:t xml:space="preserve">....................... </w:t>
      </w:r>
      <w:r w:rsidRPr="00983CC5">
        <w:rPr>
          <w:rFonts w:eastAsia="Calibri" w:cstheme="minorHAnsi"/>
          <w:bCs/>
          <w:i/>
          <w:sz w:val="20"/>
          <w:szCs w:val="20"/>
          <w:lang w:eastAsia="cs-CZ"/>
        </w:rPr>
        <w:t>((bude doplnené pri podpise zmluvy)</w:t>
      </w:r>
    </w:p>
    <w:p w:rsidR="00983CC5" w:rsidRPr="00983CC5" w:rsidRDefault="00983CC5" w:rsidP="00983CC5">
      <w:pPr>
        <w:widowControl w:val="0"/>
        <w:suppressAutoHyphens/>
        <w:autoSpaceDE w:val="0"/>
        <w:autoSpaceDN w:val="0"/>
        <w:spacing w:before="120" w:after="0" w:line="240" w:lineRule="auto"/>
        <w:ind w:left="708"/>
        <w:rPr>
          <w:rFonts w:eastAsia="Calibri" w:cstheme="minorHAnsi"/>
          <w:bCs/>
          <w:sz w:val="20"/>
          <w:szCs w:val="20"/>
          <w:lang w:eastAsia="cs-CZ"/>
        </w:rPr>
      </w:pPr>
      <w:r w:rsidRPr="00983CC5">
        <w:rPr>
          <w:rFonts w:eastAsia="Calibri" w:cstheme="minorHAnsi"/>
          <w:bCs/>
          <w:sz w:val="20"/>
          <w:szCs w:val="20"/>
          <w:lang w:eastAsia="cs-CZ"/>
        </w:rPr>
        <w:t>Za zhotoviteľa: stavbyvedúci (zástupca)</w:t>
      </w:r>
      <w:r w:rsidRPr="00983CC5">
        <w:rPr>
          <w:rFonts w:eastAsia="Calibri" w:cstheme="minorHAnsi"/>
          <w:bCs/>
          <w:sz w:val="20"/>
          <w:szCs w:val="20"/>
          <w:lang w:eastAsia="cs-CZ"/>
        </w:rPr>
        <w:tab/>
        <w:t xml:space="preserve">....................... </w:t>
      </w:r>
      <w:r w:rsidRPr="00983CC5">
        <w:rPr>
          <w:rFonts w:eastAsia="Calibri" w:cstheme="minorHAnsi"/>
          <w:bCs/>
          <w:i/>
          <w:sz w:val="20"/>
          <w:szCs w:val="20"/>
          <w:lang w:eastAsia="cs-CZ"/>
        </w:rPr>
        <w:t>((bude doplnené pri podpise zmluvy)</w:t>
      </w:r>
    </w:p>
    <w:p w:rsidR="00983CC5" w:rsidRPr="00983CC5" w:rsidRDefault="00983CC5" w:rsidP="00983CC5">
      <w:pPr>
        <w:widowControl w:val="0"/>
        <w:suppressAutoHyphens/>
        <w:autoSpaceDE w:val="0"/>
        <w:autoSpaceDN w:val="0"/>
        <w:spacing w:before="120" w:after="0" w:line="240" w:lineRule="auto"/>
        <w:jc w:val="center"/>
        <w:rPr>
          <w:rFonts w:eastAsia="Calibri" w:cstheme="minorHAnsi"/>
          <w:b/>
          <w:bCs/>
          <w:sz w:val="20"/>
          <w:szCs w:val="20"/>
          <w:lang w:eastAsia="cs-CZ"/>
        </w:rPr>
      </w:pPr>
    </w:p>
    <w:p w:rsidR="00983CC5" w:rsidRPr="00983CC5" w:rsidRDefault="00983CC5" w:rsidP="00983CC5">
      <w:pPr>
        <w:widowControl w:val="0"/>
        <w:suppressAutoHyphens/>
        <w:autoSpaceDE w:val="0"/>
        <w:autoSpaceDN w:val="0"/>
        <w:spacing w:before="120" w:after="0" w:line="240" w:lineRule="auto"/>
        <w:jc w:val="center"/>
        <w:rPr>
          <w:rFonts w:eastAsia="Calibri" w:cstheme="minorHAnsi"/>
          <w:b/>
          <w:bCs/>
          <w:sz w:val="20"/>
          <w:szCs w:val="20"/>
          <w:lang w:eastAsia="cs-CZ"/>
        </w:rPr>
      </w:pPr>
      <w:r w:rsidRPr="00983CC5">
        <w:rPr>
          <w:rFonts w:eastAsia="Calibri" w:cstheme="minorHAnsi"/>
          <w:b/>
          <w:bCs/>
          <w:sz w:val="20"/>
          <w:szCs w:val="20"/>
          <w:lang w:eastAsia="cs-CZ"/>
        </w:rPr>
        <w:t>Článok VII.</w:t>
      </w:r>
    </w:p>
    <w:p w:rsidR="00983CC5" w:rsidRPr="00983CC5" w:rsidRDefault="00983CC5" w:rsidP="00983CC5">
      <w:pPr>
        <w:widowControl w:val="0"/>
        <w:suppressAutoHyphens/>
        <w:autoSpaceDE w:val="0"/>
        <w:autoSpaceDN w:val="0"/>
        <w:spacing w:before="120" w:after="0" w:line="240" w:lineRule="auto"/>
        <w:jc w:val="center"/>
        <w:rPr>
          <w:rFonts w:eastAsia="Calibri" w:cstheme="minorHAnsi"/>
          <w:b/>
          <w:bCs/>
          <w:sz w:val="20"/>
          <w:szCs w:val="20"/>
          <w:lang w:eastAsia="cs-CZ"/>
        </w:rPr>
      </w:pPr>
      <w:r w:rsidRPr="00983CC5">
        <w:rPr>
          <w:rFonts w:eastAsia="Calibri" w:cstheme="minorHAnsi"/>
          <w:b/>
          <w:bCs/>
          <w:sz w:val="20"/>
          <w:szCs w:val="20"/>
          <w:lang w:eastAsia="cs-CZ"/>
        </w:rPr>
        <w:t>Podmienky uskutočnenia prác</w:t>
      </w:r>
    </w:p>
    <w:p w:rsidR="00983CC5" w:rsidRPr="00983CC5" w:rsidRDefault="00983CC5" w:rsidP="00983CC5">
      <w:pPr>
        <w:widowControl w:val="0"/>
        <w:suppressAutoHyphens/>
        <w:autoSpaceDE w:val="0"/>
        <w:autoSpaceDN w:val="0"/>
        <w:spacing w:before="120" w:after="0" w:line="240" w:lineRule="auto"/>
        <w:jc w:val="center"/>
        <w:rPr>
          <w:rFonts w:eastAsia="Calibri" w:cstheme="minorHAnsi"/>
          <w:b/>
          <w:bCs/>
          <w:sz w:val="20"/>
          <w:szCs w:val="20"/>
          <w:lang w:eastAsia="cs-CZ"/>
        </w:rPr>
      </w:pPr>
      <w:r w:rsidRPr="00983CC5">
        <w:rPr>
          <w:rFonts w:eastAsia="Calibri" w:cstheme="minorHAnsi"/>
          <w:b/>
          <w:bCs/>
          <w:sz w:val="20"/>
          <w:szCs w:val="20"/>
          <w:lang w:eastAsia="cs-CZ"/>
        </w:rPr>
        <w:t>Spolupôsobenie objednávateľa, zodpovednosť za škodu, stavenisko, zabezpečenie ochrany staveniska a poistenie stavby, požiarne predpisy a predpisy BOZP</w:t>
      </w:r>
    </w:p>
    <w:p w:rsidR="00983CC5" w:rsidRPr="00983CC5" w:rsidRDefault="00983CC5" w:rsidP="00983CC5">
      <w:pPr>
        <w:widowControl w:val="0"/>
        <w:numPr>
          <w:ilvl w:val="0"/>
          <w:numId w:val="4"/>
        </w:numPr>
        <w:suppressAutoHyphens/>
        <w:spacing w:after="0" w:line="240" w:lineRule="auto"/>
        <w:jc w:val="both"/>
        <w:rPr>
          <w:rFonts w:eastAsia="Times New Roman" w:cstheme="minorHAnsi"/>
          <w:vanish/>
          <w:sz w:val="20"/>
          <w:szCs w:val="20"/>
          <w:lang w:eastAsia="zh-CN"/>
        </w:rPr>
      </w:pPr>
    </w:p>
    <w:p w:rsidR="00983CC5" w:rsidRPr="00983CC5" w:rsidRDefault="00983CC5" w:rsidP="00983CC5">
      <w:pPr>
        <w:widowControl w:val="0"/>
        <w:numPr>
          <w:ilvl w:val="1"/>
          <w:numId w:val="4"/>
        </w:numPr>
        <w:suppressAutoHyphens/>
        <w:spacing w:after="0" w:line="240" w:lineRule="auto"/>
        <w:ind w:left="709" w:hanging="709"/>
        <w:jc w:val="both"/>
        <w:rPr>
          <w:rFonts w:eastAsia="Times New Roman" w:cstheme="minorHAnsi"/>
          <w:sz w:val="20"/>
          <w:szCs w:val="20"/>
          <w:lang w:eastAsia="zh-CN"/>
        </w:rPr>
      </w:pPr>
      <w:r w:rsidRPr="00983CC5">
        <w:rPr>
          <w:rFonts w:eastAsia="Times New Roman" w:cstheme="minorHAnsi"/>
          <w:sz w:val="20"/>
          <w:szCs w:val="20"/>
          <w:lang w:eastAsia="zh-CN"/>
        </w:rPr>
        <w:t>Objednávateľ odovzdá zhotoviteľovi stavenisko s vymedzenými hranicami na základe písomnej výzvy objednávateľa do 15 dní od účinnosti tejto zmluvy. O odovzdaní a prevzatí staveniska spíšu zmluvné strany protokol, ktorý podpíšu oprávnení zástupcovia zmluvných strán.</w:t>
      </w:r>
    </w:p>
    <w:p w:rsidR="00983CC5" w:rsidRPr="00983CC5" w:rsidRDefault="00983CC5" w:rsidP="00983CC5">
      <w:pPr>
        <w:widowControl w:val="0"/>
        <w:numPr>
          <w:ilvl w:val="1"/>
          <w:numId w:val="4"/>
        </w:numPr>
        <w:suppressAutoHyphens/>
        <w:spacing w:after="0" w:line="240" w:lineRule="auto"/>
        <w:ind w:left="709" w:hanging="709"/>
        <w:jc w:val="both"/>
        <w:rPr>
          <w:rFonts w:eastAsia="Times New Roman" w:cstheme="minorHAnsi"/>
          <w:sz w:val="20"/>
          <w:szCs w:val="20"/>
          <w:lang w:eastAsia="zh-CN"/>
        </w:rPr>
      </w:pPr>
      <w:r w:rsidRPr="00983CC5">
        <w:rPr>
          <w:rFonts w:eastAsia="Times New Roman" w:cstheme="minorHAnsi"/>
          <w:sz w:val="20"/>
          <w:szCs w:val="20"/>
          <w:lang w:eastAsia="zh-CN"/>
        </w:rPr>
        <w:t>Zhotoviteľ pri podpise tejto zmluvy preukáže objednávateľovi, že má uzatvorené zmluvy o poistení zodpovednosti za škodu vzniknutú pri realizácii predmetu zmluvy po celú dobu jej účinnosti. Požadované zmluvné poistné krytie musí byť minimálne vo výške cenového návrhu zhotoviteľa, ktorý ponúkol v procese verejného obstarávania, na  jednu poistnú udalosť. Poistenie musí byť platné počas celej doby realizácie diela.</w:t>
      </w:r>
    </w:p>
    <w:p w:rsidR="00983CC5" w:rsidRPr="00983CC5" w:rsidRDefault="00983CC5" w:rsidP="00983CC5">
      <w:pPr>
        <w:widowControl w:val="0"/>
        <w:numPr>
          <w:ilvl w:val="1"/>
          <w:numId w:val="4"/>
        </w:numPr>
        <w:suppressAutoHyphens/>
        <w:spacing w:after="0" w:line="240" w:lineRule="auto"/>
        <w:ind w:left="709" w:hanging="709"/>
        <w:jc w:val="both"/>
        <w:rPr>
          <w:rFonts w:eastAsia="Times New Roman" w:cstheme="minorHAnsi"/>
          <w:sz w:val="20"/>
          <w:szCs w:val="20"/>
          <w:lang w:eastAsia="zh-CN"/>
        </w:rPr>
      </w:pPr>
      <w:r w:rsidRPr="00983CC5">
        <w:rPr>
          <w:rFonts w:eastAsia="Times New Roman" w:cstheme="minorHAnsi"/>
          <w:sz w:val="20"/>
          <w:szCs w:val="20"/>
          <w:lang w:eastAsia="zh-CN"/>
        </w:rPr>
        <w:t>Objednávateľ odovzdá zhotoviteľovi súčasne so staveniskom:</w:t>
      </w:r>
    </w:p>
    <w:p w:rsidR="00983CC5" w:rsidRPr="00983CC5" w:rsidRDefault="00983CC5" w:rsidP="00983CC5">
      <w:pPr>
        <w:widowControl w:val="0"/>
        <w:numPr>
          <w:ilvl w:val="0"/>
          <w:numId w:val="7"/>
        </w:numPr>
        <w:tabs>
          <w:tab w:val="num" w:pos="1090"/>
        </w:tabs>
        <w:suppressAutoHyphens/>
        <w:autoSpaceDE w:val="0"/>
        <w:autoSpaceDN w:val="0"/>
        <w:spacing w:after="0" w:line="240" w:lineRule="auto"/>
        <w:ind w:left="1210" w:hanging="502"/>
        <w:jc w:val="both"/>
        <w:rPr>
          <w:rFonts w:eastAsia="Calibri" w:cstheme="minorHAnsi"/>
          <w:color w:val="000000"/>
          <w:sz w:val="20"/>
          <w:szCs w:val="20"/>
          <w:lang w:eastAsia="cs-CZ"/>
        </w:rPr>
      </w:pPr>
      <w:r w:rsidRPr="00983CC5">
        <w:rPr>
          <w:rFonts w:eastAsia="Calibri" w:cstheme="minorHAnsi"/>
          <w:color w:val="000000"/>
          <w:sz w:val="20"/>
          <w:szCs w:val="20"/>
          <w:lang w:eastAsia="cs-CZ"/>
        </w:rPr>
        <w:t>dokumentáciu stavby v 1 vyhotovení,</w:t>
      </w:r>
    </w:p>
    <w:p w:rsidR="00983CC5" w:rsidRPr="00983CC5" w:rsidRDefault="00983CC5" w:rsidP="00983CC5">
      <w:pPr>
        <w:widowControl w:val="0"/>
        <w:numPr>
          <w:ilvl w:val="0"/>
          <w:numId w:val="7"/>
        </w:numPr>
        <w:tabs>
          <w:tab w:val="num" w:pos="1090"/>
        </w:tabs>
        <w:suppressAutoHyphens/>
        <w:autoSpaceDE w:val="0"/>
        <w:autoSpaceDN w:val="0"/>
        <w:spacing w:after="0" w:line="240" w:lineRule="auto"/>
        <w:ind w:left="1210" w:hanging="502"/>
        <w:jc w:val="both"/>
        <w:rPr>
          <w:rFonts w:eastAsia="Calibri" w:cstheme="minorHAnsi"/>
          <w:color w:val="000000"/>
          <w:sz w:val="20"/>
          <w:szCs w:val="20"/>
          <w:lang w:eastAsia="cs-CZ"/>
        </w:rPr>
      </w:pPr>
      <w:r w:rsidRPr="00983CC5">
        <w:rPr>
          <w:rFonts w:eastAsia="Calibri" w:cstheme="minorHAnsi"/>
          <w:color w:val="000000"/>
          <w:sz w:val="20"/>
          <w:szCs w:val="20"/>
          <w:lang w:eastAsia="cs-CZ"/>
        </w:rPr>
        <w:t>stavebné povolenie a dokladovú časť,</w:t>
      </w:r>
    </w:p>
    <w:p w:rsidR="00983CC5" w:rsidRPr="00983CC5" w:rsidRDefault="00983CC5" w:rsidP="00983CC5">
      <w:pPr>
        <w:widowControl w:val="0"/>
        <w:numPr>
          <w:ilvl w:val="0"/>
          <w:numId w:val="5"/>
        </w:numPr>
        <w:tabs>
          <w:tab w:val="num" w:pos="1090"/>
          <w:tab w:val="num" w:pos="1985"/>
        </w:tabs>
        <w:suppressAutoHyphens/>
        <w:autoSpaceDE w:val="0"/>
        <w:autoSpaceDN w:val="0"/>
        <w:spacing w:after="0" w:line="240" w:lineRule="auto"/>
        <w:ind w:left="1210" w:hanging="502"/>
        <w:jc w:val="both"/>
        <w:rPr>
          <w:rFonts w:eastAsia="Calibri" w:cstheme="minorHAnsi"/>
          <w:sz w:val="20"/>
          <w:szCs w:val="20"/>
          <w:lang w:eastAsia="cs-CZ"/>
        </w:rPr>
      </w:pPr>
      <w:r w:rsidRPr="00983CC5">
        <w:rPr>
          <w:rFonts w:eastAsia="Calibri" w:cstheme="minorHAnsi"/>
          <w:sz w:val="20"/>
          <w:szCs w:val="20"/>
          <w:lang w:eastAsia="cs-CZ"/>
        </w:rPr>
        <w:t xml:space="preserve">odberové miesta elektrickej energie a vody. </w:t>
      </w:r>
    </w:p>
    <w:p w:rsidR="00983CC5" w:rsidRPr="00983CC5" w:rsidRDefault="00983CC5" w:rsidP="00983CC5">
      <w:pPr>
        <w:widowControl w:val="0"/>
        <w:numPr>
          <w:ilvl w:val="1"/>
          <w:numId w:val="4"/>
        </w:numPr>
        <w:suppressAutoHyphens/>
        <w:spacing w:after="0" w:line="240" w:lineRule="auto"/>
        <w:ind w:left="709" w:hanging="709"/>
        <w:jc w:val="both"/>
        <w:rPr>
          <w:rFonts w:eastAsia="Times New Roman" w:cstheme="minorHAnsi"/>
          <w:sz w:val="20"/>
          <w:szCs w:val="20"/>
          <w:lang w:eastAsia="zh-CN"/>
        </w:rPr>
      </w:pPr>
      <w:r w:rsidRPr="00983CC5">
        <w:rPr>
          <w:rFonts w:eastAsia="Times New Roman" w:cstheme="minorHAnsi"/>
          <w:sz w:val="20"/>
          <w:szCs w:val="20"/>
          <w:lang w:eastAsia="zh-CN"/>
        </w:rPr>
        <w:t xml:space="preserve">Zhotoviteľ zodpovedá za škody počas realizácie diela. Zhotoviteľ zodpovedá za škody na majetku, zranenia alebo usmrtenia tretích osôb, ktoré môžu nastať počas vykonávania prác alebo ako ich dôsledok. Zhotoviteľ je povinný na vlastné náklady odstrániť všetky škody na vykonávanom diele, ktoré vzniknú počas obdobia od začatia prác na diele do jeho protokolárneho prevzatia objednávateľom. Zhotoviteľ je zodpovedný za všetky škody na predmete zmluvy spôsobené vlastným zavinením alebo zavinením jeho subdodávateľov počas ich pracovným postupov, ktoré vykonali za účelom plnenia záväzkov pri odstraňovaní vád a opravách počas záručnej lehoty. Zhotoviteľ zodpovedá za to, že dodané množstvo a kvalita vykonaných prác sa zhodujú s údajmi uvedenými v súpise prác a dodávok. </w:t>
      </w:r>
    </w:p>
    <w:p w:rsidR="00983CC5" w:rsidRPr="00983CC5" w:rsidRDefault="00983CC5" w:rsidP="00983CC5">
      <w:pPr>
        <w:widowControl w:val="0"/>
        <w:suppressAutoHyphens/>
        <w:autoSpaceDE w:val="0"/>
        <w:autoSpaceDN w:val="0"/>
        <w:adjustRightInd w:val="0"/>
        <w:spacing w:after="0" w:line="240" w:lineRule="auto"/>
        <w:ind w:left="708"/>
        <w:jc w:val="both"/>
        <w:rPr>
          <w:rFonts w:eastAsia="Calibri" w:cstheme="minorHAnsi"/>
          <w:sz w:val="20"/>
          <w:szCs w:val="20"/>
          <w:lang w:eastAsia="sk-SK"/>
        </w:rPr>
      </w:pPr>
      <w:r w:rsidRPr="00983CC5">
        <w:rPr>
          <w:rFonts w:eastAsia="Calibri" w:cstheme="minorHAnsi"/>
          <w:sz w:val="20"/>
          <w:szCs w:val="20"/>
          <w:lang w:eastAsia="sk-SK"/>
        </w:rPr>
        <w:t xml:space="preserve">Zhotoviteľ bude zhotovovať dielo počas plnej prevádzky úradu, čomu je povinný prispôsobiť vecný a časový harmonogram realizácie diela. </w:t>
      </w:r>
    </w:p>
    <w:p w:rsidR="00983CC5" w:rsidRPr="00983CC5" w:rsidRDefault="00983CC5" w:rsidP="00983CC5">
      <w:pPr>
        <w:widowControl w:val="0"/>
        <w:numPr>
          <w:ilvl w:val="1"/>
          <w:numId w:val="4"/>
        </w:numPr>
        <w:suppressAutoHyphens/>
        <w:spacing w:after="0" w:line="240" w:lineRule="auto"/>
        <w:ind w:left="709" w:hanging="709"/>
        <w:jc w:val="both"/>
        <w:rPr>
          <w:rFonts w:eastAsia="Times New Roman" w:cstheme="minorHAnsi"/>
          <w:sz w:val="20"/>
          <w:szCs w:val="20"/>
          <w:lang w:eastAsia="zh-CN"/>
        </w:rPr>
      </w:pPr>
      <w:r w:rsidRPr="00983CC5">
        <w:rPr>
          <w:rFonts w:eastAsia="Times New Roman" w:cstheme="minorHAnsi"/>
          <w:sz w:val="20"/>
          <w:szCs w:val="20"/>
          <w:lang w:eastAsia="zh-CN"/>
        </w:rPr>
        <w:t>Zriadenie, prevádzkovanie, likvidácia,  recyklácia, vypratanie a vyčistenie zariadenia staveniska, ako aj zabezpečenie prípadnej zmeny v dopravnom značení, ak to bude potrebné s ohľadom na bod 7.7., je zahrnuté v  cene diela.</w:t>
      </w:r>
    </w:p>
    <w:p w:rsidR="00983CC5" w:rsidRPr="00983CC5" w:rsidRDefault="00983CC5" w:rsidP="00983CC5">
      <w:pPr>
        <w:widowControl w:val="0"/>
        <w:numPr>
          <w:ilvl w:val="1"/>
          <w:numId w:val="4"/>
        </w:numPr>
        <w:suppressAutoHyphens/>
        <w:spacing w:after="0" w:line="240" w:lineRule="auto"/>
        <w:ind w:left="709" w:hanging="709"/>
        <w:jc w:val="both"/>
        <w:rPr>
          <w:rFonts w:eastAsia="Times New Roman" w:cstheme="minorHAnsi"/>
          <w:sz w:val="20"/>
          <w:szCs w:val="20"/>
          <w:lang w:eastAsia="zh-CN"/>
        </w:rPr>
      </w:pPr>
      <w:r w:rsidRPr="00983CC5">
        <w:rPr>
          <w:rFonts w:eastAsia="Times New Roman" w:cstheme="minorHAnsi"/>
          <w:sz w:val="20"/>
          <w:szCs w:val="20"/>
          <w:lang w:eastAsia="zh-CN"/>
        </w:rPr>
        <w:t xml:space="preserve">Zhotoviteľ uhradí počas výstavby všetky náklady na energie na stavbe vrátane zabezpečenia ich dočasných prípojov a meračov. </w:t>
      </w:r>
    </w:p>
    <w:p w:rsidR="00983CC5" w:rsidRPr="00983CC5" w:rsidRDefault="00983CC5" w:rsidP="00983CC5">
      <w:pPr>
        <w:widowControl w:val="0"/>
        <w:numPr>
          <w:ilvl w:val="1"/>
          <w:numId w:val="4"/>
        </w:numPr>
        <w:suppressAutoHyphens/>
        <w:spacing w:after="0" w:line="240" w:lineRule="auto"/>
        <w:ind w:left="709" w:hanging="709"/>
        <w:jc w:val="both"/>
        <w:rPr>
          <w:rFonts w:eastAsia="Times New Roman" w:cstheme="minorHAnsi"/>
          <w:sz w:val="20"/>
          <w:szCs w:val="20"/>
          <w:lang w:eastAsia="zh-CN"/>
        </w:rPr>
      </w:pPr>
      <w:r w:rsidRPr="00983CC5">
        <w:rPr>
          <w:rFonts w:eastAsia="Times New Roman" w:cstheme="minorHAnsi"/>
          <w:sz w:val="20"/>
          <w:szCs w:val="20"/>
          <w:lang w:eastAsia="zh-CN"/>
        </w:rPr>
        <w:t>Umiestnenie a udržiavanie dopravných značiek v súvislosti s priebehom prác v súlade s predpismi o pozemných komunikáciách zabezpečí a uhradí zhotoviteľ.</w:t>
      </w:r>
    </w:p>
    <w:p w:rsidR="00983CC5" w:rsidRPr="00983CC5" w:rsidRDefault="00983CC5" w:rsidP="00983CC5">
      <w:pPr>
        <w:widowControl w:val="0"/>
        <w:numPr>
          <w:ilvl w:val="1"/>
          <w:numId w:val="4"/>
        </w:numPr>
        <w:suppressAutoHyphens/>
        <w:spacing w:after="0" w:line="240" w:lineRule="auto"/>
        <w:ind w:left="709" w:hanging="709"/>
        <w:jc w:val="both"/>
        <w:rPr>
          <w:rFonts w:eastAsia="Times New Roman" w:cstheme="minorHAnsi"/>
          <w:sz w:val="20"/>
          <w:szCs w:val="20"/>
          <w:lang w:eastAsia="zh-CN"/>
        </w:rPr>
      </w:pPr>
      <w:r w:rsidRPr="00983CC5">
        <w:rPr>
          <w:rFonts w:eastAsia="Times New Roman" w:cstheme="minorHAnsi"/>
          <w:sz w:val="20"/>
          <w:szCs w:val="20"/>
          <w:lang w:eastAsia="zh-CN"/>
        </w:rPr>
        <w:t xml:space="preserve">Zhotoviteľ je povinný viesť stavebný denník, do ktorého bude zapisovať všetky skutočnosti rozhodujúce pre zhotovenie diela. Ďalej je povinný v denných záznamoch zapisovať údaje o časovom postupe prác, ich akosti, údaje o počte zamestnancov, počte mechanizmov a množstve realizovaných druhov prác. Povinnosť viesť stavebný denník končí protokolárnym odovzdaním a prevzatím diela. . Súčasne so stavebným denníkom vyhotoví zhotoviteľ fotodokumentáciu celého priebehu diela. </w:t>
      </w:r>
    </w:p>
    <w:p w:rsidR="00983CC5" w:rsidRPr="00983CC5" w:rsidRDefault="00983CC5" w:rsidP="00983CC5">
      <w:pPr>
        <w:widowControl w:val="0"/>
        <w:numPr>
          <w:ilvl w:val="1"/>
          <w:numId w:val="4"/>
        </w:numPr>
        <w:suppressAutoHyphens/>
        <w:spacing w:after="0" w:line="240" w:lineRule="auto"/>
        <w:ind w:left="709" w:hanging="709"/>
        <w:jc w:val="both"/>
        <w:rPr>
          <w:rFonts w:eastAsia="Times New Roman" w:cstheme="minorHAnsi"/>
          <w:sz w:val="20"/>
          <w:szCs w:val="20"/>
          <w:lang w:eastAsia="zh-CN"/>
        </w:rPr>
      </w:pPr>
      <w:r w:rsidRPr="00983CC5">
        <w:rPr>
          <w:rFonts w:eastAsia="Times New Roman" w:cstheme="minorHAnsi"/>
          <w:sz w:val="20"/>
          <w:szCs w:val="20"/>
          <w:lang w:eastAsia="zh-CN"/>
        </w:rPr>
        <w:t xml:space="preserve">Zhotoviteľ poveruje stavbyvedúceho vedením stavebného denníka. </w:t>
      </w:r>
    </w:p>
    <w:p w:rsidR="00983CC5" w:rsidRPr="00983CC5" w:rsidRDefault="00983CC5" w:rsidP="00983CC5">
      <w:pPr>
        <w:widowControl w:val="0"/>
        <w:numPr>
          <w:ilvl w:val="1"/>
          <w:numId w:val="4"/>
        </w:numPr>
        <w:suppressAutoHyphens/>
        <w:spacing w:after="0" w:line="240" w:lineRule="auto"/>
        <w:ind w:left="709" w:hanging="709"/>
        <w:jc w:val="both"/>
        <w:rPr>
          <w:rFonts w:eastAsia="Times New Roman" w:cstheme="minorHAnsi"/>
          <w:sz w:val="20"/>
          <w:szCs w:val="20"/>
          <w:lang w:eastAsia="zh-CN"/>
        </w:rPr>
      </w:pPr>
      <w:r w:rsidRPr="00983CC5">
        <w:rPr>
          <w:rFonts w:eastAsia="Times New Roman" w:cstheme="minorHAnsi"/>
          <w:sz w:val="20"/>
          <w:szCs w:val="20"/>
          <w:lang w:eastAsia="zh-CN"/>
        </w:rPr>
        <w:t>Stavebný denník sa musí nachádzať na stavbe a musí byť vždy prístupný zástupcom objednávateľa, projektanta, stavebnému dozoru a dotknutých orgánov štátnej správy.</w:t>
      </w:r>
    </w:p>
    <w:p w:rsidR="00983CC5" w:rsidRPr="00983CC5" w:rsidRDefault="00983CC5" w:rsidP="00983CC5">
      <w:pPr>
        <w:widowControl w:val="0"/>
        <w:numPr>
          <w:ilvl w:val="1"/>
          <w:numId w:val="4"/>
        </w:numPr>
        <w:suppressAutoHyphens/>
        <w:spacing w:after="0" w:line="240" w:lineRule="auto"/>
        <w:ind w:left="709" w:hanging="709"/>
        <w:jc w:val="both"/>
        <w:rPr>
          <w:rFonts w:eastAsia="Times New Roman" w:cstheme="minorHAnsi"/>
          <w:sz w:val="20"/>
          <w:szCs w:val="20"/>
          <w:lang w:eastAsia="zh-CN"/>
        </w:rPr>
      </w:pPr>
      <w:r w:rsidRPr="00983CC5">
        <w:rPr>
          <w:rFonts w:eastAsia="Times New Roman" w:cstheme="minorHAnsi"/>
          <w:sz w:val="20"/>
          <w:szCs w:val="20"/>
          <w:lang w:eastAsia="zh-CN"/>
        </w:rPr>
        <w:t>Zápisy do stavebného denníka čitateľne zapisuje a podpisuje stavbyvedúci vždy v ten deň, kedy boli práce vykonané alebo keď nastanú okolnosti, brániace ich výkonu, resp. je potrebné riešiť ďalší postup prác. Všetky strany stavebného denníka musia byť očíslované. Medzi jednotlivými záznamami nesmú byť vynechané voľné miesta. Okrem stavbyvedúceho môže do stavebného denníka vykonávať potrebné záznamy iba objednávateľ, stavebný dozor, spracovateľ projektovej dokumentácie alebo príslušné orgány štátnej správy.</w:t>
      </w:r>
    </w:p>
    <w:p w:rsidR="00983CC5" w:rsidRPr="00983CC5" w:rsidRDefault="00983CC5" w:rsidP="00983CC5">
      <w:pPr>
        <w:widowControl w:val="0"/>
        <w:numPr>
          <w:ilvl w:val="1"/>
          <w:numId w:val="4"/>
        </w:numPr>
        <w:suppressAutoHyphens/>
        <w:spacing w:after="0" w:line="240" w:lineRule="auto"/>
        <w:ind w:left="709" w:hanging="709"/>
        <w:jc w:val="both"/>
        <w:rPr>
          <w:rFonts w:eastAsia="Times New Roman" w:cstheme="minorHAnsi"/>
          <w:sz w:val="20"/>
          <w:szCs w:val="20"/>
          <w:lang w:eastAsia="zh-CN"/>
        </w:rPr>
      </w:pPr>
      <w:r w:rsidRPr="00983CC5">
        <w:rPr>
          <w:rFonts w:eastAsia="Times New Roman" w:cstheme="minorHAnsi"/>
          <w:sz w:val="20"/>
          <w:szCs w:val="20"/>
          <w:lang w:eastAsia="zh-CN"/>
        </w:rPr>
        <w:t xml:space="preserve">Pokiaľ stavbyvedúci nesúhlasí so zápisom, ktorý vykoná objednávateľ alebo ním poverený zástupca, prípadne spracovateľ projektu, musí k tomuto zápisu zaujať svoje stanovisko. </w:t>
      </w:r>
    </w:p>
    <w:p w:rsidR="00983CC5" w:rsidRPr="00983CC5" w:rsidRDefault="00983CC5" w:rsidP="00983CC5">
      <w:pPr>
        <w:widowControl w:val="0"/>
        <w:numPr>
          <w:ilvl w:val="1"/>
          <w:numId w:val="4"/>
        </w:numPr>
        <w:suppressAutoHyphens/>
        <w:spacing w:after="0" w:line="240" w:lineRule="auto"/>
        <w:ind w:left="709" w:hanging="709"/>
        <w:jc w:val="both"/>
        <w:rPr>
          <w:rFonts w:eastAsia="Times New Roman" w:cstheme="minorHAnsi"/>
          <w:sz w:val="20"/>
          <w:szCs w:val="20"/>
          <w:lang w:eastAsia="zh-CN"/>
        </w:rPr>
      </w:pPr>
      <w:r w:rsidRPr="00983CC5">
        <w:rPr>
          <w:rFonts w:eastAsia="Times New Roman" w:cstheme="minorHAnsi"/>
          <w:sz w:val="20"/>
          <w:szCs w:val="20"/>
          <w:lang w:eastAsia="zh-CN"/>
        </w:rPr>
        <w:t xml:space="preserve">Poverený zástupca objednávateľa je povinný podpisovať, ako aj v prípade potreby sa písomne vyjadrovať k zápisom v stavebnom denníku vykonaným zhotoviteľom. </w:t>
      </w:r>
    </w:p>
    <w:p w:rsidR="00983CC5" w:rsidRPr="00983CC5" w:rsidRDefault="00983CC5" w:rsidP="00983CC5">
      <w:pPr>
        <w:widowControl w:val="0"/>
        <w:numPr>
          <w:ilvl w:val="1"/>
          <w:numId w:val="4"/>
        </w:numPr>
        <w:suppressAutoHyphens/>
        <w:spacing w:after="0" w:line="240" w:lineRule="auto"/>
        <w:ind w:left="709" w:hanging="709"/>
        <w:jc w:val="both"/>
        <w:rPr>
          <w:rFonts w:eastAsia="Times New Roman" w:cstheme="minorHAnsi"/>
          <w:sz w:val="20"/>
          <w:szCs w:val="20"/>
          <w:lang w:eastAsia="zh-CN"/>
        </w:rPr>
      </w:pPr>
      <w:r w:rsidRPr="00983CC5">
        <w:rPr>
          <w:rFonts w:eastAsia="Times New Roman" w:cstheme="minorHAnsi"/>
          <w:sz w:val="20"/>
          <w:szCs w:val="20"/>
          <w:lang w:eastAsia="zh-CN"/>
        </w:rPr>
        <w:t xml:space="preserve">Zhotoviteľ je povinný vyzvať objednávateľa na kontrolu častí diela, ktoré budú ďalším postupom prác zakryté, a to písomne v stavebnom denníku 3 pracovné dni vopred. Ak zhotoviteľ nesplní uvedenú povinnosť, je povinný umožniť objednávateľovi vykonanie dodatočnej kontroly a znášať náklady s tým spojené. V prípade, ak sa objednávateľ nedostavil na kontrolu, na ktorú bol riadne pozvaný, môže zhotoviteľ pokračovať v realizácii diela, avšak až potom ako vykoná podrobnú fotodokumentáciu takýchto častí diela, ktorú zašle bez zbytočného odkladu objednávateľovi. Ak účasť na kontrole objednávateľovi znemožní prekážka, ktorú nemohol odstrániť, môže bez zbytočného odkladu požadovať vykonanie dodatočnej kontroly. Fotodokumentáciu postupu prác zakrývaných konštrukcií je zhotoviteľ povinný vyhotoviť aj v prípade účasti objednávateľa na kontrole. </w:t>
      </w:r>
    </w:p>
    <w:p w:rsidR="00983CC5" w:rsidRPr="00983CC5" w:rsidRDefault="00983CC5" w:rsidP="00983CC5">
      <w:pPr>
        <w:widowControl w:val="0"/>
        <w:numPr>
          <w:ilvl w:val="1"/>
          <w:numId w:val="4"/>
        </w:numPr>
        <w:suppressAutoHyphens/>
        <w:spacing w:after="0" w:line="240" w:lineRule="auto"/>
        <w:ind w:left="709" w:hanging="709"/>
        <w:jc w:val="both"/>
        <w:rPr>
          <w:rFonts w:eastAsia="Times New Roman" w:cstheme="minorHAnsi"/>
          <w:sz w:val="20"/>
          <w:szCs w:val="20"/>
          <w:lang w:eastAsia="zh-CN"/>
        </w:rPr>
      </w:pPr>
      <w:r w:rsidRPr="00983CC5">
        <w:rPr>
          <w:rFonts w:eastAsia="Times New Roman" w:cstheme="minorHAnsi"/>
          <w:sz w:val="20"/>
          <w:szCs w:val="20"/>
          <w:lang w:eastAsia="zh-CN"/>
        </w:rPr>
        <w:lastRenderedPageBreak/>
        <w:t>Zhotoviteľ je povinný zápisom v stavebnom denníku 3 pracovné dni vopred vyzvať objednávateľa na účasť pri vykonávaní skúšok v súlade s projektom stavby s STN. Ak sa objednávateľ nedostaví v stanovenom termíne, je zhotoviteľ oprávnený vykonať skúšky bez jeho účasti. Zhotoviteľ je povinný v spolupráci s objednávateľom viesť podrobný technický záznam o vykonaných skúškach.</w:t>
      </w:r>
    </w:p>
    <w:p w:rsidR="00983CC5" w:rsidRPr="00983CC5" w:rsidRDefault="00983CC5" w:rsidP="00983CC5">
      <w:pPr>
        <w:widowControl w:val="0"/>
        <w:numPr>
          <w:ilvl w:val="1"/>
          <w:numId w:val="4"/>
        </w:numPr>
        <w:suppressAutoHyphens/>
        <w:spacing w:after="0" w:line="240" w:lineRule="auto"/>
        <w:ind w:left="709" w:hanging="709"/>
        <w:jc w:val="both"/>
        <w:rPr>
          <w:rFonts w:eastAsia="Times New Roman" w:cstheme="minorHAnsi"/>
          <w:sz w:val="20"/>
          <w:szCs w:val="20"/>
          <w:lang w:eastAsia="zh-CN"/>
        </w:rPr>
      </w:pPr>
      <w:r w:rsidRPr="00983CC5">
        <w:rPr>
          <w:rFonts w:eastAsia="Times New Roman" w:cstheme="minorHAnsi"/>
          <w:sz w:val="20"/>
          <w:szCs w:val="20"/>
          <w:lang w:eastAsia="zh-CN"/>
        </w:rPr>
        <w:t>Všetky zmeny je zhotoviteľ povinný zdôvodniť zápisom do stavebného denníka. Zmeny materiálov nesmú mať vplyv na kvalitu diela. Zápisy v stavebnom denníku obojstranne odsúhlasené stavbyvedúcim a stavebným dozorom objednávateľa nemajú charakter zmeny zmluvy.</w:t>
      </w:r>
    </w:p>
    <w:p w:rsidR="00983CC5" w:rsidRPr="00983CC5" w:rsidRDefault="00983CC5" w:rsidP="00983CC5">
      <w:pPr>
        <w:widowControl w:val="0"/>
        <w:numPr>
          <w:ilvl w:val="1"/>
          <w:numId w:val="4"/>
        </w:numPr>
        <w:suppressAutoHyphens/>
        <w:spacing w:after="0" w:line="240" w:lineRule="auto"/>
        <w:ind w:left="709" w:hanging="709"/>
        <w:jc w:val="both"/>
        <w:rPr>
          <w:rFonts w:eastAsia="Times New Roman" w:cstheme="minorHAnsi"/>
          <w:sz w:val="20"/>
          <w:szCs w:val="20"/>
          <w:lang w:eastAsia="zh-CN"/>
        </w:rPr>
      </w:pPr>
      <w:r w:rsidRPr="00983CC5">
        <w:rPr>
          <w:rFonts w:eastAsia="Times New Roman" w:cstheme="minorHAnsi"/>
          <w:sz w:val="20"/>
          <w:szCs w:val="20"/>
          <w:lang w:eastAsia="zh-CN"/>
        </w:rPr>
        <w:t>Zhotoviteľ preberá v plnom rozsahu zodpovednosť za vlastné riadenie postupu prác, za bezpečnosť a ochranu zdravia vlastných pracovníkov i pracovníkov subdodávateľov a ostatných ním pozvaných osôb na stavbu, počas celého jej priebehu, ako i za sledovanie a dodržiavanie predpisov bezpečnosti práce a ochrany zdravia pri práci, ako aj platných požiarnych predpisov. Zhotoviteľ je povinný zabezpečiť vybavenie protokolárne prevzatých stavenísk bezpečnostným značením v zmysle Nariadenia vlády SR č. 387/2006 Z. z. o požiadavkách na bezpečnostné zdravotné označenie pri práci a Nariadenia vlády č. 396/2006 Z. z. Zhotoviteľ je povinný dodržiavať všetky predpisy, normy, vyhlášky a zákony týkajúce sa BOZP. Zhotoviteľ berie na vedomie, že časť prác môže byť vykonávaná za plnej prevádzky objednávateľa a zaväzuje sa zabezpečiť a označiť stavbu tak, aby nedošlo k úrazu, najmä žiakov a zamestnancov objednávateľa.</w:t>
      </w:r>
    </w:p>
    <w:p w:rsidR="00983CC5" w:rsidRPr="00983CC5" w:rsidRDefault="00983CC5" w:rsidP="00983CC5">
      <w:pPr>
        <w:widowControl w:val="0"/>
        <w:numPr>
          <w:ilvl w:val="1"/>
          <w:numId w:val="4"/>
        </w:numPr>
        <w:suppressAutoHyphens/>
        <w:spacing w:after="0" w:line="240" w:lineRule="auto"/>
        <w:ind w:left="709" w:hanging="709"/>
        <w:jc w:val="both"/>
        <w:rPr>
          <w:rFonts w:eastAsia="Times New Roman" w:cstheme="minorHAnsi"/>
          <w:sz w:val="20"/>
          <w:szCs w:val="20"/>
          <w:lang w:eastAsia="zh-CN"/>
        </w:rPr>
      </w:pPr>
      <w:r w:rsidRPr="00983CC5">
        <w:rPr>
          <w:rFonts w:eastAsia="Times New Roman" w:cstheme="minorHAnsi"/>
          <w:sz w:val="20"/>
          <w:szCs w:val="20"/>
          <w:lang w:eastAsia="zh-CN"/>
        </w:rPr>
        <w:t>Zhotoviteľ je povinný plniť ohlasovaciu povinnosť v prípade vzniku mimoriadnych udalostí (úrazy, požiare, havárie a pod.) voči príslušným štátnym orgánom a vznik takejto udalosti oznámiť neodkladne aj objednávateľovi za účelom objektívneho vyšetrenia a prijatia preventívnych opatrení.</w:t>
      </w:r>
    </w:p>
    <w:p w:rsidR="00983CC5" w:rsidRPr="00983CC5" w:rsidRDefault="00983CC5" w:rsidP="00983CC5">
      <w:pPr>
        <w:widowControl w:val="0"/>
        <w:numPr>
          <w:ilvl w:val="1"/>
          <w:numId w:val="4"/>
        </w:numPr>
        <w:suppressAutoHyphens/>
        <w:spacing w:after="0" w:line="240" w:lineRule="auto"/>
        <w:ind w:left="709" w:hanging="709"/>
        <w:jc w:val="both"/>
        <w:rPr>
          <w:rFonts w:eastAsia="Times New Roman" w:cstheme="minorHAnsi"/>
          <w:sz w:val="20"/>
          <w:szCs w:val="20"/>
          <w:lang w:eastAsia="zh-CN"/>
        </w:rPr>
      </w:pPr>
      <w:r w:rsidRPr="00983CC5">
        <w:rPr>
          <w:rFonts w:eastAsia="Times New Roman" w:cstheme="minorHAnsi"/>
          <w:sz w:val="20"/>
          <w:szCs w:val="20"/>
          <w:lang w:eastAsia="zh-CN"/>
        </w:rPr>
        <w:t>Práce, ktoré vykazujú už v priebehu realizácie nedostatky alebo sú v rozpore s STN musí zhotoviteľ na vlastné náklady nahradiť bezchybnými prácami.</w:t>
      </w:r>
    </w:p>
    <w:p w:rsidR="00983CC5" w:rsidRPr="00983CC5" w:rsidRDefault="00983CC5" w:rsidP="00983CC5">
      <w:pPr>
        <w:widowControl w:val="0"/>
        <w:numPr>
          <w:ilvl w:val="1"/>
          <w:numId w:val="4"/>
        </w:numPr>
        <w:suppressAutoHyphens/>
        <w:spacing w:after="0" w:line="240" w:lineRule="auto"/>
        <w:ind w:left="709" w:hanging="709"/>
        <w:jc w:val="both"/>
        <w:rPr>
          <w:rFonts w:eastAsia="Times New Roman" w:cstheme="minorHAnsi"/>
          <w:sz w:val="20"/>
          <w:szCs w:val="20"/>
          <w:lang w:eastAsia="zh-CN"/>
        </w:rPr>
      </w:pPr>
      <w:r w:rsidRPr="00983CC5">
        <w:rPr>
          <w:rFonts w:eastAsia="Times New Roman" w:cstheme="minorHAnsi"/>
          <w:sz w:val="20"/>
          <w:szCs w:val="20"/>
          <w:lang w:eastAsia="zh-CN"/>
        </w:rPr>
        <w:t>Zhotoviteľ je povinný použiť pre zhotovenie diela len výrobky, ktoré majú také vlastnosti, aby na dobu predpokladanej existencie stavby bola pri bežnej údržbe zaručená požadovaná mechanická pevnosť a stabilita stavby, požiarna bezpečnosť, hygienické požiadavky, ochrana zdravia a životného prostredia a bezpečnosť pri užívaní stavby.</w:t>
      </w:r>
    </w:p>
    <w:p w:rsidR="00983CC5" w:rsidRPr="00983CC5" w:rsidRDefault="00983CC5" w:rsidP="00983CC5">
      <w:pPr>
        <w:widowControl w:val="0"/>
        <w:numPr>
          <w:ilvl w:val="1"/>
          <w:numId w:val="4"/>
        </w:numPr>
        <w:suppressAutoHyphens/>
        <w:spacing w:after="0" w:line="240" w:lineRule="auto"/>
        <w:ind w:left="709" w:hanging="709"/>
        <w:jc w:val="both"/>
        <w:rPr>
          <w:rFonts w:eastAsia="Times New Roman" w:cstheme="minorHAnsi"/>
          <w:sz w:val="20"/>
          <w:szCs w:val="20"/>
          <w:lang w:eastAsia="zh-CN"/>
        </w:rPr>
      </w:pPr>
      <w:r w:rsidRPr="00983CC5">
        <w:rPr>
          <w:rFonts w:eastAsia="Times New Roman" w:cstheme="minorHAnsi"/>
          <w:sz w:val="20"/>
          <w:szCs w:val="20"/>
          <w:lang w:eastAsia="zh-CN"/>
        </w:rPr>
        <w:t>Zhotoviteľ zodpovedá za čistotu a poriadok na stavbe, zaväzuje sa odstrániť všetok odpad, ktorý je výsledkom jeho činnosti na svoje náklady. Zhotoviteľ je povinný udržiavať  vstupné a príjazdové komunikácie  v takom stave a čistote, aby nespôsobil sebe, svojím pracovníkom, objednávateľovi a tretím fyzickým a právnickým osobám akúkoľvek škodu na zdraví a majetku. V prípade, že takúto škodu spôsobí, zaväzuje sa ju v plnom rozsahu uhradiť.</w:t>
      </w:r>
    </w:p>
    <w:p w:rsidR="00983CC5" w:rsidRPr="00983CC5" w:rsidRDefault="00983CC5" w:rsidP="00983CC5">
      <w:pPr>
        <w:widowControl w:val="0"/>
        <w:numPr>
          <w:ilvl w:val="1"/>
          <w:numId w:val="4"/>
        </w:numPr>
        <w:suppressAutoHyphens/>
        <w:spacing w:after="0" w:line="240" w:lineRule="auto"/>
        <w:ind w:left="709" w:hanging="709"/>
        <w:jc w:val="both"/>
        <w:rPr>
          <w:rFonts w:eastAsia="Times New Roman" w:cstheme="minorHAnsi"/>
          <w:sz w:val="20"/>
          <w:szCs w:val="20"/>
          <w:lang w:eastAsia="zh-CN"/>
        </w:rPr>
      </w:pPr>
      <w:r w:rsidRPr="00983CC5">
        <w:rPr>
          <w:rFonts w:eastAsia="Times New Roman" w:cstheme="minorHAnsi"/>
          <w:sz w:val="20"/>
          <w:szCs w:val="20"/>
          <w:lang w:eastAsia="zh-CN"/>
        </w:rPr>
        <w:t xml:space="preserve">Zhotoviteľ zabezpečí zhodnocovanie odpadov recykláciou prevádzkou zariadenia na zhodnocovanie odpadov podľa zákona č. 79/2015 </w:t>
      </w:r>
      <w:proofErr w:type="spellStart"/>
      <w:r w:rsidRPr="00983CC5">
        <w:rPr>
          <w:rFonts w:eastAsia="Times New Roman" w:cstheme="minorHAnsi"/>
          <w:sz w:val="20"/>
          <w:szCs w:val="20"/>
          <w:lang w:eastAsia="zh-CN"/>
        </w:rPr>
        <w:t>Z.z</w:t>
      </w:r>
      <w:proofErr w:type="spellEnd"/>
      <w:r w:rsidRPr="00983CC5">
        <w:rPr>
          <w:rFonts w:eastAsia="Times New Roman" w:cstheme="minorHAnsi"/>
          <w:sz w:val="20"/>
          <w:szCs w:val="20"/>
          <w:lang w:eastAsia="zh-CN"/>
        </w:rPr>
        <w:t>. o odpadoch a o zmene a doplnení niektorých zákonov a jeho prílohy č. 1 pre činnosť R5 – Recyklácia alebo spätné získavanie iných anorganických materiálov.</w:t>
      </w:r>
    </w:p>
    <w:p w:rsidR="00983CC5" w:rsidRPr="00983CC5" w:rsidRDefault="00983CC5" w:rsidP="00983CC5">
      <w:pPr>
        <w:widowControl w:val="0"/>
        <w:numPr>
          <w:ilvl w:val="1"/>
          <w:numId w:val="4"/>
        </w:numPr>
        <w:suppressAutoHyphens/>
        <w:spacing w:after="0" w:line="240" w:lineRule="auto"/>
        <w:ind w:left="709" w:hanging="709"/>
        <w:jc w:val="both"/>
        <w:rPr>
          <w:rFonts w:eastAsia="Times New Roman" w:cstheme="minorHAnsi"/>
          <w:sz w:val="20"/>
          <w:szCs w:val="20"/>
          <w:lang w:eastAsia="zh-CN"/>
        </w:rPr>
      </w:pPr>
      <w:r w:rsidRPr="00983CC5">
        <w:rPr>
          <w:rFonts w:eastAsia="Times New Roman" w:cstheme="minorHAnsi"/>
          <w:sz w:val="20"/>
          <w:szCs w:val="20"/>
          <w:lang w:eastAsia="zh-CN"/>
        </w:rPr>
        <w:t xml:space="preserve">Objednávateľ počas realizácie diela má právo kontrolovať vykonávanie prác a priebežne zhotoviteľa upozorniť na prípadné vady s požiadavkou ich odstránenia v primeranej lehote. </w:t>
      </w:r>
    </w:p>
    <w:p w:rsidR="00983CC5" w:rsidRPr="00983CC5" w:rsidRDefault="00983CC5" w:rsidP="00983CC5">
      <w:pPr>
        <w:widowControl w:val="0"/>
        <w:numPr>
          <w:ilvl w:val="1"/>
          <w:numId w:val="4"/>
        </w:numPr>
        <w:suppressAutoHyphens/>
        <w:spacing w:after="0" w:line="240" w:lineRule="auto"/>
        <w:ind w:left="709" w:hanging="709"/>
        <w:jc w:val="both"/>
        <w:rPr>
          <w:rFonts w:eastAsia="Times New Roman" w:cstheme="minorHAnsi"/>
          <w:sz w:val="20"/>
          <w:szCs w:val="20"/>
          <w:lang w:eastAsia="zh-CN"/>
        </w:rPr>
      </w:pPr>
      <w:r w:rsidRPr="00983CC5">
        <w:rPr>
          <w:rFonts w:eastAsia="Times New Roman" w:cstheme="minorHAnsi"/>
          <w:sz w:val="20"/>
          <w:szCs w:val="20"/>
          <w:lang w:eastAsia="zh-CN"/>
        </w:rPr>
        <w:t>Zhotoviteľ bez zbytočného odkladu písomne upozorní objednávateľa na nevhodné pokyny, ktoré mu objednávateľ dal na vyhotovenie diela. V prípade prerušenia prác z tohto dôvodu nie je zhotoviteľ v omeškaní.</w:t>
      </w:r>
    </w:p>
    <w:p w:rsidR="00983CC5" w:rsidRPr="00983CC5" w:rsidRDefault="00983CC5" w:rsidP="00983CC5">
      <w:pPr>
        <w:widowControl w:val="0"/>
        <w:numPr>
          <w:ilvl w:val="1"/>
          <w:numId w:val="4"/>
        </w:numPr>
        <w:suppressAutoHyphens/>
        <w:spacing w:after="0" w:line="240" w:lineRule="auto"/>
        <w:ind w:left="709" w:hanging="709"/>
        <w:jc w:val="both"/>
        <w:rPr>
          <w:rFonts w:eastAsia="Times New Roman" w:cstheme="minorHAnsi"/>
          <w:sz w:val="20"/>
          <w:szCs w:val="20"/>
          <w:lang w:eastAsia="zh-CN"/>
        </w:rPr>
      </w:pPr>
      <w:r w:rsidRPr="00983CC5">
        <w:rPr>
          <w:rFonts w:eastAsia="Times New Roman" w:cstheme="minorHAnsi"/>
          <w:sz w:val="20"/>
          <w:szCs w:val="20"/>
          <w:lang w:eastAsia="zh-CN"/>
        </w:rPr>
        <w:t>Nebezpečenstvo škody na diele, ako aj na veciach a materiáloch, potrebných na zhotovenie diela, znáša zhotoviteľ až do času protokolárneho prevzatia diela objednávateľom.</w:t>
      </w:r>
    </w:p>
    <w:p w:rsidR="00983CC5" w:rsidRPr="00983CC5" w:rsidRDefault="00983CC5" w:rsidP="00983CC5">
      <w:pPr>
        <w:widowControl w:val="0"/>
        <w:numPr>
          <w:ilvl w:val="1"/>
          <w:numId w:val="4"/>
        </w:numPr>
        <w:suppressAutoHyphens/>
        <w:spacing w:after="0" w:line="240" w:lineRule="auto"/>
        <w:ind w:left="709" w:hanging="709"/>
        <w:jc w:val="both"/>
        <w:rPr>
          <w:rFonts w:eastAsia="Times New Roman" w:cstheme="minorHAnsi"/>
          <w:sz w:val="20"/>
          <w:szCs w:val="20"/>
          <w:lang w:eastAsia="zh-CN"/>
        </w:rPr>
      </w:pPr>
      <w:r w:rsidRPr="00983CC5">
        <w:rPr>
          <w:rFonts w:eastAsia="Times New Roman" w:cstheme="minorHAnsi"/>
          <w:sz w:val="20"/>
          <w:szCs w:val="20"/>
          <w:lang w:eastAsia="zh-CN"/>
        </w:rPr>
        <w:t>Zhotoviteľ je povinný zúčastňovať sa pracovných porád a kontrol na stavbe, ktoré bude v priebehu realizácie diela zvolávať objednávateľ. Kontrolné dni budú vykonávané pravidelne raz za 14 dní. V prípade potreby mimoriadneho kontrolného dňa objednávateľ minimálne 3 pracovné dni vopred písomne oznámi zhotoviteľovi jeho presný termín, ak potrebu identifikoval objednávateľ. V prípade potreby indikovanej zhotoviteľom, tento vyzve objednávateľa na účasť rovnakým spôsobom.</w:t>
      </w:r>
    </w:p>
    <w:p w:rsidR="00983CC5" w:rsidRPr="00983CC5" w:rsidRDefault="00983CC5" w:rsidP="00983CC5">
      <w:pPr>
        <w:widowControl w:val="0"/>
        <w:numPr>
          <w:ilvl w:val="1"/>
          <w:numId w:val="4"/>
        </w:numPr>
        <w:suppressAutoHyphens/>
        <w:spacing w:after="0" w:line="240" w:lineRule="auto"/>
        <w:ind w:left="709" w:hanging="709"/>
        <w:jc w:val="both"/>
        <w:rPr>
          <w:rFonts w:eastAsia="Times New Roman" w:cstheme="minorHAnsi"/>
          <w:sz w:val="20"/>
          <w:szCs w:val="20"/>
          <w:lang w:eastAsia="zh-CN"/>
        </w:rPr>
      </w:pPr>
      <w:r w:rsidRPr="00983CC5">
        <w:rPr>
          <w:rFonts w:eastAsia="Times New Roman" w:cstheme="minorHAnsi"/>
          <w:sz w:val="20"/>
          <w:szCs w:val="20"/>
          <w:lang w:eastAsia="zh-CN"/>
        </w:rPr>
        <w:t xml:space="preserve">Zhotoviteľ zodpovedá za bezpečnosť práce, ochranu zdravia zamestnancov, bezpečnosť technických zariadení pri stavebných prácach, za dodržiavanie všeobecne záväzných právnych predpisov a STN, týkajúcich sa činností pri vykonávaní diela a ochrany životného prostredia. Pokiaľ porušením tejto povinnosti zhotoviteľa vznikne škoda v priestoroch staveniska alebo v jeho blízkosti, náklady spojené s odstránením tejto škody znáša zhotoviteľ. </w:t>
      </w:r>
    </w:p>
    <w:p w:rsidR="00983CC5" w:rsidRPr="00983CC5" w:rsidRDefault="00983CC5" w:rsidP="00983CC5">
      <w:pPr>
        <w:widowControl w:val="0"/>
        <w:numPr>
          <w:ilvl w:val="1"/>
          <w:numId w:val="4"/>
        </w:numPr>
        <w:suppressAutoHyphens/>
        <w:spacing w:after="0" w:line="240" w:lineRule="auto"/>
        <w:ind w:left="709" w:hanging="709"/>
        <w:jc w:val="both"/>
        <w:rPr>
          <w:rFonts w:eastAsia="Times New Roman" w:cstheme="minorHAnsi"/>
          <w:sz w:val="20"/>
          <w:szCs w:val="20"/>
          <w:lang w:eastAsia="zh-CN"/>
        </w:rPr>
      </w:pPr>
      <w:r w:rsidRPr="00983CC5">
        <w:rPr>
          <w:rFonts w:eastAsia="Times New Roman" w:cstheme="minorHAnsi"/>
          <w:sz w:val="20"/>
          <w:szCs w:val="20"/>
          <w:lang w:eastAsia="zh-CN"/>
        </w:rPr>
        <w:t xml:space="preserve">Zhotoviteľ splní svoju povinnosť vykonávať dielo, ktoré je predmetom tejto zmluvy, jeho riadnym dokončením. Podmienkou odovzdania a prevzatia diela je úspešné vykonanie všetkých skúšok, predpísaných osobitnými predpismi, záväznými normami a projektovou dokumentáciou ako aj odstránenie všetkých prípadných vád a nedostatkov. </w:t>
      </w:r>
    </w:p>
    <w:p w:rsidR="00983CC5" w:rsidRPr="00983CC5" w:rsidRDefault="00983CC5" w:rsidP="00983CC5">
      <w:pPr>
        <w:widowControl w:val="0"/>
        <w:numPr>
          <w:ilvl w:val="1"/>
          <w:numId w:val="4"/>
        </w:numPr>
        <w:suppressAutoHyphens/>
        <w:spacing w:after="0" w:line="240" w:lineRule="auto"/>
        <w:ind w:left="709" w:hanging="709"/>
        <w:jc w:val="both"/>
        <w:rPr>
          <w:rFonts w:eastAsia="Times New Roman" w:cstheme="minorHAnsi"/>
          <w:sz w:val="20"/>
          <w:szCs w:val="20"/>
          <w:lang w:eastAsia="zh-CN"/>
        </w:rPr>
      </w:pPr>
      <w:r w:rsidRPr="00983CC5">
        <w:rPr>
          <w:rFonts w:eastAsia="Times New Roman" w:cstheme="minorHAnsi"/>
          <w:sz w:val="20"/>
          <w:szCs w:val="20"/>
          <w:lang w:eastAsia="zh-CN"/>
        </w:rPr>
        <w:t xml:space="preserve">Zhotoviteľ 7 pracovných dní pred plánovaným odovzdaním predmetu zmluvy písomne vyzve </w:t>
      </w:r>
      <w:r w:rsidRPr="00983CC5">
        <w:rPr>
          <w:rFonts w:eastAsia="Times New Roman" w:cstheme="minorHAnsi"/>
          <w:sz w:val="20"/>
          <w:szCs w:val="20"/>
          <w:lang w:eastAsia="zh-CN"/>
        </w:rPr>
        <w:lastRenderedPageBreak/>
        <w:t>objednávateľa k prevzatiu diela. Najneskôr 3 pracovné dni pred začatím preberacieho konania budú zo strany zhotoviteľa pripravené k nahliadnutiu všetky doklady potrebné k tomuto konaniu.</w:t>
      </w:r>
    </w:p>
    <w:p w:rsidR="00983CC5" w:rsidRPr="00983CC5" w:rsidRDefault="00983CC5" w:rsidP="00983CC5">
      <w:pPr>
        <w:widowControl w:val="0"/>
        <w:numPr>
          <w:ilvl w:val="1"/>
          <w:numId w:val="4"/>
        </w:numPr>
        <w:suppressAutoHyphens/>
        <w:spacing w:after="0" w:line="240" w:lineRule="auto"/>
        <w:ind w:left="709" w:hanging="709"/>
        <w:jc w:val="both"/>
        <w:rPr>
          <w:rFonts w:eastAsia="Times New Roman" w:cstheme="minorHAnsi"/>
          <w:sz w:val="20"/>
          <w:szCs w:val="20"/>
          <w:lang w:eastAsia="zh-CN"/>
        </w:rPr>
      </w:pPr>
      <w:r w:rsidRPr="00983CC5">
        <w:rPr>
          <w:rFonts w:eastAsia="Times New Roman" w:cstheme="minorHAnsi"/>
          <w:sz w:val="20"/>
          <w:szCs w:val="20"/>
          <w:lang w:eastAsia="zh-CN"/>
        </w:rPr>
        <w:t xml:space="preserve">Pre odovzdanie predmetu zmluvy platí: </w:t>
      </w:r>
    </w:p>
    <w:p w:rsidR="00983CC5" w:rsidRPr="00983CC5" w:rsidRDefault="00983CC5" w:rsidP="00983CC5">
      <w:pPr>
        <w:widowControl w:val="0"/>
        <w:numPr>
          <w:ilvl w:val="0"/>
          <w:numId w:val="6"/>
        </w:numPr>
        <w:suppressAutoHyphens/>
        <w:autoSpaceDE w:val="0"/>
        <w:autoSpaceDN w:val="0"/>
        <w:spacing w:before="120" w:after="0" w:line="240" w:lineRule="auto"/>
        <w:ind w:hanging="502"/>
        <w:jc w:val="both"/>
        <w:rPr>
          <w:rFonts w:eastAsia="Calibri" w:cstheme="minorHAnsi"/>
          <w:sz w:val="20"/>
          <w:szCs w:val="20"/>
          <w:lang w:eastAsia="cs-CZ"/>
        </w:rPr>
      </w:pPr>
      <w:r w:rsidRPr="00983CC5">
        <w:rPr>
          <w:rFonts w:eastAsia="Calibri" w:cstheme="minorHAnsi"/>
          <w:sz w:val="20"/>
          <w:szCs w:val="20"/>
          <w:lang w:eastAsia="cs-CZ"/>
        </w:rPr>
        <w:t xml:space="preserve">zmluvné strany vyhotovia protokol o odovzdaní a prevzatí predmetu zmluvy podpísaný osobami oprávnenými konať vo veciach technických a stavebným dozorom. Protokol bude obsahovať najmä základné údaje dokončeného diela, súpis zistených drobných vád a nedorobkov (ak sa takéto vyskytnú), dohodu o opatreniach a lehotách na ich odstránenie, prípadne dohodu o iných právach zo zodpovednosti za vady, </w:t>
      </w:r>
    </w:p>
    <w:p w:rsidR="00983CC5" w:rsidRPr="00983CC5" w:rsidRDefault="00983CC5" w:rsidP="00983CC5">
      <w:pPr>
        <w:widowControl w:val="0"/>
        <w:numPr>
          <w:ilvl w:val="0"/>
          <w:numId w:val="6"/>
        </w:numPr>
        <w:suppressAutoHyphens/>
        <w:autoSpaceDE w:val="0"/>
        <w:autoSpaceDN w:val="0"/>
        <w:spacing w:before="120" w:after="0" w:line="240" w:lineRule="auto"/>
        <w:ind w:hanging="502"/>
        <w:jc w:val="both"/>
        <w:rPr>
          <w:rFonts w:eastAsia="Calibri" w:cstheme="minorHAnsi"/>
          <w:sz w:val="20"/>
          <w:szCs w:val="20"/>
          <w:lang w:eastAsia="cs-CZ"/>
        </w:rPr>
      </w:pPr>
      <w:r w:rsidRPr="00983CC5">
        <w:rPr>
          <w:rFonts w:eastAsia="Calibri" w:cstheme="minorHAnsi"/>
          <w:sz w:val="20"/>
          <w:szCs w:val="20"/>
          <w:lang w:eastAsia="cs-CZ"/>
        </w:rPr>
        <w:t>ak objednávateľ odmietne podpísať protokol o odovzdaní a prevzatí predmetu zmluvy, spíšu zmluvné strany zápis, v ktorom uvedú svoje stanoviská a ich odôvodnenie,</w:t>
      </w:r>
    </w:p>
    <w:p w:rsidR="00983CC5" w:rsidRPr="00983CC5" w:rsidRDefault="00983CC5" w:rsidP="00983CC5">
      <w:pPr>
        <w:widowControl w:val="0"/>
        <w:numPr>
          <w:ilvl w:val="0"/>
          <w:numId w:val="6"/>
        </w:numPr>
        <w:suppressAutoHyphens/>
        <w:autoSpaceDE w:val="0"/>
        <w:autoSpaceDN w:val="0"/>
        <w:spacing w:before="120" w:after="0" w:line="240" w:lineRule="auto"/>
        <w:ind w:hanging="502"/>
        <w:jc w:val="both"/>
        <w:rPr>
          <w:rFonts w:eastAsia="Calibri" w:cstheme="minorHAnsi"/>
          <w:sz w:val="20"/>
          <w:szCs w:val="20"/>
          <w:lang w:eastAsia="cs-CZ"/>
        </w:rPr>
      </w:pPr>
      <w:r w:rsidRPr="00983CC5">
        <w:rPr>
          <w:rFonts w:eastAsia="Calibri" w:cstheme="minorHAnsi"/>
          <w:sz w:val="20"/>
          <w:szCs w:val="20"/>
          <w:lang w:eastAsia="cs-CZ"/>
        </w:rPr>
        <w:t>drobné odchýlky od projektovej dokumentácie, ktoré nemenia prijaté riešenie, ani nezvyšujú cenu prác, nie sú vadami, ak boli dohodnuté aspoň súhlasným zápisom projektanta a objednávateľa v stavebnom denníku. Tieto odchýlky je zhotoviteľ povinný vyznačiť v projektovej dokumentácii skutočného vyhotovenia.</w:t>
      </w:r>
    </w:p>
    <w:p w:rsidR="00983CC5" w:rsidRPr="00983CC5" w:rsidRDefault="00983CC5" w:rsidP="00983CC5">
      <w:pPr>
        <w:widowControl w:val="0"/>
        <w:numPr>
          <w:ilvl w:val="1"/>
          <w:numId w:val="4"/>
        </w:numPr>
        <w:suppressAutoHyphens/>
        <w:spacing w:after="0" w:line="240" w:lineRule="auto"/>
        <w:ind w:left="709" w:hanging="709"/>
        <w:jc w:val="both"/>
        <w:rPr>
          <w:rFonts w:eastAsia="Times New Roman" w:cstheme="minorHAnsi"/>
          <w:sz w:val="20"/>
          <w:szCs w:val="20"/>
          <w:lang w:eastAsia="zh-CN"/>
        </w:rPr>
      </w:pPr>
      <w:r w:rsidRPr="00983CC5">
        <w:rPr>
          <w:rFonts w:eastAsia="Times New Roman" w:cstheme="minorHAnsi"/>
          <w:sz w:val="20"/>
          <w:szCs w:val="20"/>
          <w:lang w:eastAsia="zh-CN"/>
        </w:rPr>
        <w:t xml:space="preserve">Zhotoviteľ je povinný pri preberacom konaní odovzdať objednávateľovi v 2 vyhotoveniach: </w:t>
      </w:r>
    </w:p>
    <w:p w:rsidR="00983CC5" w:rsidRPr="00983CC5" w:rsidRDefault="00983CC5" w:rsidP="00983CC5">
      <w:pPr>
        <w:widowControl w:val="0"/>
        <w:numPr>
          <w:ilvl w:val="0"/>
          <w:numId w:val="6"/>
        </w:numPr>
        <w:suppressAutoHyphens/>
        <w:autoSpaceDE w:val="0"/>
        <w:autoSpaceDN w:val="0"/>
        <w:spacing w:before="120" w:after="0" w:line="240" w:lineRule="auto"/>
        <w:ind w:hanging="502"/>
        <w:jc w:val="both"/>
        <w:rPr>
          <w:rFonts w:eastAsia="Calibri" w:cstheme="minorHAnsi"/>
          <w:sz w:val="20"/>
          <w:szCs w:val="20"/>
          <w:lang w:eastAsia="cs-CZ"/>
        </w:rPr>
      </w:pPr>
      <w:r w:rsidRPr="00983CC5">
        <w:rPr>
          <w:rFonts w:eastAsia="Calibri" w:cstheme="minorHAnsi"/>
          <w:sz w:val="20"/>
          <w:szCs w:val="20"/>
          <w:lang w:eastAsia="cs-CZ"/>
        </w:rPr>
        <w:t xml:space="preserve">projektovú dokumentáciu skutočného vyhotovenia so zakreslením všetkých zmien podľa skutočného stavu vykonaných prác v dvoch tlačených vyhotoveniach a v elektronickej forme, zoznam strojov, zariadení, ktoré sú súčasťou dodávky, ich </w:t>
      </w:r>
      <w:proofErr w:type="spellStart"/>
      <w:r w:rsidRPr="00983CC5">
        <w:rPr>
          <w:rFonts w:eastAsia="Calibri" w:cstheme="minorHAnsi"/>
          <w:sz w:val="20"/>
          <w:szCs w:val="20"/>
          <w:lang w:eastAsia="cs-CZ"/>
        </w:rPr>
        <w:t>pasporty</w:t>
      </w:r>
      <w:proofErr w:type="spellEnd"/>
      <w:r w:rsidRPr="00983CC5">
        <w:rPr>
          <w:rFonts w:eastAsia="Calibri" w:cstheme="minorHAnsi"/>
          <w:sz w:val="20"/>
          <w:szCs w:val="20"/>
          <w:lang w:eastAsia="cs-CZ"/>
        </w:rPr>
        <w:t xml:space="preserve"> a návody na obsluhu v slovenskom jazyku, resp. v inom jazyku ale s prekladom do slovenského jazyka,</w:t>
      </w:r>
    </w:p>
    <w:p w:rsidR="00983CC5" w:rsidRPr="00983CC5" w:rsidRDefault="00983CC5" w:rsidP="00983CC5">
      <w:pPr>
        <w:widowControl w:val="0"/>
        <w:numPr>
          <w:ilvl w:val="0"/>
          <w:numId w:val="6"/>
        </w:numPr>
        <w:suppressAutoHyphens/>
        <w:autoSpaceDE w:val="0"/>
        <w:autoSpaceDN w:val="0"/>
        <w:spacing w:before="120" w:after="0" w:line="240" w:lineRule="auto"/>
        <w:ind w:hanging="502"/>
        <w:jc w:val="both"/>
        <w:rPr>
          <w:rFonts w:eastAsia="Calibri" w:cstheme="minorHAnsi"/>
          <w:sz w:val="20"/>
          <w:szCs w:val="20"/>
          <w:lang w:eastAsia="cs-CZ"/>
        </w:rPr>
      </w:pPr>
      <w:r w:rsidRPr="00983CC5">
        <w:rPr>
          <w:rFonts w:eastAsia="Calibri" w:cstheme="minorHAnsi"/>
          <w:sz w:val="20"/>
          <w:szCs w:val="20"/>
          <w:lang w:eastAsia="cs-CZ"/>
        </w:rPr>
        <w:t>zápisnice a osvedčenia o vykonaných skúškach použitých materiálov,</w:t>
      </w:r>
    </w:p>
    <w:p w:rsidR="00983CC5" w:rsidRPr="00983CC5" w:rsidRDefault="00983CC5" w:rsidP="00983CC5">
      <w:pPr>
        <w:widowControl w:val="0"/>
        <w:numPr>
          <w:ilvl w:val="0"/>
          <w:numId w:val="6"/>
        </w:numPr>
        <w:suppressAutoHyphens/>
        <w:autoSpaceDE w:val="0"/>
        <w:autoSpaceDN w:val="0"/>
        <w:spacing w:before="120" w:after="0" w:line="240" w:lineRule="auto"/>
        <w:ind w:hanging="502"/>
        <w:jc w:val="both"/>
        <w:rPr>
          <w:rFonts w:eastAsia="Calibri" w:cstheme="minorHAnsi"/>
          <w:sz w:val="20"/>
          <w:szCs w:val="20"/>
          <w:lang w:eastAsia="cs-CZ"/>
        </w:rPr>
      </w:pPr>
      <w:r w:rsidRPr="00983CC5">
        <w:rPr>
          <w:rFonts w:eastAsia="Calibri" w:cstheme="minorHAnsi"/>
          <w:sz w:val="20"/>
          <w:szCs w:val="20"/>
          <w:lang w:eastAsia="cs-CZ"/>
        </w:rPr>
        <w:t>zápisnice o preverení prác a konštrukcií v priebehu zakrytých prác vrátane fotodokumentácie priebehu týchto prác,</w:t>
      </w:r>
    </w:p>
    <w:p w:rsidR="00983CC5" w:rsidRPr="00983CC5" w:rsidRDefault="00983CC5" w:rsidP="00983CC5">
      <w:pPr>
        <w:widowControl w:val="0"/>
        <w:numPr>
          <w:ilvl w:val="0"/>
          <w:numId w:val="6"/>
        </w:numPr>
        <w:suppressAutoHyphens/>
        <w:autoSpaceDE w:val="0"/>
        <w:autoSpaceDN w:val="0"/>
        <w:spacing w:before="120" w:after="0" w:line="240" w:lineRule="auto"/>
        <w:ind w:hanging="502"/>
        <w:jc w:val="both"/>
        <w:rPr>
          <w:rFonts w:eastAsia="Calibri" w:cstheme="minorHAnsi"/>
          <w:sz w:val="20"/>
          <w:szCs w:val="20"/>
          <w:lang w:eastAsia="cs-CZ"/>
        </w:rPr>
      </w:pPr>
      <w:r w:rsidRPr="00983CC5">
        <w:rPr>
          <w:rFonts w:eastAsia="Calibri" w:cstheme="minorHAnsi"/>
          <w:sz w:val="20"/>
          <w:szCs w:val="20"/>
          <w:lang w:eastAsia="cs-CZ"/>
        </w:rPr>
        <w:t>zápisnice o individuálnom a komplexnom vyskúšaní zmontovaných zariadení,</w:t>
      </w:r>
    </w:p>
    <w:p w:rsidR="00983CC5" w:rsidRPr="00983CC5" w:rsidRDefault="00983CC5" w:rsidP="00983CC5">
      <w:pPr>
        <w:widowControl w:val="0"/>
        <w:numPr>
          <w:ilvl w:val="0"/>
          <w:numId w:val="6"/>
        </w:numPr>
        <w:suppressAutoHyphens/>
        <w:autoSpaceDE w:val="0"/>
        <w:autoSpaceDN w:val="0"/>
        <w:spacing w:before="120" w:after="0" w:line="240" w:lineRule="auto"/>
        <w:ind w:hanging="502"/>
        <w:jc w:val="both"/>
        <w:rPr>
          <w:rFonts w:eastAsia="Calibri" w:cstheme="minorHAnsi"/>
          <w:sz w:val="20"/>
          <w:szCs w:val="20"/>
          <w:lang w:eastAsia="cs-CZ"/>
        </w:rPr>
      </w:pPr>
      <w:r w:rsidRPr="00983CC5">
        <w:rPr>
          <w:rFonts w:eastAsia="Calibri" w:cstheme="minorHAnsi"/>
          <w:sz w:val="20"/>
          <w:szCs w:val="20"/>
          <w:lang w:eastAsia="cs-CZ"/>
        </w:rPr>
        <w:t>doklady o vykonaných funkčných skúškach,</w:t>
      </w:r>
    </w:p>
    <w:p w:rsidR="00983CC5" w:rsidRPr="00983CC5" w:rsidRDefault="00983CC5" w:rsidP="00983CC5">
      <w:pPr>
        <w:widowControl w:val="0"/>
        <w:numPr>
          <w:ilvl w:val="0"/>
          <w:numId w:val="6"/>
        </w:numPr>
        <w:suppressAutoHyphens/>
        <w:autoSpaceDE w:val="0"/>
        <w:autoSpaceDN w:val="0"/>
        <w:spacing w:before="120" w:after="0" w:line="240" w:lineRule="auto"/>
        <w:ind w:hanging="502"/>
        <w:jc w:val="both"/>
        <w:rPr>
          <w:rFonts w:eastAsia="Calibri" w:cstheme="minorHAnsi"/>
          <w:sz w:val="20"/>
          <w:szCs w:val="20"/>
          <w:lang w:eastAsia="cs-CZ"/>
        </w:rPr>
      </w:pPr>
      <w:r w:rsidRPr="00983CC5">
        <w:rPr>
          <w:rFonts w:eastAsia="Calibri" w:cstheme="minorHAnsi"/>
          <w:sz w:val="20"/>
          <w:szCs w:val="20"/>
          <w:lang w:eastAsia="cs-CZ"/>
        </w:rPr>
        <w:t>východiskové revízne správy elektrických zariadení vrátane bleskozvodov.</w:t>
      </w:r>
    </w:p>
    <w:p w:rsidR="00983CC5" w:rsidRPr="00983CC5" w:rsidRDefault="00983CC5" w:rsidP="00983CC5">
      <w:pPr>
        <w:widowControl w:val="0"/>
        <w:numPr>
          <w:ilvl w:val="0"/>
          <w:numId w:val="6"/>
        </w:numPr>
        <w:suppressAutoHyphens/>
        <w:autoSpaceDE w:val="0"/>
        <w:autoSpaceDN w:val="0"/>
        <w:spacing w:before="120" w:after="0" w:line="240" w:lineRule="auto"/>
        <w:ind w:hanging="502"/>
        <w:jc w:val="both"/>
        <w:rPr>
          <w:rFonts w:eastAsia="Calibri" w:cstheme="minorHAnsi"/>
          <w:sz w:val="20"/>
          <w:szCs w:val="20"/>
          <w:lang w:eastAsia="cs-CZ"/>
        </w:rPr>
      </w:pPr>
      <w:r w:rsidRPr="00983CC5">
        <w:rPr>
          <w:rFonts w:eastAsia="Calibri" w:cstheme="minorHAnsi"/>
          <w:sz w:val="20"/>
          <w:szCs w:val="20"/>
          <w:lang w:eastAsia="cs-CZ"/>
        </w:rPr>
        <w:t>certifikáty</w:t>
      </w:r>
    </w:p>
    <w:p w:rsidR="00983CC5" w:rsidRPr="00983CC5" w:rsidRDefault="00983CC5" w:rsidP="00983CC5">
      <w:pPr>
        <w:widowControl w:val="0"/>
        <w:numPr>
          <w:ilvl w:val="1"/>
          <w:numId w:val="4"/>
        </w:numPr>
        <w:suppressAutoHyphens/>
        <w:spacing w:after="0" w:line="240" w:lineRule="auto"/>
        <w:ind w:left="709" w:hanging="709"/>
        <w:jc w:val="both"/>
        <w:rPr>
          <w:rFonts w:eastAsia="Times New Roman" w:cstheme="minorHAnsi"/>
          <w:sz w:val="20"/>
          <w:szCs w:val="20"/>
          <w:lang w:eastAsia="zh-CN"/>
        </w:rPr>
      </w:pPr>
      <w:r w:rsidRPr="00983CC5">
        <w:rPr>
          <w:rFonts w:eastAsia="Times New Roman" w:cstheme="minorHAnsi"/>
          <w:sz w:val="20"/>
          <w:szCs w:val="20"/>
          <w:lang w:eastAsia="zh-CN"/>
        </w:rPr>
        <w:t>Na odovzdávacom - preberacom konaní sa preverí, či je záväzok zhotoviteľa splnený tak, ako je stanovené v predmete zmluvy, prevedie sa fyzická kontrola vykonaného diela, jeho súčasti a príslušenstva, overia sa revízne správy, atesty a komplexné skúšky technologického zariadenia stavby.</w:t>
      </w:r>
    </w:p>
    <w:p w:rsidR="00983CC5" w:rsidRPr="00983CC5" w:rsidRDefault="00983CC5" w:rsidP="00983CC5">
      <w:pPr>
        <w:widowControl w:val="0"/>
        <w:numPr>
          <w:ilvl w:val="1"/>
          <w:numId w:val="4"/>
        </w:numPr>
        <w:suppressAutoHyphens/>
        <w:spacing w:after="0" w:line="240" w:lineRule="auto"/>
        <w:ind w:left="709" w:hanging="709"/>
        <w:jc w:val="both"/>
        <w:rPr>
          <w:rFonts w:eastAsia="Times New Roman" w:cstheme="minorHAnsi"/>
          <w:sz w:val="20"/>
          <w:szCs w:val="20"/>
          <w:lang w:eastAsia="zh-CN"/>
        </w:rPr>
      </w:pPr>
      <w:r w:rsidRPr="00983CC5">
        <w:rPr>
          <w:rFonts w:eastAsia="Times New Roman" w:cstheme="minorHAnsi"/>
          <w:sz w:val="20"/>
          <w:szCs w:val="20"/>
          <w:lang w:eastAsia="zh-CN"/>
        </w:rPr>
        <w:t>Zhotoviteľ je povinný po odovzdaní diela usporiadať stroje, zariadenia a zvyšný materiál na stavenisku tak, aby dielo mohlo byť riadne užívané, pričom stavenisko je povinný vypratať do 10 dní odo dňa odovzdania a prevzatia diela.</w:t>
      </w:r>
    </w:p>
    <w:p w:rsidR="00983CC5" w:rsidRPr="00983CC5" w:rsidRDefault="00983CC5" w:rsidP="00983CC5">
      <w:pPr>
        <w:widowControl w:val="0"/>
        <w:suppressAutoHyphens/>
        <w:spacing w:before="120" w:after="0" w:line="240" w:lineRule="auto"/>
        <w:jc w:val="both"/>
        <w:rPr>
          <w:rFonts w:eastAsia="Calibri" w:cstheme="minorHAnsi"/>
          <w:sz w:val="20"/>
          <w:szCs w:val="20"/>
          <w:lang w:eastAsia="cs-CZ"/>
        </w:rPr>
      </w:pPr>
    </w:p>
    <w:p w:rsidR="00983CC5" w:rsidRPr="00983CC5" w:rsidRDefault="00983CC5" w:rsidP="00983CC5">
      <w:pPr>
        <w:widowControl w:val="0"/>
        <w:suppressAutoHyphens/>
        <w:spacing w:after="0" w:line="240" w:lineRule="auto"/>
        <w:ind w:left="482" w:hanging="482"/>
        <w:jc w:val="center"/>
        <w:rPr>
          <w:rFonts w:eastAsia="Calibri" w:cstheme="minorHAnsi"/>
          <w:b/>
          <w:sz w:val="20"/>
          <w:szCs w:val="20"/>
          <w:lang w:eastAsia="cs-CZ"/>
        </w:rPr>
      </w:pPr>
      <w:r w:rsidRPr="00983CC5">
        <w:rPr>
          <w:rFonts w:eastAsia="Calibri" w:cstheme="minorHAnsi"/>
          <w:b/>
          <w:sz w:val="20"/>
          <w:szCs w:val="20"/>
          <w:lang w:eastAsia="cs-CZ"/>
        </w:rPr>
        <w:t>Článok VIII.</w:t>
      </w:r>
    </w:p>
    <w:p w:rsidR="00983CC5" w:rsidRPr="00983CC5" w:rsidRDefault="00983CC5" w:rsidP="00983CC5">
      <w:pPr>
        <w:widowControl w:val="0"/>
        <w:suppressAutoHyphens/>
        <w:spacing w:after="0" w:line="240" w:lineRule="auto"/>
        <w:ind w:left="482" w:hanging="482"/>
        <w:jc w:val="center"/>
        <w:rPr>
          <w:rFonts w:eastAsia="Calibri" w:cstheme="minorHAnsi"/>
          <w:b/>
          <w:sz w:val="20"/>
          <w:szCs w:val="20"/>
          <w:lang w:eastAsia="cs-CZ"/>
        </w:rPr>
      </w:pPr>
      <w:r w:rsidRPr="00983CC5">
        <w:rPr>
          <w:rFonts w:eastAsia="Calibri" w:cstheme="minorHAnsi"/>
          <w:b/>
          <w:sz w:val="20"/>
          <w:szCs w:val="20"/>
          <w:lang w:eastAsia="cs-CZ"/>
        </w:rPr>
        <w:t>Subdodávatelia</w:t>
      </w:r>
    </w:p>
    <w:p w:rsidR="00983CC5" w:rsidRPr="00983CC5" w:rsidRDefault="00983CC5" w:rsidP="00983CC5">
      <w:pPr>
        <w:widowControl w:val="0"/>
        <w:suppressAutoHyphens/>
        <w:spacing w:after="0" w:line="240" w:lineRule="auto"/>
        <w:ind w:left="709"/>
        <w:jc w:val="both"/>
        <w:rPr>
          <w:rFonts w:eastAsia="Calibri" w:cstheme="minorHAnsi"/>
          <w:sz w:val="20"/>
          <w:szCs w:val="20"/>
          <w:lang w:eastAsia="sk-SK"/>
        </w:rPr>
      </w:pPr>
    </w:p>
    <w:p w:rsidR="00983CC5" w:rsidRPr="00983CC5" w:rsidRDefault="00983CC5" w:rsidP="00983CC5">
      <w:pPr>
        <w:widowControl w:val="0"/>
        <w:numPr>
          <w:ilvl w:val="0"/>
          <w:numId w:val="4"/>
        </w:numPr>
        <w:suppressAutoHyphens/>
        <w:spacing w:after="0" w:line="240" w:lineRule="auto"/>
        <w:jc w:val="both"/>
        <w:rPr>
          <w:rFonts w:eastAsia="Times New Roman" w:cstheme="minorHAnsi"/>
          <w:vanish/>
          <w:sz w:val="20"/>
          <w:szCs w:val="20"/>
          <w:lang w:eastAsia="zh-CN"/>
        </w:rPr>
      </w:pPr>
    </w:p>
    <w:p w:rsidR="00983CC5" w:rsidRPr="00983CC5" w:rsidRDefault="00983CC5" w:rsidP="00983CC5">
      <w:pPr>
        <w:widowControl w:val="0"/>
        <w:numPr>
          <w:ilvl w:val="1"/>
          <w:numId w:val="4"/>
        </w:numPr>
        <w:suppressAutoHyphens/>
        <w:spacing w:after="0" w:line="240" w:lineRule="auto"/>
        <w:ind w:left="709" w:hanging="709"/>
        <w:jc w:val="both"/>
        <w:rPr>
          <w:rFonts w:eastAsia="Times New Roman" w:cstheme="minorHAnsi"/>
          <w:sz w:val="20"/>
          <w:szCs w:val="20"/>
          <w:lang w:eastAsia="zh-CN"/>
        </w:rPr>
      </w:pPr>
      <w:r w:rsidRPr="00983CC5">
        <w:rPr>
          <w:rFonts w:eastAsia="Times New Roman" w:cstheme="minorHAnsi"/>
          <w:sz w:val="20"/>
          <w:szCs w:val="20"/>
          <w:lang w:eastAsia="zh-CN"/>
        </w:rPr>
        <w:t>Každý subdodávateľ, ktorý má povinnosť zapisovať sa do registra partnerov verejného sektora, je povinný byť  rovnako oko Zhotoviteľ zapísaný v registri partnerov verejného sektora.</w:t>
      </w:r>
    </w:p>
    <w:p w:rsidR="00983CC5" w:rsidRPr="00983CC5" w:rsidRDefault="00983CC5" w:rsidP="00983CC5">
      <w:pPr>
        <w:widowControl w:val="0"/>
        <w:numPr>
          <w:ilvl w:val="1"/>
          <w:numId w:val="4"/>
        </w:numPr>
        <w:suppressAutoHyphens/>
        <w:spacing w:after="0" w:line="240" w:lineRule="auto"/>
        <w:ind w:left="709" w:hanging="709"/>
        <w:jc w:val="both"/>
        <w:rPr>
          <w:rFonts w:eastAsia="Times New Roman" w:cstheme="minorHAnsi"/>
          <w:sz w:val="20"/>
          <w:szCs w:val="20"/>
          <w:lang w:eastAsia="zh-CN"/>
        </w:rPr>
      </w:pPr>
      <w:r w:rsidRPr="00983CC5">
        <w:rPr>
          <w:rFonts w:eastAsia="Times New Roman" w:cstheme="minorHAnsi"/>
          <w:sz w:val="20"/>
          <w:szCs w:val="20"/>
          <w:lang w:eastAsia="zh-CN"/>
        </w:rPr>
        <w:t>Každý subdodávateľ musí spĺňať podmienky účasti týkajúce sa osobného postavenia podľa §32 ods.1 písm. e) a f) zákona o verejnom obstarávaní a nesmú u neho existovať dôvody na vylúčenie podľa § 40 ods. 6 písm. a) až h) a ods. 7 zákona o verejnom obstarávaní; oprávnenie dodávať tovar, uskutočňovať stavebné práce alebo poskytovať službu sa preukazuje vo vzťahu k tej časti predmetu zákazky, ktorú má subdodávateľ plniť.</w:t>
      </w:r>
    </w:p>
    <w:p w:rsidR="00983CC5" w:rsidRPr="00983CC5" w:rsidRDefault="00983CC5" w:rsidP="00983CC5">
      <w:pPr>
        <w:widowControl w:val="0"/>
        <w:numPr>
          <w:ilvl w:val="1"/>
          <w:numId w:val="4"/>
        </w:numPr>
        <w:suppressAutoHyphens/>
        <w:spacing w:after="0" w:line="240" w:lineRule="auto"/>
        <w:ind w:left="709" w:hanging="709"/>
        <w:jc w:val="both"/>
        <w:rPr>
          <w:rFonts w:eastAsia="Times New Roman" w:cstheme="minorHAnsi"/>
          <w:sz w:val="20"/>
          <w:szCs w:val="20"/>
          <w:lang w:eastAsia="zh-CN"/>
        </w:rPr>
      </w:pPr>
      <w:r w:rsidRPr="00983CC5">
        <w:rPr>
          <w:rFonts w:eastAsia="Times New Roman" w:cstheme="minorHAnsi"/>
          <w:sz w:val="20"/>
          <w:szCs w:val="20"/>
          <w:lang w:eastAsia="zh-CN"/>
        </w:rPr>
        <w:t xml:space="preserve">Zhotoviteľ je oprávnený kedykoľvek počas trvania zmluvy vymeniť ktoréhokoľvek subdodávateľa, a to za predpokladu, že nový subdodávateľ spĺňa podmienky účasti týkajúce sa osobného postavenia podľa § 32 ods. 1  písm. e) a f) zákona č. 343/2015 </w:t>
      </w:r>
      <w:proofErr w:type="spellStart"/>
      <w:r w:rsidRPr="00983CC5">
        <w:rPr>
          <w:rFonts w:eastAsia="Times New Roman" w:cstheme="minorHAnsi"/>
          <w:sz w:val="20"/>
          <w:szCs w:val="20"/>
          <w:lang w:eastAsia="zh-CN"/>
        </w:rPr>
        <w:t>Z.z</w:t>
      </w:r>
      <w:proofErr w:type="spellEnd"/>
      <w:r w:rsidRPr="00983CC5">
        <w:rPr>
          <w:rFonts w:eastAsia="Times New Roman" w:cstheme="minorHAnsi"/>
          <w:sz w:val="20"/>
          <w:szCs w:val="20"/>
          <w:lang w:eastAsia="zh-CN"/>
        </w:rPr>
        <w:t>. o verejnom obstarávaní a neexistujú u neho dôvody na vylúčenie podľa § 40 ods. 6 písm. a) až h) a ods. 7 zákona č. 343/2015 Z. z. o verejnom obstarávaní.</w:t>
      </w:r>
    </w:p>
    <w:p w:rsidR="00983CC5" w:rsidRPr="00983CC5" w:rsidRDefault="00983CC5" w:rsidP="00983CC5">
      <w:pPr>
        <w:widowControl w:val="0"/>
        <w:numPr>
          <w:ilvl w:val="1"/>
          <w:numId w:val="4"/>
        </w:numPr>
        <w:suppressAutoHyphens/>
        <w:spacing w:after="0" w:line="240" w:lineRule="auto"/>
        <w:ind w:left="709" w:hanging="709"/>
        <w:jc w:val="both"/>
        <w:rPr>
          <w:rFonts w:eastAsia="Times New Roman" w:cstheme="minorHAnsi"/>
          <w:sz w:val="20"/>
          <w:szCs w:val="20"/>
          <w:lang w:eastAsia="zh-CN"/>
        </w:rPr>
      </w:pPr>
      <w:r w:rsidRPr="00983CC5">
        <w:rPr>
          <w:rFonts w:eastAsia="Times New Roman" w:cstheme="minorHAnsi"/>
          <w:sz w:val="20"/>
          <w:szCs w:val="20"/>
          <w:lang w:eastAsia="zh-CN"/>
        </w:rPr>
        <w:t>Zhotoviteľ je povinný oznámiť Objednávateľovi akúkoľvek zmenu údajov o každom subdodávateľovi počas plnenia diela a to bezodkladne, najneskôr v deň nasledujúcom po dni, kedy k zmene došlo.</w:t>
      </w:r>
    </w:p>
    <w:p w:rsidR="00983CC5" w:rsidRPr="00983CC5" w:rsidRDefault="00983CC5" w:rsidP="00983CC5">
      <w:pPr>
        <w:widowControl w:val="0"/>
        <w:numPr>
          <w:ilvl w:val="1"/>
          <w:numId w:val="4"/>
        </w:numPr>
        <w:suppressAutoHyphens/>
        <w:spacing w:after="0" w:line="240" w:lineRule="auto"/>
        <w:ind w:left="709" w:hanging="709"/>
        <w:jc w:val="both"/>
        <w:rPr>
          <w:rFonts w:eastAsia="Times New Roman" w:cstheme="minorHAnsi"/>
          <w:sz w:val="20"/>
          <w:szCs w:val="20"/>
          <w:lang w:eastAsia="zh-CN"/>
        </w:rPr>
      </w:pPr>
      <w:r w:rsidRPr="00983CC5">
        <w:rPr>
          <w:rFonts w:eastAsia="Times New Roman" w:cstheme="minorHAnsi"/>
          <w:sz w:val="20"/>
          <w:szCs w:val="20"/>
          <w:lang w:eastAsia="zh-CN"/>
        </w:rPr>
        <w:t xml:space="preserve">V prípade zmeny subdodávateľa počas trvania zmluvy, pričom zmenou sa rozumie výmena pôvodne navrhnutého subdodávateľa alebo vstup ďalšieho nového subdodávateľa, je povinný Zhotoviteľ </w:t>
      </w:r>
      <w:r w:rsidRPr="00983CC5">
        <w:rPr>
          <w:rFonts w:eastAsia="Times New Roman" w:cstheme="minorHAnsi"/>
          <w:sz w:val="20"/>
          <w:szCs w:val="20"/>
          <w:lang w:eastAsia="zh-CN"/>
        </w:rPr>
        <w:lastRenderedPageBreak/>
        <w:t>najneskôr v deň, ktorý predchádza dňu, v ktorom má zmena subdodávateľa nastať, oznámiť Objednávateľovi zmenu subdodávateľa a v tomto oznámení uviesť min. nasledovné: %-</w:t>
      </w:r>
      <w:proofErr w:type="spellStart"/>
      <w:r w:rsidRPr="00983CC5">
        <w:rPr>
          <w:rFonts w:eastAsia="Times New Roman" w:cstheme="minorHAnsi"/>
          <w:sz w:val="20"/>
          <w:szCs w:val="20"/>
          <w:lang w:eastAsia="zh-CN"/>
        </w:rPr>
        <w:t>ný</w:t>
      </w:r>
      <w:proofErr w:type="spellEnd"/>
      <w:r w:rsidRPr="00983CC5">
        <w:rPr>
          <w:rFonts w:eastAsia="Times New Roman" w:cstheme="minorHAnsi"/>
          <w:sz w:val="20"/>
          <w:szCs w:val="20"/>
          <w:lang w:eastAsia="zh-CN"/>
        </w:rPr>
        <w:t xml:space="preserve"> podiel zákazky, ktorý má v úmysle zadať tretím osobám, navrhovaných nových subdodávateľov, predmety plnenia. Každý subdodávateľ, ktorého sa zmena týka musí spĺňa podmienky osobného postavenia podľa § 32 ods. 1 </w:t>
      </w:r>
      <w:proofErr w:type="spellStart"/>
      <w:r w:rsidRPr="00983CC5">
        <w:rPr>
          <w:rFonts w:eastAsia="Times New Roman" w:cstheme="minorHAnsi"/>
          <w:sz w:val="20"/>
          <w:szCs w:val="20"/>
          <w:lang w:eastAsia="zh-CN"/>
        </w:rPr>
        <w:t>písm</w:t>
      </w:r>
      <w:proofErr w:type="spellEnd"/>
      <w:r w:rsidRPr="00983CC5">
        <w:rPr>
          <w:rFonts w:eastAsia="Times New Roman" w:cstheme="minorHAnsi"/>
          <w:sz w:val="20"/>
          <w:szCs w:val="20"/>
          <w:lang w:eastAsia="zh-CN"/>
        </w:rPr>
        <w:t xml:space="preserve"> e) a f) zákona č. 343/2015 </w:t>
      </w:r>
      <w:proofErr w:type="spellStart"/>
      <w:r w:rsidRPr="00983CC5">
        <w:rPr>
          <w:rFonts w:eastAsia="Times New Roman" w:cstheme="minorHAnsi"/>
          <w:sz w:val="20"/>
          <w:szCs w:val="20"/>
          <w:lang w:eastAsia="zh-CN"/>
        </w:rPr>
        <w:t>Z.z</w:t>
      </w:r>
      <w:proofErr w:type="spellEnd"/>
      <w:r w:rsidRPr="00983CC5">
        <w:rPr>
          <w:rFonts w:eastAsia="Times New Roman" w:cstheme="minorHAnsi"/>
          <w:sz w:val="20"/>
          <w:szCs w:val="20"/>
          <w:lang w:eastAsia="zh-CN"/>
        </w:rPr>
        <w:t xml:space="preserve">. o verejnom obstarávaní a neexistujú u neho dôvody na vylúčenie podľa § 40 ods. 6 písm. a) až h) a ods. 7 zákona č. 343/2015 </w:t>
      </w:r>
      <w:proofErr w:type="spellStart"/>
      <w:r w:rsidRPr="00983CC5">
        <w:rPr>
          <w:rFonts w:eastAsia="Times New Roman" w:cstheme="minorHAnsi"/>
          <w:sz w:val="20"/>
          <w:szCs w:val="20"/>
          <w:lang w:eastAsia="zh-CN"/>
        </w:rPr>
        <w:t>Z.z</w:t>
      </w:r>
      <w:proofErr w:type="spellEnd"/>
      <w:r w:rsidRPr="00983CC5">
        <w:rPr>
          <w:rFonts w:eastAsia="Times New Roman" w:cstheme="minorHAnsi"/>
          <w:sz w:val="20"/>
          <w:szCs w:val="20"/>
          <w:lang w:eastAsia="zh-CN"/>
        </w:rPr>
        <w:t xml:space="preserve">. o verejnom obstarávaní, pričom oprávnenie zhotovovať práce má subdodávateľ k tej časti predmetu zákazky ktorú má plniť a zároveň subdodávateľ musí spĺňať aj podmienku podľa bodu 8.1 tejto zmluvy. </w:t>
      </w:r>
    </w:p>
    <w:p w:rsidR="00983CC5" w:rsidRPr="00983CC5" w:rsidRDefault="00983CC5" w:rsidP="00983CC5">
      <w:pPr>
        <w:widowControl w:val="0"/>
        <w:numPr>
          <w:ilvl w:val="1"/>
          <w:numId w:val="4"/>
        </w:numPr>
        <w:suppressAutoHyphens/>
        <w:spacing w:after="0" w:line="240" w:lineRule="auto"/>
        <w:ind w:left="709" w:hanging="709"/>
        <w:jc w:val="both"/>
        <w:rPr>
          <w:rFonts w:eastAsia="Times New Roman" w:cstheme="minorHAnsi"/>
          <w:sz w:val="20"/>
          <w:szCs w:val="20"/>
          <w:lang w:eastAsia="zh-CN"/>
        </w:rPr>
      </w:pPr>
      <w:r w:rsidRPr="00983CC5">
        <w:rPr>
          <w:rFonts w:eastAsia="Times New Roman" w:cstheme="minorHAnsi"/>
          <w:sz w:val="20"/>
          <w:szCs w:val="20"/>
          <w:lang w:eastAsia="zh-CN"/>
        </w:rPr>
        <w:t xml:space="preserve">V prípade akýchkoľvek pochybností zo strany Objednávateľa vzťahujúcich sa ku ktorémukoľvek subdodávateľovi, si Objednávateľ môže overiť sám vyžiadaním si od Zhotoviteľa potrebných dokladov týkajúcich sa preukázania splnenia podmienok podľa zákona č. 343/2015 </w:t>
      </w:r>
      <w:proofErr w:type="spellStart"/>
      <w:r w:rsidRPr="00983CC5">
        <w:rPr>
          <w:rFonts w:eastAsia="Times New Roman" w:cstheme="minorHAnsi"/>
          <w:sz w:val="20"/>
          <w:szCs w:val="20"/>
          <w:lang w:eastAsia="zh-CN"/>
        </w:rPr>
        <w:t>Z.z</w:t>
      </w:r>
      <w:proofErr w:type="spellEnd"/>
      <w:r w:rsidRPr="00983CC5">
        <w:rPr>
          <w:rFonts w:eastAsia="Times New Roman" w:cstheme="minorHAnsi"/>
          <w:sz w:val="20"/>
          <w:szCs w:val="20"/>
          <w:lang w:eastAsia="zh-CN"/>
        </w:rPr>
        <w:t>. o verejnom obstarávaní u všetkých subdodávateľov.</w:t>
      </w:r>
    </w:p>
    <w:p w:rsidR="00983CC5" w:rsidRPr="00983CC5" w:rsidRDefault="00983CC5" w:rsidP="00983CC5">
      <w:pPr>
        <w:widowControl w:val="0"/>
        <w:numPr>
          <w:ilvl w:val="1"/>
          <w:numId w:val="4"/>
        </w:numPr>
        <w:suppressAutoHyphens/>
        <w:spacing w:after="0" w:line="240" w:lineRule="auto"/>
        <w:ind w:left="709" w:hanging="709"/>
        <w:jc w:val="both"/>
        <w:rPr>
          <w:rFonts w:eastAsia="Times New Roman" w:cstheme="minorHAnsi"/>
          <w:sz w:val="20"/>
          <w:szCs w:val="20"/>
          <w:lang w:eastAsia="zh-CN"/>
        </w:rPr>
      </w:pPr>
      <w:r w:rsidRPr="00983CC5">
        <w:rPr>
          <w:rFonts w:eastAsia="Times New Roman" w:cstheme="minorHAnsi"/>
          <w:sz w:val="20"/>
          <w:szCs w:val="20"/>
          <w:lang w:eastAsia="zh-CN"/>
        </w:rPr>
        <w:t>V prípade porušenia ktorejkoľvek z povinností týkajúcej sa subdodávateľov alebo ich zmeny podľa tohto článku, má Objednávateľ právo odstúpiť od zmluvy.</w:t>
      </w:r>
    </w:p>
    <w:p w:rsidR="00983CC5" w:rsidRPr="00983CC5" w:rsidRDefault="00983CC5" w:rsidP="00983CC5">
      <w:pPr>
        <w:widowControl w:val="0"/>
        <w:numPr>
          <w:ilvl w:val="1"/>
          <w:numId w:val="4"/>
        </w:numPr>
        <w:suppressAutoHyphens/>
        <w:spacing w:after="0" w:line="240" w:lineRule="auto"/>
        <w:ind w:left="709" w:hanging="709"/>
        <w:jc w:val="both"/>
        <w:rPr>
          <w:rFonts w:eastAsia="Times New Roman" w:cstheme="minorHAnsi"/>
          <w:sz w:val="20"/>
          <w:szCs w:val="20"/>
          <w:lang w:eastAsia="zh-CN"/>
        </w:rPr>
      </w:pPr>
      <w:r w:rsidRPr="00983CC5">
        <w:rPr>
          <w:rFonts w:eastAsia="Times New Roman" w:cstheme="minorHAnsi"/>
          <w:sz w:val="20"/>
          <w:szCs w:val="20"/>
          <w:lang w:eastAsia="zh-CN"/>
        </w:rPr>
        <w:t>Objednávateľ si vyhradzuje právo odmietnuť subdodávateľa, ktorý je s ním v obchodnom, súdnom alebo    inom spore.</w:t>
      </w:r>
    </w:p>
    <w:p w:rsidR="00983CC5" w:rsidRPr="00983CC5" w:rsidRDefault="00983CC5" w:rsidP="00983CC5">
      <w:pPr>
        <w:widowControl w:val="0"/>
        <w:tabs>
          <w:tab w:val="num" w:pos="705"/>
        </w:tabs>
        <w:suppressAutoHyphens/>
        <w:autoSpaceDE w:val="0"/>
        <w:autoSpaceDN w:val="0"/>
        <w:spacing w:before="120" w:after="0" w:line="240" w:lineRule="auto"/>
        <w:jc w:val="center"/>
        <w:rPr>
          <w:rFonts w:eastAsia="Calibri" w:cstheme="minorHAnsi"/>
          <w:b/>
          <w:sz w:val="20"/>
          <w:szCs w:val="20"/>
          <w:lang w:eastAsia="cs-CZ"/>
        </w:rPr>
      </w:pPr>
      <w:r w:rsidRPr="00983CC5">
        <w:rPr>
          <w:rFonts w:eastAsia="Calibri" w:cstheme="minorHAnsi"/>
          <w:b/>
          <w:sz w:val="20"/>
          <w:szCs w:val="20"/>
          <w:lang w:eastAsia="cs-CZ"/>
        </w:rPr>
        <w:t>Článok IX.</w:t>
      </w:r>
    </w:p>
    <w:p w:rsidR="00983CC5" w:rsidRPr="00983CC5" w:rsidRDefault="00983CC5" w:rsidP="00983CC5">
      <w:pPr>
        <w:widowControl w:val="0"/>
        <w:tabs>
          <w:tab w:val="num" w:pos="705"/>
        </w:tabs>
        <w:suppressAutoHyphens/>
        <w:autoSpaceDE w:val="0"/>
        <w:autoSpaceDN w:val="0"/>
        <w:spacing w:before="120" w:after="0" w:line="240" w:lineRule="auto"/>
        <w:jc w:val="center"/>
        <w:rPr>
          <w:rFonts w:eastAsia="Calibri" w:cstheme="minorHAnsi"/>
          <w:b/>
          <w:sz w:val="20"/>
          <w:szCs w:val="20"/>
          <w:lang w:eastAsia="cs-CZ"/>
        </w:rPr>
      </w:pPr>
      <w:r w:rsidRPr="00983CC5">
        <w:rPr>
          <w:rFonts w:eastAsia="Calibri" w:cstheme="minorHAnsi"/>
          <w:b/>
          <w:sz w:val="20"/>
          <w:szCs w:val="20"/>
          <w:lang w:eastAsia="cs-CZ"/>
        </w:rPr>
        <w:t>Platobné podmienky</w:t>
      </w:r>
    </w:p>
    <w:p w:rsidR="00983CC5" w:rsidRPr="00983CC5" w:rsidRDefault="00983CC5" w:rsidP="00983CC5">
      <w:pPr>
        <w:widowControl w:val="0"/>
        <w:tabs>
          <w:tab w:val="num" w:pos="705"/>
        </w:tabs>
        <w:suppressAutoHyphens/>
        <w:autoSpaceDE w:val="0"/>
        <w:autoSpaceDN w:val="0"/>
        <w:spacing w:before="120" w:after="0" w:line="240" w:lineRule="auto"/>
        <w:jc w:val="center"/>
        <w:rPr>
          <w:rFonts w:eastAsia="Calibri" w:cstheme="minorHAnsi"/>
          <w:b/>
          <w:sz w:val="20"/>
          <w:szCs w:val="20"/>
          <w:lang w:eastAsia="cs-CZ"/>
        </w:rPr>
      </w:pPr>
    </w:p>
    <w:p w:rsidR="00983CC5" w:rsidRPr="00983CC5" w:rsidRDefault="00983CC5" w:rsidP="00983CC5">
      <w:pPr>
        <w:widowControl w:val="0"/>
        <w:numPr>
          <w:ilvl w:val="0"/>
          <w:numId w:val="4"/>
        </w:numPr>
        <w:suppressAutoHyphens/>
        <w:spacing w:after="0" w:line="240" w:lineRule="auto"/>
        <w:jc w:val="both"/>
        <w:rPr>
          <w:rFonts w:eastAsia="Calibri" w:cstheme="minorHAnsi"/>
          <w:vanish/>
          <w:color w:val="000000"/>
          <w:sz w:val="20"/>
          <w:szCs w:val="20"/>
          <w:lang w:eastAsia="cs-CZ"/>
        </w:rPr>
      </w:pPr>
    </w:p>
    <w:p w:rsidR="00983CC5" w:rsidRPr="00983CC5" w:rsidRDefault="00983CC5" w:rsidP="00983CC5">
      <w:pPr>
        <w:widowControl w:val="0"/>
        <w:numPr>
          <w:ilvl w:val="1"/>
          <w:numId w:val="4"/>
        </w:numPr>
        <w:suppressAutoHyphens/>
        <w:spacing w:after="0" w:line="240" w:lineRule="auto"/>
        <w:ind w:left="709" w:hanging="709"/>
        <w:jc w:val="both"/>
        <w:rPr>
          <w:rFonts w:eastAsia="Times New Roman" w:cstheme="minorHAnsi"/>
          <w:sz w:val="20"/>
          <w:szCs w:val="20"/>
          <w:lang w:eastAsia="zh-CN"/>
        </w:rPr>
      </w:pPr>
      <w:r w:rsidRPr="00983CC5">
        <w:rPr>
          <w:rFonts w:eastAsia="Times New Roman" w:cstheme="minorHAnsi"/>
          <w:sz w:val="20"/>
          <w:szCs w:val="20"/>
          <w:lang w:eastAsia="zh-CN"/>
        </w:rPr>
        <w:t xml:space="preserve">Cena podľa čl. IV bude fakturovaná v závislosti od vykonaného objemu prác, minimálne však v objeme 25 % celkového objemu, pričom faktúra bude vystavená na základe Súpisu vykonaných prác odsúhlaseného objednávateľom a stavebným dozorom. Zhotoviteľ vystaví faktúru najneskôr do dvoch dní  od odsúhlasenia Súpisu vykonaných prác a doručí ju objednávateľovi.  Splatnosť vystavených faktúr  je 60 dní odo dňa doručenia objednávateľovi. </w:t>
      </w:r>
    </w:p>
    <w:p w:rsidR="00983CC5" w:rsidRPr="00983CC5" w:rsidRDefault="00983CC5" w:rsidP="00983CC5">
      <w:pPr>
        <w:widowControl w:val="0"/>
        <w:numPr>
          <w:ilvl w:val="1"/>
          <w:numId w:val="4"/>
        </w:numPr>
        <w:suppressAutoHyphens/>
        <w:spacing w:after="0" w:line="240" w:lineRule="auto"/>
        <w:ind w:left="709" w:hanging="709"/>
        <w:jc w:val="both"/>
        <w:rPr>
          <w:rFonts w:eastAsia="Times New Roman" w:cstheme="minorHAnsi"/>
          <w:sz w:val="20"/>
          <w:szCs w:val="20"/>
          <w:lang w:eastAsia="zh-CN"/>
        </w:rPr>
      </w:pPr>
      <w:r w:rsidRPr="00983CC5">
        <w:rPr>
          <w:rFonts w:eastAsia="Times New Roman" w:cstheme="minorHAnsi"/>
          <w:sz w:val="20"/>
          <w:szCs w:val="20"/>
          <w:lang w:eastAsia="zh-CN"/>
        </w:rPr>
        <w:t xml:space="preserve">Objednávateľ sa zaväzuje, že v prípade ak stavebný dozor nezistí rozpor medzi vykonanými prácami a Súpisom vykonaných prác, odsúhlasí predložený Súpis vykonaných prác do desiatich dní odo dňa jeho predloženia zhotoviteľom; spravidla tak, že Súpis vykonaných prác potvrdí stavebný dozor svojim podpisom a pečiatkou; ak objednávateľ do desiatich dní odo dňa predloženia Súpisu vykonaných prác neoznámi zhotoviteľovi pripomienky, má sa za to, že s predloženým Súpisom vykonaných prác súhlasí. Ak by objednávateľ mal k predloženému Súpisu vykonaných prác pripomienky, budú odstránené vzájomnou dohodou objednávateľa a zhotoviteľa. </w:t>
      </w:r>
    </w:p>
    <w:p w:rsidR="00983CC5" w:rsidRPr="00983CC5" w:rsidRDefault="00983CC5" w:rsidP="00983CC5">
      <w:pPr>
        <w:widowControl w:val="0"/>
        <w:numPr>
          <w:ilvl w:val="1"/>
          <w:numId w:val="4"/>
        </w:numPr>
        <w:suppressAutoHyphens/>
        <w:spacing w:after="0" w:line="240" w:lineRule="auto"/>
        <w:ind w:left="709" w:hanging="709"/>
        <w:jc w:val="both"/>
        <w:rPr>
          <w:rFonts w:eastAsia="Times New Roman" w:cstheme="minorHAnsi"/>
          <w:sz w:val="20"/>
          <w:szCs w:val="20"/>
          <w:lang w:eastAsia="zh-CN"/>
        </w:rPr>
      </w:pPr>
      <w:r w:rsidRPr="00983CC5">
        <w:rPr>
          <w:rFonts w:eastAsia="Times New Roman" w:cstheme="minorHAnsi"/>
          <w:sz w:val="20"/>
          <w:szCs w:val="20"/>
          <w:lang w:eastAsia="zh-CN"/>
        </w:rPr>
        <w:t xml:space="preserve">Faktúra vystavená zhotoviteľom musí obsahovať všetky náležitosti daňového dokladu v súlade s platnou právnou úpravou SR a jej prílohu tvorí Súpis vykonaných fakturovaných prác. Faktúry vrátane potvrdeného súpisu vykonaných prác budú doručené objednávateľovi v 6 (šiestich) originálnych vyhotoveniach. Za potvrdený súpis stavebných prác sa považuje taký súpis, ktorého každá strana je potvrdená pečiatkou a podpisom každej zúčastnenej strany. V prípade, že daňový doklad nebude obsahovať tieto náležitosti, objednávateľ má právo vrátiť ho na doplnenie a prepracovanie. V takomto prípade sa preruší lehota splatnosti a nová lehota splatnosti pre objednávateľa začne plynúť doručením dokladu objednávateľovi. </w:t>
      </w:r>
    </w:p>
    <w:p w:rsidR="00983CC5" w:rsidRPr="00983CC5" w:rsidRDefault="00983CC5" w:rsidP="00983CC5">
      <w:pPr>
        <w:widowControl w:val="0"/>
        <w:numPr>
          <w:ilvl w:val="1"/>
          <w:numId w:val="4"/>
        </w:numPr>
        <w:suppressAutoHyphens/>
        <w:spacing w:after="0" w:line="240" w:lineRule="auto"/>
        <w:ind w:left="709" w:hanging="709"/>
        <w:jc w:val="both"/>
        <w:rPr>
          <w:rFonts w:eastAsia="Times New Roman" w:cstheme="minorHAnsi"/>
          <w:sz w:val="20"/>
          <w:szCs w:val="20"/>
          <w:lang w:eastAsia="zh-CN"/>
        </w:rPr>
      </w:pPr>
      <w:r w:rsidRPr="00983CC5">
        <w:rPr>
          <w:rFonts w:eastAsia="Times New Roman" w:cstheme="minorHAnsi"/>
          <w:sz w:val="20"/>
          <w:szCs w:val="20"/>
          <w:lang w:eastAsia="zh-CN"/>
        </w:rPr>
        <w:t>Objednávateľ požaduje, aby vystavená faktúra zhotoviteľom obsahovala minimálne nasledujúce náležitosti, a to:</w:t>
      </w:r>
    </w:p>
    <w:p w:rsidR="00983CC5" w:rsidRPr="00983CC5" w:rsidRDefault="00983CC5" w:rsidP="00983CC5">
      <w:pPr>
        <w:widowControl w:val="0"/>
        <w:numPr>
          <w:ilvl w:val="0"/>
          <w:numId w:val="6"/>
        </w:numPr>
        <w:suppressAutoHyphens/>
        <w:autoSpaceDE w:val="0"/>
        <w:autoSpaceDN w:val="0"/>
        <w:spacing w:after="0" w:line="240" w:lineRule="auto"/>
        <w:ind w:hanging="502"/>
        <w:jc w:val="both"/>
        <w:rPr>
          <w:rFonts w:eastAsia="Calibri" w:cstheme="minorHAnsi"/>
          <w:sz w:val="20"/>
          <w:szCs w:val="20"/>
          <w:lang w:eastAsia="cs-CZ"/>
        </w:rPr>
      </w:pPr>
      <w:r w:rsidRPr="00983CC5">
        <w:rPr>
          <w:rFonts w:eastAsia="Calibri" w:cstheme="minorHAnsi"/>
          <w:sz w:val="20"/>
          <w:szCs w:val="20"/>
          <w:lang w:eastAsia="cs-CZ"/>
        </w:rPr>
        <w:t>označenie „faktúra“ a jej poradové číslo,</w:t>
      </w:r>
    </w:p>
    <w:p w:rsidR="00983CC5" w:rsidRPr="00983CC5" w:rsidRDefault="00983CC5" w:rsidP="00983CC5">
      <w:pPr>
        <w:widowControl w:val="0"/>
        <w:numPr>
          <w:ilvl w:val="0"/>
          <w:numId w:val="6"/>
        </w:numPr>
        <w:suppressAutoHyphens/>
        <w:autoSpaceDE w:val="0"/>
        <w:autoSpaceDN w:val="0"/>
        <w:spacing w:after="0" w:line="240" w:lineRule="auto"/>
        <w:ind w:hanging="502"/>
        <w:jc w:val="both"/>
        <w:rPr>
          <w:rFonts w:eastAsia="Calibri" w:cstheme="minorHAnsi"/>
          <w:sz w:val="20"/>
          <w:szCs w:val="20"/>
          <w:lang w:eastAsia="cs-CZ"/>
        </w:rPr>
      </w:pPr>
      <w:r w:rsidRPr="00983CC5">
        <w:rPr>
          <w:rFonts w:eastAsia="Calibri" w:cstheme="minorHAnsi"/>
          <w:sz w:val="20"/>
          <w:szCs w:val="20"/>
          <w:lang w:eastAsia="cs-CZ"/>
        </w:rPr>
        <w:t>identifikačné údaje zhotoviteľa a objednávateľa (obchodné meno, adresa sídla, IČO, DIČ, IČ DPH, registrácia),</w:t>
      </w:r>
    </w:p>
    <w:p w:rsidR="00983CC5" w:rsidRPr="00983CC5" w:rsidRDefault="00983CC5" w:rsidP="00983CC5">
      <w:pPr>
        <w:widowControl w:val="0"/>
        <w:numPr>
          <w:ilvl w:val="0"/>
          <w:numId w:val="6"/>
        </w:numPr>
        <w:suppressAutoHyphens/>
        <w:autoSpaceDE w:val="0"/>
        <w:autoSpaceDN w:val="0"/>
        <w:spacing w:after="0" w:line="240" w:lineRule="auto"/>
        <w:ind w:hanging="502"/>
        <w:jc w:val="both"/>
        <w:rPr>
          <w:rFonts w:eastAsia="Calibri" w:cstheme="minorHAnsi"/>
          <w:sz w:val="20"/>
          <w:szCs w:val="20"/>
          <w:lang w:eastAsia="cs-CZ"/>
        </w:rPr>
      </w:pPr>
      <w:r w:rsidRPr="00983CC5">
        <w:rPr>
          <w:rFonts w:eastAsia="Calibri" w:cstheme="minorHAnsi"/>
          <w:sz w:val="20"/>
          <w:szCs w:val="20"/>
          <w:lang w:eastAsia="cs-CZ"/>
        </w:rPr>
        <w:t>číslo Zmluvy, vrátane prípadného dodatku k Zmluve,</w:t>
      </w:r>
    </w:p>
    <w:p w:rsidR="00983CC5" w:rsidRPr="00983CC5" w:rsidRDefault="00983CC5" w:rsidP="00983CC5">
      <w:pPr>
        <w:widowControl w:val="0"/>
        <w:numPr>
          <w:ilvl w:val="0"/>
          <w:numId w:val="6"/>
        </w:numPr>
        <w:suppressAutoHyphens/>
        <w:autoSpaceDE w:val="0"/>
        <w:autoSpaceDN w:val="0"/>
        <w:spacing w:after="0" w:line="240" w:lineRule="auto"/>
        <w:ind w:hanging="502"/>
        <w:jc w:val="both"/>
        <w:rPr>
          <w:rFonts w:eastAsia="Calibri" w:cstheme="minorHAnsi"/>
          <w:sz w:val="20"/>
          <w:szCs w:val="20"/>
          <w:lang w:eastAsia="cs-CZ"/>
        </w:rPr>
      </w:pPr>
      <w:r w:rsidRPr="00983CC5">
        <w:rPr>
          <w:rFonts w:eastAsia="Calibri" w:cstheme="minorHAnsi"/>
          <w:sz w:val="20"/>
          <w:szCs w:val="20"/>
          <w:lang w:eastAsia="cs-CZ"/>
        </w:rPr>
        <w:t>dátum vyhotovenia faktúry, dátum splatnosti faktúry a dátum zdaniteľného plnenia,</w:t>
      </w:r>
    </w:p>
    <w:p w:rsidR="00983CC5" w:rsidRPr="00983CC5" w:rsidRDefault="00983CC5" w:rsidP="00983CC5">
      <w:pPr>
        <w:widowControl w:val="0"/>
        <w:numPr>
          <w:ilvl w:val="0"/>
          <w:numId w:val="6"/>
        </w:numPr>
        <w:suppressAutoHyphens/>
        <w:autoSpaceDE w:val="0"/>
        <w:autoSpaceDN w:val="0"/>
        <w:spacing w:after="0" w:line="240" w:lineRule="auto"/>
        <w:ind w:hanging="502"/>
        <w:jc w:val="both"/>
        <w:rPr>
          <w:rFonts w:eastAsia="Calibri" w:cstheme="minorHAnsi"/>
          <w:sz w:val="20"/>
          <w:szCs w:val="20"/>
          <w:lang w:eastAsia="cs-CZ"/>
        </w:rPr>
      </w:pPr>
      <w:r w:rsidRPr="00983CC5">
        <w:rPr>
          <w:rFonts w:eastAsia="Calibri" w:cstheme="minorHAnsi"/>
          <w:sz w:val="20"/>
          <w:szCs w:val="20"/>
          <w:lang w:eastAsia="cs-CZ"/>
        </w:rPr>
        <w:t>fakturovanú cenu bez DPH, hodnotu DPH a celkovú fakturovanú  cenu v Eur,</w:t>
      </w:r>
    </w:p>
    <w:p w:rsidR="00983CC5" w:rsidRPr="00983CC5" w:rsidRDefault="00983CC5" w:rsidP="00983CC5">
      <w:pPr>
        <w:widowControl w:val="0"/>
        <w:numPr>
          <w:ilvl w:val="0"/>
          <w:numId w:val="6"/>
        </w:numPr>
        <w:suppressAutoHyphens/>
        <w:autoSpaceDE w:val="0"/>
        <w:autoSpaceDN w:val="0"/>
        <w:spacing w:after="0" w:line="240" w:lineRule="auto"/>
        <w:ind w:hanging="502"/>
        <w:jc w:val="both"/>
        <w:rPr>
          <w:rFonts w:eastAsia="Calibri" w:cstheme="minorHAnsi"/>
          <w:sz w:val="20"/>
          <w:szCs w:val="20"/>
          <w:lang w:eastAsia="cs-CZ"/>
        </w:rPr>
      </w:pPr>
      <w:r w:rsidRPr="00983CC5">
        <w:rPr>
          <w:rFonts w:eastAsia="Calibri" w:cstheme="minorHAnsi"/>
          <w:sz w:val="20"/>
          <w:szCs w:val="20"/>
          <w:lang w:eastAsia="cs-CZ"/>
        </w:rPr>
        <w:t>označenie peňažného ústavu  a číslo účtu IBAN, na ktorý sa má platiť,</w:t>
      </w:r>
    </w:p>
    <w:p w:rsidR="00983CC5" w:rsidRPr="00983CC5" w:rsidRDefault="00983CC5" w:rsidP="00983CC5">
      <w:pPr>
        <w:widowControl w:val="0"/>
        <w:numPr>
          <w:ilvl w:val="0"/>
          <w:numId w:val="6"/>
        </w:numPr>
        <w:suppressAutoHyphens/>
        <w:autoSpaceDE w:val="0"/>
        <w:autoSpaceDN w:val="0"/>
        <w:spacing w:after="0" w:line="240" w:lineRule="auto"/>
        <w:ind w:hanging="502"/>
        <w:jc w:val="both"/>
        <w:rPr>
          <w:rFonts w:eastAsia="Calibri" w:cstheme="minorHAnsi"/>
          <w:sz w:val="20"/>
          <w:szCs w:val="20"/>
          <w:lang w:eastAsia="cs-CZ"/>
        </w:rPr>
      </w:pPr>
      <w:r w:rsidRPr="00983CC5">
        <w:rPr>
          <w:rFonts w:eastAsia="Calibri" w:cstheme="minorHAnsi"/>
          <w:sz w:val="20"/>
          <w:szCs w:val="20"/>
          <w:lang w:eastAsia="cs-CZ"/>
        </w:rPr>
        <w:t>pečiatka a podpis oprávnenej osoby,</w:t>
      </w:r>
    </w:p>
    <w:p w:rsidR="00983CC5" w:rsidRPr="00983CC5" w:rsidRDefault="00983CC5" w:rsidP="00983CC5">
      <w:pPr>
        <w:widowControl w:val="0"/>
        <w:numPr>
          <w:ilvl w:val="0"/>
          <w:numId w:val="6"/>
        </w:numPr>
        <w:suppressAutoHyphens/>
        <w:autoSpaceDE w:val="0"/>
        <w:autoSpaceDN w:val="0"/>
        <w:spacing w:after="0" w:line="240" w:lineRule="auto"/>
        <w:ind w:hanging="502"/>
        <w:jc w:val="both"/>
        <w:rPr>
          <w:rFonts w:eastAsia="Calibri" w:cstheme="minorHAnsi"/>
          <w:sz w:val="20"/>
          <w:szCs w:val="20"/>
          <w:lang w:eastAsia="cs-CZ"/>
        </w:rPr>
      </w:pPr>
      <w:r w:rsidRPr="00983CC5">
        <w:rPr>
          <w:rFonts w:eastAsia="Calibri" w:cstheme="minorHAnsi"/>
          <w:sz w:val="20"/>
          <w:szCs w:val="20"/>
          <w:lang w:eastAsia="cs-CZ"/>
        </w:rPr>
        <w:t xml:space="preserve">text fakturácie s uvedením min. názvu stavebného diela </w:t>
      </w:r>
    </w:p>
    <w:p w:rsidR="00983CC5" w:rsidRPr="00983CC5" w:rsidRDefault="00983CC5" w:rsidP="00983CC5">
      <w:pPr>
        <w:widowControl w:val="0"/>
        <w:suppressAutoHyphens/>
        <w:autoSpaceDE w:val="0"/>
        <w:autoSpaceDN w:val="0"/>
        <w:spacing w:before="120" w:after="0" w:line="240" w:lineRule="auto"/>
        <w:jc w:val="center"/>
        <w:rPr>
          <w:rFonts w:eastAsia="Calibri" w:cstheme="minorHAnsi"/>
          <w:b/>
          <w:bCs/>
          <w:sz w:val="20"/>
          <w:szCs w:val="20"/>
          <w:lang w:eastAsia="cs-CZ"/>
        </w:rPr>
      </w:pPr>
      <w:r w:rsidRPr="00983CC5">
        <w:rPr>
          <w:rFonts w:eastAsia="Calibri" w:cstheme="minorHAnsi"/>
          <w:b/>
          <w:bCs/>
          <w:sz w:val="20"/>
          <w:szCs w:val="20"/>
          <w:lang w:eastAsia="cs-CZ"/>
        </w:rPr>
        <w:t>Článok X.</w:t>
      </w:r>
    </w:p>
    <w:p w:rsidR="00983CC5" w:rsidRPr="00983CC5" w:rsidRDefault="00983CC5" w:rsidP="00983CC5">
      <w:pPr>
        <w:widowControl w:val="0"/>
        <w:suppressAutoHyphens/>
        <w:autoSpaceDE w:val="0"/>
        <w:autoSpaceDN w:val="0"/>
        <w:spacing w:before="120" w:after="0" w:line="240" w:lineRule="auto"/>
        <w:jc w:val="center"/>
        <w:rPr>
          <w:rFonts w:eastAsia="Calibri" w:cstheme="minorHAnsi"/>
          <w:b/>
          <w:bCs/>
          <w:sz w:val="20"/>
          <w:szCs w:val="20"/>
          <w:lang w:eastAsia="cs-CZ"/>
        </w:rPr>
      </w:pPr>
      <w:r w:rsidRPr="00983CC5">
        <w:rPr>
          <w:rFonts w:eastAsia="Calibri" w:cstheme="minorHAnsi"/>
          <w:b/>
          <w:bCs/>
          <w:sz w:val="20"/>
          <w:szCs w:val="20"/>
          <w:lang w:eastAsia="cs-CZ"/>
        </w:rPr>
        <w:t>Zodpovednosť za vady a záruky</w:t>
      </w:r>
    </w:p>
    <w:p w:rsidR="00983CC5" w:rsidRPr="00983CC5" w:rsidRDefault="00983CC5" w:rsidP="00983CC5">
      <w:pPr>
        <w:widowControl w:val="0"/>
        <w:numPr>
          <w:ilvl w:val="0"/>
          <w:numId w:val="4"/>
        </w:numPr>
        <w:suppressAutoHyphens/>
        <w:spacing w:after="0" w:line="240" w:lineRule="auto"/>
        <w:jc w:val="both"/>
        <w:rPr>
          <w:rFonts w:eastAsia="Times New Roman" w:cstheme="minorHAnsi"/>
          <w:vanish/>
          <w:sz w:val="20"/>
          <w:szCs w:val="20"/>
          <w:lang w:eastAsia="zh-CN"/>
        </w:rPr>
      </w:pPr>
    </w:p>
    <w:p w:rsidR="00983CC5" w:rsidRPr="00983CC5" w:rsidRDefault="00983CC5" w:rsidP="00983CC5">
      <w:pPr>
        <w:widowControl w:val="0"/>
        <w:numPr>
          <w:ilvl w:val="1"/>
          <w:numId w:val="4"/>
        </w:numPr>
        <w:suppressAutoHyphens/>
        <w:spacing w:after="0" w:line="240" w:lineRule="auto"/>
        <w:ind w:left="709" w:hanging="709"/>
        <w:jc w:val="both"/>
        <w:rPr>
          <w:rFonts w:eastAsia="Times New Roman" w:cstheme="minorHAnsi"/>
          <w:sz w:val="20"/>
          <w:szCs w:val="20"/>
          <w:lang w:eastAsia="zh-CN"/>
        </w:rPr>
      </w:pPr>
      <w:r w:rsidRPr="00983CC5">
        <w:rPr>
          <w:rFonts w:eastAsia="Times New Roman" w:cstheme="minorHAnsi"/>
          <w:sz w:val="20"/>
          <w:szCs w:val="20"/>
          <w:lang w:eastAsia="zh-CN"/>
        </w:rPr>
        <w:t xml:space="preserve">Zhotoviteľ zodpovedá za to, že dielo má v dobe prevzatia zmluvne dohodnuté vlastnosti, že zodpovedá technickým normám a predpisom SR, a že nemá chyby, ktoré by rušili, alebo znižovali hodnotu alebo </w:t>
      </w:r>
      <w:r w:rsidRPr="00983CC5">
        <w:rPr>
          <w:rFonts w:eastAsia="Times New Roman" w:cstheme="minorHAnsi"/>
          <w:sz w:val="20"/>
          <w:szCs w:val="20"/>
          <w:lang w:eastAsia="zh-CN"/>
        </w:rPr>
        <w:lastRenderedPageBreak/>
        <w:t>schopnosť jeho používania k zvyčajným alebo v zmluve predpokladaným účelom.</w:t>
      </w:r>
    </w:p>
    <w:p w:rsidR="00983CC5" w:rsidRPr="00983CC5" w:rsidRDefault="00983CC5" w:rsidP="00983CC5">
      <w:pPr>
        <w:widowControl w:val="0"/>
        <w:numPr>
          <w:ilvl w:val="1"/>
          <w:numId w:val="4"/>
        </w:numPr>
        <w:suppressAutoHyphens/>
        <w:spacing w:after="0" w:line="240" w:lineRule="auto"/>
        <w:ind w:left="709" w:hanging="709"/>
        <w:jc w:val="both"/>
        <w:rPr>
          <w:rFonts w:eastAsia="Times New Roman" w:cstheme="minorHAnsi"/>
          <w:sz w:val="20"/>
          <w:szCs w:val="20"/>
          <w:lang w:eastAsia="zh-CN"/>
        </w:rPr>
      </w:pPr>
      <w:r w:rsidRPr="00983CC5">
        <w:rPr>
          <w:rFonts w:eastAsia="Times New Roman" w:cstheme="minorHAnsi"/>
          <w:sz w:val="20"/>
          <w:szCs w:val="20"/>
          <w:lang w:eastAsia="zh-CN"/>
        </w:rPr>
        <w:t>Zhotoviteľ zodpovedá za vady, ktoré predmet má v čase jeho odovzdania objednávateľovi. Za vady, ktoré sa prejavili po odovzdaní diela, zodpovedá zhotoviteľ iba vtedy, ak boli spôsobené porušením jeho povinností.</w:t>
      </w:r>
    </w:p>
    <w:p w:rsidR="00983CC5" w:rsidRPr="00983CC5" w:rsidRDefault="00983CC5" w:rsidP="00983CC5">
      <w:pPr>
        <w:widowControl w:val="0"/>
        <w:numPr>
          <w:ilvl w:val="1"/>
          <w:numId w:val="4"/>
        </w:numPr>
        <w:suppressAutoHyphens/>
        <w:spacing w:after="0" w:line="240" w:lineRule="auto"/>
        <w:ind w:left="709" w:hanging="709"/>
        <w:jc w:val="both"/>
        <w:rPr>
          <w:rFonts w:eastAsia="Times New Roman" w:cstheme="minorHAnsi"/>
          <w:sz w:val="20"/>
          <w:szCs w:val="20"/>
          <w:lang w:eastAsia="zh-CN"/>
        </w:rPr>
      </w:pPr>
      <w:r w:rsidRPr="00983CC5">
        <w:rPr>
          <w:rFonts w:eastAsia="Times New Roman" w:cstheme="minorHAnsi"/>
          <w:sz w:val="20"/>
          <w:szCs w:val="20"/>
          <w:lang w:eastAsia="zh-CN"/>
        </w:rPr>
        <w:t>Záručná doba na stavebné práce je 5 rokov odo dňa  prevzatia diela objednávateľom,  na stroje a zariadenia platí záruka daná výrobcom. Presný termín ukončenia záručnej doby zmluvné strany zapíšu do protokolu z odovzdania a prevzatia diela.</w:t>
      </w:r>
    </w:p>
    <w:p w:rsidR="00983CC5" w:rsidRPr="00983CC5" w:rsidRDefault="00983CC5" w:rsidP="00983CC5">
      <w:pPr>
        <w:widowControl w:val="0"/>
        <w:numPr>
          <w:ilvl w:val="1"/>
          <w:numId w:val="4"/>
        </w:numPr>
        <w:suppressAutoHyphens/>
        <w:spacing w:after="0" w:line="240" w:lineRule="auto"/>
        <w:ind w:left="709" w:hanging="709"/>
        <w:jc w:val="both"/>
        <w:rPr>
          <w:rFonts w:eastAsia="Times New Roman" w:cstheme="minorHAnsi"/>
          <w:sz w:val="20"/>
          <w:szCs w:val="20"/>
          <w:lang w:eastAsia="zh-CN"/>
        </w:rPr>
      </w:pPr>
      <w:r w:rsidRPr="00983CC5">
        <w:rPr>
          <w:rFonts w:eastAsia="Times New Roman" w:cstheme="minorHAnsi"/>
          <w:sz w:val="20"/>
          <w:szCs w:val="20"/>
          <w:lang w:eastAsia="zh-CN"/>
        </w:rPr>
        <w:t>Záruka sa vzťahuje na dielo za predpokladu riadnej starostlivosti a údržby diela objednávateľom. Záruka sa nevzťahuje na prípady násilného poškodenia diela, resp. poškodenia živelnou pohromou, okrem prípadov ak bude preukázané že k poškodeniu došlo, alebo k nemu došlo vo väčšom rozsahu, v dôsledku nekvalitne vykonaného diela..</w:t>
      </w:r>
    </w:p>
    <w:p w:rsidR="00983CC5" w:rsidRPr="00983CC5" w:rsidRDefault="00983CC5" w:rsidP="00983CC5">
      <w:pPr>
        <w:widowControl w:val="0"/>
        <w:numPr>
          <w:ilvl w:val="1"/>
          <w:numId w:val="4"/>
        </w:numPr>
        <w:suppressAutoHyphens/>
        <w:spacing w:after="0" w:line="240" w:lineRule="auto"/>
        <w:ind w:left="709" w:hanging="709"/>
        <w:jc w:val="both"/>
        <w:rPr>
          <w:rFonts w:eastAsia="Times New Roman" w:cstheme="minorHAnsi"/>
          <w:sz w:val="20"/>
          <w:szCs w:val="20"/>
          <w:lang w:eastAsia="zh-CN"/>
        </w:rPr>
      </w:pPr>
      <w:r w:rsidRPr="00983CC5">
        <w:rPr>
          <w:rFonts w:eastAsia="Times New Roman" w:cstheme="minorHAnsi"/>
          <w:sz w:val="20"/>
          <w:szCs w:val="20"/>
          <w:lang w:eastAsia="zh-CN"/>
        </w:rPr>
        <w:t xml:space="preserve">Zhotoviteľ sa zaväzuje začať s odstraňovaním prípadných vád diela reklamovaných objednávateľom do 5 dní odo dňa </w:t>
      </w:r>
      <w:proofErr w:type="spellStart"/>
      <w:r w:rsidRPr="00983CC5">
        <w:rPr>
          <w:rFonts w:eastAsia="Times New Roman" w:cstheme="minorHAnsi"/>
          <w:sz w:val="20"/>
          <w:szCs w:val="20"/>
          <w:lang w:eastAsia="zh-CN"/>
        </w:rPr>
        <w:t>obdržania</w:t>
      </w:r>
      <w:proofErr w:type="spellEnd"/>
      <w:r w:rsidRPr="00983CC5">
        <w:rPr>
          <w:rFonts w:eastAsia="Times New Roman" w:cstheme="minorHAnsi"/>
          <w:sz w:val="20"/>
          <w:szCs w:val="20"/>
          <w:lang w:eastAsia="zh-CN"/>
        </w:rPr>
        <w:t xml:space="preserve"> reklamácie, ak nedôjde k obojstranne podpísanej dohode o inom termíne.</w:t>
      </w:r>
    </w:p>
    <w:p w:rsidR="00983CC5" w:rsidRPr="00983CC5" w:rsidRDefault="00983CC5" w:rsidP="00983CC5">
      <w:pPr>
        <w:widowControl w:val="0"/>
        <w:numPr>
          <w:ilvl w:val="1"/>
          <w:numId w:val="4"/>
        </w:numPr>
        <w:suppressAutoHyphens/>
        <w:spacing w:after="0" w:line="240" w:lineRule="auto"/>
        <w:ind w:left="709" w:hanging="709"/>
        <w:jc w:val="both"/>
        <w:rPr>
          <w:rFonts w:eastAsia="Times New Roman" w:cstheme="minorHAnsi"/>
          <w:sz w:val="20"/>
          <w:szCs w:val="20"/>
          <w:lang w:eastAsia="zh-CN"/>
        </w:rPr>
      </w:pPr>
      <w:r w:rsidRPr="00983CC5">
        <w:rPr>
          <w:rFonts w:eastAsia="Times New Roman" w:cstheme="minorHAnsi"/>
          <w:sz w:val="20"/>
          <w:szCs w:val="20"/>
          <w:lang w:eastAsia="zh-CN"/>
        </w:rPr>
        <w:t>Objednávateľ je povinný umožniť zhotoviteľovi prístup do priestorov, kde sa majú záručné vady odstraňovať.</w:t>
      </w:r>
    </w:p>
    <w:p w:rsidR="00983CC5" w:rsidRPr="00983CC5" w:rsidRDefault="00983CC5" w:rsidP="00983CC5">
      <w:pPr>
        <w:widowControl w:val="0"/>
        <w:numPr>
          <w:ilvl w:val="1"/>
          <w:numId w:val="4"/>
        </w:numPr>
        <w:suppressAutoHyphens/>
        <w:spacing w:after="0" w:line="240" w:lineRule="auto"/>
        <w:ind w:left="709" w:hanging="709"/>
        <w:jc w:val="both"/>
        <w:rPr>
          <w:rFonts w:eastAsia="Times New Roman" w:cstheme="minorHAnsi"/>
          <w:sz w:val="20"/>
          <w:szCs w:val="20"/>
          <w:lang w:eastAsia="zh-CN"/>
        </w:rPr>
      </w:pPr>
      <w:r w:rsidRPr="00983CC5">
        <w:rPr>
          <w:rFonts w:eastAsia="Times New Roman" w:cstheme="minorHAnsi"/>
          <w:sz w:val="20"/>
          <w:szCs w:val="20"/>
          <w:lang w:eastAsia="zh-CN"/>
        </w:rPr>
        <w:t>V prípade, že zhotoviteľ nesplní svoju povinnosť odstrániť vady riadne a včas, je Objednávateľ oprávnený zabezpečiť odstránenie vady treťou osobou na náklady zhotoviteľa.</w:t>
      </w:r>
    </w:p>
    <w:p w:rsidR="00983CC5" w:rsidRPr="00983CC5" w:rsidRDefault="00983CC5" w:rsidP="00983CC5">
      <w:pPr>
        <w:widowControl w:val="0"/>
        <w:suppressAutoHyphens/>
        <w:spacing w:before="120" w:after="0" w:line="240" w:lineRule="auto"/>
        <w:jc w:val="both"/>
        <w:rPr>
          <w:rFonts w:eastAsia="Calibri" w:cstheme="minorHAnsi"/>
          <w:color w:val="000000"/>
          <w:sz w:val="20"/>
          <w:szCs w:val="20"/>
          <w:lang w:eastAsia="cs-CZ"/>
        </w:rPr>
      </w:pPr>
    </w:p>
    <w:p w:rsidR="00983CC5" w:rsidRPr="00983CC5" w:rsidRDefault="00983CC5" w:rsidP="00983CC5">
      <w:pPr>
        <w:widowControl w:val="0"/>
        <w:suppressAutoHyphens/>
        <w:autoSpaceDE w:val="0"/>
        <w:autoSpaceDN w:val="0"/>
        <w:spacing w:before="120" w:after="0" w:line="240" w:lineRule="auto"/>
        <w:jc w:val="center"/>
        <w:rPr>
          <w:rFonts w:eastAsia="Calibri" w:cstheme="minorHAnsi"/>
          <w:b/>
          <w:bCs/>
          <w:sz w:val="20"/>
          <w:szCs w:val="20"/>
          <w:lang w:eastAsia="cs-CZ"/>
        </w:rPr>
      </w:pPr>
      <w:r w:rsidRPr="00983CC5">
        <w:rPr>
          <w:rFonts w:eastAsia="Calibri" w:cstheme="minorHAnsi"/>
          <w:b/>
          <w:bCs/>
          <w:sz w:val="20"/>
          <w:szCs w:val="20"/>
          <w:lang w:eastAsia="cs-CZ"/>
        </w:rPr>
        <w:t>Článok XI.</w:t>
      </w:r>
    </w:p>
    <w:p w:rsidR="00983CC5" w:rsidRPr="00983CC5" w:rsidRDefault="00983CC5" w:rsidP="00983CC5">
      <w:pPr>
        <w:widowControl w:val="0"/>
        <w:suppressAutoHyphens/>
        <w:autoSpaceDE w:val="0"/>
        <w:autoSpaceDN w:val="0"/>
        <w:spacing w:before="120" w:after="0" w:line="240" w:lineRule="auto"/>
        <w:jc w:val="center"/>
        <w:rPr>
          <w:rFonts w:eastAsia="Calibri" w:cstheme="minorHAnsi"/>
          <w:b/>
          <w:sz w:val="20"/>
          <w:szCs w:val="20"/>
          <w:lang w:eastAsia="cs-CZ"/>
        </w:rPr>
      </w:pPr>
      <w:r w:rsidRPr="00983CC5">
        <w:rPr>
          <w:rFonts w:eastAsia="Calibri" w:cstheme="minorHAnsi"/>
          <w:b/>
          <w:sz w:val="20"/>
          <w:szCs w:val="20"/>
          <w:lang w:eastAsia="cs-CZ"/>
        </w:rPr>
        <w:t>Zmluvné pokuty a sankcie</w:t>
      </w:r>
    </w:p>
    <w:p w:rsidR="00983CC5" w:rsidRPr="00983CC5" w:rsidRDefault="00983CC5" w:rsidP="00983CC5">
      <w:pPr>
        <w:widowControl w:val="0"/>
        <w:numPr>
          <w:ilvl w:val="0"/>
          <w:numId w:val="4"/>
        </w:numPr>
        <w:suppressAutoHyphens/>
        <w:spacing w:after="0" w:line="240" w:lineRule="auto"/>
        <w:jc w:val="both"/>
        <w:rPr>
          <w:rFonts w:eastAsia="Calibri" w:cstheme="minorHAnsi"/>
          <w:vanish/>
          <w:sz w:val="20"/>
          <w:szCs w:val="20"/>
          <w:lang w:eastAsia="cs-CZ"/>
        </w:rPr>
      </w:pPr>
    </w:p>
    <w:p w:rsidR="00983CC5" w:rsidRPr="00983CC5" w:rsidRDefault="00983CC5" w:rsidP="00983CC5">
      <w:pPr>
        <w:widowControl w:val="0"/>
        <w:numPr>
          <w:ilvl w:val="1"/>
          <w:numId w:val="4"/>
        </w:numPr>
        <w:suppressAutoHyphens/>
        <w:spacing w:after="0" w:line="240" w:lineRule="auto"/>
        <w:ind w:left="709" w:hanging="709"/>
        <w:jc w:val="both"/>
        <w:rPr>
          <w:rFonts w:eastAsia="Times New Roman" w:cstheme="minorHAnsi"/>
          <w:sz w:val="20"/>
          <w:szCs w:val="20"/>
          <w:lang w:eastAsia="zh-CN"/>
        </w:rPr>
      </w:pPr>
      <w:r w:rsidRPr="00983CC5">
        <w:rPr>
          <w:rFonts w:eastAsia="Times New Roman" w:cstheme="minorHAnsi"/>
          <w:sz w:val="20"/>
          <w:szCs w:val="20"/>
          <w:lang w:eastAsia="zh-CN"/>
        </w:rPr>
        <w:t>V prípade, že zhotoviteľ neodovzdá dielo v termíne dohodnutom v tejto Zmluve, objednávateľ má právo na zmluvnú pokutu vo výške 0,2 % z ceny diela za každý deň omeškania.</w:t>
      </w:r>
    </w:p>
    <w:p w:rsidR="00983CC5" w:rsidRPr="00983CC5" w:rsidRDefault="00983CC5" w:rsidP="00983CC5">
      <w:pPr>
        <w:widowControl w:val="0"/>
        <w:numPr>
          <w:ilvl w:val="1"/>
          <w:numId w:val="4"/>
        </w:numPr>
        <w:suppressAutoHyphens/>
        <w:spacing w:after="0" w:line="240" w:lineRule="auto"/>
        <w:ind w:left="709" w:hanging="709"/>
        <w:jc w:val="both"/>
        <w:rPr>
          <w:rFonts w:eastAsia="Times New Roman" w:cstheme="minorHAnsi"/>
          <w:sz w:val="20"/>
          <w:szCs w:val="20"/>
          <w:lang w:eastAsia="zh-CN"/>
        </w:rPr>
      </w:pPr>
      <w:r w:rsidRPr="00983CC5">
        <w:rPr>
          <w:rFonts w:eastAsia="Times New Roman" w:cstheme="minorHAnsi"/>
          <w:sz w:val="20"/>
          <w:szCs w:val="20"/>
          <w:lang w:eastAsia="zh-CN"/>
        </w:rPr>
        <w:t xml:space="preserve">V prípade, že je objednávateľ v omeškaní s úhradou faktúry, zhotoviteľ má právo na úroky z omeškania v zmysle § 369 Obchodného zákonníka v znení neskorších predpisov vo výške 0,05% za každý deň omeškania. </w:t>
      </w:r>
    </w:p>
    <w:p w:rsidR="00983CC5" w:rsidRPr="00983CC5" w:rsidRDefault="00983CC5" w:rsidP="00983CC5">
      <w:pPr>
        <w:widowControl w:val="0"/>
        <w:numPr>
          <w:ilvl w:val="1"/>
          <w:numId w:val="4"/>
        </w:numPr>
        <w:suppressAutoHyphens/>
        <w:spacing w:after="0" w:line="240" w:lineRule="auto"/>
        <w:ind w:left="709" w:hanging="709"/>
        <w:jc w:val="both"/>
        <w:rPr>
          <w:rFonts w:eastAsia="Times New Roman" w:cstheme="minorHAnsi"/>
          <w:sz w:val="20"/>
          <w:szCs w:val="20"/>
          <w:lang w:eastAsia="zh-CN"/>
        </w:rPr>
      </w:pPr>
      <w:r w:rsidRPr="00983CC5">
        <w:rPr>
          <w:rFonts w:eastAsia="Times New Roman" w:cstheme="minorHAnsi"/>
          <w:sz w:val="20"/>
          <w:szCs w:val="20"/>
          <w:lang w:eastAsia="zh-CN"/>
        </w:rPr>
        <w:t>V prípade porušenia ktorejkoľvek z povinností týkajúcej sa subdodávateľov alebo ich zmeny (napr. neoznámenie zmeny subdodávateľa alebo využitie subdodávateľa, ktorý nespĺňa podmienky podľa § 32 ods. 1 zákona č. 343/2015 o verejnom obstarávaní má objednávateľ nárok na zmluvnú pokutu vo výške 5% z ceny diela za každé porušenie ktorejkoľvek z vyššie uvedených povinností a to aj opakovane.</w:t>
      </w:r>
    </w:p>
    <w:p w:rsidR="00983CC5" w:rsidRPr="00983CC5" w:rsidRDefault="00983CC5" w:rsidP="00983CC5">
      <w:pPr>
        <w:widowControl w:val="0"/>
        <w:numPr>
          <w:ilvl w:val="1"/>
          <w:numId w:val="4"/>
        </w:numPr>
        <w:suppressAutoHyphens/>
        <w:spacing w:after="0" w:line="240" w:lineRule="auto"/>
        <w:ind w:left="709" w:hanging="709"/>
        <w:jc w:val="both"/>
        <w:rPr>
          <w:rFonts w:eastAsia="Times New Roman" w:cstheme="minorHAnsi"/>
          <w:sz w:val="20"/>
          <w:szCs w:val="20"/>
          <w:lang w:eastAsia="zh-CN"/>
        </w:rPr>
      </w:pPr>
      <w:r w:rsidRPr="00983CC5">
        <w:rPr>
          <w:rFonts w:eastAsia="Times New Roman" w:cstheme="minorHAnsi"/>
          <w:sz w:val="20"/>
          <w:szCs w:val="20"/>
          <w:lang w:eastAsia="zh-CN"/>
        </w:rPr>
        <w:t>V prípade neodstránenia vád a/alebo nedorobkov Diela vyplývajúcich z protokolu, ktorý bude zmluvnými stranami spísaný pri odovzdaní Diela Objednávateľovi, vzniká Objednávateľovi nárok voči Zhotoviteľovi na zmluvnú pokutu vo výške 0,05 % z Ceny diela bez DPH za každý aj začatý deň omeškania, a to až do dňa úplného odstránenia všetkých vád a nedorobkov. Zmluvná pokuta je splatná na základe výzvy Objednávateľa na úhradu zmluvnej pokuty a to v lehote 15 kalendárnych dní odo dňa doručenia predmetnej výzvy Objednávateľa Zhotoviteľovi: Zaplatenie zmluvnej pokuty zo strany Zhotoviteľa nemá vplyv na prípadné nároky Objednávateľa na náhradu škody prevyšujúce zmluvnú pokutu.</w:t>
      </w:r>
    </w:p>
    <w:p w:rsidR="00983CC5" w:rsidRPr="00983CC5" w:rsidRDefault="00983CC5" w:rsidP="00983CC5">
      <w:pPr>
        <w:widowControl w:val="0"/>
        <w:numPr>
          <w:ilvl w:val="1"/>
          <w:numId w:val="4"/>
        </w:numPr>
        <w:suppressAutoHyphens/>
        <w:spacing w:after="0" w:line="240" w:lineRule="auto"/>
        <w:ind w:left="709" w:hanging="709"/>
        <w:jc w:val="both"/>
        <w:rPr>
          <w:rFonts w:eastAsia="Times New Roman" w:cstheme="minorHAnsi"/>
          <w:sz w:val="20"/>
          <w:szCs w:val="20"/>
          <w:lang w:eastAsia="zh-CN"/>
        </w:rPr>
      </w:pPr>
      <w:r w:rsidRPr="00983CC5">
        <w:rPr>
          <w:rFonts w:eastAsia="Times New Roman" w:cstheme="minorHAnsi"/>
          <w:sz w:val="20"/>
          <w:szCs w:val="20"/>
          <w:lang w:eastAsia="zh-CN"/>
        </w:rPr>
        <w:t>V prípade že Zhotoviteľ z dôvodu na svojej strane nevybuduje časť stavby, zmluvná pokuta je stanovená v hodnote nedodanej časti stavby.</w:t>
      </w:r>
    </w:p>
    <w:p w:rsidR="00983CC5" w:rsidRPr="00983CC5" w:rsidRDefault="00983CC5" w:rsidP="00983CC5">
      <w:pPr>
        <w:widowControl w:val="0"/>
        <w:numPr>
          <w:ilvl w:val="1"/>
          <w:numId w:val="4"/>
        </w:numPr>
        <w:suppressAutoHyphens/>
        <w:spacing w:after="0" w:line="240" w:lineRule="auto"/>
        <w:ind w:left="709" w:hanging="709"/>
        <w:jc w:val="both"/>
        <w:rPr>
          <w:rFonts w:eastAsia="Times New Roman" w:cstheme="minorHAnsi"/>
          <w:sz w:val="20"/>
          <w:szCs w:val="20"/>
          <w:lang w:eastAsia="zh-CN"/>
        </w:rPr>
      </w:pPr>
      <w:r w:rsidRPr="00983CC5">
        <w:rPr>
          <w:rFonts w:eastAsia="Times New Roman" w:cstheme="minorHAnsi"/>
          <w:sz w:val="20"/>
          <w:szCs w:val="20"/>
          <w:lang w:eastAsia="zh-CN"/>
        </w:rPr>
        <w:t>Ak Zhotoviteľ nevykoná riadne a včas Dielo v súlade so Zmluvou, alebo ak preruší práce na vykonávaní Diela bez toho, aby mu dal na to Objednávateľ pokyn alebo aby dané bolo spôsobené okolnosťami, ktoré nie sú na strane Zhotoviteľa, je Objednávateľ oprávnený požadovať od Zhotoviteľa uhradenie všetkých nákladov a škôd, ktoré mu tak preukázateľne vznikli a to v plnej výške.</w:t>
      </w:r>
    </w:p>
    <w:p w:rsidR="00983CC5" w:rsidRPr="00983CC5" w:rsidRDefault="00983CC5" w:rsidP="00983CC5">
      <w:pPr>
        <w:widowControl w:val="0"/>
        <w:numPr>
          <w:ilvl w:val="1"/>
          <w:numId w:val="4"/>
        </w:numPr>
        <w:suppressAutoHyphens/>
        <w:spacing w:after="0" w:line="240" w:lineRule="auto"/>
        <w:ind w:left="709" w:hanging="709"/>
        <w:jc w:val="both"/>
        <w:rPr>
          <w:rFonts w:eastAsia="Times New Roman" w:cstheme="minorHAnsi"/>
          <w:sz w:val="20"/>
          <w:szCs w:val="20"/>
          <w:lang w:eastAsia="zh-CN"/>
        </w:rPr>
      </w:pPr>
      <w:r w:rsidRPr="00983CC5">
        <w:rPr>
          <w:rFonts w:eastAsia="Times New Roman" w:cstheme="minorHAnsi"/>
          <w:sz w:val="20"/>
          <w:szCs w:val="20"/>
          <w:lang w:eastAsia="zh-CN"/>
        </w:rPr>
        <w:t>Zaplatením zmluvnej pokuty/zmluvných pokút v zmysle Zmluvy sa Zhotoviteľ nezbavuje povinnosti Dielo vykonať.</w:t>
      </w:r>
    </w:p>
    <w:p w:rsidR="00983CC5" w:rsidRPr="00983CC5" w:rsidRDefault="00983CC5" w:rsidP="00983CC5">
      <w:pPr>
        <w:widowControl w:val="0"/>
        <w:numPr>
          <w:ilvl w:val="1"/>
          <w:numId w:val="4"/>
        </w:numPr>
        <w:suppressAutoHyphens/>
        <w:spacing w:after="0" w:line="240" w:lineRule="auto"/>
        <w:ind w:left="709" w:hanging="709"/>
        <w:jc w:val="both"/>
        <w:rPr>
          <w:rFonts w:eastAsia="Times New Roman" w:cstheme="minorHAnsi"/>
          <w:sz w:val="20"/>
          <w:szCs w:val="20"/>
          <w:lang w:eastAsia="zh-CN"/>
        </w:rPr>
      </w:pPr>
      <w:r w:rsidRPr="00983CC5">
        <w:rPr>
          <w:rFonts w:eastAsia="Times New Roman" w:cstheme="minorHAnsi"/>
          <w:sz w:val="20"/>
          <w:szCs w:val="20"/>
          <w:lang w:eastAsia="zh-CN"/>
        </w:rPr>
        <w:t>Právo na náhradu škody nie je vznikom alebo uplatnením nároku na zmluvnú pokuty podľa tohto článku dotknuté.</w:t>
      </w:r>
    </w:p>
    <w:p w:rsidR="00983CC5" w:rsidRPr="00983CC5" w:rsidRDefault="00983CC5" w:rsidP="00983CC5">
      <w:pPr>
        <w:widowControl w:val="0"/>
        <w:suppressAutoHyphens/>
        <w:autoSpaceDE w:val="0"/>
        <w:autoSpaceDN w:val="0"/>
        <w:spacing w:before="120" w:after="0" w:line="240" w:lineRule="auto"/>
        <w:jc w:val="center"/>
        <w:rPr>
          <w:rFonts w:eastAsia="Calibri" w:cstheme="minorHAnsi"/>
          <w:b/>
          <w:bCs/>
          <w:sz w:val="20"/>
          <w:szCs w:val="20"/>
          <w:lang w:eastAsia="cs-CZ"/>
        </w:rPr>
      </w:pPr>
      <w:r w:rsidRPr="00983CC5">
        <w:rPr>
          <w:rFonts w:eastAsia="Calibri" w:cstheme="minorHAnsi"/>
          <w:b/>
          <w:bCs/>
          <w:sz w:val="20"/>
          <w:szCs w:val="20"/>
          <w:lang w:eastAsia="cs-CZ"/>
        </w:rPr>
        <w:t>Článok XII.</w:t>
      </w:r>
    </w:p>
    <w:p w:rsidR="00983CC5" w:rsidRPr="00983CC5" w:rsidRDefault="00983CC5" w:rsidP="00983CC5">
      <w:pPr>
        <w:widowControl w:val="0"/>
        <w:suppressAutoHyphens/>
        <w:autoSpaceDE w:val="0"/>
        <w:autoSpaceDN w:val="0"/>
        <w:spacing w:before="120" w:after="0" w:line="240" w:lineRule="auto"/>
        <w:jc w:val="center"/>
        <w:rPr>
          <w:rFonts w:eastAsia="Calibri" w:cstheme="minorHAnsi"/>
          <w:b/>
          <w:sz w:val="20"/>
          <w:szCs w:val="20"/>
          <w:lang w:eastAsia="cs-CZ"/>
        </w:rPr>
      </w:pPr>
      <w:r w:rsidRPr="00983CC5">
        <w:rPr>
          <w:rFonts w:eastAsia="Calibri" w:cstheme="minorHAnsi"/>
          <w:b/>
          <w:sz w:val="20"/>
          <w:szCs w:val="20"/>
          <w:lang w:eastAsia="cs-CZ"/>
        </w:rPr>
        <w:t>Odstúpenie od zmluvy</w:t>
      </w:r>
    </w:p>
    <w:p w:rsidR="00983CC5" w:rsidRPr="00983CC5" w:rsidRDefault="00983CC5" w:rsidP="00983CC5">
      <w:pPr>
        <w:widowControl w:val="0"/>
        <w:numPr>
          <w:ilvl w:val="0"/>
          <w:numId w:val="4"/>
        </w:numPr>
        <w:suppressAutoHyphens/>
        <w:spacing w:after="0" w:line="240" w:lineRule="auto"/>
        <w:jc w:val="both"/>
        <w:rPr>
          <w:rFonts w:eastAsia="Times New Roman" w:cstheme="minorHAnsi"/>
          <w:vanish/>
          <w:sz w:val="20"/>
          <w:szCs w:val="20"/>
          <w:lang w:eastAsia="zh-CN"/>
        </w:rPr>
      </w:pPr>
    </w:p>
    <w:p w:rsidR="00983CC5" w:rsidRPr="00983CC5" w:rsidRDefault="00983CC5" w:rsidP="00983CC5">
      <w:pPr>
        <w:widowControl w:val="0"/>
        <w:numPr>
          <w:ilvl w:val="1"/>
          <w:numId w:val="4"/>
        </w:numPr>
        <w:suppressAutoHyphens/>
        <w:spacing w:after="0" w:line="240" w:lineRule="auto"/>
        <w:ind w:left="709" w:hanging="709"/>
        <w:jc w:val="both"/>
        <w:rPr>
          <w:rFonts w:eastAsia="Times New Roman" w:cstheme="minorHAnsi"/>
          <w:sz w:val="20"/>
          <w:szCs w:val="20"/>
          <w:lang w:eastAsia="zh-CN"/>
        </w:rPr>
      </w:pPr>
      <w:r w:rsidRPr="00983CC5">
        <w:rPr>
          <w:rFonts w:eastAsia="Times New Roman" w:cstheme="minorHAnsi"/>
          <w:sz w:val="20"/>
          <w:szCs w:val="20"/>
          <w:lang w:eastAsia="zh-CN"/>
        </w:rPr>
        <w:t xml:space="preserve">Od zmluvy možno odstúpiť v prípadoch, ktoré stanovuje Zmluva a § 344 a </w:t>
      </w:r>
      <w:proofErr w:type="spellStart"/>
      <w:r w:rsidRPr="00983CC5">
        <w:rPr>
          <w:rFonts w:eastAsia="Times New Roman" w:cstheme="minorHAnsi"/>
          <w:sz w:val="20"/>
          <w:szCs w:val="20"/>
          <w:lang w:eastAsia="zh-CN"/>
        </w:rPr>
        <w:t>nasl</w:t>
      </w:r>
      <w:proofErr w:type="spellEnd"/>
      <w:r w:rsidRPr="00983CC5">
        <w:rPr>
          <w:rFonts w:eastAsia="Times New Roman" w:cstheme="minorHAnsi"/>
          <w:sz w:val="20"/>
          <w:szCs w:val="20"/>
          <w:lang w:eastAsia="zh-CN"/>
        </w:rPr>
        <w:t>. Obchodného zákonníka.</w:t>
      </w:r>
    </w:p>
    <w:p w:rsidR="00983CC5" w:rsidRPr="00983CC5" w:rsidRDefault="00983CC5" w:rsidP="00983CC5">
      <w:pPr>
        <w:widowControl w:val="0"/>
        <w:numPr>
          <w:ilvl w:val="1"/>
          <w:numId w:val="4"/>
        </w:numPr>
        <w:suppressAutoHyphens/>
        <w:spacing w:after="0" w:line="240" w:lineRule="auto"/>
        <w:ind w:left="709" w:hanging="709"/>
        <w:jc w:val="both"/>
        <w:rPr>
          <w:rFonts w:eastAsia="Times New Roman" w:cstheme="minorHAnsi"/>
          <w:sz w:val="20"/>
          <w:szCs w:val="20"/>
          <w:lang w:eastAsia="zh-CN"/>
        </w:rPr>
      </w:pPr>
      <w:r w:rsidRPr="00983CC5">
        <w:rPr>
          <w:rFonts w:eastAsia="Times New Roman" w:cstheme="minorHAnsi"/>
          <w:sz w:val="20"/>
          <w:szCs w:val="20"/>
          <w:lang w:eastAsia="zh-CN"/>
        </w:rPr>
        <w:t>Odstúpenie od zmluvy môže byť obmedzené na určitú časť zmluvných prác a dodávok.</w:t>
      </w:r>
    </w:p>
    <w:p w:rsidR="00983CC5" w:rsidRPr="00983CC5" w:rsidRDefault="00983CC5" w:rsidP="00983CC5">
      <w:pPr>
        <w:widowControl w:val="0"/>
        <w:numPr>
          <w:ilvl w:val="1"/>
          <w:numId w:val="4"/>
        </w:numPr>
        <w:suppressAutoHyphens/>
        <w:spacing w:after="0" w:line="240" w:lineRule="auto"/>
        <w:ind w:left="709" w:hanging="709"/>
        <w:jc w:val="both"/>
        <w:rPr>
          <w:rFonts w:eastAsia="Times New Roman" w:cstheme="minorHAnsi"/>
          <w:sz w:val="20"/>
          <w:szCs w:val="20"/>
          <w:lang w:eastAsia="zh-CN"/>
        </w:rPr>
      </w:pPr>
      <w:r w:rsidRPr="00983CC5">
        <w:rPr>
          <w:rFonts w:eastAsia="Times New Roman" w:cstheme="minorHAnsi"/>
          <w:sz w:val="20"/>
          <w:szCs w:val="20"/>
          <w:lang w:eastAsia="zh-CN"/>
        </w:rPr>
        <w:t xml:space="preserve">Objednávateľ je oprávnený odstúpiť' od tejto zmluvy úplne alebo čiastočne ak napriek prepracovaniu alebo  nápravným opatreniam zhotoviteľa sú práce alebo ich časti </w:t>
      </w:r>
      <w:proofErr w:type="spellStart"/>
      <w:r w:rsidRPr="00983CC5">
        <w:rPr>
          <w:rFonts w:eastAsia="Times New Roman" w:cstheme="minorHAnsi"/>
          <w:sz w:val="20"/>
          <w:szCs w:val="20"/>
          <w:lang w:eastAsia="zh-CN"/>
        </w:rPr>
        <w:t>vadné</w:t>
      </w:r>
      <w:proofErr w:type="spellEnd"/>
      <w:r w:rsidRPr="00983CC5">
        <w:rPr>
          <w:rFonts w:eastAsia="Times New Roman" w:cstheme="minorHAnsi"/>
          <w:sz w:val="20"/>
          <w:szCs w:val="20"/>
          <w:lang w:eastAsia="zh-CN"/>
        </w:rPr>
        <w:t xml:space="preserve"> v takom rozsahu, že ďalšie plnenie Zmluvy nie je pre objednávateľa prijateľné.</w:t>
      </w:r>
    </w:p>
    <w:p w:rsidR="00983CC5" w:rsidRPr="00983CC5" w:rsidRDefault="00983CC5" w:rsidP="00983CC5">
      <w:pPr>
        <w:widowControl w:val="0"/>
        <w:numPr>
          <w:ilvl w:val="1"/>
          <w:numId w:val="4"/>
        </w:numPr>
        <w:suppressAutoHyphens/>
        <w:spacing w:after="0" w:line="240" w:lineRule="auto"/>
        <w:ind w:left="709" w:hanging="709"/>
        <w:jc w:val="both"/>
        <w:rPr>
          <w:rFonts w:eastAsia="Times New Roman" w:cstheme="minorHAnsi"/>
          <w:sz w:val="20"/>
          <w:szCs w:val="20"/>
          <w:lang w:eastAsia="zh-CN"/>
        </w:rPr>
      </w:pPr>
      <w:r w:rsidRPr="00983CC5">
        <w:rPr>
          <w:rFonts w:eastAsia="Times New Roman" w:cstheme="minorHAnsi"/>
          <w:sz w:val="20"/>
          <w:szCs w:val="20"/>
          <w:lang w:eastAsia="zh-CN"/>
        </w:rPr>
        <w:t xml:space="preserve">Zhotoviteľ je povinný dbať na dodržiavanie pracovnej disciplíny, opatrení bezpečnosti a ochrane zdravia </w:t>
      </w:r>
      <w:r w:rsidRPr="00983CC5">
        <w:rPr>
          <w:rFonts w:eastAsia="Times New Roman" w:cstheme="minorHAnsi"/>
          <w:sz w:val="20"/>
          <w:szCs w:val="20"/>
          <w:lang w:eastAsia="zh-CN"/>
        </w:rPr>
        <w:lastRenderedPageBreak/>
        <w:t>pri práci a požiarnej ochrany svojich zamestnancov a zamestnancov svojich subdodávateľov (osobitne zákazu požívania alkoholu a omamných látok) a dodržiavať všetky zmluvné podmienky. V prípade, ak objednávateľ zistí, že zamestnanci zhotoviteľa, resp. jeho subdodávateľa závažne porušujú pracovnú disciplínu, zásady bezpečnosti práce a ochrany zdravia a požiarnej ochrany, podmienky nakladania s odpadmi, respektíve iné písomne dohodnuté podmienky, môže objednávateľ odstúpiť od zmluvy.</w:t>
      </w:r>
    </w:p>
    <w:p w:rsidR="00983CC5" w:rsidRPr="00983CC5" w:rsidRDefault="00983CC5" w:rsidP="00983CC5">
      <w:pPr>
        <w:widowControl w:val="0"/>
        <w:numPr>
          <w:ilvl w:val="1"/>
          <w:numId w:val="4"/>
        </w:numPr>
        <w:suppressAutoHyphens/>
        <w:spacing w:after="0" w:line="240" w:lineRule="auto"/>
        <w:ind w:left="709" w:hanging="709"/>
        <w:jc w:val="both"/>
        <w:rPr>
          <w:rFonts w:eastAsia="Times New Roman" w:cstheme="minorHAnsi"/>
          <w:sz w:val="20"/>
          <w:szCs w:val="20"/>
          <w:lang w:eastAsia="zh-CN"/>
        </w:rPr>
      </w:pPr>
      <w:r w:rsidRPr="00983CC5">
        <w:rPr>
          <w:rFonts w:eastAsia="Times New Roman" w:cstheme="minorHAnsi"/>
          <w:sz w:val="20"/>
          <w:szCs w:val="20"/>
          <w:lang w:eastAsia="zh-CN"/>
        </w:rPr>
        <w:t>Odstúpenie od zmluvy musí byť druhej zmluvnej strane doručené písomne.</w:t>
      </w:r>
    </w:p>
    <w:p w:rsidR="00983CC5" w:rsidRPr="00983CC5" w:rsidRDefault="00983CC5" w:rsidP="00983CC5">
      <w:pPr>
        <w:widowControl w:val="0"/>
        <w:numPr>
          <w:ilvl w:val="1"/>
          <w:numId w:val="4"/>
        </w:numPr>
        <w:suppressAutoHyphens/>
        <w:spacing w:after="0" w:line="240" w:lineRule="auto"/>
        <w:ind w:left="709" w:hanging="709"/>
        <w:jc w:val="both"/>
        <w:rPr>
          <w:rFonts w:eastAsia="Times New Roman" w:cstheme="minorHAnsi"/>
          <w:sz w:val="20"/>
          <w:szCs w:val="20"/>
          <w:lang w:eastAsia="zh-CN"/>
        </w:rPr>
      </w:pPr>
      <w:r w:rsidRPr="00983CC5">
        <w:rPr>
          <w:rFonts w:eastAsia="Times New Roman" w:cstheme="minorHAnsi"/>
          <w:sz w:val="20"/>
          <w:szCs w:val="20"/>
          <w:lang w:eastAsia="zh-CN"/>
        </w:rPr>
        <w:t>Objednávateľ je oprávnený odstúpiť od zmluvy v prípade podstatného porušenia Zmluvy zo strany zhotoviteľa, za čo sa považujú najmä tieto skutočnosti:</w:t>
      </w:r>
    </w:p>
    <w:p w:rsidR="00983CC5" w:rsidRPr="00983CC5" w:rsidRDefault="00983CC5" w:rsidP="00983CC5">
      <w:pPr>
        <w:widowControl w:val="0"/>
        <w:numPr>
          <w:ilvl w:val="0"/>
          <w:numId w:val="6"/>
        </w:numPr>
        <w:suppressAutoHyphens/>
        <w:autoSpaceDE w:val="0"/>
        <w:autoSpaceDN w:val="0"/>
        <w:spacing w:before="120" w:after="0" w:line="240" w:lineRule="auto"/>
        <w:ind w:hanging="502"/>
        <w:jc w:val="both"/>
        <w:rPr>
          <w:rFonts w:eastAsia="Calibri" w:cstheme="minorHAnsi"/>
          <w:sz w:val="20"/>
          <w:szCs w:val="20"/>
          <w:lang w:eastAsia="cs-CZ"/>
        </w:rPr>
      </w:pPr>
      <w:r w:rsidRPr="00983CC5">
        <w:rPr>
          <w:rFonts w:eastAsia="Calibri" w:cstheme="minorHAnsi"/>
          <w:sz w:val="20"/>
          <w:szCs w:val="20"/>
          <w:lang w:eastAsia="cs-CZ"/>
        </w:rPr>
        <w:t>ak zhotoviteľ pred nástupom na vykonanie diela nepreukáže objednávateľovi, že má uzatvorené poistné zmluvy podľa bodu 7.2 tejto Zmluvy,</w:t>
      </w:r>
    </w:p>
    <w:p w:rsidR="00983CC5" w:rsidRPr="00983CC5" w:rsidRDefault="00983CC5" w:rsidP="00983CC5">
      <w:pPr>
        <w:widowControl w:val="0"/>
        <w:numPr>
          <w:ilvl w:val="0"/>
          <w:numId w:val="6"/>
        </w:numPr>
        <w:suppressAutoHyphens/>
        <w:autoSpaceDE w:val="0"/>
        <w:autoSpaceDN w:val="0"/>
        <w:spacing w:before="120" w:after="0" w:line="240" w:lineRule="auto"/>
        <w:ind w:hanging="502"/>
        <w:jc w:val="both"/>
        <w:rPr>
          <w:rFonts w:eastAsia="Calibri" w:cstheme="minorHAnsi"/>
          <w:sz w:val="20"/>
          <w:szCs w:val="20"/>
          <w:lang w:eastAsia="cs-CZ"/>
        </w:rPr>
      </w:pPr>
      <w:r w:rsidRPr="00983CC5">
        <w:rPr>
          <w:rFonts w:eastAsia="Calibri" w:cstheme="minorHAnsi"/>
          <w:sz w:val="20"/>
          <w:szCs w:val="20"/>
          <w:lang w:eastAsia="cs-CZ"/>
        </w:rPr>
        <w:t>ak zhotoviteľ v rozpore s ustanoveniami Zmluvy zastavil realizáciu diela alebo inak prejavil svoj úmysel nepokračovať v plnení záväzkov vyplývajúcich z tejto Zmluvy,</w:t>
      </w:r>
    </w:p>
    <w:p w:rsidR="00983CC5" w:rsidRPr="009C5A8E" w:rsidRDefault="00983CC5" w:rsidP="00983CC5">
      <w:pPr>
        <w:widowControl w:val="0"/>
        <w:numPr>
          <w:ilvl w:val="0"/>
          <w:numId w:val="6"/>
        </w:numPr>
        <w:suppressAutoHyphens/>
        <w:autoSpaceDE w:val="0"/>
        <w:autoSpaceDN w:val="0"/>
        <w:spacing w:before="120" w:after="0" w:line="240" w:lineRule="auto"/>
        <w:ind w:hanging="502"/>
        <w:jc w:val="both"/>
        <w:rPr>
          <w:rFonts w:eastAsia="Calibri" w:cstheme="minorHAnsi"/>
          <w:strike/>
          <w:sz w:val="20"/>
          <w:szCs w:val="20"/>
          <w:highlight w:val="yellow"/>
          <w:lang w:eastAsia="cs-CZ"/>
        </w:rPr>
      </w:pPr>
      <w:r w:rsidRPr="009C5A8E">
        <w:rPr>
          <w:rFonts w:eastAsia="Calibri" w:cstheme="minorHAnsi"/>
          <w:strike/>
          <w:sz w:val="20"/>
          <w:szCs w:val="20"/>
          <w:highlight w:val="yellow"/>
          <w:lang w:eastAsia="cs-CZ"/>
        </w:rPr>
        <w:t>ak zhotoviteľ neposkytne zábezpeku podľa bodu 9.5 tejto Zmluvy,</w:t>
      </w:r>
      <w:bookmarkStart w:id="0" w:name="_GoBack"/>
      <w:bookmarkEnd w:id="0"/>
    </w:p>
    <w:p w:rsidR="00983CC5" w:rsidRPr="00983CC5" w:rsidRDefault="00983CC5" w:rsidP="00983CC5">
      <w:pPr>
        <w:widowControl w:val="0"/>
        <w:numPr>
          <w:ilvl w:val="0"/>
          <w:numId w:val="6"/>
        </w:numPr>
        <w:suppressAutoHyphens/>
        <w:autoSpaceDE w:val="0"/>
        <w:autoSpaceDN w:val="0"/>
        <w:spacing w:before="120" w:after="0" w:line="240" w:lineRule="auto"/>
        <w:ind w:hanging="502"/>
        <w:jc w:val="both"/>
        <w:rPr>
          <w:rFonts w:eastAsia="Calibri" w:cstheme="minorHAnsi"/>
          <w:sz w:val="20"/>
          <w:szCs w:val="20"/>
          <w:lang w:eastAsia="cs-CZ"/>
        </w:rPr>
      </w:pPr>
      <w:r w:rsidRPr="00983CC5">
        <w:rPr>
          <w:rFonts w:eastAsia="Calibri" w:cstheme="minorHAnsi"/>
          <w:sz w:val="20"/>
          <w:szCs w:val="20"/>
          <w:lang w:eastAsia="cs-CZ"/>
        </w:rPr>
        <w:t>ak zhotoviteľ bude preukázateľne realizovať dielo v rozpore s dohodnutými podmienkami v tejto Zmluve, ak sa vyskytnú  vady v plnení, na ktoré bol zhotoviteľ písomne upozornený a ktoré napriek tomu neodstránil v primeranej lehote poskytnutej objednávateľom.</w:t>
      </w:r>
    </w:p>
    <w:p w:rsidR="00983CC5" w:rsidRPr="00983CC5" w:rsidRDefault="00983CC5" w:rsidP="00983CC5">
      <w:pPr>
        <w:widowControl w:val="0"/>
        <w:numPr>
          <w:ilvl w:val="0"/>
          <w:numId w:val="6"/>
        </w:numPr>
        <w:suppressAutoHyphens/>
        <w:autoSpaceDE w:val="0"/>
        <w:autoSpaceDN w:val="0"/>
        <w:spacing w:before="120" w:after="0" w:line="240" w:lineRule="auto"/>
        <w:ind w:hanging="502"/>
        <w:jc w:val="both"/>
        <w:rPr>
          <w:rFonts w:eastAsia="Calibri" w:cstheme="minorHAnsi"/>
          <w:sz w:val="20"/>
          <w:szCs w:val="20"/>
          <w:lang w:eastAsia="cs-CZ"/>
        </w:rPr>
      </w:pPr>
      <w:r w:rsidRPr="00983CC5">
        <w:rPr>
          <w:rFonts w:eastAsia="Calibri" w:cstheme="minorHAnsi"/>
          <w:sz w:val="20"/>
          <w:szCs w:val="20"/>
          <w:lang w:eastAsia="cs-CZ"/>
        </w:rPr>
        <w:t xml:space="preserve">porušenie ktorejkoľvek z povinností týkajúcej sa subdodávateľov alebo ich zmeny (napr. neoznámenie zmeny subdodávateľa alebo využitie subdodávateľa, ktorý nespĺňa podmienky podľa § 32 ods. 1 </w:t>
      </w:r>
      <w:proofErr w:type="spellStart"/>
      <w:r w:rsidRPr="00983CC5">
        <w:rPr>
          <w:rFonts w:eastAsia="Calibri" w:cstheme="minorHAnsi"/>
          <w:sz w:val="20"/>
          <w:szCs w:val="20"/>
          <w:lang w:eastAsia="cs-CZ"/>
        </w:rPr>
        <w:t>písm</w:t>
      </w:r>
      <w:proofErr w:type="spellEnd"/>
      <w:r w:rsidRPr="00983CC5">
        <w:rPr>
          <w:rFonts w:eastAsia="Calibri" w:cstheme="minorHAnsi"/>
          <w:sz w:val="20"/>
          <w:szCs w:val="20"/>
          <w:lang w:eastAsia="cs-CZ"/>
        </w:rPr>
        <w:t xml:space="preserve"> e)  a f) zákona č. 343/2015 zákona o verejnom obstarávaní.</w:t>
      </w:r>
    </w:p>
    <w:p w:rsidR="00983CC5" w:rsidRPr="00983CC5" w:rsidRDefault="00983CC5" w:rsidP="00983CC5">
      <w:pPr>
        <w:widowControl w:val="0"/>
        <w:numPr>
          <w:ilvl w:val="0"/>
          <w:numId w:val="6"/>
        </w:numPr>
        <w:suppressAutoHyphens/>
        <w:autoSpaceDE w:val="0"/>
        <w:autoSpaceDN w:val="0"/>
        <w:spacing w:before="120" w:after="0" w:line="240" w:lineRule="auto"/>
        <w:ind w:hanging="502"/>
        <w:jc w:val="both"/>
        <w:rPr>
          <w:rFonts w:eastAsia="Calibri" w:cstheme="minorHAnsi"/>
          <w:sz w:val="20"/>
          <w:szCs w:val="20"/>
          <w:lang w:eastAsia="cs-CZ"/>
        </w:rPr>
      </w:pPr>
      <w:r w:rsidRPr="00983CC5">
        <w:rPr>
          <w:rFonts w:eastAsia="Calibri" w:cstheme="minorHAnsi"/>
          <w:sz w:val="20"/>
          <w:szCs w:val="20"/>
          <w:lang w:eastAsia="cs-CZ"/>
        </w:rPr>
        <w:t xml:space="preserve">ak je zhotoviteľ v neodôvodnenom meškaní s vecným a časovým harmonogramom realizácie diela podľa </w:t>
      </w:r>
      <w:proofErr w:type="spellStart"/>
      <w:r w:rsidRPr="00983CC5">
        <w:rPr>
          <w:rFonts w:eastAsia="Calibri" w:cstheme="minorHAnsi"/>
          <w:sz w:val="20"/>
          <w:szCs w:val="20"/>
          <w:lang w:eastAsia="cs-CZ"/>
        </w:rPr>
        <w:t>príl</w:t>
      </w:r>
      <w:proofErr w:type="spellEnd"/>
      <w:r w:rsidRPr="00983CC5">
        <w:rPr>
          <w:rFonts w:eastAsia="Calibri" w:cstheme="minorHAnsi"/>
          <w:sz w:val="20"/>
          <w:szCs w:val="20"/>
          <w:lang w:eastAsia="cs-CZ"/>
        </w:rPr>
        <w:t>. č. 1 tejto zmluvy</w:t>
      </w:r>
    </w:p>
    <w:p w:rsidR="00983CC5" w:rsidRPr="00983CC5" w:rsidRDefault="00983CC5" w:rsidP="00983CC5">
      <w:pPr>
        <w:widowControl w:val="0"/>
        <w:numPr>
          <w:ilvl w:val="1"/>
          <w:numId w:val="4"/>
        </w:numPr>
        <w:suppressAutoHyphens/>
        <w:spacing w:after="0" w:line="240" w:lineRule="auto"/>
        <w:ind w:left="709" w:hanging="709"/>
        <w:jc w:val="both"/>
        <w:rPr>
          <w:rFonts w:eastAsia="Times New Roman" w:cstheme="minorHAnsi"/>
          <w:sz w:val="20"/>
          <w:szCs w:val="20"/>
          <w:lang w:eastAsia="zh-CN"/>
        </w:rPr>
      </w:pPr>
      <w:r w:rsidRPr="00983CC5">
        <w:rPr>
          <w:rFonts w:eastAsia="Times New Roman" w:cstheme="minorHAnsi"/>
          <w:sz w:val="20"/>
          <w:szCs w:val="20"/>
          <w:lang w:eastAsia="zh-CN"/>
        </w:rPr>
        <w:t xml:space="preserve">Objednávateľ je oprávnený bez akýchkoľvek sankcií odstúpiť od zmluvy aj v prípade, kedy ešte nedošlo k plneniu zo zmluvy a výsledky administratívnej kontroly poskytovateľa nenávratného finančného príspevku neumožňujú financovanie výdavkov vzniknutých z tejto zmluvy, </w:t>
      </w:r>
      <w:proofErr w:type="spellStart"/>
      <w:r w:rsidRPr="00983CC5">
        <w:rPr>
          <w:rFonts w:eastAsia="Times New Roman" w:cstheme="minorHAnsi"/>
          <w:sz w:val="20"/>
          <w:szCs w:val="20"/>
          <w:lang w:eastAsia="zh-CN"/>
        </w:rPr>
        <w:t>t.j</w:t>
      </w:r>
      <w:proofErr w:type="spellEnd"/>
      <w:r w:rsidRPr="00983CC5">
        <w:rPr>
          <w:rFonts w:eastAsia="Times New Roman" w:cstheme="minorHAnsi"/>
          <w:sz w:val="20"/>
          <w:szCs w:val="20"/>
          <w:lang w:eastAsia="zh-CN"/>
        </w:rPr>
        <w:t>. doručenie správy z kontroly verejného obstarávania, ktorou poskytovateľ nenávratného finančného príspevku neschválil verejné obstarávanie.</w:t>
      </w:r>
    </w:p>
    <w:p w:rsidR="00983CC5" w:rsidRPr="00983CC5" w:rsidRDefault="00983CC5" w:rsidP="00983CC5">
      <w:pPr>
        <w:widowControl w:val="0"/>
        <w:numPr>
          <w:ilvl w:val="1"/>
          <w:numId w:val="4"/>
        </w:numPr>
        <w:suppressAutoHyphens/>
        <w:spacing w:after="0" w:line="240" w:lineRule="auto"/>
        <w:ind w:left="709" w:hanging="709"/>
        <w:jc w:val="both"/>
        <w:rPr>
          <w:rFonts w:eastAsia="Times New Roman" w:cstheme="minorHAnsi"/>
          <w:sz w:val="20"/>
          <w:szCs w:val="20"/>
          <w:lang w:eastAsia="zh-CN"/>
        </w:rPr>
      </w:pPr>
      <w:r w:rsidRPr="00983CC5">
        <w:rPr>
          <w:rFonts w:eastAsia="Times New Roman" w:cstheme="minorHAnsi"/>
          <w:sz w:val="20"/>
          <w:szCs w:val="20"/>
          <w:lang w:eastAsia="zh-CN"/>
        </w:rPr>
        <w:t>Objednávateľ môže odstúpiť od zmluvy aj v prípadoch uvedených v </w:t>
      </w:r>
      <w:proofErr w:type="spellStart"/>
      <w:r w:rsidRPr="00983CC5">
        <w:rPr>
          <w:rFonts w:eastAsia="Times New Roman" w:cstheme="minorHAnsi"/>
          <w:sz w:val="20"/>
          <w:szCs w:val="20"/>
          <w:lang w:eastAsia="zh-CN"/>
        </w:rPr>
        <w:t>ust</w:t>
      </w:r>
      <w:proofErr w:type="spellEnd"/>
      <w:r w:rsidRPr="00983CC5">
        <w:rPr>
          <w:rFonts w:eastAsia="Times New Roman" w:cstheme="minorHAnsi"/>
          <w:sz w:val="20"/>
          <w:szCs w:val="20"/>
          <w:lang w:eastAsia="zh-CN"/>
        </w:rPr>
        <w:t xml:space="preserve">. § 19 zákona 343/2015 </w:t>
      </w:r>
      <w:proofErr w:type="spellStart"/>
      <w:r w:rsidRPr="00983CC5">
        <w:rPr>
          <w:rFonts w:eastAsia="Times New Roman" w:cstheme="minorHAnsi"/>
          <w:sz w:val="20"/>
          <w:szCs w:val="20"/>
          <w:lang w:eastAsia="zh-CN"/>
        </w:rPr>
        <w:t>Z.z</w:t>
      </w:r>
      <w:proofErr w:type="spellEnd"/>
      <w:r w:rsidRPr="00983CC5">
        <w:rPr>
          <w:rFonts w:eastAsia="Times New Roman" w:cstheme="minorHAnsi"/>
          <w:sz w:val="20"/>
          <w:szCs w:val="20"/>
          <w:lang w:eastAsia="zh-CN"/>
        </w:rPr>
        <w:t>. o verejnom obstarávaní</w:t>
      </w:r>
    </w:p>
    <w:p w:rsidR="00983CC5" w:rsidRPr="00983CC5" w:rsidRDefault="00983CC5" w:rsidP="00983CC5">
      <w:pPr>
        <w:widowControl w:val="0"/>
        <w:suppressAutoHyphens/>
        <w:autoSpaceDE w:val="0"/>
        <w:autoSpaceDN w:val="0"/>
        <w:spacing w:before="120" w:after="0" w:line="240" w:lineRule="auto"/>
        <w:jc w:val="center"/>
        <w:rPr>
          <w:rFonts w:eastAsia="Calibri" w:cstheme="minorHAnsi"/>
          <w:b/>
          <w:sz w:val="20"/>
          <w:szCs w:val="20"/>
          <w:lang w:eastAsia="cs-CZ"/>
        </w:rPr>
      </w:pPr>
      <w:r w:rsidRPr="00983CC5">
        <w:rPr>
          <w:rFonts w:eastAsia="Calibri" w:cstheme="minorHAnsi"/>
          <w:b/>
          <w:sz w:val="20"/>
          <w:szCs w:val="20"/>
          <w:lang w:eastAsia="cs-CZ"/>
        </w:rPr>
        <w:t xml:space="preserve">Článok XIII. </w:t>
      </w:r>
    </w:p>
    <w:p w:rsidR="00983CC5" w:rsidRPr="00983CC5" w:rsidRDefault="00983CC5" w:rsidP="00983CC5">
      <w:pPr>
        <w:widowControl w:val="0"/>
        <w:suppressAutoHyphens/>
        <w:autoSpaceDE w:val="0"/>
        <w:autoSpaceDN w:val="0"/>
        <w:spacing w:before="120" w:after="0" w:line="240" w:lineRule="auto"/>
        <w:jc w:val="center"/>
        <w:rPr>
          <w:rFonts w:eastAsia="Calibri" w:cstheme="minorHAnsi"/>
          <w:b/>
          <w:sz w:val="20"/>
          <w:szCs w:val="20"/>
          <w:lang w:eastAsia="cs-CZ"/>
        </w:rPr>
      </w:pPr>
      <w:r w:rsidRPr="00983CC5">
        <w:rPr>
          <w:rFonts w:eastAsia="Calibri" w:cstheme="minorHAnsi"/>
          <w:b/>
          <w:sz w:val="20"/>
          <w:szCs w:val="20"/>
          <w:lang w:eastAsia="cs-CZ"/>
        </w:rPr>
        <w:t>Náhrada škody, právne vzťahy a dôsledky neplnenia zmluvy, vyššia moc</w:t>
      </w:r>
    </w:p>
    <w:p w:rsidR="00983CC5" w:rsidRPr="00983CC5" w:rsidRDefault="00983CC5" w:rsidP="00983CC5">
      <w:pPr>
        <w:widowControl w:val="0"/>
        <w:numPr>
          <w:ilvl w:val="0"/>
          <w:numId w:val="4"/>
        </w:numPr>
        <w:suppressAutoHyphens/>
        <w:spacing w:after="0" w:line="240" w:lineRule="auto"/>
        <w:jc w:val="both"/>
        <w:rPr>
          <w:rFonts w:eastAsia="Times New Roman" w:cstheme="minorHAnsi"/>
          <w:vanish/>
          <w:sz w:val="20"/>
          <w:szCs w:val="20"/>
          <w:lang w:eastAsia="zh-CN"/>
        </w:rPr>
      </w:pPr>
    </w:p>
    <w:p w:rsidR="00983CC5" w:rsidRPr="00983CC5" w:rsidRDefault="00983CC5" w:rsidP="00983CC5">
      <w:pPr>
        <w:widowControl w:val="0"/>
        <w:numPr>
          <w:ilvl w:val="1"/>
          <w:numId w:val="4"/>
        </w:numPr>
        <w:suppressAutoHyphens/>
        <w:spacing w:after="0" w:line="240" w:lineRule="auto"/>
        <w:ind w:left="709" w:hanging="709"/>
        <w:jc w:val="both"/>
        <w:rPr>
          <w:rFonts w:eastAsia="Times New Roman" w:cstheme="minorHAnsi"/>
          <w:sz w:val="20"/>
          <w:szCs w:val="20"/>
          <w:lang w:eastAsia="zh-CN"/>
        </w:rPr>
      </w:pPr>
      <w:r w:rsidRPr="00983CC5">
        <w:rPr>
          <w:rFonts w:eastAsia="Times New Roman" w:cstheme="minorHAnsi"/>
          <w:sz w:val="20"/>
          <w:szCs w:val="20"/>
          <w:lang w:eastAsia="zh-CN"/>
        </w:rPr>
        <w:t>V prípade, že jedna zo zmluvných strán neoprávnene preruší alebo zastaví práce, prípadne príde k prerušeniu alebo zastaveniu prác z jej viny, zaväzuje sa druhej strane zaplatiť všetky preukázané náklady, ktoré jej v súvislosti s prerušením alebo zastavením vznikli. Vecný rozsah rozpracovanosti nákladov ako aj finančné ohodnotenie bude odsúhlasené komisionálne štatutárnymi zástupcami oboch zmluvných strán. O tejto skutočnosti musí byť uvedený záznam v stavebnom denníku.</w:t>
      </w:r>
    </w:p>
    <w:p w:rsidR="00983CC5" w:rsidRPr="00983CC5" w:rsidRDefault="00983CC5" w:rsidP="00983CC5">
      <w:pPr>
        <w:widowControl w:val="0"/>
        <w:numPr>
          <w:ilvl w:val="1"/>
          <w:numId w:val="4"/>
        </w:numPr>
        <w:suppressAutoHyphens/>
        <w:spacing w:after="0" w:line="240" w:lineRule="auto"/>
        <w:ind w:left="709" w:hanging="709"/>
        <w:jc w:val="both"/>
        <w:rPr>
          <w:rFonts w:eastAsia="Times New Roman" w:cstheme="minorHAnsi"/>
          <w:sz w:val="20"/>
          <w:szCs w:val="20"/>
          <w:lang w:eastAsia="zh-CN"/>
        </w:rPr>
      </w:pPr>
      <w:r w:rsidRPr="00983CC5">
        <w:rPr>
          <w:rFonts w:eastAsia="Times New Roman" w:cstheme="minorHAnsi"/>
          <w:sz w:val="20"/>
          <w:szCs w:val="20"/>
          <w:lang w:eastAsia="zh-CN"/>
        </w:rPr>
        <w:t xml:space="preserve">Každá zo zmluvných strán má nárok na náhradu škody, vzniknutej v dôsledku porušenia záväzku druhou zmluvnou stranou, a to v zmysle § 373 a </w:t>
      </w:r>
      <w:proofErr w:type="spellStart"/>
      <w:r w:rsidRPr="00983CC5">
        <w:rPr>
          <w:rFonts w:eastAsia="Times New Roman" w:cstheme="minorHAnsi"/>
          <w:sz w:val="20"/>
          <w:szCs w:val="20"/>
          <w:lang w:eastAsia="zh-CN"/>
        </w:rPr>
        <w:t>nasl</w:t>
      </w:r>
      <w:proofErr w:type="spellEnd"/>
      <w:r w:rsidRPr="00983CC5">
        <w:rPr>
          <w:rFonts w:eastAsia="Times New Roman" w:cstheme="minorHAnsi"/>
          <w:sz w:val="20"/>
          <w:szCs w:val="20"/>
          <w:lang w:eastAsia="zh-CN"/>
        </w:rPr>
        <w:t>. Obchodného zákonníka. Jej výška bude vzájomne prerokovaná.</w:t>
      </w:r>
    </w:p>
    <w:p w:rsidR="00983CC5" w:rsidRPr="00983CC5" w:rsidRDefault="00983CC5" w:rsidP="00983CC5">
      <w:pPr>
        <w:widowControl w:val="0"/>
        <w:numPr>
          <w:ilvl w:val="1"/>
          <w:numId w:val="4"/>
        </w:numPr>
        <w:suppressAutoHyphens/>
        <w:spacing w:after="0" w:line="240" w:lineRule="auto"/>
        <w:ind w:left="709" w:hanging="709"/>
        <w:jc w:val="both"/>
        <w:rPr>
          <w:rFonts w:eastAsia="Times New Roman" w:cstheme="minorHAnsi"/>
          <w:sz w:val="20"/>
          <w:szCs w:val="20"/>
          <w:lang w:eastAsia="zh-CN"/>
        </w:rPr>
      </w:pPr>
      <w:r w:rsidRPr="00983CC5">
        <w:rPr>
          <w:rFonts w:eastAsia="Times New Roman" w:cstheme="minorHAnsi"/>
          <w:sz w:val="20"/>
          <w:szCs w:val="20"/>
          <w:lang w:eastAsia="zh-CN"/>
        </w:rPr>
        <w:t>V prípade výskytu vyššej moci (živelné pohromy, zemetrasenie, vojna) nie je neplnenie predmetu zmluvy sankcionované a po dobu trvania vyššej moci neplynie doba výstavby.</w:t>
      </w:r>
    </w:p>
    <w:p w:rsidR="00983CC5" w:rsidRPr="00983CC5" w:rsidRDefault="00983CC5" w:rsidP="00983CC5">
      <w:pPr>
        <w:widowControl w:val="0"/>
        <w:numPr>
          <w:ilvl w:val="1"/>
          <w:numId w:val="4"/>
        </w:numPr>
        <w:suppressAutoHyphens/>
        <w:spacing w:after="0" w:line="240" w:lineRule="auto"/>
        <w:ind w:left="709" w:hanging="709"/>
        <w:jc w:val="both"/>
        <w:rPr>
          <w:rFonts w:eastAsia="Times New Roman" w:cstheme="minorHAnsi"/>
          <w:sz w:val="20"/>
          <w:szCs w:val="20"/>
          <w:lang w:eastAsia="zh-CN"/>
        </w:rPr>
      </w:pPr>
      <w:r w:rsidRPr="00983CC5">
        <w:rPr>
          <w:rFonts w:eastAsia="Times New Roman" w:cstheme="minorHAnsi"/>
          <w:sz w:val="20"/>
          <w:szCs w:val="20"/>
          <w:lang w:eastAsia="zh-CN"/>
        </w:rPr>
        <w:t>Zhotoviteľ nie je oprávnený postúpiť pohľadávky zo Zmluvy v zmysle § 524 a </w:t>
      </w:r>
      <w:proofErr w:type="spellStart"/>
      <w:r w:rsidRPr="00983CC5">
        <w:rPr>
          <w:rFonts w:eastAsia="Times New Roman" w:cstheme="minorHAnsi"/>
          <w:sz w:val="20"/>
          <w:szCs w:val="20"/>
          <w:lang w:eastAsia="zh-CN"/>
        </w:rPr>
        <w:t>nasl</w:t>
      </w:r>
      <w:proofErr w:type="spellEnd"/>
      <w:r w:rsidRPr="00983CC5">
        <w:rPr>
          <w:rFonts w:eastAsia="Times New Roman" w:cstheme="minorHAnsi"/>
          <w:sz w:val="20"/>
          <w:szCs w:val="20"/>
          <w:lang w:eastAsia="zh-CN"/>
        </w:rPr>
        <w:t>. Zákona č. 40/1964 Zb. Občiansky zákonník v znení neskorších predpisov ( ďalej len „Občiansky zákonník“) bez predchádzajúceho súhlasu Objednávateľa. Právny úkon, ktorým budú postúpené pohľadávky Zhotoviteľa v rozpore s dohodou s Objednávateľom podľa predchádzajúcej vety, bude v zmysle § 39 Občianskeho zákonníka neplatný. Súhlas Objednávateľa je zároveň platný len za podmienky, že bol na takýto úkon udelený predchádzajúci písomný súhlas štatutárneho zástupcu objednávateľa, ktorý musí byť prílohou udeleného súhlasu Objednávateľa.</w:t>
      </w:r>
    </w:p>
    <w:p w:rsidR="00983CC5" w:rsidRPr="00983CC5" w:rsidRDefault="00983CC5" w:rsidP="00983CC5">
      <w:pPr>
        <w:widowControl w:val="0"/>
        <w:numPr>
          <w:ilvl w:val="1"/>
          <w:numId w:val="4"/>
        </w:numPr>
        <w:suppressAutoHyphens/>
        <w:spacing w:after="0" w:line="240" w:lineRule="auto"/>
        <w:ind w:left="709" w:hanging="709"/>
        <w:jc w:val="both"/>
        <w:rPr>
          <w:rFonts w:eastAsia="Times New Roman" w:cstheme="minorHAnsi"/>
          <w:sz w:val="20"/>
          <w:szCs w:val="20"/>
          <w:lang w:eastAsia="zh-CN"/>
        </w:rPr>
      </w:pPr>
      <w:r w:rsidRPr="00983CC5">
        <w:rPr>
          <w:rFonts w:eastAsia="Times New Roman" w:cstheme="minorHAnsi"/>
          <w:sz w:val="20"/>
          <w:szCs w:val="20"/>
          <w:lang w:eastAsia="zh-CN"/>
        </w:rPr>
        <w:t xml:space="preserve">Ak konanie zhotoviteľa v súvislosti a v čase s plnením predmetu zmluvy má za následok porušenie predpisov v oblasti bezpečnosti a ochrany zdravia pri práci, požiarnej ochrany a životného prostredia alebo iných právnych predpisov a tieto porušenia budú mať za následok udelenie pokuty zo strany orgánov verejnej alebo štátnej správy podľa príslušných právnych predpisov, odškodní zhotoviteľ objednávateľa v celej výške zaplatenej pokuty vrátane príslušenstva. </w:t>
      </w:r>
    </w:p>
    <w:p w:rsidR="00983CC5" w:rsidRPr="00983CC5" w:rsidRDefault="00983CC5" w:rsidP="00983CC5">
      <w:pPr>
        <w:widowControl w:val="0"/>
        <w:numPr>
          <w:ilvl w:val="1"/>
          <w:numId w:val="4"/>
        </w:numPr>
        <w:suppressAutoHyphens/>
        <w:spacing w:after="0" w:line="240" w:lineRule="auto"/>
        <w:ind w:left="709" w:hanging="709"/>
        <w:jc w:val="both"/>
        <w:rPr>
          <w:rFonts w:eastAsia="Times New Roman" w:cstheme="minorHAnsi"/>
          <w:sz w:val="20"/>
          <w:szCs w:val="20"/>
          <w:lang w:eastAsia="zh-CN"/>
        </w:rPr>
      </w:pPr>
      <w:r w:rsidRPr="00983CC5">
        <w:rPr>
          <w:rFonts w:eastAsia="Times New Roman" w:cstheme="minorHAnsi"/>
          <w:sz w:val="20"/>
          <w:szCs w:val="20"/>
          <w:lang w:eastAsia="zh-CN"/>
        </w:rPr>
        <w:lastRenderedPageBreak/>
        <w:t xml:space="preserve">Zhotoviteľ je povinný hlásiť akékoľvek škody a krádeže už zabudovaných dodávok a prác bez zbytočného odkladu objednávateľovi. </w:t>
      </w:r>
    </w:p>
    <w:p w:rsidR="00983CC5" w:rsidRPr="00983CC5" w:rsidRDefault="00983CC5" w:rsidP="00983CC5">
      <w:pPr>
        <w:widowControl w:val="0"/>
        <w:numPr>
          <w:ilvl w:val="1"/>
          <w:numId w:val="4"/>
        </w:numPr>
        <w:suppressAutoHyphens/>
        <w:spacing w:after="0" w:line="240" w:lineRule="auto"/>
        <w:ind w:left="709" w:hanging="709"/>
        <w:jc w:val="both"/>
        <w:rPr>
          <w:rFonts w:eastAsia="Times New Roman" w:cstheme="minorHAnsi"/>
          <w:sz w:val="20"/>
          <w:szCs w:val="20"/>
          <w:lang w:eastAsia="zh-CN"/>
        </w:rPr>
      </w:pPr>
      <w:r w:rsidRPr="00983CC5">
        <w:rPr>
          <w:rFonts w:eastAsia="Times New Roman" w:cstheme="minorHAnsi"/>
          <w:sz w:val="20"/>
          <w:szCs w:val="20"/>
          <w:lang w:eastAsia="zh-CN"/>
        </w:rPr>
        <w:t>V prípade, že budú práce, dodávky a materiály zhotoviteľa poškodené, odcudzené, čiastočne alebo úplne zničené, zabezpečí zhotoviteľ náhradné plnenie dodávky, prípadne vykoná práce na vlastné náklady, riziko a nebezpečenstvo s cieľom zabezpečiť zmluvné plnenie. Táto skutočnosť nemá vplyv na predlženie času vykonania diela. Ak dôjde k plneniu zo strany poisťovne zhotoviteľa je tento oprávnený použiť poisťovňou zaplatenú sumu na odstránenie škôd. O uvedenej skutočnosti je povinný bezodkladne informovať objednávateľa. Ak poisťovňa zhotoviteľa neuhradí plnú výšku škody, je tento povinný na vlastné náklady odstrániť všetky škody tak, aby objednávateľ neutrpel žiadnu ujmu. V prípade, že zhotoviteľ nedodrží podmienky stanovené poistnými zmluvami uzatvorenými v súlade s touto zmluvou, musí odškodniť objednávateľa za všetky škody a nároky, ktoré vzniknú následkom nedodržania týchto podmienok a povinností.</w:t>
      </w:r>
    </w:p>
    <w:p w:rsidR="00983CC5" w:rsidRPr="00983CC5" w:rsidRDefault="00983CC5" w:rsidP="00983CC5">
      <w:pPr>
        <w:widowControl w:val="0"/>
        <w:suppressAutoHyphens/>
        <w:autoSpaceDE w:val="0"/>
        <w:autoSpaceDN w:val="0"/>
        <w:spacing w:before="120" w:after="0" w:line="240" w:lineRule="auto"/>
        <w:jc w:val="center"/>
        <w:rPr>
          <w:rFonts w:eastAsia="Calibri" w:cstheme="minorHAnsi"/>
          <w:b/>
          <w:sz w:val="20"/>
          <w:szCs w:val="20"/>
          <w:lang w:eastAsia="cs-CZ"/>
        </w:rPr>
      </w:pPr>
      <w:r w:rsidRPr="00983CC5">
        <w:rPr>
          <w:rFonts w:eastAsia="Calibri" w:cstheme="minorHAnsi"/>
          <w:b/>
          <w:sz w:val="20"/>
          <w:szCs w:val="20"/>
          <w:lang w:eastAsia="cs-CZ"/>
        </w:rPr>
        <w:t>Článok XIV</w:t>
      </w:r>
    </w:p>
    <w:p w:rsidR="00983CC5" w:rsidRPr="00983CC5" w:rsidRDefault="00983CC5" w:rsidP="00983CC5">
      <w:pPr>
        <w:widowControl w:val="0"/>
        <w:suppressAutoHyphens/>
        <w:autoSpaceDE w:val="0"/>
        <w:autoSpaceDN w:val="0"/>
        <w:spacing w:before="120" w:after="0" w:line="240" w:lineRule="auto"/>
        <w:jc w:val="center"/>
        <w:rPr>
          <w:rFonts w:eastAsia="Calibri" w:cstheme="minorHAnsi"/>
          <w:b/>
          <w:sz w:val="20"/>
          <w:szCs w:val="20"/>
          <w:lang w:eastAsia="cs-CZ"/>
        </w:rPr>
      </w:pPr>
      <w:r w:rsidRPr="00983CC5">
        <w:rPr>
          <w:rFonts w:eastAsia="Calibri" w:cstheme="minorHAnsi"/>
          <w:b/>
          <w:sz w:val="20"/>
          <w:szCs w:val="20"/>
          <w:lang w:eastAsia="cs-CZ"/>
        </w:rPr>
        <w:t>Osobitné ustanovenia</w:t>
      </w:r>
    </w:p>
    <w:p w:rsidR="00983CC5" w:rsidRPr="00983CC5" w:rsidRDefault="00983CC5" w:rsidP="00983CC5">
      <w:pPr>
        <w:widowControl w:val="0"/>
        <w:numPr>
          <w:ilvl w:val="0"/>
          <w:numId w:val="4"/>
        </w:numPr>
        <w:suppressAutoHyphens/>
        <w:spacing w:after="0" w:line="240" w:lineRule="auto"/>
        <w:jc w:val="both"/>
        <w:rPr>
          <w:rFonts w:eastAsia="Times New Roman" w:cstheme="minorHAnsi"/>
          <w:vanish/>
          <w:sz w:val="20"/>
          <w:szCs w:val="20"/>
          <w:lang w:eastAsia="zh-CN"/>
        </w:rPr>
      </w:pPr>
    </w:p>
    <w:p w:rsidR="00983CC5" w:rsidRPr="00983CC5" w:rsidRDefault="00983CC5" w:rsidP="00983CC5">
      <w:pPr>
        <w:widowControl w:val="0"/>
        <w:numPr>
          <w:ilvl w:val="1"/>
          <w:numId w:val="4"/>
        </w:numPr>
        <w:suppressAutoHyphens/>
        <w:spacing w:after="0" w:line="240" w:lineRule="auto"/>
        <w:jc w:val="both"/>
        <w:rPr>
          <w:rFonts w:eastAsia="Times New Roman" w:cstheme="minorHAnsi"/>
          <w:vanish/>
          <w:sz w:val="20"/>
          <w:szCs w:val="20"/>
          <w:lang w:eastAsia="zh-CN"/>
        </w:rPr>
      </w:pPr>
    </w:p>
    <w:p w:rsidR="00983CC5" w:rsidRPr="00983CC5" w:rsidRDefault="00983CC5" w:rsidP="00983CC5">
      <w:pPr>
        <w:widowControl w:val="0"/>
        <w:numPr>
          <w:ilvl w:val="1"/>
          <w:numId w:val="4"/>
        </w:numPr>
        <w:suppressAutoHyphens/>
        <w:spacing w:after="0" w:line="240" w:lineRule="auto"/>
        <w:jc w:val="both"/>
        <w:rPr>
          <w:rFonts w:eastAsia="Times New Roman" w:cstheme="minorHAnsi"/>
          <w:vanish/>
          <w:sz w:val="20"/>
          <w:szCs w:val="20"/>
          <w:lang w:eastAsia="zh-CN"/>
        </w:rPr>
      </w:pPr>
    </w:p>
    <w:p w:rsidR="00983CC5" w:rsidRPr="00983CC5" w:rsidRDefault="00983CC5" w:rsidP="00983CC5">
      <w:pPr>
        <w:widowControl w:val="0"/>
        <w:numPr>
          <w:ilvl w:val="1"/>
          <w:numId w:val="4"/>
        </w:numPr>
        <w:suppressAutoHyphens/>
        <w:spacing w:after="0" w:line="240" w:lineRule="auto"/>
        <w:jc w:val="both"/>
        <w:rPr>
          <w:rFonts w:eastAsia="Times New Roman" w:cstheme="minorHAnsi"/>
          <w:vanish/>
          <w:sz w:val="20"/>
          <w:szCs w:val="20"/>
          <w:lang w:eastAsia="zh-CN"/>
        </w:rPr>
      </w:pPr>
    </w:p>
    <w:p w:rsidR="00983CC5" w:rsidRPr="00983CC5" w:rsidRDefault="00983CC5" w:rsidP="00983CC5">
      <w:pPr>
        <w:widowControl w:val="0"/>
        <w:numPr>
          <w:ilvl w:val="1"/>
          <w:numId w:val="4"/>
        </w:numPr>
        <w:suppressAutoHyphens/>
        <w:spacing w:after="0" w:line="240" w:lineRule="auto"/>
        <w:jc w:val="both"/>
        <w:rPr>
          <w:rFonts w:eastAsia="Times New Roman" w:cstheme="minorHAnsi"/>
          <w:vanish/>
          <w:sz w:val="20"/>
          <w:szCs w:val="20"/>
          <w:lang w:eastAsia="zh-CN"/>
        </w:rPr>
      </w:pPr>
    </w:p>
    <w:p w:rsidR="00983CC5" w:rsidRPr="00983CC5" w:rsidRDefault="00983CC5" w:rsidP="00983CC5">
      <w:pPr>
        <w:widowControl w:val="0"/>
        <w:numPr>
          <w:ilvl w:val="1"/>
          <w:numId w:val="4"/>
        </w:numPr>
        <w:suppressAutoHyphens/>
        <w:spacing w:after="0" w:line="240" w:lineRule="auto"/>
        <w:ind w:left="360"/>
        <w:jc w:val="both"/>
        <w:rPr>
          <w:rFonts w:eastAsia="Times New Roman" w:cstheme="minorHAnsi"/>
          <w:sz w:val="20"/>
          <w:szCs w:val="20"/>
          <w:lang w:eastAsia="zh-CN"/>
        </w:rPr>
      </w:pPr>
      <w:r w:rsidRPr="00983CC5">
        <w:rPr>
          <w:rFonts w:eastAsia="Times New Roman" w:cstheme="minorHAnsi"/>
          <w:sz w:val="20"/>
          <w:szCs w:val="20"/>
          <w:lang w:eastAsia="zh-CN"/>
        </w:rPr>
        <w:t xml:space="preserve">Dielo je majetkom objednávateľa, a to už počas vykonávania diela zhotoviteľom. </w:t>
      </w:r>
    </w:p>
    <w:p w:rsidR="00983CC5" w:rsidRPr="00983CC5" w:rsidRDefault="00983CC5" w:rsidP="00983CC5">
      <w:pPr>
        <w:widowControl w:val="0"/>
        <w:numPr>
          <w:ilvl w:val="1"/>
          <w:numId w:val="4"/>
        </w:numPr>
        <w:suppressAutoHyphens/>
        <w:spacing w:after="0" w:line="240" w:lineRule="auto"/>
        <w:ind w:left="709" w:hanging="709"/>
        <w:jc w:val="both"/>
        <w:rPr>
          <w:rFonts w:eastAsia="Times New Roman" w:cstheme="minorHAnsi"/>
          <w:sz w:val="20"/>
          <w:szCs w:val="20"/>
          <w:lang w:eastAsia="zh-CN"/>
        </w:rPr>
      </w:pPr>
      <w:r w:rsidRPr="00983CC5">
        <w:rPr>
          <w:rFonts w:eastAsia="Times New Roman" w:cstheme="minorHAnsi"/>
          <w:sz w:val="20"/>
          <w:szCs w:val="20"/>
          <w:lang w:eastAsia="zh-CN"/>
        </w:rPr>
        <w:t xml:space="preserve">Ak konanie zhotoviteľa v súvislosti a v čase s plnením predmetu zmluvy má za následok porušenie predpisov v oblasti bezpečnosti a ochrany zdravia pri práci, požiarnej ochrany a životného prostredia alebo iných právnych predpisov a tieto porušenia budú mať za následok udelenie pokuty zo strany orgánov verejnej alebo štátnej správy podľa príslušných právnych predpisov, odškodní zhotoviteľ objednávateľa v celej výške zaplatenej pokuty vrátane príslušenstva. </w:t>
      </w:r>
    </w:p>
    <w:p w:rsidR="00983CC5" w:rsidRPr="00983CC5" w:rsidRDefault="00983CC5" w:rsidP="00983CC5">
      <w:pPr>
        <w:widowControl w:val="0"/>
        <w:numPr>
          <w:ilvl w:val="1"/>
          <w:numId w:val="4"/>
        </w:numPr>
        <w:suppressAutoHyphens/>
        <w:spacing w:after="0" w:line="240" w:lineRule="auto"/>
        <w:ind w:left="709" w:hanging="709"/>
        <w:jc w:val="both"/>
        <w:rPr>
          <w:rFonts w:eastAsia="Times New Roman" w:cstheme="minorHAnsi"/>
          <w:sz w:val="20"/>
          <w:szCs w:val="20"/>
          <w:lang w:eastAsia="zh-CN"/>
        </w:rPr>
      </w:pPr>
      <w:r w:rsidRPr="00983CC5">
        <w:rPr>
          <w:rFonts w:eastAsia="Times New Roman" w:cstheme="minorHAnsi"/>
          <w:sz w:val="20"/>
          <w:szCs w:val="20"/>
          <w:lang w:eastAsia="zh-CN"/>
        </w:rPr>
        <w:t xml:space="preserve">Zmluvné strany sa dohodli, že pohľadávky vzniknuté na základe tejto zmluvy, zhotoviteľ nepostúpi bez predchádzajúceho písomného súhlasu objednávateľa v prospech tretej osoby. V prípade porušenia tohto záväzku zhotoviteľ stotožňuje sa s objednávateľom v tom, že takýto úkon je v rozpore s dobrými mravmi s následkami jeho absolútnej neplatnosti (§39 Občiansky zákonník v spojení s §1 ods. 2 a §261 ods. 6 Obchodného zákonníka). </w:t>
      </w:r>
    </w:p>
    <w:p w:rsidR="00983CC5" w:rsidRPr="00983CC5" w:rsidRDefault="00983CC5" w:rsidP="00983CC5">
      <w:pPr>
        <w:widowControl w:val="0"/>
        <w:numPr>
          <w:ilvl w:val="1"/>
          <w:numId w:val="4"/>
        </w:numPr>
        <w:suppressAutoHyphens/>
        <w:spacing w:after="0" w:line="240" w:lineRule="auto"/>
        <w:ind w:left="709" w:hanging="709"/>
        <w:jc w:val="both"/>
        <w:rPr>
          <w:rFonts w:eastAsia="Times New Roman" w:cstheme="minorHAnsi"/>
          <w:sz w:val="20"/>
          <w:szCs w:val="20"/>
          <w:lang w:eastAsia="zh-CN"/>
        </w:rPr>
      </w:pPr>
      <w:r w:rsidRPr="00983CC5">
        <w:rPr>
          <w:rFonts w:eastAsia="Times New Roman" w:cstheme="minorHAnsi"/>
          <w:sz w:val="20"/>
          <w:szCs w:val="20"/>
          <w:lang w:eastAsia="zh-CN"/>
        </w:rPr>
        <w:t xml:space="preserve">Zhotoviteľ je povinný hlásiť akékoľvek škody a krádeže už zabudovaných dodávok a prác bez zbytočného odkladu objednávateľovi. </w:t>
      </w:r>
    </w:p>
    <w:p w:rsidR="00983CC5" w:rsidRPr="00983CC5" w:rsidRDefault="00983CC5" w:rsidP="00983CC5">
      <w:pPr>
        <w:widowControl w:val="0"/>
        <w:numPr>
          <w:ilvl w:val="1"/>
          <w:numId w:val="4"/>
        </w:numPr>
        <w:suppressAutoHyphens/>
        <w:spacing w:after="0" w:line="240" w:lineRule="auto"/>
        <w:ind w:left="709" w:hanging="709"/>
        <w:jc w:val="both"/>
        <w:rPr>
          <w:rFonts w:eastAsia="Times New Roman" w:cstheme="minorHAnsi"/>
          <w:sz w:val="20"/>
          <w:szCs w:val="20"/>
          <w:lang w:eastAsia="zh-CN"/>
        </w:rPr>
      </w:pPr>
      <w:r w:rsidRPr="00983CC5">
        <w:rPr>
          <w:rFonts w:eastAsia="Times New Roman" w:cstheme="minorHAnsi"/>
          <w:sz w:val="20"/>
          <w:szCs w:val="20"/>
          <w:lang w:eastAsia="zh-CN"/>
        </w:rPr>
        <w:t>V prípade, že budú práce, dodávky a materiály zhotoviteľa poškodené, odcudzené, čiastočne alebo úplne zničené, zabezpečí zhotoviteľ náhradné plnenie dodávky, prípadne vykoná práce na vlastné náklady, riziko a nebezpečenstvo s cieľom zabezpečiť zmluvné plnenie. Táto skutočnosť nemá vplyv na predlženie času vykonania diela. Ak dôjde k plneniu zo strany poisťovne zhotoviteľa je tento oprávnený použiť poisťovňou zaplatenú sumu na odstránenie škôd. O uvedenej skutočnosti je povinný bezodkladne informovať objednávateľa. Ak poisťovňa zhotoviteľa neuhradí plnú výšku škody, je tento povinný na vlastné náklady odstrániť všetky škody tak, aby objednávateľ neutrpel žiadnu ujmu. V prípade, že zhotoviteľ nedodrží podmienky stanovené poistnými zmluvami uzatvorenými v súlade s touto zmluvou, musí odškodniť objednávateľa za všetky škody a nároky, ktoré vzniknú následkom nedodržania týchto podmienok a povinností.</w:t>
      </w:r>
    </w:p>
    <w:p w:rsidR="00983CC5" w:rsidRPr="00983CC5" w:rsidRDefault="00983CC5" w:rsidP="00983CC5">
      <w:pPr>
        <w:widowControl w:val="0"/>
        <w:numPr>
          <w:ilvl w:val="1"/>
          <w:numId w:val="4"/>
        </w:numPr>
        <w:suppressAutoHyphens/>
        <w:spacing w:after="0" w:line="240" w:lineRule="auto"/>
        <w:ind w:left="709" w:hanging="709"/>
        <w:jc w:val="both"/>
        <w:rPr>
          <w:rFonts w:eastAsia="Times New Roman" w:cstheme="minorHAnsi"/>
          <w:sz w:val="20"/>
          <w:szCs w:val="20"/>
          <w:lang w:eastAsia="zh-CN"/>
        </w:rPr>
      </w:pPr>
      <w:r w:rsidRPr="00983CC5">
        <w:rPr>
          <w:rFonts w:eastAsia="Times New Roman" w:cstheme="minorHAnsi"/>
          <w:sz w:val="20"/>
          <w:szCs w:val="20"/>
          <w:lang w:eastAsia="zh-CN"/>
        </w:rPr>
        <w:t xml:space="preserve">Zhotoviteľ sa zaväzuje strpieť výkon kontroly /auditu/ overovania súvisiaceho s dodaním predmetu zákazky kedykoľvek počas platnosti a účinnosti príslušnej Zmluvy o poskytnutí nenávratného finančného príspevku uzavretej verejným obstarávateľom ako prijímateľom nenávratného finančného príspevku za účelom financovania predmetu zákazky, a to zo strany oprávnených osôb na výkon kontroly/auditu v zmysle príslušných právnych predpisov SR a EÚ, najmä Zákon o príspevku z EŠIF – zákon č. 292/2014 o príspevku poskytovanom z európskych štrukturálnych a investičných fondov a o zmene a doplnení niektorých zákonov. Zákon o finančnej kontrole a audite – zákon č. 357/2015 Z. z. o finančnej kontrole a audite o zmene a doplnení niektorých zákonov v znení neskorších predpisov a príslušnej Zmluvy o nenávratnom finančnom príspevku a jej príloh vrátane Všeobecných zmluvných podmienok a poskytnúť týmto orgánom riadne a včas všetku potrebnú súčinnosť. Oprávnení kontrolní zamestnanci sú:  </w:t>
      </w:r>
    </w:p>
    <w:p w:rsidR="00983CC5" w:rsidRPr="00983CC5" w:rsidRDefault="00983CC5" w:rsidP="00983CC5">
      <w:pPr>
        <w:spacing w:after="0" w:line="240" w:lineRule="auto"/>
        <w:ind w:left="709" w:right="54"/>
        <w:jc w:val="both"/>
        <w:rPr>
          <w:rFonts w:eastAsia="Times New Roman" w:cstheme="minorHAnsi"/>
          <w:bCs/>
          <w:spacing w:val="32"/>
          <w:sz w:val="20"/>
          <w:szCs w:val="20"/>
          <w:lang w:eastAsia="sk-SK"/>
        </w:rPr>
      </w:pPr>
      <w:r w:rsidRPr="00983CC5">
        <w:rPr>
          <w:rFonts w:eastAsia="Times New Roman" w:cstheme="minorHAnsi"/>
          <w:bCs/>
          <w:sz w:val="20"/>
          <w:szCs w:val="20"/>
          <w:lang w:eastAsia="sk-SK"/>
        </w:rPr>
        <w:t>a)</w:t>
      </w:r>
      <w:r w:rsidRPr="00983CC5">
        <w:rPr>
          <w:rFonts w:eastAsia="Times New Roman" w:cstheme="minorHAnsi"/>
          <w:bCs/>
          <w:spacing w:val="14"/>
          <w:sz w:val="20"/>
          <w:szCs w:val="20"/>
          <w:lang w:eastAsia="sk-SK"/>
        </w:rPr>
        <w:t xml:space="preserve"> </w:t>
      </w:r>
      <w:r w:rsidRPr="00983CC5">
        <w:rPr>
          <w:rFonts w:eastAsia="Times New Roman" w:cstheme="minorHAnsi"/>
          <w:bCs/>
          <w:spacing w:val="-1"/>
          <w:sz w:val="20"/>
          <w:szCs w:val="20"/>
          <w:lang w:eastAsia="sk-SK"/>
        </w:rPr>
        <w:t>Poskytovateľ</w:t>
      </w:r>
      <w:r w:rsidRPr="00983CC5">
        <w:rPr>
          <w:rFonts w:eastAsia="Times New Roman" w:cstheme="minorHAnsi"/>
          <w:bCs/>
          <w:spacing w:val="17"/>
          <w:sz w:val="20"/>
          <w:szCs w:val="20"/>
          <w:lang w:eastAsia="sk-SK"/>
        </w:rPr>
        <w:t xml:space="preserve"> </w:t>
      </w:r>
      <w:r w:rsidRPr="00983CC5">
        <w:rPr>
          <w:rFonts w:eastAsia="Times New Roman" w:cstheme="minorHAnsi"/>
          <w:bCs/>
          <w:sz w:val="20"/>
          <w:szCs w:val="20"/>
          <w:lang w:eastAsia="sk-SK"/>
        </w:rPr>
        <w:t>a</w:t>
      </w:r>
      <w:r w:rsidRPr="00983CC5">
        <w:rPr>
          <w:rFonts w:eastAsia="Times New Roman" w:cstheme="minorHAnsi"/>
          <w:bCs/>
          <w:spacing w:val="17"/>
          <w:sz w:val="20"/>
          <w:szCs w:val="20"/>
          <w:lang w:eastAsia="sk-SK"/>
        </w:rPr>
        <w:t xml:space="preserve"> </w:t>
      </w:r>
      <w:r w:rsidRPr="00983CC5">
        <w:rPr>
          <w:rFonts w:eastAsia="Times New Roman" w:cstheme="minorHAnsi"/>
          <w:bCs/>
          <w:sz w:val="20"/>
          <w:szCs w:val="20"/>
          <w:lang w:eastAsia="sk-SK"/>
        </w:rPr>
        <w:t>ním</w:t>
      </w:r>
      <w:r w:rsidRPr="00983CC5">
        <w:rPr>
          <w:rFonts w:eastAsia="Times New Roman" w:cstheme="minorHAnsi"/>
          <w:bCs/>
          <w:spacing w:val="18"/>
          <w:sz w:val="20"/>
          <w:szCs w:val="20"/>
          <w:lang w:eastAsia="sk-SK"/>
        </w:rPr>
        <w:t xml:space="preserve"> </w:t>
      </w:r>
      <w:r w:rsidRPr="00983CC5">
        <w:rPr>
          <w:rFonts w:eastAsia="Times New Roman" w:cstheme="minorHAnsi"/>
          <w:bCs/>
          <w:spacing w:val="-1"/>
          <w:sz w:val="20"/>
          <w:szCs w:val="20"/>
          <w:lang w:eastAsia="sk-SK"/>
        </w:rPr>
        <w:t>poverené</w:t>
      </w:r>
      <w:r w:rsidRPr="00983CC5">
        <w:rPr>
          <w:rFonts w:eastAsia="Times New Roman" w:cstheme="minorHAnsi"/>
          <w:bCs/>
          <w:spacing w:val="17"/>
          <w:sz w:val="20"/>
          <w:szCs w:val="20"/>
          <w:lang w:eastAsia="sk-SK"/>
        </w:rPr>
        <w:t xml:space="preserve"> </w:t>
      </w:r>
      <w:r w:rsidRPr="00983CC5">
        <w:rPr>
          <w:rFonts w:eastAsia="Times New Roman" w:cstheme="minorHAnsi"/>
          <w:bCs/>
          <w:sz w:val="20"/>
          <w:szCs w:val="20"/>
          <w:lang w:eastAsia="sk-SK"/>
        </w:rPr>
        <w:t>osoby,</w:t>
      </w:r>
      <w:r w:rsidRPr="00983CC5">
        <w:rPr>
          <w:rFonts w:eastAsia="Times New Roman" w:cstheme="minorHAnsi"/>
          <w:bCs/>
          <w:spacing w:val="32"/>
          <w:sz w:val="20"/>
          <w:szCs w:val="20"/>
          <w:lang w:eastAsia="sk-SK"/>
        </w:rPr>
        <w:t xml:space="preserve"> </w:t>
      </w:r>
    </w:p>
    <w:p w:rsidR="00983CC5" w:rsidRPr="00983CC5" w:rsidRDefault="00983CC5" w:rsidP="00983CC5">
      <w:pPr>
        <w:spacing w:after="0" w:line="240" w:lineRule="auto"/>
        <w:ind w:left="709" w:right="54"/>
        <w:jc w:val="both"/>
        <w:rPr>
          <w:rFonts w:eastAsia="Times New Roman" w:cstheme="minorHAnsi"/>
          <w:bCs/>
          <w:spacing w:val="6"/>
          <w:sz w:val="20"/>
          <w:szCs w:val="20"/>
          <w:lang w:eastAsia="sk-SK"/>
        </w:rPr>
      </w:pPr>
      <w:r w:rsidRPr="00983CC5">
        <w:rPr>
          <w:rFonts w:eastAsia="Times New Roman" w:cstheme="minorHAnsi"/>
          <w:bCs/>
          <w:sz w:val="20"/>
          <w:szCs w:val="20"/>
          <w:lang w:eastAsia="sk-SK"/>
        </w:rPr>
        <w:t>b)</w:t>
      </w:r>
      <w:r w:rsidRPr="00983CC5">
        <w:rPr>
          <w:rFonts w:eastAsia="Times New Roman" w:cstheme="minorHAnsi"/>
          <w:bCs/>
          <w:spacing w:val="16"/>
          <w:sz w:val="20"/>
          <w:szCs w:val="20"/>
          <w:lang w:eastAsia="sk-SK"/>
        </w:rPr>
        <w:t xml:space="preserve"> </w:t>
      </w:r>
      <w:r w:rsidRPr="00983CC5">
        <w:rPr>
          <w:rFonts w:eastAsia="Times New Roman" w:cstheme="minorHAnsi"/>
          <w:bCs/>
          <w:sz w:val="20"/>
          <w:szCs w:val="20"/>
          <w:lang w:eastAsia="sk-SK"/>
        </w:rPr>
        <w:t>Najvyšší</w:t>
      </w:r>
      <w:r w:rsidRPr="00983CC5">
        <w:rPr>
          <w:rFonts w:eastAsia="Times New Roman" w:cstheme="minorHAnsi"/>
          <w:bCs/>
          <w:spacing w:val="58"/>
          <w:w w:val="99"/>
          <w:sz w:val="20"/>
          <w:szCs w:val="20"/>
          <w:lang w:eastAsia="sk-SK"/>
        </w:rPr>
        <w:t xml:space="preserve"> </w:t>
      </w:r>
      <w:r w:rsidRPr="00983CC5">
        <w:rPr>
          <w:rFonts w:eastAsia="Times New Roman" w:cstheme="minorHAnsi"/>
          <w:bCs/>
          <w:sz w:val="20"/>
          <w:szCs w:val="20"/>
          <w:lang w:eastAsia="sk-SK"/>
        </w:rPr>
        <w:t>kontrolný</w:t>
      </w:r>
      <w:r w:rsidRPr="00983CC5">
        <w:rPr>
          <w:rFonts w:eastAsia="Times New Roman" w:cstheme="minorHAnsi"/>
          <w:bCs/>
          <w:spacing w:val="1"/>
          <w:sz w:val="20"/>
          <w:szCs w:val="20"/>
          <w:lang w:eastAsia="sk-SK"/>
        </w:rPr>
        <w:t xml:space="preserve"> </w:t>
      </w:r>
      <w:r w:rsidRPr="00983CC5">
        <w:rPr>
          <w:rFonts w:eastAsia="Times New Roman" w:cstheme="minorHAnsi"/>
          <w:bCs/>
          <w:sz w:val="20"/>
          <w:szCs w:val="20"/>
          <w:lang w:eastAsia="sk-SK"/>
        </w:rPr>
        <w:t>úrad</w:t>
      </w:r>
      <w:r w:rsidRPr="00983CC5">
        <w:rPr>
          <w:rFonts w:eastAsia="Times New Roman" w:cstheme="minorHAnsi"/>
          <w:bCs/>
          <w:spacing w:val="6"/>
          <w:sz w:val="20"/>
          <w:szCs w:val="20"/>
          <w:lang w:eastAsia="sk-SK"/>
        </w:rPr>
        <w:t xml:space="preserve"> </w:t>
      </w:r>
      <w:r w:rsidRPr="00983CC5">
        <w:rPr>
          <w:rFonts w:eastAsia="Times New Roman" w:cstheme="minorHAnsi"/>
          <w:bCs/>
          <w:spacing w:val="-1"/>
          <w:sz w:val="20"/>
          <w:szCs w:val="20"/>
          <w:lang w:eastAsia="sk-SK"/>
        </w:rPr>
        <w:t>SR,</w:t>
      </w:r>
      <w:r w:rsidRPr="00983CC5">
        <w:rPr>
          <w:rFonts w:eastAsia="Times New Roman" w:cstheme="minorHAnsi"/>
          <w:bCs/>
          <w:spacing w:val="5"/>
          <w:sz w:val="20"/>
          <w:szCs w:val="20"/>
          <w:lang w:eastAsia="sk-SK"/>
        </w:rPr>
        <w:t xml:space="preserve"> </w:t>
      </w:r>
      <w:r w:rsidRPr="00983CC5">
        <w:rPr>
          <w:rFonts w:eastAsia="Times New Roman" w:cstheme="minorHAnsi"/>
          <w:bCs/>
          <w:sz w:val="20"/>
          <w:szCs w:val="20"/>
          <w:lang w:eastAsia="sk-SK"/>
        </w:rPr>
        <w:t>príslušná</w:t>
      </w:r>
      <w:r w:rsidRPr="00983CC5">
        <w:rPr>
          <w:rFonts w:eastAsia="Times New Roman" w:cstheme="minorHAnsi"/>
          <w:bCs/>
          <w:spacing w:val="3"/>
          <w:sz w:val="20"/>
          <w:szCs w:val="20"/>
          <w:lang w:eastAsia="sk-SK"/>
        </w:rPr>
        <w:t xml:space="preserve"> </w:t>
      </w:r>
      <w:r w:rsidRPr="00983CC5">
        <w:rPr>
          <w:rFonts w:eastAsia="Times New Roman" w:cstheme="minorHAnsi"/>
          <w:bCs/>
          <w:sz w:val="20"/>
          <w:szCs w:val="20"/>
          <w:lang w:eastAsia="sk-SK"/>
        </w:rPr>
        <w:t>Správa</w:t>
      </w:r>
      <w:r w:rsidRPr="00983CC5">
        <w:rPr>
          <w:rFonts w:eastAsia="Times New Roman" w:cstheme="minorHAnsi"/>
          <w:bCs/>
          <w:spacing w:val="3"/>
          <w:sz w:val="20"/>
          <w:szCs w:val="20"/>
          <w:lang w:eastAsia="sk-SK"/>
        </w:rPr>
        <w:t xml:space="preserve"> </w:t>
      </w:r>
      <w:r w:rsidRPr="00983CC5">
        <w:rPr>
          <w:rFonts w:eastAsia="Times New Roman" w:cstheme="minorHAnsi"/>
          <w:bCs/>
          <w:sz w:val="20"/>
          <w:szCs w:val="20"/>
          <w:lang w:eastAsia="sk-SK"/>
        </w:rPr>
        <w:t>finančnej</w:t>
      </w:r>
      <w:r w:rsidRPr="00983CC5">
        <w:rPr>
          <w:rFonts w:eastAsia="Times New Roman" w:cstheme="minorHAnsi"/>
          <w:bCs/>
          <w:spacing w:val="4"/>
          <w:sz w:val="20"/>
          <w:szCs w:val="20"/>
          <w:lang w:eastAsia="sk-SK"/>
        </w:rPr>
        <w:t xml:space="preserve"> </w:t>
      </w:r>
      <w:r w:rsidRPr="00983CC5">
        <w:rPr>
          <w:rFonts w:eastAsia="Times New Roman" w:cstheme="minorHAnsi"/>
          <w:bCs/>
          <w:sz w:val="20"/>
          <w:szCs w:val="20"/>
          <w:lang w:eastAsia="sk-SK"/>
        </w:rPr>
        <w:t>kontroly,</w:t>
      </w:r>
      <w:r w:rsidRPr="00983CC5">
        <w:rPr>
          <w:rFonts w:eastAsia="Times New Roman" w:cstheme="minorHAnsi"/>
          <w:bCs/>
          <w:spacing w:val="8"/>
          <w:sz w:val="20"/>
          <w:szCs w:val="20"/>
          <w:lang w:eastAsia="sk-SK"/>
        </w:rPr>
        <w:t xml:space="preserve"> </w:t>
      </w:r>
      <w:r w:rsidRPr="00983CC5">
        <w:rPr>
          <w:rFonts w:eastAsia="Times New Roman" w:cstheme="minorHAnsi"/>
          <w:bCs/>
          <w:sz w:val="20"/>
          <w:szCs w:val="20"/>
          <w:lang w:eastAsia="sk-SK"/>
        </w:rPr>
        <w:t>Certifikačný orgán</w:t>
      </w:r>
      <w:r w:rsidRPr="00983CC5">
        <w:rPr>
          <w:rFonts w:eastAsia="Times New Roman" w:cstheme="minorHAnsi"/>
          <w:bCs/>
          <w:spacing w:val="3"/>
          <w:sz w:val="20"/>
          <w:szCs w:val="20"/>
          <w:lang w:eastAsia="sk-SK"/>
        </w:rPr>
        <w:t xml:space="preserve"> </w:t>
      </w:r>
      <w:r w:rsidRPr="00983CC5">
        <w:rPr>
          <w:rFonts w:eastAsia="Times New Roman" w:cstheme="minorHAnsi"/>
          <w:bCs/>
          <w:sz w:val="20"/>
          <w:szCs w:val="20"/>
          <w:lang w:eastAsia="sk-SK"/>
        </w:rPr>
        <w:t>a</w:t>
      </w:r>
      <w:r w:rsidRPr="00983CC5">
        <w:rPr>
          <w:rFonts w:eastAsia="Times New Roman" w:cstheme="minorHAnsi"/>
          <w:bCs/>
          <w:spacing w:val="5"/>
          <w:sz w:val="20"/>
          <w:szCs w:val="20"/>
          <w:lang w:eastAsia="sk-SK"/>
        </w:rPr>
        <w:t xml:space="preserve"> </w:t>
      </w:r>
      <w:r w:rsidRPr="00983CC5">
        <w:rPr>
          <w:rFonts w:eastAsia="Times New Roman" w:cstheme="minorHAnsi"/>
          <w:bCs/>
          <w:sz w:val="20"/>
          <w:szCs w:val="20"/>
          <w:lang w:eastAsia="sk-SK"/>
        </w:rPr>
        <w:t>nimi</w:t>
      </w:r>
      <w:r w:rsidRPr="00983CC5">
        <w:rPr>
          <w:rFonts w:eastAsia="Times New Roman" w:cstheme="minorHAnsi"/>
          <w:bCs/>
          <w:spacing w:val="2"/>
          <w:sz w:val="20"/>
          <w:szCs w:val="20"/>
          <w:lang w:eastAsia="sk-SK"/>
        </w:rPr>
        <w:t xml:space="preserve"> </w:t>
      </w:r>
      <w:r w:rsidRPr="00983CC5">
        <w:rPr>
          <w:rFonts w:eastAsia="Times New Roman" w:cstheme="minorHAnsi"/>
          <w:bCs/>
          <w:sz w:val="20"/>
          <w:szCs w:val="20"/>
          <w:lang w:eastAsia="sk-SK"/>
        </w:rPr>
        <w:t>poverené</w:t>
      </w:r>
      <w:r w:rsidRPr="00983CC5">
        <w:rPr>
          <w:rFonts w:eastAsia="Times New Roman" w:cstheme="minorHAnsi"/>
          <w:bCs/>
          <w:spacing w:val="3"/>
          <w:sz w:val="20"/>
          <w:szCs w:val="20"/>
          <w:lang w:eastAsia="sk-SK"/>
        </w:rPr>
        <w:t xml:space="preserve"> </w:t>
      </w:r>
      <w:r w:rsidRPr="00983CC5">
        <w:rPr>
          <w:rFonts w:eastAsia="Times New Roman" w:cstheme="minorHAnsi"/>
          <w:bCs/>
          <w:sz w:val="20"/>
          <w:szCs w:val="20"/>
          <w:lang w:eastAsia="sk-SK"/>
        </w:rPr>
        <w:t>osoby,</w:t>
      </w:r>
      <w:r w:rsidRPr="00983CC5">
        <w:rPr>
          <w:rFonts w:eastAsia="Times New Roman" w:cstheme="minorHAnsi"/>
          <w:bCs/>
          <w:spacing w:val="6"/>
          <w:sz w:val="20"/>
          <w:szCs w:val="20"/>
          <w:lang w:eastAsia="sk-SK"/>
        </w:rPr>
        <w:t xml:space="preserve"> </w:t>
      </w:r>
    </w:p>
    <w:p w:rsidR="00983CC5" w:rsidRPr="00983CC5" w:rsidRDefault="00983CC5" w:rsidP="00983CC5">
      <w:pPr>
        <w:spacing w:after="0" w:line="240" w:lineRule="auto"/>
        <w:ind w:left="709" w:right="54"/>
        <w:jc w:val="both"/>
        <w:rPr>
          <w:rFonts w:eastAsia="Times New Roman" w:cstheme="minorHAnsi"/>
          <w:bCs/>
          <w:spacing w:val="45"/>
          <w:sz w:val="20"/>
          <w:szCs w:val="20"/>
          <w:lang w:eastAsia="sk-SK"/>
        </w:rPr>
      </w:pPr>
      <w:r w:rsidRPr="00983CC5">
        <w:rPr>
          <w:rFonts w:eastAsia="Times New Roman" w:cstheme="minorHAnsi"/>
          <w:bCs/>
          <w:spacing w:val="1"/>
          <w:sz w:val="20"/>
          <w:szCs w:val="20"/>
          <w:lang w:eastAsia="sk-SK"/>
        </w:rPr>
        <w:t>c)</w:t>
      </w:r>
      <w:r w:rsidRPr="00983CC5">
        <w:rPr>
          <w:rFonts w:eastAsia="Times New Roman" w:cstheme="minorHAnsi"/>
          <w:bCs/>
          <w:spacing w:val="32"/>
          <w:w w:val="99"/>
          <w:sz w:val="20"/>
          <w:szCs w:val="20"/>
          <w:lang w:eastAsia="sk-SK"/>
        </w:rPr>
        <w:t xml:space="preserve"> </w:t>
      </w:r>
      <w:r w:rsidRPr="00983CC5">
        <w:rPr>
          <w:rFonts w:eastAsia="Times New Roman" w:cstheme="minorHAnsi"/>
          <w:bCs/>
          <w:spacing w:val="-1"/>
          <w:sz w:val="20"/>
          <w:szCs w:val="20"/>
          <w:lang w:eastAsia="sk-SK"/>
        </w:rPr>
        <w:t>Orgán</w:t>
      </w:r>
      <w:r w:rsidRPr="00983CC5">
        <w:rPr>
          <w:rFonts w:eastAsia="Times New Roman" w:cstheme="minorHAnsi"/>
          <w:bCs/>
          <w:spacing w:val="45"/>
          <w:sz w:val="20"/>
          <w:szCs w:val="20"/>
          <w:lang w:eastAsia="sk-SK"/>
        </w:rPr>
        <w:t xml:space="preserve"> </w:t>
      </w:r>
      <w:r w:rsidRPr="00983CC5">
        <w:rPr>
          <w:rFonts w:eastAsia="Times New Roman" w:cstheme="minorHAnsi"/>
          <w:bCs/>
          <w:spacing w:val="-1"/>
          <w:sz w:val="20"/>
          <w:szCs w:val="20"/>
          <w:lang w:eastAsia="sk-SK"/>
        </w:rPr>
        <w:t>auditu,</w:t>
      </w:r>
      <w:r w:rsidRPr="00983CC5">
        <w:rPr>
          <w:rFonts w:eastAsia="Times New Roman" w:cstheme="minorHAnsi"/>
          <w:bCs/>
          <w:spacing w:val="44"/>
          <w:sz w:val="20"/>
          <w:szCs w:val="20"/>
          <w:lang w:eastAsia="sk-SK"/>
        </w:rPr>
        <w:t xml:space="preserve"> </w:t>
      </w:r>
      <w:r w:rsidRPr="00983CC5">
        <w:rPr>
          <w:rFonts w:eastAsia="Times New Roman" w:cstheme="minorHAnsi"/>
          <w:bCs/>
          <w:sz w:val="20"/>
          <w:szCs w:val="20"/>
          <w:lang w:eastAsia="sk-SK"/>
        </w:rPr>
        <w:t>jeho</w:t>
      </w:r>
      <w:r w:rsidRPr="00983CC5">
        <w:rPr>
          <w:rFonts w:eastAsia="Times New Roman" w:cstheme="minorHAnsi"/>
          <w:bCs/>
          <w:spacing w:val="45"/>
          <w:sz w:val="20"/>
          <w:szCs w:val="20"/>
          <w:lang w:eastAsia="sk-SK"/>
        </w:rPr>
        <w:t xml:space="preserve"> </w:t>
      </w:r>
      <w:r w:rsidRPr="00983CC5">
        <w:rPr>
          <w:rFonts w:eastAsia="Times New Roman" w:cstheme="minorHAnsi"/>
          <w:bCs/>
          <w:sz w:val="20"/>
          <w:szCs w:val="20"/>
          <w:lang w:eastAsia="sk-SK"/>
        </w:rPr>
        <w:t>spolupracujúce</w:t>
      </w:r>
      <w:r w:rsidRPr="00983CC5">
        <w:rPr>
          <w:rFonts w:eastAsia="Times New Roman" w:cstheme="minorHAnsi"/>
          <w:bCs/>
          <w:spacing w:val="45"/>
          <w:sz w:val="20"/>
          <w:szCs w:val="20"/>
          <w:lang w:eastAsia="sk-SK"/>
        </w:rPr>
        <w:t xml:space="preserve"> </w:t>
      </w:r>
      <w:r w:rsidRPr="00983CC5">
        <w:rPr>
          <w:rFonts w:eastAsia="Times New Roman" w:cstheme="minorHAnsi"/>
          <w:bCs/>
          <w:sz w:val="20"/>
          <w:szCs w:val="20"/>
          <w:lang w:eastAsia="sk-SK"/>
        </w:rPr>
        <w:t>orgány</w:t>
      </w:r>
      <w:r w:rsidRPr="00983CC5">
        <w:rPr>
          <w:rFonts w:eastAsia="Times New Roman" w:cstheme="minorHAnsi"/>
          <w:bCs/>
          <w:spacing w:val="42"/>
          <w:sz w:val="20"/>
          <w:szCs w:val="20"/>
          <w:lang w:eastAsia="sk-SK"/>
        </w:rPr>
        <w:t xml:space="preserve"> </w:t>
      </w:r>
      <w:r w:rsidRPr="00983CC5">
        <w:rPr>
          <w:rFonts w:eastAsia="Times New Roman" w:cstheme="minorHAnsi"/>
          <w:bCs/>
          <w:sz w:val="20"/>
          <w:szCs w:val="20"/>
          <w:lang w:eastAsia="sk-SK"/>
        </w:rPr>
        <w:t>a</w:t>
      </w:r>
      <w:r w:rsidRPr="00983CC5">
        <w:rPr>
          <w:rFonts w:eastAsia="Times New Roman" w:cstheme="minorHAnsi"/>
          <w:bCs/>
          <w:spacing w:val="45"/>
          <w:sz w:val="20"/>
          <w:szCs w:val="20"/>
          <w:lang w:eastAsia="sk-SK"/>
        </w:rPr>
        <w:t xml:space="preserve"> </w:t>
      </w:r>
      <w:r w:rsidRPr="00983CC5">
        <w:rPr>
          <w:rFonts w:eastAsia="Times New Roman" w:cstheme="minorHAnsi"/>
          <w:bCs/>
          <w:spacing w:val="1"/>
          <w:sz w:val="20"/>
          <w:szCs w:val="20"/>
          <w:lang w:eastAsia="sk-SK"/>
        </w:rPr>
        <w:t>nimi</w:t>
      </w:r>
      <w:r w:rsidRPr="00983CC5">
        <w:rPr>
          <w:rFonts w:eastAsia="Times New Roman" w:cstheme="minorHAnsi"/>
          <w:bCs/>
          <w:spacing w:val="44"/>
          <w:sz w:val="20"/>
          <w:szCs w:val="20"/>
          <w:lang w:eastAsia="sk-SK"/>
        </w:rPr>
        <w:t xml:space="preserve"> </w:t>
      </w:r>
      <w:r w:rsidRPr="00983CC5">
        <w:rPr>
          <w:rFonts w:eastAsia="Times New Roman" w:cstheme="minorHAnsi"/>
          <w:bCs/>
          <w:spacing w:val="-1"/>
          <w:sz w:val="20"/>
          <w:szCs w:val="20"/>
          <w:lang w:eastAsia="sk-SK"/>
        </w:rPr>
        <w:t>poverené</w:t>
      </w:r>
      <w:r w:rsidRPr="00983CC5">
        <w:rPr>
          <w:rFonts w:eastAsia="Times New Roman" w:cstheme="minorHAnsi"/>
          <w:bCs/>
          <w:spacing w:val="44"/>
          <w:sz w:val="20"/>
          <w:szCs w:val="20"/>
          <w:lang w:eastAsia="sk-SK"/>
        </w:rPr>
        <w:t xml:space="preserve"> </w:t>
      </w:r>
      <w:r w:rsidRPr="00983CC5">
        <w:rPr>
          <w:rFonts w:eastAsia="Times New Roman" w:cstheme="minorHAnsi"/>
          <w:bCs/>
          <w:sz w:val="20"/>
          <w:szCs w:val="20"/>
          <w:lang w:eastAsia="sk-SK"/>
        </w:rPr>
        <w:t>osoby,</w:t>
      </w:r>
      <w:r w:rsidRPr="00983CC5">
        <w:rPr>
          <w:rFonts w:eastAsia="Times New Roman" w:cstheme="minorHAnsi"/>
          <w:bCs/>
          <w:spacing w:val="45"/>
          <w:sz w:val="20"/>
          <w:szCs w:val="20"/>
          <w:lang w:eastAsia="sk-SK"/>
        </w:rPr>
        <w:t xml:space="preserve"> </w:t>
      </w:r>
    </w:p>
    <w:p w:rsidR="00983CC5" w:rsidRPr="00983CC5" w:rsidRDefault="00983CC5" w:rsidP="00983CC5">
      <w:pPr>
        <w:spacing w:after="0" w:line="240" w:lineRule="auto"/>
        <w:ind w:left="709" w:right="54"/>
        <w:jc w:val="both"/>
        <w:rPr>
          <w:rFonts w:eastAsia="Times New Roman" w:cstheme="minorHAnsi"/>
          <w:bCs/>
          <w:spacing w:val="12"/>
          <w:sz w:val="20"/>
          <w:szCs w:val="20"/>
          <w:lang w:eastAsia="sk-SK"/>
        </w:rPr>
      </w:pPr>
      <w:r w:rsidRPr="00983CC5">
        <w:rPr>
          <w:rFonts w:eastAsia="Times New Roman" w:cstheme="minorHAnsi"/>
          <w:bCs/>
          <w:sz w:val="20"/>
          <w:szCs w:val="20"/>
          <w:lang w:eastAsia="sk-SK"/>
        </w:rPr>
        <w:t>d)</w:t>
      </w:r>
      <w:r w:rsidRPr="00983CC5">
        <w:rPr>
          <w:rFonts w:eastAsia="Times New Roman" w:cstheme="minorHAnsi"/>
          <w:bCs/>
          <w:spacing w:val="47"/>
          <w:sz w:val="20"/>
          <w:szCs w:val="20"/>
          <w:lang w:eastAsia="sk-SK"/>
        </w:rPr>
        <w:t xml:space="preserve"> </w:t>
      </w:r>
      <w:r w:rsidRPr="00983CC5">
        <w:rPr>
          <w:rFonts w:eastAsia="Times New Roman" w:cstheme="minorHAnsi"/>
          <w:bCs/>
          <w:sz w:val="20"/>
          <w:szCs w:val="20"/>
          <w:lang w:eastAsia="sk-SK"/>
        </w:rPr>
        <w:t>Splnomocnení</w:t>
      </w:r>
      <w:r w:rsidRPr="00983CC5">
        <w:rPr>
          <w:rFonts w:eastAsia="Times New Roman" w:cstheme="minorHAnsi"/>
          <w:bCs/>
          <w:spacing w:val="47"/>
          <w:sz w:val="20"/>
          <w:szCs w:val="20"/>
          <w:lang w:eastAsia="sk-SK"/>
        </w:rPr>
        <w:t xml:space="preserve"> </w:t>
      </w:r>
      <w:r w:rsidRPr="00983CC5">
        <w:rPr>
          <w:rFonts w:eastAsia="Times New Roman" w:cstheme="minorHAnsi"/>
          <w:bCs/>
          <w:spacing w:val="-1"/>
          <w:sz w:val="20"/>
          <w:szCs w:val="20"/>
          <w:lang w:eastAsia="sk-SK"/>
        </w:rPr>
        <w:t>zástupcovia</w:t>
      </w:r>
      <w:r w:rsidRPr="00983CC5">
        <w:rPr>
          <w:rFonts w:eastAsia="Times New Roman" w:cstheme="minorHAnsi"/>
          <w:bCs/>
          <w:spacing w:val="58"/>
          <w:w w:val="99"/>
          <w:sz w:val="20"/>
          <w:szCs w:val="20"/>
          <w:lang w:eastAsia="sk-SK"/>
        </w:rPr>
        <w:t xml:space="preserve"> </w:t>
      </w:r>
      <w:r w:rsidRPr="00983CC5">
        <w:rPr>
          <w:rFonts w:eastAsia="Times New Roman" w:cstheme="minorHAnsi"/>
          <w:bCs/>
          <w:sz w:val="20"/>
          <w:szCs w:val="20"/>
          <w:lang w:eastAsia="sk-SK"/>
        </w:rPr>
        <w:t>Európskej</w:t>
      </w:r>
      <w:r w:rsidRPr="00983CC5">
        <w:rPr>
          <w:rFonts w:eastAsia="Times New Roman" w:cstheme="minorHAnsi"/>
          <w:bCs/>
          <w:spacing w:val="6"/>
          <w:sz w:val="20"/>
          <w:szCs w:val="20"/>
          <w:lang w:eastAsia="sk-SK"/>
        </w:rPr>
        <w:t xml:space="preserve"> </w:t>
      </w:r>
      <w:r w:rsidRPr="00983CC5">
        <w:rPr>
          <w:rFonts w:eastAsia="Times New Roman" w:cstheme="minorHAnsi"/>
          <w:bCs/>
          <w:sz w:val="20"/>
          <w:szCs w:val="20"/>
          <w:lang w:eastAsia="sk-SK"/>
        </w:rPr>
        <w:t>Komisie</w:t>
      </w:r>
      <w:r w:rsidRPr="00983CC5">
        <w:rPr>
          <w:rFonts w:eastAsia="Times New Roman" w:cstheme="minorHAnsi"/>
          <w:bCs/>
          <w:spacing w:val="6"/>
          <w:sz w:val="20"/>
          <w:szCs w:val="20"/>
          <w:lang w:eastAsia="sk-SK"/>
        </w:rPr>
        <w:t xml:space="preserve"> </w:t>
      </w:r>
      <w:r w:rsidRPr="00983CC5">
        <w:rPr>
          <w:rFonts w:eastAsia="Times New Roman" w:cstheme="minorHAnsi"/>
          <w:bCs/>
          <w:sz w:val="20"/>
          <w:szCs w:val="20"/>
          <w:lang w:eastAsia="sk-SK"/>
        </w:rPr>
        <w:t>a</w:t>
      </w:r>
      <w:r w:rsidRPr="00983CC5">
        <w:rPr>
          <w:rFonts w:eastAsia="Times New Roman" w:cstheme="minorHAnsi"/>
          <w:bCs/>
          <w:spacing w:val="6"/>
          <w:sz w:val="20"/>
          <w:szCs w:val="20"/>
          <w:lang w:eastAsia="sk-SK"/>
        </w:rPr>
        <w:t xml:space="preserve"> </w:t>
      </w:r>
      <w:r w:rsidRPr="00983CC5">
        <w:rPr>
          <w:rFonts w:eastAsia="Times New Roman" w:cstheme="minorHAnsi"/>
          <w:bCs/>
          <w:sz w:val="20"/>
          <w:szCs w:val="20"/>
          <w:lang w:eastAsia="sk-SK"/>
        </w:rPr>
        <w:t>Európskeho</w:t>
      </w:r>
      <w:r w:rsidRPr="00983CC5">
        <w:rPr>
          <w:rFonts w:eastAsia="Times New Roman" w:cstheme="minorHAnsi"/>
          <w:bCs/>
          <w:spacing w:val="5"/>
          <w:sz w:val="20"/>
          <w:szCs w:val="20"/>
          <w:lang w:eastAsia="sk-SK"/>
        </w:rPr>
        <w:t xml:space="preserve"> </w:t>
      </w:r>
      <w:r w:rsidRPr="00983CC5">
        <w:rPr>
          <w:rFonts w:eastAsia="Times New Roman" w:cstheme="minorHAnsi"/>
          <w:bCs/>
          <w:spacing w:val="-1"/>
          <w:sz w:val="20"/>
          <w:szCs w:val="20"/>
          <w:lang w:eastAsia="sk-SK"/>
        </w:rPr>
        <w:t>dvora</w:t>
      </w:r>
      <w:r w:rsidRPr="00983CC5">
        <w:rPr>
          <w:rFonts w:eastAsia="Times New Roman" w:cstheme="minorHAnsi"/>
          <w:bCs/>
          <w:spacing w:val="6"/>
          <w:sz w:val="20"/>
          <w:szCs w:val="20"/>
          <w:lang w:eastAsia="sk-SK"/>
        </w:rPr>
        <w:t xml:space="preserve"> </w:t>
      </w:r>
      <w:r w:rsidRPr="00983CC5">
        <w:rPr>
          <w:rFonts w:eastAsia="Times New Roman" w:cstheme="minorHAnsi"/>
          <w:bCs/>
          <w:sz w:val="20"/>
          <w:szCs w:val="20"/>
          <w:lang w:eastAsia="sk-SK"/>
        </w:rPr>
        <w:t>audítorov,</w:t>
      </w:r>
      <w:r w:rsidRPr="00983CC5">
        <w:rPr>
          <w:rFonts w:eastAsia="Times New Roman" w:cstheme="minorHAnsi"/>
          <w:bCs/>
          <w:spacing w:val="12"/>
          <w:sz w:val="20"/>
          <w:szCs w:val="20"/>
          <w:lang w:eastAsia="sk-SK"/>
        </w:rPr>
        <w:t xml:space="preserve"> </w:t>
      </w:r>
    </w:p>
    <w:p w:rsidR="00983CC5" w:rsidRPr="00983CC5" w:rsidRDefault="00983CC5" w:rsidP="00983CC5">
      <w:pPr>
        <w:spacing w:after="0" w:line="240" w:lineRule="auto"/>
        <w:ind w:left="709" w:right="54"/>
        <w:jc w:val="both"/>
        <w:rPr>
          <w:rFonts w:eastAsia="Times New Roman" w:cstheme="minorHAnsi"/>
          <w:bCs/>
          <w:spacing w:val="-1"/>
          <w:sz w:val="20"/>
          <w:szCs w:val="20"/>
          <w:lang w:eastAsia="sk-SK"/>
        </w:rPr>
      </w:pPr>
      <w:r w:rsidRPr="00983CC5">
        <w:rPr>
          <w:rFonts w:eastAsia="Times New Roman" w:cstheme="minorHAnsi"/>
          <w:bCs/>
          <w:sz w:val="20"/>
          <w:szCs w:val="20"/>
          <w:lang w:eastAsia="sk-SK"/>
        </w:rPr>
        <w:t>e)</w:t>
      </w:r>
      <w:r w:rsidRPr="00983CC5">
        <w:rPr>
          <w:rFonts w:eastAsia="Times New Roman" w:cstheme="minorHAnsi"/>
          <w:bCs/>
          <w:spacing w:val="9"/>
          <w:sz w:val="20"/>
          <w:szCs w:val="20"/>
          <w:lang w:eastAsia="sk-SK"/>
        </w:rPr>
        <w:t xml:space="preserve"> </w:t>
      </w:r>
      <w:r w:rsidRPr="00983CC5">
        <w:rPr>
          <w:rFonts w:eastAsia="Times New Roman" w:cstheme="minorHAnsi"/>
          <w:bCs/>
          <w:sz w:val="20"/>
          <w:szCs w:val="20"/>
          <w:lang w:eastAsia="sk-SK"/>
        </w:rPr>
        <w:t>Osoby</w:t>
      </w:r>
      <w:r w:rsidRPr="00983CC5">
        <w:rPr>
          <w:rFonts w:eastAsia="Times New Roman" w:cstheme="minorHAnsi"/>
          <w:bCs/>
          <w:spacing w:val="2"/>
          <w:sz w:val="20"/>
          <w:szCs w:val="20"/>
          <w:lang w:eastAsia="sk-SK"/>
        </w:rPr>
        <w:t xml:space="preserve"> </w:t>
      </w:r>
      <w:r w:rsidRPr="00983CC5">
        <w:rPr>
          <w:rFonts w:eastAsia="Times New Roman" w:cstheme="minorHAnsi"/>
          <w:bCs/>
          <w:sz w:val="20"/>
          <w:szCs w:val="20"/>
          <w:lang w:eastAsia="sk-SK"/>
        </w:rPr>
        <w:t>prizvané</w:t>
      </w:r>
      <w:r w:rsidRPr="00983CC5">
        <w:rPr>
          <w:rFonts w:eastAsia="Times New Roman" w:cstheme="minorHAnsi"/>
          <w:bCs/>
          <w:spacing w:val="5"/>
          <w:sz w:val="20"/>
          <w:szCs w:val="20"/>
          <w:lang w:eastAsia="sk-SK"/>
        </w:rPr>
        <w:t xml:space="preserve"> </w:t>
      </w:r>
      <w:r w:rsidRPr="00983CC5">
        <w:rPr>
          <w:rFonts w:eastAsia="Times New Roman" w:cstheme="minorHAnsi"/>
          <w:bCs/>
          <w:sz w:val="20"/>
          <w:szCs w:val="20"/>
          <w:lang w:eastAsia="sk-SK"/>
        </w:rPr>
        <w:t>orgánmi</w:t>
      </w:r>
      <w:r w:rsidRPr="00983CC5">
        <w:rPr>
          <w:rFonts w:eastAsia="Times New Roman" w:cstheme="minorHAnsi"/>
          <w:bCs/>
          <w:spacing w:val="5"/>
          <w:sz w:val="20"/>
          <w:szCs w:val="20"/>
          <w:lang w:eastAsia="sk-SK"/>
        </w:rPr>
        <w:t xml:space="preserve"> </w:t>
      </w:r>
      <w:r w:rsidRPr="00983CC5">
        <w:rPr>
          <w:rFonts w:eastAsia="Times New Roman" w:cstheme="minorHAnsi"/>
          <w:bCs/>
          <w:sz w:val="20"/>
          <w:szCs w:val="20"/>
          <w:lang w:eastAsia="sk-SK"/>
        </w:rPr>
        <w:t>uvedenými</w:t>
      </w:r>
      <w:r w:rsidRPr="00983CC5">
        <w:rPr>
          <w:rFonts w:eastAsia="Times New Roman" w:cstheme="minorHAnsi"/>
          <w:bCs/>
          <w:spacing w:val="5"/>
          <w:sz w:val="20"/>
          <w:szCs w:val="20"/>
          <w:lang w:eastAsia="sk-SK"/>
        </w:rPr>
        <w:t xml:space="preserve"> </w:t>
      </w:r>
      <w:r w:rsidRPr="00983CC5">
        <w:rPr>
          <w:rFonts w:eastAsia="Times New Roman" w:cstheme="minorHAnsi"/>
          <w:bCs/>
          <w:sz w:val="20"/>
          <w:szCs w:val="20"/>
          <w:lang w:eastAsia="sk-SK"/>
        </w:rPr>
        <w:t>v</w:t>
      </w:r>
      <w:r w:rsidRPr="00983CC5">
        <w:rPr>
          <w:rFonts w:eastAsia="Times New Roman" w:cstheme="minorHAnsi"/>
          <w:bCs/>
          <w:spacing w:val="6"/>
          <w:sz w:val="20"/>
          <w:szCs w:val="20"/>
          <w:lang w:eastAsia="sk-SK"/>
        </w:rPr>
        <w:t xml:space="preserve"> </w:t>
      </w:r>
      <w:r w:rsidRPr="00983CC5">
        <w:rPr>
          <w:rFonts w:eastAsia="Times New Roman" w:cstheme="minorHAnsi"/>
          <w:bCs/>
          <w:sz w:val="20"/>
          <w:szCs w:val="20"/>
          <w:lang w:eastAsia="sk-SK"/>
        </w:rPr>
        <w:t>písm.</w:t>
      </w:r>
      <w:r w:rsidRPr="00983CC5">
        <w:rPr>
          <w:rFonts w:eastAsia="Times New Roman" w:cstheme="minorHAnsi"/>
          <w:bCs/>
          <w:spacing w:val="6"/>
          <w:sz w:val="20"/>
          <w:szCs w:val="20"/>
          <w:lang w:eastAsia="sk-SK"/>
        </w:rPr>
        <w:t xml:space="preserve"> </w:t>
      </w:r>
      <w:r w:rsidRPr="00983CC5">
        <w:rPr>
          <w:rFonts w:eastAsia="Times New Roman" w:cstheme="minorHAnsi"/>
          <w:bCs/>
          <w:sz w:val="20"/>
          <w:szCs w:val="20"/>
          <w:lang w:eastAsia="sk-SK"/>
        </w:rPr>
        <w:t>a)</w:t>
      </w:r>
      <w:r w:rsidRPr="00983CC5">
        <w:rPr>
          <w:rFonts w:eastAsia="Times New Roman" w:cstheme="minorHAnsi"/>
          <w:bCs/>
          <w:spacing w:val="50"/>
          <w:w w:val="99"/>
          <w:sz w:val="20"/>
          <w:szCs w:val="20"/>
          <w:lang w:eastAsia="sk-SK"/>
        </w:rPr>
        <w:t xml:space="preserve"> </w:t>
      </w:r>
      <w:r w:rsidRPr="00983CC5">
        <w:rPr>
          <w:rFonts w:eastAsia="Times New Roman" w:cstheme="minorHAnsi"/>
          <w:bCs/>
          <w:sz w:val="20"/>
          <w:szCs w:val="20"/>
          <w:lang w:eastAsia="sk-SK"/>
        </w:rPr>
        <w:t>až</w:t>
      </w:r>
      <w:r w:rsidRPr="00983CC5">
        <w:rPr>
          <w:rFonts w:eastAsia="Times New Roman" w:cstheme="minorHAnsi"/>
          <w:bCs/>
          <w:spacing w:val="-7"/>
          <w:sz w:val="20"/>
          <w:szCs w:val="20"/>
          <w:lang w:eastAsia="sk-SK"/>
        </w:rPr>
        <w:t xml:space="preserve"> </w:t>
      </w:r>
      <w:r w:rsidRPr="00983CC5">
        <w:rPr>
          <w:rFonts w:eastAsia="Times New Roman" w:cstheme="minorHAnsi"/>
          <w:bCs/>
          <w:sz w:val="20"/>
          <w:szCs w:val="20"/>
          <w:lang w:eastAsia="sk-SK"/>
        </w:rPr>
        <w:t>d)</w:t>
      </w:r>
      <w:r w:rsidRPr="00983CC5">
        <w:rPr>
          <w:rFonts w:eastAsia="Times New Roman" w:cstheme="minorHAnsi"/>
          <w:bCs/>
          <w:spacing w:val="-6"/>
          <w:sz w:val="20"/>
          <w:szCs w:val="20"/>
          <w:lang w:eastAsia="sk-SK"/>
        </w:rPr>
        <w:t xml:space="preserve"> </w:t>
      </w:r>
      <w:r w:rsidRPr="00983CC5">
        <w:rPr>
          <w:rFonts w:eastAsia="Times New Roman" w:cstheme="minorHAnsi"/>
          <w:bCs/>
          <w:sz w:val="20"/>
          <w:szCs w:val="20"/>
          <w:lang w:eastAsia="sk-SK"/>
        </w:rPr>
        <w:t>v</w:t>
      </w:r>
      <w:r w:rsidRPr="00983CC5">
        <w:rPr>
          <w:rFonts w:eastAsia="Times New Roman" w:cstheme="minorHAnsi"/>
          <w:bCs/>
          <w:spacing w:val="-5"/>
          <w:sz w:val="20"/>
          <w:szCs w:val="20"/>
          <w:lang w:eastAsia="sk-SK"/>
        </w:rPr>
        <w:t xml:space="preserve"> </w:t>
      </w:r>
      <w:r w:rsidRPr="00983CC5">
        <w:rPr>
          <w:rFonts w:eastAsia="Times New Roman" w:cstheme="minorHAnsi"/>
          <w:bCs/>
          <w:sz w:val="20"/>
          <w:szCs w:val="20"/>
          <w:lang w:eastAsia="sk-SK"/>
        </w:rPr>
        <w:t>súlade</w:t>
      </w:r>
      <w:r w:rsidRPr="00983CC5">
        <w:rPr>
          <w:rFonts w:eastAsia="Times New Roman" w:cstheme="minorHAnsi"/>
          <w:bCs/>
          <w:spacing w:val="-6"/>
          <w:sz w:val="20"/>
          <w:szCs w:val="20"/>
          <w:lang w:eastAsia="sk-SK"/>
        </w:rPr>
        <w:t xml:space="preserve"> </w:t>
      </w:r>
      <w:r w:rsidRPr="00983CC5">
        <w:rPr>
          <w:rFonts w:eastAsia="Times New Roman" w:cstheme="minorHAnsi"/>
          <w:bCs/>
          <w:sz w:val="20"/>
          <w:szCs w:val="20"/>
          <w:lang w:eastAsia="sk-SK"/>
        </w:rPr>
        <w:t>s</w:t>
      </w:r>
      <w:r w:rsidRPr="00983CC5">
        <w:rPr>
          <w:rFonts w:eastAsia="Times New Roman" w:cstheme="minorHAnsi"/>
          <w:bCs/>
          <w:spacing w:val="-4"/>
          <w:sz w:val="20"/>
          <w:szCs w:val="20"/>
          <w:lang w:eastAsia="sk-SK"/>
        </w:rPr>
        <w:t xml:space="preserve"> </w:t>
      </w:r>
      <w:r w:rsidRPr="00983CC5">
        <w:rPr>
          <w:rFonts w:eastAsia="Times New Roman" w:cstheme="minorHAnsi"/>
          <w:bCs/>
          <w:sz w:val="20"/>
          <w:szCs w:val="20"/>
          <w:lang w:eastAsia="sk-SK"/>
        </w:rPr>
        <w:t>príslušnými</w:t>
      </w:r>
      <w:r w:rsidRPr="00983CC5">
        <w:rPr>
          <w:rFonts w:eastAsia="Times New Roman" w:cstheme="minorHAnsi"/>
          <w:bCs/>
          <w:spacing w:val="-7"/>
          <w:sz w:val="20"/>
          <w:szCs w:val="20"/>
          <w:lang w:eastAsia="sk-SK"/>
        </w:rPr>
        <w:t xml:space="preserve"> </w:t>
      </w:r>
      <w:r w:rsidRPr="00983CC5">
        <w:rPr>
          <w:rFonts w:eastAsia="Times New Roman" w:cstheme="minorHAnsi"/>
          <w:bCs/>
          <w:sz w:val="20"/>
          <w:szCs w:val="20"/>
          <w:lang w:eastAsia="sk-SK"/>
        </w:rPr>
        <w:t>právnymi</w:t>
      </w:r>
      <w:r w:rsidRPr="00983CC5">
        <w:rPr>
          <w:rFonts w:eastAsia="Times New Roman" w:cstheme="minorHAnsi"/>
          <w:bCs/>
          <w:spacing w:val="-6"/>
          <w:sz w:val="20"/>
          <w:szCs w:val="20"/>
          <w:lang w:eastAsia="sk-SK"/>
        </w:rPr>
        <w:t xml:space="preserve"> </w:t>
      </w:r>
      <w:r w:rsidRPr="00983CC5">
        <w:rPr>
          <w:rFonts w:eastAsia="Times New Roman" w:cstheme="minorHAnsi"/>
          <w:bCs/>
          <w:sz w:val="20"/>
          <w:szCs w:val="20"/>
          <w:lang w:eastAsia="sk-SK"/>
        </w:rPr>
        <w:t>predpismi</w:t>
      </w:r>
      <w:r w:rsidRPr="00983CC5">
        <w:rPr>
          <w:rFonts w:eastAsia="Times New Roman" w:cstheme="minorHAnsi"/>
          <w:bCs/>
          <w:spacing w:val="-7"/>
          <w:sz w:val="20"/>
          <w:szCs w:val="20"/>
          <w:lang w:eastAsia="sk-SK"/>
        </w:rPr>
        <w:t xml:space="preserve"> </w:t>
      </w:r>
      <w:r w:rsidRPr="00983CC5">
        <w:rPr>
          <w:rFonts w:eastAsia="Times New Roman" w:cstheme="minorHAnsi"/>
          <w:bCs/>
          <w:spacing w:val="-1"/>
          <w:sz w:val="20"/>
          <w:szCs w:val="20"/>
          <w:lang w:eastAsia="sk-SK"/>
        </w:rPr>
        <w:t>SR</w:t>
      </w:r>
      <w:r w:rsidRPr="00983CC5">
        <w:rPr>
          <w:rFonts w:eastAsia="Times New Roman" w:cstheme="minorHAnsi"/>
          <w:bCs/>
          <w:spacing w:val="-6"/>
          <w:sz w:val="20"/>
          <w:szCs w:val="20"/>
          <w:lang w:eastAsia="sk-SK"/>
        </w:rPr>
        <w:t xml:space="preserve"> </w:t>
      </w:r>
      <w:r w:rsidRPr="00983CC5">
        <w:rPr>
          <w:rFonts w:eastAsia="Times New Roman" w:cstheme="minorHAnsi"/>
          <w:bCs/>
          <w:sz w:val="20"/>
          <w:szCs w:val="20"/>
          <w:lang w:eastAsia="sk-SK"/>
        </w:rPr>
        <w:t>a</w:t>
      </w:r>
      <w:r w:rsidRPr="00983CC5">
        <w:rPr>
          <w:rFonts w:eastAsia="Times New Roman" w:cstheme="minorHAnsi"/>
          <w:bCs/>
          <w:spacing w:val="-3"/>
          <w:sz w:val="20"/>
          <w:szCs w:val="20"/>
          <w:lang w:eastAsia="sk-SK"/>
        </w:rPr>
        <w:t xml:space="preserve"> </w:t>
      </w:r>
      <w:r w:rsidRPr="00983CC5">
        <w:rPr>
          <w:rFonts w:eastAsia="Times New Roman" w:cstheme="minorHAnsi"/>
          <w:bCs/>
          <w:spacing w:val="-1"/>
          <w:sz w:val="20"/>
          <w:szCs w:val="20"/>
          <w:lang w:eastAsia="sk-SK"/>
        </w:rPr>
        <w:t>ES.</w:t>
      </w:r>
    </w:p>
    <w:p w:rsidR="00983CC5" w:rsidRPr="00983CC5" w:rsidRDefault="00983CC5" w:rsidP="00983CC5">
      <w:pPr>
        <w:widowControl w:val="0"/>
        <w:tabs>
          <w:tab w:val="left" w:pos="426"/>
        </w:tabs>
        <w:suppressAutoHyphens/>
        <w:spacing w:before="120" w:after="0" w:line="240" w:lineRule="auto"/>
        <w:ind w:left="360"/>
        <w:jc w:val="both"/>
        <w:rPr>
          <w:rFonts w:eastAsia="Calibri" w:cstheme="minorHAnsi"/>
          <w:sz w:val="20"/>
          <w:szCs w:val="20"/>
          <w:lang w:eastAsia="cs-CZ"/>
        </w:rPr>
      </w:pPr>
    </w:p>
    <w:p w:rsidR="00983CC5" w:rsidRPr="00983CC5" w:rsidRDefault="00983CC5" w:rsidP="00983CC5">
      <w:pPr>
        <w:widowControl w:val="0"/>
        <w:suppressAutoHyphens/>
        <w:autoSpaceDE w:val="0"/>
        <w:autoSpaceDN w:val="0"/>
        <w:spacing w:before="120" w:after="0" w:line="240" w:lineRule="auto"/>
        <w:jc w:val="center"/>
        <w:rPr>
          <w:rFonts w:eastAsia="Calibri" w:cstheme="minorHAnsi"/>
          <w:b/>
          <w:bCs/>
          <w:sz w:val="20"/>
          <w:szCs w:val="20"/>
          <w:lang w:eastAsia="cs-CZ"/>
        </w:rPr>
      </w:pPr>
      <w:r w:rsidRPr="00983CC5">
        <w:rPr>
          <w:rFonts w:eastAsia="Calibri" w:cstheme="minorHAnsi"/>
          <w:b/>
          <w:bCs/>
          <w:sz w:val="20"/>
          <w:szCs w:val="20"/>
          <w:lang w:eastAsia="cs-CZ"/>
        </w:rPr>
        <w:lastRenderedPageBreak/>
        <w:t>Článok XV.</w:t>
      </w:r>
    </w:p>
    <w:p w:rsidR="00983CC5" w:rsidRPr="00983CC5" w:rsidRDefault="00983CC5" w:rsidP="00983CC5">
      <w:pPr>
        <w:widowControl w:val="0"/>
        <w:suppressAutoHyphens/>
        <w:autoSpaceDE w:val="0"/>
        <w:autoSpaceDN w:val="0"/>
        <w:spacing w:before="120" w:after="0" w:line="240" w:lineRule="auto"/>
        <w:jc w:val="center"/>
        <w:rPr>
          <w:rFonts w:eastAsia="Calibri" w:cstheme="minorHAnsi"/>
          <w:b/>
          <w:sz w:val="20"/>
          <w:szCs w:val="20"/>
          <w:lang w:eastAsia="cs-CZ"/>
        </w:rPr>
      </w:pPr>
      <w:r w:rsidRPr="00983CC5">
        <w:rPr>
          <w:rFonts w:eastAsia="Calibri" w:cstheme="minorHAnsi"/>
          <w:b/>
          <w:sz w:val="20"/>
          <w:szCs w:val="20"/>
          <w:lang w:eastAsia="cs-CZ"/>
        </w:rPr>
        <w:t xml:space="preserve"> Spoločné a záverečné ustanovenia</w:t>
      </w:r>
    </w:p>
    <w:p w:rsidR="00983CC5" w:rsidRPr="00983CC5" w:rsidRDefault="00983CC5" w:rsidP="00983CC5">
      <w:pPr>
        <w:widowControl w:val="0"/>
        <w:numPr>
          <w:ilvl w:val="0"/>
          <w:numId w:val="4"/>
        </w:numPr>
        <w:suppressAutoHyphens/>
        <w:spacing w:after="0" w:line="240" w:lineRule="auto"/>
        <w:jc w:val="both"/>
        <w:rPr>
          <w:rFonts w:eastAsia="Times New Roman" w:cstheme="minorHAnsi"/>
          <w:vanish/>
          <w:sz w:val="20"/>
          <w:szCs w:val="20"/>
          <w:lang w:eastAsia="zh-CN"/>
        </w:rPr>
      </w:pPr>
    </w:p>
    <w:p w:rsidR="00983CC5" w:rsidRPr="00983CC5" w:rsidRDefault="00983CC5" w:rsidP="00983CC5">
      <w:pPr>
        <w:widowControl w:val="0"/>
        <w:numPr>
          <w:ilvl w:val="1"/>
          <w:numId w:val="4"/>
        </w:numPr>
        <w:suppressAutoHyphens/>
        <w:spacing w:after="0" w:line="240" w:lineRule="auto"/>
        <w:ind w:left="709" w:hanging="709"/>
        <w:jc w:val="both"/>
        <w:rPr>
          <w:rFonts w:eastAsia="Times New Roman" w:cstheme="minorHAnsi"/>
          <w:sz w:val="20"/>
          <w:szCs w:val="20"/>
          <w:lang w:eastAsia="zh-CN"/>
        </w:rPr>
      </w:pPr>
      <w:r w:rsidRPr="00983CC5">
        <w:rPr>
          <w:rFonts w:eastAsia="Times New Roman" w:cstheme="minorHAnsi"/>
          <w:sz w:val="20"/>
          <w:szCs w:val="20"/>
          <w:lang w:eastAsia="zh-CN"/>
        </w:rPr>
        <w:t>Táto zmluva sa riadi právnym poriadkom Slovenskej republiky. Práva a povinnosti zmluvných strán vyplývajúcich z tejto zmluvy sa riadia ustanoveniami tejto Zmluvy. Práva a povinnosti zmluvných strán touto zmluvou neupravené sa riadia ustanoveniami Obchodného zákonníka a podporne ustanoveniami Občianskeho zákonníka v znení ich zmien a doplnkov.</w:t>
      </w:r>
    </w:p>
    <w:p w:rsidR="00983CC5" w:rsidRPr="00983CC5" w:rsidRDefault="00983CC5" w:rsidP="00983CC5">
      <w:pPr>
        <w:widowControl w:val="0"/>
        <w:numPr>
          <w:ilvl w:val="1"/>
          <w:numId w:val="4"/>
        </w:numPr>
        <w:suppressAutoHyphens/>
        <w:spacing w:after="0" w:line="240" w:lineRule="auto"/>
        <w:ind w:left="709" w:hanging="709"/>
        <w:jc w:val="both"/>
        <w:rPr>
          <w:rFonts w:eastAsia="Times New Roman" w:cstheme="minorHAnsi"/>
          <w:sz w:val="20"/>
          <w:szCs w:val="20"/>
          <w:lang w:eastAsia="zh-CN"/>
        </w:rPr>
      </w:pPr>
      <w:r w:rsidRPr="00983CC5">
        <w:rPr>
          <w:rFonts w:eastAsia="Times New Roman" w:cstheme="minorHAnsi"/>
          <w:sz w:val="20"/>
          <w:szCs w:val="20"/>
          <w:lang w:eastAsia="zh-CN"/>
        </w:rPr>
        <w:t xml:space="preserve">Všetky spory, vyplývajúce z plnenia tejto zmluvy, budú zmluvné strany riešiť predovšetkým dohodou a vzájomným rokovaním.  V prípade, ak k  dohode nedôjde, bude spor predložený k rozhodnutiu slovenského súdu v zmysle príslušných ustanovení Občianskeho súdneho poriadku. </w:t>
      </w:r>
    </w:p>
    <w:p w:rsidR="00983CC5" w:rsidRPr="00983CC5" w:rsidRDefault="00983CC5" w:rsidP="00983CC5">
      <w:pPr>
        <w:widowControl w:val="0"/>
        <w:numPr>
          <w:ilvl w:val="1"/>
          <w:numId w:val="4"/>
        </w:numPr>
        <w:suppressAutoHyphens/>
        <w:spacing w:after="0" w:line="240" w:lineRule="auto"/>
        <w:ind w:left="709" w:hanging="709"/>
        <w:jc w:val="both"/>
        <w:rPr>
          <w:rFonts w:eastAsia="Times New Roman" w:cstheme="minorHAnsi"/>
          <w:sz w:val="20"/>
          <w:szCs w:val="20"/>
          <w:lang w:eastAsia="zh-CN"/>
        </w:rPr>
      </w:pPr>
      <w:r w:rsidRPr="00983CC5">
        <w:rPr>
          <w:rFonts w:eastAsia="Times New Roman" w:cstheme="minorHAnsi"/>
          <w:sz w:val="20"/>
          <w:szCs w:val="20"/>
          <w:lang w:eastAsia="zh-CN"/>
        </w:rPr>
        <w:t xml:space="preserve">Táto zmluva sa vyhotovuje v piatich rovnopisoch, z ktorých objednávateľ </w:t>
      </w:r>
      <w:proofErr w:type="spellStart"/>
      <w:r w:rsidRPr="00983CC5">
        <w:rPr>
          <w:rFonts w:eastAsia="Times New Roman" w:cstheme="minorHAnsi"/>
          <w:sz w:val="20"/>
          <w:szCs w:val="20"/>
          <w:lang w:eastAsia="zh-CN"/>
        </w:rPr>
        <w:t>obdrží</w:t>
      </w:r>
      <w:proofErr w:type="spellEnd"/>
      <w:r w:rsidRPr="00983CC5">
        <w:rPr>
          <w:rFonts w:eastAsia="Times New Roman" w:cstheme="minorHAnsi"/>
          <w:sz w:val="20"/>
          <w:szCs w:val="20"/>
          <w:lang w:eastAsia="zh-CN"/>
        </w:rPr>
        <w:t xml:space="preserve"> tri vyhotovenia a zhotoviteľ dve vyhotovenia.</w:t>
      </w:r>
    </w:p>
    <w:p w:rsidR="00983CC5" w:rsidRPr="00983CC5" w:rsidRDefault="00983CC5" w:rsidP="00983CC5">
      <w:pPr>
        <w:widowControl w:val="0"/>
        <w:numPr>
          <w:ilvl w:val="1"/>
          <w:numId w:val="4"/>
        </w:numPr>
        <w:suppressAutoHyphens/>
        <w:spacing w:after="0" w:line="240" w:lineRule="auto"/>
        <w:ind w:left="709" w:hanging="709"/>
        <w:jc w:val="both"/>
        <w:rPr>
          <w:rFonts w:eastAsia="Times New Roman" w:cstheme="minorHAnsi"/>
          <w:sz w:val="20"/>
          <w:szCs w:val="20"/>
          <w:lang w:eastAsia="zh-CN"/>
        </w:rPr>
      </w:pPr>
      <w:r w:rsidRPr="00983CC5">
        <w:rPr>
          <w:rFonts w:eastAsia="Times New Roman" w:cstheme="minorHAnsi"/>
          <w:sz w:val="20"/>
          <w:szCs w:val="20"/>
          <w:lang w:eastAsia="zh-CN"/>
        </w:rPr>
        <w:t xml:space="preserve">Zmluva podlieha zverejneniu v zmysle zákona č.211/2000 </w:t>
      </w:r>
      <w:proofErr w:type="spellStart"/>
      <w:r w:rsidRPr="00983CC5">
        <w:rPr>
          <w:rFonts w:eastAsia="Times New Roman" w:cstheme="minorHAnsi"/>
          <w:sz w:val="20"/>
          <w:szCs w:val="20"/>
          <w:lang w:eastAsia="zh-CN"/>
        </w:rPr>
        <w:t>Z.z</w:t>
      </w:r>
      <w:proofErr w:type="spellEnd"/>
      <w:r w:rsidRPr="00983CC5">
        <w:rPr>
          <w:rFonts w:eastAsia="Times New Roman" w:cstheme="minorHAnsi"/>
          <w:sz w:val="20"/>
          <w:szCs w:val="20"/>
          <w:lang w:eastAsia="zh-CN"/>
        </w:rPr>
        <w:t>. o slobodnom prístupe k informáciám v platnom znení.</w:t>
      </w:r>
    </w:p>
    <w:p w:rsidR="00983CC5" w:rsidRPr="00983CC5" w:rsidRDefault="00983CC5" w:rsidP="00983CC5">
      <w:pPr>
        <w:widowControl w:val="0"/>
        <w:numPr>
          <w:ilvl w:val="1"/>
          <w:numId w:val="4"/>
        </w:numPr>
        <w:suppressAutoHyphens/>
        <w:spacing w:after="0" w:line="240" w:lineRule="auto"/>
        <w:ind w:left="709" w:hanging="709"/>
        <w:jc w:val="both"/>
        <w:rPr>
          <w:rFonts w:eastAsia="Times New Roman" w:cstheme="minorHAnsi"/>
          <w:sz w:val="20"/>
          <w:szCs w:val="20"/>
          <w:lang w:eastAsia="zh-CN"/>
        </w:rPr>
      </w:pPr>
      <w:r w:rsidRPr="00983CC5">
        <w:rPr>
          <w:rFonts w:eastAsia="Times New Roman" w:cstheme="minorHAnsi"/>
          <w:sz w:val="20"/>
          <w:szCs w:val="20"/>
          <w:lang w:eastAsia="zh-CN"/>
        </w:rPr>
        <w:t xml:space="preserve">Zmluva nadobudne platnosť dňom podpisu oboma zmluvnými stranami a účinnosť po zverejnení na stránke verejného obstarávateľa a splnení odkladacej podmienky, ktorá spočíva v tom, že objednávateľ doručí zhotoviteľovi oznámenie o pozitívnom overení správnosti postupu verejného obstarávania poskytovateľom NFP, ktorého výsledkom je táto Zmluva.  Zmluva nadobudne účinnosť dňom doručenia predmetného oznámenia. Všetky počítania hmotno-právnych lehôt medzi objednávateľom a zhotoviteľom, ako aj ďalšie právne skutočnosti zakladajúce, zrušujúce a meniace vzájomné práva a povinnosti medzi zmluvnými stranami sa právne odvíjajú od momentu účinnosti tejto Zmluvy. </w:t>
      </w:r>
    </w:p>
    <w:p w:rsidR="00983CC5" w:rsidRPr="00983CC5" w:rsidRDefault="00983CC5" w:rsidP="00983CC5">
      <w:pPr>
        <w:widowControl w:val="0"/>
        <w:numPr>
          <w:ilvl w:val="1"/>
          <w:numId w:val="4"/>
        </w:numPr>
        <w:suppressAutoHyphens/>
        <w:spacing w:after="0" w:line="240" w:lineRule="auto"/>
        <w:ind w:left="709" w:hanging="709"/>
        <w:jc w:val="both"/>
        <w:rPr>
          <w:rFonts w:eastAsia="Times New Roman" w:cstheme="minorHAnsi"/>
          <w:sz w:val="20"/>
          <w:szCs w:val="20"/>
          <w:lang w:eastAsia="zh-CN"/>
        </w:rPr>
      </w:pPr>
      <w:r w:rsidRPr="00983CC5">
        <w:rPr>
          <w:rFonts w:eastAsia="Times New Roman" w:cstheme="minorHAnsi"/>
          <w:sz w:val="20"/>
          <w:szCs w:val="20"/>
          <w:lang w:eastAsia="zh-CN"/>
        </w:rPr>
        <w:t>Zmena zmluvy je možná len v súlade s </w:t>
      </w:r>
      <w:proofErr w:type="spellStart"/>
      <w:r w:rsidRPr="00983CC5">
        <w:rPr>
          <w:rFonts w:eastAsia="Times New Roman" w:cstheme="minorHAnsi"/>
          <w:sz w:val="20"/>
          <w:szCs w:val="20"/>
          <w:lang w:eastAsia="zh-CN"/>
        </w:rPr>
        <w:t>ust</w:t>
      </w:r>
      <w:proofErr w:type="spellEnd"/>
      <w:r w:rsidRPr="00983CC5">
        <w:rPr>
          <w:rFonts w:eastAsia="Times New Roman" w:cstheme="minorHAnsi"/>
          <w:sz w:val="20"/>
          <w:szCs w:val="20"/>
          <w:lang w:eastAsia="zh-CN"/>
        </w:rPr>
        <w:t>. §18 zákona 343/2015 Z. z. o verejnom obstarávaní a o zmene a doplnení niektorých zákonov v znení neskorších predpisov</w:t>
      </w:r>
    </w:p>
    <w:p w:rsidR="00983CC5" w:rsidRPr="00983CC5" w:rsidRDefault="00983CC5" w:rsidP="00983CC5">
      <w:pPr>
        <w:widowControl w:val="0"/>
        <w:numPr>
          <w:ilvl w:val="1"/>
          <w:numId w:val="4"/>
        </w:numPr>
        <w:suppressAutoHyphens/>
        <w:spacing w:after="0" w:line="240" w:lineRule="auto"/>
        <w:ind w:left="709" w:hanging="709"/>
        <w:jc w:val="both"/>
        <w:rPr>
          <w:rFonts w:eastAsia="Times New Roman" w:cstheme="minorHAnsi"/>
          <w:sz w:val="20"/>
          <w:szCs w:val="20"/>
          <w:lang w:eastAsia="zh-CN"/>
        </w:rPr>
      </w:pPr>
      <w:r w:rsidRPr="00983CC5">
        <w:rPr>
          <w:rFonts w:eastAsia="Times New Roman" w:cstheme="minorHAnsi"/>
          <w:sz w:val="20"/>
          <w:szCs w:val="20"/>
          <w:lang w:eastAsia="zh-CN"/>
        </w:rPr>
        <w:t>Akékoľvek zmeny tejto zmluvy je možné robiť výhradne len formou písomného a očíslovaného dodatku podpísaného oboma zmluvnými stranami. Objednávateľ si vyhradzuje právo dodatky k tejto zmluve viažuce sa na cenu diela podľa tejto zmluvy neakceptovať.</w:t>
      </w:r>
    </w:p>
    <w:p w:rsidR="00983CC5" w:rsidRPr="00983CC5" w:rsidRDefault="00983CC5" w:rsidP="00983CC5">
      <w:pPr>
        <w:widowControl w:val="0"/>
        <w:numPr>
          <w:ilvl w:val="1"/>
          <w:numId w:val="4"/>
        </w:numPr>
        <w:suppressAutoHyphens/>
        <w:spacing w:after="0" w:line="240" w:lineRule="auto"/>
        <w:ind w:left="709" w:hanging="709"/>
        <w:jc w:val="both"/>
        <w:rPr>
          <w:rFonts w:eastAsia="Times New Roman" w:cstheme="minorHAnsi"/>
          <w:sz w:val="20"/>
          <w:szCs w:val="20"/>
          <w:lang w:eastAsia="zh-CN"/>
        </w:rPr>
      </w:pPr>
      <w:r w:rsidRPr="00983CC5">
        <w:rPr>
          <w:rFonts w:eastAsia="Times New Roman" w:cstheme="minorHAnsi"/>
          <w:sz w:val="20"/>
          <w:szCs w:val="20"/>
          <w:lang w:eastAsia="zh-CN"/>
        </w:rPr>
        <w:t>V prípade ak nastane situácia, ktorá bude potvrdzovať rozpor medzi výkazom výmer a  PD, alebo rozpor medzi Výkazom výmer a technickými správami, alebo rozpor medzi PD a technickými správami, alebo rozpor medzi výkazom výmer, alebo PD a technickými správami a skutočnosťou, ktorých súlad potvrdil objednávateľ v čase prípravy ponúk, ktoré ani projektant, ani objednávateľ, ani uchádzači pri vynaložení odbornej starostlivosti nepredpokladali, uzatvoria zmluvné strany dodatok k zmluve na takto vzniknuté rozpory. Dodatok bude uzatvorený až po odsúhlasení jednotlivých položiek projektantom diela, stavebným dozorom, objednávateľom a zhotoviteľom diela.</w:t>
      </w:r>
    </w:p>
    <w:p w:rsidR="00983CC5" w:rsidRPr="00983CC5" w:rsidRDefault="00983CC5" w:rsidP="00983CC5">
      <w:pPr>
        <w:widowControl w:val="0"/>
        <w:numPr>
          <w:ilvl w:val="1"/>
          <w:numId w:val="4"/>
        </w:numPr>
        <w:suppressAutoHyphens/>
        <w:spacing w:after="0" w:line="240" w:lineRule="auto"/>
        <w:ind w:left="709" w:hanging="709"/>
        <w:jc w:val="both"/>
        <w:rPr>
          <w:rFonts w:eastAsia="Times New Roman" w:cstheme="minorHAnsi"/>
          <w:sz w:val="20"/>
          <w:szCs w:val="20"/>
          <w:lang w:eastAsia="zh-CN"/>
        </w:rPr>
      </w:pPr>
      <w:r w:rsidRPr="00983CC5">
        <w:rPr>
          <w:rFonts w:eastAsia="Times New Roman" w:cstheme="minorHAnsi"/>
          <w:sz w:val="20"/>
          <w:szCs w:val="20"/>
          <w:lang w:eastAsia="zh-CN"/>
        </w:rPr>
        <w:t>Zhotoviteľ sa zaväzuje, že počas platnosti a účinnosti tejto Zmluvy budú on a jeho subdodávatelia zapísaní v Registri partnerov verejného sektora, ak takúto povinnosť majú, a že budú plniť všetky povinnosti vyplývajúce so  zákona č. 315/2016 Z. Z. O registri partnerov verejného sektora a o zmene a doplnení niektorých zákonov v znení neskorších predpisov.</w:t>
      </w:r>
    </w:p>
    <w:p w:rsidR="00983CC5" w:rsidRPr="00983CC5" w:rsidRDefault="00983CC5" w:rsidP="00983CC5">
      <w:pPr>
        <w:widowControl w:val="0"/>
        <w:numPr>
          <w:ilvl w:val="1"/>
          <w:numId w:val="4"/>
        </w:numPr>
        <w:suppressAutoHyphens/>
        <w:spacing w:after="0" w:line="240" w:lineRule="auto"/>
        <w:ind w:left="709" w:hanging="709"/>
        <w:jc w:val="both"/>
        <w:rPr>
          <w:rFonts w:eastAsia="Times New Roman" w:cstheme="minorHAnsi"/>
          <w:sz w:val="20"/>
          <w:szCs w:val="20"/>
          <w:lang w:eastAsia="zh-CN"/>
        </w:rPr>
      </w:pPr>
      <w:r w:rsidRPr="00983CC5">
        <w:rPr>
          <w:rFonts w:eastAsia="Times New Roman" w:cstheme="minorHAnsi"/>
          <w:sz w:val="20"/>
          <w:szCs w:val="20"/>
          <w:lang w:eastAsia="zh-CN"/>
        </w:rPr>
        <w:t>Zmluvné strany vyhlasujú, že si Zmluvu prečítali, Zmluvu uzavreli slobodne, vážne určito a zrozumiteľne, nie v tiesni ani za jednostranne nevýhodných podmienok, na znak čoho ju vlastnoručne podpisujú.</w:t>
      </w:r>
    </w:p>
    <w:p w:rsidR="00983CC5" w:rsidRPr="00983CC5" w:rsidRDefault="00983CC5" w:rsidP="00983CC5">
      <w:pPr>
        <w:widowControl w:val="0"/>
        <w:numPr>
          <w:ilvl w:val="1"/>
          <w:numId w:val="4"/>
        </w:numPr>
        <w:suppressAutoHyphens/>
        <w:spacing w:after="0" w:line="240" w:lineRule="auto"/>
        <w:ind w:left="709" w:hanging="709"/>
        <w:jc w:val="both"/>
        <w:rPr>
          <w:rFonts w:eastAsia="Times New Roman" w:cstheme="minorHAnsi"/>
          <w:sz w:val="20"/>
          <w:szCs w:val="20"/>
          <w:lang w:eastAsia="zh-CN"/>
        </w:rPr>
      </w:pPr>
      <w:r w:rsidRPr="00983CC5">
        <w:rPr>
          <w:rFonts w:eastAsia="Times New Roman" w:cstheme="minorHAnsi"/>
          <w:sz w:val="20"/>
          <w:szCs w:val="20"/>
          <w:lang w:eastAsia="zh-CN"/>
        </w:rPr>
        <w:t>Súčasťou tejto Zmluvy je</w:t>
      </w:r>
    </w:p>
    <w:p w:rsidR="00983CC5" w:rsidRPr="00983CC5" w:rsidRDefault="00983CC5" w:rsidP="00983CC5">
      <w:pPr>
        <w:widowControl w:val="0"/>
        <w:numPr>
          <w:ilvl w:val="0"/>
          <w:numId w:val="5"/>
        </w:numPr>
        <w:suppressAutoHyphens/>
        <w:autoSpaceDE w:val="0"/>
        <w:autoSpaceDN w:val="0"/>
        <w:spacing w:before="120" w:after="0" w:line="240" w:lineRule="auto"/>
        <w:jc w:val="both"/>
        <w:rPr>
          <w:rFonts w:eastAsia="Times New Roman" w:cstheme="minorHAnsi"/>
          <w:noProof/>
          <w:sz w:val="20"/>
          <w:szCs w:val="20"/>
          <w:lang w:eastAsia="cs-CZ"/>
        </w:rPr>
      </w:pPr>
      <w:r w:rsidRPr="00983CC5">
        <w:rPr>
          <w:rFonts w:eastAsia="Times New Roman" w:cstheme="minorHAnsi"/>
          <w:noProof/>
          <w:sz w:val="20"/>
          <w:szCs w:val="20"/>
          <w:lang w:eastAsia="cs-CZ"/>
        </w:rPr>
        <w:t>príloha č. 1 V</w:t>
      </w:r>
      <w:proofErr w:type="spellStart"/>
      <w:r w:rsidRPr="00983CC5">
        <w:rPr>
          <w:rFonts w:eastAsia="Calibri" w:cstheme="minorHAnsi"/>
          <w:sz w:val="20"/>
          <w:szCs w:val="20"/>
          <w:lang w:eastAsia="sk-SK"/>
        </w:rPr>
        <w:t>ecný</w:t>
      </w:r>
      <w:proofErr w:type="spellEnd"/>
      <w:r w:rsidRPr="00983CC5">
        <w:rPr>
          <w:rFonts w:eastAsia="Calibri" w:cstheme="minorHAnsi"/>
          <w:sz w:val="20"/>
          <w:szCs w:val="20"/>
          <w:lang w:eastAsia="sk-SK"/>
        </w:rPr>
        <w:t xml:space="preserve"> a časový harmonogram realizácie diela</w:t>
      </w:r>
    </w:p>
    <w:p w:rsidR="00983CC5" w:rsidRPr="00983CC5" w:rsidRDefault="00983CC5" w:rsidP="00983CC5">
      <w:pPr>
        <w:widowControl w:val="0"/>
        <w:numPr>
          <w:ilvl w:val="0"/>
          <w:numId w:val="5"/>
        </w:numPr>
        <w:suppressAutoHyphens/>
        <w:autoSpaceDE w:val="0"/>
        <w:autoSpaceDN w:val="0"/>
        <w:spacing w:before="120" w:after="0" w:line="240" w:lineRule="auto"/>
        <w:jc w:val="both"/>
        <w:rPr>
          <w:rFonts w:eastAsia="Times New Roman" w:cstheme="minorHAnsi"/>
          <w:noProof/>
          <w:sz w:val="20"/>
          <w:szCs w:val="20"/>
          <w:lang w:eastAsia="cs-CZ"/>
        </w:rPr>
      </w:pPr>
      <w:r w:rsidRPr="00983CC5">
        <w:rPr>
          <w:rFonts w:eastAsia="Times New Roman" w:cstheme="minorHAnsi"/>
          <w:noProof/>
          <w:sz w:val="20"/>
          <w:szCs w:val="20"/>
          <w:lang w:eastAsia="cs-CZ"/>
        </w:rPr>
        <w:t xml:space="preserve">príloha č.2 Ponukový rozpočet – ocenený výkaz výmer </w:t>
      </w:r>
    </w:p>
    <w:p w:rsidR="00983CC5" w:rsidRPr="00983CC5" w:rsidRDefault="00983CC5" w:rsidP="00983CC5">
      <w:pPr>
        <w:widowControl w:val="0"/>
        <w:numPr>
          <w:ilvl w:val="0"/>
          <w:numId w:val="5"/>
        </w:numPr>
        <w:suppressAutoHyphens/>
        <w:autoSpaceDE w:val="0"/>
        <w:autoSpaceDN w:val="0"/>
        <w:spacing w:before="120" w:after="0" w:line="240" w:lineRule="auto"/>
        <w:jc w:val="both"/>
        <w:rPr>
          <w:rFonts w:eastAsia="Times New Roman" w:cstheme="minorHAnsi"/>
          <w:noProof/>
          <w:sz w:val="20"/>
          <w:szCs w:val="20"/>
          <w:lang w:eastAsia="cs-CZ"/>
        </w:rPr>
      </w:pPr>
      <w:r w:rsidRPr="00983CC5">
        <w:rPr>
          <w:rFonts w:eastAsia="Times New Roman" w:cstheme="minorHAnsi"/>
          <w:noProof/>
          <w:sz w:val="20"/>
          <w:szCs w:val="20"/>
          <w:lang w:eastAsia="cs-CZ"/>
        </w:rPr>
        <w:t>príloha č. 3 Zoznam subdodávateľov ( ak je uplatniteľné)</w:t>
      </w:r>
    </w:p>
    <w:p w:rsidR="00983CC5" w:rsidRPr="00983CC5" w:rsidRDefault="00983CC5" w:rsidP="00983CC5">
      <w:pPr>
        <w:widowControl w:val="0"/>
        <w:numPr>
          <w:ilvl w:val="0"/>
          <w:numId w:val="5"/>
        </w:numPr>
        <w:suppressAutoHyphens/>
        <w:autoSpaceDE w:val="0"/>
        <w:autoSpaceDN w:val="0"/>
        <w:spacing w:before="120" w:after="0" w:line="240" w:lineRule="auto"/>
        <w:jc w:val="both"/>
        <w:rPr>
          <w:rFonts w:eastAsia="Times New Roman" w:cstheme="minorHAnsi"/>
          <w:noProof/>
          <w:sz w:val="20"/>
          <w:szCs w:val="20"/>
          <w:lang w:eastAsia="cs-CZ"/>
        </w:rPr>
      </w:pPr>
      <w:r w:rsidRPr="00983CC5">
        <w:rPr>
          <w:rFonts w:eastAsia="Times New Roman" w:cstheme="minorHAnsi"/>
          <w:noProof/>
          <w:sz w:val="20"/>
          <w:szCs w:val="20"/>
          <w:lang w:eastAsia="cs-CZ"/>
        </w:rPr>
        <w:t>príloha č. 4</w:t>
      </w:r>
      <w:r w:rsidRPr="00983CC5">
        <w:rPr>
          <w:rFonts w:eastAsia="Times New Roman" w:cstheme="minorHAnsi"/>
          <w:noProof/>
          <w:color w:val="FF0000"/>
          <w:sz w:val="20"/>
          <w:szCs w:val="20"/>
          <w:lang w:eastAsia="cs-CZ"/>
        </w:rPr>
        <w:t xml:space="preserve"> </w:t>
      </w:r>
      <w:r w:rsidRPr="00983CC5">
        <w:rPr>
          <w:rFonts w:eastAsia="Times New Roman" w:cstheme="minorHAnsi"/>
          <w:noProof/>
          <w:sz w:val="20"/>
          <w:szCs w:val="20"/>
          <w:lang w:eastAsia="cs-CZ"/>
        </w:rPr>
        <w:t>Poistná zmluva</w:t>
      </w:r>
    </w:p>
    <w:p w:rsidR="00983CC5" w:rsidRPr="00983CC5" w:rsidRDefault="00983CC5" w:rsidP="00983CC5">
      <w:pPr>
        <w:widowControl w:val="0"/>
        <w:tabs>
          <w:tab w:val="left" w:pos="5040"/>
        </w:tabs>
        <w:suppressAutoHyphens/>
        <w:autoSpaceDE w:val="0"/>
        <w:autoSpaceDN w:val="0"/>
        <w:spacing w:before="120" w:after="0" w:line="240" w:lineRule="auto"/>
        <w:jc w:val="both"/>
        <w:rPr>
          <w:rFonts w:eastAsia="Calibri" w:cstheme="minorHAnsi"/>
          <w:sz w:val="20"/>
          <w:szCs w:val="20"/>
          <w:lang w:eastAsia="cs-CZ"/>
        </w:rPr>
      </w:pPr>
      <w:r w:rsidRPr="00983CC5">
        <w:rPr>
          <w:rFonts w:eastAsia="Calibri" w:cstheme="minorHAnsi"/>
          <w:sz w:val="20"/>
          <w:szCs w:val="20"/>
          <w:lang w:eastAsia="cs-CZ"/>
        </w:rPr>
        <w:t>V Rákoši,  dňa ...................</w:t>
      </w:r>
      <w:r w:rsidRPr="00983CC5">
        <w:rPr>
          <w:rFonts w:eastAsia="Calibri" w:cstheme="minorHAnsi"/>
          <w:sz w:val="20"/>
          <w:szCs w:val="20"/>
          <w:lang w:eastAsia="cs-CZ"/>
        </w:rPr>
        <w:tab/>
        <w:t>V.....</w:t>
      </w:r>
      <w:r w:rsidRPr="00983CC5">
        <w:rPr>
          <w:rFonts w:eastAsia="Calibri" w:cstheme="minorHAnsi"/>
          <w:sz w:val="20"/>
          <w:szCs w:val="20"/>
          <w:shd w:val="clear" w:color="auto" w:fill="FBE4D5" w:themeFill="accent2" w:themeFillTint="33"/>
          <w:lang w:eastAsia="cs-CZ"/>
        </w:rPr>
        <w:t>............................</w:t>
      </w:r>
      <w:r w:rsidRPr="00983CC5">
        <w:rPr>
          <w:rFonts w:eastAsia="Calibri" w:cstheme="minorHAnsi"/>
          <w:sz w:val="20"/>
          <w:szCs w:val="20"/>
          <w:lang w:eastAsia="cs-CZ"/>
        </w:rPr>
        <w:t xml:space="preserve"> , dňa ....</w:t>
      </w:r>
      <w:r w:rsidRPr="00983CC5">
        <w:rPr>
          <w:rFonts w:eastAsia="Calibri" w:cstheme="minorHAnsi"/>
          <w:sz w:val="20"/>
          <w:szCs w:val="20"/>
          <w:shd w:val="clear" w:color="auto" w:fill="FBE4D5" w:themeFill="accent2" w:themeFillTint="33"/>
          <w:lang w:eastAsia="cs-CZ"/>
        </w:rPr>
        <w:t>..........</w:t>
      </w:r>
    </w:p>
    <w:p w:rsidR="00983CC5" w:rsidRPr="00983CC5" w:rsidRDefault="00983CC5" w:rsidP="00983CC5">
      <w:pPr>
        <w:widowControl w:val="0"/>
        <w:tabs>
          <w:tab w:val="left" w:pos="5040"/>
        </w:tabs>
        <w:suppressAutoHyphens/>
        <w:autoSpaceDE w:val="0"/>
        <w:autoSpaceDN w:val="0"/>
        <w:spacing w:before="120" w:after="0" w:line="240" w:lineRule="auto"/>
        <w:jc w:val="both"/>
        <w:rPr>
          <w:rFonts w:eastAsia="Calibri" w:cstheme="minorHAnsi"/>
          <w:sz w:val="20"/>
          <w:szCs w:val="20"/>
          <w:lang w:eastAsia="cs-CZ"/>
        </w:rPr>
      </w:pPr>
    </w:p>
    <w:p w:rsidR="00983CC5" w:rsidRPr="00983CC5" w:rsidRDefault="00983CC5" w:rsidP="00983CC5">
      <w:pPr>
        <w:widowControl w:val="0"/>
        <w:tabs>
          <w:tab w:val="left" w:pos="5040"/>
        </w:tabs>
        <w:suppressAutoHyphens/>
        <w:autoSpaceDE w:val="0"/>
        <w:autoSpaceDN w:val="0"/>
        <w:spacing w:before="120" w:after="0" w:line="240" w:lineRule="auto"/>
        <w:jc w:val="both"/>
        <w:rPr>
          <w:rFonts w:eastAsia="Calibri" w:cstheme="minorHAnsi"/>
          <w:sz w:val="20"/>
          <w:szCs w:val="20"/>
          <w:lang w:eastAsia="cs-CZ"/>
        </w:rPr>
      </w:pPr>
      <w:r w:rsidRPr="00983CC5">
        <w:rPr>
          <w:rFonts w:eastAsia="Calibri" w:cstheme="minorHAnsi"/>
          <w:sz w:val="20"/>
          <w:szCs w:val="20"/>
          <w:lang w:eastAsia="cs-CZ"/>
        </w:rPr>
        <w:t xml:space="preserve">............................................. </w:t>
      </w:r>
      <w:r w:rsidRPr="00983CC5">
        <w:rPr>
          <w:rFonts w:eastAsia="Calibri" w:cstheme="minorHAnsi"/>
          <w:sz w:val="20"/>
          <w:szCs w:val="20"/>
          <w:lang w:eastAsia="cs-CZ"/>
        </w:rPr>
        <w:tab/>
        <w:t xml:space="preserve"> ......</w:t>
      </w:r>
      <w:r w:rsidRPr="00983CC5">
        <w:rPr>
          <w:rFonts w:eastAsia="Calibri" w:cstheme="minorHAnsi"/>
          <w:sz w:val="20"/>
          <w:szCs w:val="20"/>
          <w:shd w:val="clear" w:color="auto" w:fill="FBE4D5" w:themeFill="accent2" w:themeFillTint="33"/>
          <w:lang w:eastAsia="cs-CZ"/>
        </w:rPr>
        <w:t>..................................</w:t>
      </w:r>
      <w:r w:rsidRPr="00983CC5">
        <w:rPr>
          <w:rFonts w:eastAsia="Calibri" w:cstheme="minorHAnsi"/>
          <w:sz w:val="20"/>
          <w:szCs w:val="20"/>
          <w:lang w:eastAsia="cs-CZ"/>
        </w:rPr>
        <w:t>...</w:t>
      </w:r>
    </w:p>
    <w:p w:rsidR="00983CC5" w:rsidRPr="00983CC5" w:rsidRDefault="00983CC5" w:rsidP="00983CC5">
      <w:pPr>
        <w:widowControl w:val="0"/>
        <w:tabs>
          <w:tab w:val="left" w:pos="5760"/>
        </w:tabs>
        <w:suppressAutoHyphens/>
        <w:autoSpaceDE w:val="0"/>
        <w:autoSpaceDN w:val="0"/>
        <w:spacing w:after="0" w:line="240" w:lineRule="auto"/>
        <w:ind w:left="567"/>
        <w:jc w:val="both"/>
        <w:rPr>
          <w:rFonts w:eastAsia="Calibri" w:cstheme="minorHAnsi"/>
          <w:sz w:val="20"/>
          <w:szCs w:val="20"/>
          <w:lang w:eastAsia="cs-CZ"/>
        </w:rPr>
      </w:pPr>
      <w:r w:rsidRPr="00983CC5">
        <w:rPr>
          <w:rFonts w:eastAsia="Calibri" w:cstheme="minorHAnsi"/>
          <w:sz w:val="20"/>
          <w:szCs w:val="20"/>
          <w:lang w:eastAsia="cs-CZ"/>
        </w:rPr>
        <w:t xml:space="preserve">Za objednávateľa </w:t>
      </w:r>
      <w:r w:rsidRPr="00983CC5">
        <w:rPr>
          <w:rFonts w:eastAsia="Calibri" w:cstheme="minorHAnsi"/>
          <w:sz w:val="20"/>
          <w:szCs w:val="20"/>
          <w:lang w:eastAsia="cs-CZ"/>
        </w:rPr>
        <w:tab/>
        <w:t>Za zhotoviteľa</w:t>
      </w:r>
    </w:p>
    <w:p w:rsidR="00983CC5" w:rsidRPr="00983CC5" w:rsidRDefault="00983CC5" w:rsidP="00983CC5">
      <w:pPr>
        <w:widowControl w:val="0"/>
        <w:tabs>
          <w:tab w:val="center" w:pos="4536"/>
          <w:tab w:val="right" w:pos="9072"/>
        </w:tabs>
        <w:suppressAutoHyphens/>
        <w:spacing w:after="0" w:line="240" w:lineRule="auto"/>
        <w:rPr>
          <w:rFonts w:eastAsia="Times New Roman" w:cstheme="minorHAnsi"/>
          <w:b/>
          <w:bCs/>
          <w:sz w:val="20"/>
          <w:szCs w:val="20"/>
          <w:lang w:val="en-GB" w:eastAsia="zh-CN"/>
        </w:rPr>
      </w:pPr>
    </w:p>
    <w:p w:rsidR="00983CC5" w:rsidRPr="00983CC5" w:rsidRDefault="00983CC5" w:rsidP="00983CC5">
      <w:pPr>
        <w:tabs>
          <w:tab w:val="num" w:pos="1066"/>
          <w:tab w:val="left" w:pos="1423"/>
          <w:tab w:val="left" w:pos="1780"/>
          <w:tab w:val="left" w:pos="2138"/>
          <w:tab w:val="left" w:pos="2495"/>
          <w:tab w:val="left" w:pos="2852"/>
        </w:tabs>
        <w:spacing w:before="60" w:after="0" w:line="240" w:lineRule="auto"/>
        <w:ind w:left="1066" w:hanging="357"/>
        <w:contextualSpacing/>
        <w:rPr>
          <w:b/>
          <w:sz w:val="24"/>
          <w:szCs w:val="24"/>
        </w:rPr>
      </w:pPr>
    </w:p>
    <w:p w:rsidR="00983CC5" w:rsidRPr="00983CC5" w:rsidRDefault="00983CC5" w:rsidP="00983CC5">
      <w:pPr>
        <w:tabs>
          <w:tab w:val="left" w:pos="1134"/>
          <w:tab w:val="num" w:pos="1985"/>
        </w:tabs>
        <w:spacing w:after="0" w:line="240" w:lineRule="auto"/>
        <w:rPr>
          <w:rFonts w:eastAsia="Times New Roman" w:cstheme="minorHAnsi"/>
          <w:b/>
          <w:bCs/>
          <w:caps/>
          <w:sz w:val="28"/>
          <w:szCs w:val="28"/>
          <w:lang w:eastAsia="sk-SK"/>
        </w:rPr>
      </w:pPr>
    </w:p>
    <w:p w:rsidR="00983CC5" w:rsidRPr="00983CC5" w:rsidRDefault="00983CC5" w:rsidP="00983CC5">
      <w:pPr>
        <w:tabs>
          <w:tab w:val="left" w:pos="1134"/>
          <w:tab w:val="num" w:pos="1985"/>
        </w:tabs>
        <w:spacing w:after="0" w:line="240" w:lineRule="auto"/>
        <w:rPr>
          <w:rFonts w:eastAsia="Times New Roman" w:cstheme="minorHAnsi"/>
          <w:b/>
          <w:bCs/>
          <w:caps/>
          <w:sz w:val="28"/>
          <w:szCs w:val="28"/>
          <w:lang w:eastAsia="sk-SK"/>
        </w:rPr>
      </w:pPr>
    </w:p>
    <w:p w:rsidR="00983CC5" w:rsidRPr="00983CC5" w:rsidRDefault="00983CC5" w:rsidP="00983CC5">
      <w:pPr>
        <w:shd w:val="clear" w:color="auto" w:fill="D9D9D9"/>
        <w:spacing w:after="120" w:line="240" w:lineRule="auto"/>
        <w:ind w:right="284"/>
        <w:rPr>
          <w:rFonts w:ascii="Arial Black" w:eastAsia="Times New Roman" w:hAnsi="Arial Black" w:cs="Arial Black"/>
          <w:caps/>
          <w:sz w:val="20"/>
          <w:szCs w:val="20"/>
          <w:lang w:val="fr-FR" w:eastAsia="fr-FR"/>
        </w:rPr>
      </w:pPr>
      <w:r w:rsidRPr="00983CC5">
        <w:rPr>
          <w:rFonts w:ascii="Arial Black" w:eastAsia="Times New Roman" w:hAnsi="Arial Black" w:cs="Arial Black"/>
          <w:caps/>
          <w:sz w:val="20"/>
          <w:szCs w:val="20"/>
          <w:lang w:val="fr-FR" w:eastAsia="fr-FR"/>
        </w:rPr>
        <w:lastRenderedPageBreak/>
        <w:t>príloha č. 5</w:t>
      </w:r>
    </w:p>
    <w:p w:rsidR="00983CC5" w:rsidRPr="00983CC5" w:rsidRDefault="00983CC5" w:rsidP="00983CC5">
      <w:pPr>
        <w:tabs>
          <w:tab w:val="left" w:pos="1423"/>
          <w:tab w:val="left" w:pos="1780"/>
          <w:tab w:val="left" w:pos="2138"/>
          <w:tab w:val="left" w:pos="2495"/>
          <w:tab w:val="left" w:pos="2852"/>
        </w:tabs>
        <w:spacing w:before="60" w:after="0" w:line="240" w:lineRule="auto"/>
        <w:ind w:left="1066" w:hanging="924"/>
        <w:contextualSpacing/>
      </w:pPr>
    </w:p>
    <w:p w:rsidR="00983CC5" w:rsidRPr="00983CC5" w:rsidRDefault="00983CC5" w:rsidP="00983CC5">
      <w:pPr>
        <w:tabs>
          <w:tab w:val="left" w:pos="1423"/>
          <w:tab w:val="left" w:pos="1780"/>
          <w:tab w:val="left" w:pos="2138"/>
          <w:tab w:val="left" w:pos="2495"/>
          <w:tab w:val="left" w:pos="2852"/>
        </w:tabs>
        <w:spacing w:before="60" w:after="0" w:line="240" w:lineRule="auto"/>
        <w:ind w:left="1066" w:hanging="924"/>
        <w:contextualSpacing/>
        <w:rPr>
          <w:rFonts w:cstheme="minorHAnsi"/>
        </w:rPr>
      </w:pPr>
      <w:r w:rsidRPr="00983CC5">
        <w:rPr>
          <w:rFonts w:cstheme="minorHAnsi"/>
          <w:b/>
        </w:rPr>
        <w:t>5-1 Výkaz výmer</w:t>
      </w:r>
      <w:r w:rsidRPr="00983CC5">
        <w:rPr>
          <w:rFonts w:cstheme="minorHAnsi"/>
        </w:rPr>
        <w:t xml:space="preserve"> tvorí samostatnú prílohu k týmto súťažným podkladom.</w:t>
      </w:r>
    </w:p>
    <w:p w:rsidR="00983CC5" w:rsidRPr="00983CC5" w:rsidRDefault="00983CC5" w:rsidP="00983CC5">
      <w:pPr>
        <w:tabs>
          <w:tab w:val="left" w:pos="1423"/>
          <w:tab w:val="left" w:pos="1780"/>
          <w:tab w:val="left" w:pos="2138"/>
          <w:tab w:val="left" w:pos="2495"/>
          <w:tab w:val="left" w:pos="2852"/>
        </w:tabs>
        <w:spacing w:before="60" w:after="0" w:line="240" w:lineRule="auto"/>
        <w:ind w:left="1066" w:hanging="924"/>
        <w:contextualSpacing/>
        <w:rPr>
          <w:rFonts w:cstheme="minorHAnsi"/>
        </w:rPr>
      </w:pPr>
      <w:r w:rsidRPr="00983CC5">
        <w:rPr>
          <w:rFonts w:cstheme="minorHAnsi"/>
          <w:b/>
          <w:bCs/>
          <w:sz w:val="20"/>
          <w:szCs w:val="20"/>
        </w:rPr>
        <w:t>5-2 Projektová dokumentácia</w:t>
      </w:r>
      <w:r w:rsidRPr="00983CC5">
        <w:rPr>
          <w:rFonts w:cstheme="minorHAnsi"/>
          <w:bCs/>
          <w:sz w:val="20"/>
          <w:szCs w:val="20"/>
        </w:rPr>
        <w:t xml:space="preserve"> tvorí samostatnú prílohu k týmto súťažným podkladom</w:t>
      </w:r>
    </w:p>
    <w:p w:rsidR="00983CC5" w:rsidRPr="00983CC5" w:rsidRDefault="00983CC5" w:rsidP="00983CC5">
      <w:pPr>
        <w:tabs>
          <w:tab w:val="left" w:pos="1423"/>
          <w:tab w:val="left" w:pos="1780"/>
          <w:tab w:val="left" w:pos="2138"/>
          <w:tab w:val="left" w:pos="2495"/>
          <w:tab w:val="left" w:pos="2852"/>
        </w:tabs>
        <w:spacing w:before="60" w:after="0" w:line="240" w:lineRule="auto"/>
        <w:ind w:left="1066" w:hanging="924"/>
        <w:contextualSpacing/>
        <w:rPr>
          <w:rFonts w:cstheme="minorHAnsi"/>
        </w:rPr>
      </w:pPr>
    </w:p>
    <w:p w:rsidR="00983CC5" w:rsidRPr="00983CC5" w:rsidRDefault="00983CC5" w:rsidP="00983CC5">
      <w:pPr>
        <w:tabs>
          <w:tab w:val="left" w:pos="1423"/>
          <w:tab w:val="left" w:pos="1780"/>
          <w:tab w:val="left" w:pos="2138"/>
          <w:tab w:val="left" w:pos="2495"/>
          <w:tab w:val="left" w:pos="2852"/>
        </w:tabs>
        <w:spacing w:before="60" w:after="0" w:line="240" w:lineRule="auto"/>
        <w:ind w:left="284"/>
        <w:contextualSpacing/>
        <w:jc w:val="both"/>
        <w:rPr>
          <w:rFonts w:cstheme="minorHAnsi"/>
          <w:i/>
        </w:rPr>
      </w:pPr>
      <w:r w:rsidRPr="00983CC5">
        <w:rPr>
          <w:rFonts w:cstheme="minorHAnsi"/>
          <w:bCs/>
          <w:i/>
          <w:sz w:val="20"/>
          <w:szCs w:val="20"/>
        </w:rPr>
        <w:t xml:space="preserve">Upozorňujeme uchádzačov, že v prípade ak výkaz výmer a projektová dokumentácia obsahuje </w:t>
      </w:r>
      <w:r w:rsidRPr="00983CC5">
        <w:rPr>
          <w:rFonts w:cstheme="minorHAnsi"/>
          <w:i/>
          <w:color w:val="000000"/>
          <w:sz w:val="20"/>
          <w:szCs w:val="20"/>
          <w:shd w:val="clear" w:color="auto" w:fill="FFFFFF"/>
        </w:rPr>
        <w:t>odvolávku na konkrétnu značku, konkrétneho výrobcu alebo konkrétny výrobok, verejný obstarávateľ umožňuje predloženie ekvivalentu, za podmienky, že ekvivalent spĺňa požadované technické parametre a špecifikáciu v rovnakom, alebo vyššom rozsahu.</w:t>
      </w:r>
    </w:p>
    <w:p w:rsidR="00983CC5" w:rsidRPr="00983CC5" w:rsidRDefault="00983CC5" w:rsidP="00983CC5">
      <w:pPr>
        <w:tabs>
          <w:tab w:val="left" w:pos="1423"/>
          <w:tab w:val="left" w:pos="1780"/>
          <w:tab w:val="left" w:pos="2138"/>
          <w:tab w:val="left" w:pos="2495"/>
          <w:tab w:val="left" w:pos="2852"/>
        </w:tabs>
        <w:spacing w:before="60" w:after="0" w:line="240" w:lineRule="auto"/>
        <w:ind w:left="1066" w:hanging="924"/>
        <w:contextualSpacing/>
        <w:rPr>
          <w:rFonts w:cstheme="minorHAnsi"/>
        </w:rPr>
      </w:pPr>
    </w:p>
    <w:p w:rsidR="00983CC5" w:rsidRPr="00983CC5" w:rsidRDefault="00983CC5" w:rsidP="00983CC5">
      <w:pPr>
        <w:tabs>
          <w:tab w:val="left" w:pos="1423"/>
          <w:tab w:val="left" w:pos="1780"/>
          <w:tab w:val="left" w:pos="2138"/>
          <w:tab w:val="left" w:pos="2495"/>
          <w:tab w:val="left" w:pos="2852"/>
        </w:tabs>
        <w:spacing w:before="60" w:after="0" w:line="240" w:lineRule="auto"/>
        <w:ind w:left="1066" w:hanging="924"/>
        <w:contextualSpacing/>
      </w:pPr>
    </w:p>
    <w:p w:rsidR="00983CC5" w:rsidRPr="00983CC5" w:rsidRDefault="00983CC5" w:rsidP="00983CC5">
      <w:pPr>
        <w:tabs>
          <w:tab w:val="left" w:pos="1423"/>
          <w:tab w:val="left" w:pos="1780"/>
          <w:tab w:val="left" w:pos="2138"/>
          <w:tab w:val="left" w:pos="2495"/>
          <w:tab w:val="left" w:pos="2852"/>
        </w:tabs>
        <w:spacing w:before="60" w:after="0" w:line="240" w:lineRule="auto"/>
        <w:ind w:left="1066" w:hanging="924"/>
        <w:contextualSpacing/>
      </w:pPr>
    </w:p>
    <w:p w:rsidR="00983CC5" w:rsidRPr="00983CC5" w:rsidRDefault="00983CC5" w:rsidP="00983CC5">
      <w:pPr>
        <w:tabs>
          <w:tab w:val="left" w:pos="1423"/>
          <w:tab w:val="left" w:pos="1780"/>
          <w:tab w:val="left" w:pos="2138"/>
          <w:tab w:val="left" w:pos="2495"/>
          <w:tab w:val="left" w:pos="2852"/>
        </w:tabs>
        <w:spacing w:before="60" w:after="0" w:line="240" w:lineRule="auto"/>
        <w:ind w:left="1066" w:hanging="924"/>
        <w:contextualSpacing/>
      </w:pPr>
    </w:p>
    <w:p w:rsidR="00983CC5" w:rsidRPr="00983CC5" w:rsidRDefault="00983CC5" w:rsidP="00983CC5">
      <w:pPr>
        <w:tabs>
          <w:tab w:val="left" w:pos="1423"/>
          <w:tab w:val="left" w:pos="1780"/>
          <w:tab w:val="left" w:pos="2138"/>
          <w:tab w:val="left" w:pos="2495"/>
          <w:tab w:val="left" w:pos="2852"/>
        </w:tabs>
        <w:spacing w:before="60" w:after="0" w:line="240" w:lineRule="auto"/>
        <w:ind w:left="1066" w:hanging="924"/>
        <w:contextualSpacing/>
      </w:pPr>
    </w:p>
    <w:p w:rsidR="00983CC5" w:rsidRPr="00983CC5" w:rsidRDefault="00983CC5" w:rsidP="00983CC5">
      <w:pPr>
        <w:tabs>
          <w:tab w:val="left" w:pos="1423"/>
          <w:tab w:val="left" w:pos="1780"/>
          <w:tab w:val="left" w:pos="2138"/>
          <w:tab w:val="left" w:pos="2495"/>
          <w:tab w:val="left" w:pos="2852"/>
        </w:tabs>
        <w:spacing w:before="60" w:after="0" w:line="240" w:lineRule="auto"/>
        <w:ind w:left="1066" w:hanging="924"/>
        <w:contextualSpacing/>
      </w:pPr>
    </w:p>
    <w:p w:rsidR="00983CC5" w:rsidRPr="00983CC5" w:rsidRDefault="00983CC5" w:rsidP="00983CC5">
      <w:pPr>
        <w:tabs>
          <w:tab w:val="left" w:pos="1134"/>
          <w:tab w:val="num" w:pos="1985"/>
        </w:tabs>
        <w:spacing w:after="0" w:line="240" w:lineRule="auto"/>
        <w:rPr>
          <w:rFonts w:eastAsia="Times New Roman" w:cstheme="minorHAnsi"/>
          <w:b/>
          <w:bCs/>
          <w:caps/>
          <w:sz w:val="28"/>
          <w:szCs w:val="28"/>
          <w:lang w:eastAsia="sk-SK"/>
        </w:rPr>
      </w:pPr>
    </w:p>
    <w:p w:rsidR="00983CC5" w:rsidRPr="00983CC5" w:rsidRDefault="00983CC5" w:rsidP="00983CC5">
      <w:pPr>
        <w:shd w:val="clear" w:color="auto" w:fill="D9D9D9"/>
        <w:spacing w:after="120" w:line="240" w:lineRule="auto"/>
        <w:ind w:right="284"/>
        <w:rPr>
          <w:rFonts w:ascii="Arial Black" w:eastAsia="Times New Roman" w:hAnsi="Arial Black" w:cs="Arial Black"/>
          <w:caps/>
          <w:sz w:val="20"/>
          <w:szCs w:val="20"/>
          <w:lang w:val="fr-FR" w:eastAsia="fr-FR"/>
        </w:rPr>
      </w:pPr>
      <w:r w:rsidRPr="00983CC5">
        <w:rPr>
          <w:rFonts w:ascii="Arial Black" w:eastAsia="Times New Roman" w:hAnsi="Arial Black" w:cs="Arial Black"/>
          <w:caps/>
          <w:sz w:val="20"/>
          <w:szCs w:val="20"/>
          <w:lang w:val="fr-FR" w:eastAsia="fr-FR"/>
        </w:rPr>
        <w:t>príloha č. 6</w:t>
      </w:r>
    </w:p>
    <w:p w:rsidR="00983CC5" w:rsidRPr="00983CC5" w:rsidRDefault="00983CC5" w:rsidP="00983CC5">
      <w:pPr>
        <w:shd w:val="clear" w:color="auto" w:fill="FFFFFF"/>
        <w:suppressAutoHyphens/>
        <w:spacing w:after="0" w:line="280" w:lineRule="atLeast"/>
        <w:ind w:right="66"/>
        <w:jc w:val="center"/>
        <w:rPr>
          <w:rFonts w:ascii="Arial Black" w:eastAsia="Times New Roman" w:hAnsi="Arial Black" w:cs="Arial Black"/>
          <w:b/>
          <w:bCs/>
          <w:caps/>
          <w:lang w:val="fr-FR" w:eastAsia="fr-FR"/>
        </w:rPr>
      </w:pPr>
      <w:r w:rsidRPr="00983CC5">
        <w:rPr>
          <w:rFonts w:ascii="Arial Black" w:eastAsia="Times New Roman" w:hAnsi="Arial Black" w:cs="Arial Black"/>
          <w:b/>
          <w:bCs/>
          <w:caps/>
          <w:lang w:val="fr-FR" w:eastAsia="fr-FR"/>
        </w:rPr>
        <w:t>JED</w:t>
      </w:r>
    </w:p>
    <w:p w:rsidR="00983CC5" w:rsidRPr="00983CC5" w:rsidRDefault="00983CC5" w:rsidP="00983CC5">
      <w:pPr>
        <w:tabs>
          <w:tab w:val="left" w:pos="1134"/>
          <w:tab w:val="num" w:pos="1985"/>
        </w:tabs>
        <w:spacing w:after="0" w:line="240" w:lineRule="auto"/>
        <w:rPr>
          <w:rFonts w:eastAsia="Times New Roman" w:cstheme="minorHAnsi"/>
          <w:b/>
          <w:bCs/>
          <w:caps/>
          <w:sz w:val="28"/>
          <w:szCs w:val="28"/>
          <w:lang w:eastAsia="sk-SK"/>
        </w:rPr>
      </w:pPr>
    </w:p>
    <w:p w:rsidR="00983CC5" w:rsidRPr="00983CC5" w:rsidRDefault="00983CC5" w:rsidP="00983CC5">
      <w:pPr>
        <w:tabs>
          <w:tab w:val="left" w:pos="1423"/>
          <w:tab w:val="left" w:pos="1780"/>
          <w:tab w:val="left" w:pos="2138"/>
          <w:tab w:val="left" w:pos="2495"/>
          <w:tab w:val="left" w:pos="2852"/>
        </w:tabs>
        <w:spacing w:before="60" w:after="0" w:line="240" w:lineRule="auto"/>
        <w:ind w:left="1066" w:hanging="924"/>
        <w:contextualSpacing/>
        <w:rPr>
          <w:rFonts w:cstheme="minorHAnsi"/>
        </w:rPr>
      </w:pPr>
      <w:r w:rsidRPr="00983CC5">
        <w:rPr>
          <w:rFonts w:cstheme="minorHAnsi"/>
          <w:b/>
          <w:bCs/>
          <w:sz w:val="20"/>
          <w:szCs w:val="20"/>
        </w:rPr>
        <w:t xml:space="preserve">Jednotný európsky dokument </w:t>
      </w:r>
      <w:r w:rsidRPr="00983CC5">
        <w:rPr>
          <w:rFonts w:cstheme="minorHAnsi"/>
          <w:bCs/>
          <w:sz w:val="20"/>
          <w:szCs w:val="20"/>
        </w:rPr>
        <w:t xml:space="preserve"> tvorí samostatnú prílohu k týmto súťažným podkladom</w:t>
      </w:r>
    </w:p>
    <w:p w:rsidR="00983CC5" w:rsidRPr="00983CC5" w:rsidRDefault="00983CC5" w:rsidP="00983CC5">
      <w:pPr>
        <w:tabs>
          <w:tab w:val="left" w:pos="1134"/>
          <w:tab w:val="num" w:pos="1985"/>
        </w:tabs>
        <w:spacing w:after="0" w:line="240" w:lineRule="auto"/>
        <w:rPr>
          <w:rFonts w:eastAsia="Times New Roman" w:cstheme="minorHAnsi"/>
          <w:b/>
          <w:bCs/>
          <w:caps/>
          <w:sz w:val="28"/>
          <w:szCs w:val="28"/>
          <w:lang w:eastAsia="sk-SK"/>
        </w:rPr>
      </w:pPr>
    </w:p>
    <w:p w:rsidR="00983CC5" w:rsidRPr="00983CC5" w:rsidRDefault="00983CC5" w:rsidP="00983CC5">
      <w:pPr>
        <w:tabs>
          <w:tab w:val="left" w:pos="567"/>
        </w:tabs>
        <w:autoSpaceDE w:val="0"/>
        <w:autoSpaceDN w:val="0"/>
        <w:adjustRightInd w:val="0"/>
        <w:spacing w:after="0" w:line="276" w:lineRule="auto"/>
        <w:ind w:left="567" w:hanging="567"/>
        <w:jc w:val="both"/>
        <w:rPr>
          <w:rFonts w:eastAsia="Times New Roman" w:cs="Arial"/>
          <w:sz w:val="20"/>
          <w:szCs w:val="20"/>
          <w:lang w:eastAsia="zh-CN"/>
        </w:rPr>
      </w:pPr>
      <w:r w:rsidRPr="00983CC5">
        <w:rPr>
          <w:rFonts w:eastAsia="Times New Roman" w:cs="Arial"/>
          <w:sz w:val="20"/>
          <w:szCs w:val="20"/>
          <w:lang w:eastAsia="zh-CN"/>
        </w:rPr>
        <w:t xml:space="preserve">Uchádzač môže predbežne nahradiť doklady na preukázanie splnenia podmienok účasti určené verejným obstarávateľom jednotným európskym dokumentom </w:t>
      </w:r>
      <w:r w:rsidRPr="00983CC5">
        <w:rPr>
          <w:rFonts w:eastAsia="Calibri" w:cs="Arial"/>
          <w:sz w:val="20"/>
          <w:szCs w:val="20"/>
        </w:rPr>
        <w:t>(ďalej len "JED"</w:t>
      </w:r>
      <w:r w:rsidRPr="00983CC5">
        <w:rPr>
          <w:rFonts w:eastAsia="Times New Roman" w:cs="Arial"/>
          <w:sz w:val="20"/>
          <w:szCs w:val="20"/>
          <w:lang w:eastAsia="zh-CN"/>
        </w:rPr>
        <w:t xml:space="preserve">). </w:t>
      </w:r>
    </w:p>
    <w:p w:rsidR="00983CC5" w:rsidRPr="00983CC5" w:rsidRDefault="00983CC5" w:rsidP="00983CC5">
      <w:pPr>
        <w:tabs>
          <w:tab w:val="left" w:pos="567"/>
        </w:tabs>
        <w:autoSpaceDE w:val="0"/>
        <w:autoSpaceDN w:val="0"/>
        <w:adjustRightInd w:val="0"/>
        <w:spacing w:after="0" w:line="276" w:lineRule="auto"/>
        <w:ind w:left="567" w:hanging="567"/>
        <w:jc w:val="both"/>
        <w:rPr>
          <w:rFonts w:eastAsia="Times New Roman" w:cs="Arial"/>
          <w:sz w:val="20"/>
          <w:szCs w:val="20"/>
          <w:lang w:eastAsia="zh-CN"/>
        </w:rPr>
      </w:pPr>
      <w:r w:rsidRPr="00983CC5">
        <w:rPr>
          <w:rFonts w:eastAsia="Times New Roman" w:cs="Arial"/>
          <w:sz w:val="20"/>
          <w:szCs w:val="20"/>
          <w:lang w:eastAsia="zh-CN"/>
        </w:rPr>
        <w:t>2.</w:t>
      </w:r>
      <w:r w:rsidRPr="00983CC5">
        <w:rPr>
          <w:rFonts w:eastAsia="Times New Roman" w:cs="Arial"/>
          <w:sz w:val="20"/>
          <w:szCs w:val="20"/>
          <w:lang w:eastAsia="zh-CN"/>
        </w:rPr>
        <w:tab/>
        <w:t xml:space="preserve">Manuál k vypĺňaniu jednotného európskeho dokumentu je uverejnený na webovom sídle ÚVO  </w:t>
      </w:r>
      <w:hyperlink r:id="rId7" w:history="1">
        <w:r w:rsidRPr="00983CC5">
          <w:rPr>
            <w:rFonts w:eastAsia="Times New Roman" w:cs="Calibri"/>
            <w:color w:val="0000FF"/>
            <w:sz w:val="20"/>
            <w:szCs w:val="20"/>
            <w:u w:val="single"/>
            <w:lang w:eastAsia="zh-CN"/>
          </w:rPr>
          <w:t>http://www.uvo.gov.sk/legislativametodika-dohlad/jednotny-europsky-dokument-pre-verejne-obstaravanie-553.html</w:t>
        </w:r>
      </w:hyperlink>
      <w:r w:rsidRPr="00983CC5">
        <w:rPr>
          <w:rFonts w:eastAsia="Times New Roman" w:cs="Arial"/>
          <w:sz w:val="20"/>
          <w:szCs w:val="20"/>
          <w:lang w:eastAsia="zh-CN"/>
        </w:rPr>
        <w:t>;</w:t>
      </w:r>
    </w:p>
    <w:p w:rsidR="00983CC5" w:rsidRPr="00983CC5" w:rsidRDefault="00983CC5" w:rsidP="00983CC5">
      <w:pPr>
        <w:tabs>
          <w:tab w:val="left" w:pos="567"/>
        </w:tabs>
        <w:autoSpaceDE w:val="0"/>
        <w:autoSpaceDN w:val="0"/>
        <w:adjustRightInd w:val="0"/>
        <w:spacing w:after="0" w:line="276" w:lineRule="auto"/>
        <w:ind w:left="567" w:hanging="567"/>
        <w:jc w:val="both"/>
        <w:rPr>
          <w:rFonts w:eastAsia="Times New Roman" w:cs="Arial"/>
          <w:b/>
          <w:sz w:val="20"/>
          <w:szCs w:val="20"/>
          <w:lang w:eastAsia="sk-SK"/>
        </w:rPr>
      </w:pPr>
      <w:r w:rsidRPr="00983CC5">
        <w:rPr>
          <w:rFonts w:eastAsia="Times New Roman" w:cs="Arial"/>
          <w:sz w:val="20"/>
          <w:szCs w:val="20"/>
          <w:lang w:eastAsia="zh-CN"/>
        </w:rPr>
        <w:t>3.</w:t>
      </w:r>
      <w:r w:rsidRPr="00983CC5">
        <w:rPr>
          <w:rFonts w:eastAsia="Times New Roman" w:cs="Arial"/>
          <w:sz w:val="20"/>
          <w:szCs w:val="20"/>
          <w:lang w:eastAsia="zh-CN"/>
        </w:rPr>
        <w:tab/>
      </w:r>
      <w:r w:rsidRPr="00983CC5">
        <w:rPr>
          <w:rFonts w:eastAsia="Times New Roman" w:cs="Arial"/>
          <w:b/>
          <w:sz w:val="20"/>
          <w:szCs w:val="20"/>
          <w:lang w:eastAsia="sk-SK"/>
        </w:rPr>
        <w:t xml:space="preserve">Verejný obstarávateľ (podľa uverejneného manuálu v časti III. JED – jednotlivé subjekty verejného obstarávateľa) uvádza, že obmedzuje informácie požadované na podmienky účasti (týkajúce sa časti IV. Podmienky účasti oddiel A až D) odpoveďou na jednu otázku, a to s odpoveďou áno alebo nie (ako globálny údaj pre všetky podmienky účasti) t. j. že hospodárske subjekty spĺňajú všetky požadované podmienky účasti.    </w:t>
      </w:r>
    </w:p>
    <w:p w:rsidR="00983CC5" w:rsidRPr="00983CC5" w:rsidRDefault="00983CC5" w:rsidP="00983CC5">
      <w:pPr>
        <w:tabs>
          <w:tab w:val="left" w:pos="567"/>
        </w:tabs>
        <w:autoSpaceDE w:val="0"/>
        <w:autoSpaceDN w:val="0"/>
        <w:adjustRightInd w:val="0"/>
        <w:spacing w:after="0" w:line="276" w:lineRule="auto"/>
        <w:ind w:left="567" w:hanging="567"/>
        <w:jc w:val="both"/>
        <w:rPr>
          <w:rFonts w:eastAsia="Times New Roman" w:cs="Arial"/>
          <w:b/>
          <w:sz w:val="20"/>
          <w:szCs w:val="20"/>
          <w:lang w:eastAsia="sk-SK"/>
        </w:rPr>
      </w:pPr>
    </w:p>
    <w:p w:rsidR="00983CC5" w:rsidRPr="00983CC5" w:rsidRDefault="00983CC5" w:rsidP="00983CC5">
      <w:pPr>
        <w:tabs>
          <w:tab w:val="left" w:pos="567"/>
        </w:tabs>
        <w:autoSpaceDE w:val="0"/>
        <w:autoSpaceDN w:val="0"/>
        <w:adjustRightInd w:val="0"/>
        <w:spacing w:after="0" w:line="276" w:lineRule="auto"/>
        <w:ind w:left="567" w:hanging="567"/>
        <w:jc w:val="both"/>
        <w:rPr>
          <w:rFonts w:eastAsia="Times New Roman" w:cs="Arial"/>
          <w:b/>
          <w:sz w:val="20"/>
          <w:szCs w:val="20"/>
          <w:lang w:eastAsia="sk-SK"/>
        </w:rPr>
      </w:pPr>
    </w:p>
    <w:p w:rsidR="00983CC5" w:rsidRPr="00983CC5" w:rsidRDefault="00983CC5" w:rsidP="00983CC5">
      <w:pPr>
        <w:tabs>
          <w:tab w:val="left" w:pos="1423"/>
          <w:tab w:val="left" w:pos="1780"/>
          <w:tab w:val="left" w:pos="2138"/>
          <w:tab w:val="left" w:pos="2495"/>
          <w:tab w:val="left" w:pos="2852"/>
        </w:tabs>
        <w:spacing w:before="60" w:after="0" w:line="240" w:lineRule="auto"/>
        <w:ind w:left="1066" w:hanging="924"/>
        <w:contextualSpacing/>
        <w:rPr>
          <w:rFonts w:cstheme="minorHAnsi"/>
        </w:rPr>
      </w:pPr>
      <w:r w:rsidRPr="00983CC5">
        <w:rPr>
          <w:rFonts w:cstheme="minorHAnsi"/>
          <w:b/>
          <w:bCs/>
          <w:sz w:val="20"/>
          <w:szCs w:val="20"/>
        </w:rPr>
        <w:t xml:space="preserve">Jednotný európsky dokument </w:t>
      </w:r>
      <w:r w:rsidRPr="00983CC5">
        <w:rPr>
          <w:rFonts w:cstheme="minorHAnsi"/>
          <w:bCs/>
          <w:sz w:val="20"/>
          <w:szCs w:val="20"/>
        </w:rPr>
        <w:t xml:space="preserve"> tvorí samostatnú prílohu k týmto súťažným podkladom</w:t>
      </w:r>
    </w:p>
    <w:p w:rsidR="00983CC5" w:rsidRPr="00983CC5" w:rsidRDefault="00983CC5" w:rsidP="00983CC5">
      <w:pPr>
        <w:tabs>
          <w:tab w:val="left" w:pos="567"/>
        </w:tabs>
        <w:autoSpaceDE w:val="0"/>
        <w:autoSpaceDN w:val="0"/>
        <w:adjustRightInd w:val="0"/>
        <w:spacing w:after="0" w:line="276" w:lineRule="auto"/>
        <w:ind w:left="567" w:hanging="567"/>
        <w:jc w:val="both"/>
        <w:rPr>
          <w:rFonts w:eastAsia="Times New Roman" w:cs="Arial"/>
          <w:b/>
          <w:sz w:val="20"/>
          <w:szCs w:val="20"/>
          <w:lang w:eastAsia="sk-SK"/>
        </w:rPr>
      </w:pPr>
    </w:p>
    <w:p w:rsidR="00983CC5" w:rsidRPr="00983CC5" w:rsidRDefault="00983CC5" w:rsidP="00983CC5">
      <w:pPr>
        <w:tabs>
          <w:tab w:val="left" w:pos="567"/>
        </w:tabs>
        <w:autoSpaceDE w:val="0"/>
        <w:autoSpaceDN w:val="0"/>
        <w:adjustRightInd w:val="0"/>
        <w:spacing w:after="0" w:line="276" w:lineRule="auto"/>
        <w:ind w:left="567" w:hanging="567"/>
        <w:jc w:val="both"/>
        <w:rPr>
          <w:rFonts w:eastAsia="Times New Roman" w:cs="Arial"/>
          <w:b/>
          <w:sz w:val="20"/>
          <w:szCs w:val="20"/>
          <w:lang w:eastAsia="sk-SK"/>
        </w:rPr>
      </w:pPr>
    </w:p>
    <w:p w:rsidR="00983CC5" w:rsidRPr="00983CC5" w:rsidRDefault="00983CC5" w:rsidP="00983CC5">
      <w:pPr>
        <w:tabs>
          <w:tab w:val="left" w:pos="567"/>
        </w:tabs>
        <w:autoSpaceDE w:val="0"/>
        <w:autoSpaceDN w:val="0"/>
        <w:adjustRightInd w:val="0"/>
        <w:spacing w:after="0" w:line="276" w:lineRule="auto"/>
        <w:ind w:left="567" w:hanging="567"/>
        <w:jc w:val="both"/>
        <w:rPr>
          <w:rFonts w:eastAsia="Times New Roman" w:cs="Arial"/>
          <w:b/>
          <w:sz w:val="20"/>
          <w:szCs w:val="20"/>
          <w:lang w:eastAsia="sk-SK"/>
        </w:rPr>
      </w:pPr>
    </w:p>
    <w:p w:rsidR="00983CC5" w:rsidRPr="00983CC5" w:rsidRDefault="00983CC5" w:rsidP="00983CC5">
      <w:pPr>
        <w:tabs>
          <w:tab w:val="left" w:pos="567"/>
        </w:tabs>
        <w:autoSpaceDE w:val="0"/>
        <w:autoSpaceDN w:val="0"/>
        <w:adjustRightInd w:val="0"/>
        <w:spacing w:after="0" w:line="276" w:lineRule="auto"/>
        <w:ind w:left="567" w:hanging="567"/>
        <w:jc w:val="both"/>
        <w:rPr>
          <w:rFonts w:eastAsia="Times New Roman" w:cs="Arial"/>
          <w:b/>
          <w:sz w:val="20"/>
          <w:szCs w:val="20"/>
          <w:lang w:eastAsia="sk-SK"/>
        </w:rPr>
      </w:pPr>
    </w:p>
    <w:p w:rsidR="00983CC5" w:rsidRPr="00983CC5" w:rsidRDefault="00983CC5" w:rsidP="00983CC5">
      <w:pPr>
        <w:tabs>
          <w:tab w:val="left" w:pos="567"/>
        </w:tabs>
        <w:autoSpaceDE w:val="0"/>
        <w:autoSpaceDN w:val="0"/>
        <w:adjustRightInd w:val="0"/>
        <w:spacing w:after="0" w:line="276" w:lineRule="auto"/>
        <w:ind w:left="567" w:hanging="567"/>
        <w:jc w:val="both"/>
        <w:rPr>
          <w:rFonts w:eastAsia="Times New Roman" w:cs="Arial"/>
          <w:b/>
          <w:sz w:val="20"/>
          <w:szCs w:val="20"/>
          <w:lang w:eastAsia="sk-SK"/>
        </w:rPr>
      </w:pPr>
    </w:p>
    <w:p w:rsidR="00983CC5" w:rsidRPr="00983CC5" w:rsidRDefault="00983CC5" w:rsidP="00983CC5">
      <w:pPr>
        <w:tabs>
          <w:tab w:val="left" w:pos="567"/>
        </w:tabs>
        <w:autoSpaceDE w:val="0"/>
        <w:autoSpaceDN w:val="0"/>
        <w:adjustRightInd w:val="0"/>
        <w:spacing w:after="0" w:line="276" w:lineRule="auto"/>
        <w:ind w:left="567" w:hanging="567"/>
        <w:jc w:val="both"/>
        <w:rPr>
          <w:rFonts w:eastAsia="Times New Roman" w:cs="Arial"/>
          <w:b/>
          <w:sz w:val="20"/>
          <w:szCs w:val="20"/>
          <w:lang w:eastAsia="sk-SK"/>
        </w:rPr>
      </w:pPr>
    </w:p>
    <w:p w:rsidR="00983CC5" w:rsidRPr="00983CC5" w:rsidRDefault="00983CC5" w:rsidP="00983CC5">
      <w:pPr>
        <w:tabs>
          <w:tab w:val="left" w:pos="567"/>
        </w:tabs>
        <w:autoSpaceDE w:val="0"/>
        <w:autoSpaceDN w:val="0"/>
        <w:adjustRightInd w:val="0"/>
        <w:spacing w:after="0" w:line="276" w:lineRule="auto"/>
        <w:ind w:left="567" w:hanging="567"/>
        <w:jc w:val="both"/>
        <w:rPr>
          <w:rFonts w:eastAsia="Times New Roman" w:cs="Arial"/>
          <w:b/>
          <w:sz w:val="20"/>
          <w:szCs w:val="20"/>
          <w:lang w:eastAsia="sk-SK"/>
        </w:rPr>
      </w:pPr>
    </w:p>
    <w:p w:rsidR="00983CC5" w:rsidRPr="00983CC5" w:rsidRDefault="00983CC5" w:rsidP="00983CC5">
      <w:pPr>
        <w:tabs>
          <w:tab w:val="left" w:pos="567"/>
        </w:tabs>
        <w:autoSpaceDE w:val="0"/>
        <w:autoSpaceDN w:val="0"/>
        <w:adjustRightInd w:val="0"/>
        <w:spacing w:after="0" w:line="276" w:lineRule="auto"/>
        <w:ind w:left="567" w:hanging="567"/>
        <w:jc w:val="both"/>
        <w:rPr>
          <w:rFonts w:eastAsia="Times New Roman" w:cs="Arial"/>
          <w:b/>
          <w:sz w:val="20"/>
          <w:szCs w:val="20"/>
          <w:lang w:eastAsia="sk-SK"/>
        </w:rPr>
      </w:pPr>
    </w:p>
    <w:p w:rsidR="00983CC5" w:rsidRPr="00983CC5" w:rsidRDefault="00983CC5" w:rsidP="00983CC5">
      <w:pPr>
        <w:tabs>
          <w:tab w:val="left" w:pos="567"/>
        </w:tabs>
        <w:autoSpaceDE w:val="0"/>
        <w:autoSpaceDN w:val="0"/>
        <w:adjustRightInd w:val="0"/>
        <w:spacing w:after="0" w:line="276" w:lineRule="auto"/>
        <w:ind w:left="567" w:hanging="567"/>
        <w:jc w:val="both"/>
        <w:rPr>
          <w:rFonts w:eastAsia="Times New Roman" w:cs="Arial"/>
          <w:b/>
          <w:sz w:val="20"/>
          <w:szCs w:val="20"/>
          <w:lang w:eastAsia="sk-SK"/>
        </w:rPr>
      </w:pPr>
    </w:p>
    <w:p w:rsidR="00983CC5" w:rsidRPr="00983CC5" w:rsidRDefault="00983CC5" w:rsidP="00983CC5">
      <w:pPr>
        <w:tabs>
          <w:tab w:val="left" w:pos="567"/>
        </w:tabs>
        <w:autoSpaceDE w:val="0"/>
        <w:autoSpaceDN w:val="0"/>
        <w:adjustRightInd w:val="0"/>
        <w:spacing w:after="0" w:line="276" w:lineRule="auto"/>
        <w:ind w:left="567" w:hanging="567"/>
        <w:jc w:val="both"/>
        <w:rPr>
          <w:rFonts w:eastAsia="Times New Roman" w:cs="Arial"/>
          <w:b/>
          <w:sz w:val="20"/>
          <w:szCs w:val="20"/>
          <w:lang w:eastAsia="sk-SK"/>
        </w:rPr>
      </w:pPr>
    </w:p>
    <w:p w:rsidR="00983CC5" w:rsidRPr="00983CC5" w:rsidRDefault="00983CC5" w:rsidP="00983CC5">
      <w:pPr>
        <w:tabs>
          <w:tab w:val="left" w:pos="567"/>
        </w:tabs>
        <w:autoSpaceDE w:val="0"/>
        <w:autoSpaceDN w:val="0"/>
        <w:adjustRightInd w:val="0"/>
        <w:spacing w:after="0" w:line="276" w:lineRule="auto"/>
        <w:ind w:left="567" w:hanging="567"/>
        <w:jc w:val="both"/>
        <w:rPr>
          <w:rFonts w:eastAsia="Times New Roman" w:cs="Arial"/>
          <w:b/>
          <w:sz w:val="20"/>
          <w:szCs w:val="20"/>
          <w:lang w:eastAsia="sk-SK"/>
        </w:rPr>
      </w:pPr>
    </w:p>
    <w:p w:rsidR="00983CC5" w:rsidRPr="00983CC5" w:rsidRDefault="00983CC5" w:rsidP="00983CC5">
      <w:pPr>
        <w:shd w:val="clear" w:color="auto" w:fill="D9D9D9"/>
        <w:spacing w:after="120" w:line="240" w:lineRule="auto"/>
        <w:ind w:right="284"/>
        <w:rPr>
          <w:rFonts w:ascii="Arial Black" w:eastAsia="Times New Roman" w:hAnsi="Arial Black" w:cs="Arial Black"/>
          <w:caps/>
          <w:sz w:val="20"/>
          <w:szCs w:val="20"/>
          <w:lang w:val="fr-FR" w:eastAsia="fr-FR"/>
        </w:rPr>
      </w:pPr>
      <w:r w:rsidRPr="00983CC5">
        <w:rPr>
          <w:rFonts w:ascii="Arial Black" w:eastAsia="Times New Roman" w:hAnsi="Arial Black" w:cs="Arial Black"/>
          <w:caps/>
          <w:sz w:val="20"/>
          <w:szCs w:val="20"/>
          <w:lang w:val="fr-FR" w:eastAsia="fr-FR"/>
        </w:rPr>
        <w:t>príloha č. 7</w:t>
      </w:r>
    </w:p>
    <w:p w:rsidR="00983CC5" w:rsidRPr="00983CC5" w:rsidRDefault="00983CC5" w:rsidP="00983CC5">
      <w:pPr>
        <w:widowControl w:val="0"/>
        <w:tabs>
          <w:tab w:val="center" w:pos="4536"/>
          <w:tab w:val="right" w:pos="9072"/>
        </w:tabs>
        <w:suppressAutoHyphens/>
        <w:spacing w:after="0" w:line="240" w:lineRule="auto"/>
        <w:rPr>
          <w:rFonts w:eastAsia="Times New Roman" w:cstheme="minorHAnsi"/>
          <w:b/>
          <w:bCs/>
          <w:sz w:val="20"/>
          <w:szCs w:val="20"/>
          <w:lang w:val="en-GB" w:eastAsia="zh-CN"/>
        </w:rPr>
      </w:pPr>
    </w:p>
    <w:p w:rsidR="00983CC5" w:rsidRPr="00983CC5" w:rsidRDefault="00983CC5" w:rsidP="00983CC5">
      <w:pPr>
        <w:widowControl w:val="0"/>
        <w:tabs>
          <w:tab w:val="center" w:pos="4536"/>
          <w:tab w:val="right" w:pos="9072"/>
        </w:tabs>
        <w:suppressAutoHyphens/>
        <w:spacing w:after="0" w:line="240" w:lineRule="auto"/>
        <w:rPr>
          <w:rFonts w:eastAsia="Times New Roman" w:cstheme="minorHAnsi"/>
          <w:b/>
          <w:bCs/>
          <w:sz w:val="20"/>
          <w:szCs w:val="20"/>
          <w:lang w:val="en-GB" w:eastAsia="zh-CN"/>
        </w:rPr>
      </w:pPr>
    </w:p>
    <w:tbl>
      <w:tblPr>
        <w:tblW w:w="934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4"/>
        <w:gridCol w:w="6095"/>
      </w:tblGrid>
      <w:tr w:rsidR="00983CC5" w:rsidRPr="00983CC5" w:rsidTr="00DF5699">
        <w:tc>
          <w:tcPr>
            <w:tcW w:w="3254" w:type="dxa"/>
            <w:tcBorders>
              <w:top w:val="single" w:sz="4" w:space="0" w:color="auto"/>
              <w:left w:val="single" w:sz="4" w:space="0" w:color="auto"/>
              <w:bottom w:val="single" w:sz="4" w:space="0" w:color="auto"/>
              <w:right w:val="single" w:sz="4" w:space="0" w:color="auto"/>
            </w:tcBorders>
            <w:shd w:val="clear" w:color="auto" w:fill="DBE5F1"/>
            <w:hideMark/>
          </w:tcPr>
          <w:p w:rsidR="00983CC5" w:rsidRPr="00983CC5" w:rsidRDefault="00983CC5" w:rsidP="00983CC5">
            <w:pPr>
              <w:widowControl w:val="0"/>
              <w:suppressAutoHyphens/>
              <w:autoSpaceDE w:val="0"/>
              <w:autoSpaceDN w:val="0"/>
              <w:adjustRightInd w:val="0"/>
              <w:spacing w:after="0" w:line="240" w:lineRule="auto"/>
              <w:jc w:val="both"/>
              <w:rPr>
                <w:rFonts w:eastAsia="Times New Roman" w:cstheme="minorHAnsi"/>
                <w:color w:val="000000"/>
                <w:lang w:eastAsia="zh-CN"/>
              </w:rPr>
            </w:pPr>
            <w:r w:rsidRPr="00983CC5">
              <w:rPr>
                <w:rFonts w:eastAsia="Times New Roman" w:cstheme="minorHAnsi"/>
                <w:color w:val="000000"/>
                <w:lang w:eastAsia="zh-CN"/>
              </w:rPr>
              <w:lastRenderedPageBreak/>
              <w:t xml:space="preserve">Verejný obstarávateľ </w:t>
            </w:r>
          </w:p>
        </w:tc>
        <w:tc>
          <w:tcPr>
            <w:tcW w:w="6095" w:type="dxa"/>
            <w:tcBorders>
              <w:top w:val="single" w:sz="4" w:space="0" w:color="auto"/>
              <w:left w:val="single" w:sz="4" w:space="0" w:color="auto"/>
              <w:bottom w:val="single" w:sz="4" w:space="0" w:color="auto"/>
              <w:right w:val="single" w:sz="4" w:space="0" w:color="auto"/>
            </w:tcBorders>
          </w:tcPr>
          <w:p w:rsidR="00983CC5" w:rsidRPr="00983CC5" w:rsidRDefault="00983CC5" w:rsidP="00983CC5">
            <w:pPr>
              <w:widowControl w:val="0"/>
              <w:suppressAutoHyphens/>
              <w:autoSpaceDE w:val="0"/>
              <w:autoSpaceDN w:val="0"/>
              <w:adjustRightInd w:val="0"/>
              <w:spacing w:after="0" w:line="240" w:lineRule="auto"/>
              <w:jc w:val="both"/>
              <w:rPr>
                <w:rFonts w:eastAsia="Times New Roman" w:cstheme="minorHAnsi"/>
                <w:b/>
                <w:color w:val="000000"/>
                <w:lang w:eastAsia="zh-CN"/>
              </w:rPr>
            </w:pPr>
            <w:r w:rsidRPr="00983CC5">
              <w:rPr>
                <w:rFonts w:eastAsia="Times New Roman" w:cstheme="minorHAnsi"/>
                <w:b/>
                <w:lang w:eastAsia="zh-CN"/>
              </w:rPr>
              <w:t xml:space="preserve">Obec Rákoš, </w:t>
            </w:r>
            <w:r w:rsidRPr="00983CC5">
              <w:rPr>
                <w:rFonts w:eastAsia="Times New Roman" w:cstheme="minorHAnsi"/>
                <w:lang w:eastAsia="zh-CN"/>
              </w:rPr>
              <w:t>Rákoš 95, 044 16 Bohdanovce</w:t>
            </w:r>
          </w:p>
        </w:tc>
      </w:tr>
      <w:tr w:rsidR="00983CC5" w:rsidRPr="00983CC5" w:rsidTr="00DF5699">
        <w:tc>
          <w:tcPr>
            <w:tcW w:w="3254" w:type="dxa"/>
            <w:tcBorders>
              <w:top w:val="single" w:sz="4" w:space="0" w:color="auto"/>
              <w:left w:val="single" w:sz="4" w:space="0" w:color="auto"/>
              <w:bottom w:val="single" w:sz="4" w:space="0" w:color="auto"/>
              <w:right w:val="single" w:sz="4" w:space="0" w:color="auto"/>
            </w:tcBorders>
            <w:shd w:val="clear" w:color="auto" w:fill="DBE5F1"/>
            <w:hideMark/>
          </w:tcPr>
          <w:p w:rsidR="00983CC5" w:rsidRPr="00983CC5" w:rsidRDefault="00983CC5" w:rsidP="00983CC5">
            <w:pPr>
              <w:widowControl w:val="0"/>
              <w:suppressAutoHyphens/>
              <w:autoSpaceDE w:val="0"/>
              <w:autoSpaceDN w:val="0"/>
              <w:adjustRightInd w:val="0"/>
              <w:spacing w:after="0" w:line="240" w:lineRule="auto"/>
              <w:jc w:val="both"/>
              <w:rPr>
                <w:rFonts w:eastAsia="Times New Roman" w:cstheme="minorHAnsi"/>
                <w:color w:val="000000"/>
                <w:lang w:eastAsia="zh-CN"/>
              </w:rPr>
            </w:pPr>
            <w:r w:rsidRPr="00983CC5">
              <w:rPr>
                <w:rFonts w:eastAsia="Times New Roman" w:cstheme="minorHAnsi"/>
                <w:lang w:eastAsia="ar-SA"/>
              </w:rPr>
              <w:t>Názov predmetu zákazky</w:t>
            </w:r>
          </w:p>
        </w:tc>
        <w:tc>
          <w:tcPr>
            <w:tcW w:w="6095" w:type="dxa"/>
            <w:tcBorders>
              <w:top w:val="single" w:sz="4" w:space="0" w:color="auto"/>
              <w:left w:val="single" w:sz="4" w:space="0" w:color="auto"/>
              <w:bottom w:val="single" w:sz="4" w:space="0" w:color="auto"/>
              <w:right w:val="single" w:sz="4" w:space="0" w:color="auto"/>
            </w:tcBorders>
          </w:tcPr>
          <w:p w:rsidR="00983CC5" w:rsidRPr="00983CC5" w:rsidRDefault="00983CC5" w:rsidP="00983CC5">
            <w:pPr>
              <w:widowControl w:val="0"/>
              <w:suppressAutoHyphens/>
              <w:autoSpaceDE w:val="0"/>
              <w:autoSpaceDN w:val="0"/>
              <w:adjustRightInd w:val="0"/>
              <w:spacing w:after="0" w:line="240" w:lineRule="auto"/>
              <w:jc w:val="both"/>
              <w:rPr>
                <w:rFonts w:eastAsia="Times New Roman" w:cstheme="minorHAnsi"/>
                <w:b/>
                <w:color w:val="000000"/>
                <w:lang w:eastAsia="zh-CN"/>
              </w:rPr>
            </w:pPr>
            <w:r w:rsidRPr="00983CC5">
              <w:rPr>
                <w:rFonts w:eastAsia="Times New Roman" w:cstheme="minorHAnsi"/>
                <w:b/>
                <w:sz w:val="20"/>
                <w:szCs w:val="20"/>
                <w:lang w:eastAsia="zh-CN"/>
              </w:rPr>
              <w:t>REKONŠTRUKCIA OBECNÉHO ÚRADU A KULTÚRNEHO DOMU I.</w:t>
            </w:r>
          </w:p>
        </w:tc>
      </w:tr>
    </w:tbl>
    <w:p w:rsidR="00983CC5" w:rsidRPr="00983CC5" w:rsidRDefault="00983CC5" w:rsidP="00983CC5">
      <w:pPr>
        <w:widowControl w:val="0"/>
        <w:tabs>
          <w:tab w:val="center" w:pos="4536"/>
          <w:tab w:val="right" w:pos="9072"/>
        </w:tabs>
        <w:suppressAutoHyphens/>
        <w:spacing w:after="0" w:line="240" w:lineRule="auto"/>
        <w:rPr>
          <w:rFonts w:eastAsia="Times New Roman" w:cstheme="minorHAnsi"/>
          <w:b/>
          <w:bCs/>
          <w:sz w:val="20"/>
          <w:szCs w:val="20"/>
          <w:lang w:val="en-GB" w:eastAsia="zh-CN"/>
        </w:rPr>
      </w:pPr>
    </w:p>
    <w:p w:rsidR="00983CC5" w:rsidRPr="00983CC5" w:rsidRDefault="00983CC5" w:rsidP="00983CC5">
      <w:pPr>
        <w:widowControl w:val="0"/>
        <w:suppressAutoHyphens/>
        <w:spacing w:after="0" w:line="240" w:lineRule="auto"/>
        <w:jc w:val="center"/>
        <w:rPr>
          <w:rFonts w:eastAsia="Times New Roman" w:cstheme="minorHAnsi"/>
          <w:b/>
          <w:bCs/>
          <w:caps/>
          <w:color w:val="000000"/>
          <w:sz w:val="24"/>
          <w:szCs w:val="24"/>
          <w:lang w:eastAsia="zh-CN"/>
        </w:rPr>
      </w:pPr>
    </w:p>
    <w:p w:rsidR="00983CC5" w:rsidRPr="00983CC5" w:rsidRDefault="00983CC5" w:rsidP="00983CC5">
      <w:pPr>
        <w:widowControl w:val="0"/>
        <w:suppressAutoHyphens/>
        <w:autoSpaceDE w:val="0"/>
        <w:spacing w:after="0" w:line="276" w:lineRule="auto"/>
        <w:ind w:right="255"/>
        <w:jc w:val="center"/>
        <w:rPr>
          <w:rFonts w:eastAsia="Times New Roman" w:cstheme="minorHAnsi"/>
          <w:b/>
          <w:bCs/>
          <w:caps/>
          <w:color w:val="000000"/>
          <w:sz w:val="28"/>
          <w:szCs w:val="28"/>
          <w:lang w:eastAsia="zh-CN"/>
        </w:rPr>
      </w:pPr>
      <w:r w:rsidRPr="00983CC5">
        <w:rPr>
          <w:rFonts w:eastAsia="Times New Roman" w:cstheme="minorHAnsi"/>
          <w:b/>
          <w:bCs/>
          <w:caps/>
          <w:color w:val="000000"/>
          <w:sz w:val="28"/>
          <w:szCs w:val="28"/>
          <w:lang w:eastAsia="zh-CN"/>
        </w:rPr>
        <w:t>Zoznam</w:t>
      </w:r>
    </w:p>
    <w:p w:rsidR="00983CC5" w:rsidRPr="00983CC5" w:rsidRDefault="00983CC5" w:rsidP="00983CC5">
      <w:pPr>
        <w:widowControl w:val="0"/>
        <w:suppressAutoHyphens/>
        <w:autoSpaceDE w:val="0"/>
        <w:spacing w:after="0" w:line="276" w:lineRule="auto"/>
        <w:ind w:right="255"/>
        <w:jc w:val="center"/>
        <w:rPr>
          <w:rFonts w:eastAsia="Times New Roman" w:cstheme="minorHAnsi"/>
          <w:color w:val="FF0000"/>
          <w:sz w:val="28"/>
          <w:szCs w:val="28"/>
          <w:lang w:eastAsia="zh-CN"/>
        </w:rPr>
      </w:pPr>
      <w:r w:rsidRPr="00983CC5">
        <w:rPr>
          <w:rFonts w:eastAsia="Times New Roman" w:cstheme="minorHAnsi"/>
          <w:b/>
          <w:bCs/>
          <w:caps/>
          <w:color w:val="000000"/>
          <w:sz w:val="28"/>
          <w:szCs w:val="28"/>
          <w:lang w:eastAsia="zh-CN"/>
        </w:rPr>
        <w:t xml:space="preserve">PONúKANÝCH Ekvivalentných položiek </w:t>
      </w:r>
    </w:p>
    <w:p w:rsidR="00983CC5" w:rsidRPr="00983CC5" w:rsidRDefault="00983CC5" w:rsidP="00983CC5">
      <w:pPr>
        <w:widowControl w:val="0"/>
        <w:suppressAutoHyphens/>
        <w:autoSpaceDE w:val="0"/>
        <w:spacing w:after="0" w:line="276" w:lineRule="auto"/>
        <w:ind w:right="255"/>
        <w:jc w:val="center"/>
        <w:rPr>
          <w:rFonts w:ascii="Arial" w:eastAsia="Times New Roman" w:hAnsi="Arial" w:cs="Arial"/>
          <w:bCs/>
          <w:color w:val="000000"/>
          <w:sz w:val="20"/>
          <w:szCs w:val="20"/>
          <w:lang w:eastAsia="sk-SK"/>
        </w:rPr>
      </w:pPr>
      <w:r w:rsidRPr="00983CC5">
        <w:rPr>
          <w:rFonts w:ascii="Arial" w:eastAsia="Times New Roman" w:hAnsi="Arial" w:cs="Arial"/>
          <w:bCs/>
          <w:color w:val="000000"/>
          <w:sz w:val="20"/>
          <w:szCs w:val="20"/>
          <w:lang w:eastAsia="sk-SK"/>
        </w:rPr>
        <w:t>(ak je uplatniteľné)</w:t>
      </w:r>
    </w:p>
    <w:p w:rsidR="00983CC5" w:rsidRPr="00983CC5" w:rsidRDefault="00983CC5" w:rsidP="00983CC5">
      <w:pPr>
        <w:widowControl w:val="0"/>
        <w:tabs>
          <w:tab w:val="left" w:pos="3690"/>
        </w:tabs>
        <w:suppressAutoHyphens/>
        <w:autoSpaceDE w:val="0"/>
        <w:spacing w:after="0" w:line="240" w:lineRule="auto"/>
        <w:ind w:right="255"/>
        <w:jc w:val="both"/>
        <w:rPr>
          <w:rFonts w:eastAsia="Times New Roman" w:cstheme="minorHAnsi"/>
          <w:color w:val="000000"/>
          <w:sz w:val="20"/>
          <w:szCs w:val="20"/>
          <w:lang w:eastAsia="zh-CN"/>
        </w:rPr>
      </w:pPr>
    </w:p>
    <w:p w:rsidR="00983CC5" w:rsidRPr="00983CC5" w:rsidRDefault="00983CC5" w:rsidP="00983CC5">
      <w:pPr>
        <w:widowControl w:val="0"/>
        <w:tabs>
          <w:tab w:val="left" w:pos="3690"/>
        </w:tabs>
        <w:suppressAutoHyphens/>
        <w:autoSpaceDE w:val="0"/>
        <w:spacing w:after="0" w:line="240" w:lineRule="auto"/>
        <w:ind w:right="255"/>
        <w:jc w:val="both"/>
        <w:rPr>
          <w:rFonts w:eastAsia="Times New Roman" w:cstheme="minorHAnsi"/>
          <w:i/>
          <w:iCs/>
          <w:color w:val="000000"/>
          <w:sz w:val="20"/>
          <w:szCs w:val="20"/>
          <w:lang w:eastAsia="zh-CN"/>
        </w:rPr>
      </w:pPr>
    </w:p>
    <w:tbl>
      <w:tblPr>
        <w:tblW w:w="94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969"/>
        <w:gridCol w:w="5529"/>
      </w:tblGrid>
      <w:tr w:rsidR="00983CC5" w:rsidRPr="00983CC5" w:rsidTr="00DF5699">
        <w:trPr>
          <w:cantSplit/>
          <w:trHeight w:val="510"/>
        </w:trPr>
        <w:tc>
          <w:tcPr>
            <w:tcW w:w="3969" w:type="dxa"/>
            <w:shd w:val="clear" w:color="auto" w:fill="DBE5F1"/>
            <w:vAlign w:val="center"/>
          </w:tcPr>
          <w:p w:rsidR="00983CC5" w:rsidRPr="00983CC5" w:rsidRDefault="00983CC5" w:rsidP="00983CC5">
            <w:pPr>
              <w:spacing w:after="0" w:line="240" w:lineRule="auto"/>
              <w:rPr>
                <w:rFonts w:eastAsia="Times New Roman" w:cstheme="minorHAnsi"/>
              </w:rPr>
            </w:pPr>
            <w:r w:rsidRPr="00983CC5">
              <w:rPr>
                <w:rFonts w:eastAsia="Times New Roman" w:cstheme="minorHAnsi"/>
              </w:rPr>
              <w:t xml:space="preserve">Obchodné meno alebo názov uchádzača/člena skupiny   </w:t>
            </w:r>
          </w:p>
        </w:tc>
        <w:tc>
          <w:tcPr>
            <w:tcW w:w="5529" w:type="dxa"/>
          </w:tcPr>
          <w:p w:rsidR="00983CC5" w:rsidRPr="00983CC5" w:rsidRDefault="00983CC5" w:rsidP="00983CC5">
            <w:pPr>
              <w:spacing w:after="0" w:line="240" w:lineRule="auto"/>
              <w:jc w:val="both"/>
              <w:rPr>
                <w:rFonts w:eastAsia="Times New Roman" w:cstheme="minorHAnsi"/>
                <w:b/>
                <w:bCs/>
                <w:lang w:val="en-GB"/>
              </w:rPr>
            </w:pPr>
          </w:p>
        </w:tc>
      </w:tr>
      <w:tr w:rsidR="00983CC5" w:rsidRPr="00983CC5" w:rsidTr="00DF5699">
        <w:trPr>
          <w:cantSplit/>
          <w:trHeight w:val="510"/>
        </w:trPr>
        <w:tc>
          <w:tcPr>
            <w:tcW w:w="3969" w:type="dxa"/>
            <w:shd w:val="clear" w:color="auto" w:fill="DBE5F1"/>
            <w:vAlign w:val="center"/>
          </w:tcPr>
          <w:p w:rsidR="00983CC5" w:rsidRPr="00983CC5" w:rsidRDefault="00983CC5" w:rsidP="00983CC5">
            <w:pPr>
              <w:spacing w:after="0" w:line="240" w:lineRule="auto"/>
              <w:rPr>
                <w:rFonts w:eastAsia="Times New Roman" w:cstheme="minorHAnsi"/>
              </w:rPr>
            </w:pPr>
            <w:r w:rsidRPr="00983CC5">
              <w:rPr>
                <w:rFonts w:eastAsia="Times New Roman" w:cstheme="minorHAnsi"/>
              </w:rPr>
              <w:t xml:space="preserve">Sídlo alebo miesto podnikania uchádzača/člena skupiny </w:t>
            </w:r>
          </w:p>
        </w:tc>
        <w:tc>
          <w:tcPr>
            <w:tcW w:w="5529" w:type="dxa"/>
          </w:tcPr>
          <w:p w:rsidR="00983CC5" w:rsidRPr="00983CC5" w:rsidRDefault="00983CC5" w:rsidP="00983CC5">
            <w:pPr>
              <w:spacing w:after="0" w:line="240" w:lineRule="auto"/>
              <w:jc w:val="both"/>
              <w:rPr>
                <w:rFonts w:eastAsia="Times New Roman" w:cstheme="minorHAnsi"/>
                <w:b/>
                <w:bCs/>
              </w:rPr>
            </w:pPr>
          </w:p>
        </w:tc>
      </w:tr>
    </w:tbl>
    <w:p w:rsidR="00983CC5" w:rsidRPr="00983CC5" w:rsidRDefault="00983CC5" w:rsidP="00983CC5">
      <w:pPr>
        <w:widowControl w:val="0"/>
        <w:tabs>
          <w:tab w:val="left" w:pos="3690"/>
        </w:tabs>
        <w:suppressAutoHyphens/>
        <w:autoSpaceDE w:val="0"/>
        <w:spacing w:after="0" w:line="240" w:lineRule="auto"/>
        <w:ind w:right="255"/>
        <w:jc w:val="both"/>
        <w:rPr>
          <w:rFonts w:eastAsia="Times New Roman" w:cstheme="minorHAnsi"/>
          <w:b/>
          <w:iCs/>
          <w:color w:val="00B050"/>
          <w:sz w:val="20"/>
          <w:szCs w:val="20"/>
          <w:lang w:eastAsia="zh-CN"/>
        </w:rPr>
      </w:pPr>
    </w:p>
    <w:p w:rsidR="00983CC5" w:rsidRPr="00983CC5" w:rsidRDefault="00983CC5" w:rsidP="00983CC5">
      <w:pPr>
        <w:widowControl w:val="0"/>
        <w:tabs>
          <w:tab w:val="left" w:pos="3690"/>
        </w:tabs>
        <w:suppressAutoHyphens/>
        <w:autoSpaceDE w:val="0"/>
        <w:spacing w:after="0" w:line="240" w:lineRule="auto"/>
        <w:ind w:right="255"/>
        <w:jc w:val="both"/>
        <w:rPr>
          <w:rFonts w:eastAsia="Times New Roman" w:cstheme="minorHAnsi"/>
          <w:b/>
          <w:iCs/>
          <w:color w:val="00B050"/>
          <w:sz w:val="20"/>
          <w:szCs w:val="20"/>
          <w:lang w:eastAsia="zh-CN"/>
        </w:rPr>
      </w:pPr>
    </w:p>
    <w:p w:rsidR="00983CC5" w:rsidRPr="00983CC5" w:rsidRDefault="00983CC5" w:rsidP="00983CC5">
      <w:pPr>
        <w:widowControl w:val="0"/>
        <w:tabs>
          <w:tab w:val="left" w:pos="3690"/>
        </w:tabs>
        <w:suppressAutoHyphens/>
        <w:autoSpaceDE w:val="0"/>
        <w:spacing w:after="0" w:line="276" w:lineRule="auto"/>
        <w:ind w:right="255"/>
        <w:jc w:val="both"/>
        <w:rPr>
          <w:rFonts w:eastAsia="Times New Roman" w:cstheme="minorHAnsi"/>
          <w:i/>
          <w:iCs/>
          <w:color w:val="000000"/>
          <w:sz w:val="20"/>
          <w:szCs w:val="20"/>
          <w:lang w:eastAsia="zh-CN"/>
        </w:rPr>
      </w:pPr>
    </w:p>
    <w:tbl>
      <w:tblPr>
        <w:tblW w:w="9568" w:type="dxa"/>
        <w:tblCellMar>
          <w:left w:w="70" w:type="dxa"/>
          <w:right w:w="70" w:type="dxa"/>
        </w:tblCellMar>
        <w:tblLook w:val="04A0" w:firstRow="1" w:lastRow="0" w:firstColumn="1" w:lastColumn="0" w:noHBand="0" w:noVBand="1"/>
      </w:tblPr>
      <w:tblGrid>
        <w:gridCol w:w="1408"/>
        <w:gridCol w:w="850"/>
        <w:gridCol w:w="993"/>
        <w:gridCol w:w="992"/>
        <w:gridCol w:w="1984"/>
        <w:gridCol w:w="1560"/>
        <w:gridCol w:w="1781"/>
      </w:tblGrid>
      <w:tr w:rsidR="00983CC5" w:rsidRPr="00983CC5" w:rsidTr="00DF5699">
        <w:trPr>
          <w:trHeight w:val="1416"/>
        </w:trPr>
        <w:tc>
          <w:tcPr>
            <w:tcW w:w="1408" w:type="dxa"/>
            <w:tcBorders>
              <w:top w:val="single" w:sz="8" w:space="0" w:color="auto"/>
              <w:left w:val="single" w:sz="8" w:space="0" w:color="auto"/>
              <w:bottom w:val="single" w:sz="8" w:space="0" w:color="auto"/>
              <w:right w:val="single" w:sz="8" w:space="0" w:color="auto"/>
            </w:tcBorders>
            <w:shd w:val="clear" w:color="auto" w:fill="DEEAF6"/>
            <w:vAlign w:val="center"/>
            <w:hideMark/>
          </w:tcPr>
          <w:p w:rsidR="00983CC5" w:rsidRPr="00983CC5" w:rsidRDefault="00983CC5" w:rsidP="00983CC5">
            <w:pPr>
              <w:widowControl w:val="0"/>
              <w:suppressAutoHyphens/>
              <w:spacing w:after="0" w:line="240" w:lineRule="auto"/>
              <w:jc w:val="center"/>
              <w:rPr>
                <w:rFonts w:eastAsia="Times New Roman" w:cstheme="minorHAnsi"/>
                <w:b/>
                <w:bCs/>
                <w:color w:val="000000"/>
                <w:sz w:val="20"/>
                <w:szCs w:val="20"/>
                <w:lang w:eastAsia="sk-SK"/>
              </w:rPr>
            </w:pPr>
            <w:r w:rsidRPr="00983CC5">
              <w:rPr>
                <w:rFonts w:eastAsia="Times New Roman" w:cstheme="minorHAnsi"/>
                <w:b/>
                <w:bCs/>
                <w:color w:val="000000"/>
                <w:sz w:val="20"/>
                <w:szCs w:val="20"/>
                <w:lang w:eastAsia="sk-SK"/>
              </w:rPr>
              <w:t xml:space="preserve">Objekt, časť výkaz výmeru ktorého sa </w:t>
            </w:r>
            <w:proofErr w:type="spellStart"/>
            <w:r w:rsidRPr="00983CC5">
              <w:rPr>
                <w:rFonts w:eastAsia="Times New Roman" w:cstheme="minorHAnsi"/>
                <w:b/>
                <w:bCs/>
                <w:color w:val="000000"/>
                <w:sz w:val="20"/>
                <w:szCs w:val="20"/>
                <w:lang w:eastAsia="sk-SK"/>
              </w:rPr>
              <w:t>ekv</w:t>
            </w:r>
            <w:proofErr w:type="spellEnd"/>
            <w:r w:rsidRPr="00983CC5">
              <w:rPr>
                <w:rFonts w:eastAsia="Times New Roman" w:cstheme="minorHAnsi"/>
                <w:b/>
                <w:bCs/>
                <w:color w:val="000000"/>
                <w:sz w:val="20"/>
                <w:szCs w:val="20"/>
                <w:lang w:eastAsia="sk-SK"/>
              </w:rPr>
              <w:t>. týka</w:t>
            </w:r>
          </w:p>
        </w:tc>
        <w:tc>
          <w:tcPr>
            <w:tcW w:w="850" w:type="dxa"/>
            <w:tcBorders>
              <w:top w:val="single" w:sz="8" w:space="0" w:color="auto"/>
              <w:left w:val="nil"/>
              <w:bottom w:val="single" w:sz="8" w:space="0" w:color="auto"/>
              <w:right w:val="single" w:sz="8" w:space="0" w:color="auto"/>
            </w:tcBorders>
            <w:shd w:val="clear" w:color="auto" w:fill="DEEAF6"/>
            <w:vAlign w:val="center"/>
            <w:hideMark/>
          </w:tcPr>
          <w:p w:rsidR="00983CC5" w:rsidRPr="00983CC5" w:rsidRDefault="00983CC5" w:rsidP="00983CC5">
            <w:pPr>
              <w:widowControl w:val="0"/>
              <w:suppressAutoHyphens/>
              <w:spacing w:after="0" w:line="240" w:lineRule="auto"/>
              <w:jc w:val="center"/>
              <w:rPr>
                <w:rFonts w:eastAsia="Times New Roman" w:cstheme="minorHAnsi"/>
                <w:b/>
                <w:bCs/>
                <w:color w:val="000000"/>
                <w:sz w:val="20"/>
                <w:szCs w:val="20"/>
                <w:lang w:eastAsia="sk-SK"/>
              </w:rPr>
            </w:pPr>
            <w:r w:rsidRPr="00983CC5">
              <w:rPr>
                <w:rFonts w:eastAsia="Times New Roman" w:cstheme="minorHAnsi"/>
                <w:b/>
                <w:bCs/>
                <w:color w:val="000000"/>
                <w:sz w:val="20"/>
                <w:szCs w:val="20"/>
                <w:lang w:eastAsia="sk-SK"/>
              </w:rPr>
              <w:t>Por. číslo vo výkaz výmere</w:t>
            </w:r>
          </w:p>
        </w:tc>
        <w:tc>
          <w:tcPr>
            <w:tcW w:w="993" w:type="dxa"/>
            <w:tcBorders>
              <w:top w:val="single" w:sz="8" w:space="0" w:color="auto"/>
              <w:left w:val="nil"/>
              <w:bottom w:val="single" w:sz="8" w:space="0" w:color="auto"/>
              <w:right w:val="single" w:sz="8" w:space="0" w:color="auto"/>
            </w:tcBorders>
            <w:shd w:val="clear" w:color="auto" w:fill="DEEAF6"/>
            <w:vAlign w:val="center"/>
            <w:hideMark/>
          </w:tcPr>
          <w:p w:rsidR="00983CC5" w:rsidRPr="00983CC5" w:rsidRDefault="00983CC5" w:rsidP="00983CC5">
            <w:pPr>
              <w:widowControl w:val="0"/>
              <w:suppressAutoHyphens/>
              <w:spacing w:after="0" w:line="240" w:lineRule="auto"/>
              <w:jc w:val="center"/>
              <w:rPr>
                <w:rFonts w:eastAsia="Times New Roman" w:cstheme="minorHAnsi"/>
                <w:b/>
                <w:bCs/>
                <w:color w:val="000000"/>
                <w:sz w:val="20"/>
                <w:szCs w:val="20"/>
                <w:lang w:eastAsia="sk-SK"/>
              </w:rPr>
            </w:pPr>
            <w:r w:rsidRPr="00983CC5">
              <w:rPr>
                <w:rFonts w:eastAsia="Times New Roman" w:cstheme="minorHAnsi"/>
                <w:b/>
                <w:bCs/>
                <w:color w:val="000000"/>
                <w:sz w:val="20"/>
                <w:szCs w:val="20"/>
                <w:lang w:eastAsia="sk-SK"/>
              </w:rPr>
              <w:t>Kód cenníka</w:t>
            </w:r>
          </w:p>
        </w:tc>
        <w:tc>
          <w:tcPr>
            <w:tcW w:w="992" w:type="dxa"/>
            <w:tcBorders>
              <w:top w:val="single" w:sz="8" w:space="0" w:color="auto"/>
              <w:left w:val="nil"/>
              <w:bottom w:val="single" w:sz="8" w:space="0" w:color="auto"/>
              <w:right w:val="single" w:sz="8" w:space="0" w:color="auto"/>
            </w:tcBorders>
            <w:shd w:val="clear" w:color="auto" w:fill="DEEAF6"/>
            <w:vAlign w:val="center"/>
            <w:hideMark/>
          </w:tcPr>
          <w:p w:rsidR="00983CC5" w:rsidRPr="00983CC5" w:rsidRDefault="00983CC5" w:rsidP="00983CC5">
            <w:pPr>
              <w:widowControl w:val="0"/>
              <w:suppressAutoHyphens/>
              <w:spacing w:after="0" w:line="240" w:lineRule="auto"/>
              <w:jc w:val="center"/>
              <w:rPr>
                <w:rFonts w:eastAsia="Times New Roman" w:cstheme="minorHAnsi"/>
                <w:b/>
                <w:bCs/>
                <w:color w:val="000000"/>
                <w:sz w:val="20"/>
                <w:szCs w:val="20"/>
                <w:lang w:eastAsia="sk-SK"/>
              </w:rPr>
            </w:pPr>
            <w:r w:rsidRPr="00983CC5">
              <w:rPr>
                <w:rFonts w:eastAsia="Times New Roman" w:cstheme="minorHAnsi"/>
                <w:b/>
                <w:bCs/>
                <w:color w:val="000000"/>
                <w:sz w:val="20"/>
                <w:szCs w:val="20"/>
                <w:lang w:eastAsia="sk-SK"/>
              </w:rPr>
              <w:t>Kód položky</w:t>
            </w:r>
          </w:p>
        </w:tc>
        <w:tc>
          <w:tcPr>
            <w:tcW w:w="1984" w:type="dxa"/>
            <w:tcBorders>
              <w:top w:val="single" w:sz="8" w:space="0" w:color="auto"/>
              <w:left w:val="nil"/>
              <w:bottom w:val="single" w:sz="8" w:space="0" w:color="auto"/>
              <w:right w:val="single" w:sz="8" w:space="0" w:color="auto"/>
            </w:tcBorders>
            <w:shd w:val="clear" w:color="auto" w:fill="DEEAF6"/>
            <w:vAlign w:val="center"/>
            <w:hideMark/>
          </w:tcPr>
          <w:p w:rsidR="00983CC5" w:rsidRPr="00983CC5" w:rsidRDefault="00983CC5" w:rsidP="00983CC5">
            <w:pPr>
              <w:widowControl w:val="0"/>
              <w:suppressAutoHyphens/>
              <w:spacing w:after="0" w:line="240" w:lineRule="auto"/>
              <w:jc w:val="center"/>
              <w:rPr>
                <w:rFonts w:eastAsia="Times New Roman" w:cstheme="minorHAnsi"/>
                <w:b/>
                <w:bCs/>
                <w:color w:val="000000"/>
                <w:sz w:val="20"/>
                <w:szCs w:val="20"/>
                <w:lang w:eastAsia="sk-SK"/>
              </w:rPr>
            </w:pPr>
            <w:r w:rsidRPr="00983CC5">
              <w:rPr>
                <w:rFonts w:eastAsia="Times New Roman" w:cstheme="minorHAnsi"/>
                <w:b/>
                <w:bCs/>
                <w:color w:val="000000"/>
                <w:sz w:val="20"/>
                <w:szCs w:val="20"/>
                <w:lang w:eastAsia="sk-SK"/>
              </w:rPr>
              <w:t>Pôvodné označenia (popis položky, stavebného dielu, remesla uvedený vo Výkaz Výmer)</w:t>
            </w:r>
          </w:p>
        </w:tc>
        <w:tc>
          <w:tcPr>
            <w:tcW w:w="1560" w:type="dxa"/>
            <w:tcBorders>
              <w:top w:val="single" w:sz="8" w:space="0" w:color="auto"/>
              <w:left w:val="nil"/>
              <w:bottom w:val="single" w:sz="8" w:space="0" w:color="auto"/>
              <w:right w:val="single" w:sz="8" w:space="0" w:color="auto"/>
            </w:tcBorders>
            <w:shd w:val="clear" w:color="auto" w:fill="DEEAF6"/>
            <w:vAlign w:val="center"/>
            <w:hideMark/>
          </w:tcPr>
          <w:p w:rsidR="00983CC5" w:rsidRPr="00983CC5" w:rsidRDefault="00983CC5" w:rsidP="00983CC5">
            <w:pPr>
              <w:widowControl w:val="0"/>
              <w:suppressAutoHyphens/>
              <w:spacing w:after="0" w:line="240" w:lineRule="auto"/>
              <w:jc w:val="center"/>
              <w:rPr>
                <w:rFonts w:eastAsia="Times New Roman" w:cstheme="minorHAnsi"/>
                <w:b/>
                <w:bCs/>
                <w:color w:val="000000"/>
                <w:sz w:val="20"/>
                <w:szCs w:val="20"/>
                <w:lang w:eastAsia="sk-SK"/>
              </w:rPr>
            </w:pPr>
            <w:r w:rsidRPr="00983CC5">
              <w:rPr>
                <w:rFonts w:eastAsia="Times New Roman" w:cstheme="minorHAnsi"/>
                <w:b/>
                <w:bCs/>
                <w:color w:val="000000"/>
                <w:sz w:val="20"/>
                <w:szCs w:val="20"/>
                <w:lang w:eastAsia="sk-SK"/>
              </w:rPr>
              <w:t>Nové označenie, (navrhovaný ekvivalent) položky, stavebného dielu, remesla</w:t>
            </w:r>
          </w:p>
        </w:tc>
        <w:tc>
          <w:tcPr>
            <w:tcW w:w="1781" w:type="dxa"/>
            <w:tcBorders>
              <w:top w:val="single" w:sz="8" w:space="0" w:color="auto"/>
              <w:left w:val="nil"/>
              <w:bottom w:val="single" w:sz="8" w:space="0" w:color="auto"/>
              <w:right w:val="single" w:sz="8" w:space="0" w:color="auto"/>
            </w:tcBorders>
            <w:shd w:val="clear" w:color="auto" w:fill="DEEAF6"/>
            <w:vAlign w:val="center"/>
            <w:hideMark/>
          </w:tcPr>
          <w:p w:rsidR="00983CC5" w:rsidRPr="00983CC5" w:rsidRDefault="00983CC5" w:rsidP="00983CC5">
            <w:pPr>
              <w:widowControl w:val="0"/>
              <w:suppressAutoHyphens/>
              <w:spacing w:after="0" w:line="240" w:lineRule="auto"/>
              <w:jc w:val="center"/>
              <w:rPr>
                <w:rFonts w:eastAsia="Times New Roman" w:cstheme="minorHAnsi"/>
                <w:b/>
                <w:bCs/>
                <w:color w:val="000000"/>
                <w:sz w:val="20"/>
                <w:szCs w:val="20"/>
                <w:lang w:eastAsia="sk-SK"/>
              </w:rPr>
            </w:pPr>
            <w:r w:rsidRPr="00983CC5">
              <w:rPr>
                <w:rFonts w:eastAsia="Times New Roman" w:cstheme="minorHAnsi"/>
                <w:b/>
                <w:bCs/>
                <w:color w:val="000000"/>
                <w:sz w:val="20"/>
                <w:szCs w:val="20"/>
                <w:lang w:eastAsia="sk-SK"/>
              </w:rPr>
              <w:t>Popis parametrov navrhovaného ekvivalentu</w:t>
            </w:r>
          </w:p>
        </w:tc>
      </w:tr>
      <w:tr w:rsidR="00983CC5" w:rsidRPr="00983CC5" w:rsidTr="00DF5699">
        <w:trPr>
          <w:trHeight w:val="432"/>
        </w:trPr>
        <w:tc>
          <w:tcPr>
            <w:tcW w:w="1408" w:type="dxa"/>
            <w:tcBorders>
              <w:top w:val="nil"/>
              <w:left w:val="single" w:sz="8" w:space="0" w:color="auto"/>
              <w:bottom w:val="single" w:sz="4" w:space="0" w:color="auto"/>
              <w:right w:val="single" w:sz="4" w:space="0" w:color="auto"/>
            </w:tcBorders>
            <w:shd w:val="clear" w:color="auto" w:fill="auto"/>
            <w:noWrap/>
            <w:vAlign w:val="bottom"/>
            <w:hideMark/>
          </w:tcPr>
          <w:p w:rsidR="00983CC5" w:rsidRPr="00983CC5" w:rsidRDefault="00983CC5" w:rsidP="00983CC5">
            <w:pPr>
              <w:widowControl w:val="0"/>
              <w:suppressAutoHyphens/>
              <w:spacing w:after="0" w:line="240" w:lineRule="auto"/>
              <w:rPr>
                <w:rFonts w:eastAsia="Times New Roman" w:cstheme="minorHAnsi"/>
                <w:color w:val="000000"/>
                <w:sz w:val="20"/>
                <w:szCs w:val="20"/>
                <w:lang w:eastAsia="sk-SK"/>
              </w:rPr>
            </w:pPr>
            <w:r w:rsidRPr="00983CC5">
              <w:rPr>
                <w:rFonts w:eastAsia="Times New Roman" w:cstheme="minorHAnsi"/>
                <w:color w:val="000000"/>
                <w:sz w:val="20"/>
                <w:szCs w:val="20"/>
                <w:lang w:eastAsia="sk-SK"/>
              </w:rPr>
              <w:t> </w:t>
            </w:r>
          </w:p>
        </w:tc>
        <w:tc>
          <w:tcPr>
            <w:tcW w:w="850" w:type="dxa"/>
            <w:tcBorders>
              <w:top w:val="nil"/>
              <w:left w:val="nil"/>
              <w:bottom w:val="single" w:sz="4" w:space="0" w:color="auto"/>
              <w:right w:val="single" w:sz="4" w:space="0" w:color="auto"/>
            </w:tcBorders>
            <w:shd w:val="clear" w:color="auto" w:fill="auto"/>
            <w:noWrap/>
            <w:vAlign w:val="bottom"/>
            <w:hideMark/>
          </w:tcPr>
          <w:p w:rsidR="00983CC5" w:rsidRPr="00983CC5" w:rsidRDefault="00983CC5" w:rsidP="00983CC5">
            <w:pPr>
              <w:widowControl w:val="0"/>
              <w:suppressAutoHyphens/>
              <w:spacing w:after="0" w:line="240" w:lineRule="auto"/>
              <w:rPr>
                <w:rFonts w:eastAsia="Times New Roman" w:cstheme="minorHAnsi"/>
                <w:color w:val="000000"/>
                <w:sz w:val="20"/>
                <w:szCs w:val="20"/>
                <w:lang w:eastAsia="sk-SK"/>
              </w:rPr>
            </w:pPr>
            <w:r w:rsidRPr="00983CC5">
              <w:rPr>
                <w:rFonts w:eastAsia="Times New Roman" w:cstheme="minorHAnsi"/>
                <w:color w:val="000000"/>
                <w:sz w:val="20"/>
                <w:szCs w:val="20"/>
                <w:lang w:eastAsia="sk-SK"/>
              </w:rPr>
              <w:t> </w:t>
            </w:r>
          </w:p>
        </w:tc>
        <w:tc>
          <w:tcPr>
            <w:tcW w:w="993" w:type="dxa"/>
            <w:tcBorders>
              <w:top w:val="nil"/>
              <w:left w:val="nil"/>
              <w:bottom w:val="single" w:sz="4" w:space="0" w:color="auto"/>
              <w:right w:val="single" w:sz="4" w:space="0" w:color="auto"/>
            </w:tcBorders>
            <w:shd w:val="clear" w:color="auto" w:fill="auto"/>
            <w:noWrap/>
            <w:vAlign w:val="bottom"/>
            <w:hideMark/>
          </w:tcPr>
          <w:p w:rsidR="00983CC5" w:rsidRPr="00983CC5" w:rsidRDefault="00983CC5" w:rsidP="00983CC5">
            <w:pPr>
              <w:widowControl w:val="0"/>
              <w:suppressAutoHyphens/>
              <w:spacing w:after="0" w:line="240" w:lineRule="auto"/>
              <w:rPr>
                <w:rFonts w:eastAsia="Times New Roman" w:cstheme="minorHAnsi"/>
                <w:color w:val="000000"/>
                <w:sz w:val="20"/>
                <w:szCs w:val="20"/>
                <w:lang w:eastAsia="sk-SK"/>
              </w:rPr>
            </w:pPr>
            <w:r w:rsidRPr="00983CC5">
              <w:rPr>
                <w:rFonts w:eastAsia="Times New Roman" w:cstheme="minorHAnsi"/>
                <w:color w:val="000000"/>
                <w:sz w:val="20"/>
                <w:szCs w:val="20"/>
                <w:lang w:eastAsia="sk-SK"/>
              </w:rPr>
              <w:t> </w:t>
            </w:r>
          </w:p>
        </w:tc>
        <w:tc>
          <w:tcPr>
            <w:tcW w:w="992" w:type="dxa"/>
            <w:tcBorders>
              <w:top w:val="nil"/>
              <w:left w:val="nil"/>
              <w:bottom w:val="single" w:sz="4" w:space="0" w:color="auto"/>
              <w:right w:val="single" w:sz="4" w:space="0" w:color="auto"/>
            </w:tcBorders>
            <w:shd w:val="clear" w:color="auto" w:fill="auto"/>
            <w:noWrap/>
            <w:vAlign w:val="bottom"/>
            <w:hideMark/>
          </w:tcPr>
          <w:p w:rsidR="00983CC5" w:rsidRPr="00983CC5" w:rsidRDefault="00983CC5" w:rsidP="00983CC5">
            <w:pPr>
              <w:widowControl w:val="0"/>
              <w:suppressAutoHyphens/>
              <w:spacing w:after="0" w:line="240" w:lineRule="auto"/>
              <w:rPr>
                <w:rFonts w:eastAsia="Times New Roman" w:cstheme="minorHAnsi"/>
                <w:color w:val="000000"/>
                <w:sz w:val="20"/>
                <w:szCs w:val="20"/>
                <w:lang w:eastAsia="sk-SK"/>
              </w:rPr>
            </w:pPr>
            <w:r w:rsidRPr="00983CC5">
              <w:rPr>
                <w:rFonts w:eastAsia="Times New Roman" w:cstheme="minorHAnsi"/>
                <w:color w:val="000000"/>
                <w:sz w:val="20"/>
                <w:szCs w:val="20"/>
                <w:lang w:eastAsia="sk-SK"/>
              </w:rPr>
              <w:t> </w:t>
            </w:r>
          </w:p>
        </w:tc>
        <w:tc>
          <w:tcPr>
            <w:tcW w:w="1984" w:type="dxa"/>
            <w:tcBorders>
              <w:top w:val="nil"/>
              <w:left w:val="nil"/>
              <w:bottom w:val="single" w:sz="4" w:space="0" w:color="auto"/>
              <w:right w:val="single" w:sz="4" w:space="0" w:color="auto"/>
            </w:tcBorders>
            <w:shd w:val="clear" w:color="auto" w:fill="auto"/>
            <w:noWrap/>
            <w:vAlign w:val="bottom"/>
            <w:hideMark/>
          </w:tcPr>
          <w:p w:rsidR="00983CC5" w:rsidRPr="00983CC5" w:rsidRDefault="00983CC5" w:rsidP="00983CC5">
            <w:pPr>
              <w:widowControl w:val="0"/>
              <w:suppressAutoHyphens/>
              <w:spacing w:after="0" w:line="240" w:lineRule="auto"/>
              <w:rPr>
                <w:rFonts w:eastAsia="Times New Roman" w:cstheme="minorHAnsi"/>
                <w:color w:val="000000"/>
                <w:sz w:val="20"/>
                <w:szCs w:val="20"/>
                <w:lang w:eastAsia="sk-SK"/>
              </w:rPr>
            </w:pPr>
            <w:r w:rsidRPr="00983CC5">
              <w:rPr>
                <w:rFonts w:eastAsia="Times New Roman" w:cstheme="minorHAnsi"/>
                <w:color w:val="000000"/>
                <w:sz w:val="20"/>
                <w:szCs w:val="20"/>
                <w:lang w:eastAsia="sk-SK"/>
              </w:rPr>
              <w:t> </w:t>
            </w:r>
          </w:p>
        </w:tc>
        <w:tc>
          <w:tcPr>
            <w:tcW w:w="1560" w:type="dxa"/>
            <w:tcBorders>
              <w:top w:val="nil"/>
              <w:left w:val="nil"/>
              <w:bottom w:val="single" w:sz="4" w:space="0" w:color="auto"/>
              <w:right w:val="single" w:sz="4" w:space="0" w:color="auto"/>
            </w:tcBorders>
            <w:shd w:val="clear" w:color="auto" w:fill="auto"/>
            <w:noWrap/>
            <w:vAlign w:val="bottom"/>
            <w:hideMark/>
          </w:tcPr>
          <w:p w:rsidR="00983CC5" w:rsidRPr="00983CC5" w:rsidRDefault="00983CC5" w:rsidP="00983CC5">
            <w:pPr>
              <w:widowControl w:val="0"/>
              <w:suppressAutoHyphens/>
              <w:spacing w:after="0" w:line="240" w:lineRule="auto"/>
              <w:rPr>
                <w:rFonts w:eastAsia="Times New Roman" w:cstheme="minorHAnsi"/>
                <w:color w:val="000000"/>
                <w:sz w:val="20"/>
                <w:szCs w:val="20"/>
                <w:lang w:eastAsia="sk-SK"/>
              </w:rPr>
            </w:pPr>
            <w:r w:rsidRPr="00983CC5">
              <w:rPr>
                <w:rFonts w:eastAsia="Times New Roman" w:cstheme="minorHAnsi"/>
                <w:color w:val="000000"/>
                <w:sz w:val="20"/>
                <w:szCs w:val="20"/>
                <w:lang w:eastAsia="sk-SK"/>
              </w:rPr>
              <w:t> </w:t>
            </w:r>
          </w:p>
        </w:tc>
        <w:tc>
          <w:tcPr>
            <w:tcW w:w="1781" w:type="dxa"/>
            <w:tcBorders>
              <w:top w:val="nil"/>
              <w:left w:val="nil"/>
              <w:bottom w:val="single" w:sz="4" w:space="0" w:color="auto"/>
              <w:right w:val="single" w:sz="8" w:space="0" w:color="auto"/>
            </w:tcBorders>
            <w:shd w:val="clear" w:color="auto" w:fill="auto"/>
            <w:noWrap/>
            <w:vAlign w:val="bottom"/>
            <w:hideMark/>
          </w:tcPr>
          <w:p w:rsidR="00983CC5" w:rsidRPr="00983CC5" w:rsidRDefault="00983CC5" w:rsidP="00983CC5">
            <w:pPr>
              <w:widowControl w:val="0"/>
              <w:suppressAutoHyphens/>
              <w:spacing w:after="0" w:line="240" w:lineRule="auto"/>
              <w:rPr>
                <w:rFonts w:eastAsia="Times New Roman" w:cstheme="minorHAnsi"/>
                <w:color w:val="000000"/>
                <w:sz w:val="20"/>
                <w:szCs w:val="20"/>
                <w:lang w:eastAsia="sk-SK"/>
              </w:rPr>
            </w:pPr>
            <w:r w:rsidRPr="00983CC5">
              <w:rPr>
                <w:rFonts w:eastAsia="Times New Roman" w:cstheme="minorHAnsi"/>
                <w:color w:val="000000"/>
                <w:sz w:val="20"/>
                <w:szCs w:val="20"/>
                <w:lang w:eastAsia="sk-SK"/>
              </w:rPr>
              <w:t> </w:t>
            </w:r>
          </w:p>
        </w:tc>
      </w:tr>
      <w:tr w:rsidR="00983CC5" w:rsidRPr="00983CC5" w:rsidTr="00DF5699">
        <w:trPr>
          <w:trHeight w:val="432"/>
        </w:trPr>
        <w:tc>
          <w:tcPr>
            <w:tcW w:w="1408" w:type="dxa"/>
            <w:tcBorders>
              <w:top w:val="nil"/>
              <w:left w:val="single" w:sz="8" w:space="0" w:color="auto"/>
              <w:bottom w:val="single" w:sz="4" w:space="0" w:color="auto"/>
              <w:right w:val="single" w:sz="4" w:space="0" w:color="auto"/>
            </w:tcBorders>
            <w:shd w:val="clear" w:color="auto" w:fill="auto"/>
            <w:noWrap/>
            <w:vAlign w:val="bottom"/>
            <w:hideMark/>
          </w:tcPr>
          <w:p w:rsidR="00983CC5" w:rsidRPr="00983CC5" w:rsidRDefault="00983CC5" w:rsidP="00983CC5">
            <w:pPr>
              <w:widowControl w:val="0"/>
              <w:suppressAutoHyphens/>
              <w:spacing w:after="0" w:line="240" w:lineRule="auto"/>
              <w:rPr>
                <w:rFonts w:eastAsia="Times New Roman" w:cstheme="minorHAnsi"/>
                <w:color w:val="000000"/>
                <w:sz w:val="20"/>
                <w:szCs w:val="20"/>
                <w:lang w:eastAsia="sk-SK"/>
              </w:rPr>
            </w:pPr>
            <w:r w:rsidRPr="00983CC5">
              <w:rPr>
                <w:rFonts w:eastAsia="Times New Roman" w:cstheme="minorHAnsi"/>
                <w:color w:val="000000"/>
                <w:sz w:val="20"/>
                <w:szCs w:val="20"/>
                <w:lang w:eastAsia="sk-SK"/>
              </w:rPr>
              <w:t> </w:t>
            </w:r>
          </w:p>
        </w:tc>
        <w:tc>
          <w:tcPr>
            <w:tcW w:w="850" w:type="dxa"/>
            <w:tcBorders>
              <w:top w:val="nil"/>
              <w:left w:val="nil"/>
              <w:bottom w:val="single" w:sz="4" w:space="0" w:color="auto"/>
              <w:right w:val="single" w:sz="4" w:space="0" w:color="auto"/>
            </w:tcBorders>
            <w:shd w:val="clear" w:color="auto" w:fill="auto"/>
            <w:noWrap/>
            <w:vAlign w:val="bottom"/>
            <w:hideMark/>
          </w:tcPr>
          <w:p w:rsidR="00983CC5" w:rsidRPr="00983CC5" w:rsidRDefault="00983CC5" w:rsidP="00983CC5">
            <w:pPr>
              <w:widowControl w:val="0"/>
              <w:suppressAutoHyphens/>
              <w:spacing w:after="0" w:line="240" w:lineRule="auto"/>
              <w:rPr>
                <w:rFonts w:eastAsia="Times New Roman" w:cstheme="minorHAnsi"/>
                <w:color w:val="000000"/>
                <w:sz w:val="20"/>
                <w:szCs w:val="20"/>
                <w:lang w:eastAsia="sk-SK"/>
              </w:rPr>
            </w:pPr>
            <w:r w:rsidRPr="00983CC5">
              <w:rPr>
                <w:rFonts w:eastAsia="Times New Roman" w:cstheme="minorHAnsi"/>
                <w:color w:val="000000"/>
                <w:sz w:val="20"/>
                <w:szCs w:val="20"/>
                <w:lang w:eastAsia="sk-SK"/>
              </w:rPr>
              <w:t> </w:t>
            </w:r>
          </w:p>
        </w:tc>
        <w:tc>
          <w:tcPr>
            <w:tcW w:w="993" w:type="dxa"/>
            <w:tcBorders>
              <w:top w:val="nil"/>
              <w:left w:val="nil"/>
              <w:bottom w:val="single" w:sz="4" w:space="0" w:color="auto"/>
              <w:right w:val="single" w:sz="4" w:space="0" w:color="auto"/>
            </w:tcBorders>
            <w:shd w:val="clear" w:color="auto" w:fill="auto"/>
            <w:noWrap/>
            <w:vAlign w:val="bottom"/>
            <w:hideMark/>
          </w:tcPr>
          <w:p w:rsidR="00983CC5" w:rsidRPr="00983CC5" w:rsidRDefault="00983CC5" w:rsidP="00983CC5">
            <w:pPr>
              <w:widowControl w:val="0"/>
              <w:suppressAutoHyphens/>
              <w:spacing w:after="0" w:line="240" w:lineRule="auto"/>
              <w:rPr>
                <w:rFonts w:eastAsia="Times New Roman" w:cstheme="minorHAnsi"/>
                <w:color w:val="000000"/>
                <w:sz w:val="20"/>
                <w:szCs w:val="20"/>
                <w:lang w:eastAsia="sk-SK"/>
              </w:rPr>
            </w:pPr>
            <w:r w:rsidRPr="00983CC5">
              <w:rPr>
                <w:rFonts w:eastAsia="Times New Roman" w:cstheme="minorHAnsi"/>
                <w:color w:val="000000"/>
                <w:sz w:val="20"/>
                <w:szCs w:val="20"/>
                <w:lang w:eastAsia="sk-SK"/>
              </w:rPr>
              <w:t> </w:t>
            </w:r>
          </w:p>
        </w:tc>
        <w:tc>
          <w:tcPr>
            <w:tcW w:w="992" w:type="dxa"/>
            <w:tcBorders>
              <w:top w:val="nil"/>
              <w:left w:val="nil"/>
              <w:bottom w:val="single" w:sz="4" w:space="0" w:color="auto"/>
              <w:right w:val="single" w:sz="4" w:space="0" w:color="auto"/>
            </w:tcBorders>
            <w:shd w:val="clear" w:color="auto" w:fill="auto"/>
            <w:noWrap/>
            <w:vAlign w:val="bottom"/>
            <w:hideMark/>
          </w:tcPr>
          <w:p w:rsidR="00983CC5" w:rsidRPr="00983CC5" w:rsidRDefault="00983CC5" w:rsidP="00983CC5">
            <w:pPr>
              <w:widowControl w:val="0"/>
              <w:suppressAutoHyphens/>
              <w:spacing w:after="0" w:line="240" w:lineRule="auto"/>
              <w:rPr>
                <w:rFonts w:eastAsia="Times New Roman" w:cstheme="minorHAnsi"/>
                <w:color w:val="000000"/>
                <w:sz w:val="20"/>
                <w:szCs w:val="20"/>
                <w:lang w:eastAsia="sk-SK"/>
              </w:rPr>
            </w:pPr>
            <w:r w:rsidRPr="00983CC5">
              <w:rPr>
                <w:rFonts w:eastAsia="Times New Roman" w:cstheme="minorHAnsi"/>
                <w:color w:val="000000"/>
                <w:sz w:val="20"/>
                <w:szCs w:val="20"/>
                <w:lang w:eastAsia="sk-SK"/>
              </w:rPr>
              <w:t> </w:t>
            </w:r>
          </w:p>
        </w:tc>
        <w:tc>
          <w:tcPr>
            <w:tcW w:w="1984" w:type="dxa"/>
            <w:tcBorders>
              <w:top w:val="nil"/>
              <w:left w:val="nil"/>
              <w:bottom w:val="single" w:sz="4" w:space="0" w:color="auto"/>
              <w:right w:val="single" w:sz="4" w:space="0" w:color="auto"/>
            </w:tcBorders>
            <w:shd w:val="clear" w:color="auto" w:fill="auto"/>
            <w:noWrap/>
            <w:vAlign w:val="bottom"/>
            <w:hideMark/>
          </w:tcPr>
          <w:p w:rsidR="00983CC5" w:rsidRPr="00983CC5" w:rsidRDefault="00983CC5" w:rsidP="00983CC5">
            <w:pPr>
              <w:widowControl w:val="0"/>
              <w:suppressAutoHyphens/>
              <w:spacing w:after="0" w:line="240" w:lineRule="auto"/>
              <w:rPr>
                <w:rFonts w:eastAsia="Times New Roman" w:cstheme="minorHAnsi"/>
                <w:color w:val="000000"/>
                <w:sz w:val="20"/>
                <w:szCs w:val="20"/>
                <w:lang w:eastAsia="sk-SK"/>
              </w:rPr>
            </w:pPr>
            <w:r w:rsidRPr="00983CC5">
              <w:rPr>
                <w:rFonts w:eastAsia="Times New Roman" w:cstheme="minorHAnsi"/>
                <w:color w:val="000000"/>
                <w:sz w:val="20"/>
                <w:szCs w:val="20"/>
                <w:lang w:eastAsia="sk-SK"/>
              </w:rPr>
              <w:t> </w:t>
            </w:r>
          </w:p>
        </w:tc>
        <w:tc>
          <w:tcPr>
            <w:tcW w:w="1560" w:type="dxa"/>
            <w:tcBorders>
              <w:top w:val="nil"/>
              <w:left w:val="nil"/>
              <w:bottom w:val="single" w:sz="4" w:space="0" w:color="auto"/>
              <w:right w:val="single" w:sz="4" w:space="0" w:color="auto"/>
            </w:tcBorders>
            <w:shd w:val="clear" w:color="auto" w:fill="auto"/>
            <w:noWrap/>
            <w:vAlign w:val="bottom"/>
            <w:hideMark/>
          </w:tcPr>
          <w:p w:rsidR="00983CC5" w:rsidRPr="00983CC5" w:rsidRDefault="00983CC5" w:rsidP="00983CC5">
            <w:pPr>
              <w:widowControl w:val="0"/>
              <w:suppressAutoHyphens/>
              <w:spacing w:after="0" w:line="240" w:lineRule="auto"/>
              <w:rPr>
                <w:rFonts w:eastAsia="Times New Roman" w:cstheme="minorHAnsi"/>
                <w:color w:val="000000"/>
                <w:sz w:val="20"/>
                <w:szCs w:val="20"/>
                <w:lang w:eastAsia="sk-SK"/>
              </w:rPr>
            </w:pPr>
            <w:r w:rsidRPr="00983CC5">
              <w:rPr>
                <w:rFonts w:eastAsia="Times New Roman" w:cstheme="minorHAnsi"/>
                <w:color w:val="000000"/>
                <w:sz w:val="20"/>
                <w:szCs w:val="20"/>
                <w:lang w:eastAsia="sk-SK"/>
              </w:rPr>
              <w:t> </w:t>
            </w:r>
          </w:p>
        </w:tc>
        <w:tc>
          <w:tcPr>
            <w:tcW w:w="1781" w:type="dxa"/>
            <w:tcBorders>
              <w:top w:val="nil"/>
              <w:left w:val="nil"/>
              <w:bottom w:val="single" w:sz="4" w:space="0" w:color="auto"/>
              <w:right w:val="single" w:sz="8" w:space="0" w:color="auto"/>
            </w:tcBorders>
            <w:shd w:val="clear" w:color="auto" w:fill="auto"/>
            <w:noWrap/>
            <w:vAlign w:val="bottom"/>
            <w:hideMark/>
          </w:tcPr>
          <w:p w:rsidR="00983CC5" w:rsidRPr="00983CC5" w:rsidRDefault="00983CC5" w:rsidP="00983CC5">
            <w:pPr>
              <w:widowControl w:val="0"/>
              <w:suppressAutoHyphens/>
              <w:spacing w:after="0" w:line="240" w:lineRule="auto"/>
              <w:rPr>
                <w:rFonts w:eastAsia="Times New Roman" w:cstheme="minorHAnsi"/>
                <w:color w:val="000000"/>
                <w:sz w:val="20"/>
                <w:szCs w:val="20"/>
                <w:lang w:eastAsia="sk-SK"/>
              </w:rPr>
            </w:pPr>
            <w:r w:rsidRPr="00983CC5">
              <w:rPr>
                <w:rFonts w:eastAsia="Times New Roman" w:cstheme="minorHAnsi"/>
                <w:color w:val="000000"/>
                <w:sz w:val="20"/>
                <w:szCs w:val="20"/>
                <w:lang w:eastAsia="sk-SK"/>
              </w:rPr>
              <w:t> </w:t>
            </w:r>
          </w:p>
        </w:tc>
      </w:tr>
      <w:tr w:rsidR="00983CC5" w:rsidRPr="00983CC5" w:rsidTr="00DF5699">
        <w:trPr>
          <w:trHeight w:val="432"/>
        </w:trPr>
        <w:tc>
          <w:tcPr>
            <w:tcW w:w="1408" w:type="dxa"/>
            <w:tcBorders>
              <w:top w:val="nil"/>
              <w:left w:val="single" w:sz="8" w:space="0" w:color="auto"/>
              <w:bottom w:val="single" w:sz="4" w:space="0" w:color="auto"/>
              <w:right w:val="single" w:sz="4" w:space="0" w:color="auto"/>
            </w:tcBorders>
            <w:shd w:val="clear" w:color="auto" w:fill="auto"/>
            <w:noWrap/>
            <w:vAlign w:val="bottom"/>
            <w:hideMark/>
          </w:tcPr>
          <w:p w:rsidR="00983CC5" w:rsidRPr="00983CC5" w:rsidRDefault="00983CC5" w:rsidP="00983CC5">
            <w:pPr>
              <w:widowControl w:val="0"/>
              <w:suppressAutoHyphens/>
              <w:spacing w:after="0" w:line="240" w:lineRule="auto"/>
              <w:rPr>
                <w:rFonts w:eastAsia="Times New Roman" w:cstheme="minorHAnsi"/>
                <w:color w:val="000000"/>
                <w:sz w:val="20"/>
                <w:szCs w:val="20"/>
                <w:lang w:eastAsia="sk-SK"/>
              </w:rPr>
            </w:pPr>
            <w:r w:rsidRPr="00983CC5">
              <w:rPr>
                <w:rFonts w:eastAsia="Times New Roman" w:cstheme="minorHAnsi"/>
                <w:color w:val="000000"/>
                <w:sz w:val="20"/>
                <w:szCs w:val="20"/>
                <w:lang w:eastAsia="sk-SK"/>
              </w:rPr>
              <w:t> </w:t>
            </w:r>
          </w:p>
        </w:tc>
        <w:tc>
          <w:tcPr>
            <w:tcW w:w="850" w:type="dxa"/>
            <w:tcBorders>
              <w:top w:val="nil"/>
              <w:left w:val="nil"/>
              <w:bottom w:val="single" w:sz="4" w:space="0" w:color="auto"/>
              <w:right w:val="single" w:sz="4" w:space="0" w:color="auto"/>
            </w:tcBorders>
            <w:shd w:val="clear" w:color="auto" w:fill="auto"/>
            <w:noWrap/>
            <w:vAlign w:val="bottom"/>
            <w:hideMark/>
          </w:tcPr>
          <w:p w:rsidR="00983CC5" w:rsidRPr="00983CC5" w:rsidRDefault="00983CC5" w:rsidP="00983CC5">
            <w:pPr>
              <w:widowControl w:val="0"/>
              <w:suppressAutoHyphens/>
              <w:spacing w:after="0" w:line="240" w:lineRule="auto"/>
              <w:rPr>
                <w:rFonts w:eastAsia="Times New Roman" w:cstheme="minorHAnsi"/>
                <w:color w:val="000000"/>
                <w:sz w:val="20"/>
                <w:szCs w:val="20"/>
                <w:lang w:eastAsia="sk-SK"/>
              </w:rPr>
            </w:pPr>
            <w:r w:rsidRPr="00983CC5">
              <w:rPr>
                <w:rFonts w:eastAsia="Times New Roman" w:cstheme="minorHAnsi"/>
                <w:color w:val="000000"/>
                <w:sz w:val="20"/>
                <w:szCs w:val="20"/>
                <w:lang w:eastAsia="sk-SK"/>
              </w:rPr>
              <w:t> </w:t>
            </w:r>
          </w:p>
        </w:tc>
        <w:tc>
          <w:tcPr>
            <w:tcW w:w="993" w:type="dxa"/>
            <w:tcBorders>
              <w:top w:val="nil"/>
              <w:left w:val="nil"/>
              <w:bottom w:val="single" w:sz="4" w:space="0" w:color="auto"/>
              <w:right w:val="single" w:sz="4" w:space="0" w:color="auto"/>
            </w:tcBorders>
            <w:shd w:val="clear" w:color="auto" w:fill="auto"/>
            <w:noWrap/>
            <w:vAlign w:val="bottom"/>
            <w:hideMark/>
          </w:tcPr>
          <w:p w:rsidR="00983CC5" w:rsidRPr="00983CC5" w:rsidRDefault="00983CC5" w:rsidP="00983CC5">
            <w:pPr>
              <w:widowControl w:val="0"/>
              <w:suppressAutoHyphens/>
              <w:spacing w:after="0" w:line="240" w:lineRule="auto"/>
              <w:rPr>
                <w:rFonts w:eastAsia="Times New Roman" w:cstheme="minorHAnsi"/>
                <w:color w:val="000000"/>
                <w:sz w:val="20"/>
                <w:szCs w:val="20"/>
                <w:lang w:eastAsia="sk-SK"/>
              </w:rPr>
            </w:pPr>
            <w:r w:rsidRPr="00983CC5">
              <w:rPr>
                <w:rFonts w:eastAsia="Times New Roman" w:cstheme="minorHAnsi"/>
                <w:color w:val="000000"/>
                <w:sz w:val="20"/>
                <w:szCs w:val="20"/>
                <w:lang w:eastAsia="sk-SK"/>
              </w:rPr>
              <w:t> </w:t>
            </w:r>
          </w:p>
        </w:tc>
        <w:tc>
          <w:tcPr>
            <w:tcW w:w="992" w:type="dxa"/>
            <w:tcBorders>
              <w:top w:val="nil"/>
              <w:left w:val="nil"/>
              <w:bottom w:val="single" w:sz="4" w:space="0" w:color="auto"/>
              <w:right w:val="single" w:sz="4" w:space="0" w:color="auto"/>
            </w:tcBorders>
            <w:shd w:val="clear" w:color="auto" w:fill="auto"/>
            <w:noWrap/>
            <w:vAlign w:val="bottom"/>
            <w:hideMark/>
          </w:tcPr>
          <w:p w:rsidR="00983CC5" w:rsidRPr="00983CC5" w:rsidRDefault="00983CC5" w:rsidP="00983CC5">
            <w:pPr>
              <w:widowControl w:val="0"/>
              <w:suppressAutoHyphens/>
              <w:spacing w:after="0" w:line="240" w:lineRule="auto"/>
              <w:rPr>
                <w:rFonts w:eastAsia="Times New Roman" w:cstheme="minorHAnsi"/>
                <w:color w:val="000000"/>
                <w:sz w:val="20"/>
                <w:szCs w:val="20"/>
                <w:lang w:eastAsia="sk-SK"/>
              </w:rPr>
            </w:pPr>
            <w:r w:rsidRPr="00983CC5">
              <w:rPr>
                <w:rFonts w:eastAsia="Times New Roman" w:cstheme="minorHAnsi"/>
                <w:color w:val="000000"/>
                <w:sz w:val="20"/>
                <w:szCs w:val="20"/>
                <w:lang w:eastAsia="sk-SK"/>
              </w:rPr>
              <w:t> </w:t>
            </w:r>
          </w:p>
        </w:tc>
        <w:tc>
          <w:tcPr>
            <w:tcW w:w="1984" w:type="dxa"/>
            <w:tcBorders>
              <w:top w:val="nil"/>
              <w:left w:val="nil"/>
              <w:bottom w:val="single" w:sz="4" w:space="0" w:color="auto"/>
              <w:right w:val="single" w:sz="4" w:space="0" w:color="auto"/>
            </w:tcBorders>
            <w:shd w:val="clear" w:color="auto" w:fill="auto"/>
            <w:noWrap/>
            <w:vAlign w:val="bottom"/>
            <w:hideMark/>
          </w:tcPr>
          <w:p w:rsidR="00983CC5" w:rsidRPr="00983CC5" w:rsidRDefault="00983CC5" w:rsidP="00983CC5">
            <w:pPr>
              <w:widowControl w:val="0"/>
              <w:suppressAutoHyphens/>
              <w:spacing w:after="0" w:line="240" w:lineRule="auto"/>
              <w:rPr>
                <w:rFonts w:eastAsia="Times New Roman" w:cstheme="minorHAnsi"/>
                <w:color w:val="000000"/>
                <w:sz w:val="20"/>
                <w:szCs w:val="20"/>
                <w:lang w:eastAsia="sk-SK"/>
              </w:rPr>
            </w:pPr>
            <w:r w:rsidRPr="00983CC5">
              <w:rPr>
                <w:rFonts w:eastAsia="Times New Roman" w:cstheme="minorHAnsi"/>
                <w:color w:val="000000"/>
                <w:sz w:val="20"/>
                <w:szCs w:val="20"/>
                <w:lang w:eastAsia="sk-SK"/>
              </w:rPr>
              <w:t> </w:t>
            </w:r>
          </w:p>
        </w:tc>
        <w:tc>
          <w:tcPr>
            <w:tcW w:w="1560" w:type="dxa"/>
            <w:tcBorders>
              <w:top w:val="nil"/>
              <w:left w:val="nil"/>
              <w:bottom w:val="single" w:sz="4" w:space="0" w:color="auto"/>
              <w:right w:val="single" w:sz="4" w:space="0" w:color="auto"/>
            </w:tcBorders>
            <w:shd w:val="clear" w:color="auto" w:fill="auto"/>
            <w:noWrap/>
            <w:vAlign w:val="bottom"/>
            <w:hideMark/>
          </w:tcPr>
          <w:p w:rsidR="00983CC5" w:rsidRPr="00983CC5" w:rsidRDefault="00983CC5" w:rsidP="00983CC5">
            <w:pPr>
              <w:widowControl w:val="0"/>
              <w:suppressAutoHyphens/>
              <w:spacing w:after="0" w:line="240" w:lineRule="auto"/>
              <w:rPr>
                <w:rFonts w:eastAsia="Times New Roman" w:cstheme="minorHAnsi"/>
                <w:color w:val="000000"/>
                <w:sz w:val="20"/>
                <w:szCs w:val="20"/>
                <w:lang w:eastAsia="sk-SK"/>
              </w:rPr>
            </w:pPr>
            <w:r w:rsidRPr="00983CC5">
              <w:rPr>
                <w:rFonts w:eastAsia="Times New Roman" w:cstheme="minorHAnsi"/>
                <w:color w:val="000000"/>
                <w:sz w:val="20"/>
                <w:szCs w:val="20"/>
                <w:lang w:eastAsia="sk-SK"/>
              </w:rPr>
              <w:t> </w:t>
            </w:r>
          </w:p>
        </w:tc>
        <w:tc>
          <w:tcPr>
            <w:tcW w:w="1781" w:type="dxa"/>
            <w:tcBorders>
              <w:top w:val="nil"/>
              <w:left w:val="nil"/>
              <w:bottom w:val="single" w:sz="4" w:space="0" w:color="auto"/>
              <w:right w:val="single" w:sz="8" w:space="0" w:color="auto"/>
            </w:tcBorders>
            <w:shd w:val="clear" w:color="auto" w:fill="auto"/>
            <w:noWrap/>
            <w:vAlign w:val="bottom"/>
            <w:hideMark/>
          </w:tcPr>
          <w:p w:rsidR="00983CC5" w:rsidRPr="00983CC5" w:rsidRDefault="00983CC5" w:rsidP="00983CC5">
            <w:pPr>
              <w:widowControl w:val="0"/>
              <w:suppressAutoHyphens/>
              <w:spacing w:after="0" w:line="240" w:lineRule="auto"/>
              <w:rPr>
                <w:rFonts w:eastAsia="Times New Roman" w:cstheme="minorHAnsi"/>
                <w:color w:val="000000"/>
                <w:sz w:val="20"/>
                <w:szCs w:val="20"/>
                <w:lang w:eastAsia="sk-SK"/>
              </w:rPr>
            </w:pPr>
            <w:r w:rsidRPr="00983CC5">
              <w:rPr>
                <w:rFonts w:eastAsia="Times New Roman" w:cstheme="minorHAnsi"/>
                <w:color w:val="000000"/>
                <w:sz w:val="20"/>
                <w:szCs w:val="20"/>
                <w:lang w:eastAsia="sk-SK"/>
              </w:rPr>
              <w:t> </w:t>
            </w:r>
          </w:p>
        </w:tc>
      </w:tr>
      <w:tr w:rsidR="00983CC5" w:rsidRPr="00983CC5" w:rsidTr="00DF5699">
        <w:trPr>
          <w:trHeight w:val="432"/>
        </w:trPr>
        <w:tc>
          <w:tcPr>
            <w:tcW w:w="1408" w:type="dxa"/>
            <w:tcBorders>
              <w:top w:val="nil"/>
              <w:left w:val="single" w:sz="8" w:space="0" w:color="auto"/>
              <w:bottom w:val="single" w:sz="4" w:space="0" w:color="auto"/>
              <w:right w:val="single" w:sz="4" w:space="0" w:color="auto"/>
            </w:tcBorders>
            <w:shd w:val="clear" w:color="auto" w:fill="auto"/>
            <w:noWrap/>
            <w:vAlign w:val="bottom"/>
            <w:hideMark/>
          </w:tcPr>
          <w:p w:rsidR="00983CC5" w:rsidRPr="00983CC5" w:rsidRDefault="00983CC5" w:rsidP="00983CC5">
            <w:pPr>
              <w:widowControl w:val="0"/>
              <w:suppressAutoHyphens/>
              <w:spacing w:after="0" w:line="240" w:lineRule="auto"/>
              <w:rPr>
                <w:rFonts w:eastAsia="Times New Roman" w:cstheme="minorHAnsi"/>
                <w:color w:val="000000"/>
                <w:sz w:val="20"/>
                <w:szCs w:val="20"/>
                <w:lang w:eastAsia="sk-SK"/>
              </w:rPr>
            </w:pPr>
            <w:r w:rsidRPr="00983CC5">
              <w:rPr>
                <w:rFonts w:eastAsia="Times New Roman" w:cstheme="minorHAnsi"/>
                <w:color w:val="000000"/>
                <w:sz w:val="20"/>
                <w:szCs w:val="20"/>
                <w:lang w:eastAsia="sk-SK"/>
              </w:rPr>
              <w:t> </w:t>
            </w:r>
          </w:p>
        </w:tc>
        <w:tc>
          <w:tcPr>
            <w:tcW w:w="850" w:type="dxa"/>
            <w:tcBorders>
              <w:top w:val="nil"/>
              <w:left w:val="nil"/>
              <w:bottom w:val="single" w:sz="4" w:space="0" w:color="auto"/>
              <w:right w:val="single" w:sz="4" w:space="0" w:color="auto"/>
            </w:tcBorders>
            <w:shd w:val="clear" w:color="auto" w:fill="auto"/>
            <w:noWrap/>
            <w:vAlign w:val="bottom"/>
            <w:hideMark/>
          </w:tcPr>
          <w:p w:rsidR="00983CC5" w:rsidRPr="00983CC5" w:rsidRDefault="00983CC5" w:rsidP="00983CC5">
            <w:pPr>
              <w:widowControl w:val="0"/>
              <w:suppressAutoHyphens/>
              <w:spacing w:after="0" w:line="240" w:lineRule="auto"/>
              <w:rPr>
                <w:rFonts w:eastAsia="Times New Roman" w:cstheme="minorHAnsi"/>
                <w:color w:val="000000"/>
                <w:sz w:val="20"/>
                <w:szCs w:val="20"/>
                <w:lang w:eastAsia="sk-SK"/>
              </w:rPr>
            </w:pPr>
            <w:r w:rsidRPr="00983CC5">
              <w:rPr>
                <w:rFonts w:eastAsia="Times New Roman" w:cstheme="minorHAnsi"/>
                <w:color w:val="000000"/>
                <w:sz w:val="20"/>
                <w:szCs w:val="20"/>
                <w:lang w:eastAsia="sk-SK"/>
              </w:rPr>
              <w:t> </w:t>
            </w:r>
          </w:p>
        </w:tc>
        <w:tc>
          <w:tcPr>
            <w:tcW w:w="993" w:type="dxa"/>
            <w:tcBorders>
              <w:top w:val="nil"/>
              <w:left w:val="nil"/>
              <w:bottom w:val="single" w:sz="4" w:space="0" w:color="auto"/>
              <w:right w:val="single" w:sz="4" w:space="0" w:color="auto"/>
            </w:tcBorders>
            <w:shd w:val="clear" w:color="auto" w:fill="auto"/>
            <w:noWrap/>
            <w:vAlign w:val="bottom"/>
            <w:hideMark/>
          </w:tcPr>
          <w:p w:rsidR="00983CC5" w:rsidRPr="00983CC5" w:rsidRDefault="00983CC5" w:rsidP="00983CC5">
            <w:pPr>
              <w:widowControl w:val="0"/>
              <w:suppressAutoHyphens/>
              <w:spacing w:after="0" w:line="240" w:lineRule="auto"/>
              <w:rPr>
                <w:rFonts w:eastAsia="Times New Roman" w:cstheme="minorHAnsi"/>
                <w:color w:val="000000"/>
                <w:sz w:val="20"/>
                <w:szCs w:val="20"/>
                <w:lang w:eastAsia="sk-SK"/>
              </w:rPr>
            </w:pPr>
            <w:r w:rsidRPr="00983CC5">
              <w:rPr>
                <w:rFonts w:eastAsia="Times New Roman" w:cstheme="minorHAnsi"/>
                <w:color w:val="000000"/>
                <w:sz w:val="20"/>
                <w:szCs w:val="20"/>
                <w:lang w:eastAsia="sk-SK"/>
              </w:rPr>
              <w:t> </w:t>
            </w:r>
          </w:p>
        </w:tc>
        <w:tc>
          <w:tcPr>
            <w:tcW w:w="992" w:type="dxa"/>
            <w:tcBorders>
              <w:top w:val="nil"/>
              <w:left w:val="nil"/>
              <w:bottom w:val="single" w:sz="4" w:space="0" w:color="auto"/>
              <w:right w:val="single" w:sz="4" w:space="0" w:color="auto"/>
            </w:tcBorders>
            <w:shd w:val="clear" w:color="auto" w:fill="auto"/>
            <w:noWrap/>
            <w:vAlign w:val="bottom"/>
            <w:hideMark/>
          </w:tcPr>
          <w:p w:rsidR="00983CC5" w:rsidRPr="00983CC5" w:rsidRDefault="00983CC5" w:rsidP="00983CC5">
            <w:pPr>
              <w:widowControl w:val="0"/>
              <w:suppressAutoHyphens/>
              <w:spacing w:after="0" w:line="240" w:lineRule="auto"/>
              <w:rPr>
                <w:rFonts w:eastAsia="Times New Roman" w:cstheme="minorHAnsi"/>
                <w:color w:val="000000"/>
                <w:sz w:val="20"/>
                <w:szCs w:val="20"/>
                <w:lang w:eastAsia="sk-SK"/>
              </w:rPr>
            </w:pPr>
            <w:r w:rsidRPr="00983CC5">
              <w:rPr>
                <w:rFonts w:eastAsia="Times New Roman" w:cstheme="minorHAnsi"/>
                <w:color w:val="000000"/>
                <w:sz w:val="20"/>
                <w:szCs w:val="20"/>
                <w:lang w:eastAsia="sk-SK"/>
              </w:rPr>
              <w:t> </w:t>
            </w:r>
          </w:p>
        </w:tc>
        <w:tc>
          <w:tcPr>
            <w:tcW w:w="1984" w:type="dxa"/>
            <w:tcBorders>
              <w:top w:val="nil"/>
              <w:left w:val="nil"/>
              <w:bottom w:val="single" w:sz="4" w:space="0" w:color="auto"/>
              <w:right w:val="single" w:sz="4" w:space="0" w:color="auto"/>
            </w:tcBorders>
            <w:shd w:val="clear" w:color="auto" w:fill="auto"/>
            <w:noWrap/>
            <w:vAlign w:val="bottom"/>
            <w:hideMark/>
          </w:tcPr>
          <w:p w:rsidR="00983CC5" w:rsidRPr="00983CC5" w:rsidRDefault="00983CC5" w:rsidP="00983CC5">
            <w:pPr>
              <w:widowControl w:val="0"/>
              <w:suppressAutoHyphens/>
              <w:spacing w:after="0" w:line="240" w:lineRule="auto"/>
              <w:rPr>
                <w:rFonts w:eastAsia="Times New Roman" w:cstheme="minorHAnsi"/>
                <w:color w:val="000000"/>
                <w:sz w:val="20"/>
                <w:szCs w:val="20"/>
                <w:lang w:eastAsia="sk-SK"/>
              </w:rPr>
            </w:pPr>
            <w:r w:rsidRPr="00983CC5">
              <w:rPr>
                <w:rFonts w:eastAsia="Times New Roman" w:cstheme="minorHAnsi"/>
                <w:color w:val="000000"/>
                <w:sz w:val="20"/>
                <w:szCs w:val="20"/>
                <w:lang w:eastAsia="sk-SK"/>
              </w:rPr>
              <w:t> </w:t>
            </w:r>
          </w:p>
        </w:tc>
        <w:tc>
          <w:tcPr>
            <w:tcW w:w="1560" w:type="dxa"/>
            <w:tcBorders>
              <w:top w:val="nil"/>
              <w:left w:val="nil"/>
              <w:bottom w:val="single" w:sz="4" w:space="0" w:color="auto"/>
              <w:right w:val="single" w:sz="4" w:space="0" w:color="auto"/>
            </w:tcBorders>
            <w:shd w:val="clear" w:color="auto" w:fill="auto"/>
            <w:noWrap/>
            <w:vAlign w:val="bottom"/>
            <w:hideMark/>
          </w:tcPr>
          <w:p w:rsidR="00983CC5" w:rsidRPr="00983CC5" w:rsidRDefault="00983CC5" w:rsidP="00983CC5">
            <w:pPr>
              <w:widowControl w:val="0"/>
              <w:suppressAutoHyphens/>
              <w:spacing w:after="0" w:line="240" w:lineRule="auto"/>
              <w:rPr>
                <w:rFonts w:eastAsia="Times New Roman" w:cstheme="minorHAnsi"/>
                <w:color w:val="000000"/>
                <w:sz w:val="20"/>
                <w:szCs w:val="20"/>
                <w:lang w:eastAsia="sk-SK"/>
              </w:rPr>
            </w:pPr>
            <w:r w:rsidRPr="00983CC5">
              <w:rPr>
                <w:rFonts w:eastAsia="Times New Roman" w:cstheme="minorHAnsi"/>
                <w:color w:val="000000"/>
                <w:sz w:val="20"/>
                <w:szCs w:val="20"/>
                <w:lang w:eastAsia="sk-SK"/>
              </w:rPr>
              <w:t> </w:t>
            </w:r>
          </w:p>
        </w:tc>
        <w:tc>
          <w:tcPr>
            <w:tcW w:w="1781" w:type="dxa"/>
            <w:tcBorders>
              <w:top w:val="nil"/>
              <w:left w:val="nil"/>
              <w:bottom w:val="single" w:sz="4" w:space="0" w:color="auto"/>
              <w:right w:val="single" w:sz="8" w:space="0" w:color="auto"/>
            </w:tcBorders>
            <w:shd w:val="clear" w:color="auto" w:fill="auto"/>
            <w:noWrap/>
            <w:vAlign w:val="bottom"/>
            <w:hideMark/>
          </w:tcPr>
          <w:p w:rsidR="00983CC5" w:rsidRPr="00983CC5" w:rsidRDefault="00983CC5" w:rsidP="00983CC5">
            <w:pPr>
              <w:widowControl w:val="0"/>
              <w:suppressAutoHyphens/>
              <w:spacing w:after="0" w:line="240" w:lineRule="auto"/>
              <w:rPr>
                <w:rFonts w:eastAsia="Times New Roman" w:cstheme="minorHAnsi"/>
                <w:color w:val="000000"/>
                <w:sz w:val="20"/>
                <w:szCs w:val="20"/>
                <w:lang w:eastAsia="sk-SK"/>
              </w:rPr>
            </w:pPr>
            <w:r w:rsidRPr="00983CC5">
              <w:rPr>
                <w:rFonts w:eastAsia="Times New Roman" w:cstheme="minorHAnsi"/>
                <w:color w:val="000000"/>
                <w:sz w:val="20"/>
                <w:szCs w:val="20"/>
                <w:lang w:eastAsia="sk-SK"/>
              </w:rPr>
              <w:t> </w:t>
            </w:r>
          </w:p>
        </w:tc>
      </w:tr>
      <w:tr w:rsidR="00983CC5" w:rsidRPr="00983CC5" w:rsidTr="00DF5699">
        <w:trPr>
          <w:trHeight w:val="432"/>
        </w:trPr>
        <w:tc>
          <w:tcPr>
            <w:tcW w:w="1408" w:type="dxa"/>
            <w:tcBorders>
              <w:top w:val="nil"/>
              <w:left w:val="single" w:sz="8" w:space="0" w:color="auto"/>
              <w:bottom w:val="single" w:sz="4" w:space="0" w:color="auto"/>
              <w:right w:val="single" w:sz="4" w:space="0" w:color="auto"/>
            </w:tcBorders>
            <w:shd w:val="clear" w:color="auto" w:fill="auto"/>
            <w:noWrap/>
            <w:vAlign w:val="bottom"/>
            <w:hideMark/>
          </w:tcPr>
          <w:p w:rsidR="00983CC5" w:rsidRPr="00983CC5" w:rsidRDefault="00983CC5" w:rsidP="00983CC5">
            <w:pPr>
              <w:widowControl w:val="0"/>
              <w:suppressAutoHyphens/>
              <w:spacing w:after="0" w:line="240" w:lineRule="auto"/>
              <w:rPr>
                <w:rFonts w:eastAsia="Times New Roman" w:cstheme="minorHAnsi"/>
                <w:color w:val="000000"/>
                <w:sz w:val="20"/>
                <w:szCs w:val="20"/>
                <w:lang w:eastAsia="sk-SK"/>
              </w:rPr>
            </w:pPr>
            <w:r w:rsidRPr="00983CC5">
              <w:rPr>
                <w:rFonts w:eastAsia="Times New Roman" w:cstheme="minorHAnsi"/>
                <w:color w:val="000000"/>
                <w:sz w:val="20"/>
                <w:szCs w:val="20"/>
                <w:lang w:eastAsia="sk-SK"/>
              </w:rPr>
              <w:t> </w:t>
            </w:r>
          </w:p>
        </w:tc>
        <w:tc>
          <w:tcPr>
            <w:tcW w:w="850" w:type="dxa"/>
            <w:tcBorders>
              <w:top w:val="nil"/>
              <w:left w:val="nil"/>
              <w:bottom w:val="single" w:sz="4" w:space="0" w:color="auto"/>
              <w:right w:val="single" w:sz="4" w:space="0" w:color="auto"/>
            </w:tcBorders>
            <w:shd w:val="clear" w:color="auto" w:fill="auto"/>
            <w:noWrap/>
            <w:vAlign w:val="bottom"/>
            <w:hideMark/>
          </w:tcPr>
          <w:p w:rsidR="00983CC5" w:rsidRPr="00983CC5" w:rsidRDefault="00983CC5" w:rsidP="00983CC5">
            <w:pPr>
              <w:widowControl w:val="0"/>
              <w:suppressAutoHyphens/>
              <w:spacing w:after="0" w:line="240" w:lineRule="auto"/>
              <w:rPr>
                <w:rFonts w:eastAsia="Times New Roman" w:cstheme="minorHAnsi"/>
                <w:color w:val="000000"/>
                <w:sz w:val="20"/>
                <w:szCs w:val="20"/>
                <w:lang w:eastAsia="sk-SK"/>
              </w:rPr>
            </w:pPr>
            <w:r w:rsidRPr="00983CC5">
              <w:rPr>
                <w:rFonts w:eastAsia="Times New Roman" w:cstheme="minorHAnsi"/>
                <w:color w:val="000000"/>
                <w:sz w:val="20"/>
                <w:szCs w:val="20"/>
                <w:lang w:eastAsia="sk-SK"/>
              </w:rPr>
              <w:t> </w:t>
            </w:r>
          </w:p>
        </w:tc>
        <w:tc>
          <w:tcPr>
            <w:tcW w:w="993" w:type="dxa"/>
            <w:tcBorders>
              <w:top w:val="nil"/>
              <w:left w:val="nil"/>
              <w:bottom w:val="single" w:sz="4" w:space="0" w:color="auto"/>
              <w:right w:val="single" w:sz="4" w:space="0" w:color="auto"/>
            </w:tcBorders>
            <w:shd w:val="clear" w:color="auto" w:fill="auto"/>
            <w:noWrap/>
            <w:vAlign w:val="bottom"/>
            <w:hideMark/>
          </w:tcPr>
          <w:p w:rsidR="00983CC5" w:rsidRPr="00983CC5" w:rsidRDefault="00983CC5" w:rsidP="00983CC5">
            <w:pPr>
              <w:widowControl w:val="0"/>
              <w:suppressAutoHyphens/>
              <w:spacing w:after="0" w:line="240" w:lineRule="auto"/>
              <w:rPr>
                <w:rFonts w:eastAsia="Times New Roman" w:cstheme="minorHAnsi"/>
                <w:color w:val="000000"/>
                <w:sz w:val="20"/>
                <w:szCs w:val="20"/>
                <w:lang w:eastAsia="sk-SK"/>
              </w:rPr>
            </w:pPr>
            <w:r w:rsidRPr="00983CC5">
              <w:rPr>
                <w:rFonts w:eastAsia="Times New Roman" w:cstheme="minorHAnsi"/>
                <w:color w:val="000000"/>
                <w:sz w:val="20"/>
                <w:szCs w:val="20"/>
                <w:lang w:eastAsia="sk-SK"/>
              </w:rPr>
              <w:t> </w:t>
            </w:r>
          </w:p>
        </w:tc>
        <w:tc>
          <w:tcPr>
            <w:tcW w:w="992" w:type="dxa"/>
            <w:tcBorders>
              <w:top w:val="nil"/>
              <w:left w:val="nil"/>
              <w:bottom w:val="single" w:sz="4" w:space="0" w:color="auto"/>
              <w:right w:val="single" w:sz="4" w:space="0" w:color="auto"/>
            </w:tcBorders>
            <w:shd w:val="clear" w:color="auto" w:fill="auto"/>
            <w:noWrap/>
            <w:vAlign w:val="bottom"/>
            <w:hideMark/>
          </w:tcPr>
          <w:p w:rsidR="00983CC5" w:rsidRPr="00983CC5" w:rsidRDefault="00983CC5" w:rsidP="00983CC5">
            <w:pPr>
              <w:widowControl w:val="0"/>
              <w:suppressAutoHyphens/>
              <w:spacing w:after="0" w:line="240" w:lineRule="auto"/>
              <w:rPr>
                <w:rFonts w:eastAsia="Times New Roman" w:cstheme="minorHAnsi"/>
                <w:color w:val="000000"/>
                <w:sz w:val="20"/>
                <w:szCs w:val="20"/>
                <w:lang w:eastAsia="sk-SK"/>
              </w:rPr>
            </w:pPr>
            <w:r w:rsidRPr="00983CC5">
              <w:rPr>
                <w:rFonts w:eastAsia="Times New Roman" w:cstheme="minorHAnsi"/>
                <w:color w:val="000000"/>
                <w:sz w:val="20"/>
                <w:szCs w:val="20"/>
                <w:lang w:eastAsia="sk-SK"/>
              </w:rPr>
              <w:t> </w:t>
            </w:r>
          </w:p>
        </w:tc>
        <w:tc>
          <w:tcPr>
            <w:tcW w:w="1984" w:type="dxa"/>
            <w:tcBorders>
              <w:top w:val="nil"/>
              <w:left w:val="nil"/>
              <w:bottom w:val="single" w:sz="4" w:space="0" w:color="auto"/>
              <w:right w:val="single" w:sz="4" w:space="0" w:color="auto"/>
            </w:tcBorders>
            <w:shd w:val="clear" w:color="auto" w:fill="auto"/>
            <w:noWrap/>
            <w:vAlign w:val="bottom"/>
            <w:hideMark/>
          </w:tcPr>
          <w:p w:rsidR="00983CC5" w:rsidRPr="00983CC5" w:rsidRDefault="00983CC5" w:rsidP="00983CC5">
            <w:pPr>
              <w:widowControl w:val="0"/>
              <w:suppressAutoHyphens/>
              <w:spacing w:after="0" w:line="240" w:lineRule="auto"/>
              <w:rPr>
                <w:rFonts w:eastAsia="Times New Roman" w:cstheme="minorHAnsi"/>
                <w:color w:val="000000"/>
                <w:sz w:val="20"/>
                <w:szCs w:val="20"/>
                <w:lang w:eastAsia="sk-SK"/>
              </w:rPr>
            </w:pPr>
            <w:r w:rsidRPr="00983CC5">
              <w:rPr>
                <w:rFonts w:eastAsia="Times New Roman" w:cstheme="minorHAnsi"/>
                <w:color w:val="000000"/>
                <w:sz w:val="20"/>
                <w:szCs w:val="20"/>
                <w:lang w:eastAsia="sk-SK"/>
              </w:rPr>
              <w:t> </w:t>
            </w:r>
          </w:p>
        </w:tc>
        <w:tc>
          <w:tcPr>
            <w:tcW w:w="1560" w:type="dxa"/>
            <w:tcBorders>
              <w:top w:val="nil"/>
              <w:left w:val="nil"/>
              <w:bottom w:val="single" w:sz="4" w:space="0" w:color="auto"/>
              <w:right w:val="single" w:sz="4" w:space="0" w:color="auto"/>
            </w:tcBorders>
            <w:shd w:val="clear" w:color="auto" w:fill="auto"/>
            <w:noWrap/>
            <w:vAlign w:val="bottom"/>
            <w:hideMark/>
          </w:tcPr>
          <w:p w:rsidR="00983CC5" w:rsidRPr="00983CC5" w:rsidRDefault="00983CC5" w:rsidP="00983CC5">
            <w:pPr>
              <w:widowControl w:val="0"/>
              <w:suppressAutoHyphens/>
              <w:spacing w:after="0" w:line="240" w:lineRule="auto"/>
              <w:rPr>
                <w:rFonts w:eastAsia="Times New Roman" w:cstheme="minorHAnsi"/>
                <w:color w:val="000000"/>
                <w:sz w:val="20"/>
                <w:szCs w:val="20"/>
                <w:lang w:eastAsia="sk-SK"/>
              </w:rPr>
            </w:pPr>
            <w:r w:rsidRPr="00983CC5">
              <w:rPr>
                <w:rFonts w:eastAsia="Times New Roman" w:cstheme="minorHAnsi"/>
                <w:color w:val="000000"/>
                <w:sz w:val="20"/>
                <w:szCs w:val="20"/>
                <w:lang w:eastAsia="sk-SK"/>
              </w:rPr>
              <w:t> </w:t>
            </w:r>
          </w:p>
        </w:tc>
        <w:tc>
          <w:tcPr>
            <w:tcW w:w="1781" w:type="dxa"/>
            <w:tcBorders>
              <w:top w:val="nil"/>
              <w:left w:val="nil"/>
              <w:bottom w:val="single" w:sz="4" w:space="0" w:color="auto"/>
              <w:right w:val="single" w:sz="8" w:space="0" w:color="auto"/>
            </w:tcBorders>
            <w:shd w:val="clear" w:color="auto" w:fill="auto"/>
            <w:noWrap/>
            <w:vAlign w:val="bottom"/>
            <w:hideMark/>
          </w:tcPr>
          <w:p w:rsidR="00983CC5" w:rsidRPr="00983CC5" w:rsidRDefault="00983CC5" w:rsidP="00983CC5">
            <w:pPr>
              <w:widowControl w:val="0"/>
              <w:suppressAutoHyphens/>
              <w:spacing w:after="0" w:line="240" w:lineRule="auto"/>
              <w:rPr>
                <w:rFonts w:eastAsia="Times New Roman" w:cstheme="minorHAnsi"/>
                <w:color w:val="000000"/>
                <w:sz w:val="20"/>
                <w:szCs w:val="20"/>
                <w:lang w:eastAsia="sk-SK"/>
              </w:rPr>
            </w:pPr>
            <w:r w:rsidRPr="00983CC5">
              <w:rPr>
                <w:rFonts w:eastAsia="Times New Roman" w:cstheme="minorHAnsi"/>
                <w:color w:val="000000"/>
                <w:sz w:val="20"/>
                <w:szCs w:val="20"/>
                <w:lang w:eastAsia="sk-SK"/>
              </w:rPr>
              <w:t> </w:t>
            </w:r>
          </w:p>
        </w:tc>
      </w:tr>
      <w:tr w:rsidR="00983CC5" w:rsidRPr="00983CC5" w:rsidTr="00DF5699">
        <w:trPr>
          <w:trHeight w:val="432"/>
        </w:trPr>
        <w:tc>
          <w:tcPr>
            <w:tcW w:w="1408" w:type="dxa"/>
            <w:tcBorders>
              <w:top w:val="nil"/>
              <w:left w:val="single" w:sz="8" w:space="0" w:color="auto"/>
              <w:bottom w:val="single" w:sz="4" w:space="0" w:color="auto"/>
              <w:right w:val="single" w:sz="4" w:space="0" w:color="auto"/>
            </w:tcBorders>
            <w:shd w:val="clear" w:color="auto" w:fill="auto"/>
            <w:noWrap/>
            <w:vAlign w:val="bottom"/>
            <w:hideMark/>
          </w:tcPr>
          <w:p w:rsidR="00983CC5" w:rsidRPr="00983CC5" w:rsidRDefault="00983CC5" w:rsidP="00983CC5">
            <w:pPr>
              <w:widowControl w:val="0"/>
              <w:suppressAutoHyphens/>
              <w:spacing w:after="0" w:line="240" w:lineRule="auto"/>
              <w:rPr>
                <w:rFonts w:eastAsia="Times New Roman" w:cstheme="minorHAnsi"/>
                <w:color w:val="000000"/>
                <w:sz w:val="20"/>
                <w:szCs w:val="20"/>
                <w:lang w:eastAsia="sk-SK"/>
              </w:rPr>
            </w:pPr>
            <w:r w:rsidRPr="00983CC5">
              <w:rPr>
                <w:rFonts w:eastAsia="Times New Roman" w:cstheme="minorHAnsi"/>
                <w:color w:val="000000"/>
                <w:sz w:val="20"/>
                <w:szCs w:val="20"/>
                <w:lang w:eastAsia="sk-SK"/>
              </w:rPr>
              <w:t> </w:t>
            </w:r>
          </w:p>
        </w:tc>
        <w:tc>
          <w:tcPr>
            <w:tcW w:w="850" w:type="dxa"/>
            <w:tcBorders>
              <w:top w:val="nil"/>
              <w:left w:val="nil"/>
              <w:bottom w:val="single" w:sz="4" w:space="0" w:color="auto"/>
              <w:right w:val="single" w:sz="4" w:space="0" w:color="auto"/>
            </w:tcBorders>
            <w:shd w:val="clear" w:color="auto" w:fill="auto"/>
            <w:noWrap/>
            <w:vAlign w:val="bottom"/>
            <w:hideMark/>
          </w:tcPr>
          <w:p w:rsidR="00983CC5" w:rsidRPr="00983CC5" w:rsidRDefault="00983CC5" w:rsidP="00983CC5">
            <w:pPr>
              <w:widowControl w:val="0"/>
              <w:suppressAutoHyphens/>
              <w:spacing w:after="0" w:line="240" w:lineRule="auto"/>
              <w:rPr>
                <w:rFonts w:eastAsia="Times New Roman" w:cstheme="minorHAnsi"/>
                <w:color w:val="000000"/>
                <w:sz w:val="20"/>
                <w:szCs w:val="20"/>
                <w:lang w:eastAsia="sk-SK"/>
              </w:rPr>
            </w:pPr>
            <w:r w:rsidRPr="00983CC5">
              <w:rPr>
                <w:rFonts w:eastAsia="Times New Roman" w:cstheme="minorHAnsi"/>
                <w:color w:val="000000"/>
                <w:sz w:val="20"/>
                <w:szCs w:val="20"/>
                <w:lang w:eastAsia="sk-SK"/>
              </w:rPr>
              <w:t> </w:t>
            </w:r>
          </w:p>
        </w:tc>
        <w:tc>
          <w:tcPr>
            <w:tcW w:w="993" w:type="dxa"/>
            <w:tcBorders>
              <w:top w:val="nil"/>
              <w:left w:val="nil"/>
              <w:bottom w:val="single" w:sz="4" w:space="0" w:color="auto"/>
              <w:right w:val="single" w:sz="4" w:space="0" w:color="auto"/>
            </w:tcBorders>
            <w:shd w:val="clear" w:color="auto" w:fill="auto"/>
            <w:noWrap/>
            <w:vAlign w:val="bottom"/>
            <w:hideMark/>
          </w:tcPr>
          <w:p w:rsidR="00983CC5" w:rsidRPr="00983CC5" w:rsidRDefault="00983CC5" w:rsidP="00983CC5">
            <w:pPr>
              <w:widowControl w:val="0"/>
              <w:suppressAutoHyphens/>
              <w:spacing w:after="0" w:line="240" w:lineRule="auto"/>
              <w:rPr>
                <w:rFonts w:eastAsia="Times New Roman" w:cstheme="minorHAnsi"/>
                <w:color w:val="000000"/>
                <w:sz w:val="20"/>
                <w:szCs w:val="20"/>
                <w:lang w:eastAsia="sk-SK"/>
              </w:rPr>
            </w:pPr>
            <w:r w:rsidRPr="00983CC5">
              <w:rPr>
                <w:rFonts w:eastAsia="Times New Roman" w:cstheme="minorHAnsi"/>
                <w:color w:val="000000"/>
                <w:sz w:val="20"/>
                <w:szCs w:val="20"/>
                <w:lang w:eastAsia="sk-SK"/>
              </w:rPr>
              <w:t> </w:t>
            </w:r>
          </w:p>
        </w:tc>
        <w:tc>
          <w:tcPr>
            <w:tcW w:w="992" w:type="dxa"/>
            <w:tcBorders>
              <w:top w:val="nil"/>
              <w:left w:val="nil"/>
              <w:bottom w:val="single" w:sz="4" w:space="0" w:color="auto"/>
              <w:right w:val="single" w:sz="4" w:space="0" w:color="auto"/>
            </w:tcBorders>
            <w:shd w:val="clear" w:color="auto" w:fill="auto"/>
            <w:noWrap/>
            <w:vAlign w:val="bottom"/>
            <w:hideMark/>
          </w:tcPr>
          <w:p w:rsidR="00983CC5" w:rsidRPr="00983CC5" w:rsidRDefault="00983CC5" w:rsidP="00983CC5">
            <w:pPr>
              <w:widowControl w:val="0"/>
              <w:suppressAutoHyphens/>
              <w:spacing w:after="0" w:line="240" w:lineRule="auto"/>
              <w:rPr>
                <w:rFonts w:eastAsia="Times New Roman" w:cstheme="minorHAnsi"/>
                <w:color w:val="000000"/>
                <w:sz w:val="20"/>
                <w:szCs w:val="20"/>
                <w:lang w:eastAsia="sk-SK"/>
              </w:rPr>
            </w:pPr>
            <w:r w:rsidRPr="00983CC5">
              <w:rPr>
                <w:rFonts w:eastAsia="Times New Roman" w:cstheme="minorHAnsi"/>
                <w:color w:val="000000"/>
                <w:sz w:val="20"/>
                <w:szCs w:val="20"/>
                <w:lang w:eastAsia="sk-SK"/>
              </w:rPr>
              <w:t> </w:t>
            </w:r>
          </w:p>
        </w:tc>
        <w:tc>
          <w:tcPr>
            <w:tcW w:w="1984" w:type="dxa"/>
            <w:tcBorders>
              <w:top w:val="nil"/>
              <w:left w:val="nil"/>
              <w:bottom w:val="single" w:sz="4" w:space="0" w:color="auto"/>
              <w:right w:val="single" w:sz="4" w:space="0" w:color="auto"/>
            </w:tcBorders>
            <w:shd w:val="clear" w:color="auto" w:fill="auto"/>
            <w:noWrap/>
            <w:vAlign w:val="bottom"/>
            <w:hideMark/>
          </w:tcPr>
          <w:p w:rsidR="00983CC5" w:rsidRPr="00983CC5" w:rsidRDefault="00983CC5" w:rsidP="00983CC5">
            <w:pPr>
              <w:widowControl w:val="0"/>
              <w:suppressAutoHyphens/>
              <w:spacing w:after="0" w:line="240" w:lineRule="auto"/>
              <w:rPr>
                <w:rFonts w:eastAsia="Times New Roman" w:cstheme="minorHAnsi"/>
                <w:color w:val="000000"/>
                <w:sz w:val="20"/>
                <w:szCs w:val="20"/>
                <w:lang w:eastAsia="sk-SK"/>
              </w:rPr>
            </w:pPr>
            <w:r w:rsidRPr="00983CC5">
              <w:rPr>
                <w:rFonts w:eastAsia="Times New Roman" w:cstheme="minorHAnsi"/>
                <w:color w:val="000000"/>
                <w:sz w:val="20"/>
                <w:szCs w:val="20"/>
                <w:lang w:eastAsia="sk-SK"/>
              </w:rPr>
              <w:t> </w:t>
            </w:r>
          </w:p>
        </w:tc>
        <w:tc>
          <w:tcPr>
            <w:tcW w:w="1560" w:type="dxa"/>
            <w:tcBorders>
              <w:top w:val="nil"/>
              <w:left w:val="nil"/>
              <w:bottom w:val="single" w:sz="4" w:space="0" w:color="auto"/>
              <w:right w:val="single" w:sz="4" w:space="0" w:color="auto"/>
            </w:tcBorders>
            <w:shd w:val="clear" w:color="auto" w:fill="auto"/>
            <w:noWrap/>
            <w:vAlign w:val="bottom"/>
            <w:hideMark/>
          </w:tcPr>
          <w:p w:rsidR="00983CC5" w:rsidRPr="00983CC5" w:rsidRDefault="00983CC5" w:rsidP="00983CC5">
            <w:pPr>
              <w:widowControl w:val="0"/>
              <w:suppressAutoHyphens/>
              <w:spacing w:after="0" w:line="240" w:lineRule="auto"/>
              <w:rPr>
                <w:rFonts w:eastAsia="Times New Roman" w:cstheme="minorHAnsi"/>
                <w:color w:val="000000"/>
                <w:sz w:val="20"/>
                <w:szCs w:val="20"/>
                <w:lang w:eastAsia="sk-SK"/>
              </w:rPr>
            </w:pPr>
            <w:r w:rsidRPr="00983CC5">
              <w:rPr>
                <w:rFonts w:eastAsia="Times New Roman" w:cstheme="minorHAnsi"/>
                <w:color w:val="000000"/>
                <w:sz w:val="20"/>
                <w:szCs w:val="20"/>
                <w:lang w:eastAsia="sk-SK"/>
              </w:rPr>
              <w:t> </w:t>
            </w:r>
          </w:p>
        </w:tc>
        <w:tc>
          <w:tcPr>
            <w:tcW w:w="1781" w:type="dxa"/>
            <w:tcBorders>
              <w:top w:val="nil"/>
              <w:left w:val="nil"/>
              <w:bottom w:val="single" w:sz="4" w:space="0" w:color="auto"/>
              <w:right w:val="single" w:sz="8" w:space="0" w:color="auto"/>
            </w:tcBorders>
            <w:shd w:val="clear" w:color="auto" w:fill="auto"/>
            <w:noWrap/>
            <w:vAlign w:val="bottom"/>
            <w:hideMark/>
          </w:tcPr>
          <w:p w:rsidR="00983CC5" w:rsidRPr="00983CC5" w:rsidRDefault="00983CC5" w:rsidP="00983CC5">
            <w:pPr>
              <w:widowControl w:val="0"/>
              <w:suppressAutoHyphens/>
              <w:spacing w:after="0" w:line="240" w:lineRule="auto"/>
              <w:rPr>
                <w:rFonts w:eastAsia="Times New Roman" w:cstheme="minorHAnsi"/>
                <w:color w:val="000000"/>
                <w:sz w:val="20"/>
                <w:szCs w:val="20"/>
                <w:lang w:eastAsia="sk-SK"/>
              </w:rPr>
            </w:pPr>
            <w:r w:rsidRPr="00983CC5">
              <w:rPr>
                <w:rFonts w:eastAsia="Times New Roman" w:cstheme="minorHAnsi"/>
                <w:color w:val="000000"/>
                <w:sz w:val="20"/>
                <w:szCs w:val="20"/>
                <w:lang w:eastAsia="sk-SK"/>
              </w:rPr>
              <w:t> </w:t>
            </w:r>
          </w:p>
        </w:tc>
      </w:tr>
      <w:tr w:rsidR="00983CC5" w:rsidRPr="00983CC5" w:rsidTr="00DF5699">
        <w:trPr>
          <w:trHeight w:val="432"/>
        </w:trPr>
        <w:tc>
          <w:tcPr>
            <w:tcW w:w="1408" w:type="dxa"/>
            <w:tcBorders>
              <w:top w:val="nil"/>
              <w:left w:val="single" w:sz="8" w:space="0" w:color="auto"/>
              <w:bottom w:val="single" w:sz="4" w:space="0" w:color="auto"/>
              <w:right w:val="single" w:sz="4" w:space="0" w:color="auto"/>
            </w:tcBorders>
            <w:shd w:val="clear" w:color="auto" w:fill="auto"/>
            <w:noWrap/>
            <w:vAlign w:val="bottom"/>
            <w:hideMark/>
          </w:tcPr>
          <w:p w:rsidR="00983CC5" w:rsidRPr="00983CC5" w:rsidRDefault="00983CC5" w:rsidP="00983CC5">
            <w:pPr>
              <w:widowControl w:val="0"/>
              <w:suppressAutoHyphens/>
              <w:spacing w:after="0" w:line="240" w:lineRule="auto"/>
              <w:rPr>
                <w:rFonts w:eastAsia="Times New Roman" w:cstheme="minorHAnsi"/>
                <w:color w:val="000000"/>
                <w:sz w:val="20"/>
                <w:szCs w:val="20"/>
                <w:lang w:eastAsia="sk-SK"/>
              </w:rPr>
            </w:pPr>
            <w:r w:rsidRPr="00983CC5">
              <w:rPr>
                <w:rFonts w:eastAsia="Times New Roman" w:cstheme="minorHAnsi"/>
                <w:color w:val="000000"/>
                <w:sz w:val="20"/>
                <w:szCs w:val="20"/>
                <w:lang w:eastAsia="sk-SK"/>
              </w:rPr>
              <w:t> </w:t>
            </w:r>
          </w:p>
        </w:tc>
        <w:tc>
          <w:tcPr>
            <w:tcW w:w="850" w:type="dxa"/>
            <w:tcBorders>
              <w:top w:val="nil"/>
              <w:left w:val="nil"/>
              <w:bottom w:val="single" w:sz="4" w:space="0" w:color="auto"/>
              <w:right w:val="single" w:sz="4" w:space="0" w:color="auto"/>
            </w:tcBorders>
            <w:shd w:val="clear" w:color="auto" w:fill="auto"/>
            <w:noWrap/>
            <w:vAlign w:val="bottom"/>
            <w:hideMark/>
          </w:tcPr>
          <w:p w:rsidR="00983CC5" w:rsidRPr="00983CC5" w:rsidRDefault="00983CC5" w:rsidP="00983CC5">
            <w:pPr>
              <w:widowControl w:val="0"/>
              <w:suppressAutoHyphens/>
              <w:spacing w:after="0" w:line="240" w:lineRule="auto"/>
              <w:rPr>
                <w:rFonts w:eastAsia="Times New Roman" w:cstheme="minorHAnsi"/>
                <w:color w:val="000000"/>
                <w:sz w:val="20"/>
                <w:szCs w:val="20"/>
                <w:lang w:eastAsia="sk-SK"/>
              </w:rPr>
            </w:pPr>
            <w:r w:rsidRPr="00983CC5">
              <w:rPr>
                <w:rFonts w:eastAsia="Times New Roman" w:cstheme="minorHAnsi"/>
                <w:color w:val="000000"/>
                <w:sz w:val="20"/>
                <w:szCs w:val="20"/>
                <w:lang w:eastAsia="sk-SK"/>
              </w:rPr>
              <w:t> </w:t>
            </w:r>
          </w:p>
        </w:tc>
        <w:tc>
          <w:tcPr>
            <w:tcW w:w="993" w:type="dxa"/>
            <w:tcBorders>
              <w:top w:val="nil"/>
              <w:left w:val="nil"/>
              <w:bottom w:val="single" w:sz="4" w:space="0" w:color="auto"/>
              <w:right w:val="single" w:sz="4" w:space="0" w:color="auto"/>
            </w:tcBorders>
            <w:shd w:val="clear" w:color="auto" w:fill="auto"/>
            <w:noWrap/>
            <w:vAlign w:val="bottom"/>
            <w:hideMark/>
          </w:tcPr>
          <w:p w:rsidR="00983CC5" w:rsidRPr="00983CC5" w:rsidRDefault="00983CC5" w:rsidP="00983CC5">
            <w:pPr>
              <w:widowControl w:val="0"/>
              <w:suppressAutoHyphens/>
              <w:spacing w:after="0" w:line="240" w:lineRule="auto"/>
              <w:rPr>
                <w:rFonts w:eastAsia="Times New Roman" w:cstheme="minorHAnsi"/>
                <w:color w:val="000000"/>
                <w:sz w:val="20"/>
                <w:szCs w:val="20"/>
                <w:lang w:eastAsia="sk-SK"/>
              </w:rPr>
            </w:pPr>
            <w:r w:rsidRPr="00983CC5">
              <w:rPr>
                <w:rFonts w:eastAsia="Times New Roman" w:cstheme="minorHAnsi"/>
                <w:color w:val="000000"/>
                <w:sz w:val="20"/>
                <w:szCs w:val="20"/>
                <w:lang w:eastAsia="sk-SK"/>
              </w:rPr>
              <w:t> </w:t>
            </w:r>
          </w:p>
        </w:tc>
        <w:tc>
          <w:tcPr>
            <w:tcW w:w="992" w:type="dxa"/>
            <w:tcBorders>
              <w:top w:val="nil"/>
              <w:left w:val="nil"/>
              <w:bottom w:val="single" w:sz="4" w:space="0" w:color="auto"/>
              <w:right w:val="single" w:sz="4" w:space="0" w:color="auto"/>
            </w:tcBorders>
            <w:shd w:val="clear" w:color="auto" w:fill="auto"/>
            <w:noWrap/>
            <w:vAlign w:val="bottom"/>
            <w:hideMark/>
          </w:tcPr>
          <w:p w:rsidR="00983CC5" w:rsidRPr="00983CC5" w:rsidRDefault="00983CC5" w:rsidP="00983CC5">
            <w:pPr>
              <w:widowControl w:val="0"/>
              <w:suppressAutoHyphens/>
              <w:spacing w:after="0" w:line="240" w:lineRule="auto"/>
              <w:rPr>
                <w:rFonts w:eastAsia="Times New Roman" w:cstheme="minorHAnsi"/>
                <w:color w:val="000000"/>
                <w:sz w:val="20"/>
                <w:szCs w:val="20"/>
                <w:lang w:eastAsia="sk-SK"/>
              </w:rPr>
            </w:pPr>
            <w:r w:rsidRPr="00983CC5">
              <w:rPr>
                <w:rFonts w:eastAsia="Times New Roman" w:cstheme="minorHAnsi"/>
                <w:color w:val="000000"/>
                <w:sz w:val="20"/>
                <w:szCs w:val="20"/>
                <w:lang w:eastAsia="sk-SK"/>
              </w:rPr>
              <w:t> </w:t>
            </w:r>
          </w:p>
        </w:tc>
        <w:tc>
          <w:tcPr>
            <w:tcW w:w="1984" w:type="dxa"/>
            <w:tcBorders>
              <w:top w:val="nil"/>
              <w:left w:val="nil"/>
              <w:bottom w:val="single" w:sz="4" w:space="0" w:color="auto"/>
              <w:right w:val="single" w:sz="4" w:space="0" w:color="auto"/>
            </w:tcBorders>
            <w:shd w:val="clear" w:color="auto" w:fill="auto"/>
            <w:noWrap/>
            <w:vAlign w:val="bottom"/>
            <w:hideMark/>
          </w:tcPr>
          <w:p w:rsidR="00983CC5" w:rsidRPr="00983CC5" w:rsidRDefault="00983CC5" w:rsidP="00983CC5">
            <w:pPr>
              <w:widowControl w:val="0"/>
              <w:suppressAutoHyphens/>
              <w:spacing w:after="0" w:line="240" w:lineRule="auto"/>
              <w:rPr>
                <w:rFonts w:eastAsia="Times New Roman" w:cstheme="minorHAnsi"/>
                <w:color w:val="000000"/>
                <w:sz w:val="20"/>
                <w:szCs w:val="20"/>
                <w:lang w:eastAsia="sk-SK"/>
              </w:rPr>
            </w:pPr>
            <w:r w:rsidRPr="00983CC5">
              <w:rPr>
                <w:rFonts w:eastAsia="Times New Roman" w:cstheme="minorHAnsi"/>
                <w:color w:val="000000"/>
                <w:sz w:val="20"/>
                <w:szCs w:val="20"/>
                <w:lang w:eastAsia="sk-SK"/>
              </w:rPr>
              <w:t> </w:t>
            </w:r>
          </w:p>
        </w:tc>
        <w:tc>
          <w:tcPr>
            <w:tcW w:w="1560" w:type="dxa"/>
            <w:tcBorders>
              <w:top w:val="nil"/>
              <w:left w:val="nil"/>
              <w:bottom w:val="single" w:sz="4" w:space="0" w:color="auto"/>
              <w:right w:val="single" w:sz="4" w:space="0" w:color="auto"/>
            </w:tcBorders>
            <w:shd w:val="clear" w:color="auto" w:fill="auto"/>
            <w:noWrap/>
            <w:vAlign w:val="bottom"/>
            <w:hideMark/>
          </w:tcPr>
          <w:p w:rsidR="00983CC5" w:rsidRPr="00983CC5" w:rsidRDefault="00983CC5" w:rsidP="00983CC5">
            <w:pPr>
              <w:widowControl w:val="0"/>
              <w:suppressAutoHyphens/>
              <w:spacing w:after="0" w:line="240" w:lineRule="auto"/>
              <w:rPr>
                <w:rFonts w:eastAsia="Times New Roman" w:cstheme="minorHAnsi"/>
                <w:color w:val="000000"/>
                <w:sz w:val="20"/>
                <w:szCs w:val="20"/>
                <w:lang w:eastAsia="sk-SK"/>
              </w:rPr>
            </w:pPr>
            <w:r w:rsidRPr="00983CC5">
              <w:rPr>
                <w:rFonts w:eastAsia="Times New Roman" w:cstheme="minorHAnsi"/>
                <w:color w:val="000000"/>
                <w:sz w:val="20"/>
                <w:szCs w:val="20"/>
                <w:lang w:eastAsia="sk-SK"/>
              </w:rPr>
              <w:t> </w:t>
            </w:r>
          </w:p>
        </w:tc>
        <w:tc>
          <w:tcPr>
            <w:tcW w:w="1781" w:type="dxa"/>
            <w:tcBorders>
              <w:top w:val="nil"/>
              <w:left w:val="nil"/>
              <w:bottom w:val="single" w:sz="4" w:space="0" w:color="auto"/>
              <w:right w:val="single" w:sz="8" w:space="0" w:color="auto"/>
            </w:tcBorders>
            <w:shd w:val="clear" w:color="auto" w:fill="auto"/>
            <w:noWrap/>
            <w:vAlign w:val="bottom"/>
            <w:hideMark/>
          </w:tcPr>
          <w:p w:rsidR="00983CC5" w:rsidRPr="00983CC5" w:rsidRDefault="00983CC5" w:rsidP="00983CC5">
            <w:pPr>
              <w:widowControl w:val="0"/>
              <w:suppressAutoHyphens/>
              <w:spacing w:after="0" w:line="240" w:lineRule="auto"/>
              <w:rPr>
                <w:rFonts w:eastAsia="Times New Roman" w:cstheme="minorHAnsi"/>
                <w:color w:val="000000"/>
                <w:sz w:val="20"/>
                <w:szCs w:val="20"/>
                <w:lang w:eastAsia="sk-SK"/>
              </w:rPr>
            </w:pPr>
            <w:r w:rsidRPr="00983CC5">
              <w:rPr>
                <w:rFonts w:eastAsia="Times New Roman" w:cstheme="minorHAnsi"/>
                <w:color w:val="000000"/>
                <w:sz w:val="20"/>
                <w:szCs w:val="20"/>
                <w:lang w:eastAsia="sk-SK"/>
              </w:rPr>
              <w:t> </w:t>
            </w:r>
          </w:p>
        </w:tc>
      </w:tr>
    </w:tbl>
    <w:p w:rsidR="00983CC5" w:rsidRPr="00983CC5" w:rsidRDefault="00983CC5" w:rsidP="00983CC5">
      <w:pPr>
        <w:keepNext/>
        <w:keepLines/>
        <w:widowControl w:val="0"/>
        <w:suppressAutoHyphens/>
        <w:spacing w:after="0" w:line="586" w:lineRule="exact"/>
        <w:ind w:right="20"/>
        <w:outlineLvl w:val="0"/>
        <w:rPr>
          <w:rFonts w:eastAsia="Calibri" w:cstheme="minorHAnsi"/>
          <w:bCs/>
          <w:sz w:val="20"/>
          <w:szCs w:val="20"/>
          <w:lang w:eastAsia="zh-CN"/>
        </w:rPr>
      </w:pPr>
    </w:p>
    <w:p w:rsidR="00983CC5" w:rsidRPr="00983CC5" w:rsidRDefault="00983CC5" w:rsidP="00983CC5">
      <w:pPr>
        <w:keepNext/>
        <w:keepLines/>
        <w:widowControl w:val="0"/>
        <w:suppressAutoHyphens/>
        <w:spacing w:after="0" w:line="586" w:lineRule="exact"/>
        <w:ind w:right="20"/>
        <w:outlineLvl w:val="0"/>
        <w:rPr>
          <w:rFonts w:eastAsia="Calibri" w:cstheme="minorHAnsi"/>
          <w:bCs/>
          <w:sz w:val="20"/>
          <w:szCs w:val="20"/>
          <w:lang w:eastAsia="zh-CN"/>
        </w:rPr>
      </w:pPr>
    </w:p>
    <w:p w:rsidR="00983CC5" w:rsidRPr="00983CC5" w:rsidRDefault="00983CC5" w:rsidP="00983CC5">
      <w:pPr>
        <w:spacing w:after="0" w:line="240" w:lineRule="auto"/>
        <w:jc w:val="both"/>
        <w:rPr>
          <w:rFonts w:eastAsia="Times New Roman" w:cstheme="minorHAnsi"/>
        </w:rPr>
      </w:pPr>
    </w:p>
    <w:p w:rsidR="00983CC5" w:rsidRPr="00983CC5" w:rsidRDefault="00983CC5" w:rsidP="00983CC5">
      <w:pPr>
        <w:spacing w:after="0" w:line="240" w:lineRule="auto"/>
        <w:jc w:val="both"/>
        <w:rPr>
          <w:rFonts w:eastAsia="Times New Roman" w:cstheme="minorHAnsi"/>
        </w:rPr>
      </w:pPr>
      <w:r w:rsidRPr="00983CC5">
        <w:rPr>
          <w:rFonts w:eastAsia="Times New Roman" w:cstheme="minorHAnsi"/>
        </w:rPr>
        <w:t xml:space="preserve">V …………………………, dňa </w:t>
      </w:r>
    </w:p>
    <w:p w:rsidR="00983CC5" w:rsidRPr="00983CC5" w:rsidRDefault="00983CC5" w:rsidP="00983CC5">
      <w:pPr>
        <w:widowControl w:val="0"/>
        <w:suppressAutoHyphens/>
        <w:spacing w:after="0" w:line="240" w:lineRule="auto"/>
        <w:rPr>
          <w:rFonts w:eastAsia="Calibri" w:cstheme="minorHAnsi"/>
          <w:bCs/>
        </w:rPr>
      </w:pPr>
      <w:r w:rsidRPr="00983CC5">
        <w:rPr>
          <w:rFonts w:eastAsia="Times New Roman" w:cstheme="minorHAnsi"/>
        </w:rPr>
        <w:t xml:space="preserve"> </w:t>
      </w:r>
      <w:r w:rsidRPr="00983CC5">
        <w:rPr>
          <w:rFonts w:eastAsia="Times New Roman" w:cstheme="minorHAnsi"/>
        </w:rPr>
        <w:tab/>
      </w:r>
      <w:r w:rsidRPr="00983CC5">
        <w:rPr>
          <w:rFonts w:eastAsia="Times New Roman" w:cstheme="minorHAnsi"/>
        </w:rPr>
        <w:tab/>
      </w:r>
      <w:r w:rsidRPr="00983CC5">
        <w:rPr>
          <w:rFonts w:eastAsia="Times New Roman" w:cstheme="minorHAnsi"/>
        </w:rPr>
        <w:tab/>
      </w:r>
      <w:r w:rsidRPr="00983CC5">
        <w:rPr>
          <w:rFonts w:eastAsia="Times New Roman" w:cstheme="minorHAnsi"/>
        </w:rPr>
        <w:tab/>
      </w:r>
      <w:r w:rsidRPr="00983CC5">
        <w:rPr>
          <w:rFonts w:eastAsia="Times New Roman" w:cstheme="minorHAnsi"/>
        </w:rPr>
        <w:tab/>
      </w:r>
      <w:r w:rsidRPr="00983CC5">
        <w:rPr>
          <w:rFonts w:eastAsia="Times New Roman" w:cstheme="minorHAnsi"/>
        </w:rPr>
        <w:tab/>
        <w:t>...........................................</w:t>
      </w:r>
      <w:r w:rsidRPr="00983CC5">
        <w:rPr>
          <w:rFonts w:eastAsia="Times New Roman" w:cstheme="minorHAnsi"/>
          <w:lang w:val="en-GB"/>
        </w:rPr>
        <w:t>…………………</w:t>
      </w:r>
    </w:p>
    <w:p w:rsidR="00983CC5" w:rsidRPr="00983CC5" w:rsidRDefault="00983CC5" w:rsidP="00983CC5">
      <w:pPr>
        <w:widowControl w:val="0"/>
        <w:suppressAutoHyphens/>
        <w:spacing w:after="0" w:line="240" w:lineRule="auto"/>
        <w:ind w:left="4254"/>
        <w:rPr>
          <w:rFonts w:eastAsia="Times New Roman" w:cstheme="minorHAnsi"/>
          <w:sz w:val="18"/>
          <w:szCs w:val="18"/>
        </w:rPr>
      </w:pPr>
      <w:r w:rsidRPr="00983CC5">
        <w:rPr>
          <w:rFonts w:eastAsia="Calibri" w:cstheme="minorHAnsi"/>
          <w:bCs/>
        </w:rPr>
        <w:t xml:space="preserve"> </w:t>
      </w:r>
      <w:r w:rsidRPr="00983CC5">
        <w:rPr>
          <w:rFonts w:eastAsia="Times New Roman" w:cstheme="minorHAnsi"/>
          <w:sz w:val="18"/>
          <w:szCs w:val="18"/>
        </w:rPr>
        <w:t xml:space="preserve">Meno, priezvisko a podpis štatutárneho zástupcu/ </w:t>
      </w:r>
    </w:p>
    <w:p w:rsidR="00983CC5" w:rsidRPr="00983CC5" w:rsidRDefault="00983CC5" w:rsidP="00983CC5">
      <w:pPr>
        <w:widowControl w:val="0"/>
        <w:suppressAutoHyphens/>
        <w:spacing w:after="0" w:line="240" w:lineRule="auto"/>
        <w:ind w:left="4254"/>
        <w:rPr>
          <w:rFonts w:eastAsia="Times New Roman" w:cstheme="minorHAnsi"/>
          <w:sz w:val="18"/>
          <w:szCs w:val="18"/>
        </w:rPr>
      </w:pPr>
      <w:r w:rsidRPr="00983CC5">
        <w:rPr>
          <w:rFonts w:eastAsia="Times New Roman" w:cstheme="minorHAnsi"/>
          <w:sz w:val="18"/>
          <w:szCs w:val="18"/>
        </w:rPr>
        <w:t xml:space="preserve">  oprávnenej osoby konať za uchádzača </w:t>
      </w:r>
    </w:p>
    <w:p w:rsidR="00983CC5" w:rsidRPr="00983CC5" w:rsidRDefault="00983CC5" w:rsidP="00983CC5">
      <w:pPr>
        <w:tabs>
          <w:tab w:val="left" w:pos="1134"/>
          <w:tab w:val="num" w:pos="1985"/>
        </w:tabs>
        <w:spacing w:after="0" w:line="240" w:lineRule="auto"/>
        <w:rPr>
          <w:rFonts w:eastAsia="Times New Roman" w:cstheme="minorHAnsi"/>
          <w:b/>
          <w:bCs/>
          <w:caps/>
          <w:sz w:val="28"/>
          <w:szCs w:val="28"/>
          <w:lang w:eastAsia="sk-SK"/>
        </w:rPr>
      </w:pPr>
    </w:p>
    <w:p w:rsidR="00983CC5" w:rsidRPr="00983CC5" w:rsidRDefault="00983CC5" w:rsidP="00983CC5">
      <w:pPr>
        <w:tabs>
          <w:tab w:val="left" w:pos="1134"/>
          <w:tab w:val="num" w:pos="1985"/>
        </w:tabs>
        <w:spacing w:after="0" w:line="240" w:lineRule="auto"/>
        <w:rPr>
          <w:rFonts w:eastAsia="Times New Roman" w:cstheme="minorHAnsi"/>
          <w:b/>
          <w:bCs/>
          <w:caps/>
          <w:sz w:val="28"/>
          <w:szCs w:val="28"/>
          <w:lang w:eastAsia="sk-SK"/>
        </w:rPr>
      </w:pPr>
    </w:p>
    <w:p w:rsidR="00983CC5" w:rsidRPr="00983CC5" w:rsidRDefault="00983CC5" w:rsidP="00983CC5">
      <w:pPr>
        <w:tabs>
          <w:tab w:val="left" w:pos="1134"/>
          <w:tab w:val="num" w:pos="1985"/>
        </w:tabs>
        <w:spacing w:after="0" w:line="240" w:lineRule="auto"/>
        <w:rPr>
          <w:rFonts w:eastAsia="Times New Roman" w:cstheme="minorHAnsi"/>
          <w:b/>
          <w:bCs/>
          <w:caps/>
          <w:sz w:val="28"/>
          <w:szCs w:val="28"/>
          <w:lang w:eastAsia="sk-SK"/>
        </w:rPr>
      </w:pPr>
    </w:p>
    <w:p w:rsidR="00983CC5" w:rsidRPr="00983CC5" w:rsidRDefault="00983CC5" w:rsidP="00983CC5">
      <w:pPr>
        <w:tabs>
          <w:tab w:val="left" w:pos="1134"/>
          <w:tab w:val="num" w:pos="1985"/>
        </w:tabs>
        <w:spacing w:after="0" w:line="240" w:lineRule="auto"/>
        <w:rPr>
          <w:rFonts w:eastAsia="Times New Roman" w:cstheme="minorHAnsi"/>
          <w:b/>
          <w:bCs/>
          <w:caps/>
          <w:sz w:val="28"/>
          <w:szCs w:val="28"/>
          <w:lang w:eastAsia="sk-SK"/>
        </w:rPr>
      </w:pPr>
    </w:p>
    <w:p w:rsidR="00983CC5" w:rsidRPr="00983CC5" w:rsidRDefault="00983CC5" w:rsidP="00983CC5">
      <w:pPr>
        <w:shd w:val="clear" w:color="auto" w:fill="D9D9D9"/>
        <w:spacing w:after="120" w:line="240" w:lineRule="auto"/>
        <w:ind w:right="284"/>
        <w:rPr>
          <w:rFonts w:ascii="Arial Black" w:eastAsia="Times New Roman" w:hAnsi="Arial Black" w:cs="Arial Black"/>
          <w:caps/>
          <w:sz w:val="20"/>
          <w:szCs w:val="20"/>
          <w:lang w:val="fr-FR" w:eastAsia="fr-FR"/>
        </w:rPr>
      </w:pPr>
      <w:r w:rsidRPr="00983CC5">
        <w:rPr>
          <w:rFonts w:ascii="Arial Black" w:eastAsia="Times New Roman" w:hAnsi="Arial Black" w:cs="Arial Black"/>
          <w:caps/>
          <w:sz w:val="20"/>
          <w:szCs w:val="20"/>
          <w:lang w:val="fr-FR" w:eastAsia="fr-FR"/>
        </w:rPr>
        <w:t>príloha č. 8</w:t>
      </w:r>
    </w:p>
    <w:p w:rsidR="00983CC5" w:rsidRPr="00983CC5" w:rsidRDefault="00983CC5" w:rsidP="00983CC5">
      <w:pPr>
        <w:spacing w:after="0" w:line="240" w:lineRule="auto"/>
        <w:jc w:val="both"/>
        <w:rPr>
          <w:rFonts w:eastAsia="Times New Roman" w:cstheme="minorHAnsi"/>
          <w:i/>
          <w:iCs/>
        </w:rPr>
      </w:pPr>
    </w:p>
    <w:tbl>
      <w:tblPr>
        <w:tblW w:w="934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4"/>
        <w:gridCol w:w="6095"/>
      </w:tblGrid>
      <w:tr w:rsidR="00983CC5" w:rsidRPr="00983CC5" w:rsidTr="00DF5699">
        <w:tc>
          <w:tcPr>
            <w:tcW w:w="3254" w:type="dxa"/>
            <w:tcBorders>
              <w:top w:val="single" w:sz="4" w:space="0" w:color="auto"/>
              <w:left w:val="single" w:sz="4" w:space="0" w:color="auto"/>
              <w:bottom w:val="single" w:sz="4" w:space="0" w:color="auto"/>
              <w:right w:val="single" w:sz="4" w:space="0" w:color="auto"/>
            </w:tcBorders>
            <w:shd w:val="clear" w:color="auto" w:fill="DBE5F1"/>
            <w:hideMark/>
          </w:tcPr>
          <w:p w:rsidR="00983CC5" w:rsidRPr="00983CC5" w:rsidRDefault="00983CC5" w:rsidP="00983CC5">
            <w:pPr>
              <w:widowControl w:val="0"/>
              <w:suppressAutoHyphens/>
              <w:autoSpaceDE w:val="0"/>
              <w:autoSpaceDN w:val="0"/>
              <w:adjustRightInd w:val="0"/>
              <w:spacing w:after="0" w:line="240" w:lineRule="auto"/>
              <w:jc w:val="both"/>
              <w:rPr>
                <w:rFonts w:eastAsia="Times New Roman" w:cstheme="minorHAnsi"/>
                <w:color w:val="000000"/>
                <w:lang w:eastAsia="zh-CN"/>
              </w:rPr>
            </w:pPr>
            <w:r w:rsidRPr="00983CC5">
              <w:rPr>
                <w:rFonts w:eastAsia="Times New Roman" w:cstheme="minorHAnsi"/>
                <w:color w:val="000000"/>
                <w:lang w:eastAsia="zh-CN"/>
              </w:rPr>
              <w:lastRenderedPageBreak/>
              <w:t xml:space="preserve">Verejný obstarávateľ </w:t>
            </w:r>
          </w:p>
        </w:tc>
        <w:tc>
          <w:tcPr>
            <w:tcW w:w="6095" w:type="dxa"/>
            <w:tcBorders>
              <w:top w:val="single" w:sz="4" w:space="0" w:color="auto"/>
              <w:left w:val="single" w:sz="4" w:space="0" w:color="auto"/>
              <w:bottom w:val="single" w:sz="4" w:space="0" w:color="auto"/>
              <w:right w:val="single" w:sz="4" w:space="0" w:color="auto"/>
            </w:tcBorders>
          </w:tcPr>
          <w:p w:rsidR="00983CC5" w:rsidRPr="00983CC5" w:rsidRDefault="00983CC5" w:rsidP="00983CC5">
            <w:pPr>
              <w:widowControl w:val="0"/>
              <w:suppressAutoHyphens/>
              <w:autoSpaceDE w:val="0"/>
              <w:autoSpaceDN w:val="0"/>
              <w:adjustRightInd w:val="0"/>
              <w:spacing w:after="0" w:line="240" w:lineRule="auto"/>
              <w:jc w:val="both"/>
              <w:rPr>
                <w:rFonts w:eastAsia="Times New Roman" w:cstheme="minorHAnsi"/>
                <w:b/>
                <w:color w:val="000000"/>
                <w:lang w:eastAsia="zh-CN"/>
              </w:rPr>
            </w:pPr>
            <w:r w:rsidRPr="00983CC5">
              <w:rPr>
                <w:rFonts w:eastAsia="Times New Roman" w:cstheme="minorHAnsi"/>
                <w:b/>
                <w:lang w:eastAsia="zh-CN"/>
              </w:rPr>
              <w:t xml:space="preserve">Obec Rákoš, </w:t>
            </w:r>
            <w:r w:rsidRPr="00983CC5">
              <w:rPr>
                <w:rFonts w:eastAsia="Times New Roman" w:cstheme="minorHAnsi"/>
                <w:lang w:eastAsia="zh-CN"/>
              </w:rPr>
              <w:t>Rákoš 95, 044 16 Bohdanovce</w:t>
            </w:r>
          </w:p>
        </w:tc>
      </w:tr>
      <w:tr w:rsidR="00983CC5" w:rsidRPr="00983CC5" w:rsidTr="00DF5699">
        <w:tc>
          <w:tcPr>
            <w:tcW w:w="3254" w:type="dxa"/>
            <w:tcBorders>
              <w:top w:val="single" w:sz="4" w:space="0" w:color="auto"/>
              <w:left w:val="single" w:sz="4" w:space="0" w:color="auto"/>
              <w:bottom w:val="single" w:sz="4" w:space="0" w:color="auto"/>
              <w:right w:val="single" w:sz="4" w:space="0" w:color="auto"/>
            </w:tcBorders>
            <w:shd w:val="clear" w:color="auto" w:fill="DBE5F1"/>
            <w:hideMark/>
          </w:tcPr>
          <w:p w:rsidR="00983CC5" w:rsidRPr="00983CC5" w:rsidRDefault="00983CC5" w:rsidP="00983CC5">
            <w:pPr>
              <w:widowControl w:val="0"/>
              <w:suppressAutoHyphens/>
              <w:autoSpaceDE w:val="0"/>
              <w:autoSpaceDN w:val="0"/>
              <w:adjustRightInd w:val="0"/>
              <w:spacing w:after="0" w:line="240" w:lineRule="auto"/>
              <w:jc w:val="both"/>
              <w:rPr>
                <w:rFonts w:eastAsia="Times New Roman" w:cstheme="minorHAnsi"/>
                <w:color w:val="000000"/>
                <w:lang w:eastAsia="zh-CN"/>
              </w:rPr>
            </w:pPr>
            <w:r w:rsidRPr="00983CC5">
              <w:rPr>
                <w:rFonts w:eastAsia="Times New Roman" w:cstheme="minorHAnsi"/>
                <w:lang w:eastAsia="ar-SA"/>
              </w:rPr>
              <w:t>Názov predmetu zákazky</w:t>
            </w:r>
          </w:p>
        </w:tc>
        <w:tc>
          <w:tcPr>
            <w:tcW w:w="6095" w:type="dxa"/>
            <w:tcBorders>
              <w:top w:val="single" w:sz="4" w:space="0" w:color="auto"/>
              <w:left w:val="single" w:sz="4" w:space="0" w:color="auto"/>
              <w:bottom w:val="single" w:sz="4" w:space="0" w:color="auto"/>
              <w:right w:val="single" w:sz="4" w:space="0" w:color="auto"/>
            </w:tcBorders>
          </w:tcPr>
          <w:p w:rsidR="00983CC5" w:rsidRPr="00983CC5" w:rsidRDefault="00983CC5" w:rsidP="00983CC5">
            <w:pPr>
              <w:widowControl w:val="0"/>
              <w:suppressAutoHyphens/>
              <w:autoSpaceDE w:val="0"/>
              <w:autoSpaceDN w:val="0"/>
              <w:adjustRightInd w:val="0"/>
              <w:spacing w:after="0" w:line="240" w:lineRule="auto"/>
              <w:jc w:val="both"/>
              <w:rPr>
                <w:rFonts w:eastAsia="Times New Roman" w:cstheme="minorHAnsi"/>
                <w:b/>
                <w:color w:val="000000"/>
                <w:lang w:eastAsia="zh-CN"/>
              </w:rPr>
            </w:pPr>
            <w:r w:rsidRPr="00983CC5">
              <w:rPr>
                <w:rFonts w:eastAsia="Times New Roman" w:cstheme="minorHAnsi"/>
                <w:b/>
                <w:sz w:val="20"/>
                <w:szCs w:val="20"/>
                <w:lang w:eastAsia="zh-CN"/>
              </w:rPr>
              <w:t>REKONŠTRUKCIA OBECNÉHO ÚRADU A KULTÚRNEHO DOMU I.</w:t>
            </w:r>
          </w:p>
        </w:tc>
      </w:tr>
    </w:tbl>
    <w:p w:rsidR="00983CC5" w:rsidRPr="00983CC5" w:rsidRDefault="00983CC5" w:rsidP="00983CC5">
      <w:pPr>
        <w:spacing w:after="0" w:line="240" w:lineRule="auto"/>
        <w:jc w:val="both"/>
        <w:rPr>
          <w:rFonts w:eastAsia="Times New Roman" w:cstheme="minorHAnsi"/>
          <w:i/>
          <w:iCs/>
        </w:rPr>
      </w:pPr>
    </w:p>
    <w:p w:rsidR="00983CC5" w:rsidRPr="00983CC5" w:rsidRDefault="00983CC5" w:rsidP="00983CC5">
      <w:pPr>
        <w:spacing w:after="0" w:line="240" w:lineRule="auto"/>
        <w:jc w:val="both"/>
        <w:rPr>
          <w:rFonts w:eastAsia="Times New Roman" w:cstheme="minorHAnsi"/>
          <w:i/>
          <w:iCs/>
        </w:rPr>
      </w:pPr>
    </w:p>
    <w:p w:rsidR="00983CC5" w:rsidRPr="00983CC5" w:rsidRDefault="00983CC5" w:rsidP="00983CC5">
      <w:pPr>
        <w:tabs>
          <w:tab w:val="left" w:pos="1134"/>
          <w:tab w:val="num" w:pos="1985"/>
        </w:tabs>
        <w:spacing w:after="0" w:line="240" w:lineRule="auto"/>
        <w:rPr>
          <w:rFonts w:eastAsia="Times New Roman" w:cstheme="minorHAnsi"/>
          <w:b/>
          <w:bCs/>
          <w:caps/>
          <w:sz w:val="28"/>
          <w:szCs w:val="28"/>
          <w:lang w:eastAsia="sk-SK"/>
        </w:rPr>
      </w:pPr>
    </w:p>
    <w:p w:rsidR="00983CC5" w:rsidRPr="00983CC5" w:rsidRDefault="00983CC5" w:rsidP="00983CC5">
      <w:pPr>
        <w:widowControl w:val="0"/>
        <w:suppressAutoHyphens/>
        <w:spacing w:after="0" w:line="240" w:lineRule="auto"/>
        <w:jc w:val="center"/>
        <w:rPr>
          <w:rFonts w:ascii="Arial" w:eastAsia="Times New Roman" w:hAnsi="Arial" w:cs="Arial"/>
          <w:b/>
          <w:sz w:val="32"/>
          <w:szCs w:val="32"/>
          <w:lang w:eastAsia="zh-CN"/>
        </w:rPr>
      </w:pPr>
      <w:r w:rsidRPr="00983CC5">
        <w:rPr>
          <w:rFonts w:ascii="Arial Black" w:eastAsia="Times New Roman" w:hAnsi="Arial Black" w:cs="Arial Black"/>
          <w:b/>
          <w:bCs/>
          <w:caps/>
          <w:sz w:val="24"/>
          <w:szCs w:val="24"/>
          <w:lang w:val="en-GB"/>
        </w:rPr>
        <w:t>čestné</w:t>
      </w:r>
      <w:r w:rsidRPr="00983CC5">
        <w:rPr>
          <w:rFonts w:ascii="Arial Black" w:eastAsia="Times New Roman" w:hAnsi="Arial Black" w:cs="Arial Black"/>
          <w:b/>
          <w:bCs/>
          <w:sz w:val="24"/>
          <w:szCs w:val="24"/>
          <w:lang w:val="en-GB"/>
        </w:rPr>
        <w:t xml:space="preserve"> VYHLÁSENIE</w:t>
      </w:r>
      <w:r w:rsidRPr="00983CC5">
        <w:rPr>
          <w:rFonts w:ascii="Arial Black" w:eastAsia="Times New Roman" w:hAnsi="Arial Black" w:cs="Arial Black"/>
          <w:b/>
          <w:bCs/>
          <w:caps/>
          <w:sz w:val="24"/>
          <w:szCs w:val="24"/>
          <w:lang w:val="en-GB"/>
        </w:rPr>
        <w:t xml:space="preserve"> uchádzača</w:t>
      </w:r>
    </w:p>
    <w:p w:rsidR="00983CC5" w:rsidRPr="00983CC5" w:rsidRDefault="00983CC5" w:rsidP="00983CC5">
      <w:pPr>
        <w:widowControl w:val="0"/>
        <w:suppressAutoHyphens/>
        <w:spacing w:after="0" w:line="240" w:lineRule="auto"/>
        <w:jc w:val="center"/>
        <w:rPr>
          <w:rFonts w:ascii="Arial" w:eastAsia="Times New Roman" w:hAnsi="Arial" w:cs="Arial"/>
          <w:b/>
          <w:sz w:val="32"/>
          <w:szCs w:val="32"/>
          <w:lang w:eastAsia="zh-CN"/>
        </w:rPr>
      </w:pPr>
    </w:p>
    <w:p w:rsidR="00983CC5" w:rsidRPr="00983CC5" w:rsidRDefault="00983CC5" w:rsidP="00983CC5">
      <w:pPr>
        <w:widowControl w:val="0"/>
        <w:suppressAutoHyphens/>
        <w:spacing w:after="0" w:line="240" w:lineRule="auto"/>
        <w:jc w:val="center"/>
        <w:rPr>
          <w:rFonts w:eastAsia="Times New Roman" w:cstheme="minorHAnsi"/>
          <w:i/>
          <w:sz w:val="20"/>
          <w:szCs w:val="24"/>
          <w:lang w:eastAsia="zh-CN"/>
        </w:rPr>
      </w:pPr>
      <w:r w:rsidRPr="00983CC5">
        <w:rPr>
          <w:rFonts w:eastAsia="Times New Roman" w:cstheme="minorHAnsi"/>
          <w:i/>
          <w:sz w:val="20"/>
          <w:szCs w:val="24"/>
          <w:lang w:eastAsia="zh-CN"/>
        </w:rPr>
        <w:t xml:space="preserve">podľa §  ods. 114 ods. 1  zákona č. 343/2015 Z. z. o verejnom obstarávaní a o zmene a doplnení niektorých zákonov v znení neskorších predpisov </w:t>
      </w:r>
    </w:p>
    <w:p w:rsidR="00983CC5" w:rsidRPr="00983CC5" w:rsidRDefault="00983CC5" w:rsidP="00983CC5">
      <w:pPr>
        <w:widowControl w:val="0"/>
        <w:suppressAutoHyphens/>
        <w:spacing w:after="0" w:line="240" w:lineRule="auto"/>
        <w:rPr>
          <w:rFonts w:ascii="Arial" w:eastAsia="Times New Roman" w:hAnsi="Arial" w:cs="Arial"/>
          <w:sz w:val="20"/>
          <w:szCs w:val="24"/>
          <w:lang w:eastAsia="zh-CN"/>
        </w:rPr>
      </w:pPr>
      <w:r w:rsidRPr="00983CC5">
        <w:rPr>
          <w:rFonts w:ascii="Arial" w:eastAsia="Times New Roman" w:hAnsi="Arial" w:cs="Arial"/>
          <w:sz w:val="20"/>
          <w:szCs w:val="24"/>
          <w:lang w:eastAsia="zh-CN"/>
        </w:rPr>
        <w:t>____________________________________________________________________________</w:t>
      </w:r>
    </w:p>
    <w:p w:rsidR="00983CC5" w:rsidRPr="00983CC5" w:rsidRDefault="00983CC5" w:rsidP="00983CC5">
      <w:pPr>
        <w:widowControl w:val="0"/>
        <w:suppressAutoHyphens/>
        <w:spacing w:after="0" w:line="240" w:lineRule="auto"/>
        <w:rPr>
          <w:rFonts w:ascii="Arial" w:eastAsia="Times New Roman" w:hAnsi="Arial" w:cs="Arial"/>
          <w:sz w:val="20"/>
          <w:szCs w:val="24"/>
          <w:lang w:eastAsia="zh-CN"/>
        </w:rPr>
      </w:pPr>
    </w:p>
    <w:p w:rsidR="00983CC5" w:rsidRPr="00983CC5" w:rsidRDefault="00983CC5" w:rsidP="00983CC5">
      <w:pPr>
        <w:widowControl w:val="0"/>
        <w:suppressAutoHyphens/>
        <w:spacing w:after="0" w:line="240" w:lineRule="auto"/>
        <w:rPr>
          <w:rFonts w:ascii="Arial" w:eastAsia="Times New Roman" w:hAnsi="Arial" w:cs="Arial"/>
          <w:sz w:val="20"/>
          <w:szCs w:val="24"/>
          <w:lang w:eastAsia="zh-CN"/>
        </w:rPr>
      </w:pPr>
    </w:p>
    <w:p w:rsidR="00983CC5" w:rsidRPr="00983CC5" w:rsidRDefault="00983CC5" w:rsidP="00983CC5">
      <w:pPr>
        <w:widowControl w:val="0"/>
        <w:suppressAutoHyphens/>
        <w:spacing w:after="0" w:line="240" w:lineRule="auto"/>
        <w:rPr>
          <w:rFonts w:ascii="Arial" w:eastAsia="Times New Roman" w:hAnsi="Arial" w:cs="Arial"/>
          <w:sz w:val="20"/>
          <w:szCs w:val="24"/>
          <w:lang w:eastAsia="zh-CN"/>
        </w:rPr>
      </w:pPr>
      <w:r w:rsidRPr="00983CC5">
        <w:rPr>
          <w:rFonts w:ascii="Arial" w:eastAsia="Times New Roman" w:hAnsi="Arial" w:cs="Arial"/>
          <w:sz w:val="20"/>
          <w:szCs w:val="24"/>
          <w:lang w:eastAsia="zh-CN"/>
        </w:rPr>
        <w:t xml:space="preserve"> </w:t>
      </w:r>
    </w:p>
    <w:tbl>
      <w:tblPr>
        <w:tblW w:w="9062" w:type="dxa"/>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934"/>
        <w:gridCol w:w="5128"/>
      </w:tblGrid>
      <w:tr w:rsidR="00983CC5" w:rsidRPr="00983CC5" w:rsidTr="00DF5699">
        <w:trPr>
          <w:cantSplit/>
          <w:trHeight w:val="510"/>
        </w:trPr>
        <w:tc>
          <w:tcPr>
            <w:tcW w:w="3934" w:type="dxa"/>
            <w:tcBorders>
              <w:top w:val="single" w:sz="6" w:space="0" w:color="auto"/>
              <w:left w:val="single" w:sz="6" w:space="0" w:color="auto"/>
              <w:bottom w:val="single" w:sz="6" w:space="0" w:color="auto"/>
              <w:right w:val="single" w:sz="6" w:space="0" w:color="auto"/>
            </w:tcBorders>
            <w:shd w:val="clear" w:color="auto" w:fill="DBE5F1"/>
            <w:vAlign w:val="center"/>
            <w:hideMark/>
          </w:tcPr>
          <w:p w:rsidR="00983CC5" w:rsidRPr="00983CC5" w:rsidRDefault="00983CC5" w:rsidP="00983CC5">
            <w:pPr>
              <w:spacing w:after="0" w:line="240" w:lineRule="auto"/>
              <w:rPr>
                <w:rFonts w:ascii="Calibri" w:eastAsia="Times New Roman" w:hAnsi="Calibri" w:cs="Arial"/>
                <w:sz w:val="20"/>
                <w:szCs w:val="20"/>
              </w:rPr>
            </w:pPr>
            <w:r w:rsidRPr="00983CC5">
              <w:rPr>
                <w:rFonts w:ascii="Calibri" w:eastAsia="Times New Roman" w:hAnsi="Calibri" w:cs="Arial"/>
                <w:sz w:val="20"/>
                <w:szCs w:val="20"/>
              </w:rPr>
              <w:t xml:space="preserve">Obchodné meno alebo názov uchádzača/člena skupiny   </w:t>
            </w:r>
          </w:p>
        </w:tc>
        <w:tc>
          <w:tcPr>
            <w:tcW w:w="5128" w:type="dxa"/>
            <w:tcBorders>
              <w:top w:val="single" w:sz="6" w:space="0" w:color="auto"/>
              <w:left w:val="single" w:sz="6" w:space="0" w:color="auto"/>
              <w:bottom w:val="single" w:sz="6" w:space="0" w:color="auto"/>
              <w:right w:val="single" w:sz="6" w:space="0" w:color="auto"/>
            </w:tcBorders>
          </w:tcPr>
          <w:p w:rsidR="00983CC5" w:rsidRPr="00983CC5" w:rsidRDefault="00983CC5" w:rsidP="00983CC5">
            <w:pPr>
              <w:spacing w:after="0" w:line="240" w:lineRule="auto"/>
              <w:jc w:val="both"/>
              <w:rPr>
                <w:rFonts w:ascii="Calibri" w:eastAsia="Times New Roman" w:hAnsi="Calibri" w:cs="Arial"/>
                <w:b/>
                <w:bCs/>
                <w:lang w:val="en-GB"/>
              </w:rPr>
            </w:pPr>
          </w:p>
        </w:tc>
      </w:tr>
      <w:tr w:rsidR="00983CC5" w:rsidRPr="00983CC5" w:rsidTr="00DF5699">
        <w:trPr>
          <w:cantSplit/>
          <w:trHeight w:val="510"/>
        </w:trPr>
        <w:tc>
          <w:tcPr>
            <w:tcW w:w="3934" w:type="dxa"/>
            <w:tcBorders>
              <w:top w:val="single" w:sz="6" w:space="0" w:color="auto"/>
              <w:left w:val="single" w:sz="6" w:space="0" w:color="auto"/>
              <w:bottom w:val="single" w:sz="6" w:space="0" w:color="auto"/>
              <w:right w:val="single" w:sz="6" w:space="0" w:color="auto"/>
            </w:tcBorders>
            <w:shd w:val="clear" w:color="auto" w:fill="DBE5F1"/>
            <w:vAlign w:val="center"/>
            <w:hideMark/>
          </w:tcPr>
          <w:p w:rsidR="00983CC5" w:rsidRPr="00983CC5" w:rsidRDefault="00983CC5" w:rsidP="00983CC5">
            <w:pPr>
              <w:spacing w:after="0" w:line="240" w:lineRule="auto"/>
              <w:rPr>
                <w:rFonts w:ascii="Calibri" w:eastAsia="Times New Roman" w:hAnsi="Calibri" w:cs="Arial"/>
                <w:sz w:val="20"/>
                <w:szCs w:val="20"/>
              </w:rPr>
            </w:pPr>
            <w:r w:rsidRPr="00983CC5">
              <w:rPr>
                <w:rFonts w:ascii="Calibri" w:eastAsia="Times New Roman" w:hAnsi="Calibri" w:cs="Arial"/>
                <w:sz w:val="20"/>
                <w:szCs w:val="20"/>
              </w:rPr>
              <w:t xml:space="preserve">Sídlo alebo miesto podnikania uchádzača/člena skupiny </w:t>
            </w:r>
          </w:p>
        </w:tc>
        <w:tc>
          <w:tcPr>
            <w:tcW w:w="5128" w:type="dxa"/>
            <w:tcBorders>
              <w:top w:val="single" w:sz="6" w:space="0" w:color="auto"/>
              <w:left w:val="single" w:sz="6" w:space="0" w:color="auto"/>
              <w:bottom w:val="single" w:sz="6" w:space="0" w:color="auto"/>
              <w:right w:val="single" w:sz="6" w:space="0" w:color="auto"/>
            </w:tcBorders>
          </w:tcPr>
          <w:p w:rsidR="00983CC5" w:rsidRPr="00983CC5" w:rsidRDefault="00983CC5" w:rsidP="00983CC5">
            <w:pPr>
              <w:spacing w:after="0" w:line="240" w:lineRule="auto"/>
              <w:jc w:val="both"/>
              <w:rPr>
                <w:rFonts w:ascii="Calibri" w:eastAsia="Times New Roman" w:hAnsi="Calibri" w:cs="Arial"/>
                <w:b/>
                <w:bCs/>
              </w:rPr>
            </w:pPr>
          </w:p>
        </w:tc>
      </w:tr>
    </w:tbl>
    <w:p w:rsidR="00983CC5" w:rsidRPr="00983CC5" w:rsidRDefault="00983CC5" w:rsidP="00983CC5">
      <w:pPr>
        <w:widowControl w:val="0"/>
        <w:suppressAutoHyphens/>
        <w:spacing w:after="0" w:line="240" w:lineRule="auto"/>
        <w:rPr>
          <w:rFonts w:ascii="Arial" w:eastAsia="Times New Roman" w:hAnsi="Arial" w:cs="Arial"/>
          <w:sz w:val="20"/>
          <w:szCs w:val="24"/>
          <w:lang w:eastAsia="zh-CN"/>
        </w:rPr>
      </w:pPr>
    </w:p>
    <w:p w:rsidR="00983CC5" w:rsidRPr="00983CC5" w:rsidRDefault="00983CC5" w:rsidP="00983CC5">
      <w:pPr>
        <w:widowControl w:val="0"/>
        <w:suppressAutoHyphens/>
        <w:spacing w:after="0" w:line="240" w:lineRule="auto"/>
        <w:rPr>
          <w:rFonts w:ascii="Arial" w:eastAsia="Times New Roman" w:hAnsi="Arial" w:cs="Arial"/>
          <w:b/>
          <w:lang w:eastAsia="zh-CN"/>
        </w:rPr>
      </w:pPr>
    </w:p>
    <w:p w:rsidR="00983CC5" w:rsidRPr="00983CC5" w:rsidRDefault="00983CC5" w:rsidP="00983CC5">
      <w:pPr>
        <w:widowControl w:val="0"/>
        <w:suppressAutoHyphens/>
        <w:spacing w:after="0" w:line="240" w:lineRule="auto"/>
        <w:rPr>
          <w:rFonts w:eastAsia="Times New Roman" w:cstheme="minorHAnsi"/>
          <w:lang w:eastAsia="zh-CN"/>
        </w:rPr>
      </w:pPr>
      <w:r w:rsidRPr="00983CC5">
        <w:rPr>
          <w:rFonts w:eastAsia="Times New Roman" w:cstheme="minorHAnsi"/>
          <w:lang w:eastAsia="zh-CN"/>
        </w:rPr>
        <w:t xml:space="preserve">Ako uchádzač týmto </w:t>
      </w:r>
    </w:p>
    <w:p w:rsidR="00983CC5" w:rsidRPr="00983CC5" w:rsidRDefault="00983CC5" w:rsidP="00983CC5">
      <w:pPr>
        <w:widowControl w:val="0"/>
        <w:suppressAutoHyphens/>
        <w:spacing w:after="0" w:line="240" w:lineRule="auto"/>
        <w:rPr>
          <w:rFonts w:eastAsia="Times New Roman" w:cstheme="minorHAnsi"/>
          <w:lang w:eastAsia="zh-CN"/>
        </w:rPr>
      </w:pPr>
    </w:p>
    <w:p w:rsidR="00983CC5" w:rsidRPr="00983CC5" w:rsidRDefault="00983CC5" w:rsidP="00983CC5">
      <w:pPr>
        <w:widowControl w:val="0"/>
        <w:suppressAutoHyphens/>
        <w:spacing w:after="0" w:line="240" w:lineRule="auto"/>
        <w:jc w:val="center"/>
        <w:rPr>
          <w:rFonts w:eastAsia="Times New Roman" w:cstheme="minorHAnsi"/>
          <w:b/>
          <w:lang w:eastAsia="zh-CN"/>
        </w:rPr>
      </w:pPr>
    </w:p>
    <w:p w:rsidR="00983CC5" w:rsidRPr="00983CC5" w:rsidRDefault="00983CC5" w:rsidP="00983CC5">
      <w:pPr>
        <w:widowControl w:val="0"/>
        <w:suppressAutoHyphens/>
        <w:spacing w:after="0" w:line="240" w:lineRule="auto"/>
        <w:jc w:val="center"/>
        <w:rPr>
          <w:rFonts w:eastAsia="Times New Roman" w:cstheme="minorHAnsi"/>
          <w:b/>
          <w:lang w:eastAsia="zh-CN"/>
        </w:rPr>
      </w:pPr>
      <w:r w:rsidRPr="00983CC5">
        <w:rPr>
          <w:rFonts w:eastAsia="Times New Roman" w:cstheme="minorHAnsi"/>
          <w:b/>
          <w:lang w:eastAsia="zh-CN"/>
        </w:rPr>
        <w:t xml:space="preserve">č e s t n e  v y h l a s u j e m, </w:t>
      </w:r>
    </w:p>
    <w:p w:rsidR="00983CC5" w:rsidRPr="00983CC5" w:rsidRDefault="00983CC5" w:rsidP="00983CC5">
      <w:pPr>
        <w:widowControl w:val="0"/>
        <w:suppressAutoHyphens/>
        <w:spacing w:after="0" w:line="240" w:lineRule="auto"/>
        <w:jc w:val="center"/>
        <w:rPr>
          <w:rFonts w:eastAsia="Times New Roman" w:cstheme="minorHAnsi"/>
          <w:b/>
          <w:lang w:eastAsia="zh-CN"/>
        </w:rPr>
      </w:pPr>
    </w:p>
    <w:p w:rsidR="00983CC5" w:rsidRPr="00983CC5" w:rsidRDefault="00983CC5" w:rsidP="00983CC5">
      <w:pPr>
        <w:widowControl w:val="0"/>
        <w:suppressAutoHyphens/>
        <w:spacing w:after="0" w:line="240" w:lineRule="auto"/>
        <w:jc w:val="center"/>
        <w:rPr>
          <w:rFonts w:eastAsia="Times New Roman" w:cstheme="minorHAnsi"/>
          <w:b/>
          <w:lang w:eastAsia="zh-CN"/>
        </w:rPr>
      </w:pPr>
    </w:p>
    <w:p w:rsidR="00983CC5" w:rsidRPr="00983CC5" w:rsidRDefault="00983CC5" w:rsidP="00983CC5">
      <w:pPr>
        <w:widowControl w:val="0"/>
        <w:suppressAutoHyphens/>
        <w:spacing w:after="0" w:line="240" w:lineRule="auto"/>
        <w:jc w:val="both"/>
        <w:rPr>
          <w:rFonts w:eastAsia="Times New Roman" w:cstheme="minorHAnsi"/>
          <w:lang w:eastAsia="zh-CN"/>
        </w:rPr>
      </w:pPr>
      <w:r w:rsidRPr="00983CC5">
        <w:rPr>
          <w:rFonts w:eastAsia="Times New Roman" w:cstheme="minorHAnsi"/>
          <w:lang w:eastAsia="zh-CN"/>
        </w:rPr>
        <w:t>že spĺňam podmienky účasti vo verejnom obstarávaní  a poskytnem verejnému obstarávateľovi na požiadanie doklady, ktoré som čestným vyhlásením nahradil.</w:t>
      </w:r>
    </w:p>
    <w:p w:rsidR="00983CC5" w:rsidRPr="00983CC5" w:rsidRDefault="00983CC5" w:rsidP="00983CC5">
      <w:pPr>
        <w:widowControl w:val="0"/>
        <w:suppressAutoHyphens/>
        <w:spacing w:after="0" w:line="240" w:lineRule="auto"/>
        <w:jc w:val="both"/>
        <w:rPr>
          <w:rFonts w:eastAsia="Times New Roman" w:cstheme="minorHAnsi"/>
          <w:b/>
          <w:lang w:eastAsia="zh-CN"/>
        </w:rPr>
      </w:pPr>
    </w:p>
    <w:p w:rsidR="00983CC5" w:rsidRPr="00983CC5" w:rsidRDefault="00983CC5" w:rsidP="00983CC5">
      <w:pPr>
        <w:widowControl w:val="0"/>
        <w:suppressAutoHyphens/>
        <w:spacing w:after="0" w:line="240" w:lineRule="auto"/>
        <w:jc w:val="both"/>
        <w:rPr>
          <w:rFonts w:eastAsia="Times New Roman" w:cstheme="minorHAnsi"/>
          <w:lang w:eastAsia="zh-CN"/>
        </w:rPr>
      </w:pPr>
      <w:r w:rsidRPr="00983CC5">
        <w:rPr>
          <w:rFonts w:eastAsia="Times New Roman" w:cstheme="minorHAnsi"/>
          <w:lang w:eastAsia="zh-CN"/>
        </w:rPr>
        <w:t>Zároveň poskytujem informácie o dokladoch, ktoré sú priamo a bezodplatne prístupné v elektronických databázach, vrátane informácií potrebných na prístup do týchto databáz:</w:t>
      </w:r>
      <w:r w:rsidRPr="00983CC5">
        <w:rPr>
          <w:rFonts w:eastAsia="Times New Roman" w:cstheme="minorHAnsi"/>
          <w:color w:val="FF0000"/>
          <w:lang w:eastAsia="zh-CN"/>
        </w:rPr>
        <w:t>*</w:t>
      </w:r>
    </w:p>
    <w:p w:rsidR="00983CC5" w:rsidRPr="00983CC5" w:rsidRDefault="00983CC5" w:rsidP="00983CC5">
      <w:pPr>
        <w:widowControl w:val="0"/>
        <w:suppressAutoHyphens/>
        <w:spacing w:after="0" w:line="240" w:lineRule="auto"/>
        <w:jc w:val="both"/>
        <w:rPr>
          <w:rFonts w:eastAsia="Times New Roman" w:cs="Arial"/>
          <w:sz w:val="20"/>
          <w:szCs w:val="20"/>
          <w:lang w:eastAsia="zh-CN"/>
        </w:rPr>
      </w:pPr>
      <w:r w:rsidRPr="00983CC5">
        <w:rPr>
          <w:rFonts w:eastAsia="Times New Roman" w:cs="Arial"/>
          <w:b/>
          <w:sz w:val="20"/>
          <w:szCs w:val="20"/>
          <w:lang w:eastAsia="zh-CN"/>
        </w:rPr>
        <w:t xml:space="preserve">  </w:t>
      </w:r>
    </w:p>
    <w:p w:rsidR="00983CC5" w:rsidRPr="00983CC5" w:rsidRDefault="00983CC5" w:rsidP="00983CC5">
      <w:pPr>
        <w:widowControl w:val="0"/>
        <w:suppressAutoHyphens/>
        <w:spacing w:after="0" w:line="240" w:lineRule="auto"/>
        <w:rPr>
          <w:rFonts w:eastAsia="Times New Roman" w:cs="Arial"/>
          <w:color w:val="FF0000"/>
          <w:sz w:val="20"/>
          <w:szCs w:val="20"/>
          <w:lang w:eastAsia="zh-CN"/>
        </w:rPr>
      </w:pPr>
      <w:r w:rsidRPr="00983CC5">
        <w:rPr>
          <w:rFonts w:eastAsia="Times New Roman" w:cs="Arial"/>
          <w:color w:val="FF0000"/>
          <w:sz w:val="20"/>
          <w:szCs w:val="20"/>
          <w:lang w:eastAsia="zh-CN"/>
        </w:rPr>
        <w:t>* môže  uchádzač uviesť</w:t>
      </w:r>
    </w:p>
    <w:p w:rsidR="00983CC5" w:rsidRPr="00983CC5" w:rsidRDefault="00983CC5" w:rsidP="00983CC5">
      <w:pPr>
        <w:widowControl w:val="0"/>
        <w:suppressAutoHyphens/>
        <w:spacing w:after="0" w:line="240" w:lineRule="auto"/>
        <w:rPr>
          <w:rFonts w:ascii="Times New Roman" w:eastAsia="Times New Roman" w:hAnsi="Times New Roman" w:cs="Times New Roman"/>
          <w:sz w:val="24"/>
          <w:szCs w:val="24"/>
          <w:lang w:eastAsia="zh-CN"/>
        </w:rPr>
      </w:pPr>
    </w:p>
    <w:p w:rsidR="00983CC5" w:rsidRPr="00983CC5" w:rsidRDefault="00983CC5" w:rsidP="00983CC5">
      <w:pPr>
        <w:widowControl w:val="0"/>
        <w:suppressAutoHyphens/>
        <w:spacing w:after="0" w:line="240" w:lineRule="auto"/>
        <w:rPr>
          <w:rFonts w:ascii="Times New Roman" w:eastAsia="Times New Roman" w:hAnsi="Times New Roman" w:cs="Times New Roman"/>
          <w:sz w:val="24"/>
          <w:szCs w:val="24"/>
          <w:lang w:eastAsia="zh-CN"/>
        </w:rPr>
      </w:pPr>
    </w:p>
    <w:p w:rsidR="00983CC5" w:rsidRPr="00983CC5" w:rsidRDefault="00983CC5" w:rsidP="00983CC5">
      <w:pPr>
        <w:widowControl w:val="0"/>
        <w:suppressAutoHyphens/>
        <w:spacing w:after="0" w:line="240" w:lineRule="auto"/>
        <w:rPr>
          <w:rFonts w:ascii="Times New Roman" w:eastAsia="Times New Roman" w:hAnsi="Times New Roman" w:cs="Times New Roman"/>
          <w:sz w:val="24"/>
          <w:szCs w:val="24"/>
          <w:lang w:eastAsia="zh-CN"/>
        </w:rPr>
      </w:pPr>
    </w:p>
    <w:p w:rsidR="00983CC5" w:rsidRPr="00983CC5" w:rsidRDefault="00983CC5" w:rsidP="00983CC5">
      <w:pPr>
        <w:widowControl w:val="0"/>
        <w:suppressAutoHyphens/>
        <w:autoSpaceDE w:val="0"/>
        <w:spacing w:after="0" w:line="276" w:lineRule="auto"/>
        <w:rPr>
          <w:rFonts w:eastAsia="Times New Roman" w:cs="Calibri Light"/>
          <w:color w:val="000000"/>
          <w:sz w:val="20"/>
          <w:szCs w:val="20"/>
          <w:lang w:eastAsia="zh-CN"/>
        </w:rPr>
      </w:pPr>
      <w:r w:rsidRPr="00983CC5">
        <w:rPr>
          <w:rFonts w:eastAsia="Times New Roman" w:cs="Calibri Light"/>
          <w:color w:val="000000"/>
          <w:sz w:val="20"/>
          <w:szCs w:val="20"/>
          <w:lang w:eastAsia="zh-CN"/>
        </w:rPr>
        <w:t xml:space="preserve">V ..............................dňa </w:t>
      </w:r>
    </w:p>
    <w:p w:rsidR="00983CC5" w:rsidRPr="00983CC5" w:rsidRDefault="00983CC5" w:rsidP="00983CC5">
      <w:pPr>
        <w:widowControl w:val="0"/>
        <w:suppressAutoHyphens/>
        <w:autoSpaceDE w:val="0"/>
        <w:spacing w:after="0" w:line="276" w:lineRule="auto"/>
        <w:rPr>
          <w:rFonts w:eastAsia="Times New Roman" w:cs="Calibri Light"/>
          <w:color w:val="000000"/>
          <w:sz w:val="20"/>
          <w:szCs w:val="20"/>
          <w:lang w:eastAsia="zh-CN"/>
        </w:rPr>
      </w:pPr>
    </w:p>
    <w:p w:rsidR="00983CC5" w:rsidRPr="00983CC5" w:rsidRDefault="00983CC5" w:rsidP="00983CC5">
      <w:pPr>
        <w:tabs>
          <w:tab w:val="num" w:pos="1066"/>
          <w:tab w:val="left" w:pos="1423"/>
          <w:tab w:val="left" w:pos="1780"/>
          <w:tab w:val="left" w:pos="2138"/>
          <w:tab w:val="left" w:pos="2495"/>
          <w:tab w:val="left" w:pos="2852"/>
        </w:tabs>
        <w:spacing w:before="60" w:after="0" w:line="240" w:lineRule="auto"/>
        <w:ind w:left="1066" w:hanging="357"/>
        <w:contextualSpacing/>
        <w:jc w:val="both"/>
      </w:pPr>
      <w:r w:rsidRPr="00983CC5">
        <w:t xml:space="preserve">                                                                   ...................................................................</w:t>
      </w:r>
    </w:p>
    <w:p w:rsidR="00983CC5" w:rsidRPr="00983CC5" w:rsidRDefault="00983CC5" w:rsidP="00983CC5">
      <w:pPr>
        <w:widowControl w:val="0"/>
        <w:suppressAutoHyphens/>
        <w:spacing w:after="0" w:line="240" w:lineRule="auto"/>
        <w:ind w:left="4254"/>
        <w:rPr>
          <w:rFonts w:eastAsia="Times New Roman" w:cstheme="minorHAnsi"/>
          <w:sz w:val="18"/>
          <w:szCs w:val="18"/>
        </w:rPr>
      </w:pPr>
      <w:r w:rsidRPr="00983CC5">
        <w:rPr>
          <w:rFonts w:eastAsia="Times New Roman" w:cstheme="minorHAnsi"/>
          <w:sz w:val="18"/>
          <w:szCs w:val="18"/>
        </w:rPr>
        <w:t xml:space="preserve">Meno, priezvisko a podpis štatutárneho zástupcu/ </w:t>
      </w:r>
    </w:p>
    <w:p w:rsidR="00983CC5" w:rsidRPr="00983CC5" w:rsidRDefault="00983CC5" w:rsidP="00983CC5">
      <w:pPr>
        <w:tabs>
          <w:tab w:val="left" w:pos="1134"/>
          <w:tab w:val="num" w:pos="1985"/>
        </w:tabs>
        <w:spacing w:after="0" w:line="240" w:lineRule="auto"/>
        <w:rPr>
          <w:rFonts w:eastAsia="Times New Roman" w:cstheme="minorHAnsi"/>
          <w:b/>
          <w:bCs/>
          <w:caps/>
          <w:sz w:val="28"/>
          <w:szCs w:val="28"/>
          <w:lang w:eastAsia="sk-SK"/>
        </w:rPr>
      </w:pPr>
      <w:r w:rsidRPr="00983CC5">
        <w:rPr>
          <w:rFonts w:eastAsia="Times New Roman" w:cstheme="minorHAnsi"/>
          <w:sz w:val="18"/>
          <w:szCs w:val="18"/>
        </w:rPr>
        <w:t xml:space="preserve">                                                                                                       oprávnenej osoby konať za uchádzača </w:t>
      </w:r>
    </w:p>
    <w:p w:rsidR="00983CC5" w:rsidRPr="00983CC5" w:rsidRDefault="00983CC5" w:rsidP="00983CC5">
      <w:pPr>
        <w:spacing w:after="0" w:line="240" w:lineRule="auto"/>
        <w:jc w:val="both"/>
        <w:rPr>
          <w:rFonts w:eastAsia="Times New Roman" w:cstheme="minorHAnsi"/>
          <w:b/>
          <w:bCs/>
          <w:caps/>
          <w:sz w:val="28"/>
          <w:szCs w:val="28"/>
          <w:lang w:eastAsia="zh-CN"/>
        </w:rPr>
      </w:pPr>
    </w:p>
    <w:p w:rsidR="00D43FCF" w:rsidRDefault="00D43FCF"/>
    <w:sectPr w:rsidR="00D43FCF" w:rsidSect="00485C89">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3EE7" w:rsidRDefault="00243EE7" w:rsidP="00983CC5">
      <w:pPr>
        <w:spacing w:after="0" w:line="240" w:lineRule="auto"/>
      </w:pPr>
      <w:r>
        <w:separator/>
      </w:r>
    </w:p>
  </w:endnote>
  <w:endnote w:type="continuationSeparator" w:id="0">
    <w:p w:rsidR="00243EE7" w:rsidRDefault="00243EE7" w:rsidP="00983C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1788420"/>
      <w:docPartObj>
        <w:docPartGallery w:val="Page Numbers (Bottom of Page)"/>
        <w:docPartUnique/>
      </w:docPartObj>
    </w:sdtPr>
    <w:sdtEndPr/>
    <w:sdtContent>
      <w:p w:rsidR="008870D9" w:rsidRDefault="00925094">
        <w:pPr>
          <w:pStyle w:val="Pta"/>
          <w:jc w:val="right"/>
        </w:pPr>
        <w:r>
          <w:fldChar w:fldCharType="begin"/>
        </w:r>
        <w:r>
          <w:instrText>PAGE   \* MERGEFORMAT</w:instrText>
        </w:r>
        <w:r>
          <w:fldChar w:fldCharType="separate"/>
        </w:r>
        <w:r w:rsidR="009C5A8E">
          <w:rPr>
            <w:noProof/>
          </w:rPr>
          <w:t>17</w:t>
        </w:r>
        <w:r>
          <w:rPr>
            <w:noProof/>
          </w:rPr>
          <w:fldChar w:fldCharType="end"/>
        </w:r>
      </w:p>
    </w:sdtContent>
  </w:sdt>
  <w:p w:rsidR="008870D9" w:rsidRDefault="00243EE7">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3EE7" w:rsidRDefault="00243EE7" w:rsidP="00983CC5">
      <w:pPr>
        <w:spacing w:after="0" w:line="240" w:lineRule="auto"/>
      </w:pPr>
      <w:r>
        <w:separator/>
      </w:r>
    </w:p>
  </w:footnote>
  <w:footnote w:type="continuationSeparator" w:id="0">
    <w:p w:rsidR="00243EE7" w:rsidRDefault="00243EE7" w:rsidP="00983CC5">
      <w:pPr>
        <w:spacing w:after="0" w:line="240" w:lineRule="auto"/>
      </w:pPr>
      <w:r>
        <w:continuationSeparator/>
      </w:r>
    </w:p>
  </w:footnote>
  <w:footnote w:id="1">
    <w:p w:rsidR="00983CC5" w:rsidRDefault="00983CC5" w:rsidP="00983CC5">
      <w:pPr>
        <w:pStyle w:val="Textpoznmkypodiarou"/>
        <w:rPr>
          <w:noProof/>
        </w:rPr>
      </w:pPr>
      <w:r w:rsidRPr="002A32CB">
        <w:rPr>
          <w:rStyle w:val="Odkaznapoznmkupodiarou"/>
          <w:rFonts w:ascii="Calibri Light" w:eastAsiaTheme="majorEastAsia" w:hAnsi="Calibri Light" w:cs="Calibri Light"/>
        </w:rPr>
        <w:footnoteRef/>
      </w:r>
      <w:r w:rsidRPr="002A32CB">
        <w:rPr>
          <w:rFonts w:ascii="Calibri Light" w:hAnsi="Calibri Light" w:cs="Calibri Light"/>
        </w:rPr>
        <w:t xml:space="preserve"> </w:t>
      </w:r>
      <w:r w:rsidRPr="002A32CB">
        <w:rPr>
          <w:rFonts w:ascii="Calibri Light" w:hAnsi="Calibri Light" w:cs="Calibri Light"/>
          <w:noProof/>
        </w:rPr>
        <w:t>Nehodiace sa škrtnúť</w:t>
      </w:r>
    </w:p>
  </w:footnote>
  <w:footnote w:id="2">
    <w:p w:rsidR="00983CC5" w:rsidRDefault="00983CC5" w:rsidP="00983CC5">
      <w:pPr>
        <w:pStyle w:val="Textpoznmkypodiarou"/>
        <w:rPr>
          <w:noProof/>
        </w:rPr>
      </w:pPr>
      <w:r w:rsidRPr="002A32CB">
        <w:rPr>
          <w:rStyle w:val="Odkaznapoznmkupodiarou"/>
          <w:rFonts w:ascii="Calibri Light" w:eastAsiaTheme="majorEastAsia" w:hAnsi="Calibri Light" w:cs="Calibri Light"/>
          <w:noProof/>
        </w:rPr>
        <w:footnoteRef/>
      </w:r>
      <w:r w:rsidRPr="002A32CB">
        <w:rPr>
          <w:rFonts w:ascii="Calibri Light" w:hAnsi="Calibri Light" w:cs="Calibri Light"/>
          <w:noProof/>
        </w:rPr>
        <w:t xml:space="preserve"> </w:t>
      </w:r>
      <w:r w:rsidRPr="000C26F8">
        <w:rPr>
          <w:rFonts w:ascii="Calibri Light" w:hAnsi="Calibri Light" w:cs="Calibri Light"/>
          <w:noProof/>
          <w:color w:val="FF0000"/>
        </w:rPr>
        <w:t>I</w:t>
      </w:r>
      <w:r w:rsidRPr="000C26F8">
        <w:rPr>
          <w:rFonts w:ascii="Calibri Light" w:hAnsi="Calibri Light" w:cs="Calibri Light"/>
          <w:b/>
          <w:noProof/>
          <w:color w:val="FF0000"/>
        </w:rPr>
        <w:t>dentifikácia uchádzača v prípade skupiny dodávateľov vyplní každý člen skupiny dodávateľov</w:t>
      </w:r>
      <w:r w:rsidRPr="000C26F8">
        <w:rPr>
          <w:rFonts w:ascii="Calibri Light" w:hAnsi="Calibri Light" w:cs="Calibri Light"/>
          <w:noProof/>
          <w:color w:val="FF0000"/>
        </w:rPr>
        <w:t xml:space="preserve"> </w:t>
      </w:r>
    </w:p>
  </w:footnote>
  <w:footnote w:id="3">
    <w:p w:rsidR="00983CC5" w:rsidRDefault="00983CC5" w:rsidP="00983CC5">
      <w:pPr>
        <w:pStyle w:val="Textpoznmkypodiarou"/>
        <w:rPr>
          <w:noProof/>
        </w:rPr>
      </w:pPr>
      <w:r w:rsidRPr="002A32CB">
        <w:rPr>
          <w:rStyle w:val="Odkaznapoznmkupodiarou"/>
          <w:rFonts w:ascii="Calibri Light" w:eastAsiaTheme="majorEastAsia" w:hAnsi="Calibri Light" w:cs="Calibri Light"/>
          <w:noProof/>
        </w:rPr>
        <w:footnoteRef/>
      </w:r>
      <w:r w:rsidRPr="002A32CB">
        <w:rPr>
          <w:rFonts w:ascii="Calibri Light" w:hAnsi="Calibri Light" w:cs="Calibri Light"/>
          <w:noProof/>
        </w:rPr>
        <w:t xml:space="preserve"> </w:t>
      </w:r>
      <w:r w:rsidRPr="002A32CB">
        <w:rPr>
          <w:rFonts w:ascii="Calibri Light" w:hAnsi="Calibri Light" w:cs="Calibri Light"/>
          <w:noProof/>
        </w:rPr>
        <w:t xml:space="preserve">Nehodiace škrtnúť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70D9" w:rsidRPr="00FF56CD" w:rsidRDefault="00925094" w:rsidP="00FF56CD">
    <w:pPr>
      <w:pBdr>
        <w:bottom w:val="single" w:sz="4" w:space="1" w:color="auto"/>
      </w:pBdr>
      <w:tabs>
        <w:tab w:val="center" w:pos="4536"/>
        <w:tab w:val="right" w:pos="9072"/>
      </w:tabs>
      <w:rPr>
        <w:rFonts w:ascii="Arial" w:hAnsi="Arial" w:cs="Arial"/>
        <w:i/>
        <w:color w:val="00B050"/>
        <w:sz w:val="16"/>
        <w:szCs w:val="16"/>
        <w:lang w:val="x-none"/>
      </w:rPr>
    </w:pPr>
    <w:r w:rsidRPr="00FF56CD">
      <w:rPr>
        <w:rFonts w:ascii="Arial" w:hAnsi="Arial" w:cs="Arial"/>
        <w:i/>
        <w:sz w:val="16"/>
        <w:szCs w:val="16"/>
        <w:lang w:val="x-none"/>
      </w:rPr>
      <w:t>Postup verejného obstarávania: podlimitná zákazka bez využitia elektronického trhoviska podľa § 11</w:t>
    </w:r>
    <w:r>
      <w:rPr>
        <w:rFonts w:ascii="Arial" w:hAnsi="Arial" w:cs="Arial"/>
        <w:i/>
        <w:sz w:val="16"/>
        <w:szCs w:val="16"/>
      </w:rPr>
      <w:t>2</w:t>
    </w:r>
    <w:r w:rsidRPr="00FF56CD">
      <w:rPr>
        <w:rFonts w:ascii="Arial" w:hAnsi="Arial" w:cs="Arial"/>
        <w:i/>
        <w:sz w:val="16"/>
        <w:szCs w:val="16"/>
        <w:lang w:val="x-none"/>
      </w:rPr>
      <w:t xml:space="preserve"> - 116 zákona č. 343/2015 Z. z. o verejnom obstarávaní a o zmene a doplnení niektorých zákonov v znení neskorších predpisov </w:t>
    </w:r>
  </w:p>
  <w:p w:rsidR="008870D9" w:rsidRDefault="00243EE7">
    <w:pPr>
      <w:pStyle w:val="Hlavik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12644"/>
    <w:multiLevelType w:val="hybridMultilevel"/>
    <w:tmpl w:val="E9947C44"/>
    <w:lvl w:ilvl="0" w:tplc="19182098">
      <w:numFmt w:val="bullet"/>
      <w:lvlText w:val="-"/>
      <w:lvlJc w:val="left"/>
      <w:pPr>
        <w:tabs>
          <w:tab w:val="num" w:pos="720"/>
        </w:tabs>
        <w:ind w:left="720" w:hanging="360"/>
      </w:pPr>
      <w:rPr>
        <w:rFonts w:ascii="Arial Narrow" w:eastAsia="Times New Roman" w:hAnsi="Arial Narrow"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B7805E70">
      <w:start w:val="43"/>
      <w:numFmt w:val="bullet"/>
      <w:lvlText w:val="-"/>
      <w:lvlJc w:val="left"/>
      <w:pPr>
        <w:tabs>
          <w:tab w:val="num" w:pos="3600"/>
        </w:tabs>
        <w:ind w:left="3600" w:hanging="360"/>
      </w:pPr>
      <w:rPr>
        <w:rFonts w:ascii="Times New Roman" w:eastAsia="Times New Roman" w:hAnsi="Times New Roman"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5E6991"/>
    <w:multiLevelType w:val="singleLevel"/>
    <w:tmpl w:val="789C7320"/>
    <w:lvl w:ilvl="0">
      <w:start w:val="1"/>
      <w:numFmt w:val="bullet"/>
      <w:lvlText w:val="-"/>
      <w:lvlJc w:val="left"/>
      <w:pPr>
        <w:tabs>
          <w:tab w:val="num" w:pos="960"/>
        </w:tabs>
        <w:ind w:left="960" w:hanging="360"/>
      </w:pPr>
      <w:rPr>
        <w:rFonts w:hint="default"/>
      </w:rPr>
    </w:lvl>
  </w:abstractNum>
  <w:abstractNum w:abstractNumId="2" w15:restartNumberingAfterBreak="0">
    <w:nsid w:val="252B1244"/>
    <w:multiLevelType w:val="multilevel"/>
    <w:tmpl w:val="C7E65C9E"/>
    <w:lvl w:ilvl="0">
      <w:start w:val="1"/>
      <w:numFmt w:val="upperRoman"/>
      <w:lvlText w:val="%1."/>
      <w:lvlJc w:val="left"/>
      <w:pPr>
        <w:ind w:left="1080" w:hanging="72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B866645"/>
    <w:multiLevelType w:val="hybridMultilevel"/>
    <w:tmpl w:val="767617C6"/>
    <w:lvl w:ilvl="0" w:tplc="789C7320">
      <w:start w:val="1"/>
      <w:numFmt w:val="bullet"/>
      <w:lvlText w:val="-"/>
      <w:lvlJc w:val="left"/>
      <w:pPr>
        <w:tabs>
          <w:tab w:val="num" w:pos="1210"/>
        </w:tabs>
        <w:ind w:left="1210" w:hanging="360"/>
      </w:pPr>
      <w:rPr>
        <w:rFonts w:hint="default"/>
      </w:rPr>
    </w:lvl>
    <w:lvl w:ilvl="1" w:tplc="041B0003">
      <w:start w:val="1"/>
      <w:numFmt w:val="bullet"/>
      <w:lvlText w:val="o"/>
      <w:lvlJc w:val="left"/>
      <w:pPr>
        <w:tabs>
          <w:tab w:val="num" w:pos="1690"/>
        </w:tabs>
        <w:ind w:left="1690" w:hanging="360"/>
      </w:pPr>
      <w:rPr>
        <w:rFonts w:ascii="Courier New" w:hAnsi="Courier New" w:cs="Courier New" w:hint="default"/>
      </w:rPr>
    </w:lvl>
    <w:lvl w:ilvl="2" w:tplc="041B0005">
      <w:start w:val="1"/>
      <w:numFmt w:val="bullet"/>
      <w:lvlText w:val=""/>
      <w:lvlJc w:val="left"/>
      <w:pPr>
        <w:tabs>
          <w:tab w:val="num" w:pos="2410"/>
        </w:tabs>
        <w:ind w:left="2410" w:hanging="360"/>
      </w:pPr>
      <w:rPr>
        <w:rFonts w:ascii="Wingdings" w:hAnsi="Wingdings" w:hint="default"/>
      </w:rPr>
    </w:lvl>
    <w:lvl w:ilvl="3" w:tplc="041B0001" w:tentative="1">
      <w:start w:val="1"/>
      <w:numFmt w:val="bullet"/>
      <w:lvlText w:val=""/>
      <w:lvlJc w:val="left"/>
      <w:pPr>
        <w:tabs>
          <w:tab w:val="num" w:pos="3130"/>
        </w:tabs>
        <w:ind w:left="3130" w:hanging="360"/>
      </w:pPr>
      <w:rPr>
        <w:rFonts w:ascii="Symbol" w:hAnsi="Symbol" w:hint="default"/>
      </w:rPr>
    </w:lvl>
    <w:lvl w:ilvl="4" w:tplc="041B0003" w:tentative="1">
      <w:start w:val="1"/>
      <w:numFmt w:val="bullet"/>
      <w:lvlText w:val="o"/>
      <w:lvlJc w:val="left"/>
      <w:pPr>
        <w:tabs>
          <w:tab w:val="num" w:pos="3850"/>
        </w:tabs>
        <w:ind w:left="3850" w:hanging="360"/>
      </w:pPr>
      <w:rPr>
        <w:rFonts w:ascii="Courier New" w:hAnsi="Courier New" w:cs="Courier New" w:hint="default"/>
      </w:rPr>
    </w:lvl>
    <w:lvl w:ilvl="5" w:tplc="041B0005" w:tentative="1">
      <w:start w:val="1"/>
      <w:numFmt w:val="bullet"/>
      <w:lvlText w:val=""/>
      <w:lvlJc w:val="left"/>
      <w:pPr>
        <w:tabs>
          <w:tab w:val="num" w:pos="4570"/>
        </w:tabs>
        <w:ind w:left="4570" w:hanging="360"/>
      </w:pPr>
      <w:rPr>
        <w:rFonts w:ascii="Wingdings" w:hAnsi="Wingdings" w:hint="default"/>
      </w:rPr>
    </w:lvl>
    <w:lvl w:ilvl="6" w:tplc="041B0001" w:tentative="1">
      <w:start w:val="1"/>
      <w:numFmt w:val="bullet"/>
      <w:lvlText w:val=""/>
      <w:lvlJc w:val="left"/>
      <w:pPr>
        <w:tabs>
          <w:tab w:val="num" w:pos="5290"/>
        </w:tabs>
        <w:ind w:left="5290" w:hanging="360"/>
      </w:pPr>
      <w:rPr>
        <w:rFonts w:ascii="Symbol" w:hAnsi="Symbol" w:hint="default"/>
      </w:rPr>
    </w:lvl>
    <w:lvl w:ilvl="7" w:tplc="041B0003" w:tentative="1">
      <w:start w:val="1"/>
      <w:numFmt w:val="bullet"/>
      <w:lvlText w:val="o"/>
      <w:lvlJc w:val="left"/>
      <w:pPr>
        <w:tabs>
          <w:tab w:val="num" w:pos="6010"/>
        </w:tabs>
        <w:ind w:left="6010" w:hanging="360"/>
      </w:pPr>
      <w:rPr>
        <w:rFonts w:ascii="Courier New" w:hAnsi="Courier New" w:cs="Courier New" w:hint="default"/>
      </w:rPr>
    </w:lvl>
    <w:lvl w:ilvl="8" w:tplc="041B0005" w:tentative="1">
      <w:start w:val="1"/>
      <w:numFmt w:val="bullet"/>
      <w:lvlText w:val=""/>
      <w:lvlJc w:val="left"/>
      <w:pPr>
        <w:tabs>
          <w:tab w:val="num" w:pos="6730"/>
        </w:tabs>
        <w:ind w:left="6730" w:hanging="360"/>
      </w:pPr>
      <w:rPr>
        <w:rFonts w:ascii="Wingdings" w:hAnsi="Wingdings" w:hint="default"/>
      </w:rPr>
    </w:lvl>
  </w:abstractNum>
  <w:abstractNum w:abstractNumId="4" w15:restartNumberingAfterBreak="0">
    <w:nsid w:val="31B2483D"/>
    <w:multiLevelType w:val="multilevel"/>
    <w:tmpl w:val="27460A38"/>
    <w:lvl w:ilvl="0">
      <w:start w:val="2"/>
      <w:numFmt w:val="decimal"/>
      <w:lvlText w:val="%1."/>
      <w:lvlJc w:val="left"/>
      <w:pPr>
        <w:ind w:left="2345" w:hanging="360"/>
      </w:pPr>
      <w:rPr>
        <w:rFonts w:hint="default"/>
        <w:b/>
      </w:rPr>
    </w:lvl>
    <w:lvl w:ilvl="1">
      <w:start w:val="1"/>
      <w:numFmt w:val="decimal"/>
      <w:lvlText w:val="%1.%2."/>
      <w:lvlJc w:val="left"/>
      <w:pPr>
        <w:ind w:left="928"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4A847F25"/>
    <w:multiLevelType w:val="hybridMultilevel"/>
    <w:tmpl w:val="97AC50BC"/>
    <w:lvl w:ilvl="0" w:tplc="C27E08EA">
      <w:start w:val="1"/>
      <w:numFmt w:val="decimal"/>
      <w:lvlText w:val="%1."/>
      <w:lvlJc w:val="left"/>
      <w:pPr>
        <w:ind w:left="1070" w:hanging="360"/>
      </w:pPr>
      <w:rPr>
        <w:b w:val="0"/>
        <w:color w:val="auto"/>
      </w:rPr>
    </w:lvl>
    <w:lvl w:ilvl="1" w:tplc="041B0019">
      <w:start w:val="1"/>
      <w:numFmt w:val="lowerLetter"/>
      <w:lvlText w:val="%2."/>
      <w:lvlJc w:val="left"/>
      <w:pPr>
        <w:ind w:left="1299" w:hanging="360"/>
      </w:pPr>
    </w:lvl>
    <w:lvl w:ilvl="2" w:tplc="041B001B">
      <w:start w:val="1"/>
      <w:numFmt w:val="lowerRoman"/>
      <w:lvlText w:val="%3."/>
      <w:lvlJc w:val="right"/>
      <w:pPr>
        <w:ind w:left="2019" w:hanging="180"/>
      </w:pPr>
    </w:lvl>
    <w:lvl w:ilvl="3" w:tplc="041B000F">
      <w:start w:val="1"/>
      <w:numFmt w:val="decimal"/>
      <w:lvlText w:val="%4."/>
      <w:lvlJc w:val="left"/>
      <w:pPr>
        <w:ind w:left="2739" w:hanging="360"/>
      </w:pPr>
    </w:lvl>
    <w:lvl w:ilvl="4" w:tplc="041B0019">
      <w:start w:val="1"/>
      <w:numFmt w:val="lowerLetter"/>
      <w:lvlText w:val="%5."/>
      <w:lvlJc w:val="left"/>
      <w:pPr>
        <w:ind w:left="3459" w:hanging="360"/>
      </w:pPr>
    </w:lvl>
    <w:lvl w:ilvl="5" w:tplc="041B001B">
      <w:start w:val="1"/>
      <w:numFmt w:val="lowerRoman"/>
      <w:lvlText w:val="%6."/>
      <w:lvlJc w:val="right"/>
      <w:pPr>
        <w:ind w:left="4179" w:hanging="180"/>
      </w:pPr>
    </w:lvl>
    <w:lvl w:ilvl="6" w:tplc="041B000F">
      <w:start w:val="1"/>
      <w:numFmt w:val="decimal"/>
      <w:lvlText w:val="%7."/>
      <w:lvlJc w:val="left"/>
      <w:pPr>
        <w:ind w:left="4899" w:hanging="360"/>
      </w:pPr>
    </w:lvl>
    <w:lvl w:ilvl="7" w:tplc="041B0019">
      <w:start w:val="1"/>
      <w:numFmt w:val="lowerLetter"/>
      <w:lvlText w:val="%8."/>
      <w:lvlJc w:val="left"/>
      <w:pPr>
        <w:ind w:left="5619" w:hanging="360"/>
      </w:pPr>
    </w:lvl>
    <w:lvl w:ilvl="8" w:tplc="041B001B">
      <w:start w:val="1"/>
      <w:numFmt w:val="lowerRoman"/>
      <w:lvlText w:val="%9."/>
      <w:lvlJc w:val="right"/>
      <w:pPr>
        <w:ind w:left="6339" w:hanging="180"/>
      </w:pPr>
    </w:lvl>
  </w:abstractNum>
  <w:abstractNum w:abstractNumId="6" w15:restartNumberingAfterBreak="0">
    <w:nsid w:val="727D7A0E"/>
    <w:multiLevelType w:val="hybridMultilevel"/>
    <w:tmpl w:val="0726783E"/>
    <w:lvl w:ilvl="0" w:tplc="B712A18C">
      <w:start w:val="4"/>
      <w:numFmt w:val="bullet"/>
      <w:lvlText w:val="-"/>
      <w:lvlJc w:val="left"/>
      <w:pPr>
        <w:tabs>
          <w:tab w:val="num" w:pos="960"/>
        </w:tabs>
        <w:ind w:left="960" w:hanging="360"/>
      </w:pPr>
      <w:rPr>
        <w:rFonts w:ascii="Times New Roman" w:eastAsia="Times New Roman" w:hAnsi="Times New Roman" w:hint="default"/>
      </w:rPr>
    </w:lvl>
    <w:lvl w:ilvl="1" w:tplc="04050003" w:tentative="1">
      <w:start w:val="1"/>
      <w:numFmt w:val="bullet"/>
      <w:lvlText w:val="o"/>
      <w:lvlJc w:val="left"/>
      <w:pPr>
        <w:tabs>
          <w:tab w:val="num" w:pos="1680"/>
        </w:tabs>
        <w:ind w:left="1680" w:hanging="360"/>
      </w:pPr>
      <w:rPr>
        <w:rFonts w:ascii="Courier New" w:hAnsi="Courier New" w:hint="default"/>
      </w:rPr>
    </w:lvl>
    <w:lvl w:ilvl="2" w:tplc="04050005" w:tentative="1">
      <w:start w:val="1"/>
      <w:numFmt w:val="bullet"/>
      <w:lvlText w:val=""/>
      <w:lvlJc w:val="left"/>
      <w:pPr>
        <w:tabs>
          <w:tab w:val="num" w:pos="2400"/>
        </w:tabs>
        <w:ind w:left="2400" w:hanging="360"/>
      </w:pPr>
      <w:rPr>
        <w:rFonts w:ascii="Wingdings" w:hAnsi="Wingdings" w:hint="default"/>
      </w:rPr>
    </w:lvl>
    <w:lvl w:ilvl="3" w:tplc="04050001" w:tentative="1">
      <w:start w:val="1"/>
      <w:numFmt w:val="bullet"/>
      <w:lvlText w:val=""/>
      <w:lvlJc w:val="left"/>
      <w:pPr>
        <w:tabs>
          <w:tab w:val="num" w:pos="3120"/>
        </w:tabs>
        <w:ind w:left="3120" w:hanging="360"/>
      </w:pPr>
      <w:rPr>
        <w:rFonts w:ascii="Symbol" w:hAnsi="Symbol" w:hint="default"/>
      </w:rPr>
    </w:lvl>
    <w:lvl w:ilvl="4" w:tplc="04050003" w:tentative="1">
      <w:start w:val="1"/>
      <w:numFmt w:val="bullet"/>
      <w:lvlText w:val="o"/>
      <w:lvlJc w:val="left"/>
      <w:pPr>
        <w:tabs>
          <w:tab w:val="num" w:pos="3840"/>
        </w:tabs>
        <w:ind w:left="3840" w:hanging="360"/>
      </w:pPr>
      <w:rPr>
        <w:rFonts w:ascii="Courier New" w:hAnsi="Courier New" w:hint="default"/>
      </w:rPr>
    </w:lvl>
    <w:lvl w:ilvl="5" w:tplc="04050005" w:tentative="1">
      <w:start w:val="1"/>
      <w:numFmt w:val="bullet"/>
      <w:lvlText w:val=""/>
      <w:lvlJc w:val="left"/>
      <w:pPr>
        <w:tabs>
          <w:tab w:val="num" w:pos="4560"/>
        </w:tabs>
        <w:ind w:left="4560" w:hanging="360"/>
      </w:pPr>
      <w:rPr>
        <w:rFonts w:ascii="Wingdings" w:hAnsi="Wingdings" w:hint="default"/>
      </w:rPr>
    </w:lvl>
    <w:lvl w:ilvl="6" w:tplc="04050001" w:tentative="1">
      <w:start w:val="1"/>
      <w:numFmt w:val="bullet"/>
      <w:lvlText w:val=""/>
      <w:lvlJc w:val="left"/>
      <w:pPr>
        <w:tabs>
          <w:tab w:val="num" w:pos="5280"/>
        </w:tabs>
        <w:ind w:left="5280" w:hanging="360"/>
      </w:pPr>
      <w:rPr>
        <w:rFonts w:ascii="Symbol" w:hAnsi="Symbol" w:hint="default"/>
      </w:rPr>
    </w:lvl>
    <w:lvl w:ilvl="7" w:tplc="04050003" w:tentative="1">
      <w:start w:val="1"/>
      <w:numFmt w:val="bullet"/>
      <w:lvlText w:val="o"/>
      <w:lvlJc w:val="left"/>
      <w:pPr>
        <w:tabs>
          <w:tab w:val="num" w:pos="6000"/>
        </w:tabs>
        <w:ind w:left="6000" w:hanging="360"/>
      </w:pPr>
      <w:rPr>
        <w:rFonts w:ascii="Courier New" w:hAnsi="Courier New" w:hint="default"/>
      </w:rPr>
    </w:lvl>
    <w:lvl w:ilvl="8" w:tplc="04050005" w:tentative="1">
      <w:start w:val="1"/>
      <w:numFmt w:val="bullet"/>
      <w:lvlText w:val=""/>
      <w:lvlJc w:val="left"/>
      <w:pPr>
        <w:tabs>
          <w:tab w:val="num" w:pos="6720"/>
        </w:tabs>
        <w:ind w:left="6720" w:hanging="360"/>
      </w:pPr>
      <w:rPr>
        <w:rFonts w:ascii="Wingdings" w:hAnsi="Wingdings" w:hint="default"/>
      </w:rPr>
    </w:lvl>
  </w:abstractNum>
  <w:num w:numId="1">
    <w:abstractNumId w:val="5"/>
  </w:num>
  <w:num w:numId="2">
    <w:abstractNumId w:val="0"/>
  </w:num>
  <w:num w:numId="3">
    <w:abstractNumId w:val="4"/>
  </w:num>
  <w:num w:numId="4">
    <w:abstractNumId w:val="2"/>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CC5"/>
    <w:rsid w:val="00243EE7"/>
    <w:rsid w:val="008C1B35"/>
    <w:rsid w:val="00925094"/>
    <w:rsid w:val="00983CC5"/>
    <w:rsid w:val="009C5A8E"/>
    <w:rsid w:val="00B0317C"/>
    <w:rsid w:val="00D43F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FA5D15-6F4D-49A1-A9E7-F9E3972CE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poznmkypodiarou">
    <w:name w:val="footnote text"/>
    <w:basedOn w:val="Normlny"/>
    <w:link w:val="TextpoznmkypodiarouChar"/>
    <w:uiPriority w:val="99"/>
    <w:semiHidden/>
    <w:unhideWhenUsed/>
    <w:rsid w:val="00983CC5"/>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983CC5"/>
    <w:rPr>
      <w:sz w:val="20"/>
      <w:szCs w:val="20"/>
    </w:rPr>
  </w:style>
  <w:style w:type="character" w:styleId="Odkaznapoznmkupodiarou">
    <w:name w:val="footnote reference"/>
    <w:uiPriority w:val="99"/>
    <w:semiHidden/>
    <w:rsid w:val="00983CC5"/>
    <w:rPr>
      <w:vertAlign w:val="superscript"/>
    </w:rPr>
  </w:style>
  <w:style w:type="paragraph" w:styleId="Hlavika">
    <w:name w:val="header"/>
    <w:basedOn w:val="Normlny"/>
    <w:link w:val="HlavikaChar1"/>
    <w:uiPriority w:val="99"/>
    <w:rsid w:val="00983CC5"/>
    <w:pPr>
      <w:widowControl w:val="0"/>
      <w:tabs>
        <w:tab w:val="center" w:pos="4536"/>
        <w:tab w:val="right" w:pos="9072"/>
      </w:tabs>
      <w:suppressAutoHyphens/>
      <w:spacing w:after="0" w:line="240" w:lineRule="auto"/>
    </w:pPr>
    <w:rPr>
      <w:rFonts w:ascii="Times New Roman" w:eastAsia="Times New Roman" w:hAnsi="Times New Roman" w:cs="Times New Roman"/>
      <w:sz w:val="24"/>
      <w:szCs w:val="24"/>
      <w:lang w:eastAsia="zh-CN"/>
    </w:rPr>
  </w:style>
  <w:style w:type="character" w:customStyle="1" w:styleId="HlavikaChar">
    <w:name w:val="Hlavička Char"/>
    <w:basedOn w:val="Predvolenpsmoodseku"/>
    <w:uiPriority w:val="99"/>
    <w:semiHidden/>
    <w:rsid w:val="00983CC5"/>
  </w:style>
  <w:style w:type="character" w:customStyle="1" w:styleId="HlavikaChar1">
    <w:name w:val="Hlavička Char1"/>
    <w:link w:val="Hlavika"/>
    <w:uiPriority w:val="99"/>
    <w:locked/>
    <w:rsid w:val="00983CC5"/>
    <w:rPr>
      <w:rFonts w:ascii="Times New Roman" w:eastAsia="Times New Roman" w:hAnsi="Times New Roman" w:cs="Times New Roman"/>
      <w:sz w:val="24"/>
      <w:szCs w:val="24"/>
      <w:lang w:eastAsia="zh-CN"/>
    </w:rPr>
  </w:style>
  <w:style w:type="paragraph" w:styleId="Pta">
    <w:name w:val="footer"/>
    <w:basedOn w:val="Normlny"/>
    <w:link w:val="PtaChar1"/>
    <w:uiPriority w:val="99"/>
    <w:rsid w:val="00983CC5"/>
    <w:pPr>
      <w:widowControl w:val="0"/>
      <w:tabs>
        <w:tab w:val="center" w:pos="4536"/>
        <w:tab w:val="right" w:pos="9072"/>
      </w:tabs>
      <w:suppressAutoHyphens/>
      <w:spacing w:after="0" w:line="240" w:lineRule="auto"/>
    </w:pPr>
    <w:rPr>
      <w:rFonts w:ascii="Times New Roman" w:eastAsia="Times New Roman" w:hAnsi="Times New Roman" w:cs="Times New Roman"/>
      <w:sz w:val="24"/>
      <w:szCs w:val="24"/>
      <w:lang w:eastAsia="zh-CN"/>
    </w:rPr>
  </w:style>
  <w:style w:type="character" w:customStyle="1" w:styleId="PtaChar">
    <w:name w:val="Päta Char"/>
    <w:basedOn w:val="Predvolenpsmoodseku"/>
    <w:uiPriority w:val="99"/>
    <w:semiHidden/>
    <w:rsid w:val="00983CC5"/>
  </w:style>
  <w:style w:type="character" w:customStyle="1" w:styleId="PtaChar1">
    <w:name w:val="Päta Char1"/>
    <w:link w:val="Pta"/>
    <w:uiPriority w:val="99"/>
    <w:locked/>
    <w:rsid w:val="00983CC5"/>
    <w:rPr>
      <w:rFonts w:ascii="Times New Roman" w:eastAsia="Times New Roman" w:hAnsi="Times New Roman" w:cs="Times New Roman"/>
      <w:sz w:val="24"/>
      <w:szCs w:val="24"/>
      <w:lang w:eastAsia="zh-CN"/>
    </w:rPr>
  </w:style>
  <w:style w:type="table" w:styleId="Mriekatabuky">
    <w:name w:val="Table Grid"/>
    <w:basedOn w:val="Normlnatabuka"/>
    <w:uiPriority w:val="39"/>
    <w:rsid w:val="00983CC5"/>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uvo.gov.sk/legislativametodika-dohlad/jednotny-europsky-dokument-pre-verejne-obstaravanie-553.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7443</Words>
  <Characters>42430</Characters>
  <Application>Microsoft Office Word</Application>
  <DocSecurity>0</DocSecurity>
  <Lines>353</Lines>
  <Paragraphs>99</Paragraphs>
  <ScaleCrop>false</ScaleCrop>
  <HeadingPairs>
    <vt:vector size="2" baseType="variant">
      <vt:variant>
        <vt:lpstr>Názov</vt:lpstr>
      </vt:variant>
      <vt:variant>
        <vt:i4>1</vt:i4>
      </vt:variant>
    </vt:vector>
  </HeadingPairs>
  <TitlesOfParts>
    <vt:vector size="1" baseType="lpstr">
      <vt:lpstr/>
    </vt:vector>
  </TitlesOfParts>
  <Company>Microsoft</Company>
  <LinksUpToDate>false</LinksUpToDate>
  <CharactersWithSpaces>49774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Beslerova Iveta</dc:creator>
  <cp:keywords/>
  <dc:description/>
  <cp:lastModifiedBy>Beslerova Iveta</cp:lastModifiedBy>
  <cp:revision>3</cp:revision>
  <dcterms:created xsi:type="dcterms:W3CDTF">2019-07-03T14:41:00Z</dcterms:created>
  <dcterms:modified xsi:type="dcterms:W3CDTF">2019-07-03T14:41:00Z</dcterms:modified>
</cp:coreProperties>
</file>