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1973C90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1D2F69">
        <w:rPr>
          <w:rFonts w:ascii="Cambria" w:hAnsi="Cambria" w:cs="Arial"/>
          <w:bCs/>
          <w:sz w:val="22"/>
          <w:szCs w:val="22"/>
          <w:lang w:eastAsia="pl-PL"/>
        </w:rPr>
        <w:t>Prudnik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 w roku </w:t>
      </w:r>
      <w:r w:rsidR="001D2F69">
        <w:rPr>
          <w:rFonts w:ascii="Cambria" w:hAnsi="Cambria" w:cs="Arial"/>
          <w:bCs/>
          <w:sz w:val="22"/>
          <w:szCs w:val="22"/>
          <w:lang w:eastAsia="pl-PL"/>
        </w:rPr>
        <w:t>2023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52D1EEDF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66677">
        <w:rPr>
          <w:rFonts w:ascii="Cambria" w:hAnsi="Cambria" w:cs="Arial"/>
          <w:sz w:val="22"/>
          <w:szCs w:val="22"/>
          <w:lang w:eastAsia="pl-PL"/>
        </w:rPr>
      </w:r>
      <w:r w:rsidR="0076667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</w:t>
      </w:r>
      <w:r w:rsidR="00A20F8A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</w:t>
      </w:r>
      <w:r w:rsidR="00A20F8A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przedmiotowym postępowaniu*</w:t>
      </w:r>
    </w:p>
    <w:p w14:paraId="592F5EE0" w14:textId="7A46227D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766677">
        <w:rPr>
          <w:rFonts w:ascii="Cambria" w:hAnsi="Cambria" w:cs="Arial"/>
          <w:sz w:val="22"/>
          <w:szCs w:val="22"/>
          <w:lang w:eastAsia="pl-PL"/>
        </w:rPr>
      </w:r>
      <w:r w:rsidR="00766677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</w:t>
      </w:r>
      <w:r w:rsidR="00A20F8A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 xml:space="preserve">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</w:t>
      </w:r>
      <w:r w:rsidR="00A20F8A">
        <w:rPr>
          <w:rFonts w:ascii="Cambria" w:hAnsi="Cambria" w:cs="Arial"/>
          <w:sz w:val="22"/>
          <w:szCs w:val="22"/>
          <w:lang w:eastAsia="pl-PL"/>
        </w:rPr>
        <w:t> </w:t>
      </w:r>
      <w:r>
        <w:rPr>
          <w:rFonts w:ascii="Cambria" w:hAnsi="Cambria" w:cs="Arial"/>
          <w:sz w:val="22"/>
          <w:szCs w:val="22"/>
          <w:lang w:eastAsia="pl-PL"/>
        </w:rPr>
        <w:t>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55627B69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</w:t>
      </w:r>
      <w:r w:rsidR="00A20F8A">
        <w:rPr>
          <w:rFonts w:ascii="Cambria" w:hAnsi="Cambria" w:cs="Arial"/>
          <w:bCs/>
          <w:i/>
          <w:sz w:val="22"/>
          <w:szCs w:val="22"/>
        </w:rPr>
        <w:t> </w:t>
      </w:r>
      <w:r w:rsidRPr="001D7A0F">
        <w:rPr>
          <w:rFonts w:ascii="Cambria" w:hAnsi="Cambria" w:cs="Arial"/>
          <w:bCs/>
          <w:i/>
          <w:sz w:val="22"/>
          <w:szCs w:val="22"/>
        </w:rPr>
        <w:t>opatrzony własnoręcznym podpisem potwierdzające zgodność odwzorowania cyfrowego z</w:t>
      </w:r>
      <w:r w:rsidR="00A20F8A">
        <w:rPr>
          <w:rFonts w:ascii="Cambria" w:hAnsi="Cambria" w:cs="Arial"/>
          <w:bCs/>
          <w:i/>
          <w:sz w:val="22"/>
          <w:szCs w:val="22"/>
        </w:rPr>
        <w:t> </w:t>
      </w:r>
      <w:r w:rsidRPr="001D7A0F">
        <w:rPr>
          <w:rFonts w:ascii="Cambria" w:hAnsi="Cambria" w:cs="Arial"/>
          <w:bCs/>
          <w:i/>
          <w:sz w:val="22"/>
          <w:szCs w:val="22"/>
        </w:rPr>
        <w:t>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7F430" w14:textId="77777777" w:rsidR="00766677" w:rsidRDefault="00766677">
      <w:r>
        <w:separator/>
      </w:r>
    </w:p>
  </w:endnote>
  <w:endnote w:type="continuationSeparator" w:id="0">
    <w:p w14:paraId="6285A91C" w14:textId="77777777" w:rsidR="00766677" w:rsidRDefault="0076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63C2347F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7E5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16479" w14:textId="77777777" w:rsidR="00766677" w:rsidRDefault="00766677">
      <w:r>
        <w:separator/>
      </w:r>
    </w:p>
  </w:footnote>
  <w:footnote w:type="continuationSeparator" w:id="0">
    <w:p w14:paraId="2D2E7818" w14:textId="77777777" w:rsidR="00766677" w:rsidRDefault="00766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2F69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677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54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0EBF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0F8A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Marek Kleczewski</cp:lastModifiedBy>
  <cp:revision>2</cp:revision>
  <cp:lastPrinted>2017-05-23T10:32:00Z</cp:lastPrinted>
  <dcterms:created xsi:type="dcterms:W3CDTF">2022-11-17T10:44:00Z</dcterms:created>
  <dcterms:modified xsi:type="dcterms:W3CDTF">2022-11-17T10:44:00Z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