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7469" w:rsidRPr="00107B1E" w:rsidRDefault="00DD7469" w:rsidP="00DD7469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720"/>
        <w:rPr>
          <w:rFonts w:ascii="Arial" w:hAnsi="Arial" w:cs="Arial"/>
        </w:rPr>
      </w:pPr>
      <w:bookmarkStart w:id="0" w:name="_Hlk52260672"/>
      <w:r w:rsidRPr="00107B1E">
        <w:rPr>
          <w:rFonts w:ascii="Arial" w:hAnsi="Arial" w:cs="Arial"/>
          <w:szCs w:val="20"/>
        </w:rPr>
        <w:t>E.1.</w:t>
      </w:r>
      <w:r w:rsidRPr="00107B1E">
        <w:rPr>
          <w:rFonts w:ascii="Arial" w:hAnsi="Arial" w:cs="Arial"/>
        </w:rPr>
        <w:t xml:space="preserve"> </w:t>
      </w:r>
      <w:r w:rsidRPr="00107B1E">
        <w:rPr>
          <w:rFonts w:ascii="Arial" w:hAnsi="Arial" w:cs="Arial"/>
          <w:szCs w:val="26"/>
        </w:rPr>
        <w:t xml:space="preserve"> </w:t>
      </w:r>
      <w:r w:rsidRPr="00107B1E">
        <w:rPr>
          <w:rFonts w:ascii="Arial" w:hAnsi="Arial" w:cs="Arial"/>
          <w:szCs w:val="22"/>
        </w:rPr>
        <w:t xml:space="preserve">NÁVRH PLNENIA JEDNOTLIVÝCH KRITÉRIÍ </w:t>
      </w:r>
    </w:p>
    <w:p w:rsidR="00DD7469" w:rsidRPr="00107B1E" w:rsidRDefault="00DD7469" w:rsidP="00DD7469">
      <w:pPr>
        <w:pStyle w:val="Zkladntext3"/>
        <w:jc w:val="left"/>
        <w:rPr>
          <w:rFonts w:ascii="Arial" w:hAnsi="Arial" w:cs="Arial"/>
          <w:b/>
          <w:bCs/>
          <w:color w:val="auto"/>
          <w:sz w:val="28"/>
        </w:rPr>
      </w:pPr>
    </w:p>
    <w:p w:rsidR="00DD7469" w:rsidRDefault="00DD7469" w:rsidP="00DD7469">
      <w:pPr>
        <w:pStyle w:val="Zkladntext3"/>
        <w:rPr>
          <w:rFonts w:ascii="Arial" w:hAnsi="Arial" w:cs="Arial"/>
          <w:b/>
          <w:bCs/>
          <w:color w:val="auto"/>
          <w:sz w:val="22"/>
        </w:rPr>
      </w:pPr>
    </w:p>
    <w:p w:rsidR="00DD7469" w:rsidRDefault="00DD7469" w:rsidP="00DD7469">
      <w:pPr>
        <w:pStyle w:val="Zkladntext3"/>
        <w:rPr>
          <w:rFonts w:ascii="Arial" w:hAnsi="Arial" w:cs="Arial"/>
          <w:b/>
          <w:bCs/>
          <w:color w:val="auto"/>
          <w:sz w:val="22"/>
        </w:rPr>
      </w:pPr>
    </w:p>
    <w:p w:rsidR="00DD7469" w:rsidRDefault="00DD7469" w:rsidP="00DD7469">
      <w:pPr>
        <w:pStyle w:val="Zkladntext3"/>
        <w:rPr>
          <w:rFonts w:ascii="Arial" w:hAnsi="Arial" w:cs="Arial"/>
          <w:b/>
          <w:bCs/>
          <w:color w:val="auto"/>
          <w:sz w:val="22"/>
        </w:rPr>
      </w:pPr>
    </w:p>
    <w:p w:rsidR="00DD7469" w:rsidRDefault="00DD7469" w:rsidP="00DD7469">
      <w:pPr>
        <w:pStyle w:val="Zkladntext3"/>
        <w:rPr>
          <w:rFonts w:ascii="Arial" w:hAnsi="Arial" w:cs="Arial"/>
          <w:b/>
          <w:bCs/>
          <w:color w:val="auto"/>
          <w:sz w:val="22"/>
        </w:rPr>
      </w:pPr>
    </w:p>
    <w:p w:rsidR="00DD7469" w:rsidRDefault="00DD7469" w:rsidP="00DD7469">
      <w:pPr>
        <w:pStyle w:val="Zkladntext3"/>
        <w:rPr>
          <w:rFonts w:ascii="Arial" w:hAnsi="Arial" w:cs="Arial"/>
          <w:b/>
          <w:bCs/>
          <w:color w:val="auto"/>
          <w:sz w:val="22"/>
        </w:rPr>
      </w:pPr>
    </w:p>
    <w:p w:rsidR="00DD7469" w:rsidRDefault="00DD7469" w:rsidP="00DD7469">
      <w:pPr>
        <w:pStyle w:val="Zkladntext3"/>
        <w:rPr>
          <w:rFonts w:ascii="Arial" w:hAnsi="Arial" w:cs="Arial"/>
          <w:b/>
          <w:bCs/>
          <w:color w:val="auto"/>
          <w:sz w:val="22"/>
        </w:rPr>
      </w:pPr>
    </w:p>
    <w:p w:rsidR="00DD7469" w:rsidRPr="00107B1E" w:rsidRDefault="00DD7469" w:rsidP="00DD7469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107B1E">
        <w:rPr>
          <w:rFonts w:ascii="Arial" w:hAnsi="Arial" w:cs="Arial"/>
          <w:b/>
          <w:bCs/>
          <w:color w:val="auto"/>
          <w:sz w:val="22"/>
        </w:rPr>
        <w:t>NÁVRH</w:t>
      </w:r>
    </w:p>
    <w:p w:rsidR="00DD7469" w:rsidRPr="00107B1E" w:rsidRDefault="00DD7469" w:rsidP="00DD7469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107B1E">
        <w:rPr>
          <w:rFonts w:ascii="Arial" w:hAnsi="Arial" w:cs="Arial"/>
          <w:b/>
          <w:bCs/>
          <w:color w:val="auto"/>
          <w:sz w:val="22"/>
        </w:rPr>
        <w:t>plnenia  kritérií uchádzačom na vyhodnotenie ponúk verejnej súťaže :</w:t>
      </w:r>
    </w:p>
    <w:p w:rsidR="00DD7469" w:rsidRPr="00107B1E" w:rsidRDefault="00DD7469" w:rsidP="00DD7469">
      <w:pPr>
        <w:pStyle w:val="Zkladntext3"/>
        <w:rPr>
          <w:rFonts w:ascii="Arial" w:hAnsi="Arial" w:cs="Arial"/>
        </w:rPr>
      </w:pPr>
    </w:p>
    <w:p w:rsidR="00DD7469" w:rsidRPr="00407F88" w:rsidRDefault="00DD7469" w:rsidP="00DD7469">
      <w:pPr>
        <w:pStyle w:val="Zkladn"/>
        <w:jc w:val="center"/>
        <w:rPr>
          <w:b/>
          <w:sz w:val="36"/>
          <w:szCs w:val="36"/>
        </w:rPr>
      </w:pPr>
      <w:r w:rsidRPr="00407F88">
        <w:rPr>
          <w:b/>
          <w:sz w:val="36"/>
          <w:szCs w:val="36"/>
        </w:rPr>
        <w:t>Manažment údajov mesta Liptovský Mikuláš</w:t>
      </w:r>
    </w:p>
    <w:p w:rsidR="00DD7469" w:rsidRPr="00107B1E" w:rsidRDefault="00DD7469" w:rsidP="00DD7469">
      <w:pPr>
        <w:pStyle w:val="Zkladn"/>
        <w:jc w:val="center"/>
      </w:pPr>
      <w:r w:rsidRPr="00407F88">
        <w:rPr>
          <w:b/>
          <w:sz w:val="36"/>
          <w:szCs w:val="36"/>
        </w:rPr>
        <w:t>Časť č. 1 - Služby</w:t>
      </w:r>
      <w:r w:rsidRPr="00107B1E">
        <w:br/>
      </w:r>
    </w:p>
    <w:p w:rsidR="00DD7469" w:rsidRPr="00107B1E" w:rsidRDefault="00DD7469" w:rsidP="00DD7469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107B1E">
        <w:rPr>
          <w:rFonts w:ascii="Arial" w:hAnsi="Arial" w:cs="Arial"/>
          <w:b/>
          <w:bCs/>
          <w:color w:val="auto"/>
          <w:sz w:val="22"/>
        </w:rPr>
        <w:t>údaje , ktoré budú zverejnené na otváraní ponúk</w:t>
      </w:r>
    </w:p>
    <w:p w:rsidR="00DD7469" w:rsidRPr="00107B1E" w:rsidRDefault="00DD7469" w:rsidP="00DD7469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107B1E">
        <w:rPr>
          <w:rFonts w:ascii="Arial" w:hAnsi="Arial" w:cs="Arial"/>
          <w:b/>
          <w:bCs/>
          <w:color w:val="auto"/>
          <w:sz w:val="22"/>
        </w:rPr>
        <w:t xml:space="preserve">v súlade  s § 52 ods. </w:t>
      </w:r>
      <w:r>
        <w:rPr>
          <w:rFonts w:ascii="Arial" w:hAnsi="Arial" w:cs="Arial"/>
          <w:b/>
          <w:bCs/>
          <w:color w:val="auto"/>
          <w:sz w:val="22"/>
        </w:rPr>
        <w:t>1</w:t>
      </w:r>
      <w:r w:rsidRPr="00107B1E">
        <w:rPr>
          <w:rFonts w:ascii="Arial" w:hAnsi="Arial" w:cs="Arial"/>
          <w:b/>
          <w:bCs/>
          <w:color w:val="auto"/>
          <w:sz w:val="22"/>
        </w:rPr>
        <w:t xml:space="preserve"> zákona č. 343/2015 Z.z</w:t>
      </w:r>
      <w:r w:rsidR="00F1372B">
        <w:rPr>
          <w:rFonts w:ascii="Arial" w:hAnsi="Arial" w:cs="Arial"/>
          <w:b/>
          <w:bCs/>
          <w:color w:val="auto"/>
          <w:sz w:val="22"/>
        </w:rPr>
        <w:t>.</w:t>
      </w:r>
    </w:p>
    <w:p w:rsidR="00DD7469" w:rsidRPr="00107B1E" w:rsidRDefault="00DD7469" w:rsidP="00DD7469">
      <w:pPr>
        <w:pStyle w:val="Zkladntext3"/>
        <w:rPr>
          <w:rFonts w:ascii="Arial" w:hAnsi="Arial" w:cs="Arial"/>
          <w:b/>
          <w:bCs/>
          <w:color w:val="auto"/>
          <w:sz w:val="22"/>
        </w:rPr>
      </w:pPr>
    </w:p>
    <w:p w:rsidR="00DD7469" w:rsidRPr="00107B1E" w:rsidRDefault="00DD7469" w:rsidP="00DD7469">
      <w:pPr>
        <w:pStyle w:val="Zkladntext3"/>
        <w:jc w:val="left"/>
        <w:rPr>
          <w:rFonts w:ascii="Arial" w:hAnsi="Arial" w:cs="Arial"/>
          <w:b/>
          <w:bCs/>
          <w:color w:val="auto"/>
          <w:sz w:val="22"/>
        </w:rPr>
      </w:pPr>
    </w:p>
    <w:p w:rsidR="00DD7469" w:rsidRPr="00DD7469" w:rsidRDefault="00DD7469" w:rsidP="00DD7469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DD7469">
        <w:rPr>
          <w:rFonts w:ascii="Arial" w:hAnsi="Arial" w:cs="Arial"/>
          <w:color w:val="auto"/>
          <w:sz w:val="20"/>
          <w:szCs w:val="20"/>
        </w:rPr>
        <w:t>Identifikácia uchádzača :</w:t>
      </w:r>
    </w:p>
    <w:p w:rsidR="00DD7469" w:rsidRPr="00DD7469" w:rsidRDefault="00DD7469" w:rsidP="00DD7469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DD7469" w:rsidRPr="00DD7469" w:rsidRDefault="00DD7469" w:rsidP="00DD7469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DD7469" w:rsidRPr="00DD7469" w:rsidRDefault="00DD7469" w:rsidP="00DD7469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DD7469" w:rsidRPr="00DD7469" w:rsidRDefault="00DD7469" w:rsidP="00DD7469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DD7469" w:rsidRPr="00DD7469" w:rsidRDefault="00DD7469" w:rsidP="00DD7469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DD7469" w:rsidRPr="00DD7469" w:rsidRDefault="00DD7469" w:rsidP="00DD7469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DD7469" w:rsidRPr="00DD7469" w:rsidRDefault="00DD7469" w:rsidP="00DD7469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DD7469" w:rsidRPr="00DD7469" w:rsidRDefault="00DD7469" w:rsidP="00DD7469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DD7469" w:rsidRPr="00DD7469" w:rsidRDefault="00DD7469" w:rsidP="00DD7469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DD7469" w:rsidRPr="00DD7469" w:rsidRDefault="00DD7469" w:rsidP="00DD7469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DD7469" w:rsidRPr="00DD7469" w:rsidRDefault="00DD7469" w:rsidP="00DD7469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DD7469">
        <w:rPr>
          <w:rFonts w:ascii="Arial" w:hAnsi="Arial" w:cs="Arial"/>
          <w:color w:val="auto"/>
          <w:sz w:val="20"/>
          <w:szCs w:val="20"/>
        </w:rPr>
        <w:t>Kritérium na vyhodnotenie ponúk :</w:t>
      </w:r>
    </w:p>
    <w:p w:rsidR="00DD7469" w:rsidRPr="00107B1E" w:rsidRDefault="00DD7469" w:rsidP="00DD7469">
      <w:pPr>
        <w:pStyle w:val="Zkladntext3"/>
        <w:jc w:val="left"/>
        <w:rPr>
          <w:rFonts w:ascii="Arial" w:hAnsi="Arial" w:cs="Arial"/>
          <w:color w:val="auto"/>
        </w:rPr>
      </w:pPr>
    </w:p>
    <w:p w:rsidR="00DD7469" w:rsidRPr="00107B1E" w:rsidRDefault="00DD7469" w:rsidP="00DD7469">
      <w:pPr>
        <w:pStyle w:val="Zkladntext3"/>
        <w:jc w:val="left"/>
        <w:rPr>
          <w:rFonts w:ascii="Arial" w:hAnsi="Arial" w:cs="Arial"/>
          <w:b/>
          <w:bCs/>
          <w:color w:val="auto"/>
        </w:rPr>
      </w:pPr>
      <w:r w:rsidRPr="00107B1E">
        <w:rPr>
          <w:rFonts w:ascii="Arial" w:hAnsi="Arial" w:cs="Arial"/>
          <w:b/>
          <w:bCs/>
          <w:color w:val="auto"/>
        </w:rPr>
        <w:t>1. Navrhnutá (zmluvná) celková cena zákazky spolu s DPH</w:t>
      </w:r>
    </w:p>
    <w:p w:rsidR="00DD7469" w:rsidRDefault="00DD7469" w:rsidP="00DD7469">
      <w:pPr>
        <w:pStyle w:val="Zkladntext3"/>
        <w:jc w:val="left"/>
        <w:rPr>
          <w:rFonts w:ascii="Arial" w:hAnsi="Arial" w:cs="Arial"/>
          <w:color w:val="auto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2"/>
        <w:gridCol w:w="1368"/>
        <w:gridCol w:w="1093"/>
        <w:gridCol w:w="1532"/>
      </w:tblGrid>
      <w:tr w:rsidR="00DD7469" w:rsidRPr="00F30F20" w:rsidTr="003540A4">
        <w:tc>
          <w:tcPr>
            <w:tcW w:w="5216" w:type="dxa"/>
            <w:shd w:val="clear" w:color="auto" w:fill="auto"/>
            <w:vAlign w:val="center"/>
          </w:tcPr>
          <w:p w:rsidR="00DD7469" w:rsidRPr="00652844" w:rsidRDefault="00DD7469" w:rsidP="003540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16285928"/>
            <w:r w:rsidRPr="00652844">
              <w:rPr>
                <w:rFonts w:ascii="Arial" w:hAnsi="Arial" w:cs="Arial"/>
                <w:b/>
                <w:sz w:val="20"/>
                <w:szCs w:val="20"/>
              </w:rPr>
              <w:t>Predmet zákazky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D7469" w:rsidRPr="00652844" w:rsidRDefault="00DD7469" w:rsidP="003540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844">
              <w:rPr>
                <w:rFonts w:ascii="Arial" w:hAnsi="Arial" w:cs="Arial"/>
                <w:b/>
                <w:sz w:val="20"/>
                <w:szCs w:val="20"/>
              </w:rPr>
              <w:t>Cena v EUR bez DPH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7469" w:rsidRPr="00652844" w:rsidRDefault="00DD7469" w:rsidP="003540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844">
              <w:rPr>
                <w:rFonts w:ascii="Arial" w:hAnsi="Arial" w:cs="Arial"/>
                <w:b/>
                <w:sz w:val="20"/>
                <w:szCs w:val="20"/>
              </w:rPr>
              <w:t>DPH                   v EUR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69" w:rsidRPr="00652844" w:rsidRDefault="00DD7469" w:rsidP="003540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844">
              <w:rPr>
                <w:rFonts w:ascii="Arial" w:hAnsi="Arial" w:cs="Arial"/>
                <w:b/>
                <w:sz w:val="20"/>
                <w:szCs w:val="20"/>
              </w:rPr>
              <w:t>Cena celkom v EUR s DPH</w:t>
            </w:r>
          </w:p>
        </w:tc>
      </w:tr>
      <w:tr w:rsidR="00DD7469" w:rsidRPr="00F30F20" w:rsidTr="003540A4">
        <w:trPr>
          <w:trHeight w:val="680"/>
        </w:trPr>
        <w:tc>
          <w:tcPr>
            <w:tcW w:w="5216" w:type="dxa"/>
            <w:shd w:val="clear" w:color="auto" w:fill="auto"/>
            <w:vAlign w:val="center"/>
          </w:tcPr>
          <w:p w:rsidR="00DD7469" w:rsidRPr="00407F88" w:rsidRDefault="00DD7469" w:rsidP="003540A4">
            <w:pPr>
              <w:pStyle w:val="Zkladn"/>
              <w:jc w:val="center"/>
              <w:rPr>
                <w:b/>
                <w:sz w:val="28"/>
                <w:szCs w:val="28"/>
              </w:rPr>
            </w:pPr>
            <w:r w:rsidRPr="00407F88">
              <w:rPr>
                <w:b/>
                <w:sz w:val="28"/>
                <w:szCs w:val="28"/>
              </w:rPr>
              <w:t xml:space="preserve">Manažment údajov mesta </w:t>
            </w:r>
          </w:p>
          <w:p w:rsidR="00DD7469" w:rsidRPr="00407F88" w:rsidRDefault="00DD7469" w:rsidP="003540A4">
            <w:pPr>
              <w:pStyle w:val="Zkladn"/>
              <w:jc w:val="center"/>
              <w:rPr>
                <w:b/>
                <w:sz w:val="28"/>
                <w:szCs w:val="28"/>
              </w:rPr>
            </w:pPr>
            <w:r w:rsidRPr="00407F88">
              <w:rPr>
                <w:b/>
                <w:sz w:val="28"/>
                <w:szCs w:val="28"/>
              </w:rPr>
              <w:t>Liptovský Mikuláš</w:t>
            </w:r>
          </w:p>
          <w:p w:rsidR="00DD7469" w:rsidRPr="00652844" w:rsidRDefault="00DD7469" w:rsidP="003540A4">
            <w:pPr>
              <w:pStyle w:val="Odsekzoznamu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F88">
              <w:rPr>
                <w:rFonts w:ascii="Arial" w:hAnsi="Arial" w:cs="Arial"/>
                <w:b/>
                <w:sz w:val="28"/>
                <w:szCs w:val="28"/>
              </w:rPr>
              <w:t>Časť č. 1 - Služby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D7469" w:rsidRPr="00652844" w:rsidRDefault="00DD7469" w:rsidP="00354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7469" w:rsidRPr="00652844" w:rsidRDefault="00DD7469" w:rsidP="00354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:rsidR="00DD7469" w:rsidRPr="000306DD" w:rsidRDefault="00DD7469" w:rsidP="003540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1"/>
    </w:tbl>
    <w:p w:rsidR="00DD7469" w:rsidRDefault="00DD7469" w:rsidP="00DD7469">
      <w:pPr>
        <w:pStyle w:val="Zkladntext3"/>
        <w:jc w:val="left"/>
        <w:rPr>
          <w:rFonts w:ascii="Arial" w:hAnsi="Arial" w:cs="Arial"/>
          <w:color w:val="auto"/>
        </w:rPr>
      </w:pPr>
    </w:p>
    <w:p w:rsidR="00DD7469" w:rsidRDefault="00DD7469" w:rsidP="00DD7469">
      <w:pPr>
        <w:pStyle w:val="Zkladntext3"/>
        <w:jc w:val="left"/>
        <w:rPr>
          <w:rFonts w:ascii="Arial" w:hAnsi="Arial" w:cs="Arial"/>
          <w:color w:val="auto"/>
        </w:rPr>
      </w:pPr>
    </w:p>
    <w:p w:rsidR="00DD7469" w:rsidRDefault="00DD7469" w:rsidP="00DD7469">
      <w:pPr>
        <w:pStyle w:val="Zkladntext3"/>
        <w:jc w:val="left"/>
        <w:rPr>
          <w:rFonts w:ascii="Arial" w:hAnsi="Arial" w:cs="Arial"/>
          <w:color w:val="auto"/>
        </w:rPr>
      </w:pPr>
    </w:p>
    <w:p w:rsidR="00DD7469" w:rsidRPr="00107B1E" w:rsidRDefault="00DD7469" w:rsidP="00DD7469">
      <w:pPr>
        <w:rPr>
          <w:rFonts w:ascii="Arial" w:hAnsi="Arial" w:cs="Arial"/>
          <w:sz w:val="20"/>
          <w:szCs w:val="20"/>
        </w:rPr>
      </w:pPr>
      <w:bookmarkStart w:id="2" w:name="_Hlk116285479"/>
      <w:r w:rsidRPr="00107B1E">
        <w:rPr>
          <w:rFonts w:ascii="Arial" w:hAnsi="Arial" w:cs="Arial"/>
          <w:sz w:val="20"/>
          <w:szCs w:val="20"/>
        </w:rPr>
        <w:t xml:space="preserve">Čestne vyhlasujeme, že uvedené údaje sú totožné s údajmi uvedenými v ostatných častiach ponuky. V prípade rozdielnych údajov, sme si vedomí, že naša ponuka bude zo súťaže vylúčená.        </w:t>
      </w:r>
    </w:p>
    <w:p w:rsidR="00DD7469" w:rsidRDefault="00DD7469" w:rsidP="00DD7469">
      <w:pPr>
        <w:pStyle w:val="Zkladntext3"/>
        <w:jc w:val="left"/>
        <w:rPr>
          <w:rFonts w:ascii="Arial" w:hAnsi="Arial" w:cs="Arial"/>
          <w:color w:val="auto"/>
        </w:rPr>
      </w:pPr>
    </w:p>
    <w:p w:rsidR="00DD7469" w:rsidRDefault="00DD7469" w:rsidP="00DD7469">
      <w:pPr>
        <w:pStyle w:val="Zkladntext3"/>
        <w:jc w:val="left"/>
        <w:rPr>
          <w:rFonts w:ascii="Arial" w:hAnsi="Arial" w:cs="Arial"/>
          <w:color w:val="auto"/>
        </w:rPr>
      </w:pPr>
    </w:p>
    <w:p w:rsidR="00DD7469" w:rsidRDefault="00DD7469" w:rsidP="00DD7469">
      <w:pPr>
        <w:pStyle w:val="Zkladntext3"/>
        <w:jc w:val="left"/>
        <w:rPr>
          <w:rFonts w:ascii="Arial" w:hAnsi="Arial" w:cs="Arial"/>
          <w:color w:val="auto"/>
        </w:rPr>
      </w:pPr>
    </w:p>
    <w:p w:rsidR="00DD7469" w:rsidRDefault="00DD7469" w:rsidP="00DD7469">
      <w:pPr>
        <w:pStyle w:val="Zkladntext3"/>
        <w:jc w:val="left"/>
        <w:rPr>
          <w:rFonts w:ascii="Arial" w:hAnsi="Arial" w:cs="Arial"/>
          <w:color w:val="auto"/>
        </w:rPr>
      </w:pPr>
    </w:p>
    <w:p w:rsidR="00DD7469" w:rsidRDefault="00DD7469" w:rsidP="00DD7469">
      <w:pPr>
        <w:pStyle w:val="Zkladntext3"/>
        <w:jc w:val="left"/>
        <w:rPr>
          <w:rFonts w:ascii="Arial" w:hAnsi="Arial" w:cs="Arial"/>
          <w:color w:val="auto"/>
        </w:rPr>
      </w:pPr>
    </w:p>
    <w:p w:rsidR="00DD7469" w:rsidRPr="00107B1E" w:rsidRDefault="00DD7469" w:rsidP="00DD7469">
      <w:pPr>
        <w:pStyle w:val="Zkladntext3"/>
        <w:jc w:val="left"/>
        <w:rPr>
          <w:rFonts w:ascii="Arial" w:hAnsi="Arial" w:cs="Arial"/>
          <w:color w:val="auto"/>
        </w:rPr>
      </w:pPr>
    </w:p>
    <w:p w:rsidR="00DD7469" w:rsidRPr="00107B1E" w:rsidRDefault="00DD7469" w:rsidP="00DD7469">
      <w:pPr>
        <w:pStyle w:val="Zkladntext3"/>
        <w:jc w:val="left"/>
        <w:rPr>
          <w:rFonts w:ascii="Arial" w:hAnsi="Arial" w:cs="Arial"/>
          <w:color w:val="auto"/>
        </w:rPr>
      </w:pPr>
    </w:p>
    <w:p w:rsidR="00DD7469" w:rsidRPr="00DD7469" w:rsidRDefault="00DD7469" w:rsidP="00DD7469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DD7469">
        <w:rPr>
          <w:rFonts w:ascii="Arial" w:hAnsi="Arial" w:cs="Arial"/>
          <w:color w:val="auto"/>
          <w:sz w:val="20"/>
          <w:szCs w:val="20"/>
        </w:rPr>
        <w:t xml:space="preserve">Podpis .................................................................................... </w:t>
      </w:r>
      <w:r w:rsidRPr="00DD7469">
        <w:rPr>
          <w:rFonts w:ascii="Arial" w:hAnsi="Arial" w:cs="Arial"/>
          <w:color w:val="auto"/>
          <w:sz w:val="20"/>
          <w:szCs w:val="20"/>
        </w:rPr>
        <w:tab/>
      </w:r>
      <w:r w:rsidRPr="00DD7469">
        <w:rPr>
          <w:rFonts w:ascii="Arial" w:hAnsi="Arial" w:cs="Arial"/>
          <w:color w:val="auto"/>
          <w:sz w:val="20"/>
          <w:szCs w:val="20"/>
        </w:rPr>
        <w:tab/>
      </w:r>
      <w:r w:rsidRPr="00DD7469">
        <w:rPr>
          <w:rFonts w:ascii="Arial" w:hAnsi="Arial" w:cs="Arial"/>
          <w:color w:val="auto"/>
          <w:sz w:val="20"/>
          <w:szCs w:val="20"/>
        </w:rPr>
        <w:tab/>
      </w:r>
      <w:r w:rsidRPr="00DD7469">
        <w:rPr>
          <w:rFonts w:ascii="Arial" w:hAnsi="Arial" w:cs="Arial"/>
          <w:color w:val="auto"/>
          <w:sz w:val="20"/>
          <w:szCs w:val="20"/>
        </w:rPr>
        <w:tab/>
      </w:r>
    </w:p>
    <w:p w:rsidR="00DD7469" w:rsidRPr="00DD7469" w:rsidRDefault="00DD7469" w:rsidP="00DD7469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DD7469">
        <w:rPr>
          <w:rFonts w:ascii="Arial" w:hAnsi="Arial" w:cs="Arial"/>
          <w:color w:val="auto"/>
          <w:sz w:val="20"/>
          <w:szCs w:val="20"/>
        </w:rPr>
        <w:t>Osoba alebo osoby s právom podpisovať v mene uchádzača)</w:t>
      </w:r>
      <w:bookmarkEnd w:id="0"/>
    </w:p>
    <w:p w:rsidR="00DD7469" w:rsidRDefault="00DD7469" w:rsidP="00DD7469">
      <w:pPr>
        <w:pStyle w:val="Zkladntext3"/>
        <w:jc w:val="left"/>
        <w:rPr>
          <w:rFonts w:ascii="Arial" w:hAnsi="Arial" w:cs="Arial"/>
          <w:color w:val="auto"/>
        </w:rPr>
      </w:pPr>
    </w:p>
    <w:p w:rsidR="00DD7469" w:rsidRDefault="00DD7469" w:rsidP="00DD7469">
      <w:pPr>
        <w:pStyle w:val="Zkladntext3"/>
        <w:jc w:val="left"/>
        <w:rPr>
          <w:rFonts w:ascii="Arial" w:hAnsi="Arial" w:cs="Arial"/>
          <w:color w:val="auto"/>
        </w:rPr>
      </w:pPr>
    </w:p>
    <w:p w:rsidR="00DD7469" w:rsidRDefault="00DD7469" w:rsidP="00DD7469">
      <w:pPr>
        <w:pStyle w:val="Zkladntext3"/>
        <w:jc w:val="left"/>
        <w:rPr>
          <w:rFonts w:ascii="Arial" w:hAnsi="Arial" w:cs="Arial"/>
          <w:color w:val="auto"/>
        </w:rPr>
      </w:pPr>
    </w:p>
    <w:p w:rsidR="00DD7469" w:rsidRDefault="00DD7469" w:rsidP="00DD7469">
      <w:pPr>
        <w:pStyle w:val="Zkladntext3"/>
        <w:jc w:val="left"/>
        <w:rPr>
          <w:rFonts w:ascii="Arial" w:hAnsi="Arial" w:cs="Arial"/>
          <w:color w:val="auto"/>
        </w:rPr>
      </w:pPr>
      <w:r w:rsidRPr="00107B1E">
        <w:rPr>
          <w:rFonts w:ascii="Arial" w:hAnsi="Arial" w:cs="Arial"/>
          <w:color w:val="auto"/>
        </w:rPr>
        <w:t>Dátum :</w:t>
      </w:r>
      <w:bookmarkEnd w:id="2"/>
    </w:p>
    <w:p w:rsidR="0072305F" w:rsidRDefault="0072305F"/>
    <w:sectPr w:rsidR="0072305F" w:rsidSect="00DD746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10DE46B8"/>
    <w:multiLevelType w:val="hybridMultilevel"/>
    <w:tmpl w:val="6F78E05A"/>
    <w:lvl w:ilvl="0" w:tplc="26249E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EC4200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1873375574">
    <w:abstractNumId w:val="2"/>
  </w:num>
  <w:num w:numId="2" w16cid:durableId="1212109062">
    <w:abstractNumId w:val="2"/>
  </w:num>
  <w:num w:numId="3" w16cid:durableId="1033309995">
    <w:abstractNumId w:val="2"/>
  </w:num>
  <w:num w:numId="4" w16cid:durableId="97263125">
    <w:abstractNumId w:val="2"/>
  </w:num>
  <w:num w:numId="5" w16cid:durableId="527530630">
    <w:abstractNumId w:val="2"/>
  </w:num>
  <w:num w:numId="6" w16cid:durableId="921795370">
    <w:abstractNumId w:val="4"/>
  </w:num>
  <w:num w:numId="7" w16cid:durableId="460809061">
    <w:abstractNumId w:val="4"/>
  </w:num>
  <w:num w:numId="8" w16cid:durableId="2076125367">
    <w:abstractNumId w:val="8"/>
  </w:num>
  <w:num w:numId="9" w16cid:durableId="1437556983">
    <w:abstractNumId w:val="5"/>
  </w:num>
  <w:num w:numId="10" w16cid:durableId="753280608">
    <w:abstractNumId w:val="3"/>
  </w:num>
  <w:num w:numId="11" w16cid:durableId="1219631324">
    <w:abstractNumId w:val="6"/>
  </w:num>
  <w:num w:numId="12" w16cid:durableId="2043817357">
    <w:abstractNumId w:val="2"/>
  </w:num>
  <w:num w:numId="13" w16cid:durableId="1466198690">
    <w:abstractNumId w:val="2"/>
  </w:num>
  <w:num w:numId="14" w16cid:durableId="1343047625">
    <w:abstractNumId w:val="2"/>
  </w:num>
  <w:num w:numId="15" w16cid:durableId="617565569">
    <w:abstractNumId w:val="2"/>
  </w:num>
  <w:num w:numId="16" w16cid:durableId="345014041">
    <w:abstractNumId w:val="2"/>
  </w:num>
  <w:num w:numId="17" w16cid:durableId="1183088189">
    <w:abstractNumId w:val="4"/>
  </w:num>
  <w:num w:numId="18" w16cid:durableId="1123111749">
    <w:abstractNumId w:val="4"/>
  </w:num>
  <w:num w:numId="19" w16cid:durableId="1095050000">
    <w:abstractNumId w:val="8"/>
  </w:num>
  <w:num w:numId="20" w16cid:durableId="526601984">
    <w:abstractNumId w:val="5"/>
  </w:num>
  <w:num w:numId="21" w16cid:durableId="1607418308">
    <w:abstractNumId w:val="3"/>
  </w:num>
  <w:num w:numId="22" w16cid:durableId="2076659107">
    <w:abstractNumId w:val="6"/>
  </w:num>
  <w:num w:numId="23" w16cid:durableId="1300065807">
    <w:abstractNumId w:val="2"/>
  </w:num>
  <w:num w:numId="24" w16cid:durableId="688026606">
    <w:abstractNumId w:val="2"/>
  </w:num>
  <w:num w:numId="25" w16cid:durableId="771248321">
    <w:abstractNumId w:val="2"/>
  </w:num>
  <w:num w:numId="26" w16cid:durableId="1583374720">
    <w:abstractNumId w:val="2"/>
  </w:num>
  <w:num w:numId="27" w16cid:durableId="1478260248">
    <w:abstractNumId w:val="2"/>
  </w:num>
  <w:num w:numId="28" w16cid:durableId="1554191872">
    <w:abstractNumId w:val="4"/>
  </w:num>
  <w:num w:numId="29" w16cid:durableId="216208260">
    <w:abstractNumId w:val="4"/>
  </w:num>
  <w:num w:numId="30" w16cid:durableId="1519615254">
    <w:abstractNumId w:val="8"/>
  </w:num>
  <w:num w:numId="31" w16cid:durableId="1263490678">
    <w:abstractNumId w:val="5"/>
  </w:num>
  <w:num w:numId="32" w16cid:durableId="2130077753">
    <w:abstractNumId w:val="3"/>
  </w:num>
  <w:num w:numId="33" w16cid:durableId="2129666846">
    <w:abstractNumId w:val="0"/>
  </w:num>
  <w:num w:numId="34" w16cid:durableId="1027869150">
    <w:abstractNumId w:val="1"/>
  </w:num>
  <w:num w:numId="35" w16cid:durableId="9396763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69"/>
    <w:rsid w:val="00173763"/>
    <w:rsid w:val="0072305F"/>
    <w:rsid w:val="0087779D"/>
    <w:rsid w:val="00A02B60"/>
    <w:rsid w:val="00DD7469"/>
    <w:rsid w:val="00E0226A"/>
    <w:rsid w:val="00F1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8151"/>
  <w15:chartTrackingRefBased/>
  <w15:docId w15:val="{660CE836-D262-425B-AB04-7F16AFE5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7469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173763"/>
    <w:pPr>
      <w:keepNext/>
      <w:spacing w:line="360" w:lineRule="auto"/>
      <w:ind w:left="1152" w:hanging="3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rsid w:val="00173763"/>
    <w:rPr>
      <w:rFonts w:eastAsia="Times New Roman" w:cs="Arial"/>
      <w:b/>
      <w:bCs/>
      <w:szCs w:val="26"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aliases w:val="Obsah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aliases w:val="Obsah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aliases w:val="titulky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aliases w:val="titulky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,Farebný zoznam – zvýraznenie 11,List Paragraph,Lettre d'introduction,Paragrafo elenco,1st level - Bullet List Paragraph,Odsek zoznamu21,ODRAZKY PRVA UROVEN,lp1,Bullet List,FooterText,numbered,List Paragraph1,lp11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,Farebný zoznam – zvýraznenie 11 Char,List Paragraph Char,Lettre d'introduction Char,Paragrafo elenco Char,1st level - Bullet List Paragraph Char,Odsek zoznamu21 Char,ODRAZKY PRVA UROVEN Char,lp1 Char,numbered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  <w:style w:type="paragraph" w:customStyle="1" w:styleId="Zkladn">
    <w:name w:val="Základný"/>
    <w:basedOn w:val="Normlny"/>
    <w:rsid w:val="00DD7469"/>
    <w:pPr>
      <w:tabs>
        <w:tab w:val="left" w:pos="5245"/>
        <w:tab w:val="right" w:leader="dot" w:pos="7938"/>
      </w:tabs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2</cp:revision>
  <dcterms:created xsi:type="dcterms:W3CDTF">2022-12-09T08:03:00Z</dcterms:created>
  <dcterms:modified xsi:type="dcterms:W3CDTF">2022-12-09T08:12:00Z</dcterms:modified>
</cp:coreProperties>
</file>