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3BB5" w14:textId="2F746CB1" w:rsidR="006522E1" w:rsidRPr="004A2510" w:rsidRDefault="005962F8">
      <w:pPr>
        <w:pStyle w:val="Nzov"/>
        <w:rPr>
          <w:rFonts w:ascii="Times New Roman" w:hAnsi="Times New Roman" w:cs="Times New Roman"/>
          <w:sz w:val="28"/>
          <w:szCs w:val="28"/>
          <w:u w:val="none"/>
        </w:rPr>
      </w:pPr>
      <w:r w:rsidRPr="004A2510">
        <w:rPr>
          <w:rFonts w:ascii="Times New Roman" w:hAnsi="Times New Roman" w:cs="Times New Roman"/>
          <w:b w:val="0"/>
          <w:spacing w:val="-86"/>
          <w:sz w:val="24"/>
          <w:szCs w:val="24"/>
          <w:u w:val="none"/>
        </w:rPr>
        <w:t xml:space="preserve"> </w:t>
      </w:r>
      <w:r w:rsidRPr="004A2510">
        <w:rPr>
          <w:rFonts w:ascii="Times New Roman" w:hAnsi="Times New Roman" w:cs="Times New Roman"/>
          <w:sz w:val="28"/>
          <w:szCs w:val="28"/>
          <w:u w:val="thick"/>
        </w:rPr>
        <w:t>Výzva na p</w:t>
      </w:r>
      <w:r w:rsidR="003E043E">
        <w:rPr>
          <w:rFonts w:ascii="Times New Roman" w:hAnsi="Times New Roman" w:cs="Times New Roman"/>
          <w:sz w:val="28"/>
          <w:szCs w:val="28"/>
          <w:u w:val="thick"/>
        </w:rPr>
        <w:t>redloženie indikatívnej cenovej ponuky</w:t>
      </w:r>
      <w:r w:rsidRPr="004A2510">
        <w:rPr>
          <w:rFonts w:ascii="Times New Roman" w:hAnsi="Times New Roman" w:cs="Times New Roman"/>
          <w:sz w:val="28"/>
          <w:szCs w:val="28"/>
          <w:u w:val="thick"/>
        </w:rPr>
        <w:t xml:space="preserve"> - prieskum trhu</w:t>
      </w:r>
    </w:p>
    <w:p w14:paraId="2E4A582F" w14:textId="77777777" w:rsidR="006522E1" w:rsidRPr="004A2510" w:rsidRDefault="006522E1">
      <w:pPr>
        <w:pStyle w:val="Zkladn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7525DD36" w14:textId="4D063D86" w:rsidR="006522E1" w:rsidRDefault="008C3C77" w:rsidP="004A2510">
      <w:pPr>
        <w:pStyle w:val="Zkladntext"/>
        <w:spacing w:before="58" w:line="259" w:lineRule="auto"/>
        <w:ind w:left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VÍNO NATURAL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Kušický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</w:t>
      </w:r>
      <w:r w:rsidR="006251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Poľná 5, </w:t>
      </w:r>
      <w:r w:rsidR="0062510D">
        <w:rPr>
          <w:rFonts w:ascii="Times New Roman" w:hAnsi="Times New Roman" w:cs="Times New Roman"/>
          <w:sz w:val="24"/>
          <w:szCs w:val="24"/>
        </w:rPr>
        <w:t xml:space="preserve">990 01 Veľký Krtíš </w:t>
      </w:r>
      <w:r w:rsidR="003E043E">
        <w:rPr>
          <w:rFonts w:ascii="Times New Roman" w:hAnsi="Times New Roman" w:cs="Times New Roman"/>
          <w:sz w:val="24"/>
          <w:szCs w:val="24"/>
        </w:rPr>
        <w:t xml:space="preserve">Vás týmto vyzýva na predloženie indikatívnej cenovej ponuky podľa §6 zákona č. 343/2015 </w:t>
      </w:r>
      <w:proofErr w:type="spellStart"/>
      <w:r w:rsidR="003E04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E043E">
        <w:rPr>
          <w:rFonts w:ascii="Times New Roman" w:hAnsi="Times New Roman" w:cs="Times New Roman"/>
          <w:sz w:val="24"/>
          <w:szCs w:val="24"/>
        </w:rPr>
        <w:t>. o verejnom obstarávaní a o zmene a doplnení niektorých zákonov, v znení neskorších predpisov</w:t>
      </w:r>
      <w:r w:rsidR="005962F8" w:rsidRPr="004A2510">
        <w:rPr>
          <w:rFonts w:ascii="Times New Roman" w:hAnsi="Times New Roman" w:cs="Times New Roman"/>
          <w:sz w:val="24"/>
          <w:szCs w:val="24"/>
        </w:rPr>
        <w:t>.</w:t>
      </w:r>
    </w:p>
    <w:p w14:paraId="1B99992F" w14:textId="77777777" w:rsidR="003E043E" w:rsidRPr="004A2510" w:rsidRDefault="003E043E" w:rsidP="004A2510">
      <w:pPr>
        <w:pStyle w:val="Zkladntext"/>
        <w:spacing w:before="58" w:line="259" w:lineRule="auto"/>
        <w:ind w:left="257"/>
        <w:jc w:val="both"/>
        <w:rPr>
          <w:rFonts w:ascii="Times New Roman" w:hAnsi="Times New Roman" w:cs="Times New Roman"/>
          <w:sz w:val="24"/>
          <w:szCs w:val="24"/>
        </w:rPr>
      </w:pPr>
    </w:p>
    <w:p w14:paraId="48A44E2A" w14:textId="77777777" w:rsidR="006522E1" w:rsidRPr="004A2510" w:rsidRDefault="005962F8">
      <w:pPr>
        <w:pStyle w:val="Zkladntext"/>
        <w:spacing w:before="34"/>
        <w:ind w:left="257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Projekt je spolufinancovaný z Programu rozvoja vidieka SR 2014 – 2022</w:t>
      </w:r>
    </w:p>
    <w:p w14:paraId="62576A50" w14:textId="77777777" w:rsidR="006522E1" w:rsidRPr="004A2510" w:rsidRDefault="005962F8">
      <w:pPr>
        <w:spacing w:before="17"/>
        <w:ind w:left="257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b/>
          <w:sz w:val="24"/>
          <w:szCs w:val="24"/>
        </w:rPr>
        <w:t xml:space="preserve">Opatrenie: 4 </w:t>
      </w:r>
      <w:r w:rsidRPr="004A2510">
        <w:rPr>
          <w:rFonts w:ascii="Times New Roman" w:hAnsi="Times New Roman" w:cs="Times New Roman"/>
          <w:sz w:val="24"/>
          <w:szCs w:val="24"/>
        </w:rPr>
        <w:t>– Investície do hmotného majetku</w:t>
      </w:r>
    </w:p>
    <w:p w14:paraId="4E965CB9" w14:textId="7D65A726" w:rsidR="006522E1" w:rsidRPr="004A2510" w:rsidRDefault="005962F8">
      <w:pPr>
        <w:spacing w:before="18"/>
        <w:ind w:left="257"/>
        <w:rPr>
          <w:rFonts w:ascii="Times New Roman" w:hAnsi="Times New Roman" w:cs="Times New Roman"/>
          <w:sz w:val="24"/>
          <w:szCs w:val="24"/>
        </w:rPr>
      </w:pPr>
      <w:proofErr w:type="spellStart"/>
      <w:r w:rsidRPr="004A2510">
        <w:rPr>
          <w:rFonts w:ascii="Times New Roman" w:hAnsi="Times New Roman" w:cs="Times New Roman"/>
          <w:b/>
          <w:sz w:val="24"/>
          <w:szCs w:val="24"/>
        </w:rPr>
        <w:t>Podopatrenie</w:t>
      </w:r>
      <w:proofErr w:type="spellEnd"/>
      <w:r w:rsidRPr="004A2510">
        <w:rPr>
          <w:rFonts w:ascii="Times New Roman" w:hAnsi="Times New Roman" w:cs="Times New Roman"/>
          <w:b/>
          <w:sz w:val="24"/>
          <w:szCs w:val="24"/>
        </w:rPr>
        <w:t>: 4.</w:t>
      </w:r>
      <w:r w:rsidR="008C3C77">
        <w:rPr>
          <w:rFonts w:ascii="Times New Roman" w:hAnsi="Times New Roman" w:cs="Times New Roman"/>
          <w:b/>
          <w:sz w:val="24"/>
          <w:szCs w:val="24"/>
        </w:rPr>
        <w:t>2</w:t>
      </w:r>
      <w:r w:rsidRPr="004A2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 xml:space="preserve">– Podpora </w:t>
      </w:r>
      <w:r w:rsidR="008C3C77">
        <w:rPr>
          <w:rFonts w:ascii="Times New Roman" w:hAnsi="Times New Roman" w:cs="Times New Roman"/>
          <w:sz w:val="24"/>
          <w:szCs w:val="24"/>
        </w:rPr>
        <w:t>pre investície na spracovanie/uvádzanie na trh a/alebo vývoj poľnohospodárskych výrobkov</w:t>
      </w:r>
    </w:p>
    <w:p w14:paraId="172A6A75" w14:textId="175CF1DE" w:rsidR="006522E1" w:rsidRPr="008C3C77" w:rsidRDefault="005962F8" w:rsidP="008C3C77">
      <w:pPr>
        <w:spacing w:before="17"/>
        <w:ind w:left="2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510">
        <w:rPr>
          <w:rFonts w:ascii="Times New Roman" w:hAnsi="Times New Roman" w:cs="Times New Roman"/>
          <w:b/>
          <w:sz w:val="24"/>
          <w:szCs w:val="24"/>
        </w:rPr>
        <w:t xml:space="preserve">Oblasť </w:t>
      </w:r>
      <w:r w:rsidR="008C3C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3C77" w:rsidRPr="008C3C77">
        <w:rPr>
          <w:rFonts w:ascii="Times New Roman" w:hAnsi="Times New Roman" w:cs="Times New Roman"/>
          <w:b/>
          <w:sz w:val="24"/>
          <w:szCs w:val="24"/>
        </w:rPr>
        <w:t>6.</w:t>
      </w:r>
      <w:r w:rsidR="008C3C77" w:rsidRPr="008C3C7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C3C77" w:rsidRPr="008C3C77">
        <w:rPr>
          <w:rFonts w:ascii="Times New Roman" w:hAnsi="Times New Roman" w:cs="Times New Roman"/>
          <w:bCs/>
          <w:sz w:val="24"/>
          <w:szCs w:val="24"/>
        </w:rPr>
        <w:t>Pivovarnícko</w:t>
      </w:r>
      <w:proofErr w:type="spellEnd"/>
      <w:r w:rsidR="008C3C77" w:rsidRPr="008C3C77">
        <w:rPr>
          <w:rFonts w:ascii="Times New Roman" w:hAnsi="Times New Roman" w:cs="Times New Roman"/>
          <w:bCs/>
          <w:sz w:val="24"/>
          <w:szCs w:val="24"/>
        </w:rPr>
        <w:t xml:space="preserve"> - sladovnícky priemysel, liehovarnícky priemysel, vinársky priemysel, priemysel nealko nápojov a škrobárenský priemysel</w:t>
      </w:r>
    </w:p>
    <w:p w14:paraId="08373B18" w14:textId="77777777" w:rsidR="006522E1" w:rsidRPr="004A2510" w:rsidRDefault="006522E1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14:paraId="49E2AEAE" w14:textId="570E5112" w:rsidR="006522E1" w:rsidRPr="004A2510" w:rsidRDefault="005962F8">
      <w:pPr>
        <w:pStyle w:val="Nadpis1"/>
        <w:numPr>
          <w:ilvl w:val="0"/>
          <w:numId w:val="2"/>
        </w:numPr>
        <w:tabs>
          <w:tab w:val="left" w:pos="680"/>
          <w:tab w:val="left" w:pos="681"/>
        </w:tabs>
        <w:spacing w:after="21"/>
        <w:ind w:hanging="424"/>
        <w:jc w:val="left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Zadávateľ prieskumu</w:t>
      </w:r>
      <w:r w:rsidR="00A90B85">
        <w:rPr>
          <w:rFonts w:ascii="Times New Roman" w:hAnsi="Times New Roman" w:cs="Times New Roman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trhu</w:t>
      </w:r>
    </w:p>
    <w:tbl>
      <w:tblPr>
        <w:tblStyle w:val="TableNormal"/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6059"/>
      </w:tblGrid>
      <w:tr w:rsidR="006522E1" w:rsidRPr="004A2510" w14:paraId="6547A1B6" w14:textId="77777777" w:rsidTr="000A068C">
        <w:trPr>
          <w:trHeight w:val="305"/>
        </w:trPr>
        <w:tc>
          <w:tcPr>
            <w:tcW w:w="2144" w:type="dxa"/>
          </w:tcPr>
          <w:p w14:paraId="18543470" w14:textId="77777777" w:rsidR="006522E1" w:rsidRPr="004A2510" w:rsidRDefault="005962F8">
            <w:pPr>
              <w:pStyle w:val="TableParagraph"/>
              <w:spacing w:before="34"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10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</w:tc>
        <w:tc>
          <w:tcPr>
            <w:tcW w:w="6059" w:type="dxa"/>
          </w:tcPr>
          <w:p w14:paraId="716C5D63" w14:textId="6A2A87E3" w:rsidR="006522E1" w:rsidRPr="004A2510" w:rsidRDefault="008C3C77">
            <w:pPr>
              <w:pStyle w:val="TableParagraph"/>
              <w:spacing w:before="34" w:line="252" w:lineRule="exact"/>
              <w:ind w:left="1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VÍNO NATURAL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Kušický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s.r.o.</w:t>
            </w:r>
          </w:p>
        </w:tc>
      </w:tr>
      <w:tr w:rsidR="006522E1" w:rsidRPr="004A2510" w14:paraId="57C70039" w14:textId="77777777" w:rsidTr="000A068C">
        <w:trPr>
          <w:trHeight w:val="383"/>
        </w:trPr>
        <w:tc>
          <w:tcPr>
            <w:tcW w:w="2144" w:type="dxa"/>
          </w:tcPr>
          <w:p w14:paraId="0813C1F9" w14:textId="77777777" w:rsidR="006522E1" w:rsidRPr="004A2510" w:rsidRDefault="005962F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10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059" w:type="dxa"/>
          </w:tcPr>
          <w:p w14:paraId="790534C9" w14:textId="1D078B5B" w:rsidR="006522E1" w:rsidRPr="004A2510" w:rsidRDefault="008C3C77">
            <w:pPr>
              <w:pStyle w:val="TableParagraph"/>
              <w:spacing w:before="44"/>
              <w:ind w:left="1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Poľná 5</w:t>
            </w:r>
            <w:r w:rsidR="003A7A8F">
              <w:rPr>
                <w:rFonts w:ascii="Times New Roman" w:hAnsi="Times New Roman" w:cs="Times New Roman"/>
                <w:sz w:val="24"/>
                <w:szCs w:val="24"/>
              </w:rPr>
              <w:t>, 990 01 Veľký Krtíš</w:t>
            </w:r>
          </w:p>
        </w:tc>
      </w:tr>
      <w:tr w:rsidR="006522E1" w:rsidRPr="004A2510" w14:paraId="45E9B57E" w14:textId="77777777" w:rsidTr="000A068C">
        <w:trPr>
          <w:trHeight w:val="316"/>
        </w:trPr>
        <w:tc>
          <w:tcPr>
            <w:tcW w:w="2144" w:type="dxa"/>
          </w:tcPr>
          <w:p w14:paraId="086078A1" w14:textId="77777777" w:rsidR="006522E1" w:rsidRPr="004A2510" w:rsidRDefault="005962F8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10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6059" w:type="dxa"/>
          </w:tcPr>
          <w:p w14:paraId="78007DDE" w14:textId="56C487F7" w:rsidR="006522E1" w:rsidRPr="004A2510" w:rsidRDefault="008C3C77" w:rsidP="008C3C7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17642817</w:t>
            </w:r>
          </w:p>
        </w:tc>
      </w:tr>
      <w:tr w:rsidR="000A068C" w:rsidRPr="004A2510" w14:paraId="21BAB658" w14:textId="77777777" w:rsidTr="000A068C">
        <w:trPr>
          <w:trHeight w:val="325"/>
        </w:trPr>
        <w:tc>
          <w:tcPr>
            <w:tcW w:w="2144" w:type="dxa"/>
          </w:tcPr>
          <w:p w14:paraId="47985DBB" w14:textId="244CE39A" w:rsidR="000A068C" w:rsidRPr="004A2510" w:rsidRDefault="000A06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059" w:type="dxa"/>
          </w:tcPr>
          <w:p w14:paraId="3B50B19D" w14:textId="358D0FBA" w:rsidR="000A068C" w:rsidRDefault="008C3C77">
            <w:pPr>
              <w:pStyle w:val="TableParagraph"/>
              <w:ind w:left="1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2020293506</w:t>
            </w:r>
          </w:p>
        </w:tc>
      </w:tr>
      <w:tr w:rsidR="006522E1" w:rsidRPr="004A2510" w14:paraId="5B8C56B0" w14:textId="77777777" w:rsidTr="000A068C">
        <w:trPr>
          <w:trHeight w:val="325"/>
        </w:trPr>
        <w:tc>
          <w:tcPr>
            <w:tcW w:w="2144" w:type="dxa"/>
          </w:tcPr>
          <w:p w14:paraId="6D183C78" w14:textId="77777777" w:rsidR="006522E1" w:rsidRPr="004A2510" w:rsidRDefault="005962F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1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59" w:type="dxa"/>
          </w:tcPr>
          <w:p w14:paraId="55D4B0B8" w14:textId="4BDBC06D" w:rsidR="006522E1" w:rsidRPr="004A2510" w:rsidRDefault="008C3C77">
            <w:pPr>
              <w:pStyle w:val="TableParagraph"/>
              <w:ind w:left="1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tiborkusicky@webmails</w:t>
            </w:r>
            <w:r w:rsidR="003A7A8F">
              <w:rPr>
                <w:rFonts w:ascii="Times New Roman" w:hAnsi="Times New Roman" w:cs="Times New Roman"/>
                <w:sz w:val="24"/>
                <w:szCs w:val="24"/>
              </w:rPr>
              <w:t>.sk</w:t>
            </w:r>
          </w:p>
        </w:tc>
      </w:tr>
    </w:tbl>
    <w:p w14:paraId="3ADB0621" w14:textId="77777777" w:rsidR="006522E1" w:rsidRPr="004A2510" w:rsidRDefault="006522E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F870344" w14:textId="524B6DFA" w:rsidR="006522E1" w:rsidRPr="00B44A36" w:rsidRDefault="00B44A36" w:rsidP="00B44A36">
      <w:pPr>
        <w:pStyle w:val="Zkladntext"/>
        <w:numPr>
          <w:ilvl w:val="0"/>
          <w:numId w:val="2"/>
        </w:numPr>
        <w:spacing w:before="1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bCs/>
          <w:sz w:val="24"/>
          <w:szCs w:val="24"/>
        </w:rPr>
        <w:t xml:space="preserve">Obstaranie </w:t>
      </w:r>
      <w:r w:rsidR="008C3C77">
        <w:rPr>
          <w:rFonts w:ascii="Times New Roman" w:hAnsi="Times New Roman" w:cs="Times New Roman"/>
          <w:bCs/>
          <w:sz w:val="24"/>
          <w:szCs w:val="24"/>
        </w:rPr>
        <w:t>zariadení na opracovanie viniča hroznového a na výrobu vína</w:t>
      </w:r>
    </w:p>
    <w:p w14:paraId="50F790F4" w14:textId="77777777" w:rsidR="00B44A36" w:rsidRPr="004A2510" w:rsidRDefault="00B44A36" w:rsidP="00B44A36">
      <w:pPr>
        <w:pStyle w:val="Zkladntext"/>
        <w:spacing w:before="11"/>
        <w:ind w:left="680"/>
        <w:rPr>
          <w:rFonts w:ascii="Times New Roman" w:hAnsi="Times New Roman" w:cs="Times New Roman"/>
          <w:b/>
          <w:sz w:val="24"/>
          <w:szCs w:val="24"/>
        </w:rPr>
      </w:pPr>
    </w:p>
    <w:p w14:paraId="79953B64" w14:textId="60CDC08C" w:rsidR="006522E1" w:rsidRPr="004A2510" w:rsidRDefault="00B44A36">
      <w:pPr>
        <w:pStyle w:val="Odsekzoznamu"/>
        <w:numPr>
          <w:ilvl w:val="0"/>
          <w:numId w:val="2"/>
        </w:numPr>
        <w:tabs>
          <w:tab w:val="left" w:pos="488"/>
        </w:tabs>
        <w:spacing w:before="0"/>
        <w:ind w:left="487" w:hanging="23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62F8" w:rsidRPr="004A2510">
        <w:rPr>
          <w:rFonts w:ascii="Times New Roman" w:hAnsi="Times New Roman" w:cs="Times New Roman"/>
          <w:b/>
          <w:sz w:val="24"/>
          <w:szCs w:val="24"/>
        </w:rPr>
        <w:t>Opis predmetu prieskumu</w:t>
      </w:r>
      <w:r w:rsidR="005962F8" w:rsidRPr="004A251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b/>
          <w:sz w:val="24"/>
          <w:szCs w:val="24"/>
        </w:rPr>
        <w:t>trhu</w:t>
      </w:r>
    </w:p>
    <w:p w14:paraId="6D14568C" w14:textId="77777777" w:rsidR="006522E1" w:rsidRPr="004A2510" w:rsidRDefault="006522E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5F99F34" w14:textId="77777777" w:rsidR="008C3C77" w:rsidRDefault="008C3C77" w:rsidP="00980D5B">
      <w:pPr>
        <w:pStyle w:val="Zkladntext"/>
        <w:tabs>
          <w:tab w:val="left" w:pos="617"/>
        </w:tabs>
        <w:spacing w:before="1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8C3C77">
        <w:rPr>
          <w:rFonts w:ascii="Times New Roman" w:hAnsi="Times New Roman" w:cs="Times New Roman"/>
          <w:sz w:val="24"/>
          <w:szCs w:val="24"/>
        </w:rPr>
        <w:t>Predmet zákazky je rozdelený na 4 časti. Cenovú ponuku je nutné predložiť na všetky časti predmetu zákazky. V prípade, že uchádzač neocení každú časť predmetu zákazky, nebude jeho ponuka akceptovaná a bude vylúčená. Každá časť zákazky bude vyhodnocovaná samostatne.</w:t>
      </w:r>
    </w:p>
    <w:p w14:paraId="44EB29C7" w14:textId="3DE82BEA" w:rsidR="00980D5B" w:rsidRPr="004A2510" w:rsidRDefault="00980D5B" w:rsidP="00980D5B">
      <w:pPr>
        <w:pStyle w:val="Zkladntext"/>
        <w:tabs>
          <w:tab w:val="left" w:pos="617"/>
        </w:tabs>
        <w:spacing w:before="1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Vymedzenie</w:t>
      </w:r>
      <w:r w:rsidRPr="004A25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predmetu</w:t>
      </w:r>
      <w:r w:rsidRPr="004A25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prieskumu</w:t>
      </w:r>
      <w:r w:rsidRPr="004A25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trhu</w:t>
      </w:r>
      <w:r w:rsidRPr="004A25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je</w:t>
      </w:r>
      <w:r w:rsidRPr="004A25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uvedené v Prílohe 1. Technick</w:t>
      </w:r>
      <w:r w:rsidR="008C3C77">
        <w:rPr>
          <w:rFonts w:ascii="Times New Roman" w:hAnsi="Times New Roman" w:cs="Times New Roman"/>
          <w:sz w:val="24"/>
          <w:szCs w:val="24"/>
        </w:rPr>
        <w:t>á špecifikácia zariadení</w:t>
      </w:r>
      <w:r>
        <w:rPr>
          <w:rFonts w:ascii="Times New Roman" w:hAnsi="Times New Roman" w:cs="Times New Roman"/>
          <w:sz w:val="24"/>
          <w:szCs w:val="24"/>
        </w:rPr>
        <w:t>. Jednotlivé časti v tabuľke sú uvedené na samostatných hárkoch</w:t>
      </w:r>
      <w:r w:rsidR="00E76005">
        <w:rPr>
          <w:rFonts w:ascii="Times New Roman" w:hAnsi="Times New Roman" w:cs="Times New Roman"/>
          <w:sz w:val="24"/>
          <w:szCs w:val="24"/>
        </w:rPr>
        <w:t>.</w:t>
      </w:r>
    </w:p>
    <w:p w14:paraId="79A2BC9E" w14:textId="77777777" w:rsidR="001C70BF" w:rsidRPr="004A2510" w:rsidRDefault="001C70BF" w:rsidP="00980D5B">
      <w:pPr>
        <w:pStyle w:val="Zkladntext"/>
        <w:tabs>
          <w:tab w:val="left" w:pos="617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69E5B000" w14:textId="16CD4015" w:rsidR="00980D5B" w:rsidRPr="00980D5B" w:rsidRDefault="00980D5B" w:rsidP="00980D5B">
      <w:pPr>
        <w:pStyle w:val="Zkladntext"/>
        <w:spacing w:before="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80D5B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C70BF" w:rsidRPr="00980D5B">
        <w:rPr>
          <w:rFonts w:ascii="Times New Roman" w:hAnsi="Times New Roman" w:cs="Times New Roman"/>
          <w:b/>
          <w:bCs/>
          <w:sz w:val="24"/>
          <w:szCs w:val="24"/>
        </w:rPr>
        <w:t>asť</w:t>
      </w:r>
      <w:r w:rsidRPr="00980D5B">
        <w:rPr>
          <w:rFonts w:ascii="Times New Roman" w:hAnsi="Times New Roman" w:cs="Times New Roman"/>
          <w:b/>
          <w:bCs/>
          <w:sz w:val="24"/>
          <w:szCs w:val="24"/>
        </w:rPr>
        <w:t xml:space="preserve"> 1 – </w:t>
      </w:r>
      <w:proofErr w:type="spellStart"/>
      <w:r w:rsidR="008C3C77">
        <w:rPr>
          <w:rFonts w:ascii="Times New Roman" w:hAnsi="Times New Roman" w:cs="Times New Roman"/>
          <w:b/>
          <w:bCs/>
          <w:sz w:val="24"/>
          <w:szCs w:val="24"/>
        </w:rPr>
        <w:t>Mlýnkoodstopkovač</w:t>
      </w:r>
      <w:proofErr w:type="spellEnd"/>
    </w:p>
    <w:p w14:paraId="4835EC12" w14:textId="2D197CEE" w:rsidR="001C70BF" w:rsidRPr="00980D5B" w:rsidRDefault="00980D5B" w:rsidP="00980D5B">
      <w:pPr>
        <w:pStyle w:val="Zkladntext"/>
        <w:spacing w:before="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80D5B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C70BF" w:rsidRPr="00980D5B">
        <w:rPr>
          <w:rFonts w:ascii="Times New Roman" w:hAnsi="Times New Roman" w:cs="Times New Roman"/>
          <w:b/>
          <w:bCs/>
          <w:sz w:val="24"/>
          <w:szCs w:val="24"/>
        </w:rPr>
        <w:t>asť</w:t>
      </w:r>
      <w:r w:rsidRPr="00980D5B">
        <w:rPr>
          <w:rFonts w:ascii="Times New Roman" w:hAnsi="Times New Roman" w:cs="Times New Roman"/>
          <w:b/>
          <w:bCs/>
          <w:sz w:val="24"/>
          <w:szCs w:val="24"/>
        </w:rPr>
        <w:t xml:space="preserve"> 2 – </w:t>
      </w:r>
      <w:r w:rsidR="000200FE">
        <w:rPr>
          <w:rFonts w:ascii="Times New Roman" w:hAnsi="Times New Roman" w:cs="Times New Roman"/>
          <w:b/>
          <w:bCs/>
          <w:sz w:val="24"/>
          <w:szCs w:val="24"/>
        </w:rPr>
        <w:t>Nerezové nádrže</w:t>
      </w:r>
    </w:p>
    <w:p w14:paraId="5AB03CE4" w14:textId="5632C36A" w:rsidR="001C70BF" w:rsidRDefault="00980D5B" w:rsidP="00980D5B">
      <w:pPr>
        <w:pStyle w:val="Zkladntext"/>
        <w:spacing w:before="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80D5B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1C70BF" w:rsidRPr="00980D5B">
        <w:rPr>
          <w:rFonts w:ascii="Times New Roman" w:hAnsi="Times New Roman" w:cs="Times New Roman"/>
          <w:b/>
          <w:bCs/>
          <w:sz w:val="24"/>
          <w:szCs w:val="24"/>
        </w:rPr>
        <w:t>asť</w:t>
      </w:r>
      <w:r w:rsidRPr="00980D5B">
        <w:rPr>
          <w:rFonts w:ascii="Times New Roman" w:hAnsi="Times New Roman" w:cs="Times New Roman"/>
          <w:b/>
          <w:bCs/>
          <w:sz w:val="24"/>
          <w:szCs w:val="24"/>
        </w:rPr>
        <w:t xml:space="preserve"> 3 – </w:t>
      </w:r>
      <w:r w:rsidR="000200FE">
        <w:rPr>
          <w:rFonts w:ascii="Times New Roman" w:hAnsi="Times New Roman" w:cs="Times New Roman"/>
          <w:b/>
          <w:bCs/>
          <w:sz w:val="24"/>
          <w:szCs w:val="24"/>
        </w:rPr>
        <w:t>Olivové čerpadlo</w:t>
      </w:r>
    </w:p>
    <w:p w14:paraId="747F95AB" w14:textId="74844C34" w:rsidR="000200FE" w:rsidRPr="00980D5B" w:rsidRDefault="000200FE" w:rsidP="00980D5B">
      <w:pPr>
        <w:pStyle w:val="Zkladntext"/>
        <w:spacing w:before="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Časť 4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Vinifikátor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 šikmým miešadlom</w:t>
      </w:r>
    </w:p>
    <w:p w14:paraId="72AED8D1" w14:textId="77777777" w:rsidR="00266E1B" w:rsidRDefault="00266E1B" w:rsidP="00980D5B">
      <w:pPr>
        <w:pStyle w:val="Zkladntext"/>
        <w:spacing w:before="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87BD" w14:textId="77777777" w:rsidR="000200FE" w:rsidRDefault="00266E1B" w:rsidP="000200FE">
      <w:pPr>
        <w:pStyle w:val="Zkladntext"/>
        <w:numPr>
          <w:ilvl w:val="0"/>
          <w:numId w:val="2"/>
        </w:numPr>
        <w:spacing w:before="1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200FE">
        <w:rPr>
          <w:rFonts w:ascii="Times New Roman" w:hAnsi="Times New Roman" w:cs="Times New Roman"/>
          <w:b/>
          <w:bCs/>
          <w:sz w:val="24"/>
          <w:szCs w:val="24"/>
        </w:rPr>
        <w:t>Hlavný slovník (CPV):</w:t>
      </w:r>
      <w:r w:rsidR="00087273" w:rsidRPr="000200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0604568F" w14:textId="2A4006ED" w:rsidR="00266E1B" w:rsidRPr="000200FE" w:rsidRDefault="00087273" w:rsidP="000200FE">
      <w:pPr>
        <w:pStyle w:val="Zkladntext"/>
        <w:spacing w:before="11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 w:rsidRPr="000200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14D76CF" w14:textId="12F642A1" w:rsidR="000200FE" w:rsidRPr="000200FE" w:rsidRDefault="000200FE" w:rsidP="000200FE">
      <w:pPr>
        <w:pStyle w:val="Zkladntext"/>
        <w:spacing w:before="11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Časť 1 </w:t>
      </w:r>
      <w:r w:rsidRPr="000200FE">
        <w:rPr>
          <w:rFonts w:ascii="Times New Roman" w:hAnsi="Times New Roman" w:cs="Times New Roman"/>
          <w:sz w:val="24"/>
          <w:szCs w:val="24"/>
        </w:rPr>
        <w:t>- 42213000-2</w:t>
      </w:r>
      <w:r w:rsidRPr="000200FE">
        <w:rPr>
          <w:rFonts w:ascii="Times New Roman" w:hAnsi="Times New Roman" w:cs="Times New Roman"/>
          <w:sz w:val="24"/>
          <w:szCs w:val="24"/>
        </w:rPr>
        <w:tab/>
        <w:t>Zariadenia používané pri výrobe alkoholických alebo ovocných nápojov</w:t>
      </w:r>
    </w:p>
    <w:p w14:paraId="0C66CD38" w14:textId="1D2D35D2" w:rsidR="000200FE" w:rsidRPr="000200FE" w:rsidRDefault="000200FE" w:rsidP="000200FE">
      <w:pPr>
        <w:pStyle w:val="Zkladntext"/>
        <w:spacing w:before="11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Časť 2 - </w:t>
      </w:r>
      <w:r w:rsidRPr="000200FE">
        <w:rPr>
          <w:rFonts w:ascii="Times New Roman" w:hAnsi="Times New Roman" w:cs="Times New Roman"/>
          <w:sz w:val="24"/>
          <w:szCs w:val="24"/>
        </w:rPr>
        <w:t>42213000-2</w:t>
      </w:r>
      <w:r w:rsidRPr="000200FE">
        <w:rPr>
          <w:rFonts w:ascii="Times New Roman" w:hAnsi="Times New Roman" w:cs="Times New Roman"/>
          <w:sz w:val="24"/>
          <w:szCs w:val="24"/>
        </w:rPr>
        <w:tab/>
        <w:t>Zariadenia používané pri výrobe alkoholických alebo ovocných nápojov</w:t>
      </w:r>
    </w:p>
    <w:p w14:paraId="253F4A48" w14:textId="3E9C74B1" w:rsidR="00266E1B" w:rsidRDefault="000200FE" w:rsidP="000200FE">
      <w:pPr>
        <w:pStyle w:val="Zkladntext"/>
        <w:spacing w:before="11"/>
        <w:ind w:left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Časť 3 - </w:t>
      </w:r>
      <w:r w:rsidRPr="000200FE">
        <w:rPr>
          <w:rFonts w:ascii="Times New Roman" w:hAnsi="Times New Roman" w:cs="Times New Roman"/>
          <w:sz w:val="24"/>
          <w:szCs w:val="24"/>
        </w:rPr>
        <w:t>42122411-4</w:t>
      </w:r>
      <w:r w:rsidRPr="000200FE">
        <w:rPr>
          <w:rFonts w:ascii="Times New Roman" w:hAnsi="Times New Roman" w:cs="Times New Roman"/>
          <w:sz w:val="24"/>
          <w:szCs w:val="24"/>
        </w:rPr>
        <w:tab/>
        <w:t>Potravinárske čerpadlá</w:t>
      </w:r>
    </w:p>
    <w:p w14:paraId="13357A07" w14:textId="13A24F1B" w:rsidR="000200FE" w:rsidRPr="000200FE" w:rsidRDefault="000200FE" w:rsidP="000200FE">
      <w:pPr>
        <w:pStyle w:val="Zkladntext"/>
        <w:spacing w:before="11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Časť 4 - </w:t>
      </w:r>
      <w:r w:rsidRPr="000200FE">
        <w:rPr>
          <w:rFonts w:ascii="Times New Roman" w:hAnsi="Times New Roman" w:cs="Times New Roman"/>
          <w:sz w:val="24"/>
          <w:szCs w:val="24"/>
        </w:rPr>
        <w:t>42213000-2</w:t>
      </w:r>
      <w:r w:rsidRPr="000200FE">
        <w:rPr>
          <w:rFonts w:ascii="Times New Roman" w:hAnsi="Times New Roman" w:cs="Times New Roman"/>
          <w:sz w:val="24"/>
          <w:szCs w:val="24"/>
        </w:rPr>
        <w:tab/>
        <w:t>Zariadenia používané pri výrobe alkoholických alebo ovocných nápojov</w:t>
      </w:r>
    </w:p>
    <w:p w14:paraId="54C17295" w14:textId="77777777" w:rsidR="000200FE" w:rsidRPr="00980D5B" w:rsidRDefault="000200FE" w:rsidP="000200FE">
      <w:pPr>
        <w:pStyle w:val="Zkladntext"/>
        <w:spacing w:before="11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B5327" w14:textId="773D5629" w:rsidR="006522E1" w:rsidRPr="004A2510" w:rsidRDefault="005962F8">
      <w:pPr>
        <w:pStyle w:val="Odsekzoznamu"/>
        <w:numPr>
          <w:ilvl w:val="0"/>
          <w:numId w:val="2"/>
        </w:numPr>
        <w:tabs>
          <w:tab w:val="left" w:pos="474"/>
        </w:tabs>
        <w:spacing w:before="128"/>
        <w:ind w:left="473" w:hanging="21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2510">
        <w:rPr>
          <w:rFonts w:ascii="Times New Roman" w:hAnsi="Times New Roman" w:cs="Times New Roman"/>
          <w:b/>
          <w:sz w:val="24"/>
          <w:szCs w:val="24"/>
        </w:rPr>
        <w:t>Spôsob a pokyny p</w:t>
      </w:r>
      <w:r w:rsidR="00B44A36">
        <w:rPr>
          <w:rFonts w:ascii="Times New Roman" w:hAnsi="Times New Roman" w:cs="Times New Roman"/>
          <w:b/>
          <w:sz w:val="24"/>
          <w:szCs w:val="24"/>
        </w:rPr>
        <w:t>redloženia indikatívnej cenovej ponuky</w:t>
      </w:r>
    </w:p>
    <w:p w14:paraId="04F1DC28" w14:textId="59C3BC7B" w:rsidR="006522E1" w:rsidRPr="004A2510" w:rsidRDefault="00631EF1">
      <w:pPr>
        <w:pStyle w:val="Odsekzoznamu"/>
        <w:numPr>
          <w:ilvl w:val="0"/>
          <w:numId w:val="1"/>
        </w:numPr>
        <w:tabs>
          <w:tab w:val="left" w:pos="618"/>
        </w:tabs>
        <w:spacing w:before="164" w:line="264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Indikatívna cenová ponuka sa </w:t>
      </w:r>
      <w:r w:rsidR="005962F8" w:rsidRPr="004A251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predklad</w:t>
      </w:r>
      <w:r>
        <w:rPr>
          <w:rFonts w:ascii="Times New Roman" w:hAnsi="Times New Roman" w:cs="Times New Roman"/>
          <w:w w:val="95"/>
          <w:sz w:val="24"/>
          <w:szCs w:val="24"/>
        </w:rPr>
        <w:t>á</w:t>
      </w:r>
      <w:r w:rsidR="00C57AF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výhradne</w:t>
      </w:r>
      <w:r w:rsidR="005962F8" w:rsidRPr="004A251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cez</w:t>
      </w:r>
      <w:r w:rsidR="005962F8" w:rsidRPr="004A251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elektronický</w:t>
      </w:r>
      <w:r w:rsidR="005962F8" w:rsidRPr="004A251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obstarávací</w:t>
      </w:r>
      <w:r w:rsidR="005962F8" w:rsidRPr="004A251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systém</w:t>
      </w:r>
      <w:r w:rsidR="005962F8" w:rsidRPr="004A251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5962F8" w:rsidRPr="004A2510">
        <w:rPr>
          <w:rFonts w:ascii="Times New Roman" w:hAnsi="Times New Roman" w:cs="Times New Roman"/>
          <w:w w:val="95"/>
          <w:sz w:val="24"/>
          <w:szCs w:val="24"/>
        </w:rPr>
        <w:t>JOSEPHINE</w:t>
      </w:r>
      <w:r w:rsidR="005962F8" w:rsidRPr="004A2510">
        <w:rPr>
          <w:rFonts w:ascii="Times New Roman" w:hAnsi="Times New Roman" w:cs="Times New Roman"/>
          <w:sz w:val="24"/>
          <w:szCs w:val="24"/>
        </w:rPr>
        <w:t>.</w:t>
      </w:r>
    </w:p>
    <w:p w14:paraId="4EF9C8DA" w14:textId="617E4E94" w:rsidR="006522E1" w:rsidRPr="004A2510" w:rsidRDefault="005962F8">
      <w:pPr>
        <w:pStyle w:val="Odsekzoznamu"/>
        <w:numPr>
          <w:ilvl w:val="0"/>
          <w:numId w:val="1"/>
        </w:numPr>
        <w:tabs>
          <w:tab w:val="left" w:pos="617"/>
          <w:tab w:val="left" w:pos="618"/>
        </w:tabs>
        <w:spacing w:before="25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4A2510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4A2510">
        <w:rPr>
          <w:rFonts w:ascii="Times New Roman" w:hAnsi="Times New Roman" w:cs="Times New Roman"/>
          <w:sz w:val="24"/>
          <w:szCs w:val="24"/>
        </w:rPr>
        <w:t>:</w:t>
      </w:r>
      <w:r w:rsidRPr="004A25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https://josephine.proebiz.com/sk/tender/</w:t>
      </w:r>
      <w:r w:rsidR="007B419A">
        <w:rPr>
          <w:rFonts w:ascii="Times New Roman" w:hAnsi="Times New Roman" w:cs="Times New Roman"/>
          <w:sz w:val="24"/>
          <w:szCs w:val="24"/>
        </w:rPr>
        <w:t>35313</w:t>
      </w:r>
      <w:r w:rsidRPr="004A2510">
        <w:rPr>
          <w:rFonts w:ascii="Times New Roman" w:hAnsi="Times New Roman" w:cs="Times New Roman"/>
          <w:sz w:val="24"/>
          <w:szCs w:val="24"/>
        </w:rPr>
        <w:t>/summary</w:t>
      </w:r>
    </w:p>
    <w:p w14:paraId="5F9B3127" w14:textId="1C55ABAD" w:rsidR="006522E1" w:rsidRDefault="006522E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A7D4C1" w14:textId="77777777" w:rsidR="000200FE" w:rsidRPr="004A2510" w:rsidRDefault="000200F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FB99CD4" w14:textId="00615BC0" w:rsidR="006522E1" w:rsidRPr="00980D5B" w:rsidRDefault="005962F8" w:rsidP="00980D5B">
      <w:pPr>
        <w:pStyle w:val="Nadpis2"/>
        <w:tabs>
          <w:tab w:val="left" w:pos="2806"/>
          <w:tab w:val="left" w:pos="8833"/>
        </w:tabs>
        <w:spacing w:before="158" w:line="276" w:lineRule="auto"/>
        <w:ind w:left="257" w:right="10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A2510">
        <w:rPr>
          <w:rFonts w:ascii="Times New Roman" w:hAnsi="Times New Roman" w:cs="Times New Roman"/>
          <w:w w:val="95"/>
          <w:sz w:val="24"/>
          <w:szCs w:val="24"/>
        </w:rPr>
        <w:lastRenderedPageBreak/>
        <w:t>Navrhovateľ</w:t>
      </w:r>
      <w:r w:rsidRPr="004A251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predkladá</w:t>
      </w:r>
      <w:r w:rsidR="00C57AF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 xml:space="preserve">vyplnenú </w:t>
      </w:r>
      <w:r w:rsidR="00E75CFB" w:rsidRPr="004A2510">
        <w:rPr>
          <w:rFonts w:ascii="Times New Roman" w:hAnsi="Times New Roman" w:cs="Times New Roman"/>
          <w:w w:val="95"/>
          <w:sz w:val="24"/>
          <w:szCs w:val="24"/>
        </w:rPr>
        <w:t>pr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í</w:t>
      </w:r>
      <w:r w:rsidR="00E75CFB" w:rsidRPr="004A2510">
        <w:rPr>
          <w:rFonts w:ascii="Times New Roman" w:hAnsi="Times New Roman" w:cs="Times New Roman"/>
          <w:w w:val="95"/>
          <w:sz w:val="24"/>
          <w:szCs w:val="24"/>
        </w:rPr>
        <w:t>lohu s názvom Príloha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 xml:space="preserve"> 1. Technick</w:t>
      </w:r>
      <w:r w:rsidR="000200FE">
        <w:rPr>
          <w:rFonts w:ascii="Times New Roman" w:hAnsi="Times New Roman" w:cs="Times New Roman"/>
          <w:w w:val="95"/>
          <w:sz w:val="24"/>
          <w:szCs w:val="24"/>
        </w:rPr>
        <w:t>á špecifikácia zariadení</w:t>
      </w:r>
      <w:r w:rsidRPr="004A2510">
        <w:rPr>
          <w:rFonts w:ascii="Times New Roman" w:hAnsi="Times New Roman" w:cs="Times New Roman"/>
          <w:sz w:val="24"/>
          <w:szCs w:val="24"/>
        </w:rPr>
        <w:t>,</w:t>
      </w:r>
      <w:r w:rsidRPr="004A251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ktorá</w:t>
      </w:r>
      <w:r w:rsidRPr="004A2510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631EF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zároveň</w:t>
      </w:r>
      <w:r w:rsidR="00631EF1">
        <w:rPr>
          <w:rFonts w:ascii="Times New Roman" w:hAnsi="Times New Roman" w:cs="Times New Roman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slúži</w:t>
      </w:r>
      <w:r w:rsidR="00631EF1">
        <w:rPr>
          <w:rFonts w:ascii="Times New Roman" w:hAnsi="Times New Roman" w:cs="Times New Roman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ako</w:t>
      </w:r>
      <w:r w:rsidRPr="004A2510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cenová</w:t>
      </w:r>
      <w:r w:rsidRPr="004A251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ponuka</w:t>
      </w:r>
      <w:r w:rsidR="00E75CFB" w:rsidRPr="004A2510">
        <w:rPr>
          <w:rFonts w:ascii="Times New Roman" w:hAnsi="Times New Roman" w:cs="Times New Roman"/>
          <w:sz w:val="24"/>
          <w:szCs w:val="24"/>
        </w:rPr>
        <w:t xml:space="preserve"> za danú časť</w:t>
      </w:r>
      <w:r w:rsidRPr="004A2510">
        <w:rPr>
          <w:rFonts w:ascii="Times New Roman" w:hAnsi="Times New Roman" w:cs="Times New Roman"/>
          <w:sz w:val="24"/>
          <w:szCs w:val="24"/>
        </w:rPr>
        <w:t>,</w:t>
      </w:r>
      <w:r w:rsidRPr="004A251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v</w:t>
      </w:r>
      <w:r w:rsidR="00980D5B">
        <w:rPr>
          <w:rFonts w:ascii="Times New Roman" w:hAnsi="Times New Roman" w:cs="Times New Roman"/>
          <w:spacing w:val="-27"/>
          <w:sz w:val="24"/>
          <w:szCs w:val="24"/>
        </w:rPr>
        <w:t> </w:t>
      </w:r>
      <w:r w:rsidRPr="004A2510">
        <w:rPr>
          <w:rFonts w:ascii="Times New Roman" w:hAnsi="Times New Roman" w:cs="Times New Roman"/>
          <w:sz w:val="24"/>
          <w:szCs w:val="24"/>
        </w:rPr>
        <w:t>ktorej</w:t>
      </w:r>
      <w:r w:rsidR="00980D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uvedie</w:t>
      </w:r>
      <w:r w:rsidRPr="004A25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konkrétne</w:t>
      </w:r>
      <w:r w:rsidR="00980D5B">
        <w:rPr>
          <w:rFonts w:ascii="Times New Roman" w:hAnsi="Times New Roman" w:cs="Times New Roman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pacing w:val="-3"/>
          <w:sz w:val="24"/>
          <w:szCs w:val="24"/>
        </w:rPr>
        <w:t xml:space="preserve">parametre </w:t>
      </w:r>
      <w:r w:rsidRPr="004A2510">
        <w:rPr>
          <w:rFonts w:ascii="Times New Roman" w:hAnsi="Times New Roman" w:cs="Times New Roman"/>
          <w:sz w:val="24"/>
          <w:szCs w:val="24"/>
        </w:rPr>
        <w:t>ponúkaného zariadenia</w:t>
      </w:r>
      <w:r w:rsidR="00C57AF0">
        <w:rPr>
          <w:rFonts w:ascii="Times New Roman" w:hAnsi="Times New Roman" w:cs="Times New Roman"/>
          <w:b w:val="0"/>
          <w:sz w:val="24"/>
          <w:szCs w:val="24"/>
        </w:rPr>
        <w:t xml:space="preserve"> a nasledovné údaje:</w:t>
      </w:r>
    </w:p>
    <w:p w14:paraId="34ADC692" w14:textId="77777777" w:rsidR="00E75CFB" w:rsidRPr="004A2510" w:rsidRDefault="005962F8" w:rsidP="00E75CFB">
      <w:pPr>
        <w:pStyle w:val="Odsekzoznamu"/>
        <w:numPr>
          <w:ilvl w:val="1"/>
          <w:numId w:val="1"/>
        </w:numPr>
        <w:tabs>
          <w:tab w:val="left" w:pos="978"/>
        </w:tabs>
        <w:spacing w:before="76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Identifikačné údaje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navrhovateľa</w:t>
      </w:r>
    </w:p>
    <w:p w14:paraId="0750F76B" w14:textId="20A9FF24" w:rsidR="006522E1" w:rsidRPr="004A2510" w:rsidRDefault="005962F8" w:rsidP="00E75CFB">
      <w:pPr>
        <w:pStyle w:val="Odsekzoznamu"/>
        <w:numPr>
          <w:ilvl w:val="1"/>
          <w:numId w:val="1"/>
        </w:numPr>
        <w:tabs>
          <w:tab w:val="left" w:pos="978"/>
        </w:tabs>
        <w:spacing w:before="76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Parametre (hodnoty) ponúkanej technológie</w:t>
      </w:r>
    </w:p>
    <w:p w14:paraId="48308210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Názov výrobcu ponúkanej</w:t>
      </w:r>
      <w:r w:rsidRPr="004A25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technológie</w:t>
      </w:r>
    </w:p>
    <w:p w14:paraId="07FA7084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Typové označenie ponúkanej</w:t>
      </w:r>
      <w:r w:rsidRPr="004A251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technológie</w:t>
      </w:r>
    </w:p>
    <w:p w14:paraId="2DBB1D1E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Cena/ks</w:t>
      </w:r>
      <w:r w:rsidRPr="004A25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zariadenie</w:t>
      </w:r>
    </w:p>
    <w:p w14:paraId="7E58E555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Cena/spolu</w:t>
      </w:r>
      <w:r w:rsidRPr="004A2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zariadenie</w:t>
      </w:r>
    </w:p>
    <w:p w14:paraId="3362DB20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spacing w:before="26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Cena spolu bez</w:t>
      </w:r>
      <w:r w:rsidRPr="004A25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DPH</w:t>
      </w:r>
    </w:p>
    <w:p w14:paraId="727D2E2B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spacing w:before="28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DPH</w:t>
      </w:r>
    </w:p>
    <w:p w14:paraId="476115C4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Cena spolu s</w:t>
      </w:r>
      <w:r w:rsidRPr="004A25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DPH</w:t>
      </w:r>
    </w:p>
    <w:p w14:paraId="728CDAA4" w14:textId="70D7F681" w:rsidR="006522E1" w:rsidRDefault="005962F8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Miesto a dátum vyhotovenia</w:t>
      </w:r>
      <w:r w:rsidRPr="004A25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ponuky</w:t>
      </w:r>
    </w:p>
    <w:p w14:paraId="2818B59D" w14:textId="76CC6638" w:rsidR="00631EF1" w:rsidRPr="004A2510" w:rsidRDefault="00631EF1">
      <w:pPr>
        <w:pStyle w:val="Odsekzoznamu"/>
        <w:numPr>
          <w:ilvl w:val="1"/>
          <w:numId w:val="1"/>
        </w:num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ponuky</w:t>
      </w:r>
    </w:p>
    <w:p w14:paraId="20ACA8A3" w14:textId="77777777" w:rsidR="006522E1" w:rsidRPr="004A2510" w:rsidRDefault="005962F8">
      <w:pPr>
        <w:pStyle w:val="Odsekzoznamu"/>
        <w:numPr>
          <w:ilvl w:val="1"/>
          <w:numId w:val="1"/>
        </w:numPr>
        <w:tabs>
          <w:tab w:val="left" w:pos="978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Pečiatka,</w:t>
      </w:r>
      <w:r w:rsidRPr="004A25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podpis</w:t>
      </w:r>
    </w:p>
    <w:p w14:paraId="72BF572D" w14:textId="3ADAA425" w:rsidR="006522E1" w:rsidRPr="004A2510" w:rsidRDefault="005962F8" w:rsidP="00631EF1">
      <w:pPr>
        <w:pStyle w:val="Zkladntext"/>
        <w:spacing w:before="47"/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Cenová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ponuka</w:t>
      </w:r>
      <w:r w:rsidRPr="004A251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predložená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navrhovateľom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musí</w:t>
      </w:r>
      <w:r w:rsidRPr="004A251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byť</w:t>
      </w:r>
      <w:r w:rsidRPr="004A251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podpísaná</w:t>
      </w:r>
      <w:r w:rsidRPr="004A251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a</w:t>
      </w:r>
      <w:r w:rsidRPr="004A251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opečiatkovaná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zástupcom</w:t>
      </w:r>
      <w:r w:rsidRPr="004A251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 xml:space="preserve">uchádzača. (predkladá sa </w:t>
      </w:r>
      <w:proofErr w:type="spellStart"/>
      <w:r w:rsidRPr="004A2510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Pr="004A2510">
        <w:rPr>
          <w:rFonts w:ascii="Times New Roman" w:hAnsi="Times New Roman" w:cs="Times New Roman"/>
          <w:sz w:val="24"/>
          <w:szCs w:val="24"/>
        </w:rPr>
        <w:t xml:space="preserve"> originálu)</w:t>
      </w:r>
    </w:p>
    <w:p w14:paraId="31804D6A" w14:textId="77777777" w:rsidR="006522E1" w:rsidRPr="004A2510" w:rsidRDefault="006522E1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2269CEC" w14:textId="77777777" w:rsidR="006522E1" w:rsidRPr="004A2510" w:rsidRDefault="005962F8">
      <w:pPr>
        <w:pStyle w:val="Nadpis1"/>
        <w:numPr>
          <w:ilvl w:val="0"/>
          <w:numId w:val="2"/>
        </w:numPr>
        <w:tabs>
          <w:tab w:val="left" w:pos="349"/>
        </w:tabs>
        <w:spacing w:before="1"/>
        <w:ind w:left="348" w:hanging="231"/>
        <w:jc w:val="left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Lehota podávania</w:t>
      </w:r>
      <w:r w:rsidRPr="004A25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sz w:val="24"/>
          <w:szCs w:val="24"/>
        </w:rPr>
        <w:t>návrhov</w:t>
      </w:r>
    </w:p>
    <w:p w14:paraId="3E5ED32A" w14:textId="77777777" w:rsidR="006522E1" w:rsidRPr="004A2510" w:rsidRDefault="006522E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56D7CC65" w14:textId="52E7C294" w:rsidR="006522E1" w:rsidRPr="007B419A" w:rsidRDefault="005962F8">
      <w:pPr>
        <w:pStyle w:val="Zkladntext"/>
        <w:spacing w:line="264" w:lineRule="auto"/>
        <w:ind w:left="2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2510">
        <w:rPr>
          <w:rFonts w:ascii="Times New Roman" w:hAnsi="Times New Roman" w:cs="Times New Roman"/>
          <w:w w:val="95"/>
          <w:sz w:val="24"/>
          <w:szCs w:val="24"/>
        </w:rPr>
        <w:t>Navrhovateľ</w:t>
      </w:r>
      <w:r w:rsidRPr="004A251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predloží</w:t>
      </w:r>
      <w:r w:rsidRPr="004A251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návrh</w:t>
      </w:r>
      <w:r w:rsidRPr="004A251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výhradne</w:t>
      </w:r>
      <w:r w:rsidRPr="004A251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cez</w:t>
      </w:r>
      <w:r w:rsidRPr="004A251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elektronický</w:t>
      </w:r>
      <w:r w:rsidRPr="004A251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obstarávací</w:t>
      </w:r>
      <w:r w:rsidRPr="004A251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systém</w:t>
      </w:r>
      <w:r w:rsidRPr="004A251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4A2510">
        <w:rPr>
          <w:rFonts w:ascii="Times New Roman" w:hAnsi="Times New Roman" w:cs="Times New Roman"/>
          <w:w w:val="95"/>
          <w:sz w:val="24"/>
          <w:szCs w:val="24"/>
        </w:rPr>
        <w:t>JOSEPHINE</w:t>
      </w:r>
      <w:r w:rsidRPr="004A251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7B419A">
        <w:rPr>
          <w:rFonts w:ascii="Times New Roman" w:hAnsi="Times New Roman" w:cs="Times New Roman"/>
          <w:b/>
          <w:bCs/>
          <w:w w:val="95"/>
          <w:sz w:val="24"/>
          <w:szCs w:val="24"/>
          <w:u w:val="single"/>
        </w:rPr>
        <w:t>do</w:t>
      </w:r>
      <w:r w:rsidRPr="007B419A">
        <w:rPr>
          <w:rFonts w:ascii="Times New Roman" w:hAnsi="Times New Roman" w:cs="Times New Roman"/>
          <w:b/>
          <w:bCs/>
          <w:spacing w:val="-23"/>
          <w:w w:val="95"/>
          <w:sz w:val="24"/>
          <w:szCs w:val="24"/>
          <w:u w:val="single"/>
        </w:rPr>
        <w:t xml:space="preserve"> </w:t>
      </w:r>
      <w:r w:rsidR="00A4431B" w:rsidRPr="007B419A">
        <w:rPr>
          <w:rFonts w:ascii="Times New Roman" w:hAnsi="Times New Roman" w:cs="Times New Roman"/>
          <w:b/>
          <w:bCs/>
          <w:w w:val="95"/>
          <w:sz w:val="24"/>
          <w:szCs w:val="24"/>
          <w:u w:val="single"/>
        </w:rPr>
        <w:t>5.12</w:t>
      </w:r>
      <w:r w:rsidRPr="007B419A">
        <w:rPr>
          <w:rFonts w:ascii="Times New Roman" w:hAnsi="Times New Roman" w:cs="Times New Roman"/>
          <w:b/>
          <w:bCs/>
          <w:w w:val="95"/>
          <w:sz w:val="24"/>
          <w:szCs w:val="24"/>
          <w:u w:val="single"/>
        </w:rPr>
        <w:t>.2022</w:t>
      </w:r>
      <w:r w:rsidRPr="007B419A">
        <w:rPr>
          <w:rFonts w:ascii="Times New Roman" w:hAnsi="Times New Roman" w:cs="Times New Roman"/>
          <w:b/>
          <w:bCs/>
          <w:spacing w:val="-23"/>
          <w:w w:val="95"/>
          <w:sz w:val="24"/>
          <w:szCs w:val="24"/>
          <w:u w:val="single"/>
        </w:rPr>
        <w:t xml:space="preserve"> </w:t>
      </w:r>
      <w:r w:rsidRPr="007B419A">
        <w:rPr>
          <w:rFonts w:ascii="Times New Roman" w:hAnsi="Times New Roman" w:cs="Times New Roman"/>
          <w:b/>
          <w:bCs/>
          <w:w w:val="95"/>
          <w:sz w:val="24"/>
          <w:szCs w:val="24"/>
          <w:u w:val="single"/>
        </w:rPr>
        <w:t>do</w:t>
      </w:r>
      <w:r w:rsidRPr="007B419A">
        <w:rPr>
          <w:rFonts w:ascii="Times New Roman" w:hAnsi="Times New Roman" w:cs="Times New Roman"/>
          <w:b/>
          <w:bCs/>
          <w:spacing w:val="-22"/>
          <w:w w:val="95"/>
          <w:sz w:val="24"/>
          <w:szCs w:val="24"/>
          <w:u w:val="single"/>
        </w:rPr>
        <w:t xml:space="preserve"> </w:t>
      </w:r>
      <w:r w:rsidR="00DA3DCC" w:rsidRPr="007B419A">
        <w:rPr>
          <w:rFonts w:ascii="Times New Roman" w:hAnsi="Times New Roman" w:cs="Times New Roman"/>
          <w:b/>
          <w:bCs/>
          <w:spacing w:val="-22"/>
          <w:w w:val="95"/>
          <w:sz w:val="24"/>
          <w:szCs w:val="24"/>
          <w:u w:val="single"/>
        </w:rPr>
        <w:t>08</w:t>
      </w:r>
      <w:r w:rsidRPr="007B419A">
        <w:rPr>
          <w:rFonts w:ascii="Times New Roman" w:hAnsi="Times New Roman" w:cs="Times New Roman"/>
          <w:b/>
          <w:bCs/>
          <w:w w:val="95"/>
          <w:sz w:val="24"/>
          <w:szCs w:val="24"/>
          <w:u w:val="single"/>
        </w:rPr>
        <w:t xml:space="preserve">:00:00 </w:t>
      </w:r>
      <w:r w:rsidRPr="007B419A">
        <w:rPr>
          <w:rFonts w:ascii="Times New Roman" w:hAnsi="Times New Roman" w:cs="Times New Roman"/>
          <w:b/>
          <w:bCs/>
          <w:sz w:val="24"/>
          <w:szCs w:val="24"/>
          <w:u w:val="single"/>
        </w:rPr>
        <w:t>hod.</w:t>
      </w:r>
    </w:p>
    <w:p w14:paraId="53B2E911" w14:textId="77777777" w:rsidR="006522E1" w:rsidRPr="000200FE" w:rsidRDefault="006522E1">
      <w:pPr>
        <w:pStyle w:val="Zkladntext"/>
        <w:spacing w:before="8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400E7" w14:textId="73744DF2" w:rsidR="006522E1" w:rsidRPr="00A4431B" w:rsidRDefault="005962F8">
      <w:pPr>
        <w:pStyle w:val="Zkladntext"/>
        <w:spacing w:before="1"/>
        <w:ind w:left="257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 xml:space="preserve">Vo </w:t>
      </w:r>
      <w:r w:rsidR="0072546C">
        <w:rPr>
          <w:rFonts w:ascii="Times New Roman" w:hAnsi="Times New Roman" w:cs="Times New Roman"/>
          <w:sz w:val="24"/>
          <w:szCs w:val="24"/>
        </w:rPr>
        <w:t>Veľkom Krtíši</w:t>
      </w:r>
      <w:r w:rsidRPr="004A2510">
        <w:rPr>
          <w:rFonts w:ascii="Times New Roman" w:hAnsi="Times New Roman" w:cs="Times New Roman"/>
          <w:sz w:val="24"/>
          <w:szCs w:val="24"/>
        </w:rPr>
        <w:t>, dňa</w:t>
      </w:r>
      <w:r w:rsidR="00F31B6F">
        <w:rPr>
          <w:rFonts w:ascii="Times New Roman" w:hAnsi="Times New Roman" w:cs="Times New Roman"/>
          <w:sz w:val="24"/>
          <w:szCs w:val="24"/>
        </w:rPr>
        <w:t xml:space="preserve"> </w:t>
      </w:r>
      <w:r w:rsidR="00A4431B">
        <w:rPr>
          <w:rFonts w:ascii="Times New Roman" w:hAnsi="Times New Roman" w:cs="Times New Roman"/>
          <w:sz w:val="24"/>
          <w:szCs w:val="24"/>
        </w:rPr>
        <w:t>29.11.2022</w:t>
      </w:r>
    </w:p>
    <w:p w14:paraId="7D1EAF35" w14:textId="77777777" w:rsidR="006522E1" w:rsidRPr="004A2510" w:rsidRDefault="006522E1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D8B9A78" w14:textId="4CA86E82" w:rsidR="006522E1" w:rsidRPr="004A2510" w:rsidRDefault="0072546C" w:rsidP="003B4E10">
      <w:pPr>
        <w:spacing w:before="31"/>
        <w:ind w:right="17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Tibor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Kušický</w:t>
      </w:r>
      <w:proofErr w:type="spellEnd"/>
    </w:p>
    <w:p w14:paraId="1FB1EE66" w14:textId="77777777" w:rsidR="006522E1" w:rsidRPr="004A2510" w:rsidRDefault="006522E1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08137BD3" w14:textId="77777777" w:rsidR="006522E1" w:rsidRPr="004A2510" w:rsidRDefault="005962F8">
      <w:pPr>
        <w:ind w:left="257"/>
        <w:rPr>
          <w:rFonts w:ascii="Times New Roman" w:hAnsi="Times New Roman" w:cs="Times New Roman"/>
          <w:b/>
          <w:sz w:val="24"/>
          <w:szCs w:val="24"/>
        </w:rPr>
      </w:pPr>
      <w:r w:rsidRPr="004A2510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14:paraId="6E820D0A" w14:textId="77777777" w:rsidR="006522E1" w:rsidRPr="004A2510" w:rsidRDefault="006522E1">
      <w:pPr>
        <w:pStyle w:val="Zkladn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0E3B2C1A" w14:textId="0616F3CE" w:rsidR="006522E1" w:rsidRPr="004A2510" w:rsidRDefault="005962F8">
      <w:pPr>
        <w:pStyle w:val="Zkladntext"/>
        <w:spacing w:before="58"/>
        <w:ind w:left="257"/>
        <w:rPr>
          <w:rFonts w:ascii="Times New Roman" w:hAnsi="Times New Roman" w:cs="Times New Roman"/>
          <w:sz w:val="24"/>
          <w:szCs w:val="24"/>
        </w:rPr>
      </w:pPr>
      <w:r w:rsidRPr="004A2510">
        <w:rPr>
          <w:rFonts w:ascii="Times New Roman" w:hAnsi="Times New Roman" w:cs="Times New Roman"/>
          <w:sz w:val="24"/>
          <w:szCs w:val="24"/>
        </w:rPr>
        <w:t>Príloha 1. Technick</w:t>
      </w:r>
      <w:r w:rsidR="000200FE">
        <w:rPr>
          <w:rFonts w:ascii="Times New Roman" w:hAnsi="Times New Roman" w:cs="Times New Roman"/>
          <w:sz w:val="24"/>
          <w:szCs w:val="24"/>
        </w:rPr>
        <w:t>á špecifikácia zariadení</w:t>
      </w:r>
    </w:p>
    <w:sectPr w:rsidR="006522E1" w:rsidRPr="004A2510" w:rsidSect="00266E1B">
      <w:pgSz w:w="11910" w:h="16840"/>
      <w:pgMar w:top="1276" w:right="1020" w:bottom="851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32F"/>
    <w:multiLevelType w:val="hybridMultilevel"/>
    <w:tmpl w:val="F26238B0"/>
    <w:lvl w:ilvl="0" w:tplc="38A22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4A92"/>
    <w:multiLevelType w:val="hybridMultilevel"/>
    <w:tmpl w:val="EA8C8168"/>
    <w:lvl w:ilvl="0" w:tplc="0DD6270A">
      <w:start w:val="1"/>
      <w:numFmt w:val="decimal"/>
      <w:lvlText w:val="%1."/>
      <w:lvlJc w:val="left"/>
      <w:pPr>
        <w:ind w:left="680" w:hanging="423"/>
        <w:jc w:val="right"/>
      </w:pPr>
      <w:rPr>
        <w:rFonts w:hint="default"/>
        <w:b/>
        <w:bCs/>
        <w:spacing w:val="-2"/>
        <w:w w:val="100"/>
        <w:lang w:val="sk-SK" w:eastAsia="en-US" w:bidi="ar-SA"/>
      </w:rPr>
    </w:lvl>
    <w:lvl w:ilvl="1" w:tplc="02A8238C">
      <w:numFmt w:val="bullet"/>
      <w:lvlText w:val="•"/>
      <w:lvlJc w:val="left"/>
      <w:pPr>
        <w:ind w:left="1598" w:hanging="423"/>
      </w:pPr>
      <w:rPr>
        <w:rFonts w:hint="default"/>
        <w:lang w:val="sk-SK" w:eastAsia="en-US" w:bidi="ar-SA"/>
      </w:rPr>
    </w:lvl>
    <w:lvl w:ilvl="2" w:tplc="309AD1F2">
      <w:numFmt w:val="bullet"/>
      <w:lvlText w:val="•"/>
      <w:lvlJc w:val="left"/>
      <w:pPr>
        <w:ind w:left="2516" w:hanging="423"/>
      </w:pPr>
      <w:rPr>
        <w:rFonts w:hint="default"/>
        <w:lang w:val="sk-SK" w:eastAsia="en-US" w:bidi="ar-SA"/>
      </w:rPr>
    </w:lvl>
    <w:lvl w:ilvl="3" w:tplc="CBF282AC">
      <w:numFmt w:val="bullet"/>
      <w:lvlText w:val="•"/>
      <w:lvlJc w:val="left"/>
      <w:pPr>
        <w:ind w:left="3435" w:hanging="423"/>
      </w:pPr>
      <w:rPr>
        <w:rFonts w:hint="default"/>
        <w:lang w:val="sk-SK" w:eastAsia="en-US" w:bidi="ar-SA"/>
      </w:rPr>
    </w:lvl>
    <w:lvl w:ilvl="4" w:tplc="8DA8F026">
      <w:numFmt w:val="bullet"/>
      <w:lvlText w:val="•"/>
      <w:lvlJc w:val="left"/>
      <w:pPr>
        <w:ind w:left="4353" w:hanging="423"/>
      </w:pPr>
      <w:rPr>
        <w:rFonts w:hint="default"/>
        <w:lang w:val="sk-SK" w:eastAsia="en-US" w:bidi="ar-SA"/>
      </w:rPr>
    </w:lvl>
    <w:lvl w:ilvl="5" w:tplc="9E8A9F0C">
      <w:numFmt w:val="bullet"/>
      <w:lvlText w:val="•"/>
      <w:lvlJc w:val="left"/>
      <w:pPr>
        <w:ind w:left="5272" w:hanging="423"/>
      </w:pPr>
      <w:rPr>
        <w:rFonts w:hint="default"/>
        <w:lang w:val="sk-SK" w:eastAsia="en-US" w:bidi="ar-SA"/>
      </w:rPr>
    </w:lvl>
    <w:lvl w:ilvl="6" w:tplc="F5A0ADD2">
      <w:numFmt w:val="bullet"/>
      <w:lvlText w:val="•"/>
      <w:lvlJc w:val="left"/>
      <w:pPr>
        <w:ind w:left="6190" w:hanging="423"/>
      </w:pPr>
      <w:rPr>
        <w:rFonts w:hint="default"/>
        <w:lang w:val="sk-SK" w:eastAsia="en-US" w:bidi="ar-SA"/>
      </w:rPr>
    </w:lvl>
    <w:lvl w:ilvl="7" w:tplc="E1703B74">
      <w:numFmt w:val="bullet"/>
      <w:lvlText w:val="•"/>
      <w:lvlJc w:val="left"/>
      <w:pPr>
        <w:ind w:left="7108" w:hanging="423"/>
      </w:pPr>
      <w:rPr>
        <w:rFonts w:hint="default"/>
        <w:lang w:val="sk-SK" w:eastAsia="en-US" w:bidi="ar-SA"/>
      </w:rPr>
    </w:lvl>
    <w:lvl w:ilvl="8" w:tplc="3A90F6CA">
      <w:numFmt w:val="bullet"/>
      <w:lvlText w:val="•"/>
      <w:lvlJc w:val="left"/>
      <w:pPr>
        <w:ind w:left="8027" w:hanging="423"/>
      </w:pPr>
      <w:rPr>
        <w:rFonts w:hint="default"/>
        <w:lang w:val="sk-SK" w:eastAsia="en-US" w:bidi="ar-SA"/>
      </w:rPr>
    </w:lvl>
  </w:abstractNum>
  <w:abstractNum w:abstractNumId="2" w15:restartNumberingAfterBreak="0">
    <w:nsid w:val="6B766DC9"/>
    <w:multiLevelType w:val="hybridMultilevel"/>
    <w:tmpl w:val="F2D67BE0"/>
    <w:lvl w:ilvl="0" w:tplc="DE2AAD88">
      <w:numFmt w:val="bullet"/>
      <w:lvlText w:val="-"/>
      <w:lvlJc w:val="left"/>
      <w:pPr>
        <w:ind w:left="617" w:hanging="360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A508BEC0">
      <w:numFmt w:val="bullet"/>
      <w:lvlText w:val=""/>
      <w:lvlJc w:val="left"/>
      <w:pPr>
        <w:ind w:left="977" w:hanging="36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73644428">
      <w:numFmt w:val="bullet"/>
      <w:lvlText w:val="•"/>
      <w:lvlJc w:val="left"/>
      <w:pPr>
        <w:ind w:left="1967" w:hanging="361"/>
      </w:pPr>
      <w:rPr>
        <w:rFonts w:hint="default"/>
        <w:lang w:val="sk-SK" w:eastAsia="en-US" w:bidi="ar-SA"/>
      </w:rPr>
    </w:lvl>
    <w:lvl w:ilvl="3" w:tplc="25627B38">
      <w:numFmt w:val="bullet"/>
      <w:lvlText w:val="•"/>
      <w:lvlJc w:val="left"/>
      <w:pPr>
        <w:ind w:left="2954" w:hanging="361"/>
      </w:pPr>
      <w:rPr>
        <w:rFonts w:hint="default"/>
        <w:lang w:val="sk-SK" w:eastAsia="en-US" w:bidi="ar-SA"/>
      </w:rPr>
    </w:lvl>
    <w:lvl w:ilvl="4" w:tplc="92762BD2">
      <w:numFmt w:val="bullet"/>
      <w:lvlText w:val="•"/>
      <w:lvlJc w:val="left"/>
      <w:pPr>
        <w:ind w:left="3941" w:hanging="361"/>
      </w:pPr>
      <w:rPr>
        <w:rFonts w:hint="default"/>
        <w:lang w:val="sk-SK" w:eastAsia="en-US" w:bidi="ar-SA"/>
      </w:rPr>
    </w:lvl>
    <w:lvl w:ilvl="5" w:tplc="679A0B04">
      <w:numFmt w:val="bullet"/>
      <w:lvlText w:val="•"/>
      <w:lvlJc w:val="left"/>
      <w:pPr>
        <w:ind w:left="4928" w:hanging="361"/>
      </w:pPr>
      <w:rPr>
        <w:rFonts w:hint="default"/>
        <w:lang w:val="sk-SK" w:eastAsia="en-US" w:bidi="ar-SA"/>
      </w:rPr>
    </w:lvl>
    <w:lvl w:ilvl="6" w:tplc="188E6CFA">
      <w:numFmt w:val="bullet"/>
      <w:lvlText w:val="•"/>
      <w:lvlJc w:val="left"/>
      <w:pPr>
        <w:ind w:left="5915" w:hanging="361"/>
      </w:pPr>
      <w:rPr>
        <w:rFonts w:hint="default"/>
        <w:lang w:val="sk-SK" w:eastAsia="en-US" w:bidi="ar-SA"/>
      </w:rPr>
    </w:lvl>
    <w:lvl w:ilvl="7" w:tplc="0EA05B00">
      <w:numFmt w:val="bullet"/>
      <w:lvlText w:val="•"/>
      <w:lvlJc w:val="left"/>
      <w:pPr>
        <w:ind w:left="6902" w:hanging="361"/>
      </w:pPr>
      <w:rPr>
        <w:rFonts w:hint="default"/>
        <w:lang w:val="sk-SK" w:eastAsia="en-US" w:bidi="ar-SA"/>
      </w:rPr>
    </w:lvl>
    <w:lvl w:ilvl="8" w:tplc="91362912">
      <w:numFmt w:val="bullet"/>
      <w:lvlText w:val="•"/>
      <w:lvlJc w:val="left"/>
      <w:pPr>
        <w:ind w:left="7889" w:hanging="361"/>
      </w:pPr>
      <w:rPr>
        <w:rFonts w:hint="default"/>
        <w:lang w:val="sk-SK" w:eastAsia="en-US" w:bidi="ar-SA"/>
      </w:rPr>
    </w:lvl>
  </w:abstractNum>
  <w:num w:numId="1" w16cid:durableId="318270838">
    <w:abstractNumId w:val="2"/>
  </w:num>
  <w:num w:numId="2" w16cid:durableId="205259455">
    <w:abstractNumId w:val="1"/>
  </w:num>
  <w:num w:numId="3" w16cid:durableId="89485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E1"/>
    <w:rsid w:val="000200FE"/>
    <w:rsid w:val="00087273"/>
    <w:rsid w:val="000A068C"/>
    <w:rsid w:val="001522A2"/>
    <w:rsid w:val="0019141D"/>
    <w:rsid w:val="001C70BF"/>
    <w:rsid w:val="001E42EE"/>
    <w:rsid w:val="00266E1B"/>
    <w:rsid w:val="003148BA"/>
    <w:rsid w:val="00343938"/>
    <w:rsid w:val="003A7A8F"/>
    <w:rsid w:val="003B4E10"/>
    <w:rsid w:val="003D55C3"/>
    <w:rsid w:val="003E043E"/>
    <w:rsid w:val="004A2510"/>
    <w:rsid w:val="004A26AC"/>
    <w:rsid w:val="004D0594"/>
    <w:rsid w:val="005962F8"/>
    <w:rsid w:val="005E0C7A"/>
    <w:rsid w:val="0062468D"/>
    <w:rsid w:val="0062510D"/>
    <w:rsid w:val="00631EF1"/>
    <w:rsid w:val="006522E1"/>
    <w:rsid w:val="006F16EC"/>
    <w:rsid w:val="0072546C"/>
    <w:rsid w:val="007B419A"/>
    <w:rsid w:val="008C3C77"/>
    <w:rsid w:val="00980D5B"/>
    <w:rsid w:val="00A4431B"/>
    <w:rsid w:val="00A72EBA"/>
    <w:rsid w:val="00A90B85"/>
    <w:rsid w:val="00B44A36"/>
    <w:rsid w:val="00BA681F"/>
    <w:rsid w:val="00C57AF0"/>
    <w:rsid w:val="00DA3DCC"/>
    <w:rsid w:val="00E75CFB"/>
    <w:rsid w:val="00E76005"/>
    <w:rsid w:val="00F31B6F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B95C"/>
  <w15:docId w15:val="{8358DAEF-3228-48EA-A24D-FCA6CB0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ind w:left="680" w:hanging="424"/>
      <w:outlineLvl w:val="0"/>
    </w:pPr>
    <w:rPr>
      <w:b/>
      <w:bCs/>
      <w:sz w:val="23"/>
      <w:szCs w:val="23"/>
    </w:rPr>
  </w:style>
  <w:style w:type="paragraph" w:styleId="Nadpis2">
    <w:name w:val="heading 2"/>
    <w:basedOn w:val="Normlny"/>
    <w:uiPriority w:val="9"/>
    <w:unhideWhenUsed/>
    <w:qFormat/>
    <w:pPr>
      <w:jc w:val="right"/>
      <w:outlineLvl w:val="1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Nzov">
    <w:name w:val="Title"/>
    <w:basedOn w:val="Normlny"/>
    <w:uiPriority w:val="10"/>
    <w:qFormat/>
    <w:pPr>
      <w:spacing w:before="17"/>
      <w:ind w:left="147"/>
      <w:jc w:val="center"/>
    </w:pPr>
    <w:rPr>
      <w:rFonts w:ascii="Trebuchet MS" w:eastAsia="Trebuchet MS" w:hAnsi="Trebuchet MS" w:cs="Trebuchet MS"/>
      <w:b/>
      <w:bCs/>
      <w:sz w:val="34"/>
      <w:szCs w:val="34"/>
      <w:u w:val="single" w:color="000000"/>
    </w:rPr>
  </w:style>
  <w:style w:type="paragraph" w:styleId="Odsekzoznamu">
    <w:name w:val="List Paragraph"/>
    <w:basedOn w:val="Normlny"/>
    <w:uiPriority w:val="34"/>
    <w:qFormat/>
    <w:pPr>
      <w:spacing w:before="27"/>
      <w:ind w:left="977" w:hanging="361"/>
    </w:pPr>
  </w:style>
  <w:style w:type="paragraph" w:customStyle="1" w:styleId="TableParagraph">
    <w:name w:val="Table Paragraph"/>
    <w:basedOn w:val="Normlny"/>
    <w:uiPriority w:val="1"/>
    <w:qFormat/>
    <w:pPr>
      <w:spacing w:before="39"/>
      <w:ind w:left="438"/>
    </w:pPr>
    <w:rPr>
      <w:rFonts w:ascii="Trebuchet MS" w:eastAsia="Trebuchet MS" w:hAnsi="Trebuchet MS" w:cs="Trebuchet MS"/>
    </w:rPr>
  </w:style>
  <w:style w:type="character" w:styleId="Hypertextovprepojenie">
    <w:name w:val="Hyperlink"/>
    <w:basedOn w:val="Predvolenpsmoodseku"/>
    <w:uiPriority w:val="99"/>
    <w:unhideWhenUsed/>
    <w:rsid w:val="00A90B8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FE8A-8877-4E13-9DD9-FE8F7E7F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>Zadávateľ prieskumu  trhu</vt:lpstr>
      <vt:lpstr>    Navrhovateľ predkladá vyplnenú prílohu s názvom Príloha 1. Technické parametre_O</vt:lpstr>
      <vt:lpstr>Lehota podávania návrhov</vt:lpstr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Viktoria</dc:creator>
  <cp:keywords/>
  <dc:description/>
  <cp:lastModifiedBy>RS.BV</cp:lastModifiedBy>
  <cp:revision>5</cp:revision>
  <dcterms:created xsi:type="dcterms:W3CDTF">2022-11-15T13:24:00Z</dcterms:created>
  <dcterms:modified xsi:type="dcterms:W3CDTF">2022-11-29T14:05:00Z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2022-06-13T00:00:00Z</vt:filetime>
  </property>
</Properties>
</file>