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1E2CA822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7430F087" w14:textId="77777777" w:rsidR="00941089" w:rsidRDefault="00704CDF" w:rsidP="006D5D8E">
      <w:pPr>
        <w:contextualSpacing/>
        <w:jc w:val="center"/>
        <w:rPr>
          <w:b/>
          <w:i/>
          <w:color w:val="00B050"/>
          <w:szCs w:val="28"/>
        </w:rPr>
      </w:pPr>
      <w:r w:rsidRPr="00DA784E">
        <w:rPr>
          <w:b/>
          <w:i/>
          <w:color w:val="00B050"/>
        </w:rPr>
        <w:t>„</w:t>
      </w:r>
      <w:r w:rsidR="00941089" w:rsidRPr="00941089">
        <w:rPr>
          <w:b/>
          <w:i/>
          <w:color w:val="00B050"/>
          <w:szCs w:val="28"/>
        </w:rPr>
        <w:t>Energetická optimalizácia a modernizácia čistiacej linky v</w:t>
      </w:r>
      <w:r w:rsidR="00941089">
        <w:rPr>
          <w:b/>
          <w:i/>
          <w:color w:val="00B050"/>
          <w:szCs w:val="28"/>
        </w:rPr>
        <w:t> </w:t>
      </w:r>
      <w:r w:rsidR="00941089" w:rsidRPr="00941089">
        <w:rPr>
          <w:b/>
          <w:i/>
          <w:color w:val="00B050"/>
          <w:szCs w:val="28"/>
        </w:rPr>
        <w:t>spoločnosti</w:t>
      </w:r>
      <w:r w:rsidR="00941089">
        <w:rPr>
          <w:b/>
          <w:i/>
          <w:color w:val="00B050"/>
          <w:szCs w:val="28"/>
        </w:rPr>
        <w:t xml:space="preserve"> </w:t>
      </w:r>
    </w:p>
    <w:p w14:paraId="2E6C674A" w14:textId="4475BF19" w:rsidR="006D5D8E" w:rsidRDefault="00941089" w:rsidP="006D5D8E">
      <w:pPr>
        <w:contextualSpacing/>
        <w:jc w:val="center"/>
        <w:rPr>
          <w:b/>
          <w:i/>
          <w:color w:val="00B050"/>
        </w:rPr>
      </w:pPr>
      <w:r w:rsidRPr="00941089">
        <w:rPr>
          <w:b/>
          <w:i/>
          <w:color w:val="00B050"/>
          <w:szCs w:val="28"/>
        </w:rPr>
        <w:t>Mlyn Kolárovo, a. s.</w:t>
      </w:r>
      <w:r w:rsidR="00704CDF" w:rsidRPr="00DA784E">
        <w:rPr>
          <w:b/>
          <w:i/>
          <w:color w:val="00B050"/>
        </w:rPr>
        <w:t>“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430FB2CF" w14:textId="231F3AD0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76E6" w14:textId="77777777" w:rsidR="003833C3" w:rsidRDefault="003833C3" w:rsidP="00704CDF">
      <w:r>
        <w:separator/>
      </w:r>
    </w:p>
  </w:endnote>
  <w:endnote w:type="continuationSeparator" w:id="0">
    <w:p w14:paraId="74272AA6" w14:textId="77777777" w:rsidR="003833C3" w:rsidRDefault="003833C3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6A58" w14:textId="77777777" w:rsidR="003833C3" w:rsidRDefault="003833C3" w:rsidP="00704CDF">
      <w:r>
        <w:separator/>
      </w:r>
    </w:p>
  </w:footnote>
  <w:footnote w:type="continuationSeparator" w:id="0">
    <w:p w14:paraId="37D277F5" w14:textId="77777777" w:rsidR="003833C3" w:rsidRDefault="003833C3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DF"/>
    <w:rsid w:val="0000570C"/>
    <w:rsid w:val="00062D60"/>
    <w:rsid w:val="00183E35"/>
    <w:rsid w:val="0020033A"/>
    <w:rsid w:val="00235C68"/>
    <w:rsid w:val="00253EFB"/>
    <w:rsid w:val="003833C3"/>
    <w:rsid w:val="003C6761"/>
    <w:rsid w:val="003E56A8"/>
    <w:rsid w:val="004F4CAF"/>
    <w:rsid w:val="006031BC"/>
    <w:rsid w:val="006163B1"/>
    <w:rsid w:val="006D5D8E"/>
    <w:rsid w:val="00704CDF"/>
    <w:rsid w:val="00770AD6"/>
    <w:rsid w:val="007B0B2A"/>
    <w:rsid w:val="00920D4C"/>
    <w:rsid w:val="00941089"/>
    <w:rsid w:val="00BF52E2"/>
    <w:rsid w:val="00C539E8"/>
    <w:rsid w:val="00E86FD0"/>
    <w:rsid w:val="00EC14C8"/>
    <w:rsid w:val="00ED1799"/>
    <w:rsid w:val="00F01620"/>
    <w:rsid w:val="00F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17</cp:revision>
  <dcterms:created xsi:type="dcterms:W3CDTF">2016-12-06T16:12:00Z</dcterms:created>
  <dcterms:modified xsi:type="dcterms:W3CDTF">2022-11-30T20:00:00Z</dcterms:modified>
</cp:coreProperties>
</file>