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604FA5AD" w14:textId="34204D59" w:rsidR="00B93D8E" w:rsidRPr="00B31EC5" w:rsidRDefault="0001517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B14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C64723" w:rsidRPr="00C6472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Napájací automat pre teľatá </w:t>
            </w:r>
            <w:r w:rsidRPr="000B14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begin"/>
            </w:r>
            <w:r w:rsidRPr="000B14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instrText xml:space="preserve"> MERGEFIELD NázZák1 </w:instrText>
            </w:r>
            <w:r w:rsidRPr="000B14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  <w:r w:rsidRPr="000B14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7B7F1F5A" w:rsidR="0001517B" w:rsidRPr="0001517B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MERGEFIELD presny_nazov </w:instrTex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B14FF" w:rsidRPr="0015788A">
              <w:rPr>
                <w:rFonts w:asciiTheme="minorHAnsi" w:hAnsiTheme="minorHAnsi" w:cstheme="minorHAnsi"/>
                <w:b/>
                <w:sz w:val="22"/>
                <w:szCs w:val="22"/>
              </w:rPr>
              <w:t>Poľnohospodárske družstvo Hranovnica</w: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350A244" w14:textId="71FAF709" w:rsidR="00B93D8E" w:rsidRPr="00B31EC5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 ulica \f ", 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14FF" w:rsidRPr="0015788A">
              <w:rPr>
                <w:rFonts w:asciiTheme="minorHAnsi" w:hAnsiTheme="minorHAnsi" w:cstheme="minorHAnsi"/>
                <w:sz w:val="22"/>
                <w:szCs w:val="22"/>
              </w:rPr>
              <w:t>Hviezdoslavova 303</w:t>
            </w:r>
            <w:r w:rsidR="000B14F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14FF" w:rsidRPr="0015788A">
              <w:rPr>
                <w:rFonts w:asciiTheme="minorHAnsi" w:hAnsiTheme="minorHAnsi" w:cstheme="minorHAnsi"/>
                <w:sz w:val="22"/>
                <w:szCs w:val="22"/>
              </w:rPr>
              <w:t>059 16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14FF" w:rsidRPr="0015788A">
              <w:rPr>
                <w:rFonts w:asciiTheme="minorHAnsi" w:hAnsiTheme="minorHAnsi" w:cstheme="minorHAnsi"/>
                <w:sz w:val="22"/>
                <w:szCs w:val="22"/>
              </w:rPr>
              <w:t>Hranovnica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76DECC9" w14:textId="45C73985" w:rsidR="00B93D8E" w:rsidRPr="00B31EC5" w:rsidRDefault="00B93D8E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ico </w:instrTex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B14FF" w:rsidRPr="0015788A">
              <w:rPr>
                <w:rFonts w:asciiTheme="minorHAnsi" w:hAnsiTheme="minorHAnsi" w:cstheme="minorHAnsi"/>
                <w:sz w:val="22"/>
                <w:szCs w:val="22"/>
              </w:rPr>
              <w:t>00199672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48E09060" w:rsidR="000831C8" w:rsidRPr="00B31EC5" w:rsidRDefault="000B14FF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</w:t>
            </w: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2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2"/>
        <w:gridCol w:w="4206"/>
        <w:gridCol w:w="4540"/>
      </w:tblGrid>
      <w:tr w:rsidR="00A30C2F" w:rsidRPr="00B24D53" w14:paraId="3D112D2C" w14:textId="59A164C1" w:rsidTr="00DB510B">
        <w:trPr>
          <w:trHeight w:val="567"/>
        </w:trPr>
        <w:tc>
          <w:tcPr>
            <w:tcW w:w="253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102B2" w14:textId="0BDEAD53" w:rsidR="00A30C2F" w:rsidRPr="00B645C2" w:rsidRDefault="00A30C2F" w:rsidP="00B45FB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45C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Značka, názov a typové označenie ponúkaného zariadenia</w:t>
            </w:r>
            <w:r w:rsidR="00B45FB2" w:rsidRPr="00B645C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B645C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B645C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(vyplní uchádzač)</w:t>
            </w:r>
          </w:p>
        </w:tc>
        <w:tc>
          <w:tcPr>
            <w:tcW w:w="2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4C9" w14:textId="77777777" w:rsidR="00A30C2F" w:rsidRPr="00B24D53" w:rsidRDefault="00A30C2F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F0CB4" w:rsidRPr="00B704C5" w14:paraId="5FD4FC30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75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4A30" w14:textId="77777777" w:rsidR="002F0CB4" w:rsidRPr="00B704C5" w:rsidRDefault="002F0CB4" w:rsidP="009F255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F0CB4" w:rsidRPr="00B704C5" w14:paraId="6AEB549A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DB94E2" w14:textId="4A6B1810" w:rsidR="002F0CB4" w:rsidRPr="0011272A" w:rsidRDefault="002F0CB4" w:rsidP="00DB510B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DB510B" w:rsidRPr="00DB510B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Napájací automat pre teľatá</w:t>
            </w:r>
          </w:p>
        </w:tc>
      </w:tr>
      <w:tr w:rsidR="002F0CB4" w:rsidRPr="00B704C5" w14:paraId="15C054BA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9821E" w14:textId="77777777" w:rsidR="002F0CB4" w:rsidRDefault="002F0CB4" w:rsidP="009F25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474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A193" w14:textId="77777777" w:rsidR="002F0CB4" w:rsidRPr="00B704C5" w:rsidRDefault="002F0CB4" w:rsidP="009F255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DB510B" w:rsidRPr="00B704C5" w14:paraId="7ECDB90E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F329F" w14:textId="77777777" w:rsidR="00DB510B" w:rsidRPr="00EE2A43" w:rsidRDefault="00DB510B" w:rsidP="00DB5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C971" w14:textId="50A3850C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Napájací automat </w:t>
            </w:r>
            <w:r w:rsidRPr="00B4429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2boxy 1ks</w:t>
            </w:r>
          </w:p>
        </w:tc>
      </w:tr>
      <w:tr w:rsidR="00DB510B" w:rsidRPr="00B704C5" w14:paraId="671948AF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15974" w14:textId="77777777" w:rsidR="00DB510B" w:rsidRPr="00EE2A43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8B49" w14:textId="2C33EEBC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Ochrana proti hmyzu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 ks</w:t>
            </w:r>
          </w:p>
        </w:tc>
      </w:tr>
      <w:tr w:rsidR="00DB510B" w:rsidRPr="00B704C5" w14:paraId="4420B892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64142" w14:textId="77777777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5918" w14:textId="5F5A5FD0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Čelná doska do boxu pre teľatá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 ks</w:t>
            </w:r>
          </w:p>
        </w:tc>
      </w:tr>
      <w:tr w:rsidR="00DB510B" w:rsidRPr="00B704C5" w14:paraId="61F730D7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A47D" w14:textId="77777777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1506" w14:textId="291A8D46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Vybavenie kŕmneho miesta pre teľa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 ks</w:t>
            </w:r>
          </w:p>
        </w:tc>
      </w:tr>
      <w:tr w:rsidR="00DB510B" w:rsidRPr="00B704C5" w14:paraId="6E3F9651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81A5" w14:textId="77777777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731A" w14:textId="7AAA80AE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Sací oblúk napájacieho miesta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 ks</w:t>
            </w:r>
          </w:p>
        </w:tc>
      </w:tr>
      <w:tr w:rsidR="00DB510B" w:rsidRPr="00B704C5" w14:paraId="7A49EE6A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69485" w14:textId="77777777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65CB" w14:textId="7A1793A3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Tlačidlo núteného pitia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2ks</w:t>
            </w:r>
          </w:p>
        </w:tc>
      </w:tr>
      <w:tr w:rsidR="00DB510B" w:rsidRPr="00B704C5" w14:paraId="606AF64C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C5844" w14:textId="77777777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D0A3" w14:textId="7587BAF0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Napájací box 2 ks</w:t>
            </w:r>
          </w:p>
        </w:tc>
      </w:tr>
      <w:tr w:rsidR="00DB510B" w:rsidRPr="00B704C5" w14:paraId="3CA52D10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8180" w14:textId="77777777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133DEBB" w14:textId="4DC8E2C8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FD9" w14:textId="731B8A96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Držiak na stenu napájacieho boxu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 ks</w:t>
            </w:r>
          </w:p>
        </w:tc>
      </w:tr>
      <w:tr w:rsidR="00DB510B" w:rsidRPr="00B704C5" w14:paraId="0B2BBF74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3ED4" w14:textId="52962B04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0D8E" w14:textId="02A09102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Vysielač/prijímač komple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 2 ks</w:t>
            </w:r>
          </w:p>
        </w:tc>
      </w:tr>
      <w:tr w:rsidR="00DB510B" w:rsidRPr="00B704C5" w14:paraId="0D8E30AB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BCC8A" w14:textId="65FD2985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9655" w14:textId="64E7BE95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Držiak komplet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 ks</w:t>
            </w:r>
          </w:p>
        </w:tc>
      </w:tr>
      <w:tr w:rsidR="00DB510B" w:rsidRPr="00B704C5" w14:paraId="6F1CA48F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BF43" w14:textId="3C2EB0D4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32CC" w14:textId="29875790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Respondér</w:t>
            </w:r>
            <w:proofErr w:type="spellEnd"/>
            <w:r w:rsidRPr="006D71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 obojkom komplet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60 ks</w:t>
            </w:r>
          </w:p>
        </w:tc>
      </w:tr>
      <w:tr w:rsidR="00DB510B" w:rsidRPr="00B704C5" w14:paraId="40C2F892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F8F64" w14:textId="664282DD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12.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E4D2" w14:textId="4836FC57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F65C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Nerezové prevedenie</w:t>
            </w:r>
          </w:p>
        </w:tc>
      </w:tr>
      <w:tr w:rsidR="00DB510B" w:rsidRPr="00B704C5" w14:paraId="142B4D5C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CA79E" w14:textId="20A34DED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17DC" w14:textId="007B64F5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Automatický systém kalibrácie 1 ks</w:t>
            </w:r>
          </w:p>
        </w:tc>
      </w:tr>
      <w:tr w:rsidR="00DB510B" w:rsidRPr="00B704C5" w14:paraId="78698D3A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C99C7" w14:textId="47E3FD6F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3D8A" w14:textId="18DCCC32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0E4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Vyhrievací kábel 1m s </w:t>
            </w:r>
            <w:proofErr w:type="spellStart"/>
            <w:r w:rsidRPr="003C0E4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trafom</w:t>
            </w:r>
            <w:proofErr w:type="spellEnd"/>
            <w:r w:rsidRPr="003C0E4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230/24V </w:t>
            </w:r>
            <w:proofErr w:type="spellStart"/>
            <w:r w:rsidRPr="003C0E4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sada</w:t>
            </w:r>
            <w:proofErr w:type="spellEnd"/>
            <w:r w:rsidRPr="003C0E4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spojovacích dielov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 ks</w:t>
            </w:r>
          </w:p>
        </w:tc>
      </w:tr>
      <w:tr w:rsidR="00DB510B" w:rsidRPr="00B704C5" w14:paraId="5B9FD9D8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3E0EF" w14:textId="107E7174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60E" w14:textId="69924EB0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0E4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Automatické dávkovanie </w:t>
            </w:r>
            <w:proofErr w:type="spellStart"/>
            <w:r w:rsidRPr="003C0E4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chem</w:t>
            </w:r>
            <w:proofErr w:type="spellEnd"/>
            <w:r w:rsidRPr="003C0E4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. prostriedku pre oplach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 ks</w:t>
            </w:r>
          </w:p>
        </w:tc>
      </w:tr>
      <w:tr w:rsidR="00DB510B" w:rsidRPr="00B704C5" w14:paraId="1B8025C2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9ACFF" w14:textId="5DD338B8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A86C" w14:textId="2CE1A7F1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5746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Čistenie cumľov tlakovým vzduchom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2ks</w:t>
            </w:r>
          </w:p>
        </w:tc>
      </w:tr>
      <w:tr w:rsidR="00DB510B" w:rsidRPr="00B704C5" w14:paraId="55433203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FE832" w14:textId="0B33D2EC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B608" w14:textId="67F49D38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5746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Dávkovací prístroj práškových liekov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 ks</w:t>
            </w:r>
          </w:p>
        </w:tc>
      </w:tr>
      <w:tr w:rsidR="00DB510B" w:rsidRPr="00B704C5" w14:paraId="190A7FFD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EBF2F" w14:textId="5B82C480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2AC5" w14:textId="2E4050ED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0627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Dávkovací prístroj tekutých liekov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 ks</w:t>
            </w:r>
          </w:p>
        </w:tc>
      </w:tr>
      <w:tr w:rsidR="00DB510B" w:rsidRPr="00B704C5" w14:paraId="3001A08F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6AACE" w14:textId="5A7A22AD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7163" w14:textId="746D56EE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731B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Automatická prestavba pitia všetkých teliat naraz v jednom momente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 ks</w:t>
            </w:r>
          </w:p>
        </w:tc>
      </w:tr>
      <w:tr w:rsidR="00DB510B" w:rsidRPr="00B704C5" w14:paraId="0C9FF45C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3447E" w14:textId="1A91373E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8FAF" w14:textId="21ACE991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2599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Individuálna, rýchla a hygienická príprava čerstvého mlieka a jeho </w:t>
            </w:r>
            <w:proofErr w:type="spellStart"/>
            <w:r w:rsidRPr="00B2599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vydávkovanie</w:t>
            </w:r>
            <w:proofErr w:type="spellEnd"/>
            <w:r w:rsidRPr="00B2599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pre až 60 teliat vo dvoch boxoch</w:t>
            </w:r>
          </w:p>
        </w:tc>
      </w:tr>
      <w:tr w:rsidR="00DB510B" w:rsidRPr="00B704C5" w14:paraId="6FBB3012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842F5" w14:textId="50010AAE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9E9F" w14:textId="018911F5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Presné nastavenie teploty nápoja pomocí IQ- regulácie ohrevu</w:t>
            </w:r>
          </w:p>
        </w:tc>
      </w:tr>
      <w:tr w:rsidR="00DB510B" w:rsidRPr="00B704C5" w14:paraId="7FB67D6F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0BC31" w14:textId="14B6BF3C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8761" w14:textId="028292EA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</w:t>
            </w: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omfortn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ý</w:t>
            </w: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obslužn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ý terminál</w:t>
            </w: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 veľkým displejom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a </w:t>
            </w: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numerickou klávesnicou.</w:t>
            </w:r>
          </w:p>
        </w:tc>
      </w:tr>
      <w:tr w:rsidR="00DB510B" w:rsidRPr="00B704C5" w14:paraId="74DE718A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81B6E" w14:textId="41D31D44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1990" w14:textId="664AC33E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32 bitový H-procesor</w:t>
            </w:r>
          </w:p>
        </w:tc>
      </w:tr>
      <w:tr w:rsidR="00DB510B" w:rsidRPr="00B704C5" w14:paraId="57956E26" w14:textId="77777777" w:rsidTr="00DB51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42800" w14:textId="09C2C8B8" w:rsidR="00DB510B" w:rsidRDefault="00DB510B" w:rsidP="00DB51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24.</w:t>
            </w:r>
          </w:p>
        </w:tc>
        <w:tc>
          <w:tcPr>
            <w:tcW w:w="47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5D92" w14:textId="5D311B9E" w:rsidR="00DB510B" w:rsidRPr="00B704C5" w:rsidRDefault="00DB510B" w:rsidP="00DB510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</w:t>
            </w:r>
            <w:r w:rsidRPr="00D8156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eľkoobjemová transparentná zásobovacia nádoba o objeme 35 kg</w:t>
            </w: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F6224" w14:textId="77777777" w:rsidR="002F0CB4" w:rsidRPr="006423FC" w:rsidRDefault="002F0CB4" w:rsidP="002F0C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16F5A06" w14:textId="77777777" w:rsidR="002F0CB4" w:rsidRDefault="002F0CB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8F38FE" w14:textId="77777777" w:rsidR="002F0CB4" w:rsidRDefault="002F0CB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8A329A" w14:textId="77777777" w:rsidR="002F0CB4" w:rsidRDefault="002F0CB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93D8E" w:rsidRPr="00B704C5" w:rsidSect="00A40953">
      <w:headerReference w:type="default" r:id="rId8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7EF50" w14:textId="77777777" w:rsidR="001C7FFB" w:rsidRDefault="001C7FFB" w:rsidP="007E20AA">
      <w:r>
        <w:separator/>
      </w:r>
    </w:p>
  </w:endnote>
  <w:endnote w:type="continuationSeparator" w:id="0">
    <w:p w14:paraId="6292BFE5" w14:textId="77777777" w:rsidR="001C7FFB" w:rsidRDefault="001C7FF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2743" w14:textId="77777777" w:rsidR="001C7FFB" w:rsidRDefault="001C7FFB" w:rsidP="007E20AA">
      <w:r>
        <w:separator/>
      </w:r>
    </w:p>
  </w:footnote>
  <w:footnote w:type="continuationSeparator" w:id="0">
    <w:p w14:paraId="2407D76D" w14:textId="77777777" w:rsidR="001C7FFB" w:rsidRDefault="001C7FF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517B"/>
    <w:rsid w:val="00074E43"/>
    <w:rsid w:val="000831C8"/>
    <w:rsid w:val="000B14FF"/>
    <w:rsid w:val="000E5C94"/>
    <w:rsid w:val="0010105B"/>
    <w:rsid w:val="0011272A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E13EB"/>
    <w:rsid w:val="002F0CB4"/>
    <w:rsid w:val="0031027C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95E87"/>
    <w:rsid w:val="007B1B2D"/>
    <w:rsid w:val="007E20AA"/>
    <w:rsid w:val="00820E57"/>
    <w:rsid w:val="0083184B"/>
    <w:rsid w:val="00841555"/>
    <w:rsid w:val="00841E15"/>
    <w:rsid w:val="008938A9"/>
    <w:rsid w:val="008B3B18"/>
    <w:rsid w:val="008C2A57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62F0B"/>
    <w:rsid w:val="00B645C2"/>
    <w:rsid w:val="00B704C5"/>
    <w:rsid w:val="00B825F6"/>
    <w:rsid w:val="00B93D8E"/>
    <w:rsid w:val="00BA0B47"/>
    <w:rsid w:val="00BC1BE0"/>
    <w:rsid w:val="00BE3394"/>
    <w:rsid w:val="00BE43FC"/>
    <w:rsid w:val="00C4534D"/>
    <w:rsid w:val="00C64723"/>
    <w:rsid w:val="00CB79C7"/>
    <w:rsid w:val="00CD66D8"/>
    <w:rsid w:val="00D13623"/>
    <w:rsid w:val="00D24379"/>
    <w:rsid w:val="00D432E5"/>
    <w:rsid w:val="00DB12F9"/>
    <w:rsid w:val="00DB510B"/>
    <w:rsid w:val="00DB6343"/>
    <w:rsid w:val="00E01EB6"/>
    <w:rsid w:val="00E122A3"/>
    <w:rsid w:val="00E16246"/>
    <w:rsid w:val="00E648E1"/>
    <w:rsid w:val="00E86327"/>
    <w:rsid w:val="00E952C2"/>
    <w:rsid w:val="00EC1982"/>
    <w:rsid w:val="00EE2A43"/>
    <w:rsid w:val="00EF0B7B"/>
    <w:rsid w:val="00F23B66"/>
    <w:rsid w:val="00F46DFB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7DD-FB3A-4272-9463-A70A3378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2022-12-01T08:57:00Z</dcterms:modified>
</cp:coreProperties>
</file>