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F9FDA" w14:textId="777CAAC1" w:rsidR="00DF12F2" w:rsidRPr="00BE45DF" w:rsidRDefault="00BE45DF" w:rsidP="00123EE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BE45DF">
        <w:rPr>
          <w:rFonts w:ascii="Arial Narrow" w:hAnsi="Arial Narrow" w:cs="Arial"/>
          <w:sz w:val="22"/>
          <w:szCs w:val="22"/>
        </w:rPr>
        <w:t>Príloha č. 4 Súťažných podkladov</w:t>
      </w:r>
    </w:p>
    <w:p w14:paraId="0A8450E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1F83AF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10B900B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3A1A3B4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815786A" w14:textId="2BBFEC01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B92B36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CBB9300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0365C7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646A05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B441CDA" w14:textId="5723CC9C" w:rsidR="00DF12F2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36D6D71" w14:textId="680C49B0" w:rsidR="00306D82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A73C346" w14:textId="77777777" w:rsidR="00306D82" w:rsidRPr="00431B0D" w:rsidRDefault="00306D8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F13CBA1" w14:textId="77777777" w:rsidR="00DF12F2" w:rsidRPr="00431B0D" w:rsidRDefault="00DF12F2" w:rsidP="00DF12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577EA2E" w14:textId="77777777" w:rsidR="00DF12F2" w:rsidRPr="00431B0D" w:rsidRDefault="00DF12F2" w:rsidP="00DF12F2">
      <w:pPr>
        <w:rPr>
          <w:rFonts w:ascii="Arial Narrow" w:hAnsi="Arial Narrow" w:cs="Arial"/>
        </w:rPr>
      </w:pPr>
    </w:p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DF12F2" w:rsidRPr="00431B0D" w14:paraId="134552D3" w14:textId="77777777" w:rsidTr="009235C2">
        <w:trPr>
          <w:trHeight w:val="2416"/>
        </w:trPr>
        <w:tc>
          <w:tcPr>
            <w:tcW w:w="9139" w:type="dxa"/>
            <w:vAlign w:val="center"/>
          </w:tcPr>
          <w:p w14:paraId="7F7A5615" w14:textId="068AFB27" w:rsidR="00BE45DF" w:rsidRPr="00C84896" w:rsidRDefault="00BE45DF" w:rsidP="009235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BE45DF">
              <w:rPr>
                <w:rFonts w:ascii="Arial Narrow" w:hAnsi="Arial Narrow" w:cs="Arial"/>
                <w:b/>
                <w:sz w:val="22"/>
              </w:rPr>
              <w:t>NÁVRH NA PLNENIE KRITÉRIÍ</w:t>
            </w:r>
          </w:p>
        </w:tc>
      </w:tr>
    </w:tbl>
    <w:p w14:paraId="65873168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E7F4AE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46A78BB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3A689D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702796F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F974FC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109C355" w14:textId="34881844" w:rsidR="00DF12F2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417BC9F" w14:textId="7DAC0A62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C173DA6" w14:textId="32A4E07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4358C4" w14:textId="04B151DD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19E4C1A" w14:textId="50DA397E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EDC6B84" w14:textId="49159180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B7BC094" w14:textId="3597C8E1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1B0234C9" w14:textId="3EAFBCB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6E78D12" w14:textId="2C1BEE8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469A04E9" w14:textId="1DBB3903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286DDD1" w14:textId="7AF8577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4406772" w14:textId="55CD3397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C410405" w14:textId="2543F754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B741E3E" w14:textId="70B90A5C" w:rsidR="009235C2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05CF6376" w14:textId="77777777" w:rsidR="009235C2" w:rsidRPr="00431B0D" w:rsidRDefault="009235C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E978145" w14:textId="77777777" w:rsidR="00DF12F2" w:rsidRPr="00431B0D" w:rsidRDefault="00DF12F2" w:rsidP="00DF12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C1C4D0F" w14:textId="63069147" w:rsidR="00DF12F2" w:rsidRDefault="00DF12F2" w:rsidP="00DF12F2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921357">
        <w:rPr>
          <w:rFonts w:ascii="Arial Narrow" w:hAnsi="Arial Narrow" w:cs="Arial"/>
          <w:b/>
          <w:smallCaps/>
          <w:sz w:val="28"/>
          <w:szCs w:val="28"/>
        </w:rPr>
        <w:lastRenderedPageBreak/>
        <w:t>Návrh na plnenie kritérií</w:t>
      </w:r>
    </w:p>
    <w:p w14:paraId="0E002F5B" w14:textId="38257260" w:rsidR="00B0225D" w:rsidRDefault="00B0225D" w:rsidP="0084226B">
      <w:pPr>
        <w:tabs>
          <w:tab w:val="num" w:pos="1080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B0225D" w:rsidRPr="004454FD" w14:paraId="16734B35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5282AA97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Názov uchádzača:</w:t>
            </w:r>
          </w:p>
        </w:tc>
        <w:tc>
          <w:tcPr>
            <w:tcW w:w="6662" w:type="dxa"/>
            <w:vAlign w:val="center"/>
          </w:tcPr>
          <w:p w14:paraId="48CA5D8A" w14:textId="112BA5C1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34C01BCC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0F91973D" w14:textId="77777777" w:rsidR="00B0225D" w:rsidRPr="00B0225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2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Adresa / sídlo uchádzača:</w:t>
            </w:r>
          </w:p>
        </w:tc>
        <w:tc>
          <w:tcPr>
            <w:tcW w:w="6662" w:type="dxa"/>
            <w:vAlign w:val="center"/>
          </w:tcPr>
          <w:p w14:paraId="6018DC16" w14:textId="2204071D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  <w:tr w:rsidR="00B0225D" w:rsidRPr="004454FD" w14:paraId="73499BB4" w14:textId="77777777" w:rsidTr="00B0225D">
        <w:trPr>
          <w:trHeight w:val="454"/>
        </w:trPr>
        <w:tc>
          <w:tcPr>
            <w:tcW w:w="2410" w:type="dxa"/>
            <w:vAlign w:val="center"/>
          </w:tcPr>
          <w:p w14:paraId="705CA648" w14:textId="54B567A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B0225D">
              <w:rPr>
                <w:rFonts w:ascii="Arial Narrow" w:hAnsi="Arial Narrow"/>
                <w:sz w:val="22"/>
                <w:lang w:val="sk-SK"/>
              </w:rPr>
              <w:t>IČO</w:t>
            </w:r>
            <w:r>
              <w:rPr>
                <w:rFonts w:ascii="Arial Narrow" w:hAnsi="Arial Narrow"/>
                <w:sz w:val="20"/>
                <w:lang w:val="sk-SK"/>
              </w:rPr>
              <w:t>:</w:t>
            </w:r>
          </w:p>
        </w:tc>
        <w:tc>
          <w:tcPr>
            <w:tcW w:w="6662" w:type="dxa"/>
            <w:vAlign w:val="center"/>
          </w:tcPr>
          <w:p w14:paraId="2D64136A" w14:textId="77777777" w:rsidR="00B0225D" w:rsidRPr="004454FD" w:rsidRDefault="00B0225D" w:rsidP="00B0225D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</w:p>
        </w:tc>
      </w:tr>
    </w:tbl>
    <w:p w14:paraId="3D803865" w14:textId="6D647D87" w:rsidR="00DF12F2" w:rsidRPr="008F4551" w:rsidRDefault="00CF472B" w:rsidP="008F4551">
      <w:pPr>
        <w:pStyle w:val="Bulletslevel1"/>
        <w:spacing w:after="240"/>
        <w:ind w:left="0" w:firstLine="0"/>
        <w:rPr>
          <w:rFonts w:ascii="Arial Narrow" w:hAnsi="Arial Narrow"/>
          <w:b/>
          <w:sz w:val="24"/>
          <w:szCs w:val="24"/>
          <w:u w:val="single"/>
          <w:lang w:val="sk-SK"/>
        </w:rPr>
      </w:pPr>
      <w:r>
        <w:rPr>
          <w:rFonts w:ascii="Arial Narrow" w:hAnsi="Arial Narrow"/>
          <w:b/>
          <w:sz w:val="24"/>
          <w:szCs w:val="24"/>
          <w:u w:val="single"/>
          <w:lang w:val="sk-SK"/>
        </w:rPr>
        <w:t>Hlavné k</w:t>
      </w:r>
      <w:r w:rsidR="00D42AE3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>ritérium</w:t>
      </w:r>
      <w:r w:rsidR="00DF12F2" w:rsidRPr="0036728C">
        <w:rPr>
          <w:rFonts w:ascii="Arial Narrow" w:hAnsi="Arial Narrow"/>
          <w:b/>
          <w:sz w:val="24"/>
          <w:szCs w:val="24"/>
          <w:u w:val="single"/>
          <w:lang w:val="sk-SK"/>
        </w:rPr>
        <w:t xml:space="preserve"> na vyhodnotenie ponúk</w:t>
      </w:r>
      <w:r w:rsidR="009D150E">
        <w:rPr>
          <w:rFonts w:ascii="Arial Narrow" w:hAnsi="Arial Narrow"/>
          <w:b/>
          <w:sz w:val="24"/>
          <w:szCs w:val="24"/>
          <w:u w:val="single"/>
          <w:lang w:val="sk-SK"/>
        </w:rPr>
        <w:t>:</w:t>
      </w:r>
    </w:p>
    <w:p w14:paraId="0E993588" w14:textId="3C38BB97" w:rsidR="009D150E" w:rsidRDefault="00CF472B" w:rsidP="001D3132">
      <w:pPr>
        <w:pStyle w:val="Zkladntext"/>
        <w:rPr>
          <w:rFonts w:ascii="Arial Narrow" w:hAnsi="Arial Narrow"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>Hlavným k</w:t>
      </w:r>
      <w:r w:rsidR="00DF12F2" w:rsidRPr="00A91C0B">
        <w:rPr>
          <w:rFonts w:ascii="Arial Narrow" w:hAnsi="Arial Narrow"/>
          <w:bCs/>
          <w:sz w:val="22"/>
          <w:szCs w:val="22"/>
        </w:rPr>
        <w:t>ritéri</w:t>
      </w:r>
      <w:r w:rsidR="005F145E" w:rsidRPr="00A91C0B">
        <w:rPr>
          <w:rFonts w:ascii="Arial Narrow" w:hAnsi="Arial Narrow"/>
          <w:bCs/>
          <w:sz w:val="22"/>
          <w:szCs w:val="22"/>
        </w:rPr>
        <w:t>om</w:t>
      </w:r>
      <w:r w:rsidR="00DF12F2" w:rsidRPr="00A91C0B">
        <w:rPr>
          <w:rFonts w:ascii="Arial Narrow" w:hAnsi="Arial Narrow"/>
          <w:bCs/>
          <w:sz w:val="22"/>
          <w:szCs w:val="22"/>
        </w:rPr>
        <w:t xml:space="preserve"> na vyhodnotenie ponúk </w:t>
      </w:r>
      <w:r w:rsidR="009E52E1" w:rsidRPr="00A91C0B">
        <w:rPr>
          <w:rFonts w:ascii="Arial Narrow" w:hAnsi="Arial Narrow"/>
          <w:bCs/>
          <w:sz w:val="22"/>
          <w:szCs w:val="22"/>
        </w:rPr>
        <w:t xml:space="preserve">je </w:t>
      </w:r>
      <w:r w:rsidR="004C2503">
        <w:rPr>
          <w:rFonts w:ascii="Arial Narrow" w:hAnsi="Arial Narrow"/>
          <w:b/>
          <w:bCs/>
          <w:sz w:val="22"/>
          <w:szCs w:val="22"/>
          <w:u w:val="single"/>
        </w:rPr>
        <w:t xml:space="preserve">najnižšia ponúknutá 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„</w:t>
      </w:r>
      <w:r w:rsidR="007F2D37" w:rsidRPr="00A91C0B">
        <w:rPr>
          <w:rFonts w:ascii="Arial Narrow" w:hAnsi="Arial Narrow"/>
          <w:b/>
          <w:sz w:val="22"/>
          <w:szCs w:val="22"/>
          <w:u w:val="single"/>
        </w:rPr>
        <w:t>C</w:t>
      </w:r>
      <w:r w:rsidR="009E52E1" w:rsidRPr="00A91C0B">
        <w:rPr>
          <w:rFonts w:ascii="Arial Narrow" w:hAnsi="Arial Narrow"/>
          <w:b/>
          <w:sz w:val="22"/>
          <w:szCs w:val="22"/>
          <w:u w:val="single"/>
        </w:rPr>
        <w:t>elková cena</w:t>
      </w:r>
      <w:r w:rsidR="009E52E1" w:rsidRPr="00A91C0B">
        <w:rPr>
          <w:rFonts w:ascii="Arial Narrow" w:hAnsi="Arial Narrow"/>
          <w:b/>
          <w:bCs/>
          <w:sz w:val="22"/>
          <w:szCs w:val="22"/>
          <w:u w:val="single"/>
        </w:rPr>
        <w:t xml:space="preserve"> za </w:t>
      </w:r>
      <w:r w:rsidR="00273053">
        <w:rPr>
          <w:rFonts w:ascii="Arial Narrow" w:hAnsi="Arial Narrow"/>
          <w:b/>
          <w:bCs/>
          <w:sz w:val="22"/>
          <w:szCs w:val="22"/>
          <w:u w:val="single"/>
        </w:rPr>
        <w:t>celý predmet zákazky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 xml:space="preserve"> v EUR s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 </w:t>
      </w:r>
      <w:r w:rsidR="001D3132" w:rsidRPr="00676239">
        <w:rPr>
          <w:rFonts w:ascii="Arial Narrow" w:hAnsi="Arial Narrow"/>
          <w:b/>
          <w:bCs/>
          <w:sz w:val="22"/>
          <w:szCs w:val="22"/>
          <w:u w:val="single"/>
        </w:rPr>
        <w:t>DPH</w:t>
      </w:r>
      <w:r w:rsidR="002F622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="009D150E" w:rsidRPr="00676239">
        <w:rPr>
          <w:rFonts w:ascii="Arial Narrow" w:hAnsi="Arial Narrow"/>
          <w:bCs/>
          <w:sz w:val="22"/>
          <w:szCs w:val="22"/>
          <w:u w:val="single"/>
        </w:rPr>
        <w:t>.</w:t>
      </w:r>
    </w:p>
    <w:p w14:paraId="4E5BCBAA" w14:textId="11A03B15" w:rsidR="002F6220" w:rsidRDefault="002F6220" w:rsidP="001D3132">
      <w:pPr>
        <w:pStyle w:val="Zkladntext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„</w:t>
      </w:r>
      <w:r w:rsidRPr="002F6220">
        <w:rPr>
          <w:rFonts w:ascii="Arial Narrow" w:hAnsi="Arial Narrow"/>
          <w:sz w:val="22"/>
          <w:szCs w:val="22"/>
        </w:rPr>
        <w:t>Celková cena</w:t>
      </w:r>
      <w:r w:rsidR="005C31BC">
        <w:rPr>
          <w:rFonts w:ascii="Arial Narrow" w:hAnsi="Arial Narrow"/>
          <w:bCs/>
          <w:sz w:val="22"/>
          <w:szCs w:val="22"/>
        </w:rPr>
        <w:t xml:space="preserve"> za celý predmet zákazky </w:t>
      </w:r>
      <w:r w:rsidRPr="002F6220">
        <w:rPr>
          <w:rFonts w:ascii="Arial Narrow" w:hAnsi="Arial Narrow"/>
          <w:bCs/>
          <w:sz w:val="22"/>
          <w:szCs w:val="22"/>
        </w:rPr>
        <w:t>v EUR s</w:t>
      </w:r>
      <w:r>
        <w:rPr>
          <w:rFonts w:ascii="Arial Narrow" w:hAnsi="Arial Narrow"/>
          <w:bCs/>
          <w:sz w:val="22"/>
          <w:szCs w:val="22"/>
        </w:rPr>
        <w:t> </w:t>
      </w:r>
      <w:r w:rsidRPr="002F6220">
        <w:rPr>
          <w:rFonts w:ascii="Arial Narrow" w:hAnsi="Arial Narrow"/>
          <w:bCs/>
          <w:sz w:val="22"/>
          <w:szCs w:val="22"/>
        </w:rPr>
        <w:t>DPH</w:t>
      </w:r>
      <w:r>
        <w:rPr>
          <w:rFonts w:ascii="Arial Narrow" w:hAnsi="Arial Narrow"/>
          <w:bCs/>
          <w:sz w:val="22"/>
          <w:szCs w:val="22"/>
        </w:rPr>
        <w:t xml:space="preserve">“ </w:t>
      </w:r>
      <w:r w:rsidRPr="002F6220">
        <w:rPr>
          <w:rFonts w:ascii="Arial Narrow" w:hAnsi="Arial Narrow"/>
          <w:bCs/>
          <w:sz w:val="22"/>
          <w:szCs w:val="22"/>
        </w:rPr>
        <w:t>zahŕňa všetky náklady, ktoré úspešnému uchádzačovi vzniknú v súvislosti s realizáciou predmetu zákazky.</w:t>
      </w:r>
    </w:p>
    <w:p w14:paraId="26C78992" w14:textId="4FF57E4E" w:rsidR="00910FFD" w:rsidRDefault="00910FFD" w:rsidP="001D3132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EE91841" w14:textId="468F3AC9" w:rsidR="001D3132" w:rsidRDefault="00910FFD" w:rsidP="00DE44D0">
      <w:pPr>
        <w:pStyle w:val="Zkladntex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V prípade rovnosti </w:t>
      </w:r>
      <w:r w:rsidRPr="003919BA">
        <w:rPr>
          <w:rFonts w:ascii="Arial Narrow" w:hAnsi="Arial Narrow"/>
          <w:bCs/>
          <w:sz w:val="22"/>
          <w:szCs w:val="22"/>
        </w:rPr>
        <w:t>ponúknutých „</w:t>
      </w:r>
      <w:r w:rsidRPr="003919BA">
        <w:rPr>
          <w:rFonts w:ascii="Arial Narrow" w:hAnsi="Arial Narrow"/>
          <w:sz w:val="22"/>
          <w:szCs w:val="22"/>
        </w:rPr>
        <w:t>Celkových cien</w:t>
      </w:r>
      <w:r w:rsidRPr="003919BA">
        <w:rPr>
          <w:rFonts w:ascii="Arial Narrow" w:hAnsi="Arial Narrow"/>
          <w:bCs/>
          <w:sz w:val="22"/>
          <w:szCs w:val="22"/>
        </w:rPr>
        <w:t xml:space="preserve"> za celý predmet zákazky v EUR s DPH“</w:t>
      </w:r>
      <w:r w:rsidR="00C005C5">
        <w:rPr>
          <w:rFonts w:ascii="Arial Narrow" w:hAnsi="Arial Narrow"/>
          <w:bCs/>
          <w:sz w:val="22"/>
          <w:szCs w:val="22"/>
        </w:rPr>
        <w:t xml:space="preserve"> u viacerých uchádzačov, </w:t>
      </w:r>
      <w:r w:rsidR="00C005C5" w:rsidRPr="00C005C5">
        <w:rPr>
          <w:rFonts w:ascii="Arial Narrow" w:hAnsi="Arial Narrow"/>
          <w:bCs/>
          <w:sz w:val="22"/>
          <w:szCs w:val="22"/>
        </w:rPr>
        <w:t>verejný obstarávateľ určí ich poradie na základe pomocného kritéria</w:t>
      </w:r>
      <w:r w:rsidR="00C005C5">
        <w:rPr>
          <w:rFonts w:ascii="Arial Narrow" w:hAnsi="Arial Narrow"/>
          <w:bCs/>
          <w:sz w:val="22"/>
          <w:szCs w:val="22"/>
        </w:rPr>
        <w:t>, ktorým je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910FFD">
        <w:rPr>
          <w:rFonts w:ascii="Arial Narrow" w:hAnsi="Arial Narrow"/>
          <w:b/>
          <w:bCs/>
          <w:sz w:val="22"/>
          <w:szCs w:val="22"/>
          <w:u w:val="single"/>
        </w:rPr>
        <w:t>najnižšie ponúknutá „Celková cena v EUR s DPH</w:t>
      </w:r>
      <w:r w:rsidRPr="00DE44D0">
        <w:rPr>
          <w:rFonts w:ascii="Arial Narrow" w:hAnsi="Arial Narrow"/>
          <w:b/>
          <w:bCs/>
          <w:sz w:val="22"/>
          <w:szCs w:val="22"/>
          <w:u w:val="single"/>
        </w:rPr>
        <w:t>“</w:t>
      </w:r>
      <w:r w:rsidRPr="00F1007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919BA">
        <w:rPr>
          <w:rFonts w:ascii="Arial Narrow" w:hAnsi="Arial Narrow"/>
          <w:bCs/>
          <w:sz w:val="22"/>
          <w:szCs w:val="22"/>
        </w:rPr>
        <w:t>za</w:t>
      </w:r>
      <w:r w:rsidR="00106197">
        <w:rPr>
          <w:rFonts w:ascii="Arial Narrow" w:hAnsi="Arial Narrow"/>
          <w:bCs/>
          <w:sz w:val="22"/>
          <w:szCs w:val="22"/>
        </w:rPr>
        <w:t xml:space="preserve"> </w:t>
      </w:r>
      <w:r w:rsidR="00106197" w:rsidRPr="00106197">
        <w:rPr>
          <w:rFonts w:ascii="Arial Narrow" w:hAnsi="Arial Narrow"/>
          <w:b/>
          <w:bCs/>
          <w:sz w:val="22"/>
          <w:szCs w:val="22"/>
          <w:u w:val="single"/>
        </w:rPr>
        <w:t>súčet</w:t>
      </w:r>
      <w:r w:rsidR="00106197">
        <w:rPr>
          <w:rFonts w:ascii="Arial Narrow" w:hAnsi="Arial Narrow"/>
          <w:bCs/>
          <w:sz w:val="22"/>
          <w:szCs w:val="22"/>
        </w:rPr>
        <w:t xml:space="preserve"> polož</w:t>
      </w:r>
      <w:r w:rsidR="00456903">
        <w:rPr>
          <w:rFonts w:ascii="Arial Narrow" w:hAnsi="Arial Narrow"/>
          <w:bCs/>
          <w:sz w:val="22"/>
          <w:szCs w:val="22"/>
        </w:rPr>
        <w:t>k</w:t>
      </w:r>
      <w:r w:rsidR="00106197">
        <w:rPr>
          <w:rFonts w:ascii="Arial Narrow" w:hAnsi="Arial Narrow"/>
          <w:bCs/>
          <w:sz w:val="22"/>
          <w:szCs w:val="22"/>
        </w:rPr>
        <w:t>y</w:t>
      </w:r>
      <w:r w:rsidRPr="003919BA">
        <w:rPr>
          <w:rFonts w:ascii="Arial Narrow" w:hAnsi="Arial Narrow"/>
          <w:bCs/>
          <w:sz w:val="22"/>
          <w:szCs w:val="22"/>
        </w:rPr>
        <w:t xml:space="preserve"> </w:t>
      </w:r>
      <w:r w:rsidR="003919BA" w:rsidRPr="003919BA">
        <w:rPr>
          <w:rFonts w:ascii="Arial Narrow" w:hAnsi="Arial Narrow"/>
          <w:bCs/>
          <w:sz w:val="22"/>
          <w:szCs w:val="22"/>
        </w:rPr>
        <w:t>č</w:t>
      </w:r>
      <w:r w:rsidR="003919BA" w:rsidRPr="00106197">
        <w:rPr>
          <w:rFonts w:ascii="Arial Narrow" w:hAnsi="Arial Narrow"/>
          <w:bCs/>
          <w:sz w:val="22"/>
          <w:szCs w:val="22"/>
        </w:rPr>
        <w:t>. 1</w:t>
      </w:r>
      <w:r w:rsidR="000243CF" w:rsidRPr="00106197">
        <w:rPr>
          <w:rFonts w:ascii="Arial Narrow" w:hAnsi="Arial Narrow"/>
          <w:bCs/>
          <w:sz w:val="22"/>
          <w:szCs w:val="22"/>
        </w:rPr>
        <w:t>.</w:t>
      </w:r>
      <w:r w:rsidR="00647E85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647E85" w:rsidRPr="0012722E">
        <w:rPr>
          <w:rFonts w:ascii="Arial Narrow" w:hAnsi="Arial Narrow"/>
          <w:bCs/>
          <w:i/>
          <w:sz w:val="22"/>
          <w:szCs w:val="22"/>
          <w:u w:val="single"/>
        </w:rPr>
        <w:t>„Softvér pre rozšírenie monitorovacieho systému SIEM</w:t>
      </w:r>
      <w:r w:rsidR="00C005C5" w:rsidRPr="0012722E">
        <w:rPr>
          <w:rFonts w:ascii="Arial Narrow" w:hAnsi="Arial Narrow"/>
          <w:bCs/>
          <w:i/>
          <w:sz w:val="22"/>
          <w:szCs w:val="22"/>
          <w:u w:val="single"/>
        </w:rPr>
        <w:t>“</w:t>
      </w:r>
      <w:r w:rsidR="00106197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06197" w:rsidRPr="00106197">
        <w:rPr>
          <w:rFonts w:ascii="Arial Narrow" w:hAnsi="Arial Narrow"/>
          <w:bCs/>
          <w:sz w:val="22"/>
          <w:szCs w:val="22"/>
        </w:rPr>
        <w:t xml:space="preserve">a položky č. </w:t>
      </w:r>
      <w:r w:rsidR="00A61A58" w:rsidRPr="00106197">
        <w:rPr>
          <w:rFonts w:ascii="Arial Narrow" w:hAnsi="Arial Narrow"/>
          <w:bCs/>
          <w:sz w:val="22"/>
          <w:szCs w:val="22"/>
        </w:rPr>
        <w:t>2</w:t>
      </w:r>
      <w:r w:rsidR="00106197" w:rsidRPr="00106197">
        <w:rPr>
          <w:rFonts w:ascii="Arial Narrow" w:hAnsi="Arial Narrow"/>
          <w:b/>
          <w:bCs/>
          <w:sz w:val="22"/>
          <w:szCs w:val="22"/>
        </w:rPr>
        <w:t xml:space="preserve"> </w:t>
      </w:r>
      <w:r w:rsidR="00106197" w:rsidRPr="0012722E">
        <w:rPr>
          <w:rFonts w:ascii="Arial Narrow" w:hAnsi="Arial Narrow"/>
          <w:bCs/>
          <w:i/>
          <w:sz w:val="22"/>
          <w:szCs w:val="22"/>
          <w:u w:val="single"/>
        </w:rPr>
        <w:t>„Systém integrovaného bezpečnostného dohľadu a bezpečnostné analýzy sieťovej prevádzky a dianie na koncových bodoch pre 850 koncových staníc s 30 dňovou dobou uchovávania logov“.</w:t>
      </w:r>
    </w:p>
    <w:p w14:paraId="0BADD3D8" w14:textId="77777777" w:rsidR="00DE44D0" w:rsidRPr="00DE44D0" w:rsidRDefault="00DE44D0" w:rsidP="00DE44D0">
      <w:pPr>
        <w:pStyle w:val="Zkladntext"/>
        <w:rPr>
          <w:rFonts w:ascii="Arial Narrow" w:hAnsi="Arial Narrow"/>
          <w:bCs/>
          <w:sz w:val="22"/>
          <w:szCs w:val="22"/>
        </w:rPr>
      </w:pPr>
    </w:p>
    <w:p w14:paraId="16E51E46" w14:textId="566B60D0" w:rsid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06197">
        <w:rPr>
          <w:rFonts w:ascii="Arial Narrow" w:eastAsia="Calibri" w:hAnsi="Arial Narrow"/>
          <w:sz w:val="22"/>
          <w:szCs w:val="22"/>
          <w:lang w:eastAsia="sk-SK"/>
        </w:rPr>
        <w:t xml:space="preserve">Všetky ceny musia byť zaokrúhlené v zmysle matematických pravidiel s presnosťou na </w:t>
      </w:r>
      <w:r w:rsidRPr="00106197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706DF9EE" w14:textId="77777777" w:rsidR="00496E15" w:rsidRPr="00DE44D0" w:rsidRDefault="00496E15" w:rsidP="00DE44D0">
      <w:pPr>
        <w:autoSpaceDE w:val="0"/>
        <w:autoSpaceDN w:val="0"/>
        <w:adjustRightInd w:val="0"/>
        <w:spacing w:after="120"/>
        <w:jc w:val="both"/>
        <w:rPr>
          <w:rFonts w:ascii="Arial Narrow" w:hAnsi="Arial Narrow" w:cs="Courier"/>
          <w:sz w:val="22"/>
          <w:szCs w:val="22"/>
          <w:lang w:eastAsia="en-US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276"/>
        <w:gridCol w:w="708"/>
        <w:gridCol w:w="709"/>
        <w:gridCol w:w="1134"/>
        <w:gridCol w:w="1276"/>
        <w:gridCol w:w="992"/>
        <w:gridCol w:w="1276"/>
      </w:tblGrid>
      <w:tr w:rsidR="00EF7860" w:rsidRPr="00632D90" w14:paraId="278C58C4" w14:textId="2322D73B" w:rsidTr="008142CE">
        <w:trPr>
          <w:trHeight w:val="1818"/>
        </w:trPr>
        <w:tc>
          <w:tcPr>
            <w:tcW w:w="567" w:type="dxa"/>
            <w:tcBorders>
              <w:right w:val="single" w:sz="4" w:space="0" w:color="auto"/>
            </w:tcBorders>
          </w:tcPr>
          <w:p w14:paraId="496FAEC7" w14:textId="27CA05A5" w:rsidR="00EF7860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P.č.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14:paraId="2E408760" w14:textId="0CE507FA" w:rsidR="00EF7860" w:rsidRPr="00632D90" w:rsidRDefault="00EF7860" w:rsidP="0026700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Názov</w:t>
            </w:r>
          </w:p>
        </w:tc>
        <w:tc>
          <w:tcPr>
            <w:tcW w:w="1276" w:type="dxa"/>
          </w:tcPr>
          <w:p w14:paraId="5C3098A9" w14:textId="49EA5B95" w:rsidR="00EF7860" w:rsidRDefault="00EF7860" w:rsidP="007F66A4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Identifikácia systému/ softvéru    </w:t>
            </w:r>
            <w:r w:rsidRPr="007F66A4">
              <w:rPr>
                <w:rFonts w:ascii="Arial Narrow" w:hAnsi="Arial Narrow" w:cs="Courier"/>
                <w:i/>
                <w:sz w:val="18"/>
                <w:lang w:val="pl-PL" w:eastAsia="en-US"/>
              </w:rPr>
              <w:t>(uchádzač uvedie názov a verziu)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14:paraId="5426E472" w14:textId="176015CA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Merná jednotka</w:t>
            </w:r>
          </w:p>
          <w:p w14:paraId="61E11BAC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(MJ)</w:t>
            </w:r>
          </w:p>
          <w:p w14:paraId="634997E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F14BB5B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B9AB318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AFC75CD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87AE5C5" w14:textId="18D553CC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F6D3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Počet MJ</w:t>
            </w:r>
          </w:p>
          <w:p w14:paraId="0520C9A0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9E03FC9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7A13EAA6" w14:textId="0F34279C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EE04D75" w14:textId="6E1E2049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4C97E84" w14:textId="77777777" w:rsidR="00EF7860" w:rsidRDefault="00EF7860" w:rsidP="00AC5EF2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D50A19C" w14:textId="3F367ECF" w:rsidR="00EF7860" w:rsidRPr="00632D9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8E91A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>Cena za mernú jednotku                   v EUR bez DPH</w:t>
            </w:r>
          </w:p>
          <w:p w14:paraId="5C4747F7" w14:textId="11075A4F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203FB2" w14:textId="77777777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12A52B62" w14:textId="5EDD943C" w:rsidR="00EF7860" w:rsidRDefault="00EF7860" w:rsidP="00F46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(b)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A8FD6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Celková cena v EUR bez DPH           </w:t>
            </w:r>
            <w:r w:rsidRPr="00EF7860">
              <w:rPr>
                <w:rFonts w:ascii="Arial Narrow" w:hAnsi="Arial Narrow" w:cs="Courier"/>
                <w:lang w:val="pl-PL" w:eastAsia="en-US"/>
              </w:rPr>
              <w:t>(za počet MJ)</w:t>
            </w:r>
          </w:p>
          <w:p w14:paraId="7E1D004C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9A1519B" w14:textId="77777777" w:rsidR="00EF7860" w:rsidRP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38FFA6EA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B9559D4" w14:textId="116D940A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(c</w:t>
            </w:r>
            <w:r w:rsidRPr="00EF7860">
              <w:rPr>
                <w:rFonts w:ascii="Arial Narrow" w:hAnsi="Arial Narrow" w:cs="Courier"/>
                <w:b/>
                <w:lang w:val="pl-PL" w:eastAsia="en-US"/>
              </w:rPr>
              <w:t xml:space="preserve">) </w:t>
            </w:r>
            <w:r w:rsidRPr="00EF7860">
              <w:rPr>
                <w:rFonts w:ascii="Arial Narrow" w:hAnsi="Arial Narrow" w:cs="Courier"/>
                <w:lang w:val="pl-PL" w:eastAsia="en-US"/>
              </w:rPr>
              <w:t>= (a) x (b)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9B5DE" w14:textId="3E67A5DD" w:rsidR="00EF7860" w:rsidRDefault="002D5017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Suma </w:t>
            </w:r>
            <w:r w:rsidR="00EF7860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3522CBDB" w14:textId="657B53CF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(20%)</w:t>
            </w:r>
            <w:r w:rsidR="002D5017">
              <w:rPr>
                <w:rFonts w:ascii="Arial Narrow" w:hAnsi="Arial Narrow" w:cs="Courier"/>
                <w:b/>
                <w:lang w:val="pl-PL" w:eastAsia="en-US"/>
              </w:rPr>
              <w:t xml:space="preserve"> v EUR</w:t>
            </w:r>
            <w:r w:rsidR="0060708F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14:paraId="12F371F8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067EFA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4E622BEB" w14:textId="77777777" w:rsidR="00EF7860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492052C" w14:textId="14162FD0" w:rsidR="00EF7860" w:rsidRPr="000A6147" w:rsidRDefault="00EF7860" w:rsidP="00EF7860">
            <w:pPr>
              <w:tabs>
                <w:tab w:val="num" w:pos="2280"/>
              </w:tabs>
              <w:autoSpaceDE w:val="0"/>
              <w:autoSpaceDN w:val="0"/>
              <w:adjustRightInd w:val="0"/>
              <w:ind w:right="37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(d)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14:paraId="10487EA8" w14:textId="5E55DF1B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v EUR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s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DPH</w:t>
            </w:r>
          </w:p>
          <w:p w14:paraId="6A88F310" w14:textId="0EB92CDD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 w:rsidRPr="007E43ED">
              <w:rPr>
                <w:rFonts w:ascii="Arial Narrow" w:hAnsi="Arial Narrow" w:cs="Courier"/>
                <w:lang w:val="pl-PL" w:eastAsia="en-US"/>
              </w:rPr>
              <w:t>(za počet MJ)</w:t>
            </w:r>
            <w:r w:rsidR="00A402F8">
              <w:rPr>
                <w:rFonts w:ascii="Arial Narrow" w:hAnsi="Arial Narrow" w:cs="Courier"/>
                <w:lang w:val="pl-PL" w:eastAsia="en-US"/>
              </w:rPr>
              <w:t>**</w:t>
            </w:r>
          </w:p>
          <w:p w14:paraId="46278A97" w14:textId="77777777" w:rsidR="00EF7860" w:rsidRDefault="00EF7860" w:rsidP="009A33B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6264E71F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25B62ED4" w14:textId="77777777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</w:p>
          <w:p w14:paraId="5C5798C3" w14:textId="64AB51E1" w:rsidR="00EF7860" w:rsidRPr="009A33B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(e) = </w:t>
            </w:r>
            <w:r w:rsidRPr="002D5017">
              <w:rPr>
                <w:rFonts w:ascii="Arial Narrow" w:hAnsi="Arial Narrow" w:cs="Courier"/>
                <w:lang w:val="pl-PL" w:eastAsia="en-US"/>
              </w:rPr>
              <w:t>(c) + (d)</w:t>
            </w:r>
          </w:p>
        </w:tc>
      </w:tr>
      <w:tr w:rsidR="008142CE" w:rsidRPr="00632D90" w14:paraId="3800FD39" w14:textId="78F52C31" w:rsidTr="008142CE">
        <w:trPr>
          <w:trHeight w:val="845"/>
        </w:trPr>
        <w:tc>
          <w:tcPr>
            <w:tcW w:w="567" w:type="dxa"/>
            <w:vAlign w:val="center"/>
          </w:tcPr>
          <w:p w14:paraId="3D29050F" w14:textId="3F8393AB" w:rsidR="008142CE" w:rsidRPr="00DF76B3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  <w:r w:rsidR="008142CE">
              <w:rPr>
                <w:rFonts w:ascii="Arial Narrow" w:hAnsi="Arial Narrow" w:cs="Courier"/>
                <w:b/>
                <w:lang w:val="pl-PL" w:eastAsia="en-US"/>
              </w:rPr>
              <w:t>1.</w:t>
            </w:r>
          </w:p>
        </w:tc>
        <w:tc>
          <w:tcPr>
            <w:tcW w:w="1702" w:type="dxa"/>
            <w:vAlign w:val="center"/>
          </w:tcPr>
          <w:p w14:paraId="25DDEFF7" w14:textId="5C90E188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>Softvér pre rozšírenie monitorovacieho systému SIEM</w:t>
            </w:r>
          </w:p>
        </w:tc>
        <w:tc>
          <w:tcPr>
            <w:tcW w:w="1276" w:type="dxa"/>
          </w:tcPr>
          <w:p w14:paraId="4C52285B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362E92" w14:textId="4F5D60AA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6C77220" w14:textId="4F6A75F3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765260B" w14:textId="432F015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E920A7E" w14:textId="67E2191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-11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05FAC99" w14:textId="5B41336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left="-13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6D04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2B7A8338" w14:textId="412102B4" w:rsidTr="008142CE">
        <w:trPr>
          <w:trHeight w:val="2236"/>
        </w:trPr>
        <w:tc>
          <w:tcPr>
            <w:tcW w:w="567" w:type="dxa"/>
            <w:vAlign w:val="center"/>
          </w:tcPr>
          <w:p w14:paraId="354FB4A5" w14:textId="505612C2" w:rsidR="008142CE" w:rsidRPr="00DF76B3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2.</w:t>
            </w:r>
          </w:p>
        </w:tc>
        <w:tc>
          <w:tcPr>
            <w:tcW w:w="1702" w:type="dxa"/>
            <w:vAlign w:val="center"/>
          </w:tcPr>
          <w:p w14:paraId="136E9944" w14:textId="69B3E471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>Systém integrovaného bezpečnostného dohľadu a bezpečnostné analýzy sieťovej prevádzky a dianie na koncových bodoch pre 850 koncových staníc s 30 d</w:t>
            </w:r>
            <w:r>
              <w:rPr>
                <w:rFonts w:ascii="Arial Narrow" w:hAnsi="Arial Narrow" w:cs="Courier"/>
                <w:b/>
                <w:lang w:val="pl-PL" w:eastAsia="en-US"/>
              </w:rPr>
              <w:t>ň</w:t>
            </w:r>
            <w:r w:rsidRPr="00DF76B3">
              <w:rPr>
                <w:rFonts w:ascii="Arial Narrow" w:hAnsi="Arial Narrow" w:cs="Courier"/>
                <w:b/>
                <w:lang w:val="pl-PL" w:eastAsia="en-US"/>
              </w:rPr>
              <w:t>ovou dobou uchovávania logov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5BF967" w14:textId="77777777" w:rsidR="008142CE" w:rsidRPr="00E9097C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FA7BCE" w14:textId="06E319A8" w:rsidR="008142CE" w:rsidRPr="00432DA9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highlight w:val="yellow"/>
                <w:lang w:val="pl-PL" w:eastAsia="en-US"/>
              </w:rPr>
            </w:pPr>
            <w:r w:rsidRPr="00E9097C">
              <w:rPr>
                <w:rFonts w:ascii="Arial Narrow" w:hAnsi="Arial Narrow" w:cs="Courier"/>
                <w:b/>
                <w:lang w:val="pl-PL" w:eastAsia="en-US"/>
              </w:rPr>
              <w:t>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86C46DB" w14:textId="11E2EB3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E7222B" w14:textId="0AC0752C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20092A7" w14:textId="67E8EAA8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49E5BFE" w14:textId="488C1FD1" w:rsidR="008142CE" w:rsidRPr="00412DF2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B1251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EF7860" w:rsidRPr="00632D90" w14:paraId="2BCAE193" w14:textId="61E4DADD" w:rsidTr="008142CE">
        <w:trPr>
          <w:trHeight w:val="557"/>
        </w:trPr>
        <w:tc>
          <w:tcPr>
            <w:tcW w:w="567" w:type="dxa"/>
            <w:vAlign w:val="center"/>
          </w:tcPr>
          <w:p w14:paraId="07782F3C" w14:textId="111A8C46" w:rsidR="00EF7860" w:rsidRPr="0026700A" w:rsidRDefault="00EF7860" w:rsidP="003919BA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3.</w:t>
            </w:r>
          </w:p>
        </w:tc>
        <w:tc>
          <w:tcPr>
            <w:tcW w:w="1702" w:type="dxa"/>
            <w:vAlign w:val="center"/>
          </w:tcPr>
          <w:p w14:paraId="104473D4" w14:textId="4DD1DF81" w:rsidR="00EF7860" w:rsidRPr="0026700A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26700A">
              <w:rPr>
                <w:rFonts w:ascii="Arial Narrow" w:hAnsi="Arial Narrow" w:cs="Courier"/>
                <w:b/>
                <w:lang w:val="pl-PL" w:eastAsia="en-US"/>
              </w:rPr>
              <w:t>Implementácia riešenia a integrácia jednotlivých komponentov SIEM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– Špecialista pre infraštruktúru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794CC42" w14:textId="14B06012" w:rsidR="00EF786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D1C426A" w14:textId="507BC72C" w:rsidR="00EF7860" w:rsidRPr="00632D9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02CB167" w14:textId="3969B2C2" w:rsidR="00EF7860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D9E8E8A" w14:textId="145BCC2A" w:rsidR="00EF7860" w:rsidRPr="00412DF2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0DF8AD1C" w14:textId="6D7F196D" w:rsidR="00EF7860" w:rsidRPr="00412DF2" w:rsidRDefault="00EF7860" w:rsidP="0084226B">
            <w:pPr>
              <w:tabs>
                <w:tab w:val="num" w:pos="2280"/>
              </w:tabs>
              <w:autoSpaceDE w:val="0"/>
              <w:autoSpaceDN w:val="0"/>
              <w:adjustRightInd w:val="0"/>
              <w:ind w:right="32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3D48424" w14:textId="42AD6ACB" w:rsidR="00EF7860" w:rsidRPr="00412DF2" w:rsidRDefault="00EF7860" w:rsidP="008142CE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left="-13" w:right="316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5B7602" w14:textId="77777777" w:rsidR="00EF7860" w:rsidRPr="00412DF2" w:rsidRDefault="00EF7860" w:rsidP="004852E6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3775978E" w14:textId="450DA11B" w:rsidTr="008142CE">
        <w:trPr>
          <w:trHeight w:val="1140"/>
        </w:trPr>
        <w:tc>
          <w:tcPr>
            <w:tcW w:w="567" w:type="dxa"/>
            <w:vAlign w:val="center"/>
          </w:tcPr>
          <w:p w14:paraId="521DD0CF" w14:textId="42840D35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lastRenderedPageBreak/>
              <w:t>4.</w:t>
            </w:r>
          </w:p>
        </w:tc>
        <w:tc>
          <w:tcPr>
            <w:tcW w:w="1702" w:type="dxa"/>
            <w:vAlign w:val="center"/>
          </w:tcPr>
          <w:p w14:paraId="7A2F06D0" w14:textId="28B8BC55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26700A">
              <w:rPr>
                <w:rFonts w:ascii="Arial Narrow" w:hAnsi="Arial Narrow" w:cs="Courier"/>
                <w:b/>
                <w:lang w:val="pl-PL" w:eastAsia="en-US"/>
              </w:rPr>
              <w:t>Implementácia riešenia a integrácia jednotlivých komponentov SIEM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 – IT analytik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1ACB06" w14:textId="72A99CC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2553D8" w14:textId="626CE1AE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80E7018" w14:textId="5AE58E86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80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CEF0E7A" w14:textId="20B41D0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1348AE9D" w14:textId="3FFF681A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4FBC519" w14:textId="11E6CDBB" w:rsidR="008142CE" w:rsidRPr="00412DF2" w:rsidRDefault="008142CE" w:rsidP="002D5017">
            <w:pPr>
              <w:tabs>
                <w:tab w:val="left" w:pos="455"/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1AA0D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47A1EF08" w14:textId="5BABAB63" w:rsidTr="008142CE">
        <w:trPr>
          <w:trHeight w:val="697"/>
        </w:trPr>
        <w:tc>
          <w:tcPr>
            <w:tcW w:w="567" w:type="dxa"/>
            <w:vAlign w:val="center"/>
          </w:tcPr>
          <w:p w14:paraId="2B388B7A" w14:textId="5EFB716F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5.</w:t>
            </w:r>
          </w:p>
        </w:tc>
        <w:tc>
          <w:tcPr>
            <w:tcW w:w="1702" w:type="dxa"/>
            <w:vAlign w:val="center"/>
          </w:tcPr>
          <w:p w14:paraId="18FE2058" w14:textId="5CE07D6C" w:rsidR="008142CE" w:rsidRPr="0026700A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47403F">
              <w:rPr>
                <w:rFonts w:ascii="Arial Narrow" w:hAnsi="Arial Narrow" w:cs="Courier"/>
                <w:b/>
                <w:lang w:val="pl-PL" w:eastAsia="en-US"/>
              </w:rPr>
              <w:t>Integrácia in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terných komponentov 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A08A9F8" w14:textId="1D8AE3DE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2B9B0B" w14:textId="4CEB4D7E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BE7F559" w14:textId="3A077618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CBC36F1" w14:textId="38CB8BF6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7532D15B" w14:textId="444990E0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39F93B9" w14:textId="5E6F4C8F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7CB113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114484BC" w14:textId="5BC3CBF0" w:rsidTr="008142CE">
        <w:trPr>
          <w:trHeight w:val="535"/>
        </w:trPr>
        <w:tc>
          <w:tcPr>
            <w:tcW w:w="567" w:type="dxa"/>
            <w:vAlign w:val="center"/>
          </w:tcPr>
          <w:p w14:paraId="73C95DB9" w14:textId="6F3B9E97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6.</w:t>
            </w:r>
          </w:p>
        </w:tc>
        <w:tc>
          <w:tcPr>
            <w:tcW w:w="1702" w:type="dxa"/>
            <w:vAlign w:val="center"/>
          </w:tcPr>
          <w:p w14:paraId="6D45F0D8" w14:textId="334B88BC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47403F">
              <w:rPr>
                <w:rFonts w:ascii="Arial Narrow" w:hAnsi="Arial Narrow" w:cs="Courier"/>
                <w:b/>
                <w:lang w:val="pl-PL" w:eastAsia="en-US"/>
              </w:rPr>
              <w:t>Zaškolenie pre SIEM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B1688AB" w14:textId="4E565F1D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35927E" w14:textId="396D8F12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541C7B6" w14:textId="11D0D33B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20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7976616" w14:textId="73C5291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5E6BA00E" w14:textId="5547BCA3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E9887C5" w14:textId="6ED8EAAE" w:rsidR="008142CE" w:rsidRPr="00412DF2" w:rsidRDefault="008142CE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405D36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8142CE" w:rsidRPr="00632D90" w14:paraId="1B6FDF10" w14:textId="4C490D1B" w:rsidTr="002D5017">
        <w:trPr>
          <w:trHeight w:val="2417"/>
        </w:trPr>
        <w:tc>
          <w:tcPr>
            <w:tcW w:w="567" w:type="dxa"/>
            <w:vAlign w:val="center"/>
          </w:tcPr>
          <w:p w14:paraId="7A2C475F" w14:textId="5D3FFCF1" w:rsidR="008142CE" w:rsidRPr="00DF76B3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7.</w:t>
            </w:r>
          </w:p>
        </w:tc>
        <w:tc>
          <w:tcPr>
            <w:tcW w:w="1702" w:type="dxa"/>
            <w:vAlign w:val="center"/>
          </w:tcPr>
          <w:p w14:paraId="5F8D59A6" w14:textId="702E04A0" w:rsidR="008142CE" w:rsidRPr="0047403F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Courier"/>
                <w:b/>
                <w:lang w:val="pl-PL" w:eastAsia="en-US"/>
              </w:rPr>
            </w:pPr>
            <w:r w:rsidRPr="00DF76B3">
              <w:rPr>
                <w:rFonts w:ascii="Arial Narrow" w:hAnsi="Arial Narrow" w:cs="Courier"/>
                <w:b/>
                <w:lang w:val="pl-PL" w:eastAsia="en-US"/>
              </w:rPr>
              <w:t xml:space="preserve">Implementácia systému integrovaného bezpečnostného dohľadu a bezpečnostnej analýzy na koncových bodoch </w:t>
            </w:r>
            <w:r>
              <w:rPr>
                <w:rFonts w:ascii="Arial Narrow" w:hAnsi="Arial Narrow" w:cs="Courier"/>
                <w:b/>
                <w:lang w:val="pl-PL" w:eastAsia="en-US"/>
              </w:rPr>
              <w:t>pre 850 koncových staníc s 30 dň</w:t>
            </w:r>
            <w:r w:rsidRPr="00DF76B3">
              <w:rPr>
                <w:rFonts w:ascii="Arial Narrow" w:hAnsi="Arial Narrow" w:cs="Courier"/>
                <w:b/>
                <w:lang w:val="pl-PL" w:eastAsia="en-US"/>
              </w:rPr>
              <w:t>ovou dobou uchovávania logov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F03777A" w14:textId="2EC10720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B51510" w14:textId="6A85EDDF" w:rsidR="008142CE" w:rsidRPr="00632D90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MD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F5E5E5" w14:textId="1150E04F" w:rsidR="008142CE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108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9816F49" w14:textId="6DC6578E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2D6D57B" w14:textId="3C1C9C32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AE7697" w14:textId="12B00229" w:rsidR="008142CE" w:rsidRPr="00412DF2" w:rsidRDefault="008142CE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jc w:val="center"/>
              <w:rPr>
                <w:rFonts w:ascii="Arial Narrow" w:hAnsi="Arial Narrow" w:cs="Courier"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CECBDE" w14:textId="77777777" w:rsidR="008142CE" w:rsidRPr="00412DF2" w:rsidRDefault="008142CE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lang w:val="pl-PL" w:eastAsia="en-US"/>
              </w:rPr>
            </w:pPr>
          </w:p>
        </w:tc>
      </w:tr>
      <w:tr w:rsidR="007550AA" w:rsidRPr="00632D90" w14:paraId="69EF22F8" w14:textId="7C09C31B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57AA5A5" w14:textId="17FE5F28" w:rsidR="007550AA" w:rsidRPr="000A6147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bez DPH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3E53B" w14:textId="77777777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57B512A" w14:textId="5FC11FF5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F9B7548" w14:textId="5EA0020B" w:rsidR="007550AA" w:rsidRPr="00632D90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2D5017" w:rsidRPr="00632D90" w14:paraId="243B8F0E" w14:textId="77777777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50BE23EB" w14:textId="021620C4" w:rsidR="002D5017" w:rsidRPr="000A6147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2D5017">
              <w:rPr>
                <w:rFonts w:ascii="Arial Narrow" w:hAnsi="Arial Narrow" w:cs="Courier"/>
                <w:b/>
                <w:lang w:val="pl-PL" w:eastAsia="en-US"/>
              </w:rPr>
              <w:t>Suma DPH (20%) v EUR</w:t>
            </w:r>
          </w:p>
        </w:tc>
        <w:tc>
          <w:tcPr>
            <w:tcW w:w="1276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974DDCB" w14:textId="77777777" w:rsidR="002D5017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D6C0C" w14:textId="77777777" w:rsidR="002D5017" w:rsidRDefault="002D5017" w:rsidP="002D5017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7D6BDC9" w14:textId="77777777" w:rsidR="002D5017" w:rsidRPr="00632D90" w:rsidRDefault="002D5017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  <w:tr w:rsidR="007550AA" w:rsidRPr="00632D90" w14:paraId="0116704B" w14:textId="0D37A0CF" w:rsidTr="002D5017">
        <w:trPr>
          <w:trHeight w:val="535"/>
        </w:trPr>
        <w:tc>
          <w:tcPr>
            <w:tcW w:w="6096" w:type="dxa"/>
            <w:gridSpan w:val="6"/>
            <w:vAlign w:val="center"/>
          </w:tcPr>
          <w:p w14:paraId="4FF65BDF" w14:textId="31FE5582" w:rsidR="007550AA" w:rsidRPr="000A6147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  <w:r w:rsidRPr="000A6147">
              <w:rPr>
                <w:rFonts w:ascii="Arial Narrow" w:hAnsi="Arial Narrow" w:cs="Courier"/>
                <w:b/>
                <w:lang w:val="pl-PL" w:eastAsia="en-US"/>
              </w:rPr>
              <w:t xml:space="preserve">Celková cena za </w:t>
            </w:r>
            <w:r>
              <w:rPr>
                <w:rFonts w:ascii="Arial Narrow" w:hAnsi="Arial Narrow" w:cs="Courier"/>
                <w:b/>
                <w:lang w:val="pl-PL" w:eastAsia="en-US"/>
              </w:rPr>
              <w:t xml:space="preserve">celý </w:t>
            </w:r>
            <w:r w:rsidRPr="000A6147">
              <w:rPr>
                <w:rFonts w:ascii="Arial Narrow" w:hAnsi="Arial Narrow" w:cs="Courier"/>
                <w:b/>
                <w:lang w:val="pl-PL" w:eastAsia="en-US"/>
              </w:rPr>
              <w:t>predmet zákazky v EUR s DPH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783E002" w14:textId="77777777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178AB5D" w14:textId="546E5370" w:rsidR="007550AA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ind w:right="316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551513" w14:textId="77777777" w:rsidR="007550AA" w:rsidRPr="00632D90" w:rsidRDefault="007550AA" w:rsidP="008142CE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</w:p>
        </w:tc>
      </w:tr>
    </w:tbl>
    <w:p w14:paraId="418DF336" w14:textId="77777777" w:rsidR="002E0E06" w:rsidRDefault="002E0E06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28A5CC18" w14:textId="14E22040" w:rsidR="0060708F" w:rsidRDefault="008C2895" w:rsidP="006D2480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</w:t>
      </w:r>
      <w:r w:rsidR="007C35D8">
        <w:rPr>
          <w:rFonts w:ascii="Arial Narrow" w:hAnsi="Arial Narrow"/>
          <w:i/>
          <w:sz w:val="22"/>
          <w:szCs w:val="22"/>
        </w:rPr>
        <w:tab/>
      </w:r>
      <w:r w:rsidR="0060708F" w:rsidRPr="0060708F">
        <w:rPr>
          <w:rFonts w:ascii="Arial Narrow" w:hAnsi="Arial Narrow"/>
          <w:i/>
          <w:sz w:val="22"/>
          <w:szCs w:val="22"/>
        </w:rPr>
        <w:t>V prípade, ak uchádzač nie je zdaniteľnou osobou pre DPH, stĺpec (</w:t>
      </w:r>
      <w:r w:rsidR="0060708F">
        <w:rPr>
          <w:rFonts w:ascii="Arial Narrow" w:hAnsi="Arial Narrow"/>
          <w:i/>
          <w:sz w:val="22"/>
          <w:szCs w:val="22"/>
        </w:rPr>
        <w:t>d</w:t>
      </w:r>
      <w:r w:rsidR="0060708F" w:rsidRPr="0060708F">
        <w:rPr>
          <w:rFonts w:ascii="Arial Narrow" w:hAnsi="Arial Narrow"/>
          <w:i/>
          <w:sz w:val="22"/>
          <w:szCs w:val="22"/>
        </w:rPr>
        <w:t>) nevypĺňa.</w:t>
      </w:r>
    </w:p>
    <w:p w14:paraId="5FDE2D15" w14:textId="18148469" w:rsidR="00CF472B" w:rsidRPr="00ED493A" w:rsidRDefault="00A402F8" w:rsidP="00A402F8">
      <w:p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**</w:t>
      </w:r>
      <w:r>
        <w:rPr>
          <w:rFonts w:ascii="Arial Narrow" w:hAnsi="Arial Narrow"/>
          <w:i/>
          <w:sz w:val="22"/>
          <w:szCs w:val="22"/>
        </w:rPr>
        <w:tab/>
      </w:r>
      <w:r w:rsidR="00CF472B" w:rsidRPr="008C2895">
        <w:rPr>
          <w:rFonts w:ascii="Arial Narrow" w:hAnsi="Arial Narrow"/>
          <w:i/>
          <w:sz w:val="22"/>
          <w:szCs w:val="22"/>
        </w:rPr>
        <w:t>V prípade, ak uchádzač nie je zdaniteľnou osobou pre DPH,</w:t>
      </w:r>
      <w:r w:rsidR="00BA0814">
        <w:rPr>
          <w:rFonts w:ascii="Arial Narrow" w:hAnsi="Arial Narrow"/>
          <w:i/>
          <w:sz w:val="22"/>
          <w:szCs w:val="22"/>
        </w:rPr>
        <w:t xml:space="preserve"> v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stĺpc</w:t>
      </w:r>
      <w:r w:rsidR="00BA0814">
        <w:rPr>
          <w:rFonts w:ascii="Arial Narrow" w:hAnsi="Arial Narrow"/>
          <w:i/>
          <w:sz w:val="22"/>
          <w:szCs w:val="22"/>
        </w:rPr>
        <w:t>i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CF472B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>uvedie sumu zo 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BA0814">
        <w:rPr>
          <w:rFonts w:ascii="Arial Narrow" w:hAnsi="Arial Narrow"/>
          <w:i/>
          <w:sz w:val="22"/>
          <w:szCs w:val="22"/>
        </w:rPr>
        <w:t>)</w:t>
      </w:r>
      <w:r w:rsidR="00CF472B" w:rsidRPr="008C2895">
        <w:rPr>
          <w:rFonts w:ascii="Arial Narrow" w:hAnsi="Arial Narrow"/>
          <w:i/>
          <w:sz w:val="22"/>
          <w:szCs w:val="22"/>
        </w:rPr>
        <w:t>.</w:t>
      </w:r>
    </w:p>
    <w:p w14:paraId="4334912F" w14:textId="7A87EB6C" w:rsidR="008C2895" w:rsidRPr="008C2895" w:rsidRDefault="007C35D8" w:rsidP="007C35D8">
      <w:pPr>
        <w:tabs>
          <w:tab w:val="num" w:pos="2280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ab/>
      </w:r>
      <w:r w:rsidR="008C2895" w:rsidRPr="008C2895">
        <w:rPr>
          <w:rFonts w:ascii="Arial Narrow" w:hAnsi="Arial Narrow"/>
          <w:i/>
          <w:sz w:val="22"/>
          <w:szCs w:val="22"/>
        </w:rPr>
        <w:t>V prípade, ak je uchádzač zahran</w:t>
      </w:r>
      <w:r w:rsidR="007C3D34">
        <w:rPr>
          <w:rFonts w:ascii="Arial Narrow" w:hAnsi="Arial Narrow"/>
          <w:i/>
          <w:sz w:val="22"/>
          <w:szCs w:val="22"/>
        </w:rPr>
        <w:t>ičnou osobou, uvedi</w:t>
      </w:r>
      <w:r w:rsidR="00955E16">
        <w:rPr>
          <w:rFonts w:ascii="Arial Narrow" w:hAnsi="Arial Narrow"/>
          <w:i/>
          <w:sz w:val="22"/>
          <w:szCs w:val="22"/>
        </w:rPr>
        <w:t>e v stĺpci (e</w:t>
      </w:r>
      <w:r w:rsidR="00BA0814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) </w:t>
      </w:r>
      <w:r w:rsidR="00BA0814">
        <w:rPr>
          <w:rFonts w:ascii="Arial Narrow" w:hAnsi="Arial Narrow"/>
          <w:i/>
          <w:sz w:val="22"/>
          <w:szCs w:val="22"/>
        </w:rPr>
        <w:t xml:space="preserve"> 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bez DPH platnej </w:t>
      </w:r>
      <w:r w:rsidR="00BA0814">
        <w:rPr>
          <w:rFonts w:ascii="Arial Narrow" w:hAnsi="Arial Narrow"/>
          <w:i/>
          <w:sz w:val="22"/>
          <w:szCs w:val="22"/>
        </w:rPr>
        <w:t>v krajine sídla uchádzača,</w:t>
      </w:r>
      <w:r w:rsidR="008C2895" w:rsidRPr="008C2895">
        <w:rPr>
          <w:rFonts w:ascii="Arial Narrow" w:hAnsi="Arial Narrow"/>
          <w:i/>
          <w:sz w:val="22"/>
          <w:szCs w:val="22"/>
        </w:rPr>
        <w:t xml:space="preserve"> navýšenú o aktuálne platnú sadzbu DPH v SR. DPH odvádza v prípade úspešnosti jeho ponuky verejný obstarávateľ.</w:t>
      </w:r>
    </w:p>
    <w:p w14:paraId="274F92C9" w14:textId="14E883B7" w:rsidR="008C2895" w:rsidRPr="008C2895" w:rsidRDefault="008C2895" w:rsidP="000C0285">
      <w:pPr>
        <w:tabs>
          <w:tab w:val="num" w:pos="228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i/>
          <w:sz w:val="22"/>
          <w:szCs w:val="22"/>
        </w:rPr>
      </w:pPr>
      <w:r w:rsidRPr="008C2895">
        <w:rPr>
          <w:rFonts w:ascii="Arial Narrow" w:hAnsi="Arial Narrow"/>
          <w:i/>
          <w:sz w:val="22"/>
          <w:szCs w:val="22"/>
        </w:rPr>
        <w:t>V prípade, ak uchádzač je zdaniteľnou os</w:t>
      </w:r>
      <w:r w:rsidR="007C3D34">
        <w:rPr>
          <w:rFonts w:ascii="Arial Narrow" w:hAnsi="Arial Narrow"/>
          <w:i/>
          <w:sz w:val="22"/>
          <w:szCs w:val="22"/>
        </w:rPr>
        <w:t>ob</w:t>
      </w:r>
      <w:r w:rsidR="000C0285">
        <w:rPr>
          <w:rFonts w:ascii="Arial Narrow" w:hAnsi="Arial Narrow"/>
          <w:i/>
          <w:sz w:val="22"/>
          <w:szCs w:val="22"/>
        </w:rPr>
        <w:t>ou pre DPH, uvedie v stĺpci (</w:t>
      </w:r>
      <w:r w:rsidR="00955E16">
        <w:rPr>
          <w:rFonts w:ascii="Arial Narrow" w:hAnsi="Arial Narrow"/>
          <w:i/>
          <w:sz w:val="22"/>
          <w:szCs w:val="22"/>
        </w:rPr>
        <w:t>e</w:t>
      </w:r>
      <w:r w:rsidR="000C0285">
        <w:rPr>
          <w:rFonts w:ascii="Arial Narrow" w:hAnsi="Arial Narrow"/>
          <w:i/>
          <w:sz w:val="22"/>
          <w:szCs w:val="22"/>
        </w:rPr>
        <w:t>) sumu zo stĺpca (</w:t>
      </w:r>
      <w:r w:rsidR="00955E16">
        <w:rPr>
          <w:rFonts w:ascii="Arial Narrow" w:hAnsi="Arial Narrow"/>
          <w:i/>
          <w:sz w:val="22"/>
          <w:szCs w:val="22"/>
        </w:rPr>
        <w:t>c</w:t>
      </w:r>
      <w:r w:rsidRPr="008C2895">
        <w:rPr>
          <w:rFonts w:ascii="Arial Narrow" w:hAnsi="Arial Narrow"/>
          <w:i/>
          <w:sz w:val="22"/>
          <w:szCs w:val="22"/>
        </w:rPr>
        <w:t>) navýšenú o a</w:t>
      </w:r>
      <w:r w:rsidR="000C0285">
        <w:rPr>
          <w:rFonts w:ascii="Arial Narrow" w:hAnsi="Arial Narrow"/>
          <w:i/>
          <w:sz w:val="22"/>
          <w:szCs w:val="22"/>
        </w:rPr>
        <w:t>ktuálne platnú sadzbu DPH v SR.</w:t>
      </w:r>
      <w:r w:rsidRPr="008C2895">
        <w:rPr>
          <w:rFonts w:ascii="Arial Narrow" w:hAnsi="Arial Narrow"/>
          <w:i/>
          <w:sz w:val="22"/>
          <w:szCs w:val="22"/>
        </w:rPr>
        <w:t xml:space="preserve"> </w:t>
      </w:r>
    </w:p>
    <w:p w14:paraId="1CE785BD" w14:textId="18B88A95" w:rsidR="002A3DA0" w:rsidRDefault="002A3DA0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7AA935E4" w14:textId="77777777" w:rsidR="00F919BA" w:rsidRDefault="00F919BA" w:rsidP="00CF472B">
      <w:pPr>
        <w:pStyle w:val="Bulletslevel1"/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4702EC10" w14:textId="77777777" w:rsidR="00486ABD" w:rsidRPr="00E84DB8" w:rsidRDefault="00486ABD" w:rsidP="00486ABD">
      <w:pPr>
        <w:pStyle w:val="Bulletslevel1"/>
        <w:spacing w:before="0" w:line="360" w:lineRule="auto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JE / NIE JE platiteľom DPH.</w:t>
      </w:r>
    </w:p>
    <w:p w14:paraId="56270AA3" w14:textId="346ACB2A" w:rsidR="00486ABD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(uchádzač zakrúžkuje relevantný údaj).</w:t>
      </w:r>
    </w:p>
    <w:p w14:paraId="0000DFD5" w14:textId="77777777" w:rsidR="002A3DA0" w:rsidRDefault="002A3DA0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32CFED7A" w14:textId="77777777" w:rsidR="00486ABD" w:rsidRPr="00E84DB8" w:rsidRDefault="00486ABD" w:rsidP="00486ABD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14:paraId="6DD62820" w14:textId="77777777" w:rsidR="00486ABD" w:rsidRDefault="00486ABD" w:rsidP="00486ABD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14:paraId="4BCE466A" w14:textId="77777777" w:rsidR="00486ABD" w:rsidRPr="00431B0D" w:rsidRDefault="00486ABD" w:rsidP="00486ABD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14:paraId="437034D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14:paraId="42A7D7E6" w14:textId="77777777" w:rsidR="00486ABD" w:rsidRPr="00E833AE" w:rsidRDefault="00486ABD" w:rsidP="00486ABD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>
        <w:rPr>
          <w:rFonts w:ascii="Arial Narrow" w:hAnsi="Arial Narrow"/>
          <w:i/>
          <w:noProof/>
          <w:lang w:eastAsia="sk-SK"/>
        </w:rPr>
        <w:t>, podpis</w:t>
      </w:r>
    </w:p>
    <w:p w14:paraId="497B3B02" w14:textId="5CCA51CA" w:rsidR="002A3DA0" w:rsidRDefault="002A3DA0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48A3B7F8" w14:textId="4BD58EAB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5ACF0D56" w14:textId="543F8691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41A38DA" w14:textId="77777777" w:rsidR="002E0E06" w:rsidRDefault="002E0E06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14:paraId="298A73BA" w14:textId="0B86B284" w:rsidR="00486ABD" w:rsidRPr="000720D0" w:rsidRDefault="00486ABD" w:rsidP="00486ABD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14:paraId="3F867805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>D</w:t>
      </w:r>
      <w:r w:rsidRPr="000720D0">
        <w:rPr>
          <w:rFonts w:ascii="Arial Narrow" w:hAnsi="Arial Narrow"/>
          <w:i/>
          <w:noProof/>
          <w:lang w:eastAsia="sk-SK"/>
        </w:rPr>
        <w:t>átum musí byť aktuálny vo vzťahu ku dňu uplynut</w:t>
      </w:r>
      <w:r>
        <w:rPr>
          <w:rFonts w:ascii="Arial Narrow" w:hAnsi="Arial Narrow"/>
          <w:i/>
          <w:noProof/>
          <w:lang w:eastAsia="sk-SK"/>
        </w:rPr>
        <w:t>ia lehoty na predkladanie ponúk.</w:t>
      </w:r>
    </w:p>
    <w:p w14:paraId="24B71C4E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>
        <w:rPr>
          <w:rFonts w:ascii="Arial Narrow" w:eastAsia="SimSun" w:hAnsi="Arial Narrow"/>
          <w:i/>
          <w:noProof/>
          <w:snapToGrid w:val="0"/>
          <w:lang w:eastAsia="sk-SK"/>
        </w:rPr>
        <w:t>P</w:t>
      </w: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odpis uchádzača alebo osoby oprávnenej konať za uchádzača.</w:t>
      </w:r>
    </w:p>
    <w:p w14:paraId="1FC59090" w14:textId="77777777" w:rsidR="00486ABD" w:rsidRPr="000720D0" w:rsidRDefault="00486ABD" w:rsidP="00486AB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ponuky. </w:t>
      </w:r>
    </w:p>
    <w:p w14:paraId="7A454C44" w14:textId="63A1E7A0" w:rsidR="00CF472B" w:rsidRPr="003829DD" w:rsidRDefault="00486ABD" w:rsidP="00CF472B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i/>
        </w:rPr>
      </w:pP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</w:t>
      </w:r>
      <w:r>
        <w:rPr>
          <w:rFonts w:ascii="Arial Narrow" w:eastAsia="SimSun" w:hAnsi="Arial Narrow"/>
          <w:i/>
          <w:noProof/>
          <w:snapToGrid w:val="0"/>
          <w:lang w:eastAsia="sk-SK"/>
        </w:rPr>
        <w:t xml:space="preserve"> s presnosťou</w:t>
      </w:r>
      <w:r w:rsidRPr="00345762">
        <w:rPr>
          <w:rFonts w:ascii="Arial Narrow" w:eastAsia="SimSun" w:hAnsi="Arial Narrow"/>
          <w:i/>
          <w:noProof/>
          <w:snapToGrid w:val="0"/>
          <w:lang w:eastAsia="sk-SK"/>
        </w:rPr>
        <w:t xml:space="preserve"> na 2 desatinné miesta.</w:t>
      </w:r>
    </w:p>
    <w:sectPr w:rsidR="00CF472B" w:rsidRPr="003829DD" w:rsidSect="009235C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E504" w14:textId="77777777" w:rsidR="0090563D" w:rsidRDefault="0090563D" w:rsidP="00DC28C6">
      <w:r>
        <w:separator/>
      </w:r>
    </w:p>
  </w:endnote>
  <w:endnote w:type="continuationSeparator" w:id="0">
    <w:p w14:paraId="00CEF5BF" w14:textId="77777777" w:rsidR="0090563D" w:rsidRDefault="0090563D" w:rsidP="00DC2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6699E" w14:textId="2929F26B" w:rsidR="00365E05" w:rsidRPr="00664204" w:rsidRDefault="007E1E0D" w:rsidP="00664204">
    <w:pPr>
      <w:pStyle w:val="Pta"/>
      <w:jc w:val="center"/>
      <w:rPr>
        <w:rFonts w:ascii="Arial Narrow" w:hAnsi="Arial Narrow" w:cs="Arial"/>
        <w:i/>
        <w:sz w:val="17"/>
        <w:szCs w:val="17"/>
      </w:rPr>
    </w:pPr>
    <w:r w:rsidRPr="007E1E0D">
      <w:rPr>
        <w:rFonts w:ascii="Arial Narrow" w:hAnsi="Arial Narrow" w:cs="Arial"/>
        <w:i/>
        <w:sz w:val="17"/>
        <w:szCs w:val="17"/>
      </w:rPr>
      <w:t>Vytvorenie, dodanie a implementácia informačného systému SIEM, vrátane EDR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10D86" w14:textId="77777777" w:rsidR="0090563D" w:rsidRDefault="0090563D" w:rsidP="00DC28C6">
      <w:r>
        <w:separator/>
      </w:r>
    </w:p>
  </w:footnote>
  <w:footnote w:type="continuationSeparator" w:id="0">
    <w:p w14:paraId="30085518" w14:textId="77777777" w:rsidR="0090563D" w:rsidRDefault="0090563D" w:rsidP="00DC2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D33E" w14:textId="36B6DE8C" w:rsidR="00DC28C6" w:rsidRPr="001D3132" w:rsidRDefault="00DC28C6" w:rsidP="001D3132">
    <w:pPr>
      <w:pStyle w:val="Hlavik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073"/>
    <w:multiLevelType w:val="hybridMultilevel"/>
    <w:tmpl w:val="CF4AE236"/>
    <w:lvl w:ilvl="0" w:tplc="A54E47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7840"/>
    <w:multiLevelType w:val="hybridMultilevel"/>
    <w:tmpl w:val="5178EAC6"/>
    <w:lvl w:ilvl="0" w:tplc="0C9ACBF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E7710E"/>
    <w:multiLevelType w:val="hybridMultilevel"/>
    <w:tmpl w:val="EB7216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7A682F52"/>
    <w:multiLevelType w:val="hybridMultilevel"/>
    <w:tmpl w:val="162629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F2"/>
    <w:rsid w:val="00000837"/>
    <w:rsid w:val="00004973"/>
    <w:rsid w:val="000157B1"/>
    <w:rsid w:val="000243CF"/>
    <w:rsid w:val="000559A2"/>
    <w:rsid w:val="00073ED1"/>
    <w:rsid w:val="00093EA0"/>
    <w:rsid w:val="000A2DD5"/>
    <w:rsid w:val="000A3B5F"/>
    <w:rsid w:val="000A42D0"/>
    <w:rsid w:val="000A433A"/>
    <w:rsid w:val="000A4671"/>
    <w:rsid w:val="000A52C3"/>
    <w:rsid w:val="000A6147"/>
    <w:rsid w:val="000B4C37"/>
    <w:rsid w:val="000C0285"/>
    <w:rsid w:val="000C30ED"/>
    <w:rsid w:val="000C5648"/>
    <w:rsid w:val="000D446E"/>
    <w:rsid w:val="000E151B"/>
    <w:rsid w:val="000E52A7"/>
    <w:rsid w:val="000F0CA0"/>
    <w:rsid w:val="00103229"/>
    <w:rsid w:val="0010533B"/>
    <w:rsid w:val="00106197"/>
    <w:rsid w:val="00123EE9"/>
    <w:rsid w:val="0012722E"/>
    <w:rsid w:val="00157E68"/>
    <w:rsid w:val="001611BE"/>
    <w:rsid w:val="001745F5"/>
    <w:rsid w:val="001919D1"/>
    <w:rsid w:val="00197306"/>
    <w:rsid w:val="001A3FDE"/>
    <w:rsid w:val="001B7A47"/>
    <w:rsid w:val="001C18BD"/>
    <w:rsid w:val="001C1B9B"/>
    <w:rsid w:val="001C3632"/>
    <w:rsid w:val="001D0E92"/>
    <w:rsid w:val="001D3132"/>
    <w:rsid w:val="001D778C"/>
    <w:rsid w:val="001D78DA"/>
    <w:rsid w:val="001D7DDC"/>
    <w:rsid w:val="001F5C49"/>
    <w:rsid w:val="00200823"/>
    <w:rsid w:val="00210C03"/>
    <w:rsid w:val="00241DFB"/>
    <w:rsid w:val="002468ED"/>
    <w:rsid w:val="00250665"/>
    <w:rsid w:val="00251537"/>
    <w:rsid w:val="002572F2"/>
    <w:rsid w:val="00262A15"/>
    <w:rsid w:val="0026700A"/>
    <w:rsid w:val="00273053"/>
    <w:rsid w:val="00280CEA"/>
    <w:rsid w:val="00281EC9"/>
    <w:rsid w:val="002835E3"/>
    <w:rsid w:val="002936D2"/>
    <w:rsid w:val="00297D54"/>
    <w:rsid w:val="002A3DA0"/>
    <w:rsid w:val="002A6891"/>
    <w:rsid w:val="002A7F93"/>
    <w:rsid w:val="002C59AB"/>
    <w:rsid w:val="002D0F82"/>
    <w:rsid w:val="002D5017"/>
    <w:rsid w:val="002E0E06"/>
    <w:rsid w:val="002E3A2B"/>
    <w:rsid w:val="002F6220"/>
    <w:rsid w:val="003023EB"/>
    <w:rsid w:val="003030F1"/>
    <w:rsid w:val="003049DC"/>
    <w:rsid w:val="00306D82"/>
    <w:rsid w:val="00331DA5"/>
    <w:rsid w:val="00333349"/>
    <w:rsid w:val="00345762"/>
    <w:rsid w:val="00346E26"/>
    <w:rsid w:val="00365E05"/>
    <w:rsid w:val="0036728C"/>
    <w:rsid w:val="00373578"/>
    <w:rsid w:val="003829DD"/>
    <w:rsid w:val="003919BA"/>
    <w:rsid w:val="003C23E1"/>
    <w:rsid w:val="003C24FE"/>
    <w:rsid w:val="003D1E04"/>
    <w:rsid w:val="003D68F3"/>
    <w:rsid w:val="003E0210"/>
    <w:rsid w:val="0040495D"/>
    <w:rsid w:val="00412DF2"/>
    <w:rsid w:val="00432DA9"/>
    <w:rsid w:val="004406B1"/>
    <w:rsid w:val="00454795"/>
    <w:rsid w:val="0045668B"/>
    <w:rsid w:val="00456903"/>
    <w:rsid w:val="0047403F"/>
    <w:rsid w:val="004852E6"/>
    <w:rsid w:val="00486ABD"/>
    <w:rsid w:val="00492C00"/>
    <w:rsid w:val="00496E15"/>
    <w:rsid w:val="004A2EC1"/>
    <w:rsid w:val="004C2503"/>
    <w:rsid w:val="004D3EAF"/>
    <w:rsid w:val="004D51B5"/>
    <w:rsid w:val="004E0D7C"/>
    <w:rsid w:val="004E654D"/>
    <w:rsid w:val="00512374"/>
    <w:rsid w:val="005159D1"/>
    <w:rsid w:val="00526FC1"/>
    <w:rsid w:val="00531D3B"/>
    <w:rsid w:val="00553E5E"/>
    <w:rsid w:val="00554A30"/>
    <w:rsid w:val="005665E2"/>
    <w:rsid w:val="00583CA3"/>
    <w:rsid w:val="005942CA"/>
    <w:rsid w:val="005C31BC"/>
    <w:rsid w:val="005D23B0"/>
    <w:rsid w:val="005D24FB"/>
    <w:rsid w:val="005D2D4E"/>
    <w:rsid w:val="005F145E"/>
    <w:rsid w:val="005F5A6F"/>
    <w:rsid w:val="0060708F"/>
    <w:rsid w:val="00634268"/>
    <w:rsid w:val="006442A8"/>
    <w:rsid w:val="00647E85"/>
    <w:rsid w:val="00663D53"/>
    <w:rsid w:val="00664204"/>
    <w:rsid w:val="00676239"/>
    <w:rsid w:val="006803AE"/>
    <w:rsid w:val="006A0881"/>
    <w:rsid w:val="006B1A24"/>
    <w:rsid w:val="006D2480"/>
    <w:rsid w:val="006E6A73"/>
    <w:rsid w:val="006F421A"/>
    <w:rsid w:val="007068A1"/>
    <w:rsid w:val="0071037C"/>
    <w:rsid w:val="00715C4B"/>
    <w:rsid w:val="00723953"/>
    <w:rsid w:val="00725772"/>
    <w:rsid w:val="007325F2"/>
    <w:rsid w:val="007449EE"/>
    <w:rsid w:val="00747F9C"/>
    <w:rsid w:val="007550AA"/>
    <w:rsid w:val="00762150"/>
    <w:rsid w:val="00766403"/>
    <w:rsid w:val="007820B7"/>
    <w:rsid w:val="007C35D8"/>
    <w:rsid w:val="007C3CCA"/>
    <w:rsid w:val="007C3D34"/>
    <w:rsid w:val="007E1E0D"/>
    <w:rsid w:val="007E43ED"/>
    <w:rsid w:val="007F2D37"/>
    <w:rsid w:val="007F37B0"/>
    <w:rsid w:val="007F66A4"/>
    <w:rsid w:val="008142CE"/>
    <w:rsid w:val="008148A6"/>
    <w:rsid w:val="00815567"/>
    <w:rsid w:val="008328D1"/>
    <w:rsid w:val="00833DEC"/>
    <w:rsid w:val="0083555C"/>
    <w:rsid w:val="00840F6A"/>
    <w:rsid w:val="0084226B"/>
    <w:rsid w:val="008605B0"/>
    <w:rsid w:val="00865DE8"/>
    <w:rsid w:val="008A5A0F"/>
    <w:rsid w:val="008B3906"/>
    <w:rsid w:val="008C2895"/>
    <w:rsid w:val="008C358E"/>
    <w:rsid w:val="008C75AB"/>
    <w:rsid w:val="008D3EF2"/>
    <w:rsid w:val="008E017F"/>
    <w:rsid w:val="008E4A59"/>
    <w:rsid w:val="008F0C78"/>
    <w:rsid w:val="008F4551"/>
    <w:rsid w:val="0090563D"/>
    <w:rsid w:val="00910FFD"/>
    <w:rsid w:val="009126EF"/>
    <w:rsid w:val="009235C2"/>
    <w:rsid w:val="009253A0"/>
    <w:rsid w:val="00935C25"/>
    <w:rsid w:val="00936C6E"/>
    <w:rsid w:val="009379BC"/>
    <w:rsid w:val="00955E16"/>
    <w:rsid w:val="009563CB"/>
    <w:rsid w:val="009651B5"/>
    <w:rsid w:val="00975E73"/>
    <w:rsid w:val="00993E09"/>
    <w:rsid w:val="009A299F"/>
    <w:rsid w:val="009A33B7"/>
    <w:rsid w:val="009B6612"/>
    <w:rsid w:val="009B73B2"/>
    <w:rsid w:val="009C15CC"/>
    <w:rsid w:val="009D150E"/>
    <w:rsid w:val="009D3D2F"/>
    <w:rsid w:val="009E209D"/>
    <w:rsid w:val="009E52E1"/>
    <w:rsid w:val="00A02133"/>
    <w:rsid w:val="00A100FA"/>
    <w:rsid w:val="00A1516A"/>
    <w:rsid w:val="00A15BC9"/>
    <w:rsid w:val="00A20FBC"/>
    <w:rsid w:val="00A224FD"/>
    <w:rsid w:val="00A402F8"/>
    <w:rsid w:val="00A44069"/>
    <w:rsid w:val="00A47381"/>
    <w:rsid w:val="00A51C4B"/>
    <w:rsid w:val="00A61A58"/>
    <w:rsid w:val="00A91C0B"/>
    <w:rsid w:val="00A978C0"/>
    <w:rsid w:val="00AB58F4"/>
    <w:rsid w:val="00AC3F99"/>
    <w:rsid w:val="00AC5EF2"/>
    <w:rsid w:val="00AC7642"/>
    <w:rsid w:val="00AD6110"/>
    <w:rsid w:val="00AF600B"/>
    <w:rsid w:val="00B0225D"/>
    <w:rsid w:val="00B27DBB"/>
    <w:rsid w:val="00B43793"/>
    <w:rsid w:val="00B52385"/>
    <w:rsid w:val="00B63B95"/>
    <w:rsid w:val="00B648F5"/>
    <w:rsid w:val="00B70583"/>
    <w:rsid w:val="00B91F52"/>
    <w:rsid w:val="00B979FF"/>
    <w:rsid w:val="00BA0814"/>
    <w:rsid w:val="00BA35D4"/>
    <w:rsid w:val="00BA5AA2"/>
    <w:rsid w:val="00BC4187"/>
    <w:rsid w:val="00BE45DF"/>
    <w:rsid w:val="00C005C5"/>
    <w:rsid w:val="00C0434F"/>
    <w:rsid w:val="00C0513D"/>
    <w:rsid w:val="00C27A7D"/>
    <w:rsid w:val="00C33E01"/>
    <w:rsid w:val="00C426DD"/>
    <w:rsid w:val="00C67121"/>
    <w:rsid w:val="00C71CD0"/>
    <w:rsid w:val="00C81231"/>
    <w:rsid w:val="00C84896"/>
    <w:rsid w:val="00CA029E"/>
    <w:rsid w:val="00CA12F9"/>
    <w:rsid w:val="00CA7013"/>
    <w:rsid w:val="00CC6F48"/>
    <w:rsid w:val="00CD2E22"/>
    <w:rsid w:val="00CD5FA9"/>
    <w:rsid w:val="00CF472B"/>
    <w:rsid w:val="00D06E27"/>
    <w:rsid w:val="00D417A8"/>
    <w:rsid w:val="00D42AE3"/>
    <w:rsid w:val="00D756D9"/>
    <w:rsid w:val="00DB76D5"/>
    <w:rsid w:val="00DC18A0"/>
    <w:rsid w:val="00DC28C6"/>
    <w:rsid w:val="00DD67E5"/>
    <w:rsid w:val="00DE04B2"/>
    <w:rsid w:val="00DE44D0"/>
    <w:rsid w:val="00DF12F2"/>
    <w:rsid w:val="00DF76B3"/>
    <w:rsid w:val="00E04CBE"/>
    <w:rsid w:val="00E331EB"/>
    <w:rsid w:val="00E445BB"/>
    <w:rsid w:val="00E72B69"/>
    <w:rsid w:val="00E82820"/>
    <w:rsid w:val="00E9097C"/>
    <w:rsid w:val="00EC307E"/>
    <w:rsid w:val="00ED493A"/>
    <w:rsid w:val="00EF570E"/>
    <w:rsid w:val="00EF6A6C"/>
    <w:rsid w:val="00EF7860"/>
    <w:rsid w:val="00F1007E"/>
    <w:rsid w:val="00F11AAB"/>
    <w:rsid w:val="00F15C75"/>
    <w:rsid w:val="00F204B9"/>
    <w:rsid w:val="00F46A93"/>
    <w:rsid w:val="00F53B9F"/>
    <w:rsid w:val="00F742EF"/>
    <w:rsid w:val="00F80435"/>
    <w:rsid w:val="00F851BC"/>
    <w:rsid w:val="00F86F05"/>
    <w:rsid w:val="00F919BA"/>
    <w:rsid w:val="00F92B86"/>
    <w:rsid w:val="00FA2039"/>
    <w:rsid w:val="00FA54A2"/>
    <w:rsid w:val="00FA777F"/>
    <w:rsid w:val="00FC1D2D"/>
    <w:rsid w:val="00FC7E41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B45DE"/>
  <w15:chartTrackingRefBased/>
  <w15:docId w15:val="{8F529940-D54B-48C7-B5C2-63C607EA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12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DF12F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">
    <w:name w:val="Body Text"/>
    <w:basedOn w:val="Normlny"/>
    <w:link w:val="ZkladntextChar"/>
    <w:rsid w:val="00DF12F2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F12F2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DF12F2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F12F2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F12F2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F14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F145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F145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14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145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14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14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C28C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28C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D3132"/>
    <w:pPr>
      <w:ind w:left="708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1D313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4 Návrh na plnenie kritérií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13T14:06:41" text="13.9.2022 14:06:4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4 Návrh na plnenie kritérií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B1CEF7B-14A1-4C39-8923-3CC07E97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OA-IR</dc:creator>
  <cp:keywords/>
  <dc:description/>
  <cp:lastModifiedBy>Franta Jaroslav</cp:lastModifiedBy>
  <cp:revision>2</cp:revision>
  <cp:lastPrinted>2022-01-11T14:28:00Z</cp:lastPrinted>
  <dcterms:created xsi:type="dcterms:W3CDTF">2022-11-18T12:50:00Z</dcterms:created>
  <dcterms:modified xsi:type="dcterms:W3CDTF">2022-11-18T12:50:00Z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*COO.2203.101.3.5988609*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COO.2203.101.3.5988609</vt:lpwstr>
  </property>
  <property fmtid="{D5CDD505-2E9C-101B-9397-08002B2CF9AE}" pid="448" name="FSC#FSCFOLIO@1.1001:docpropproject">
    <vt:lpwstr/>
  </property>
</Properties>
</file>