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F8" w:rsidRPr="006D2EF8" w:rsidRDefault="006D2EF8" w:rsidP="006D2EF8">
      <w:pPr>
        <w:shd w:val="clear" w:color="auto" w:fill="FFFFFF"/>
        <w:spacing w:after="154" w:line="240" w:lineRule="auto"/>
        <w:jc w:val="both"/>
        <w:rPr>
          <w:rFonts w:ascii="Open Sans" w:eastAsia="Times New Roman" w:hAnsi="Open Sans" w:cs="Tahoma"/>
          <w:color w:val="333333"/>
          <w:lang w:eastAsia="sk-SK"/>
        </w:rPr>
      </w:pPr>
      <w:r>
        <w:rPr>
          <w:rFonts w:ascii="Open Sans" w:eastAsia="Times New Roman" w:hAnsi="Open Sans" w:cs="Tahoma"/>
          <w:color w:val="333333"/>
          <w:lang w:eastAsia="sk-SK"/>
        </w:rPr>
        <w:t xml:space="preserve">Otázka 1:  Z </w:t>
      </w:r>
      <w:r w:rsidRPr="006D2EF8">
        <w:rPr>
          <w:rFonts w:ascii="Open Sans" w:eastAsia="Times New Roman" w:hAnsi="Open Sans" w:cs="Tahoma"/>
          <w:color w:val="333333"/>
          <w:lang w:eastAsia="sk-SK"/>
        </w:rPr>
        <w:t>dostupných podkladov je zrejmé , že v časti EPS, HSP nesedia počty prvkov, ani typy prvkov a to vo výkaze výmer a ostatnej projektovej dokumentácii. Prosíme o zaslanie správnych výkazov výmer.</w:t>
      </w:r>
    </w:p>
    <w:p w:rsidR="006D2EF8" w:rsidRPr="006D2EF8" w:rsidRDefault="006D2EF8" w:rsidP="006D2EF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sk-SK"/>
        </w:rPr>
      </w:pP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Odpoveď 1:  V</w:t>
      </w:r>
      <w:r w:rsidRPr="006D2EF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 prílohe zasielam</w:t>
      </w: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e</w:t>
      </w:r>
      <w:r w:rsidRPr="006D2EF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 upravené výkazy výmer a špecifikáciu komponentov EPS a HSP</w:t>
      </w:r>
    </w:p>
    <w:p w:rsidR="006D2EF8" w:rsidRPr="006D2EF8" w:rsidRDefault="006D2EF8" w:rsidP="006D2EF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sk-SK"/>
        </w:rPr>
      </w:pPr>
      <w:r w:rsidRPr="006D2EF8">
        <w:rPr>
          <w:rFonts w:ascii="Tahoma" w:eastAsia="Times New Roman" w:hAnsi="Tahoma" w:cs="Tahoma"/>
          <w:sz w:val="24"/>
          <w:szCs w:val="24"/>
          <w:lang w:eastAsia="sk-SK"/>
        </w:rPr>
        <w:t> </w:t>
      </w:r>
    </w:p>
    <w:p w:rsidR="006D2EF8" w:rsidRPr="006D2EF8" w:rsidRDefault="006D2EF8" w:rsidP="006D2EF8">
      <w:pPr>
        <w:shd w:val="clear" w:color="auto" w:fill="FFFFFF"/>
        <w:spacing w:after="154" w:line="240" w:lineRule="auto"/>
        <w:jc w:val="both"/>
        <w:rPr>
          <w:rFonts w:ascii="Open Sans" w:eastAsia="Times New Roman" w:hAnsi="Open Sans" w:cs="Tahoma"/>
          <w:color w:val="333333"/>
          <w:lang w:eastAsia="sk-SK"/>
        </w:rPr>
      </w:pPr>
      <w:r>
        <w:rPr>
          <w:rFonts w:ascii="Open Sans" w:eastAsia="Times New Roman" w:hAnsi="Open Sans" w:cs="Tahoma"/>
          <w:color w:val="333333"/>
          <w:lang w:eastAsia="sk-SK"/>
        </w:rPr>
        <w:t xml:space="preserve">Otázka 2: </w:t>
      </w:r>
      <w:r w:rsidRPr="006D2EF8">
        <w:rPr>
          <w:rFonts w:ascii="Open Sans" w:eastAsia="Times New Roman" w:hAnsi="Open Sans" w:cs="Tahoma"/>
          <w:color w:val="333333"/>
          <w:lang w:eastAsia="sk-SK"/>
        </w:rPr>
        <w:t>Zároveň sa pýtame, či obstarávateľ trvá na parametroch navrhovaných výplní otvorov a to, súčiniteľ prestupu tepla dverí Ud=0,85 W/m2K a súčiniteľ prestupu tepla okna Uw=0,73 W/m2K? Pýtame sa z toho dôvodu, že uvedené hodnoty pri navrhovanom profile 6 komorový a navrhovanom 3-skle (Ug=0,8) nedosiahnuteľné, pri štandardných výrobkoch dostupných na trhu.</w:t>
      </w:r>
      <w:r w:rsidRPr="006D2EF8">
        <w:rPr>
          <w:rFonts w:ascii="Open Sans" w:eastAsia="Times New Roman" w:hAnsi="Open Sans" w:cs="Tahoma"/>
          <w:color w:val="333333"/>
          <w:lang w:eastAsia="sk-SK"/>
        </w:rPr>
        <w:br/>
      </w:r>
    </w:p>
    <w:p w:rsidR="006D2EF8" w:rsidRPr="006D2EF8" w:rsidRDefault="006D2EF8" w:rsidP="006D2EF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sk-SK"/>
        </w:rPr>
      </w:pPr>
      <w:r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Odpoveď 2: </w:t>
      </w:r>
      <w:r w:rsidRPr="006D2EF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Nie je potrebné dodržať hodnoty </w:t>
      </w:r>
      <w:proofErr w:type="spellStart"/>
      <w:r w:rsidRPr="006D2EF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Uw</w:t>
      </w:r>
      <w:proofErr w:type="spellEnd"/>
      <w:r w:rsidRPr="006D2EF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 a </w:t>
      </w:r>
      <w:proofErr w:type="spellStart"/>
      <w:r w:rsidRPr="006D2EF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Ud</w:t>
      </w:r>
      <w:proofErr w:type="spellEnd"/>
      <w:r w:rsidRPr="006D2EF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 uvedené v PD.  je však potrebné aby hodnoty spĺňali normu kde </w:t>
      </w:r>
      <w:proofErr w:type="spellStart"/>
      <w:r w:rsidRPr="006D2EF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Uw</w:t>
      </w:r>
      <w:proofErr w:type="spellEnd"/>
      <w:r w:rsidRPr="006D2EF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 xml:space="preserve"> musí byť menšie alebo rovné 1,0 </w:t>
      </w:r>
      <w:r w:rsidRPr="006D2EF8">
        <w:rPr>
          <w:rFonts w:ascii="Tahoma" w:eastAsia="Times New Roman" w:hAnsi="Tahoma" w:cs="Tahoma"/>
          <w:sz w:val="24"/>
          <w:szCs w:val="24"/>
          <w:lang w:eastAsia="sk-SK"/>
        </w:rPr>
        <w:t>  </w:t>
      </w:r>
      <w:r w:rsidRPr="006D2EF8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sk-SK"/>
        </w:rPr>
        <w:t>W/m2K, tak aby sa dali použiť štandardné výrobky na trhu. </w:t>
      </w:r>
    </w:p>
    <w:p w:rsidR="006D2EF8" w:rsidRPr="006D2EF8" w:rsidRDefault="006D2EF8" w:rsidP="006D2EF8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sk-SK"/>
        </w:rPr>
      </w:pPr>
    </w:p>
    <w:p w:rsidR="0035430E" w:rsidRPr="006D2EF8" w:rsidRDefault="0035430E" w:rsidP="006D2EF8">
      <w:pPr>
        <w:jc w:val="both"/>
      </w:pPr>
    </w:p>
    <w:sectPr w:rsidR="0035430E" w:rsidRPr="006D2EF8" w:rsidSect="003543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476ED7"/>
    <w:rsid w:val="0035430E"/>
    <w:rsid w:val="00476ED7"/>
    <w:rsid w:val="006D2EF8"/>
    <w:rsid w:val="00FF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430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6D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46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9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9539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88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07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02646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33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2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9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78673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19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4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745</Characters>
  <Application>Microsoft Office Word</Application>
  <DocSecurity>0</DocSecurity>
  <Lines>6</Lines>
  <Paragraphs>1</Paragraphs>
  <ScaleCrop>false</ScaleCrop>
  <Company>Microsoft</Company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Martina Klacek</dc:creator>
  <cp:keywords/>
  <dc:description/>
  <cp:lastModifiedBy>Mgr. Martina Klacek</cp:lastModifiedBy>
  <cp:revision>3</cp:revision>
  <dcterms:created xsi:type="dcterms:W3CDTF">2019-05-30T09:18:00Z</dcterms:created>
  <dcterms:modified xsi:type="dcterms:W3CDTF">2019-06-05T05:46:00Z</dcterms:modified>
</cp:coreProperties>
</file>