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D8385" w14:textId="77777777" w:rsidR="005D7EAE" w:rsidRPr="00F574E4" w:rsidRDefault="005D7EAE">
      <w:pPr>
        <w:pStyle w:val="Zkladntext"/>
        <w:spacing w:before="9"/>
        <w:rPr>
          <w:rFonts w:asciiTheme="minorHAnsi" w:hAnsiTheme="minorHAnsi" w:cstheme="minorHAnsi"/>
          <w:sz w:val="24"/>
        </w:rPr>
      </w:pPr>
    </w:p>
    <w:p w14:paraId="278B5245" w14:textId="77777777" w:rsidR="005D7EAE" w:rsidRPr="00F574E4" w:rsidRDefault="00FA793F">
      <w:pPr>
        <w:spacing w:before="99" w:line="363" w:lineRule="exact"/>
        <w:ind w:left="1286" w:right="1141"/>
        <w:jc w:val="center"/>
        <w:rPr>
          <w:rFonts w:asciiTheme="minorHAnsi" w:hAnsiTheme="minorHAnsi" w:cstheme="minorHAnsi"/>
          <w:sz w:val="32"/>
        </w:rPr>
      </w:pPr>
      <w:r w:rsidRPr="00F574E4">
        <w:rPr>
          <w:rFonts w:asciiTheme="minorHAnsi" w:hAnsiTheme="minorHAnsi" w:cstheme="minorHAnsi"/>
          <w:sz w:val="32"/>
        </w:rPr>
        <w:t>POSTUP</w:t>
      </w:r>
    </w:p>
    <w:p w14:paraId="26DFE973" w14:textId="77777777" w:rsidR="005D7EAE" w:rsidRPr="00F574E4" w:rsidRDefault="00FA793F">
      <w:pPr>
        <w:spacing w:line="363" w:lineRule="exact"/>
        <w:ind w:left="1286" w:right="1142"/>
        <w:jc w:val="center"/>
        <w:rPr>
          <w:rFonts w:asciiTheme="minorHAnsi" w:hAnsiTheme="minorHAnsi" w:cstheme="minorHAnsi"/>
          <w:sz w:val="32"/>
        </w:rPr>
      </w:pPr>
      <w:r w:rsidRPr="00F574E4">
        <w:rPr>
          <w:rFonts w:asciiTheme="minorHAnsi" w:hAnsiTheme="minorHAnsi" w:cstheme="minorHAnsi"/>
          <w:sz w:val="32"/>
        </w:rPr>
        <w:t>verejná súťaž</w:t>
      </w:r>
    </w:p>
    <w:p w14:paraId="770BA615" w14:textId="77777777" w:rsidR="005D7EAE" w:rsidRDefault="00FA793F">
      <w:pPr>
        <w:spacing w:before="1"/>
        <w:ind w:left="1286" w:right="1144"/>
        <w:jc w:val="center"/>
        <w:rPr>
          <w:rFonts w:asciiTheme="minorHAnsi" w:hAnsiTheme="minorHAnsi" w:cstheme="minorHAnsi"/>
          <w:sz w:val="32"/>
        </w:rPr>
      </w:pPr>
      <w:r w:rsidRPr="00F574E4">
        <w:rPr>
          <w:rFonts w:asciiTheme="minorHAnsi" w:hAnsiTheme="minorHAnsi" w:cstheme="minorHAnsi"/>
          <w:sz w:val="32"/>
        </w:rPr>
        <w:t>podlimitná zákazka bez využitia elektronického trhoviska (práce)</w:t>
      </w:r>
    </w:p>
    <w:p w14:paraId="14EF7482" w14:textId="77777777" w:rsidR="00F574E4" w:rsidRPr="00F574E4" w:rsidRDefault="00F574E4">
      <w:pPr>
        <w:spacing w:before="1"/>
        <w:ind w:left="1286" w:right="1144"/>
        <w:jc w:val="center"/>
        <w:rPr>
          <w:rFonts w:asciiTheme="minorHAnsi" w:hAnsiTheme="minorHAnsi" w:cstheme="minorHAnsi"/>
          <w:sz w:val="32"/>
        </w:rPr>
      </w:pPr>
    </w:p>
    <w:p w14:paraId="415562E3" w14:textId="77777777" w:rsidR="00583F00" w:rsidRDefault="00FA793F">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 xml:space="preserve">podľa zákona č. 343/2015 </w:t>
      </w:r>
      <w:proofErr w:type="spellStart"/>
      <w:r w:rsidRPr="00F574E4">
        <w:rPr>
          <w:rFonts w:asciiTheme="minorHAnsi" w:hAnsiTheme="minorHAnsi" w:cstheme="minorHAnsi"/>
          <w:i/>
        </w:rPr>
        <w:t>Z.z</w:t>
      </w:r>
      <w:proofErr w:type="spellEnd"/>
      <w:r w:rsidRPr="00F574E4">
        <w:rPr>
          <w:rFonts w:asciiTheme="minorHAnsi" w:hAnsiTheme="minorHAnsi" w:cstheme="minorHAnsi"/>
          <w:i/>
        </w:rPr>
        <w:t xml:space="preserve">. o verejnom obstarávaní a o zmene a doplnení niektorých zákonov </w:t>
      </w:r>
    </w:p>
    <w:p w14:paraId="03BF7922" w14:textId="77777777" w:rsidR="005D7EAE" w:rsidRPr="00F574E4" w:rsidRDefault="00FA793F" w:rsidP="00583F00">
      <w:pPr>
        <w:spacing w:before="3" w:line="226" w:lineRule="exact"/>
        <w:ind w:left="536" w:right="388"/>
        <w:jc w:val="center"/>
        <w:rPr>
          <w:rFonts w:asciiTheme="minorHAnsi" w:hAnsiTheme="minorHAnsi" w:cstheme="minorHAnsi"/>
          <w:i/>
        </w:rPr>
      </w:pPr>
      <w:r w:rsidRPr="00F574E4">
        <w:rPr>
          <w:rFonts w:asciiTheme="minorHAnsi" w:hAnsiTheme="minorHAnsi" w:cstheme="minorHAnsi"/>
          <w:i/>
        </w:rPr>
        <w:t>(ďalej len</w:t>
      </w:r>
      <w:r w:rsidR="00583F00">
        <w:rPr>
          <w:rFonts w:asciiTheme="minorHAnsi" w:hAnsiTheme="minorHAnsi" w:cstheme="minorHAnsi"/>
          <w:i/>
        </w:rPr>
        <w:t xml:space="preserve"> </w:t>
      </w:r>
      <w:r w:rsidRPr="00F574E4">
        <w:rPr>
          <w:rFonts w:asciiTheme="minorHAnsi" w:hAnsiTheme="minorHAnsi" w:cstheme="minorHAnsi"/>
          <w:i/>
        </w:rPr>
        <w:t>,,ZVO“)</w:t>
      </w:r>
    </w:p>
    <w:p w14:paraId="6396B895" w14:textId="77777777" w:rsidR="005D7EAE" w:rsidRPr="00F574E4" w:rsidRDefault="005D7EAE">
      <w:pPr>
        <w:pStyle w:val="Zkladntext"/>
        <w:rPr>
          <w:rFonts w:asciiTheme="minorHAnsi" w:hAnsiTheme="minorHAnsi" w:cstheme="minorHAnsi"/>
          <w:i/>
          <w:sz w:val="22"/>
        </w:rPr>
      </w:pPr>
    </w:p>
    <w:p w14:paraId="283424EA" w14:textId="77777777" w:rsidR="005D7EAE" w:rsidRPr="00F574E4" w:rsidRDefault="005D7EAE">
      <w:pPr>
        <w:pStyle w:val="Zkladntext"/>
        <w:rPr>
          <w:rFonts w:asciiTheme="minorHAnsi" w:hAnsiTheme="minorHAnsi" w:cstheme="minorHAnsi"/>
          <w:i/>
          <w:sz w:val="22"/>
        </w:rPr>
      </w:pPr>
    </w:p>
    <w:p w14:paraId="7378F75A" w14:textId="77777777" w:rsidR="00AD5823" w:rsidRPr="00B37341" w:rsidRDefault="00FA793F">
      <w:pPr>
        <w:spacing w:before="159"/>
        <w:ind w:left="1286" w:right="1137"/>
        <w:jc w:val="center"/>
        <w:rPr>
          <w:rFonts w:asciiTheme="minorHAnsi" w:hAnsiTheme="minorHAnsi" w:cstheme="minorHAnsi"/>
          <w:bCs/>
          <w:sz w:val="32"/>
          <w:szCs w:val="32"/>
        </w:rPr>
      </w:pPr>
      <w:r w:rsidRPr="00B37341">
        <w:rPr>
          <w:rFonts w:asciiTheme="minorHAnsi" w:hAnsiTheme="minorHAnsi" w:cstheme="minorHAnsi"/>
          <w:bCs/>
          <w:sz w:val="32"/>
          <w:szCs w:val="32"/>
        </w:rPr>
        <w:t xml:space="preserve">názov zákazky: </w:t>
      </w:r>
    </w:p>
    <w:p w14:paraId="02B62971" w14:textId="43006F26" w:rsidR="005D7EAE" w:rsidRPr="0049107C" w:rsidRDefault="00FA793F" w:rsidP="00CA18D2">
      <w:pPr>
        <w:tabs>
          <w:tab w:val="right" w:leader="underscore" w:pos="10080"/>
        </w:tabs>
        <w:jc w:val="center"/>
        <w:rPr>
          <w:rFonts w:asciiTheme="minorHAnsi" w:hAnsiTheme="minorHAnsi" w:cstheme="minorHAnsi"/>
          <w:b/>
          <w:sz w:val="32"/>
          <w:szCs w:val="32"/>
        </w:rPr>
      </w:pPr>
      <w:r w:rsidRPr="0049107C">
        <w:rPr>
          <w:rFonts w:asciiTheme="minorHAnsi" w:hAnsiTheme="minorHAnsi" w:cstheme="minorHAnsi"/>
          <w:b/>
          <w:sz w:val="32"/>
          <w:szCs w:val="32"/>
        </w:rPr>
        <w:t>„</w:t>
      </w:r>
      <w:r w:rsidR="0049107C" w:rsidRPr="0049107C">
        <w:rPr>
          <w:rFonts w:asciiTheme="minorHAnsi" w:eastAsiaTheme="minorHAnsi" w:hAnsiTheme="minorHAnsi" w:cstheme="minorHAnsi"/>
          <w:b/>
          <w:sz w:val="32"/>
          <w:szCs w:val="32"/>
          <w:lang w:val="sk-SK" w:eastAsia="en-US"/>
        </w:rPr>
        <w:t>Dobudovanie infraštruktúry v obci Varhaňovce - 1. etapa</w:t>
      </w:r>
      <w:r w:rsidRPr="0049107C">
        <w:rPr>
          <w:rFonts w:asciiTheme="minorHAnsi" w:hAnsiTheme="minorHAnsi" w:cstheme="minorHAnsi"/>
          <w:b/>
          <w:sz w:val="32"/>
          <w:szCs w:val="32"/>
        </w:rPr>
        <w:t>“</w:t>
      </w:r>
    </w:p>
    <w:p w14:paraId="21607D57" w14:textId="77777777" w:rsidR="005D7EAE" w:rsidRDefault="005D7EAE">
      <w:pPr>
        <w:pStyle w:val="Zkladntext"/>
        <w:rPr>
          <w:rFonts w:asciiTheme="minorHAnsi" w:hAnsiTheme="minorHAnsi" w:cstheme="minorHAnsi"/>
          <w:b/>
          <w:sz w:val="28"/>
        </w:rPr>
      </w:pPr>
    </w:p>
    <w:p w14:paraId="0DB5294F" w14:textId="77777777" w:rsidR="008925CA" w:rsidRDefault="008925CA">
      <w:pPr>
        <w:pStyle w:val="Zkladntext"/>
        <w:rPr>
          <w:rFonts w:asciiTheme="minorHAnsi" w:hAnsiTheme="minorHAnsi" w:cstheme="minorHAnsi"/>
          <w:b/>
          <w:sz w:val="28"/>
        </w:rPr>
      </w:pPr>
    </w:p>
    <w:p w14:paraId="79FE76BD" w14:textId="77777777" w:rsidR="00CA18D2" w:rsidRPr="00F574E4" w:rsidRDefault="00CA18D2">
      <w:pPr>
        <w:pStyle w:val="Zkladntext"/>
        <w:rPr>
          <w:rFonts w:asciiTheme="minorHAnsi" w:hAnsiTheme="minorHAnsi" w:cstheme="minorHAnsi"/>
          <w:b/>
          <w:sz w:val="28"/>
        </w:rPr>
      </w:pPr>
    </w:p>
    <w:p w14:paraId="321E35F5" w14:textId="77777777" w:rsidR="005D7EAE" w:rsidRPr="00F574E4" w:rsidRDefault="00FA793F">
      <w:pPr>
        <w:ind w:left="1286" w:right="1136"/>
        <w:jc w:val="center"/>
        <w:rPr>
          <w:rFonts w:asciiTheme="minorHAnsi" w:hAnsiTheme="minorHAnsi" w:cstheme="minorHAnsi"/>
          <w:b/>
          <w:sz w:val="44"/>
          <w:szCs w:val="44"/>
        </w:rPr>
      </w:pPr>
      <w:r w:rsidRPr="00F574E4">
        <w:rPr>
          <w:rFonts w:asciiTheme="minorHAnsi" w:hAnsiTheme="minorHAnsi" w:cstheme="minorHAnsi"/>
          <w:b/>
          <w:sz w:val="44"/>
          <w:szCs w:val="44"/>
        </w:rPr>
        <w:t>SÚŤAŽNÉ PODKLADY</w:t>
      </w:r>
    </w:p>
    <w:p w14:paraId="4C08D73D" w14:textId="77777777" w:rsidR="005D7EAE" w:rsidRPr="00F574E4" w:rsidRDefault="005D7EAE">
      <w:pPr>
        <w:pStyle w:val="Zkladntext"/>
        <w:rPr>
          <w:rFonts w:asciiTheme="minorHAnsi" w:hAnsiTheme="minorHAnsi" w:cstheme="minorHAnsi"/>
          <w:b/>
          <w:sz w:val="46"/>
        </w:rPr>
      </w:pPr>
    </w:p>
    <w:p w14:paraId="0A3613D5" w14:textId="77777777" w:rsidR="00583F00" w:rsidRDefault="00583F00" w:rsidP="00583F00">
      <w:pPr>
        <w:pStyle w:val="Zkladntext31"/>
        <w:rPr>
          <w:rFonts w:ascii="Arial" w:hAnsi="Arial" w:cs="Arial"/>
          <w:color w:val="auto"/>
          <w:sz w:val="18"/>
          <w:szCs w:val="18"/>
        </w:rPr>
      </w:pPr>
    </w:p>
    <w:p w14:paraId="57A38F98" w14:textId="77777777" w:rsidR="00583F00" w:rsidRDefault="00583F00" w:rsidP="00583F00">
      <w:pPr>
        <w:pStyle w:val="Zkladntext31"/>
        <w:rPr>
          <w:rFonts w:ascii="Arial" w:hAnsi="Arial" w:cs="Arial"/>
          <w:color w:val="auto"/>
          <w:sz w:val="18"/>
          <w:szCs w:val="18"/>
        </w:rPr>
      </w:pPr>
    </w:p>
    <w:p w14:paraId="38C8A36B" w14:textId="77777777" w:rsidR="00583F00" w:rsidRDefault="00583F00" w:rsidP="00583F00">
      <w:pPr>
        <w:pStyle w:val="Zkladntext31"/>
        <w:rPr>
          <w:rFonts w:ascii="Arial" w:hAnsi="Arial" w:cs="Arial"/>
          <w:color w:val="auto"/>
          <w:sz w:val="18"/>
          <w:szCs w:val="18"/>
        </w:rPr>
      </w:pPr>
    </w:p>
    <w:tbl>
      <w:tblPr>
        <w:tblW w:w="0" w:type="auto"/>
        <w:tblInd w:w="-106" w:type="dxa"/>
        <w:tblLook w:val="00A0" w:firstRow="1" w:lastRow="0" w:firstColumn="1" w:lastColumn="0" w:noHBand="0" w:noVBand="0"/>
      </w:tblPr>
      <w:tblGrid>
        <w:gridCol w:w="5134"/>
        <w:gridCol w:w="5048"/>
      </w:tblGrid>
      <w:tr w:rsidR="00583F00" w14:paraId="063D1177" w14:textId="77777777" w:rsidTr="00583F00">
        <w:trPr>
          <w:trHeight w:val="1001"/>
        </w:trPr>
        <w:tc>
          <w:tcPr>
            <w:tcW w:w="5176" w:type="dxa"/>
            <w:hideMark/>
          </w:tcPr>
          <w:p w14:paraId="04321A9D" w14:textId="77777777" w:rsidR="00583F00" w:rsidRDefault="00583F00">
            <w:pPr>
              <w:spacing w:line="276" w:lineRule="auto"/>
              <w:rPr>
                <w:rFonts w:ascii="Calibri" w:hAnsi="Calibri" w:cs="Calibri"/>
                <w:b/>
                <w:bCs/>
                <w:sz w:val="24"/>
                <w:szCs w:val="24"/>
              </w:rPr>
            </w:pPr>
            <w:r>
              <w:rPr>
                <w:rFonts w:ascii="Calibri" w:hAnsi="Calibri" w:cs="Calibri"/>
                <w:b/>
                <w:bCs/>
              </w:rPr>
              <w:t>Postup zadávania zákazky:</w:t>
            </w:r>
          </w:p>
        </w:tc>
        <w:tc>
          <w:tcPr>
            <w:tcW w:w="5087" w:type="dxa"/>
            <w:hideMark/>
          </w:tcPr>
          <w:p w14:paraId="1133AB3E" w14:textId="77777777" w:rsidR="00583F00" w:rsidRDefault="00583F00">
            <w:pPr>
              <w:pStyle w:val="Hlavika"/>
              <w:pBdr>
                <w:bottom w:val="single" w:sz="4" w:space="1" w:color="auto"/>
              </w:pBdr>
              <w:spacing w:line="256" w:lineRule="auto"/>
              <w:jc w:val="both"/>
              <w:rPr>
                <w:rFonts w:ascii="Calibri" w:hAnsi="Calibri" w:cs="Verdana"/>
                <w:sz w:val="20"/>
              </w:rPr>
            </w:pPr>
            <w:r>
              <w:rPr>
                <w:rFonts w:ascii="Calibri" w:hAnsi="Calibri" w:cs="Calibri"/>
                <w:bCs/>
                <w:sz w:val="22"/>
                <w:szCs w:val="22"/>
              </w:rPr>
              <w:t xml:space="preserve">podľa § 112 - 116 a násl. </w:t>
            </w:r>
            <w:r>
              <w:rPr>
                <w:rFonts w:ascii="Calibri" w:hAnsi="Calibri" w:cs="Verdana"/>
                <w:b/>
                <w:sz w:val="22"/>
                <w:szCs w:val="22"/>
              </w:rPr>
              <w:t xml:space="preserve">zákona č. 343/2015 Z. z. o verejnom obstarávaní a o zmene a doplnení niektorých zákonov </w:t>
            </w:r>
            <w:r>
              <w:rPr>
                <w:rFonts w:ascii="Calibri" w:hAnsi="Calibri" w:cs="Verdana"/>
                <w:sz w:val="22"/>
                <w:szCs w:val="22"/>
              </w:rPr>
              <w:t xml:space="preserve">v znení neskorších predpisov </w:t>
            </w:r>
          </w:p>
        </w:tc>
      </w:tr>
    </w:tbl>
    <w:p w14:paraId="6FD3AE96" w14:textId="77777777" w:rsidR="00583F00" w:rsidRDefault="00583F00" w:rsidP="00583F00">
      <w:pPr>
        <w:rPr>
          <w:rFonts w:ascii="Arial" w:eastAsia="Times New Roman" w:hAnsi="Arial" w:cs="Arial"/>
          <w:b/>
          <w:bCs/>
          <w:sz w:val="24"/>
          <w:szCs w:val="24"/>
          <w:lang w:eastAsia="zh-CN"/>
        </w:rPr>
      </w:pPr>
    </w:p>
    <w:p w14:paraId="26DD9EB7" w14:textId="77777777" w:rsidR="00583F00" w:rsidRDefault="00583F00" w:rsidP="00583F00">
      <w:pPr>
        <w:rPr>
          <w:rFonts w:ascii="Arial" w:hAnsi="Arial" w:cs="Arial"/>
          <w:b/>
          <w:bCs/>
        </w:rPr>
      </w:pPr>
    </w:p>
    <w:p w14:paraId="1F1E8D74" w14:textId="77777777" w:rsidR="00583F00" w:rsidRDefault="00583F00" w:rsidP="00583F00">
      <w:pPr>
        <w:rPr>
          <w:rFonts w:ascii="Arial" w:hAnsi="Arial" w:cs="Arial"/>
          <w:b/>
          <w:bCs/>
        </w:rPr>
      </w:pPr>
    </w:p>
    <w:p w14:paraId="72254CBE" w14:textId="77777777" w:rsidR="00CD32F9" w:rsidRDefault="00CD32F9" w:rsidP="00583F00">
      <w:pPr>
        <w:rPr>
          <w:rFonts w:ascii="Arial" w:hAnsi="Arial" w:cs="Arial"/>
          <w:b/>
          <w:bCs/>
        </w:rPr>
      </w:pPr>
    </w:p>
    <w:p w14:paraId="1BFDF84E" w14:textId="77777777" w:rsidR="00CD32F9" w:rsidRDefault="00CD32F9" w:rsidP="00583F00">
      <w:pPr>
        <w:rPr>
          <w:rFonts w:ascii="Arial" w:hAnsi="Arial" w:cs="Arial"/>
          <w:b/>
          <w:bCs/>
        </w:rPr>
      </w:pPr>
    </w:p>
    <w:p w14:paraId="792B95BC" w14:textId="77777777" w:rsidR="00CD32F9" w:rsidRDefault="00CD32F9" w:rsidP="00583F00">
      <w:pPr>
        <w:rPr>
          <w:rFonts w:ascii="Arial" w:hAnsi="Arial" w:cs="Arial"/>
          <w:b/>
          <w:bCs/>
        </w:rPr>
      </w:pPr>
    </w:p>
    <w:p w14:paraId="181C3F7E" w14:textId="77777777" w:rsidR="00CD32F9" w:rsidRDefault="00CD32F9" w:rsidP="00583F00">
      <w:pPr>
        <w:rPr>
          <w:rFonts w:ascii="Arial" w:hAnsi="Arial" w:cs="Arial"/>
          <w:b/>
          <w:bCs/>
        </w:rPr>
      </w:pPr>
    </w:p>
    <w:p w14:paraId="0EBC715C" w14:textId="77777777" w:rsidR="00CD32F9" w:rsidRDefault="00CD32F9" w:rsidP="00583F00">
      <w:pPr>
        <w:rPr>
          <w:rFonts w:ascii="Arial" w:hAnsi="Arial" w:cs="Arial"/>
          <w:b/>
          <w:bCs/>
        </w:rPr>
      </w:pPr>
    </w:p>
    <w:p w14:paraId="6E558CD1" w14:textId="77777777" w:rsidR="00CD32F9" w:rsidRPr="00CD32F9" w:rsidRDefault="00CD32F9" w:rsidP="00CD32F9">
      <w:pPr>
        <w:ind w:left="4320" w:firstLine="720"/>
        <w:rPr>
          <w:rStyle w:val="Vrazn"/>
          <w:rFonts w:asciiTheme="minorHAnsi" w:hAnsiTheme="minorHAnsi" w:cstheme="minorHAnsi"/>
          <w:bCs w:val="0"/>
        </w:rPr>
      </w:pPr>
      <w:r w:rsidRPr="00CD32F9">
        <w:rPr>
          <w:rStyle w:val="Vrazn"/>
          <w:rFonts w:asciiTheme="minorHAnsi" w:hAnsiTheme="minorHAnsi" w:cstheme="minorHAnsi"/>
          <w:bCs w:val="0"/>
        </w:rPr>
        <w:tab/>
      </w:r>
      <w:r w:rsidRPr="00CD32F9">
        <w:rPr>
          <w:rStyle w:val="Vrazn"/>
          <w:rFonts w:asciiTheme="minorHAnsi" w:hAnsiTheme="minorHAnsi" w:cstheme="minorHAnsi"/>
          <w:bCs w:val="0"/>
        </w:rPr>
        <w:tab/>
      </w:r>
      <w:r w:rsidRPr="00CD32F9">
        <w:rPr>
          <w:rStyle w:val="Vrazn"/>
          <w:rFonts w:asciiTheme="minorHAnsi" w:hAnsiTheme="minorHAnsi" w:cstheme="minorHAnsi"/>
          <w:bCs w:val="0"/>
        </w:rPr>
        <w:tab/>
      </w:r>
    </w:p>
    <w:p w14:paraId="6308292E" w14:textId="77777777" w:rsidR="00CD32F9" w:rsidRDefault="00CD32F9" w:rsidP="00583F00">
      <w:pPr>
        <w:rPr>
          <w:rFonts w:ascii="Arial" w:hAnsi="Arial" w:cs="Arial"/>
          <w:b/>
          <w:bCs/>
        </w:rPr>
      </w:pPr>
    </w:p>
    <w:p w14:paraId="4B20C245" w14:textId="77777777" w:rsidR="00CD32F9" w:rsidRDefault="00CD32F9" w:rsidP="00CD32F9">
      <w:pPr>
        <w:jc w:val="both"/>
        <w:rPr>
          <w:rFonts w:asciiTheme="minorHAnsi" w:hAnsiTheme="minorHAnsi" w:cstheme="minorHAnsi"/>
          <w:b/>
          <w:lang w:eastAsia="en-US"/>
        </w:rPr>
      </w:pPr>
    </w:p>
    <w:p w14:paraId="42C9B4DF" w14:textId="77777777" w:rsidR="00CD32F9" w:rsidRDefault="00CD32F9" w:rsidP="00CD32F9">
      <w:pPr>
        <w:jc w:val="both"/>
        <w:rPr>
          <w:rFonts w:asciiTheme="minorHAnsi" w:hAnsiTheme="minorHAnsi" w:cstheme="minorHAnsi"/>
          <w:b/>
          <w:lang w:eastAsia="en-US"/>
        </w:rPr>
      </w:pPr>
    </w:p>
    <w:p w14:paraId="4F2CA6C1" w14:textId="77777777" w:rsidR="00CD32F9" w:rsidRDefault="00CD32F9" w:rsidP="00CD32F9">
      <w:pPr>
        <w:jc w:val="both"/>
        <w:rPr>
          <w:rFonts w:asciiTheme="minorHAnsi" w:hAnsiTheme="minorHAnsi" w:cstheme="minorHAnsi"/>
          <w:b/>
          <w:lang w:eastAsia="en-US"/>
        </w:rPr>
      </w:pPr>
    </w:p>
    <w:p w14:paraId="7F06087C" w14:textId="77777777" w:rsidR="00CD32F9" w:rsidRPr="00CD32F9" w:rsidRDefault="00CD32F9" w:rsidP="00CD32F9">
      <w:pPr>
        <w:jc w:val="both"/>
        <w:rPr>
          <w:rFonts w:asciiTheme="minorHAnsi" w:hAnsiTheme="minorHAnsi" w:cstheme="minorHAnsi"/>
          <w:b/>
          <w:bCs/>
          <w:kern w:val="32"/>
        </w:rPr>
      </w:pPr>
      <w:r w:rsidRPr="00CD32F9">
        <w:rPr>
          <w:rFonts w:asciiTheme="minorHAnsi" w:hAnsiTheme="minorHAnsi" w:cstheme="minorHAnsi"/>
          <w:b/>
          <w:lang w:eastAsia="en-US"/>
        </w:rPr>
        <w:t>Zástupca verejného obstarávateľa:</w:t>
      </w:r>
      <w:r w:rsidRPr="00CD32F9">
        <w:rPr>
          <w:rFonts w:asciiTheme="minorHAnsi" w:hAnsiTheme="minorHAnsi" w:cstheme="minorHAnsi"/>
          <w:b/>
          <w:bCs/>
          <w:kern w:val="32"/>
        </w:rPr>
        <w:tab/>
      </w:r>
      <w:r w:rsidRPr="00CD32F9">
        <w:rPr>
          <w:rFonts w:asciiTheme="minorHAnsi" w:hAnsiTheme="minorHAnsi" w:cstheme="minorHAnsi"/>
          <w:b/>
          <w:bCs/>
          <w:kern w:val="32"/>
        </w:rPr>
        <w:tab/>
      </w:r>
      <w:r>
        <w:rPr>
          <w:rFonts w:asciiTheme="minorHAnsi" w:hAnsiTheme="minorHAnsi" w:cstheme="minorHAnsi"/>
          <w:b/>
          <w:bCs/>
          <w:kern w:val="32"/>
        </w:rPr>
        <w:tab/>
      </w:r>
      <w:r w:rsidRPr="00CD32F9">
        <w:rPr>
          <w:rFonts w:asciiTheme="minorHAnsi" w:hAnsiTheme="minorHAnsi" w:cstheme="minorHAnsi"/>
          <w:color w:val="000000"/>
        </w:rPr>
        <w:t>...................................................................</w:t>
      </w:r>
    </w:p>
    <w:p w14:paraId="25807D1A" w14:textId="77777777" w:rsidR="0048035E" w:rsidRPr="0048035E" w:rsidRDefault="0048035E" w:rsidP="008925CA">
      <w:pPr>
        <w:ind w:left="4678" w:firstLine="363"/>
        <w:rPr>
          <w:rFonts w:asciiTheme="minorHAnsi" w:hAnsiTheme="minorHAnsi" w:cstheme="minorHAnsi"/>
        </w:rPr>
      </w:pPr>
      <w:r w:rsidRPr="00CD32F9">
        <w:rPr>
          <w:rFonts w:asciiTheme="minorHAnsi" w:hAnsiTheme="minorHAnsi" w:cstheme="minorHAnsi"/>
        </w:rPr>
        <w:t xml:space="preserve">Ing. </w:t>
      </w:r>
      <w:r w:rsidRPr="0048035E">
        <w:rPr>
          <w:rFonts w:asciiTheme="minorHAnsi" w:hAnsiTheme="minorHAnsi" w:cstheme="minorHAnsi"/>
        </w:rPr>
        <w:t>Peter Lupták</w:t>
      </w:r>
    </w:p>
    <w:p w14:paraId="4D4C1241" w14:textId="77777777" w:rsidR="0048035E" w:rsidRPr="0048035E" w:rsidRDefault="0048035E" w:rsidP="008925CA">
      <w:pPr>
        <w:ind w:left="4678" w:firstLine="363"/>
        <w:rPr>
          <w:rFonts w:asciiTheme="minorHAnsi" w:hAnsiTheme="minorHAnsi" w:cstheme="minorHAnsi"/>
          <w:color w:val="999999"/>
        </w:rPr>
      </w:pPr>
      <w:r w:rsidRPr="0048035E">
        <w:rPr>
          <w:rFonts w:asciiTheme="minorHAnsi" w:hAnsiTheme="minorHAnsi" w:cstheme="minorHAnsi"/>
        </w:rPr>
        <w:t xml:space="preserve">Osoba zodpovedná za verejné obstarávanie              </w:t>
      </w:r>
    </w:p>
    <w:p w14:paraId="7A653036" w14:textId="77777777" w:rsidR="00583F00" w:rsidRPr="0048035E" w:rsidRDefault="00CD32F9" w:rsidP="0048035E">
      <w:pPr>
        <w:rPr>
          <w:rFonts w:asciiTheme="minorHAnsi" w:hAnsiTheme="minorHAnsi" w:cstheme="minorHAnsi"/>
        </w:rPr>
      </w:pPr>
      <w:r w:rsidRPr="0048035E">
        <w:rPr>
          <w:rFonts w:asciiTheme="minorHAnsi" w:hAnsiTheme="minorHAnsi" w:cstheme="minorHAnsi"/>
          <w:kern w:val="32"/>
        </w:rPr>
        <w:tab/>
      </w:r>
    </w:p>
    <w:p w14:paraId="16F77757" w14:textId="77777777" w:rsidR="005D7EAE" w:rsidRPr="00F574E4" w:rsidRDefault="005D7EAE">
      <w:pPr>
        <w:spacing w:line="367" w:lineRule="auto"/>
        <w:rPr>
          <w:rFonts w:asciiTheme="minorHAnsi" w:hAnsiTheme="minorHAnsi" w:cstheme="minorHAnsi"/>
        </w:rPr>
        <w:sectPr w:rsidR="005D7EAE" w:rsidRPr="00F574E4" w:rsidSect="00583F00">
          <w:footerReference w:type="default" r:id="rId8"/>
          <w:type w:val="continuous"/>
          <w:pgSz w:w="11910" w:h="16840"/>
          <w:pgMar w:top="1580" w:right="700" w:bottom="1140" w:left="1134" w:header="708" w:footer="947" w:gutter="0"/>
          <w:pgNumType w:start="1"/>
          <w:cols w:space="708"/>
        </w:sectPr>
      </w:pPr>
    </w:p>
    <w:p w14:paraId="2EA9F17D" w14:textId="77777777" w:rsidR="005D7EAE" w:rsidRPr="00F574E4" w:rsidRDefault="00FA793F">
      <w:pPr>
        <w:pStyle w:val="Zkladntext"/>
        <w:spacing w:before="84"/>
        <w:ind w:left="300" w:right="106"/>
        <w:jc w:val="right"/>
        <w:rPr>
          <w:rFonts w:asciiTheme="minorHAnsi" w:hAnsiTheme="minorHAnsi" w:cstheme="minorHAnsi"/>
        </w:rPr>
      </w:pPr>
      <w:r w:rsidRPr="00F574E4">
        <w:rPr>
          <w:rFonts w:asciiTheme="minorHAnsi" w:hAnsiTheme="minorHAnsi" w:cstheme="minorHAnsi"/>
          <w:color w:val="808080"/>
        </w:rPr>
        <w:lastRenderedPageBreak/>
        <w:t>OBSAH SÚŤAŽNÝCH PODKLADOV</w:t>
      </w:r>
    </w:p>
    <w:p w14:paraId="48A21AAE" w14:textId="77777777" w:rsidR="005D7EAE" w:rsidRPr="00F574E4" w:rsidRDefault="00FA793F" w:rsidP="00324B7C">
      <w:pPr>
        <w:pStyle w:val="Odsekzoznamu"/>
        <w:numPr>
          <w:ilvl w:val="1"/>
          <w:numId w:val="8"/>
        </w:numPr>
        <w:tabs>
          <w:tab w:val="left" w:pos="1718"/>
          <w:tab w:val="left" w:pos="1719"/>
        </w:tabs>
        <w:ind w:hanging="878"/>
        <w:rPr>
          <w:rFonts w:asciiTheme="minorHAnsi" w:hAnsiTheme="minorHAnsi" w:cstheme="minorHAnsi"/>
          <w:b/>
        </w:rPr>
      </w:pPr>
      <w:r w:rsidRPr="00F574E4">
        <w:rPr>
          <w:rFonts w:asciiTheme="minorHAnsi" w:hAnsiTheme="minorHAnsi" w:cstheme="minorHAnsi"/>
          <w:b/>
        </w:rPr>
        <w:t>POKYNY PRE</w:t>
      </w:r>
      <w:r w:rsidRPr="00F574E4">
        <w:rPr>
          <w:rFonts w:asciiTheme="minorHAnsi" w:hAnsiTheme="minorHAnsi" w:cstheme="minorHAnsi"/>
          <w:b/>
          <w:spacing w:val="-2"/>
        </w:rPr>
        <w:t xml:space="preserve"> </w:t>
      </w:r>
      <w:r w:rsidRPr="00F574E4">
        <w:rPr>
          <w:rFonts w:asciiTheme="minorHAnsi" w:hAnsiTheme="minorHAnsi" w:cstheme="minorHAnsi"/>
          <w:b/>
        </w:rPr>
        <w:t>ZÁUJEMCOV/UCHÁDZAČOV</w:t>
      </w:r>
    </w:p>
    <w:p w14:paraId="0DE66FFD" w14:textId="77777777" w:rsidR="005D7EAE" w:rsidRPr="00F574E4" w:rsidRDefault="00FA793F">
      <w:pPr>
        <w:pStyle w:val="Nadpis1"/>
        <w:spacing w:before="119"/>
        <w:ind w:left="840"/>
        <w:rPr>
          <w:rFonts w:asciiTheme="minorHAnsi" w:hAnsiTheme="minorHAnsi" w:cstheme="minorHAnsi"/>
          <w:sz w:val="22"/>
          <w:szCs w:val="22"/>
        </w:rPr>
      </w:pPr>
      <w:r w:rsidRPr="00F574E4">
        <w:rPr>
          <w:rFonts w:asciiTheme="minorHAnsi" w:hAnsiTheme="minorHAnsi" w:cstheme="minorHAnsi"/>
          <w:sz w:val="22"/>
          <w:szCs w:val="22"/>
        </w:rPr>
        <w:t>Časť I.</w:t>
      </w:r>
    </w:p>
    <w:p w14:paraId="5C62EA2A"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59BE425F"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Identifikácia verejného</w:t>
      </w:r>
      <w:r w:rsidRPr="00F574E4">
        <w:rPr>
          <w:rFonts w:asciiTheme="minorHAnsi" w:hAnsiTheme="minorHAnsi" w:cstheme="minorHAnsi"/>
          <w:spacing w:val="1"/>
        </w:rPr>
        <w:t xml:space="preserve"> </w:t>
      </w:r>
      <w:r w:rsidRPr="00F574E4">
        <w:rPr>
          <w:rFonts w:asciiTheme="minorHAnsi" w:hAnsiTheme="minorHAnsi" w:cstheme="minorHAnsi"/>
        </w:rPr>
        <w:t>obstarávateľa</w:t>
      </w:r>
    </w:p>
    <w:p w14:paraId="73050CAD" w14:textId="77777777" w:rsidR="005D7EAE" w:rsidRPr="00F574E4" w:rsidRDefault="00FA793F" w:rsidP="00324B7C">
      <w:pPr>
        <w:pStyle w:val="Odsekzoznamu"/>
        <w:numPr>
          <w:ilvl w:val="2"/>
          <w:numId w:val="8"/>
        </w:numPr>
        <w:tabs>
          <w:tab w:val="left" w:pos="1381"/>
        </w:tabs>
        <w:spacing w:before="1" w:line="226" w:lineRule="exact"/>
        <w:rPr>
          <w:rFonts w:asciiTheme="minorHAnsi" w:hAnsiTheme="minorHAnsi" w:cstheme="minorHAnsi"/>
        </w:rPr>
      </w:pPr>
      <w:r w:rsidRPr="00F574E4">
        <w:rPr>
          <w:rFonts w:asciiTheme="minorHAnsi" w:hAnsiTheme="minorHAnsi" w:cstheme="minorHAnsi"/>
        </w:rPr>
        <w:t>Predmet</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23C444B5"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Rozdelenie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3B8C90F9"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Variantné</w:t>
      </w:r>
      <w:r w:rsidRPr="00F574E4">
        <w:rPr>
          <w:rFonts w:asciiTheme="minorHAnsi" w:hAnsiTheme="minorHAnsi" w:cstheme="minorHAnsi"/>
          <w:spacing w:val="-2"/>
        </w:rPr>
        <w:t xml:space="preserve"> </w:t>
      </w:r>
      <w:r w:rsidRPr="00F574E4">
        <w:rPr>
          <w:rFonts w:asciiTheme="minorHAnsi" w:hAnsiTheme="minorHAnsi" w:cstheme="minorHAnsi"/>
        </w:rPr>
        <w:t>riešenie</w:t>
      </w:r>
    </w:p>
    <w:p w14:paraId="1AA2634C" w14:textId="77777777" w:rsidR="005D7EAE" w:rsidRPr="00F574E4" w:rsidRDefault="00FA793F" w:rsidP="00324B7C">
      <w:pPr>
        <w:pStyle w:val="Odsekzoznamu"/>
        <w:numPr>
          <w:ilvl w:val="2"/>
          <w:numId w:val="8"/>
        </w:numPr>
        <w:tabs>
          <w:tab w:val="left" w:pos="1380"/>
          <w:tab w:val="left" w:pos="1381"/>
        </w:tabs>
        <w:spacing w:line="226" w:lineRule="exact"/>
        <w:rPr>
          <w:rFonts w:asciiTheme="minorHAnsi" w:hAnsiTheme="minorHAnsi" w:cstheme="minorHAnsi"/>
        </w:rPr>
      </w:pPr>
      <w:r w:rsidRPr="00F574E4">
        <w:rPr>
          <w:rFonts w:asciiTheme="minorHAnsi" w:hAnsiTheme="minorHAnsi" w:cstheme="minorHAnsi"/>
        </w:rPr>
        <w:t>Miesto a termín plnenia predmetu</w:t>
      </w:r>
      <w:r w:rsidRPr="00F574E4">
        <w:rPr>
          <w:rFonts w:asciiTheme="minorHAnsi" w:hAnsiTheme="minorHAnsi" w:cstheme="minorHAnsi"/>
          <w:spacing w:val="4"/>
        </w:rPr>
        <w:t xml:space="preserve"> </w:t>
      </w:r>
      <w:r w:rsidRPr="00F574E4">
        <w:rPr>
          <w:rFonts w:asciiTheme="minorHAnsi" w:hAnsiTheme="minorHAnsi" w:cstheme="minorHAnsi"/>
        </w:rPr>
        <w:t>zákazky</w:t>
      </w:r>
    </w:p>
    <w:p w14:paraId="62C80EFC" w14:textId="77777777" w:rsidR="005D7EAE" w:rsidRPr="00F574E4" w:rsidRDefault="00FA793F" w:rsidP="00324B7C">
      <w:pPr>
        <w:pStyle w:val="Odsekzoznamu"/>
        <w:numPr>
          <w:ilvl w:val="2"/>
          <w:numId w:val="8"/>
        </w:numPr>
        <w:tabs>
          <w:tab w:val="left" w:pos="1381"/>
        </w:tabs>
        <w:spacing w:line="226" w:lineRule="exact"/>
        <w:rPr>
          <w:rFonts w:asciiTheme="minorHAnsi" w:hAnsiTheme="minorHAnsi" w:cstheme="minorHAnsi"/>
        </w:rPr>
      </w:pPr>
      <w:r w:rsidRPr="00F574E4">
        <w:rPr>
          <w:rFonts w:asciiTheme="minorHAnsi" w:hAnsiTheme="minorHAnsi" w:cstheme="minorHAnsi"/>
        </w:rPr>
        <w:t>Zdroj finančných</w:t>
      </w:r>
      <w:r w:rsidRPr="00F574E4">
        <w:rPr>
          <w:rFonts w:asciiTheme="minorHAnsi" w:hAnsiTheme="minorHAnsi" w:cstheme="minorHAnsi"/>
          <w:spacing w:val="-1"/>
        </w:rPr>
        <w:t xml:space="preserve"> </w:t>
      </w:r>
      <w:r w:rsidRPr="00F574E4">
        <w:rPr>
          <w:rFonts w:asciiTheme="minorHAnsi" w:hAnsiTheme="minorHAnsi" w:cstheme="minorHAnsi"/>
        </w:rPr>
        <w:t>prostriedkov</w:t>
      </w:r>
    </w:p>
    <w:p w14:paraId="2FF3B21D" w14:textId="77777777" w:rsidR="005D7EAE" w:rsidRPr="00F574E4" w:rsidRDefault="00FA793F" w:rsidP="00324B7C">
      <w:pPr>
        <w:pStyle w:val="Odsekzoznamu"/>
        <w:numPr>
          <w:ilvl w:val="2"/>
          <w:numId w:val="8"/>
        </w:numPr>
        <w:tabs>
          <w:tab w:val="left" w:pos="1380"/>
          <w:tab w:val="left" w:pos="1381"/>
        </w:tabs>
        <w:spacing w:before="1"/>
        <w:rPr>
          <w:rFonts w:asciiTheme="minorHAnsi" w:hAnsiTheme="minorHAnsi" w:cstheme="minorHAnsi"/>
        </w:rPr>
      </w:pPr>
      <w:r w:rsidRPr="00F574E4">
        <w:rPr>
          <w:rFonts w:asciiTheme="minorHAnsi" w:hAnsiTheme="minorHAnsi" w:cstheme="minorHAnsi"/>
        </w:rPr>
        <w:t>Zmluva o</w:t>
      </w:r>
      <w:r w:rsidRPr="00F574E4">
        <w:rPr>
          <w:rFonts w:asciiTheme="minorHAnsi" w:hAnsiTheme="minorHAnsi" w:cstheme="minorHAnsi"/>
          <w:spacing w:val="-2"/>
        </w:rPr>
        <w:t xml:space="preserve"> </w:t>
      </w:r>
      <w:r w:rsidRPr="00F574E4">
        <w:rPr>
          <w:rFonts w:asciiTheme="minorHAnsi" w:hAnsiTheme="minorHAnsi" w:cstheme="minorHAnsi"/>
        </w:rPr>
        <w:t>dielo</w:t>
      </w:r>
    </w:p>
    <w:p w14:paraId="3304D0D6" w14:textId="77777777" w:rsidR="005D7EAE" w:rsidRPr="00F574E4" w:rsidRDefault="00FA793F" w:rsidP="00324B7C">
      <w:pPr>
        <w:pStyle w:val="Odsekzoznamu"/>
        <w:numPr>
          <w:ilvl w:val="2"/>
          <w:numId w:val="8"/>
        </w:numPr>
        <w:tabs>
          <w:tab w:val="left" w:pos="1381"/>
        </w:tabs>
        <w:spacing w:before="1"/>
        <w:rPr>
          <w:rFonts w:asciiTheme="minorHAnsi" w:hAnsiTheme="minorHAnsi" w:cstheme="minorHAnsi"/>
        </w:rPr>
      </w:pPr>
      <w:r w:rsidRPr="00F574E4">
        <w:rPr>
          <w:rFonts w:asciiTheme="minorHAnsi" w:hAnsiTheme="minorHAnsi" w:cstheme="minorHAnsi"/>
        </w:rPr>
        <w:t>Lehota viazanosti</w:t>
      </w:r>
      <w:r w:rsidRPr="00F574E4">
        <w:rPr>
          <w:rFonts w:asciiTheme="minorHAnsi" w:hAnsiTheme="minorHAnsi" w:cstheme="minorHAnsi"/>
          <w:spacing w:val="-1"/>
        </w:rPr>
        <w:t xml:space="preserve"> </w:t>
      </w:r>
      <w:r w:rsidRPr="00F574E4">
        <w:rPr>
          <w:rFonts w:asciiTheme="minorHAnsi" w:hAnsiTheme="minorHAnsi" w:cstheme="minorHAnsi"/>
        </w:rPr>
        <w:t>ponuky</w:t>
      </w:r>
    </w:p>
    <w:p w14:paraId="5ACC7476" w14:textId="77777777" w:rsidR="005D7EAE" w:rsidRPr="00F574E4" w:rsidRDefault="005D7EAE">
      <w:pPr>
        <w:pStyle w:val="Zkladntext"/>
        <w:spacing w:before="11"/>
        <w:rPr>
          <w:rFonts w:asciiTheme="minorHAnsi" w:hAnsiTheme="minorHAnsi" w:cstheme="minorHAnsi"/>
          <w:sz w:val="22"/>
          <w:szCs w:val="22"/>
        </w:rPr>
      </w:pPr>
    </w:p>
    <w:p w14:paraId="709CC116"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II.</w:t>
      </w:r>
    </w:p>
    <w:p w14:paraId="48A84A40" w14:textId="77777777" w:rsidR="005D7EAE" w:rsidRPr="00F574E4" w:rsidRDefault="00FA793F">
      <w:pPr>
        <w:pStyle w:val="Zkladntext"/>
        <w:spacing w:before="1" w:line="226" w:lineRule="exact"/>
        <w:ind w:left="840"/>
        <w:rPr>
          <w:rFonts w:asciiTheme="minorHAnsi" w:hAnsiTheme="minorHAnsi" w:cstheme="minorHAnsi"/>
          <w:sz w:val="22"/>
          <w:szCs w:val="22"/>
        </w:rPr>
      </w:pPr>
      <w:r w:rsidRPr="00F574E4">
        <w:rPr>
          <w:rFonts w:asciiTheme="minorHAnsi" w:hAnsiTheme="minorHAnsi" w:cstheme="minorHAnsi"/>
          <w:sz w:val="22"/>
          <w:szCs w:val="22"/>
        </w:rPr>
        <w:t>Komunikácia</w:t>
      </w:r>
    </w:p>
    <w:p w14:paraId="7B354A65"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Komunikácia medzi verejným obstarávateľom a</w:t>
      </w:r>
      <w:r w:rsidRPr="00F574E4">
        <w:rPr>
          <w:rFonts w:asciiTheme="minorHAnsi" w:hAnsiTheme="minorHAnsi" w:cstheme="minorHAnsi"/>
          <w:spacing w:val="-3"/>
        </w:rPr>
        <w:t xml:space="preserve"> </w:t>
      </w:r>
      <w:r w:rsidRPr="00F574E4">
        <w:rPr>
          <w:rFonts w:asciiTheme="minorHAnsi" w:hAnsiTheme="minorHAnsi" w:cstheme="minorHAnsi"/>
        </w:rPr>
        <w:t>záujemcom/uchádzačom</w:t>
      </w:r>
    </w:p>
    <w:p w14:paraId="4673FA07" w14:textId="77777777" w:rsidR="005D7EAE" w:rsidRPr="00F574E4" w:rsidRDefault="00FA793F" w:rsidP="00324B7C">
      <w:pPr>
        <w:pStyle w:val="Odsekzoznamu"/>
        <w:numPr>
          <w:ilvl w:val="2"/>
          <w:numId w:val="8"/>
        </w:numPr>
        <w:tabs>
          <w:tab w:val="left" w:pos="1477"/>
        </w:tabs>
        <w:ind w:left="1476" w:hanging="456"/>
        <w:rPr>
          <w:rFonts w:asciiTheme="minorHAnsi" w:hAnsiTheme="minorHAnsi" w:cstheme="minorHAnsi"/>
        </w:rPr>
      </w:pPr>
      <w:r w:rsidRPr="00F574E4">
        <w:rPr>
          <w:rFonts w:asciiTheme="minorHAnsi" w:hAnsiTheme="minorHAnsi" w:cstheme="minorHAnsi"/>
        </w:rPr>
        <w:t>Vysvetľovanie a</w:t>
      </w:r>
      <w:r w:rsidRPr="00F574E4">
        <w:rPr>
          <w:rFonts w:asciiTheme="minorHAnsi" w:hAnsiTheme="minorHAnsi" w:cstheme="minorHAnsi"/>
          <w:spacing w:val="-1"/>
        </w:rPr>
        <w:t xml:space="preserve"> </w:t>
      </w:r>
      <w:r w:rsidRPr="00F574E4">
        <w:rPr>
          <w:rFonts w:asciiTheme="minorHAnsi" w:hAnsiTheme="minorHAnsi" w:cstheme="minorHAnsi"/>
        </w:rPr>
        <w:t>doplnenie</w:t>
      </w:r>
    </w:p>
    <w:p w14:paraId="6A4BC9C3"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Obhliadka miesta dodania predmetu</w:t>
      </w:r>
      <w:r w:rsidRPr="00F574E4">
        <w:rPr>
          <w:rFonts w:asciiTheme="minorHAnsi" w:hAnsiTheme="minorHAnsi" w:cstheme="minorHAnsi"/>
          <w:spacing w:val="4"/>
        </w:rPr>
        <w:t xml:space="preserve"> </w:t>
      </w:r>
      <w:r w:rsidRPr="00F574E4">
        <w:rPr>
          <w:rFonts w:asciiTheme="minorHAnsi" w:hAnsiTheme="minorHAnsi" w:cstheme="minorHAnsi"/>
        </w:rPr>
        <w:t>obstarávania</w:t>
      </w:r>
    </w:p>
    <w:p w14:paraId="78883B44" w14:textId="77777777" w:rsidR="005D7EAE" w:rsidRPr="00F574E4" w:rsidRDefault="005D7EAE">
      <w:pPr>
        <w:pStyle w:val="Zkladntext"/>
        <w:spacing w:before="10"/>
        <w:rPr>
          <w:rFonts w:asciiTheme="minorHAnsi" w:hAnsiTheme="minorHAnsi" w:cstheme="minorHAnsi"/>
          <w:sz w:val="22"/>
          <w:szCs w:val="22"/>
        </w:rPr>
      </w:pPr>
    </w:p>
    <w:p w14:paraId="1D56A275" w14:textId="77777777" w:rsidR="005D7EAE" w:rsidRPr="00F574E4" w:rsidRDefault="00FA793F">
      <w:pPr>
        <w:pStyle w:val="Nadpis1"/>
        <w:spacing w:before="1"/>
        <w:ind w:left="840"/>
        <w:rPr>
          <w:rFonts w:asciiTheme="minorHAnsi" w:hAnsiTheme="minorHAnsi" w:cstheme="minorHAnsi"/>
          <w:sz w:val="22"/>
          <w:szCs w:val="22"/>
        </w:rPr>
      </w:pPr>
      <w:r w:rsidRPr="00F574E4">
        <w:rPr>
          <w:rFonts w:asciiTheme="minorHAnsi" w:hAnsiTheme="minorHAnsi" w:cstheme="minorHAnsi"/>
          <w:sz w:val="22"/>
          <w:szCs w:val="22"/>
        </w:rPr>
        <w:t>Časť III.</w:t>
      </w:r>
    </w:p>
    <w:p w14:paraId="1FA314A2" w14:textId="77777777" w:rsidR="005D7EAE" w:rsidRPr="00F574E4" w:rsidRDefault="00FA793F">
      <w:pPr>
        <w:pStyle w:val="Zkladntext"/>
        <w:ind w:left="840"/>
        <w:rPr>
          <w:rFonts w:asciiTheme="minorHAnsi" w:hAnsiTheme="minorHAnsi" w:cstheme="minorHAnsi"/>
          <w:sz w:val="22"/>
          <w:szCs w:val="22"/>
        </w:rPr>
      </w:pPr>
      <w:r w:rsidRPr="00F574E4">
        <w:rPr>
          <w:rFonts w:asciiTheme="minorHAnsi" w:hAnsiTheme="minorHAnsi" w:cstheme="minorHAnsi"/>
          <w:sz w:val="22"/>
          <w:szCs w:val="22"/>
        </w:rPr>
        <w:t>Príprava ponuky</w:t>
      </w:r>
    </w:p>
    <w:p w14:paraId="4E5B522F" w14:textId="77777777" w:rsidR="005D7EAE" w:rsidRPr="00F574E4" w:rsidRDefault="00E97BCB"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Pr>
          <w:rFonts w:asciiTheme="minorHAnsi" w:hAnsiTheme="minorHAnsi" w:cstheme="minorHAnsi"/>
        </w:rPr>
        <w:t xml:space="preserve">Registrácia/ </w:t>
      </w:r>
      <w:r w:rsidR="00FA793F" w:rsidRPr="00F574E4">
        <w:rPr>
          <w:rFonts w:asciiTheme="minorHAnsi" w:hAnsiTheme="minorHAnsi" w:cstheme="minorHAnsi"/>
        </w:rPr>
        <w:t>Vyhotovenie</w:t>
      </w:r>
      <w:r w:rsidR="00FA793F" w:rsidRPr="00F574E4">
        <w:rPr>
          <w:rFonts w:asciiTheme="minorHAnsi" w:hAnsiTheme="minorHAnsi" w:cstheme="minorHAnsi"/>
          <w:spacing w:val="-2"/>
        </w:rPr>
        <w:t xml:space="preserve"> </w:t>
      </w:r>
      <w:r w:rsidR="00FA793F" w:rsidRPr="00F574E4">
        <w:rPr>
          <w:rFonts w:asciiTheme="minorHAnsi" w:hAnsiTheme="minorHAnsi" w:cstheme="minorHAnsi"/>
        </w:rPr>
        <w:t>ponuky</w:t>
      </w:r>
    </w:p>
    <w:p w14:paraId="206CABEB"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Jazyk ponuky</w:t>
      </w:r>
    </w:p>
    <w:p w14:paraId="040C1DDB" w14:textId="77777777" w:rsidR="005D7EAE" w:rsidRPr="00F574E4" w:rsidRDefault="00FA793F" w:rsidP="00324B7C">
      <w:pPr>
        <w:pStyle w:val="Odsekzoznamu"/>
        <w:numPr>
          <w:ilvl w:val="2"/>
          <w:numId w:val="8"/>
        </w:numPr>
        <w:tabs>
          <w:tab w:val="left" w:pos="1476"/>
          <w:tab w:val="left" w:pos="1477"/>
        </w:tabs>
        <w:spacing w:before="1"/>
        <w:ind w:left="1476" w:hanging="456"/>
        <w:rPr>
          <w:rFonts w:asciiTheme="minorHAnsi" w:hAnsiTheme="minorHAnsi" w:cstheme="minorHAnsi"/>
        </w:rPr>
      </w:pPr>
      <w:r w:rsidRPr="00F574E4">
        <w:rPr>
          <w:rFonts w:asciiTheme="minorHAnsi" w:hAnsiTheme="minorHAnsi" w:cstheme="minorHAnsi"/>
        </w:rPr>
        <w:t>Mena a ceny uvádzané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5FE218F9"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Zábezpeka</w:t>
      </w:r>
      <w:r w:rsidRPr="00F574E4">
        <w:rPr>
          <w:rFonts w:asciiTheme="minorHAnsi" w:hAnsiTheme="minorHAnsi" w:cstheme="minorHAnsi"/>
          <w:spacing w:val="1"/>
        </w:rPr>
        <w:t xml:space="preserve"> </w:t>
      </w:r>
      <w:r w:rsidRPr="00F574E4">
        <w:rPr>
          <w:rFonts w:asciiTheme="minorHAnsi" w:hAnsiTheme="minorHAnsi" w:cstheme="minorHAnsi"/>
        </w:rPr>
        <w:t>ponuky</w:t>
      </w:r>
    </w:p>
    <w:p w14:paraId="7FE4EE0E" w14:textId="77777777" w:rsidR="005D7EAE" w:rsidRPr="00F574E4" w:rsidRDefault="00FA793F"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Obsah ponuky</w:t>
      </w:r>
    </w:p>
    <w:p w14:paraId="0C8D9AFB" w14:textId="77777777" w:rsidR="005D7EAE" w:rsidRPr="00F574E4"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Náklady na ponuku</w:t>
      </w:r>
    </w:p>
    <w:p w14:paraId="2F7F4775" w14:textId="77777777" w:rsidR="005D7EAE" w:rsidRPr="00F574E4" w:rsidRDefault="005D7EAE">
      <w:pPr>
        <w:pStyle w:val="Zkladntext"/>
        <w:rPr>
          <w:rFonts w:asciiTheme="minorHAnsi" w:hAnsiTheme="minorHAnsi" w:cstheme="minorHAnsi"/>
          <w:sz w:val="22"/>
          <w:szCs w:val="22"/>
        </w:rPr>
      </w:pPr>
    </w:p>
    <w:p w14:paraId="40E516CA"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IV.</w:t>
      </w:r>
    </w:p>
    <w:p w14:paraId="2FA8219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Predkladanie ponuky</w:t>
      </w:r>
    </w:p>
    <w:p w14:paraId="601C9DE0"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Hospodársky subjekt oprávnený predložiť</w:t>
      </w:r>
      <w:r w:rsidRPr="00F574E4">
        <w:rPr>
          <w:rFonts w:asciiTheme="minorHAnsi" w:hAnsiTheme="minorHAnsi" w:cstheme="minorHAnsi"/>
          <w:spacing w:val="4"/>
        </w:rPr>
        <w:t xml:space="preserve"> </w:t>
      </w:r>
      <w:r w:rsidRPr="00F574E4">
        <w:rPr>
          <w:rFonts w:asciiTheme="minorHAnsi" w:hAnsiTheme="minorHAnsi" w:cstheme="minorHAnsi"/>
        </w:rPr>
        <w:t>ponuku</w:t>
      </w:r>
    </w:p>
    <w:p w14:paraId="44E19149" w14:textId="77777777" w:rsidR="005D7EAE" w:rsidRPr="00F574E4" w:rsidRDefault="003A0854" w:rsidP="00324B7C">
      <w:pPr>
        <w:pStyle w:val="Odsekzoznamu"/>
        <w:numPr>
          <w:ilvl w:val="2"/>
          <w:numId w:val="8"/>
        </w:numPr>
        <w:tabs>
          <w:tab w:val="left" w:pos="1476"/>
          <w:tab w:val="left" w:pos="1477"/>
        </w:tabs>
        <w:spacing w:line="226" w:lineRule="exact"/>
        <w:ind w:left="1476" w:hanging="456"/>
        <w:rPr>
          <w:rFonts w:asciiTheme="minorHAnsi" w:hAnsiTheme="minorHAnsi" w:cstheme="minorHAnsi"/>
        </w:rPr>
      </w:pPr>
      <w:r>
        <w:rPr>
          <w:rFonts w:asciiTheme="minorHAnsi" w:hAnsiTheme="minorHAnsi" w:cstheme="minorHAnsi"/>
        </w:rPr>
        <w:t>Vyhotovenie a p</w:t>
      </w:r>
      <w:r w:rsidR="00FA793F" w:rsidRPr="00F574E4">
        <w:rPr>
          <w:rFonts w:asciiTheme="minorHAnsi" w:hAnsiTheme="minorHAnsi" w:cstheme="minorHAnsi"/>
        </w:rPr>
        <w:t>redloženie</w:t>
      </w:r>
      <w:r w:rsidR="00FA793F" w:rsidRPr="00F574E4">
        <w:rPr>
          <w:rFonts w:asciiTheme="minorHAnsi" w:hAnsiTheme="minorHAnsi" w:cstheme="minorHAnsi"/>
          <w:spacing w:val="1"/>
        </w:rPr>
        <w:t xml:space="preserve"> </w:t>
      </w:r>
      <w:r w:rsidR="00FA793F" w:rsidRPr="00F574E4">
        <w:rPr>
          <w:rFonts w:asciiTheme="minorHAnsi" w:hAnsiTheme="minorHAnsi" w:cstheme="minorHAnsi"/>
        </w:rPr>
        <w:t>ponuky</w:t>
      </w:r>
    </w:p>
    <w:p w14:paraId="1C8F817A"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Súhlas so spracovaním osobných údajov</w:t>
      </w:r>
    </w:p>
    <w:p w14:paraId="4866E4A2" w14:textId="77777777" w:rsidR="005D7EAE" w:rsidRPr="00F574E4" w:rsidRDefault="00FA793F" w:rsidP="00324B7C">
      <w:pPr>
        <w:pStyle w:val="Odsekzoznamu"/>
        <w:numPr>
          <w:ilvl w:val="2"/>
          <w:numId w:val="8"/>
        </w:numPr>
        <w:tabs>
          <w:tab w:val="left" w:pos="1476"/>
          <w:tab w:val="left" w:pos="1477"/>
        </w:tabs>
        <w:spacing w:before="1" w:line="226" w:lineRule="exact"/>
        <w:ind w:left="1476" w:hanging="456"/>
        <w:rPr>
          <w:rFonts w:asciiTheme="minorHAnsi" w:hAnsiTheme="minorHAnsi" w:cstheme="minorHAnsi"/>
        </w:rPr>
      </w:pPr>
      <w:r w:rsidRPr="00F574E4">
        <w:rPr>
          <w:rFonts w:asciiTheme="minorHAnsi" w:hAnsiTheme="minorHAnsi" w:cstheme="minorHAnsi"/>
        </w:rPr>
        <w:t>Miesto a lehota na predkladanie</w:t>
      </w:r>
      <w:r w:rsidRPr="00F574E4">
        <w:rPr>
          <w:rFonts w:asciiTheme="minorHAnsi" w:hAnsiTheme="minorHAnsi" w:cstheme="minorHAnsi"/>
          <w:spacing w:val="1"/>
        </w:rPr>
        <w:t xml:space="preserve"> </w:t>
      </w:r>
      <w:r w:rsidRPr="00F574E4">
        <w:rPr>
          <w:rFonts w:asciiTheme="minorHAnsi" w:hAnsiTheme="minorHAnsi" w:cstheme="minorHAnsi"/>
        </w:rPr>
        <w:t>ponuky</w:t>
      </w:r>
    </w:p>
    <w:p w14:paraId="2E5E0759"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Doplnenie, zmena a odvolanie</w:t>
      </w:r>
      <w:r w:rsidRPr="00F574E4">
        <w:rPr>
          <w:rFonts w:asciiTheme="minorHAnsi" w:hAnsiTheme="minorHAnsi" w:cstheme="minorHAnsi"/>
          <w:spacing w:val="-2"/>
        </w:rPr>
        <w:t xml:space="preserve"> </w:t>
      </w:r>
      <w:r w:rsidRPr="00F574E4">
        <w:rPr>
          <w:rFonts w:asciiTheme="minorHAnsi" w:hAnsiTheme="minorHAnsi" w:cstheme="minorHAnsi"/>
        </w:rPr>
        <w:t>ponuky</w:t>
      </w:r>
    </w:p>
    <w:p w14:paraId="684CBBC5" w14:textId="77777777" w:rsidR="005D7EAE" w:rsidRPr="00F574E4" w:rsidRDefault="005D7EAE">
      <w:pPr>
        <w:pStyle w:val="Zkladntext"/>
        <w:spacing w:before="1"/>
        <w:rPr>
          <w:rFonts w:asciiTheme="minorHAnsi" w:hAnsiTheme="minorHAnsi" w:cstheme="minorHAnsi"/>
          <w:sz w:val="22"/>
          <w:szCs w:val="22"/>
        </w:rPr>
      </w:pPr>
    </w:p>
    <w:p w14:paraId="62CC579F"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w:t>
      </w:r>
    </w:p>
    <w:p w14:paraId="544A4D8C" w14:textId="77777777" w:rsidR="005D7EAE" w:rsidRPr="00F574E4" w:rsidRDefault="003A0854">
      <w:pPr>
        <w:pStyle w:val="Zkladntext"/>
        <w:spacing w:line="226" w:lineRule="exact"/>
        <w:ind w:left="840"/>
        <w:rPr>
          <w:rFonts w:asciiTheme="minorHAnsi" w:hAnsiTheme="minorHAnsi" w:cstheme="minorHAnsi"/>
          <w:sz w:val="22"/>
          <w:szCs w:val="22"/>
        </w:rPr>
      </w:pPr>
      <w:r>
        <w:rPr>
          <w:rFonts w:asciiTheme="minorHAnsi" w:hAnsiTheme="minorHAnsi" w:cstheme="minorHAnsi"/>
          <w:color w:val="212121"/>
          <w:sz w:val="22"/>
          <w:szCs w:val="22"/>
        </w:rPr>
        <w:t>O</w:t>
      </w:r>
      <w:r w:rsidR="00FA793F" w:rsidRPr="00F574E4">
        <w:rPr>
          <w:rFonts w:asciiTheme="minorHAnsi" w:hAnsiTheme="minorHAnsi" w:cstheme="minorHAnsi"/>
          <w:color w:val="212121"/>
          <w:sz w:val="22"/>
          <w:szCs w:val="22"/>
        </w:rPr>
        <w:t>tváranie a vyhodnotenie ponúk</w:t>
      </w:r>
    </w:p>
    <w:p w14:paraId="418DC515" w14:textId="77777777" w:rsidR="005D7EAE" w:rsidRPr="00F574E4"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Otváranie ponúk</w:t>
      </w:r>
    </w:p>
    <w:p w14:paraId="76CE8C92" w14:textId="77777777" w:rsidR="00A328B3" w:rsidRDefault="003A0854" w:rsidP="00324B7C">
      <w:pPr>
        <w:pStyle w:val="Odsekzoznamu"/>
        <w:numPr>
          <w:ilvl w:val="2"/>
          <w:numId w:val="8"/>
        </w:numPr>
        <w:tabs>
          <w:tab w:val="left" w:pos="1477"/>
        </w:tabs>
        <w:spacing w:before="1"/>
        <w:ind w:left="1476" w:hanging="456"/>
        <w:rPr>
          <w:rFonts w:asciiTheme="minorHAnsi" w:hAnsiTheme="minorHAnsi" w:cstheme="minorHAnsi"/>
        </w:rPr>
      </w:pPr>
      <w:r>
        <w:rPr>
          <w:rFonts w:asciiTheme="minorHAnsi" w:hAnsiTheme="minorHAnsi" w:cstheme="minorHAnsi"/>
        </w:rPr>
        <w:t>Vyhodnotenie splnenia podmienok účasti a vyhodnotenie ponúk</w:t>
      </w:r>
    </w:p>
    <w:p w14:paraId="6CF3A3FD" w14:textId="77777777" w:rsidR="00A328B3" w:rsidRPr="00A328B3" w:rsidRDefault="00A328B3" w:rsidP="00324B7C">
      <w:pPr>
        <w:pStyle w:val="Odsekzoznamu"/>
        <w:numPr>
          <w:ilvl w:val="2"/>
          <w:numId w:val="8"/>
        </w:numPr>
        <w:tabs>
          <w:tab w:val="left" w:pos="1477"/>
        </w:tabs>
        <w:spacing w:before="1"/>
        <w:ind w:left="1476" w:hanging="456"/>
        <w:rPr>
          <w:rFonts w:asciiTheme="minorHAnsi" w:hAnsiTheme="minorHAnsi" w:cstheme="minorHAnsi"/>
        </w:rPr>
      </w:pPr>
      <w:r w:rsidRPr="00A328B3">
        <w:rPr>
          <w:rFonts w:asciiTheme="minorHAnsi" w:hAnsiTheme="minorHAnsi" w:cstheme="minorHAnsi"/>
        </w:rPr>
        <w:t>V</w:t>
      </w:r>
      <w:r>
        <w:rPr>
          <w:rFonts w:asciiTheme="minorHAnsi" w:hAnsiTheme="minorHAnsi" w:cstheme="minorHAnsi"/>
        </w:rPr>
        <w:t>ysvetľovanie ponúk</w:t>
      </w:r>
    </w:p>
    <w:p w14:paraId="59E710ED" w14:textId="41CE7059" w:rsidR="005D7EAE" w:rsidRDefault="003A0854" w:rsidP="00324B7C">
      <w:pPr>
        <w:pStyle w:val="Odsekzoznamu"/>
        <w:numPr>
          <w:ilvl w:val="2"/>
          <w:numId w:val="8"/>
        </w:numPr>
        <w:tabs>
          <w:tab w:val="left" w:pos="1477"/>
        </w:tabs>
        <w:spacing w:before="1" w:line="227" w:lineRule="exact"/>
        <w:ind w:left="1476" w:hanging="456"/>
        <w:rPr>
          <w:rFonts w:asciiTheme="minorHAnsi" w:hAnsiTheme="minorHAnsi" w:cstheme="minorHAnsi"/>
        </w:rPr>
      </w:pPr>
      <w:r>
        <w:rPr>
          <w:rFonts w:asciiTheme="minorHAnsi" w:hAnsiTheme="minorHAnsi" w:cstheme="minorHAnsi"/>
        </w:rPr>
        <w:t>Oprava chýb v</w:t>
      </w:r>
      <w:r w:rsidR="00995E1D">
        <w:rPr>
          <w:rFonts w:asciiTheme="minorHAnsi" w:hAnsiTheme="minorHAnsi" w:cstheme="minorHAnsi"/>
        </w:rPr>
        <w:t> </w:t>
      </w:r>
      <w:r>
        <w:rPr>
          <w:rFonts w:asciiTheme="minorHAnsi" w:hAnsiTheme="minorHAnsi" w:cstheme="minorHAnsi"/>
        </w:rPr>
        <w:t>ponuke</w:t>
      </w:r>
    </w:p>
    <w:p w14:paraId="66363773" w14:textId="2A74C1E3" w:rsidR="00995E1D" w:rsidRPr="00995E1D" w:rsidRDefault="00995E1D" w:rsidP="00995E1D">
      <w:pPr>
        <w:pStyle w:val="Odsekzoznamu"/>
        <w:numPr>
          <w:ilvl w:val="2"/>
          <w:numId w:val="8"/>
        </w:numPr>
        <w:tabs>
          <w:tab w:val="left" w:pos="1477"/>
        </w:tabs>
        <w:spacing w:before="1" w:line="227" w:lineRule="exact"/>
        <w:ind w:left="1476" w:hanging="456"/>
        <w:rPr>
          <w:rFonts w:asciiTheme="minorHAnsi" w:hAnsiTheme="minorHAnsi" w:cstheme="minorHAnsi"/>
        </w:rPr>
      </w:pPr>
      <w:r w:rsidRPr="00ED46E0">
        <w:rPr>
          <w:rFonts w:asciiTheme="minorHAnsi" w:hAnsiTheme="minorHAnsi" w:cstheme="minorHAnsi"/>
        </w:rPr>
        <w:t>Podmienky elektronickej aukcie</w:t>
      </w:r>
    </w:p>
    <w:p w14:paraId="10814338" w14:textId="77777777" w:rsidR="005D7EAE" w:rsidRPr="00F574E4" w:rsidRDefault="005D7EAE">
      <w:pPr>
        <w:pStyle w:val="Zkladntext"/>
        <w:spacing w:before="11"/>
        <w:rPr>
          <w:rFonts w:asciiTheme="minorHAnsi" w:hAnsiTheme="minorHAnsi" w:cstheme="minorHAnsi"/>
          <w:sz w:val="22"/>
          <w:szCs w:val="22"/>
        </w:rPr>
      </w:pPr>
    </w:p>
    <w:p w14:paraId="49FC7D21" w14:textId="77777777" w:rsidR="005D7EAE" w:rsidRPr="00F574E4" w:rsidRDefault="00FA793F">
      <w:pPr>
        <w:pStyle w:val="Nadpis1"/>
        <w:ind w:left="840"/>
        <w:rPr>
          <w:rFonts w:asciiTheme="minorHAnsi" w:hAnsiTheme="minorHAnsi" w:cstheme="minorHAnsi"/>
          <w:sz w:val="22"/>
          <w:szCs w:val="22"/>
        </w:rPr>
      </w:pPr>
      <w:r w:rsidRPr="00F574E4">
        <w:rPr>
          <w:rFonts w:asciiTheme="minorHAnsi" w:hAnsiTheme="minorHAnsi" w:cstheme="minorHAnsi"/>
          <w:sz w:val="22"/>
          <w:szCs w:val="22"/>
        </w:rPr>
        <w:t>Časť VI.</w:t>
      </w:r>
    </w:p>
    <w:p w14:paraId="76594742"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5A0F9AD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Dôvernosť procesu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23B54C6F" w14:textId="77777777" w:rsidR="005D7EAE" w:rsidRPr="00F574E4" w:rsidRDefault="00FA793F" w:rsidP="00324B7C">
      <w:pPr>
        <w:pStyle w:val="Odsekzoznamu"/>
        <w:numPr>
          <w:ilvl w:val="2"/>
          <w:numId w:val="8"/>
        </w:numPr>
        <w:tabs>
          <w:tab w:val="left" w:pos="1477"/>
        </w:tabs>
        <w:spacing w:line="226" w:lineRule="exact"/>
        <w:ind w:left="1476" w:hanging="456"/>
        <w:rPr>
          <w:rFonts w:asciiTheme="minorHAnsi" w:hAnsiTheme="minorHAnsi" w:cstheme="minorHAnsi"/>
        </w:rPr>
      </w:pPr>
      <w:r w:rsidRPr="00F574E4">
        <w:rPr>
          <w:rFonts w:asciiTheme="minorHAnsi" w:hAnsiTheme="minorHAnsi" w:cstheme="minorHAnsi"/>
        </w:rPr>
        <w:t>Opravné prostriedky</w:t>
      </w:r>
    </w:p>
    <w:p w14:paraId="7D41F59E" w14:textId="77777777" w:rsidR="005D7EAE" w:rsidRPr="00F574E4" w:rsidRDefault="005D7EAE">
      <w:pPr>
        <w:pStyle w:val="Zkladntext"/>
        <w:spacing w:before="2"/>
        <w:rPr>
          <w:rFonts w:asciiTheme="minorHAnsi" w:hAnsiTheme="minorHAnsi" w:cstheme="minorHAnsi"/>
          <w:sz w:val="22"/>
          <w:szCs w:val="22"/>
        </w:rPr>
      </w:pPr>
    </w:p>
    <w:p w14:paraId="6678B08C" w14:textId="77777777" w:rsidR="005D7EAE" w:rsidRPr="00F574E4" w:rsidRDefault="00FA793F">
      <w:pPr>
        <w:pStyle w:val="Nadpis1"/>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Časť VII.</w:t>
      </w:r>
    </w:p>
    <w:p w14:paraId="3F19D854" w14:textId="77777777" w:rsidR="005D7EAE" w:rsidRPr="00F574E4" w:rsidRDefault="00FA793F">
      <w:pPr>
        <w:pStyle w:val="Zkladntext"/>
        <w:spacing w:line="226" w:lineRule="exact"/>
        <w:ind w:left="840"/>
        <w:rPr>
          <w:rFonts w:asciiTheme="minorHAnsi" w:hAnsiTheme="minorHAnsi" w:cstheme="minorHAnsi"/>
          <w:sz w:val="22"/>
          <w:szCs w:val="22"/>
        </w:rPr>
      </w:pPr>
      <w:r w:rsidRPr="00F574E4">
        <w:rPr>
          <w:rFonts w:asciiTheme="minorHAnsi" w:hAnsiTheme="minorHAnsi" w:cstheme="minorHAnsi"/>
          <w:sz w:val="22"/>
          <w:szCs w:val="22"/>
        </w:rPr>
        <w:t>Prijatie ponuky</w:t>
      </w:r>
    </w:p>
    <w:p w14:paraId="5D8CF6D0" w14:textId="77777777" w:rsidR="005D7EAE" w:rsidRPr="00F574E4" w:rsidRDefault="00FA793F" w:rsidP="00324B7C">
      <w:pPr>
        <w:pStyle w:val="Odsekzoznamu"/>
        <w:numPr>
          <w:ilvl w:val="2"/>
          <w:numId w:val="8"/>
        </w:numPr>
        <w:tabs>
          <w:tab w:val="left" w:pos="1477"/>
        </w:tabs>
        <w:spacing w:before="1"/>
        <w:ind w:left="1476" w:hanging="456"/>
        <w:rPr>
          <w:rFonts w:asciiTheme="minorHAnsi" w:hAnsiTheme="minorHAnsi" w:cstheme="minorHAnsi"/>
        </w:rPr>
      </w:pPr>
      <w:r w:rsidRPr="00F574E4">
        <w:rPr>
          <w:rFonts w:asciiTheme="minorHAnsi" w:hAnsiTheme="minorHAnsi" w:cstheme="minorHAnsi"/>
        </w:rPr>
        <w:t>Oznámenie o výsledku vyhodnotenia</w:t>
      </w:r>
      <w:r w:rsidRPr="00F574E4">
        <w:rPr>
          <w:rFonts w:asciiTheme="minorHAnsi" w:hAnsiTheme="minorHAnsi" w:cstheme="minorHAnsi"/>
          <w:spacing w:val="1"/>
        </w:rPr>
        <w:t xml:space="preserve"> </w:t>
      </w:r>
      <w:r w:rsidRPr="00F574E4">
        <w:rPr>
          <w:rFonts w:asciiTheme="minorHAnsi" w:hAnsiTheme="minorHAnsi" w:cstheme="minorHAnsi"/>
        </w:rPr>
        <w:t>ponúk</w:t>
      </w:r>
    </w:p>
    <w:p w14:paraId="03E583C6" w14:textId="77777777" w:rsidR="005D7EAE" w:rsidRDefault="00FA793F" w:rsidP="00324B7C">
      <w:pPr>
        <w:pStyle w:val="Odsekzoznamu"/>
        <w:numPr>
          <w:ilvl w:val="2"/>
          <w:numId w:val="8"/>
        </w:numPr>
        <w:tabs>
          <w:tab w:val="left" w:pos="1476"/>
          <w:tab w:val="left" w:pos="1477"/>
        </w:tabs>
        <w:ind w:left="1476" w:hanging="456"/>
        <w:rPr>
          <w:rFonts w:asciiTheme="minorHAnsi" w:hAnsiTheme="minorHAnsi" w:cstheme="minorHAnsi"/>
        </w:rPr>
      </w:pPr>
      <w:r w:rsidRPr="00F574E4">
        <w:rPr>
          <w:rFonts w:asciiTheme="minorHAnsi" w:hAnsiTheme="minorHAnsi" w:cstheme="minorHAnsi"/>
        </w:rPr>
        <w:t>Uzavretie</w:t>
      </w:r>
      <w:r w:rsidRPr="00F574E4">
        <w:rPr>
          <w:rFonts w:asciiTheme="minorHAnsi" w:hAnsiTheme="minorHAnsi" w:cstheme="minorHAnsi"/>
          <w:spacing w:val="-2"/>
        </w:rPr>
        <w:t xml:space="preserve"> </w:t>
      </w:r>
      <w:r w:rsidRPr="00F574E4">
        <w:rPr>
          <w:rFonts w:asciiTheme="minorHAnsi" w:hAnsiTheme="minorHAnsi" w:cstheme="minorHAnsi"/>
        </w:rPr>
        <w:t>Zmluvy</w:t>
      </w:r>
    </w:p>
    <w:p w14:paraId="16FD0039" w14:textId="77777777" w:rsidR="003A0854"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Informácia o subdodávateľoch</w:t>
      </w:r>
    </w:p>
    <w:p w14:paraId="02FE548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Zrušenie použitého postupu zadávania zákazky</w:t>
      </w:r>
    </w:p>
    <w:p w14:paraId="71FCFC34" w14:textId="77777777" w:rsidR="00BF78FE" w:rsidRDefault="00BF78FE" w:rsidP="00324B7C">
      <w:pPr>
        <w:pStyle w:val="Odsekzoznamu"/>
        <w:numPr>
          <w:ilvl w:val="2"/>
          <w:numId w:val="8"/>
        </w:numPr>
        <w:tabs>
          <w:tab w:val="left" w:pos="1476"/>
          <w:tab w:val="left" w:pos="1477"/>
        </w:tabs>
        <w:ind w:left="1476" w:hanging="456"/>
        <w:rPr>
          <w:rFonts w:asciiTheme="minorHAnsi" w:hAnsiTheme="minorHAnsi" w:cstheme="minorHAnsi"/>
        </w:rPr>
      </w:pPr>
      <w:r>
        <w:rPr>
          <w:rFonts w:asciiTheme="minorHAnsi" w:hAnsiTheme="minorHAnsi" w:cstheme="minorHAnsi"/>
        </w:rPr>
        <w:t>Generálna klauzula</w:t>
      </w:r>
    </w:p>
    <w:p w14:paraId="11645633" w14:textId="77777777" w:rsidR="00583F00" w:rsidRPr="00F574E4" w:rsidRDefault="00583F00" w:rsidP="00583F00">
      <w:pPr>
        <w:pStyle w:val="Odsekzoznamu"/>
        <w:tabs>
          <w:tab w:val="left" w:pos="1476"/>
          <w:tab w:val="left" w:pos="1477"/>
        </w:tabs>
        <w:ind w:left="1476"/>
        <w:rPr>
          <w:rFonts w:asciiTheme="minorHAnsi" w:hAnsiTheme="minorHAnsi" w:cstheme="minorHAnsi"/>
        </w:rPr>
      </w:pPr>
    </w:p>
    <w:p w14:paraId="514B9DF2" w14:textId="77777777" w:rsidR="005D7EAE" w:rsidRPr="00F574E4" w:rsidRDefault="005D7EAE">
      <w:pPr>
        <w:pStyle w:val="Zkladntext"/>
        <w:spacing w:before="11"/>
        <w:rPr>
          <w:rFonts w:asciiTheme="minorHAnsi" w:hAnsiTheme="minorHAnsi" w:cstheme="minorHAnsi"/>
          <w:sz w:val="22"/>
          <w:szCs w:val="22"/>
        </w:rPr>
      </w:pPr>
    </w:p>
    <w:p w14:paraId="5CF72853" w14:textId="77777777" w:rsidR="005D7EAE" w:rsidRPr="00F574E4" w:rsidRDefault="00FA793F" w:rsidP="00324B7C">
      <w:pPr>
        <w:pStyle w:val="Odsekzoznamu"/>
        <w:numPr>
          <w:ilvl w:val="1"/>
          <w:numId w:val="8"/>
        </w:numPr>
        <w:tabs>
          <w:tab w:val="left" w:pos="1560"/>
          <w:tab w:val="left" w:pos="1561"/>
        </w:tabs>
        <w:ind w:left="1560" w:hanging="720"/>
        <w:rPr>
          <w:rFonts w:asciiTheme="minorHAnsi" w:hAnsiTheme="minorHAnsi" w:cstheme="minorHAnsi"/>
          <w:b/>
        </w:rPr>
      </w:pPr>
      <w:r w:rsidRPr="00F574E4">
        <w:rPr>
          <w:rFonts w:asciiTheme="minorHAnsi" w:hAnsiTheme="minorHAnsi" w:cstheme="minorHAnsi"/>
          <w:b/>
        </w:rPr>
        <w:t>PODMIENKY</w:t>
      </w:r>
      <w:r w:rsidRPr="00F574E4">
        <w:rPr>
          <w:rFonts w:asciiTheme="minorHAnsi" w:hAnsiTheme="minorHAnsi" w:cstheme="minorHAnsi"/>
          <w:b/>
          <w:spacing w:val="-3"/>
        </w:rPr>
        <w:t xml:space="preserve"> </w:t>
      </w:r>
      <w:r w:rsidRPr="00F574E4">
        <w:rPr>
          <w:rFonts w:asciiTheme="minorHAnsi" w:hAnsiTheme="minorHAnsi" w:cstheme="minorHAnsi"/>
          <w:b/>
        </w:rPr>
        <w:t>ÚČASTI</w:t>
      </w:r>
    </w:p>
    <w:p w14:paraId="10D2E913" w14:textId="77777777" w:rsidR="00F574E4" w:rsidRDefault="00F574E4" w:rsidP="00F574E4">
      <w:pPr>
        <w:pStyle w:val="Odsekzoznamu"/>
        <w:tabs>
          <w:tab w:val="left" w:pos="1380"/>
        </w:tabs>
        <w:spacing w:before="1"/>
        <w:ind w:left="1380" w:hanging="1380"/>
        <w:rPr>
          <w:rFonts w:asciiTheme="minorHAnsi" w:hAnsiTheme="minorHAnsi" w:cstheme="minorHAnsi"/>
        </w:rPr>
      </w:pPr>
    </w:p>
    <w:p w14:paraId="0644271E" w14:textId="77777777" w:rsidR="005D7EAE" w:rsidRPr="00F574E4" w:rsidRDefault="00FA793F" w:rsidP="00324B7C">
      <w:pPr>
        <w:pStyle w:val="Odsekzoznamu"/>
        <w:numPr>
          <w:ilvl w:val="1"/>
          <w:numId w:val="8"/>
        </w:numPr>
        <w:tabs>
          <w:tab w:val="left" w:pos="1560"/>
          <w:tab w:val="left" w:pos="1561"/>
        </w:tabs>
        <w:spacing w:before="82"/>
        <w:ind w:left="1560" w:hanging="720"/>
        <w:rPr>
          <w:rFonts w:asciiTheme="minorHAnsi" w:hAnsiTheme="minorHAnsi" w:cstheme="minorHAnsi"/>
          <w:b/>
        </w:rPr>
      </w:pPr>
      <w:r w:rsidRPr="00F574E4">
        <w:rPr>
          <w:rFonts w:asciiTheme="minorHAnsi" w:hAnsiTheme="minorHAnsi" w:cstheme="minorHAnsi"/>
          <w:b/>
        </w:rPr>
        <w:t>KRITÉRIÁ NA HODNOTENIE PONÚK A PRAVIDLÁ ICH</w:t>
      </w:r>
      <w:r w:rsidRPr="00F574E4">
        <w:rPr>
          <w:rFonts w:asciiTheme="minorHAnsi" w:hAnsiTheme="minorHAnsi" w:cstheme="minorHAnsi"/>
          <w:b/>
          <w:spacing w:val="4"/>
        </w:rPr>
        <w:t xml:space="preserve"> </w:t>
      </w:r>
      <w:r w:rsidRPr="00F574E4">
        <w:rPr>
          <w:rFonts w:asciiTheme="minorHAnsi" w:hAnsiTheme="minorHAnsi" w:cstheme="minorHAnsi"/>
          <w:b/>
        </w:rPr>
        <w:t>UPLATNENIA</w:t>
      </w:r>
    </w:p>
    <w:p w14:paraId="7F9D59A0" w14:textId="77777777" w:rsidR="005D7EAE" w:rsidRPr="00F574E4" w:rsidRDefault="005D7EAE">
      <w:pPr>
        <w:pStyle w:val="Zkladntext"/>
        <w:spacing w:before="2"/>
        <w:rPr>
          <w:rFonts w:asciiTheme="minorHAnsi" w:hAnsiTheme="minorHAnsi" w:cstheme="minorHAnsi"/>
          <w:b/>
          <w:sz w:val="22"/>
          <w:szCs w:val="22"/>
        </w:rPr>
      </w:pPr>
    </w:p>
    <w:p w14:paraId="52844403"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OBCHODNÉ</w:t>
      </w:r>
      <w:r w:rsidRPr="00F574E4">
        <w:rPr>
          <w:rFonts w:asciiTheme="minorHAnsi" w:hAnsiTheme="minorHAnsi" w:cstheme="minorHAnsi"/>
          <w:b/>
          <w:spacing w:val="-1"/>
        </w:rPr>
        <w:t xml:space="preserve"> </w:t>
      </w:r>
      <w:r w:rsidRPr="00F574E4">
        <w:rPr>
          <w:rFonts w:asciiTheme="minorHAnsi" w:hAnsiTheme="minorHAnsi" w:cstheme="minorHAnsi"/>
          <w:b/>
        </w:rPr>
        <w:t>PODMIENKY</w:t>
      </w:r>
    </w:p>
    <w:p w14:paraId="37320EB7" w14:textId="77777777" w:rsidR="005D7EAE" w:rsidRPr="00F574E4" w:rsidRDefault="005D7EAE">
      <w:pPr>
        <w:pStyle w:val="Zkladntext"/>
        <w:spacing w:before="10"/>
        <w:rPr>
          <w:rFonts w:asciiTheme="minorHAnsi" w:hAnsiTheme="minorHAnsi" w:cstheme="minorHAnsi"/>
          <w:b/>
          <w:sz w:val="22"/>
          <w:szCs w:val="22"/>
        </w:rPr>
      </w:pPr>
    </w:p>
    <w:p w14:paraId="166B6457" w14:textId="77777777" w:rsidR="005D7EAE" w:rsidRPr="00F574E4" w:rsidRDefault="00FA793F" w:rsidP="00324B7C">
      <w:pPr>
        <w:pStyle w:val="Odsekzoznamu"/>
        <w:numPr>
          <w:ilvl w:val="1"/>
          <w:numId w:val="7"/>
        </w:numPr>
        <w:tabs>
          <w:tab w:val="left" w:pos="1560"/>
          <w:tab w:val="left" w:pos="1561"/>
        </w:tabs>
        <w:rPr>
          <w:rFonts w:asciiTheme="minorHAnsi" w:hAnsiTheme="minorHAnsi" w:cstheme="minorHAnsi"/>
          <w:b/>
        </w:rPr>
      </w:pPr>
      <w:r w:rsidRPr="00F574E4">
        <w:rPr>
          <w:rFonts w:asciiTheme="minorHAnsi" w:hAnsiTheme="minorHAnsi" w:cstheme="minorHAnsi"/>
          <w:b/>
        </w:rPr>
        <w:t>OPIS PREDMETU</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30F519A0" w14:textId="77777777" w:rsidR="005D7EAE" w:rsidRPr="00F574E4" w:rsidRDefault="005D7EAE">
      <w:pPr>
        <w:pStyle w:val="Zkladntext"/>
        <w:spacing w:before="2"/>
        <w:rPr>
          <w:rFonts w:asciiTheme="minorHAnsi" w:hAnsiTheme="minorHAnsi" w:cstheme="minorHAnsi"/>
          <w:b/>
          <w:sz w:val="22"/>
          <w:szCs w:val="22"/>
        </w:rPr>
      </w:pPr>
    </w:p>
    <w:p w14:paraId="45E4D58F" w14:textId="77777777" w:rsidR="005D7EAE" w:rsidRPr="00F574E4" w:rsidRDefault="00FA793F" w:rsidP="00324B7C">
      <w:pPr>
        <w:pStyle w:val="Odsekzoznamu"/>
        <w:numPr>
          <w:ilvl w:val="1"/>
          <w:numId w:val="6"/>
        </w:numPr>
        <w:tabs>
          <w:tab w:val="left" w:pos="1560"/>
          <w:tab w:val="left" w:pos="1561"/>
        </w:tabs>
        <w:spacing w:line="226" w:lineRule="exact"/>
        <w:rPr>
          <w:rFonts w:asciiTheme="minorHAnsi" w:hAnsiTheme="minorHAnsi" w:cstheme="minorHAnsi"/>
          <w:b/>
        </w:rPr>
      </w:pPr>
      <w:r w:rsidRPr="00F574E4">
        <w:rPr>
          <w:rFonts w:asciiTheme="minorHAnsi" w:hAnsiTheme="minorHAnsi" w:cstheme="minorHAnsi"/>
          <w:b/>
        </w:rPr>
        <w:t>PRÍLOHY SÚŤAŽNÝCH</w:t>
      </w:r>
      <w:r w:rsidRPr="00F574E4">
        <w:rPr>
          <w:rFonts w:asciiTheme="minorHAnsi" w:hAnsiTheme="minorHAnsi" w:cstheme="minorHAnsi"/>
          <w:b/>
          <w:spacing w:val="-4"/>
        </w:rPr>
        <w:t xml:space="preserve"> </w:t>
      </w:r>
      <w:r w:rsidRPr="00F574E4">
        <w:rPr>
          <w:rFonts w:asciiTheme="minorHAnsi" w:hAnsiTheme="minorHAnsi" w:cstheme="minorHAnsi"/>
          <w:b/>
        </w:rPr>
        <w:t>PODKLADOV</w:t>
      </w:r>
    </w:p>
    <w:p w14:paraId="76E19EE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Identifikácia uchádzača/skupiny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4899B020"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na plnenie kritérií</w:t>
      </w:r>
    </w:p>
    <w:p w14:paraId="4B069C0F"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Čestné vyhlásenie o vytvorení skupiny</w:t>
      </w:r>
      <w:r w:rsidRPr="00F574E4">
        <w:rPr>
          <w:rFonts w:asciiTheme="minorHAnsi" w:hAnsiTheme="minorHAnsi" w:cstheme="minorHAnsi"/>
          <w:spacing w:val="-1"/>
        </w:rPr>
        <w:t xml:space="preserve"> </w:t>
      </w:r>
      <w:r w:rsidRPr="00F574E4">
        <w:rPr>
          <w:rFonts w:asciiTheme="minorHAnsi" w:hAnsiTheme="minorHAnsi" w:cstheme="minorHAnsi"/>
        </w:rPr>
        <w:t>dodávateľov</w:t>
      </w:r>
    </w:p>
    <w:p w14:paraId="579DBC85" w14:textId="77777777" w:rsidR="005D7EAE" w:rsidRPr="00F574E4" w:rsidRDefault="00FA793F" w:rsidP="00324B7C">
      <w:pPr>
        <w:pStyle w:val="Odsekzoznamu"/>
        <w:numPr>
          <w:ilvl w:val="2"/>
          <w:numId w:val="6"/>
        </w:numPr>
        <w:tabs>
          <w:tab w:val="left" w:pos="1719"/>
        </w:tabs>
        <w:spacing w:line="226" w:lineRule="exact"/>
        <w:ind w:firstLine="0"/>
        <w:rPr>
          <w:rFonts w:asciiTheme="minorHAnsi" w:hAnsiTheme="minorHAnsi" w:cstheme="minorHAnsi"/>
        </w:rPr>
      </w:pPr>
      <w:r w:rsidRPr="00F574E4">
        <w:rPr>
          <w:rFonts w:asciiTheme="minorHAnsi" w:hAnsiTheme="minorHAnsi" w:cstheme="minorHAnsi"/>
        </w:rPr>
        <w:t>Plná moc členov skupiny dodávateľov</w:t>
      </w:r>
    </w:p>
    <w:p w14:paraId="595628AF" w14:textId="77777777" w:rsidR="005D7EAE" w:rsidRPr="00F574E4" w:rsidRDefault="00FA793F" w:rsidP="00324B7C">
      <w:pPr>
        <w:pStyle w:val="Odsekzoznamu"/>
        <w:numPr>
          <w:ilvl w:val="2"/>
          <w:numId w:val="6"/>
        </w:numPr>
        <w:tabs>
          <w:tab w:val="left" w:pos="1719"/>
        </w:tabs>
        <w:spacing w:before="1"/>
        <w:ind w:firstLine="0"/>
        <w:rPr>
          <w:rFonts w:asciiTheme="minorHAnsi" w:hAnsiTheme="minorHAnsi" w:cstheme="minorHAnsi"/>
        </w:rPr>
      </w:pPr>
      <w:r w:rsidRPr="00F574E4">
        <w:rPr>
          <w:rFonts w:asciiTheme="minorHAnsi" w:hAnsiTheme="minorHAnsi" w:cstheme="minorHAnsi"/>
        </w:rPr>
        <w:t>Návrh Zmluvy o</w:t>
      </w:r>
      <w:r w:rsidRPr="00F574E4">
        <w:rPr>
          <w:rFonts w:asciiTheme="minorHAnsi" w:hAnsiTheme="minorHAnsi" w:cstheme="minorHAnsi"/>
          <w:spacing w:val="-13"/>
        </w:rPr>
        <w:t xml:space="preserve"> </w:t>
      </w:r>
      <w:r w:rsidRPr="00F574E4">
        <w:rPr>
          <w:rFonts w:asciiTheme="minorHAnsi" w:hAnsiTheme="minorHAnsi" w:cstheme="minorHAnsi"/>
        </w:rPr>
        <w:t>dielo</w:t>
      </w:r>
    </w:p>
    <w:p w14:paraId="5963B0C4" w14:textId="77777777" w:rsidR="005D7EAE" w:rsidRPr="009C636C" w:rsidRDefault="00FA793F" w:rsidP="00324B7C">
      <w:pPr>
        <w:pStyle w:val="Odsekzoznamu"/>
        <w:numPr>
          <w:ilvl w:val="2"/>
          <w:numId w:val="6"/>
        </w:numPr>
        <w:tabs>
          <w:tab w:val="left" w:pos="1719"/>
        </w:tabs>
        <w:spacing w:before="1" w:line="226" w:lineRule="exact"/>
        <w:ind w:firstLine="0"/>
        <w:rPr>
          <w:rFonts w:asciiTheme="minorHAnsi" w:hAnsiTheme="minorHAnsi" w:cstheme="minorHAnsi"/>
        </w:rPr>
      </w:pPr>
      <w:r w:rsidRPr="009C636C">
        <w:rPr>
          <w:rFonts w:asciiTheme="minorHAnsi" w:hAnsiTheme="minorHAnsi" w:cstheme="minorHAnsi"/>
        </w:rPr>
        <w:t>Vyhlásenie</w:t>
      </w:r>
      <w:r w:rsidRPr="009C636C">
        <w:rPr>
          <w:rFonts w:asciiTheme="minorHAnsi" w:hAnsiTheme="minorHAnsi" w:cstheme="minorHAnsi"/>
          <w:spacing w:val="-11"/>
        </w:rPr>
        <w:t xml:space="preserve"> </w:t>
      </w:r>
      <w:r w:rsidRPr="009C636C">
        <w:rPr>
          <w:rFonts w:asciiTheme="minorHAnsi" w:hAnsiTheme="minorHAnsi" w:cstheme="minorHAnsi"/>
        </w:rPr>
        <w:t>uchádzača</w:t>
      </w:r>
    </w:p>
    <w:p w14:paraId="60813E52" w14:textId="01BED3AE" w:rsidR="009C636C" w:rsidRPr="00917E12" w:rsidRDefault="00917E12" w:rsidP="00324B7C">
      <w:pPr>
        <w:pStyle w:val="Odsekzoznamu"/>
        <w:numPr>
          <w:ilvl w:val="2"/>
          <w:numId w:val="6"/>
        </w:numPr>
        <w:tabs>
          <w:tab w:val="left" w:pos="1719"/>
        </w:tabs>
        <w:spacing w:before="1"/>
        <w:ind w:firstLine="0"/>
        <w:rPr>
          <w:rFonts w:asciiTheme="minorHAnsi" w:hAnsiTheme="minorHAnsi" w:cstheme="minorHAnsi"/>
        </w:rPr>
      </w:pPr>
      <w:r w:rsidRPr="00917E12">
        <w:rPr>
          <w:rFonts w:asciiTheme="minorHAnsi" w:hAnsiTheme="minorHAnsi" w:cstheme="minorHAnsi"/>
        </w:rPr>
        <w:t>Projektová</w:t>
      </w:r>
      <w:r w:rsidRPr="00917E12">
        <w:rPr>
          <w:rFonts w:asciiTheme="minorHAnsi" w:hAnsiTheme="minorHAnsi" w:cstheme="minorHAnsi"/>
          <w:spacing w:val="-4"/>
        </w:rPr>
        <w:t xml:space="preserve"> </w:t>
      </w:r>
      <w:r w:rsidRPr="00917E12">
        <w:rPr>
          <w:rFonts w:asciiTheme="minorHAnsi" w:hAnsiTheme="minorHAnsi" w:cstheme="minorHAnsi"/>
        </w:rPr>
        <w:t>dokumentácia</w:t>
      </w:r>
    </w:p>
    <w:p w14:paraId="5940B7F0"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Výkaz</w:t>
      </w:r>
      <w:r w:rsidRPr="00583F00">
        <w:rPr>
          <w:rFonts w:asciiTheme="minorHAnsi" w:hAnsiTheme="minorHAnsi" w:cstheme="minorHAnsi"/>
          <w:spacing w:val="1"/>
        </w:rPr>
        <w:t xml:space="preserve"> </w:t>
      </w:r>
      <w:r w:rsidRPr="00583F00">
        <w:rPr>
          <w:rFonts w:asciiTheme="minorHAnsi" w:hAnsiTheme="minorHAnsi" w:cstheme="minorHAnsi"/>
        </w:rPr>
        <w:t>výmer</w:t>
      </w:r>
    </w:p>
    <w:p w14:paraId="22DD5E76" w14:textId="77777777" w:rsidR="00583F00" w:rsidRDefault="00FA793F" w:rsidP="00324B7C">
      <w:pPr>
        <w:pStyle w:val="Odsekzoznamu"/>
        <w:numPr>
          <w:ilvl w:val="2"/>
          <w:numId w:val="6"/>
        </w:numPr>
        <w:tabs>
          <w:tab w:val="left" w:pos="1719"/>
        </w:tabs>
        <w:spacing w:before="1"/>
        <w:ind w:firstLine="0"/>
        <w:rPr>
          <w:rFonts w:asciiTheme="minorHAnsi" w:hAnsiTheme="minorHAnsi" w:cstheme="minorHAnsi"/>
        </w:rPr>
      </w:pPr>
      <w:r w:rsidRPr="00583F00">
        <w:rPr>
          <w:rFonts w:asciiTheme="minorHAnsi" w:hAnsiTheme="minorHAnsi" w:cstheme="minorHAnsi"/>
        </w:rPr>
        <w:t>Jednotný európsky</w:t>
      </w:r>
      <w:r w:rsidR="00583F00" w:rsidRPr="00583F00">
        <w:rPr>
          <w:rFonts w:asciiTheme="minorHAnsi" w:hAnsiTheme="minorHAnsi" w:cstheme="minorHAnsi"/>
        </w:rPr>
        <w:t xml:space="preserve"> </w:t>
      </w:r>
      <w:r w:rsidRPr="00583F00">
        <w:rPr>
          <w:rFonts w:asciiTheme="minorHAnsi" w:hAnsiTheme="minorHAnsi" w:cstheme="minorHAnsi"/>
        </w:rPr>
        <w:t>dokument</w:t>
      </w:r>
    </w:p>
    <w:p w14:paraId="6A992A79"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10FF419F" w14:textId="77777777" w:rsidR="005D7EAE" w:rsidRPr="00F574E4" w:rsidRDefault="00FA793F">
      <w:pPr>
        <w:pStyle w:val="Nadpis1"/>
        <w:spacing w:before="84"/>
        <w:ind w:left="5405"/>
        <w:rPr>
          <w:rFonts w:asciiTheme="minorHAnsi" w:hAnsiTheme="minorHAnsi" w:cstheme="minorHAnsi"/>
          <w:sz w:val="22"/>
          <w:szCs w:val="22"/>
        </w:rPr>
      </w:pPr>
      <w:r w:rsidRPr="00F574E4">
        <w:rPr>
          <w:rFonts w:asciiTheme="minorHAnsi" w:hAnsiTheme="minorHAnsi" w:cstheme="minorHAnsi"/>
          <w:color w:val="808080"/>
          <w:sz w:val="22"/>
          <w:szCs w:val="22"/>
        </w:rPr>
        <w:t>A.1 POKYNY PRE ZÁUJEMCOV/UCHÁDZAČOV</w:t>
      </w:r>
    </w:p>
    <w:p w14:paraId="2B852630" w14:textId="77777777" w:rsidR="005D7EAE" w:rsidRPr="00F574E4" w:rsidRDefault="005D7EAE">
      <w:pPr>
        <w:pStyle w:val="Zkladntext"/>
        <w:rPr>
          <w:rFonts w:asciiTheme="minorHAnsi" w:hAnsiTheme="minorHAnsi" w:cstheme="minorHAnsi"/>
          <w:b/>
          <w:sz w:val="22"/>
          <w:szCs w:val="22"/>
        </w:rPr>
      </w:pPr>
    </w:p>
    <w:p w14:paraId="062F8A85" w14:textId="77777777" w:rsidR="00326D3F" w:rsidRDefault="00326D3F">
      <w:pPr>
        <w:pStyle w:val="Zkladntext"/>
        <w:ind w:left="1286" w:right="1138"/>
        <w:jc w:val="center"/>
        <w:rPr>
          <w:rFonts w:asciiTheme="minorHAnsi" w:hAnsiTheme="minorHAnsi" w:cstheme="minorHAnsi"/>
          <w:b/>
          <w:sz w:val="22"/>
          <w:szCs w:val="22"/>
        </w:rPr>
      </w:pPr>
    </w:p>
    <w:p w14:paraId="3AC8CAED" w14:textId="4343415E" w:rsidR="005D7EAE" w:rsidRPr="0031065E" w:rsidRDefault="00FA793F">
      <w:pPr>
        <w:pStyle w:val="Zkladntext"/>
        <w:ind w:left="1286" w:right="1138"/>
        <w:jc w:val="center"/>
        <w:rPr>
          <w:rFonts w:asciiTheme="minorHAnsi" w:hAnsiTheme="minorHAnsi" w:cstheme="minorHAnsi"/>
          <w:b/>
          <w:sz w:val="22"/>
          <w:szCs w:val="22"/>
        </w:rPr>
      </w:pPr>
      <w:r w:rsidRPr="0031065E">
        <w:rPr>
          <w:rFonts w:asciiTheme="minorHAnsi" w:hAnsiTheme="minorHAnsi" w:cstheme="minorHAnsi"/>
          <w:b/>
          <w:sz w:val="22"/>
          <w:szCs w:val="22"/>
        </w:rPr>
        <w:t>Časť I</w:t>
      </w:r>
    </w:p>
    <w:p w14:paraId="441DBE10" w14:textId="77777777" w:rsidR="005D7EAE" w:rsidRPr="00F574E4" w:rsidRDefault="00FA793F">
      <w:pPr>
        <w:pStyle w:val="Nadpis1"/>
        <w:spacing w:before="121"/>
        <w:ind w:left="1286" w:right="1140"/>
        <w:jc w:val="center"/>
        <w:rPr>
          <w:rFonts w:asciiTheme="minorHAnsi" w:hAnsiTheme="minorHAnsi" w:cstheme="minorHAnsi"/>
          <w:sz w:val="22"/>
          <w:szCs w:val="22"/>
        </w:rPr>
      </w:pPr>
      <w:r w:rsidRPr="00F574E4">
        <w:rPr>
          <w:rFonts w:asciiTheme="minorHAnsi" w:hAnsiTheme="minorHAnsi" w:cstheme="minorHAnsi"/>
          <w:sz w:val="22"/>
          <w:szCs w:val="22"/>
        </w:rPr>
        <w:t>Všeobecné informácie</w:t>
      </w:r>
    </w:p>
    <w:p w14:paraId="44114F18" w14:textId="77777777" w:rsidR="005D7EAE" w:rsidRPr="00F574E4" w:rsidRDefault="005D7EAE">
      <w:pPr>
        <w:pStyle w:val="Zkladntext"/>
        <w:rPr>
          <w:rFonts w:asciiTheme="minorHAnsi" w:hAnsiTheme="minorHAnsi" w:cstheme="minorHAnsi"/>
          <w:b/>
          <w:sz w:val="22"/>
          <w:szCs w:val="22"/>
        </w:rPr>
      </w:pPr>
    </w:p>
    <w:p w14:paraId="6714190B" w14:textId="77777777" w:rsidR="005D7EAE" w:rsidRPr="00F574E4" w:rsidRDefault="005D7EAE">
      <w:pPr>
        <w:pStyle w:val="Zkladntext"/>
        <w:rPr>
          <w:rFonts w:asciiTheme="minorHAnsi" w:hAnsiTheme="minorHAnsi" w:cstheme="minorHAnsi"/>
          <w:b/>
          <w:sz w:val="22"/>
          <w:szCs w:val="22"/>
        </w:rPr>
      </w:pPr>
    </w:p>
    <w:p w14:paraId="0911A639" w14:textId="77777777" w:rsidR="005D7EAE" w:rsidRPr="00F574E4" w:rsidRDefault="00FA793F" w:rsidP="00324B7C">
      <w:pPr>
        <w:pStyle w:val="Odsekzoznamu"/>
        <w:numPr>
          <w:ilvl w:val="0"/>
          <w:numId w:val="5"/>
        </w:numPr>
        <w:tabs>
          <w:tab w:val="left" w:pos="660"/>
          <w:tab w:val="left" w:pos="661"/>
        </w:tabs>
        <w:ind w:hanging="360"/>
        <w:rPr>
          <w:rFonts w:asciiTheme="minorHAnsi" w:hAnsiTheme="minorHAnsi" w:cstheme="minorHAnsi"/>
          <w:b/>
        </w:rPr>
      </w:pPr>
      <w:r w:rsidRPr="00F574E4">
        <w:rPr>
          <w:rFonts w:asciiTheme="minorHAnsi" w:hAnsiTheme="minorHAnsi" w:cstheme="minorHAnsi"/>
          <w:b/>
        </w:rPr>
        <w:t>IDENTIFIKÁCIA VEREJNÉHO</w:t>
      </w:r>
      <w:r w:rsidRPr="00F574E4">
        <w:rPr>
          <w:rFonts w:asciiTheme="minorHAnsi" w:hAnsiTheme="minorHAnsi" w:cstheme="minorHAnsi"/>
          <w:b/>
          <w:spacing w:val="-3"/>
        </w:rPr>
        <w:t xml:space="preserve"> </w:t>
      </w:r>
      <w:r w:rsidRPr="00F574E4">
        <w:rPr>
          <w:rFonts w:asciiTheme="minorHAnsi" w:hAnsiTheme="minorHAnsi" w:cstheme="minorHAnsi"/>
          <w:b/>
        </w:rPr>
        <w:t>OBSTARÁVATEĽA</w:t>
      </w:r>
    </w:p>
    <w:p w14:paraId="0522896A" w14:textId="74F80D30" w:rsidR="005D7EAE" w:rsidRDefault="00FA793F" w:rsidP="000226DC">
      <w:pPr>
        <w:pStyle w:val="Nadpis1"/>
        <w:numPr>
          <w:ilvl w:val="1"/>
          <w:numId w:val="5"/>
        </w:numPr>
        <w:tabs>
          <w:tab w:val="left" w:pos="876"/>
          <w:tab w:val="left" w:pos="877"/>
        </w:tabs>
        <w:spacing w:line="360" w:lineRule="auto"/>
        <w:ind w:hanging="576"/>
        <w:rPr>
          <w:rFonts w:asciiTheme="minorHAnsi" w:hAnsiTheme="minorHAnsi" w:cstheme="minorHAnsi"/>
          <w:sz w:val="22"/>
          <w:szCs w:val="22"/>
        </w:rPr>
      </w:pPr>
      <w:r w:rsidRPr="00F574E4">
        <w:rPr>
          <w:rFonts w:asciiTheme="minorHAnsi" w:hAnsiTheme="minorHAnsi" w:cstheme="minorHAnsi"/>
          <w:sz w:val="22"/>
          <w:szCs w:val="22"/>
        </w:rPr>
        <w:t>Identifikácia verejného obstarávateľa</w:t>
      </w:r>
    </w:p>
    <w:p w14:paraId="29E71FA8" w14:textId="77777777" w:rsidR="00AF44D2" w:rsidRPr="00AF44D2" w:rsidRDefault="000226DC" w:rsidP="00AF44D2">
      <w:pPr>
        <w:widowControl/>
        <w:adjustRightInd w:val="0"/>
        <w:ind w:left="131" w:firstLine="720"/>
        <w:rPr>
          <w:rFonts w:asciiTheme="minorHAnsi" w:eastAsiaTheme="minorHAnsi" w:hAnsiTheme="minorHAnsi" w:cstheme="minorHAnsi"/>
          <w:b/>
          <w:bCs/>
          <w:lang w:val="sk-SK" w:eastAsia="en-US"/>
        </w:rPr>
      </w:pPr>
      <w:r w:rsidRPr="00AF44D2">
        <w:rPr>
          <w:rFonts w:asciiTheme="minorHAnsi" w:hAnsiTheme="minorHAnsi" w:cstheme="minorHAnsi"/>
          <w:b/>
          <w:bCs/>
        </w:rPr>
        <w:t>Názov:</w:t>
      </w:r>
      <w:r w:rsidRPr="00AF44D2">
        <w:rPr>
          <w:rFonts w:asciiTheme="minorHAnsi" w:hAnsiTheme="minorHAnsi" w:cstheme="minorHAnsi"/>
        </w:rPr>
        <w:t xml:space="preserve"> </w:t>
      </w:r>
      <w:r w:rsidRPr="00AF44D2">
        <w:rPr>
          <w:rFonts w:asciiTheme="minorHAnsi" w:hAnsiTheme="minorHAnsi" w:cstheme="minorHAnsi"/>
        </w:rPr>
        <w:tab/>
      </w:r>
      <w:r w:rsidRPr="00AF44D2">
        <w:rPr>
          <w:rFonts w:asciiTheme="minorHAnsi" w:hAnsiTheme="minorHAnsi" w:cstheme="minorHAnsi"/>
        </w:rPr>
        <w:tab/>
      </w:r>
      <w:r w:rsidRPr="00AF44D2">
        <w:rPr>
          <w:rFonts w:asciiTheme="minorHAnsi" w:hAnsiTheme="minorHAnsi" w:cstheme="minorHAnsi"/>
        </w:rPr>
        <w:tab/>
      </w:r>
      <w:r w:rsidR="00AF44D2" w:rsidRPr="00AF44D2">
        <w:rPr>
          <w:rFonts w:asciiTheme="minorHAnsi" w:eastAsiaTheme="minorHAnsi" w:hAnsiTheme="minorHAnsi" w:cstheme="minorHAnsi"/>
          <w:lang w:val="sk-SK" w:eastAsia="en-US"/>
        </w:rPr>
        <w:t>Obec Varhaňovce</w:t>
      </w:r>
    </w:p>
    <w:p w14:paraId="01E8D896" w14:textId="7EB54A28" w:rsidR="000226DC" w:rsidRPr="00AF44D2" w:rsidRDefault="000226DC" w:rsidP="00AF44D2">
      <w:pPr>
        <w:ind w:left="131" w:firstLine="720"/>
        <w:jc w:val="both"/>
        <w:rPr>
          <w:rFonts w:asciiTheme="minorHAnsi" w:hAnsiTheme="minorHAnsi" w:cstheme="minorHAnsi"/>
        </w:rPr>
      </w:pPr>
      <w:r w:rsidRPr="00AF44D2">
        <w:rPr>
          <w:rFonts w:asciiTheme="minorHAnsi" w:hAnsiTheme="minorHAnsi" w:cstheme="minorHAnsi"/>
          <w:b/>
          <w:bCs/>
        </w:rPr>
        <w:t>Sídlo:</w:t>
      </w:r>
      <w:r w:rsidRPr="00AF44D2">
        <w:rPr>
          <w:rFonts w:asciiTheme="minorHAnsi" w:hAnsiTheme="minorHAnsi" w:cstheme="minorHAnsi"/>
        </w:rPr>
        <w:tab/>
      </w:r>
      <w:r w:rsidRPr="00AF44D2">
        <w:rPr>
          <w:rFonts w:asciiTheme="minorHAnsi" w:hAnsiTheme="minorHAnsi" w:cstheme="minorHAnsi"/>
        </w:rPr>
        <w:tab/>
      </w:r>
      <w:r w:rsidRPr="00AF44D2">
        <w:rPr>
          <w:rFonts w:asciiTheme="minorHAnsi" w:hAnsiTheme="minorHAnsi" w:cstheme="minorHAnsi"/>
        </w:rPr>
        <w:tab/>
      </w:r>
      <w:r w:rsidRPr="00AF44D2">
        <w:rPr>
          <w:rFonts w:asciiTheme="minorHAnsi" w:hAnsiTheme="minorHAnsi" w:cstheme="minorHAnsi"/>
        </w:rPr>
        <w:tab/>
      </w:r>
      <w:bookmarkStart w:id="0" w:name="_Hlk106028643"/>
      <w:r w:rsidR="00AF44D2" w:rsidRPr="00AF44D2">
        <w:rPr>
          <w:rFonts w:asciiTheme="minorHAnsi" w:eastAsiaTheme="minorHAnsi" w:hAnsiTheme="minorHAnsi" w:cstheme="minorHAnsi"/>
          <w:lang w:val="sk-SK" w:eastAsia="en-US"/>
        </w:rPr>
        <w:t>Varhaňovce 56, 082 05 Varhaňovce</w:t>
      </w:r>
    </w:p>
    <w:p w14:paraId="6CD8CB94" w14:textId="2DA71AA0" w:rsidR="000226DC" w:rsidRPr="00AF44D2" w:rsidRDefault="000226DC" w:rsidP="000226DC">
      <w:pPr>
        <w:adjustRightInd w:val="0"/>
        <w:ind w:left="131" w:firstLine="720"/>
        <w:rPr>
          <w:rFonts w:asciiTheme="minorHAnsi" w:hAnsiTheme="minorHAnsi" w:cstheme="minorHAnsi"/>
          <w:b/>
          <w:bCs/>
          <w:color w:val="000000"/>
        </w:rPr>
      </w:pPr>
      <w:r w:rsidRPr="00AF44D2">
        <w:rPr>
          <w:rFonts w:asciiTheme="minorHAnsi" w:hAnsiTheme="minorHAnsi" w:cstheme="minorHAnsi"/>
          <w:b/>
          <w:bCs/>
          <w:color w:val="000000"/>
        </w:rPr>
        <w:t>IČO:</w:t>
      </w:r>
      <w:r w:rsidRPr="00AF44D2">
        <w:rPr>
          <w:rFonts w:asciiTheme="minorHAnsi" w:hAnsiTheme="minorHAnsi" w:cstheme="minorHAnsi"/>
          <w:b/>
          <w:bCs/>
          <w:color w:val="000000"/>
        </w:rPr>
        <w:tab/>
      </w:r>
      <w:r w:rsidRPr="00AF44D2">
        <w:rPr>
          <w:rFonts w:asciiTheme="minorHAnsi" w:hAnsiTheme="minorHAnsi" w:cstheme="minorHAnsi"/>
          <w:b/>
          <w:bCs/>
          <w:color w:val="000000"/>
        </w:rPr>
        <w:tab/>
      </w:r>
      <w:r w:rsidRPr="00AF44D2">
        <w:rPr>
          <w:rFonts w:asciiTheme="minorHAnsi" w:hAnsiTheme="minorHAnsi" w:cstheme="minorHAnsi"/>
          <w:b/>
          <w:bCs/>
          <w:color w:val="000000"/>
        </w:rPr>
        <w:tab/>
      </w:r>
      <w:r w:rsidRPr="00AF44D2">
        <w:rPr>
          <w:rFonts w:asciiTheme="minorHAnsi" w:hAnsiTheme="minorHAnsi" w:cstheme="minorHAnsi"/>
          <w:b/>
          <w:bCs/>
          <w:color w:val="000000"/>
        </w:rPr>
        <w:tab/>
      </w:r>
      <w:r w:rsidR="00AF44D2" w:rsidRPr="00AF44D2">
        <w:rPr>
          <w:rFonts w:asciiTheme="minorHAnsi" w:eastAsiaTheme="minorHAnsi" w:hAnsiTheme="minorHAnsi" w:cstheme="minorHAnsi"/>
          <w:lang w:val="sk-SK" w:eastAsia="en-US"/>
        </w:rPr>
        <w:t>00327956</w:t>
      </w:r>
    </w:p>
    <w:p w14:paraId="022E2481" w14:textId="13D07AC7" w:rsidR="000226DC" w:rsidRPr="000226DC" w:rsidRDefault="000226DC" w:rsidP="000226DC">
      <w:pPr>
        <w:adjustRightInd w:val="0"/>
        <w:ind w:left="131" w:firstLine="720"/>
        <w:rPr>
          <w:rFonts w:asciiTheme="minorHAnsi" w:hAnsiTheme="minorHAnsi" w:cstheme="minorHAnsi"/>
          <w:b/>
          <w:bCs/>
          <w:color w:val="000000"/>
        </w:rPr>
      </w:pPr>
      <w:r w:rsidRPr="000226DC">
        <w:rPr>
          <w:rFonts w:asciiTheme="minorHAnsi" w:hAnsiTheme="minorHAnsi" w:cstheme="minorHAnsi"/>
          <w:b/>
          <w:bCs/>
          <w:color w:val="000000"/>
        </w:rPr>
        <w:t>Zastúpený:</w:t>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Pr="000226DC">
        <w:rPr>
          <w:rFonts w:asciiTheme="minorHAnsi" w:hAnsiTheme="minorHAnsi" w:cstheme="minorHAnsi"/>
          <w:b/>
          <w:bCs/>
          <w:color w:val="000000"/>
        </w:rPr>
        <w:tab/>
      </w:r>
      <w:r w:rsidR="00AF44D2" w:rsidRPr="00AF44D2">
        <w:rPr>
          <w:rFonts w:asciiTheme="minorHAnsi" w:eastAsiaTheme="minorHAnsi" w:hAnsiTheme="minorHAnsi" w:cstheme="minorHAnsi"/>
          <w:lang w:val="sk-SK" w:eastAsia="en-US"/>
        </w:rPr>
        <w:t xml:space="preserve">PhDr. Ľubica </w:t>
      </w:r>
      <w:proofErr w:type="spellStart"/>
      <w:r w:rsidR="00AF44D2" w:rsidRPr="00AF44D2">
        <w:rPr>
          <w:rFonts w:asciiTheme="minorHAnsi" w:eastAsiaTheme="minorHAnsi" w:hAnsiTheme="minorHAnsi" w:cstheme="minorHAnsi"/>
          <w:lang w:val="sk-SK" w:eastAsia="en-US"/>
        </w:rPr>
        <w:t>Pankievičová</w:t>
      </w:r>
      <w:proofErr w:type="spellEnd"/>
      <w:r w:rsidR="00AF44D2" w:rsidRPr="00AF44D2">
        <w:rPr>
          <w:rFonts w:asciiTheme="minorHAnsi" w:eastAsiaTheme="minorHAnsi" w:hAnsiTheme="minorHAnsi" w:cstheme="minorHAnsi"/>
          <w:lang w:val="sk-SK" w:eastAsia="en-US"/>
        </w:rPr>
        <w:t>, starostka obce</w:t>
      </w:r>
    </w:p>
    <w:bookmarkEnd w:id="0"/>
    <w:p w14:paraId="6AC5433E" w14:textId="27396FF8" w:rsidR="007D56C3" w:rsidRDefault="007D56C3" w:rsidP="007D56C3">
      <w:pPr>
        <w:ind w:left="876"/>
        <w:jc w:val="both"/>
        <w:rPr>
          <w:rFonts w:asciiTheme="minorHAnsi" w:hAnsiTheme="minorHAnsi" w:cstheme="minorHAnsi"/>
        </w:rPr>
      </w:pPr>
      <w:r w:rsidRPr="00632BB4">
        <w:rPr>
          <w:rFonts w:asciiTheme="minorHAnsi" w:hAnsiTheme="minorHAnsi" w:cstheme="minorHAnsi"/>
        </w:rPr>
        <w:t>(ďalej aj ,,</w:t>
      </w:r>
      <w:r w:rsidRPr="00632BB4">
        <w:rPr>
          <w:rFonts w:asciiTheme="minorHAnsi" w:hAnsiTheme="minorHAnsi" w:cstheme="minorHAnsi"/>
          <w:i/>
        </w:rPr>
        <w:t>verejný obstarávateľ</w:t>
      </w:r>
      <w:r w:rsidRPr="00632BB4">
        <w:rPr>
          <w:rFonts w:asciiTheme="minorHAnsi" w:hAnsiTheme="minorHAnsi" w:cstheme="minorHAnsi"/>
        </w:rPr>
        <w:t>“)</w:t>
      </w:r>
    </w:p>
    <w:p w14:paraId="2CB18854" w14:textId="77777777" w:rsidR="007D56C3" w:rsidRPr="00632BB4" w:rsidRDefault="007D56C3" w:rsidP="00324B7C">
      <w:pPr>
        <w:pStyle w:val="Nadpis1"/>
        <w:numPr>
          <w:ilvl w:val="1"/>
          <w:numId w:val="5"/>
        </w:numPr>
        <w:tabs>
          <w:tab w:val="left" w:pos="876"/>
          <w:tab w:val="left" w:pos="877"/>
        </w:tabs>
        <w:spacing w:before="121"/>
        <w:ind w:hanging="576"/>
        <w:rPr>
          <w:rFonts w:asciiTheme="minorHAnsi" w:hAnsiTheme="minorHAnsi" w:cstheme="minorHAnsi"/>
          <w:sz w:val="22"/>
          <w:szCs w:val="22"/>
        </w:rPr>
      </w:pPr>
      <w:r w:rsidRPr="00632BB4">
        <w:rPr>
          <w:rFonts w:asciiTheme="minorHAnsi" w:hAnsiTheme="minorHAnsi" w:cstheme="minorHAnsi"/>
          <w:sz w:val="22"/>
          <w:szCs w:val="22"/>
        </w:rPr>
        <w:t>Kontaktná o</w:t>
      </w:r>
      <w:r w:rsidRPr="00632BB4">
        <w:rPr>
          <w:rFonts w:asciiTheme="minorHAnsi" w:hAnsiTheme="minorHAnsi" w:cstheme="minorHAnsi"/>
          <w:spacing w:val="-1"/>
          <w:sz w:val="22"/>
          <w:szCs w:val="22"/>
        </w:rPr>
        <w:t>soba</w:t>
      </w:r>
      <w:r w:rsidRPr="00632BB4">
        <w:rPr>
          <w:rFonts w:asciiTheme="minorHAnsi" w:hAnsiTheme="minorHAnsi" w:cstheme="minorHAnsi"/>
          <w:sz w:val="22"/>
          <w:szCs w:val="22"/>
        </w:rPr>
        <w:t xml:space="preserve"> verejného </w:t>
      </w:r>
      <w:r w:rsidRPr="00632BB4">
        <w:rPr>
          <w:rFonts w:asciiTheme="minorHAnsi" w:hAnsiTheme="minorHAnsi" w:cstheme="minorHAnsi"/>
          <w:spacing w:val="-1"/>
          <w:sz w:val="22"/>
          <w:szCs w:val="22"/>
        </w:rPr>
        <w:t>obstarávateľa v tomto postupe verejného obstarávania:</w:t>
      </w:r>
    </w:p>
    <w:p w14:paraId="31C7BA16"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Kontaktná osoba:</w:t>
      </w:r>
      <w:r w:rsidRPr="00632BB4">
        <w:rPr>
          <w:rFonts w:asciiTheme="minorHAnsi" w:hAnsiTheme="minorHAnsi" w:cstheme="minorHAnsi"/>
        </w:rPr>
        <w:tab/>
      </w:r>
      <w:r w:rsidRPr="00632BB4">
        <w:rPr>
          <w:rFonts w:asciiTheme="minorHAnsi" w:hAnsiTheme="minorHAnsi" w:cstheme="minorHAnsi"/>
        </w:rPr>
        <w:tab/>
        <w:t>Ing. Peter Lupták</w:t>
      </w:r>
    </w:p>
    <w:p w14:paraId="563AA0FA" w14:textId="77777777" w:rsidR="007D56C3" w:rsidRPr="00632BB4" w:rsidRDefault="007D56C3" w:rsidP="007D56C3">
      <w:pPr>
        <w:ind w:left="284" w:firstLine="578"/>
        <w:jc w:val="both"/>
        <w:rPr>
          <w:rFonts w:asciiTheme="minorHAnsi" w:hAnsiTheme="minorHAnsi" w:cstheme="minorHAnsi"/>
        </w:rPr>
      </w:pPr>
      <w:r w:rsidRPr="00632BB4">
        <w:rPr>
          <w:rFonts w:asciiTheme="minorHAnsi" w:hAnsiTheme="minorHAnsi" w:cstheme="minorHAnsi"/>
        </w:rPr>
        <w:t>Telefón:</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t>+421 915 963 032</w:t>
      </w:r>
    </w:p>
    <w:p w14:paraId="223E7F7F" w14:textId="77777777" w:rsidR="007D56C3" w:rsidRPr="00632BB4" w:rsidRDefault="007D56C3" w:rsidP="007D56C3">
      <w:pPr>
        <w:ind w:left="284" w:firstLine="578"/>
        <w:rPr>
          <w:rFonts w:asciiTheme="minorHAnsi" w:hAnsiTheme="minorHAnsi" w:cstheme="minorHAnsi"/>
          <w:b/>
        </w:rPr>
      </w:pPr>
      <w:r w:rsidRPr="00632BB4">
        <w:rPr>
          <w:rFonts w:asciiTheme="minorHAnsi" w:hAnsiTheme="minorHAnsi" w:cstheme="minorHAnsi"/>
        </w:rPr>
        <w:t xml:space="preserve">e-mail: </w:t>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rPr>
        <w:tab/>
      </w:r>
      <w:r w:rsidRPr="00632BB4">
        <w:rPr>
          <w:rFonts w:asciiTheme="minorHAnsi" w:hAnsiTheme="minorHAnsi" w:cstheme="minorHAnsi"/>
          <w:color w:val="0000FF"/>
          <w:u w:val="single"/>
        </w:rPr>
        <w:t>luptak@arrpsk.sk</w:t>
      </w:r>
    </w:p>
    <w:p w14:paraId="52ADFB76" w14:textId="77777777" w:rsidR="007D56C3" w:rsidRDefault="007D56C3" w:rsidP="007D56C3">
      <w:pPr>
        <w:ind w:left="862" w:firstLine="11"/>
        <w:jc w:val="both"/>
        <w:rPr>
          <w:rFonts w:asciiTheme="minorHAnsi" w:hAnsiTheme="minorHAnsi" w:cstheme="minorHAnsi"/>
          <w:spacing w:val="-1"/>
          <w:u w:val="single" w:color="000000"/>
        </w:rPr>
      </w:pPr>
    </w:p>
    <w:p w14:paraId="7794ACEA" w14:textId="77777777" w:rsidR="007D56C3" w:rsidRPr="00632BB4" w:rsidRDefault="007D56C3" w:rsidP="007D56C3">
      <w:pPr>
        <w:ind w:left="862" w:firstLine="11"/>
        <w:jc w:val="both"/>
        <w:rPr>
          <w:rFonts w:asciiTheme="minorHAnsi" w:hAnsiTheme="minorHAnsi" w:cstheme="minorHAnsi"/>
          <w:spacing w:val="-1"/>
          <w:u w:val="single" w:color="000000"/>
        </w:rPr>
      </w:pPr>
      <w:r w:rsidRPr="00632BB4">
        <w:rPr>
          <w:rFonts w:asciiTheme="minorHAnsi" w:hAnsiTheme="minorHAnsi" w:cstheme="minorHAnsi"/>
          <w:spacing w:val="-1"/>
          <w:u w:val="single" w:color="000000"/>
        </w:rPr>
        <w:t xml:space="preserve">Komunikácia so záujemcami/uchádzačmi a verejným obstarávateľom, v súlade s §20 ZVO, bude realizovaná prostredníctvom systému JOSEPHINE, vrátane predkladania ponúk. </w:t>
      </w:r>
    </w:p>
    <w:p w14:paraId="4D278718" w14:textId="77777777" w:rsidR="005D7EAE" w:rsidRPr="00F574E4" w:rsidRDefault="005D7EAE">
      <w:pPr>
        <w:pStyle w:val="Zkladntext"/>
        <w:spacing w:before="9"/>
        <w:rPr>
          <w:rFonts w:asciiTheme="minorHAnsi" w:hAnsiTheme="minorHAnsi" w:cstheme="minorHAnsi"/>
          <w:sz w:val="22"/>
          <w:szCs w:val="22"/>
        </w:rPr>
      </w:pPr>
    </w:p>
    <w:p w14:paraId="00768967"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PREDMET</w:t>
      </w:r>
      <w:r w:rsidRPr="00F574E4">
        <w:rPr>
          <w:rFonts w:asciiTheme="minorHAnsi" w:hAnsiTheme="minorHAnsi" w:cstheme="minorHAnsi"/>
          <w:b/>
          <w:spacing w:val="-2"/>
        </w:rPr>
        <w:t xml:space="preserve"> </w:t>
      </w:r>
      <w:r w:rsidRPr="00F574E4">
        <w:rPr>
          <w:rFonts w:asciiTheme="minorHAnsi" w:hAnsiTheme="minorHAnsi" w:cstheme="minorHAnsi"/>
          <w:b/>
        </w:rPr>
        <w:t>ZÁKAZKY</w:t>
      </w:r>
    </w:p>
    <w:p w14:paraId="7ED37FD2" w14:textId="2E7B20A6" w:rsidR="0049107C" w:rsidRPr="0049107C" w:rsidRDefault="00FA793F" w:rsidP="0049107C">
      <w:pPr>
        <w:pStyle w:val="Nadpis2"/>
        <w:numPr>
          <w:ilvl w:val="1"/>
          <w:numId w:val="5"/>
        </w:numPr>
        <w:tabs>
          <w:tab w:val="left" w:pos="876"/>
          <w:tab w:val="left" w:pos="877"/>
        </w:tabs>
        <w:spacing w:before="121"/>
        <w:ind w:hanging="576"/>
        <w:rPr>
          <w:rFonts w:asciiTheme="minorHAnsi" w:hAnsiTheme="minorHAnsi" w:cstheme="minorHAnsi"/>
          <w:i w:val="0"/>
          <w:sz w:val="22"/>
          <w:szCs w:val="22"/>
        </w:rPr>
      </w:pPr>
      <w:r w:rsidRPr="00F574E4">
        <w:rPr>
          <w:rFonts w:asciiTheme="minorHAnsi" w:hAnsiTheme="minorHAnsi" w:cstheme="minorHAnsi"/>
          <w:b w:val="0"/>
          <w:i w:val="0"/>
          <w:sz w:val="22"/>
          <w:szCs w:val="22"/>
        </w:rPr>
        <w:t xml:space="preserve">Názov: </w:t>
      </w:r>
      <w:r w:rsidRPr="0049107C">
        <w:rPr>
          <w:rFonts w:asciiTheme="minorHAnsi" w:hAnsiTheme="minorHAnsi" w:cstheme="minorHAnsi"/>
          <w:i w:val="0"/>
          <w:sz w:val="22"/>
          <w:szCs w:val="22"/>
        </w:rPr>
        <w:t>„</w:t>
      </w:r>
      <w:r w:rsidR="0049107C" w:rsidRPr="0049107C">
        <w:rPr>
          <w:rFonts w:asciiTheme="minorHAnsi" w:eastAsiaTheme="minorHAnsi" w:hAnsiTheme="minorHAnsi" w:cstheme="minorHAnsi"/>
          <w:i w:val="0"/>
          <w:sz w:val="22"/>
          <w:szCs w:val="22"/>
          <w:lang w:val="sk-SK" w:eastAsia="en-US"/>
        </w:rPr>
        <w:t>Dobudovanie infraštruktúry v obci Varhaňovce - 1. etapa“</w:t>
      </w:r>
    </w:p>
    <w:p w14:paraId="376DDC17" w14:textId="77777777" w:rsidR="005D7EAE" w:rsidRPr="00F574E4" w:rsidRDefault="00FA793F" w:rsidP="00324B7C">
      <w:pPr>
        <w:pStyle w:val="Odsekzoznamu"/>
        <w:numPr>
          <w:ilvl w:val="1"/>
          <w:numId w:val="5"/>
        </w:numPr>
        <w:tabs>
          <w:tab w:val="left" w:pos="866"/>
          <w:tab w:val="left" w:pos="867"/>
        </w:tabs>
        <w:spacing w:before="118"/>
        <w:ind w:left="866" w:hanging="566"/>
        <w:rPr>
          <w:rFonts w:asciiTheme="minorHAnsi" w:hAnsiTheme="minorHAnsi" w:cstheme="minorHAnsi"/>
        </w:rPr>
      </w:pPr>
      <w:r w:rsidRPr="00F574E4">
        <w:rPr>
          <w:rFonts w:asciiTheme="minorHAnsi" w:hAnsiTheme="minorHAnsi" w:cstheme="minorHAnsi"/>
        </w:rPr>
        <w:t>Opis predmetu</w:t>
      </w:r>
      <w:r w:rsidRPr="00F574E4">
        <w:rPr>
          <w:rFonts w:asciiTheme="minorHAnsi" w:hAnsiTheme="minorHAnsi" w:cstheme="minorHAnsi"/>
          <w:spacing w:val="1"/>
        </w:rPr>
        <w:t xml:space="preserve"> </w:t>
      </w:r>
      <w:r w:rsidRPr="00F574E4">
        <w:rPr>
          <w:rFonts w:asciiTheme="minorHAnsi" w:hAnsiTheme="minorHAnsi" w:cstheme="minorHAnsi"/>
        </w:rPr>
        <w:t>zákazky</w:t>
      </w:r>
    </w:p>
    <w:p w14:paraId="0CA13C2B" w14:textId="77777777" w:rsidR="005D7EAE" w:rsidRPr="00F574E4" w:rsidRDefault="00FA793F">
      <w:pPr>
        <w:pStyle w:val="Zkladntext"/>
        <w:spacing w:before="121"/>
        <w:ind w:left="866"/>
        <w:jc w:val="both"/>
        <w:rPr>
          <w:rFonts w:asciiTheme="minorHAnsi" w:hAnsiTheme="minorHAnsi" w:cstheme="minorHAnsi"/>
          <w:sz w:val="22"/>
          <w:szCs w:val="22"/>
        </w:rPr>
      </w:pPr>
      <w:r w:rsidRPr="00F574E4">
        <w:rPr>
          <w:rFonts w:asciiTheme="minorHAnsi" w:hAnsiTheme="minorHAnsi" w:cstheme="minorHAnsi"/>
          <w:sz w:val="22"/>
          <w:szCs w:val="22"/>
        </w:rPr>
        <w:t>Podrobný opis predmetu zákazky je uvedený v časti B.2 týchto Súťažných podkladov</w:t>
      </w:r>
    </w:p>
    <w:p w14:paraId="208E00FC" w14:textId="77777777" w:rsidR="005D7EAE" w:rsidRPr="00655538" w:rsidRDefault="00FA793F" w:rsidP="00324B7C">
      <w:pPr>
        <w:pStyle w:val="Odsekzoznamu"/>
        <w:numPr>
          <w:ilvl w:val="1"/>
          <w:numId w:val="5"/>
        </w:numPr>
        <w:tabs>
          <w:tab w:val="left" w:pos="866"/>
          <w:tab w:val="left" w:pos="867"/>
        </w:tabs>
        <w:spacing w:before="120"/>
        <w:ind w:left="866" w:hanging="566"/>
        <w:rPr>
          <w:rFonts w:asciiTheme="minorHAnsi" w:hAnsiTheme="minorHAnsi" w:cstheme="minorHAnsi"/>
        </w:rPr>
      </w:pPr>
      <w:r w:rsidRPr="0031065E">
        <w:rPr>
          <w:rFonts w:asciiTheme="minorHAnsi" w:hAnsiTheme="minorHAnsi" w:cstheme="minorHAnsi"/>
        </w:rPr>
        <w:t xml:space="preserve">Hlavný </w:t>
      </w:r>
      <w:r w:rsidRPr="00655538">
        <w:rPr>
          <w:rFonts w:asciiTheme="minorHAnsi" w:hAnsiTheme="minorHAnsi" w:cstheme="minorHAnsi"/>
        </w:rPr>
        <w:t>predmet a doplňujúce predmety zo Spoločného slovníka obstarávania</w:t>
      </w:r>
      <w:r w:rsidRPr="00655538">
        <w:rPr>
          <w:rFonts w:asciiTheme="minorHAnsi" w:hAnsiTheme="minorHAnsi" w:cstheme="minorHAnsi"/>
          <w:spacing w:val="-6"/>
        </w:rPr>
        <w:t xml:space="preserve"> </w:t>
      </w:r>
      <w:r w:rsidRPr="00655538">
        <w:rPr>
          <w:rFonts w:asciiTheme="minorHAnsi" w:hAnsiTheme="minorHAnsi" w:cstheme="minorHAnsi"/>
        </w:rPr>
        <w:t>(CPV):</w:t>
      </w:r>
    </w:p>
    <w:p w14:paraId="02C88257" w14:textId="5C212B00" w:rsidR="0031065E" w:rsidRDefault="00597059" w:rsidP="0049107C">
      <w:pPr>
        <w:pStyle w:val="Zkladntext"/>
        <w:spacing w:before="120"/>
        <w:ind w:left="866"/>
        <w:jc w:val="both"/>
        <w:rPr>
          <w:rFonts w:asciiTheme="minorHAnsi" w:eastAsiaTheme="minorHAnsi" w:hAnsiTheme="minorHAnsi" w:cstheme="minorHAnsi"/>
          <w:sz w:val="22"/>
          <w:szCs w:val="22"/>
          <w:lang w:val="sk-SK" w:eastAsia="en-US"/>
        </w:rPr>
      </w:pPr>
      <w:r w:rsidRPr="00597059">
        <w:rPr>
          <w:rFonts w:asciiTheme="minorHAnsi" w:eastAsiaTheme="minorHAnsi" w:hAnsiTheme="minorHAnsi" w:cstheme="minorHAnsi"/>
          <w:sz w:val="22"/>
          <w:szCs w:val="22"/>
          <w:lang w:val="sk-SK" w:eastAsia="en-US"/>
        </w:rPr>
        <w:t>45233120-6</w:t>
      </w:r>
    </w:p>
    <w:p w14:paraId="7F7B82E0" w14:textId="77777777" w:rsidR="0049107C" w:rsidRPr="0049107C" w:rsidRDefault="0049107C" w:rsidP="0049107C">
      <w:pPr>
        <w:pStyle w:val="Zkladntext"/>
        <w:ind w:left="868"/>
        <w:jc w:val="both"/>
        <w:rPr>
          <w:rFonts w:asciiTheme="minorHAnsi" w:eastAsiaTheme="minorHAnsi" w:hAnsiTheme="minorHAnsi" w:cstheme="minorHAnsi"/>
          <w:sz w:val="22"/>
          <w:szCs w:val="22"/>
          <w:lang w:val="sk-SK" w:eastAsia="en-US"/>
        </w:rPr>
      </w:pPr>
    </w:p>
    <w:p w14:paraId="5E59E070" w14:textId="77777777" w:rsidR="0049107C" w:rsidRPr="0031065E" w:rsidRDefault="0049107C" w:rsidP="0049107C">
      <w:pPr>
        <w:pStyle w:val="Zkladntext"/>
        <w:numPr>
          <w:ilvl w:val="0"/>
          <w:numId w:val="5"/>
        </w:numPr>
        <w:ind w:left="851" w:hanging="567"/>
        <w:jc w:val="both"/>
        <w:rPr>
          <w:rFonts w:asciiTheme="minorHAnsi" w:hAnsiTheme="minorHAnsi" w:cstheme="minorHAnsi"/>
          <w:b/>
          <w:sz w:val="22"/>
          <w:szCs w:val="22"/>
        </w:rPr>
      </w:pPr>
      <w:r w:rsidRPr="0031065E">
        <w:rPr>
          <w:rFonts w:asciiTheme="minorHAnsi" w:hAnsiTheme="minorHAnsi" w:cstheme="minorHAnsi"/>
          <w:b/>
          <w:sz w:val="22"/>
          <w:szCs w:val="22"/>
        </w:rPr>
        <w:t>ROZDELENIE PREDMETU</w:t>
      </w:r>
      <w:r w:rsidRPr="0031065E">
        <w:rPr>
          <w:rFonts w:asciiTheme="minorHAnsi" w:hAnsiTheme="minorHAnsi" w:cstheme="minorHAnsi"/>
          <w:b/>
          <w:spacing w:val="-2"/>
          <w:sz w:val="22"/>
          <w:szCs w:val="22"/>
        </w:rPr>
        <w:t xml:space="preserve"> </w:t>
      </w:r>
      <w:r w:rsidRPr="0031065E">
        <w:rPr>
          <w:rFonts w:asciiTheme="minorHAnsi" w:hAnsiTheme="minorHAnsi" w:cstheme="minorHAnsi"/>
          <w:b/>
          <w:sz w:val="22"/>
          <w:szCs w:val="22"/>
        </w:rPr>
        <w:t>ZÁKAZKY</w:t>
      </w:r>
    </w:p>
    <w:p w14:paraId="390403A7" w14:textId="77777777" w:rsidR="0049107C" w:rsidRPr="00F574E4" w:rsidRDefault="0049107C" w:rsidP="0049107C">
      <w:pPr>
        <w:pStyle w:val="Odsekzoznamu"/>
        <w:numPr>
          <w:ilvl w:val="1"/>
          <w:numId w:val="5"/>
        </w:numPr>
        <w:tabs>
          <w:tab w:val="left" w:pos="866"/>
          <w:tab w:val="left" w:pos="867"/>
        </w:tabs>
        <w:spacing w:before="119"/>
        <w:ind w:left="866" w:right="149" w:hanging="566"/>
        <w:rPr>
          <w:rFonts w:asciiTheme="minorHAnsi" w:hAnsiTheme="minorHAnsi" w:cstheme="minorHAnsi"/>
        </w:rPr>
      </w:pPr>
      <w:r w:rsidRPr="0031065E">
        <w:rPr>
          <w:rFonts w:asciiTheme="minorHAnsi" w:hAnsiTheme="minorHAnsi" w:cstheme="minorHAnsi"/>
        </w:rPr>
        <w:t>Predmet zákazky nie je rozdelený na časti. Ponuku musí uchádzač predložiť vždy na celý predmet zákazky,</w:t>
      </w:r>
      <w:r w:rsidRPr="00F574E4">
        <w:rPr>
          <w:rFonts w:asciiTheme="minorHAnsi" w:hAnsiTheme="minorHAnsi" w:cstheme="minorHAnsi"/>
        </w:rPr>
        <w:t xml:space="preserve"> bez rozdelenia na</w:t>
      </w:r>
      <w:r w:rsidRPr="00F574E4">
        <w:rPr>
          <w:rFonts w:asciiTheme="minorHAnsi" w:hAnsiTheme="minorHAnsi" w:cstheme="minorHAnsi"/>
          <w:spacing w:val="-3"/>
        </w:rPr>
        <w:t xml:space="preserve"> </w:t>
      </w:r>
      <w:r w:rsidRPr="00F574E4">
        <w:rPr>
          <w:rFonts w:asciiTheme="minorHAnsi" w:hAnsiTheme="minorHAnsi" w:cstheme="minorHAnsi"/>
        </w:rPr>
        <w:t>časti.</w:t>
      </w:r>
    </w:p>
    <w:p w14:paraId="6A0CE4C6" w14:textId="77777777" w:rsidR="0049107C" w:rsidRPr="00F574E4" w:rsidRDefault="0049107C" w:rsidP="0049107C">
      <w:pPr>
        <w:pStyle w:val="Zkladntext"/>
        <w:rPr>
          <w:rFonts w:asciiTheme="minorHAnsi" w:hAnsiTheme="minorHAnsi" w:cstheme="minorHAnsi"/>
          <w:sz w:val="22"/>
          <w:szCs w:val="22"/>
        </w:rPr>
      </w:pPr>
    </w:p>
    <w:p w14:paraId="0BB1683C" w14:textId="77777777" w:rsidR="0049107C" w:rsidRPr="00F574E4" w:rsidRDefault="0049107C" w:rsidP="004910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VARIANTNÉ</w:t>
      </w:r>
      <w:r w:rsidRPr="00F574E4">
        <w:rPr>
          <w:rFonts w:asciiTheme="minorHAnsi" w:hAnsiTheme="minorHAnsi" w:cstheme="minorHAnsi"/>
          <w:b/>
          <w:spacing w:val="-2"/>
        </w:rPr>
        <w:t xml:space="preserve"> </w:t>
      </w:r>
      <w:r w:rsidRPr="00F574E4">
        <w:rPr>
          <w:rFonts w:asciiTheme="minorHAnsi" w:hAnsiTheme="minorHAnsi" w:cstheme="minorHAnsi"/>
          <w:b/>
        </w:rPr>
        <w:t>RIEŠENIE</w:t>
      </w:r>
    </w:p>
    <w:p w14:paraId="2FF87348" w14:textId="77777777" w:rsidR="0049107C" w:rsidRPr="00F574E4" w:rsidRDefault="0049107C" w:rsidP="0049107C">
      <w:pPr>
        <w:pStyle w:val="Odsekzoznamu"/>
        <w:numPr>
          <w:ilvl w:val="1"/>
          <w:numId w:val="5"/>
        </w:numPr>
        <w:tabs>
          <w:tab w:val="left" w:pos="876"/>
          <w:tab w:val="left" w:pos="877"/>
        </w:tabs>
        <w:spacing w:before="121"/>
        <w:ind w:hanging="576"/>
        <w:rPr>
          <w:rFonts w:asciiTheme="minorHAnsi" w:hAnsiTheme="minorHAnsi" w:cstheme="minorHAnsi"/>
        </w:rPr>
      </w:pPr>
      <w:r w:rsidRPr="00F574E4">
        <w:rPr>
          <w:rFonts w:asciiTheme="minorHAnsi" w:hAnsiTheme="minorHAnsi" w:cstheme="minorHAnsi"/>
        </w:rPr>
        <w:t>Predkladanie variantného riešenia sa v tomto postupe verejného obstarávania</w:t>
      </w:r>
      <w:r w:rsidRPr="00F574E4">
        <w:rPr>
          <w:rFonts w:asciiTheme="minorHAnsi" w:hAnsiTheme="minorHAnsi" w:cstheme="minorHAnsi"/>
          <w:spacing w:val="1"/>
        </w:rPr>
        <w:t xml:space="preserve"> </w:t>
      </w:r>
      <w:r w:rsidRPr="00F574E4">
        <w:rPr>
          <w:rFonts w:asciiTheme="minorHAnsi" w:hAnsiTheme="minorHAnsi" w:cstheme="minorHAnsi"/>
        </w:rPr>
        <w:t>neuplatňuje.</w:t>
      </w:r>
    </w:p>
    <w:p w14:paraId="696B4E72" w14:textId="77777777" w:rsidR="0049107C" w:rsidRPr="00291382" w:rsidRDefault="0049107C" w:rsidP="0049107C">
      <w:pPr>
        <w:pStyle w:val="Odsekzoznamu"/>
        <w:numPr>
          <w:ilvl w:val="1"/>
          <w:numId w:val="5"/>
        </w:numPr>
        <w:tabs>
          <w:tab w:val="left" w:pos="876"/>
          <w:tab w:val="left" w:pos="877"/>
        </w:tabs>
        <w:spacing w:before="1"/>
        <w:ind w:hanging="576"/>
        <w:rPr>
          <w:rFonts w:asciiTheme="minorHAnsi" w:hAnsiTheme="minorHAnsi" w:cstheme="minorHAnsi"/>
        </w:rPr>
      </w:pPr>
      <w:r w:rsidRPr="00291382">
        <w:rPr>
          <w:rFonts w:asciiTheme="minorHAnsi" w:hAnsiTheme="minorHAnsi" w:cstheme="minorHAnsi"/>
        </w:rPr>
        <w:t>Ak</w:t>
      </w:r>
      <w:r w:rsidRPr="00291382">
        <w:rPr>
          <w:rFonts w:asciiTheme="minorHAnsi" w:hAnsiTheme="minorHAnsi" w:cstheme="minorHAnsi"/>
          <w:spacing w:val="16"/>
        </w:rPr>
        <w:t xml:space="preserve"> </w:t>
      </w:r>
      <w:r w:rsidRPr="00291382">
        <w:rPr>
          <w:rFonts w:asciiTheme="minorHAnsi" w:hAnsiTheme="minorHAnsi" w:cstheme="minorHAnsi"/>
        </w:rPr>
        <w:t>súčasťou</w:t>
      </w:r>
      <w:r w:rsidRPr="00291382">
        <w:rPr>
          <w:rFonts w:asciiTheme="minorHAnsi" w:hAnsiTheme="minorHAnsi" w:cstheme="minorHAnsi"/>
          <w:spacing w:val="19"/>
        </w:rPr>
        <w:t xml:space="preserve"> </w:t>
      </w:r>
      <w:r w:rsidRPr="00291382">
        <w:rPr>
          <w:rFonts w:asciiTheme="minorHAnsi" w:hAnsiTheme="minorHAnsi" w:cstheme="minorHAnsi"/>
        </w:rPr>
        <w:t>ponuky</w:t>
      </w:r>
      <w:r w:rsidRPr="00291382">
        <w:rPr>
          <w:rFonts w:asciiTheme="minorHAnsi" w:hAnsiTheme="minorHAnsi" w:cstheme="minorHAnsi"/>
          <w:spacing w:val="20"/>
        </w:rPr>
        <w:t xml:space="preserve"> </w:t>
      </w:r>
      <w:r w:rsidRPr="00291382">
        <w:rPr>
          <w:rFonts w:asciiTheme="minorHAnsi" w:hAnsiTheme="minorHAnsi" w:cstheme="minorHAnsi"/>
        </w:rPr>
        <w:t>uchádzača</w:t>
      </w:r>
      <w:r w:rsidRPr="00291382">
        <w:rPr>
          <w:rFonts w:asciiTheme="minorHAnsi" w:hAnsiTheme="minorHAnsi" w:cstheme="minorHAnsi"/>
          <w:spacing w:val="21"/>
        </w:rPr>
        <w:t xml:space="preserve"> </w:t>
      </w:r>
      <w:r w:rsidRPr="00291382">
        <w:rPr>
          <w:rFonts w:asciiTheme="minorHAnsi" w:hAnsiTheme="minorHAnsi" w:cstheme="minorHAnsi"/>
        </w:rPr>
        <w:t>bude</w:t>
      </w:r>
      <w:r w:rsidRPr="00291382">
        <w:rPr>
          <w:rFonts w:asciiTheme="minorHAnsi" w:hAnsiTheme="minorHAnsi" w:cstheme="minorHAnsi"/>
          <w:spacing w:val="18"/>
        </w:rPr>
        <w:t xml:space="preserve"> </w:t>
      </w:r>
      <w:r w:rsidRPr="00291382">
        <w:rPr>
          <w:rFonts w:asciiTheme="minorHAnsi" w:hAnsiTheme="minorHAnsi" w:cstheme="minorHAnsi"/>
        </w:rPr>
        <w:t>aj</w:t>
      </w:r>
      <w:r w:rsidRPr="00291382">
        <w:rPr>
          <w:rFonts w:asciiTheme="minorHAnsi" w:hAnsiTheme="minorHAnsi" w:cstheme="minorHAnsi"/>
          <w:spacing w:val="17"/>
        </w:rPr>
        <w:t xml:space="preserve"> </w:t>
      </w:r>
      <w:r w:rsidRPr="00291382">
        <w:rPr>
          <w:rFonts w:asciiTheme="minorHAnsi" w:hAnsiTheme="minorHAnsi" w:cstheme="minorHAnsi"/>
        </w:rPr>
        <w:t>variantné</w:t>
      </w:r>
      <w:r w:rsidRPr="00291382">
        <w:rPr>
          <w:rFonts w:asciiTheme="minorHAnsi" w:hAnsiTheme="minorHAnsi" w:cstheme="minorHAnsi"/>
          <w:spacing w:val="20"/>
        </w:rPr>
        <w:t xml:space="preserve"> </w:t>
      </w:r>
      <w:r w:rsidRPr="00291382">
        <w:rPr>
          <w:rFonts w:asciiTheme="minorHAnsi" w:hAnsiTheme="minorHAnsi" w:cstheme="minorHAnsi"/>
        </w:rPr>
        <w:t>riešenie,</w:t>
      </w:r>
      <w:r w:rsidRPr="00291382">
        <w:rPr>
          <w:rFonts w:asciiTheme="minorHAnsi" w:hAnsiTheme="minorHAnsi" w:cstheme="minorHAnsi"/>
          <w:spacing w:val="17"/>
        </w:rPr>
        <w:t xml:space="preserve"> </w:t>
      </w:r>
      <w:r w:rsidRPr="00291382">
        <w:rPr>
          <w:rFonts w:asciiTheme="minorHAnsi" w:hAnsiTheme="minorHAnsi" w:cstheme="minorHAnsi"/>
        </w:rPr>
        <w:t>nebude</w:t>
      </w:r>
      <w:r w:rsidRPr="00291382">
        <w:rPr>
          <w:rFonts w:asciiTheme="minorHAnsi" w:hAnsiTheme="minorHAnsi" w:cstheme="minorHAnsi"/>
          <w:spacing w:val="21"/>
        </w:rPr>
        <w:t xml:space="preserve"> </w:t>
      </w:r>
      <w:r w:rsidRPr="00291382">
        <w:rPr>
          <w:rFonts w:asciiTheme="minorHAnsi" w:hAnsiTheme="minorHAnsi" w:cstheme="minorHAnsi"/>
        </w:rPr>
        <w:t>takéto</w:t>
      </w:r>
      <w:r w:rsidRPr="00291382">
        <w:rPr>
          <w:rFonts w:asciiTheme="minorHAnsi" w:hAnsiTheme="minorHAnsi" w:cstheme="minorHAnsi"/>
          <w:spacing w:val="21"/>
        </w:rPr>
        <w:t xml:space="preserve"> </w:t>
      </w:r>
      <w:r w:rsidRPr="00291382">
        <w:rPr>
          <w:rFonts w:asciiTheme="minorHAnsi" w:hAnsiTheme="minorHAnsi" w:cstheme="minorHAnsi"/>
        </w:rPr>
        <w:t>variantné</w:t>
      </w:r>
      <w:r w:rsidRPr="00291382">
        <w:rPr>
          <w:rFonts w:asciiTheme="minorHAnsi" w:hAnsiTheme="minorHAnsi" w:cstheme="minorHAnsi"/>
          <w:spacing w:val="24"/>
        </w:rPr>
        <w:t xml:space="preserve"> </w:t>
      </w:r>
      <w:r w:rsidRPr="00291382">
        <w:rPr>
          <w:rFonts w:asciiTheme="minorHAnsi" w:hAnsiTheme="minorHAnsi" w:cstheme="minorHAnsi"/>
        </w:rPr>
        <w:t>riešenie</w:t>
      </w:r>
      <w:r w:rsidRPr="00291382">
        <w:rPr>
          <w:rFonts w:asciiTheme="minorHAnsi" w:hAnsiTheme="minorHAnsi" w:cstheme="minorHAnsi"/>
          <w:spacing w:val="18"/>
        </w:rPr>
        <w:t xml:space="preserve"> </w:t>
      </w:r>
      <w:r w:rsidRPr="00291382">
        <w:rPr>
          <w:rFonts w:asciiTheme="minorHAnsi" w:hAnsiTheme="minorHAnsi" w:cstheme="minorHAnsi"/>
        </w:rPr>
        <w:t>zaradené</w:t>
      </w:r>
      <w:r w:rsidRPr="00291382">
        <w:rPr>
          <w:rFonts w:asciiTheme="minorHAnsi" w:hAnsiTheme="minorHAnsi" w:cstheme="minorHAnsi"/>
          <w:spacing w:val="17"/>
        </w:rPr>
        <w:t xml:space="preserve"> </w:t>
      </w:r>
      <w:r w:rsidRPr="00291382">
        <w:rPr>
          <w:rFonts w:asciiTheme="minorHAnsi" w:hAnsiTheme="minorHAnsi" w:cstheme="minorHAnsi"/>
        </w:rPr>
        <w:t>do</w:t>
      </w:r>
      <w:r>
        <w:rPr>
          <w:rFonts w:asciiTheme="minorHAnsi" w:hAnsiTheme="minorHAnsi" w:cstheme="minorHAnsi"/>
        </w:rPr>
        <w:t xml:space="preserve"> </w:t>
      </w:r>
      <w:r w:rsidRPr="00291382">
        <w:rPr>
          <w:rFonts w:asciiTheme="minorHAnsi" w:hAnsiTheme="minorHAnsi" w:cstheme="minorHAnsi"/>
        </w:rPr>
        <w:t>vyhodnotenia a nebude brané do úvahy.</w:t>
      </w:r>
    </w:p>
    <w:p w14:paraId="205B3408" w14:textId="77777777" w:rsidR="005D7EAE" w:rsidRPr="00F574E4" w:rsidRDefault="005D7EAE">
      <w:pPr>
        <w:pStyle w:val="Zkladntext"/>
        <w:rPr>
          <w:rFonts w:asciiTheme="minorHAnsi" w:hAnsiTheme="minorHAnsi" w:cstheme="minorHAnsi"/>
          <w:sz w:val="22"/>
          <w:szCs w:val="22"/>
        </w:rPr>
      </w:pPr>
    </w:p>
    <w:p w14:paraId="65E7DCAA"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MIESTO A TERMÍN – LEHOTA PLNENIA PREDMETU</w:t>
      </w:r>
      <w:r w:rsidRPr="00F574E4">
        <w:rPr>
          <w:rFonts w:asciiTheme="minorHAnsi" w:hAnsiTheme="minorHAnsi" w:cstheme="minorHAnsi"/>
          <w:b/>
          <w:spacing w:val="-3"/>
        </w:rPr>
        <w:t xml:space="preserve"> </w:t>
      </w:r>
      <w:r w:rsidRPr="00F574E4">
        <w:rPr>
          <w:rFonts w:asciiTheme="minorHAnsi" w:hAnsiTheme="minorHAnsi" w:cstheme="minorHAnsi"/>
          <w:b/>
        </w:rPr>
        <w:t>ZÁKAZKY</w:t>
      </w:r>
    </w:p>
    <w:p w14:paraId="3EF76971" w14:textId="77777777" w:rsidR="00655538" w:rsidRPr="007D56C3" w:rsidRDefault="00FA793F" w:rsidP="00324B7C">
      <w:pPr>
        <w:pStyle w:val="Odsekzoznamu"/>
        <w:numPr>
          <w:ilvl w:val="1"/>
          <w:numId w:val="5"/>
        </w:numPr>
        <w:spacing w:before="120"/>
        <w:ind w:left="873"/>
        <w:rPr>
          <w:rFonts w:asciiTheme="minorHAnsi" w:hAnsiTheme="minorHAnsi" w:cstheme="minorHAnsi"/>
          <w:i/>
        </w:rPr>
      </w:pPr>
      <w:r w:rsidRPr="007D56C3">
        <w:rPr>
          <w:rFonts w:asciiTheme="minorHAnsi" w:hAnsiTheme="minorHAnsi" w:cstheme="minorHAnsi"/>
        </w:rPr>
        <w:t>Miesto alebo miesta dodania predmetu zákazky</w:t>
      </w:r>
      <w:r w:rsidR="00CA18D2" w:rsidRPr="007D56C3">
        <w:rPr>
          <w:rFonts w:asciiTheme="minorHAnsi" w:hAnsiTheme="minorHAnsi" w:cstheme="minorHAnsi"/>
        </w:rPr>
        <w:t xml:space="preserve">: </w:t>
      </w:r>
    </w:p>
    <w:p w14:paraId="5FD3DE1F" w14:textId="7DCE281C" w:rsidR="00597059" w:rsidRPr="00326D3F" w:rsidRDefault="00597059" w:rsidP="00597059">
      <w:pPr>
        <w:pStyle w:val="Odsekzoznamu"/>
        <w:tabs>
          <w:tab w:val="left" w:pos="866"/>
          <w:tab w:val="left" w:pos="867"/>
        </w:tabs>
        <w:ind w:left="787" w:right="147"/>
        <w:jc w:val="both"/>
        <w:rPr>
          <w:rFonts w:asciiTheme="minorHAnsi" w:hAnsiTheme="minorHAnsi" w:cstheme="minorHAnsi"/>
        </w:rPr>
      </w:pPr>
      <w:r w:rsidRPr="00326D3F">
        <w:rPr>
          <w:rFonts w:asciiTheme="minorHAnsi" w:hAnsiTheme="minorHAnsi" w:cstheme="minorHAnsi"/>
        </w:rPr>
        <w:tab/>
      </w:r>
      <w:r w:rsidR="00326D3F" w:rsidRPr="00326D3F">
        <w:rPr>
          <w:rFonts w:asciiTheme="minorHAnsi" w:eastAsiaTheme="minorHAnsi" w:hAnsiTheme="minorHAnsi" w:cstheme="minorHAnsi"/>
          <w:lang w:val="sk-SK" w:eastAsia="en-US"/>
        </w:rPr>
        <w:t>okres Prešov, obec Varhaňovce, rómska osada</w:t>
      </w:r>
    </w:p>
    <w:p w14:paraId="7D77BB23" w14:textId="67E90E40" w:rsidR="005D7EAE" w:rsidRDefault="00FA793F" w:rsidP="00324B7C">
      <w:pPr>
        <w:pStyle w:val="Odsekzoznamu"/>
        <w:numPr>
          <w:ilvl w:val="1"/>
          <w:numId w:val="5"/>
        </w:numPr>
        <w:tabs>
          <w:tab w:val="left" w:pos="876"/>
          <w:tab w:val="left" w:pos="877"/>
          <w:tab w:val="left" w:pos="5264"/>
        </w:tabs>
        <w:spacing w:before="120"/>
        <w:ind w:left="873" w:hanging="576"/>
        <w:rPr>
          <w:rFonts w:asciiTheme="minorHAnsi" w:hAnsiTheme="minorHAnsi" w:cstheme="minorHAnsi"/>
          <w:b/>
          <w:i/>
        </w:rPr>
      </w:pPr>
      <w:r w:rsidRPr="007D56C3">
        <w:rPr>
          <w:rFonts w:asciiTheme="minorHAnsi" w:hAnsiTheme="minorHAnsi" w:cstheme="minorHAnsi"/>
        </w:rPr>
        <w:t>Dĺžka trvania – lehota</w:t>
      </w:r>
      <w:r w:rsidRPr="007D56C3">
        <w:rPr>
          <w:rFonts w:asciiTheme="minorHAnsi" w:hAnsiTheme="minorHAnsi" w:cstheme="minorHAnsi"/>
          <w:spacing w:val="-8"/>
        </w:rPr>
        <w:t xml:space="preserve"> </w:t>
      </w:r>
      <w:r w:rsidRPr="007D56C3">
        <w:rPr>
          <w:rFonts w:asciiTheme="minorHAnsi" w:hAnsiTheme="minorHAnsi" w:cstheme="minorHAnsi"/>
        </w:rPr>
        <w:t>trvania</w:t>
      </w:r>
      <w:r w:rsidRPr="007D56C3">
        <w:rPr>
          <w:rFonts w:asciiTheme="minorHAnsi" w:hAnsiTheme="minorHAnsi" w:cstheme="minorHAnsi"/>
          <w:spacing w:val="-1"/>
        </w:rPr>
        <w:t xml:space="preserve"> </w:t>
      </w:r>
      <w:r w:rsidRPr="007D56C3">
        <w:rPr>
          <w:rFonts w:asciiTheme="minorHAnsi" w:hAnsiTheme="minorHAnsi" w:cstheme="minorHAnsi"/>
        </w:rPr>
        <w:t>Zmluvy:</w:t>
      </w:r>
      <w:r w:rsidR="0049107C">
        <w:rPr>
          <w:rFonts w:asciiTheme="minorHAnsi" w:hAnsiTheme="minorHAnsi" w:cstheme="minorHAnsi"/>
        </w:rPr>
        <w:t xml:space="preserve"> </w:t>
      </w:r>
      <w:r w:rsidR="0049107C" w:rsidRPr="0049107C">
        <w:rPr>
          <w:rFonts w:asciiTheme="minorHAnsi" w:hAnsiTheme="minorHAnsi" w:cstheme="minorHAnsi"/>
          <w:b/>
          <w:bCs/>
        </w:rPr>
        <w:t>8 mesiacov</w:t>
      </w:r>
      <w:r w:rsidRPr="0049107C">
        <w:rPr>
          <w:rFonts w:asciiTheme="minorHAnsi" w:hAnsiTheme="minorHAnsi" w:cstheme="minorHAnsi"/>
          <w:b/>
          <w:bCs/>
        </w:rPr>
        <w:tab/>
      </w:r>
    </w:p>
    <w:p w14:paraId="75703EE5" w14:textId="77777777" w:rsidR="00597059" w:rsidRPr="007D56C3" w:rsidRDefault="00597059" w:rsidP="00597059">
      <w:pPr>
        <w:pStyle w:val="Odsekzoznamu"/>
        <w:tabs>
          <w:tab w:val="left" w:pos="876"/>
          <w:tab w:val="left" w:pos="877"/>
          <w:tab w:val="left" w:pos="5264"/>
        </w:tabs>
        <w:spacing w:before="120"/>
        <w:ind w:left="873"/>
        <w:rPr>
          <w:rFonts w:asciiTheme="minorHAnsi" w:hAnsiTheme="minorHAnsi" w:cstheme="minorHAnsi"/>
          <w:b/>
          <w:i/>
        </w:rPr>
      </w:pPr>
    </w:p>
    <w:p w14:paraId="138B3CBE"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ZDROJ FINANČNÝCH</w:t>
      </w:r>
      <w:r w:rsidRPr="00F574E4">
        <w:rPr>
          <w:rFonts w:asciiTheme="minorHAnsi" w:hAnsiTheme="minorHAnsi" w:cstheme="minorHAnsi"/>
          <w:b/>
          <w:spacing w:val="-1"/>
        </w:rPr>
        <w:t xml:space="preserve"> </w:t>
      </w:r>
      <w:r w:rsidRPr="00F574E4">
        <w:rPr>
          <w:rFonts w:asciiTheme="minorHAnsi" w:hAnsiTheme="minorHAnsi" w:cstheme="minorHAnsi"/>
          <w:b/>
        </w:rPr>
        <w:t>PROSTRIEDKOV</w:t>
      </w:r>
    </w:p>
    <w:p w14:paraId="6C1DBEFF" w14:textId="51ABEA3B" w:rsidR="007029A3" w:rsidRPr="00326D3F" w:rsidRDefault="00FA793F" w:rsidP="00326D3F">
      <w:pPr>
        <w:pStyle w:val="Odsekzoznamu"/>
        <w:widowControl/>
        <w:numPr>
          <w:ilvl w:val="1"/>
          <w:numId w:val="5"/>
        </w:numPr>
        <w:tabs>
          <w:tab w:val="left" w:pos="877"/>
        </w:tabs>
        <w:adjustRightInd w:val="0"/>
        <w:spacing w:before="118"/>
        <w:ind w:right="117" w:hanging="576"/>
        <w:jc w:val="both"/>
        <w:rPr>
          <w:rFonts w:asciiTheme="minorHAnsi" w:eastAsiaTheme="minorHAnsi" w:hAnsiTheme="minorHAnsi" w:cstheme="minorHAnsi"/>
          <w:lang w:val="sk-SK" w:eastAsia="en-US"/>
        </w:rPr>
      </w:pPr>
      <w:r w:rsidRPr="00326D3F">
        <w:rPr>
          <w:rFonts w:asciiTheme="minorHAnsi" w:hAnsiTheme="minorHAnsi" w:cstheme="minorHAnsi"/>
        </w:rPr>
        <w:t>Predmet zákazky bude financovaný</w:t>
      </w:r>
      <w:r w:rsidR="00326D3F" w:rsidRPr="00326D3F">
        <w:rPr>
          <w:rFonts w:asciiTheme="minorHAnsi" w:hAnsiTheme="minorHAnsi" w:cstheme="minorHAnsi"/>
        </w:rPr>
        <w:t xml:space="preserve"> </w:t>
      </w:r>
      <w:r w:rsidR="007029A3" w:rsidRPr="00326D3F">
        <w:rPr>
          <w:rFonts w:asciiTheme="minorHAnsi" w:hAnsiTheme="minorHAnsi" w:cstheme="minorHAnsi"/>
        </w:rPr>
        <w:t>z</w:t>
      </w:r>
      <w:r w:rsidR="002F2B72" w:rsidRPr="00326D3F">
        <w:rPr>
          <w:rFonts w:asciiTheme="minorHAnsi" w:hAnsiTheme="minorHAnsi" w:cstheme="minorHAnsi"/>
        </w:rPr>
        <w:t> fondov EÚ</w:t>
      </w:r>
      <w:r w:rsidR="00326D3F" w:rsidRPr="00326D3F">
        <w:rPr>
          <w:rFonts w:asciiTheme="minorHAnsi" w:hAnsiTheme="minorHAnsi" w:cstheme="minorHAnsi"/>
        </w:rPr>
        <w:t xml:space="preserve"> (</w:t>
      </w:r>
      <w:r w:rsidR="00326D3F" w:rsidRPr="00326D3F">
        <w:rPr>
          <w:rFonts w:asciiTheme="minorHAnsi" w:eastAsiaTheme="minorHAnsi" w:hAnsiTheme="minorHAnsi" w:cstheme="minorHAnsi"/>
          <w:lang w:val="sk-SK" w:eastAsia="en-US"/>
        </w:rPr>
        <w:t>Operačný program: Ľudské zdroje)</w:t>
      </w:r>
      <w:r w:rsidR="002F2B72" w:rsidRPr="00326D3F">
        <w:rPr>
          <w:rFonts w:asciiTheme="minorHAnsi" w:hAnsiTheme="minorHAnsi" w:cstheme="minorHAnsi"/>
        </w:rPr>
        <w:t>, zo štátneho rozpočtu</w:t>
      </w:r>
      <w:r w:rsidR="00326D3F">
        <w:rPr>
          <w:rFonts w:asciiTheme="minorHAnsi" w:hAnsiTheme="minorHAnsi" w:cstheme="minorHAnsi"/>
        </w:rPr>
        <w:t xml:space="preserve"> a z vlastných zdrojov verejného obstarávateľa.</w:t>
      </w:r>
    </w:p>
    <w:p w14:paraId="05DB8F86" w14:textId="5D61205A" w:rsidR="005E079E" w:rsidRPr="005E079E" w:rsidRDefault="00FA793F" w:rsidP="004D2BAA">
      <w:pPr>
        <w:pStyle w:val="Odsekzoznamu"/>
        <w:widowControl/>
        <w:numPr>
          <w:ilvl w:val="1"/>
          <w:numId w:val="5"/>
        </w:numPr>
        <w:tabs>
          <w:tab w:val="left" w:pos="877"/>
        </w:tabs>
        <w:adjustRightInd w:val="0"/>
        <w:spacing w:before="118"/>
        <w:ind w:right="117" w:hanging="576"/>
        <w:jc w:val="both"/>
        <w:rPr>
          <w:rFonts w:ascii="Tahoma" w:eastAsiaTheme="minorHAnsi" w:hAnsi="Tahoma" w:cs="Tahoma"/>
          <w:sz w:val="18"/>
          <w:szCs w:val="18"/>
          <w:lang w:val="sk-SK" w:eastAsia="en-US"/>
        </w:rPr>
      </w:pPr>
      <w:r w:rsidRPr="006E7804">
        <w:rPr>
          <w:rFonts w:asciiTheme="minorHAnsi" w:hAnsiTheme="minorHAnsi" w:cstheme="minorHAnsi"/>
        </w:rPr>
        <w:t>Verejný obstarávateľ určil v súlade s § 6 ZVO predpokladanú hodnotu zákazky spolu vo výške</w:t>
      </w:r>
      <w:r w:rsidR="00757D6C" w:rsidRPr="006E7804">
        <w:rPr>
          <w:rFonts w:ascii="Arial" w:eastAsiaTheme="minorHAnsi" w:hAnsi="Arial" w:cs="Arial"/>
          <w:b/>
          <w:bCs/>
          <w:color w:val="000000"/>
          <w:sz w:val="18"/>
          <w:szCs w:val="18"/>
          <w:lang w:val="sk-SK" w:eastAsia="en-US"/>
        </w:rPr>
        <w:t xml:space="preserve"> </w:t>
      </w:r>
      <w:r w:rsidR="0049107C" w:rsidRPr="005E079E">
        <w:rPr>
          <w:rFonts w:asciiTheme="minorHAnsi" w:eastAsiaTheme="minorHAnsi" w:hAnsiTheme="minorHAnsi" w:cstheme="minorHAnsi"/>
          <w:b/>
          <w:bCs/>
          <w:lang w:val="sk-SK" w:eastAsia="en-US"/>
        </w:rPr>
        <w:t>1 031 620,04</w:t>
      </w:r>
      <w:r w:rsidR="0049107C" w:rsidRPr="005E079E">
        <w:rPr>
          <w:rFonts w:asciiTheme="minorHAnsi" w:eastAsiaTheme="minorHAnsi" w:hAnsiTheme="minorHAnsi" w:cstheme="minorHAnsi"/>
          <w:lang w:val="sk-SK" w:eastAsia="en-US"/>
        </w:rPr>
        <w:t xml:space="preserve"> </w:t>
      </w:r>
      <w:r w:rsidR="00A0684E" w:rsidRPr="002F2B72">
        <w:rPr>
          <w:rFonts w:asciiTheme="minorHAnsi" w:hAnsiTheme="minorHAnsi" w:cstheme="minorHAnsi"/>
          <w:b/>
          <w:i/>
        </w:rPr>
        <w:t>€ bez DPH</w:t>
      </w:r>
      <w:r w:rsidR="005E079E">
        <w:rPr>
          <w:rFonts w:asciiTheme="minorHAnsi" w:hAnsiTheme="minorHAnsi" w:cstheme="minorHAnsi"/>
          <w:b/>
        </w:rPr>
        <w:t>.</w:t>
      </w:r>
    </w:p>
    <w:p w14:paraId="00997161" w14:textId="1082410A" w:rsidR="005D7EAE" w:rsidRPr="005E079E" w:rsidRDefault="005E079E" w:rsidP="005E079E">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r>
        <w:rPr>
          <w:rFonts w:asciiTheme="minorHAnsi" w:hAnsiTheme="minorHAnsi" w:cstheme="minorHAnsi"/>
        </w:rPr>
        <w:t>Predpokladaná hodnota zákazky</w:t>
      </w:r>
      <w:r w:rsidR="00FA793F" w:rsidRPr="005E079E">
        <w:rPr>
          <w:rFonts w:asciiTheme="minorHAnsi" w:hAnsiTheme="minorHAnsi" w:cstheme="minorHAnsi"/>
        </w:rPr>
        <w:t xml:space="preserve"> vychádza z ceny, za ktorú sa obvykle zhotovuje rovnaký alebo porovnateľný predmet zákazky v čase, keď sa výzva na predkladanie ponúk posiela na uverejnenie</w:t>
      </w:r>
      <w:r w:rsidR="004D2BAA" w:rsidRPr="005E079E">
        <w:rPr>
          <w:rFonts w:asciiTheme="minorHAnsi" w:hAnsiTheme="minorHAnsi" w:cstheme="minorHAnsi"/>
        </w:rPr>
        <w:t xml:space="preserve"> (</w:t>
      </w:r>
      <w:r w:rsidR="004D2BAA" w:rsidRPr="005E079E">
        <w:rPr>
          <w:rFonts w:asciiTheme="minorHAnsi" w:eastAsia="Times New Roman" w:hAnsiTheme="minorHAnsi" w:cstheme="minorHAnsi"/>
          <w:lang w:eastAsia="sk-SK"/>
        </w:rPr>
        <w:t>rozpočet stavebného diela vypracovaný a opatrený pečiatkou autorizovanej osoby).</w:t>
      </w:r>
    </w:p>
    <w:p w14:paraId="7B9B5980" w14:textId="7206D1F6" w:rsidR="004D2BAA" w:rsidRPr="004D2BAA" w:rsidRDefault="004D2BAA" w:rsidP="004D2BAA">
      <w:pPr>
        <w:pStyle w:val="Odsekzoznamu"/>
        <w:widowControl/>
        <w:tabs>
          <w:tab w:val="left" w:pos="877"/>
        </w:tabs>
        <w:adjustRightInd w:val="0"/>
        <w:spacing w:before="118"/>
        <w:ind w:left="876" w:right="117"/>
        <w:jc w:val="both"/>
        <w:rPr>
          <w:rFonts w:ascii="Tahoma" w:eastAsiaTheme="minorHAnsi" w:hAnsi="Tahoma" w:cs="Tahoma"/>
          <w:sz w:val="18"/>
          <w:szCs w:val="18"/>
          <w:lang w:val="sk-SK" w:eastAsia="en-US"/>
        </w:rPr>
      </w:pPr>
    </w:p>
    <w:p w14:paraId="199F4093" w14:textId="5D88F8E6" w:rsidR="005D7EAE" w:rsidRPr="00F574E4" w:rsidRDefault="00FA793F" w:rsidP="00324B7C">
      <w:pPr>
        <w:pStyle w:val="Odsekzoznamu"/>
        <w:numPr>
          <w:ilvl w:val="0"/>
          <w:numId w:val="5"/>
        </w:numPr>
        <w:tabs>
          <w:tab w:val="left" w:pos="866"/>
          <w:tab w:val="left" w:pos="867"/>
        </w:tabs>
        <w:rPr>
          <w:rFonts w:asciiTheme="minorHAnsi" w:hAnsiTheme="minorHAnsi" w:cstheme="minorHAnsi"/>
          <w:b/>
        </w:rPr>
      </w:pPr>
      <w:r w:rsidRPr="00F574E4">
        <w:rPr>
          <w:rFonts w:asciiTheme="minorHAnsi" w:hAnsiTheme="minorHAnsi" w:cstheme="minorHAnsi"/>
          <w:b/>
        </w:rPr>
        <w:t>ZMLUVA</w:t>
      </w:r>
    </w:p>
    <w:p w14:paraId="0D7D12EF" w14:textId="30EF49CF" w:rsidR="005D7EAE" w:rsidRDefault="00DC1E8D" w:rsidP="00324B7C">
      <w:pPr>
        <w:pStyle w:val="Odsekzoznamu"/>
        <w:numPr>
          <w:ilvl w:val="1"/>
          <w:numId w:val="5"/>
        </w:numPr>
        <w:tabs>
          <w:tab w:val="left" w:pos="876"/>
          <w:tab w:val="left" w:pos="877"/>
        </w:tabs>
        <w:spacing w:before="121"/>
        <w:ind w:right="153" w:hanging="576"/>
        <w:rPr>
          <w:rFonts w:asciiTheme="minorHAnsi" w:hAnsiTheme="minorHAnsi" w:cstheme="minorHAnsi"/>
        </w:rPr>
      </w:pPr>
      <w:r w:rsidRPr="00A638C2">
        <w:rPr>
          <w:rFonts w:asciiTheme="minorHAnsi" w:hAnsiTheme="minorHAnsi" w:cstheme="minorHAnsi"/>
        </w:rPr>
        <w:t xml:space="preserve">S úspešným uchádzačom bude uzatvorená Zmluva o dielo </w:t>
      </w:r>
      <w:r w:rsidR="00FA793F" w:rsidRPr="00F574E4">
        <w:rPr>
          <w:rFonts w:asciiTheme="minorHAnsi" w:hAnsiTheme="minorHAnsi" w:cstheme="minorHAnsi"/>
        </w:rPr>
        <w:t xml:space="preserve">podľa § 536 a </w:t>
      </w:r>
      <w:proofErr w:type="spellStart"/>
      <w:r w:rsidR="00FA793F" w:rsidRPr="00F574E4">
        <w:rPr>
          <w:rFonts w:asciiTheme="minorHAnsi" w:hAnsiTheme="minorHAnsi" w:cstheme="minorHAnsi"/>
        </w:rPr>
        <w:t>nasl</w:t>
      </w:r>
      <w:proofErr w:type="spellEnd"/>
      <w:r w:rsidR="00FA793F" w:rsidRPr="00F574E4">
        <w:rPr>
          <w:rFonts w:asciiTheme="minorHAnsi" w:hAnsiTheme="minorHAnsi" w:cstheme="minorHAnsi"/>
        </w:rPr>
        <w:t>. zákona č. 513/1991Z.z. Obchodného zákonníka v znení neskorších predpisov (ďalej aj</w:t>
      </w:r>
      <w:r w:rsidR="00FA793F" w:rsidRPr="00F574E4">
        <w:rPr>
          <w:rFonts w:asciiTheme="minorHAnsi" w:hAnsiTheme="minorHAnsi" w:cstheme="minorHAnsi"/>
          <w:spacing w:val="-4"/>
        </w:rPr>
        <w:t xml:space="preserve"> </w:t>
      </w:r>
      <w:r w:rsidR="00FA793F" w:rsidRPr="00F574E4">
        <w:rPr>
          <w:rFonts w:asciiTheme="minorHAnsi" w:hAnsiTheme="minorHAnsi" w:cstheme="minorHAnsi"/>
        </w:rPr>
        <w:t>,,Zmluva“).</w:t>
      </w:r>
      <w:r w:rsidR="002F2B72">
        <w:rPr>
          <w:rFonts w:asciiTheme="minorHAnsi" w:hAnsiTheme="minorHAnsi" w:cstheme="minorHAnsi"/>
        </w:rPr>
        <w:t xml:space="preserve"> </w:t>
      </w:r>
    </w:p>
    <w:p w14:paraId="04F1B6F0" w14:textId="0040C6DD" w:rsidR="008304A7" w:rsidRPr="008304A7" w:rsidRDefault="008304A7" w:rsidP="008304A7">
      <w:pPr>
        <w:pStyle w:val="Odsekzoznamu"/>
        <w:widowControl/>
        <w:numPr>
          <w:ilvl w:val="1"/>
          <w:numId w:val="5"/>
        </w:numPr>
        <w:adjustRightInd w:val="0"/>
        <w:spacing w:before="122"/>
        <w:ind w:left="851" w:right="148" w:hanging="567"/>
        <w:jc w:val="both"/>
        <w:rPr>
          <w:rFonts w:asciiTheme="minorHAnsi" w:eastAsiaTheme="minorHAnsi" w:hAnsiTheme="minorHAnsi" w:cstheme="minorHAnsi"/>
          <w:lang w:val="sk-SK" w:eastAsia="en-US"/>
        </w:rPr>
      </w:pPr>
      <w:r w:rsidRPr="008304A7">
        <w:rPr>
          <w:rFonts w:asciiTheme="minorHAnsi" w:eastAsiaTheme="minorHAnsi" w:hAnsiTheme="minorHAnsi" w:cstheme="minorHAnsi"/>
          <w:lang w:val="sk-SK" w:eastAsia="en-US"/>
        </w:rPr>
        <w:t>Verejný obstarávateľ postupuje pri realizácii verejného obstarávania na Dodávateľa stavebných prác uplatnením sociálneho aspektu vo vzťahu k ľuďom znevýhodneným na trhu práce kvôli príslušnosti k MRK podľa § 42 ods. 12 zákona č. 343/2015 Z. z. o verejnom obstarávaní a o zmene a doplnení niektorých zákonov v znení neskorších</w:t>
      </w:r>
      <w:r>
        <w:rPr>
          <w:rFonts w:asciiTheme="minorHAnsi" w:eastAsiaTheme="minorHAnsi" w:hAnsiTheme="minorHAnsi" w:cstheme="minorHAnsi"/>
          <w:lang w:val="sk-SK" w:eastAsia="en-US"/>
        </w:rPr>
        <w:t xml:space="preserve"> </w:t>
      </w:r>
      <w:r w:rsidRPr="008304A7">
        <w:rPr>
          <w:rFonts w:asciiTheme="minorHAnsi" w:eastAsiaTheme="minorHAnsi" w:hAnsiTheme="minorHAnsi" w:cstheme="minorHAnsi"/>
          <w:lang w:val="sk-SK" w:eastAsia="en-US"/>
        </w:rPr>
        <w:t>predpisov.</w:t>
      </w:r>
    </w:p>
    <w:p w14:paraId="124C1D67" w14:textId="0509E299" w:rsidR="005D7EAE" w:rsidRDefault="00FA793F" w:rsidP="00324B7C">
      <w:pPr>
        <w:pStyle w:val="Odsekzoznamu"/>
        <w:numPr>
          <w:ilvl w:val="1"/>
          <w:numId w:val="5"/>
        </w:numPr>
        <w:tabs>
          <w:tab w:val="left" w:pos="877"/>
        </w:tabs>
        <w:spacing w:before="122"/>
        <w:ind w:right="148" w:hanging="576"/>
        <w:jc w:val="both"/>
        <w:rPr>
          <w:rFonts w:asciiTheme="minorHAnsi" w:hAnsiTheme="minorHAnsi" w:cstheme="minorHAnsi"/>
        </w:rPr>
      </w:pPr>
      <w:r w:rsidRPr="00F574E4">
        <w:rPr>
          <w:rFonts w:asciiTheme="minorHAnsi" w:hAnsiTheme="minorHAnsi" w:cstheme="minorHAnsi"/>
        </w:rPr>
        <w:t xml:space="preserve">Podrobné vymedzenie a určenie obchodných podmienok na plnenie požadovaného predmetu zákazky tvorí Prílohu č. 5 týchto súťažných podkladov, </w:t>
      </w:r>
      <w:proofErr w:type="spellStart"/>
      <w:r w:rsidRPr="00F574E4">
        <w:rPr>
          <w:rFonts w:asciiTheme="minorHAnsi" w:hAnsiTheme="minorHAnsi" w:cstheme="minorHAnsi"/>
        </w:rPr>
        <w:t>t.j</w:t>
      </w:r>
      <w:proofErr w:type="spellEnd"/>
      <w:r w:rsidRPr="00F574E4">
        <w:rPr>
          <w:rFonts w:asciiTheme="minorHAnsi" w:hAnsiTheme="minorHAnsi" w:cstheme="minorHAnsi"/>
        </w:rPr>
        <w:t>. návrh Zmluvy o</w:t>
      </w:r>
      <w:r w:rsidR="00DC1E8D">
        <w:rPr>
          <w:rFonts w:asciiTheme="minorHAnsi" w:hAnsiTheme="minorHAnsi" w:cstheme="minorHAnsi"/>
        </w:rPr>
        <w:t> </w:t>
      </w:r>
      <w:r w:rsidRPr="00F574E4">
        <w:rPr>
          <w:rFonts w:asciiTheme="minorHAnsi" w:hAnsiTheme="minorHAnsi" w:cstheme="minorHAnsi"/>
        </w:rPr>
        <w:t>dielo, ktorá má byť výsledkom verejného obstarávania.</w:t>
      </w:r>
    </w:p>
    <w:p w14:paraId="7EA7E4B3" w14:textId="241A7385" w:rsidR="005E079E" w:rsidRPr="005E079E" w:rsidRDefault="005E079E" w:rsidP="00DC1E8D">
      <w:pPr>
        <w:pStyle w:val="Odsekzoznamu"/>
        <w:numPr>
          <w:ilvl w:val="1"/>
          <w:numId w:val="5"/>
        </w:numPr>
        <w:spacing w:before="122"/>
        <w:ind w:right="148" w:hanging="576"/>
        <w:jc w:val="both"/>
        <w:rPr>
          <w:rFonts w:asciiTheme="minorHAnsi" w:hAnsiTheme="minorHAnsi" w:cstheme="minorHAnsi"/>
        </w:rPr>
      </w:pPr>
      <w:r w:rsidRPr="005E079E">
        <w:rPr>
          <w:rFonts w:asciiTheme="minorHAnsi" w:eastAsiaTheme="minorHAnsi" w:hAnsiTheme="minorHAnsi" w:cstheme="minorHAnsi"/>
          <w:lang w:val="sk-SK" w:eastAsia="en-US"/>
        </w:rPr>
        <w:t>Zmluva o dielo s úspešným uchádzačom nadobudne účinnosť po splnení nasledovnej odkladacej podmienky:</w:t>
      </w:r>
    </w:p>
    <w:p w14:paraId="116FFE53" w14:textId="46DDF71B" w:rsidR="002F2B72" w:rsidRPr="005E079E" w:rsidRDefault="005E079E" w:rsidP="00DC1E8D">
      <w:pPr>
        <w:pStyle w:val="Odsekzoznamu"/>
        <w:widowControl/>
        <w:adjustRightInd w:val="0"/>
        <w:ind w:left="787"/>
        <w:jc w:val="both"/>
        <w:rPr>
          <w:rFonts w:asciiTheme="minorHAnsi" w:eastAsiaTheme="minorHAnsi" w:hAnsiTheme="minorHAnsi" w:cstheme="minorHAnsi"/>
          <w:lang w:val="sk-SK" w:eastAsia="en-US"/>
        </w:rPr>
      </w:pPr>
      <w:r w:rsidRPr="005E079E">
        <w:rPr>
          <w:rFonts w:asciiTheme="minorHAnsi" w:eastAsiaTheme="minorHAnsi" w:hAnsiTheme="minorHAnsi" w:cstheme="minorHAnsi"/>
          <w:lang w:val="sk-SK" w:eastAsia="en-US"/>
        </w:rPr>
        <w:t xml:space="preserve"> "Zmluva nadobudne účinnosť po ukončení finančnej kontroly, ak poskytovateľ príspevku z fondov EÚ neidentifikoval nedostatky" (podrobné znenie je v návrhu </w:t>
      </w:r>
      <w:proofErr w:type="spellStart"/>
      <w:r w:rsidRPr="005E079E">
        <w:rPr>
          <w:rFonts w:asciiTheme="minorHAnsi" w:eastAsiaTheme="minorHAnsi" w:hAnsiTheme="minorHAnsi" w:cstheme="minorHAnsi"/>
          <w:lang w:val="sk-SK" w:eastAsia="en-US"/>
        </w:rPr>
        <w:t>ZoD</w:t>
      </w:r>
      <w:proofErr w:type="spellEnd"/>
      <w:r w:rsidRPr="005E079E">
        <w:rPr>
          <w:rFonts w:asciiTheme="minorHAnsi" w:eastAsiaTheme="minorHAnsi" w:hAnsiTheme="minorHAnsi" w:cstheme="minorHAnsi"/>
          <w:lang w:val="sk-SK" w:eastAsia="en-US"/>
        </w:rPr>
        <w:t>, ktorá tvorí prílohu Súťažných podkladov).</w:t>
      </w:r>
    </w:p>
    <w:p w14:paraId="0D10A797" w14:textId="77777777" w:rsidR="005D7EAE" w:rsidRPr="00F574E4" w:rsidRDefault="005D7EAE">
      <w:pPr>
        <w:pStyle w:val="Zkladntext"/>
        <w:spacing w:before="7"/>
        <w:rPr>
          <w:rFonts w:asciiTheme="minorHAnsi" w:hAnsiTheme="minorHAnsi" w:cstheme="minorHAnsi"/>
          <w:sz w:val="22"/>
          <w:szCs w:val="22"/>
        </w:rPr>
      </w:pPr>
    </w:p>
    <w:p w14:paraId="52F9F94C"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LEHOTA VIAZANOSTI</w:t>
      </w:r>
      <w:r w:rsidRPr="00F574E4">
        <w:rPr>
          <w:rFonts w:asciiTheme="minorHAnsi" w:hAnsiTheme="minorHAnsi" w:cstheme="minorHAnsi"/>
          <w:b/>
          <w:spacing w:val="-3"/>
        </w:rPr>
        <w:t xml:space="preserve"> </w:t>
      </w:r>
      <w:r w:rsidRPr="00F574E4">
        <w:rPr>
          <w:rFonts w:asciiTheme="minorHAnsi" w:hAnsiTheme="minorHAnsi" w:cstheme="minorHAnsi"/>
          <w:b/>
        </w:rPr>
        <w:t>PONUKY</w:t>
      </w:r>
    </w:p>
    <w:p w14:paraId="5ADDCBF6" w14:textId="3BF8E082" w:rsidR="005D7EAE" w:rsidRPr="00ED1BE3" w:rsidRDefault="00FA793F" w:rsidP="00324B7C">
      <w:pPr>
        <w:pStyle w:val="Odsekzoznamu"/>
        <w:numPr>
          <w:ilvl w:val="1"/>
          <w:numId w:val="5"/>
        </w:numPr>
        <w:tabs>
          <w:tab w:val="left" w:pos="876"/>
          <w:tab w:val="left" w:pos="877"/>
        </w:tabs>
        <w:spacing w:before="121"/>
        <w:ind w:right="166" w:hanging="576"/>
        <w:rPr>
          <w:rFonts w:asciiTheme="minorHAnsi" w:hAnsiTheme="minorHAnsi" w:cstheme="minorHAnsi"/>
          <w:b/>
        </w:rPr>
      </w:pPr>
      <w:r w:rsidRPr="00ED1BE3">
        <w:rPr>
          <w:rFonts w:asciiTheme="minorHAnsi" w:hAnsiTheme="minorHAnsi" w:cstheme="minorHAnsi"/>
        </w:rPr>
        <w:t xml:space="preserve">Uchádzač je svojou ponukou viazaný od uplynutia lehoty na predkladanie ponúk až do uplynutia lehoty stanovenej verejným obstarávateľom </w:t>
      </w:r>
      <w:proofErr w:type="spellStart"/>
      <w:r w:rsidRPr="00ED1BE3">
        <w:rPr>
          <w:rFonts w:asciiTheme="minorHAnsi" w:hAnsiTheme="minorHAnsi" w:cstheme="minorHAnsi"/>
        </w:rPr>
        <w:t>t.j</w:t>
      </w:r>
      <w:proofErr w:type="spellEnd"/>
      <w:r w:rsidRPr="00ED1BE3">
        <w:rPr>
          <w:rFonts w:asciiTheme="minorHAnsi" w:hAnsiTheme="minorHAnsi" w:cstheme="minorHAnsi"/>
        </w:rPr>
        <w:t xml:space="preserve">. </w:t>
      </w:r>
      <w:r w:rsidRPr="00DC1E8D">
        <w:rPr>
          <w:rFonts w:asciiTheme="minorHAnsi" w:hAnsiTheme="minorHAnsi" w:cstheme="minorHAnsi"/>
          <w:b/>
          <w:bCs/>
        </w:rPr>
        <w:t>do</w:t>
      </w:r>
      <w:r w:rsidRPr="00DC1E8D">
        <w:rPr>
          <w:rFonts w:asciiTheme="minorHAnsi" w:hAnsiTheme="minorHAnsi" w:cstheme="minorHAnsi"/>
          <w:b/>
          <w:bCs/>
          <w:spacing w:val="-3"/>
        </w:rPr>
        <w:t xml:space="preserve"> </w:t>
      </w:r>
      <w:r w:rsidR="0049107C">
        <w:rPr>
          <w:rFonts w:asciiTheme="minorHAnsi" w:hAnsiTheme="minorHAnsi" w:cstheme="minorHAnsi"/>
          <w:b/>
          <w:bCs/>
          <w:spacing w:val="-3"/>
        </w:rPr>
        <w:t>3</w:t>
      </w:r>
      <w:r w:rsidR="00DC1E8D" w:rsidRPr="00DC1E8D">
        <w:rPr>
          <w:rFonts w:asciiTheme="minorHAnsi" w:hAnsiTheme="minorHAnsi" w:cstheme="minorHAnsi"/>
          <w:b/>
          <w:bCs/>
          <w:spacing w:val="-3"/>
        </w:rPr>
        <w:t>1</w:t>
      </w:r>
      <w:r w:rsidR="00583F00" w:rsidRPr="00DC1E8D">
        <w:rPr>
          <w:rFonts w:asciiTheme="minorHAnsi" w:hAnsiTheme="minorHAnsi" w:cstheme="minorHAnsi"/>
          <w:b/>
          <w:bCs/>
        </w:rPr>
        <w:t>/</w:t>
      </w:r>
      <w:r w:rsidR="0003405A" w:rsidRPr="00ED1BE3">
        <w:rPr>
          <w:rFonts w:asciiTheme="minorHAnsi" w:hAnsiTheme="minorHAnsi" w:cstheme="minorHAnsi"/>
          <w:b/>
        </w:rPr>
        <w:t>0</w:t>
      </w:r>
      <w:r w:rsidR="0049107C">
        <w:rPr>
          <w:rFonts w:asciiTheme="minorHAnsi" w:hAnsiTheme="minorHAnsi" w:cstheme="minorHAnsi"/>
          <w:b/>
        </w:rPr>
        <w:t>8</w:t>
      </w:r>
      <w:r w:rsidR="00583F00" w:rsidRPr="00ED1BE3">
        <w:rPr>
          <w:rFonts w:asciiTheme="minorHAnsi" w:hAnsiTheme="minorHAnsi" w:cstheme="minorHAnsi"/>
          <w:b/>
        </w:rPr>
        <w:t>/20</w:t>
      </w:r>
      <w:r w:rsidR="00B64F1C" w:rsidRPr="00ED1BE3">
        <w:rPr>
          <w:rFonts w:asciiTheme="minorHAnsi" w:hAnsiTheme="minorHAnsi" w:cstheme="minorHAnsi"/>
          <w:b/>
        </w:rPr>
        <w:t>2</w:t>
      </w:r>
      <w:r w:rsidR="0003405A" w:rsidRPr="00ED1BE3">
        <w:rPr>
          <w:rFonts w:asciiTheme="minorHAnsi" w:hAnsiTheme="minorHAnsi" w:cstheme="minorHAnsi"/>
          <w:b/>
        </w:rPr>
        <w:t>3</w:t>
      </w:r>
      <w:r w:rsidRPr="00ED1BE3">
        <w:rPr>
          <w:rFonts w:asciiTheme="minorHAnsi" w:hAnsiTheme="minorHAnsi" w:cstheme="minorHAnsi"/>
          <w:b/>
        </w:rPr>
        <w:t>.</w:t>
      </w:r>
    </w:p>
    <w:p w14:paraId="09E67B61" w14:textId="77777777" w:rsidR="00291382" w:rsidRDefault="00291382" w:rsidP="00291382">
      <w:pPr>
        <w:pStyle w:val="Odsekzoznamu"/>
        <w:tabs>
          <w:tab w:val="left" w:pos="876"/>
          <w:tab w:val="left" w:pos="877"/>
        </w:tabs>
        <w:spacing w:before="118"/>
        <w:ind w:left="876" w:right="157"/>
        <w:rPr>
          <w:rFonts w:asciiTheme="minorHAnsi" w:hAnsiTheme="minorHAnsi" w:cstheme="minorHAnsi"/>
        </w:rPr>
      </w:pPr>
    </w:p>
    <w:p w14:paraId="6A17F800" w14:textId="77777777" w:rsidR="005D7EAE" w:rsidRPr="00F00BED" w:rsidRDefault="00FA793F">
      <w:pPr>
        <w:pStyle w:val="Zkladntext"/>
        <w:ind w:left="1286" w:right="1141"/>
        <w:jc w:val="center"/>
        <w:rPr>
          <w:rFonts w:asciiTheme="minorHAnsi" w:hAnsiTheme="minorHAnsi" w:cstheme="minorHAnsi"/>
          <w:b/>
          <w:sz w:val="22"/>
          <w:szCs w:val="22"/>
        </w:rPr>
      </w:pPr>
      <w:r w:rsidRPr="00F00BED">
        <w:rPr>
          <w:rFonts w:asciiTheme="minorHAnsi" w:hAnsiTheme="minorHAnsi" w:cstheme="minorHAnsi"/>
          <w:b/>
          <w:sz w:val="22"/>
          <w:szCs w:val="22"/>
        </w:rPr>
        <w:t>Časť II</w:t>
      </w:r>
    </w:p>
    <w:p w14:paraId="349207F2" w14:textId="77777777" w:rsidR="005D7EAE" w:rsidRPr="00F574E4" w:rsidRDefault="00FE1D36">
      <w:pPr>
        <w:pStyle w:val="Nadpis1"/>
        <w:spacing w:before="121"/>
        <w:ind w:left="1286" w:right="1139"/>
        <w:jc w:val="center"/>
        <w:rPr>
          <w:rFonts w:asciiTheme="minorHAnsi" w:hAnsiTheme="minorHAnsi" w:cstheme="minorHAnsi"/>
          <w:sz w:val="22"/>
          <w:szCs w:val="22"/>
        </w:rPr>
      </w:pPr>
      <w:r>
        <w:rPr>
          <w:rFonts w:asciiTheme="minorHAnsi" w:hAnsiTheme="minorHAnsi" w:cstheme="minorHAnsi"/>
          <w:sz w:val="22"/>
          <w:szCs w:val="22"/>
        </w:rPr>
        <w:t>KOMUNIKÁCIA</w:t>
      </w:r>
    </w:p>
    <w:p w14:paraId="614790A0" w14:textId="77777777" w:rsidR="00E97BCB" w:rsidRPr="00E97BCB" w:rsidRDefault="006A1EFE" w:rsidP="00324B7C">
      <w:pPr>
        <w:pStyle w:val="Odsekzoznamu"/>
        <w:numPr>
          <w:ilvl w:val="0"/>
          <w:numId w:val="5"/>
        </w:numPr>
        <w:tabs>
          <w:tab w:val="left" w:pos="866"/>
          <w:tab w:val="left" w:pos="867"/>
        </w:tabs>
        <w:spacing w:before="121"/>
        <w:ind w:left="866" w:hanging="566"/>
        <w:rPr>
          <w:rFonts w:asciiTheme="minorHAnsi" w:hAnsiTheme="minorHAnsi" w:cstheme="minorHAnsi"/>
          <w:b/>
        </w:rPr>
      </w:pPr>
      <w:r w:rsidRPr="006A1EFE">
        <w:rPr>
          <w:rFonts w:asciiTheme="minorHAnsi" w:hAnsiTheme="minorHAnsi" w:cstheme="minorHAnsi"/>
          <w:b/>
        </w:rPr>
        <w:tab/>
      </w:r>
      <w:r w:rsidR="00FE1D36">
        <w:rPr>
          <w:rFonts w:asciiTheme="minorHAnsi" w:hAnsiTheme="minorHAnsi" w:cstheme="minorHAnsi"/>
          <w:b/>
        </w:rPr>
        <w:t>KOMUNIKÁCIA</w:t>
      </w:r>
      <w:r w:rsidRPr="006A1EFE">
        <w:rPr>
          <w:rFonts w:asciiTheme="minorHAnsi" w:hAnsiTheme="minorHAnsi" w:cstheme="minorHAnsi"/>
          <w:b/>
        </w:rPr>
        <w:t xml:space="preserve"> MEDZI OBSTARÁVATEĽOM A ZÁUJEMCAMI A</w:t>
      </w:r>
      <w:r w:rsidR="00E97BCB">
        <w:rPr>
          <w:rFonts w:asciiTheme="minorHAnsi" w:hAnsiTheme="minorHAnsi" w:cstheme="minorHAnsi"/>
          <w:b/>
        </w:rPr>
        <w:t> </w:t>
      </w:r>
      <w:r w:rsidRPr="006A1EFE">
        <w:rPr>
          <w:rFonts w:asciiTheme="minorHAnsi" w:hAnsiTheme="minorHAnsi" w:cstheme="minorHAnsi"/>
          <w:b/>
        </w:rPr>
        <w:t>UCHÁDZAČMI</w:t>
      </w:r>
    </w:p>
    <w:p w14:paraId="0AC285DB"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6395CC24"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4C57A04"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JOSEPHINE je na účely tohto verejného obstarávania softvér na elektronizáciu zadávania verejných zákaziek. JOSEPHINE je webová aplikácia na doméne https://josephine.proebiz.com.</w:t>
      </w:r>
    </w:p>
    <w:p w14:paraId="26E6A560"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Na bezproblémové používanie systému JOSEPHINE je nutné používať jeden z podporovaných internetových prehliadačov:</w:t>
      </w:r>
    </w:p>
    <w:p w14:paraId="79631702" w14:textId="5CD892FA" w:rsidR="002E5BCC" w:rsidRPr="002E5BCC" w:rsidRDefault="002E5BCC" w:rsidP="002E5BCC">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w:t>
      </w:r>
      <w:proofErr w:type="spellStart"/>
      <w:r w:rsidRPr="002E5BCC">
        <w:rPr>
          <w:rFonts w:asciiTheme="minorHAnsi" w:hAnsiTheme="minorHAnsi" w:cstheme="minorHAnsi"/>
          <w:color w:val="000000" w:themeColor="text1"/>
          <w:sz w:val="22"/>
          <w:szCs w:val="22"/>
        </w:rPr>
        <w:t>Mozilla</w:t>
      </w:r>
      <w:proofErr w:type="spellEnd"/>
      <w:r w:rsidRPr="002E5BCC">
        <w:rPr>
          <w:rFonts w:asciiTheme="minorHAnsi" w:hAnsiTheme="minorHAnsi" w:cstheme="minorHAnsi"/>
          <w:color w:val="000000" w:themeColor="text1"/>
          <w:sz w:val="22"/>
          <w:szCs w:val="22"/>
        </w:rPr>
        <w:t xml:space="preserve"> Firefox verzia 13.0 a vyššia</w:t>
      </w:r>
    </w:p>
    <w:p w14:paraId="69769E56" w14:textId="596A07FB" w:rsidR="002E5BCC" w:rsidRPr="002E5BCC" w:rsidRDefault="002E5BCC" w:rsidP="002E5BCC">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Google Chrome</w:t>
      </w:r>
    </w:p>
    <w:p w14:paraId="06A537C4" w14:textId="53C0FD9A" w:rsidR="002E5BCC" w:rsidRPr="002E5BCC" w:rsidRDefault="002E5BCC" w:rsidP="002E5BCC">
      <w:pPr>
        <w:pStyle w:val="Zarkazkladnhotextu21"/>
        <w:tabs>
          <w:tab w:val="right" w:leader="dot" w:pos="10033"/>
        </w:tabs>
        <w:ind w:left="876"/>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 - Microsoft </w:t>
      </w:r>
      <w:proofErr w:type="spellStart"/>
      <w:r w:rsidRPr="002E5BCC">
        <w:rPr>
          <w:rFonts w:asciiTheme="minorHAnsi" w:hAnsiTheme="minorHAnsi" w:cstheme="minorHAnsi"/>
          <w:color w:val="000000" w:themeColor="text1"/>
          <w:sz w:val="22"/>
          <w:szCs w:val="22"/>
        </w:rPr>
        <w:t>Edge</w:t>
      </w:r>
      <w:proofErr w:type="spellEnd"/>
      <w:r w:rsidRPr="002E5BCC">
        <w:rPr>
          <w:rFonts w:asciiTheme="minorHAnsi" w:hAnsiTheme="minorHAnsi" w:cstheme="minorHAnsi"/>
          <w:color w:val="000000" w:themeColor="text1"/>
          <w:sz w:val="22"/>
          <w:szCs w:val="22"/>
        </w:rPr>
        <w:t>.</w:t>
      </w:r>
    </w:p>
    <w:p w14:paraId="0B590A9C"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3158E05" w14:textId="77777777" w:rsid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6F64CAF9" w14:textId="74CB374D"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08CB97B0" w14:textId="77777777"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673086D" w14:textId="77777777" w:rsid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w:t>
      </w:r>
    </w:p>
    <w:p w14:paraId="48FF91DC" w14:textId="71C1E4CA" w:rsidR="002E5BCC" w:rsidRPr="002E5BCC" w:rsidRDefault="002E5BCC" w:rsidP="002E5BCC">
      <w:pPr>
        <w:pStyle w:val="Zarkazkladnhotextu21"/>
        <w:numPr>
          <w:ilvl w:val="1"/>
          <w:numId w:val="5"/>
        </w:numPr>
        <w:tabs>
          <w:tab w:val="right" w:leader="dot" w:pos="10033"/>
        </w:tabs>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zákona o verejnom obstarávaní.</w:t>
      </w:r>
    </w:p>
    <w:p w14:paraId="77BEB2E6" w14:textId="4E2DAAD5" w:rsidR="00E97BCB" w:rsidRPr="002E5BCC" w:rsidRDefault="00E97BCB" w:rsidP="00324B7C">
      <w:pPr>
        <w:pStyle w:val="Zarkazkladnhotextu21"/>
        <w:numPr>
          <w:ilvl w:val="1"/>
          <w:numId w:val="5"/>
        </w:numPr>
        <w:tabs>
          <w:tab w:val="right" w:leader="dot" w:pos="10033"/>
        </w:tabs>
        <w:ind w:left="851" w:hanging="567"/>
        <w:rPr>
          <w:rFonts w:asciiTheme="minorHAnsi" w:hAnsiTheme="minorHAnsi" w:cstheme="minorHAnsi"/>
          <w:color w:val="000000" w:themeColor="text1"/>
          <w:sz w:val="22"/>
          <w:szCs w:val="22"/>
        </w:rPr>
      </w:pPr>
      <w:r w:rsidRPr="002E5BCC">
        <w:rPr>
          <w:rFonts w:asciiTheme="minorHAnsi" w:hAnsiTheme="minorHAnsi" w:cstheme="minorHAnsi"/>
          <w:color w:val="000000" w:themeColor="text1"/>
          <w:sz w:val="22"/>
          <w:szCs w:val="22"/>
        </w:rPr>
        <w:t xml:space="preserve">Verejný obstarávateľ odporúča záujemcom, aby si prečítali manuál ku komunikačnému rozhraniu JOSEPHINE – skrátený návod Účastník, v ktorom sú uvedené všetky podstatné informácie pre prácu so systémom JOSEPHINE. Predmetný manuál je zverejnený na úvodnej stránke https://josephine.proebiz.com v pravej hornej časti obrazovky. </w:t>
      </w:r>
    </w:p>
    <w:p w14:paraId="69E221D4" w14:textId="77777777" w:rsidR="00E97BCB" w:rsidRDefault="00E97BCB" w:rsidP="00E97BCB">
      <w:pPr>
        <w:pStyle w:val="Zarkazkladnhotextu21"/>
        <w:tabs>
          <w:tab w:val="left" w:pos="993"/>
          <w:tab w:val="right" w:leader="dot" w:pos="10033"/>
        </w:tabs>
        <w:ind w:left="502"/>
        <w:rPr>
          <w:rFonts w:ascii="Arial" w:hAnsi="Arial" w:cs="Arial"/>
          <w:color w:val="000000" w:themeColor="text1"/>
          <w:sz w:val="20"/>
          <w:szCs w:val="20"/>
        </w:rPr>
      </w:pPr>
    </w:p>
    <w:p w14:paraId="2338C105" w14:textId="77777777" w:rsidR="00E97BCB" w:rsidRDefault="00E97BCB" w:rsidP="00E97BCB">
      <w:pPr>
        <w:pStyle w:val="Odsekzoznamu"/>
        <w:adjustRightInd w:val="0"/>
        <w:ind w:left="567"/>
        <w:jc w:val="both"/>
        <w:rPr>
          <w:rFonts w:ascii="Arial" w:hAnsi="Arial" w:cs="Arial"/>
          <w:color w:val="7030A0"/>
          <w:sz w:val="20"/>
          <w:szCs w:val="20"/>
          <w:lang w:eastAsia="sk-SK"/>
        </w:rPr>
      </w:pPr>
      <w:r>
        <w:rPr>
          <w:rFonts w:ascii="Arial" w:hAnsi="Arial" w:cs="Arial"/>
          <w:sz w:val="20"/>
          <w:szCs w:val="20"/>
          <w:lang w:eastAsia="sk-SK"/>
        </w:rPr>
        <w:t xml:space="preserve"> </w:t>
      </w:r>
    </w:p>
    <w:p w14:paraId="5351B215" w14:textId="77777777" w:rsidR="00E97BCB" w:rsidRPr="00E97BCB" w:rsidRDefault="00E97BCB" w:rsidP="00324B7C">
      <w:pPr>
        <w:numPr>
          <w:ilvl w:val="0"/>
          <w:numId w:val="5"/>
        </w:numPr>
        <w:suppressAutoHyphens/>
        <w:autoSpaceDE/>
        <w:autoSpaceDN/>
        <w:ind w:hanging="503"/>
        <w:jc w:val="both"/>
        <w:rPr>
          <w:rFonts w:asciiTheme="minorHAnsi" w:hAnsiTheme="minorHAnsi" w:cstheme="minorHAnsi"/>
          <w:b/>
          <w:bCs/>
          <w:caps/>
          <w:lang w:eastAsia="zh-CN"/>
        </w:rPr>
      </w:pPr>
      <w:r w:rsidRPr="00E97BCB">
        <w:rPr>
          <w:rFonts w:asciiTheme="minorHAnsi" w:hAnsiTheme="minorHAnsi" w:cstheme="minorHAnsi"/>
          <w:b/>
          <w:bCs/>
          <w:caps/>
        </w:rPr>
        <w:t xml:space="preserve">Vysvetľovanie </w:t>
      </w:r>
      <w:r w:rsidR="00FE1D36">
        <w:rPr>
          <w:rFonts w:asciiTheme="minorHAnsi" w:hAnsiTheme="minorHAnsi" w:cstheme="minorHAnsi"/>
          <w:b/>
          <w:bCs/>
          <w:caps/>
        </w:rPr>
        <w:t xml:space="preserve"> a doplnenie </w:t>
      </w:r>
      <w:r w:rsidRPr="00E97BCB">
        <w:rPr>
          <w:rFonts w:asciiTheme="minorHAnsi" w:hAnsiTheme="minorHAnsi" w:cstheme="minorHAnsi"/>
          <w:b/>
          <w:bCs/>
          <w:caps/>
        </w:rPr>
        <w:t>súťažných podkladov</w:t>
      </w:r>
    </w:p>
    <w:p w14:paraId="0029C499" w14:textId="7DAE3ED7" w:rsidR="00A407B0" w:rsidRDefault="00A407B0"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A407B0">
        <w:rPr>
          <w:rFonts w:asciiTheme="minorHAnsi" w:hAnsiTheme="minorHAnsi" w:cstheme="minorHAnsi"/>
          <w:color w:val="000000" w:themeColor="text1"/>
          <w:sz w:val="22"/>
          <w:szCs w:val="22"/>
        </w:rPr>
        <w:t xml:space="preserve">Adresa stránky, kde je možný prístup k dokumentácií VO: </w:t>
      </w:r>
    </w:p>
    <w:p w14:paraId="42D297F7" w14:textId="64686A40" w:rsidR="00740687" w:rsidRPr="00740687" w:rsidRDefault="00000000" w:rsidP="00740687">
      <w:pPr>
        <w:pStyle w:val="Zarkazkladnhotextu21"/>
        <w:ind w:left="787"/>
        <w:rPr>
          <w:rFonts w:asciiTheme="minorHAnsi" w:eastAsiaTheme="minorHAnsi" w:hAnsiTheme="minorHAnsi" w:cstheme="minorHAnsi"/>
          <w:b/>
          <w:bCs/>
          <w:sz w:val="22"/>
          <w:szCs w:val="22"/>
          <w:lang w:eastAsia="en-US"/>
        </w:rPr>
      </w:pPr>
      <w:hyperlink r:id="rId9" w:history="1">
        <w:r w:rsidR="00740687" w:rsidRPr="001A0021">
          <w:rPr>
            <w:rStyle w:val="Hypertextovprepojenie"/>
            <w:rFonts w:asciiTheme="minorHAnsi" w:eastAsiaTheme="minorHAnsi" w:hAnsiTheme="minorHAnsi" w:cstheme="minorHAnsi"/>
            <w:b/>
            <w:bCs/>
            <w:sz w:val="22"/>
            <w:szCs w:val="22"/>
            <w:lang w:eastAsia="en-US"/>
          </w:rPr>
          <w:t>https://josephine.proebiz.com/sk/tender/36062/summary</w:t>
        </w:r>
      </w:hyperlink>
    </w:p>
    <w:p w14:paraId="3DE4329E" w14:textId="77777777" w:rsidR="00DC1E8D" w:rsidRPr="00F62B78" w:rsidRDefault="00DC1E8D" w:rsidP="006E7804">
      <w:pPr>
        <w:pStyle w:val="Zarkazkladnhotextu21"/>
        <w:tabs>
          <w:tab w:val="left" w:pos="993"/>
          <w:tab w:val="right" w:leader="dot" w:pos="10033"/>
        </w:tabs>
        <w:ind w:left="0"/>
        <w:rPr>
          <w:rFonts w:asciiTheme="minorHAnsi" w:hAnsiTheme="minorHAnsi" w:cstheme="minorHAnsi"/>
          <w:b/>
          <w:bCs/>
          <w:color w:val="000000" w:themeColor="text1"/>
          <w:sz w:val="22"/>
          <w:szCs w:val="22"/>
        </w:rPr>
      </w:pPr>
    </w:p>
    <w:p w14:paraId="2E691BD7"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115DC2FA" w14:textId="77777777" w:rsidR="00E97BCB" w:rsidRPr="00E97BCB" w:rsidRDefault="00E97BCB" w:rsidP="00324B7C">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14:paraId="55FE3C78" w14:textId="77777777" w:rsidR="004E5C23"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 xml:space="preserve">Podania a dokumenty súvisiace s uplatnením revíznych postupov </w:t>
      </w:r>
      <w:r w:rsidR="004E5C23" w:rsidRPr="004E5C23">
        <w:rPr>
          <w:rFonts w:asciiTheme="minorHAnsi" w:eastAsiaTheme="minorHAnsi" w:hAnsiTheme="minorHAnsi" w:cstheme="minorHAnsi"/>
          <w:sz w:val="22"/>
          <w:szCs w:val="22"/>
          <w:lang w:eastAsia="en-US"/>
        </w:rPr>
        <w:t>budú uplatňované v zmysle príslušných ustanovení ZVO.</w:t>
      </w:r>
    </w:p>
    <w:p w14:paraId="0825609F" w14:textId="183C2258" w:rsidR="00E97BCB" w:rsidRPr="004E5C23" w:rsidRDefault="00E97BCB" w:rsidP="00C46C31">
      <w:pPr>
        <w:pStyle w:val="Zarkazkladnhotextu21"/>
        <w:numPr>
          <w:ilvl w:val="1"/>
          <w:numId w:val="5"/>
        </w:numPr>
        <w:tabs>
          <w:tab w:val="left" w:pos="993"/>
          <w:tab w:val="right" w:leader="dot" w:pos="10033"/>
        </w:tabs>
        <w:ind w:left="851" w:hanging="567"/>
        <w:rPr>
          <w:rFonts w:asciiTheme="minorHAnsi" w:hAnsiTheme="minorHAnsi" w:cstheme="minorHAnsi"/>
          <w:color w:val="000000" w:themeColor="text1"/>
          <w:sz w:val="22"/>
          <w:szCs w:val="22"/>
        </w:rPr>
      </w:pPr>
      <w:r w:rsidRPr="004E5C23">
        <w:rPr>
          <w:rFonts w:asciiTheme="minorHAnsi" w:hAnsiTheme="minorHAnsi" w:cstheme="minorHAnsi"/>
          <w:color w:val="000000" w:themeColor="text1"/>
          <w:sz w:val="22"/>
          <w:szCs w:val="22"/>
        </w:rPr>
        <w:t>Hospodársky subjekt môže požiadať verejného obstarávateľa o vysvetlenie informácií uvedených vo výzve na predkladanie ponúk, v súťažných podkladoch alebo inej sprievodnej dokumentácii. Verejný obstarávateľ v súlade s § 113 ods. 7 zákona o verejnom obstarávaní bezodkladne oznámi všetkým záujemcom, najneskôr však tri pracovné dni pred uplynutím lehoty na predkladanie ponúk za predpokladu, že o vysvetlenie sa požiada dostatočne vopred</w:t>
      </w:r>
      <w:r w:rsidR="002E6183" w:rsidRPr="004E5C23">
        <w:rPr>
          <w:rFonts w:asciiTheme="minorHAnsi" w:hAnsiTheme="minorHAnsi" w:cstheme="minorHAnsi"/>
          <w:color w:val="000000" w:themeColor="text1"/>
          <w:sz w:val="22"/>
          <w:szCs w:val="22"/>
        </w:rPr>
        <w:t>.</w:t>
      </w:r>
    </w:p>
    <w:p w14:paraId="1CF85F39" w14:textId="77777777" w:rsidR="00E97BCB" w:rsidRPr="00E97BCB" w:rsidRDefault="00E97BCB" w:rsidP="00324B7C">
      <w:pPr>
        <w:pStyle w:val="Zarkazkladnhotextu21"/>
        <w:numPr>
          <w:ilvl w:val="1"/>
          <w:numId w:val="5"/>
        </w:numPr>
        <w:ind w:left="851" w:hanging="567"/>
        <w:rPr>
          <w:rFonts w:asciiTheme="minorHAnsi" w:hAnsiTheme="minorHAnsi" w:cstheme="minorHAnsi"/>
          <w:color w:val="000000" w:themeColor="text1"/>
          <w:sz w:val="22"/>
          <w:szCs w:val="22"/>
        </w:rPr>
      </w:pPr>
      <w:r w:rsidRPr="00E97BCB">
        <w:rPr>
          <w:rFonts w:asciiTheme="minorHAnsi" w:hAnsiTheme="minorHAnsi" w:cstheme="minorHAnsi"/>
          <w:color w:val="000000" w:themeColor="text1"/>
          <w:sz w:val="22"/>
          <w:szCs w:val="22"/>
        </w:rPr>
        <w:t xml:space="preserve">Verejný obstarávateľ požaduje, aby všetky prípadné vysvetlenia v súťaži záujemcovia zapracovali do svojich ponúk. </w:t>
      </w:r>
    </w:p>
    <w:p w14:paraId="7F69CEAB" w14:textId="77777777" w:rsidR="005D7EAE" w:rsidRPr="00F574E4" w:rsidRDefault="005D7EAE" w:rsidP="00E97BCB">
      <w:pPr>
        <w:pStyle w:val="Zkladntext"/>
        <w:spacing w:before="1"/>
        <w:rPr>
          <w:rFonts w:asciiTheme="minorHAnsi" w:hAnsiTheme="minorHAnsi" w:cstheme="minorHAnsi"/>
          <w:b/>
          <w:sz w:val="22"/>
          <w:szCs w:val="22"/>
        </w:rPr>
      </w:pPr>
    </w:p>
    <w:p w14:paraId="192A6278" w14:textId="77777777" w:rsidR="005D7EAE" w:rsidRPr="00F574E4" w:rsidRDefault="00FA793F" w:rsidP="00324B7C">
      <w:pPr>
        <w:pStyle w:val="Odsekzoznamu"/>
        <w:numPr>
          <w:ilvl w:val="0"/>
          <w:numId w:val="5"/>
        </w:numPr>
        <w:tabs>
          <w:tab w:val="left" w:pos="854"/>
          <w:tab w:val="left" w:pos="855"/>
        </w:tabs>
        <w:ind w:left="854" w:hanging="554"/>
        <w:rPr>
          <w:rFonts w:asciiTheme="minorHAnsi" w:hAnsiTheme="minorHAnsi" w:cstheme="minorHAnsi"/>
          <w:b/>
        </w:rPr>
      </w:pPr>
      <w:r w:rsidRPr="00F574E4">
        <w:rPr>
          <w:rFonts w:asciiTheme="minorHAnsi" w:hAnsiTheme="minorHAnsi" w:cstheme="minorHAnsi"/>
          <w:b/>
        </w:rPr>
        <w:t>OBHLIADKA MIESTA DODANIA PREDMETU</w:t>
      </w:r>
      <w:r w:rsidRPr="00F574E4">
        <w:rPr>
          <w:rFonts w:asciiTheme="minorHAnsi" w:hAnsiTheme="minorHAnsi" w:cstheme="minorHAnsi"/>
          <w:b/>
          <w:spacing w:val="-7"/>
        </w:rPr>
        <w:t xml:space="preserve"> </w:t>
      </w:r>
      <w:r w:rsidRPr="00F574E4">
        <w:rPr>
          <w:rFonts w:asciiTheme="minorHAnsi" w:hAnsiTheme="minorHAnsi" w:cstheme="minorHAnsi"/>
          <w:b/>
        </w:rPr>
        <w:t>OBSTARÁVANIA</w:t>
      </w:r>
    </w:p>
    <w:p w14:paraId="3195DDC2" w14:textId="785A33A8" w:rsidR="00F00BED" w:rsidRPr="00E96A89" w:rsidRDefault="00FA793F" w:rsidP="00324B7C">
      <w:pPr>
        <w:pStyle w:val="Odsekzoznamu"/>
        <w:numPr>
          <w:ilvl w:val="1"/>
          <w:numId w:val="5"/>
        </w:numPr>
        <w:tabs>
          <w:tab w:val="left" w:pos="877"/>
        </w:tabs>
        <w:spacing w:before="121"/>
        <w:ind w:right="150" w:hanging="576"/>
        <w:jc w:val="both"/>
        <w:rPr>
          <w:rFonts w:asciiTheme="minorHAnsi" w:hAnsiTheme="minorHAnsi" w:cstheme="minorHAnsi"/>
        </w:rPr>
      </w:pPr>
      <w:r w:rsidRPr="00E96A89">
        <w:rPr>
          <w:rFonts w:asciiTheme="minorHAnsi" w:hAnsiTheme="minorHAnsi" w:cstheme="minorHAnsi"/>
        </w:rPr>
        <w:t>Obhliadka miesta sa nevyžaduje, ale je možná na základe požiadavky záujemcov.</w:t>
      </w:r>
      <w:r w:rsidR="00C7141B" w:rsidRPr="00E96A89">
        <w:rPr>
          <w:rFonts w:asciiTheme="minorHAnsi" w:hAnsiTheme="minorHAnsi" w:cstheme="minorHAnsi"/>
        </w:rPr>
        <w:t xml:space="preserve"> </w:t>
      </w:r>
      <w:r w:rsidRPr="00E96A89">
        <w:rPr>
          <w:rFonts w:asciiTheme="minorHAnsi" w:hAnsiTheme="minorHAnsi" w:cstheme="minorHAnsi"/>
        </w:rPr>
        <w:t>Verejný obstarávateľ zabezpečí, aby každý záujemca absolvoval obhliadku jednotlivo. Náklady spojené s obhliadkou znášajú záujemcovia bez finančného nároku voči verejnému</w:t>
      </w:r>
      <w:r w:rsidRPr="00E96A89">
        <w:rPr>
          <w:rFonts w:asciiTheme="minorHAnsi" w:hAnsiTheme="minorHAnsi" w:cstheme="minorHAnsi"/>
          <w:spacing w:val="-5"/>
        </w:rPr>
        <w:t xml:space="preserve"> </w:t>
      </w:r>
      <w:r w:rsidRPr="00E96A89">
        <w:rPr>
          <w:rFonts w:asciiTheme="minorHAnsi" w:hAnsiTheme="minorHAnsi" w:cstheme="minorHAnsi"/>
        </w:rPr>
        <w:t>obstarávateľovi.</w:t>
      </w:r>
    </w:p>
    <w:p w14:paraId="4540BD5F" w14:textId="77777777" w:rsidR="00E96A89" w:rsidRDefault="00E96A89" w:rsidP="00717AA2">
      <w:pPr>
        <w:pStyle w:val="Nadpis1"/>
        <w:ind w:left="1276" w:right="1287"/>
        <w:jc w:val="center"/>
        <w:rPr>
          <w:rFonts w:asciiTheme="minorHAnsi" w:hAnsiTheme="minorHAnsi" w:cstheme="minorHAnsi"/>
          <w:sz w:val="22"/>
          <w:szCs w:val="22"/>
        </w:rPr>
      </w:pPr>
    </w:p>
    <w:p w14:paraId="5D693145" w14:textId="5FADCC29" w:rsidR="005D7EAE" w:rsidRPr="00F574E4" w:rsidRDefault="00FA793F" w:rsidP="00717AA2">
      <w:pPr>
        <w:pStyle w:val="Nadpis1"/>
        <w:ind w:left="1276" w:right="1287"/>
        <w:jc w:val="center"/>
        <w:rPr>
          <w:rFonts w:asciiTheme="minorHAnsi" w:hAnsiTheme="minorHAnsi" w:cstheme="minorHAnsi"/>
          <w:sz w:val="22"/>
          <w:szCs w:val="22"/>
        </w:rPr>
      </w:pPr>
      <w:r w:rsidRPr="00F574E4">
        <w:rPr>
          <w:rFonts w:asciiTheme="minorHAnsi" w:hAnsiTheme="minorHAnsi" w:cstheme="minorHAnsi"/>
          <w:sz w:val="22"/>
          <w:szCs w:val="22"/>
        </w:rPr>
        <w:t>Časť III</w:t>
      </w:r>
    </w:p>
    <w:p w14:paraId="2793FD15" w14:textId="77777777" w:rsidR="005D7EAE" w:rsidRPr="00F574E4" w:rsidRDefault="00717AA2" w:rsidP="00717AA2">
      <w:pPr>
        <w:spacing w:before="121"/>
        <w:ind w:left="1276" w:right="1287"/>
        <w:jc w:val="center"/>
        <w:rPr>
          <w:rFonts w:asciiTheme="minorHAnsi" w:hAnsiTheme="minorHAnsi" w:cstheme="minorHAnsi"/>
          <w:b/>
        </w:rPr>
      </w:pPr>
      <w:r>
        <w:rPr>
          <w:rFonts w:asciiTheme="minorHAnsi" w:hAnsiTheme="minorHAnsi" w:cstheme="minorHAnsi"/>
          <w:b/>
        </w:rPr>
        <w:t>PRÍPRAVA PONUKY</w:t>
      </w:r>
    </w:p>
    <w:p w14:paraId="7360E05F" w14:textId="77777777" w:rsidR="00E97BCB" w:rsidRPr="00717AA2" w:rsidRDefault="00E97BCB" w:rsidP="00324B7C">
      <w:pPr>
        <w:pStyle w:val="Odsekzoznamu"/>
        <w:widowControl/>
        <w:numPr>
          <w:ilvl w:val="0"/>
          <w:numId w:val="5"/>
        </w:numPr>
        <w:suppressAutoHyphens/>
        <w:autoSpaceDE/>
        <w:autoSpaceDN/>
        <w:spacing w:before="120"/>
        <w:ind w:left="850" w:hanging="425"/>
        <w:rPr>
          <w:rFonts w:asciiTheme="minorHAnsi" w:eastAsia="Times New Roman" w:hAnsiTheme="minorHAnsi" w:cstheme="minorHAnsi"/>
          <w:b/>
          <w:bCs/>
          <w:caps/>
          <w:lang w:val="sk-SK" w:eastAsia="zh-CN"/>
        </w:rPr>
      </w:pPr>
      <w:r w:rsidRPr="00717AA2">
        <w:rPr>
          <w:rFonts w:asciiTheme="minorHAnsi" w:hAnsiTheme="minorHAnsi" w:cstheme="minorHAnsi"/>
          <w:b/>
          <w:bCs/>
          <w:caps/>
        </w:rPr>
        <w:t>Registrácia / Vyhotovenie ponuky</w:t>
      </w:r>
    </w:p>
    <w:p w14:paraId="5C5CADA1" w14:textId="77777777" w:rsidR="002E5BCC" w:rsidRPr="00036D38" w:rsidRDefault="002E5BCC" w:rsidP="002E5BC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036D38">
        <w:rPr>
          <w:rFonts w:ascii="Calibri" w:hAnsi="Calibri" w:cs="Calibri"/>
          <w:sz w:val="22"/>
          <w:szCs w:val="22"/>
        </w:rPr>
        <w:t>Uchádzač má možnosť sa registrovať do systému JOSEPHINE pomocou hesla alebo aj pomocou občianskeho preukazom s elektronickým čipom a bezpečnostným osobnostným kódom (</w:t>
      </w:r>
      <w:proofErr w:type="spellStart"/>
      <w:r w:rsidRPr="00036D38">
        <w:rPr>
          <w:rFonts w:ascii="Calibri" w:hAnsi="Calibri" w:cs="Calibri"/>
          <w:sz w:val="22"/>
          <w:szCs w:val="22"/>
        </w:rPr>
        <w:t>eID</w:t>
      </w:r>
      <w:proofErr w:type="spellEnd"/>
      <w:r w:rsidRPr="00036D38">
        <w:rPr>
          <w:rFonts w:ascii="Calibri" w:hAnsi="Calibri" w:cs="Calibri"/>
          <w:sz w:val="22"/>
          <w:szCs w:val="22"/>
        </w:rPr>
        <w:t>) .</w:t>
      </w:r>
    </w:p>
    <w:p w14:paraId="7111F5D7" w14:textId="6A7DE708" w:rsidR="002E5BCC" w:rsidRPr="002E5BCC" w:rsidRDefault="002E5BCC" w:rsidP="002E5BC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2E5BCC">
        <w:rPr>
          <w:rFonts w:ascii="Calibri" w:hAnsi="Calibri" w:cs="Calibri"/>
          <w:sz w:val="22"/>
          <w:szCs w:val="22"/>
        </w:rPr>
        <w:t xml:space="preserve">Predkladanie ponúk je umožnené iba autentifikovaným uchádzačom. Autentifikáciu je možné vykonať týmito spôsobmi </w:t>
      </w:r>
    </w:p>
    <w:p w14:paraId="59112513" w14:textId="77777777" w:rsidR="002E5BCC" w:rsidRPr="002E5BCC" w:rsidRDefault="002E5BCC" w:rsidP="002E5BCC">
      <w:pPr>
        <w:pStyle w:val="Odsekzoznamu"/>
        <w:tabs>
          <w:tab w:val="num" w:pos="284"/>
        </w:tabs>
        <w:spacing w:after="120"/>
        <w:ind w:left="993" w:hanging="284"/>
        <w:jc w:val="both"/>
        <w:rPr>
          <w:rFonts w:ascii="Calibri" w:hAnsi="Calibri" w:cs="Calibri"/>
        </w:rPr>
      </w:pPr>
      <w:r w:rsidRPr="002E5BCC">
        <w:rPr>
          <w:rFonts w:ascii="Calibri" w:hAnsi="Calibri" w:cs="Calibri"/>
        </w:rPr>
        <w:t>a)</w:t>
      </w:r>
      <w:r w:rsidRPr="002E5BCC">
        <w:rPr>
          <w:rFonts w:ascii="Calibri" w:hAnsi="Calibri" w:cs="Calibri"/>
        </w:rPr>
        <w:tab/>
        <w:t>v systéme JOSEPHINE registráciou a prihlásením pomocou občianskeho preukazu s elektronickým čipom a bezpečnostným osobnostným kódom (</w:t>
      </w:r>
      <w:proofErr w:type="spellStart"/>
      <w:r w:rsidRPr="002E5BCC">
        <w:rPr>
          <w:rFonts w:ascii="Calibri" w:hAnsi="Calibri" w:cs="Calibri"/>
        </w:rPr>
        <w:t>eID</w:t>
      </w:r>
      <w:proofErr w:type="spellEnd"/>
      <w:r w:rsidRPr="002E5BCC">
        <w:rPr>
          <w:rFonts w:ascii="Calibri" w:hAnsi="Calibri" w:cs="Calibri"/>
        </w:rPr>
        <w:t xml:space="preserve">). V systéme je autentifikovaná spoločnosť, ktorú pomocou </w:t>
      </w:r>
      <w:proofErr w:type="spellStart"/>
      <w:r w:rsidRPr="002E5BCC">
        <w:rPr>
          <w:rFonts w:ascii="Calibri" w:hAnsi="Calibri" w:cs="Calibri"/>
        </w:rPr>
        <w:t>eID</w:t>
      </w:r>
      <w:proofErr w:type="spellEnd"/>
      <w:r w:rsidRPr="002E5BCC">
        <w:rPr>
          <w:rFonts w:ascii="Calibri" w:hAnsi="Calibri" w:cs="Calibri"/>
        </w:rPr>
        <w:t xml:space="preserve"> registruje štatutár danej spoločnosti. Autentifikáciu vykonáva poskytovateľ systému JOSEPHINE a to v pracovných dňoch v čase 8.00 – 16.00 hod. O dokončení autentifikácie je uchádzač informovaný e-mailom. </w:t>
      </w:r>
    </w:p>
    <w:p w14:paraId="01C8405E" w14:textId="77777777" w:rsidR="002E5BCC" w:rsidRPr="002E5BCC" w:rsidRDefault="002E5BCC" w:rsidP="002E5BCC">
      <w:pPr>
        <w:pStyle w:val="Odsekzoznamu"/>
        <w:tabs>
          <w:tab w:val="num" w:pos="284"/>
        </w:tabs>
        <w:spacing w:after="120"/>
        <w:ind w:left="993" w:hanging="284"/>
        <w:jc w:val="both"/>
        <w:rPr>
          <w:rFonts w:ascii="Calibri" w:hAnsi="Calibri" w:cs="Calibri"/>
        </w:rPr>
      </w:pPr>
      <w:r w:rsidRPr="002E5BCC">
        <w:rPr>
          <w:rFonts w:ascii="Calibri" w:hAnsi="Calibri"/>
        </w:rPr>
        <w:t xml:space="preserve">b) </w:t>
      </w:r>
      <w:r w:rsidRPr="002E5BCC">
        <w:rPr>
          <w:rFonts w:ascii="Calibri" w:hAnsi="Calibri"/>
        </w:rPr>
        <w:tab/>
        <w:t xml:space="preserve">nahraním kvalifikovaného elektronického podpisu (napríklad podpisu </w:t>
      </w:r>
      <w:proofErr w:type="spellStart"/>
      <w:r w:rsidRPr="002E5BCC">
        <w:rPr>
          <w:rFonts w:ascii="Calibri" w:hAnsi="Calibri"/>
        </w:rPr>
        <w:t>eID</w:t>
      </w:r>
      <w:proofErr w:type="spellEnd"/>
      <w:r w:rsidRPr="002E5BCC">
        <w:rPr>
          <w:rFonts w:ascii="Calibri" w:hAnsi="Calibri"/>
        </w:rPr>
        <w:t xml:space="preserve">) štatutára danej spoločnosti na kartu užívateľa po registrácii a prihlásení do systému JOSEPHINE. Autentifikáciu vykoná poskytovateľ systému JOSEPHINE a to v pracovných dňoch v čase 8.00 – 16.00 hod. </w:t>
      </w:r>
      <w:r w:rsidRPr="002E5BCC">
        <w:rPr>
          <w:rFonts w:ascii="Calibri" w:hAnsi="Calibri" w:cs="Calibri"/>
        </w:rPr>
        <w:t>O dokončení autentifikácie je uchádzač informovaný e-mailom.</w:t>
      </w:r>
    </w:p>
    <w:p w14:paraId="7A5A104A" w14:textId="77777777" w:rsidR="002E5BCC" w:rsidRPr="002E5BCC" w:rsidRDefault="002E5BCC" w:rsidP="002E5BCC">
      <w:pPr>
        <w:pStyle w:val="Odsekzoznamu"/>
        <w:tabs>
          <w:tab w:val="num" w:pos="284"/>
        </w:tabs>
        <w:spacing w:after="120"/>
        <w:ind w:left="993" w:hanging="284"/>
        <w:jc w:val="both"/>
        <w:rPr>
          <w:rFonts w:ascii="Calibri" w:hAnsi="Calibri"/>
        </w:rPr>
      </w:pPr>
      <w:r w:rsidRPr="002E5BCC">
        <w:rPr>
          <w:rFonts w:ascii="Calibri" w:hAnsi="Calibri" w:cs="Calibri"/>
        </w:rPr>
        <w:t xml:space="preserve">c) </w:t>
      </w:r>
      <w:r w:rsidRPr="002E5BCC">
        <w:rPr>
          <w:rFonts w:ascii="Calibri" w:hAnsi="Calibri" w:cs="Calibri"/>
        </w:rPr>
        <w:tab/>
        <w:t xml:space="preserve">vložením dokumentu preukazujúceho osobu štatutára na kartu užívateľa po registrácii, ktorý je podpísaný elektronickým podpisom štatutára, alebo prešiel zaručenou konverziou. </w:t>
      </w:r>
      <w:r w:rsidRPr="002E5BCC">
        <w:rPr>
          <w:rFonts w:ascii="Calibri" w:hAnsi="Calibri"/>
        </w:rPr>
        <w:t xml:space="preserve">Autentifikáciu vykoná poskytovateľ systému JOSEPHINE a to v pracovných dňoch v čase 8.00 – 16.00 hod. </w:t>
      </w:r>
      <w:r w:rsidRPr="002E5BCC">
        <w:rPr>
          <w:rFonts w:ascii="Calibri" w:hAnsi="Calibri" w:cs="Calibri"/>
        </w:rPr>
        <w:t>O dokončení autentifikácie je uchádzač informovaný e-mailom.</w:t>
      </w:r>
    </w:p>
    <w:p w14:paraId="0A9C32FD" w14:textId="77777777" w:rsidR="00036D38" w:rsidRDefault="002E5BCC" w:rsidP="00036D38">
      <w:pPr>
        <w:pStyle w:val="Odsekzoznamu"/>
        <w:tabs>
          <w:tab w:val="num" w:pos="284"/>
        </w:tabs>
        <w:spacing w:after="120"/>
        <w:ind w:left="993" w:hanging="284"/>
        <w:jc w:val="both"/>
        <w:rPr>
          <w:rFonts w:ascii="Calibri" w:hAnsi="Calibri" w:cs="Calibri"/>
        </w:rPr>
      </w:pPr>
      <w:r w:rsidRPr="002E5BCC">
        <w:rPr>
          <w:rFonts w:ascii="Calibri" w:hAnsi="Calibri"/>
        </w:rPr>
        <w:t xml:space="preserve">d) </w:t>
      </w:r>
      <w:r w:rsidRPr="002E5BCC">
        <w:rPr>
          <w:rFonts w:ascii="Calibri" w:hAnsi="Calibri"/>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E5BCC">
        <w:rPr>
          <w:rFonts w:ascii="Calibri" w:hAnsi="Calibri" w:cs="Calibri"/>
        </w:rPr>
        <w:t xml:space="preserve">O dokončení autentifikácie je uchádzač informovaný e-mailom. </w:t>
      </w:r>
    </w:p>
    <w:p w14:paraId="2261AADF" w14:textId="10A54A7C" w:rsidR="00036D38" w:rsidRPr="00036D38" w:rsidRDefault="00036D38" w:rsidP="00036D38">
      <w:pPr>
        <w:pStyle w:val="Odsekzoznamu"/>
        <w:tabs>
          <w:tab w:val="num" w:pos="284"/>
        </w:tabs>
        <w:spacing w:after="120"/>
        <w:ind w:left="993" w:hanging="284"/>
        <w:jc w:val="both"/>
        <w:rPr>
          <w:rFonts w:ascii="Calibri" w:hAnsi="Calibri" w:cs="Calibri"/>
          <w:b/>
          <w:bCs/>
        </w:rPr>
      </w:pPr>
      <w:r>
        <w:rPr>
          <w:rFonts w:ascii="Calibri" w:hAnsi="Calibri" w:cs="Calibri"/>
        </w:rPr>
        <w:t xml:space="preserve">e) </w:t>
      </w:r>
      <w:r w:rsidRPr="00036D38">
        <w:rPr>
          <w:rFonts w:asciiTheme="minorHAnsi" w:hAnsiTheme="minorHAnsi" w:cstheme="minorHAnsi"/>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r w:rsidRPr="003E26D9">
        <w:rPr>
          <w:rFonts w:asciiTheme="minorHAnsi" w:hAnsiTheme="minorHAnsi" w:cstheme="minorHAnsi"/>
          <w:i/>
          <w:iCs/>
        </w:rPr>
        <w:t xml:space="preserve">(UPOZORNENIE: </w:t>
      </w:r>
      <w:r w:rsidRPr="003E26D9">
        <w:rPr>
          <w:rFonts w:asciiTheme="minorHAnsi" w:hAnsiTheme="minorHAnsi" w:cstheme="minorHAnsi"/>
          <w:i/>
          <w:iCs/>
          <w:color w:val="000000"/>
        </w:rPr>
        <w:t xml:space="preserve">Od 1. 1. 2023 bude bod e) odstránený a </w:t>
      </w:r>
      <w:r w:rsidRPr="003E26D9">
        <w:rPr>
          <w:rStyle w:val="Vrazn"/>
          <w:rFonts w:asciiTheme="minorHAnsi" w:hAnsiTheme="minorHAnsi" w:cstheme="minorHAnsi"/>
          <w:b w:val="0"/>
          <w:bCs w:val="0"/>
          <w:i/>
          <w:iCs/>
          <w:color w:val="000000"/>
        </w:rPr>
        <w:t>už sa nebude odosielať autentifikačný kód poštou účastníkovi do rúk štatutára</w:t>
      </w:r>
      <w:r w:rsidRPr="003E26D9">
        <w:rPr>
          <w:rFonts w:asciiTheme="minorHAnsi" w:hAnsiTheme="minorHAnsi" w:cstheme="minorHAnsi"/>
          <w:i/>
          <w:iCs/>
          <w:color w:val="000000"/>
        </w:rPr>
        <w:t>)</w:t>
      </w:r>
      <w:r w:rsidR="003E26D9">
        <w:rPr>
          <w:rFonts w:asciiTheme="minorHAnsi" w:hAnsiTheme="minorHAnsi" w:cstheme="minorHAnsi"/>
          <w:i/>
          <w:iCs/>
          <w:color w:val="000000"/>
        </w:rPr>
        <w:t>.</w:t>
      </w:r>
    </w:p>
    <w:p w14:paraId="33469DCE" w14:textId="77777777" w:rsidR="002E5BCC" w:rsidRPr="002E5BCC" w:rsidRDefault="002E5BCC" w:rsidP="002E5BC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2E5BCC">
        <w:rPr>
          <w:rFonts w:ascii="Calibri" w:hAnsi="Calibri" w:cs="Calibri"/>
          <w:sz w:val="22"/>
          <w:szCs w:val="22"/>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68CA33B" w14:textId="50725909" w:rsidR="00E97BCB" w:rsidRPr="00717AA2" w:rsidRDefault="00E97BCB" w:rsidP="00324B7C">
      <w:pPr>
        <w:pStyle w:val="Zarkazkladnhotextu21"/>
        <w:numPr>
          <w:ilvl w:val="1"/>
          <w:numId w:val="5"/>
        </w:numPr>
        <w:tabs>
          <w:tab w:val="left" w:pos="993"/>
          <w:tab w:val="right" w:leader="dot" w:pos="10033"/>
        </w:tabs>
        <w:spacing w:before="120"/>
        <w:ind w:left="879" w:hanging="578"/>
        <w:rPr>
          <w:rFonts w:asciiTheme="minorHAnsi" w:hAnsiTheme="minorHAnsi" w:cstheme="minorHAnsi"/>
          <w:sz w:val="22"/>
          <w:szCs w:val="22"/>
        </w:rPr>
      </w:pPr>
      <w:r w:rsidRPr="00717AA2">
        <w:rPr>
          <w:rFonts w:asciiTheme="minorHAnsi" w:hAnsiTheme="minorHAnsi" w:cstheme="minorHAnsi"/>
          <w:sz w:val="22"/>
          <w:szCs w:val="22"/>
        </w:rPr>
        <w:t xml:space="preserve">Ponuka, pre účely zadávania tejto zákazky, je prejav slobodnej vôle uchádzača, že chce za úhradu poskytnúť verejnému obstarávateľovi určené plnenie pri dodržaní podmienok stanovených verejným obstarávateľom bez určovania svojich osobitných podmienok. </w:t>
      </w:r>
    </w:p>
    <w:p w14:paraId="3C5EFF0D" w14:textId="77777777" w:rsidR="00E97BCB" w:rsidRPr="00717AA2" w:rsidRDefault="00E97BCB"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717AA2">
        <w:rPr>
          <w:rFonts w:asciiTheme="minorHAnsi" w:hAnsiTheme="minorHAnsi" w:cstheme="minorHAnsi"/>
          <w:sz w:val="22"/>
          <w:szCs w:val="22"/>
        </w:rPr>
        <w:t xml:space="preserve">Uchádzač predkladá ponuku v elektronickej podobe v lehote na predkladanie ponúk podľa požiadaviek uvedených v týchto súťažných podkladoch. </w:t>
      </w:r>
    </w:p>
    <w:p w14:paraId="3C820470" w14:textId="06AE687B" w:rsidR="004A200E" w:rsidRPr="00ED1BE3" w:rsidRDefault="004A200E" w:rsidP="00324B7C">
      <w:pPr>
        <w:pStyle w:val="Zarkazkladnhotextu21"/>
        <w:numPr>
          <w:ilvl w:val="1"/>
          <w:numId w:val="5"/>
        </w:numPr>
        <w:tabs>
          <w:tab w:val="left" w:pos="993"/>
          <w:tab w:val="right" w:leader="dot" w:pos="10033"/>
        </w:tabs>
        <w:rPr>
          <w:rFonts w:asciiTheme="minorHAnsi" w:hAnsiTheme="minorHAnsi" w:cstheme="minorHAnsi"/>
          <w:sz w:val="22"/>
          <w:szCs w:val="22"/>
        </w:rPr>
      </w:pPr>
      <w:r w:rsidRPr="00ED1BE3">
        <w:rPr>
          <w:rFonts w:asciiTheme="minorHAnsi" w:hAnsiTheme="minorHAnsi" w:cstheme="minorHAnsi"/>
          <w:sz w:val="22"/>
          <w:szCs w:val="22"/>
        </w:rPr>
        <w:t>Uchádzač môže v ponuke predložiť aj kópie dokladov vrátane kópií v elektronickej podobe. Verejný obstarávateľ môže postupovať v súlade s §49 ods. 7 ZVO.</w:t>
      </w:r>
    </w:p>
    <w:p w14:paraId="040F195B" w14:textId="77777777" w:rsidR="00752EC0" w:rsidRPr="00D77B10" w:rsidRDefault="00752EC0" w:rsidP="00324B7C">
      <w:pPr>
        <w:pStyle w:val="Zarkazkladnhotextu21"/>
        <w:numPr>
          <w:ilvl w:val="1"/>
          <w:numId w:val="5"/>
        </w:numPr>
        <w:tabs>
          <w:tab w:val="left" w:pos="993"/>
          <w:tab w:val="right" w:leader="dot" w:pos="10033"/>
        </w:tabs>
        <w:spacing w:before="3"/>
        <w:rPr>
          <w:rFonts w:asciiTheme="minorHAnsi" w:hAnsiTheme="minorHAnsi" w:cstheme="minorHAnsi"/>
          <w:b/>
          <w:bCs/>
          <w:iCs/>
          <w:sz w:val="22"/>
          <w:szCs w:val="22"/>
          <w:lang w:eastAsia="sk-SK"/>
        </w:rPr>
      </w:pPr>
      <w:r w:rsidRPr="00D77B10">
        <w:rPr>
          <w:rFonts w:asciiTheme="minorHAnsi" w:hAnsiTheme="minorHAnsi" w:cstheme="minorHAnsi"/>
          <w:sz w:val="22"/>
          <w:szCs w:val="22"/>
        </w:rPr>
        <w:t>Doklad o zložení zábezpeky sa doručí osobne, poštou alebo kuriérom v lehote na predkladanie ponúk na adresu:</w:t>
      </w:r>
      <w:r>
        <w:rPr>
          <w:rFonts w:asciiTheme="minorHAnsi" w:hAnsiTheme="minorHAnsi" w:cstheme="minorHAnsi"/>
          <w:sz w:val="22"/>
          <w:szCs w:val="22"/>
        </w:rPr>
        <w:t xml:space="preserve"> </w:t>
      </w:r>
      <w:r w:rsidRPr="00D77B10">
        <w:rPr>
          <w:rFonts w:asciiTheme="minorHAnsi" w:eastAsiaTheme="minorHAnsi" w:hAnsiTheme="minorHAnsi" w:cstheme="minorHAnsi"/>
          <w:b/>
          <w:bCs/>
          <w:iCs/>
          <w:sz w:val="22"/>
          <w:szCs w:val="22"/>
          <w:lang w:eastAsia="en-US"/>
        </w:rPr>
        <w:t xml:space="preserve">ARR PSK, </w:t>
      </w:r>
      <w:proofErr w:type="spellStart"/>
      <w:r w:rsidRPr="00D77B10">
        <w:rPr>
          <w:rFonts w:asciiTheme="minorHAnsi" w:eastAsiaTheme="minorHAnsi" w:hAnsiTheme="minorHAnsi" w:cstheme="minorHAnsi"/>
          <w:b/>
          <w:bCs/>
          <w:iCs/>
          <w:sz w:val="22"/>
          <w:szCs w:val="22"/>
          <w:lang w:eastAsia="en-US"/>
        </w:rPr>
        <w:t>Prostějovská</w:t>
      </w:r>
      <w:proofErr w:type="spellEnd"/>
      <w:r w:rsidRPr="00D77B10">
        <w:rPr>
          <w:rFonts w:asciiTheme="minorHAnsi" w:eastAsiaTheme="minorHAnsi" w:hAnsiTheme="minorHAnsi" w:cstheme="minorHAnsi"/>
          <w:b/>
          <w:bCs/>
          <w:iCs/>
          <w:sz w:val="22"/>
          <w:szCs w:val="22"/>
          <w:lang w:eastAsia="en-US"/>
        </w:rPr>
        <w:t xml:space="preserve"> 117/A, 080 01 Prešov</w:t>
      </w:r>
      <w:r w:rsidRPr="00D77B10">
        <w:rPr>
          <w:rFonts w:asciiTheme="minorHAnsi" w:hAnsiTheme="minorHAnsi" w:cstheme="minorHAnsi"/>
          <w:b/>
          <w:bCs/>
          <w:iCs/>
          <w:sz w:val="22"/>
          <w:szCs w:val="22"/>
        </w:rPr>
        <w:t> </w:t>
      </w:r>
    </w:p>
    <w:p w14:paraId="524C67F0" w14:textId="77777777" w:rsidR="00752EC0" w:rsidRPr="0067710C" w:rsidRDefault="00752EC0" w:rsidP="00752EC0">
      <w:pPr>
        <w:ind w:left="156" w:firstLine="720"/>
        <w:jc w:val="both"/>
        <w:rPr>
          <w:rFonts w:asciiTheme="minorHAnsi" w:hAnsiTheme="minorHAnsi" w:cstheme="minorHAnsi"/>
        </w:rPr>
      </w:pPr>
      <w:r w:rsidRPr="0067710C">
        <w:rPr>
          <w:rFonts w:asciiTheme="minorHAnsi" w:hAnsiTheme="minorHAnsi" w:cstheme="minorHAnsi"/>
        </w:rPr>
        <w:t xml:space="preserve">Obálka so zasielanou zábezpekou musí obsahovať nasledovné údaje:  </w:t>
      </w:r>
    </w:p>
    <w:p w14:paraId="583C3EA6" w14:textId="5E878B2E" w:rsidR="00752EC0" w:rsidRPr="0067710C" w:rsidRDefault="00752EC0" w:rsidP="00752EC0">
      <w:pPr>
        <w:ind w:left="146" w:firstLine="720"/>
        <w:jc w:val="both"/>
        <w:outlineLvl w:val="0"/>
        <w:rPr>
          <w:rFonts w:asciiTheme="minorHAnsi" w:hAnsiTheme="minorHAnsi" w:cstheme="minorHAnsi"/>
          <w:color w:val="000000" w:themeColor="text1"/>
        </w:rPr>
      </w:pPr>
      <w:r w:rsidRPr="0067710C">
        <w:rPr>
          <w:rFonts w:asciiTheme="minorHAnsi" w:hAnsiTheme="minorHAnsi" w:cstheme="minorHAnsi"/>
        </w:rPr>
        <w:t xml:space="preserve">názov súťaže: </w:t>
      </w:r>
      <w:r w:rsidRPr="00C11C4A">
        <w:rPr>
          <w:rFonts w:asciiTheme="minorHAnsi" w:hAnsiTheme="minorHAnsi" w:cstheme="minorHAnsi"/>
          <w:b/>
          <w:bCs/>
          <w:color w:val="000000" w:themeColor="text1"/>
        </w:rPr>
        <w:t>„</w:t>
      </w:r>
      <w:r w:rsidR="0049107C" w:rsidRPr="0049107C">
        <w:rPr>
          <w:rFonts w:asciiTheme="minorHAnsi" w:eastAsiaTheme="minorHAnsi" w:hAnsiTheme="minorHAnsi" w:cstheme="minorHAnsi"/>
          <w:b/>
          <w:bCs/>
          <w:i/>
          <w:lang w:val="sk-SK" w:eastAsia="en-US"/>
        </w:rPr>
        <w:t>Dobudovanie infraštruktúry v obci Varhaňovce - 1. etapa</w:t>
      </w:r>
      <w:r w:rsidRPr="00DC1E8D">
        <w:rPr>
          <w:rFonts w:asciiTheme="minorHAnsi" w:hAnsiTheme="minorHAnsi" w:cstheme="minorHAnsi"/>
          <w:b/>
          <w:bCs/>
          <w:color w:val="000000" w:themeColor="text1"/>
        </w:rPr>
        <w:t>“</w:t>
      </w:r>
      <w:r w:rsidRPr="00356E08">
        <w:rPr>
          <w:rFonts w:asciiTheme="minorHAnsi" w:hAnsiTheme="minorHAnsi" w:cstheme="minorHAnsi"/>
          <w:b/>
          <w:bCs/>
          <w:i/>
          <w:iCs/>
          <w:color w:val="000000" w:themeColor="text1"/>
        </w:rPr>
        <w:t xml:space="preserve"> </w:t>
      </w:r>
      <w:r w:rsidR="00BB769B">
        <w:rPr>
          <w:rFonts w:asciiTheme="minorHAnsi" w:hAnsiTheme="minorHAnsi" w:cstheme="minorHAnsi"/>
          <w:color w:val="000000" w:themeColor="text1"/>
        </w:rPr>
        <w:t>a</w:t>
      </w:r>
    </w:p>
    <w:p w14:paraId="1A3C45B1" w14:textId="77777777" w:rsidR="00752EC0" w:rsidRPr="003B3F31" w:rsidRDefault="00752EC0" w:rsidP="00752EC0">
      <w:pPr>
        <w:adjustRightInd w:val="0"/>
        <w:ind w:left="146" w:firstLine="720"/>
        <w:rPr>
          <w:rFonts w:asciiTheme="minorHAnsi" w:hAnsiTheme="minorHAnsi" w:cstheme="minorHAnsi"/>
          <w:b/>
          <w:bCs/>
        </w:rPr>
      </w:pPr>
      <w:r w:rsidRPr="0067710C">
        <w:rPr>
          <w:rFonts w:asciiTheme="minorHAnsi" w:hAnsiTheme="minorHAnsi" w:cstheme="minorHAnsi"/>
          <w:color w:val="000000" w:themeColor="text1"/>
        </w:rPr>
        <w:t xml:space="preserve">označenie: </w:t>
      </w:r>
      <w:r w:rsidRPr="0067710C">
        <w:rPr>
          <w:rFonts w:asciiTheme="minorHAnsi" w:hAnsiTheme="minorHAnsi" w:cstheme="minorHAnsi"/>
          <w:b/>
          <w:bCs/>
          <w:color w:val="000000" w:themeColor="text1"/>
        </w:rPr>
        <w:t>„ZÁBEZPEKA – NEOTVÁRAŤ“</w:t>
      </w:r>
    </w:p>
    <w:p w14:paraId="154A538C" w14:textId="77777777" w:rsidR="00752EC0" w:rsidRDefault="00752EC0" w:rsidP="00752EC0">
      <w:pPr>
        <w:pStyle w:val="Zarkazkladnhotextu21"/>
        <w:tabs>
          <w:tab w:val="left" w:pos="993"/>
          <w:tab w:val="right" w:leader="dot" w:pos="10033"/>
        </w:tabs>
        <w:spacing w:before="3"/>
        <w:ind w:left="876"/>
        <w:rPr>
          <w:rFonts w:asciiTheme="minorHAnsi" w:hAnsiTheme="minorHAnsi" w:cstheme="minorHAnsi"/>
          <w:sz w:val="22"/>
          <w:szCs w:val="22"/>
        </w:rPr>
      </w:pPr>
      <w:r w:rsidRPr="009C72CE">
        <w:rPr>
          <w:rFonts w:asciiTheme="minorHAnsi" w:hAnsiTheme="minorHAnsi" w:cstheme="minorHAnsi"/>
          <w:sz w:val="22"/>
          <w:szCs w:val="22"/>
        </w:rPr>
        <w:t xml:space="preserve">Úradné hodiny sú v pracovné dni od 8,00 hod do 15,00 hod. Uchádzač, ktorý zloží zábezpeku vkladom na účet, nie je povinný </w:t>
      </w:r>
      <w:r>
        <w:rPr>
          <w:rFonts w:asciiTheme="minorHAnsi" w:hAnsiTheme="minorHAnsi" w:cstheme="minorHAnsi"/>
          <w:sz w:val="22"/>
          <w:szCs w:val="22"/>
        </w:rPr>
        <w:t xml:space="preserve">doručiť </w:t>
      </w:r>
      <w:r w:rsidRPr="009C72CE">
        <w:rPr>
          <w:rFonts w:asciiTheme="minorHAnsi" w:hAnsiTheme="minorHAnsi" w:cstheme="minorHAnsi"/>
          <w:sz w:val="22"/>
          <w:szCs w:val="22"/>
        </w:rPr>
        <w:t>tento doklad</w:t>
      </w:r>
      <w:r>
        <w:rPr>
          <w:rFonts w:asciiTheme="minorHAnsi" w:hAnsiTheme="minorHAnsi" w:cstheme="minorHAnsi"/>
          <w:sz w:val="22"/>
          <w:szCs w:val="22"/>
        </w:rPr>
        <w:t>.</w:t>
      </w:r>
    </w:p>
    <w:p w14:paraId="5F73D6D5" w14:textId="77777777" w:rsidR="00752EC0" w:rsidRPr="00A57EEB" w:rsidRDefault="00752EC0" w:rsidP="00324B7C">
      <w:pPr>
        <w:pStyle w:val="Zarkazkladnhotextu21"/>
        <w:numPr>
          <w:ilvl w:val="1"/>
          <w:numId w:val="5"/>
        </w:numPr>
        <w:tabs>
          <w:tab w:val="right" w:leader="dot" w:pos="10033"/>
        </w:tabs>
        <w:spacing w:before="3"/>
        <w:ind w:left="866"/>
        <w:rPr>
          <w:rFonts w:asciiTheme="minorHAnsi" w:hAnsiTheme="minorHAnsi" w:cstheme="minorHAnsi"/>
          <w:color w:val="000000"/>
          <w:sz w:val="22"/>
          <w:szCs w:val="22"/>
        </w:rPr>
      </w:pPr>
      <w:r>
        <w:rPr>
          <w:rFonts w:asciiTheme="minorHAnsi" w:hAnsiTheme="minorHAnsi" w:cstheme="minorHAnsi"/>
          <w:sz w:val="22"/>
          <w:szCs w:val="22"/>
          <w:shd w:val="clear" w:color="auto" w:fill="FFFFFF"/>
        </w:rPr>
        <w:t>V</w:t>
      </w:r>
      <w:r w:rsidRPr="00A57EEB">
        <w:rPr>
          <w:rFonts w:asciiTheme="minorHAnsi" w:hAnsiTheme="minorHAnsi" w:cstheme="minorHAnsi"/>
          <w:sz w:val="22"/>
          <w:szCs w:val="22"/>
          <w:shd w:val="clear" w:color="auto" w:fill="FFFFFF"/>
        </w:rPr>
        <w:t xml:space="preserve"> prípade, </w:t>
      </w:r>
      <w:r w:rsidRPr="00A57EEB">
        <w:rPr>
          <w:rFonts w:asciiTheme="minorHAnsi" w:hAnsiTheme="minorHAnsi" w:cstheme="minorHAnsi"/>
          <w:bCs/>
          <w:sz w:val="22"/>
          <w:szCs w:val="22"/>
        </w:rPr>
        <w:t>ak banka vydá</w:t>
      </w:r>
      <w:r>
        <w:rPr>
          <w:rFonts w:asciiTheme="minorHAnsi" w:hAnsiTheme="minorHAnsi" w:cstheme="minorHAnsi"/>
          <w:bCs/>
          <w:sz w:val="22"/>
          <w:szCs w:val="22"/>
        </w:rPr>
        <w:t xml:space="preserve"> uchádzačovi</w:t>
      </w:r>
      <w:r w:rsidRPr="00A57EEB">
        <w:rPr>
          <w:rFonts w:asciiTheme="minorHAnsi" w:hAnsiTheme="minorHAnsi" w:cstheme="minorHAnsi"/>
          <w:bCs/>
          <w:sz w:val="22"/>
          <w:szCs w:val="22"/>
        </w:rPr>
        <w:t xml:space="preserve"> záručnú listinu vo forme elektronického dokumentu podpísaného kvalifikovaným elektronickým podpisom banky, </w:t>
      </w:r>
      <w:r w:rsidRPr="00A57EEB">
        <w:rPr>
          <w:rFonts w:asciiTheme="minorHAnsi" w:hAnsiTheme="minorHAnsi" w:cstheme="minorHAnsi"/>
          <w:color w:val="000000"/>
          <w:sz w:val="22"/>
          <w:szCs w:val="22"/>
        </w:rPr>
        <w:t xml:space="preserve">musí byť </w:t>
      </w:r>
      <w:r>
        <w:rPr>
          <w:rFonts w:asciiTheme="minorHAnsi" w:hAnsiTheme="minorHAnsi" w:cstheme="minorHAnsi"/>
          <w:color w:val="000000"/>
          <w:sz w:val="22"/>
          <w:szCs w:val="22"/>
        </w:rPr>
        <w:t xml:space="preserve">takáto záruka </w:t>
      </w:r>
      <w:r w:rsidRPr="00A57EEB">
        <w:rPr>
          <w:rFonts w:asciiTheme="minorHAnsi" w:hAnsiTheme="minorHAnsi" w:cstheme="minorHAnsi"/>
          <w:color w:val="000000"/>
          <w:sz w:val="22"/>
          <w:szCs w:val="22"/>
        </w:rPr>
        <w:t>súčasťou elektronickej verzie ponuky a nie je ju potrebné fyzicky doručovať do sídla verejného obstarávateľa.</w:t>
      </w:r>
    </w:p>
    <w:p w14:paraId="1C1C4851" w14:textId="77777777" w:rsidR="00752EC0" w:rsidRDefault="00752EC0" w:rsidP="00752EC0">
      <w:pPr>
        <w:pStyle w:val="Zarkazkladnhotextu21"/>
        <w:tabs>
          <w:tab w:val="left" w:pos="993"/>
          <w:tab w:val="right" w:leader="dot" w:pos="10033"/>
        </w:tabs>
        <w:ind w:left="876"/>
        <w:rPr>
          <w:rFonts w:asciiTheme="minorHAnsi" w:hAnsiTheme="minorHAnsi" w:cstheme="minorHAnsi"/>
          <w:sz w:val="22"/>
          <w:szCs w:val="22"/>
        </w:rPr>
      </w:pPr>
    </w:p>
    <w:p w14:paraId="12CFD95F" w14:textId="77777777" w:rsidR="005D7EAE" w:rsidRPr="00F574E4" w:rsidRDefault="005D7EAE">
      <w:pPr>
        <w:pStyle w:val="Zkladntext"/>
        <w:spacing w:before="3"/>
        <w:rPr>
          <w:rFonts w:asciiTheme="minorHAnsi" w:hAnsiTheme="minorHAnsi" w:cstheme="minorHAnsi"/>
          <w:sz w:val="22"/>
          <w:szCs w:val="22"/>
        </w:rPr>
      </w:pPr>
    </w:p>
    <w:p w14:paraId="4AD2C609" w14:textId="77777777" w:rsidR="005D7EAE" w:rsidRPr="00F574E4" w:rsidRDefault="00FA793F" w:rsidP="00324B7C">
      <w:pPr>
        <w:pStyle w:val="Odsekzoznamu"/>
        <w:numPr>
          <w:ilvl w:val="0"/>
          <w:numId w:val="5"/>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JAZYK</w:t>
      </w:r>
      <w:r w:rsidRPr="00F574E4">
        <w:rPr>
          <w:rFonts w:asciiTheme="minorHAnsi" w:hAnsiTheme="minorHAnsi" w:cstheme="minorHAnsi"/>
          <w:b/>
          <w:spacing w:val="-1"/>
        </w:rPr>
        <w:t xml:space="preserve"> </w:t>
      </w:r>
      <w:r w:rsidRPr="00F574E4">
        <w:rPr>
          <w:rFonts w:asciiTheme="minorHAnsi" w:hAnsiTheme="minorHAnsi" w:cstheme="minorHAnsi"/>
          <w:b/>
        </w:rPr>
        <w:t>PONUKY</w:t>
      </w:r>
    </w:p>
    <w:p w14:paraId="13042DC6" w14:textId="77777777" w:rsidR="005D7EAE" w:rsidRPr="00F574E4" w:rsidRDefault="00FA793F" w:rsidP="00324B7C">
      <w:pPr>
        <w:pStyle w:val="Odsekzoznamu"/>
        <w:numPr>
          <w:ilvl w:val="1"/>
          <w:numId w:val="5"/>
        </w:numPr>
        <w:tabs>
          <w:tab w:val="left" w:pos="877"/>
        </w:tabs>
        <w:spacing w:before="119"/>
        <w:ind w:left="840" w:right="150" w:hanging="540"/>
        <w:jc w:val="both"/>
        <w:rPr>
          <w:rFonts w:asciiTheme="minorHAnsi" w:hAnsiTheme="minorHAnsi" w:cstheme="minorHAnsi"/>
        </w:rPr>
      </w:pPr>
      <w:r w:rsidRPr="00F574E4">
        <w:rPr>
          <w:rFonts w:asciiTheme="minorHAnsi" w:hAnsiTheme="minorHAnsi" w:cstheme="minorHAnsi"/>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w:t>
      </w:r>
      <w:r w:rsidRPr="00F574E4">
        <w:rPr>
          <w:rFonts w:asciiTheme="minorHAnsi" w:hAnsiTheme="minorHAnsi" w:cstheme="minorHAnsi"/>
          <w:spacing w:val="-11"/>
        </w:rPr>
        <w:t xml:space="preserve"> </w:t>
      </w:r>
      <w:r w:rsidRPr="00F574E4">
        <w:rPr>
          <w:rFonts w:asciiTheme="minorHAnsi" w:hAnsiTheme="minorHAnsi" w:cstheme="minorHAnsi"/>
        </w:rPr>
        <w:t>jazyka.</w:t>
      </w:r>
    </w:p>
    <w:p w14:paraId="225CCAFD" w14:textId="77777777" w:rsidR="005D7EAE" w:rsidRPr="00F574E4" w:rsidRDefault="005D7EAE">
      <w:pPr>
        <w:pStyle w:val="Zkladntext"/>
        <w:rPr>
          <w:rFonts w:asciiTheme="minorHAnsi" w:hAnsiTheme="minorHAnsi" w:cstheme="minorHAnsi"/>
          <w:sz w:val="22"/>
          <w:szCs w:val="22"/>
        </w:rPr>
      </w:pPr>
    </w:p>
    <w:p w14:paraId="5CE41F61" w14:textId="77777777" w:rsidR="005D7EAE" w:rsidRPr="00F574E4" w:rsidRDefault="005D7EAE">
      <w:pPr>
        <w:pStyle w:val="Zkladntext"/>
        <w:spacing w:before="2"/>
        <w:rPr>
          <w:rFonts w:asciiTheme="minorHAnsi" w:hAnsiTheme="minorHAnsi" w:cstheme="minorHAnsi"/>
          <w:sz w:val="22"/>
          <w:szCs w:val="22"/>
        </w:rPr>
      </w:pPr>
    </w:p>
    <w:p w14:paraId="3694B36A" w14:textId="77777777" w:rsidR="005D7EAE" w:rsidRPr="00F574E4" w:rsidRDefault="00FA793F" w:rsidP="00324B7C">
      <w:pPr>
        <w:pStyle w:val="Odsekzoznamu"/>
        <w:numPr>
          <w:ilvl w:val="0"/>
          <w:numId w:val="5"/>
        </w:numPr>
        <w:tabs>
          <w:tab w:val="left" w:pos="866"/>
          <w:tab w:val="left" w:pos="867"/>
        </w:tabs>
        <w:spacing w:before="1"/>
        <w:ind w:left="866" w:hanging="566"/>
        <w:rPr>
          <w:rFonts w:asciiTheme="minorHAnsi" w:hAnsiTheme="minorHAnsi" w:cstheme="minorHAnsi"/>
          <w:b/>
        </w:rPr>
      </w:pPr>
      <w:r w:rsidRPr="00F574E4">
        <w:rPr>
          <w:rFonts w:asciiTheme="minorHAnsi" w:hAnsiTheme="minorHAnsi" w:cstheme="minorHAnsi"/>
          <w:b/>
        </w:rPr>
        <w:t>MENA A CENY UVÁDZANÉ V</w:t>
      </w:r>
      <w:r w:rsidRPr="00F574E4">
        <w:rPr>
          <w:rFonts w:asciiTheme="minorHAnsi" w:hAnsiTheme="minorHAnsi" w:cstheme="minorHAnsi"/>
          <w:b/>
          <w:spacing w:val="5"/>
        </w:rPr>
        <w:t xml:space="preserve"> </w:t>
      </w:r>
      <w:r w:rsidRPr="00F574E4">
        <w:rPr>
          <w:rFonts w:asciiTheme="minorHAnsi" w:hAnsiTheme="minorHAnsi" w:cstheme="minorHAnsi"/>
          <w:b/>
        </w:rPr>
        <w:t>PONUKE</w:t>
      </w:r>
    </w:p>
    <w:p w14:paraId="01B3C7EC" w14:textId="77777777" w:rsidR="005D7EAE" w:rsidRPr="00F574E4" w:rsidRDefault="00FA793F" w:rsidP="00324B7C">
      <w:pPr>
        <w:pStyle w:val="Odsekzoznamu"/>
        <w:numPr>
          <w:ilvl w:val="1"/>
          <w:numId w:val="5"/>
        </w:numPr>
        <w:tabs>
          <w:tab w:val="left" w:pos="841"/>
        </w:tabs>
        <w:spacing w:before="118"/>
        <w:ind w:left="840" w:hanging="540"/>
        <w:rPr>
          <w:rFonts w:asciiTheme="minorHAnsi" w:hAnsiTheme="minorHAnsi" w:cstheme="minorHAnsi"/>
        </w:rPr>
      </w:pPr>
      <w:r w:rsidRPr="00F574E4">
        <w:rPr>
          <w:rFonts w:asciiTheme="minorHAnsi" w:hAnsiTheme="minorHAnsi" w:cstheme="minorHAnsi"/>
        </w:rPr>
        <w:t>Uchádzačom navrhovaná zmluvná cena za plnenie požadovaného predmetu zákazky, uvedená</w:t>
      </w:r>
      <w:r w:rsidRPr="00F574E4">
        <w:rPr>
          <w:rFonts w:asciiTheme="minorHAnsi" w:hAnsiTheme="minorHAnsi" w:cstheme="minorHAnsi"/>
          <w:spacing w:val="25"/>
        </w:rPr>
        <w:t xml:space="preserve"> </w:t>
      </w:r>
      <w:r w:rsidRPr="00F574E4">
        <w:rPr>
          <w:rFonts w:asciiTheme="minorHAnsi" w:hAnsiTheme="minorHAnsi" w:cstheme="minorHAnsi"/>
        </w:rPr>
        <w:t>v ponuke</w:t>
      </w:r>
    </w:p>
    <w:p w14:paraId="6909571D" w14:textId="77777777" w:rsidR="005D7EAE" w:rsidRPr="00F574E4" w:rsidRDefault="00FA793F">
      <w:pPr>
        <w:pStyle w:val="Zkladntext"/>
        <w:spacing w:before="1"/>
        <w:ind w:left="840"/>
        <w:rPr>
          <w:rFonts w:asciiTheme="minorHAnsi" w:hAnsiTheme="minorHAnsi" w:cstheme="minorHAnsi"/>
          <w:sz w:val="22"/>
          <w:szCs w:val="22"/>
        </w:rPr>
      </w:pPr>
      <w:r w:rsidRPr="00F574E4">
        <w:rPr>
          <w:rFonts w:asciiTheme="minorHAnsi" w:hAnsiTheme="minorHAnsi" w:cstheme="minorHAnsi"/>
          <w:sz w:val="22"/>
          <w:szCs w:val="22"/>
        </w:rPr>
        <w:t>uchádzača, bude vyjadrená v eurách (EUR).</w:t>
      </w:r>
    </w:p>
    <w:p w14:paraId="265FDE16" w14:textId="77777777" w:rsidR="005D7EAE" w:rsidRDefault="00FA793F" w:rsidP="00324B7C">
      <w:pPr>
        <w:pStyle w:val="Odsekzoznamu"/>
        <w:numPr>
          <w:ilvl w:val="1"/>
          <w:numId w:val="5"/>
        </w:numPr>
        <w:tabs>
          <w:tab w:val="left" w:pos="841"/>
        </w:tabs>
        <w:spacing w:before="118"/>
        <w:ind w:left="840" w:right="150" w:hanging="540"/>
        <w:jc w:val="both"/>
        <w:rPr>
          <w:rFonts w:asciiTheme="minorHAnsi" w:hAnsiTheme="minorHAnsi" w:cstheme="minorHAnsi"/>
        </w:rPr>
      </w:pPr>
      <w:r w:rsidRPr="00F00BED">
        <w:rPr>
          <w:rFonts w:asciiTheme="minorHAnsi" w:hAnsiTheme="minorHAnsi" w:cstheme="minorHAnsi"/>
        </w:rPr>
        <w:t>Cena za obstarávaný predmet zákazky  musí  byť  stanovená  podľa zákona NR SR č.18/1996  Z. z. o cenách v znení neskorších predpisov, vyhlášky MF SR č.87/1996 Z. z., ktorou sa vykonáva zákon Národnej rady Slovenskej republiky č.18/1996 Z. z. o</w:t>
      </w:r>
      <w:r w:rsidRPr="00F00BED">
        <w:rPr>
          <w:rFonts w:asciiTheme="minorHAnsi" w:hAnsiTheme="minorHAnsi" w:cstheme="minorHAnsi"/>
          <w:spacing w:val="-5"/>
        </w:rPr>
        <w:t xml:space="preserve"> </w:t>
      </w:r>
      <w:r w:rsidRPr="00F00BED">
        <w:rPr>
          <w:rFonts w:asciiTheme="minorHAnsi" w:hAnsiTheme="minorHAnsi" w:cstheme="minorHAnsi"/>
        </w:rPr>
        <w:t>cenách.</w:t>
      </w:r>
    </w:p>
    <w:p w14:paraId="46D7C7B6" w14:textId="77777777" w:rsidR="005D7EAE" w:rsidRPr="00F574E4" w:rsidRDefault="00FA793F">
      <w:pPr>
        <w:pStyle w:val="Zkladntext"/>
        <w:spacing w:before="82"/>
        <w:ind w:left="840" w:right="153"/>
        <w:jc w:val="both"/>
        <w:rPr>
          <w:rFonts w:asciiTheme="minorHAnsi" w:hAnsiTheme="minorHAnsi" w:cstheme="minorHAnsi"/>
          <w:sz w:val="22"/>
          <w:szCs w:val="22"/>
        </w:rPr>
      </w:pPr>
      <w:r w:rsidRPr="00F574E4">
        <w:rPr>
          <w:rFonts w:asciiTheme="minorHAnsi" w:hAnsiTheme="minorHAnsi" w:cstheme="minorHAnsi"/>
          <w:sz w:val="22"/>
          <w:szCs w:val="22"/>
        </w:rPr>
        <w:t>V prípade, ak má Uchádzač - Zhotoviteľ sídlo mimo územia Slovenskej republiky a je platcom DPH, verejný obstarávateľ - Objednávateľ má povinnosť v zmysle platných právnych predpisov SR odviesť daň za Uchádzača - Zhotoviteľa - to znamená, že Uchádzač - Zhotoviteľ nebude fakturovať DPH.</w:t>
      </w:r>
    </w:p>
    <w:p w14:paraId="5F156329" w14:textId="77777777" w:rsidR="005D7EAE" w:rsidRPr="00F574E4" w:rsidRDefault="00FA793F">
      <w:pPr>
        <w:pStyle w:val="Zkladntext"/>
        <w:spacing w:before="120"/>
        <w:ind w:left="840" w:right="154"/>
        <w:jc w:val="both"/>
        <w:rPr>
          <w:rFonts w:asciiTheme="minorHAnsi" w:hAnsiTheme="minorHAnsi" w:cstheme="minorHAnsi"/>
          <w:sz w:val="22"/>
          <w:szCs w:val="22"/>
        </w:rPr>
      </w:pPr>
      <w:r w:rsidRPr="00F574E4">
        <w:rPr>
          <w:rFonts w:asciiTheme="minorHAnsi" w:hAnsiTheme="minorHAnsi" w:cstheme="minorHAnsi"/>
          <w:sz w:val="22"/>
          <w:szCs w:val="22"/>
        </w:rPr>
        <w:t>Avšak - keďže celková cena, ktorú Verejný obstarávateľ - Objednávateľ zaplatí za predmet tejto zmluvy je j kritériom na vyhodnotenie ponúk, Uchádzač - Zhotoviteľ (platca DPH) so sídlom mimo územia SR uvedie svoju cenu tak, že k nej pripočíta 20% DPH.</w:t>
      </w:r>
    </w:p>
    <w:p w14:paraId="528A1820" w14:textId="77777777" w:rsidR="005D7EAE" w:rsidRPr="00F574E4" w:rsidRDefault="00FA793F" w:rsidP="00324B7C">
      <w:pPr>
        <w:pStyle w:val="Odsekzoznamu"/>
        <w:numPr>
          <w:ilvl w:val="1"/>
          <w:numId w:val="5"/>
        </w:numPr>
        <w:tabs>
          <w:tab w:val="left" w:pos="841"/>
        </w:tabs>
        <w:spacing w:before="122"/>
        <w:ind w:left="840" w:right="149" w:hanging="540"/>
        <w:jc w:val="both"/>
        <w:rPr>
          <w:rFonts w:asciiTheme="minorHAnsi" w:hAnsiTheme="minorHAnsi" w:cstheme="minorHAnsi"/>
        </w:rPr>
      </w:pPr>
      <w:r w:rsidRPr="00F574E4">
        <w:rPr>
          <w:rFonts w:asciiTheme="minorHAnsi" w:hAnsiTheme="minorHAnsi" w:cstheme="minorHAnsi"/>
        </w:rPr>
        <w:t>Navrhovaná zmluvná cena tvoriaca ponuku musí obsahovať náklady za celý požadovaný predmet zákazky, ktorý bude výsledkom verejného</w:t>
      </w:r>
      <w:r w:rsidRPr="00F574E4">
        <w:rPr>
          <w:rFonts w:asciiTheme="minorHAnsi" w:hAnsiTheme="minorHAnsi" w:cstheme="minorHAnsi"/>
          <w:spacing w:val="1"/>
        </w:rPr>
        <w:t xml:space="preserve"> </w:t>
      </w:r>
      <w:r w:rsidRPr="00F574E4">
        <w:rPr>
          <w:rFonts w:asciiTheme="minorHAnsi" w:hAnsiTheme="minorHAnsi" w:cstheme="minorHAnsi"/>
        </w:rPr>
        <w:t>obstarávania.</w:t>
      </w:r>
    </w:p>
    <w:p w14:paraId="16CC639C" w14:textId="77777777" w:rsidR="005D7EAE" w:rsidRPr="00F574E4" w:rsidRDefault="00FA793F" w:rsidP="00324B7C">
      <w:pPr>
        <w:pStyle w:val="Odsekzoznamu"/>
        <w:numPr>
          <w:ilvl w:val="1"/>
          <w:numId w:val="5"/>
        </w:numPr>
        <w:tabs>
          <w:tab w:val="left" w:pos="841"/>
        </w:tabs>
        <w:spacing w:before="120"/>
        <w:ind w:left="840" w:hanging="540"/>
        <w:rPr>
          <w:rFonts w:asciiTheme="minorHAnsi" w:hAnsiTheme="minorHAnsi" w:cstheme="minorHAnsi"/>
        </w:rPr>
      </w:pPr>
      <w:r w:rsidRPr="00F574E4">
        <w:rPr>
          <w:rFonts w:asciiTheme="minorHAnsi" w:hAnsiTheme="minorHAnsi" w:cstheme="minorHAnsi"/>
        </w:rPr>
        <w:t>Ak</w:t>
      </w:r>
      <w:r w:rsidRPr="00F574E4">
        <w:rPr>
          <w:rFonts w:asciiTheme="minorHAnsi" w:hAnsiTheme="minorHAnsi" w:cstheme="minorHAnsi"/>
          <w:spacing w:val="21"/>
        </w:rPr>
        <w:t xml:space="preserve"> </w:t>
      </w:r>
      <w:r w:rsidRPr="00F574E4">
        <w:rPr>
          <w:rFonts w:asciiTheme="minorHAnsi" w:hAnsiTheme="minorHAnsi" w:cstheme="minorHAnsi"/>
        </w:rPr>
        <w:t>je</w:t>
      </w:r>
      <w:r w:rsidRPr="00F574E4">
        <w:rPr>
          <w:rFonts w:asciiTheme="minorHAnsi" w:hAnsiTheme="minorHAnsi" w:cstheme="minorHAnsi"/>
          <w:spacing w:val="22"/>
        </w:rPr>
        <w:t xml:space="preserve"> </w:t>
      </w:r>
      <w:r w:rsidRPr="00F574E4">
        <w:rPr>
          <w:rFonts w:asciiTheme="minorHAnsi" w:hAnsiTheme="minorHAnsi" w:cstheme="minorHAnsi"/>
        </w:rPr>
        <w:t>uchádzač</w:t>
      </w:r>
      <w:r w:rsidRPr="00F574E4">
        <w:rPr>
          <w:rFonts w:asciiTheme="minorHAnsi" w:hAnsiTheme="minorHAnsi" w:cstheme="minorHAnsi"/>
          <w:spacing w:val="23"/>
        </w:rPr>
        <w:t xml:space="preserve"> </w:t>
      </w:r>
      <w:r w:rsidRPr="00F574E4">
        <w:rPr>
          <w:rFonts w:asciiTheme="minorHAnsi" w:hAnsiTheme="minorHAnsi" w:cstheme="minorHAnsi"/>
        </w:rPr>
        <w:t>platiteľom</w:t>
      </w:r>
      <w:r w:rsidRPr="00F574E4">
        <w:rPr>
          <w:rFonts w:asciiTheme="minorHAnsi" w:hAnsiTheme="minorHAnsi" w:cstheme="minorHAnsi"/>
          <w:spacing w:val="25"/>
        </w:rPr>
        <w:t xml:space="preserve"> </w:t>
      </w:r>
      <w:r w:rsidRPr="00F574E4">
        <w:rPr>
          <w:rFonts w:asciiTheme="minorHAnsi" w:hAnsiTheme="minorHAnsi" w:cstheme="minorHAnsi"/>
        </w:rPr>
        <w:t>dane</w:t>
      </w:r>
      <w:r w:rsidRPr="00F574E4">
        <w:rPr>
          <w:rFonts w:asciiTheme="minorHAnsi" w:hAnsiTheme="minorHAnsi" w:cstheme="minorHAnsi"/>
          <w:spacing w:val="22"/>
        </w:rPr>
        <w:t xml:space="preserve"> </w:t>
      </w:r>
      <w:r w:rsidRPr="00F574E4">
        <w:rPr>
          <w:rFonts w:asciiTheme="minorHAnsi" w:hAnsiTheme="minorHAnsi" w:cstheme="minorHAnsi"/>
        </w:rPr>
        <w:t>z</w:t>
      </w:r>
      <w:r w:rsidRPr="00F574E4">
        <w:rPr>
          <w:rFonts w:asciiTheme="minorHAnsi" w:hAnsiTheme="minorHAnsi" w:cstheme="minorHAnsi"/>
          <w:spacing w:val="2"/>
        </w:rPr>
        <w:t xml:space="preserve"> </w:t>
      </w:r>
      <w:r w:rsidRPr="00F574E4">
        <w:rPr>
          <w:rFonts w:asciiTheme="minorHAnsi" w:hAnsiTheme="minorHAnsi" w:cstheme="minorHAnsi"/>
        </w:rPr>
        <w:t>pridanej</w:t>
      </w:r>
      <w:r w:rsidRPr="00F574E4">
        <w:rPr>
          <w:rFonts w:asciiTheme="minorHAnsi" w:hAnsiTheme="minorHAnsi" w:cstheme="minorHAnsi"/>
          <w:spacing w:val="22"/>
        </w:rPr>
        <w:t xml:space="preserve"> </w:t>
      </w:r>
      <w:r w:rsidRPr="00F574E4">
        <w:rPr>
          <w:rFonts w:asciiTheme="minorHAnsi" w:hAnsiTheme="minorHAnsi" w:cstheme="minorHAnsi"/>
        </w:rPr>
        <w:t>hodnoty</w:t>
      </w:r>
      <w:r w:rsidRPr="00F574E4">
        <w:rPr>
          <w:rFonts w:asciiTheme="minorHAnsi" w:hAnsiTheme="minorHAnsi" w:cstheme="minorHAnsi"/>
          <w:spacing w:val="22"/>
        </w:rPr>
        <w:t xml:space="preserve"> </w:t>
      </w:r>
      <w:r w:rsidRPr="00F574E4">
        <w:rPr>
          <w:rFonts w:asciiTheme="minorHAnsi" w:hAnsiTheme="minorHAnsi" w:cstheme="minorHAnsi"/>
        </w:rPr>
        <w:t>(ďalej</w:t>
      </w:r>
      <w:r w:rsidRPr="00F574E4">
        <w:rPr>
          <w:rFonts w:asciiTheme="minorHAnsi" w:hAnsiTheme="minorHAnsi" w:cstheme="minorHAnsi"/>
          <w:spacing w:val="23"/>
        </w:rPr>
        <w:t xml:space="preserve"> </w:t>
      </w:r>
      <w:r w:rsidRPr="00F574E4">
        <w:rPr>
          <w:rFonts w:asciiTheme="minorHAnsi" w:hAnsiTheme="minorHAnsi" w:cstheme="minorHAnsi"/>
        </w:rPr>
        <w:t>len</w:t>
      </w:r>
      <w:r w:rsidRPr="00F574E4">
        <w:rPr>
          <w:rFonts w:asciiTheme="minorHAnsi" w:hAnsiTheme="minorHAnsi" w:cstheme="minorHAnsi"/>
          <w:spacing w:val="22"/>
        </w:rPr>
        <w:t xml:space="preserve"> </w:t>
      </w:r>
      <w:r w:rsidRPr="00F574E4">
        <w:rPr>
          <w:rFonts w:asciiTheme="minorHAnsi" w:hAnsiTheme="minorHAnsi" w:cstheme="minorHAnsi"/>
        </w:rPr>
        <w:t>„DPH“),</w:t>
      </w:r>
      <w:r w:rsidRPr="00F574E4">
        <w:rPr>
          <w:rFonts w:asciiTheme="minorHAnsi" w:hAnsiTheme="minorHAnsi" w:cstheme="minorHAnsi"/>
          <w:spacing w:val="22"/>
        </w:rPr>
        <w:t xml:space="preserve"> </w:t>
      </w:r>
      <w:r w:rsidRPr="00F574E4">
        <w:rPr>
          <w:rFonts w:asciiTheme="minorHAnsi" w:hAnsiTheme="minorHAnsi" w:cstheme="minorHAnsi"/>
        </w:rPr>
        <w:t>navrhovanú</w:t>
      </w:r>
      <w:r w:rsidRPr="00F574E4">
        <w:rPr>
          <w:rFonts w:asciiTheme="minorHAnsi" w:hAnsiTheme="minorHAnsi" w:cstheme="minorHAnsi"/>
          <w:spacing w:val="23"/>
        </w:rPr>
        <w:t xml:space="preserve"> </w:t>
      </w:r>
      <w:r w:rsidRPr="00F574E4">
        <w:rPr>
          <w:rFonts w:asciiTheme="minorHAnsi" w:hAnsiTheme="minorHAnsi" w:cstheme="minorHAnsi"/>
        </w:rPr>
        <w:t>zmluvnú</w:t>
      </w:r>
      <w:r w:rsidRPr="00F574E4">
        <w:rPr>
          <w:rFonts w:asciiTheme="minorHAnsi" w:hAnsiTheme="minorHAnsi" w:cstheme="minorHAnsi"/>
          <w:spacing w:val="24"/>
        </w:rPr>
        <w:t xml:space="preserve"> </w:t>
      </w:r>
      <w:r w:rsidRPr="00F574E4">
        <w:rPr>
          <w:rFonts w:asciiTheme="minorHAnsi" w:hAnsiTheme="minorHAnsi" w:cstheme="minorHAnsi"/>
        </w:rPr>
        <w:t>cenu</w:t>
      </w:r>
      <w:r w:rsidRPr="00F574E4">
        <w:rPr>
          <w:rFonts w:asciiTheme="minorHAnsi" w:hAnsiTheme="minorHAnsi" w:cstheme="minorHAnsi"/>
          <w:spacing w:val="22"/>
        </w:rPr>
        <w:t xml:space="preserve"> </w:t>
      </w:r>
      <w:r w:rsidRPr="00F574E4">
        <w:rPr>
          <w:rFonts w:asciiTheme="minorHAnsi" w:hAnsiTheme="minorHAnsi" w:cstheme="minorHAnsi"/>
        </w:rPr>
        <w:t>uvedie</w:t>
      </w:r>
    </w:p>
    <w:p w14:paraId="3A16254C" w14:textId="77777777" w:rsidR="005D7EAE" w:rsidRPr="00F574E4" w:rsidRDefault="00FA793F">
      <w:pPr>
        <w:pStyle w:val="Zkladntext"/>
        <w:ind w:left="840"/>
        <w:jc w:val="both"/>
        <w:rPr>
          <w:rFonts w:asciiTheme="minorHAnsi" w:hAnsiTheme="minorHAnsi" w:cstheme="minorHAnsi"/>
          <w:sz w:val="22"/>
          <w:szCs w:val="22"/>
        </w:rPr>
      </w:pPr>
      <w:r w:rsidRPr="00F574E4">
        <w:rPr>
          <w:rFonts w:asciiTheme="minorHAnsi" w:hAnsiTheme="minorHAnsi" w:cstheme="minorHAnsi"/>
          <w:sz w:val="22"/>
          <w:szCs w:val="22"/>
        </w:rPr>
        <w:t>v zložení:</w:t>
      </w:r>
    </w:p>
    <w:p w14:paraId="7EA1B557"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bez</w:t>
      </w:r>
      <w:r w:rsidRPr="00F574E4">
        <w:rPr>
          <w:rFonts w:asciiTheme="minorHAnsi" w:hAnsiTheme="minorHAnsi" w:cstheme="minorHAnsi"/>
          <w:spacing w:val="-2"/>
        </w:rPr>
        <w:t xml:space="preserve"> </w:t>
      </w:r>
      <w:r w:rsidRPr="00F574E4">
        <w:rPr>
          <w:rFonts w:asciiTheme="minorHAnsi" w:hAnsiTheme="minorHAnsi" w:cstheme="minorHAnsi"/>
        </w:rPr>
        <w:t>DPH,</w:t>
      </w:r>
    </w:p>
    <w:p w14:paraId="1CB6B78E" w14:textId="77777777" w:rsidR="005D7EAE" w:rsidRPr="00F574E4" w:rsidRDefault="00FA793F" w:rsidP="00324B7C">
      <w:pPr>
        <w:pStyle w:val="Odsekzoznamu"/>
        <w:numPr>
          <w:ilvl w:val="2"/>
          <w:numId w:val="4"/>
        </w:numPr>
        <w:tabs>
          <w:tab w:val="left" w:pos="1561"/>
        </w:tabs>
        <w:spacing w:before="118"/>
        <w:jc w:val="both"/>
        <w:rPr>
          <w:rFonts w:asciiTheme="minorHAnsi" w:hAnsiTheme="minorHAnsi" w:cstheme="minorHAnsi"/>
        </w:rPr>
      </w:pPr>
      <w:r w:rsidRPr="00F574E4">
        <w:rPr>
          <w:rFonts w:asciiTheme="minorHAnsi" w:hAnsiTheme="minorHAnsi" w:cstheme="minorHAnsi"/>
        </w:rPr>
        <w:t>výška</w:t>
      </w:r>
      <w:r w:rsidRPr="00F574E4">
        <w:rPr>
          <w:rFonts w:asciiTheme="minorHAnsi" w:hAnsiTheme="minorHAnsi" w:cstheme="minorHAnsi"/>
          <w:spacing w:val="1"/>
        </w:rPr>
        <w:t xml:space="preserve"> </w:t>
      </w:r>
      <w:r w:rsidRPr="00F574E4">
        <w:rPr>
          <w:rFonts w:asciiTheme="minorHAnsi" w:hAnsiTheme="minorHAnsi" w:cstheme="minorHAnsi"/>
        </w:rPr>
        <w:t>DPH,</w:t>
      </w:r>
    </w:p>
    <w:p w14:paraId="28AC7A42" w14:textId="77777777" w:rsidR="005D7EAE" w:rsidRPr="00F574E4" w:rsidRDefault="00FA793F" w:rsidP="00324B7C">
      <w:pPr>
        <w:pStyle w:val="Odsekzoznamu"/>
        <w:numPr>
          <w:ilvl w:val="2"/>
          <w:numId w:val="4"/>
        </w:numPr>
        <w:tabs>
          <w:tab w:val="left" w:pos="1561"/>
        </w:tabs>
        <w:spacing w:before="121"/>
        <w:jc w:val="both"/>
        <w:rPr>
          <w:rFonts w:asciiTheme="minorHAnsi" w:hAnsiTheme="minorHAnsi" w:cstheme="minorHAnsi"/>
        </w:rPr>
      </w:pPr>
      <w:r w:rsidRPr="00F574E4">
        <w:rPr>
          <w:rFonts w:asciiTheme="minorHAnsi" w:hAnsiTheme="minorHAnsi" w:cstheme="minorHAnsi"/>
        </w:rPr>
        <w:t>navrhovaná zmluvná cena vrátane</w:t>
      </w:r>
      <w:r w:rsidRPr="00F574E4">
        <w:rPr>
          <w:rFonts w:asciiTheme="minorHAnsi" w:hAnsiTheme="minorHAnsi" w:cstheme="minorHAnsi"/>
          <w:spacing w:val="-2"/>
        </w:rPr>
        <w:t xml:space="preserve"> </w:t>
      </w:r>
      <w:r w:rsidRPr="00F574E4">
        <w:rPr>
          <w:rFonts w:asciiTheme="minorHAnsi" w:hAnsiTheme="minorHAnsi" w:cstheme="minorHAnsi"/>
        </w:rPr>
        <w:t>DPH.</w:t>
      </w:r>
    </w:p>
    <w:p w14:paraId="7BDB0E3D" w14:textId="77777777" w:rsidR="005D7EAE" w:rsidRPr="00F574E4" w:rsidRDefault="00FA793F" w:rsidP="00324B7C">
      <w:pPr>
        <w:pStyle w:val="Odsekzoznamu"/>
        <w:numPr>
          <w:ilvl w:val="1"/>
          <w:numId w:val="4"/>
        </w:numPr>
        <w:tabs>
          <w:tab w:val="left" w:pos="841"/>
        </w:tabs>
        <w:spacing w:before="119"/>
        <w:ind w:right="150" w:hanging="540"/>
        <w:jc w:val="both"/>
        <w:rPr>
          <w:rFonts w:asciiTheme="minorHAnsi" w:hAnsiTheme="minorHAnsi" w:cstheme="minorHAnsi"/>
        </w:rPr>
      </w:pPr>
      <w:r w:rsidRPr="00F574E4">
        <w:rPr>
          <w:rFonts w:asciiTheme="minorHAnsi" w:hAnsiTheme="minorHAnsi" w:cstheme="minorHAnsi"/>
        </w:rPr>
        <w:t>Ak uchádzač nie je platiteľom DPH, uvedie navrhovanú zmluvnú cenu celkom bez DPH. Na skutočnosť, že nie je platiteľom DPH, upozorní/uvedie v</w:t>
      </w:r>
      <w:r w:rsidRPr="00F574E4">
        <w:rPr>
          <w:rFonts w:asciiTheme="minorHAnsi" w:hAnsiTheme="minorHAnsi" w:cstheme="minorHAnsi"/>
          <w:spacing w:val="-1"/>
        </w:rPr>
        <w:t xml:space="preserve"> </w:t>
      </w:r>
      <w:r w:rsidRPr="00F574E4">
        <w:rPr>
          <w:rFonts w:asciiTheme="minorHAnsi" w:hAnsiTheme="minorHAnsi" w:cstheme="minorHAnsi"/>
        </w:rPr>
        <w:t>ponuke.</w:t>
      </w:r>
    </w:p>
    <w:p w14:paraId="1DBE3951" w14:textId="77777777" w:rsidR="005D7EAE" w:rsidRPr="00F574E4" w:rsidRDefault="00FA793F" w:rsidP="00324B7C">
      <w:pPr>
        <w:pStyle w:val="Odsekzoznamu"/>
        <w:numPr>
          <w:ilvl w:val="1"/>
          <w:numId w:val="4"/>
        </w:numPr>
        <w:tabs>
          <w:tab w:val="left" w:pos="841"/>
        </w:tabs>
        <w:spacing w:before="122"/>
        <w:ind w:right="152" w:hanging="540"/>
        <w:jc w:val="both"/>
        <w:rPr>
          <w:rFonts w:asciiTheme="minorHAnsi" w:hAnsiTheme="minorHAnsi" w:cstheme="minorHAnsi"/>
        </w:rPr>
      </w:pPr>
      <w:r w:rsidRPr="00F574E4">
        <w:rPr>
          <w:rFonts w:asciiTheme="minorHAnsi" w:hAnsiTheme="minorHAnsi" w:cstheme="minorHAnsi"/>
        </w:rPr>
        <w:t>Uchádzač, ktorý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 celkovú cenu vyjadrenú v mene EUR s DPH vypočítanú ako súčet cien všetkých položiek a príslušnej DPH, ako cenu nemennú, ktorá bude zahŕňať všetky náklady spojené so zhotovením predmetu zákazky.</w:t>
      </w:r>
    </w:p>
    <w:p w14:paraId="25A99558" w14:textId="77777777" w:rsidR="005D7EAE" w:rsidRPr="00F574E4" w:rsidRDefault="00FA793F">
      <w:pPr>
        <w:pStyle w:val="Zkladntext"/>
        <w:spacing w:before="122"/>
        <w:ind w:left="840" w:right="149"/>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rámci Rozpočtu - výkazu výmer cenu za príslušnú položku vyjadrenú v mene EUR bez DPH vypočítanú na základe jednotkovej ceny a požadovaného množstva, ako aj celkovú cenu vyjadrenú v mene EUR bez DPH vypočítanú ako súčet cien všetkých položiek,</w:t>
      </w:r>
      <w:r w:rsidRPr="00F574E4">
        <w:rPr>
          <w:rFonts w:asciiTheme="minorHAnsi" w:hAnsiTheme="minorHAnsi" w:cstheme="minorHAnsi"/>
          <w:spacing w:val="-5"/>
          <w:sz w:val="22"/>
          <w:szCs w:val="22"/>
        </w:rPr>
        <w:t xml:space="preserve"> </w:t>
      </w:r>
      <w:r w:rsidRPr="00F574E4">
        <w:rPr>
          <w:rFonts w:asciiTheme="minorHAnsi" w:hAnsiTheme="minorHAnsi" w:cstheme="minorHAnsi"/>
          <w:sz w:val="22"/>
          <w:szCs w:val="22"/>
        </w:rPr>
        <w:t>ako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cenu</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nemennú,</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ktorá</w:t>
      </w:r>
      <w:r w:rsidRPr="00F574E4">
        <w:rPr>
          <w:rFonts w:asciiTheme="minorHAnsi" w:hAnsiTheme="minorHAnsi" w:cstheme="minorHAnsi"/>
          <w:spacing w:val="-1"/>
          <w:sz w:val="22"/>
          <w:szCs w:val="22"/>
        </w:rPr>
        <w:t xml:space="preserve"> </w:t>
      </w:r>
      <w:r w:rsidRPr="00F574E4">
        <w:rPr>
          <w:rFonts w:asciiTheme="minorHAnsi" w:hAnsiTheme="minorHAnsi" w:cstheme="minorHAnsi"/>
          <w:sz w:val="22"/>
          <w:szCs w:val="22"/>
        </w:rPr>
        <w:t>bude</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zahŕňať</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všetky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náklady</w:t>
      </w:r>
      <w:r w:rsidRPr="00F574E4">
        <w:rPr>
          <w:rFonts w:asciiTheme="minorHAnsi" w:hAnsiTheme="minorHAnsi" w:cstheme="minorHAnsi"/>
          <w:spacing w:val="-4"/>
          <w:sz w:val="22"/>
          <w:szCs w:val="22"/>
        </w:rPr>
        <w:t xml:space="preserve"> </w:t>
      </w:r>
      <w:r w:rsidRPr="00F574E4">
        <w:rPr>
          <w:rFonts w:asciiTheme="minorHAnsi" w:hAnsiTheme="minorHAnsi" w:cstheme="minorHAnsi"/>
          <w:sz w:val="22"/>
          <w:szCs w:val="22"/>
        </w:rPr>
        <w:t>spojené</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so</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zhotovením</w:t>
      </w:r>
      <w:r w:rsidRPr="00F574E4">
        <w:rPr>
          <w:rFonts w:asciiTheme="minorHAnsi" w:hAnsiTheme="minorHAnsi" w:cstheme="minorHAnsi"/>
          <w:spacing w:val="-2"/>
          <w:sz w:val="22"/>
          <w:szCs w:val="22"/>
        </w:rPr>
        <w:t xml:space="preserve"> </w:t>
      </w:r>
      <w:r w:rsidRPr="00F574E4">
        <w:rPr>
          <w:rFonts w:asciiTheme="minorHAnsi" w:hAnsiTheme="minorHAnsi" w:cstheme="minorHAnsi"/>
          <w:sz w:val="22"/>
          <w:szCs w:val="22"/>
        </w:rPr>
        <w:t>predmetu</w:t>
      </w:r>
      <w:r w:rsidRPr="00F574E4">
        <w:rPr>
          <w:rFonts w:asciiTheme="minorHAnsi" w:hAnsiTheme="minorHAnsi" w:cstheme="minorHAnsi"/>
          <w:spacing w:val="-3"/>
          <w:sz w:val="22"/>
          <w:szCs w:val="22"/>
        </w:rPr>
        <w:t xml:space="preserve"> </w:t>
      </w:r>
      <w:r w:rsidRPr="00F574E4">
        <w:rPr>
          <w:rFonts w:asciiTheme="minorHAnsi" w:hAnsiTheme="minorHAnsi" w:cstheme="minorHAnsi"/>
          <w:sz w:val="22"/>
          <w:szCs w:val="22"/>
        </w:rPr>
        <w:t>zákazky.</w:t>
      </w:r>
    </w:p>
    <w:p w14:paraId="75D31E4B" w14:textId="77777777" w:rsidR="005D7EAE" w:rsidRPr="00F574E4" w:rsidRDefault="00FA793F">
      <w:pPr>
        <w:pStyle w:val="Zkladntext"/>
        <w:spacing w:before="121"/>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3F3E0E78" w14:textId="77777777" w:rsidR="005D7EAE" w:rsidRPr="00F574E4" w:rsidRDefault="00FA793F">
      <w:pPr>
        <w:pStyle w:val="Zkladntext"/>
        <w:spacing w:before="1"/>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4ABDE8BC" w14:textId="77777777" w:rsidR="005D7EAE" w:rsidRPr="00F574E4" w:rsidRDefault="00FA793F" w:rsidP="00324B7C">
      <w:pPr>
        <w:pStyle w:val="Odsekzoznamu"/>
        <w:numPr>
          <w:ilvl w:val="1"/>
          <w:numId w:val="4"/>
        </w:numPr>
        <w:tabs>
          <w:tab w:val="left" w:pos="877"/>
        </w:tabs>
        <w:spacing w:before="120"/>
        <w:ind w:left="876" w:right="150" w:hanging="576"/>
        <w:jc w:val="both"/>
        <w:rPr>
          <w:rFonts w:asciiTheme="minorHAnsi" w:hAnsiTheme="minorHAnsi" w:cstheme="minorHAnsi"/>
        </w:rPr>
      </w:pPr>
      <w:r w:rsidRPr="00F574E4">
        <w:rPr>
          <w:rFonts w:asciiTheme="minorHAnsi" w:hAnsiTheme="minorHAnsi" w:cstheme="minorHAnsi"/>
        </w:rPr>
        <w:t>Uchádzač, ktorý je platcom DPH uvedie v ponuke , v prílohe č. 2 súťažných podkladov celkovú cenu vyjadrenú v mene EUR bez DPH, výšku DPH a celkovú cenu vyjadrenú v mene EUR s DPH na základe oceneného výkazu výmer podľa bodu 14.6, ako cenu nemennú, ktorá bude zahŕňať všetky náklady spojené so zhotovením predmetu zákazky.</w:t>
      </w:r>
    </w:p>
    <w:p w14:paraId="729657A6" w14:textId="77777777" w:rsidR="005D7EAE" w:rsidRPr="00F574E4" w:rsidRDefault="00FA793F">
      <w:pPr>
        <w:pStyle w:val="Zkladntext"/>
        <w:spacing w:before="123"/>
        <w:ind w:left="876" w:right="155"/>
        <w:jc w:val="both"/>
        <w:rPr>
          <w:rFonts w:asciiTheme="minorHAnsi" w:hAnsiTheme="minorHAnsi" w:cstheme="minorHAnsi"/>
          <w:sz w:val="22"/>
          <w:szCs w:val="22"/>
        </w:rPr>
      </w:pPr>
      <w:r w:rsidRPr="00F574E4">
        <w:rPr>
          <w:rFonts w:asciiTheme="minorHAnsi" w:hAnsiTheme="minorHAnsi" w:cstheme="minorHAnsi"/>
          <w:sz w:val="22"/>
          <w:szCs w:val="22"/>
        </w:rPr>
        <w:t>Uchádzač, ktorý nie je platcom DPH, uvedie v ponuke v prílohe č. 2 súťažných podkladov navrhovanú celkovú cenu vyjadrenú v mene EUR bez DPH, ako cenu nemennú, ktorá bude zahŕňať všetky náklady spojené so zhotovením predmetu zákazky.</w:t>
      </w:r>
    </w:p>
    <w:p w14:paraId="0CAD75F7" w14:textId="77777777" w:rsidR="005D7EAE" w:rsidRPr="00F574E4" w:rsidRDefault="00FA793F">
      <w:pPr>
        <w:pStyle w:val="Zkladntext"/>
        <w:spacing w:before="123"/>
        <w:ind w:left="876"/>
        <w:rPr>
          <w:rFonts w:asciiTheme="minorHAnsi" w:hAnsiTheme="minorHAnsi" w:cstheme="minorHAnsi"/>
          <w:sz w:val="22"/>
          <w:szCs w:val="22"/>
        </w:rPr>
      </w:pPr>
      <w:r w:rsidRPr="00F574E4">
        <w:rPr>
          <w:rFonts w:asciiTheme="minorHAnsi" w:hAnsiTheme="minorHAnsi" w:cstheme="minorHAnsi"/>
          <w:sz w:val="22"/>
          <w:szCs w:val="22"/>
        </w:rPr>
        <w:t>Jednotkové ceny, ako aj navrhovanú zmluvnú cenu uchádzač stanoví a zaokrúhli na 2 desatinné miesta</w:t>
      </w:r>
    </w:p>
    <w:p w14:paraId="7593458A" w14:textId="77777777" w:rsidR="005D7EAE" w:rsidRPr="00F574E4" w:rsidRDefault="00FA793F">
      <w:pPr>
        <w:pStyle w:val="Zkladntext"/>
        <w:ind w:left="876"/>
        <w:rPr>
          <w:rFonts w:asciiTheme="minorHAnsi" w:hAnsiTheme="minorHAnsi" w:cstheme="minorHAnsi"/>
          <w:sz w:val="22"/>
          <w:szCs w:val="22"/>
        </w:rPr>
      </w:pPr>
      <w:r w:rsidRPr="00F574E4">
        <w:rPr>
          <w:rFonts w:asciiTheme="minorHAnsi" w:hAnsiTheme="minorHAnsi" w:cstheme="minorHAnsi"/>
          <w:sz w:val="22"/>
          <w:szCs w:val="22"/>
        </w:rPr>
        <w:t>funkciou ROUND.</w:t>
      </w:r>
    </w:p>
    <w:p w14:paraId="2DDFC3E8" w14:textId="77777777" w:rsidR="005D7EAE" w:rsidRPr="00F574E4" w:rsidRDefault="00FA793F" w:rsidP="00324B7C">
      <w:pPr>
        <w:pStyle w:val="Odsekzoznamu"/>
        <w:numPr>
          <w:ilvl w:val="1"/>
          <w:numId w:val="4"/>
        </w:numPr>
        <w:tabs>
          <w:tab w:val="left" w:pos="877"/>
        </w:tabs>
        <w:spacing w:before="119"/>
        <w:ind w:left="876" w:right="154" w:hanging="576"/>
        <w:jc w:val="both"/>
        <w:rPr>
          <w:rFonts w:asciiTheme="minorHAnsi" w:hAnsiTheme="minorHAnsi" w:cstheme="minorHAnsi"/>
        </w:rPr>
      </w:pPr>
      <w:r w:rsidRPr="00F574E4">
        <w:rPr>
          <w:rFonts w:asciiTheme="minorHAnsi" w:hAnsiTheme="minorHAnsi" w:cstheme="minorHAnsi"/>
        </w:rPr>
        <w:t>Je výhradnou zodpovednosťou uchádzača, aby si dôsledne  preštudoval súťažné  podklady,  všetky jej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w:t>
      </w:r>
      <w:r w:rsidRPr="00F574E4">
        <w:rPr>
          <w:rFonts w:asciiTheme="minorHAnsi" w:hAnsiTheme="minorHAnsi" w:cstheme="minorHAnsi"/>
          <w:spacing w:val="-2"/>
        </w:rPr>
        <w:t xml:space="preserve"> </w:t>
      </w:r>
      <w:r w:rsidRPr="00F574E4">
        <w:rPr>
          <w:rFonts w:asciiTheme="minorHAnsi" w:hAnsiTheme="minorHAnsi" w:cstheme="minorHAnsi"/>
        </w:rPr>
        <w:t>zákazky.</w:t>
      </w:r>
    </w:p>
    <w:p w14:paraId="7C6B7006" w14:textId="77777777" w:rsidR="005D7EAE" w:rsidRPr="00F574E4" w:rsidRDefault="005D7EAE">
      <w:pPr>
        <w:pStyle w:val="Zkladntext"/>
        <w:rPr>
          <w:rFonts w:asciiTheme="minorHAnsi" w:hAnsiTheme="minorHAnsi" w:cstheme="minorHAnsi"/>
          <w:sz w:val="22"/>
          <w:szCs w:val="22"/>
        </w:rPr>
      </w:pPr>
    </w:p>
    <w:p w14:paraId="40B580BA" w14:textId="77777777" w:rsidR="005D7EAE" w:rsidRPr="00F574E4" w:rsidRDefault="005D7EAE">
      <w:pPr>
        <w:pStyle w:val="Zkladntext"/>
        <w:spacing w:before="4"/>
        <w:rPr>
          <w:rFonts w:asciiTheme="minorHAnsi" w:hAnsiTheme="minorHAnsi" w:cstheme="minorHAnsi"/>
          <w:sz w:val="22"/>
          <w:szCs w:val="22"/>
        </w:rPr>
      </w:pPr>
    </w:p>
    <w:p w14:paraId="0E1844CD" w14:textId="77777777" w:rsidR="00F961D8" w:rsidRPr="00C42230"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C42230">
        <w:rPr>
          <w:rFonts w:asciiTheme="minorHAnsi" w:hAnsiTheme="minorHAnsi" w:cstheme="minorHAnsi"/>
          <w:b/>
        </w:rPr>
        <w:t>ZÁBEZPEKA</w:t>
      </w:r>
      <w:r w:rsidRPr="00C42230">
        <w:rPr>
          <w:rFonts w:asciiTheme="minorHAnsi" w:hAnsiTheme="minorHAnsi" w:cstheme="minorHAnsi"/>
          <w:b/>
          <w:spacing w:val="-1"/>
        </w:rPr>
        <w:t xml:space="preserve"> </w:t>
      </w:r>
      <w:r w:rsidRPr="00C42230">
        <w:rPr>
          <w:rFonts w:asciiTheme="minorHAnsi" w:hAnsiTheme="minorHAnsi" w:cstheme="minorHAnsi"/>
          <w:b/>
        </w:rPr>
        <w:t>PONUKY</w:t>
      </w:r>
    </w:p>
    <w:p w14:paraId="1E03778D" w14:textId="77777777"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lang w:val="sk-SK"/>
        </w:rPr>
        <w:t>Verejný obstarávateľ vyžaduje od uchádzača na zabezpečenie ponuky zloženie zábezpeky.</w:t>
      </w:r>
    </w:p>
    <w:p w14:paraId="4C307821" w14:textId="4CEBC216" w:rsidR="00D057FC" w:rsidRPr="00025A39" w:rsidRDefault="00733E10" w:rsidP="00025A39">
      <w:pPr>
        <w:pStyle w:val="Nadpis2"/>
        <w:numPr>
          <w:ilvl w:val="1"/>
          <w:numId w:val="18"/>
        </w:numPr>
        <w:autoSpaceDE/>
        <w:autoSpaceDN/>
        <w:ind w:left="851" w:hanging="567"/>
        <w:jc w:val="both"/>
        <w:rPr>
          <w:rFonts w:asciiTheme="minorHAnsi" w:hAnsiTheme="minorHAnsi" w:cstheme="minorHAnsi"/>
          <w:b w:val="0"/>
          <w:i w:val="0"/>
          <w:iCs/>
          <w:sz w:val="22"/>
          <w:szCs w:val="22"/>
          <w:lang w:val="sk-SK"/>
        </w:rPr>
      </w:pPr>
      <w:r w:rsidRPr="00BE2D21">
        <w:rPr>
          <w:rFonts w:asciiTheme="minorHAnsi" w:hAnsiTheme="minorHAnsi" w:cstheme="minorHAnsi"/>
          <w:b w:val="0"/>
          <w:i w:val="0"/>
          <w:sz w:val="22"/>
          <w:szCs w:val="22"/>
          <w:lang w:val="sk-SK"/>
        </w:rPr>
        <w:t xml:space="preserve"> </w:t>
      </w:r>
      <w:r w:rsidR="00D057FC" w:rsidRPr="00025A39">
        <w:rPr>
          <w:rFonts w:asciiTheme="minorHAnsi" w:hAnsiTheme="minorHAnsi" w:cstheme="minorHAnsi"/>
          <w:b w:val="0"/>
          <w:bCs w:val="0"/>
          <w:i w:val="0"/>
          <w:sz w:val="22"/>
          <w:szCs w:val="22"/>
        </w:rPr>
        <w:t>Zábezpeka je stanovená vo výške:</w:t>
      </w:r>
      <w:r w:rsidR="00025A39">
        <w:rPr>
          <w:rFonts w:asciiTheme="minorHAnsi" w:hAnsiTheme="minorHAnsi" w:cstheme="minorHAnsi"/>
          <w:i w:val="0"/>
          <w:sz w:val="22"/>
          <w:szCs w:val="22"/>
        </w:rPr>
        <w:t xml:space="preserve"> </w:t>
      </w:r>
      <w:r w:rsidR="00D057FC" w:rsidRPr="00025A39">
        <w:rPr>
          <w:rFonts w:asciiTheme="minorHAnsi" w:hAnsiTheme="minorHAnsi" w:cstheme="minorHAnsi"/>
          <w:i w:val="0"/>
          <w:iCs/>
          <w:sz w:val="22"/>
          <w:szCs w:val="22"/>
        </w:rPr>
        <w:t>30.000,- EUR</w:t>
      </w:r>
    </w:p>
    <w:p w14:paraId="675CF697" w14:textId="0B81968B" w:rsidR="00733E10" w:rsidRPr="00BE2D21" w:rsidRDefault="00733E10" w:rsidP="00324B7C">
      <w:pPr>
        <w:pStyle w:val="Nadpis2"/>
        <w:numPr>
          <w:ilvl w:val="1"/>
          <w:numId w:val="18"/>
        </w:numPr>
        <w:autoSpaceDE/>
        <w:autoSpaceDN/>
        <w:ind w:left="851" w:hanging="567"/>
        <w:jc w:val="both"/>
        <w:rPr>
          <w:rFonts w:asciiTheme="minorHAnsi" w:hAnsiTheme="minorHAnsi" w:cstheme="minorHAnsi"/>
          <w:b w:val="0"/>
          <w:i w:val="0"/>
          <w:sz w:val="22"/>
          <w:szCs w:val="22"/>
          <w:lang w:val="sk-SK"/>
        </w:rPr>
      </w:pPr>
      <w:r w:rsidRPr="00BE2D21">
        <w:rPr>
          <w:rFonts w:asciiTheme="minorHAnsi" w:hAnsiTheme="minorHAnsi" w:cstheme="minorHAnsi"/>
          <w:b w:val="0"/>
          <w:i w:val="0"/>
          <w:sz w:val="22"/>
          <w:szCs w:val="22"/>
        </w:rPr>
        <w:t>Spôsoby zloženia zábezpeky:</w:t>
      </w:r>
    </w:p>
    <w:p w14:paraId="746CEB6C"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 xml:space="preserve">zložením finančných prostriedkov na bankový účet verejného obstarávateľa alebo </w:t>
      </w:r>
    </w:p>
    <w:p w14:paraId="11909602" w14:textId="77777777" w:rsidR="00733E10" w:rsidRPr="00006431" w:rsidRDefault="00733E10" w:rsidP="00324B7C">
      <w:pPr>
        <w:pStyle w:val="Odsekzoznamu"/>
        <w:numPr>
          <w:ilvl w:val="0"/>
          <w:numId w:val="19"/>
        </w:numPr>
        <w:adjustRightInd w:val="0"/>
        <w:rPr>
          <w:rFonts w:asciiTheme="minorHAnsi" w:eastAsia="Calibri" w:hAnsiTheme="minorHAnsi" w:cstheme="minorHAnsi"/>
          <w:b/>
          <w:bCs/>
          <w:color w:val="000000"/>
        </w:rPr>
      </w:pPr>
      <w:r w:rsidRPr="0080418C">
        <w:rPr>
          <w:rFonts w:asciiTheme="minorHAnsi" w:eastAsia="Calibri" w:hAnsiTheme="minorHAnsi" w:cstheme="minorHAnsi"/>
          <w:color w:val="000000"/>
        </w:rPr>
        <w:t xml:space="preserve">poskytnutím bankovej záruky za uchádzača </w:t>
      </w:r>
      <w:r w:rsidRPr="00006431">
        <w:rPr>
          <w:rFonts w:asciiTheme="minorHAnsi" w:eastAsia="Calibri" w:hAnsiTheme="minorHAnsi" w:cstheme="minorHAnsi"/>
          <w:b/>
          <w:bCs/>
          <w:color w:val="000000"/>
        </w:rPr>
        <w:t>alebo</w:t>
      </w:r>
    </w:p>
    <w:p w14:paraId="72D7834B" w14:textId="77777777" w:rsidR="00733E10" w:rsidRPr="0080418C" w:rsidRDefault="00733E10" w:rsidP="00324B7C">
      <w:pPr>
        <w:pStyle w:val="Odsekzoznamu"/>
        <w:numPr>
          <w:ilvl w:val="0"/>
          <w:numId w:val="19"/>
        </w:numPr>
        <w:adjustRightInd w:val="0"/>
        <w:rPr>
          <w:rFonts w:asciiTheme="minorHAnsi" w:eastAsia="Calibri" w:hAnsiTheme="minorHAnsi" w:cstheme="minorHAnsi"/>
          <w:color w:val="000000"/>
        </w:rPr>
      </w:pPr>
      <w:r w:rsidRPr="0080418C">
        <w:rPr>
          <w:rFonts w:asciiTheme="minorHAnsi" w:eastAsia="Calibri" w:hAnsiTheme="minorHAnsi" w:cstheme="minorHAnsi"/>
          <w:color w:val="000000"/>
        </w:rPr>
        <w:t>poistením záruky</w:t>
      </w:r>
      <w:r>
        <w:rPr>
          <w:rFonts w:asciiTheme="minorHAnsi" w:eastAsia="Calibri" w:hAnsiTheme="minorHAnsi" w:cstheme="minorHAnsi"/>
          <w:color w:val="000000"/>
        </w:rPr>
        <w:t>.</w:t>
      </w:r>
    </w:p>
    <w:p w14:paraId="50D4D9C5" w14:textId="77777777" w:rsidR="00733E10" w:rsidRPr="00BE2D21" w:rsidRDefault="00733E10" w:rsidP="00733E10">
      <w:pPr>
        <w:pStyle w:val="Nadpis2"/>
        <w:numPr>
          <w:ilvl w:val="1"/>
          <w:numId w:val="0"/>
        </w:numPr>
        <w:tabs>
          <w:tab w:val="num" w:pos="502"/>
        </w:tabs>
        <w:jc w:val="both"/>
        <w:rPr>
          <w:rFonts w:asciiTheme="minorHAnsi" w:eastAsia="Times New Roman" w:hAnsiTheme="minorHAnsi" w:cstheme="minorHAnsi"/>
          <w:b w:val="0"/>
          <w:bCs w:val="0"/>
          <w:sz w:val="22"/>
          <w:szCs w:val="22"/>
          <w:lang w:val="sk-SK" w:eastAsia="cs-CZ"/>
        </w:rPr>
      </w:pPr>
    </w:p>
    <w:p w14:paraId="10B3286C" w14:textId="77777777" w:rsidR="00733E10" w:rsidRPr="00BE2D21" w:rsidRDefault="00733E10" w:rsidP="00324B7C">
      <w:pPr>
        <w:pStyle w:val="Odsekzoznamu"/>
        <w:widowControl/>
        <w:numPr>
          <w:ilvl w:val="1"/>
          <w:numId w:val="18"/>
        </w:numPr>
        <w:autoSpaceDE/>
        <w:autoSpaceDN/>
        <w:ind w:left="851" w:hanging="567"/>
        <w:rPr>
          <w:rFonts w:asciiTheme="minorHAnsi" w:hAnsiTheme="minorHAnsi" w:cstheme="minorHAnsi"/>
        </w:rPr>
      </w:pPr>
      <w:r w:rsidRPr="00BE2D21">
        <w:rPr>
          <w:rFonts w:asciiTheme="minorHAnsi" w:hAnsiTheme="minorHAnsi" w:cstheme="minorHAnsi"/>
        </w:rPr>
        <w:t>Podmienky zloženia zábezpeky:</w:t>
      </w:r>
    </w:p>
    <w:p w14:paraId="44226025" w14:textId="77777777" w:rsidR="00733E10" w:rsidRPr="00BE2D21"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zložením finančných prostriedkov na bankový účet verejného obstarávateľa</w:t>
      </w:r>
    </w:p>
    <w:p w14:paraId="75CF4C05" w14:textId="77777777" w:rsidR="00733E10" w:rsidRPr="00BE2D21" w:rsidRDefault="00733E10" w:rsidP="00324B7C">
      <w:pPr>
        <w:pStyle w:val="SSCnorm2"/>
        <w:widowControl w:val="0"/>
        <w:numPr>
          <w:ilvl w:val="0"/>
          <w:numId w:val="15"/>
        </w:numPr>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zložené v uvedenej čiastke na bankový účet verejného obstarávateľa </w:t>
      </w:r>
      <w:r w:rsidRPr="00BE2D21">
        <w:rPr>
          <w:rFonts w:asciiTheme="minorHAnsi" w:hAnsiTheme="minorHAnsi" w:cstheme="minorHAnsi"/>
          <w:bCs w:val="0"/>
          <w:sz w:val="22"/>
          <w:szCs w:val="22"/>
        </w:rPr>
        <w:t>vedený v </w:t>
      </w:r>
    </w:p>
    <w:p w14:paraId="296D583B" w14:textId="77777777" w:rsidR="00F62B78" w:rsidRPr="005D212A" w:rsidRDefault="00F62B78" w:rsidP="00F62B78">
      <w:pPr>
        <w:pStyle w:val="SSCnorm2"/>
        <w:widowControl w:val="0"/>
        <w:numPr>
          <w:ilvl w:val="0"/>
          <w:numId w:val="15"/>
        </w:numPr>
        <w:spacing w:before="0"/>
        <w:rPr>
          <w:rFonts w:ascii="Arial" w:hAnsi="Arial" w:cs="Arial"/>
          <w:bCs w:val="0"/>
        </w:rPr>
      </w:pPr>
      <w:r w:rsidRPr="005D212A">
        <w:rPr>
          <w:rFonts w:ascii="Arial" w:hAnsi="Arial" w:cs="Arial"/>
          <w:bCs w:val="0"/>
        </w:rPr>
        <w:t>Banke:</w:t>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Cs w:val="0"/>
        </w:rPr>
        <w:tab/>
      </w:r>
      <w:r w:rsidRPr="005D212A">
        <w:rPr>
          <w:rFonts w:ascii="Arial" w:hAnsi="Arial" w:cs="Arial"/>
          <w:b/>
        </w:rPr>
        <w:t>Prima Banka Slovensko a.s.</w:t>
      </w:r>
    </w:p>
    <w:p w14:paraId="62DE9710" w14:textId="77777777" w:rsidR="00F62B78" w:rsidRPr="005D212A" w:rsidRDefault="00F62B78" w:rsidP="00F62B78">
      <w:pPr>
        <w:pStyle w:val="PredformtovanHTML"/>
        <w:numPr>
          <w:ilvl w:val="0"/>
          <w:numId w:val="15"/>
        </w:numPr>
        <w:shd w:val="clear" w:color="auto" w:fill="FFFFFF"/>
        <w:jc w:val="both"/>
        <w:rPr>
          <w:rFonts w:ascii="Arial" w:hAnsi="Arial" w:cs="Arial"/>
          <w:noProof w:val="0"/>
          <w:lang w:val="sk-SK"/>
        </w:rPr>
      </w:pPr>
      <w:r w:rsidRPr="005D212A">
        <w:rPr>
          <w:rFonts w:ascii="Arial" w:hAnsi="Arial" w:cs="Arial"/>
          <w:bCs/>
          <w:noProof w:val="0"/>
          <w:lang w:val="sk-SK"/>
        </w:rPr>
        <w:t>IBAN:</w:t>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Cs/>
          <w:noProof w:val="0"/>
          <w:lang w:val="sk-SK"/>
        </w:rPr>
        <w:tab/>
      </w:r>
      <w:r w:rsidRPr="005D212A">
        <w:rPr>
          <w:rFonts w:ascii="Arial" w:hAnsi="Arial" w:cs="Arial"/>
          <w:b/>
        </w:rPr>
        <w:t>SK14 5600 0000 0088 2916 4003</w:t>
      </w:r>
    </w:p>
    <w:p w14:paraId="10563388" w14:textId="77777777" w:rsidR="00F62B78" w:rsidRPr="005D212A" w:rsidRDefault="00F62B78" w:rsidP="00F62B78">
      <w:pPr>
        <w:pStyle w:val="PredformtovanHTML"/>
        <w:numPr>
          <w:ilvl w:val="0"/>
          <w:numId w:val="15"/>
        </w:numPr>
        <w:shd w:val="clear" w:color="auto" w:fill="FFFFFF"/>
        <w:jc w:val="both"/>
        <w:rPr>
          <w:rFonts w:ascii="Arial" w:hAnsi="Arial" w:cs="Arial"/>
          <w:b/>
          <w:noProof w:val="0"/>
          <w:lang w:val="sk-SK"/>
        </w:rPr>
      </w:pPr>
      <w:r w:rsidRPr="005D212A">
        <w:rPr>
          <w:rFonts w:ascii="Arial" w:hAnsi="Arial" w:cs="Arial"/>
          <w:noProof w:val="0"/>
          <w:lang w:val="sk-SK"/>
        </w:rPr>
        <w:t xml:space="preserve">Variabilný symbol:      </w:t>
      </w:r>
      <w:r w:rsidRPr="005D212A">
        <w:rPr>
          <w:rFonts w:ascii="Arial" w:hAnsi="Arial" w:cs="Arial"/>
          <w:noProof w:val="0"/>
          <w:lang w:val="sk-SK"/>
        </w:rPr>
        <w:tab/>
      </w:r>
      <w:r w:rsidRPr="005D212A">
        <w:rPr>
          <w:rFonts w:ascii="Arial" w:hAnsi="Arial" w:cs="Arial"/>
          <w:noProof w:val="0"/>
          <w:lang w:val="sk-SK"/>
        </w:rPr>
        <w:tab/>
      </w:r>
      <w:r w:rsidRPr="005D212A">
        <w:rPr>
          <w:rFonts w:ascii="Arial" w:hAnsi="Arial" w:cs="Arial"/>
          <w:b/>
          <w:noProof w:val="0"/>
          <w:lang w:val="sk-SK"/>
        </w:rPr>
        <w:t>IČO uchádzača</w:t>
      </w:r>
    </w:p>
    <w:p w14:paraId="34860842" w14:textId="29652C9D" w:rsidR="00733E10" w:rsidRPr="00BE2D21" w:rsidRDefault="00733E10" w:rsidP="00733E10">
      <w:pPr>
        <w:pStyle w:val="PredformtovanHTML"/>
        <w:shd w:val="clear" w:color="auto" w:fill="FFFFFF"/>
        <w:ind w:left="1800"/>
        <w:jc w:val="both"/>
        <w:rPr>
          <w:rFonts w:asciiTheme="minorHAnsi" w:hAnsiTheme="minorHAnsi" w:cstheme="minorHAnsi"/>
          <w:b/>
          <w:noProof w:val="0"/>
          <w:color w:val="222222"/>
          <w:sz w:val="22"/>
          <w:szCs w:val="22"/>
          <w:lang w:val="sk-SK"/>
        </w:rPr>
      </w:pPr>
    </w:p>
    <w:p w14:paraId="78037E3D"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Finančné prostriedky musia byť pripísané na účet verejného obstarávateľa najneskôr v deň uplynutia lehoty na predkladanie ponúk uvedenej vo výzve na predkladanie ponúk. </w:t>
      </w:r>
    </w:p>
    <w:p w14:paraId="390EDA2E"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Doba platnosti zábezpeky vo forme zloženia finančných prostriedkov na účet verejného obstarávateľa musí byť až do uplynutia lehoty viazanosti ponúk</w:t>
      </w:r>
      <w:r>
        <w:rPr>
          <w:rFonts w:asciiTheme="minorHAnsi" w:hAnsiTheme="minorHAnsi" w:cstheme="minorHAnsi"/>
          <w:sz w:val="22"/>
          <w:szCs w:val="22"/>
        </w:rPr>
        <w:t>.</w:t>
      </w:r>
    </w:p>
    <w:p w14:paraId="09D4DF78" w14:textId="77777777" w:rsidR="00733E10" w:rsidRPr="00BE2D21" w:rsidRDefault="00733E10" w:rsidP="00324B7C">
      <w:pPr>
        <w:pStyle w:val="SSCnorm2"/>
        <w:widowControl w:val="0"/>
        <w:numPr>
          <w:ilvl w:val="0"/>
          <w:numId w:val="15"/>
        </w:numPr>
        <w:tabs>
          <w:tab w:val="left" w:pos="1843"/>
          <w:tab w:val="left" w:pos="4111"/>
        </w:tabs>
        <w:spacing w:before="120"/>
        <w:rPr>
          <w:rFonts w:asciiTheme="minorHAnsi" w:hAnsiTheme="minorHAnsi" w:cstheme="minorHAnsi"/>
          <w:bCs w:val="0"/>
          <w:sz w:val="22"/>
          <w:szCs w:val="22"/>
        </w:rPr>
      </w:pPr>
      <w:r w:rsidRPr="00BE2D21">
        <w:rPr>
          <w:rFonts w:asciiTheme="minorHAnsi" w:hAnsiTheme="minorHAnsi" w:cstheme="minorHAnsi"/>
          <w:sz w:val="22"/>
          <w:szCs w:val="22"/>
        </w:rPr>
        <w:t xml:space="preserve">Súčasťou ponuky uchádzača musí byť </w:t>
      </w:r>
      <w:r w:rsidRPr="00BE2D21">
        <w:rPr>
          <w:rFonts w:asciiTheme="minorHAnsi" w:hAnsiTheme="minorHAnsi" w:cstheme="minorHAnsi"/>
          <w:b/>
          <w:sz w:val="22"/>
          <w:szCs w:val="22"/>
        </w:rPr>
        <w:t>výpis z bankového účtu</w:t>
      </w:r>
      <w:r w:rsidRPr="00BE2D21">
        <w:rPr>
          <w:rFonts w:asciiTheme="minorHAnsi" w:hAnsiTheme="minorHAnsi" w:cstheme="minorHAnsi"/>
          <w:sz w:val="22"/>
          <w:szCs w:val="22"/>
        </w:rPr>
        <w:t>, ktorým uchádzač preukáže, že v prospech účtu verejného obstarávateľa uvedeného v tomto bode boli najneskôr v deň uplynutia lehoty na predkladanie ponúk uvedenej vo výzve na predkladanie ponúk podľa bodu 21.</w:t>
      </w:r>
      <w:r>
        <w:rPr>
          <w:rFonts w:asciiTheme="minorHAnsi" w:hAnsiTheme="minorHAnsi" w:cstheme="minorHAnsi"/>
          <w:sz w:val="22"/>
          <w:szCs w:val="22"/>
        </w:rPr>
        <w:t>1</w:t>
      </w:r>
      <w:r w:rsidRPr="00BE2D21">
        <w:rPr>
          <w:rFonts w:asciiTheme="minorHAnsi" w:hAnsiTheme="minorHAnsi" w:cstheme="minorHAnsi"/>
          <w:sz w:val="22"/>
          <w:szCs w:val="22"/>
        </w:rPr>
        <w:t xml:space="preserve"> súťažných podkladov, poukázané finančné prostriedky vo výške zodpovedajúcej požadovanej výške zábezpeky v bode 15.2 týchto súťažných podkladov.</w:t>
      </w:r>
    </w:p>
    <w:p w14:paraId="468DC061" w14:textId="77777777" w:rsidR="00733E10" w:rsidRPr="0067710C" w:rsidRDefault="00733E10" w:rsidP="00324B7C">
      <w:pPr>
        <w:pStyle w:val="SSCnorm2"/>
        <w:widowControl w:val="0"/>
        <w:numPr>
          <w:ilvl w:val="0"/>
          <w:numId w:val="14"/>
        </w:numPr>
        <w:spacing w:before="120"/>
        <w:rPr>
          <w:rFonts w:asciiTheme="minorHAnsi" w:hAnsiTheme="minorHAnsi" w:cstheme="minorHAnsi"/>
          <w:b/>
          <w:sz w:val="22"/>
          <w:szCs w:val="22"/>
          <w:u w:val="single"/>
        </w:rPr>
      </w:pPr>
      <w:r w:rsidRPr="00BE2D21">
        <w:rPr>
          <w:rFonts w:asciiTheme="minorHAnsi" w:hAnsiTheme="minorHAnsi" w:cstheme="minorHAnsi"/>
          <w:b/>
          <w:sz w:val="22"/>
          <w:szCs w:val="22"/>
          <w:u w:val="single"/>
        </w:rPr>
        <w:t xml:space="preserve">poskytnutím bankovej </w:t>
      </w:r>
      <w:r w:rsidRPr="0067710C">
        <w:rPr>
          <w:rFonts w:asciiTheme="minorHAnsi" w:hAnsiTheme="minorHAnsi" w:cstheme="minorHAnsi"/>
          <w:b/>
          <w:sz w:val="22"/>
          <w:szCs w:val="22"/>
          <w:u w:val="single"/>
        </w:rPr>
        <w:t xml:space="preserve">záruky/poistením záruky za uchádzača </w:t>
      </w:r>
    </w:p>
    <w:p w14:paraId="471A3582" w14:textId="4405C905" w:rsidR="00733E10" w:rsidRPr="00025A39" w:rsidRDefault="00733E10" w:rsidP="00025A39">
      <w:pPr>
        <w:pStyle w:val="Odsekzoznamu"/>
        <w:numPr>
          <w:ilvl w:val="0"/>
          <w:numId w:val="20"/>
        </w:numPr>
        <w:adjustRightInd w:val="0"/>
        <w:ind w:left="1843"/>
        <w:jc w:val="both"/>
        <w:rPr>
          <w:rFonts w:asciiTheme="minorHAnsi" w:eastAsia="Calibri" w:hAnsiTheme="minorHAnsi" w:cstheme="minorHAnsi"/>
          <w:color w:val="000000"/>
        </w:rPr>
      </w:pPr>
      <w:r w:rsidRPr="0067710C">
        <w:rPr>
          <w:rFonts w:asciiTheme="minorHAnsi" w:eastAsia="Arial Unicode MS" w:hAnsiTheme="minorHAnsi" w:cstheme="minorHAnsi"/>
          <w:color w:val="000000"/>
        </w:rPr>
        <w:t>Poskytnutie bankovej záruky, alebo poistenie záruky sa riadi podľa predpisov platných v krajine sídla uchádzača.</w:t>
      </w:r>
      <w:r w:rsidRPr="0067710C">
        <w:rPr>
          <w:rFonts w:asciiTheme="minorHAnsi" w:eastAsia="Calibri" w:hAnsiTheme="minorHAnsi" w:cstheme="minorHAnsi"/>
          <w:color w:val="000000"/>
        </w:rPr>
        <w:t xml:space="preserve"> Záručná listina/ poistenie (ďalej len „záručná listina“) môže byť vystavená bankou /poisťovňou so sídlom v Slovenskej republike, pobočkou zahraničnej banky/poisťovne v Slovenskej republike alebo zahraničnou bankou/poisťovňou. </w:t>
      </w:r>
      <w:r w:rsidR="00025A39" w:rsidRPr="0067710C">
        <w:rPr>
          <w:rFonts w:asciiTheme="minorHAnsi" w:eastAsia="Calibri" w:hAnsiTheme="minorHAnsi" w:cstheme="minorHAnsi"/>
          <w:color w:val="000000"/>
        </w:rPr>
        <w:t xml:space="preserve">Doba platnosti bankovej záruky/poistenia </w:t>
      </w:r>
      <w:r w:rsidR="00025A39" w:rsidRPr="00025A39">
        <w:rPr>
          <w:rFonts w:asciiTheme="minorHAnsi" w:eastAsia="Calibri" w:hAnsiTheme="minorHAnsi" w:cstheme="minorHAnsi"/>
          <w:color w:val="000000"/>
        </w:rPr>
        <w:t xml:space="preserve">záruky </w:t>
      </w:r>
      <w:r w:rsidR="00025A39" w:rsidRPr="00025A39">
        <w:rPr>
          <w:rFonts w:asciiTheme="minorHAnsi" w:eastAsiaTheme="minorHAnsi" w:hAnsiTheme="minorHAnsi" w:cstheme="minorHAnsi"/>
          <w:lang w:val="sk-SK" w:eastAsia="en-US"/>
        </w:rPr>
        <w:t>končí uplynutím lehoty viazanosti ponúk.</w:t>
      </w:r>
    </w:p>
    <w:p w14:paraId="5383A81F" w14:textId="77777777" w:rsidR="00733E10" w:rsidRPr="0080418C" w:rsidRDefault="00733E10" w:rsidP="00324B7C">
      <w:pPr>
        <w:pStyle w:val="Odsekzoznamu"/>
        <w:numPr>
          <w:ilvl w:val="0"/>
          <w:numId w:val="20"/>
        </w:numPr>
        <w:adjustRightInd w:val="0"/>
        <w:ind w:left="1843"/>
        <w:rPr>
          <w:rFonts w:asciiTheme="minorHAnsi" w:eastAsia="Calibri" w:hAnsiTheme="minorHAnsi" w:cstheme="minorHAnsi"/>
          <w:color w:val="000000"/>
        </w:rPr>
      </w:pPr>
      <w:r w:rsidRPr="0080418C">
        <w:rPr>
          <w:rFonts w:asciiTheme="minorHAnsi" w:eastAsia="Calibri" w:hAnsiTheme="minorHAnsi" w:cstheme="minorHAnsi"/>
          <w:color w:val="000000"/>
        </w:rPr>
        <w:t xml:space="preserve">Záručná listina, v ktorej banka/poisťovňa  písomne vyhlási, že uspokojí verejného obstarávateľa (veriteľa) za uchádzača do výšky finančných prostriedkov, ktoré veriteľ požaduje ako zábezpeku viazanosti ponuky uchádzača, musí byť súčasťou ponuky. </w:t>
      </w:r>
    </w:p>
    <w:p w14:paraId="7CD59CAD" w14:textId="77777777" w:rsidR="00733E10" w:rsidRPr="00BE2D21" w:rsidRDefault="00733E10" w:rsidP="00324B7C">
      <w:pPr>
        <w:pStyle w:val="Nadpis2"/>
        <w:numPr>
          <w:ilvl w:val="1"/>
          <w:numId w:val="18"/>
        </w:numPr>
        <w:autoSpaceDE/>
        <w:autoSpaceDN/>
        <w:ind w:left="993"/>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Podmienky vrátenia alebo uvoľnenia zloženej zábezpeky:</w:t>
      </w:r>
    </w:p>
    <w:p w14:paraId="29E89CDF"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 xml:space="preserve">Ak bola zábezpeka zložená na účet v banke alebo v pobočke zahraničnej banky, verejný obstarávateľ vráti zábezpeku uchádzačovi aj s úrokmi, ak mu ich táto banka alebo pobočka zahraničnej banky poskytuje. </w:t>
      </w:r>
    </w:p>
    <w:p w14:paraId="5BD6F2F3" w14:textId="77777777" w:rsidR="00733E10" w:rsidRPr="00BE2D21" w:rsidRDefault="00733E10" w:rsidP="00324B7C">
      <w:pPr>
        <w:pStyle w:val="SSCnorm2"/>
        <w:widowControl w:val="0"/>
        <w:numPr>
          <w:ilvl w:val="2"/>
          <w:numId w:val="18"/>
        </w:numPr>
        <w:spacing w:before="120"/>
        <w:rPr>
          <w:rFonts w:asciiTheme="minorHAnsi" w:hAnsiTheme="minorHAnsi" w:cstheme="minorHAnsi"/>
          <w:sz w:val="22"/>
          <w:szCs w:val="22"/>
        </w:rPr>
      </w:pPr>
      <w:r w:rsidRPr="00BE2D21">
        <w:rPr>
          <w:rFonts w:asciiTheme="minorHAnsi" w:hAnsiTheme="minorHAnsi" w:cstheme="minorHAnsi"/>
          <w:sz w:val="22"/>
          <w:szCs w:val="22"/>
        </w:rPr>
        <w:t>Verejný obstarávateľ uvoľní alebo vráti uchádzačovi zábezpeku do siedmich dní odo dňa:</w:t>
      </w:r>
    </w:p>
    <w:p w14:paraId="6033293F"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 xml:space="preserve">uplynutia lehoty viazanosti ponúk, </w:t>
      </w:r>
    </w:p>
    <w:p w14:paraId="25C22EF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márneho uplynutia lehoty na doručenie námietky, ak ho verejný obstarávateľ a obstarávateľ vylúčil z verejného obstarávania alebo ak verejný obstarávateľ a obstarávateľ zruší použitý postup zadávania zákazky, alebo</w:t>
      </w:r>
    </w:p>
    <w:p w14:paraId="2591058A" w14:textId="77777777" w:rsidR="00733E10" w:rsidRPr="00F43464" w:rsidRDefault="00733E10" w:rsidP="00324B7C">
      <w:pPr>
        <w:pStyle w:val="SSCnorm2"/>
        <w:widowControl w:val="0"/>
        <w:numPr>
          <w:ilvl w:val="0"/>
          <w:numId w:val="16"/>
        </w:numPr>
        <w:spacing w:before="0"/>
        <w:ind w:left="2127" w:hanging="357"/>
        <w:rPr>
          <w:rFonts w:asciiTheme="minorHAnsi" w:hAnsiTheme="minorHAnsi" w:cstheme="minorHAnsi"/>
          <w:sz w:val="22"/>
          <w:szCs w:val="22"/>
        </w:rPr>
      </w:pPr>
      <w:r w:rsidRPr="00F43464">
        <w:rPr>
          <w:rFonts w:asciiTheme="minorHAnsi" w:hAnsiTheme="minorHAnsi" w:cstheme="minorHAnsi"/>
          <w:sz w:val="22"/>
          <w:szCs w:val="22"/>
        </w:rPr>
        <w:t>uzavretia Zmluvy.</w:t>
      </w:r>
    </w:p>
    <w:p w14:paraId="478E3502" w14:textId="77777777" w:rsidR="00733E10" w:rsidRPr="00BE2D21" w:rsidRDefault="00733E10" w:rsidP="00324B7C">
      <w:pPr>
        <w:pStyle w:val="Nadpis2"/>
        <w:numPr>
          <w:ilvl w:val="1"/>
          <w:numId w:val="18"/>
        </w:numPr>
        <w:autoSpaceDE/>
        <w:autoSpaceDN/>
        <w:ind w:left="1418" w:hanging="851"/>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Zábezpeka prepadne v prospech verejného obstarávateľa:</w:t>
      </w:r>
    </w:p>
    <w:p w14:paraId="35945835" w14:textId="77777777" w:rsidR="00733E10" w:rsidRPr="00BE2D21" w:rsidRDefault="00733E10" w:rsidP="00324B7C">
      <w:pPr>
        <w:pStyle w:val="Nadpis2"/>
        <w:numPr>
          <w:ilvl w:val="0"/>
          <w:numId w:val="17"/>
        </w:numPr>
        <w:autoSpaceDE/>
        <w:autoSpaceDN/>
        <w:jc w:val="both"/>
        <w:rPr>
          <w:rFonts w:asciiTheme="minorHAnsi" w:hAnsiTheme="minorHAnsi" w:cstheme="minorHAnsi"/>
          <w:b w:val="0"/>
          <w:sz w:val="22"/>
          <w:szCs w:val="22"/>
          <w:lang w:val="sk-SK"/>
        </w:rPr>
      </w:pPr>
      <w:r w:rsidRPr="00BE2D21">
        <w:rPr>
          <w:rFonts w:asciiTheme="minorHAnsi" w:hAnsiTheme="minorHAnsi" w:cstheme="minorHAnsi"/>
          <w:b w:val="0"/>
          <w:sz w:val="22"/>
          <w:szCs w:val="22"/>
          <w:lang w:val="sk-SK"/>
        </w:rPr>
        <w:t>odstúpi od svojej ponuky v lehote viazanosti ponúk alebo</w:t>
      </w:r>
    </w:p>
    <w:p w14:paraId="1708B1DD" w14:textId="77777777" w:rsidR="00733E10" w:rsidRPr="00BE2D21" w:rsidRDefault="00733E10" w:rsidP="00324B7C">
      <w:pPr>
        <w:pStyle w:val="Odsekzoznamu"/>
        <w:widowControl/>
        <w:numPr>
          <w:ilvl w:val="0"/>
          <w:numId w:val="17"/>
        </w:numPr>
        <w:autoSpaceDE/>
        <w:autoSpaceDN/>
        <w:rPr>
          <w:rFonts w:asciiTheme="minorHAnsi" w:hAnsiTheme="minorHAnsi" w:cstheme="minorHAnsi"/>
          <w:lang w:val="sk-SK"/>
        </w:rPr>
      </w:pPr>
      <w:r w:rsidRPr="00BE2D21">
        <w:rPr>
          <w:rFonts w:asciiTheme="minorHAnsi" w:hAnsiTheme="minorHAnsi" w:cstheme="minorHAnsi"/>
          <w:lang w:val="sk-SK"/>
        </w:rPr>
        <w:t xml:space="preserve">neposkytne súčinnosť alebo odmietne uzavrieť Zmluvu podľa § 56 ods. </w:t>
      </w:r>
      <w:r>
        <w:rPr>
          <w:rFonts w:asciiTheme="minorHAnsi" w:hAnsiTheme="minorHAnsi" w:cstheme="minorHAnsi"/>
          <w:lang w:val="sk-SK"/>
        </w:rPr>
        <w:t>8</w:t>
      </w:r>
      <w:r w:rsidRPr="00BE2D21">
        <w:rPr>
          <w:rFonts w:asciiTheme="minorHAnsi" w:hAnsiTheme="minorHAnsi" w:cstheme="minorHAnsi"/>
          <w:lang w:val="sk-SK"/>
        </w:rPr>
        <w:t xml:space="preserve"> až 15 ZVO.</w:t>
      </w:r>
    </w:p>
    <w:p w14:paraId="439C1F23" w14:textId="77777777" w:rsidR="00733E10" w:rsidRDefault="00733E10" w:rsidP="00324B7C">
      <w:pPr>
        <w:pStyle w:val="Odsekzoznamu"/>
        <w:widowControl/>
        <w:numPr>
          <w:ilvl w:val="1"/>
          <w:numId w:val="18"/>
        </w:numPr>
        <w:autoSpaceDE/>
        <w:autoSpaceDN/>
        <w:spacing w:before="120" w:after="120"/>
        <w:ind w:hanging="928"/>
        <w:jc w:val="both"/>
        <w:rPr>
          <w:rFonts w:asciiTheme="minorHAnsi" w:hAnsiTheme="minorHAnsi" w:cstheme="minorHAnsi"/>
          <w:lang w:val="sk-SK"/>
        </w:rPr>
      </w:pPr>
      <w:r w:rsidRPr="00BE2D21">
        <w:rPr>
          <w:rFonts w:asciiTheme="minorHAnsi" w:hAnsiTheme="minorHAnsi" w:cstheme="minorHAnsi"/>
          <w:lang w:val="sk-SK"/>
        </w:rPr>
        <w:t>V prípade skupiny dodávateľov môže každý člen zložiť časť zábezpeky samostatne tak, aby spolu dosiahli verejným obstarávateľom požadovanú výšku zábezpeky uvedenú v bode 15.2 súťažných podkladov.</w:t>
      </w:r>
    </w:p>
    <w:p w14:paraId="39B381B9" w14:textId="7C98A105" w:rsidR="00F961D8" w:rsidRDefault="00F961D8" w:rsidP="00F961D8">
      <w:pPr>
        <w:tabs>
          <w:tab w:val="left" w:pos="854"/>
          <w:tab w:val="left" w:pos="855"/>
        </w:tabs>
        <w:rPr>
          <w:rFonts w:asciiTheme="minorHAnsi" w:hAnsiTheme="minorHAnsi" w:cstheme="minorHAnsi"/>
          <w:b/>
        </w:rPr>
      </w:pPr>
    </w:p>
    <w:p w14:paraId="0666330F" w14:textId="77777777" w:rsidR="00B07F98" w:rsidRPr="00F961D8" w:rsidRDefault="00B07F98" w:rsidP="00F961D8">
      <w:pPr>
        <w:tabs>
          <w:tab w:val="left" w:pos="854"/>
          <w:tab w:val="left" w:pos="855"/>
        </w:tabs>
        <w:rPr>
          <w:rFonts w:asciiTheme="minorHAnsi" w:hAnsiTheme="minorHAnsi" w:cstheme="minorHAnsi"/>
          <w:b/>
        </w:rPr>
      </w:pPr>
    </w:p>
    <w:p w14:paraId="36845BD1" w14:textId="77777777" w:rsidR="005D7EAE" w:rsidRPr="00F961D8" w:rsidRDefault="00FA793F" w:rsidP="00324B7C">
      <w:pPr>
        <w:pStyle w:val="Odsekzoznamu"/>
        <w:numPr>
          <w:ilvl w:val="0"/>
          <w:numId w:val="4"/>
        </w:numPr>
        <w:tabs>
          <w:tab w:val="left" w:pos="854"/>
          <w:tab w:val="left" w:pos="855"/>
        </w:tabs>
        <w:ind w:left="854" w:hanging="554"/>
        <w:jc w:val="left"/>
        <w:rPr>
          <w:rFonts w:asciiTheme="minorHAnsi" w:hAnsiTheme="minorHAnsi" w:cstheme="minorHAnsi"/>
          <w:b/>
        </w:rPr>
      </w:pPr>
      <w:r w:rsidRPr="00F961D8">
        <w:rPr>
          <w:rFonts w:asciiTheme="minorHAnsi" w:hAnsiTheme="minorHAnsi" w:cstheme="minorHAnsi"/>
          <w:b/>
        </w:rPr>
        <w:t>OBSAH</w:t>
      </w:r>
      <w:r w:rsidRPr="00F961D8">
        <w:rPr>
          <w:rFonts w:asciiTheme="minorHAnsi" w:hAnsiTheme="minorHAnsi" w:cstheme="minorHAnsi"/>
          <w:b/>
          <w:spacing w:val="-1"/>
        </w:rPr>
        <w:t xml:space="preserve"> </w:t>
      </w:r>
      <w:r w:rsidRPr="00F961D8">
        <w:rPr>
          <w:rFonts w:asciiTheme="minorHAnsi" w:hAnsiTheme="minorHAnsi" w:cstheme="minorHAnsi"/>
          <w:b/>
        </w:rPr>
        <w:t>PONUKY</w:t>
      </w:r>
    </w:p>
    <w:p w14:paraId="0EC330F4" w14:textId="77777777" w:rsidR="005D7EAE" w:rsidRPr="00F574E4" w:rsidRDefault="005D7EAE">
      <w:pPr>
        <w:pStyle w:val="Zkladntext"/>
        <w:spacing w:before="6"/>
        <w:rPr>
          <w:rFonts w:asciiTheme="minorHAnsi" w:hAnsiTheme="minorHAnsi" w:cstheme="minorHAnsi"/>
          <w:b/>
          <w:sz w:val="22"/>
          <w:szCs w:val="22"/>
        </w:rPr>
      </w:pPr>
    </w:p>
    <w:p w14:paraId="7139B3D0" w14:textId="16667F9B" w:rsidR="005D7EAE" w:rsidRPr="00F574E4" w:rsidRDefault="00FA793F" w:rsidP="00324B7C">
      <w:pPr>
        <w:pStyle w:val="Odsekzoznamu"/>
        <w:numPr>
          <w:ilvl w:val="1"/>
          <w:numId w:val="3"/>
        </w:numPr>
        <w:tabs>
          <w:tab w:val="left" w:pos="743"/>
        </w:tabs>
        <w:ind w:left="742" w:hanging="442"/>
        <w:rPr>
          <w:rFonts w:asciiTheme="minorHAnsi" w:hAnsiTheme="minorHAnsi" w:cstheme="minorHAnsi"/>
          <w:b/>
          <w:i/>
          <w:color w:val="000008"/>
        </w:rPr>
      </w:pPr>
      <w:r w:rsidRPr="00F574E4">
        <w:rPr>
          <w:rFonts w:asciiTheme="minorHAnsi" w:hAnsiTheme="minorHAnsi" w:cstheme="minorHAnsi"/>
          <w:b/>
          <w:i/>
        </w:rPr>
        <w:t>Ponuka uchádzača musí</w:t>
      </w:r>
      <w:r w:rsidRPr="00F574E4">
        <w:rPr>
          <w:rFonts w:asciiTheme="minorHAnsi" w:hAnsiTheme="minorHAnsi" w:cstheme="minorHAnsi"/>
          <w:b/>
          <w:i/>
          <w:spacing w:val="-3"/>
        </w:rPr>
        <w:t xml:space="preserve"> </w:t>
      </w:r>
      <w:r w:rsidRPr="00F574E4">
        <w:rPr>
          <w:rFonts w:asciiTheme="minorHAnsi" w:hAnsiTheme="minorHAnsi" w:cstheme="minorHAnsi"/>
          <w:b/>
          <w:i/>
        </w:rPr>
        <w:t>obsahovať:</w:t>
      </w:r>
    </w:p>
    <w:p w14:paraId="4DB43516" w14:textId="77777777" w:rsidR="005D7EAE" w:rsidRPr="00F574E4" w:rsidRDefault="005D7EAE">
      <w:pPr>
        <w:pStyle w:val="Zkladntext"/>
        <w:spacing w:before="10"/>
        <w:rPr>
          <w:rFonts w:asciiTheme="minorHAnsi" w:hAnsiTheme="minorHAnsi" w:cstheme="minorHAnsi"/>
          <w:b/>
          <w:i/>
          <w:sz w:val="22"/>
          <w:szCs w:val="22"/>
        </w:rPr>
      </w:pPr>
    </w:p>
    <w:p w14:paraId="15657705" w14:textId="77777777" w:rsidR="005D7EAE" w:rsidRPr="00F574E4" w:rsidRDefault="00FA793F" w:rsidP="00324B7C">
      <w:pPr>
        <w:pStyle w:val="Odsekzoznamu"/>
        <w:numPr>
          <w:ilvl w:val="2"/>
          <w:numId w:val="3"/>
        </w:numPr>
        <w:tabs>
          <w:tab w:val="left" w:pos="1020"/>
          <w:tab w:val="left" w:pos="1021"/>
        </w:tabs>
        <w:spacing w:before="1"/>
        <w:ind w:left="1020" w:hanging="720"/>
        <w:rPr>
          <w:rFonts w:asciiTheme="minorHAnsi" w:hAnsiTheme="minorHAnsi" w:cstheme="minorHAnsi"/>
        </w:rPr>
      </w:pPr>
      <w:r w:rsidRPr="00F574E4">
        <w:rPr>
          <w:rFonts w:asciiTheme="minorHAnsi" w:hAnsiTheme="minorHAnsi" w:cstheme="minorHAnsi"/>
        </w:rPr>
        <w:t xml:space="preserve">Titulný list – </w:t>
      </w:r>
      <w:r w:rsidRPr="00F574E4">
        <w:rPr>
          <w:rFonts w:asciiTheme="minorHAnsi" w:hAnsiTheme="minorHAnsi" w:cstheme="minorHAnsi"/>
          <w:b/>
        </w:rPr>
        <w:t>Identifikácia uchádzača/skupiny dodávateľov</w:t>
      </w:r>
      <w:r w:rsidRPr="00F574E4">
        <w:rPr>
          <w:rFonts w:asciiTheme="minorHAnsi" w:hAnsiTheme="minorHAnsi" w:cstheme="minorHAnsi"/>
        </w:rPr>
        <w:t>, vypracovaný podľa časti C - Prílohy</w:t>
      </w:r>
      <w:r w:rsidRPr="00F574E4">
        <w:rPr>
          <w:rFonts w:asciiTheme="minorHAnsi" w:hAnsiTheme="minorHAnsi" w:cstheme="minorHAnsi"/>
          <w:spacing w:val="-26"/>
        </w:rPr>
        <w:t xml:space="preserve"> </w:t>
      </w:r>
      <w:r w:rsidRPr="00F574E4">
        <w:rPr>
          <w:rFonts w:asciiTheme="minorHAnsi" w:hAnsiTheme="minorHAnsi" w:cstheme="minorHAnsi"/>
        </w:rPr>
        <w:t>č.1;</w:t>
      </w:r>
    </w:p>
    <w:p w14:paraId="7093AF1D" w14:textId="77777777" w:rsidR="005D7EAE" w:rsidRPr="00F574E4" w:rsidRDefault="005D7EAE">
      <w:pPr>
        <w:pStyle w:val="Zkladntext"/>
        <w:spacing w:before="1"/>
        <w:rPr>
          <w:rFonts w:asciiTheme="minorHAnsi" w:hAnsiTheme="minorHAnsi" w:cstheme="minorHAnsi"/>
          <w:sz w:val="22"/>
          <w:szCs w:val="22"/>
        </w:rPr>
      </w:pPr>
    </w:p>
    <w:p w14:paraId="6CB1E37E" w14:textId="77777777" w:rsidR="005D7EAE" w:rsidRPr="00F574E4" w:rsidRDefault="00FA793F" w:rsidP="00324B7C">
      <w:pPr>
        <w:pStyle w:val="Odsekzoznamu"/>
        <w:numPr>
          <w:ilvl w:val="2"/>
          <w:numId w:val="3"/>
        </w:numPr>
        <w:tabs>
          <w:tab w:val="left" w:pos="1021"/>
        </w:tabs>
        <w:ind w:left="1020" w:right="150" w:hanging="720"/>
        <w:jc w:val="both"/>
        <w:rPr>
          <w:rFonts w:asciiTheme="minorHAnsi" w:hAnsiTheme="minorHAnsi" w:cstheme="minorHAnsi"/>
        </w:rPr>
      </w:pPr>
      <w:r w:rsidRPr="00F574E4">
        <w:rPr>
          <w:rFonts w:asciiTheme="minorHAnsi" w:hAnsiTheme="minorHAnsi" w:cstheme="minorHAnsi"/>
          <w:b/>
        </w:rPr>
        <w:t>Doklady a dokumenty</w:t>
      </w:r>
      <w:r w:rsidRPr="00F574E4">
        <w:rPr>
          <w:rFonts w:asciiTheme="minorHAnsi" w:hAnsiTheme="minorHAnsi" w:cstheme="minorHAnsi"/>
        </w:rPr>
        <w:t>, ktorými uchádzač preukazuje splnenie podmienok účasti a minimálnej úrovne štandardov, požadované vo Výzve na predkladanie ponúk a požadované a uvedené v časti A.2 p</w:t>
      </w:r>
      <w:r w:rsidRPr="00F574E4">
        <w:rPr>
          <w:rFonts w:asciiTheme="minorHAnsi" w:hAnsiTheme="minorHAnsi" w:cstheme="minorHAnsi"/>
          <w:i/>
        </w:rPr>
        <w:t xml:space="preserve">odmienky účasti </w:t>
      </w:r>
      <w:r w:rsidRPr="00F574E4">
        <w:rPr>
          <w:rFonts w:asciiTheme="minorHAnsi" w:hAnsiTheme="minorHAnsi" w:cstheme="minorHAnsi"/>
        </w:rPr>
        <w:t>súťažných</w:t>
      </w:r>
      <w:r w:rsidRPr="00F574E4">
        <w:rPr>
          <w:rFonts w:asciiTheme="minorHAnsi" w:hAnsiTheme="minorHAnsi" w:cstheme="minorHAnsi"/>
          <w:spacing w:val="-2"/>
        </w:rPr>
        <w:t xml:space="preserve"> </w:t>
      </w:r>
      <w:r w:rsidRPr="00F574E4">
        <w:rPr>
          <w:rFonts w:asciiTheme="minorHAnsi" w:hAnsiTheme="minorHAnsi" w:cstheme="minorHAnsi"/>
        </w:rPr>
        <w:t>podkladov;</w:t>
      </w:r>
    </w:p>
    <w:p w14:paraId="7F7151A1" w14:textId="77777777" w:rsidR="005D7EAE" w:rsidRPr="00F574E4" w:rsidRDefault="005D7EAE">
      <w:pPr>
        <w:pStyle w:val="Zkladntext"/>
        <w:spacing w:before="10"/>
        <w:rPr>
          <w:rFonts w:asciiTheme="minorHAnsi" w:hAnsiTheme="minorHAnsi" w:cstheme="minorHAnsi"/>
          <w:sz w:val="22"/>
          <w:szCs w:val="22"/>
        </w:rPr>
      </w:pPr>
    </w:p>
    <w:p w14:paraId="39558D3E" w14:textId="77777777" w:rsidR="005D7EAE" w:rsidRPr="00F574E4" w:rsidRDefault="00FA793F" w:rsidP="00324B7C">
      <w:pPr>
        <w:pStyle w:val="Odsekzoznamu"/>
        <w:numPr>
          <w:ilvl w:val="2"/>
          <w:numId w:val="3"/>
        </w:numPr>
        <w:tabs>
          <w:tab w:val="left" w:pos="1021"/>
        </w:tabs>
        <w:ind w:left="1020" w:right="146" w:hanging="720"/>
        <w:jc w:val="both"/>
        <w:rPr>
          <w:rFonts w:asciiTheme="minorHAnsi" w:hAnsiTheme="minorHAnsi" w:cstheme="minorHAnsi"/>
        </w:rPr>
      </w:pPr>
      <w:r w:rsidRPr="00F574E4">
        <w:rPr>
          <w:rFonts w:asciiTheme="minorHAnsi" w:hAnsiTheme="minorHAnsi" w:cstheme="minorHAnsi"/>
        </w:rPr>
        <w:t xml:space="preserve">V prípade skupiny dodávateľov </w:t>
      </w:r>
      <w:r w:rsidRPr="00F574E4">
        <w:rPr>
          <w:rFonts w:asciiTheme="minorHAnsi" w:hAnsiTheme="minorHAnsi" w:cstheme="minorHAnsi"/>
          <w:b/>
        </w:rPr>
        <w:t xml:space="preserve">Čestné vyhlásenie o vytvorení skupiny dodávateľov </w:t>
      </w:r>
      <w:r w:rsidRPr="00F574E4">
        <w:rPr>
          <w:rFonts w:asciiTheme="minorHAnsi" w:hAnsiTheme="minorHAnsi" w:cstheme="minorHAnsi"/>
        </w:rPr>
        <w:t xml:space="preserve">a vystavenú </w:t>
      </w:r>
      <w:r w:rsidRPr="00F574E4">
        <w:rPr>
          <w:rFonts w:asciiTheme="minorHAnsi" w:hAnsiTheme="minorHAnsi" w:cstheme="minorHAnsi"/>
          <w:b/>
        </w:rPr>
        <w:t>Plnú moc pre jedného z členov skupiny</w:t>
      </w:r>
      <w:r w:rsidRPr="00F574E4">
        <w:rPr>
          <w:rFonts w:asciiTheme="minorHAnsi" w:hAnsiTheme="minorHAnsi" w:cstheme="minorHAnsi"/>
        </w:rPr>
        <w:t>, ktorý bude oprávnený prijímať pokyny za všetkých a konať v mene všetkých ostatných členov skupiny, podpísané všetkými členmi skupiny alebo osobou/osobami oprávnenými konať v danej veci za každého člena skupiny, vypracované podľa prílohy č. 3 a 4 týchto súťažných</w:t>
      </w:r>
      <w:r w:rsidRPr="00F574E4">
        <w:rPr>
          <w:rFonts w:asciiTheme="minorHAnsi" w:hAnsiTheme="minorHAnsi" w:cstheme="minorHAnsi"/>
          <w:spacing w:val="-3"/>
        </w:rPr>
        <w:t xml:space="preserve"> </w:t>
      </w:r>
      <w:r w:rsidRPr="00F574E4">
        <w:rPr>
          <w:rFonts w:asciiTheme="minorHAnsi" w:hAnsiTheme="minorHAnsi" w:cstheme="minorHAnsi"/>
        </w:rPr>
        <w:t>podkladov;</w:t>
      </w:r>
    </w:p>
    <w:p w14:paraId="221851D3" w14:textId="77777777" w:rsidR="005D7EAE" w:rsidRPr="00755BE6" w:rsidRDefault="005D7EAE">
      <w:pPr>
        <w:pStyle w:val="Zkladntext"/>
        <w:rPr>
          <w:rFonts w:asciiTheme="minorHAnsi" w:hAnsiTheme="minorHAnsi" w:cstheme="minorHAnsi"/>
          <w:sz w:val="16"/>
          <w:szCs w:val="16"/>
        </w:rPr>
      </w:pPr>
    </w:p>
    <w:p w14:paraId="1A07DE60" w14:textId="77777777" w:rsidR="005D7EAE" w:rsidRPr="00F574E4" w:rsidRDefault="00FA793F" w:rsidP="00324B7C">
      <w:pPr>
        <w:pStyle w:val="Odsekzoznamu"/>
        <w:numPr>
          <w:ilvl w:val="2"/>
          <w:numId w:val="3"/>
        </w:numPr>
        <w:tabs>
          <w:tab w:val="left" w:pos="1021"/>
        </w:tabs>
        <w:ind w:left="1020" w:right="148" w:hanging="720"/>
        <w:jc w:val="both"/>
        <w:rPr>
          <w:rFonts w:asciiTheme="minorHAnsi" w:hAnsiTheme="minorHAnsi" w:cstheme="minorHAnsi"/>
        </w:rPr>
      </w:pPr>
      <w:r w:rsidRPr="00F574E4">
        <w:rPr>
          <w:rFonts w:asciiTheme="minorHAnsi" w:hAnsiTheme="minorHAnsi" w:cstheme="minorHAnsi"/>
          <w:b/>
        </w:rPr>
        <w:t xml:space="preserve">Vyhlásenie uchádzača </w:t>
      </w:r>
      <w:r w:rsidRPr="00F574E4">
        <w:rPr>
          <w:rFonts w:asciiTheme="minorHAnsi" w:hAnsiTheme="minorHAnsi" w:cstheme="minorHAnsi"/>
        </w:rPr>
        <w:t>v súlade s prílohou č. 6 týchto súťažných podkladov, doplnené o požadované údaje, podpísané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2"/>
        </w:rPr>
        <w:t xml:space="preserve"> </w:t>
      </w:r>
      <w:r w:rsidRPr="00F574E4">
        <w:rPr>
          <w:rFonts w:asciiTheme="minorHAnsi" w:hAnsiTheme="minorHAnsi" w:cstheme="minorHAnsi"/>
        </w:rPr>
        <w:t>skupiny;</w:t>
      </w:r>
    </w:p>
    <w:p w14:paraId="3AEAD0BB" w14:textId="77777777" w:rsidR="005D7EAE" w:rsidRPr="00755BE6" w:rsidRDefault="005D7EAE">
      <w:pPr>
        <w:pStyle w:val="Zkladntext"/>
        <w:spacing w:before="1"/>
        <w:rPr>
          <w:rFonts w:asciiTheme="minorHAnsi" w:hAnsiTheme="minorHAnsi" w:cstheme="minorHAnsi"/>
          <w:sz w:val="16"/>
          <w:szCs w:val="16"/>
        </w:rPr>
      </w:pPr>
    </w:p>
    <w:p w14:paraId="5EE51E8A" w14:textId="77777777" w:rsidR="005E14E5" w:rsidRPr="00755BE6" w:rsidRDefault="005E14E5" w:rsidP="005E14E5">
      <w:pPr>
        <w:pStyle w:val="Odsekzoznamu"/>
        <w:tabs>
          <w:tab w:val="left" w:pos="1021"/>
        </w:tabs>
        <w:ind w:left="1020" w:right="155"/>
        <w:jc w:val="both"/>
        <w:rPr>
          <w:rFonts w:asciiTheme="minorHAnsi" w:hAnsiTheme="minorHAnsi" w:cstheme="minorHAnsi"/>
          <w:sz w:val="16"/>
          <w:szCs w:val="16"/>
        </w:rPr>
      </w:pPr>
    </w:p>
    <w:p w14:paraId="16D182E1" w14:textId="77777777" w:rsidR="009E55E4" w:rsidRPr="00AD5823" w:rsidRDefault="00FA793F" w:rsidP="00324B7C">
      <w:pPr>
        <w:pStyle w:val="Odsekzoznamu"/>
        <w:numPr>
          <w:ilvl w:val="2"/>
          <w:numId w:val="3"/>
        </w:numPr>
        <w:tabs>
          <w:tab w:val="left" w:pos="1021"/>
        </w:tabs>
        <w:ind w:left="1020" w:right="148" w:hanging="720"/>
        <w:jc w:val="both"/>
        <w:rPr>
          <w:rFonts w:asciiTheme="minorHAnsi" w:hAnsiTheme="minorHAnsi" w:cstheme="minorHAnsi"/>
          <w:b/>
        </w:rPr>
      </w:pPr>
      <w:r w:rsidRPr="00F574E4">
        <w:rPr>
          <w:rFonts w:asciiTheme="minorHAnsi" w:hAnsiTheme="minorHAnsi" w:cstheme="minorHAnsi"/>
          <w:b/>
        </w:rPr>
        <w:t>Rozpočet – výkaz výmer s uvedením cien</w:t>
      </w:r>
      <w:r w:rsidRPr="00F574E4">
        <w:rPr>
          <w:rFonts w:asciiTheme="minorHAnsi" w:hAnsiTheme="minorHAnsi" w:cstheme="minorHAnsi"/>
        </w:rPr>
        <w:t xml:space="preserve">, názvov položiek, merných jednotiek a množstiev merných jednotiek vypracovaného v súlade s bodom 14, časťou A3, časťou B.2 súťažných podkladov, a prílohou č. 8 súťažných podkladov a oceneného na základe požiadaviek uvedených v súťažných podkladoch a ich prílohách ako aj všetkých ostatných dokumentov poskytnutých verejným obstarávateľom do uplynutia lehoty na predkladanie ponúk, podpísaný za stranu uchádzača, </w:t>
      </w:r>
      <w:r w:rsidRPr="00F574E4">
        <w:rPr>
          <w:rFonts w:asciiTheme="minorHAnsi" w:hAnsiTheme="minorHAnsi" w:cstheme="minorHAnsi"/>
          <w:spacing w:val="2"/>
        </w:rPr>
        <w:t xml:space="preserve">jeho </w:t>
      </w:r>
      <w:r w:rsidRPr="00F574E4">
        <w:rPr>
          <w:rFonts w:asciiTheme="minorHAnsi" w:hAnsiTheme="minorHAnsi" w:cstheme="minorHAnsi"/>
        </w:rPr>
        <w:t>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14"/>
        </w:rPr>
        <w:t xml:space="preserve"> </w:t>
      </w:r>
      <w:r w:rsidRPr="00F574E4">
        <w:rPr>
          <w:rFonts w:asciiTheme="minorHAnsi" w:hAnsiTheme="minorHAnsi" w:cstheme="minorHAnsi"/>
        </w:rPr>
        <w:t>skupiny.</w:t>
      </w:r>
      <w:r w:rsidR="009E55E4">
        <w:rPr>
          <w:rFonts w:asciiTheme="minorHAnsi" w:hAnsiTheme="minorHAnsi" w:cstheme="minorHAnsi"/>
        </w:rPr>
        <w:t xml:space="preserve"> </w:t>
      </w:r>
      <w:r w:rsidR="009E55E4" w:rsidRPr="00AD5823">
        <w:rPr>
          <w:rFonts w:asciiTheme="minorHAnsi" w:hAnsiTheme="minorHAnsi" w:cstheme="minorHAnsi"/>
          <w:b/>
          <w:color w:val="000000" w:themeColor="text1"/>
          <w:lang w:eastAsia="sk-SK"/>
        </w:rPr>
        <w:t xml:space="preserve">Uchádzač zároveň nahrá do systému aj vyplnený formulár Výkaz výmer vo formáte </w:t>
      </w:r>
      <w:proofErr w:type="spellStart"/>
      <w:r w:rsidR="009E55E4" w:rsidRPr="00AD5823">
        <w:rPr>
          <w:rFonts w:asciiTheme="minorHAnsi" w:hAnsiTheme="minorHAnsi" w:cstheme="minorHAnsi"/>
          <w:b/>
          <w:color w:val="000000" w:themeColor="text1"/>
          <w:lang w:eastAsia="sk-SK"/>
        </w:rPr>
        <w:t>xls</w:t>
      </w:r>
      <w:proofErr w:type="spellEnd"/>
      <w:r w:rsidR="009E55E4" w:rsidRPr="00AD5823">
        <w:rPr>
          <w:rFonts w:asciiTheme="minorHAnsi" w:hAnsiTheme="minorHAnsi" w:cstheme="minorHAnsi"/>
          <w:b/>
          <w:color w:val="000000" w:themeColor="text1"/>
          <w:lang w:eastAsia="sk-SK"/>
        </w:rPr>
        <w:t>.</w:t>
      </w:r>
    </w:p>
    <w:p w14:paraId="7E96B70B" w14:textId="77777777" w:rsidR="005D7EAE" w:rsidRPr="00755BE6" w:rsidRDefault="005D7EAE" w:rsidP="009E55E4">
      <w:pPr>
        <w:tabs>
          <w:tab w:val="left" w:pos="1021"/>
        </w:tabs>
        <w:ind w:left="300" w:right="148"/>
        <w:jc w:val="both"/>
        <w:rPr>
          <w:rFonts w:asciiTheme="minorHAnsi" w:hAnsiTheme="minorHAnsi" w:cstheme="minorHAnsi"/>
          <w:sz w:val="16"/>
          <w:szCs w:val="16"/>
        </w:rPr>
      </w:pPr>
    </w:p>
    <w:p w14:paraId="76F921DF" w14:textId="77777777" w:rsidR="005D7EAE" w:rsidRPr="00F574E4" w:rsidRDefault="00FA793F" w:rsidP="00324B7C">
      <w:pPr>
        <w:pStyle w:val="Odsekzoznamu"/>
        <w:numPr>
          <w:ilvl w:val="2"/>
          <w:numId w:val="3"/>
        </w:numPr>
        <w:tabs>
          <w:tab w:val="left" w:pos="1021"/>
        </w:tabs>
        <w:spacing w:before="122"/>
        <w:ind w:left="1020" w:right="155" w:hanging="720"/>
        <w:jc w:val="both"/>
        <w:rPr>
          <w:rFonts w:asciiTheme="minorHAnsi" w:hAnsiTheme="minorHAnsi" w:cstheme="minorHAnsi"/>
        </w:rPr>
      </w:pPr>
      <w:r w:rsidRPr="00F574E4">
        <w:rPr>
          <w:rFonts w:asciiTheme="minorHAnsi" w:hAnsiTheme="minorHAnsi" w:cstheme="minorHAnsi"/>
          <w:b/>
        </w:rPr>
        <w:t xml:space="preserve">Návrh na plnenie kritéria </w:t>
      </w:r>
      <w:r w:rsidRPr="00F574E4">
        <w:rPr>
          <w:rFonts w:asciiTheme="minorHAnsi" w:hAnsiTheme="minorHAnsi" w:cstheme="minorHAnsi"/>
        </w:rPr>
        <w:t>na vyhodnotenie ponúk s uvedením celkovej ceny podľa prílohy č. 2 súťažných podkladov, vychádzajúcej z oceneného Rozpočtu - výkazu výmer uchádzačom v súlade s bodom 14 súťažných podkladov, časťou A.3,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w:t>
      </w:r>
      <w:r w:rsidRPr="00F574E4">
        <w:rPr>
          <w:rFonts w:asciiTheme="minorHAnsi" w:hAnsiTheme="minorHAnsi" w:cstheme="minorHAnsi"/>
          <w:spacing w:val="-9"/>
        </w:rPr>
        <w:t xml:space="preserve"> </w:t>
      </w:r>
      <w:r w:rsidRPr="00F574E4">
        <w:rPr>
          <w:rFonts w:asciiTheme="minorHAnsi" w:hAnsiTheme="minorHAnsi" w:cstheme="minorHAnsi"/>
        </w:rPr>
        <w:t>skupiny;</w:t>
      </w:r>
    </w:p>
    <w:p w14:paraId="01A1E274" w14:textId="048798C8" w:rsidR="00733E10" w:rsidRPr="009F5E8E" w:rsidRDefault="00FA793F" w:rsidP="009F5E8E">
      <w:pPr>
        <w:pStyle w:val="Odsekzoznamu"/>
        <w:numPr>
          <w:ilvl w:val="2"/>
          <w:numId w:val="3"/>
        </w:numPr>
        <w:tabs>
          <w:tab w:val="left" w:pos="1021"/>
        </w:tabs>
        <w:spacing w:before="119"/>
        <w:ind w:left="1020" w:right="147" w:hanging="720"/>
        <w:jc w:val="both"/>
        <w:rPr>
          <w:rFonts w:asciiTheme="minorHAnsi" w:hAnsiTheme="minorHAnsi" w:cstheme="minorHAnsi"/>
        </w:rPr>
      </w:pPr>
      <w:r w:rsidRPr="00F574E4">
        <w:rPr>
          <w:rFonts w:asciiTheme="minorHAnsi" w:hAnsiTheme="minorHAnsi" w:cstheme="minorHAnsi"/>
          <w:b/>
        </w:rPr>
        <w:t xml:space="preserve">Návrh Zmluvy </w:t>
      </w:r>
      <w:r w:rsidRPr="00F574E4">
        <w:rPr>
          <w:rFonts w:asciiTheme="minorHAnsi" w:hAnsiTheme="minorHAnsi" w:cstheme="minorHAnsi"/>
        </w:rPr>
        <w:t>podľa časti B.1 a prílohy č. 5 súťažných podkladov, doplnenú o identifikačné údaje uchádzača a ostatné údaje, ktoré sa týkajú uchádzača, s uvedením návrhov na plnenie súťažného kritéria, podpísaný za stranu uchádzača, jeho štatutárnym orgánom alebo členom štatutárneho orgánu alebo iným zástupcom uchádzača, ktorý je oprávnený konať v mene uchádzača v záväzkových vzťahoch, v súlade s dokladom o oprávnení uskutočňovať práce, t. j. podľa toho, kto za uchádzača koná navonok; v prípade skupiny dodávateľov podpísané členom skupiny, ktorý bude splnomocnený konať v danej veci za členov skupiny;</w:t>
      </w:r>
    </w:p>
    <w:p w14:paraId="121C2C3C" w14:textId="77777777" w:rsidR="00752EC0" w:rsidRPr="0067710C" w:rsidRDefault="00752EC0" w:rsidP="00324B7C">
      <w:pPr>
        <w:pStyle w:val="Odsekzoznamu"/>
        <w:numPr>
          <w:ilvl w:val="2"/>
          <w:numId w:val="3"/>
        </w:numPr>
        <w:tabs>
          <w:tab w:val="left" w:pos="1021"/>
        </w:tabs>
        <w:spacing w:before="119"/>
        <w:ind w:left="1020" w:right="147" w:hanging="720"/>
        <w:jc w:val="both"/>
        <w:rPr>
          <w:rFonts w:asciiTheme="minorHAnsi" w:hAnsiTheme="minorHAnsi" w:cstheme="minorHAnsi"/>
        </w:rPr>
      </w:pPr>
      <w:r w:rsidRPr="00BE2D21">
        <w:rPr>
          <w:rFonts w:asciiTheme="minorHAnsi" w:eastAsia="Calibri" w:hAnsiTheme="minorHAnsi" w:cstheme="minorHAnsi"/>
          <w:b/>
          <w:iCs/>
          <w:color w:val="000000"/>
        </w:rPr>
        <w:t>Doklad o zložení zábezpeky</w:t>
      </w:r>
      <w:r w:rsidRPr="00BE2D21">
        <w:rPr>
          <w:rFonts w:asciiTheme="minorHAnsi" w:eastAsia="Calibri" w:hAnsiTheme="minorHAnsi" w:cstheme="minorHAnsi"/>
          <w:iCs/>
          <w:color w:val="000000"/>
        </w:rPr>
        <w:t xml:space="preserve"> jedným zo spôsobov </w:t>
      </w:r>
      <w:r w:rsidRPr="0067710C">
        <w:rPr>
          <w:rFonts w:asciiTheme="minorHAnsi" w:eastAsia="Calibri" w:hAnsiTheme="minorHAnsi" w:cstheme="minorHAnsi"/>
          <w:iCs/>
        </w:rPr>
        <w:t>súladným s bodom 15.3 týchto súťažných podkladov.</w:t>
      </w:r>
    </w:p>
    <w:p w14:paraId="4E1B291B" w14:textId="6FC4D9FE" w:rsidR="009F5E8E" w:rsidRPr="00ED1BE3" w:rsidRDefault="00752EC0" w:rsidP="009F5E8E">
      <w:pPr>
        <w:spacing w:before="119"/>
        <w:ind w:left="993" w:right="147"/>
        <w:jc w:val="both"/>
        <w:rPr>
          <w:rFonts w:asciiTheme="minorHAnsi" w:hAnsiTheme="minorHAnsi" w:cstheme="minorHAnsi"/>
          <w:bCs/>
        </w:rPr>
      </w:pPr>
      <w:r w:rsidRPr="009F5E8E">
        <w:rPr>
          <w:rFonts w:asciiTheme="minorHAnsi" w:hAnsiTheme="minorHAnsi" w:cstheme="minorHAnsi"/>
        </w:rPr>
        <w:t>Doklad o zložení zábezpeky sa doručí osobne, poštou alebo kuriérom v lehote na predkladanie ponúk podľa bodu 12.</w:t>
      </w:r>
      <w:r w:rsidR="00025A39">
        <w:rPr>
          <w:rFonts w:asciiTheme="minorHAnsi" w:hAnsiTheme="minorHAnsi" w:cstheme="minorHAnsi"/>
        </w:rPr>
        <w:t>7</w:t>
      </w:r>
      <w:r w:rsidRPr="009F5E8E">
        <w:rPr>
          <w:rFonts w:asciiTheme="minorHAnsi" w:hAnsiTheme="minorHAnsi" w:cstheme="minorHAnsi"/>
        </w:rPr>
        <w:t xml:space="preserve"> týchto súťažných podkladov resp. podľa bodu 12.</w:t>
      </w:r>
      <w:r w:rsidR="00025A39">
        <w:rPr>
          <w:rFonts w:asciiTheme="minorHAnsi" w:hAnsiTheme="minorHAnsi" w:cstheme="minorHAnsi"/>
        </w:rPr>
        <w:t>8</w:t>
      </w:r>
      <w:r w:rsidRPr="009F5E8E">
        <w:rPr>
          <w:rFonts w:asciiTheme="minorHAnsi" w:hAnsiTheme="minorHAnsi" w:cstheme="minorHAnsi"/>
        </w:rPr>
        <w:t xml:space="preserve"> v</w:t>
      </w:r>
      <w:r w:rsidRPr="009F5E8E">
        <w:rPr>
          <w:rFonts w:asciiTheme="minorHAnsi" w:hAnsiTheme="minorHAnsi" w:cstheme="minorHAnsi"/>
          <w:shd w:val="clear" w:color="auto" w:fill="FFFFFF"/>
        </w:rPr>
        <w:t xml:space="preserve"> prípade, </w:t>
      </w:r>
      <w:r w:rsidRPr="009F5E8E">
        <w:rPr>
          <w:rFonts w:asciiTheme="minorHAnsi" w:hAnsiTheme="minorHAnsi" w:cstheme="minorHAnsi"/>
          <w:bCs/>
        </w:rPr>
        <w:t>ak banka vydá uchádzačovi záručnú listinu vo forme elektronického dokumentu podpísaného kvalifikovaným elektronickým podpisom banky</w:t>
      </w:r>
      <w:r w:rsidRPr="00ED1BE3">
        <w:rPr>
          <w:rFonts w:asciiTheme="minorHAnsi" w:hAnsiTheme="minorHAnsi" w:cstheme="minorHAnsi"/>
          <w:bCs/>
        </w:rPr>
        <w:t>.</w:t>
      </w:r>
      <w:r w:rsidR="009F5E8E" w:rsidRPr="00ED1BE3">
        <w:rPr>
          <w:rFonts w:asciiTheme="minorHAnsi" w:hAnsiTheme="minorHAnsi" w:cstheme="minorHAnsi"/>
          <w:bCs/>
        </w:rPr>
        <w:t xml:space="preserve"> Pri zložení finančných prostriedkov na účet je postačujúce, aby uchádzač vložil do svojej ponuky len potvrdenie o úhrade zábezpeky, verejný obstarávateľ nevyžaduje osobné doručenie tohto potvrdenia o úhrade.</w:t>
      </w:r>
    </w:p>
    <w:p w14:paraId="2FE1EA8C" w14:textId="77777777" w:rsidR="003602D5" w:rsidRPr="00C7141B" w:rsidRDefault="003602D5" w:rsidP="00324B7C">
      <w:pPr>
        <w:pStyle w:val="Odsekzoznamu"/>
        <w:numPr>
          <w:ilvl w:val="2"/>
          <w:numId w:val="3"/>
        </w:numPr>
        <w:tabs>
          <w:tab w:val="left" w:pos="1021"/>
        </w:tabs>
        <w:spacing w:before="120"/>
        <w:ind w:left="1020" w:hanging="720"/>
        <w:rPr>
          <w:rFonts w:asciiTheme="minorHAnsi" w:hAnsiTheme="minorHAnsi" w:cstheme="minorHAnsi"/>
        </w:rPr>
      </w:pPr>
      <w:r w:rsidRPr="00ED1BE3">
        <w:rPr>
          <w:rFonts w:asciiTheme="minorHAnsi" w:eastAsiaTheme="minorHAnsi" w:hAnsiTheme="minorHAnsi" w:cstheme="minorHAnsi"/>
          <w:bCs/>
          <w:color w:val="000000"/>
          <w:lang w:eastAsia="en-US"/>
        </w:rPr>
        <w:t>Splnenie povinnosti podľa</w:t>
      </w:r>
      <w:r w:rsidRPr="00C7141B">
        <w:rPr>
          <w:rFonts w:asciiTheme="minorHAnsi" w:eastAsiaTheme="minorHAnsi" w:hAnsiTheme="minorHAnsi" w:cstheme="minorHAnsi"/>
          <w:bCs/>
          <w:color w:val="000000"/>
          <w:lang w:eastAsia="en-US"/>
        </w:rPr>
        <w:t xml:space="preserve"> §49 ods.5 a uvedenie nasledovnej informácie v cenovej ponuke: </w:t>
      </w:r>
    </w:p>
    <w:p w14:paraId="08EFCF95" w14:textId="77777777" w:rsidR="00E37000" w:rsidRDefault="003602D5" w:rsidP="003602D5">
      <w:pPr>
        <w:pStyle w:val="Odsekzoznamu"/>
        <w:tabs>
          <w:tab w:val="left" w:pos="1021"/>
        </w:tabs>
        <w:spacing w:before="120"/>
        <w:ind w:left="1020"/>
        <w:rPr>
          <w:rFonts w:asciiTheme="minorHAnsi" w:eastAsiaTheme="minorHAnsi" w:hAnsiTheme="minorHAnsi" w:cstheme="minorHAnsi"/>
          <w:bCs/>
          <w:color w:val="000000"/>
          <w:lang w:eastAsia="en-US"/>
        </w:rPr>
      </w:pPr>
      <w:r w:rsidRPr="00C7141B">
        <w:rPr>
          <w:rFonts w:asciiTheme="minorHAnsi" w:eastAsiaTheme="minorHAnsi" w:hAnsiTheme="minorHAnsi" w:cstheme="minorHAnsi"/>
          <w:bCs/>
          <w:color w:val="000000"/>
          <w:lang w:eastAsia="en-US"/>
        </w:rPr>
        <w:t>Ak uchádzač nevypracoval ponuku sám, uvedie v ponuke osobu, ktorej služby alebo podklady pri jej vypracovaní využil a to v nasledovnom rozsahu: meno a priezvisko, adresa pobytu, sídlo alebo miesto podnikania, identifikačné číslo, ak bolo pridelené.</w:t>
      </w:r>
    </w:p>
    <w:p w14:paraId="72FB4EFB" w14:textId="77777777" w:rsidR="003602D5" w:rsidRPr="00755BE6" w:rsidRDefault="003602D5" w:rsidP="003602D5">
      <w:pPr>
        <w:pStyle w:val="Odsekzoznamu"/>
        <w:tabs>
          <w:tab w:val="left" w:pos="1021"/>
        </w:tabs>
        <w:spacing w:before="120"/>
        <w:ind w:left="1020"/>
        <w:rPr>
          <w:rFonts w:asciiTheme="minorHAnsi" w:hAnsiTheme="minorHAnsi" w:cstheme="minorHAnsi"/>
          <w:sz w:val="16"/>
          <w:szCs w:val="16"/>
        </w:rPr>
      </w:pPr>
    </w:p>
    <w:p w14:paraId="2E11FACE" w14:textId="77777777" w:rsidR="005D7EAE" w:rsidRPr="00F574E4" w:rsidRDefault="00FA793F" w:rsidP="00324B7C">
      <w:pPr>
        <w:pStyle w:val="Odsekzoznamu"/>
        <w:numPr>
          <w:ilvl w:val="0"/>
          <w:numId w:val="3"/>
        </w:numPr>
        <w:tabs>
          <w:tab w:val="left" w:pos="866"/>
          <w:tab w:val="left" w:pos="867"/>
        </w:tabs>
        <w:spacing w:before="84"/>
        <w:ind w:left="866" w:hanging="566"/>
        <w:rPr>
          <w:rFonts w:asciiTheme="minorHAnsi" w:hAnsiTheme="minorHAnsi" w:cstheme="minorHAnsi"/>
          <w:b/>
        </w:rPr>
      </w:pPr>
      <w:r w:rsidRPr="00F574E4">
        <w:rPr>
          <w:rFonts w:asciiTheme="minorHAnsi" w:hAnsiTheme="minorHAnsi" w:cstheme="minorHAnsi"/>
          <w:b/>
        </w:rPr>
        <w:t>NÁKLADY NA</w:t>
      </w:r>
      <w:r w:rsidRPr="00F574E4">
        <w:rPr>
          <w:rFonts w:asciiTheme="minorHAnsi" w:hAnsiTheme="minorHAnsi" w:cstheme="minorHAnsi"/>
          <w:b/>
          <w:spacing w:val="-3"/>
        </w:rPr>
        <w:t xml:space="preserve"> </w:t>
      </w:r>
      <w:r w:rsidRPr="00F574E4">
        <w:rPr>
          <w:rFonts w:asciiTheme="minorHAnsi" w:hAnsiTheme="minorHAnsi" w:cstheme="minorHAnsi"/>
          <w:b/>
        </w:rPr>
        <w:t>PONUKU</w:t>
      </w:r>
    </w:p>
    <w:p w14:paraId="02CF81FD" w14:textId="77777777" w:rsidR="005D7EAE" w:rsidRPr="00F574E4" w:rsidRDefault="00FA793F" w:rsidP="00324B7C">
      <w:pPr>
        <w:pStyle w:val="Odsekzoznamu"/>
        <w:numPr>
          <w:ilvl w:val="1"/>
          <w:numId w:val="3"/>
        </w:numPr>
        <w:tabs>
          <w:tab w:val="left" w:pos="877"/>
        </w:tabs>
        <w:spacing w:before="119"/>
        <w:ind w:left="876" w:right="148" w:hanging="576"/>
        <w:jc w:val="both"/>
        <w:rPr>
          <w:rFonts w:asciiTheme="minorHAnsi" w:hAnsiTheme="minorHAnsi" w:cstheme="minorHAnsi"/>
        </w:rPr>
      </w:pPr>
      <w:r w:rsidRPr="00F574E4">
        <w:rPr>
          <w:rFonts w:asciiTheme="minorHAnsi" w:hAnsiTheme="minorHAnsi" w:cstheme="minorHAnsi"/>
        </w:rPr>
        <w:t>Všetky náklady a výdavky spojené s účasťou v tomto verejnom obstarávaní a s prípravou a predložením ponuky znáša záujemca/uchádzač bez finančného nároku voči verejnému obstarávateľovi, bez ohľadu na výsledok verejného</w:t>
      </w:r>
      <w:r w:rsidRPr="00F574E4">
        <w:rPr>
          <w:rFonts w:asciiTheme="minorHAnsi" w:hAnsiTheme="minorHAnsi" w:cstheme="minorHAnsi"/>
          <w:spacing w:val="-3"/>
        </w:rPr>
        <w:t xml:space="preserve"> </w:t>
      </w:r>
      <w:r w:rsidRPr="00F574E4">
        <w:rPr>
          <w:rFonts w:asciiTheme="minorHAnsi" w:hAnsiTheme="minorHAnsi" w:cstheme="minorHAnsi"/>
        </w:rPr>
        <w:t>obstarávania.</w:t>
      </w:r>
    </w:p>
    <w:p w14:paraId="6583F857" w14:textId="77777777" w:rsidR="00E96A89" w:rsidRDefault="00E96A89" w:rsidP="00E96A89">
      <w:pPr>
        <w:pStyle w:val="Zkladntext"/>
        <w:jc w:val="center"/>
        <w:rPr>
          <w:rFonts w:asciiTheme="minorHAnsi" w:hAnsiTheme="minorHAnsi" w:cstheme="minorHAnsi"/>
          <w:sz w:val="22"/>
          <w:szCs w:val="22"/>
        </w:rPr>
      </w:pPr>
    </w:p>
    <w:p w14:paraId="6DBA6F85" w14:textId="1E275210" w:rsidR="002C522B" w:rsidRPr="002C522B" w:rsidRDefault="002C522B" w:rsidP="00E96A89">
      <w:pPr>
        <w:pStyle w:val="Zkladntext"/>
        <w:jc w:val="center"/>
        <w:rPr>
          <w:rFonts w:asciiTheme="minorHAnsi" w:hAnsiTheme="minorHAnsi" w:cstheme="minorHAnsi"/>
          <w:b/>
          <w:bCs/>
          <w:caps/>
        </w:rPr>
      </w:pPr>
      <w:r w:rsidRPr="002C522B">
        <w:rPr>
          <w:rFonts w:asciiTheme="minorHAnsi" w:hAnsiTheme="minorHAnsi" w:cstheme="minorHAnsi"/>
          <w:b/>
          <w:bCs/>
          <w:caps/>
        </w:rPr>
        <w:t>Časť IV.</w:t>
      </w:r>
    </w:p>
    <w:p w14:paraId="24552C65" w14:textId="77777777" w:rsidR="002C522B" w:rsidRPr="002C522B" w:rsidRDefault="002C522B" w:rsidP="002C522B">
      <w:pPr>
        <w:jc w:val="center"/>
        <w:rPr>
          <w:rFonts w:asciiTheme="minorHAnsi" w:hAnsiTheme="minorHAnsi" w:cstheme="minorHAnsi"/>
          <w:b/>
          <w:bCs/>
          <w:caps/>
        </w:rPr>
      </w:pPr>
      <w:r w:rsidRPr="002C522B">
        <w:rPr>
          <w:rFonts w:asciiTheme="minorHAnsi" w:hAnsiTheme="minorHAnsi" w:cstheme="minorHAnsi"/>
          <w:b/>
          <w:bCs/>
          <w:caps/>
        </w:rPr>
        <w:t>Predkladanie ponuky</w:t>
      </w:r>
    </w:p>
    <w:p w14:paraId="7294D875" w14:textId="77777777" w:rsidR="002C522B" w:rsidRPr="002C522B" w:rsidRDefault="002C522B" w:rsidP="002C522B">
      <w:pPr>
        <w:jc w:val="center"/>
        <w:rPr>
          <w:rFonts w:asciiTheme="minorHAnsi" w:hAnsiTheme="minorHAnsi" w:cstheme="minorHAnsi"/>
          <w:b/>
          <w:bCs/>
          <w:caps/>
        </w:rPr>
      </w:pPr>
    </w:p>
    <w:p w14:paraId="5341026E" w14:textId="77777777" w:rsidR="002C522B" w:rsidRPr="002C522B" w:rsidRDefault="00FE1D36" w:rsidP="00324B7C">
      <w:pPr>
        <w:numPr>
          <w:ilvl w:val="0"/>
          <w:numId w:val="11"/>
        </w:numPr>
        <w:tabs>
          <w:tab w:val="left" w:pos="0"/>
        </w:tabs>
        <w:suppressAutoHyphens/>
        <w:autoSpaceDE/>
        <w:autoSpaceDN/>
        <w:ind w:left="851" w:hanging="567"/>
        <w:rPr>
          <w:rFonts w:asciiTheme="minorHAnsi" w:hAnsiTheme="minorHAnsi" w:cstheme="minorHAnsi"/>
          <w:b/>
          <w:bCs/>
          <w:caps/>
        </w:rPr>
      </w:pPr>
      <w:r>
        <w:rPr>
          <w:rFonts w:asciiTheme="minorHAnsi" w:hAnsiTheme="minorHAnsi" w:cstheme="minorHAnsi"/>
          <w:b/>
          <w:bCs/>
          <w:caps/>
        </w:rPr>
        <w:t>hospodársky subjekt oprávnený predložiť ponuku</w:t>
      </w:r>
      <w:r w:rsidR="002C522B" w:rsidRPr="002C522B">
        <w:rPr>
          <w:rFonts w:asciiTheme="minorHAnsi" w:hAnsiTheme="minorHAnsi" w:cstheme="minorHAnsi"/>
          <w:b/>
          <w:bCs/>
          <w:caps/>
        </w:rPr>
        <w:t xml:space="preserve"> </w:t>
      </w:r>
    </w:p>
    <w:p w14:paraId="00070E9B"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Záujemcom je hospodársky subjekt, ktorý má záujem o účasť  vo verejnom obstarávaní.  </w:t>
      </w:r>
    </w:p>
    <w:p w14:paraId="5D32652A" w14:textId="0E7155B8" w:rsidR="008C7DEC" w:rsidRPr="008C7DEC" w:rsidRDefault="002C522B" w:rsidP="004A3FD6">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 xml:space="preserve">Uchádzačom je hospodársky subjekt, ktorý predložil ponuku. </w:t>
      </w:r>
    </w:p>
    <w:p w14:paraId="7896AF94"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Hospodárskym subjektom podľa bodu 1</w:t>
      </w:r>
      <w:r w:rsidR="00F961D8">
        <w:rPr>
          <w:rFonts w:asciiTheme="minorHAnsi" w:hAnsiTheme="minorHAnsi" w:cstheme="minorHAnsi"/>
        </w:rPr>
        <w:t>8</w:t>
      </w:r>
      <w:r w:rsidRPr="002C522B">
        <w:rPr>
          <w:rFonts w:asciiTheme="minorHAnsi" w:hAnsiTheme="minorHAnsi" w:cstheme="minorHAnsi"/>
        </w:rPr>
        <w:t>.1 a 1</w:t>
      </w:r>
      <w:r w:rsidR="00F961D8">
        <w:rPr>
          <w:rFonts w:asciiTheme="minorHAnsi" w:hAnsiTheme="minorHAnsi" w:cstheme="minorHAnsi"/>
        </w:rPr>
        <w:t>8</w:t>
      </w:r>
      <w:r w:rsidRPr="002C522B">
        <w:rPr>
          <w:rFonts w:asciiTheme="minorHAnsi" w:hAnsiTheme="minorHAnsi" w:cstheme="minorHAnsi"/>
        </w:rPr>
        <w:t xml:space="preserve">.2 je fyzická osoba, právnická osoba alebo skupina takýchto osôb, ktorá je oprávnená na dodanie predmetu zákazky. </w:t>
      </w:r>
    </w:p>
    <w:p w14:paraId="47DABCFF"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rPr>
        <w:t>Uchádzač nemôže byť v tom istom postupe zadávania zákazky členom skupiny dodávateľov, ktorá predkladá ponuku. Verejný obstarávateľ vylúči uchádzača, ktorý je súčasne členom skupiny dodávateľov.</w:t>
      </w:r>
    </w:p>
    <w:p w14:paraId="2D9162C5"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2C522B">
        <w:rPr>
          <w:rFonts w:asciiTheme="minorHAnsi" w:hAnsiTheme="minorHAnsi" w:cstheme="minorHAnsi"/>
          <w:lang w:eastAsia="sk-SK"/>
        </w:rPr>
        <w:t>nasl</w:t>
      </w:r>
      <w:proofErr w:type="spellEnd"/>
      <w:r w:rsidRPr="002C522B">
        <w:rPr>
          <w:rFonts w:asciiTheme="minorHAnsi" w:hAnsiTheme="minorHAnsi" w:cstheme="minorHAnsi"/>
          <w:lang w:eastAsia="sk-SK"/>
        </w:rPr>
        <w:t xml:space="preserve">. zákona č. 40/1964 Zb. Občiansky zákonník v platnom znení – zmluva o združení, resp. obdobný právny vzťah podľa relevantných ustanovení súkromného práva. </w:t>
      </w:r>
    </w:p>
    <w:p w14:paraId="3D86FB21"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14:paraId="7E5CF97A" w14:textId="77777777" w:rsidR="002C522B" w:rsidRPr="002C522B" w:rsidRDefault="002C522B" w:rsidP="002C522B">
      <w:pPr>
        <w:tabs>
          <w:tab w:val="left" w:pos="0"/>
        </w:tabs>
        <w:ind w:left="851"/>
        <w:jc w:val="both"/>
        <w:rPr>
          <w:rFonts w:asciiTheme="minorHAnsi" w:hAnsiTheme="minorHAnsi" w:cstheme="minorHAnsi"/>
        </w:rPr>
      </w:pPr>
    </w:p>
    <w:p w14:paraId="4FDBAB04" w14:textId="77777777" w:rsid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Vyhotovenie a predloženie ponuky </w:t>
      </w:r>
    </w:p>
    <w:p w14:paraId="393C8F4C" w14:textId="0136899A" w:rsidR="00E37000" w:rsidRPr="00ED1BE3" w:rsidRDefault="00E37000" w:rsidP="004A3FD6">
      <w:pPr>
        <w:numPr>
          <w:ilvl w:val="1"/>
          <w:numId w:val="11"/>
        </w:numPr>
        <w:tabs>
          <w:tab w:val="left" w:pos="0"/>
        </w:tabs>
        <w:suppressAutoHyphens/>
        <w:autoSpaceDE/>
        <w:autoSpaceDN/>
        <w:ind w:left="851" w:hanging="567"/>
        <w:jc w:val="both"/>
        <w:rPr>
          <w:rFonts w:asciiTheme="minorHAnsi" w:hAnsiTheme="minorHAnsi" w:cstheme="minorHAnsi"/>
        </w:rPr>
      </w:pPr>
      <w:r w:rsidRPr="00E37000">
        <w:rPr>
          <w:rFonts w:asciiTheme="minorHAnsi" w:hAnsiTheme="minorHAnsi" w:cstheme="minorHAnsi"/>
          <w:color w:val="000000" w:themeColor="text1"/>
          <w:lang w:eastAsia="sk-SK"/>
        </w:rPr>
        <w:t>Uchádzač môže predložiť jednu ponuku.</w:t>
      </w:r>
      <w:r w:rsidR="004A3FD6">
        <w:rPr>
          <w:rFonts w:asciiTheme="minorHAnsi" w:hAnsiTheme="minorHAnsi" w:cstheme="minorHAnsi"/>
          <w:color w:val="000000" w:themeColor="text1"/>
          <w:lang w:eastAsia="sk-SK"/>
        </w:rPr>
        <w:t xml:space="preserve"> </w:t>
      </w:r>
      <w:r w:rsidR="004A3FD6" w:rsidRPr="00ED1BE3">
        <w:rPr>
          <w:rFonts w:asciiTheme="minorHAnsi" w:hAnsiTheme="minorHAnsi" w:cstheme="minorHAnsi"/>
        </w:rPr>
        <w:t>V prípade, ak uchádzač predloží viac ponúk, bude sa postupovať v súlade s §49 ods. 6 ZVO.</w:t>
      </w:r>
    </w:p>
    <w:p w14:paraId="63521E17" w14:textId="77777777" w:rsidR="00E37000" w:rsidRPr="00E37000" w:rsidRDefault="00E37000" w:rsidP="00324B7C">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 nemôže byť v tom istom postupe zadávania zákazky členom skupiny dodávateľov, ktorá predkladá ponuku. Verejný obstarávateľ vylúči uchádzača, ktorý je súčasne členom skupiny dodávateľov. </w:t>
      </w:r>
    </w:p>
    <w:p w14:paraId="60593D22" w14:textId="5FEA9BAD" w:rsidR="00E37000" w:rsidRDefault="003A5FC8" w:rsidP="00397944">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3A5FC8">
        <w:rPr>
          <w:rFonts w:ascii="Calibri" w:eastAsia="Arial,Bold" w:hAnsi="Calibri" w:cs="Calibri"/>
        </w:rPr>
        <w:t xml:space="preserve">Uchádzač predkladá ponuku v elektronickej podobe v lehote na predkladanie ponúk. </w:t>
      </w:r>
      <w:r w:rsidRPr="003A5FC8">
        <w:rPr>
          <w:rFonts w:ascii="Calibri" w:hAnsi="Calibri" w:cs="Calibri"/>
        </w:rPr>
        <w:t xml:space="preserve">Ponuka je vyhotovená elektronicky v zmysle § 49 ods. 1 písm. a) zákona o verejnom obstarávaní a vložená do systému JOSEPHINE umiestnenom na webovej adrese </w:t>
      </w:r>
      <w:hyperlink r:id="rId10" w:history="1">
        <w:r w:rsidRPr="003A5FC8">
          <w:rPr>
            <w:rStyle w:val="Hypertextovprepojenie"/>
            <w:rFonts w:ascii="Calibri" w:hAnsi="Calibri" w:cs="Calibri"/>
          </w:rPr>
          <w:t>https://josephine.proebiz.com/</w:t>
        </w:r>
      </w:hyperlink>
      <w:r w:rsidRPr="003A5FC8">
        <w:rPr>
          <w:rFonts w:ascii="Calibri" w:eastAsia="Arial,Bold" w:hAnsi="Calibri" w:cs="Calibri"/>
        </w:rPr>
        <w:t>.</w:t>
      </w:r>
      <w:r>
        <w:rPr>
          <w:rFonts w:ascii="Calibri" w:eastAsia="Arial,Bold" w:hAnsi="Calibri" w:cs="Calibri"/>
        </w:rPr>
        <w:t xml:space="preserve"> </w:t>
      </w:r>
      <w:r w:rsidR="00E37000" w:rsidRPr="003A5FC8">
        <w:rPr>
          <w:rFonts w:asciiTheme="minorHAnsi" w:hAnsiTheme="minorHAnsi" w:cstheme="minorHAnsi"/>
          <w:color w:val="000000" w:themeColor="text1"/>
          <w:lang w:eastAsia="sk-SK"/>
        </w:rPr>
        <w:t>Ponuka musí byť predložená v čitateľnej a reprodukovateľnej podobe.</w:t>
      </w:r>
    </w:p>
    <w:p w14:paraId="1B20451D" w14:textId="0C4961B7" w:rsidR="003A5FC8" w:rsidRPr="003A5FC8" w:rsidRDefault="003A5FC8" w:rsidP="003A5FC8">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3A5FC8">
        <w:rPr>
          <w:rFonts w:ascii="Calibri" w:hAnsi="Calibri" w:cs="Calibri"/>
        </w:rPr>
        <w:t xml:space="preserve">Elektronická ponuka sa vloží vyplnením ponukového formulára a vložením požadovaných dokladov a dokumentov v systéme JOSEPHINE umiestnenom na webovej adrese </w:t>
      </w:r>
      <w:hyperlink r:id="rId11" w:history="1">
        <w:r w:rsidRPr="003A5FC8">
          <w:rPr>
            <w:rStyle w:val="Hypertextovprepojenie"/>
            <w:rFonts w:ascii="Calibri" w:hAnsi="Calibri" w:cs="Calibri"/>
          </w:rPr>
          <w:t>https://josephine.proebiz.com/</w:t>
        </w:r>
      </w:hyperlink>
      <w:r w:rsidRPr="003A5FC8">
        <w:rPr>
          <w:rFonts w:ascii="Calibri" w:hAnsi="Calibri" w:cs="Calibri"/>
        </w:rPr>
        <w:t>.</w:t>
      </w:r>
    </w:p>
    <w:p w14:paraId="578BF84D" w14:textId="735A9BCC" w:rsidR="009E55E4" w:rsidRPr="003A5FC8" w:rsidRDefault="00E37000" w:rsidP="003A5FC8">
      <w:pPr>
        <w:widowControl/>
        <w:numPr>
          <w:ilvl w:val="1"/>
          <w:numId w:val="12"/>
        </w:numPr>
        <w:adjustRightInd w:val="0"/>
        <w:spacing w:line="276" w:lineRule="auto"/>
        <w:ind w:left="851" w:hanging="567"/>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V prípade, že uchádzač predloží listinnú ponuku, verejný obstarávateľ na ňu nebude prihliadať. </w:t>
      </w:r>
    </w:p>
    <w:p w14:paraId="7F468131" w14:textId="77777777" w:rsidR="003A5FC8" w:rsidRPr="003A5FC8" w:rsidRDefault="009E55E4"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9E55E4">
        <w:rPr>
          <w:rFonts w:asciiTheme="minorHAnsi" w:hAnsiTheme="minorHAnsi" w:cstheme="minorHAnsi"/>
          <w:i/>
          <w:color w:val="00000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w:t>
      </w:r>
      <w:r w:rsidRPr="00AD5823">
        <w:rPr>
          <w:rFonts w:asciiTheme="minorHAnsi" w:hAnsiTheme="minorHAnsi" w:cstheme="minorHAnsi"/>
          <w:i/>
          <w:color w:val="000000"/>
          <w:lang w:eastAsia="sk-SK"/>
        </w:rPr>
        <w:t xml:space="preserve">vyplneného </w:t>
      </w:r>
      <w:r w:rsidRPr="00AD5823">
        <w:rPr>
          <w:rFonts w:asciiTheme="minorHAnsi" w:hAnsiTheme="minorHAnsi" w:cstheme="minorHAnsi"/>
          <w:b/>
          <w:i/>
          <w:color w:val="000000"/>
          <w:lang w:eastAsia="sk-SK"/>
        </w:rPr>
        <w:t>Výkazu výmer</w:t>
      </w:r>
      <w:r w:rsidRPr="009E55E4">
        <w:rPr>
          <w:rFonts w:asciiTheme="minorHAnsi" w:hAnsiTheme="minorHAnsi" w:cstheme="minorHAnsi"/>
          <w:i/>
          <w:color w:val="000000"/>
          <w:lang w:eastAsia="sk-SK"/>
        </w:rPr>
        <w:t>, ktorý bude obsahovať rovnaký návrh na plnenie kritéria na vyhodnotenie ponúk</w:t>
      </w:r>
      <w:r w:rsidR="003A5FC8">
        <w:rPr>
          <w:rFonts w:asciiTheme="minorHAnsi" w:hAnsiTheme="minorHAnsi" w:cstheme="minorHAnsi"/>
          <w:i/>
          <w:color w:val="000000"/>
          <w:lang w:eastAsia="sk-SK"/>
        </w:rPr>
        <w:t>.</w:t>
      </w:r>
    </w:p>
    <w:p w14:paraId="6A276CB1" w14:textId="021F2120" w:rsidR="003A5FC8" w:rsidRPr="003A5FC8" w:rsidRDefault="003A5FC8"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Theme="minorHAnsi" w:hAnsiTheme="minorHAnsi" w:cstheme="minorHAnsi"/>
          <w:i/>
          <w:color w:val="000000"/>
          <w:lang w:eastAsia="sk-SK"/>
        </w:rPr>
        <w:t xml:space="preserve">Uchádzač zároveň nahrá do systému aj vyplnený formulár </w:t>
      </w:r>
      <w:r w:rsidRPr="003A5FC8">
        <w:rPr>
          <w:rFonts w:asciiTheme="minorHAnsi" w:hAnsiTheme="minorHAnsi" w:cstheme="minorHAnsi"/>
          <w:b/>
          <w:i/>
          <w:color w:val="000000"/>
          <w:lang w:eastAsia="sk-SK"/>
        </w:rPr>
        <w:t>Výkaz výmer</w:t>
      </w:r>
      <w:r w:rsidRPr="003A5FC8">
        <w:rPr>
          <w:rFonts w:asciiTheme="minorHAnsi" w:hAnsiTheme="minorHAnsi" w:cstheme="minorHAnsi"/>
          <w:i/>
          <w:color w:val="000000"/>
          <w:lang w:eastAsia="sk-SK"/>
        </w:rPr>
        <w:t xml:space="preserve"> vo formáte </w:t>
      </w:r>
      <w:proofErr w:type="spellStart"/>
      <w:r w:rsidRPr="003A5FC8">
        <w:rPr>
          <w:rFonts w:asciiTheme="minorHAnsi" w:hAnsiTheme="minorHAnsi" w:cstheme="minorHAnsi"/>
          <w:i/>
          <w:color w:val="000000"/>
          <w:lang w:eastAsia="sk-SK"/>
        </w:rPr>
        <w:t>xls</w:t>
      </w:r>
      <w:proofErr w:type="spellEnd"/>
      <w:r w:rsidRPr="003A5FC8">
        <w:rPr>
          <w:rFonts w:asciiTheme="minorHAnsi" w:hAnsiTheme="minorHAnsi" w:cstheme="minorHAnsi"/>
          <w:i/>
          <w:color w:val="000000"/>
          <w:lang w:eastAsia="sk-SK"/>
        </w:rPr>
        <w:t>, ktorý bude obsahovať rovnaký návrh na plnenie kritéria vložený do systému.</w:t>
      </w:r>
    </w:p>
    <w:p w14:paraId="4B1876B2" w14:textId="77777777" w:rsidR="003A5FC8" w:rsidRPr="003A5FC8" w:rsidRDefault="003A5FC8"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 xml:space="preserve">Ak ponuka obsahuje dôverné informácie, uchádzač ich v ponuke viditeľne označí. </w:t>
      </w:r>
    </w:p>
    <w:p w14:paraId="048E6508" w14:textId="77777777" w:rsidR="003A5FC8" w:rsidRDefault="003A5FC8" w:rsidP="003A5FC8">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14:paraId="340FE574" w14:textId="77777777" w:rsidR="003A5FC8" w:rsidRDefault="00C81EBD"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 xml:space="preserve">Po úspešnom nahraní ponuky do systému JOSEPHINE je uchádzačovi odoslaný notifikačný informatívny e-mail (a to na emailovú adresu užívateľa uchádzača, ktorý ponuku nahral). </w:t>
      </w:r>
    </w:p>
    <w:p w14:paraId="58CC716D" w14:textId="77777777" w:rsidR="003A5FC8" w:rsidRDefault="00C81EBD"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Ponuka uchádzača predložená po uplynutí lehoty na predkladanie ponúk sa elektronicky neotvorí.</w:t>
      </w:r>
    </w:p>
    <w:p w14:paraId="68BFF15F" w14:textId="77777777" w:rsidR="003A5FC8" w:rsidRDefault="00C81EBD"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hAnsi="Calibri" w:cs="Calibri"/>
        </w:rPr>
        <w:t>Uchádzač môže predloženú ponuku vziať späť do uplynutia lehoty na predkladanie ponúk. Uchádzač pri odvolaní ponuky postupuje obdobne ako pri vložení prvotnej ponuky (kliknutím na tlačidlo „Stiahnuť ponuku“ a predložením novej ponuky).</w:t>
      </w:r>
    </w:p>
    <w:p w14:paraId="17823286" w14:textId="7FF4ADE4" w:rsidR="00C81EBD" w:rsidRPr="003A5FC8" w:rsidRDefault="00C81EBD" w:rsidP="003A5FC8">
      <w:pPr>
        <w:widowControl/>
        <w:numPr>
          <w:ilvl w:val="1"/>
          <w:numId w:val="12"/>
        </w:numPr>
        <w:adjustRightInd w:val="0"/>
        <w:spacing w:after="21" w:line="276" w:lineRule="auto"/>
        <w:ind w:left="851" w:hanging="567"/>
        <w:jc w:val="both"/>
        <w:rPr>
          <w:rFonts w:asciiTheme="minorHAnsi" w:hAnsiTheme="minorHAnsi" w:cstheme="minorHAnsi"/>
          <w:color w:val="000000" w:themeColor="text1"/>
          <w:lang w:eastAsia="sk-SK"/>
        </w:rPr>
      </w:pPr>
      <w:r w:rsidRPr="003A5FC8">
        <w:rPr>
          <w:rFonts w:ascii="Calibri" w:eastAsia="Arial,Bold" w:hAnsi="Calibri" w:cs="Calibri"/>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3E3959DE" w14:textId="032954C1" w:rsidR="00C81EBD" w:rsidRDefault="00C81EBD" w:rsidP="00C81EBD">
      <w:pPr>
        <w:widowControl/>
        <w:adjustRightInd w:val="0"/>
        <w:spacing w:after="21" w:line="276" w:lineRule="auto"/>
        <w:jc w:val="both"/>
        <w:rPr>
          <w:rFonts w:asciiTheme="minorHAnsi" w:hAnsiTheme="minorHAnsi" w:cstheme="minorHAnsi"/>
          <w:i/>
          <w:color w:val="000000"/>
          <w:lang w:eastAsia="sk-SK"/>
        </w:rPr>
      </w:pPr>
    </w:p>
    <w:p w14:paraId="63A521B7" w14:textId="510B4CC3" w:rsidR="00C81EBD" w:rsidRDefault="00C81EBD" w:rsidP="00C81EBD">
      <w:pPr>
        <w:widowControl/>
        <w:adjustRightInd w:val="0"/>
        <w:spacing w:after="21" w:line="276" w:lineRule="auto"/>
        <w:jc w:val="both"/>
        <w:rPr>
          <w:rFonts w:asciiTheme="minorHAnsi" w:hAnsiTheme="minorHAnsi" w:cstheme="minorHAnsi"/>
          <w:i/>
          <w:color w:val="000000"/>
          <w:lang w:eastAsia="sk-SK"/>
        </w:rPr>
      </w:pPr>
    </w:p>
    <w:p w14:paraId="398CB92B" w14:textId="77777777" w:rsidR="00C81EBD" w:rsidRPr="009E55E4" w:rsidRDefault="00C81EBD" w:rsidP="00C81EBD">
      <w:pPr>
        <w:widowControl/>
        <w:adjustRightInd w:val="0"/>
        <w:spacing w:after="21" w:line="276" w:lineRule="auto"/>
        <w:jc w:val="both"/>
        <w:rPr>
          <w:rFonts w:asciiTheme="minorHAnsi" w:hAnsiTheme="minorHAnsi" w:cstheme="minorHAnsi"/>
          <w:color w:val="000000" w:themeColor="text1"/>
          <w:lang w:eastAsia="sk-SK"/>
        </w:rPr>
      </w:pPr>
    </w:p>
    <w:p w14:paraId="682050D6" w14:textId="77777777" w:rsidR="00E37000" w:rsidRPr="00E37000" w:rsidRDefault="00E37000" w:rsidP="00E37000">
      <w:pPr>
        <w:widowControl/>
        <w:adjustRightInd w:val="0"/>
        <w:spacing w:after="21" w:line="276" w:lineRule="auto"/>
        <w:jc w:val="both"/>
        <w:rPr>
          <w:rFonts w:asciiTheme="minorHAnsi" w:hAnsiTheme="minorHAnsi" w:cstheme="minorHAnsi"/>
          <w:color w:val="000000" w:themeColor="text1"/>
          <w:lang w:eastAsia="sk-SK"/>
        </w:rPr>
      </w:pPr>
    </w:p>
    <w:p w14:paraId="3ACA1043" w14:textId="77777777" w:rsidR="00E37000" w:rsidRPr="00E37000" w:rsidRDefault="00E37000" w:rsidP="002E5BCC">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14:paraId="74DEB11B" w14:textId="77777777" w:rsidR="00E37000" w:rsidRPr="00E37000" w:rsidRDefault="00E37000" w:rsidP="002E5BCC">
      <w:pPr>
        <w:widowControl/>
        <w:adjustRightInd w:val="0"/>
        <w:spacing w:after="21" w:line="276" w:lineRule="auto"/>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 xml:space="preserve">Po úspešnom nahraní ponuky do systému JOSEPHINE je uchádzačovi odoslaný notifikačný informatívny e-mail (a to na emailovú adresu užívateľa uchádzača, ktorý ponuku nahral). </w:t>
      </w:r>
    </w:p>
    <w:p w14:paraId="1E3D3FB0" w14:textId="77777777" w:rsidR="002C522B" w:rsidRPr="00E37000" w:rsidRDefault="00E37000" w:rsidP="002E5BCC">
      <w:pPr>
        <w:ind w:left="851"/>
        <w:jc w:val="both"/>
        <w:rPr>
          <w:rFonts w:asciiTheme="minorHAnsi" w:hAnsiTheme="minorHAnsi" w:cstheme="minorHAnsi"/>
          <w:color w:val="000000" w:themeColor="text1"/>
          <w:lang w:eastAsia="sk-SK"/>
        </w:rPr>
      </w:pPr>
      <w:r w:rsidRPr="00E37000">
        <w:rPr>
          <w:rFonts w:asciiTheme="minorHAnsi" w:hAnsiTheme="minorHAnsi" w:cstheme="minorHAnsi"/>
          <w:color w:val="000000" w:themeColor="text1"/>
          <w:lang w:eastAsia="sk-SK"/>
        </w:rPr>
        <w:t>Ak ponuka obsahuje dôverné informácie, uchádzač ich v ponuke viditeľne označí.</w:t>
      </w:r>
    </w:p>
    <w:p w14:paraId="3DFEB80E" w14:textId="77777777" w:rsidR="00E37000" w:rsidRPr="002C522B" w:rsidRDefault="00E37000" w:rsidP="00E37000">
      <w:pPr>
        <w:jc w:val="both"/>
        <w:rPr>
          <w:rFonts w:asciiTheme="minorHAnsi" w:hAnsiTheme="minorHAnsi" w:cstheme="minorHAnsi"/>
        </w:rPr>
      </w:pPr>
    </w:p>
    <w:p w14:paraId="6FE7D603" w14:textId="77777777" w:rsidR="002C522B" w:rsidRPr="002C522B" w:rsidRDefault="002C522B" w:rsidP="00324B7C">
      <w:pPr>
        <w:widowControl/>
        <w:numPr>
          <w:ilvl w:val="0"/>
          <w:numId w:val="11"/>
        </w:numPr>
        <w:tabs>
          <w:tab w:val="left" w:pos="0"/>
        </w:tabs>
        <w:adjustRightInd w:val="0"/>
        <w:spacing w:after="21" w:line="276" w:lineRule="auto"/>
        <w:ind w:left="851" w:hanging="567"/>
        <w:jc w:val="both"/>
        <w:rPr>
          <w:rFonts w:asciiTheme="minorHAnsi" w:hAnsiTheme="minorHAnsi" w:cstheme="minorHAnsi"/>
          <w:b/>
          <w:bCs/>
          <w:caps/>
        </w:rPr>
      </w:pPr>
      <w:r w:rsidRPr="002C522B">
        <w:rPr>
          <w:rFonts w:asciiTheme="minorHAnsi" w:hAnsiTheme="minorHAnsi" w:cstheme="minorHAnsi"/>
          <w:b/>
          <w:bCs/>
          <w:caps/>
        </w:rPr>
        <w:t>súhlas so spracovaním osobných údajov</w:t>
      </w:r>
    </w:p>
    <w:p w14:paraId="2C0A24A1" w14:textId="77777777" w:rsidR="002C522B" w:rsidRPr="002C522B" w:rsidRDefault="002C522B" w:rsidP="00324B7C">
      <w:pPr>
        <w:numPr>
          <w:ilvl w:val="1"/>
          <w:numId w:val="11"/>
        </w:numPr>
        <w:tabs>
          <w:tab w:val="left" w:pos="0"/>
        </w:tabs>
        <w:suppressAutoHyphens/>
        <w:autoSpaceDE/>
        <w:autoSpaceDN/>
        <w:spacing w:before="120"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14:paraId="1C2C11ED"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Osobné údaje budú spracúvané v súlade s platnou legislatívou za účelom predloženia ponuky, jej vyhodnotenia a zverejnenia v súlade so zákonom o verejnom obstarávaní. </w:t>
      </w:r>
    </w:p>
    <w:p w14:paraId="61B877FA" w14:textId="77777777" w:rsidR="002C522B" w:rsidRPr="002C522B" w:rsidRDefault="002C522B" w:rsidP="00324B7C">
      <w:pPr>
        <w:numPr>
          <w:ilvl w:val="1"/>
          <w:numId w:val="11"/>
        </w:numPr>
        <w:tabs>
          <w:tab w:val="left" w:pos="0"/>
        </w:tabs>
        <w:suppressAutoHyphens/>
        <w:autoSpaceDE/>
        <w:autoSpaceDN/>
        <w:spacing w:line="276" w:lineRule="auto"/>
        <w:ind w:left="851" w:hanging="567"/>
        <w:jc w:val="both"/>
        <w:rPr>
          <w:rFonts w:asciiTheme="minorHAnsi" w:hAnsiTheme="minorHAnsi" w:cstheme="minorHAnsi"/>
          <w:b/>
        </w:rPr>
      </w:pPr>
      <w:r w:rsidRPr="002C522B">
        <w:rPr>
          <w:rFonts w:asciiTheme="minorHAnsi" w:hAnsiTheme="minorHAnsi" w:cstheme="minorHAnsi"/>
          <w:lang w:eastAsia="sk-SK"/>
        </w:rPr>
        <w:t xml:space="preserve">Práva osoby, ktorej osobné údaje sa spracúvajú, sú upravené v zákone NR SR č. 18/2018 Z. z.  o ochrane osobných údajov a o zmene a doplnení niektorých zákonov. </w:t>
      </w:r>
    </w:p>
    <w:p w14:paraId="7CDFAB93" w14:textId="77777777" w:rsidR="002C522B" w:rsidRPr="002C522B" w:rsidRDefault="002C522B" w:rsidP="00324B7C">
      <w:pPr>
        <w:numPr>
          <w:ilvl w:val="1"/>
          <w:numId w:val="11"/>
        </w:numPr>
        <w:tabs>
          <w:tab w:val="left" w:pos="0"/>
        </w:tabs>
        <w:suppressAutoHyphens/>
        <w:autoSpaceDE/>
        <w:autoSpaceDN/>
        <w:ind w:left="851" w:hanging="567"/>
        <w:jc w:val="both"/>
        <w:rPr>
          <w:rFonts w:asciiTheme="minorHAnsi" w:hAnsiTheme="minorHAnsi" w:cstheme="minorHAnsi"/>
        </w:rPr>
      </w:pPr>
      <w:r w:rsidRPr="002C522B">
        <w:rPr>
          <w:rFonts w:asciiTheme="minorHAnsi" w:hAnsiTheme="minorHAnsi" w:cstheme="minorHAnsi"/>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Pr="002C522B">
        <w:rPr>
          <w:rFonts w:asciiTheme="minorHAnsi" w:hAnsiTheme="minorHAnsi" w:cstheme="minorHAnsi"/>
        </w:rPr>
        <w:t xml:space="preserve">.   </w:t>
      </w:r>
    </w:p>
    <w:p w14:paraId="2BC62CFA" w14:textId="77777777" w:rsidR="002C522B" w:rsidRDefault="002C522B" w:rsidP="002C522B">
      <w:pPr>
        <w:tabs>
          <w:tab w:val="left" w:pos="0"/>
        </w:tabs>
        <w:ind w:left="851"/>
        <w:jc w:val="both"/>
        <w:rPr>
          <w:rFonts w:asciiTheme="minorHAnsi" w:hAnsiTheme="minorHAnsi" w:cstheme="minorHAnsi"/>
        </w:rPr>
      </w:pPr>
    </w:p>
    <w:p w14:paraId="6CB82EFC" w14:textId="77777777" w:rsidR="003602D5" w:rsidRDefault="003602D5" w:rsidP="002C522B">
      <w:pPr>
        <w:tabs>
          <w:tab w:val="left" w:pos="0"/>
        </w:tabs>
        <w:ind w:left="851"/>
        <w:jc w:val="both"/>
        <w:rPr>
          <w:rFonts w:asciiTheme="minorHAnsi" w:hAnsiTheme="minorHAnsi" w:cstheme="minorHAnsi"/>
        </w:rPr>
      </w:pPr>
    </w:p>
    <w:p w14:paraId="2D4CB604" w14:textId="77777777" w:rsidR="002C522B" w:rsidRPr="002C522B" w:rsidRDefault="002C522B" w:rsidP="00324B7C">
      <w:pPr>
        <w:numPr>
          <w:ilvl w:val="0"/>
          <w:numId w:val="11"/>
        </w:numPr>
        <w:tabs>
          <w:tab w:val="left" w:pos="0"/>
        </w:tabs>
        <w:suppressAutoHyphens/>
        <w:autoSpaceDE/>
        <w:autoSpaceDN/>
        <w:ind w:left="851" w:hanging="567"/>
        <w:jc w:val="both"/>
        <w:rPr>
          <w:rFonts w:asciiTheme="minorHAnsi" w:hAnsiTheme="minorHAnsi" w:cstheme="minorHAnsi"/>
          <w:b/>
          <w:bCs/>
          <w:caps/>
        </w:rPr>
      </w:pPr>
      <w:r w:rsidRPr="002C522B">
        <w:rPr>
          <w:rFonts w:asciiTheme="minorHAnsi" w:hAnsiTheme="minorHAnsi" w:cstheme="minorHAnsi"/>
          <w:b/>
          <w:bCs/>
          <w:caps/>
        </w:rPr>
        <w:t xml:space="preserve">Miesto a lehota nA predkladanie ponuky </w:t>
      </w:r>
    </w:p>
    <w:p w14:paraId="72EF726B" w14:textId="77777777" w:rsidR="00F635FC" w:rsidRDefault="002C522B" w:rsidP="00324B7C">
      <w:pPr>
        <w:widowControl/>
        <w:numPr>
          <w:ilvl w:val="1"/>
          <w:numId w:val="11"/>
        </w:numPr>
        <w:adjustRightInd w:val="0"/>
        <w:spacing w:before="120"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Ponuky musia byť doručené elektronicky do systému</w:t>
      </w:r>
      <w:r w:rsidR="00891489">
        <w:rPr>
          <w:rFonts w:asciiTheme="minorHAnsi" w:hAnsiTheme="minorHAnsi" w:cstheme="minorHAnsi"/>
          <w:lang w:eastAsia="sk-SK"/>
        </w:rPr>
        <w:t xml:space="preserve"> </w:t>
      </w:r>
      <w:r w:rsidR="00891489" w:rsidRPr="00E37000">
        <w:rPr>
          <w:rFonts w:asciiTheme="minorHAnsi" w:hAnsiTheme="minorHAnsi" w:cstheme="minorHAnsi"/>
          <w:color w:val="000000" w:themeColor="text1"/>
          <w:lang w:eastAsia="sk-SK"/>
        </w:rPr>
        <w:t>JOSEPHINE</w:t>
      </w:r>
      <w:r w:rsidR="00891489">
        <w:rPr>
          <w:rFonts w:asciiTheme="minorHAnsi" w:hAnsiTheme="minorHAnsi" w:cstheme="minorHAnsi"/>
          <w:color w:val="000000" w:themeColor="text1"/>
          <w:lang w:eastAsia="sk-SK"/>
        </w:rPr>
        <w:t xml:space="preserve"> na adrese</w:t>
      </w:r>
      <w:r w:rsidR="00F635FC">
        <w:rPr>
          <w:rFonts w:asciiTheme="minorHAnsi" w:hAnsiTheme="minorHAnsi" w:cstheme="minorHAnsi"/>
          <w:lang w:eastAsia="sk-SK"/>
        </w:rPr>
        <w:t>:</w:t>
      </w:r>
      <w:r w:rsidRPr="002C522B">
        <w:rPr>
          <w:rFonts w:asciiTheme="minorHAnsi" w:hAnsiTheme="minorHAnsi" w:cstheme="minorHAnsi"/>
          <w:lang w:eastAsia="sk-SK"/>
        </w:rPr>
        <w:t xml:space="preserve"> </w:t>
      </w:r>
    </w:p>
    <w:p w14:paraId="60E2391B" w14:textId="0C627148" w:rsidR="00F62B78" w:rsidRPr="00740687" w:rsidRDefault="00655538"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r w:rsidRPr="00740687">
        <w:rPr>
          <w:rFonts w:asciiTheme="minorHAnsi" w:eastAsiaTheme="minorHAnsi" w:hAnsiTheme="minorHAnsi" w:cstheme="minorHAnsi"/>
          <w:b/>
          <w:bCs/>
          <w:sz w:val="22"/>
          <w:szCs w:val="22"/>
          <w:lang w:eastAsia="en-US"/>
        </w:rPr>
        <w:tab/>
      </w:r>
      <w:hyperlink r:id="rId12" w:history="1">
        <w:r w:rsidR="00740687" w:rsidRPr="00740687">
          <w:rPr>
            <w:rStyle w:val="Hypertextovprepojenie"/>
            <w:rFonts w:asciiTheme="minorHAnsi" w:eastAsiaTheme="minorHAnsi" w:hAnsiTheme="minorHAnsi" w:cstheme="minorHAnsi"/>
            <w:b/>
            <w:bCs/>
            <w:sz w:val="22"/>
            <w:szCs w:val="22"/>
            <w:lang w:eastAsia="en-US"/>
          </w:rPr>
          <w:t>https://josephine.proebiz.com/sk/tender/36062/summary</w:t>
        </w:r>
      </w:hyperlink>
    </w:p>
    <w:p w14:paraId="52BB939E" w14:textId="77777777" w:rsidR="00740687" w:rsidRPr="00F62B78" w:rsidRDefault="00740687" w:rsidP="00F62B78">
      <w:pPr>
        <w:pStyle w:val="Zarkazkladnhotextu21"/>
        <w:tabs>
          <w:tab w:val="left" w:pos="993"/>
          <w:tab w:val="right" w:leader="dot" w:pos="10033"/>
        </w:tabs>
        <w:ind w:left="787"/>
        <w:rPr>
          <w:rFonts w:asciiTheme="minorHAnsi" w:eastAsiaTheme="minorHAnsi" w:hAnsiTheme="minorHAnsi" w:cstheme="minorHAnsi"/>
          <w:b/>
          <w:bCs/>
          <w:sz w:val="22"/>
          <w:szCs w:val="22"/>
          <w:lang w:eastAsia="en-US"/>
        </w:rPr>
      </w:pPr>
    </w:p>
    <w:p w14:paraId="123EE16C" w14:textId="707AA183" w:rsidR="00655538" w:rsidRPr="00655538" w:rsidRDefault="00655538" w:rsidP="00655538">
      <w:pPr>
        <w:pStyle w:val="Zarkazkladnhotextu21"/>
        <w:tabs>
          <w:tab w:val="left" w:pos="993"/>
          <w:tab w:val="right" w:leader="dot" w:pos="10033"/>
        </w:tabs>
        <w:spacing w:before="120"/>
        <w:ind w:left="788"/>
        <w:rPr>
          <w:rFonts w:asciiTheme="minorHAnsi" w:eastAsiaTheme="minorHAnsi" w:hAnsiTheme="minorHAnsi" w:cstheme="minorHAnsi"/>
          <w:b/>
          <w:bCs/>
          <w:sz w:val="22"/>
          <w:szCs w:val="22"/>
          <w:lang w:eastAsia="en-US"/>
        </w:rPr>
      </w:pPr>
    </w:p>
    <w:p w14:paraId="34635645" w14:textId="77777777" w:rsidR="002C522B" w:rsidRPr="002C522B" w:rsidRDefault="002C522B" w:rsidP="00F635FC">
      <w:pPr>
        <w:widowControl/>
        <w:tabs>
          <w:tab w:val="left" w:pos="0"/>
        </w:tabs>
        <w:adjustRightInd w:val="0"/>
        <w:spacing w:line="276" w:lineRule="auto"/>
        <w:ind w:left="851"/>
        <w:jc w:val="both"/>
        <w:rPr>
          <w:rFonts w:asciiTheme="minorHAnsi" w:hAnsiTheme="minorHAnsi" w:cstheme="minorHAnsi"/>
          <w:lang w:eastAsia="sk-SK"/>
        </w:rPr>
      </w:pPr>
      <w:r w:rsidRPr="002C522B">
        <w:rPr>
          <w:rFonts w:asciiTheme="minorHAnsi" w:hAnsiTheme="minorHAnsi" w:cstheme="minorHAnsi"/>
          <w:lang w:eastAsia="sk-SK"/>
        </w:rPr>
        <w:t xml:space="preserve">v lehote na predkladanie ponúk uvedenej vo výzve na predkladanie ponúk. </w:t>
      </w:r>
    </w:p>
    <w:p w14:paraId="61F151AF" w14:textId="77777777" w:rsidR="002C522B" w:rsidRPr="002C522B" w:rsidRDefault="002C522B" w:rsidP="00324B7C">
      <w:pPr>
        <w:widowControl/>
        <w:numPr>
          <w:ilvl w:val="1"/>
          <w:numId w:val="11"/>
        </w:numPr>
        <w:tabs>
          <w:tab w:val="left" w:pos="0"/>
        </w:tabs>
        <w:adjustRightInd w:val="0"/>
        <w:spacing w:line="276" w:lineRule="auto"/>
        <w:ind w:left="851" w:hanging="567"/>
        <w:jc w:val="both"/>
        <w:rPr>
          <w:rFonts w:asciiTheme="minorHAnsi" w:hAnsiTheme="minorHAnsi" w:cstheme="minorHAnsi"/>
          <w:lang w:eastAsia="sk-SK"/>
        </w:rPr>
      </w:pPr>
      <w:r w:rsidRPr="002C522B">
        <w:rPr>
          <w:rFonts w:asciiTheme="minorHAnsi" w:hAnsiTheme="minorHAnsi" w:cstheme="minorHAnsi"/>
          <w:lang w:eastAsia="sk-SK"/>
        </w:rPr>
        <w:t xml:space="preserve">Ponuka uchádzača predložená po uplynutí lehoty na predkladanie ponúk sa elektronicky neotvorí. </w:t>
      </w:r>
    </w:p>
    <w:p w14:paraId="01D77E65" w14:textId="77777777" w:rsidR="002C522B" w:rsidRPr="002C522B" w:rsidRDefault="002C522B" w:rsidP="002C522B">
      <w:pPr>
        <w:pStyle w:val="Odsekzoznamu"/>
        <w:tabs>
          <w:tab w:val="left" w:pos="0"/>
        </w:tabs>
        <w:ind w:left="851"/>
        <w:jc w:val="both"/>
        <w:rPr>
          <w:rFonts w:asciiTheme="minorHAnsi" w:hAnsiTheme="minorHAnsi" w:cstheme="minorHAnsi"/>
          <w:bCs/>
        </w:rPr>
      </w:pPr>
    </w:p>
    <w:p w14:paraId="431897AC" w14:textId="77777777" w:rsidR="002C522B" w:rsidRPr="002C522B" w:rsidRDefault="002C522B" w:rsidP="00324B7C">
      <w:pPr>
        <w:numPr>
          <w:ilvl w:val="0"/>
          <w:numId w:val="11"/>
        </w:numPr>
        <w:tabs>
          <w:tab w:val="left" w:pos="0"/>
        </w:tabs>
        <w:suppressAutoHyphens/>
        <w:autoSpaceDE/>
        <w:autoSpaceDN/>
        <w:ind w:left="851" w:hanging="567"/>
        <w:rPr>
          <w:rFonts w:asciiTheme="minorHAnsi" w:hAnsiTheme="minorHAnsi" w:cstheme="minorHAnsi"/>
          <w:b/>
          <w:bCs/>
          <w:caps/>
        </w:rPr>
      </w:pPr>
      <w:r w:rsidRPr="002C522B">
        <w:rPr>
          <w:rFonts w:asciiTheme="minorHAnsi" w:hAnsiTheme="minorHAnsi" w:cstheme="minorHAnsi"/>
          <w:b/>
          <w:bCs/>
          <w:caps/>
        </w:rPr>
        <w:t xml:space="preserve">Doplnenie, zmena a odvolanie ponuky </w:t>
      </w:r>
    </w:p>
    <w:p w14:paraId="217F770F" w14:textId="77777777" w:rsidR="00F635FC" w:rsidRPr="00F635FC" w:rsidRDefault="002C522B" w:rsidP="00324B7C">
      <w:pPr>
        <w:widowControl/>
        <w:numPr>
          <w:ilvl w:val="1"/>
          <w:numId w:val="11"/>
        </w:numPr>
        <w:tabs>
          <w:tab w:val="left" w:pos="0"/>
        </w:tabs>
        <w:adjustRightInd w:val="0"/>
        <w:spacing w:before="120" w:after="21" w:line="276" w:lineRule="auto"/>
        <w:ind w:left="851" w:hanging="567"/>
        <w:jc w:val="both"/>
        <w:rPr>
          <w:rFonts w:asciiTheme="minorHAnsi" w:hAnsiTheme="minorHAnsi" w:cstheme="minorHAnsi"/>
          <w:b/>
        </w:rPr>
      </w:pPr>
      <w:r w:rsidRPr="00F635FC">
        <w:rPr>
          <w:rFonts w:asciiTheme="minorHAnsi" w:hAnsiTheme="minorHAnsi" w:cstheme="minorHAnsi"/>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14:paraId="32072F33" w14:textId="77777777" w:rsidR="00F635FC" w:rsidRPr="00F635FC" w:rsidRDefault="00F635FC" w:rsidP="00F635FC">
      <w:pPr>
        <w:widowControl/>
        <w:tabs>
          <w:tab w:val="left" w:pos="0"/>
        </w:tabs>
        <w:adjustRightInd w:val="0"/>
        <w:spacing w:after="21" w:line="276" w:lineRule="auto"/>
        <w:ind w:left="851"/>
        <w:jc w:val="both"/>
        <w:rPr>
          <w:rFonts w:asciiTheme="minorHAnsi" w:hAnsiTheme="minorHAnsi" w:cstheme="minorHAnsi"/>
          <w:b/>
        </w:rPr>
      </w:pPr>
    </w:p>
    <w:p w14:paraId="58AA8C92" w14:textId="77777777" w:rsidR="00F635FC" w:rsidRPr="00F635FC" w:rsidRDefault="00F635FC" w:rsidP="00F635FC">
      <w:pPr>
        <w:tabs>
          <w:tab w:val="left" w:pos="426"/>
        </w:tabs>
        <w:jc w:val="center"/>
        <w:rPr>
          <w:rFonts w:asciiTheme="minorHAnsi" w:eastAsia="Times New Roman" w:hAnsiTheme="minorHAnsi" w:cstheme="minorHAnsi"/>
          <w:b/>
          <w:bCs/>
          <w:caps/>
          <w:lang w:val="sk-SK" w:eastAsia="zh-CN"/>
        </w:rPr>
      </w:pPr>
      <w:r w:rsidRPr="00F635FC">
        <w:rPr>
          <w:rFonts w:asciiTheme="minorHAnsi" w:hAnsiTheme="minorHAnsi" w:cstheme="minorHAnsi"/>
          <w:b/>
          <w:bCs/>
          <w:caps/>
        </w:rPr>
        <w:t>Časť V</w:t>
      </w:r>
    </w:p>
    <w:p w14:paraId="21DF9D19" w14:textId="77777777" w:rsidR="00F635FC" w:rsidRPr="00F635FC" w:rsidRDefault="00F635FC" w:rsidP="00F635FC">
      <w:pPr>
        <w:tabs>
          <w:tab w:val="left" w:pos="426"/>
        </w:tabs>
        <w:jc w:val="center"/>
        <w:rPr>
          <w:rFonts w:asciiTheme="minorHAnsi" w:hAnsiTheme="minorHAnsi" w:cstheme="minorHAnsi"/>
          <w:b/>
          <w:bCs/>
          <w:caps/>
        </w:rPr>
      </w:pPr>
      <w:r w:rsidRPr="00F635FC">
        <w:rPr>
          <w:rFonts w:asciiTheme="minorHAnsi" w:hAnsiTheme="minorHAnsi" w:cstheme="minorHAnsi"/>
          <w:b/>
          <w:bCs/>
          <w:caps/>
        </w:rPr>
        <w:t>Otváranie a vyhodnotenie ponúk</w:t>
      </w:r>
    </w:p>
    <w:p w14:paraId="1A9A9CAE" w14:textId="77777777" w:rsidR="00F635FC" w:rsidRDefault="00F635FC" w:rsidP="003A5FC8">
      <w:pPr>
        <w:numPr>
          <w:ilvl w:val="0"/>
          <w:numId w:val="49"/>
        </w:numPr>
        <w:suppressAutoHyphens/>
        <w:autoSpaceDE/>
        <w:autoSpaceDN/>
        <w:spacing w:before="120"/>
        <w:ind w:left="851" w:hanging="567"/>
        <w:rPr>
          <w:rFonts w:asciiTheme="minorHAnsi" w:hAnsiTheme="minorHAnsi" w:cstheme="minorHAnsi"/>
          <w:b/>
          <w:bCs/>
          <w:caps/>
        </w:rPr>
      </w:pPr>
      <w:r w:rsidRPr="00F635FC">
        <w:rPr>
          <w:rFonts w:asciiTheme="minorHAnsi" w:hAnsiTheme="minorHAnsi" w:cstheme="minorHAnsi"/>
          <w:b/>
          <w:bCs/>
          <w:caps/>
        </w:rPr>
        <w:t>Otváranie ponúk</w:t>
      </w:r>
    </w:p>
    <w:p w14:paraId="62B89E14" w14:textId="77777777" w:rsidR="00445738" w:rsidRPr="004116B0" w:rsidRDefault="00445738" w:rsidP="003A5FC8">
      <w:pPr>
        <w:numPr>
          <w:ilvl w:val="1"/>
          <w:numId w:val="49"/>
        </w:numPr>
        <w:suppressAutoHyphens/>
        <w:autoSpaceDE/>
        <w:autoSpaceDN/>
        <w:spacing w:before="120"/>
        <w:ind w:left="851" w:hanging="709"/>
        <w:jc w:val="both"/>
        <w:rPr>
          <w:rFonts w:asciiTheme="minorHAnsi" w:hAnsiTheme="minorHAnsi" w:cstheme="minorHAnsi"/>
          <w:bCs/>
          <w:caps/>
        </w:rPr>
      </w:pPr>
      <w:r w:rsidRPr="004116B0">
        <w:rPr>
          <w:rFonts w:asciiTheme="minorHAnsi" w:hAnsiTheme="minorHAnsi" w:cstheme="minorHAnsi"/>
        </w:rPr>
        <w:t xml:space="preserve">Otváranie ponúk sa uskutoční elektronicky v mieste a čase </w:t>
      </w:r>
      <w:r w:rsidRPr="004116B0">
        <w:rPr>
          <w:rFonts w:asciiTheme="minorHAnsi" w:hAnsiTheme="minorHAnsi" w:cstheme="minorHAnsi"/>
          <w:lang w:eastAsia="sk-SK"/>
        </w:rPr>
        <w:t>uvedenom vo výzve na predkladanie ponúk.</w:t>
      </w:r>
    </w:p>
    <w:p w14:paraId="5F954612" w14:textId="77777777" w:rsidR="00445738" w:rsidRPr="004116B0" w:rsidRDefault="00445738" w:rsidP="003A5FC8">
      <w:pPr>
        <w:widowControl/>
        <w:numPr>
          <w:ilvl w:val="1"/>
          <w:numId w:val="49"/>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Vzhľadom k tomu, že verejný obstarávateľ použije v procese zadávania tejto zákazky elektronickú aukciu, je v súlade s § 54 ods. 3 otváranie ponúk neverejné, údaje z otvárania ponúk komisia nezverejňuje a neposiela uchádzačom ani zápisnicu z otvárania ponúk.</w:t>
      </w:r>
    </w:p>
    <w:p w14:paraId="7CAE1473" w14:textId="77777777" w:rsidR="00445738" w:rsidRPr="004116B0" w:rsidRDefault="00445738" w:rsidP="003A5FC8">
      <w:pPr>
        <w:widowControl/>
        <w:numPr>
          <w:ilvl w:val="1"/>
          <w:numId w:val="49"/>
        </w:numPr>
        <w:suppressAutoHyphens/>
        <w:autoSpaceDE/>
        <w:autoSpaceDN/>
        <w:adjustRightInd w:val="0"/>
        <w:ind w:left="851" w:hanging="709"/>
        <w:jc w:val="both"/>
        <w:rPr>
          <w:rFonts w:asciiTheme="minorHAnsi" w:eastAsiaTheme="minorHAnsi" w:hAnsiTheme="minorHAnsi" w:cstheme="minorHAnsi"/>
          <w:lang w:eastAsia="en-US"/>
        </w:rPr>
      </w:pPr>
      <w:r w:rsidRPr="004116B0">
        <w:rPr>
          <w:rFonts w:asciiTheme="minorHAnsi" w:eastAsiaTheme="minorHAnsi" w:hAnsiTheme="minorHAnsi" w:cstheme="minorHAnsi"/>
          <w:lang w:eastAsia="en-US"/>
        </w:rPr>
        <w:t>Výzva na účasť v e-aukcii bude zaslaná súčasne všetkým uchádzačom, ktorých ponuky splnili podmienky účasti a podmienky určené verejným obstarávateľom na predmet zákazky.</w:t>
      </w:r>
    </w:p>
    <w:p w14:paraId="3D537FE8" w14:textId="77777777" w:rsidR="00445738" w:rsidRPr="00F635FC" w:rsidRDefault="00445738" w:rsidP="00445738">
      <w:pPr>
        <w:jc w:val="both"/>
        <w:rPr>
          <w:rFonts w:asciiTheme="minorHAnsi" w:hAnsiTheme="minorHAnsi" w:cstheme="minorHAnsi"/>
        </w:rPr>
      </w:pPr>
    </w:p>
    <w:p w14:paraId="475EB222" w14:textId="77777777" w:rsidR="00445738" w:rsidRPr="001D478C" w:rsidRDefault="00445738" w:rsidP="003A5FC8">
      <w:pPr>
        <w:numPr>
          <w:ilvl w:val="0"/>
          <w:numId w:val="49"/>
        </w:numPr>
        <w:suppressAutoHyphens/>
        <w:autoSpaceDE/>
        <w:autoSpaceDN/>
        <w:spacing w:before="120"/>
        <w:rPr>
          <w:rFonts w:asciiTheme="minorHAnsi" w:hAnsiTheme="minorHAnsi" w:cstheme="minorHAnsi"/>
          <w:b/>
          <w:bCs/>
          <w:caps/>
        </w:rPr>
      </w:pPr>
      <w:r w:rsidRPr="00F635FC">
        <w:rPr>
          <w:rFonts w:asciiTheme="minorHAnsi" w:hAnsiTheme="minorHAnsi" w:cstheme="minorHAnsi"/>
          <w:b/>
        </w:rPr>
        <w:t>VYHODNOTENIE SPLNENIA PODMIENOK ÚČASTI A VYHODNOTENIE PONÚK</w:t>
      </w:r>
    </w:p>
    <w:p w14:paraId="16E4ADCD" w14:textId="77777777" w:rsidR="00445738" w:rsidRPr="00900F4D" w:rsidRDefault="00445738" w:rsidP="003A5FC8">
      <w:pPr>
        <w:pStyle w:val="Odsekzoznamu"/>
        <w:numPr>
          <w:ilvl w:val="1"/>
          <w:numId w:val="49"/>
        </w:numPr>
        <w:ind w:left="851" w:hanging="709"/>
        <w:jc w:val="both"/>
        <w:rPr>
          <w:rFonts w:asciiTheme="minorHAnsi" w:hAnsiTheme="minorHAnsi" w:cstheme="minorHAnsi"/>
        </w:rPr>
      </w:pPr>
      <w:r w:rsidRPr="00900F4D">
        <w:rPr>
          <w:rFonts w:asciiTheme="minorHAnsi" w:hAnsiTheme="minorHAnsi" w:cstheme="minorHAnsi"/>
          <w:color w:val="000000"/>
        </w:rPr>
        <w:t>Vyhodnotenie splnenia podmienok účasti uchádzačov podľa podmienok účasti uvedených vo výzve na predkladanie ponúk bude založené na posúdení splnenia podmienok účasti vo verejnom obstarávaní podľa príslušných ustanovení ZVO ( § 40 a § 152 ZVO).</w:t>
      </w:r>
    </w:p>
    <w:p w14:paraId="5DEC5714" w14:textId="77777777" w:rsidR="00445738" w:rsidRPr="00900F4D" w:rsidRDefault="00445738" w:rsidP="003A5FC8">
      <w:pPr>
        <w:pStyle w:val="Odsekzoznamu"/>
        <w:numPr>
          <w:ilvl w:val="1"/>
          <w:numId w:val="49"/>
        </w:numPr>
        <w:ind w:left="851" w:hanging="709"/>
        <w:jc w:val="both"/>
        <w:rPr>
          <w:rFonts w:asciiTheme="minorHAnsi" w:hAnsiTheme="minorHAnsi" w:cstheme="minorHAnsi"/>
        </w:rPr>
      </w:pPr>
      <w:r w:rsidRPr="00900F4D">
        <w:rPr>
          <w:rFonts w:asciiTheme="minorHAnsi" w:eastAsiaTheme="minorHAnsi" w:hAnsiTheme="minorHAnsi" w:cstheme="minorHAnsi"/>
          <w:lang w:eastAsia="en-US"/>
        </w:rPr>
        <w:t>Doklady určené verejným obstarávateľom na preukázanie splnenia podmienok účasti možno predbežne nahradiť jednotným európskym dokumentom podľa § 39 alebo čestným vyhlásením v súlade s § 114 ods.1 ZVO, v ktorom uchádzač vyhlási, že spĺňa všetky podmienky účasti určené verejným obstarávateľom a poskytne verejnému obstarávateľovi na požiadanie doklady, ktoré čestným vyhlásením nahradil.</w:t>
      </w:r>
    </w:p>
    <w:p w14:paraId="4ED590A7" w14:textId="77777777" w:rsidR="00445738" w:rsidRPr="00900F4D" w:rsidRDefault="00445738" w:rsidP="003A5FC8">
      <w:pPr>
        <w:pStyle w:val="Odsekzoznamu"/>
        <w:widowControl/>
        <w:numPr>
          <w:ilvl w:val="1"/>
          <w:numId w:val="49"/>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Ponuky uchádzačov sa budú vyhodnocovať v súlade s § 53 zákona o verejnom obstarávaní.  </w:t>
      </w:r>
      <w:r w:rsidRPr="00900F4D">
        <w:rPr>
          <w:rFonts w:asciiTheme="minorHAnsi" w:eastAsiaTheme="minorHAnsi" w:hAnsiTheme="minorHAnsi" w:cstheme="minorHAnsi"/>
          <w:lang w:eastAsia="en-US"/>
        </w:rPr>
        <w:t>Vyhodnocovanie ponúk komisiou je neverejné. Komisia vyhodnotí ponuky z hľadiska splnenia požiadaviek verejného obstarávateľa na predmet zákazky a posúdi zloženie zábezpeky.</w:t>
      </w:r>
    </w:p>
    <w:p w14:paraId="721B3034" w14:textId="77777777" w:rsidR="00445738" w:rsidRPr="00900F4D" w:rsidRDefault="00445738" w:rsidP="003A5FC8">
      <w:pPr>
        <w:pStyle w:val="Odsekzoznamu"/>
        <w:widowControl/>
        <w:numPr>
          <w:ilvl w:val="1"/>
          <w:numId w:val="49"/>
        </w:numPr>
        <w:adjustRightInd w:val="0"/>
        <w:ind w:left="851" w:hanging="709"/>
        <w:jc w:val="both"/>
        <w:rPr>
          <w:rFonts w:asciiTheme="minorHAnsi" w:eastAsiaTheme="minorHAnsi" w:hAnsiTheme="minorHAnsi" w:cstheme="minorHAnsi"/>
          <w:lang w:eastAsia="en-US"/>
        </w:rPr>
      </w:pPr>
      <w:r w:rsidRPr="00900F4D">
        <w:rPr>
          <w:rFonts w:asciiTheme="minorHAnsi" w:hAnsiTheme="minorHAnsi" w:cstheme="minorHAnsi"/>
        </w:rPr>
        <w:t xml:space="preserve">Komisia zriadená verejným obstarávateľom vyhodnotí ponuky podľa určených kritérií a spôsobom uvedeným  vo výzve na predkladanie ponúk  a v časti A.3 Kritérium na vyhodnotenie ponúk a spôsob vyhodnotenia týchto súťažných podkladoch.  </w:t>
      </w:r>
    </w:p>
    <w:p w14:paraId="455F46A8" w14:textId="77777777" w:rsidR="00A1678F" w:rsidRPr="003E27C3" w:rsidRDefault="00A1678F" w:rsidP="00A1678F">
      <w:pPr>
        <w:pStyle w:val="Odsekzoznamu"/>
        <w:rPr>
          <w:rFonts w:asciiTheme="minorHAnsi" w:eastAsiaTheme="minorHAnsi" w:hAnsiTheme="minorHAnsi" w:cs="Tahoma"/>
          <w:lang w:val="sk-SK" w:eastAsia="en-US"/>
        </w:rPr>
      </w:pPr>
    </w:p>
    <w:p w14:paraId="73266701" w14:textId="77777777" w:rsidR="00A1678F" w:rsidRPr="00A1678F" w:rsidRDefault="00A1678F" w:rsidP="003A5FC8">
      <w:pPr>
        <w:pStyle w:val="Nadpis7"/>
        <w:keepNext w:val="0"/>
        <w:keepLines w:val="0"/>
        <w:widowControl/>
        <w:numPr>
          <w:ilvl w:val="0"/>
          <w:numId w:val="49"/>
        </w:numPr>
        <w:autoSpaceDE/>
        <w:autoSpaceDN/>
        <w:spacing w:before="0" w:line="300" w:lineRule="auto"/>
        <w:ind w:left="851" w:hanging="567"/>
        <w:jc w:val="both"/>
        <w:rPr>
          <w:rFonts w:asciiTheme="minorHAnsi" w:hAnsiTheme="minorHAnsi" w:cstheme="minorHAnsi"/>
          <w:b/>
          <w:bCs/>
          <w:i w:val="0"/>
          <w:iCs w:val="0"/>
          <w:smallCaps/>
          <w:color w:val="auto"/>
          <w:sz w:val="28"/>
          <w:szCs w:val="28"/>
        </w:rPr>
      </w:pPr>
      <w:r w:rsidRPr="00A1678F">
        <w:rPr>
          <w:rFonts w:asciiTheme="minorHAnsi" w:hAnsiTheme="minorHAnsi" w:cstheme="minorHAnsi"/>
          <w:b/>
          <w:bCs/>
          <w:i w:val="0"/>
          <w:iCs w:val="0"/>
          <w:smallCaps/>
          <w:color w:val="auto"/>
          <w:sz w:val="28"/>
          <w:szCs w:val="28"/>
        </w:rPr>
        <w:t>Vysvetľovanie ponúk</w:t>
      </w:r>
    </w:p>
    <w:p w14:paraId="234A989C" w14:textId="77777777" w:rsidR="00A1678F" w:rsidRPr="00A1678F" w:rsidRDefault="00A1678F" w:rsidP="003A5FC8">
      <w:pPr>
        <w:pStyle w:val="Odsekzoznamu"/>
        <w:widowControl/>
        <w:numPr>
          <w:ilvl w:val="1"/>
          <w:numId w:val="49"/>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písomne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požiada uchádzačov o písomné vysvetlenie alebo doplnenie predložených dokladov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vždy, keď z predložených dokladov nemožno posúdiť ich platnosť alebo splnenie podmienok účasti a to podľa § 40 ods. 4 zákona o verejnom obstarávaní.</w:t>
      </w:r>
    </w:p>
    <w:p w14:paraId="7FCD6D43" w14:textId="77777777" w:rsidR="00A1678F" w:rsidRPr="00A1678F" w:rsidRDefault="00A1678F" w:rsidP="003A5FC8">
      <w:pPr>
        <w:pStyle w:val="Odsekzoznamu"/>
        <w:widowControl/>
        <w:numPr>
          <w:ilvl w:val="1"/>
          <w:numId w:val="49"/>
        </w:numPr>
        <w:autoSpaceDE/>
        <w:autoSpaceDN/>
        <w:ind w:left="851" w:hanging="709"/>
        <w:jc w:val="both"/>
        <w:rPr>
          <w:rFonts w:asciiTheme="minorHAnsi" w:hAnsiTheme="minorHAnsi" w:cstheme="minorHAnsi"/>
        </w:rPr>
      </w:pPr>
      <w:r w:rsidRPr="00A1678F">
        <w:rPr>
          <w:rFonts w:asciiTheme="minorHAnsi" w:hAnsiTheme="minorHAnsi" w:cstheme="minorHAnsi"/>
        </w:rPr>
        <w:t>Ak verejný obstarávateľ neurčí dlhšiu lehotu, uchádzač je tak povinný urobiť do dvoch pracovných dní odo dňa doručenia žiadosti v zmysle § 40 ods. 4 zákona o verejnom obstarávaní.</w:t>
      </w:r>
    </w:p>
    <w:p w14:paraId="06E5A651" w14:textId="77777777" w:rsidR="00A1678F" w:rsidRPr="00A1678F" w:rsidRDefault="00A1678F" w:rsidP="003A5FC8">
      <w:pPr>
        <w:pStyle w:val="Odsekzoznamu"/>
        <w:widowControl/>
        <w:numPr>
          <w:ilvl w:val="1"/>
          <w:numId w:val="49"/>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vylúči z verejného obstarávania uchádzača ak nastane niektorý z dôvodov vylúčenia podľa § 40 ods. 6 a 7 zákona o verejnom obstarávaní. </w:t>
      </w:r>
    </w:p>
    <w:p w14:paraId="332A3862" w14:textId="77777777" w:rsidR="00A1678F" w:rsidRPr="00A1678F" w:rsidRDefault="00A1678F" w:rsidP="003A5FC8">
      <w:pPr>
        <w:pStyle w:val="Odsekzoznamu"/>
        <w:widowControl/>
        <w:numPr>
          <w:ilvl w:val="1"/>
          <w:numId w:val="49"/>
        </w:numPr>
        <w:autoSpaceDE/>
        <w:autoSpaceDN/>
        <w:ind w:left="851" w:hanging="709"/>
        <w:jc w:val="both"/>
        <w:rPr>
          <w:rFonts w:asciiTheme="minorHAnsi" w:hAnsiTheme="minorHAnsi" w:cstheme="minorHAnsi"/>
        </w:rPr>
      </w:pPr>
      <w:r w:rsidRPr="00A1678F">
        <w:rPr>
          <w:rFonts w:asciiTheme="minorHAnsi" w:hAnsiTheme="minorHAnsi" w:cstheme="minorHAnsi"/>
        </w:rPr>
        <w:t xml:space="preserve">Verejný obstarávateľ bezodkladne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upovedomí uchádzača, že bol vylúčený s uvedením dôvodu a lehoty, v ktorej môže byť doručená námietka podľa § 170 ods. 3 písm. d) zákona o verejnom obstarávaní.</w:t>
      </w:r>
    </w:p>
    <w:p w14:paraId="75C1E1F6" w14:textId="77777777" w:rsidR="00A1678F" w:rsidRPr="00A1678F" w:rsidRDefault="00A1678F" w:rsidP="003A5FC8">
      <w:pPr>
        <w:pStyle w:val="Odsekzoznamu"/>
        <w:widowControl/>
        <w:numPr>
          <w:ilvl w:val="1"/>
          <w:numId w:val="49"/>
        </w:numPr>
        <w:autoSpaceDE/>
        <w:autoSpaceDN/>
        <w:ind w:left="851" w:hanging="709"/>
        <w:jc w:val="both"/>
        <w:rPr>
          <w:rFonts w:asciiTheme="minorHAnsi" w:hAnsiTheme="minorHAnsi" w:cstheme="minorHAnsi"/>
        </w:rPr>
      </w:pPr>
      <w:r w:rsidRPr="00A1678F">
        <w:rPr>
          <w:rFonts w:asciiTheme="minorHAnsi" w:hAnsiTheme="minorHAnsi" w:cstheme="minorHAnsi"/>
        </w:rPr>
        <w:t xml:space="preserve">Ak komisia identifikuje nezrovnalosti alebo nejasnosti v informáciách alebo dôkazoch, ktoré uchádzač poskytol, písomne prostredníctvom </w:t>
      </w:r>
      <w:r w:rsidRPr="00E37000">
        <w:rPr>
          <w:rFonts w:asciiTheme="minorHAnsi" w:hAnsiTheme="minorHAnsi" w:cstheme="minorHAnsi"/>
          <w:color w:val="000000" w:themeColor="text1"/>
          <w:lang w:eastAsia="sk-SK"/>
        </w:rPr>
        <w:t>systému JOSEPHINE</w:t>
      </w:r>
      <w:r w:rsidRPr="00A1678F">
        <w:rPr>
          <w:rFonts w:asciiTheme="minorHAnsi" w:hAnsiTheme="minorHAnsi" w:cstheme="minorHAnsi"/>
        </w:rPr>
        <w:t xml:space="preserve"> požiada o vysvetlenie ponuky a ak je to potrebné aj o predloženie dokladov v súlade s § 53 ods. 1 zákona o verejnom obstarávaní. Vysvetlením ponuky nemôže dôjsť k jej zmene. Za zmenu ponuky sa nepovažuje odstránenie zrejmých chýb v písaní a počítaní.</w:t>
      </w:r>
    </w:p>
    <w:p w14:paraId="2A069CD2" w14:textId="77777777" w:rsidR="00A1678F" w:rsidRPr="00A1678F" w:rsidRDefault="00A1678F" w:rsidP="003A5FC8">
      <w:pPr>
        <w:pStyle w:val="Odsekzoznamu"/>
        <w:widowControl/>
        <w:numPr>
          <w:ilvl w:val="1"/>
          <w:numId w:val="49"/>
        </w:numPr>
        <w:autoSpaceDE/>
        <w:autoSpaceDN/>
        <w:ind w:left="851" w:hanging="709"/>
        <w:jc w:val="both"/>
        <w:rPr>
          <w:rFonts w:asciiTheme="minorHAnsi" w:hAnsiTheme="minorHAnsi" w:cstheme="minorHAnsi"/>
        </w:rPr>
      </w:pPr>
      <w:r w:rsidRPr="00A1678F">
        <w:rPr>
          <w:rFonts w:asciiTheme="minorHAnsi" w:hAnsiTheme="minorHAnsi" w:cstheme="minorHAnsi"/>
        </w:rPr>
        <w:t>Verejný obstarávateľ vylúči ponuku ak nastane niektorý z dôvodov vylúčenia podľa § 53 ods. 5 zákona o verejnom obstarávaní.</w:t>
      </w:r>
    </w:p>
    <w:p w14:paraId="5ABAE0E8" w14:textId="77777777" w:rsidR="00A1678F" w:rsidRPr="00A1678F" w:rsidRDefault="00A1678F" w:rsidP="003A5FC8">
      <w:pPr>
        <w:pStyle w:val="Odsekzoznamu"/>
        <w:widowControl/>
        <w:numPr>
          <w:ilvl w:val="1"/>
          <w:numId w:val="49"/>
        </w:numPr>
        <w:autoSpaceDE/>
        <w:autoSpaceDN/>
        <w:ind w:left="851" w:hanging="709"/>
        <w:jc w:val="both"/>
        <w:rPr>
          <w:rFonts w:asciiTheme="minorHAnsi" w:hAnsiTheme="minorHAnsi" w:cstheme="minorHAnsi"/>
        </w:rPr>
      </w:pPr>
      <w:r w:rsidRPr="00A1678F">
        <w:rPr>
          <w:rFonts w:asciiTheme="minorHAnsi" w:hAnsiTheme="minorHAnsi" w:cstheme="minorHAnsi"/>
        </w:rPr>
        <w:t xml:space="preserve">Uchádzač bude prostredníctvom </w:t>
      </w:r>
      <w:r w:rsidRPr="00E37000">
        <w:rPr>
          <w:rFonts w:asciiTheme="minorHAnsi" w:hAnsiTheme="minorHAnsi" w:cstheme="minorHAnsi"/>
          <w:color w:val="000000" w:themeColor="text1"/>
          <w:lang w:eastAsia="sk-SK"/>
        </w:rPr>
        <w:t xml:space="preserve">systému JOSEPHINE </w:t>
      </w:r>
      <w:r w:rsidRPr="00A1678F">
        <w:rPr>
          <w:rFonts w:asciiTheme="minorHAnsi" w:hAnsiTheme="minorHAnsi" w:cstheme="minorHAnsi"/>
        </w:rPr>
        <w:t xml:space="preserve">upovedomený o vylúčení jeho ponuky v súlade s § 53 ods. 7 zákona o verejnom obstarávaní s uvedením dôvodu vylúčenia a lehoty, v ktorej môže byť doručená námietka podľa § 170 ods. 3 písm. d) zákona o verejnom obstarávaní. </w:t>
      </w:r>
    </w:p>
    <w:p w14:paraId="4E52FC19" w14:textId="4A0D3019" w:rsidR="003602D5" w:rsidRDefault="003602D5" w:rsidP="00F635FC">
      <w:pPr>
        <w:jc w:val="both"/>
        <w:rPr>
          <w:rFonts w:ascii="Arial" w:hAnsi="Arial" w:cs="Arial"/>
          <w:color w:val="00B050"/>
          <w:sz w:val="20"/>
          <w:szCs w:val="20"/>
        </w:rPr>
      </w:pPr>
    </w:p>
    <w:p w14:paraId="76FB076B" w14:textId="77777777" w:rsidR="003D4042" w:rsidRDefault="003D4042" w:rsidP="00F635FC">
      <w:pPr>
        <w:jc w:val="both"/>
        <w:rPr>
          <w:rFonts w:ascii="Arial" w:hAnsi="Arial" w:cs="Arial"/>
          <w:color w:val="00B050"/>
          <w:sz w:val="20"/>
          <w:szCs w:val="20"/>
        </w:rPr>
      </w:pPr>
    </w:p>
    <w:p w14:paraId="609E206C" w14:textId="77777777" w:rsidR="005D7EAE" w:rsidRPr="00A367C7" w:rsidRDefault="00FA793F" w:rsidP="003A5FC8">
      <w:pPr>
        <w:pStyle w:val="Odsekzoznamu"/>
        <w:numPr>
          <w:ilvl w:val="0"/>
          <w:numId w:val="49"/>
        </w:numPr>
        <w:spacing w:before="120"/>
        <w:ind w:left="851" w:hanging="567"/>
        <w:rPr>
          <w:rFonts w:asciiTheme="minorHAnsi" w:hAnsiTheme="minorHAnsi" w:cstheme="minorHAnsi"/>
          <w:b/>
        </w:rPr>
      </w:pPr>
      <w:r w:rsidRPr="00A367C7">
        <w:rPr>
          <w:rFonts w:asciiTheme="minorHAnsi" w:hAnsiTheme="minorHAnsi" w:cstheme="minorHAnsi"/>
          <w:b/>
        </w:rPr>
        <w:t>OPRAVA CHÝB V</w:t>
      </w:r>
      <w:r w:rsidRPr="00A367C7">
        <w:rPr>
          <w:rFonts w:asciiTheme="minorHAnsi" w:hAnsiTheme="minorHAnsi" w:cstheme="minorHAnsi"/>
          <w:b/>
          <w:spacing w:val="-3"/>
        </w:rPr>
        <w:t xml:space="preserve"> </w:t>
      </w:r>
      <w:r w:rsidRPr="00A367C7">
        <w:rPr>
          <w:rFonts w:asciiTheme="minorHAnsi" w:hAnsiTheme="minorHAnsi" w:cstheme="minorHAnsi"/>
          <w:b/>
        </w:rPr>
        <w:t>PONUKE</w:t>
      </w:r>
    </w:p>
    <w:p w14:paraId="2D4ECB2B" w14:textId="77777777" w:rsidR="005D7EAE" w:rsidRPr="00F574E4" w:rsidRDefault="00FA793F" w:rsidP="003A5FC8">
      <w:pPr>
        <w:pStyle w:val="Odsekzoznamu"/>
        <w:numPr>
          <w:ilvl w:val="1"/>
          <w:numId w:val="49"/>
        </w:numPr>
        <w:tabs>
          <w:tab w:val="left" w:pos="841"/>
        </w:tabs>
        <w:spacing w:before="119"/>
        <w:ind w:left="840" w:right="150" w:hanging="540"/>
        <w:jc w:val="both"/>
        <w:rPr>
          <w:rFonts w:asciiTheme="minorHAnsi" w:hAnsiTheme="minorHAnsi" w:cstheme="minorHAnsi"/>
        </w:rPr>
      </w:pPr>
      <w:r w:rsidRPr="00F574E4">
        <w:rPr>
          <w:rFonts w:asciiTheme="minorHAnsi" w:hAnsiTheme="minorHAnsi" w:cstheme="minorHAnsi"/>
        </w:rPr>
        <w:t xml:space="preserve">Ak komisia identifikuje nezrovnalosti alebo nejasnosti v informáciách alebo dôkazoch, ktoré uchádzač poskytol, </w:t>
      </w:r>
      <w:r w:rsidRPr="00C7141B">
        <w:rPr>
          <w:rFonts w:asciiTheme="minorHAnsi" w:hAnsiTheme="minorHAnsi" w:cstheme="minorHAnsi"/>
        </w:rPr>
        <w:t>požiada o vysvetlenie ponuky a</w:t>
      </w:r>
      <w:r w:rsidRPr="00F574E4">
        <w:rPr>
          <w:rFonts w:asciiTheme="minorHAnsi" w:hAnsiTheme="minorHAnsi" w:cstheme="minorHAnsi"/>
        </w:rPr>
        <w:t xml:space="preserve"> ak je to potrebné aj o predloženie dôkazov. Vysvetlením ponuky  nemôže dôjsť k jej zmene. Za zmenu  ponuky  sa nepovažuje odstránenie zrejmých chýb v písaní     a</w:t>
      </w:r>
      <w:r w:rsidRPr="00F574E4">
        <w:rPr>
          <w:rFonts w:asciiTheme="minorHAnsi" w:hAnsiTheme="minorHAnsi" w:cstheme="minorHAnsi"/>
          <w:spacing w:val="-1"/>
        </w:rPr>
        <w:t xml:space="preserve"> </w:t>
      </w:r>
      <w:r w:rsidRPr="00F574E4">
        <w:rPr>
          <w:rFonts w:asciiTheme="minorHAnsi" w:hAnsiTheme="minorHAnsi" w:cstheme="minorHAnsi"/>
        </w:rPr>
        <w:t>počítaní.</w:t>
      </w:r>
    </w:p>
    <w:p w14:paraId="42D4F4BB" w14:textId="77777777" w:rsidR="005D7EAE" w:rsidRPr="00F574E4" w:rsidRDefault="00FA793F" w:rsidP="003A5FC8">
      <w:pPr>
        <w:pStyle w:val="Odsekzoznamu"/>
        <w:numPr>
          <w:ilvl w:val="1"/>
          <w:numId w:val="49"/>
        </w:numPr>
        <w:tabs>
          <w:tab w:val="left" w:pos="841"/>
        </w:tabs>
        <w:spacing w:before="120"/>
        <w:ind w:left="840" w:hanging="540"/>
        <w:rPr>
          <w:rFonts w:asciiTheme="minorHAnsi" w:hAnsiTheme="minorHAnsi" w:cstheme="minorHAnsi"/>
        </w:rPr>
      </w:pPr>
      <w:r w:rsidRPr="00F574E4">
        <w:rPr>
          <w:rFonts w:asciiTheme="minorHAnsi" w:hAnsiTheme="minorHAnsi" w:cstheme="minorHAnsi"/>
        </w:rPr>
        <w:t>Zrejmé chyby v písaní a počítaní budú po doručení vysvetlenia ponuky opravené v prípade a</w:t>
      </w:r>
      <w:r w:rsidRPr="00F574E4">
        <w:rPr>
          <w:rFonts w:asciiTheme="minorHAnsi" w:hAnsiTheme="minorHAnsi" w:cstheme="minorHAnsi"/>
          <w:spacing w:val="-20"/>
        </w:rPr>
        <w:t xml:space="preserve"> </w:t>
      </w:r>
      <w:r w:rsidRPr="00F574E4">
        <w:rPr>
          <w:rFonts w:asciiTheme="minorHAnsi" w:hAnsiTheme="minorHAnsi" w:cstheme="minorHAnsi"/>
        </w:rPr>
        <w:t>spôsobom:</w:t>
      </w:r>
    </w:p>
    <w:p w14:paraId="7EBD880A" w14:textId="77777777" w:rsidR="005D7EAE" w:rsidRPr="00F574E4" w:rsidRDefault="00FA793F" w:rsidP="00324B7C">
      <w:pPr>
        <w:pStyle w:val="Odsekzoznamu"/>
        <w:numPr>
          <w:ilvl w:val="0"/>
          <w:numId w:val="2"/>
        </w:numPr>
        <w:tabs>
          <w:tab w:val="left" w:pos="1009"/>
        </w:tabs>
        <w:spacing w:before="121"/>
        <w:ind w:right="162" w:hanging="360"/>
        <w:jc w:val="both"/>
        <w:rPr>
          <w:rFonts w:asciiTheme="minorHAnsi" w:hAnsiTheme="minorHAnsi" w:cstheme="minorHAnsi"/>
        </w:rPr>
      </w:pPr>
      <w:r w:rsidRPr="00F574E4">
        <w:rPr>
          <w:rFonts w:asciiTheme="minorHAnsi" w:hAnsiTheme="minorHAnsi" w:cstheme="minorHAnsi"/>
        </w:rPr>
        <w:t>rozdielu medzi sumou uvedenou číslom a sumou uvedenou slovom; platiť bude suma uvedená číslom v zmysle bodov b) až d),</w:t>
      </w:r>
    </w:p>
    <w:p w14:paraId="4818ED3B" w14:textId="77777777" w:rsidR="005D7EAE" w:rsidRPr="00F574E4" w:rsidRDefault="00FA793F" w:rsidP="00324B7C">
      <w:pPr>
        <w:pStyle w:val="Odsekzoznamu"/>
        <w:numPr>
          <w:ilvl w:val="0"/>
          <w:numId w:val="2"/>
        </w:numPr>
        <w:tabs>
          <w:tab w:val="left" w:pos="1009"/>
        </w:tabs>
        <w:ind w:right="161" w:hanging="360"/>
        <w:jc w:val="both"/>
        <w:rPr>
          <w:rFonts w:asciiTheme="minorHAnsi" w:hAnsiTheme="minorHAnsi" w:cstheme="minorHAnsi"/>
        </w:rPr>
      </w:pPr>
      <w:r w:rsidRPr="00F574E4">
        <w:rPr>
          <w:rFonts w:asciiTheme="minorHAnsi" w:hAnsiTheme="minorHAnsi" w:cstheme="minorHAnsi"/>
        </w:rPr>
        <w:t>rozdielu medzi jednotkovou cenou a celkovou cenou bez DPH, ak uvedená chyba vznikla dôsledkom nesprávneho násobenia jednotkovej ceny množstvom; platiť bude celková cena bez</w:t>
      </w:r>
      <w:r w:rsidRPr="00F574E4">
        <w:rPr>
          <w:rFonts w:asciiTheme="minorHAnsi" w:hAnsiTheme="minorHAnsi" w:cstheme="minorHAnsi"/>
          <w:spacing w:val="-11"/>
        </w:rPr>
        <w:t xml:space="preserve"> </w:t>
      </w:r>
      <w:r w:rsidRPr="00F574E4">
        <w:rPr>
          <w:rFonts w:asciiTheme="minorHAnsi" w:hAnsiTheme="minorHAnsi" w:cstheme="minorHAnsi"/>
        </w:rPr>
        <w:t>DPH,</w:t>
      </w:r>
    </w:p>
    <w:p w14:paraId="7F51C52D" w14:textId="77777777" w:rsidR="005D7EAE" w:rsidRPr="00F574E4" w:rsidRDefault="00FA793F" w:rsidP="00324B7C">
      <w:pPr>
        <w:pStyle w:val="Odsekzoznamu"/>
        <w:numPr>
          <w:ilvl w:val="0"/>
          <w:numId w:val="2"/>
        </w:numPr>
        <w:tabs>
          <w:tab w:val="left" w:pos="1009"/>
        </w:tabs>
        <w:ind w:right="159" w:hanging="360"/>
        <w:jc w:val="both"/>
        <w:rPr>
          <w:rFonts w:asciiTheme="minorHAnsi" w:hAnsiTheme="minorHAnsi" w:cstheme="minorHAnsi"/>
        </w:rPr>
      </w:pPr>
      <w:r w:rsidRPr="00F574E4">
        <w:rPr>
          <w:rFonts w:asciiTheme="minorHAnsi" w:hAnsiTheme="minorHAnsi" w:cstheme="minorHAnsi"/>
        </w:rPr>
        <w:t>preukázateľne hrubej chyby pri jednotkovej cene v desatinnej čiarke; platiť bude jednotková cena s opravenou desatinnou čiarkou, pri nezmenenej celkovej ceny bez DPH vplyvom opravenej jednotkovej ceny,</w:t>
      </w:r>
    </w:p>
    <w:p w14:paraId="7F0639E4" w14:textId="77777777" w:rsidR="005D7EAE" w:rsidRPr="00F574E4" w:rsidRDefault="00FA793F" w:rsidP="00324B7C">
      <w:pPr>
        <w:pStyle w:val="Odsekzoznamu"/>
        <w:numPr>
          <w:ilvl w:val="0"/>
          <w:numId w:val="2"/>
        </w:numPr>
        <w:tabs>
          <w:tab w:val="left" w:pos="1009"/>
        </w:tabs>
        <w:spacing w:before="1"/>
        <w:ind w:right="160" w:hanging="360"/>
        <w:jc w:val="both"/>
        <w:rPr>
          <w:rFonts w:asciiTheme="minorHAnsi" w:hAnsiTheme="minorHAnsi" w:cstheme="minorHAnsi"/>
          <w:i/>
        </w:rPr>
      </w:pPr>
      <w:r w:rsidRPr="00F574E4">
        <w:rPr>
          <w:rFonts w:asciiTheme="minorHAnsi" w:hAnsiTheme="minorHAnsi" w:cstheme="minorHAnsi"/>
        </w:rPr>
        <w:t>nesprávne spočítanej sumy vo vzájomnom súčte alebo medzisúčte jednotlivých položiek; platiť bude opravená jednotková cena, pri nezmenenej celkovej ceny bez</w:t>
      </w:r>
      <w:r w:rsidRPr="00F574E4">
        <w:rPr>
          <w:rFonts w:asciiTheme="minorHAnsi" w:hAnsiTheme="minorHAnsi" w:cstheme="minorHAnsi"/>
          <w:spacing w:val="-5"/>
        </w:rPr>
        <w:t xml:space="preserve"> </w:t>
      </w:r>
      <w:r w:rsidRPr="00F574E4">
        <w:rPr>
          <w:rFonts w:asciiTheme="minorHAnsi" w:hAnsiTheme="minorHAnsi" w:cstheme="minorHAnsi"/>
        </w:rPr>
        <w:t>DPH</w:t>
      </w:r>
      <w:r w:rsidRPr="00F574E4">
        <w:rPr>
          <w:rFonts w:asciiTheme="minorHAnsi" w:hAnsiTheme="minorHAnsi" w:cstheme="minorHAnsi"/>
          <w:i/>
        </w:rPr>
        <w:t>.</w:t>
      </w:r>
    </w:p>
    <w:p w14:paraId="2CE7EB6C" w14:textId="77777777" w:rsidR="005D7EAE" w:rsidRPr="00F574E4" w:rsidRDefault="00FA793F" w:rsidP="003A5FC8">
      <w:pPr>
        <w:pStyle w:val="Odsekzoznamu"/>
        <w:numPr>
          <w:ilvl w:val="1"/>
          <w:numId w:val="49"/>
        </w:numPr>
        <w:tabs>
          <w:tab w:val="left" w:pos="841"/>
        </w:tabs>
        <w:spacing w:before="119"/>
        <w:ind w:left="840" w:right="154" w:hanging="540"/>
        <w:jc w:val="both"/>
        <w:rPr>
          <w:rFonts w:asciiTheme="minorHAnsi" w:hAnsiTheme="minorHAnsi" w:cstheme="minorHAnsi"/>
        </w:rPr>
      </w:pPr>
      <w:r w:rsidRPr="00F574E4">
        <w:rPr>
          <w:rFonts w:asciiTheme="minorHAnsi" w:hAnsiTheme="minorHAnsi" w:cstheme="minorHAnsi"/>
        </w:rPr>
        <w:t>Ak sa v ponuke uchádzača budú nachádzať rôzne cenové návrhy na plnenie kritéria na vyhodnotenie  ponúk, ktorým je najnižšia cena, a ktoré budú znamenať rôzne poradie uchádzača v tomto verejnom obstarávaní, verejný obstarávateľ v súlade s princípom nediskriminácie ako rozhodný cenový návrh pri vyhodnocovaní danej ponuky bude kvalifikovať ten návrh uchádzača, ktorý je z hľadiska poradia vo verejnom obstarávaní najvýhodnejší pre ostatných</w:t>
      </w:r>
      <w:r w:rsidRPr="00F574E4">
        <w:rPr>
          <w:rFonts w:asciiTheme="minorHAnsi" w:hAnsiTheme="minorHAnsi" w:cstheme="minorHAnsi"/>
          <w:spacing w:val="-10"/>
        </w:rPr>
        <w:t xml:space="preserve"> </w:t>
      </w:r>
      <w:r w:rsidRPr="00F574E4">
        <w:rPr>
          <w:rFonts w:asciiTheme="minorHAnsi" w:hAnsiTheme="minorHAnsi" w:cstheme="minorHAnsi"/>
        </w:rPr>
        <w:t>uchádzačov.</w:t>
      </w:r>
    </w:p>
    <w:p w14:paraId="583F50FF" w14:textId="77777777" w:rsidR="005D7EAE" w:rsidRDefault="00FA793F" w:rsidP="003A5FC8">
      <w:pPr>
        <w:pStyle w:val="Odsekzoznamu"/>
        <w:numPr>
          <w:ilvl w:val="1"/>
          <w:numId w:val="49"/>
        </w:numPr>
        <w:tabs>
          <w:tab w:val="left" w:pos="841"/>
        </w:tabs>
        <w:spacing w:before="119"/>
        <w:ind w:left="840" w:right="152" w:hanging="540"/>
        <w:jc w:val="both"/>
        <w:rPr>
          <w:rFonts w:asciiTheme="minorHAnsi" w:hAnsiTheme="minorHAnsi" w:cstheme="minorHAnsi"/>
        </w:rPr>
      </w:pPr>
      <w:r w:rsidRPr="00F574E4">
        <w:rPr>
          <w:rFonts w:asciiTheme="minorHAnsi" w:hAnsiTheme="minorHAnsi" w:cstheme="minorHAnsi"/>
        </w:rPr>
        <w:t>V prípade, že akceptovanie ktoréhokoľvek z viacerých predložených cenový návrhov na plnenie kritéria na vyhodnotenie ponúk, ktorým je najnižšia cena v ponuke uchádzača nebude mať vplyv na poradie uchádzačov, bude verejný obstarávateľ za rozhodný považovať ten cenový návrh uchádzača, ktorý je v zmysle</w:t>
      </w:r>
      <w:r w:rsidRPr="00F574E4">
        <w:rPr>
          <w:rFonts w:asciiTheme="minorHAnsi" w:hAnsiTheme="minorHAnsi" w:cstheme="minorHAnsi"/>
          <w:spacing w:val="-5"/>
        </w:rPr>
        <w:t xml:space="preserve"> </w:t>
      </w:r>
      <w:r w:rsidRPr="00F574E4">
        <w:rPr>
          <w:rFonts w:asciiTheme="minorHAnsi" w:hAnsiTheme="minorHAnsi" w:cstheme="minorHAnsi"/>
        </w:rPr>
        <w:t>stanoveného</w:t>
      </w:r>
      <w:r w:rsidRPr="00F574E4">
        <w:rPr>
          <w:rFonts w:asciiTheme="minorHAnsi" w:hAnsiTheme="minorHAnsi" w:cstheme="minorHAnsi"/>
          <w:spacing w:val="-3"/>
        </w:rPr>
        <w:t xml:space="preserve"> </w:t>
      </w:r>
      <w:r w:rsidRPr="00F574E4">
        <w:rPr>
          <w:rFonts w:asciiTheme="minorHAnsi" w:hAnsiTheme="minorHAnsi" w:cstheme="minorHAnsi"/>
        </w:rPr>
        <w:t>kritéria</w:t>
      </w:r>
      <w:r w:rsidRPr="00F574E4">
        <w:rPr>
          <w:rFonts w:asciiTheme="minorHAnsi" w:hAnsiTheme="minorHAnsi" w:cstheme="minorHAnsi"/>
          <w:spacing w:val="-5"/>
        </w:rPr>
        <w:t xml:space="preserve"> </w:t>
      </w:r>
      <w:r w:rsidRPr="00F574E4">
        <w:rPr>
          <w:rFonts w:asciiTheme="minorHAnsi" w:hAnsiTheme="minorHAnsi" w:cstheme="minorHAnsi"/>
        </w:rPr>
        <w:t>na</w:t>
      </w:r>
      <w:r w:rsidRPr="00F574E4">
        <w:rPr>
          <w:rFonts w:asciiTheme="minorHAnsi" w:hAnsiTheme="minorHAnsi" w:cstheme="minorHAnsi"/>
          <w:spacing w:val="-4"/>
        </w:rPr>
        <w:t xml:space="preserve"> </w:t>
      </w:r>
      <w:r w:rsidRPr="00F574E4">
        <w:rPr>
          <w:rFonts w:asciiTheme="minorHAnsi" w:hAnsiTheme="minorHAnsi" w:cstheme="minorHAnsi"/>
        </w:rPr>
        <w:t>vyhodnotenie</w:t>
      </w:r>
      <w:r w:rsidRPr="00F574E4">
        <w:rPr>
          <w:rFonts w:asciiTheme="minorHAnsi" w:hAnsiTheme="minorHAnsi" w:cstheme="minorHAnsi"/>
          <w:spacing w:val="-3"/>
        </w:rPr>
        <w:t xml:space="preserve"> </w:t>
      </w:r>
      <w:r w:rsidRPr="00F574E4">
        <w:rPr>
          <w:rFonts w:asciiTheme="minorHAnsi" w:hAnsiTheme="minorHAnsi" w:cstheme="minorHAnsi"/>
        </w:rPr>
        <w:t>konečných</w:t>
      </w:r>
      <w:r w:rsidRPr="00F574E4">
        <w:rPr>
          <w:rFonts w:asciiTheme="minorHAnsi" w:hAnsiTheme="minorHAnsi" w:cstheme="minorHAnsi"/>
          <w:spacing w:val="-6"/>
        </w:rPr>
        <w:t xml:space="preserve"> </w:t>
      </w:r>
      <w:r w:rsidRPr="00F574E4">
        <w:rPr>
          <w:rFonts w:asciiTheme="minorHAnsi" w:hAnsiTheme="minorHAnsi" w:cstheme="minorHAnsi"/>
        </w:rPr>
        <w:t>ponúk</w:t>
      </w:r>
      <w:r w:rsidRPr="00F574E4">
        <w:rPr>
          <w:rFonts w:asciiTheme="minorHAnsi" w:hAnsiTheme="minorHAnsi" w:cstheme="minorHAnsi"/>
          <w:spacing w:val="-6"/>
        </w:rPr>
        <w:t xml:space="preserve"> </w:t>
      </w:r>
      <w:r w:rsidRPr="00F574E4">
        <w:rPr>
          <w:rFonts w:asciiTheme="minorHAnsi" w:hAnsiTheme="minorHAnsi" w:cstheme="minorHAnsi"/>
        </w:rPr>
        <w:t>najvýhodnejší</w:t>
      </w:r>
      <w:r w:rsidRPr="00F574E4">
        <w:rPr>
          <w:rFonts w:asciiTheme="minorHAnsi" w:hAnsiTheme="minorHAnsi" w:cstheme="minorHAnsi"/>
          <w:spacing w:val="-3"/>
        </w:rPr>
        <w:t xml:space="preserve"> </w:t>
      </w:r>
      <w:r w:rsidRPr="00F574E4">
        <w:rPr>
          <w:rFonts w:asciiTheme="minorHAnsi" w:hAnsiTheme="minorHAnsi" w:cstheme="minorHAnsi"/>
        </w:rPr>
        <w:t>pre</w:t>
      </w:r>
      <w:r w:rsidRPr="00F574E4">
        <w:rPr>
          <w:rFonts w:asciiTheme="minorHAnsi" w:hAnsiTheme="minorHAnsi" w:cstheme="minorHAnsi"/>
          <w:spacing w:val="-3"/>
        </w:rPr>
        <w:t xml:space="preserve"> </w:t>
      </w:r>
      <w:r w:rsidRPr="00F574E4">
        <w:rPr>
          <w:rFonts w:asciiTheme="minorHAnsi" w:hAnsiTheme="minorHAnsi" w:cstheme="minorHAnsi"/>
        </w:rPr>
        <w:t>verejného</w:t>
      </w:r>
      <w:r w:rsidRPr="00F574E4">
        <w:rPr>
          <w:rFonts w:asciiTheme="minorHAnsi" w:hAnsiTheme="minorHAnsi" w:cstheme="minorHAnsi"/>
          <w:spacing w:val="-4"/>
        </w:rPr>
        <w:t xml:space="preserve"> </w:t>
      </w:r>
      <w:r w:rsidRPr="00F574E4">
        <w:rPr>
          <w:rFonts w:asciiTheme="minorHAnsi" w:hAnsiTheme="minorHAnsi" w:cstheme="minorHAnsi"/>
        </w:rPr>
        <w:t>obstarávateľa.</w:t>
      </w:r>
    </w:p>
    <w:p w14:paraId="10131A69" w14:textId="77777777" w:rsidR="00B94673" w:rsidRPr="00FC43A2" w:rsidRDefault="00B94673" w:rsidP="00B94673">
      <w:pPr>
        <w:rPr>
          <w:rFonts w:asciiTheme="minorHAnsi" w:hAnsiTheme="minorHAnsi" w:cstheme="minorHAnsi"/>
        </w:rPr>
      </w:pPr>
    </w:p>
    <w:p w14:paraId="0317FEED" w14:textId="5C566EB9" w:rsidR="00995E1D" w:rsidRDefault="00995E1D" w:rsidP="00995E1D">
      <w:pPr>
        <w:spacing w:before="84"/>
        <w:ind w:left="851" w:hanging="709"/>
        <w:rPr>
          <w:rFonts w:asciiTheme="minorHAnsi" w:hAnsiTheme="minorHAnsi" w:cstheme="minorHAnsi"/>
          <w:b/>
          <w:highlight w:val="red"/>
        </w:rPr>
      </w:pPr>
    </w:p>
    <w:p w14:paraId="7AE2A956" w14:textId="64874B4A" w:rsidR="003D4042" w:rsidRDefault="003D4042" w:rsidP="00995E1D">
      <w:pPr>
        <w:spacing w:before="84"/>
        <w:ind w:left="851" w:hanging="709"/>
        <w:rPr>
          <w:rFonts w:asciiTheme="minorHAnsi" w:hAnsiTheme="minorHAnsi" w:cstheme="minorHAnsi"/>
          <w:b/>
          <w:highlight w:val="red"/>
        </w:rPr>
      </w:pPr>
    </w:p>
    <w:p w14:paraId="4A9B8837" w14:textId="530D8C86" w:rsidR="00995E1D" w:rsidRDefault="00995E1D" w:rsidP="00995E1D">
      <w:pPr>
        <w:pStyle w:val="Odsekzoznamu"/>
        <w:numPr>
          <w:ilvl w:val="0"/>
          <w:numId w:val="11"/>
        </w:numPr>
        <w:ind w:left="851" w:hanging="567"/>
        <w:jc w:val="both"/>
        <w:rPr>
          <w:rFonts w:asciiTheme="minorHAnsi" w:hAnsiTheme="minorHAnsi" w:cstheme="minorHAnsi"/>
          <w:b/>
          <w:bCs/>
          <w:color w:val="000000" w:themeColor="text1"/>
        </w:rPr>
      </w:pPr>
      <w:r w:rsidRPr="00995E1D">
        <w:rPr>
          <w:rFonts w:asciiTheme="minorHAnsi" w:hAnsiTheme="minorHAnsi" w:cstheme="minorHAnsi"/>
          <w:b/>
          <w:bCs/>
          <w:color w:val="000000" w:themeColor="text1"/>
        </w:rPr>
        <w:t>PODMIENKY ELEKTRONICKEJ AUKCIE</w:t>
      </w:r>
    </w:p>
    <w:p w14:paraId="49D4C4C0" w14:textId="77777777" w:rsidR="00995E1D" w:rsidRPr="00995E1D" w:rsidRDefault="00995E1D" w:rsidP="00995E1D">
      <w:pPr>
        <w:pStyle w:val="Odsekzoznamu"/>
        <w:ind w:left="851"/>
        <w:jc w:val="both"/>
        <w:rPr>
          <w:rFonts w:asciiTheme="minorHAnsi" w:hAnsiTheme="minorHAnsi" w:cstheme="minorHAnsi"/>
          <w:b/>
          <w:bCs/>
          <w:color w:val="000000" w:themeColor="text1"/>
        </w:rPr>
      </w:pPr>
    </w:p>
    <w:p w14:paraId="4BC56FB6" w14:textId="028CCBF3" w:rsidR="00995E1D" w:rsidRPr="00995E1D" w:rsidRDefault="00995E1D" w:rsidP="00995E1D">
      <w:pPr>
        <w:pStyle w:val="Odsekzoznamu"/>
        <w:widowControl/>
        <w:numPr>
          <w:ilvl w:val="1"/>
          <w:numId w:val="11"/>
        </w:numPr>
        <w:adjustRightInd w:val="0"/>
        <w:ind w:left="851" w:hanging="567"/>
        <w:jc w:val="both"/>
        <w:textAlignment w:val="baseline"/>
        <w:rPr>
          <w:rFonts w:asciiTheme="minorHAnsi" w:hAnsiTheme="minorHAnsi" w:cstheme="minorHAnsi"/>
          <w:color w:val="000000"/>
        </w:rPr>
      </w:pPr>
      <w:r w:rsidRPr="00900F4D">
        <w:rPr>
          <w:rFonts w:asciiTheme="minorHAnsi" w:eastAsiaTheme="minorHAnsi" w:hAnsiTheme="minorHAnsi" w:cstheme="minorHAnsi"/>
          <w:lang w:eastAsia="en-US"/>
        </w:rPr>
        <w:t xml:space="preserve">Účelom elektronickej aukcie je zostaviť poradie ponúk automatizovaným vyhodnotením, ktoré sa uskutoční po úvodnom úplnom vyhodnotení ponúk. Verejný obstarávateľ použije pri zadávaní tejto zákazky na zostavenie poradia predložených ponúk </w:t>
      </w:r>
      <w:r w:rsidRPr="00900F4D">
        <w:rPr>
          <w:rFonts w:asciiTheme="minorHAnsi" w:eastAsiaTheme="minorHAnsi" w:hAnsiTheme="minorHAnsi" w:cstheme="minorHAnsi"/>
          <w:b/>
          <w:bCs/>
          <w:lang w:eastAsia="en-US"/>
        </w:rPr>
        <w:t xml:space="preserve">elektronickú aukciu </w:t>
      </w:r>
      <w:r w:rsidRPr="00900F4D">
        <w:rPr>
          <w:rFonts w:asciiTheme="minorHAnsi" w:eastAsiaTheme="minorHAnsi" w:hAnsiTheme="minorHAnsi" w:cstheme="minorHAnsi"/>
          <w:lang w:eastAsia="en-US"/>
        </w:rPr>
        <w:t>(ďalej len „</w:t>
      </w:r>
      <w:proofErr w:type="spellStart"/>
      <w:r w:rsidRPr="00900F4D">
        <w:rPr>
          <w:rFonts w:asciiTheme="minorHAnsi" w:eastAsiaTheme="minorHAnsi" w:hAnsiTheme="minorHAnsi" w:cstheme="minorHAnsi"/>
          <w:lang w:eastAsia="en-US"/>
        </w:rPr>
        <w:t>eAukcia</w:t>
      </w:r>
      <w:proofErr w:type="spellEnd"/>
      <w:r w:rsidRPr="00900F4D">
        <w:rPr>
          <w:rFonts w:asciiTheme="minorHAnsi" w:eastAsiaTheme="minorHAnsi" w:hAnsiTheme="minorHAnsi" w:cstheme="minorHAnsi"/>
          <w:lang w:eastAsia="en-US"/>
        </w:rPr>
        <w:t xml:space="preserve">“) podľa § 54 zákona. E-Aukcia nasleduje po úvodnom úplnom vyhodnotení ponúk predložených uchádzačmi v elektronickej podobe a po určení ich predbežného poradia komisiou na vyhodnotenie ponúk podľa kritérií na vyhodnotenie ponúk v zmysle týchto SP. Uchádzači, ktorých ponuky spĺňajú určené podmienky na predloženie nových cien budú do </w:t>
      </w:r>
      <w:proofErr w:type="spellStart"/>
      <w:r w:rsidRPr="00900F4D">
        <w:rPr>
          <w:rFonts w:asciiTheme="minorHAnsi" w:eastAsiaTheme="minorHAnsi" w:hAnsiTheme="minorHAnsi" w:cstheme="minorHAnsi"/>
          <w:lang w:eastAsia="en-US"/>
        </w:rPr>
        <w:t>eAukcie</w:t>
      </w:r>
      <w:proofErr w:type="spellEnd"/>
      <w:r w:rsidRPr="00900F4D">
        <w:rPr>
          <w:rFonts w:asciiTheme="minorHAnsi" w:eastAsiaTheme="minorHAnsi" w:hAnsiTheme="minorHAnsi" w:cstheme="minorHAnsi"/>
          <w:lang w:eastAsia="en-US"/>
        </w:rPr>
        <w:t xml:space="preserve"> vyzvaní elektronickými prostriedkami a to Výzvou na účasť v elektronickej aukcii.</w:t>
      </w:r>
    </w:p>
    <w:p w14:paraId="6E78E6B7" w14:textId="77777777" w:rsidR="00995E1D" w:rsidRPr="00900F4D" w:rsidRDefault="00995E1D" w:rsidP="00995E1D">
      <w:pPr>
        <w:pStyle w:val="Odsekzoznamu"/>
        <w:widowControl/>
        <w:adjustRightInd w:val="0"/>
        <w:ind w:left="851"/>
        <w:jc w:val="both"/>
        <w:textAlignment w:val="baseline"/>
        <w:rPr>
          <w:rFonts w:asciiTheme="minorHAnsi" w:hAnsiTheme="minorHAnsi" w:cstheme="minorHAnsi"/>
          <w:color w:val="000000"/>
        </w:rPr>
      </w:pPr>
    </w:p>
    <w:p w14:paraId="705B7FC4" w14:textId="77777777" w:rsidR="00995E1D" w:rsidRPr="00900F4D" w:rsidRDefault="00995E1D" w:rsidP="00995E1D">
      <w:pPr>
        <w:pStyle w:val="Odsekzoznamu"/>
        <w:numPr>
          <w:ilvl w:val="1"/>
          <w:numId w:val="11"/>
        </w:numPr>
        <w:ind w:left="851" w:hanging="567"/>
        <w:jc w:val="both"/>
        <w:textAlignment w:val="baseline"/>
        <w:rPr>
          <w:rFonts w:asciiTheme="minorHAnsi" w:hAnsiTheme="minorHAnsi" w:cstheme="minorHAnsi"/>
          <w:color w:val="000000"/>
        </w:rPr>
      </w:pPr>
      <w:r w:rsidRPr="00900F4D">
        <w:rPr>
          <w:rFonts w:asciiTheme="minorHAnsi" w:hAnsiTheme="minorHAnsi" w:cstheme="minorHAnsi"/>
          <w:color w:val="000000"/>
        </w:rPr>
        <w:t>Všeobecné informácie</w:t>
      </w:r>
    </w:p>
    <w:p w14:paraId="01417C91"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Elektronická aukcia je na účely tohto verejného obstarávania opakujúci sa proces, ktorý využíva elektronické zariadenia na predkladanie nových cien upravených smerom nadol.</w:t>
      </w:r>
    </w:p>
    <w:p w14:paraId="48546B9E" w14:textId="77777777" w:rsidR="00995E1D" w:rsidRPr="00900F4D"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Účelom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je zostavenie poradia ponúk automatizovaným vyhodnotením po úvodnom úplnom vyhodnotení ponúk. </w:t>
      </w:r>
    </w:p>
    <w:p w14:paraId="69B154EE" w14:textId="59863EA8"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900F4D">
        <w:rPr>
          <w:rFonts w:asciiTheme="minorHAnsi" w:hAnsiTheme="minorHAnsi" w:cstheme="minorHAnsi"/>
        </w:rPr>
        <w:t xml:space="preserve">Vyhlasovateľ </w:t>
      </w:r>
      <w:proofErr w:type="spellStart"/>
      <w:r w:rsidRPr="00900F4D">
        <w:rPr>
          <w:rFonts w:asciiTheme="minorHAnsi" w:hAnsiTheme="minorHAnsi" w:cstheme="minorHAnsi"/>
        </w:rPr>
        <w:t>eAukcie</w:t>
      </w:r>
      <w:proofErr w:type="spellEnd"/>
      <w:r w:rsidRPr="00900F4D">
        <w:rPr>
          <w:rFonts w:asciiTheme="minorHAnsi" w:hAnsiTheme="minorHAnsi" w:cstheme="minorHAnsi"/>
          <w:b/>
        </w:rPr>
        <w:t xml:space="preserve"> </w:t>
      </w:r>
      <w:r w:rsidRPr="00900F4D">
        <w:rPr>
          <w:rFonts w:asciiTheme="minorHAnsi" w:hAnsiTheme="minorHAnsi" w:cstheme="minorHAnsi"/>
        </w:rPr>
        <w:t xml:space="preserve">(ďalej len „vyhlasovateľ“) je </w:t>
      </w:r>
      <w:r w:rsidR="00752E0D">
        <w:rPr>
          <w:rFonts w:asciiTheme="minorHAnsi" w:eastAsiaTheme="minorHAnsi" w:hAnsiTheme="minorHAnsi" w:cstheme="minorHAnsi"/>
          <w:b/>
          <w:bCs/>
          <w:lang w:val="sk-SK" w:eastAsia="en-US"/>
        </w:rPr>
        <w:t>obec Varhaňovce</w:t>
      </w:r>
      <w:r w:rsidRPr="00555786">
        <w:rPr>
          <w:rFonts w:asciiTheme="minorHAnsi" w:hAnsiTheme="minorHAnsi" w:cstheme="minorHAnsi"/>
          <w:b/>
          <w:bCs/>
        </w:rPr>
        <w:t>,</w:t>
      </w:r>
      <w:r w:rsidRPr="00555786">
        <w:rPr>
          <w:rFonts w:asciiTheme="minorHAnsi" w:hAnsiTheme="minorHAnsi" w:cstheme="minorHAnsi"/>
        </w:rPr>
        <w:t xml:space="preserve"> bližšie špecifikovaný</w:t>
      </w:r>
      <w:r w:rsidRPr="00555786">
        <w:rPr>
          <w:rFonts w:asciiTheme="minorHAnsi" w:hAnsiTheme="minorHAnsi" w:cstheme="minorHAnsi"/>
          <w:color w:val="FF0000"/>
        </w:rPr>
        <w:t xml:space="preserve"> </w:t>
      </w:r>
      <w:r w:rsidRPr="00555786">
        <w:rPr>
          <w:rFonts w:asciiTheme="minorHAnsi" w:hAnsiTheme="minorHAnsi" w:cstheme="minorHAnsi"/>
        </w:rPr>
        <w:t>v týchto súťažných podkladoch.</w:t>
      </w:r>
      <w:r w:rsidRPr="00555786">
        <w:rPr>
          <w:rFonts w:asciiTheme="minorHAnsi" w:hAnsiTheme="minorHAnsi" w:cstheme="minorHAnsi"/>
          <w:color w:val="FF0000"/>
        </w:rPr>
        <w:t xml:space="preserve"> </w:t>
      </w:r>
    </w:p>
    <w:p w14:paraId="53140D2B"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Predmet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je rovnaký ako predmet zákazky, uvedený v oznámení o vyhlásení verejného obstarávania a bližšie špecifikovaný v súťažných podkladoch. </w:t>
      </w:r>
    </w:p>
    <w:p w14:paraId="434A1B3D"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Administrátor vyhlasovateľa je osoba, ktorá v rámci </w:t>
      </w:r>
      <w:proofErr w:type="spellStart"/>
      <w:r w:rsidRPr="00555786">
        <w:rPr>
          <w:rFonts w:asciiTheme="minorHAnsi" w:hAnsiTheme="minorHAnsi" w:cstheme="minorHAnsi"/>
          <w:bCs/>
        </w:rPr>
        <w:t>eAukcie</w:t>
      </w:r>
      <w:proofErr w:type="spellEnd"/>
      <w:r w:rsidRPr="00555786">
        <w:rPr>
          <w:rFonts w:asciiTheme="minorHAnsi" w:hAnsiTheme="minorHAnsi" w:cstheme="minorHAnsi"/>
          <w:bCs/>
        </w:rPr>
        <w:t xml:space="preserve"> vyzýva uchádzačov na predkladanie nových cien upravených smerom nadol. </w:t>
      </w:r>
    </w:p>
    <w:p w14:paraId="0D03CD3A"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Elektronická aukčná sieň (ďalej len „</w:t>
      </w:r>
      <w:proofErr w:type="spellStart"/>
      <w:r w:rsidRPr="00555786">
        <w:rPr>
          <w:rFonts w:asciiTheme="minorHAnsi" w:hAnsiTheme="minorHAnsi" w:cstheme="minorHAnsi"/>
          <w:bCs/>
        </w:rPr>
        <w:t>eAukčná</w:t>
      </w:r>
      <w:proofErr w:type="spellEnd"/>
      <w:r w:rsidRPr="00555786">
        <w:rPr>
          <w:rFonts w:asciiTheme="minorHAnsi" w:hAnsiTheme="minorHAnsi" w:cstheme="minorHAnsi"/>
          <w:bCs/>
        </w:rPr>
        <w:t xml:space="preserve"> sieň“) je prostredie umiestnené na určenej adrese vo verejnej dátovej sieti Internet, v ktorom uchádzači predkladajú nové ceny upravené smerom nadol.</w:t>
      </w:r>
    </w:p>
    <w:p w14:paraId="65E4EA48"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bCs/>
        </w:rPr>
      </w:pPr>
      <w:r w:rsidRPr="00555786">
        <w:rPr>
          <w:rFonts w:asciiTheme="minorHAnsi" w:hAnsiTheme="minorHAnsi" w:cstheme="minorHAnsi"/>
          <w:bCs/>
        </w:rPr>
        <w:t xml:space="preserve">Prípravné kolo je časť postupu, v ktorom sa po sprístupnení </w:t>
      </w:r>
      <w:proofErr w:type="spellStart"/>
      <w:r w:rsidRPr="00555786">
        <w:rPr>
          <w:rFonts w:asciiTheme="minorHAnsi" w:hAnsiTheme="minorHAnsi" w:cstheme="minorHAnsi"/>
          <w:bCs/>
        </w:rPr>
        <w:t>eAukčnej</w:t>
      </w:r>
      <w:proofErr w:type="spellEnd"/>
      <w:r w:rsidRPr="00555786">
        <w:rPr>
          <w:rFonts w:asciiTheme="minorHAnsi" w:hAnsiTheme="minorHAnsi" w:cstheme="minorHAnsi"/>
          <w:bCs/>
        </w:rPr>
        <w:t xml:space="preserve"> siene uchádzači oboznámia s  Aukčným prostredím pred zahájením Aukčného kola (elektronickej aukcie).</w:t>
      </w:r>
    </w:p>
    <w:p w14:paraId="19FCBF8C" w14:textId="77777777" w:rsidR="00995E1D" w:rsidRPr="00555786" w:rsidRDefault="00995E1D" w:rsidP="00995E1D">
      <w:pPr>
        <w:pStyle w:val="Odsekzoznamu"/>
        <w:widowControl/>
        <w:numPr>
          <w:ilvl w:val="2"/>
          <w:numId w:val="11"/>
        </w:numPr>
        <w:autoSpaceDE/>
        <w:autoSpaceDN/>
        <w:jc w:val="both"/>
        <w:rPr>
          <w:rFonts w:asciiTheme="minorHAnsi" w:hAnsiTheme="minorHAnsi" w:cstheme="minorHAnsi"/>
        </w:rPr>
      </w:pPr>
      <w:r w:rsidRPr="00555786">
        <w:rPr>
          <w:rFonts w:asciiTheme="minorHAnsi" w:hAnsiTheme="minorHAnsi" w:cstheme="minorHAnsi"/>
          <w:bCs/>
        </w:rPr>
        <w:t>Aukčné kolo</w:t>
      </w:r>
      <w:r w:rsidRPr="00555786">
        <w:rPr>
          <w:rFonts w:asciiTheme="minorHAnsi" w:hAnsiTheme="minorHAnsi" w:cstheme="minorHAnsi"/>
        </w:rPr>
        <w:t xml:space="preserve"> (elektronická aukcia) je časť postupu, v ktorom prebieha on-line vzájomné porovnávanie cien ponúkaných uchádzačmi prihlásených do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a ich vyhodnocovanie v limitovanom čase.</w:t>
      </w:r>
    </w:p>
    <w:p w14:paraId="104D2D36" w14:textId="77777777" w:rsidR="00995E1D" w:rsidRPr="00555786" w:rsidRDefault="00995E1D" w:rsidP="00995E1D">
      <w:pPr>
        <w:ind w:left="709"/>
        <w:jc w:val="both"/>
        <w:rPr>
          <w:rFonts w:asciiTheme="minorHAnsi" w:hAnsiTheme="minorHAnsi" w:cstheme="minorHAnsi"/>
          <w:color w:val="000000"/>
        </w:rPr>
      </w:pPr>
    </w:p>
    <w:p w14:paraId="7BCC31CD" w14:textId="77777777" w:rsidR="00995E1D" w:rsidRPr="00555786" w:rsidRDefault="00995E1D" w:rsidP="00995E1D">
      <w:pPr>
        <w:pStyle w:val="Odsekzoznamu"/>
        <w:numPr>
          <w:ilvl w:val="1"/>
          <w:numId w:val="11"/>
        </w:numPr>
        <w:ind w:left="851" w:hanging="567"/>
        <w:jc w:val="both"/>
        <w:rPr>
          <w:rFonts w:asciiTheme="minorHAnsi" w:hAnsiTheme="minorHAnsi" w:cstheme="minorHAnsi"/>
          <w:color w:val="000000"/>
        </w:rPr>
      </w:pPr>
      <w:r w:rsidRPr="00555786">
        <w:rPr>
          <w:rFonts w:asciiTheme="minorHAnsi" w:hAnsiTheme="minorHAnsi" w:cstheme="minorHAnsi"/>
          <w:color w:val="000000"/>
        </w:rPr>
        <w:t>Priebeh</w:t>
      </w:r>
    </w:p>
    <w:p w14:paraId="639F86B9" w14:textId="66B991E5" w:rsidR="00995E1D" w:rsidRPr="00555786" w:rsidRDefault="00995E1D" w:rsidP="00995E1D">
      <w:pPr>
        <w:pStyle w:val="Odsekzoznamu"/>
        <w:numPr>
          <w:ilvl w:val="2"/>
          <w:numId w:val="11"/>
        </w:numPr>
        <w:jc w:val="both"/>
        <w:rPr>
          <w:rFonts w:asciiTheme="minorHAnsi" w:hAnsiTheme="minorHAnsi" w:cstheme="minorHAnsi"/>
        </w:rPr>
      </w:pPr>
      <w:r w:rsidRPr="00555786">
        <w:rPr>
          <w:rFonts w:asciiTheme="minorHAnsi" w:hAnsiTheme="minorHAnsi" w:cstheme="minorHAnsi"/>
        </w:rPr>
        <w:t xml:space="preserve">Názov </w:t>
      </w:r>
      <w:proofErr w:type="spellStart"/>
      <w:r w:rsidRPr="00555786">
        <w:rPr>
          <w:rFonts w:asciiTheme="minorHAnsi" w:hAnsiTheme="minorHAnsi" w:cstheme="minorHAnsi"/>
        </w:rPr>
        <w:t>eAukcie</w:t>
      </w:r>
      <w:proofErr w:type="spellEnd"/>
      <w:r w:rsidRPr="00555786">
        <w:rPr>
          <w:rFonts w:asciiTheme="minorHAnsi" w:hAnsiTheme="minorHAnsi" w:cstheme="minorHAnsi"/>
        </w:rPr>
        <w:t xml:space="preserve">: </w:t>
      </w:r>
      <w:r w:rsidR="00C11C4A" w:rsidRPr="00C11C4A">
        <w:rPr>
          <w:rFonts w:asciiTheme="minorHAnsi" w:hAnsiTheme="minorHAnsi" w:cstheme="minorHAnsi"/>
          <w:b/>
          <w:bCs/>
          <w:color w:val="000000" w:themeColor="text1"/>
        </w:rPr>
        <w:t>„</w:t>
      </w:r>
      <w:r w:rsidR="0049107C" w:rsidRPr="0049107C">
        <w:rPr>
          <w:rFonts w:asciiTheme="minorHAnsi" w:eastAsiaTheme="minorHAnsi" w:hAnsiTheme="minorHAnsi" w:cstheme="minorHAnsi"/>
          <w:b/>
          <w:bCs/>
          <w:i/>
          <w:lang w:val="sk-SK" w:eastAsia="en-US"/>
        </w:rPr>
        <w:t>Dobudovanie infraštruktúry v obci Varhaňovce - 1. etapa</w:t>
      </w:r>
      <w:r w:rsidR="00C11C4A" w:rsidRPr="00C11C4A">
        <w:rPr>
          <w:rFonts w:asciiTheme="minorHAnsi" w:hAnsiTheme="minorHAnsi" w:cstheme="minorHAnsi"/>
          <w:b/>
          <w:bCs/>
          <w:color w:val="000000" w:themeColor="text1"/>
        </w:rPr>
        <w:t>“</w:t>
      </w:r>
      <w:r w:rsidRPr="00555786">
        <w:rPr>
          <w:rFonts w:asciiTheme="minorHAnsi" w:hAnsiTheme="minorHAnsi" w:cstheme="minorHAnsi"/>
          <w:b/>
          <w:bCs/>
          <w:i/>
          <w:iCs/>
        </w:rPr>
        <w:t>.</w:t>
      </w:r>
      <w:r w:rsidRPr="00555786">
        <w:rPr>
          <w:rFonts w:asciiTheme="minorHAnsi" w:hAnsiTheme="minorHAnsi" w:cstheme="minorHAnsi"/>
        </w:rPr>
        <w:t xml:space="preserve">  </w:t>
      </w:r>
    </w:p>
    <w:p w14:paraId="7A004DC8" w14:textId="77777777" w:rsidR="00995E1D" w:rsidRPr="00555786" w:rsidRDefault="00995E1D" w:rsidP="00995E1D">
      <w:pPr>
        <w:pStyle w:val="Odsekzoznamu"/>
        <w:ind w:left="1271" w:firstLine="15"/>
        <w:jc w:val="both"/>
        <w:rPr>
          <w:rFonts w:asciiTheme="minorHAnsi" w:hAnsiTheme="minorHAnsi" w:cstheme="minorHAnsi"/>
        </w:rPr>
      </w:pPr>
      <w:r w:rsidRPr="00555786">
        <w:rPr>
          <w:rFonts w:asciiTheme="minorHAnsi" w:hAnsiTheme="minorHAnsi" w:cstheme="minorHAnsi"/>
        </w:rPr>
        <w:t xml:space="preserve">Ponuky uchádzačov budú posudzované na základe hodnotenia podľa najnižšej celkovej ponukovej ceny. </w:t>
      </w:r>
    </w:p>
    <w:p w14:paraId="78B4E50B" w14:textId="77777777" w:rsidR="00995E1D" w:rsidRPr="00555786" w:rsidRDefault="00995E1D" w:rsidP="00995E1D">
      <w:pPr>
        <w:ind w:left="839" w:firstLine="432"/>
        <w:jc w:val="both"/>
        <w:rPr>
          <w:rFonts w:asciiTheme="minorHAnsi" w:hAnsiTheme="minorHAnsi" w:cstheme="minorHAnsi"/>
        </w:rPr>
      </w:pPr>
      <w:r w:rsidRPr="00555786">
        <w:rPr>
          <w:rFonts w:asciiTheme="minorHAnsi" w:hAnsiTheme="minorHAnsi" w:cstheme="minorHAnsi"/>
        </w:rPr>
        <w:t>Prvky, ktorých hodnoty sú predmetom ponuky uchádzača v </w:t>
      </w:r>
      <w:proofErr w:type="spellStart"/>
      <w:r w:rsidRPr="00555786">
        <w:rPr>
          <w:rFonts w:asciiTheme="minorHAnsi" w:hAnsiTheme="minorHAnsi" w:cstheme="minorHAnsi"/>
        </w:rPr>
        <w:t>eAukcii</w:t>
      </w:r>
      <w:proofErr w:type="spellEnd"/>
      <w:r w:rsidRPr="00555786">
        <w:rPr>
          <w:rFonts w:asciiTheme="minorHAnsi" w:hAnsiTheme="minorHAnsi" w:cstheme="minorHAnsi"/>
        </w:rPr>
        <w:t>:</w:t>
      </w:r>
    </w:p>
    <w:p w14:paraId="4EC3CCB5" w14:textId="77777777" w:rsidR="00995E1D" w:rsidRPr="00555786" w:rsidRDefault="00995E1D" w:rsidP="00995E1D">
      <w:pPr>
        <w:pStyle w:val="Odsekzoznamu"/>
        <w:numPr>
          <w:ilvl w:val="0"/>
          <w:numId w:val="13"/>
        </w:numPr>
        <w:ind w:left="1560"/>
        <w:jc w:val="both"/>
        <w:rPr>
          <w:rFonts w:asciiTheme="minorHAnsi" w:hAnsiTheme="minorHAnsi" w:cstheme="minorHAnsi"/>
        </w:rPr>
      </w:pPr>
      <w:r w:rsidRPr="00555786">
        <w:rPr>
          <w:rFonts w:asciiTheme="minorHAnsi" w:hAnsiTheme="minorHAnsi" w:cstheme="minorHAnsi"/>
        </w:rPr>
        <w:t>celková ponuková cena za predmet obstarávania v EUR s DPH podľa</w:t>
      </w:r>
      <w:r w:rsidRPr="00555786">
        <w:rPr>
          <w:rFonts w:asciiTheme="minorHAnsi" w:hAnsiTheme="minorHAnsi" w:cstheme="minorHAnsi"/>
          <w:color w:val="FFFF00"/>
        </w:rPr>
        <w:t xml:space="preserve"> </w:t>
      </w:r>
      <w:r w:rsidRPr="00555786">
        <w:rPr>
          <w:rFonts w:asciiTheme="minorHAnsi" w:hAnsiTheme="minorHAnsi" w:cstheme="minorHAnsi"/>
        </w:rPr>
        <w:t>Návrhu na plnenie kritérií.</w:t>
      </w:r>
    </w:p>
    <w:p w14:paraId="03072219" w14:textId="77777777" w:rsidR="00995E1D" w:rsidRPr="00555786" w:rsidRDefault="00995E1D" w:rsidP="00995E1D">
      <w:pPr>
        <w:pStyle w:val="Odsekzoznamu"/>
        <w:numPr>
          <w:ilvl w:val="2"/>
          <w:numId w:val="11"/>
        </w:numPr>
        <w:jc w:val="both"/>
        <w:rPr>
          <w:rFonts w:asciiTheme="minorHAnsi" w:hAnsiTheme="minorHAnsi" w:cstheme="minorHAnsi"/>
          <w:color w:val="0000FF"/>
        </w:rPr>
      </w:pPr>
      <w:r w:rsidRPr="00555786">
        <w:rPr>
          <w:rFonts w:asciiTheme="minorHAnsi" w:hAnsiTheme="minorHAnsi" w:cstheme="minorHAnsi"/>
        </w:rPr>
        <w:t xml:space="preserve">Cena bude vyjadrená </w:t>
      </w:r>
      <w:r w:rsidRPr="00555786">
        <w:rPr>
          <w:rFonts w:asciiTheme="minorHAnsi" w:hAnsiTheme="minorHAnsi" w:cstheme="minorHAnsi"/>
          <w:b/>
          <w:bCs/>
        </w:rPr>
        <w:t>v EUR s  DPH</w:t>
      </w:r>
      <w:r w:rsidRPr="00555786">
        <w:rPr>
          <w:rFonts w:asciiTheme="minorHAnsi" w:hAnsiTheme="minorHAnsi" w:cstheme="minorHAnsi"/>
        </w:rPr>
        <w:t xml:space="preserve">.  </w:t>
      </w:r>
    </w:p>
    <w:p w14:paraId="43B3D51A" w14:textId="77777777" w:rsidR="00995E1D" w:rsidRPr="00900F4D" w:rsidRDefault="00995E1D" w:rsidP="00995E1D">
      <w:pPr>
        <w:pStyle w:val="Odsekzoznamu"/>
        <w:numPr>
          <w:ilvl w:val="2"/>
          <w:numId w:val="11"/>
        </w:numPr>
        <w:jc w:val="both"/>
        <w:rPr>
          <w:rFonts w:asciiTheme="minorHAnsi" w:hAnsiTheme="minorHAnsi" w:cstheme="minorHAnsi"/>
          <w:color w:val="0000FF"/>
        </w:rPr>
      </w:pPr>
      <w:r w:rsidRPr="00900F4D">
        <w:rPr>
          <w:rFonts w:asciiTheme="minorHAnsi" w:hAnsiTheme="minorHAnsi" w:cstheme="minorHAnsi"/>
          <w:bCs/>
          <w:color w:val="000000"/>
        </w:rPr>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elektronickej podobe vyhlasovateľ vyzve elektronickými prostriedkami súčasne všetkých uchádzačov, ktorí splnili podmienky účasti a ktorých ponuky spĺňajú určené podmienky na predloženie nových  cien v </w:t>
      </w:r>
      <w:proofErr w:type="spellStart"/>
      <w:r w:rsidRPr="00900F4D">
        <w:rPr>
          <w:rFonts w:asciiTheme="minorHAnsi" w:hAnsiTheme="minorHAnsi" w:cstheme="minorHAnsi"/>
          <w:bCs/>
          <w:color w:val="000000"/>
        </w:rPr>
        <w:t>eAukcii</w:t>
      </w:r>
      <w:proofErr w:type="spellEnd"/>
      <w:r w:rsidRPr="00900F4D">
        <w:rPr>
          <w:rFonts w:asciiTheme="minorHAnsi" w:hAnsiTheme="minorHAnsi" w:cstheme="minorHAnsi"/>
          <w:bCs/>
          <w:color w:val="000000"/>
        </w:rPr>
        <w:t>. Vo Výzve na účasť v elektronickej aukcii (ďalej len „Výzva“) vyhlasovateľ</w:t>
      </w:r>
      <w:r w:rsidRPr="00900F4D">
        <w:rPr>
          <w:rFonts w:asciiTheme="minorHAnsi" w:hAnsiTheme="minorHAnsi" w:cstheme="minorHAnsi"/>
          <w:bCs/>
        </w:rPr>
        <w:t xml:space="preserve"> uvedie podrobné informácie týkajúce sa </w:t>
      </w:r>
      <w:proofErr w:type="spellStart"/>
      <w:r w:rsidRPr="00900F4D">
        <w:rPr>
          <w:rFonts w:asciiTheme="minorHAnsi" w:hAnsiTheme="minorHAnsi" w:cstheme="minorHAnsi"/>
          <w:bCs/>
        </w:rPr>
        <w:t>eAukcie</w:t>
      </w:r>
      <w:proofErr w:type="spellEnd"/>
      <w:r w:rsidRPr="00900F4D">
        <w:rPr>
          <w:rFonts w:asciiTheme="minorHAnsi" w:hAnsiTheme="minorHAnsi" w:cstheme="minorHAnsi"/>
          <w:bCs/>
        </w:rPr>
        <w:t xml:space="preserve"> v zmysle § 54 ods. 7 zákona o verejnom obstarávaní. Výzva bude zaslaná elektronicky zodpovednej osobe určenej uchádzačom v ponuke ako kontaktná osoba pre </w:t>
      </w:r>
      <w:proofErr w:type="spellStart"/>
      <w:r w:rsidRPr="00900F4D">
        <w:rPr>
          <w:rFonts w:asciiTheme="minorHAnsi" w:hAnsiTheme="minorHAnsi" w:cstheme="minorHAnsi"/>
          <w:bCs/>
        </w:rPr>
        <w:t>eAukciu</w:t>
      </w:r>
      <w:proofErr w:type="spellEnd"/>
      <w:r w:rsidRPr="00900F4D">
        <w:rPr>
          <w:rFonts w:asciiTheme="minorHAnsi" w:hAnsiTheme="minorHAnsi" w:cstheme="minorHAnsi"/>
          <w:bCs/>
        </w:rPr>
        <w:t xml:space="preserve"> (z uvedeného dôvodu je potrebné uviesť správne kontaktné údaje zodpovednej osoby) a bude uchádzačom odoslaná e-mailom najneskôr dva pracovné dni pred konaním Aukčného kola.</w:t>
      </w:r>
    </w:p>
    <w:p w14:paraId="65030CE1" w14:textId="77777777" w:rsidR="00995E1D" w:rsidRPr="00E3206A" w:rsidRDefault="00995E1D" w:rsidP="00995E1D">
      <w:pPr>
        <w:pStyle w:val="Odsekzoznamu"/>
        <w:numPr>
          <w:ilvl w:val="2"/>
          <w:numId w:val="11"/>
        </w:numPr>
        <w:jc w:val="both"/>
        <w:rPr>
          <w:rFonts w:asciiTheme="minorHAnsi" w:hAnsiTheme="minorHAnsi" w:cstheme="minorHAnsi"/>
          <w:color w:val="0000FF"/>
        </w:rPr>
      </w:pPr>
      <w:proofErr w:type="spellStart"/>
      <w:r w:rsidRPr="00900F4D">
        <w:rPr>
          <w:rFonts w:asciiTheme="minorHAnsi" w:hAnsiTheme="minorHAnsi" w:cstheme="minorHAnsi"/>
          <w:bCs/>
        </w:rPr>
        <w:t>eAukcia</w:t>
      </w:r>
      <w:proofErr w:type="spellEnd"/>
      <w:r w:rsidRPr="00900F4D">
        <w:rPr>
          <w:rFonts w:asciiTheme="minorHAnsi" w:hAnsiTheme="minorHAnsi" w:cstheme="minorHAnsi"/>
          <w:bCs/>
        </w:rPr>
        <w:t xml:space="preserve"> sa bude vykonávať prostredníctvom </w:t>
      </w:r>
      <w:proofErr w:type="spellStart"/>
      <w:r w:rsidRPr="00E3206A">
        <w:rPr>
          <w:rFonts w:asciiTheme="minorHAnsi" w:hAnsiTheme="minorHAnsi" w:cstheme="minorHAnsi"/>
          <w:bCs/>
        </w:rPr>
        <w:t>sw</w:t>
      </w:r>
      <w:proofErr w:type="spellEnd"/>
      <w:r w:rsidRPr="00E3206A">
        <w:rPr>
          <w:rFonts w:asciiTheme="minorHAnsi" w:hAnsiTheme="minorHAnsi" w:cstheme="minorHAnsi"/>
          <w:bCs/>
        </w:rPr>
        <w:t xml:space="preserve"> PROEBIZ </w:t>
      </w:r>
      <w:r w:rsidRPr="00E3206A">
        <w:rPr>
          <w:rFonts w:asciiTheme="minorHAnsi" w:hAnsiTheme="minorHAnsi" w:cstheme="minorHAnsi"/>
        </w:rPr>
        <w:t>TENDERBOX</w:t>
      </w:r>
      <w:r w:rsidRPr="00E3206A">
        <w:rPr>
          <w:rFonts w:asciiTheme="minorHAnsi" w:hAnsiTheme="minorHAnsi" w:cstheme="minorHAnsi"/>
          <w:bCs/>
        </w:rPr>
        <w:t>.</w:t>
      </w:r>
    </w:p>
    <w:p w14:paraId="4111FAB1"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 xml:space="preserve">V Prípravnom kole sa uchádzači oboznámia s priebehom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a Popisom aukčného prostredia. Výzva </w:t>
      </w:r>
      <w:r w:rsidRPr="00900F4D">
        <w:rPr>
          <w:rFonts w:asciiTheme="minorHAnsi" w:hAnsiTheme="minorHAnsi" w:cstheme="minorHAnsi"/>
        </w:rPr>
        <w:br/>
        <w:t>obsahuje aj údaje týkajúce sa minimálneho kroku zníženia ceny predmetu zákazky, pravidlá predlžovania Aukčného kola  a lehotu platnosti prístupových kľúčov a pod.</w:t>
      </w:r>
    </w:p>
    <w:p w14:paraId="69CB21CE"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rPr>
        <w:t>Uchádzačom, ktorí budú vyzvaní na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bude v Prípravnom kole a v čase uvedenom vo Výzve sprístupnená </w:t>
      </w:r>
      <w:proofErr w:type="spellStart"/>
      <w:r w:rsidRPr="00900F4D">
        <w:rPr>
          <w:rFonts w:asciiTheme="minorHAnsi" w:hAnsiTheme="minorHAnsi" w:cstheme="minorHAnsi"/>
        </w:rPr>
        <w:t>eAukčná</w:t>
      </w:r>
      <w:proofErr w:type="spellEnd"/>
      <w:r w:rsidRPr="00900F4D">
        <w:rPr>
          <w:rFonts w:asciiTheme="minorHAnsi" w:hAnsiTheme="minorHAnsi" w:cstheme="minorHAnsi"/>
        </w:rPr>
        <w:t xml:space="preserve"> sieň, kde si môžu skontrolovať správnosť zadaných vstupných cien, ktoré </w:t>
      </w:r>
      <w:r w:rsidRPr="00900F4D">
        <w:rPr>
          <w:rFonts w:asciiTheme="minorHAnsi" w:hAnsiTheme="minorHAnsi" w:cstheme="minorHAnsi"/>
        </w:rPr>
        <w:br/>
        <w:t xml:space="preserve">do </w:t>
      </w:r>
      <w:proofErr w:type="spellStart"/>
      <w:r w:rsidRPr="00900F4D">
        <w:rPr>
          <w:rFonts w:asciiTheme="minorHAnsi" w:hAnsiTheme="minorHAnsi" w:cstheme="minorHAnsi"/>
        </w:rPr>
        <w:t>eAukčnej</w:t>
      </w:r>
      <w:proofErr w:type="spellEnd"/>
      <w:r w:rsidRPr="00900F4D">
        <w:rPr>
          <w:rFonts w:asciiTheme="minorHAnsi" w:hAnsiTheme="minorHAnsi" w:cstheme="minorHAnsi"/>
        </w:rPr>
        <w:t xml:space="preserve"> siene zadá administrátor </w:t>
      </w:r>
      <w:proofErr w:type="spellStart"/>
      <w:r w:rsidRPr="00900F4D">
        <w:rPr>
          <w:rFonts w:asciiTheme="minorHAnsi" w:hAnsiTheme="minorHAnsi" w:cstheme="minorHAnsi"/>
        </w:rPr>
        <w:t>eAukcie</w:t>
      </w:r>
      <w:proofErr w:type="spellEnd"/>
      <w:r w:rsidRPr="00900F4D">
        <w:rPr>
          <w:rFonts w:asciiTheme="minorHAnsi" w:hAnsiTheme="minorHAnsi" w:cstheme="minorHAnsi"/>
        </w:rPr>
        <w:t>, a to v súlade s pôvodnými, elektronicky predloženými ponukami. Každý uchádzač bude vidieť iba svoju ponuku a </w:t>
      </w:r>
      <w:r w:rsidRPr="00900F4D">
        <w:rPr>
          <w:rFonts w:asciiTheme="minorHAnsi" w:hAnsiTheme="minorHAnsi" w:cstheme="minorHAnsi"/>
          <w:u w:val="single"/>
        </w:rPr>
        <w:t>až do začiatku Aukčného kola ju nemôže meniť.</w:t>
      </w:r>
      <w:r w:rsidRPr="00900F4D">
        <w:rPr>
          <w:rFonts w:asciiTheme="minorHAnsi" w:hAnsiTheme="minorHAnsi" w:cstheme="minorHAnsi"/>
        </w:rPr>
        <w:t xml:space="preserve"> Všetky informácie o prihlásení sa a priebehu</w:t>
      </w:r>
      <w:r w:rsidRPr="00900F4D">
        <w:rPr>
          <w:rFonts w:asciiTheme="minorHAnsi" w:hAnsiTheme="minorHAnsi" w:cstheme="minorHAnsi"/>
          <w:color w:val="000000"/>
        </w:rPr>
        <w:t xml:space="preserve"> budú uvedené vo Výzve.</w:t>
      </w:r>
    </w:p>
    <w:p w14:paraId="30DCBCF2" w14:textId="77777777" w:rsidR="00995E1D" w:rsidRPr="00900F4D" w:rsidRDefault="00995E1D" w:rsidP="00995E1D">
      <w:pPr>
        <w:pStyle w:val="Odsekzoznamu"/>
        <w:numPr>
          <w:ilvl w:val="2"/>
          <w:numId w:val="11"/>
        </w:numPr>
        <w:ind w:left="1276" w:hanging="709"/>
        <w:jc w:val="both"/>
        <w:rPr>
          <w:rFonts w:asciiTheme="minorHAnsi" w:hAnsiTheme="minorHAnsi" w:cstheme="minorHAnsi"/>
          <w:color w:val="000000"/>
        </w:rPr>
      </w:pPr>
      <w:r w:rsidRPr="00900F4D">
        <w:rPr>
          <w:rFonts w:asciiTheme="minorHAnsi" w:hAnsiTheme="minorHAnsi" w:cstheme="minorHAnsi"/>
          <w:color w:val="000000"/>
        </w:rPr>
        <w:t xml:space="preserve">Aukčné kolo sa začne a skončí v termínoch  uvedených vo Výzve. Na začiatku Aukčného kola sa všetkým uchádzačom zobrazia: </w:t>
      </w:r>
    </w:p>
    <w:p w14:paraId="1F4952FA"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najnižšia celková ponuková cena v EUR </w:t>
      </w:r>
      <w:r>
        <w:rPr>
          <w:rFonts w:asciiTheme="minorHAnsi" w:hAnsiTheme="minorHAnsi" w:cstheme="minorHAnsi"/>
        </w:rPr>
        <w:t>s</w:t>
      </w:r>
      <w:r w:rsidRPr="00900F4D">
        <w:rPr>
          <w:rFonts w:asciiTheme="minorHAnsi" w:hAnsiTheme="minorHAnsi" w:cstheme="minorHAnsi"/>
        </w:rPr>
        <w:t xml:space="preserve"> DPH, </w:t>
      </w:r>
    </w:p>
    <w:p w14:paraId="5B010A19"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celková ponuková cena v EUR </w:t>
      </w:r>
      <w:r>
        <w:rPr>
          <w:rFonts w:asciiTheme="minorHAnsi" w:hAnsiTheme="minorHAnsi" w:cstheme="minorHAnsi"/>
        </w:rPr>
        <w:t>s</w:t>
      </w:r>
      <w:r w:rsidRPr="00900F4D">
        <w:rPr>
          <w:rFonts w:asciiTheme="minorHAnsi" w:hAnsiTheme="minorHAnsi" w:cstheme="minorHAnsi"/>
        </w:rPr>
        <w:t xml:space="preserve"> DPH, </w:t>
      </w:r>
    </w:p>
    <w:p w14:paraId="51ED53A6" w14:textId="77777777" w:rsidR="00995E1D" w:rsidRPr="00900F4D" w:rsidRDefault="00995E1D" w:rsidP="00995E1D">
      <w:pPr>
        <w:widowControl/>
        <w:numPr>
          <w:ilvl w:val="0"/>
          <w:numId w:val="38"/>
        </w:numPr>
        <w:autoSpaceDE/>
        <w:autoSpaceDN/>
        <w:ind w:left="1701"/>
        <w:jc w:val="both"/>
        <w:rPr>
          <w:rFonts w:asciiTheme="minorHAnsi" w:hAnsiTheme="minorHAnsi" w:cstheme="minorHAnsi"/>
        </w:rPr>
      </w:pPr>
      <w:r w:rsidRPr="00900F4D">
        <w:rPr>
          <w:rFonts w:asciiTheme="minorHAnsi" w:hAnsiTheme="minorHAnsi" w:cstheme="minorHAnsi"/>
        </w:rPr>
        <w:t xml:space="preserve">ich priebežné umiestnenie (poradie). </w:t>
      </w:r>
    </w:p>
    <w:p w14:paraId="18AED6BB" w14:textId="77777777" w:rsidR="00995E1D" w:rsidRPr="00900F4D" w:rsidRDefault="00995E1D" w:rsidP="00995E1D">
      <w:pPr>
        <w:ind w:left="1428"/>
        <w:jc w:val="both"/>
        <w:rPr>
          <w:rFonts w:asciiTheme="minorHAnsi" w:hAnsiTheme="minorHAnsi" w:cstheme="minorHAnsi"/>
          <w:color w:val="000000"/>
        </w:rPr>
      </w:pPr>
    </w:p>
    <w:p w14:paraId="06708C18"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Predmetom úpravy</w:t>
      </w:r>
      <w:r w:rsidRPr="00900F4D">
        <w:rPr>
          <w:rStyle w:val="Odkaznakomentr"/>
          <w:rFonts w:asciiTheme="minorHAnsi" w:hAnsiTheme="minorHAnsi" w:cstheme="minorHAnsi"/>
          <w:sz w:val="22"/>
          <w:szCs w:val="22"/>
        </w:rPr>
        <w:t xml:space="preserve"> </w:t>
      </w:r>
      <w:r w:rsidRPr="00900F4D">
        <w:rPr>
          <w:rFonts w:asciiTheme="minorHAnsi" w:hAnsiTheme="minorHAnsi" w:cstheme="minorHAnsi"/>
          <w:color w:val="000000"/>
        </w:rPr>
        <w:t xml:space="preserve">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bude </w:t>
      </w:r>
      <w:r w:rsidRPr="00900F4D">
        <w:rPr>
          <w:rFonts w:asciiTheme="minorHAnsi" w:hAnsiTheme="minorHAnsi" w:cstheme="minorHAnsi"/>
        </w:rPr>
        <w:t xml:space="preserve">celková ponuková cena za predmet obstarávania </w:t>
      </w:r>
      <w:r w:rsidRPr="00900F4D">
        <w:rPr>
          <w:rFonts w:asciiTheme="minorHAnsi" w:hAnsiTheme="minorHAnsi" w:cstheme="minorHAnsi"/>
          <w:color w:val="000000"/>
        </w:rPr>
        <w:t xml:space="preserve">v EUR </w:t>
      </w:r>
      <w:r>
        <w:rPr>
          <w:rFonts w:asciiTheme="minorHAnsi" w:hAnsiTheme="minorHAnsi" w:cstheme="minorHAnsi"/>
          <w:color w:val="000000"/>
        </w:rPr>
        <w:t>s</w:t>
      </w:r>
      <w:r w:rsidRPr="00900F4D">
        <w:rPr>
          <w:rFonts w:asciiTheme="minorHAnsi" w:hAnsiTheme="minorHAnsi" w:cstheme="minorHAnsi"/>
          <w:color w:val="000000"/>
        </w:rPr>
        <w:t xml:space="preserve"> DPH. Uchádzači budú upravovať ceny smerom nadol. </w:t>
      </w:r>
    </w:p>
    <w:p w14:paraId="26BB252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Vyhlasovateľ upozorňuje, že systém neumožní dorovnať najnižšiu celkovú cenu (</w:t>
      </w:r>
      <w:proofErr w:type="spellStart"/>
      <w:r w:rsidRPr="00900F4D">
        <w:rPr>
          <w:rFonts w:asciiTheme="minorHAnsi" w:hAnsiTheme="minorHAnsi" w:cstheme="minorHAnsi"/>
          <w:color w:val="000000"/>
        </w:rPr>
        <w:t>t.j</w:t>
      </w:r>
      <w:proofErr w:type="spellEnd"/>
      <w:r w:rsidRPr="00900F4D">
        <w:rPr>
          <w:rFonts w:asciiTheme="minorHAnsi" w:hAnsiTheme="minorHAnsi" w:cstheme="minorHAnsi"/>
          <w:color w:val="000000"/>
        </w:rPr>
        <w:t xml:space="preserve">. nie je možné dorovnať ponuku uchádzača na priebežnom 1. mieste). </w:t>
      </w:r>
    </w:p>
    <w:p w14:paraId="748BFD23"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V priebehu Aukčného kola budú zverejňované všetkým uchádzačom zaradeným do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w:t>
      </w:r>
      <w:proofErr w:type="spellStart"/>
      <w:r w:rsidRPr="00900F4D">
        <w:rPr>
          <w:rFonts w:asciiTheme="minorHAnsi" w:hAnsiTheme="minorHAnsi" w:cstheme="minorHAnsi"/>
          <w:color w:val="000000"/>
        </w:rPr>
        <w:t>eAukčnej</w:t>
      </w:r>
      <w:proofErr w:type="spellEnd"/>
      <w:r w:rsidRPr="00900F4D">
        <w:rPr>
          <w:rFonts w:asciiTheme="minorHAnsi" w:hAnsiTheme="minorHAnsi" w:cstheme="minorHAnsi"/>
          <w:color w:val="000000"/>
        </w:rPr>
        <w:t xml:space="preserve"> sieni informácie, ktoré umožnia uchádzačom zistiť v každom okamihu ich relatívne umiestnenie.</w:t>
      </w:r>
    </w:p>
    <w:p w14:paraId="397B109D" w14:textId="77777777" w:rsidR="00995E1D" w:rsidRPr="00900F4D" w:rsidRDefault="00995E1D" w:rsidP="00995E1D">
      <w:pPr>
        <w:ind w:left="1276"/>
        <w:jc w:val="both"/>
        <w:rPr>
          <w:rFonts w:asciiTheme="minorHAnsi" w:hAnsiTheme="minorHAnsi" w:cstheme="minorHAnsi"/>
          <w:color w:val="000000"/>
        </w:rPr>
      </w:pPr>
    </w:p>
    <w:p w14:paraId="41393C43"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color w:val="000000"/>
        </w:rPr>
        <w:t xml:space="preserve">Minimálny krok zníženia ceny uchádzača je </w:t>
      </w:r>
      <w:r w:rsidRPr="00900F4D">
        <w:rPr>
          <w:rFonts w:asciiTheme="minorHAnsi" w:hAnsiTheme="minorHAnsi" w:cstheme="minorHAnsi"/>
          <w:b/>
        </w:rPr>
        <w:t>0,50 %</w:t>
      </w:r>
      <w:r w:rsidRPr="00900F4D">
        <w:rPr>
          <w:rFonts w:asciiTheme="minorHAnsi" w:hAnsiTheme="minorHAnsi" w:cstheme="minorHAnsi"/>
        </w:rPr>
        <w:t xml:space="preserve"> z aktuálnej ceny položky daného uchádzača.  </w:t>
      </w:r>
    </w:p>
    <w:p w14:paraId="4BC9BF64" w14:textId="77777777" w:rsidR="00995E1D" w:rsidRPr="00900F4D" w:rsidRDefault="00995E1D" w:rsidP="00995E1D">
      <w:pPr>
        <w:pStyle w:val="Odsekzoznamu"/>
        <w:numPr>
          <w:ilvl w:val="2"/>
          <w:numId w:val="11"/>
        </w:numPr>
        <w:jc w:val="both"/>
        <w:rPr>
          <w:rFonts w:asciiTheme="minorHAnsi" w:hAnsiTheme="minorHAnsi" w:cstheme="minorHAnsi"/>
        </w:rPr>
      </w:pPr>
      <w:r w:rsidRPr="00900F4D">
        <w:rPr>
          <w:rFonts w:asciiTheme="minorHAnsi" w:hAnsiTheme="minorHAnsi" w:cstheme="minorHAnsi"/>
        </w:rPr>
        <w:t xml:space="preserve">Maximálny krok zníženia ceny uchádzača nie je určený. Uchádzač však bude upozornený pri zmene ceny </w:t>
      </w:r>
      <w:r w:rsidRPr="00900F4D">
        <w:rPr>
          <w:rFonts w:asciiTheme="minorHAnsi" w:hAnsiTheme="minorHAnsi" w:cstheme="minorHAnsi"/>
        </w:rPr>
        <w:br/>
        <w:t xml:space="preserve">o viac ako </w:t>
      </w:r>
      <w:r w:rsidRPr="00900F4D">
        <w:rPr>
          <w:rFonts w:asciiTheme="minorHAnsi" w:hAnsiTheme="minorHAnsi" w:cstheme="minorHAnsi"/>
          <w:b/>
        </w:rPr>
        <w:t>50 %</w:t>
      </w:r>
      <w:r w:rsidRPr="00900F4D">
        <w:rPr>
          <w:rFonts w:asciiTheme="minorHAnsi" w:hAnsiTheme="minorHAnsi" w:cstheme="minorHAnsi"/>
        </w:rPr>
        <w:t xml:space="preserve">. Upozornenie pri maximálnom znížení ceny sa viaže k aktuálnej cene položky daného uchádzača. </w:t>
      </w:r>
    </w:p>
    <w:p w14:paraId="15C02C22"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rPr>
        <w:t xml:space="preserve">Aukčné kolo bude ukončené, ak nedôjde k jeho predlžovaniu, uplynutím časového limitu </w:t>
      </w:r>
      <w:r w:rsidRPr="00900F4D">
        <w:rPr>
          <w:rFonts w:asciiTheme="minorHAnsi" w:hAnsiTheme="minorHAnsi" w:cstheme="minorHAnsi"/>
          <w:b/>
        </w:rPr>
        <w:t>20 min.</w:t>
      </w:r>
      <w:r w:rsidRPr="00900F4D">
        <w:rPr>
          <w:rFonts w:asciiTheme="minorHAnsi" w:hAnsiTheme="minorHAnsi" w:cstheme="minorHAnsi"/>
        </w:rPr>
        <w:t xml:space="preserve"> </w:t>
      </w:r>
      <w:proofErr w:type="spellStart"/>
      <w:r w:rsidRPr="00900F4D">
        <w:rPr>
          <w:rFonts w:asciiTheme="minorHAnsi" w:hAnsiTheme="minorHAnsi" w:cstheme="minorHAnsi"/>
        </w:rPr>
        <w:t>eAukcia</w:t>
      </w:r>
      <w:proofErr w:type="spellEnd"/>
      <w:r w:rsidRPr="00900F4D">
        <w:rPr>
          <w:rFonts w:asciiTheme="minorHAnsi" w:hAnsiTheme="minorHAnsi" w:cstheme="minorHAnsi"/>
        </w:rPr>
        <w:t xml:space="preserve"> bude ukončená, ak na základe Výzvy nedostane vyhlasovateľ v lehote </w:t>
      </w:r>
      <w:r w:rsidRPr="00900F4D">
        <w:rPr>
          <w:rFonts w:asciiTheme="minorHAnsi" w:hAnsiTheme="minorHAnsi" w:cstheme="minorHAnsi"/>
          <w:b/>
        </w:rPr>
        <w:t>20 min.</w:t>
      </w:r>
      <w:r w:rsidRPr="00900F4D">
        <w:rPr>
          <w:rFonts w:asciiTheme="minorHAnsi" w:hAnsiTheme="minorHAnsi" w:cstheme="minorHAnsi"/>
        </w:rPr>
        <w:t xml:space="preserve"> žiadne </w:t>
      </w:r>
      <w:r w:rsidRPr="00900F4D">
        <w:rPr>
          <w:rFonts w:asciiTheme="minorHAnsi" w:hAnsiTheme="minorHAnsi" w:cstheme="minorHAnsi"/>
          <w:color w:val="000000"/>
        </w:rPr>
        <w:t xml:space="preserve">nové ceny, ktoré spĺňajú požiadavky týkajúce sa minimálnych rozdielov uvedených v predchádzajúcich odsekoch. Koniec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sa môže predĺžiť v prípade predkladania nových cien (teda pri akejkoľvek úspešnej zmene ceny) v posledných </w:t>
      </w:r>
      <w:r w:rsidRPr="00900F4D">
        <w:rPr>
          <w:rFonts w:asciiTheme="minorHAnsi" w:hAnsiTheme="minorHAnsi" w:cstheme="minorHAnsi"/>
          <w:b/>
          <w:color w:val="000000"/>
        </w:rPr>
        <w:t>dvoch minútach</w:t>
      </w:r>
      <w:r w:rsidRPr="00900F4D">
        <w:rPr>
          <w:rFonts w:asciiTheme="minorHAnsi" w:hAnsiTheme="minorHAnsi" w:cstheme="minorHAnsi"/>
          <w:color w:val="000000"/>
        </w:rPr>
        <w:t xml:space="preserve"> trvania elektronickej aukcie vždy o ďalšie </w:t>
      </w:r>
      <w:r w:rsidRPr="00900F4D">
        <w:rPr>
          <w:rFonts w:asciiTheme="minorHAnsi" w:hAnsiTheme="minorHAnsi" w:cstheme="minorHAnsi"/>
          <w:b/>
          <w:color w:val="000000"/>
        </w:rPr>
        <w:t>dve minúty</w:t>
      </w:r>
      <w:r w:rsidRPr="00900F4D">
        <w:rPr>
          <w:rFonts w:asciiTheme="minorHAnsi" w:hAnsiTheme="minorHAnsi" w:cstheme="minorHAnsi"/>
          <w:color w:val="000000"/>
        </w:rPr>
        <w:t xml:space="preserve"> (tzn. k času, kedy došlo k predĺženiu, </w:t>
      </w:r>
      <w:r w:rsidRPr="00900F4D">
        <w:rPr>
          <w:rFonts w:asciiTheme="minorHAnsi" w:hAnsiTheme="minorHAnsi" w:cstheme="minorHAnsi"/>
        </w:rPr>
        <w:t>sa k času zostávajúcemu do konca kola</w:t>
      </w:r>
      <w:r w:rsidRPr="00900F4D">
        <w:rPr>
          <w:rFonts w:asciiTheme="minorHAnsi" w:hAnsiTheme="minorHAnsi" w:cstheme="minorHAnsi"/>
          <w:color w:val="0000FF"/>
        </w:rPr>
        <w:t xml:space="preserve"> </w:t>
      </w:r>
      <w:r w:rsidRPr="00900F4D">
        <w:rPr>
          <w:rFonts w:asciiTheme="minorHAnsi" w:hAnsiTheme="minorHAnsi" w:cstheme="minorHAnsi"/>
          <w:color w:val="000000"/>
        </w:rPr>
        <w:t xml:space="preserve">pridajú celé </w:t>
      </w:r>
      <w:r w:rsidRPr="00900F4D">
        <w:rPr>
          <w:rFonts w:asciiTheme="minorHAnsi" w:hAnsiTheme="minorHAnsi" w:cstheme="minorHAnsi"/>
          <w:b/>
          <w:color w:val="000000"/>
        </w:rPr>
        <w:t>2 min.</w:t>
      </w:r>
      <w:r w:rsidRPr="00900F4D">
        <w:rPr>
          <w:rFonts w:asciiTheme="minorHAnsi" w:hAnsiTheme="minorHAnsi" w:cstheme="minorHAnsi"/>
          <w:color w:val="000000"/>
        </w:rPr>
        <w:t xml:space="preserve">). Počet predĺžení nie je limitovaný. Po ukončení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už nebude možné upravovať ceny.</w:t>
      </w:r>
    </w:p>
    <w:p w14:paraId="0869CECD"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Výsledkom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bude zostavenie objektívneho poradia ponúk podľa najnižšej celkovej ponukovej ceny spolu za predmet obstarávania automatizovaným vyhodnotením. </w:t>
      </w:r>
    </w:p>
    <w:p w14:paraId="5E2F35A9"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Technické </w:t>
      </w:r>
      <w:r w:rsidRPr="00900F4D">
        <w:rPr>
          <w:rFonts w:asciiTheme="minorHAnsi" w:hAnsiTheme="minorHAnsi" w:cstheme="minorHAnsi"/>
        </w:rPr>
        <w:t xml:space="preserve">požiadavky na prístup do </w:t>
      </w:r>
      <w:proofErr w:type="spellStart"/>
      <w:r w:rsidRPr="00900F4D">
        <w:rPr>
          <w:rFonts w:asciiTheme="minorHAnsi" w:hAnsiTheme="minorHAnsi" w:cstheme="minorHAnsi"/>
        </w:rPr>
        <w:t>eAukcie</w:t>
      </w:r>
      <w:proofErr w:type="spellEnd"/>
      <w:r w:rsidRPr="00900F4D">
        <w:rPr>
          <w:rFonts w:asciiTheme="minorHAnsi" w:hAnsiTheme="minorHAnsi" w:cstheme="minorHAnsi"/>
        </w:rPr>
        <w:t xml:space="preserve">: počítač uchádzača musí byť pripojený na Internet. </w:t>
      </w:r>
      <w:r w:rsidRPr="00900F4D">
        <w:rPr>
          <w:rFonts w:asciiTheme="minorHAnsi" w:hAnsiTheme="minorHAnsi" w:cstheme="minorHAnsi"/>
        </w:rPr>
        <w:br/>
        <w:t xml:space="preserve">Na bezproblémovú účasť v </w:t>
      </w:r>
      <w:proofErr w:type="spellStart"/>
      <w:r w:rsidRPr="00900F4D">
        <w:rPr>
          <w:rFonts w:asciiTheme="minorHAnsi" w:hAnsiTheme="minorHAnsi" w:cstheme="minorHAnsi"/>
        </w:rPr>
        <w:t>eAukcii</w:t>
      </w:r>
      <w:proofErr w:type="spellEnd"/>
      <w:r w:rsidRPr="00900F4D">
        <w:rPr>
          <w:rFonts w:asciiTheme="minorHAnsi" w:hAnsiTheme="minorHAnsi" w:cstheme="minorHAnsi"/>
        </w:rPr>
        <w:t xml:space="preserve"> je nutné používať jeden z podporovaných internetových prehliadačov:</w:t>
      </w:r>
    </w:p>
    <w:p w14:paraId="542A6E2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Microsoft </w:t>
      </w:r>
      <w:proofErr w:type="spellStart"/>
      <w:r w:rsidRPr="00900F4D">
        <w:rPr>
          <w:rFonts w:asciiTheme="minorHAnsi" w:hAnsiTheme="minorHAnsi" w:cstheme="minorHAnsi"/>
        </w:rPr>
        <w:t>Edge</w:t>
      </w:r>
      <w:proofErr w:type="spellEnd"/>
    </w:p>
    <w:p w14:paraId="3B04FC18" w14:textId="77777777" w:rsidR="00995E1D" w:rsidRPr="00900F4D" w:rsidRDefault="00995E1D" w:rsidP="00995E1D">
      <w:pPr>
        <w:ind w:left="1418" w:hanging="1"/>
        <w:jc w:val="both"/>
        <w:rPr>
          <w:rFonts w:asciiTheme="minorHAnsi" w:hAnsiTheme="minorHAnsi" w:cstheme="minorHAnsi"/>
        </w:rPr>
      </w:pPr>
      <w:r w:rsidRPr="00900F4D">
        <w:rPr>
          <w:rFonts w:asciiTheme="minorHAnsi" w:hAnsiTheme="minorHAnsi" w:cstheme="minorHAnsi"/>
        </w:rPr>
        <w:t xml:space="preserve">- </w:t>
      </w:r>
      <w:proofErr w:type="spellStart"/>
      <w:r w:rsidRPr="00900F4D">
        <w:rPr>
          <w:rFonts w:asciiTheme="minorHAnsi" w:hAnsiTheme="minorHAnsi" w:cstheme="minorHAnsi"/>
        </w:rPr>
        <w:t>Mozilla</w:t>
      </w:r>
      <w:proofErr w:type="spellEnd"/>
      <w:r w:rsidRPr="00900F4D">
        <w:rPr>
          <w:rFonts w:asciiTheme="minorHAnsi" w:hAnsiTheme="minorHAnsi" w:cstheme="minorHAnsi"/>
        </w:rPr>
        <w:t xml:space="preserve"> Firefox verzia 13.0 a vyššia alebo </w:t>
      </w:r>
    </w:p>
    <w:p w14:paraId="4947F292" w14:textId="77777777" w:rsidR="00995E1D" w:rsidRPr="00900F4D" w:rsidRDefault="00995E1D" w:rsidP="00995E1D">
      <w:pPr>
        <w:ind w:left="1418" w:hanging="1"/>
        <w:jc w:val="both"/>
        <w:rPr>
          <w:rFonts w:asciiTheme="minorHAnsi" w:hAnsiTheme="minorHAnsi" w:cstheme="minorHAnsi"/>
          <w:color w:val="000000"/>
        </w:rPr>
      </w:pPr>
      <w:r w:rsidRPr="00900F4D">
        <w:rPr>
          <w:rFonts w:asciiTheme="minorHAnsi" w:hAnsiTheme="minorHAnsi" w:cstheme="minorHAnsi"/>
          <w:color w:val="000000"/>
        </w:rPr>
        <w:t xml:space="preserve">- Google Chrome. </w:t>
      </w:r>
    </w:p>
    <w:p w14:paraId="68319A50" w14:textId="77777777" w:rsidR="00995E1D" w:rsidRPr="00900F4D" w:rsidRDefault="00995E1D" w:rsidP="00995E1D">
      <w:pPr>
        <w:ind w:left="1276"/>
        <w:jc w:val="both"/>
        <w:rPr>
          <w:rFonts w:asciiTheme="minorHAnsi" w:hAnsiTheme="minorHAnsi" w:cstheme="minorHAnsi"/>
          <w:color w:val="000000"/>
        </w:rPr>
      </w:pPr>
      <w:r w:rsidRPr="00900F4D">
        <w:rPr>
          <w:rFonts w:asciiTheme="minorHAnsi" w:hAnsiTheme="minorHAnsi" w:cstheme="minorHAnsi"/>
          <w:color w:val="000000"/>
        </w:rPr>
        <w:t xml:space="preserve">Správna funkčnosť iných internetových prehliadačov je možná, avšak nie je garantovaná. Ďalej je nutné mať v použitom internetovom prehliadači povolené </w:t>
      </w:r>
      <w:proofErr w:type="spellStart"/>
      <w:r w:rsidRPr="00900F4D">
        <w:rPr>
          <w:rFonts w:asciiTheme="minorHAnsi" w:hAnsiTheme="minorHAnsi" w:cstheme="minorHAnsi"/>
          <w:color w:val="000000"/>
        </w:rPr>
        <w:t>cookies</w:t>
      </w:r>
      <w:proofErr w:type="spellEnd"/>
      <w:r w:rsidRPr="00900F4D">
        <w:rPr>
          <w:rFonts w:asciiTheme="minorHAnsi" w:hAnsiTheme="minorHAnsi" w:cstheme="minorHAnsi"/>
          <w:color w:val="000000"/>
        </w:rPr>
        <w:t xml:space="preserve"> a </w:t>
      </w:r>
      <w:proofErr w:type="spellStart"/>
      <w:r w:rsidRPr="00900F4D">
        <w:rPr>
          <w:rFonts w:asciiTheme="minorHAnsi" w:hAnsiTheme="minorHAnsi" w:cstheme="minorHAnsi"/>
          <w:color w:val="000000"/>
        </w:rPr>
        <w:t>javaskripty</w:t>
      </w:r>
      <w:proofErr w:type="spellEnd"/>
      <w:r w:rsidRPr="00900F4D">
        <w:rPr>
          <w:rFonts w:asciiTheme="minorHAnsi" w:hAnsiTheme="minorHAnsi" w:cstheme="minorHAnsi"/>
          <w:color w:val="000000"/>
        </w:rPr>
        <w:t>.</w:t>
      </w:r>
    </w:p>
    <w:p w14:paraId="51F9CFA5"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 xml:space="preserve">Podrobnejšie informácie o procese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budú uvedené vo Výzve. </w:t>
      </w:r>
    </w:p>
    <w:p w14:paraId="779FCBF3" w14:textId="77777777" w:rsidR="00995E1D" w:rsidRPr="00900F4D" w:rsidRDefault="00995E1D" w:rsidP="00995E1D">
      <w:pPr>
        <w:pStyle w:val="Odsekzoznamu"/>
        <w:numPr>
          <w:ilvl w:val="2"/>
          <w:numId w:val="11"/>
        </w:numPr>
        <w:jc w:val="both"/>
        <w:rPr>
          <w:rFonts w:asciiTheme="minorHAnsi" w:hAnsiTheme="minorHAnsi" w:cstheme="minorHAnsi"/>
          <w:color w:val="000000"/>
        </w:rPr>
      </w:pPr>
      <w:r w:rsidRPr="00900F4D">
        <w:rPr>
          <w:rFonts w:asciiTheme="minorHAnsi" w:hAnsiTheme="minorHAnsi" w:cstheme="minorHAnsi"/>
          <w:color w:val="000000"/>
        </w:rPr>
        <w:t>Pre prípad eliminácie akejkoľvek nepredvídateľnej situácie (napr. výpadok elektrickej energie, konektivity na Internet alebo inej objektívnej príčiny zabraňujúcej v ďalšom pokračovaní uchádzača v </w:t>
      </w:r>
      <w:proofErr w:type="spellStart"/>
      <w:r w:rsidRPr="00900F4D">
        <w:rPr>
          <w:rFonts w:asciiTheme="minorHAnsi" w:hAnsiTheme="minorHAnsi" w:cstheme="minorHAnsi"/>
          <w:color w:val="000000"/>
        </w:rPr>
        <w:t>eAukcii</w:t>
      </w:r>
      <w:proofErr w:type="spellEnd"/>
      <w:r w:rsidRPr="00900F4D">
        <w:rPr>
          <w:rFonts w:asciiTheme="minorHAnsi" w:hAnsiTheme="minorHAnsi" w:cstheme="minorHAnsi"/>
          <w:color w:val="000000"/>
        </w:rPr>
        <w:t xml:space="preserve">) </w:t>
      </w:r>
      <w:r w:rsidRPr="00900F4D">
        <w:rPr>
          <w:rFonts w:asciiTheme="minorHAnsi" w:hAnsiTheme="minorHAnsi" w:cstheme="minorHAnsi"/>
        </w:rPr>
        <w:t>vyhlasovateľ</w:t>
      </w:r>
      <w:r w:rsidRPr="00900F4D">
        <w:rPr>
          <w:rFonts w:asciiTheme="minorHAnsi" w:hAnsiTheme="minorHAnsi" w:cstheme="minorHAnsi"/>
          <w:color w:val="000000"/>
        </w:rPr>
        <w:t xml:space="preserve"> uchádzačom odporúča mať pripravený náhradný zdroj elektrickej energie, prípadne mobilný internet (napr. notebook s mobilným internetom). </w:t>
      </w:r>
      <w:r w:rsidRPr="00900F4D">
        <w:rPr>
          <w:rFonts w:asciiTheme="minorHAnsi" w:hAnsiTheme="minorHAnsi" w:cstheme="minorHAnsi"/>
        </w:rPr>
        <w:t>Vyhlasovateľ</w:t>
      </w:r>
      <w:r w:rsidRPr="00900F4D">
        <w:rPr>
          <w:rFonts w:asciiTheme="minorHAnsi" w:hAnsiTheme="minorHAnsi" w:cstheme="minorHAnsi"/>
          <w:color w:val="000000"/>
        </w:rPr>
        <w:t xml:space="preserve"> nenesie zodpovednosť za uchádzačmi použité technické prostriedky. </w:t>
      </w:r>
      <w:r w:rsidRPr="00900F4D">
        <w:rPr>
          <w:rFonts w:asciiTheme="minorHAnsi" w:hAnsiTheme="minorHAnsi" w:cstheme="minorHAnsi"/>
        </w:rPr>
        <w:t>Vyhlasovateľ</w:t>
      </w:r>
      <w:r w:rsidRPr="00900F4D">
        <w:rPr>
          <w:rFonts w:asciiTheme="minorHAnsi" w:hAnsiTheme="minorHAnsi" w:cstheme="minorHAnsi"/>
          <w:color w:val="000000"/>
        </w:rPr>
        <w:t xml:space="preserve"> si vyhradzuje právo opakovania </w:t>
      </w:r>
      <w:proofErr w:type="spellStart"/>
      <w:r w:rsidRPr="00900F4D">
        <w:rPr>
          <w:rFonts w:asciiTheme="minorHAnsi" w:hAnsiTheme="minorHAnsi" w:cstheme="minorHAnsi"/>
          <w:color w:val="000000"/>
        </w:rPr>
        <w:t>eAukcie</w:t>
      </w:r>
      <w:proofErr w:type="spellEnd"/>
      <w:r w:rsidRPr="00900F4D">
        <w:rPr>
          <w:rFonts w:asciiTheme="minorHAnsi" w:hAnsiTheme="minorHAnsi" w:cstheme="minorHAnsi"/>
          <w:color w:val="000000"/>
        </w:rPr>
        <w:t xml:space="preserve"> v prípade nepredvídateľných technických problémov na strane </w:t>
      </w:r>
      <w:r w:rsidRPr="00900F4D">
        <w:rPr>
          <w:rFonts w:asciiTheme="minorHAnsi" w:hAnsiTheme="minorHAnsi" w:cstheme="minorHAnsi"/>
        </w:rPr>
        <w:t>vyhlasovateľa</w:t>
      </w:r>
      <w:r w:rsidRPr="00900F4D">
        <w:rPr>
          <w:rFonts w:asciiTheme="minorHAnsi" w:hAnsiTheme="minorHAnsi" w:cstheme="minorHAnsi"/>
          <w:color w:val="000000"/>
        </w:rPr>
        <w:t xml:space="preserve">. </w:t>
      </w:r>
    </w:p>
    <w:p w14:paraId="48600F68" w14:textId="77777777" w:rsidR="00995E1D" w:rsidRPr="00900F4D" w:rsidRDefault="00995E1D" w:rsidP="00995E1D">
      <w:pPr>
        <w:pStyle w:val="Zkladntext"/>
        <w:rPr>
          <w:rFonts w:asciiTheme="minorHAnsi" w:hAnsiTheme="minorHAnsi" w:cstheme="minorHAnsi"/>
          <w:sz w:val="22"/>
          <w:szCs w:val="22"/>
        </w:rPr>
      </w:pPr>
    </w:p>
    <w:p w14:paraId="4C919D85" w14:textId="77777777" w:rsidR="005D7EAE" w:rsidRPr="001D485E" w:rsidRDefault="00FA793F">
      <w:pPr>
        <w:pStyle w:val="Zkladntext"/>
        <w:ind w:left="1286" w:right="1138"/>
        <w:jc w:val="center"/>
        <w:rPr>
          <w:rFonts w:asciiTheme="minorHAnsi" w:hAnsiTheme="minorHAnsi" w:cstheme="minorHAnsi"/>
          <w:b/>
          <w:sz w:val="22"/>
          <w:szCs w:val="22"/>
        </w:rPr>
      </w:pPr>
      <w:r w:rsidRPr="001D485E">
        <w:rPr>
          <w:rFonts w:asciiTheme="minorHAnsi" w:hAnsiTheme="minorHAnsi" w:cstheme="minorHAnsi"/>
          <w:b/>
          <w:sz w:val="22"/>
          <w:szCs w:val="22"/>
        </w:rPr>
        <w:t>Časť VI</w:t>
      </w:r>
    </w:p>
    <w:p w14:paraId="0954CD90" w14:textId="77777777" w:rsidR="005D7EAE" w:rsidRPr="00F574E4" w:rsidRDefault="00FA793F">
      <w:pPr>
        <w:pStyle w:val="Nadpis1"/>
        <w:spacing w:before="118"/>
        <w:ind w:left="1286" w:right="1144"/>
        <w:jc w:val="center"/>
        <w:rPr>
          <w:rFonts w:asciiTheme="minorHAnsi" w:hAnsiTheme="minorHAnsi" w:cstheme="minorHAnsi"/>
          <w:sz w:val="22"/>
          <w:szCs w:val="22"/>
        </w:rPr>
      </w:pPr>
      <w:r w:rsidRPr="00F574E4">
        <w:rPr>
          <w:rFonts w:asciiTheme="minorHAnsi" w:hAnsiTheme="minorHAnsi" w:cstheme="minorHAnsi"/>
          <w:sz w:val="22"/>
          <w:szCs w:val="22"/>
        </w:rPr>
        <w:t>Dôvernosť vo verejnom obstarávaní</w:t>
      </w:r>
    </w:p>
    <w:p w14:paraId="155EC36A" w14:textId="77777777" w:rsidR="005D7EAE" w:rsidRPr="00F574E4" w:rsidRDefault="005D7EAE">
      <w:pPr>
        <w:pStyle w:val="Zkladntext"/>
        <w:spacing w:before="6"/>
        <w:rPr>
          <w:rFonts w:asciiTheme="minorHAnsi" w:hAnsiTheme="minorHAnsi" w:cstheme="minorHAnsi"/>
          <w:b/>
          <w:sz w:val="22"/>
          <w:szCs w:val="22"/>
        </w:rPr>
      </w:pPr>
    </w:p>
    <w:p w14:paraId="6F7B7287" w14:textId="77777777" w:rsidR="005D7EAE" w:rsidRPr="00F574E4" w:rsidRDefault="00FA793F" w:rsidP="003A5FC8">
      <w:pPr>
        <w:pStyle w:val="Odsekzoznamu"/>
        <w:numPr>
          <w:ilvl w:val="0"/>
          <w:numId w:val="49"/>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DÔVERNOSŤ PROCESU VEREJNÉHO</w:t>
      </w:r>
      <w:r w:rsidRPr="00F574E4">
        <w:rPr>
          <w:rFonts w:asciiTheme="minorHAnsi" w:hAnsiTheme="minorHAnsi" w:cstheme="minorHAnsi"/>
          <w:b/>
          <w:spacing w:val="-1"/>
        </w:rPr>
        <w:t xml:space="preserve"> </w:t>
      </w:r>
      <w:r w:rsidRPr="00F574E4">
        <w:rPr>
          <w:rFonts w:asciiTheme="minorHAnsi" w:hAnsiTheme="minorHAnsi" w:cstheme="minorHAnsi"/>
          <w:b/>
        </w:rPr>
        <w:t>OBSTARÁVANIA</w:t>
      </w:r>
    </w:p>
    <w:p w14:paraId="6DE587A5" w14:textId="77777777" w:rsidR="005D7EAE" w:rsidRPr="00F574E4" w:rsidRDefault="00FA793F" w:rsidP="003A5FC8">
      <w:pPr>
        <w:pStyle w:val="Odsekzoznamu"/>
        <w:numPr>
          <w:ilvl w:val="1"/>
          <w:numId w:val="49"/>
        </w:numPr>
        <w:tabs>
          <w:tab w:val="left" w:pos="867"/>
        </w:tabs>
        <w:spacing w:before="121"/>
        <w:ind w:left="851" w:right="151" w:hanging="567"/>
        <w:jc w:val="both"/>
        <w:rPr>
          <w:rFonts w:asciiTheme="minorHAnsi" w:hAnsiTheme="minorHAnsi" w:cstheme="minorHAnsi"/>
        </w:rPr>
      </w:pPr>
      <w:r w:rsidRPr="00F574E4">
        <w:rPr>
          <w:rFonts w:asciiTheme="minorHAnsi" w:hAnsiTheme="minorHAnsi" w:cstheme="minorHAnsi"/>
        </w:rPr>
        <w:t xml:space="preserve">Verejný obstarávateľ bude zachovávať mlčanlivosť o obchodnom tajomstve a o informáciách označených ako dôverné, ktoré mu uchádzač poskytol; na tento účel uchádzač označí, ktoré skutočnosti sú obchodným tajomstvom. </w:t>
      </w:r>
    </w:p>
    <w:p w14:paraId="1991C6A5" w14:textId="77777777" w:rsidR="005A7300" w:rsidRPr="005A7300" w:rsidRDefault="005A7300" w:rsidP="003A5FC8">
      <w:pPr>
        <w:numPr>
          <w:ilvl w:val="1"/>
          <w:numId w:val="49"/>
        </w:numPr>
        <w:suppressAutoHyphens/>
        <w:autoSpaceDE/>
        <w:autoSpaceDN/>
        <w:ind w:left="851" w:hanging="567"/>
        <w:jc w:val="both"/>
        <w:rPr>
          <w:rFonts w:asciiTheme="minorHAnsi" w:eastAsia="Times New Roman" w:hAnsiTheme="minorHAnsi" w:cstheme="minorHAnsi"/>
          <w:lang w:val="sk-SK" w:eastAsia="zh-CN"/>
        </w:rPr>
      </w:pPr>
      <w:r w:rsidRPr="005A7300">
        <w:rPr>
          <w:rFonts w:asciiTheme="minorHAnsi" w:hAnsiTheme="minorHAnsi" w:cstheme="minorHAnsi"/>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14:paraId="087E6B9B" w14:textId="77777777" w:rsidR="005A7300" w:rsidRPr="005A7300" w:rsidRDefault="005A7300" w:rsidP="003A5FC8">
      <w:pPr>
        <w:numPr>
          <w:ilvl w:val="1"/>
          <w:numId w:val="49"/>
        </w:numPr>
        <w:suppressAutoHyphens/>
        <w:autoSpaceDE/>
        <w:autoSpaceDN/>
        <w:ind w:left="851" w:hanging="567"/>
        <w:jc w:val="both"/>
        <w:rPr>
          <w:rFonts w:asciiTheme="minorHAnsi" w:hAnsiTheme="minorHAnsi" w:cstheme="minorHAnsi"/>
        </w:rPr>
      </w:pPr>
      <w:r w:rsidRPr="005A7300">
        <w:rPr>
          <w:rFonts w:asciiTheme="minorHAnsi" w:hAnsiTheme="minorHAnsi" w:cstheme="minorHAnsi"/>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14:paraId="74F2CD9B" w14:textId="77777777" w:rsidR="005D7EAE" w:rsidRPr="005A7300" w:rsidRDefault="00FA793F" w:rsidP="003A5FC8">
      <w:pPr>
        <w:pStyle w:val="Odsekzoznamu"/>
        <w:numPr>
          <w:ilvl w:val="1"/>
          <w:numId w:val="49"/>
        </w:numPr>
        <w:tabs>
          <w:tab w:val="left" w:pos="867"/>
        </w:tabs>
        <w:ind w:left="851" w:right="159" w:hanging="567"/>
        <w:jc w:val="both"/>
        <w:rPr>
          <w:rFonts w:asciiTheme="minorHAnsi" w:hAnsiTheme="minorHAnsi" w:cstheme="minorHAnsi"/>
        </w:rPr>
      </w:pPr>
      <w:r w:rsidRPr="005A7300">
        <w:rPr>
          <w:rFonts w:asciiTheme="minorHAnsi" w:hAnsiTheme="minorHAnsi" w:cstheme="minorHAnsi"/>
        </w:rPr>
        <w:t>Členovia komisie na vyhodnotenie ponúk a zodpovedné osoby verejného obstarávateľa nesmú počas vyhodnocovania ponúk vyhlásenej zákazky poskytovať informácie o obsahu</w:t>
      </w:r>
      <w:r w:rsidRPr="005A7300">
        <w:rPr>
          <w:rFonts w:asciiTheme="minorHAnsi" w:hAnsiTheme="minorHAnsi" w:cstheme="minorHAnsi"/>
          <w:spacing w:val="-4"/>
        </w:rPr>
        <w:t xml:space="preserve"> </w:t>
      </w:r>
      <w:r w:rsidRPr="005A7300">
        <w:rPr>
          <w:rFonts w:asciiTheme="minorHAnsi" w:hAnsiTheme="minorHAnsi" w:cstheme="minorHAnsi"/>
        </w:rPr>
        <w:t>ponúk.</w:t>
      </w:r>
    </w:p>
    <w:p w14:paraId="21C6AB45" w14:textId="77777777" w:rsidR="005D7EAE" w:rsidRPr="00F574E4" w:rsidRDefault="005D7EAE">
      <w:pPr>
        <w:pStyle w:val="Zkladntext"/>
        <w:spacing w:before="2"/>
        <w:rPr>
          <w:rFonts w:asciiTheme="minorHAnsi" w:hAnsiTheme="minorHAnsi" w:cstheme="minorHAnsi"/>
          <w:sz w:val="22"/>
          <w:szCs w:val="22"/>
        </w:rPr>
      </w:pPr>
    </w:p>
    <w:p w14:paraId="5DA54890" w14:textId="77777777" w:rsidR="005D7EAE" w:rsidRPr="00F574E4" w:rsidRDefault="00FA793F" w:rsidP="003A5FC8">
      <w:pPr>
        <w:pStyle w:val="Odsekzoznamu"/>
        <w:numPr>
          <w:ilvl w:val="0"/>
          <w:numId w:val="49"/>
        </w:numPr>
        <w:tabs>
          <w:tab w:val="left" w:pos="661"/>
        </w:tabs>
        <w:ind w:left="660"/>
        <w:rPr>
          <w:rFonts w:asciiTheme="minorHAnsi" w:hAnsiTheme="minorHAnsi" w:cstheme="minorHAnsi"/>
          <w:b/>
        </w:rPr>
      </w:pPr>
      <w:r w:rsidRPr="00F574E4">
        <w:rPr>
          <w:rFonts w:asciiTheme="minorHAnsi" w:hAnsiTheme="minorHAnsi" w:cstheme="minorHAnsi"/>
          <w:b/>
        </w:rPr>
        <w:t>OPRAVNÉ</w:t>
      </w:r>
      <w:r w:rsidRPr="00F574E4">
        <w:rPr>
          <w:rFonts w:asciiTheme="minorHAnsi" w:hAnsiTheme="minorHAnsi" w:cstheme="minorHAnsi"/>
          <w:b/>
          <w:spacing w:val="-2"/>
        </w:rPr>
        <w:t xml:space="preserve"> </w:t>
      </w:r>
      <w:r w:rsidRPr="00F574E4">
        <w:rPr>
          <w:rFonts w:asciiTheme="minorHAnsi" w:hAnsiTheme="minorHAnsi" w:cstheme="minorHAnsi"/>
          <w:b/>
        </w:rPr>
        <w:t>PROSTRIEDKY</w:t>
      </w:r>
    </w:p>
    <w:p w14:paraId="54E94388" w14:textId="5C780ECA" w:rsidR="004E5C23" w:rsidRPr="004E5C23" w:rsidRDefault="00FA793F" w:rsidP="003A5FC8">
      <w:pPr>
        <w:pStyle w:val="Odsekzoznamu"/>
        <w:numPr>
          <w:ilvl w:val="1"/>
          <w:numId w:val="49"/>
        </w:numPr>
        <w:tabs>
          <w:tab w:val="left" w:pos="841"/>
        </w:tabs>
        <w:spacing w:before="118"/>
        <w:ind w:left="840" w:right="157" w:hanging="540"/>
        <w:jc w:val="both"/>
        <w:rPr>
          <w:rFonts w:asciiTheme="minorHAnsi" w:hAnsiTheme="minorHAnsi" w:cstheme="minorHAnsi"/>
          <w:lang w:val="sk-SK"/>
        </w:rPr>
      </w:pPr>
      <w:r w:rsidRPr="00F574E4">
        <w:rPr>
          <w:rFonts w:asciiTheme="minorHAnsi" w:hAnsiTheme="minorHAnsi" w:cstheme="minorHAnsi"/>
        </w:rPr>
        <w:t>Záujemca/uchádzač ktorý sa domnieva, že jeho práva alebo právom chránené záujmy boli alebo mohli byť postupom</w:t>
      </w:r>
      <w:r w:rsidRPr="00F574E4">
        <w:rPr>
          <w:rFonts w:asciiTheme="minorHAnsi" w:hAnsiTheme="minorHAnsi" w:cstheme="minorHAnsi"/>
          <w:spacing w:val="26"/>
        </w:rPr>
        <w:t xml:space="preserve"> </w:t>
      </w:r>
      <w:r w:rsidRPr="00F574E4">
        <w:rPr>
          <w:rFonts w:asciiTheme="minorHAnsi" w:hAnsiTheme="minorHAnsi" w:cstheme="minorHAnsi"/>
        </w:rPr>
        <w:t>verejného</w:t>
      </w:r>
      <w:r w:rsidRPr="00F574E4">
        <w:rPr>
          <w:rFonts w:asciiTheme="minorHAnsi" w:hAnsiTheme="minorHAnsi" w:cstheme="minorHAnsi"/>
          <w:spacing w:val="27"/>
        </w:rPr>
        <w:t xml:space="preserve"> </w:t>
      </w:r>
      <w:r w:rsidRPr="00F574E4">
        <w:rPr>
          <w:rFonts w:asciiTheme="minorHAnsi" w:hAnsiTheme="minorHAnsi" w:cstheme="minorHAnsi"/>
        </w:rPr>
        <w:t>obstarávateľa</w:t>
      </w:r>
      <w:r w:rsidRPr="00F574E4">
        <w:rPr>
          <w:rFonts w:asciiTheme="minorHAnsi" w:hAnsiTheme="minorHAnsi" w:cstheme="minorHAnsi"/>
          <w:spacing w:val="28"/>
        </w:rPr>
        <w:t xml:space="preserve"> </w:t>
      </w:r>
      <w:r w:rsidRPr="00F574E4">
        <w:rPr>
          <w:rFonts w:asciiTheme="minorHAnsi" w:hAnsiTheme="minorHAnsi" w:cstheme="minorHAnsi"/>
        </w:rPr>
        <w:t>dotknuté,</w:t>
      </w:r>
      <w:r w:rsidRPr="00F574E4">
        <w:rPr>
          <w:rFonts w:asciiTheme="minorHAnsi" w:hAnsiTheme="minorHAnsi" w:cstheme="minorHAnsi"/>
          <w:spacing w:val="26"/>
        </w:rPr>
        <w:t xml:space="preserve"> </w:t>
      </w:r>
      <w:r w:rsidRPr="00F574E4">
        <w:rPr>
          <w:rFonts w:asciiTheme="minorHAnsi" w:hAnsiTheme="minorHAnsi" w:cstheme="minorHAnsi"/>
        </w:rPr>
        <w:t>môže</w:t>
      </w:r>
      <w:r w:rsidRPr="00F574E4">
        <w:rPr>
          <w:rFonts w:asciiTheme="minorHAnsi" w:hAnsiTheme="minorHAnsi" w:cstheme="minorHAnsi"/>
          <w:spacing w:val="27"/>
        </w:rPr>
        <w:t xml:space="preserve"> </w:t>
      </w:r>
      <w:r w:rsidRPr="00F574E4">
        <w:rPr>
          <w:rFonts w:asciiTheme="minorHAnsi" w:hAnsiTheme="minorHAnsi" w:cstheme="minorHAnsi"/>
        </w:rPr>
        <w:t>uplatniť</w:t>
      </w:r>
      <w:r w:rsidRPr="00F574E4">
        <w:rPr>
          <w:rFonts w:asciiTheme="minorHAnsi" w:hAnsiTheme="minorHAnsi" w:cstheme="minorHAnsi"/>
          <w:spacing w:val="27"/>
        </w:rPr>
        <w:t xml:space="preserve"> </w:t>
      </w:r>
      <w:r w:rsidRPr="00F574E4">
        <w:rPr>
          <w:rFonts w:asciiTheme="minorHAnsi" w:hAnsiTheme="minorHAnsi" w:cstheme="minorHAnsi"/>
        </w:rPr>
        <w:t>revízne</w:t>
      </w:r>
      <w:r w:rsidRPr="00F574E4">
        <w:rPr>
          <w:rFonts w:asciiTheme="minorHAnsi" w:hAnsiTheme="minorHAnsi" w:cstheme="minorHAnsi"/>
          <w:spacing w:val="30"/>
        </w:rPr>
        <w:t xml:space="preserve"> </w:t>
      </w:r>
      <w:r w:rsidRPr="00F574E4">
        <w:rPr>
          <w:rFonts w:asciiTheme="minorHAnsi" w:hAnsiTheme="minorHAnsi" w:cstheme="minorHAnsi"/>
        </w:rPr>
        <w:t>postup</w:t>
      </w:r>
      <w:r w:rsidR="004E5C23">
        <w:rPr>
          <w:rFonts w:asciiTheme="minorHAnsi" w:hAnsiTheme="minorHAnsi" w:cstheme="minorHAnsi"/>
        </w:rPr>
        <w:t xml:space="preserve">y, ktoré </w:t>
      </w:r>
      <w:r w:rsidR="004E5C23" w:rsidRPr="004E5C23">
        <w:rPr>
          <w:rFonts w:asciiTheme="minorHAnsi" w:eastAsiaTheme="minorHAnsi" w:hAnsiTheme="minorHAnsi" w:cstheme="minorHAnsi"/>
          <w:lang w:val="sk-SK" w:eastAsia="en-US"/>
        </w:rPr>
        <w:t>budú uplatňované v zmysle príslušných ustanovení ZVO.</w:t>
      </w:r>
    </w:p>
    <w:p w14:paraId="3EDE70F1" w14:textId="77777777" w:rsidR="005D7EAE" w:rsidRPr="001D485E" w:rsidRDefault="001D485E" w:rsidP="00394BA9">
      <w:pPr>
        <w:spacing w:before="122"/>
        <w:ind w:left="1134" w:right="1145"/>
        <w:jc w:val="center"/>
        <w:rPr>
          <w:rFonts w:asciiTheme="minorHAnsi" w:hAnsiTheme="minorHAnsi" w:cstheme="minorHAnsi"/>
          <w:b/>
        </w:rPr>
      </w:pPr>
      <w:r>
        <w:rPr>
          <w:rFonts w:asciiTheme="minorHAnsi" w:hAnsiTheme="minorHAnsi" w:cstheme="minorHAnsi"/>
        </w:rPr>
        <w:br w:type="page"/>
      </w:r>
      <w:r w:rsidR="00FA793F" w:rsidRPr="001D485E">
        <w:rPr>
          <w:rFonts w:asciiTheme="minorHAnsi" w:hAnsiTheme="minorHAnsi" w:cstheme="minorHAnsi"/>
          <w:b/>
        </w:rPr>
        <w:t>Časť VII</w:t>
      </w:r>
    </w:p>
    <w:p w14:paraId="769FB1F4" w14:textId="77777777" w:rsidR="005D7EAE" w:rsidRPr="00F574E4" w:rsidRDefault="00FA793F">
      <w:pPr>
        <w:pStyle w:val="Nadpis1"/>
        <w:spacing w:before="121"/>
        <w:ind w:left="1286" w:right="1143"/>
        <w:jc w:val="center"/>
        <w:rPr>
          <w:rFonts w:asciiTheme="minorHAnsi" w:hAnsiTheme="minorHAnsi" w:cstheme="minorHAnsi"/>
          <w:sz w:val="22"/>
          <w:szCs w:val="22"/>
        </w:rPr>
      </w:pPr>
      <w:r w:rsidRPr="00F574E4">
        <w:rPr>
          <w:rFonts w:asciiTheme="minorHAnsi" w:hAnsiTheme="minorHAnsi" w:cstheme="minorHAnsi"/>
          <w:sz w:val="22"/>
          <w:szCs w:val="22"/>
        </w:rPr>
        <w:t>Prijatie ponuky</w:t>
      </w:r>
    </w:p>
    <w:p w14:paraId="677AC6C3" w14:textId="77777777" w:rsidR="005D7EAE" w:rsidRPr="00F574E4" w:rsidRDefault="00FA793F" w:rsidP="003A5FC8">
      <w:pPr>
        <w:pStyle w:val="Odsekzoznamu"/>
        <w:numPr>
          <w:ilvl w:val="0"/>
          <w:numId w:val="49"/>
        </w:numPr>
        <w:tabs>
          <w:tab w:val="left" w:pos="866"/>
          <w:tab w:val="left" w:pos="867"/>
        </w:tabs>
        <w:spacing w:before="120"/>
        <w:ind w:left="868" w:hanging="567"/>
        <w:rPr>
          <w:rFonts w:asciiTheme="minorHAnsi" w:hAnsiTheme="minorHAnsi" w:cstheme="minorHAnsi"/>
          <w:b/>
        </w:rPr>
      </w:pPr>
      <w:r w:rsidRPr="00F574E4">
        <w:rPr>
          <w:rFonts w:asciiTheme="minorHAnsi" w:hAnsiTheme="minorHAnsi" w:cstheme="minorHAnsi"/>
          <w:b/>
        </w:rPr>
        <w:t>OZNÁMENIE O VÝSLEDKU VYHODNOTENIA</w:t>
      </w:r>
      <w:r w:rsidRPr="00F574E4">
        <w:rPr>
          <w:rFonts w:asciiTheme="minorHAnsi" w:hAnsiTheme="minorHAnsi" w:cstheme="minorHAnsi"/>
          <w:b/>
          <w:spacing w:val="5"/>
        </w:rPr>
        <w:t xml:space="preserve"> </w:t>
      </w:r>
      <w:r w:rsidRPr="00F574E4">
        <w:rPr>
          <w:rFonts w:asciiTheme="minorHAnsi" w:hAnsiTheme="minorHAnsi" w:cstheme="minorHAnsi"/>
          <w:b/>
        </w:rPr>
        <w:t>PONÚK</w:t>
      </w:r>
    </w:p>
    <w:p w14:paraId="08078B12" w14:textId="28E7B120" w:rsidR="009E3C94" w:rsidRPr="00A5322C" w:rsidRDefault="00D564E4" w:rsidP="003A5FC8">
      <w:pPr>
        <w:pStyle w:val="Odsekzoznamu"/>
        <w:widowControl/>
        <w:numPr>
          <w:ilvl w:val="1"/>
          <w:numId w:val="49"/>
        </w:numPr>
        <w:suppressAutoHyphens/>
        <w:autoSpaceDE/>
        <w:autoSpaceDN/>
        <w:ind w:left="851" w:hanging="567"/>
        <w:jc w:val="both"/>
        <w:rPr>
          <w:rFonts w:asciiTheme="minorHAnsi" w:hAnsiTheme="minorHAnsi" w:cstheme="minorHAnsi"/>
        </w:rPr>
      </w:pPr>
      <w:r w:rsidRPr="00A5322C">
        <w:rPr>
          <w:rFonts w:asciiTheme="minorHAnsi" w:hAnsiTheme="minorHAnsi" w:cstheme="minorHAnsi"/>
        </w:rPr>
        <w:t xml:space="preserve">Verejný obstarávateľ po vyhodnotení ponúk, po skončení postupu podľa § 55 ods. 1 a po odoslaní všetkých oznámení o vylúčení uchádzača, záujemcu alebo účastníka bezodkladne písomne oznámi všetkým dotknutým uchádzačom výsledok vyhodnotenia ponúk vrátane poradia uchádzačov a súčasne uverejní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w:t>
      </w:r>
    </w:p>
    <w:p w14:paraId="7DC00AF8" w14:textId="782E1D6A" w:rsidR="00D564E4" w:rsidRPr="00A5322C" w:rsidRDefault="00D564E4" w:rsidP="00D564E4">
      <w:pPr>
        <w:pStyle w:val="Odsekzoznamu"/>
        <w:widowControl/>
        <w:suppressAutoHyphens/>
        <w:autoSpaceDE/>
        <w:autoSpaceDN/>
        <w:ind w:left="851"/>
        <w:jc w:val="both"/>
        <w:rPr>
          <w:rFonts w:asciiTheme="minorHAnsi" w:hAnsiTheme="minorHAnsi" w:cstheme="minorHAnsi"/>
        </w:rPr>
      </w:pPr>
    </w:p>
    <w:p w14:paraId="59E3E67A" w14:textId="311A6A74" w:rsidR="009E3C94" w:rsidRPr="00A5322C" w:rsidRDefault="009E3C94" w:rsidP="003A5FC8">
      <w:pPr>
        <w:pStyle w:val="Odsekzoznamu"/>
        <w:widowControl/>
        <w:numPr>
          <w:ilvl w:val="1"/>
          <w:numId w:val="49"/>
        </w:numPr>
        <w:suppressAutoHyphens/>
        <w:autoSpaceDE/>
        <w:autoSpaceDN/>
        <w:ind w:left="851" w:hanging="567"/>
        <w:jc w:val="both"/>
        <w:rPr>
          <w:rFonts w:asciiTheme="minorHAnsi" w:eastAsia="Times New Roman" w:hAnsiTheme="minorHAnsi" w:cstheme="minorHAnsi"/>
          <w:lang w:val="sk-SK" w:eastAsia="sk-SK"/>
        </w:rPr>
      </w:pPr>
      <w:r w:rsidRPr="00A5322C">
        <w:rPr>
          <w:rFonts w:asciiTheme="minorHAnsi" w:hAnsiTheme="minorHAnsi" w:cstheme="minorHAnsi"/>
        </w:rPr>
        <w:t xml:space="preserve">Úspešnému uchádzačovi alebo uchádzačom verejný obstarávateľ oznámi, že jeho ponuku alebo ponuky prijíma. </w:t>
      </w:r>
      <w:r w:rsidRPr="00D564E4">
        <w:rPr>
          <w:rFonts w:asciiTheme="minorHAnsi" w:eastAsia="Times New Roman" w:hAnsiTheme="minorHAnsi" w:cstheme="minorHAnsi"/>
          <w:lang w:val="sk-SK" w:eastAsia="sk-SK"/>
        </w:rPr>
        <w:t>Neúspešnému uchádzačovi oznámia, že neuspel a dôvody neprijatia jeho ponuky. Informácia o výsledku vyhodnotenia ponúk zasielaná dotknutým uchádzačom obsahuje najmä</w:t>
      </w:r>
      <w:r w:rsidRPr="00A5322C">
        <w:rPr>
          <w:rFonts w:asciiTheme="minorHAnsi" w:eastAsia="Times New Roman" w:hAnsiTheme="minorHAnsi" w:cstheme="minorHAnsi"/>
          <w:lang w:val="sk-SK" w:eastAsia="sk-SK"/>
        </w:rPr>
        <w:t>:</w:t>
      </w:r>
    </w:p>
    <w:p w14:paraId="170DB329" w14:textId="77777777"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identifikáciu úspešného uchádzača alebo uchádzačov,</w:t>
      </w:r>
    </w:p>
    <w:p w14:paraId="039EE166" w14:textId="2F6E6EAF"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informáciu o charakteristikách a výhodách prijatej ponuky alebo ponúk</w:t>
      </w:r>
      <w:r w:rsidRPr="00A5322C">
        <w:rPr>
          <w:rFonts w:asciiTheme="minorHAnsi" w:eastAsia="Times New Roman" w:hAnsiTheme="minorHAnsi" w:cstheme="minorHAnsi"/>
          <w:lang w:val="sk-SK" w:eastAsia="sk-SK"/>
        </w:rPr>
        <w:t>,</w:t>
      </w:r>
    </w:p>
    <w:p w14:paraId="0139ADB2" w14:textId="77777777"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p>
    <w:p w14:paraId="1CC93C84" w14:textId="3A98FB8D" w:rsidR="009E3C94" w:rsidRPr="00A5322C" w:rsidRDefault="009E3C94" w:rsidP="009E3C94">
      <w:pPr>
        <w:pStyle w:val="Odsekzoznamu"/>
        <w:widowControl/>
        <w:numPr>
          <w:ilvl w:val="0"/>
          <w:numId w:val="42"/>
        </w:numPr>
        <w:suppressAutoHyphens/>
        <w:autoSpaceDE/>
        <w:autoSpaceDN/>
        <w:jc w:val="both"/>
        <w:rPr>
          <w:rFonts w:asciiTheme="minorHAnsi" w:eastAsia="Times New Roman" w:hAnsiTheme="minorHAnsi" w:cstheme="minorHAnsi"/>
          <w:lang w:val="sk-SK" w:eastAsia="sk-SK"/>
        </w:rPr>
      </w:pPr>
      <w:r w:rsidRPr="00D564E4">
        <w:rPr>
          <w:rFonts w:asciiTheme="minorHAnsi" w:eastAsia="Times New Roman" w:hAnsiTheme="minorHAnsi" w:cstheme="minorHAnsi"/>
          <w:lang w:val="sk-SK" w:eastAsia="sk-SK"/>
        </w:rPr>
        <w:t>lehotu, v ktorej môže byť doručená námietka</w:t>
      </w:r>
      <w:r w:rsidRPr="00A5322C">
        <w:rPr>
          <w:rFonts w:asciiTheme="minorHAnsi" w:eastAsia="Times New Roman" w:hAnsiTheme="minorHAnsi" w:cstheme="minorHAnsi"/>
          <w:lang w:val="sk-SK" w:eastAsia="sk-SK"/>
        </w:rPr>
        <w:t>.</w:t>
      </w:r>
    </w:p>
    <w:p w14:paraId="48623C68" w14:textId="77777777" w:rsidR="005D7EAE" w:rsidRPr="00F574E4" w:rsidRDefault="005D7EAE" w:rsidP="00445738">
      <w:pPr>
        <w:pStyle w:val="Zkladntext"/>
        <w:ind w:left="851" w:hanging="567"/>
        <w:rPr>
          <w:rFonts w:asciiTheme="minorHAnsi" w:hAnsiTheme="minorHAnsi" w:cstheme="minorHAnsi"/>
          <w:sz w:val="22"/>
          <w:szCs w:val="22"/>
        </w:rPr>
      </w:pPr>
    </w:p>
    <w:p w14:paraId="4DFB21F0" w14:textId="77777777" w:rsidR="005D7EAE" w:rsidRPr="00F574E4" w:rsidRDefault="00FA793F" w:rsidP="003A5FC8">
      <w:pPr>
        <w:pStyle w:val="Odsekzoznamu"/>
        <w:numPr>
          <w:ilvl w:val="0"/>
          <w:numId w:val="49"/>
        </w:numPr>
        <w:tabs>
          <w:tab w:val="left" w:pos="866"/>
          <w:tab w:val="left" w:pos="867"/>
        </w:tabs>
        <w:ind w:left="866" w:hanging="566"/>
        <w:rPr>
          <w:rFonts w:asciiTheme="minorHAnsi" w:hAnsiTheme="minorHAnsi" w:cstheme="minorHAnsi"/>
          <w:b/>
        </w:rPr>
      </w:pPr>
      <w:r w:rsidRPr="00F574E4">
        <w:rPr>
          <w:rFonts w:asciiTheme="minorHAnsi" w:hAnsiTheme="minorHAnsi" w:cstheme="minorHAnsi"/>
          <w:b/>
        </w:rPr>
        <w:t>UZAVRETIE</w:t>
      </w:r>
      <w:r w:rsidRPr="00F574E4">
        <w:rPr>
          <w:rFonts w:asciiTheme="minorHAnsi" w:hAnsiTheme="minorHAnsi" w:cstheme="minorHAnsi"/>
          <w:b/>
          <w:spacing w:val="-2"/>
        </w:rPr>
        <w:t xml:space="preserve"> </w:t>
      </w:r>
      <w:r w:rsidRPr="00F574E4">
        <w:rPr>
          <w:rFonts w:asciiTheme="minorHAnsi" w:hAnsiTheme="minorHAnsi" w:cstheme="minorHAnsi"/>
          <w:b/>
        </w:rPr>
        <w:t>ZMLUVY</w:t>
      </w:r>
    </w:p>
    <w:p w14:paraId="72B12828" w14:textId="77777777" w:rsidR="00ED1BE3" w:rsidRDefault="003A700A" w:rsidP="003A5FC8">
      <w:pPr>
        <w:numPr>
          <w:ilvl w:val="1"/>
          <w:numId w:val="49"/>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 xml:space="preserve">Verejný obstarávateľ pri uzatváraní zmluvy bude postupovať v súlade s </w:t>
      </w:r>
      <w:proofErr w:type="spellStart"/>
      <w:r w:rsidRPr="00ED1BE3">
        <w:rPr>
          <w:rFonts w:asciiTheme="minorHAnsi" w:hAnsiTheme="minorHAnsi" w:cstheme="minorHAnsi"/>
        </w:rPr>
        <w:t>ust</w:t>
      </w:r>
      <w:proofErr w:type="spellEnd"/>
      <w:r w:rsidRPr="00ED1BE3">
        <w:rPr>
          <w:rFonts w:asciiTheme="minorHAnsi" w:hAnsiTheme="minorHAnsi" w:cstheme="minorHAnsi"/>
        </w:rPr>
        <w:t xml:space="preserve">.§ 56 </w:t>
      </w:r>
      <w:r w:rsidR="00B25DB1" w:rsidRPr="00ED1BE3">
        <w:rPr>
          <w:rFonts w:asciiTheme="minorHAnsi" w:hAnsiTheme="minorHAnsi" w:cstheme="minorHAnsi"/>
        </w:rPr>
        <w:t xml:space="preserve">ZVO v nadväznosti na § 11 ZVO. </w:t>
      </w:r>
    </w:p>
    <w:p w14:paraId="1BCBA2A4" w14:textId="631D3618" w:rsidR="009C4624" w:rsidRPr="00ED1BE3" w:rsidRDefault="009C4624" w:rsidP="003A5FC8">
      <w:pPr>
        <w:numPr>
          <w:ilvl w:val="1"/>
          <w:numId w:val="49"/>
        </w:numPr>
        <w:suppressAutoHyphens/>
        <w:autoSpaceDE/>
        <w:autoSpaceDN/>
        <w:spacing w:before="120"/>
        <w:ind w:left="851" w:hanging="567"/>
        <w:jc w:val="both"/>
        <w:rPr>
          <w:rFonts w:asciiTheme="minorHAnsi" w:eastAsia="Times New Roman" w:hAnsiTheme="minorHAnsi" w:cstheme="minorHAnsi"/>
          <w:lang w:val="sk-SK" w:eastAsia="zh-CN"/>
        </w:rPr>
      </w:pPr>
      <w:r w:rsidRPr="00ED1BE3">
        <w:rPr>
          <w:rFonts w:asciiTheme="minorHAnsi" w:hAnsiTheme="minorHAnsi" w:cstheme="minorHAnsi"/>
        </w:rPr>
        <w:t>Uzavretá kúpna zmluva nesmie byť v rozpore so súťažnými podkladmi a s ponukou predloženou úspešným uchádzačom alebo uchádzačmi.</w:t>
      </w:r>
    </w:p>
    <w:p w14:paraId="6E2B349C" w14:textId="77777777" w:rsidR="009C4624" w:rsidRPr="00900F4D" w:rsidRDefault="009C4624" w:rsidP="003A5FC8">
      <w:pPr>
        <w:numPr>
          <w:ilvl w:val="1"/>
          <w:numId w:val="49"/>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 xml:space="preserve">Verejný obstarávateľ si vyhradzuje právo neprijať ponuku, ktorej celková cena za dodanie predmetu zákazky prevyšuje finančný limit (predpokladanú hodnotu zákazky) vyčlenený verejným obstarávateľom pre požadovaný predmet zákazky. </w:t>
      </w:r>
    </w:p>
    <w:p w14:paraId="0A8E2602" w14:textId="77777777" w:rsidR="009C4624" w:rsidRPr="00900F4D" w:rsidRDefault="009C4624" w:rsidP="003A5FC8">
      <w:pPr>
        <w:numPr>
          <w:ilvl w:val="1"/>
          <w:numId w:val="49"/>
        </w:numPr>
        <w:suppressAutoHyphens/>
        <w:autoSpaceDE/>
        <w:autoSpaceDN/>
        <w:ind w:left="851" w:hanging="567"/>
        <w:jc w:val="both"/>
        <w:rPr>
          <w:rFonts w:asciiTheme="minorHAnsi" w:hAnsiTheme="minorHAnsi" w:cstheme="minorHAnsi"/>
        </w:rPr>
      </w:pPr>
      <w:r w:rsidRPr="00900F4D">
        <w:rPr>
          <w:rFonts w:asciiTheme="minorHAnsi" w:hAnsiTheme="minorHAnsi" w:cstheme="minorHAnsi"/>
        </w:rPr>
        <w:t>Verejný obstarávateľ nesmie uzavrieť 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900F4D">
        <w:rPr>
          <w:rFonts w:asciiTheme="minorHAnsi" w:hAnsiTheme="minorHAnsi" w:cstheme="minorHAnsi"/>
          <w:b/>
        </w:rPr>
        <w:t xml:space="preserve"> </w:t>
      </w:r>
      <w:r w:rsidRPr="00900F4D">
        <w:rPr>
          <w:rFonts w:asciiTheme="minorHAnsi" w:hAnsiTheme="minorHAnsi" w:cstheme="minorHAnsi"/>
        </w:rPr>
        <w:t xml:space="preserve">(Povinnosť zápisu do registra partnerov verejného sektor upravuje predpis – zákon č. 315/2016 Z. z. o registri partnerov verejného sektora a o zmene a doplnení niektorých zákonov). </w:t>
      </w:r>
    </w:p>
    <w:p w14:paraId="0A54CC68" w14:textId="77777777" w:rsidR="009C4624" w:rsidRPr="00555786" w:rsidRDefault="009C4624" w:rsidP="003A5FC8">
      <w:pPr>
        <w:numPr>
          <w:ilvl w:val="1"/>
          <w:numId w:val="49"/>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 xml:space="preserve">Verejný obstarávateľ požaduje, aby úspešný uchádzač pred uzavretím zmluvy o dielo predložil Zoznam  subdodávateľov podľa bodu 32.2. tejto časti súťažných podkladov. </w:t>
      </w:r>
    </w:p>
    <w:p w14:paraId="723275AA" w14:textId="77777777" w:rsidR="009C4624" w:rsidRPr="00555786" w:rsidRDefault="009C4624" w:rsidP="003A5FC8">
      <w:pPr>
        <w:numPr>
          <w:ilvl w:val="1"/>
          <w:numId w:val="49"/>
        </w:numPr>
        <w:suppressAutoHyphens/>
        <w:autoSpaceDE/>
        <w:autoSpaceDN/>
        <w:ind w:left="851" w:hanging="567"/>
        <w:jc w:val="both"/>
        <w:rPr>
          <w:rFonts w:asciiTheme="minorHAnsi" w:hAnsiTheme="minorHAnsi" w:cstheme="minorHAnsi"/>
        </w:rPr>
      </w:pPr>
      <w:r w:rsidRPr="00555786">
        <w:rPr>
          <w:rFonts w:asciiTheme="minorHAnsi" w:eastAsiaTheme="minorHAnsi" w:hAnsiTheme="minorHAnsi" w:cstheme="minorHAnsi"/>
          <w:lang w:eastAsia="en-US"/>
        </w:rPr>
        <w:t>Úspešný uchádzač je v rámci poskytnutia súčinnosti povinný doručiť verejnému</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 xml:space="preserve">obstarávateľovi  </w:t>
      </w:r>
      <w:r w:rsidRPr="00555786">
        <w:rPr>
          <w:rFonts w:asciiTheme="minorHAnsi" w:hAnsiTheme="minorHAnsi" w:cstheme="minorHAnsi"/>
          <w:b/>
          <w:bCs/>
          <w:color w:val="000000" w:themeColor="text1"/>
          <w:lang w:eastAsia="sk-SK"/>
        </w:rPr>
        <w:t>Vyplnený výkaz výmer</w:t>
      </w:r>
      <w:r w:rsidRPr="00555786">
        <w:rPr>
          <w:rFonts w:asciiTheme="minorHAnsi" w:eastAsiaTheme="minorHAnsi" w:hAnsiTheme="minorHAnsi" w:cstheme="minorHAnsi"/>
          <w:b/>
          <w:bCs/>
          <w:lang w:eastAsia="en-US"/>
        </w:rPr>
        <w:t xml:space="preserve"> (príloha č. 8 k týmto SP), </w:t>
      </w:r>
      <w:r w:rsidRPr="00555786">
        <w:rPr>
          <w:rFonts w:asciiTheme="minorHAnsi" w:eastAsia="Times New Roman" w:hAnsiTheme="minorHAnsi" w:cstheme="minorHAnsi"/>
        </w:rPr>
        <w:t>ktorý bude podpísaný a opečiatkovaný</w:t>
      </w:r>
      <w:r w:rsidRPr="00555786">
        <w:rPr>
          <w:rFonts w:asciiTheme="minorHAnsi" w:eastAsia="Times New Roman" w:hAnsiTheme="minorHAnsi" w:cstheme="minorHAnsi"/>
          <w:b/>
          <w:bCs/>
        </w:rPr>
        <w:t xml:space="preserve"> </w:t>
      </w:r>
      <w:r w:rsidRPr="00555786">
        <w:rPr>
          <w:rFonts w:asciiTheme="minorHAnsi" w:eastAsiaTheme="minorHAnsi" w:hAnsiTheme="minorHAnsi" w:cstheme="minorHAnsi"/>
          <w:lang w:eastAsia="en-US"/>
        </w:rPr>
        <w:t>tak, aby cena celkom</w:t>
      </w:r>
      <w:r w:rsidRPr="00555786">
        <w:rPr>
          <w:rFonts w:asciiTheme="minorHAnsi" w:hAnsiTheme="minorHAnsi" w:cstheme="minorHAnsi"/>
        </w:rPr>
        <w:t xml:space="preserve"> </w:t>
      </w:r>
      <w:r>
        <w:rPr>
          <w:rFonts w:asciiTheme="minorHAnsi" w:eastAsiaTheme="minorHAnsi" w:hAnsiTheme="minorHAnsi" w:cstheme="minorHAnsi"/>
          <w:lang w:eastAsia="en-US"/>
        </w:rPr>
        <w:t>s</w:t>
      </w:r>
      <w:r w:rsidRPr="00555786">
        <w:rPr>
          <w:rFonts w:asciiTheme="minorHAnsi" w:eastAsiaTheme="minorHAnsi" w:hAnsiTheme="minorHAnsi" w:cstheme="minorHAnsi"/>
          <w:lang w:eastAsia="en-US"/>
        </w:rPr>
        <w:t xml:space="preserve"> DPH uvedená v tomto výkaze bola totožná s cenou predloženou v elektronickej aukcii </w:t>
      </w:r>
      <w:r w:rsidRPr="00555786">
        <w:rPr>
          <w:rFonts w:asciiTheme="minorHAnsi" w:eastAsia="Times New Roman" w:hAnsiTheme="minorHAnsi" w:cstheme="minorHAnsi"/>
        </w:rPr>
        <w:t>a zároveň nahrá do systému rozpočet v .</w:t>
      </w:r>
      <w:proofErr w:type="spellStart"/>
      <w:r w:rsidRPr="00555786">
        <w:rPr>
          <w:rFonts w:asciiTheme="minorHAnsi" w:eastAsia="Times New Roman" w:hAnsiTheme="minorHAnsi" w:cstheme="minorHAnsi"/>
        </w:rPr>
        <w:t>xls</w:t>
      </w:r>
      <w:proofErr w:type="spellEnd"/>
      <w:r w:rsidRPr="00555786">
        <w:rPr>
          <w:rFonts w:asciiTheme="minorHAnsi" w:eastAsia="Times New Roman" w:hAnsiTheme="minorHAnsi" w:cstheme="minorHAnsi"/>
        </w:rPr>
        <w:t xml:space="preserve"> formáte, ktorý </w:t>
      </w:r>
      <w:r w:rsidRPr="00555786">
        <w:rPr>
          <w:rFonts w:asciiTheme="minorHAnsi" w:eastAsia="Times New Roman" w:hAnsiTheme="minorHAnsi" w:cstheme="minorHAnsi"/>
          <w:u w:val="single"/>
        </w:rPr>
        <w:t>musí byť totožný s podpísaným rozpočtom.</w:t>
      </w:r>
    </w:p>
    <w:p w14:paraId="14D8EA54" w14:textId="77777777" w:rsidR="009C4624" w:rsidRPr="00555786" w:rsidRDefault="009C4624" w:rsidP="009C4624">
      <w:pPr>
        <w:suppressAutoHyphens/>
        <w:autoSpaceDE/>
        <w:autoSpaceDN/>
        <w:ind w:left="851"/>
        <w:jc w:val="both"/>
        <w:rPr>
          <w:rFonts w:asciiTheme="minorHAnsi" w:hAnsiTheme="minorHAnsi" w:cstheme="minorHAnsi"/>
        </w:rPr>
      </w:pPr>
      <w:r w:rsidRPr="00555786">
        <w:rPr>
          <w:rFonts w:asciiTheme="minorHAnsi" w:eastAsiaTheme="minorHAnsi" w:hAnsiTheme="minorHAnsi" w:cstheme="minorHAnsi"/>
          <w:lang w:eastAsia="en-US"/>
        </w:rPr>
        <w:t>Nesplnenie tejto povinnosti bude verejný obstarávateľ považovať za neposkytnutie riadnej</w:t>
      </w:r>
      <w:r w:rsidRPr="00555786">
        <w:rPr>
          <w:rFonts w:asciiTheme="minorHAnsi" w:hAnsiTheme="minorHAnsi" w:cstheme="minorHAnsi"/>
        </w:rPr>
        <w:t xml:space="preserve"> </w:t>
      </w:r>
      <w:r w:rsidRPr="00555786">
        <w:rPr>
          <w:rFonts w:asciiTheme="minorHAnsi" w:eastAsiaTheme="minorHAnsi" w:hAnsiTheme="minorHAnsi" w:cstheme="minorHAnsi"/>
          <w:lang w:eastAsia="en-US"/>
        </w:rPr>
        <w:t>súčinnosti.</w:t>
      </w:r>
    </w:p>
    <w:p w14:paraId="60A25DD3" w14:textId="77777777" w:rsidR="009C4624" w:rsidRPr="00900F4D" w:rsidRDefault="009C4624" w:rsidP="003A5FC8">
      <w:pPr>
        <w:numPr>
          <w:ilvl w:val="1"/>
          <w:numId w:val="49"/>
        </w:numPr>
        <w:suppressAutoHyphens/>
        <w:autoSpaceDE/>
        <w:autoSpaceDN/>
        <w:ind w:left="851" w:hanging="567"/>
        <w:jc w:val="both"/>
        <w:rPr>
          <w:rFonts w:asciiTheme="minorHAnsi" w:hAnsiTheme="minorHAnsi" w:cstheme="minorHAnsi"/>
        </w:rPr>
      </w:pPr>
      <w:r w:rsidRPr="00555786">
        <w:rPr>
          <w:rFonts w:asciiTheme="minorHAnsi" w:hAnsiTheme="minorHAnsi" w:cstheme="minorHAnsi"/>
        </w:rPr>
        <w:t>Uchádzač berie na vedomie a rešpektuje, že zákazka</w:t>
      </w:r>
      <w:r w:rsidRPr="00900F4D">
        <w:rPr>
          <w:rFonts w:asciiTheme="minorHAnsi" w:hAnsiTheme="minorHAnsi" w:cstheme="minorHAnsi"/>
        </w:rPr>
        <w:t xml:space="preserve"> financovaná z fondov EÚ, ohľadom ktorej sa uzatvára zmluva, bude predmetom  administratívnej finančnej kontroly procesu verejného obstarávania zo strany </w:t>
      </w:r>
      <w:r w:rsidRPr="0067710C">
        <w:rPr>
          <w:rFonts w:asciiTheme="minorHAnsi" w:hAnsiTheme="minorHAnsi" w:cstheme="minorHAnsi"/>
        </w:rPr>
        <w:t>Národného orgánu.</w:t>
      </w:r>
      <w:r w:rsidRPr="00900F4D">
        <w:rPr>
          <w:rFonts w:asciiTheme="minorHAnsi" w:hAnsiTheme="minorHAnsi" w:cstheme="minorHAnsi"/>
        </w:rPr>
        <w:t xml:space="preserve"> Ak výsledok predmetnej administratívnej finančnej kontroly bude kladný,  verejný obstarávateľ  pristúpi k podpisu kúpnej zmluvy. Schválenie zákazky v rámci  kontroly príslušným kontrolným orgánom je zároveň podmienkou nadobudnutia účinnosti zmluvy.</w:t>
      </w:r>
    </w:p>
    <w:p w14:paraId="3C504D45" w14:textId="77777777" w:rsidR="00B25DB1" w:rsidRPr="00B25DB1" w:rsidRDefault="00B25DB1" w:rsidP="00B25DB1">
      <w:pPr>
        <w:suppressAutoHyphens/>
        <w:autoSpaceDE/>
        <w:autoSpaceDN/>
        <w:ind w:left="851"/>
        <w:jc w:val="both"/>
        <w:rPr>
          <w:rFonts w:asciiTheme="minorHAnsi" w:hAnsiTheme="minorHAnsi" w:cstheme="minorHAnsi"/>
        </w:rPr>
      </w:pPr>
    </w:p>
    <w:p w14:paraId="0AA26402" w14:textId="77777777" w:rsidR="003A700A" w:rsidRPr="00CE06A3" w:rsidRDefault="003A700A" w:rsidP="003A5FC8">
      <w:pPr>
        <w:pStyle w:val="Odsekzoznamu"/>
        <w:widowControl/>
        <w:numPr>
          <w:ilvl w:val="0"/>
          <w:numId w:val="49"/>
        </w:numPr>
        <w:suppressAutoHyphens/>
        <w:autoSpaceDE/>
        <w:autoSpaceDN/>
        <w:ind w:left="851" w:hanging="567"/>
        <w:jc w:val="both"/>
        <w:rPr>
          <w:rFonts w:asciiTheme="minorHAnsi" w:eastAsia="Times New Roman" w:hAnsiTheme="minorHAnsi" w:cstheme="minorHAnsi"/>
          <w:b/>
          <w:lang w:val="sk-SK" w:eastAsia="zh-CN"/>
        </w:rPr>
      </w:pPr>
      <w:r w:rsidRPr="00CE06A3">
        <w:rPr>
          <w:rFonts w:asciiTheme="minorHAnsi" w:hAnsiTheme="minorHAnsi" w:cstheme="minorHAnsi"/>
          <w:b/>
        </w:rPr>
        <w:t>INFORMÁCIA O SUBDODÁVATEĽOCH</w:t>
      </w:r>
    </w:p>
    <w:p w14:paraId="120D35ED" w14:textId="77777777" w:rsidR="00393100" w:rsidRDefault="00393100" w:rsidP="003A5FC8">
      <w:pPr>
        <w:pStyle w:val="Odsekzoznamu"/>
        <w:widowControl/>
        <w:numPr>
          <w:ilvl w:val="1"/>
          <w:numId w:val="49"/>
        </w:numPr>
        <w:suppressAutoHyphens/>
        <w:autoSpaceDE/>
        <w:autoSpaceDN/>
        <w:ind w:left="851" w:hanging="567"/>
        <w:jc w:val="both"/>
        <w:rPr>
          <w:rFonts w:asciiTheme="minorHAnsi" w:hAnsiTheme="minorHAnsi" w:cstheme="minorHAnsi"/>
        </w:rPr>
      </w:pPr>
      <w:r w:rsidRPr="009F50DF">
        <w:rPr>
          <w:rFonts w:asciiTheme="minorHAnsi" w:hAnsiTheme="minorHAnsi" w:cstheme="minorHAnsi"/>
          <w:u w:val="single"/>
        </w:rPr>
        <w:t xml:space="preserve">Verejný obstarávateľ </w:t>
      </w:r>
      <w:r w:rsidRPr="009F50DF">
        <w:rPr>
          <w:rFonts w:asciiTheme="minorHAnsi" w:hAnsiTheme="minorHAnsi" w:cstheme="minorHAnsi"/>
          <w:b/>
          <w:u w:val="single"/>
        </w:rPr>
        <w:t>nepožaduje</w:t>
      </w:r>
      <w:r w:rsidRPr="009F50DF">
        <w:rPr>
          <w:rFonts w:asciiTheme="minorHAnsi" w:hAnsiTheme="minorHAnsi" w:cstheme="minorHAnsi"/>
          <w:u w:val="single"/>
        </w:rPr>
        <w:t xml:space="preserve"> od uchádzačov, aby vo svojej ponuke uviedli informácie týkajúce sa subdodávateľov podľa § 41 ods. 1 zákona o verejnom obstarávaní</w:t>
      </w:r>
      <w:r w:rsidRPr="009F50DF">
        <w:rPr>
          <w:rFonts w:asciiTheme="minorHAnsi" w:hAnsiTheme="minorHAnsi" w:cstheme="minorHAnsi"/>
        </w:rPr>
        <w:t xml:space="preserve">. </w:t>
      </w:r>
    </w:p>
    <w:p w14:paraId="1FDA902E" w14:textId="77777777" w:rsidR="00393100" w:rsidRPr="009F50DF" w:rsidRDefault="00393100" w:rsidP="003A5FC8">
      <w:pPr>
        <w:pStyle w:val="Odsekzoznamu"/>
        <w:widowControl/>
        <w:numPr>
          <w:ilvl w:val="1"/>
          <w:numId w:val="49"/>
        </w:numPr>
        <w:suppressAutoHyphens/>
        <w:autoSpaceDE/>
        <w:autoSpaceDN/>
        <w:ind w:left="851" w:hanging="567"/>
        <w:jc w:val="both"/>
        <w:rPr>
          <w:rFonts w:asciiTheme="minorHAnsi" w:hAnsiTheme="minorHAnsi" w:cstheme="minorHAnsi"/>
        </w:rPr>
      </w:pPr>
      <w:r w:rsidRPr="009F50DF">
        <w:rPr>
          <w:rFonts w:asciiTheme="minorHAnsi" w:hAnsiTheme="minorHAnsi" w:cstheme="minorHAnsi"/>
        </w:rPr>
        <w:t xml:space="preserve">Verejný obstarávateľ </w:t>
      </w:r>
      <w:r w:rsidRPr="009F50DF">
        <w:rPr>
          <w:rFonts w:asciiTheme="minorHAnsi" w:hAnsiTheme="minorHAnsi" w:cstheme="minorHAnsi"/>
          <w:b/>
        </w:rPr>
        <w:t>požaduje</w:t>
      </w:r>
      <w:r w:rsidRPr="009F50DF">
        <w:rPr>
          <w:rFonts w:asciiTheme="minorHAnsi" w:hAnsiTheme="minorHAnsi" w:cstheme="minorHAnsi"/>
        </w:rPr>
        <w:t xml:space="preserve">, aby úspešný uchádzač v zmluve najneskôr v čase jej uzavretia uviedol údaje o všetkých známych subdodávateľoch a údaje o osobe oprávnenej konať za subdodávateľa v rozsahu meno, priezvisko, adresa pobytu, dátum narodenia a dôkaz o tom, že sú oprávnení dodávať tovar, uskutočňovať stavebné práce v rozsahu subdodávky.  </w:t>
      </w:r>
    </w:p>
    <w:p w14:paraId="1ED9E857" w14:textId="77777777" w:rsidR="00393100" w:rsidRPr="003A700A" w:rsidRDefault="00393100" w:rsidP="003A5FC8">
      <w:pPr>
        <w:pStyle w:val="Odsekzoznamu"/>
        <w:widowControl/>
        <w:numPr>
          <w:ilvl w:val="1"/>
          <w:numId w:val="49"/>
        </w:numPr>
        <w:suppressAutoHyphens/>
        <w:autoSpaceDE/>
        <w:autoSpaceDN/>
        <w:ind w:left="851" w:hanging="567"/>
        <w:jc w:val="both"/>
        <w:rPr>
          <w:rFonts w:asciiTheme="minorHAnsi" w:hAnsiTheme="minorHAnsi" w:cstheme="minorHAnsi"/>
        </w:rPr>
      </w:pPr>
      <w:r w:rsidRPr="0040071E">
        <w:rPr>
          <w:rFonts w:asciiTheme="minorHAnsi" w:hAnsiTheme="minorHAnsi" w:cstheme="minorHAnsi"/>
        </w:rPr>
        <w:t>Zároveň verejný obstarávateľ upozorňuje</w:t>
      </w:r>
      <w:r w:rsidRPr="003A700A">
        <w:rPr>
          <w:rFonts w:asciiTheme="minorHAnsi" w:hAnsiTheme="minorHAnsi" w:cstheme="minorHAnsi"/>
        </w:rPr>
        <w:t xml:space="preserve"> záujemcov/uchádzačov, že podľa § 41 ods. 4 zákona o verejnom obstarávaní v časti B2. súťažných podkladov – Obchodné podmienky na dodanie predmetu zákazky verejný obstarávateľ stanovuje povinnosť uchádzača oznámiť akúkoľvek zmenu údajov o subdodávateľovi a pravidlá zmeny subdodávateľa a povinnosť uchádzača oznámiť zmenu subdodávateľa a údaje podľa § 41 ods. 3 zákona o verejnom obstarávaní.</w:t>
      </w:r>
    </w:p>
    <w:p w14:paraId="6E9CD5A5" w14:textId="54E18623" w:rsidR="003A700A" w:rsidRDefault="003A700A" w:rsidP="003A700A">
      <w:pPr>
        <w:tabs>
          <w:tab w:val="left" w:pos="567"/>
        </w:tabs>
        <w:ind w:left="851" w:hanging="567"/>
        <w:jc w:val="both"/>
        <w:rPr>
          <w:rFonts w:asciiTheme="minorHAnsi" w:hAnsiTheme="minorHAnsi" w:cstheme="minorHAnsi"/>
        </w:rPr>
      </w:pPr>
    </w:p>
    <w:p w14:paraId="6AE3C773" w14:textId="77777777" w:rsidR="00C95D13" w:rsidRPr="003A700A" w:rsidRDefault="00C95D13" w:rsidP="003A700A">
      <w:pPr>
        <w:tabs>
          <w:tab w:val="left" w:pos="567"/>
        </w:tabs>
        <w:ind w:left="851" w:hanging="567"/>
        <w:jc w:val="both"/>
        <w:rPr>
          <w:rFonts w:asciiTheme="minorHAnsi" w:hAnsiTheme="minorHAnsi" w:cstheme="minorHAnsi"/>
        </w:rPr>
      </w:pPr>
    </w:p>
    <w:p w14:paraId="11BD1514" w14:textId="77777777" w:rsidR="003A700A" w:rsidRPr="003A700A" w:rsidRDefault="003A700A" w:rsidP="003A5FC8">
      <w:pPr>
        <w:numPr>
          <w:ilvl w:val="0"/>
          <w:numId w:val="49"/>
        </w:numPr>
        <w:suppressAutoHyphens/>
        <w:autoSpaceDE/>
        <w:autoSpaceDN/>
        <w:ind w:left="851" w:hanging="567"/>
        <w:jc w:val="both"/>
        <w:rPr>
          <w:rFonts w:asciiTheme="minorHAnsi" w:hAnsiTheme="minorHAnsi" w:cstheme="minorHAnsi"/>
        </w:rPr>
      </w:pPr>
      <w:r w:rsidRPr="003A700A">
        <w:rPr>
          <w:rFonts w:asciiTheme="minorHAnsi" w:hAnsiTheme="minorHAnsi" w:cstheme="minorHAnsi"/>
          <w:b/>
          <w:bCs/>
          <w:caps/>
        </w:rPr>
        <w:t>Zrušenie použitého postupu zadávania zákazky</w:t>
      </w:r>
    </w:p>
    <w:p w14:paraId="1DDE56BE" w14:textId="77777777" w:rsidR="003A700A" w:rsidRPr="003A700A" w:rsidRDefault="003A700A" w:rsidP="003A5FC8">
      <w:pPr>
        <w:numPr>
          <w:ilvl w:val="1"/>
          <w:numId w:val="49"/>
        </w:numPr>
        <w:suppressAutoHyphens/>
        <w:autoSpaceDE/>
        <w:autoSpaceDN/>
        <w:ind w:left="851" w:hanging="567"/>
        <w:jc w:val="both"/>
        <w:rPr>
          <w:rFonts w:asciiTheme="minorHAnsi" w:hAnsiTheme="minorHAnsi" w:cstheme="minorHAnsi"/>
        </w:rPr>
      </w:pPr>
      <w:r w:rsidRPr="003A700A">
        <w:rPr>
          <w:rFonts w:asciiTheme="minorHAnsi" w:hAnsiTheme="minorHAnsi" w:cstheme="minorHAnsi"/>
        </w:rPr>
        <w:t xml:space="preserve">Verejný obstarávateľ zruší použitý postup zadávania zákazky, ak nastane jedna z podmienok uvedených v § 57 </w:t>
      </w:r>
      <w:bookmarkStart w:id="1" w:name="par_46ods1"/>
      <w:r w:rsidRPr="003A700A">
        <w:rPr>
          <w:rFonts w:asciiTheme="minorHAnsi" w:hAnsiTheme="minorHAnsi" w:cstheme="minorHAnsi"/>
        </w:rPr>
        <w:t> zákona o verejnom obstarávaní</w:t>
      </w:r>
      <w:bookmarkEnd w:id="1"/>
      <w:r w:rsidRPr="003A700A">
        <w:rPr>
          <w:rFonts w:asciiTheme="minorHAnsi" w:hAnsiTheme="minorHAnsi" w:cstheme="minorHAnsi"/>
        </w:rPr>
        <w:t>. Verejný obstarávateľ bezodkladne upovedomí všetkých uchádzačov o zrušení použitého postupu zadávania zákazky s uvedením dôvodu a oznámi postup, ktorý použije pri zadávaní  zákazky na pôvodný predmet zákazky.</w:t>
      </w:r>
    </w:p>
    <w:p w14:paraId="75B26C85" w14:textId="77777777" w:rsidR="003A700A" w:rsidRPr="003A700A" w:rsidRDefault="003A700A" w:rsidP="003A700A">
      <w:pPr>
        <w:pStyle w:val="Odsekzoznamu"/>
        <w:adjustRightInd w:val="0"/>
        <w:ind w:left="851" w:hanging="567"/>
        <w:jc w:val="both"/>
        <w:rPr>
          <w:rFonts w:asciiTheme="minorHAnsi" w:hAnsiTheme="minorHAnsi" w:cstheme="minorHAnsi"/>
          <w:iCs/>
          <w:lang w:eastAsia="sk-SK"/>
        </w:rPr>
      </w:pPr>
    </w:p>
    <w:p w14:paraId="58FA1EAE" w14:textId="77777777" w:rsidR="003A700A" w:rsidRPr="003A700A" w:rsidRDefault="003A700A" w:rsidP="003A5FC8">
      <w:pPr>
        <w:pStyle w:val="Odsekzoznamu"/>
        <w:widowControl/>
        <w:numPr>
          <w:ilvl w:val="0"/>
          <w:numId w:val="49"/>
        </w:numPr>
        <w:adjustRightInd w:val="0"/>
        <w:ind w:left="851" w:hanging="567"/>
        <w:jc w:val="both"/>
        <w:rPr>
          <w:rFonts w:asciiTheme="minorHAnsi" w:hAnsiTheme="minorHAnsi" w:cstheme="minorHAnsi"/>
          <w:b/>
          <w:iCs/>
          <w:lang w:eastAsia="sk-SK"/>
        </w:rPr>
      </w:pPr>
      <w:r w:rsidRPr="003A700A">
        <w:rPr>
          <w:rFonts w:asciiTheme="minorHAnsi" w:hAnsiTheme="minorHAnsi" w:cstheme="minorHAnsi"/>
          <w:b/>
          <w:iCs/>
          <w:lang w:eastAsia="sk-SK"/>
        </w:rPr>
        <w:t>GENERÁLNA KLAUZULA</w:t>
      </w:r>
    </w:p>
    <w:p w14:paraId="0E77D680" w14:textId="77777777" w:rsidR="003A700A" w:rsidRPr="003A700A" w:rsidRDefault="003A700A" w:rsidP="003A5FC8">
      <w:pPr>
        <w:pStyle w:val="Odsekzoznamu"/>
        <w:widowControl/>
        <w:numPr>
          <w:ilvl w:val="1"/>
          <w:numId w:val="49"/>
        </w:numPr>
        <w:tabs>
          <w:tab w:val="left" w:pos="567"/>
        </w:tabs>
        <w:adjustRightInd w:val="0"/>
        <w:ind w:left="851" w:hanging="567"/>
        <w:jc w:val="both"/>
        <w:rPr>
          <w:rFonts w:asciiTheme="minorHAnsi" w:hAnsiTheme="minorHAnsi" w:cstheme="minorHAnsi"/>
          <w:b/>
          <w:bCs/>
          <w:lang w:eastAsia="zh-CN"/>
        </w:rPr>
      </w:pPr>
      <w:r w:rsidRPr="003A700A">
        <w:rPr>
          <w:rFonts w:asciiTheme="minorHAnsi" w:hAnsiTheme="minorHAnsi" w:cstheme="minorHAnsi"/>
          <w:lang w:eastAsia="sk-SK"/>
        </w:rPr>
        <w:t xml:space="preserve">Skutočnosti a situácie, ktoré môžu nastať v procese postupu zadávania zákazky, neupravené vo výzve na predkladanie  ponúk a v týchto súťažných podkladoch, sa riadia príslušnými ustanoveniami zákona č. 343/2015 </w:t>
      </w:r>
      <w:proofErr w:type="spellStart"/>
      <w:r w:rsidRPr="003A700A">
        <w:rPr>
          <w:rFonts w:asciiTheme="minorHAnsi" w:hAnsiTheme="minorHAnsi" w:cstheme="minorHAnsi"/>
          <w:lang w:eastAsia="sk-SK"/>
        </w:rPr>
        <w:t>Z</w:t>
      </w:r>
      <w:r w:rsidR="00B41EF2">
        <w:rPr>
          <w:rFonts w:asciiTheme="minorHAnsi" w:hAnsiTheme="minorHAnsi" w:cstheme="minorHAnsi"/>
          <w:lang w:eastAsia="sk-SK"/>
        </w:rPr>
        <w:t>.</w:t>
      </w:r>
      <w:r w:rsidRPr="003A700A">
        <w:rPr>
          <w:rFonts w:asciiTheme="minorHAnsi" w:hAnsiTheme="minorHAnsi" w:cstheme="minorHAnsi"/>
          <w:lang w:eastAsia="sk-SK"/>
        </w:rPr>
        <w:t>z</w:t>
      </w:r>
      <w:proofErr w:type="spellEnd"/>
      <w:r w:rsidRPr="003A700A">
        <w:rPr>
          <w:rFonts w:asciiTheme="minorHAnsi" w:hAnsiTheme="minorHAnsi" w:cstheme="minorHAnsi"/>
          <w:lang w:eastAsia="sk-SK"/>
        </w:rPr>
        <w:t xml:space="preserve">. o verejnom obstarávaní a o zmene a doplnení niektorých zákonov v znení neskorších predpisov. </w:t>
      </w:r>
    </w:p>
    <w:p w14:paraId="3113E20D" w14:textId="47F49BEF" w:rsidR="005D7EAE" w:rsidRPr="00F574E4" w:rsidRDefault="003A700A" w:rsidP="009F5E8E">
      <w:pPr>
        <w:tabs>
          <w:tab w:val="left" w:pos="867"/>
        </w:tabs>
        <w:ind w:left="851" w:right="153" w:hanging="567"/>
        <w:jc w:val="both"/>
        <w:rPr>
          <w:rFonts w:asciiTheme="minorHAnsi" w:hAnsiTheme="minorHAnsi" w:cstheme="minorHAnsi"/>
        </w:rPr>
      </w:pPr>
      <w:r w:rsidRPr="003A700A">
        <w:rPr>
          <w:rFonts w:asciiTheme="minorHAnsi" w:hAnsiTheme="minorHAnsi" w:cstheme="minorHAnsi"/>
          <w:lang w:eastAsia="sk-SK"/>
        </w:rPr>
        <w:br w:type="page"/>
      </w:r>
      <w:r w:rsidR="00FA793F" w:rsidRPr="00F574E4">
        <w:rPr>
          <w:rFonts w:asciiTheme="minorHAnsi" w:hAnsiTheme="minorHAnsi" w:cstheme="minorHAnsi"/>
          <w:color w:val="808080"/>
        </w:rPr>
        <w:t>Časť A.2 PODMIENKY ÚČASTI</w:t>
      </w:r>
    </w:p>
    <w:p w14:paraId="52A954D0" w14:textId="77777777"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osobného postavenia</w:t>
      </w:r>
    </w:p>
    <w:p w14:paraId="7928D4BD" w14:textId="2E763EA9" w:rsidR="00C80544" w:rsidRDefault="00C80544" w:rsidP="008521C9">
      <w:pPr>
        <w:pStyle w:val="Nadpis1"/>
        <w:jc w:val="right"/>
        <w:rPr>
          <w:rFonts w:asciiTheme="minorHAnsi" w:hAnsiTheme="minorHAnsi" w:cstheme="minorHAnsi"/>
          <w:color w:val="808080"/>
          <w:sz w:val="22"/>
          <w:szCs w:val="22"/>
        </w:rPr>
      </w:pPr>
    </w:p>
    <w:p w14:paraId="38A94A81" w14:textId="77777777" w:rsidR="003D4042" w:rsidRPr="003D4042" w:rsidRDefault="003D4042" w:rsidP="003D4042">
      <w:pPr>
        <w:pStyle w:val="Nadpis1"/>
        <w:jc w:val="both"/>
        <w:rPr>
          <w:rFonts w:asciiTheme="minorHAnsi" w:eastAsiaTheme="minorHAnsi" w:hAnsiTheme="minorHAnsi" w:cstheme="minorHAnsi"/>
          <w:b w:val="0"/>
          <w:bCs w:val="0"/>
          <w:sz w:val="22"/>
          <w:szCs w:val="22"/>
          <w:lang w:val="sk-SK" w:eastAsia="en-US"/>
        </w:rPr>
      </w:pPr>
      <w:r w:rsidRPr="003D4042">
        <w:rPr>
          <w:rFonts w:asciiTheme="minorHAnsi" w:eastAsiaTheme="minorHAnsi" w:hAnsiTheme="minorHAnsi" w:cstheme="minorHAnsi"/>
          <w:b w:val="0"/>
          <w:bCs w:val="0"/>
          <w:sz w:val="22"/>
          <w:szCs w:val="22"/>
          <w:lang w:val="sk-SK" w:eastAsia="en-US"/>
        </w:rPr>
        <w:t>Uchádzač musí splniť podmienky účasti týkajúce sa osobného postavenia podľa § 32 ods. 1 zákona č. 343/2015 Z. z. o verejnom obstarávaní a o zmene a doplnení niektorých zákonov v znení neskorších predpisov (ďalej len "zákon o verejnom obstarávaní") . Splnenie týchto podmienok preukáže dokladmi podľa § 32 ods. 2, resp. ods. 4 a ods. 5 zákona o verejnom obstarávaní resp. podľa § 152 zákona o verejnom obstarávaní.</w:t>
      </w:r>
    </w:p>
    <w:p w14:paraId="519BFCEC" w14:textId="77777777" w:rsidR="003D4042" w:rsidRPr="003D4042" w:rsidRDefault="003D4042" w:rsidP="003D4042">
      <w:pPr>
        <w:pStyle w:val="Nadpis1"/>
        <w:jc w:val="both"/>
        <w:rPr>
          <w:rFonts w:asciiTheme="minorHAnsi" w:eastAsiaTheme="minorHAnsi" w:hAnsiTheme="minorHAnsi" w:cstheme="minorHAnsi"/>
          <w:b w:val="0"/>
          <w:bCs w:val="0"/>
          <w:sz w:val="22"/>
          <w:szCs w:val="22"/>
          <w:lang w:val="sk-SK" w:eastAsia="en-US"/>
        </w:rPr>
      </w:pPr>
      <w:r w:rsidRPr="003D4042">
        <w:rPr>
          <w:rFonts w:asciiTheme="minorHAnsi" w:eastAsiaTheme="minorHAnsi" w:hAnsiTheme="minorHAnsi" w:cstheme="minorHAnsi"/>
          <w:b w:val="0"/>
          <w:bCs w:val="0"/>
          <w:sz w:val="22"/>
          <w:szCs w:val="22"/>
          <w:lang w:val="sk-SK" w:eastAsia="en-US"/>
        </w:rPr>
        <w:t>Ak uchádzač alebo záujemca ma sídlo, miesto podnikania alebo obvyklý pobyt mimo územia Slovenskej republiky a štát jeho sídla, miesta podnikania alebo obvyklého pobytu nevydáva niektoré z dokladov uvedených v § 32 ods. 2 zákona o verejnom obstarávaní alebo nevydáva ani rovnocenne doklady, možno ich nahradiť čestným vyhlásením podľa predpisov platných v štáte jeho sídla, miesta podnikania alebo obvyklého pobytu.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842BD34" w14:textId="77777777" w:rsidR="003D4042" w:rsidRPr="003D4042" w:rsidRDefault="003D4042" w:rsidP="003D4042">
      <w:pPr>
        <w:pStyle w:val="Nadpis1"/>
        <w:jc w:val="both"/>
        <w:rPr>
          <w:rFonts w:asciiTheme="minorHAnsi" w:eastAsiaTheme="minorHAnsi" w:hAnsiTheme="minorHAnsi" w:cstheme="minorHAnsi"/>
          <w:b w:val="0"/>
          <w:bCs w:val="0"/>
          <w:sz w:val="22"/>
          <w:szCs w:val="22"/>
          <w:lang w:val="sk-SK" w:eastAsia="en-US"/>
        </w:rPr>
      </w:pPr>
      <w:r w:rsidRPr="003D4042">
        <w:rPr>
          <w:rFonts w:asciiTheme="minorHAnsi" w:eastAsiaTheme="minorHAnsi" w:hAnsiTheme="minorHAnsi" w:cstheme="minorHAnsi"/>
          <w:b w:val="0"/>
          <w:bCs w:val="0"/>
          <w:sz w:val="22"/>
          <w:szCs w:val="22"/>
          <w:lang w:val="sk-SK" w:eastAsia="en-US"/>
        </w:rPr>
        <w:t>Verejný obstarávateľ má oprávnenie získavať údaje z informačných systémov verejnej správy podľa § 32 ods.3 zákona o verejnom obstarávaní v rozsahu podľa § 32 ods. 1 písm. a), b), c) a e) zákona o verejnom obstarávaní, preto ich nie je potrebné v ponuke predkladať.</w:t>
      </w:r>
    </w:p>
    <w:p w14:paraId="14B58275" w14:textId="28EF7996" w:rsidR="00740687" w:rsidRDefault="003D4042" w:rsidP="003D4042">
      <w:pPr>
        <w:pStyle w:val="Nadpis1"/>
        <w:jc w:val="both"/>
        <w:rPr>
          <w:rFonts w:asciiTheme="minorHAnsi" w:eastAsiaTheme="minorHAnsi" w:hAnsiTheme="minorHAnsi" w:cstheme="minorHAnsi"/>
          <w:b w:val="0"/>
          <w:bCs w:val="0"/>
          <w:sz w:val="22"/>
          <w:szCs w:val="22"/>
          <w:lang w:val="sk-SK" w:eastAsia="en-US"/>
        </w:rPr>
      </w:pPr>
      <w:r w:rsidRPr="003D4042">
        <w:rPr>
          <w:rFonts w:asciiTheme="minorHAnsi" w:eastAsiaTheme="minorHAnsi" w:hAnsiTheme="minorHAnsi" w:cstheme="minorHAnsi"/>
          <w:b w:val="0"/>
          <w:bCs w:val="0"/>
          <w:sz w:val="22"/>
          <w:szCs w:val="22"/>
          <w:lang w:val="sk-SK" w:eastAsia="en-US"/>
        </w:rPr>
        <w:t>Predbežne nahradiť doklady na preukázanie splnenia podmienok účasti týkajúcich sa osobného postavenia, určených verejným obstarávateľom môže uchádzač aj spôsobom podľa § 39 zákona o verejnom obstarávaní a to Jednotným európskym dokumentom alebo čestným vyhlásením podľa § 114 zákona o verejnom obstarávaní. Verejný obstarávateľ bude akceptovať aj vyplnenie len globálneho údaju v JED.</w:t>
      </w:r>
    </w:p>
    <w:p w14:paraId="0618443D" w14:textId="77777777" w:rsidR="003D4042" w:rsidRPr="00C80544" w:rsidRDefault="003D4042" w:rsidP="003D4042">
      <w:pPr>
        <w:pStyle w:val="Nadpis1"/>
        <w:jc w:val="both"/>
        <w:rPr>
          <w:rFonts w:asciiTheme="minorHAnsi" w:hAnsiTheme="minorHAnsi" w:cstheme="minorHAnsi"/>
          <w:b w:val="0"/>
          <w:bCs w:val="0"/>
          <w:sz w:val="22"/>
          <w:szCs w:val="22"/>
        </w:rPr>
      </w:pPr>
    </w:p>
    <w:p w14:paraId="6E9D8B6F" w14:textId="77777777" w:rsidR="00C80544" w:rsidRPr="00C80544" w:rsidRDefault="00C80544" w:rsidP="00324B7C">
      <w:pPr>
        <w:widowControl/>
        <w:numPr>
          <w:ilvl w:val="0"/>
          <w:numId w:val="23"/>
        </w:numPr>
        <w:shd w:val="clear" w:color="auto" w:fill="D9D9D9"/>
        <w:tabs>
          <w:tab w:val="clear" w:pos="432"/>
        </w:tabs>
        <w:autoSpaceDE/>
        <w:autoSpaceDN/>
        <w:ind w:left="709" w:hanging="425"/>
        <w:jc w:val="both"/>
        <w:rPr>
          <w:rFonts w:asciiTheme="minorHAnsi" w:eastAsia="Times New Roman" w:hAnsiTheme="minorHAnsi" w:cstheme="minorHAnsi"/>
          <w:b/>
          <w:bCs/>
          <w:smallCaps/>
          <w:sz w:val="24"/>
          <w:szCs w:val="24"/>
          <w:lang w:val="sk-SK" w:eastAsia="sk-SK"/>
        </w:rPr>
      </w:pPr>
      <w:r w:rsidRPr="00C80544">
        <w:rPr>
          <w:rFonts w:asciiTheme="minorHAnsi" w:hAnsiTheme="minorHAnsi" w:cstheme="minorHAnsi"/>
          <w:b/>
          <w:bCs/>
          <w:smallCaps/>
          <w:sz w:val="24"/>
          <w:szCs w:val="24"/>
        </w:rPr>
        <w:t>Podmienky účasti vo verejnom obstarávaní, týkajúce sa finančného a ekonomického postavenia</w:t>
      </w:r>
    </w:p>
    <w:p w14:paraId="6E212CF0" w14:textId="77777777" w:rsidR="00B31623" w:rsidRDefault="00B31623" w:rsidP="00B31623">
      <w:pPr>
        <w:pStyle w:val="Zkladntext210"/>
        <w:ind w:left="284"/>
        <w:jc w:val="both"/>
        <w:rPr>
          <w:rFonts w:asciiTheme="minorHAnsi" w:hAnsiTheme="minorHAnsi" w:cstheme="minorHAnsi"/>
          <w:color w:val="FF0000"/>
          <w:sz w:val="22"/>
          <w:szCs w:val="22"/>
        </w:rPr>
      </w:pPr>
    </w:p>
    <w:p w14:paraId="05C7F06A" w14:textId="22DCC553" w:rsidR="00DC657B" w:rsidRDefault="00B31623" w:rsidP="00B31623">
      <w:pPr>
        <w:pStyle w:val="Zkladntext210"/>
        <w:ind w:left="284"/>
        <w:jc w:val="both"/>
        <w:rPr>
          <w:rFonts w:asciiTheme="minorHAnsi" w:hAnsiTheme="minorHAnsi" w:cstheme="minorHAnsi"/>
          <w:sz w:val="22"/>
          <w:szCs w:val="22"/>
        </w:rPr>
      </w:pPr>
      <w:r w:rsidRPr="00B31623">
        <w:rPr>
          <w:rFonts w:asciiTheme="minorHAnsi" w:hAnsiTheme="minorHAnsi" w:cstheme="minorHAnsi"/>
          <w:sz w:val="22"/>
          <w:szCs w:val="22"/>
        </w:rPr>
        <w:t>Nepožaduje sa.</w:t>
      </w:r>
    </w:p>
    <w:p w14:paraId="0A8AC0C5" w14:textId="77777777" w:rsidR="00B31623" w:rsidRPr="00B31623" w:rsidRDefault="00B31623" w:rsidP="00B31623">
      <w:pPr>
        <w:pStyle w:val="Zkladntext210"/>
        <w:ind w:left="284"/>
        <w:jc w:val="both"/>
        <w:rPr>
          <w:rFonts w:asciiTheme="minorHAnsi" w:hAnsiTheme="minorHAnsi" w:cstheme="minorHAnsi"/>
          <w:sz w:val="22"/>
          <w:szCs w:val="22"/>
        </w:rPr>
      </w:pPr>
    </w:p>
    <w:p w14:paraId="60866F31" w14:textId="2801560C" w:rsidR="00C80544" w:rsidRPr="00C80544" w:rsidRDefault="00C80544" w:rsidP="00324B7C">
      <w:pPr>
        <w:widowControl/>
        <w:numPr>
          <w:ilvl w:val="0"/>
          <w:numId w:val="23"/>
        </w:numPr>
        <w:shd w:val="clear" w:color="auto" w:fill="D9D9D9"/>
        <w:tabs>
          <w:tab w:val="clear" w:pos="432"/>
        </w:tabs>
        <w:autoSpaceDE/>
        <w:autoSpaceDN/>
        <w:spacing w:before="240"/>
        <w:ind w:left="709" w:hanging="425"/>
        <w:jc w:val="both"/>
        <w:rPr>
          <w:rFonts w:asciiTheme="minorHAnsi" w:hAnsiTheme="minorHAnsi" w:cstheme="minorHAnsi"/>
          <w:b/>
          <w:bCs/>
          <w:smallCaps/>
          <w:sz w:val="24"/>
          <w:szCs w:val="24"/>
        </w:rPr>
      </w:pPr>
      <w:r w:rsidRPr="00C80544">
        <w:rPr>
          <w:rFonts w:asciiTheme="minorHAnsi" w:hAnsiTheme="minorHAnsi" w:cstheme="minorHAnsi"/>
          <w:b/>
          <w:bCs/>
          <w:smallCaps/>
          <w:sz w:val="24"/>
          <w:szCs w:val="24"/>
        </w:rPr>
        <w:t>Podmienky účasti vo verejnom obstarávaní, týkajúce sa technickej spôsobilosti</w:t>
      </w:r>
      <w:r w:rsidRPr="00C80544">
        <w:rPr>
          <w:rFonts w:asciiTheme="minorHAnsi" w:hAnsiTheme="minorHAnsi" w:cstheme="minorHAnsi"/>
          <w:b/>
          <w:bCs/>
          <w:smallCaps/>
          <w:color w:val="FF0000"/>
          <w:sz w:val="24"/>
          <w:szCs w:val="24"/>
        </w:rPr>
        <w:t xml:space="preserve"> </w:t>
      </w:r>
      <w:r w:rsidRPr="00C80544">
        <w:rPr>
          <w:rFonts w:asciiTheme="minorHAnsi" w:hAnsiTheme="minorHAnsi" w:cstheme="minorHAnsi"/>
          <w:b/>
          <w:bCs/>
          <w:smallCaps/>
          <w:sz w:val="24"/>
          <w:szCs w:val="24"/>
        </w:rPr>
        <w:t>alebo odbornej spôsobilosti</w:t>
      </w:r>
    </w:p>
    <w:p w14:paraId="206486F7" w14:textId="77777777" w:rsidR="00C80544" w:rsidRPr="00C80544" w:rsidRDefault="00C80544" w:rsidP="00C80544">
      <w:pPr>
        <w:pStyle w:val="Zkladntext"/>
        <w:tabs>
          <w:tab w:val="num" w:pos="720"/>
        </w:tabs>
        <w:ind w:left="709" w:hanging="425"/>
        <w:rPr>
          <w:rFonts w:asciiTheme="minorHAnsi" w:hAnsiTheme="minorHAnsi" w:cstheme="minorHAnsi"/>
          <w:sz w:val="22"/>
          <w:szCs w:val="22"/>
        </w:rPr>
      </w:pPr>
    </w:p>
    <w:p w14:paraId="36865521" w14:textId="77777777" w:rsidR="003D4042" w:rsidRPr="003D4042" w:rsidRDefault="003D4042" w:rsidP="003D4042">
      <w:pPr>
        <w:ind w:firstLine="284"/>
        <w:rPr>
          <w:rFonts w:asciiTheme="minorHAnsi" w:hAnsiTheme="minorHAnsi" w:cstheme="minorHAnsi"/>
        </w:rPr>
      </w:pPr>
      <w:r w:rsidRPr="003D4042">
        <w:rPr>
          <w:rFonts w:asciiTheme="minorHAnsi" w:hAnsiTheme="minorHAnsi" w:cstheme="minorHAnsi"/>
        </w:rPr>
        <w:t>Podľa § 34 ods. 1 písm. b) ZVO:</w:t>
      </w:r>
    </w:p>
    <w:p w14:paraId="22A60128" w14:textId="782ADEC9" w:rsidR="00740687" w:rsidRDefault="003D4042" w:rsidP="003D4042">
      <w:pPr>
        <w:ind w:left="284"/>
        <w:rPr>
          <w:rFonts w:asciiTheme="minorHAnsi" w:hAnsiTheme="minorHAnsi" w:cstheme="minorHAnsi"/>
        </w:rPr>
      </w:pPr>
      <w:r w:rsidRPr="003D4042">
        <w:rPr>
          <w:rFonts w:asciiTheme="minorHAnsi" w:hAnsiTheme="minorHAnsi" w:cstheme="minorHAnsi"/>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 1. bol verejný obstarávateľ alebo obstarávateľ podľa tohto zákona, dokladom je referencia; ak referencia nebola vyhotovená podľa § 12, dokladom môže byť aj vyhlásenie uchádzača alebo záujemcu o ich uskutočnení, doplnené dokladom, preukazujúcim ich uskutočnenie, 2. 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1FB1B69D" w14:textId="77777777" w:rsidR="003D4042" w:rsidRPr="00DC657B" w:rsidRDefault="003D4042" w:rsidP="003D4042">
      <w:pPr>
        <w:ind w:left="284"/>
        <w:rPr>
          <w:rFonts w:asciiTheme="minorHAnsi" w:hAnsiTheme="minorHAnsi" w:cstheme="minorHAnsi"/>
        </w:rPr>
      </w:pPr>
    </w:p>
    <w:p w14:paraId="2719D92C" w14:textId="77777777" w:rsidR="00DC657B" w:rsidRPr="00DC657B" w:rsidRDefault="00DC657B" w:rsidP="00DC657B">
      <w:pPr>
        <w:ind w:firstLine="284"/>
        <w:rPr>
          <w:rFonts w:asciiTheme="minorHAnsi" w:hAnsiTheme="minorHAnsi" w:cstheme="minorHAnsi"/>
          <w:b/>
          <w:bCs/>
          <w:u w:val="single"/>
        </w:rPr>
      </w:pPr>
      <w:r w:rsidRPr="006F60ED">
        <w:rPr>
          <w:rFonts w:asciiTheme="minorHAnsi" w:hAnsiTheme="minorHAnsi" w:cstheme="minorHAnsi"/>
          <w:b/>
          <w:bCs/>
          <w:u w:val="single"/>
        </w:rPr>
        <w:t xml:space="preserve">Minimálna požadovaná úroveň štandardov: </w:t>
      </w:r>
    </w:p>
    <w:p w14:paraId="423A6906" w14:textId="77777777" w:rsidR="003D4042" w:rsidRPr="003D4042" w:rsidRDefault="003D4042" w:rsidP="003D4042">
      <w:pPr>
        <w:widowControl/>
        <w:adjustRightInd w:val="0"/>
        <w:ind w:left="284"/>
        <w:jc w:val="both"/>
        <w:rPr>
          <w:rFonts w:asciiTheme="minorHAnsi" w:eastAsiaTheme="minorHAnsi" w:hAnsiTheme="minorHAnsi" w:cstheme="minorHAnsi"/>
          <w:lang w:val="sk-SK" w:eastAsia="en-US"/>
        </w:rPr>
      </w:pPr>
      <w:r w:rsidRPr="003D4042">
        <w:rPr>
          <w:rFonts w:asciiTheme="minorHAnsi" w:eastAsiaTheme="minorHAnsi" w:hAnsiTheme="minorHAnsi" w:cstheme="minorHAnsi"/>
          <w:lang w:val="sk-SK" w:eastAsia="en-US"/>
        </w:rPr>
        <w:t>Uchádzač predloží Zoznam uskutočnených stavebných prác za predchádzajúcich päť rokov od vyhlásenia verejného obstarávania, ktorým preukáže, že uskutočnil stavebné práce na predmete rovnakom alebo obdobnom ako je predmet zákazky (cestné komunikácie, miestne komunikácie a pod.), pričom preukáže, že celková hodnota stavebných prác na rovnakých alebo obdobných stavebných objektoch bola rovnaká alebo vyššia ako 1 000 000,- EUR bez DPH.</w:t>
      </w:r>
    </w:p>
    <w:p w14:paraId="55DBD4E8" w14:textId="77777777" w:rsidR="003D4042" w:rsidRPr="003D4042" w:rsidRDefault="003D4042" w:rsidP="003D4042">
      <w:pPr>
        <w:widowControl/>
        <w:adjustRightInd w:val="0"/>
        <w:ind w:left="284"/>
        <w:jc w:val="both"/>
        <w:rPr>
          <w:rFonts w:asciiTheme="minorHAnsi" w:eastAsiaTheme="minorHAnsi" w:hAnsiTheme="minorHAnsi" w:cstheme="minorHAnsi"/>
          <w:lang w:val="sk-SK" w:eastAsia="en-US"/>
        </w:rPr>
      </w:pPr>
      <w:r w:rsidRPr="003D4042">
        <w:rPr>
          <w:rFonts w:asciiTheme="minorHAnsi" w:eastAsiaTheme="minorHAnsi" w:hAnsiTheme="minorHAnsi" w:cstheme="minorHAnsi"/>
          <w:lang w:val="sk-SK" w:eastAsia="en-US"/>
        </w:rPr>
        <w:t>Ak je celková zmluvná cena uvedená v inej mene ako je EUR, je potrebné uviesť cenu v pôvodnej mene, cenu v EUR, prepočítanú z pôvodnej meny priemerným ročným kurzom stanoveným Európskou centrálnou bankou (ECB) na daný rok, v ktorom sa zákazka uskutočnila, alebo prepočítanú kurzom stanoveným ECB pre rozhodný dátum, ak sa zákazka uskutočnila v roku, pre ktorý ešte nie je stanovený priemerný ročný kurz ECB. Ak sa zákazka viaže na viac rokov, uchádzač uvedie alikvotné údaje za príslušné obdobie každého roka v pôvodnej mene a následne vykoná prepočet na EUR pre každú časť zákazky daného obdobia. Prepočet ceny takejto zákazky sa vypočíta ako súčet prepočítaných súm v EUR jednotlivých rokov.</w:t>
      </w:r>
    </w:p>
    <w:p w14:paraId="6D83BE4A" w14:textId="77777777" w:rsidR="003D4042" w:rsidRPr="003D4042" w:rsidRDefault="003D4042" w:rsidP="003D4042">
      <w:pPr>
        <w:widowControl/>
        <w:adjustRightInd w:val="0"/>
        <w:ind w:left="284"/>
        <w:jc w:val="both"/>
        <w:rPr>
          <w:rFonts w:asciiTheme="minorHAnsi" w:eastAsiaTheme="minorHAnsi" w:hAnsiTheme="minorHAnsi" w:cstheme="minorHAnsi"/>
          <w:lang w:val="sk-SK" w:eastAsia="en-US"/>
        </w:rPr>
      </w:pPr>
      <w:r w:rsidRPr="003D4042">
        <w:rPr>
          <w:rFonts w:asciiTheme="minorHAnsi" w:eastAsiaTheme="minorHAnsi" w:hAnsiTheme="minorHAnsi" w:cstheme="minorHAnsi"/>
          <w:lang w:val="sk-SK" w:eastAsia="en-US"/>
        </w:rPr>
        <w:t>Podľa § 34 ods. 3 ZVO 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pričom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uskutočňovať stavebné práce preukazuje vo vzťahu k tej časti predmetu zákazky, na ktorú boli kapacity uchádzačovi poskytnuté.</w:t>
      </w:r>
    </w:p>
    <w:p w14:paraId="77BBBEE7" w14:textId="7228204E" w:rsidR="006F270A" w:rsidRPr="00B31623" w:rsidRDefault="003D4042" w:rsidP="003D4042">
      <w:pPr>
        <w:widowControl/>
        <w:adjustRightInd w:val="0"/>
        <w:ind w:left="284"/>
        <w:jc w:val="both"/>
        <w:rPr>
          <w:rFonts w:asciiTheme="minorHAnsi" w:eastAsiaTheme="minorHAnsi" w:hAnsiTheme="minorHAnsi" w:cstheme="minorHAnsi"/>
          <w:lang w:val="sk-SK" w:eastAsia="en-US"/>
        </w:rPr>
      </w:pPr>
      <w:r w:rsidRPr="003D4042">
        <w:rPr>
          <w:rFonts w:asciiTheme="minorHAnsi" w:eastAsiaTheme="minorHAnsi" w:hAnsiTheme="minorHAnsi" w:cstheme="minorHAnsi"/>
          <w:lang w:val="sk-SK" w:eastAsia="en-US"/>
        </w:rPr>
        <w:t>V prípade, že uchádzačom je skupina dodávateľov, použije sa ustanovenie § 37 ZVO.</w:t>
      </w:r>
    </w:p>
    <w:p w14:paraId="0BFE559E" w14:textId="5C2EEC1F" w:rsidR="006F270A" w:rsidRDefault="006F270A" w:rsidP="006F270A">
      <w:pPr>
        <w:widowControl/>
        <w:adjustRightInd w:val="0"/>
        <w:ind w:left="284"/>
        <w:jc w:val="both"/>
        <w:rPr>
          <w:rFonts w:asciiTheme="minorHAnsi" w:eastAsiaTheme="minorHAnsi" w:hAnsiTheme="minorHAnsi" w:cstheme="minorHAnsi"/>
          <w:lang w:val="sk-SK" w:eastAsia="en-US"/>
        </w:rPr>
      </w:pPr>
    </w:p>
    <w:p w14:paraId="0F25431F" w14:textId="238CB848" w:rsidR="00B64653" w:rsidRDefault="00B64653" w:rsidP="006F270A">
      <w:pPr>
        <w:widowControl/>
        <w:adjustRightInd w:val="0"/>
        <w:ind w:left="284"/>
        <w:jc w:val="both"/>
        <w:rPr>
          <w:rFonts w:asciiTheme="minorHAnsi" w:eastAsiaTheme="minorHAnsi" w:hAnsiTheme="minorHAnsi" w:cstheme="minorHAnsi"/>
          <w:lang w:val="sk-SK" w:eastAsia="en-US"/>
        </w:rPr>
      </w:pPr>
    </w:p>
    <w:p w14:paraId="68866896" w14:textId="076738CF" w:rsidR="00B64653" w:rsidRDefault="00B64653" w:rsidP="006F270A">
      <w:pPr>
        <w:widowControl/>
        <w:adjustRightInd w:val="0"/>
        <w:ind w:left="284"/>
        <w:jc w:val="both"/>
        <w:rPr>
          <w:rFonts w:asciiTheme="minorHAnsi" w:eastAsiaTheme="minorHAnsi" w:hAnsiTheme="minorHAnsi" w:cstheme="minorHAnsi"/>
          <w:lang w:val="sk-SK" w:eastAsia="en-US"/>
        </w:rPr>
      </w:pPr>
    </w:p>
    <w:p w14:paraId="1DFB0969" w14:textId="42A4BB10" w:rsidR="00B64653" w:rsidRDefault="00B64653" w:rsidP="006F270A">
      <w:pPr>
        <w:widowControl/>
        <w:adjustRightInd w:val="0"/>
        <w:ind w:left="284"/>
        <w:jc w:val="both"/>
        <w:rPr>
          <w:rFonts w:asciiTheme="minorHAnsi" w:eastAsiaTheme="minorHAnsi" w:hAnsiTheme="minorHAnsi" w:cstheme="minorHAnsi"/>
          <w:lang w:val="sk-SK" w:eastAsia="en-US"/>
        </w:rPr>
      </w:pPr>
    </w:p>
    <w:p w14:paraId="44A93E50" w14:textId="2BC85350" w:rsidR="00B64653" w:rsidRDefault="00B64653" w:rsidP="006F270A">
      <w:pPr>
        <w:widowControl/>
        <w:adjustRightInd w:val="0"/>
        <w:ind w:left="284"/>
        <w:jc w:val="both"/>
        <w:rPr>
          <w:rFonts w:asciiTheme="minorHAnsi" w:eastAsiaTheme="minorHAnsi" w:hAnsiTheme="minorHAnsi" w:cstheme="minorHAnsi"/>
          <w:lang w:val="sk-SK" w:eastAsia="en-US"/>
        </w:rPr>
      </w:pPr>
    </w:p>
    <w:p w14:paraId="3F30EC25" w14:textId="52E0173D" w:rsidR="00B64653" w:rsidRDefault="00B64653" w:rsidP="006F270A">
      <w:pPr>
        <w:widowControl/>
        <w:adjustRightInd w:val="0"/>
        <w:ind w:left="284"/>
        <w:jc w:val="both"/>
        <w:rPr>
          <w:rFonts w:asciiTheme="minorHAnsi" w:eastAsiaTheme="minorHAnsi" w:hAnsiTheme="minorHAnsi" w:cstheme="minorHAnsi"/>
          <w:lang w:val="sk-SK" w:eastAsia="en-US"/>
        </w:rPr>
      </w:pPr>
    </w:p>
    <w:p w14:paraId="79E86A28" w14:textId="643D690E" w:rsidR="00B64653" w:rsidRDefault="00B64653" w:rsidP="006F270A">
      <w:pPr>
        <w:widowControl/>
        <w:adjustRightInd w:val="0"/>
        <w:ind w:left="284"/>
        <w:jc w:val="both"/>
        <w:rPr>
          <w:rFonts w:asciiTheme="minorHAnsi" w:eastAsiaTheme="minorHAnsi" w:hAnsiTheme="minorHAnsi" w:cstheme="minorHAnsi"/>
          <w:lang w:val="sk-SK" w:eastAsia="en-US"/>
        </w:rPr>
      </w:pPr>
    </w:p>
    <w:p w14:paraId="22F426EA" w14:textId="0B8596E8" w:rsidR="00B64653" w:rsidRDefault="00B64653" w:rsidP="006F270A">
      <w:pPr>
        <w:widowControl/>
        <w:adjustRightInd w:val="0"/>
        <w:ind w:left="284"/>
        <w:jc w:val="both"/>
        <w:rPr>
          <w:rFonts w:asciiTheme="minorHAnsi" w:eastAsiaTheme="minorHAnsi" w:hAnsiTheme="minorHAnsi" w:cstheme="minorHAnsi"/>
          <w:lang w:val="sk-SK" w:eastAsia="en-US"/>
        </w:rPr>
      </w:pPr>
    </w:p>
    <w:p w14:paraId="1EFB0917" w14:textId="1F9883C9" w:rsidR="00B64653" w:rsidRDefault="00B64653" w:rsidP="006F270A">
      <w:pPr>
        <w:widowControl/>
        <w:adjustRightInd w:val="0"/>
        <w:ind w:left="284"/>
        <w:jc w:val="both"/>
        <w:rPr>
          <w:rFonts w:asciiTheme="minorHAnsi" w:eastAsiaTheme="minorHAnsi" w:hAnsiTheme="minorHAnsi" w:cstheme="minorHAnsi"/>
          <w:lang w:val="sk-SK" w:eastAsia="en-US"/>
        </w:rPr>
      </w:pPr>
    </w:p>
    <w:p w14:paraId="390473FC" w14:textId="7AE26CB3" w:rsidR="00B64653" w:rsidRDefault="00B64653" w:rsidP="006F270A">
      <w:pPr>
        <w:widowControl/>
        <w:adjustRightInd w:val="0"/>
        <w:ind w:left="284"/>
        <w:jc w:val="both"/>
        <w:rPr>
          <w:rFonts w:asciiTheme="minorHAnsi" w:eastAsiaTheme="minorHAnsi" w:hAnsiTheme="minorHAnsi" w:cstheme="minorHAnsi"/>
          <w:lang w:val="sk-SK" w:eastAsia="en-US"/>
        </w:rPr>
      </w:pPr>
    </w:p>
    <w:p w14:paraId="5B710D48" w14:textId="1B175F8C" w:rsidR="00B64653" w:rsidRDefault="00B64653" w:rsidP="006F270A">
      <w:pPr>
        <w:widowControl/>
        <w:adjustRightInd w:val="0"/>
        <w:ind w:left="284"/>
        <w:jc w:val="both"/>
        <w:rPr>
          <w:rFonts w:asciiTheme="minorHAnsi" w:eastAsiaTheme="minorHAnsi" w:hAnsiTheme="minorHAnsi" w:cstheme="minorHAnsi"/>
          <w:lang w:val="sk-SK" w:eastAsia="en-US"/>
        </w:rPr>
      </w:pPr>
    </w:p>
    <w:p w14:paraId="6AB92FE9" w14:textId="5D6FE45F" w:rsidR="00B64653" w:rsidRDefault="00B64653" w:rsidP="006F270A">
      <w:pPr>
        <w:widowControl/>
        <w:adjustRightInd w:val="0"/>
        <w:ind w:left="284"/>
        <w:jc w:val="both"/>
        <w:rPr>
          <w:rFonts w:asciiTheme="minorHAnsi" w:eastAsiaTheme="minorHAnsi" w:hAnsiTheme="minorHAnsi" w:cstheme="minorHAnsi"/>
          <w:lang w:val="sk-SK" w:eastAsia="en-US"/>
        </w:rPr>
      </w:pPr>
    </w:p>
    <w:p w14:paraId="2898EB7A" w14:textId="0D8E6E6E" w:rsidR="00B64653" w:rsidRDefault="00B64653" w:rsidP="006F270A">
      <w:pPr>
        <w:widowControl/>
        <w:adjustRightInd w:val="0"/>
        <w:ind w:left="284"/>
        <w:jc w:val="both"/>
        <w:rPr>
          <w:rFonts w:asciiTheme="minorHAnsi" w:eastAsiaTheme="minorHAnsi" w:hAnsiTheme="minorHAnsi" w:cstheme="minorHAnsi"/>
          <w:lang w:val="sk-SK" w:eastAsia="en-US"/>
        </w:rPr>
      </w:pPr>
    </w:p>
    <w:p w14:paraId="2C2F33E6" w14:textId="29E6D267" w:rsidR="00B64653" w:rsidRDefault="00B64653" w:rsidP="006F270A">
      <w:pPr>
        <w:widowControl/>
        <w:adjustRightInd w:val="0"/>
        <w:ind w:left="284"/>
        <w:jc w:val="both"/>
        <w:rPr>
          <w:rFonts w:asciiTheme="minorHAnsi" w:eastAsiaTheme="minorHAnsi" w:hAnsiTheme="minorHAnsi" w:cstheme="minorHAnsi"/>
          <w:lang w:val="sk-SK" w:eastAsia="en-US"/>
        </w:rPr>
      </w:pPr>
    </w:p>
    <w:p w14:paraId="172276B6" w14:textId="2030EDEC" w:rsidR="00B64653" w:rsidRDefault="00B64653" w:rsidP="006F270A">
      <w:pPr>
        <w:widowControl/>
        <w:adjustRightInd w:val="0"/>
        <w:ind w:left="284"/>
        <w:jc w:val="both"/>
        <w:rPr>
          <w:rFonts w:asciiTheme="minorHAnsi" w:eastAsiaTheme="minorHAnsi" w:hAnsiTheme="minorHAnsi" w:cstheme="minorHAnsi"/>
          <w:lang w:val="sk-SK" w:eastAsia="en-US"/>
        </w:rPr>
      </w:pPr>
    </w:p>
    <w:p w14:paraId="10244D5B" w14:textId="5BB84EA2" w:rsidR="00B64653" w:rsidRDefault="00B64653" w:rsidP="006F270A">
      <w:pPr>
        <w:widowControl/>
        <w:adjustRightInd w:val="0"/>
        <w:ind w:left="284"/>
        <w:jc w:val="both"/>
        <w:rPr>
          <w:rFonts w:asciiTheme="minorHAnsi" w:eastAsiaTheme="minorHAnsi" w:hAnsiTheme="minorHAnsi" w:cstheme="minorHAnsi"/>
          <w:lang w:val="sk-SK" w:eastAsia="en-US"/>
        </w:rPr>
      </w:pPr>
    </w:p>
    <w:p w14:paraId="48AD8DFE" w14:textId="452D2DC1" w:rsidR="00B64653" w:rsidRDefault="00B64653" w:rsidP="006F270A">
      <w:pPr>
        <w:widowControl/>
        <w:adjustRightInd w:val="0"/>
        <w:ind w:left="284"/>
        <w:jc w:val="both"/>
        <w:rPr>
          <w:rFonts w:asciiTheme="minorHAnsi" w:eastAsiaTheme="minorHAnsi" w:hAnsiTheme="minorHAnsi" w:cstheme="minorHAnsi"/>
          <w:lang w:val="sk-SK" w:eastAsia="en-US"/>
        </w:rPr>
      </w:pPr>
    </w:p>
    <w:p w14:paraId="71410ED7" w14:textId="67E3441E" w:rsidR="00B64653" w:rsidRDefault="00B64653" w:rsidP="006F270A">
      <w:pPr>
        <w:widowControl/>
        <w:adjustRightInd w:val="0"/>
        <w:ind w:left="284"/>
        <w:jc w:val="both"/>
        <w:rPr>
          <w:rFonts w:asciiTheme="minorHAnsi" w:eastAsiaTheme="minorHAnsi" w:hAnsiTheme="minorHAnsi" w:cstheme="minorHAnsi"/>
          <w:lang w:val="sk-SK" w:eastAsia="en-US"/>
        </w:rPr>
      </w:pPr>
    </w:p>
    <w:p w14:paraId="14B9100A" w14:textId="1AA8FAA5" w:rsidR="00B64653" w:rsidRDefault="00B64653" w:rsidP="006F270A">
      <w:pPr>
        <w:widowControl/>
        <w:adjustRightInd w:val="0"/>
        <w:ind w:left="284"/>
        <w:jc w:val="both"/>
        <w:rPr>
          <w:rFonts w:asciiTheme="minorHAnsi" w:eastAsiaTheme="minorHAnsi" w:hAnsiTheme="minorHAnsi" w:cstheme="minorHAnsi"/>
          <w:lang w:val="sk-SK" w:eastAsia="en-US"/>
        </w:rPr>
      </w:pPr>
    </w:p>
    <w:p w14:paraId="5FA44975" w14:textId="3CA2EC37" w:rsidR="00B64653" w:rsidRDefault="00B64653" w:rsidP="006F270A">
      <w:pPr>
        <w:widowControl/>
        <w:adjustRightInd w:val="0"/>
        <w:ind w:left="284"/>
        <w:jc w:val="both"/>
        <w:rPr>
          <w:rFonts w:asciiTheme="minorHAnsi" w:eastAsiaTheme="minorHAnsi" w:hAnsiTheme="minorHAnsi" w:cstheme="minorHAnsi"/>
          <w:lang w:val="sk-SK" w:eastAsia="en-US"/>
        </w:rPr>
      </w:pPr>
    </w:p>
    <w:p w14:paraId="514CC43C" w14:textId="09110BDD" w:rsidR="00B64653" w:rsidRDefault="00B64653" w:rsidP="006F270A">
      <w:pPr>
        <w:widowControl/>
        <w:adjustRightInd w:val="0"/>
        <w:ind w:left="284"/>
        <w:jc w:val="both"/>
        <w:rPr>
          <w:rFonts w:asciiTheme="minorHAnsi" w:eastAsiaTheme="minorHAnsi" w:hAnsiTheme="minorHAnsi" w:cstheme="minorHAnsi"/>
          <w:lang w:val="sk-SK" w:eastAsia="en-US"/>
        </w:rPr>
      </w:pPr>
    </w:p>
    <w:p w14:paraId="6E00DD7F" w14:textId="323E4487" w:rsidR="00B64653" w:rsidRDefault="00B64653" w:rsidP="006F270A">
      <w:pPr>
        <w:widowControl/>
        <w:adjustRightInd w:val="0"/>
        <w:ind w:left="284"/>
        <w:jc w:val="both"/>
        <w:rPr>
          <w:rFonts w:asciiTheme="minorHAnsi" w:eastAsiaTheme="minorHAnsi" w:hAnsiTheme="minorHAnsi" w:cstheme="minorHAnsi"/>
          <w:lang w:val="sk-SK" w:eastAsia="en-US"/>
        </w:rPr>
      </w:pPr>
    </w:p>
    <w:p w14:paraId="19D7BE65" w14:textId="77777777" w:rsidR="00B64653" w:rsidRDefault="00B64653" w:rsidP="006F270A">
      <w:pPr>
        <w:widowControl/>
        <w:adjustRightInd w:val="0"/>
        <w:ind w:left="284"/>
        <w:jc w:val="both"/>
        <w:rPr>
          <w:rFonts w:asciiTheme="minorHAnsi" w:eastAsiaTheme="minorHAnsi" w:hAnsiTheme="minorHAnsi" w:cstheme="minorHAnsi"/>
          <w:lang w:val="sk-SK" w:eastAsia="en-US"/>
        </w:rPr>
      </w:pPr>
    </w:p>
    <w:p w14:paraId="7B0AFE08" w14:textId="6FC06EFE" w:rsidR="006F270A" w:rsidRDefault="006F270A" w:rsidP="006F270A">
      <w:pPr>
        <w:widowControl/>
        <w:adjustRightInd w:val="0"/>
        <w:ind w:left="284"/>
        <w:jc w:val="both"/>
        <w:rPr>
          <w:rFonts w:asciiTheme="minorHAnsi" w:eastAsiaTheme="minorHAnsi" w:hAnsiTheme="minorHAnsi" w:cstheme="minorHAnsi"/>
          <w:lang w:val="sk-SK" w:eastAsia="en-US"/>
        </w:rPr>
      </w:pPr>
    </w:p>
    <w:p w14:paraId="446EEA4E" w14:textId="6E1F78B1" w:rsidR="006F270A" w:rsidRDefault="006F270A" w:rsidP="006F270A">
      <w:pPr>
        <w:widowControl/>
        <w:adjustRightInd w:val="0"/>
        <w:ind w:left="284"/>
        <w:jc w:val="both"/>
        <w:rPr>
          <w:rFonts w:asciiTheme="minorHAnsi" w:eastAsiaTheme="minorHAnsi" w:hAnsiTheme="minorHAnsi" w:cstheme="minorHAnsi"/>
          <w:lang w:val="sk-SK" w:eastAsia="en-US"/>
        </w:rPr>
      </w:pPr>
    </w:p>
    <w:p w14:paraId="48660DA5" w14:textId="0E2649C9" w:rsidR="006F270A" w:rsidRDefault="006F270A" w:rsidP="006F270A">
      <w:pPr>
        <w:widowControl/>
        <w:adjustRightInd w:val="0"/>
        <w:ind w:left="284"/>
        <w:jc w:val="both"/>
        <w:rPr>
          <w:rFonts w:asciiTheme="minorHAnsi" w:eastAsiaTheme="minorHAnsi" w:hAnsiTheme="minorHAnsi" w:cstheme="minorHAnsi"/>
          <w:lang w:val="sk-SK" w:eastAsia="en-US"/>
        </w:rPr>
      </w:pPr>
    </w:p>
    <w:p w14:paraId="6DE96B80" w14:textId="2ECDF248" w:rsidR="006F270A" w:rsidRDefault="006F270A" w:rsidP="006F270A">
      <w:pPr>
        <w:widowControl/>
        <w:adjustRightInd w:val="0"/>
        <w:ind w:left="284"/>
        <w:jc w:val="both"/>
        <w:rPr>
          <w:rFonts w:asciiTheme="minorHAnsi" w:eastAsiaTheme="minorHAnsi" w:hAnsiTheme="minorHAnsi" w:cstheme="minorHAnsi"/>
          <w:lang w:val="sk-SK" w:eastAsia="en-US"/>
        </w:rPr>
      </w:pPr>
    </w:p>
    <w:p w14:paraId="2DD47379" w14:textId="4A5EAF17" w:rsidR="006F270A" w:rsidRDefault="006F270A" w:rsidP="006F270A">
      <w:pPr>
        <w:widowControl/>
        <w:adjustRightInd w:val="0"/>
        <w:ind w:left="284"/>
        <w:jc w:val="both"/>
        <w:rPr>
          <w:rFonts w:asciiTheme="minorHAnsi" w:eastAsiaTheme="minorHAnsi" w:hAnsiTheme="minorHAnsi" w:cstheme="minorHAnsi"/>
          <w:lang w:val="sk-SK" w:eastAsia="en-US"/>
        </w:rPr>
      </w:pPr>
    </w:p>
    <w:p w14:paraId="2D6FDFCC" w14:textId="37E951CD" w:rsidR="006F270A" w:rsidRDefault="006F270A" w:rsidP="006F270A">
      <w:pPr>
        <w:widowControl/>
        <w:adjustRightInd w:val="0"/>
        <w:ind w:left="284"/>
        <w:jc w:val="both"/>
        <w:rPr>
          <w:rFonts w:asciiTheme="minorHAnsi" w:eastAsiaTheme="minorHAnsi" w:hAnsiTheme="minorHAnsi" w:cstheme="minorHAnsi"/>
          <w:lang w:val="sk-SK" w:eastAsia="en-US"/>
        </w:rPr>
      </w:pPr>
    </w:p>
    <w:p w14:paraId="0CF40443" w14:textId="08542934" w:rsidR="006F270A" w:rsidRDefault="006F270A" w:rsidP="006F270A">
      <w:pPr>
        <w:widowControl/>
        <w:adjustRightInd w:val="0"/>
        <w:ind w:left="284"/>
        <w:jc w:val="both"/>
        <w:rPr>
          <w:rFonts w:asciiTheme="minorHAnsi" w:eastAsiaTheme="minorHAnsi" w:hAnsiTheme="minorHAnsi" w:cstheme="minorHAnsi"/>
          <w:lang w:val="sk-SK" w:eastAsia="en-US"/>
        </w:rPr>
      </w:pPr>
    </w:p>
    <w:p w14:paraId="1FBD5F79" w14:textId="3D664903" w:rsidR="006F270A" w:rsidRDefault="006F270A" w:rsidP="006F270A">
      <w:pPr>
        <w:widowControl/>
        <w:adjustRightInd w:val="0"/>
        <w:ind w:left="284"/>
        <w:jc w:val="both"/>
        <w:rPr>
          <w:rFonts w:asciiTheme="minorHAnsi" w:eastAsiaTheme="minorHAnsi" w:hAnsiTheme="minorHAnsi" w:cstheme="minorHAnsi"/>
          <w:lang w:val="sk-SK" w:eastAsia="en-US"/>
        </w:rPr>
      </w:pPr>
    </w:p>
    <w:p w14:paraId="180BBB27" w14:textId="15179073" w:rsidR="00740687" w:rsidRDefault="00740687" w:rsidP="006F270A">
      <w:pPr>
        <w:widowControl/>
        <w:adjustRightInd w:val="0"/>
        <w:ind w:left="284"/>
        <w:jc w:val="both"/>
        <w:rPr>
          <w:rFonts w:asciiTheme="minorHAnsi" w:eastAsiaTheme="minorHAnsi" w:hAnsiTheme="minorHAnsi" w:cstheme="minorHAnsi"/>
          <w:lang w:val="sk-SK" w:eastAsia="en-US"/>
        </w:rPr>
      </w:pPr>
    </w:p>
    <w:p w14:paraId="440D57FB" w14:textId="4EF5079B" w:rsidR="00740687" w:rsidRDefault="00740687" w:rsidP="006F270A">
      <w:pPr>
        <w:widowControl/>
        <w:adjustRightInd w:val="0"/>
        <w:ind w:left="284"/>
        <w:jc w:val="both"/>
        <w:rPr>
          <w:rFonts w:asciiTheme="minorHAnsi" w:eastAsiaTheme="minorHAnsi" w:hAnsiTheme="minorHAnsi" w:cstheme="minorHAnsi"/>
          <w:lang w:val="sk-SK" w:eastAsia="en-US"/>
        </w:rPr>
      </w:pPr>
    </w:p>
    <w:p w14:paraId="2931B3D4" w14:textId="72CCA2C8" w:rsidR="00740687" w:rsidRDefault="00740687" w:rsidP="006F270A">
      <w:pPr>
        <w:widowControl/>
        <w:adjustRightInd w:val="0"/>
        <w:ind w:left="284"/>
        <w:jc w:val="both"/>
        <w:rPr>
          <w:rFonts w:asciiTheme="minorHAnsi" w:eastAsiaTheme="minorHAnsi" w:hAnsiTheme="minorHAnsi" w:cstheme="minorHAnsi"/>
          <w:lang w:val="sk-SK" w:eastAsia="en-US"/>
        </w:rPr>
      </w:pPr>
    </w:p>
    <w:p w14:paraId="2F8DB989" w14:textId="77777777" w:rsidR="00740687" w:rsidRDefault="00740687" w:rsidP="006F270A">
      <w:pPr>
        <w:widowControl/>
        <w:adjustRightInd w:val="0"/>
        <w:ind w:left="284"/>
        <w:jc w:val="both"/>
        <w:rPr>
          <w:rFonts w:asciiTheme="minorHAnsi" w:eastAsiaTheme="minorHAnsi" w:hAnsiTheme="minorHAnsi" w:cstheme="minorHAnsi"/>
          <w:lang w:val="sk-SK" w:eastAsia="en-US"/>
        </w:rPr>
      </w:pPr>
    </w:p>
    <w:p w14:paraId="26B8755E" w14:textId="0D7B51E5" w:rsidR="006F270A" w:rsidRDefault="006F270A" w:rsidP="006F270A">
      <w:pPr>
        <w:widowControl/>
        <w:adjustRightInd w:val="0"/>
        <w:ind w:left="284"/>
        <w:jc w:val="both"/>
        <w:rPr>
          <w:rFonts w:asciiTheme="minorHAnsi" w:eastAsiaTheme="minorHAnsi" w:hAnsiTheme="minorHAnsi" w:cstheme="minorHAnsi"/>
          <w:lang w:val="sk-SK" w:eastAsia="en-US"/>
        </w:rPr>
      </w:pPr>
    </w:p>
    <w:p w14:paraId="4F018140" w14:textId="77777777" w:rsidR="006F270A" w:rsidRPr="006F270A" w:rsidRDefault="006F270A" w:rsidP="006F270A">
      <w:pPr>
        <w:widowControl/>
        <w:adjustRightInd w:val="0"/>
        <w:ind w:left="284"/>
        <w:jc w:val="both"/>
        <w:rPr>
          <w:rFonts w:asciiTheme="minorHAnsi" w:hAnsiTheme="minorHAnsi" w:cstheme="minorHAnsi"/>
          <w:b/>
          <w:bCs/>
        </w:rPr>
      </w:pPr>
    </w:p>
    <w:p w14:paraId="107CBBA0" w14:textId="77777777" w:rsidR="007C07E2" w:rsidRDefault="007C07E2" w:rsidP="008521C9">
      <w:pPr>
        <w:pStyle w:val="Nadpis1"/>
        <w:jc w:val="right"/>
        <w:rPr>
          <w:rFonts w:asciiTheme="minorHAnsi" w:hAnsiTheme="minorHAnsi" w:cstheme="minorHAnsi"/>
          <w:color w:val="808080"/>
          <w:sz w:val="22"/>
          <w:szCs w:val="22"/>
        </w:rPr>
      </w:pPr>
    </w:p>
    <w:p w14:paraId="1C3692F0" w14:textId="77777777" w:rsidR="005D7EAE" w:rsidRPr="00F574E4" w:rsidRDefault="00FA793F" w:rsidP="008521C9">
      <w:pPr>
        <w:pStyle w:val="Nadpis1"/>
        <w:jc w:val="right"/>
        <w:rPr>
          <w:rFonts w:asciiTheme="minorHAnsi" w:hAnsiTheme="minorHAnsi" w:cstheme="minorHAnsi"/>
          <w:sz w:val="22"/>
          <w:szCs w:val="22"/>
        </w:rPr>
      </w:pPr>
      <w:r w:rsidRPr="00F574E4">
        <w:rPr>
          <w:rFonts w:asciiTheme="minorHAnsi" w:hAnsiTheme="minorHAnsi" w:cstheme="minorHAnsi"/>
          <w:color w:val="808080"/>
          <w:sz w:val="22"/>
          <w:szCs w:val="22"/>
        </w:rPr>
        <w:t>Časť A.3 KRITÉRIÁ NA VYHODNOTENIE PONÚK A PRAVIDLÁ ICH UPLATNENIA</w:t>
      </w:r>
    </w:p>
    <w:p w14:paraId="74AFC24C" w14:textId="77777777" w:rsidR="005D7EAE" w:rsidRPr="00F574E4" w:rsidRDefault="005D7EAE" w:rsidP="008521C9">
      <w:pPr>
        <w:pStyle w:val="Zkladntext"/>
        <w:rPr>
          <w:rFonts w:asciiTheme="minorHAnsi" w:hAnsiTheme="minorHAnsi" w:cstheme="minorHAnsi"/>
          <w:b/>
          <w:sz w:val="22"/>
          <w:szCs w:val="22"/>
        </w:rPr>
      </w:pPr>
    </w:p>
    <w:p w14:paraId="278A8619" w14:textId="6B137F61" w:rsidR="00A537FE" w:rsidRPr="00F574E4" w:rsidRDefault="00A537FE" w:rsidP="00A537FE">
      <w:pPr>
        <w:pStyle w:val="Odsekzoznamu"/>
        <w:numPr>
          <w:ilvl w:val="0"/>
          <w:numId w:val="1"/>
        </w:numPr>
        <w:tabs>
          <w:tab w:val="left" w:pos="661"/>
        </w:tabs>
        <w:spacing w:line="0" w:lineRule="atLeast"/>
        <w:ind w:right="224" w:hanging="360"/>
        <w:jc w:val="both"/>
        <w:rPr>
          <w:rFonts w:asciiTheme="minorHAnsi" w:hAnsiTheme="minorHAnsi" w:cstheme="minorHAnsi"/>
        </w:rPr>
      </w:pPr>
      <w:r w:rsidRPr="00F574E4">
        <w:rPr>
          <w:rFonts w:asciiTheme="minorHAnsi" w:hAnsiTheme="minorHAnsi" w:cstheme="minorHAnsi"/>
        </w:rPr>
        <w:t xml:space="preserve">Kritériom na hodnotenie ponúk </w:t>
      </w:r>
      <w:r w:rsidRPr="00F574E4">
        <w:rPr>
          <w:rFonts w:asciiTheme="minorHAnsi" w:hAnsiTheme="minorHAnsi" w:cstheme="minorHAnsi"/>
          <w:b/>
        </w:rPr>
        <w:t>je najnižšia cena</w:t>
      </w:r>
      <w:r w:rsidRPr="00F574E4">
        <w:rPr>
          <w:rFonts w:asciiTheme="minorHAnsi" w:hAnsiTheme="minorHAnsi" w:cstheme="minorHAnsi"/>
        </w:rPr>
        <w:t>.</w:t>
      </w:r>
      <w:r w:rsidR="00D27773">
        <w:rPr>
          <w:rFonts w:asciiTheme="minorHAnsi" w:hAnsiTheme="minorHAnsi" w:cstheme="minorHAnsi"/>
        </w:rPr>
        <w:t xml:space="preserve"> </w:t>
      </w:r>
      <w:r w:rsidRPr="00F574E4">
        <w:rPr>
          <w:rFonts w:asciiTheme="minorHAnsi" w:hAnsiTheme="minorHAnsi" w:cstheme="minorHAnsi"/>
        </w:rPr>
        <w:t xml:space="preserve">Predložené ponuky budú hodnotiť členovia hodnotiacej komisie. Uchádzač musí cenu zákazky predložiť v mene Euro €. </w:t>
      </w:r>
    </w:p>
    <w:p w14:paraId="0847292E" w14:textId="77777777" w:rsidR="00A537FE" w:rsidRPr="001D1E8D" w:rsidRDefault="00A537FE" w:rsidP="00A537FE">
      <w:pPr>
        <w:pStyle w:val="Zkladntext"/>
        <w:spacing w:before="60" w:after="60" w:line="0" w:lineRule="atLeast"/>
        <w:ind w:left="727"/>
        <w:rPr>
          <w:rFonts w:asciiTheme="minorHAnsi" w:hAnsiTheme="minorHAnsi" w:cstheme="minorHAnsi"/>
          <w:b/>
          <w:bCs/>
          <w:sz w:val="22"/>
          <w:szCs w:val="22"/>
        </w:rPr>
      </w:pPr>
      <w:r w:rsidRPr="001D1E8D">
        <w:rPr>
          <w:rFonts w:asciiTheme="minorHAnsi" w:hAnsiTheme="minorHAnsi" w:cstheme="minorHAnsi"/>
          <w:b/>
          <w:bCs/>
          <w:sz w:val="22"/>
          <w:szCs w:val="22"/>
        </w:rPr>
        <w:t xml:space="preserve">1.1 Kritérium na vyhodnotenie ponúk „Najnižšia cena“, </w:t>
      </w:r>
      <w:r w:rsidRPr="00ED1BE3">
        <w:rPr>
          <w:rFonts w:asciiTheme="minorHAnsi" w:hAnsiTheme="minorHAnsi" w:cstheme="minorHAnsi"/>
          <w:b/>
          <w:bCs/>
          <w:sz w:val="22"/>
          <w:szCs w:val="22"/>
        </w:rPr>
        <w:t>cena s DPH.</w:t>
      </w:r>
    </w:p>
    <w:p w14:paraId="2D0370C0" w14:textId="77777777" w:rsidR="00A537FE" w:rsidRPr="001D1E8D" w:rsidRDefault="00A537FE" w:rsidP="00A537FE">
      <w:pPr>
        <w:pStyle w:val="Default"/>
        <w:spacing w:before="60" w:after="60" w:line="0" w:lineRule="atLeast"/>
        <w:ind w:left="709" w:right="284"/>
        <w:jc w:val="both"/>
        <w:rPr>
          <w:rFonts w:asciiTheme="minorHAnsi" w:hAnsiTheme="minorHAnsi" w:cstheme="minorHAnsi"/>
          <w:sz w:val="22"/>
          <w:szCs w:val="22"/>
        </w:rPr>
      </w:pPr>
      <w:r w:rsidRPr="001D1E8D">
        <w:rPr>
          <w:rFonts w:asciiTheme="minorHAnsi" w:hAnsiTheme="minorHAnsi" w:cstheme="minorHAnsi"/>
          <w:sz w:val="22"/>
          <w:szCs w:val="22"/>
        </w:rPr>
        <w:t xml:space="preserve">Poradie uchádzačov sa určí porovnaním výšky navrhnutých ponukových cien za realizáciu predmetu zákazky vyjadrených v eurách </w:t>
      </w:r>
      <w:r>
        <w:rPr>
          <w:rFonts w:asciiTheme="minorHAnsi" w:hAnsiTheme="minorHAnsi" w:cstheme="minorHAnsi"/>
          <w:sz w:val="22"/>
          <w:szCs w:val="22"/>
        </w:rPr>
        <w:t>s</w:t>
      </w:r>
      <w:r w:rsidRPr="001D1E8D">
        <w:rPr>
          <w:rFonts w:asciiTheme="minorHAnsi" w:hAnsiTheme="minorHAnsi" w:cstheme="minorHAnsi"/>
          <w:sz w:val="22"/>
          <w:szCs w:val="22"/>
        </w:rPr>
        <w:t xml:space="preserve"> DPH, uvedených v jednotlivých ponukách uchádzačov. Po určení poradia na základe predložených ponúk, verejný obstarávateľ vyzve elektronickými prostriedkami súčasne všetkých uchádzačov, ktorých ponuky spĺňajú určené podmienky, na predloženie novej celkovej ceny za predmet zákazky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Celková cena za predmet zákazky v eurách vrátane DPH predložená v ponukách uchádzačov bude vstupnou cenou v </w:t>
      </w:r>
      <w:proofErr w:type="spellStart"/>
      <w:r w:rsidRPr="001D1E8D">
        <w:rPr>
          <w:rFonts w:asciiTheme="minorHAnsi" w:hAnsiTheme="minorHAnsi" w:cstheme="minorHAnsi"/>
          <w:sz w:val="22"/>
          <w:szCs w:val="22"/>
        </w:rPr>
        <w:t>eAukcii</w:t>
      </w:r>
      <w:proofErr w:type="spellEnd"/>
      <w:r w:rsidRPr="001D1E8D">
        <w:rPr>
          <w:rFonts w:asciiTheme="minorHAnsi" w:hAnsiTheme="minorHAnsi" w:cstheme="minorHAnsi"/>
          <w:sz w:val="22"/>
          <w:szCs w:val="22"/>
        </w:rPr>
        <w:t xml:space="preserve">, ktorá bude nasledovať po úvodnom úplnom vyhodnotení ponúk. </w:t>
      </w:r>
    </w:p>
    <w:p w14:paraId="78094193" w14:textId="77777777" w:rsidR="00A537FE" w:rsidRPr="00555786" w:rsidRDefault="00A537FE" w:rsidP="00A537FE">
      <w:pPr>
        <w:pStyle w:val="Zkladntext"/>
        <w:spacing w:before="60" w:after="60" w:line="0" w:lineRule="atLeast"/>
        <w:ind w:left="727"/>
        <w:rPr>
          <w:rFonts w:asciiTheme="minorHAnsi" w:hAnsiTheme="minorHAnsi" w:cstheme="minorHAnsi"/>
          <w:b/>
          <w:bCs/>
          <w:sz w:val="22"/>
          <w:szCs w:val="22"/>
        </w:rPr>
      </w:pPr>
      <w:r w:rsidRPr="00555786">
        <w:rPr>
          <w:rFonts w:asciiTheme="minorHAnsi" w:hAnsiTheme="minorHAnsi" w:cstheme="minorHAnsi"/>
          <w:b/>
          <w:bCs/>
          <w:sz w:val="22"/>
          <w:szCs w:val="22"/>
        </w:rPr>
        <w:t>Spôsob uplatnenia kritéria:</w:t>
      </w:r>
    </w:p>
    <w:p w14:paraId="16259DB7" w14:textId="77777777" w:rsidR="00A537FE" w:rsidRPr="00555786" w:rsidRDefault="00A537FE" w:rsidP="00A537FE">
      <w:pPr>
        <w:pStyle w:val="Zkladntext"/>
        <w:spacing w:before="60" w:after="60" w:line="0" w:lineRule="atLeast"/>
        <w:ind w:left="709" w:right="227"/>
        <w:jc w:val="both"/>
        <w:rPr>
          <w:rFonts w:asciiTheme="minorHAnsi" w:hAnsiTheme="minorHAnsi" w:cstheme="minorHAnsi"/>
          <w:sz w:val="22"/>
          <w:szCs w:val="22"/>
        </w:rPr>
      </w:pPr>
      <w:r w:rsidRPr="00555786">
        <w:rPr>
          <w:rFonts w:asciiTheme="minorHAnsi" w:hAnsiTheme="minorHAnsi" w:cstheme="minorHAnsi"/>
          <w:sz w:val="22"/>
          <w:szCs w:val="22"/>
        </w:rPr>
        <w:t>Ponuky sa zoradia podľa cien za predmet zákazky ponúknutých jednotlivými uchádzačmi od najnižšej ponúknutej ceny po najvyššiu ponúknutú cenu. Úspešným uchádzačom sa stane ten uchádzač, ktorý ponúkne za celý predmet zákazky najnižšiu cenu.</w:t>
      </w:r>
    </w:p>
    <w:p w14:paraId="3C202BF4" w14:textId="77777777" w:rsidR="00A537FE" w:rsidRPr="00555786" w:rsidRDefault="00A537FE" w:rsidP="00A537FE">
      <w:pPr>
        <w:pStyle w:val="Odsekzoznamu"/>
        <w:numPr>
          <w:ilvl w:val="0"/>
          <w:numId w:val="1"/>
        </w:numPr>
        <w:tabs>
          <w:tab w:val="left" w:pos="661"/>
        </w:tabs>
        <w:spacing w:line="0" w:lineRule="atLeast"/>
        <w:ind w:right="219"/>
        <w:jc w:val="both"/>
        <w:rPr>
          <w:rFonts w:asciiTheme="minorHAnsi" w:eastAsia="Times New Roman" w:hAnsiTheme="minorHAnsi" w:cstheme="minorHAnsi"/>
        </w:rPr>
      </w:pPr>
      <w:r w:rsidRPr="00555786">
        <w:rPr>
          <w:rFonts w:asciiTheme="minorHAnsi" w:hAnsiTheme="minorHAnsi" w:cstheme="minorHAnsi"/>
        </w:rPr>
        <w:t xml:space="preserve">Cena spolu za predmet zákazky uvedená v ponuke uchádzača musí obsahovať cenu za celý požadovaný predmet zákazky. </w:t>
      </w:r>
      <w:r w:rsidRPr="00555786">
        <w:rPr>
          <w:rFonts w:asciiTheme="minorHAnsi" w:hAnsiTheme="minorHAnsi" w:cstheme="minorHAnsi"/>
          <w:b/>
        </w:rPr>
        <w:t xml:space="preserve">Položky a množstvá uchádzačom </w:t>
      </w:r>
      <w:proofErr w:type="spellStart"/>
      <w:r w:rsidRPr="00555786">
        <w:rPr>
          <w:rFonts w:asciiTheme="minorHAnsi" w:hAnsiTheme="minorHAnsi" w:cstheme="minorHAnsi"/>
          <w:b/>
        </w:rPr>
        <w:t>naceneného</w:t>
      </w:r>
      <w:proofErr w:type="spellEnd"/>
      <w:r w:rsidRPr="00555786">
        <w:rPr>
          <w:rFonts w:asciiTheme="minorHAnsi" w:hAnsiTheme="minorHAnsi" w:cstheme="minorHAnsi"/>
          <w:b/>
        </w:rPr>
        <w:t xml:space="preserve"> výkazu výmer musia byť zhodné s výkazom  výmerom,  ktorý  je  súčasťou  týchto  súťažných  podkladov. </w:t>
      </w:r>
      <w:r w:rsidRPr="00555786">
        <w:rPr>
          <w:rFonts w:asciiTheme="minorHAnsi" w:eastAsia="Times New Roman" w:hAnsiTheme="minorHAnsi" w:cstheme="minorHAnsi"/>
        </w:rPr>
        <w:t>Neuvedenie niektorej z položiek, neuvedenie ceny pri položke alebo uvedenie menšieho rozsahu v ponukovom rozpočte bude považované za predloženie ponuky iba na časť predmetu zákazky</w:t>
      </w:r>
      <w:r w:rsidRPr="00555786">
        <w:rPr>
          <w:rFonts w:asciiTheme="minorHAnsi" w:eastAsia="Times New Roman" w:hAnsiTheme="minorHAnsi" w:cstheme="minorHAnsi"/>
          <w:b/>
          <w:bCs/>
        </w:rPr>
        <w:t>; takáto ponuka bude z procesu VO vylúčená.</w:t>
      </w:r>
      <w:r w:rsidRPr="00555786">
        <w:rPr>
          <w:rFonts w:asciiTheme="minorHAnsi" w:eastAsia="Times New Roman" w:hAnsiTheme="minorHAnsi" w:cstheme="minorHAnsi"/>
        </w:rPr>
        <w:t xml:space="preserve"> </w:t>
      </w:r>
      <w:r w:rsidRPr="00555786">
        <w:rPr>
          <w:rFonts w:asciiTheme="minorHAnsi" w:eastAsia="Times New Roman" w:hAnsiTheme="minorHAnsi" w:cstheme="minorHAnsi"/>
          <w:b/>
          <w:bCs/>
        </w:rPr>
        <w:t xml:space="preserve">Ak uchádzač ocení niektorú položku ako „0,00“, bude verejný obstarávateľ túto položku považovať za </w:t>
      </w:r>
      <w:proofErr w:type="spellStart"/>
      <w:r w:rsidRPr="00555786">
        <w:rPr>
          <w:rFonts w:asciiTheme="minorHAnsi" w:eastAsia="Times New Roman" w:hAnsiTheme="minorHAnsi" w:cstheme="minorHAnsi"/>
          <w:b/>
          <w:bCs/>
        </w:rPr>
        <w:t>nacenenú</w:t>
      </w:r>
      <w:proofErr w:type="spellEnd"/>
      <w:r w:rsidRPr="00555786">
        <w:rPr>
          <w:rFonts w:asciiTheme="minorHAnsi" w:eastAsia="Times New Roman" w:hAnsiTheme="minorHAnsi" w:cstheme="minorHAnsi"/>
        </w:rPr>
        <w:t xml:space="preserve">. </w:t>
      </w:r>
    </w:p>
    <w:p w14:paraId="39430B81" w14:textId="77777777" w:rsidR="00A537FE" w:rsidRPr="00F574E4" w:rsidRDefault="00A537FE" w:rsidP="00A537FE">
      <w:pPr>
        <w:pStyle w:val="Odsekzoznamu"/>
        <w:numPr>
          <w:ilvl w:val="0"/>
          <w:numId w:val="1"/>
        </w:numPr>
        <w:tabs>
          <w:tab w:val="left" w:pos="661"/>
        </w:tabs>
        <w:spacing w:before="60" w:after="60" w:line="0" w:lineRule="atLeast"/>
        <w:ind w:right="154" w:hanging="360"/>
        <w:jc w:val="both"/>
        <w:rPr>
          <w:rFonts w:asciiTheme="minorHAnsi" w:hAnsiTheme="minorHAnsi" w:cstheme="minorHAnsi"/>
        </w:rPr>
      </w:pPr>
      <w:r w:rsidRPr="00555786">
        <w:rPr>
          <w:rFonts w:asciiTheme="minorHAnsi" w:hAnsiTheme="minorHAnsi" w:cstheme="minorHAnsi"/>
        </w:rPr>
        <w:t>Pokiaľ sa v súťažných podkladoch nachádzajú údaje určujúce výrobný postup, značku, patent, typ</w:t>
      </w:r>
      <w:r w:rsidRPr="00F574E4">
        <w:rPr>
          <w:rFonts w:asciiTheme="minorHAnsi" w:hAnsiTheme="minorHAnsi" w:cstheme="minorHAnsi"/>
        </w:rPr>
        <w:t xml:space="preserve">, krajinu pôvodu alebo výroby, môže uchádzač v ponuke predložiť aj </w:t>
      </w:r>
      <w:r w:rsidRPr="00F574E4">
        <w:rPr>
          <w:rFonts w:asciiTheme="minorHAnsi" w:hAnsiTheme="minorHAnsi" w:cstheme="minorHAnsi"/>
          <w:b/>
        </w:rPr>
        <w:t xml:space="preserve">ekvivalentné riešenie </w:t>
      </w:r>
      <w:r w:rsidRPr="00F574E4">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Pr="00F574E4">
        <w:rPr>
          <w:rFonts w:asciiTheme="minorHAnsi" w:hAnsiTheme="minorHAnsi" w:cstheme="minorHAnsi"/>
          <w:spacing w:val="-8"/>
        </w:rPr>
        <w:t xml:space="preserve"> </w:t>
      </w:r>
      <w:r w:rsidRPr="00F574E4">
        <w:rPr>
          <w:rFonts w:asciiTheme="minorHAnsi" w:hAnsiTheme="minorHAnsi" w:cstheme="minorHAnsi"/>
        </w:rPr>
        <w:t>diela.</w:t>
      </w:r>
    </w:p>
    <w:p w14:paraId="5C1D21DD" w14:textId="77777777" w:rsidR="00A537FE" w:rsidRPr="00F574E4" w:rsidRDefault="00A537FE" w:rsidP="00A537FE">
      <w:pPr>
        <w:pStyle w:val="Odsekzoznamu"/>
        <w:numPr>
          <w:ilvl w:val="0"/>
          <w:numId w:val="1"/>
        </w:numPr>
        <w:tabs>
          <w:tab w:val="left" w:pos="661"/>
        </w:tabs>
        <w:spacing w:before="60" w:after="60" w:line="0" w:lineRule="atLeast"/>
        <w:ind w:right="217" w:hanging="360"/>
        <w:jc w:val="both"/>
        <w:rPr>
          <w:rFonts w:asciiTheme="minorHAnsi" w:hAnsiTheme="minorHAnsi" w:cstheme="minorHAnsi"/>
        </w:rPr>
      </w:pPr>
      <w:r w:rsidRPr="00F574E4">
        <w:rPr>
          <w:rFonts w:asciiTheme="minorHAnsi" w:hAnsiTheme="minorHAnsi" w:cstheme="minorHAnsi"/>
        </w:rPr>
        <w:t>Celková cena uvedená v ponuke musí zahŕňa všetky náklady súvisiace s realizáciou predmetu zákazky vrátane: Dopravy, montáže, úprav, stráženia, vybudovania, prevádzky, údržby a vypratania zariadenia staveniska, vedľajších rozpočtových nákladov, technickej dokumentácie pre kolaudačné konanie (doklady o vykonaných skúškach konštrukcii, osvedčení o výrobkoch, revíznych správ, tlakových a funkčných skúšok a pod.), dodávky a montáže interiéru so všetkými povrchovými úpravami interiéru, PD  skutočného  vyhotovenia stavby, odskúšania  a ostatné náklady spojené so  zhotovením  prác   v súlade s platnými</w:t>
      </w:r>
      <w:r w:rsidRPr="00F574E4">
        <w:rPr>
          <w:rFonts w:asciiTheme="minorHAnsi" w:hAnsiTheme="minorHAnsi" w:cstheme="minorHAnsi"/>
          <w:spacing w:val="-3"/>
        </w:rPr>
        <w:t xml:space="preserve"> </w:t>
      </w:r>
      <w:r w:rsidRPr="00F574E4">
        <w:rPr>
          <w:rFonts w:asciiTheme="minorHAnsi" w:hAnsiTheme="minorHAnsi" w:cstheme="minorHAnsi"/>
        </w:rPr>
        <w:t>predpismi.</w:t>
      </w:r>
    </w:p>
    <w:p w14:paraId="64A8F87E" w14:textId="77777777" w:rsidR="00A537FE" w:rsidRPr="00F574E4" w:rsidRDefault="00A537FE" w:rsidP="00A537FE">
      <w:pPr>
        <w:pStyle w:val="Odsekzoznamu"/>
        <w:numPr>
          <w:ilvl w:val="0"/>
          <w:numId w:val="1"/>
        </w:numPr>
        <w:tabs>
          <w:tab w:val="left" w:pos="661"/>
        </w:tabs>
        <w:spacing w:before="60" w:after="60" w:line="0" w:lineRule="atLeast"/>
        <w:ind w:right="216" w:hanging="360"/>
        <w:jc w:val="both"/>
        <w:rPr>
          <w:rFonts w:asciiTheme="minorHAnsi" w:hAnsiTheme="minorHAnsi" w:cstheme="minorHAnsi"/>
        </w:rPr>
      </w:pPr>
      <w:r w:rsidRPr="00F574E4">
        <w:rPr>
          <w:rFonts w:asciiTheme="minorHAnsi" w:hAnsiTheme="minorHAnsi" w:cstheme="minorHAnsi"/>
        </w:rPr>
        <w:t xml:space="preserve">Uchádzač uvedie svoj návrh na plnenie kritérií </w:t>
      </w:r>
      <w:r w:rsidRPr="00F574E4">
        <w:rPr>
          <w:rFonts w:asciiTheme="minorHAnsi" w:hAnsiTheme="minorHAnsi" w:cstheme="minorHAnsi"/>
          <w:b/>
        </w:rPr>
        <w:t>na priloženom formulári – návrh na plnenie kritérií</w:t>
      </w:r>
      <w:r w:rsidRPr="00F574E4">
        <w:rPr>
          <w:rFonts w:asciiTheme="minorHAnsi" w:hAnsiTheme="minorHAnsi" w:cstheme="minorHAnsi"/>
        </w:rPr>
        <w:t>, ktorý musí byť podpísaný oprávnenou/ splnomocnenou osobou uchádzača na zastupovanie oprávnenej osoby uchádzača, ak súčasťou ponuky je aj originál alebo overená fotokópia splnomocnenia tejto osoby na takýto</w:t>
      </w:r>
      <w:r w:rsidRPr="00F574E4">
        <w:rPr>
          <w:rFonts w:asciiTheme="minorHAnsi" w:hAnsiTheme="minorHAnsi" w:cstheme="minorHAnsi"/>
          <w:spacing w:val="-1"/>
        </w:rPr>
        <w:t xml:space="preserve"> </w:t>
      </w:r>
      <w:r w:rsidRPr="00F574E4">
        <w:rPr>
          <w:rFonts w:asciiTheme="minorHAnsi" w:hAnsiTheme="minorHAnsi" w:cstheme="minorHAnsi"/>
        </w:rPr>
        <w:t>úkon.</w:t>
      </w:r>
    </w:p>
    <w:p w14:paraId="65F38F22" w14:textId="77777777" w:rsidR="005D7EAE" w:rsidRPr="00F574E4" w:rsidRDefault="005D7EAE">
      <w:pPr>
        <w:spacing w:line="273" w:lineRule="auto"/>
        <w:jc w:val="both"/>
        <w:rPr>
          <w:rFonts w:asciiTheme="minorHAnsi" w:hAnsiTheme="minorHAnsi" w:cstheme="minorHAnsi"/>
        </w:rPr>
        <w:sectPr w:rsidR="005D7EAE" w:rsidRPr="00F574E4">
          <w:pgSz w:w="11910" w:h="16840"/>
          <w:pgMar w:top="1180" w:right="700" w:bottom="1200" w:left="720" w:header="0" w:footer="947" w:gutter="0"/>
          <w:cols w:space="708"/>
        </w:sectPr>
      </w:pPr>
    </w:p>
    <w:p w14:paraId="4BC6ED48" w14:textId="77777777" w:rsidR="005D7EAE" w:rsidRPr="00F574E4" w:rsidRDefault="00FA793F">
      <w:pPr>
        <w:pStyle w:val="Nadpis1"/>
        <w:spacing w:before="84"/>
        <w:ind w:left="6702"/>
        <w:rPr>
          <w:rFonts w:asciiTheme="minorHAnsi" w:hAnsiTheme="minorHAnsi" w:cstheme="minorHAnsi"/>
          <w:sz w:val="22"/>
          <w:szCs w:val="22"/>
        </w:rPr>
      </w:pPr>
      <w:r w:rsidRPr="00F574E4">
        <w:rPr>
          <w:rFonts w:asciiTheme="minorHAnsi" w:hAnsiTheme="minorHAnsi" w:cstheme="minorHAnsi"/>
          <w:color w:val="808080"/>
          <w:sz w:val="22"/>
          <w:szCs w:val="22"/>
        </w:rPr>
        <w:t>Časť B.1 OBCHODNÉ PODMIENKY</w:t>
      </w:r>
    </w:p>
    <w:p w14:paraId="2989CC82" w14:textId="77777777" w:rsidR="005D7EAE" w:rsidRPr="00F574E4" w:rsidRDefault="005D7EAE">
      <w:pPr>
        <w:pStyle w:val="Zkladntext"/>
        <w:spacing w:before="1"/>
        <w:rPr>
          <w:rFonts w:asciiTheme="minorHAnsi" w:hAnsiTheme="minorHAnsi" w:cstheme="minorHAnsi"/>
          <w:b/>
          <w:sz w:val="22"/>
          <w:szCs w:val="22"/>
        </w:rPr>
      </w:pPr>
    </w:p>
    <w:p w14:paraId="2677598A" w14:textId="3F86BF41" w:rsidR="005D7EAE" w:rsidRPr="00F574E4" w:rsidRDefault="00FA793F">
      <w:pPr>
        <w:pStyle w:val="Zkladntext"/>
        <w:ind w:left="300" w:right="158"/>
        <w:jc w:val="both"/>
        <w:rPr>
          <w:rFonts w:asciiTheme="minorHAnsi" w:hAnsiTheme="minorHAnsi" w:cstheme="minorHAnsi"/>
          <w:sz w:val="22"/>
          <w:szCs w:val="22"/>
        </w:rPr>
      </w:pPr>
      <w:r w:rsidRPr="00F574E4">
        <w:rPr>
          <w:rFonts w:asciiTheme="minorHAnsi" w:hAnsiTheme="minorHAnsi" w:cstheme="minorHAnsi"/>
          <w:sz w:val="22"/>
          <w:szCs w:val="22"/>
        </w:rPr>
        <w:t>Súčasťou ponuky bude jedno vyhotovenie zmluvy o</w:t>
      </w:r>
      <w:r w:rsidR="00D27773">
        <w:rPr>
          <w:rFonts w:asciiTheme="minorHAnsi" w:hAnsiTheme="minorHAnsi" w:cstheme="minorHAnsi"/>
          <w:sz w:val="22"/>
          <w:szCs w:val="22"/>
        </w:rPr>
        <w:t> </w:t>
      </w:r>
      <w:r w:rsidRPr="00F574E4">
        <w:rPr>
          <w:rFonts w:asciiTheme="minorHAnsi" w:hAnsiTheme="minorHAnsi" w:cstheme="minorHAnsi"/>
          <w:sz w:val="22"/>
          <w:szCs w:val="22"/>
        </w:rPr>
        <w:t>dielo vypracované podľa návrhu, ktorý tvorí prílohu č. 5 týchto súťažných podkladov s uvedením návrhu ceny za dielo, vrátane všetkých príloh, ktoré tvoria neoddeliteľnú súčasť predmetnej zmluvy o dielo.</w:t>
      </w:r>
    </w:p>
    <w:p w14:paraId="7AAFDF40" w14:textId="77777777" w:rsidR="00E96A89" w:rsidRDefault="00E96A89">
      <w:pPr>
        <w:pStyle w:val="Nadpis1"/>
        <w:spacing w:before="84"/>
        <w:ind w:left="6457"/>
        <w:rPr>
          <w:rFonts w:asciiTheme="minorHAnsi" w:hAnsiTheme="minorHAnsi" w:cstheme="minorHAnsi"/>
          <w:color w:val="808080"/>
          <w:sz w:val="22"/>
          <w:szCs w:val="22"/>
        </w:rPr>
      </w:pPr>
    </w:p>
    <w:p w14:paraId="56400AE0" w14:textId="77777777" w:rsidR="00E96A89" w:rsidRDefault="00E96A89">
      <w:pPr>
        <w:pStyle w:val="Nadpis1"/>
        <w:spacing w:before="84"/>
        <w:ind w:left="6457"/>
        <w:rPr>
          <w:rFonts w:asciiTheme="minorHAnsi" w:hAnsiTheme="minorHAnsi" w:cstheme="minorHAnsi"/>
          <w:color w:val="808080"/>
          <w:sz w:val="22"/>
          <w:szCs w:val="22"/>
        </w:rPr>
      </w:pPr>
    </w:p>
    <w:p w14:paraId="2666FE8E" w14:textId="48148506" w:rsidR="005D7EAE" w:rsidRPr="00F574E4" w:rsidRDefault="00FA793F">
      <w:pPr>
        <w:pStyle w:val="Nadpis1"/>
        <w:spacing w:before="84"/>
        <w:ind w:left="6457"/>
        <w:rPr>
          <w:rFonts w:asciiTheme="minorHAnsi" w:hAnsiTheme="minorHAnsi" w:cstheme="minorHAnsi"/>
          <w:sz w:val="22"/>
          <w:szCs w:val="22"/>
        </w:rPr>
      </w:pPr>
      <w:r w:rsidRPr="00F574E4">
        <w:rPr>
          <w:rFonts w:asciiTheme="minorHAnsi" w:hAnsiTheme="minorHAnsi" w:cstheme="minorHAnsi"/>
          <w:color w:val="808080"/>
          <w:sz w:val="22"/>
          <w:szCs w:val="22"/>
        </w:rPr>
        <w:t>Časť B.2 OPIS PREDMETU ZÁKAZKY</w:t>
      </w:r>
    </w:p>
    <w:p w14:paraId="58405943" w14:textId="77777777" w:rsidR="005D7EAE" w:rsidRPr="00F574E4" w:rsidRDefault="005D7EAE">
      <w:pPr>
        <w:pStyle w:val="Zkladntext"/>
        <w:spacing w:before="6"/>
        <w:rPr>
          <w:rFonts w:asciiTheme="minorHAnsi" w:hAnsiTheme="minorHAnsi" w:cstheme="minorHAnsi"/>
          <w:b/>
          <w:sz w:val="22"/>
          <w:szCs w:val="22"/>
        </w:rPr>
      </w:pPr>
    </w:p>
    <w:p w14:paraId="37AD4AB7" w14:textId="77777777" w:rsidR="00387994" w:rsidRPr="00823416" w:rsidRDefault="00FA793F" w:rsidP="00387994">
      <w:pPr>
        <w:ind w:left="300" w:right="556"/>
        <w:jc w:val="both"/>
        <w:rPr>
          <w:rFonts w:asciiTheme="minorHAnsi" w:hAnsiTheme="minorHAnsi" w:cstheme="minorHAnsi"/>
        </w:rPr>
      </w:pPr>
      <w:r w:rsidRPr="00823416">
        <w:rPr>
          <w:rFonts w:asciiTheme="minorHAnsi" w:hAnsiTheme="minorHAnsi" w:cstheme="minorHAnsi"/>
          <w:b/>
        </w:rPr>
        <w:t>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verejný obstarávateľ umožňuje predloženie ekvivalentu za podmienky, že ním ponúknuté riešenie spĺňa úžitkové, prevádzkové a funkčné charakteristiky, ktoré sú nevyhnutné na zabezpečenie účelu, na ktorý sú určené</w:t>
      </w:r>
      <w:r w:rsidR="00387994" w:rsidRPr="00823416">
        <w:rPr>
          <w:rFonts w:asciiTheme="minorHAnsi" w:hAnsiTheme="minorHAnsi" w:cstheme="minorHAnsi"/>
          <w:b/>
        </w:rPr>
        <w:t xml:space="preserve">, </w:t>
      </w:r>
      <w:proofErr w:type="spellStart"/>
      <w:r w:rsidR="00387994" w:rsidRPr="00823416">
        <w:rPr>
          <w:rFonts w:asciiTheme="minorHAnsi" w:hAnsiTheme="minorHAnsi" w:cstheme="minorHAnsi"/>
          <w:b/>
        </w:rPr>
        <w:t>t.j</w:t>
      </w:r>
      <w:proofErr w:type="spellEnd"/>
      <w:r w:rsidR="00387994" w:rsidRPr="00823416">
        <w:rPr>
          <w:rFonts w:asciiTheme="minorHAnsi" w:hAnsiTheme="minorHAnsi" w:cstheme="minorHAnsi"/>
          <w:b/>
        </w:rPr>
        <w:t xml:space="preserve"> </w:t>
      </w:r>
      <w:r w:rsidR="00387994" w:rsidRPr="00823416">
        <w:rPr>
          <w:rFonts w:asciiTheme="minorHAnsi" w:hAnsiTheme="minorHAnsi" w:cstheme="minorHAnsi"/>
        </w:rPr>
        <w:t xml:space="preserve">uchádzač môže v ponuke predložiť aj </w:t>
      </w:r>
      <w:r w:rsidR="00387994" w:rsidRPr="00823416">
        <w:rPr>
          <w:rFonts w:asciiTheme="minorHAnsi" w:hAnsiTheme="minorHAnsi" w:cstheme="minorHAnsi"/>
          <w:b/>
        </w:rPr>
        <w:t xml:space="preserve">ekvivalentné riešenie </w:t>
      </w:r>
      <w:r w:rsidR="00387994" w:rsidRPr="00823416">
        <w:rPr>
          <w:rFonts w:asciiTheme="minorHAnsi" w:hAnsiTheme="minorHAnsi" w:cstheme="minorHAnsi"/>
        </w:rPr>
        <w:t>pri dodržaní technických parametrov (minimálnych technických požiadaviek) navrhovaných stavebných postupov a materiálov. Uchádzač musí mať zahrnuté v jednotkovej cene ekvivalentného riešenia všetky povinnosti a náklady spojené so zabudovaním ekvivalentu do diela vrátane projektu, zabezpečenia údajov a výkresov, osvedčení, očakávaných schválení, opakovaných podaní, zmien a dodatkov</w:t>
      </w:r>
      <w:r w:rsidR="00387994" w:rsidRPr="00823416">
        <w:rPr>
          <w:rFonts w:asciiTheme="minorHAnsi" w:hAnsiTheme="minorHAnsi" w:cstheme="minorHAnsi"/>
          <w:spacing w:val="-8"/>
        </w:rPr>
        <w:t xml:space="preserve"> </w:t>
      </w:r>
      <w:r w:rsidR="00387994" w:rsidRPr="00823416">
        <w:rPr>
          <w:rFonts w:asciiTheme="minorHAnsi" w:hAnsiTheme="minorHAnsi" w:cstheme="minorHAnsi"/>
        </w:rPr>
        <w:t>diela.</w:t>
      </w:r>
    </w:p>
    <w:p w14:paraId="0E180D20" w14:textId="77777777" w:rsidR="00387994" w:rsidRPr="00823416" w:rsidRDefault="00387994" w:rsidP="00387994">
      <w:pPr>
        <w:ind w:left="300" w:right="556"/>
        <w:jc w:val="both"/>
      </w:pPr>
    </w:p>
    <w:p w14:paraId="4BBC3268" w14:textId="77777777" w:rsidR="00387994" w:rsidRPr="00823416" w:rsidRDefault="00387994" w:rsidP="00387994">
      <w:pPr>
        <w:ind w:left="300" w:right="556"/>
        <w:jc w:val="both"/>
        <w:rPr>
          <w:rFonts w:asciiTheme="minorHAnsi" w:hAnsiTheme="minorHAnsi" w:cstheme="minorHAnsi"/>
          <w:b/>
        </w:rPr>
      </w:pPr>
      <w:r w:rsidRPr="00823416">
        <w:rPr>
          <w:rFonts w:asciiTheme="minorHAnsi" w:hAnsiTheme="minorHAnsi" w:cstheme="minorHAnsi"/>
        </w:rPr>
        <w:t>V prípade, že uchádzač predloží ekvivalentné riešenie, je povinný v ponuke predložiť technický list alebo ekvivalentný doklad, na základe ktorého komisia zriadená verejným obstarávateľom vyhodnotí splnenie technických parametrov navrhovaného ekvivalentu (požiadaviek na predmet zákazky).</w:t>
      </w:r>
    </w:p>
    <w:p w14:paraId="0DE698F3" w14:textId="77777777" w:rsidR="00387994" w:rsidRPr="00387994" w:rsidRDefault="00387994">
      <w:pPr>
        <w:ind w:left="300" w:right="556"/>
        <w:jc w:val="both"/>
        <w:rPr>
          <w:rFonts w:asciiTheme="minorHAnsi" w:hAnsiTheme="minorHAnsi" w:cstheme="minorHAnsi"/>
          <w:b/>
          <w:sz w:val="24"/>
          <w:szCs w:val="24"/>
        </w:rPr>
      </w:pPr>
    </w:p>
    <w:p w14:paraId="62865B99" w14:textId="77777777" w:rsidR="005D7EAE" w:rsidRPr="00F574E4" w:rsidRDefault="00B04347" w:rsidP="006A1942">
      <w:pPr>
        <w:pStyle w:val="Zkladntext"/>
        <w:rPr>
          <w:rFonts w:asciiTheme="minorHAnsi" w:hAnsiTheme="minorHAnsi" w:cstheme="minorHAnsi"/>
          <w:b/>
          <w:sz w:val="22"/>
          <w:szCs w:val="22"/>
        </w:rPr>
      </w:pPr>
      <w:r>
        <w:rPr>
          <w:rFonts w:asciiTheme="minorHAnsi" w:hAnsiTheme="minorHAnsi" w:cstheme="minorHAnsi"/>
          <w:noProof/>
          <w:sz w:val="22"/>
          <w:szCs w:val="22"/>
        </w:rPr>
        <mc:AlternateContent>
          <mc:Choice Requires="wps">
            <w:drawing>
              <wp:anchor distT="0" distB="0" distL="0" distR="0" simplePos="0" relativeHeight="251661312" behindDoc="1" locked="0" layoutInCell="1" allowOverlap="1" wp14:anchorId="42004608" wp14:editId="1F8B7D98">
                <wp:simplePos x="0" y="0"/>
                <wp:positionH relativeFrom="page">
                  <wp:posOffset>629285</wp:posOffset>
                </wp:positionH>
                <wp:positionV relativeFrom="paragraph">
                  <wp:posOffset>160020</wp:posOffset>
                </wp:positionV>
                <wp:extent cx="6409690" cy="0"/>
                <wp:effectExtent l="10160" t="5715" r="9525" b="13335"/>
                <wp:wrapTopAndBottom/>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969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54660" id="Line 27"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9.55pt,12.6pt" to="55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SKSEwIAACkEAAAOAAAAZHJzL2Uyb0RvYy54bWysU8GO2jAQvVfqP1i+QxI2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" strokeweight=".72pt">
                <w10:wrap type="topAndBottom" anchorx="page"/>
              </v:line>
            </w:pict>
          </mc:Fallback>
        </mc:AlternateContent>
      </w:r>
    </w:p>
    <w:p w14:paraId="2B44998C" w14:textId="77777777" w:rsidR="0049107C" w:rsidRPr="0049107C" w:rsidRDefault="0049107C" w:rsidP="0049107C">
      <w:pPr>
        <w:pStyle w:val="Nadpis1"/>
        <w:spacing w:before="72"/>
        <w:ind w:left="284"/>
        <w:rPr>
          <w:rFonts w:asciiTheme="minorHAnsi" w:eastAsiaTheme="minorHAnsi" w:hAnsiTheme="minorHAnsi" w:cstheme="minorHAnsi"/>
          <w:b w:val="0"/>
          <w:bCs w:val="0"/>
          <w:sz w:val="22"/>
          <w:szCs w:val="22"/>
          <w:lang w:val="sk-SK" w:eastAsia="en-US"/>
        </w:rPr>
      </w:pPr>
      <w:r w:rsidRPr="0049107C">
        <w:rPr>
          <w:rFonts w:asciiTheme="minorHAnsi" w:eastAsiaTheme="minorHAnsi" w:hAnsiTheme="minorHAnsi" w:cstheme="minorHAnsi"/>
          <w:b w:val="0"/>
          <w:bCs w:val="0"/>
          <w:sz w:val="22"/>
          <w:szCs w:val="22"/>
          <w:lang w:val="sk-SK" w:eastAsia="en-US"/>
        </w:rPr>
        <w:t>Predmetom obstarávania je Dobudovanie infraštruktúry v obci Varhaňovce.</w:t>
      </w:r>
    </w:p>
    <w:p w14:paraId="01C34B48" w14:textId="77777777" w:rsidR="0049107C" w:rsidRPr="0049107C" w:rsidRDefault="0049107C" w:rsidP="0049107C">
      <w:pPr>
        <w:pStyle w:val="Nadpis1"/>
        <w:spacing w:before="72"/>
        <w:ind w:left="284"/>
        <w:rPr>
          <w:rFonts w:asciiTheme="minorHAnsi" w:eastAsiaTheme="minorHAnsi" w:hAnsiTheme="minorHAnsi" w:cstheme="minorHAnsi"/>
          <w:b w:val="0"/>
          <w:bCs w:val="0"/>
          <w:sz w:val="22"/>
          <w:szCs w:val="22"/>
          <w:lang w:val="sk-SK" w:eastAsia="en-US"/>
        </w:rPr>
      </w:pPr>
      <w:r w:rsidRPr="0049107C">
        <w:rPr>
          <w:rFonts w:asciiTheme="minorHAnsi" w:eastAsiaTheme="minorHAnsi" w:hAnsiTheme="minorHAnsi" w:cstheme="minorHAnsi"/>
          <w:b w:val="0"/>
          <w:bCs w:val="0"/>
          <w:sz w:val="22"/>
          <w:szCs w:val="22"/>
          <w:lang w:val="sk-SK" w:eastAsia="en-US"/>
        </w:rPr>
        <w:t xml:space="preserve">Jedná sa o výstavbu komunikácií vozidlových a peších pre rozšírenie rómskej osady rámci objektu SO 01. </w:t>
      </w:r>
    </w:p>
    <w:p w14:paraId="3C2BBE35" w14:textId="77777777" w:rsidR="0049107C" w:rsidRPr="0049107C" w:rsidRDefault="0049107C" w:rsidP="0049107C">
      <w:pPr>
        <w:pStyle w:val="Nadpis1"/>
        <w:spacing w:before="72"/>
        <w:ind w:left="284"/>
        <w:rPr>
          <w:rFonts w:asciiTheme="minorHAnsi" w:eastAsiaTheme="minorHAnsi" w:hAnsiTheme="minorHAnsi" w:cstheme="minorHAnsi"/>
          <w:b w:val="0"/>
          <w:bCs w:val="0"/>
          <w:sz w:val="22"/>
          <w:szCs w:val="22"/>
          <w:lang w:val="sk-SK" w:eastAsia="en-US"/>
        </w:rPr>
      </w:pPr>
      <w:r w:rsidRPr="0049107C">
        <w:rPr>
          <w:rFonts w:asciiTheme="minorHAnsi" w:eastAsiaTheme="minorHAnsi" w:hAnsiTheme="minorHAnsi" w:cstheme="minorHAnsi"/>
          <w:b w:val="0"/>
          <w:bCs w:val="0"/>
          <w:sz w:val="22"/>
          <w:szCs w:val="22"/>
          <w:lang w:val="sk-SK" w:eastAsia="en-US"/>
        </w:rPr>
        <w:t>Ďalej v rámci objektov SO 02 a SO 03 bude predmetom realizácie len samotné rozšírenie, konkrétne:</w:t>
      </w:r>
    </w:p>
    <w:p w14:paraId="752CC1CF" w14:textId="77777777" w:rsidR="0049107C" w:rsidRPr="0049107C" w:rsidRDefault="0049107C" w:rsidP="0049107C">
      <w:pPr>
        <w:pStyle w:val="Nadpis1"/>
        <w:spacing w:before="72"/>
        <w:ind w:left="284"/>
        <w:rPr>
          <w:rFonts w:asciiTheme="minorHAnsi" w:eastAsiaTheme="minorHAnsi" w:hAnsiTheme="minorHAnsi" w:cstheme="minorHAnsi"/>
          <w:b w:val="0"/>
          <w:bCs w:val="0"/>
          <w:sz w:val="22"/>
          <w:szCs w:val="22"/>
          <w:lang w:val="sk-SK" w:eastAsia="en-US"/>
        </w:rPr>
      </w:pPr>
      <w:r w:rsidRPr="0049107C">
        <w:rPr>
          <w:rFonts w:asciiTheme="minorHAnsi" w:eastAsiaTheme="minorHAnsi" w:hAnsiTheme="minorHAnsi" w:cstheme="minorHAnsi"/>
          <w:b w:val="0"/>
          <w:bCs w:val="0"/>
          <w:sz w:val="22"/>
          <w:szCs w:val="22"/>
          <w:lang w:val="sk-SK" w:eastAsia="en-US"/>
        </w:rPr>
        <w:t>SO 02 sa bude realizovať plocha o ploche 288 m2.</w:t>
      </w:r>
    </w:p>
    <w:p w14:paraId="511408C6" w14:textId="77777777" w:rsidR="0049107C" w:rsidRPr="0049107C" w:rsidRDefault="0049107C" w:rsidP="0049107C">
      <w:pPr>
        <w:pStyle w:val="Nadpis1"/>
        <w:spacing w:before="72"/>
        <w:ind w:left="284"/>
        <w:rPr>
          <w:rFonts w:asciiTheme="minorHAnsi" w:eastAsiaTheme="minorHAnsi" w:hAnsiTheme="minorHAnsi" w:cstheme="minorHAnsi"/>
          <w:b w:val="0"/>
          <w:bCs w:val="0"/>
          <w:sz w:val="22"/>
          <w:szCs w:val="22"/>
          <w:lang w:val="sk-SK" w:eastAsia="en-US"/>
        </w:rPr>
      </w:pPr>
      <w:r w:rsidRPr="0049107C">
        <w:rPr>
          <w:rFonts w:asciiTheme="minorHAnsi" w:eastAsiaTheme="minorHAnsi" w:hAnsiTheme="minorHAnsi" w:cstheme="minorHAnsi"/>
          <w:b w:val="0"/>
          <w:bCs w:val="0"/>
          <w:sz w:val="22"/>
          <w:szCs w:val="22"/>
          <w:lang w:val="sk-SK" w:eastAsia="en-US"/>
        </w:rPr>
        <w:t>SO 03 sa bude realizovať plocha o ploche 378 m2.</w:t>
      </w:r>
    </w:p>
    <w:p w14:paraId="3D18B1F8" w14:textId="08A18766" w:rsidR="00D27773" w:rsidRPr="00DC11E7" w:rsidRDefault="0049107C" w:rsidP="0049107C">
      <w:pPr>
        <w:pStyle w:val="Nadpis1"/>
        <w:spacing w:before="72"/>
        <w:ind w:left="284"/>
        <w:rPr>
          <w:rFonts w:asciiTheme="minorHAnsi" w:eastAsiaTheme="minorHAnsi" w:hAnsiTheme="minorHAnsi" w:cstheme="minorHAnsi"/>
          <w:sz w:val="22"/>
          <w:szCs w:val="22"/>
          <w:lang w:val="sk-SK" w:eastAsia="en-US"/>
        </w:rPr>
      </w:pPr>
      <w:r w:rsidRPr="0049107C">
        <w:rPr>
          <w:rFonts w:asciiTheme="minorHAnsi" w:eastAsiaTheme="minorHAnsi" w:hAnsiTheme="minorHAnsi" w:cstheme="minorHAnsi"/>
          <w:b w:val="0"/>
          <w:bCs w:val="0"/>
          <w:sz w:val="22"/>
          <w:szCs w:val="22"/>
          <w:lang w:val="sk-SK" w:eastAsia="en-US"/>
        </w:rPr>
        <w:t>Podrobná špecifikácia je uvedená v PD a vo výkaze výmer, ktorý je súčasťou súťažných podkladov.</w:t>
      </w:r>
    </w:p>
    <w:p w14:paraId="4BB6C2BC" w14:textId="47485604" w:rsidR="00995BAE" w:rsidRPr="00DC11E7" w:rsidRDefault="00D27773" w:rsidP="00DC11E7">
      <w:pPr>
        <w:pStyle w:val="Nadpis1"/>
        <w:spacing w:before="72"/>
        <w:ind w:left="284"/>
        <w:rPr>
          <w:rFonts w:asciiTheme="minorHAnsi" w:hAnsiTheme="minorHAnsi" w:cstheme="minorHAnsi"/>
          <w:color w:val="808080"/>
          <w:sz w:val="22"/>
          <w:szCs w:val="22"/>
        </w:rPr>
      </w:pPr>
      <w:r w:rsidRPr="00DC11E7">
        <w:rPr>
          <w:rFonts w:asciiTheme="minorHAnsi" w:eastAsiaTheme="minorHAnsi" w:hAnsiTheme="minorHAnsi" w:cstheme="minorHAnsi"/>
          <w:sz w:val="22"/>
          <w:szCs w:val="22"/>
          <w:lang w:val="sk-SK" w:eastAsia="en-US"/>
        </w:rPr>
        <w:t>Podrobná špecifikácia je uvedená v PD a vo výkaze výmer, ktorý je súčasťou súťažných podkladov.</w:t>
      </w:r>
    </w:p>
    <w:p w14:paraId="4E71FA0D" w14:textId="77777777" w:rsidR="00D27773" w:rsidRPr="00DC11E7" w:rsidRDefault="00D27773" w:rsidP="00DC11E7">
      <w:pPr>
        <w:pStyle w:val="Nadpis1"/>
        <w:spacing w:before="72"/>
        <w:ind w:left="284"/>
        <w:rPr>
          <w:rFonts w:asciiTheme="minorHAnsi" w:hAnsiTheme="minorHAnsi" w:cstheme="minorHAnsi"/>
          <w:color w:val="808080"/>
          <w:sz w:val="22"/>
          <w:szCs w:val="22"/>
        </w:rPr>
      </w:pPr>
    </w:p>
    <w:p w14:paraId="25F9D805" w14:textId="7CE0ED89" w:rsidR="006F270A" w:rsidRDefault="006F270A">
      <w:pPr>
        <w:pStyle w:val="Nadpis1"/>
        <w:spacing w:before="72"/>
        <w:ind w:left="5566"/>
        <w:rPr>
          <w:rFonts w:asciiTheme="minorHAnsi" w:hAnsiTheme="minorHAnsi" w:cstheme="minorHAnsi"/>
          <w:color w:val="808080"/>
          <w:sz w:val="22"/>
          <w:szCs w:val="22"/>
        </w:rPr>
      </w:pPr>
    </w:p>
    <w:p w14:paraId="5C05AA09" w14:textId="6FCD631D" w:rsidR="006F270A" w:rsidRDefault="006F270A">
      <w:pPr>
        <w:pStyle w:val="Nadpis1"/>
        <w:spacing w:before="72"/>
        <w:ind w:left="5566"/>
        <w:rPr>
          <w:rFonts w:asciiTheme="minorHAnsi" w:hAnsiTheme="minorHAnsi" w:cstheme="minorHAnsi"/>
          <w:color w:val="808080"/>
          <w:sz w:val="22"/>
          <w:szCs w:val="22"/>
        </w:rPr>
      </w:pPr>
    </w:p>
    <w:p w14:paraId="35604B65" w14:textId="4A392A72" w:rsidR="0049107C" w:rsidRDefault="0049107C">
      <w:pPr>
        <w:pStyle w:val="Nadpis1"/>
        <w:spacing w:before="72"/>
        <w:ind w:left="5566"/>
        <w:rPr>
          <w:rFonts w:asciiTheme="minorHAnsi" w:hAnsiTheme="minorHAnsi" w:cstheme="minorHAnsi"/>
          <w:color w:val="808080"/>
          <w:sz w:val="22"/>
          <w:szCs w:val="22"/>
        </w:rPr>
      </w:pPr>
    </w:p>
    <w:p w14:paraId="0E1E3F91" w14:textId="39796396" w:rsidR="0049107C" w:rsidRDefault="0049107C">
      <w:pPr>
        <w:pStyle w:val="Nadpis1"/>
        <w:spacing w:before="72"/>
        <w:ind w:left="5566"/>
        <w:rPr>
          <w:rFonts w:asciiTheme="minorHAnsi" w:hAnsiTheme="minorHAnsi" w:cstheme="minorHAnsi"/>
          <w:color w:val="808080"/>
          <w:sz w:val="22"/>
          <w:szCs w:val="22"/>
        </w:rPr>
      </w:pPr>
    </w:p>
    <w:p w14:paraId="00EE3708" w14:textId="4DC1D099" w:rsidR="0049107C" w:rsidRDefault="0049107C">
      <w:pPr>
        <w:pStyle w:val="Nadpis1"/>
        <w:spacing w:before="72"/>
        <w:ind w:left="5566"/>
        <w:rPr>
          <w:rFonts w:asciiTheme="minorHAnsi" w:hAnsiTheme="minorHAnsi" w:cstheme="minorHAnsi"/>
          <w:color w:val="808080"/>
          <w:sz w:val="22"/>
          <w:szCs w:val="22"/>
        </w:rPr>
      </w:pPr>
    </w:p>
    <w:p w14:paraId="1F6C5B3F" w14:textId="1AF540C7" w:rsidR="0049107C" w:rsidRDefault="0049107C">
      <w:pPr>
        <w:pStyle w:val="Nadpis1"/>
        <w:spacing w:before="72"/>
        <w:ind w:left="5566"/>
        <w:rPr>
          <w:rFonts w:asciiTheme="minorHAnsi" w:hAnsiTheme="minorHAnsi" w:cstheme="minorHAnsi"/>
          <w:color w:val="808080"/>
          <w:sz w:val="22"/>
          <w:szCs w:val="22"/>
        </w:rPr>
      </w:pPr>
    </w:p>
    <w:p w14:paraId="4DC2D14F" w14:textId="45E49452" w:rsidR="0049107C" w:rsidRDefault="0049107C">
      <w:pPr>
        <w:pStyle w:val="Nadpis1"/>
        <w:spacing w:before="72"/>
        <w:ind w:left="5566"/>
        <w:rPr>
          <w:rFonts w:asciiTheme="minorHAnsi" w:hAnsiTheme="minorHAnsi" w:cstheme="minorHAnsi"/>
          <w:color w:val="808080"/>
          <w:sz w:val="22"/>
          <w:szCs w:val="22"/>
        </w:rPr>
      </w:pPr>
    </w:p>
    <w:p w14:paraId="6D1AF8B6" w14:textId="3EC43FAD" w:rsidR="0049107C" w:rsidRDefault="0049107C">
      <w:pPr>
        <w:pStyle w:val="Nadpis1"/>
        <w:spacing w:before="72"/>
        <w:ind w:left="5566"/>
        <w:rPr>
          <w:rFonts w:asciiTheme="minorHAnsi" w:hAnsiTheme="minorHAnsi" w:cstheme="minorHAnsi"/>
          <w:color w:val="808080"/>
          <w:sz w:val="22"/>
          <w:szCs w:val="22"/>
        </w:rPr>
      </w:pPr>
    </w:p>
    <w:p w14:paraId="09CB9682" w14:textId="6259B7B7" w:rsidR="0049107C" w:rsidRDefault="0049107C">
      <w:pPr>
        <w:pStyle w:val="Nadpis1"/>
        <w:spacing w:before="72"/>
        <w:ind w:left="5566"/>
        <w:rPr>
          <w:rFonts w:asciiTheme="minorHAnsi" w:hAnsiTheme="minorHAnsi" w:cstheme="minorHAnsi"/>
          <w:color w:val="808080"/>
          <w:sz w:val="22"/>
          <w:szCs w:val="22"/>
        </w:rPr>
      </w:pPr>
    </w:p>
    <w:p w14:paraId="26E9D40E" w14:textId="2F63EDCA" w:rsidR="0049107C" w:rsidRDefault="0049107C">
      <w:pPr>
        <w:pStyle w:val="Nadpis1"/>
        <w:spacing w:before="72"/>
        <w:ind w:left="5566"/>
        <w:rPr>
          <w:rFonts w:asciiTheme="minorHAnsi" w:hAnsiTheme="minorHAnsi" w:cstheme="minorHAnsi"/>
          <w:color w:val="808080"/>
          <w:sz w:val="22"/>
          <w:szCs w:val="22"/>
        </w:rPr>
      </w:pPr>
    </w:p>
    <w:p w14:paraId="0F06CD9A" w14:textId="77777777" w:rsidR="00740687" w:rsidRDefault="00740687">
      <w:pPr>
        <w:pStyle w:val="Nadpis1"/>
        <w:spacing w:before="72"/>
        <w:ind w:left="5566"/>
        <w:rPr>
          <w:rFonts w:asciiTheme="minorHAnsi" w:hAnsiTheme="minorHAnsi" w:cstheme="minorHAnsi"/>
          <w:color w:val="808080"/>
          <w:sz w:val="22"/>
          <w:szCs w:val="22"/>
        </w:rPr>
      </w:pPr>
    </w:p>
    <w:p w14:paraId="7E0848EB" w14:textId="77777777" w:rsidR="0049107C" w:rsidRDefault="0049107C">
      <w:pPr>
        <w:pStyle w:val="Nadpis1"/>
        <w:spacing w:before="72"/>
        <w:ind w:left="5566"/>
        <w:rPr>
          <w:rFonts w:asciiTheme="minorHAnsi" w:hAnsiTheme="minorHAnsi" w:cstheme="minorHAnsi"/>
          <w:color w:val="808080"/>
          <w:sz w:val="22"/>
          <w:szCs w:val="22"/>
        </w:rPr>
      </w:pPr>
    </w:p>
    <w:p w14:paraId="2C07510D" w14:textId="77777777" w:rsidR="005D7EAE" w:rsidRPr="00F574E4" w:rsidRDefault="00FA793F">
      <w:pPr>
        <w:pStyle w:val="Nadpis1"/>
        <w:spacing w:before="72"/>
        <w:ind w:left="5566"/>
        <w:rPr>
          <w:rFonts w:asciiTheme="minorHAnsi" w:hAnsiTheme="minorHAnsi" w:cstheme="minorHAnsi"/>
          <w:sz w:val="22"/>
          <w:szCs w:val="22"/>
        </w:rPr>
      </w:pPr>
      <w:r w:rsidRPr="00F574E4">
        <w:rPr>
          <w:rFonts w:asciiTheme="minorHAnsi" w:hAnsiTheme="minorHAnsi" w:cstheme="minorHAnsi"/>
          <w:color w:val="808080"/>
          <w:sz w:val="22"/>
          <w:szCs w:val="22"/>
        </w:rPr>
        <w:t>Časť C.1 PRÍLOHY SÚŤAŽNÝCH PODKLADOV</w:t>
      </w:r>
    </w:p>
    <w:p w14:paraId="2FBD2DA6" w14:textId="77777777" w:rsidR="005D7EAE" w:rsidRPr="00F574E4" w:rsidRDefault="00FA793F">
      <w:pPr>
        <w:spacing w:before="121"/>
        <w:ind w:left="300"/>
        <w:rPr>
          <w:rFonts w:asciiTheme="minorHAnsi" w:hAnsiTheme="minorHAnsi" w:cstheme="minorHAnsi"/>
          <w:i/>
        </w:rPr>
      </w:pPr>
      <w:r w:rsidRPr="00F574E4">
        <w:rPr>
          <w:rFonts w:asciiTheme="minorHAnsi" w:hAnsiTheme="minorHAnsi" w:cstheme="minorHAnsi"/>
          <w:i/>
        </w:rPr>
        <w:t>Prílohy sú poskytované spolu s týmito súťažnými podkladmi.</w:t>
      </w:r>
    </w:p>
    <w:p w14:paraId="078D0F8D" w14:textId="77777777" w:rsidR="005D7EAE" w:rsidRPr="00F574E4" w:rsidRDefault="005D7EAE">
      <w:pPr>
        <w:pStyle w:val="Zkladntext"/>
        <w:rPr>
          <w:rFonts w:asciiTheme="minorHAnsi" w:hAnsiTheme="minorHAnsi" w:cstheme="minorHAnsi"/>
          <w:i/>
          <w:sz w:val="22"/>
          <w:szCs w:val="22"/>
        </w:rPr>
      </w:pPr>
    </w:p>
    <w:p w14:paraId="499A4A52" w14:textId="77777777" w:rsidR="005D7EAE" w:rsidRPr="00F574E4" w:rsidRDefault="005D7EAE">
      <w:pPr>
        <w:pStyle w:val="Zkladntext"/>
        <w:spacing w:before="1"/>
        <w:rPr>
          <w:rFonts w:asciiTheme="minorHAnsi" w:hAnsiTheme="minorHAnsi" w:cstheme="minorHAnsi"/>
          <w:i/>
          <w:sz w:val="22"/>
          <w:szCs w:val="22"/>
        </w:rPr>
      </w:pPr>
    </w:p>
    <w:p w14:paraId="3F220B2C"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1</w:t>
      </w:r>
    </w:p>
    <w:p w14:paraId="18137998"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Identifikácia uchádzača/skupiny dodávateľov</w:t>
      </w:r>
    </w:p>
    <w:p w14:paraId="3E2C7132"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2</w:t>
      </w:r>
    </w:p>
    <w:p w14:paraId="49FF4EC0"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Návrh na plnenie kritérií na vyhodnotenie ponúk</w:t>
      </w:r>
    </w:p>
    <w:p w14:paraId="627CEF71"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3</w:t>
      </w:r>
    </w:p>
    <w:p w14:paraId="6DFABE21"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Čestné vyhlásenie o vytvorení skupiny dodávateľov</w:t>
      </w:r>
    </w:p>
    <w:p w14:paraId="475CF06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 4</w:t>
      </w:r>
    </w:p>
    <w:p w14:paraId="537F4EFF" w14:textId="77777777" w:rsidR="005D7EAE" w:rsidRPr="00F574E4" w:rsidRDefault="00FA793F"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Plná moc členov skupiny</w:t>
      </w:r>
    </w:p>
    <w:p w14:paraId="56067396" w14:textId="77777777" w:rsidR="005D7EAE" w:rsidRPr="00F574E4" w:rsidRDefault="00FA793F"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Príloha č.</w:t>
      </w:r>
      <w:r w:rsidRPr="00F574E4">
        <w:rPr>
          <w:rFonts w:asciiTheme="minorHAnsi" w:hAnsiTheme="minorHAnsi" w:cstheme="minorHAnsi"/>
          <w:spacing w:val="-10"/>
          <w:sz w:val="22"/>
          <w:szCs w:val="22"/>
        </w:rPr>
        <w:t xml:space="preserve"> </w:t>
      </w:r>
      <w:r w:rsidRPr="00F574E4">
        <w:rPr>
          <w:rFonts w:asciiTheme="minorHAnsi" w:hAnsiTheme="minorHAnsi" w:cstheme="minorHAnsi"/>
          <w:sz w:val="22"/>
          <w:szCs w:val="22"/>
        </w:rPr>
        <w:t>5</w:t>
      </w:r>
    </w:p>
    <w:p w14:paraId="508D315C" w14:textId="77777777"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Návrh Zmluvy o dielo </w:t>
      </w:r>
    </w:p>
    <w:p w14:paraId="5B0DB5CE" w14:textId="77777777" w:rsidR="00470BB2" w:rsidRDefault="00FA793F" w:rsidP="00E96A89">
      <w:pPr>
        <w:spacing w:before="120" w:line="367" w:lineRule="auto"/>
        <w:ind w:left="301" w:right="1985"/>
        <w:rPr>
          <w:rFonts w:asciiTheme="minorHAnsi" w:hAnsiTheme="minorHAnsi" w:cstheme="minorHAnsi"/>
          <w:b/>
        </w:rPr>
      </w:pPr>
      <w:r w:rsidRPr="00F574E4">
        <w:rPr>
          <w:rFonts w:asciiTheme="minorHAnsi" w:hAnsiTheme="minorHAnsi" w:cstheme="minorHAnsi"/>
          <w:b/>
        </w:rPr>
        <w:t xml:space="preserve">Príloha č. 6 </w:t>
      </w:r>
    </w:p>
    <w:p w14:paraId="53AB7787" w14:textId="2AF6D9C9" w:rsidR="008A0DF2" w:rsidRDefault="00FA793F" w:rsidP="00E96A89">
      <w:pPr>
        <w:spacing w:before="120" w:line="367" w:lineRule="auto"/>
        <w:ind w:left="301" w:right="1985"/>
        <w:rPr>
          <w:rFonts w:asciiTheme="minorHAnsi" w:hAnsiTheme="minorHAnsi" w:cstheme="minorHAnsi"/>
        </w:rPr>
      </w:pPr>
      <w:r w:rsidRPr="00F574E4">
        <w:rPr>
          <w:rFonts w:asciiTheme="minorHAnsi" w:hAnsiTheme="minorHAnsi" w:cstheme="minorHAnsi"/>
        </w:rPr>
        <w:t xml:space="preserve">Vyhlásenie uchádzača </w:t>
      </w:r>
    </w:p>
    <w:p w14:paraId="1FF40002" w14:textId="2D92CA9F" w:rsidR="00470BB2" w:rsidRPr="00F574E4" w:rsidRDefault="00470BB2" w:rsidP="00E96A89">
      <w:pPr>
        <w:pStyle w:val="Nadpis1"/>
        <w:spacing w:before="120"/>
        <w:ind w:left="301"/>
        <w:rPr>
          <w:rFonts w:asciiTheme="minorHAnsi" w:hAnsiTheme="minorHAnsi" w:cstheme="minorHAnsi"/>
          <w:sz w:val="22"/>
          <w:szCs w:val="22"/>
        </w:rPr>
      </w:pPr>
      <w:r w:rsidRPr="00F574E4">
        <w:rPr>
          <w:rFonts w:asciiTheme="minorHAnsi" w:hAnsiTheme="minorHAnsi" w:cstheme="minorHAnsi"/>
          <w:sz w:val="22"/>
          <w:szCs w:val="22"/>
        </w:rPr>
        <w:t xml:space="preserve">Príloha č. </w:t>
      </w:r>
      <w:r>
        <w:rPr>
          <w:rFonts w:asciiTheme="minorHAnsi" w:hAnsiTheme="minorHAnsi" w:cstheme="minorHAnsi"/>
          <w:sz w:val="22"/>
          <w:szCs w:val="22"/>
        </w:rPr>
        <w:t>7</w:t>
      </w:r>
    </w:p>
    <w:p w14:paraId="6EB12092" w14:textId="77777777" w:rsidR="00470BB2" w:rsidRPr="00F574E4" w:rsidRDefault="00470BB2" w:rsidP="00E96A89">
      <w:pPr>
        <w:pStyle w:val="Zkladntext"/>
        <w:spacing w:before="120"/>
        <w:ind w:left="301"/>
        <w:rPr>
          <w:rFonts w:asciiTheme="minorHAnsi" w:hAnsiTheme="minorHAnsi" w:cstheme="minorHAnsi"/>
          <w:sz w:val="22"/>
          <w:szCs w:val="22"/>
        </w:rPr>
      </w:pPr>
      <w:r w:rsidRPr="00F574E4">
        <w:rPr>
          <w:rFonts w:asciiTheme="minorHAnsi" w:hAnsiTheme="minorHAnsi" w:cstheme="minorHAnsi"/>
          <w:sz w:val="22"/>
          <w:szCs w:val="22"/>
        </w:rPr>
        <w:t>Projektová dokumentácia</w:t>
      </w:r>
    </w:p>
    <w:p w14:paraId="535E28BA" w14:textId="77777777" w:rsidR="005D7EAE" w:rsidRPr="00F574E4" w:rsidRDefault="00FA793F" w:rsidP="00E96A89">
      <w:pPr>
        <w:spacing w:before="120" w:line="367" w:lineRule="auto"/>
        <w:ind w:left="301" w:right="9013"/>
        <w:jc w:val="both"/>
        <w:rPr>
          <w:rFonts w:asciiTheme="minorHAnsi" w:hAnsiTheme="minorHAnsi" w:cstheme="minorHAnsi"/>
          <w:b/>
        </w:rPr>
      </w:pPr>
      <w:r w:rsidRPr="00F574E4">
        <w:rPr>
          <w:rFonts w:asciiTheme="minorHAnsi" w:hAnsiTheme="minorHAnsi" w:cstheme="minorHAnsi"/>
          <w:b/>
        </w:rPr>
        <w:t xml:space="preserve">Príloha č. 8 </w:t>
      </w:r>
      <w:r w:rsidRPr="00F574E4">
        <w:rPr>
          <w:rFonts w:asciiTheme="minorHAnsi" w:hAnsiTheme="minorHAnsi" w:cstheme="minorHAnsi"/>
        </w:rPr>
        <w:t xml:space="preserve">Výkaz výmer </w:t>
      </w:r>
      <w:r w:rsidRPr="00F574E4">
        <w:rPr>
          <w:rFonts w:asciiTheme="minorHAnsi" w:hAnsiTheme="minorHAnsi" w:cstheme="minorHAnsi"/>
          <w:b/>
        </w:rPr>
        <w:t>Príloha č. 9</w:t>
      </w:r>
    </w:p>
    <w:p w14:paraId="5E4D4501" w14:textId="77777777" w:rsidR="005D7EAE" w:rsidRPr="00F574E4" w:rsidRDefault="00FA793F" w:rsidP="00E96A89">
      <w:pPr>
        <w:pStyle w:val="Zkladntext"/>
        <w:spacing w:before="120" w:line="226" w:lineRule="exact"/>
        <w:ind w:left="301"/>
        <w:rPr>
          <w:rFonts w:asciiTheme="minorHAnsi" w:hAnsiTheme="minorHAnsi" w:cstheme="minorHAnsi"/>
          <w:sz w:val="22"/>
          <w:szCs w:val="22"/>
        </w:rPr>
      </w:pPr>
      <w:r w:rsidRPr="00F574E4">
        <w:rPr>
          <w:rFonts w:asciiTheme="minorHAnsi" w:hAnsiTheme="minorHAnsi" w:cstheme="minorHAnsi"/>
          <w:sz w:val="22"/>
          <w:szCs w:val="22"/>
        </w:rPr>
        <w:t>Jednotný európsky dokument</w:t>
      </w:r>
    </w:p>
    <w:p w14:paraId="7CA39461" w14:textId="77777777" w:rsidR="005D7EAE" w:rsidRPr="00F574E4" w:rsidRDefault="005D7EAE">
      <w:pPr>
        <w:rPr>
          <w:rFonts w:asciiTheme="minorHAnsi" w:hAnsiTheme="minorHAnsi" w:cstheme="minorHAnsi"/>
        </w:rPr>
        <w:sectPr w:rsidR="005D7EAE" w:rsidRPr="00F574E4">
          <w:pgSz w:w="11910" w:h="16840"/>
          <w:pgMar w:top="1300" w:right="700" w:bottom="1200" w:left="720" w:header="0" w:footer="947" w:gutter="0"/>
          <w:cols w:space="708"/>
        </w:sectPr>
      </w:pPr>
    </w:p>
    <w:p w14:paraId="2A805622"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1 </w:t>
      </w:r>
      <w:r w:rsidRPr="0012742D">
        <w:rPr>
          <w:rFonts w:cs="Arial"/>
          <w:b/>
          <w:bCs/>
          <w:caps/>
          <w:color w:val="808080"/>
        </w:rPr>
        <w:t>Súťažných podkladov</w:t>
      </w:r>
    </w:p>
    <w:p w14:paraId="18752ACC" w14:textId="77777777" w:rsidR="008476D3" w:rsidRPr="0012742D" w:rsidRDefault="008476D3" w:rsidP="008476D3">
      <w:pPr>
        <w:pStyle w:val="wazza03"/>
        <w:jc w:val="right"/>
        <w:rPr>
          <w:rFonts w:ascii="Georgia" w:hAnsi="Georgia"/>
          <w:sz w:val="20"/>
          <w:szCs w:val="20"/>
        </w:rPr>
      </w:pPr>
      <w:r w:rsidRPr="0012742D">
        <w:rPr>
          <w:rFonts w:ascii="Georgia" w:hAnsi="Georgia"/>
          <w:sz w:val="20"/>
          <w:szCs w:val="20"/>
        </w:rPr>
        <w:t>Identifikácia uchádzača/skupiny dodávateľov</w:t>
      </w:r>
    </w:p>
    <w:p w14:paraId="61F7A2C8" w14:textId="77777777" w:rsidR="008476D3" w:rsidRPr="0012742D" w:rsidRDefault="008476D3" w:rsidP="008476D3">
      <w:pPr>
        <w:spacing w:before="120"/>
        <w:rPr>
          <w:rFonts w:cs="Arial"/>
          <w:sz w:val="20"/>
          <w:szCs w:val="20"/>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8"/>
        <w:gridCol w:w="4432"/>
        <w:gridCol w:w="236"/>
        <w:gridCol w:w="982"/>
      </w:tblGrid>
      <w:tr w:rsidR="008476D3" w:rsidRPr="0012742D" w14:paraId="66C8BD2D" w14:textId="77777777" w:rsidTr="002F218C">
        <w:trPr>
          <w:trHeight w:val="536"/>
        </w:trPr>
        <w:tc>
          <w:tcPr>
            <w:tcW w:w="3848" w:type="dxa"/>
            <w:tcBorders>
              <w:top w:val="nil"/>
              <w:left w:val="nil"/>
              <w:bottom w:val="nil"/>
            </w:tcBorders>
            <w:tcMar>
              <w:top w:w="57" w:type="dxa"/>
              <w:left w:w="0" w:type="dxa"/>
              <w:bottom w:w="57" w:type="dxa"/>
            </w:tcMar>
          </w:tcPr>
          <w:p w14:paraId="742CC837" w14:textId="77777777" w:rsidR="008476D3" w:rsidRPr="0012742D" w:rsidRDefault="008476D3" w:rsidP="002F218C">
            <w:pPr>
              <w:rPr>
                <w:rFonts w:cs="Arial"/>
                <w:sz w:val="20"/>
                <w:szCs w:val="20"/>
              </w:rPr>
            </w:pPr>
            <w:r w:rsidRPr="0012742D">
              <w:rPr>
                <w:rFonts w:cs="Arial"/>
                <w:sz w:val="20"/>
                <w:szCs w:val="20"/>
              </w:rPr>
              <w:t>Obchodné meno alebo názov uchádzača</w:t>
            </w:r>
          </w:p>
          <w:p w14:paraId="7509E5F4" w14:textId="77777777" w:rsidR="008476D3" w:rsidRPr="0012742D" w:rsidRDefault="008476D3" w:rsidP="002F218C">
            <w:pPr>
              <w:rPr>
                <w:rFonts w:cs="Arial"/>
                <w:i/>
                <w:color w:val="808080"/>
                <w:sz w:val="20"/>
                <w:szCs w:val="20"/>
              </w:rPr>
            </w:pPr>
            <w:r w:rsidRPr="0012742D">
              <w:rPr>
                <w:rFonts w:cs="Arial"/>
                <w:i/>
                <w:color w:val="808080"/>
                <w:sz w:val="20"/>
                <w:szCs w:val="20"/>
              </w:rPr>
              <w:t>úplné oficiálne obchodné meno alebo názov záujemcu</w:t>
            </w:r>
          </w:p>
        </w:tc>
        <w:tc>
          <w:tcPr>
            <w:tcW w:w="5650" w:type="dxa"/>
            <w:gridSpan w:val="3"/>
            <w:shd w:val="clear" w:color="auto" w:fill="C0C0C0"/>
            <w:tcMar>
              <w:top w:w="57" w:type="dxa"/>
              <w:bottom w:w="57" w:type="dxa"/>
            </w:tcMar>
          </w:tcPr>
          <w:p w14:paraId="17C7CB23" w14:textId="77777777" w:rsidR="008476D3" w:rsidRPr="0012742D" w:rsidRDefault="008476D3" w:rsidP="002F218C">
            <w:pPr>
              <w:rPr>
                <w:rFonts w:cs="Arial"/>
                <w:b/>
                <w:caps/>
                <w:sz w:val="20"/>
                <w:szCs w:val="20"/>
              </w:rPr>
            </w:pPr>
          </w:p>
        </w:tc>
      </w:tr>
      <w:tr w:rsidR="008476D3" w:rsidRPr="0012742D" w14:paraId="099C1A01" w14:textId="77777777" w:rsidTr="002F218C">
        <w:trPr>
          <w:trHeight w:val="152"/>
        </w:trPr>
        <w:tc>
          <w:tcPr>
            <w:tcW w:w="3848" w:type="dxa"/>
            <w:tcBorders>
              <w:top w:val="nil"/>
              <w:left w:val="nil"/>
              <w:bottom w:val="nil"/>
              <w:right w:val="nil"/>
            </w:tcBorders>
            <w:tcMar>
              <w:top w:w="0" w:type="dxa"/>
              <w:left w:w="0" w:type="dxa"/>
              <w:bottom w:w="0" w:type="dxa"/>
            </w:tcMar>
          </w:tcPr>
          <w:p w14:paraId="3E0E61C8"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48CA07DA" w14:textId="77777777" w:rsidR="008476D3" w:rsidRPr="0012742D" w:rsidRDefault="008476D3" w:rsidP="002F218C">
            <w:pPr>
              <w:rPr>
                <w:rFonts w:cs="Arial"/>
                <w:b/>
                <w:sz w:val="20"/>
                <w:szCs w:val="20"/>
              </w:rPr>
            </w:pPr>
          </w:p>
        </w:tc>
      </w:tr>
      <w:tr w:rsidR="008476D3" w:rsidRPr="0012742D" w14:paraId="1260E920" w14:textId="77777777" w:rsidTr="002F218C">
        <w:tc>
          <w:tcPr>
            <w:tcW w:w="3848" w:type="dxa"/>
            <w:tcBorders>
              <w:top w:val="nil"/>
              <w:left w:val="nil"/>
              <w:bottom w:val="nil"/>
            </w:tcBorders>
            <w:tcMar>
              <w:top w:w="57" w:type="dxa"/>
              <w:left w:w="0" w:type="dxa"/>
              <w:bottom w:w="57" w:type="dxa"/>
            </w:tcMar>
          </w:tcPr>
          <w:p w14:paraId="449E49BE" w14:textId="77777777" w:rsidR="008476D3" w:rsidRPr="0012742D" w:rsidRDefault="008476D3" w:rsidP="002F218C">
            <w:pPr>
              <w:rPr>
                <w:rFonts w:cs="Arial"/>
                <w:sz w:val="20"/>
                <w:szCs w:val="20"/>
              </w:rPr>
            </w:pPr>
            <w:r w:rsidRPr="0012742D">
              <w:rPr>
                <w:rFonts w:cs="Arial"/>
                <w:sz w:val="20"/>
                <w:szCs w:val="20"/>
              </w:rPr>
              <w:t>Názov skupiny dodávateľov</w:t>
            </w:r>
          </w:p>
          <w:p w14:paraId="077FCC67" w14:textId="77777777" w:rsidR="008476D3" w:rsidRPr="0012742D" w:rsidRDefault="008476D3" w:rsidP="002F218C">
            <w:pPr>
              <w:rPr>
                <w:rFonts w:cs="Arial"/>
                <w:i/>
                <w:color w:val="808080"/>
                <w:sz w:val="20"/>
                <w:szCs w:val="20"/>
              </w:rPr>
            </w:pPr>
            <w:r w:rsidRPr="0012742D">
              <w:rPr>
                <w:rFonts w:cs="Arial"/>
                <w:i/>
                <w:color w:val="808080"/>
                <w:sz w:val="20"/>
                <w:szCs w:val="20"/>
              </w:rPr>
              <w:t>vyplňte v prípade, ak je záujemca členom skupiny dodávateľov, ktorá predkladá žiadosť o účasť</w:t>
            </w:r>
          </w:p>
        </w:tc>
        <w:tc>
          <w:tcPr>
            <w:tcW w:w="5650" w:type="dxa"/>
            <w:gridSpan w:val="3"/>
            <w:tcMar>
              <w:top w:w="57" w:type="dxa"/>
              <w:bottom w:w="57" w:type="dxa"/>
            </w:tcMar>
          </w:tcPr>
          <w:p w14:paraId="4CD13EBE" w14:textId="77777777" w:rsidR="008476D3" w:rsidRPr="0012742D" w:rsidRDefault="008476D3" w:rsidP="002F218C">
            <w:pPr>
              <w:rPr>
                <w:rFonts w:cs="Arial"/>
                <w:b/>
                <w:caps/>
                <w:sz w:val="20"/>
                <w:szCs w:val="20"/>
              </w:rPr>
            </w:pPr>
          </w:p>
        </w:tc>
      </w:tr>
      <w:tr w:rsidR="008476D3" w:rsidRPr="0012742D" w14:paraId="41551BEB" w14:textId="77777777" w:rsidTr="002F218C">
        <w:tc>
          <w:tcPr>
            <w:tcW w:w="3848" w:type="dxa"/>
            <w:tcBorders>
              <w:top w:val="nil"/>
              <w:left w:val="nil"/>
              <w:bottom w:val="nil"/>
              <w:right w:val="nil"/>
            </w:tcBorders>
            <w:tcMar>
              <w:top w:w="0" w:type="dxa"/>
              <w:left w:w="0" w:type="dxa"/>
              <w:bottom w:w="0" w:type="dxa"/>
            </w:tcMar>
          </w:tcPr>
          <w:p w14:paraId="2ADC2BE5"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5B8CBDAA" w14:textId="77777777" w:rsidR="008476D3" w:rsidRPr="0012742D" w:rsidRDefault="008476D3" w:rsidP="002F218C">
            <w:pPr>
              <w:rPr>
                <w:rFonts w:cs="Arial"/>
                <w:sz w:val="20"/>
                <w:szCs w:val="20"/>
              </w:rPr>
            </w:pPr>
          </w:p>
        </w:tc>
      </w:tr>
      <w:tr w:rsidR="008476D3" w:rsidRPr="0012742D" w14:paraId="329A9EB8" w14:textId="77777777" w:rsidTr="002F218C">
        <w:tc>
          <w:tcPr>
            <w:tcW w:w="3848" w:type="dxa"/>
            <w:tcBorders>
              <w:top w:val="nil"/>
              <w:left w:val="nil"/>
              <w:bottom w:val="nil"/>
            </w:tcBorders>
            <w:tcMar>
              <w:top w:w="57" w:type="dxa"/>
              <w:left w:w="0" w:type="dxa"/>
              <w:bottom w:w="57" w:type="dxa"/>
            </w:tcMar>
          </w:tcPr>
          <w:p w14:paraId="791CD531" w14:textId="77777777" w:rsidR="008476D3" w:rsidRPr="0012742D" w:rsidRDefault="008476D3" w:rsidP="002F218C">
            <w:pPr>
              <w:rPr>
                <w:rFonts w:cs="Arial"/>
                <w:sz w:val="20"/>
                <w:szCs w:val="20"/>
              </w:rPr>
            </w:pPr>
            <w:r w:rsidRPr="0012742D">
              <w:rPr>
                <w:rFonts w:cs="Arial"/>
                <w:sz w:val="20"/>
                <w:szCs w:val="20"/>
              </w:rPr>
              <w:t>Sídlo alebo miesto podnikania uchádzača</w:t>
            </w:r>
          </w:p>
          <w:p w14:paraId="622BBC4C" w14:textId="77777777" w:rsidR="008476D3" w:rsidRPr="0012742D" w:rsidRDefault="008476D3" w:rsidP="002F218C">
            <w:pPr>
              <w:rPr>
                <w:rFonts w:cs="Arial"/>
                <w:i/>
                <w:color w:val="808080"/>
                <w:sz w:val="20"/>
                <w:szCs w:val="20"/>
              </w:rPr>
            </w:pPr>
            <w:r w:rsidRPr="0012742D">
              <w:rPr>
                <w:rFonts w:cs="Arial"/>
                <w:i/>
                <w:color w:val="808080"/>
                <w:sz w:val="20"/>
                <w:szCs w:val="20"/>
              </w:rPr>
              <w:t>úplná adresa sídla alebo miesta podnikania záujemcu</w:t>
            </w:r>
          </w:p>
        </w:tc>
        <w:tc>
          <w:tcPr>
            <w:tcW w:w="5650" w:type="dxa"/>
            <w:gridSpan w:val="3"/>
            <w:tcMar>
              <w:top w:w="57" w:type="dxa"/>
              <w:bottom w:w="57" w:type="dxa"/>
            </w:tcMar>
          </w:tcPr>
          <w:p w14:paraId="42E3A76B" w14:textId="77777777" w:rsidR="008476D3" w:rsidRPr="0012742D" w:rsidRDefault="008476D3" w:rsidP="002F218C">
            <w:pPr>
              <w:rPr>
                <w:rFonts w:cs="Arial"/>
                <w:sz w:val="20"/>
                <w:szCs w:val="20"/>
              </w:rPr>
            </w:pPr>
          </w:p>
        </w:tc>
      </w:tr>
      <w:tr w:rsidR="008476D3" w:rsidRPr="0012742D" w14:paraId="53954E2F" w14:textId="77777777" w:rsidTr="002F218C">
        <w:tc>
          <w:tcPr>
            <w:tcW w:w="3848" w:type="dxa"/>
            <w:tcBorders>
              <w:top w:val="nil"/>
              <w:left w:val="nil"/>
              <w:bottom w:val="nil"/>
              <w:right w:val="nil"/>
            </w:tcBorders>
            <w:tcMar>
              <w:top w:w="0" w:type="dxa"/>
              <w:left w:w="0" w:type="dxa"/>
              <w:bottom w:w="0" w:type="dxa"/>
            </w:tcMar>
          </w:tcPr>
          <w:p w14:paraId="70C7D36E"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3D0713F4" w14:textId="77777777" w:rsidR="008476D3" w:rsidRPr="0012742D" w:rsidRDefault="008476D3" w:rsidP="002F218C">
            <w:pPr>
              <w:rPr>
                <w:rFonts w:cs="Arial"/>
                <w:sz w:val="20"/>
                <w:szCs w:val="20"/>
              </w:rPr>
            </w:pPr>
          </w:p>
        </w:tc>
      </w:tr>
      <w:tr w:rsidR="008476D3" w:rsidRPr="0012742D" w14:paraId="7B032214" w14:textId="77777777" w:rsidTr="002F218C">
        <w:tc>
          <w:tcPr>
            <w:tcW w:w="3848" w:type="dxa"/>
            <w:tcBorders>
              <w:top w:val="nil"/>
              <w:left w:val="nil"/>
              <w:bottom w:val="nil"/>
            </w:tcBorders>
            <w:tcMar>
              <w:top w:w="57" w:type="dxa"/>
              <w:left w:w="0" w:type="dxa"/>
              <w:bottom w:w="57" w:type="dxa"/>
            </w:tcMar>
          </w:tcPr>
          <w:p w14:paraId="21E5330C" w14:textId="77777777" w:rsidR="008476D3" w:rsidRPr="0012742D" w:rsidRDefault="008476D3" w:rsidP="002F218C">
            <w:pPr>
              <w:rPr>
                <w:rFonts w:cs="Arial"/>
                <w:sz w:val="20"/>
                <w:szCs w:val="20"/>
              </w:rPr>
            </w:pPr>
            <w:r w:rsidRPr="0012742D">
              <w:rPr>
                <w:rFonts w:cs="Arial"/>
                <w:sz w:val="20"/>
                <w:szCs w:val="20"/>
              </w:rPr>
              <w:t>IČO</w:t>
            </w:r>
          </w:p>
        </w:tc>
        <w:tc>
          <w:tcPr>
            <w:tcW w:w="5650" w:type="dxa"/>
            <w:gridSpan w:val="3"/>
            <w:tcMar>
              <w:top w:w="57" w:type="dxa"/>
              <w:bottom w:w="57" w:type="dxa"/>
            </w:tcMar>
          </w:tcPr>
          <w:p w14:paraId="70E42242" w14:textId="77777777" w:rsidR="008476D3" w:rsidRPr="0012742D" w:rsidRDefault="008476D3" w:rsidP="002F218C">
            <w:pPr>
              <w:rPr>
                <w:rFonts w:cs="Arial"/>
                <w:sz w:val="20"/>
                <w:szCs w:val="20"/>
              </w:rPr>
            </w:pPr>
          </w:p>
        </w:tc>
      </w:tr>
      <w:tr w:rsidR="008476D3" w:rsidRPr="0012742D" w14:paraId="58F4C655" w14:textId="77777777" w:rsidTr="002F218C">
        <w:tc>
          <w:tcPr>
            <w:tcW w:w="3848" w:type="dxa"/>
            <w:tcBorders>
              <w:top w:val="nil"/>
              <w:left w:val="nil"/>
              <w:bottom w:val="nil"/>
              <w:right w:val="nil"/>
            </w:tcBorders>
            <w:tcMar>
              <w:top w:w="0" w:type="dxa"/>
              <w:left w:w="0" w:type="dxa"/>
              <w:bottom w:w="0" w:type="dxa"/>
            </w:tcMar>
          </w:tcPr>
          <w:p w14:paraId="423F4CE1"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11753812" w14:textId="77777777" w:rsidR="008476D3" w:rsidRPr="0012742D" w:rsidRDefault="008476D3" w:rsidP="002F218C">
            <w:pPr>
              <w:rPr>
                <w:rFonts w:cs="Arial"/>
                <w:sz w:val="20"/>
                <w:szCs w:val="20"/>
              </w:rPr>
            </w:pPr>
          </w:p>
        </w:tc>
      </w:tr>
      <w:tr w:rsidR="008476D3" w:rsidRPr="0012742D" w14:paraId="02CAD830" w14:textId="77777777" w:rsidTr="002F218C">
        <w:tc>
          <w:tcPr>
            <w:tcW w:w="3848" w:type="dxa"/>
            <w:tcBorders>
              <w:top w:val="nil"/>
              <w:left w:val="nil"/>
              <w:bottom w:val="nil"/>
            </w:tcBorders>
            <w:tcMar>
              <w:top w:w="57" w:type="dxa"/>
              <w:left w:w="0" w:type="dxa"/>
              <w:bottom w:w="57" w:type="dxa"/>
            </w:tcMar>
          </w:tcPr>
          <w:p w14:paraId="416982C5" w14:textId="77777777" w:rsidR="008476D3" w:rsidRPr="0012742D" w:rsidRDefault="008476D3" w:rsidP="002F218C">
            <w:pPr>
              <w:rPr>
                <w:rFonts w:cs="Arial"/>
                <w:sz w:val="20"/>
                <w:szCs w:val="20"/>
              </w:rPr>
            </w:pPr>
            <w:r w:rsidRPr="0012742D">
              <w:rPr>
                <w:rFonts w:cs="Arial"/>
                <w:sz w:val="20"/>
                <w:szCs w:val="20"/>
              </w:rPr>
              <w:t>Právna forma</w:t>
            </w:r>
          </w:p>
        </w:tc>
        <w:tc>
          <w:tcPr>
            <w:tcW w:w="5650" w:type="dxa"/>
            <w:gridSpan w:val="3"/>
            <w:tcMar>
              <w:top w:w="57" w:type="dxa"/>
              <w:bottom w:w="57" w:type="dxa"/>
            </w:tcMar>
          </w:tcPr>
          <w:p w14:paraId="07CA9BE2" w14:textId="77777777" w:rsidR="008476D3" w:rsidRPr="0012742D" w:rsidRDefault="008476D3" w:rsidP="002F218C">
            <w:pPr>
              <w:rPr>
                <w:rFonts w:cs="Arial"/>
                <w:sz w:val="20"/>
                <w:szCs w:val="20"/>
              </w:rPr>
            </w:pPr>
          </w:p>
        </w:tc>
      </w:tr>
      <w:tr w:rsidR="008476D3" w:rsidRPr="0012742D" w14:paraId="7C303EC8" w14:textId="77777777" w:rsidTr="002F218C">
        <w:tc>
          <w:tcPr>
            <w:tcW w:w="3848" w:type="dxa"/>
            <w:tcBorders>
              <w:top w:val="nil"/>
              <w:left w:val="nil"/>
              <w:bottom w:val="nil"/>
              <w:right w:val="nil"/>
            </w:tcBorders>
            <w:tcMar>
              <w:top w:w="0" w:type="dxa"/>
              <w:left w:w="0" w:type="dxa"/>
              <w:bottom w:w="0" w:type="dxa"/>
            </w:tcMar>
          </w:tcPr>
          <w:p w14:paraId="3AD46DEC"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0289D154" w14:textId="77777777" w:rsidR="008476D3" w:rsidRPr="0012742D" w:rsidRDefault="008476D3" w:rsidP="002F218C">
            <w:pPr>
              <w:rPr>
                <w:rFonts w:cs="Arial"/>
                <w:sz w:val="20"/>
                <w:szCs w:val="20"/>
              </w:rPr>
            </w:pPr>
          </w:p>
        </w:tc>
      </w:tr>
      <w:tr w:rsidR="008476D3" w:rsidRPr="0012742D" w14:paraId="76A04AC3" w14:textId="77777777" w:rsidTr="002F218C">
        <w:tc>
          <w:tcPr>
            <w:tcW w:w="3848" w:type="dxa"/>
            <w:tcBorders>
              <w:top w:val="nil"/>
              <w:left w:val="nil"/>
              <w:bottom w:val="nil"/>
            </w:tcBorders>
            <w:tcMar>
              <w:top w:w="57" w:type="dxa"/>
              <w:left w:w="0" w:type="dxa"/>
              <w:bottom w:w="57" w:type="dxa"/>
            </w:tcMar>
          </w:tcPr>
          <w:p w14:paraId="61E5727F" w14:textId="77777777" w:rsidR="008476D3" w:rsidRPr="0012742D" w:rsidRDefault="008476D3" w:rsidP="002F218C">
            <w:pPr>
              <w:rPr>
                <w:rFonts w:cs="Arial"/>
                <w:sz w:val="20"/>
                <w:szCs w:val="20"/>
              </w:rPr>
            </w:pPr>
            <w:r w:rsidRPr="0012742D">
              <w:rPr>
                <w:rFonts w:cs="Arial"/>
                <w:sz w:val="20"/>
                <w:szCs w:val="20"/>
              </w:rPr>
              <w:t>Zápis uchádzača v Obchodnom registri</w:t>
            </w:r>
          </w:p>
          <w:p w14:paraId="3A665C03" w14:textId="77777777" w:rsidR="008476D3" w:rsidRPr="0012742D" w:rsidRDefault="008476D3" w:rsidP="002F218C">
            <w:pPr>
              <w:rPr>
                <w:rFonts w:cs="Arial"/>
                <w:sz w:val="20"/>
                <w:szCs w:val="20"/>
              </w:rPr>
            </w:pPr>
            <w:r w:rsidRPr="0012742D">
              <w:rPr>
                <w:rFonts w:cs="Arial"/>
                <w:i/>
                <w:color w:val="808080"/>
                <w:sz w:val="20"/>
                <w:szCs w:val="20"/>
              </w:rPr>
              <w:t>označenie Obchodného registra alebo inej evidencie, do ktorej je uchádzač zapísaný podľa právneho poriadku štátu, ktorým sa spravuje, a číslo zápisu alebo údaj o zápise do tohto registra alebo evidencie</w:t>
            </w:r>
          </w:p>
        </w:tc>
        <w:tc>
          <w:tcPr>
            <w:tcW w:w="5650" w:type="dxa"/>
            <w:gridSpan w:val="3"/>
            <w:tcMar>
              <w:top w:w="57" w:type="dxa"/>
              <w:bottom w:w="57" w:type="dxa"/>
            </w:tcMar>
          </w:tcPr>
          <w:p w14:paraId="03E4ABD2" w14:textId="77777777" w:rsidR="008476D3" w:rsidRPr="0012742D" w:rsidRDefault="008476D3" w:rsidP="002F218C">
            <w:pPr>
              <w:rPr>
                <w:rFonts w:cs="Arial"/>
                <w:sz w:val="20"/>
                <w:szCs w:val="20"/>
              </w:rPr>
            </w:pPr>
          </w:p>
        </w:tc>
      </w:tr>
      <w:tr w:rsidR="008476D3" w:rsidRPr="0012742D" w14:paraId="3149913F" w14:textId="77777777" w:rsidTr="002F218C">
        <w:tc>
          <w:tcPr>
            <w:tcW w:w="3848" w:type="dxa"/>
            <w:tcBorders>
              <w:top w:val="nil"/>
              <w:left w:val="nil"/>
              <w:bottom w:val="nil"/>
              <w:right w:val="nil"/>
            </w:tcBorders>
            <w:tcMar>
              <w:top w:w="0" w:type="dxa"/>
              <w:left w:w="0" w:type="dxa"/>
              <w:bottom w:w="0" w:type="dxa"/>
            </w:tcMar>
          </w:tcPr>
          <w:p w14:paraId="7E6112DF" w14:textId="77777777" w:rsidR="008476D3" w:rsidRPr="0012742D" w:rsidRDefault="008476D3" w:rsidP="002F218C">
            <w:pPr>
              <w:rPr>
                <w:rFonts w:cs="Arial"/>
                <w:sz w:val="20"/>
                <w:szCs w:val="20"/>
              </w:rPr>
            </w:pPr>
          </w:p>
        </w:tc>
        <w:tc>
          <w:tcPr>
            <w:tcW w:w="5650" w:type="dxa"/>
            <w:gridSpan w:val="3"/>
            <w:tcBorders>
              <w:left w:val="nil"/>
              <w:right w:val="nil"/>
            </w:tcBorders>
            <w:tcMar>
              <w:top w:w="0" w:type="dxa"/>
              <w:bottom w:w="0" w:type="dxa"/>
            </w:tcMar>
          </w:tcPr>
          <w:p w14:paraId="6D1DF4E9" w14:textId="77777777" w:rsidR="008476D3" w:rsidRPr="0012742D" w:rsidRDefault="008476D3" w:rsidP="002F218C">
            <w:pPr>
              <w:rPr>
                <w:rFonts w:cs="Arial"/>
                <w:sz w:val="20"/>
                <w:szCs w:val="20"/>
              </w:rPr>
            </w:pPr>
          </w:p>
        </w:tc>
      </w:tr>
      <w:tr w:rsidR="008476D3" w:rsidRPr="0012742D" w14:paraId="6CE838AF" w14:textId="77777777" w:rsidTr="002F218C">
        <w:tc>
          <w:tcPr>
            <w:tcW w:w="3848" w:type="dxa"/>
            <w:tcBorders>
              <w:top w:val="nil"/>
              <w:left w:val="nil"/>
              <w:bottom w:val="nil"/>
            </w:tcBorders>
            <w:tcMar>
              <w:top w:w="57" w:type="dxa"/>
              <w:left w:w="0" w:type="dxa"/>
              <w:bottom w:w="57" w:type="dxa"/>
            </w:tcMar>
          </w:tcPr>
          <w:p w14:paraId="6E55E870" w14:textId="77777777" w:rsidR="008476D3" w:rsidRPr="0012742D" w:rsidRDefault="008476D3" w:rsidP="002F218C">
            <w:pPr>
              <w:rPr>
                <w:rFonts w:cs="Arial"/>
                <w:sz w:val="20"/>
                <w:szCs w:val="20"/>
              </w:rPr>
            </w:pPr>
            <w:r w:rsidRPr="0012742D">
              <w:rPr>
                <w:rFonts w:cs="Arial"/>
                <w:sz w:val="20"/>
                <w:szCs w:val="20"/>
              </w:rPr>
              <w:t>Štát</w:t>
            </w:r>
          </w:p>
          <w:p w14:paraId="70C3069F" w14:textId="77777777" w:rsidR="008476D3" w:rsidRPr="0012742D" w:rsidRDefault="008476D3" w:rsidP="002F218C">
            <w:pPr>
              <w:rPr>
                <w:rFonts w:cs="Arial"/>
                <w:sz w:val="20"/>
                <w:szCs w:val="20"/>
              </w:rPr>
            </w:pPr>
            <w:r w:rsidRPr="0012742D">
              <w:rPr>
                <w:rFonts w:cs="Arial"/>
                <w:i/>
                <w:color w:val="808080"/>
                <w:sz w:val="20"/>
                <w:szCs w:val="20"/>
              </w:rPr>
              <w:t>názov štátu, podľa právneho poriadku ktorého bol uchádzač založený</w:t>
            </w:r>
          </w:p>
        </w:tc>
        <w:tc>
          <w:tcPr>
            <w:tcW w:w="5650" w:type="dxa"/>
            <w:gridSpan w:val="3"/>
            <w:tcMar>
              <w:top w:w="57" w:type="dxa"/>
              <w:bottom w:w="57" w:type="dxa"/>
            </w:tcMar>
          </w:tcPr>
          <w:p w14:paraId="04E1FE5F" w14:textId="77777777" w:rsidR="008476D3" w:rsidRPr="0012742D" w:rsidRDefault="008476D3" w:rsidP="002F218C">
            <w:pPr>
              <w:rPr>
                <w:rFonts w:cs="Arial"/>
                <w:sz w:val="20"/>
                <w:szCs w:val="20"/>
              </w:rPr>
            </w:pPr>
          </w:p>
        </w:tc>
      </w:tr>
      <w:tr w:rsidR="008476D3" w:rsidRPr="0012742D" w14:paraId="332BF895" w14:textId="77777777" w:rsidTr="002F218C">
        <w:tc>
          <w:tcPr>
            <w:tcW w:w="3848" w:type="dxa"/>
            <w:tcBorders>
              <w:top w:val="nil"/>
              <w:left w:val="nil"/>
              <w:bottom w:val="nil"/>
              <w:right w:val="nil"/>
            </w:tcBorders>
            <w:tcMar>
              <w:top w:w="0" w:type="dxa"/>
              <w:left w:w="0" w:type="dxa"/>
              <w:bottom w:w="0" w:type="dxa"/>
            </w:tcMar>
          </w:tcPr>
          <w:p w14:paraId="23D377EE" w14:textId="77777777" w:rsidR="008476D3" w:rsidRPr="0012742D" w:rsidRDefault="008476D3" w:rsidP="002F218C">
            <w:pPr>
              <w:rPr>
                <w:rFonts w:cs="Arial"/>
                <w:sz w:val="20"/>
                <w:szCs w:val="20"/>
              </w:rPr>
            </w:pPr>
          </w:p>
        </w:tc>
        <w:tc>
          <w:tcPr>
            <w:tcW w:w="5650" w:type="dxa"/>
            <w:gridSpan w:val="3"/>
            <w:tcBorders>
              <w:left w:val="nil"/>
              <w:bottom w:val="nil"/>
              <w:right w:val="nil"/>
            </w:tcBorders>
            <w:tcMar>
              <w:top w:w="0" w:type="dxa"/>
              <w:bottom w:w="0" w:type="dxa"/>
            </w:tcMar>
          </w:tcPr>
          <w:p w14:paraId="02AC9DBC" w14:textId="77777777" w:rsidR="008476D3" w:rsidRPr="0012742D" w:rsidRDefault="008476D3" w:rsidP="002F218C">
            <w:pPr>
              <w:rPr>
                <w:rFonts w:cs="Arial"/>
                <w:sz w:val="20"/>
                <w:szCs w:val="20"/>
              </w:rPr>
            </w:pPr>
          </w:p>
        </w:tc>
      </w:tr>
      <w:tr w:rsidR="008476D3" w:rsidRPr="0012742D" w14:paraId="19552FD3" w14:textId="77777777" w:rsidTr="002F218C">
        <w:trPr>
          <w:gridAfter w:val="1"/>
          <w:wAfter w:w="982" w:type="dxa"/>
          <w:trHeight w:val="23"/>
        </w:trPr>
        <w:tc>
          <w:tcPr>
            <w:tcW w:w="3848" w:type="dxa"/>
            <w:vMerge w:val="restart"/>
            <w:tcBorders>
              <w:top w:val="nil"/>
              <w:left w:val="nil"/>
              <w:bottom w:val="nil"/>
              <w:right w:val="nil"/>
            </w:tcBorders>
            <w:tcMar>
              <w:top w:w="57" w:type="dxa"/>
              <w:left w:w="0" w:type="dxa"/>
              <w:bottom w:w="57" w:type="dxa"/>
            </w:tcMar>
          </w:tcPr>
          <w:p w14:paraId="38EC4A51" w14:textId="77777777" w:rsidR="008476D3" w:rsidRPr="0012742D" w:rsidRDefault="008476D3" w:rsidP="002F218C">
            <w:pPr>
              <w:rPr>
                <w:rFonts w:cs="Arial"/>
                <w:sz w:val="20"/>
                <w:szCs w:val="20"/>
              </w:rPr>
            </w:pPr>
            <w:r w:rsidRPr="0012742D">
              <w:rPr>
                <w:rFonts w:cs="Arial"/>
                <w:sz w:val="20"/>
                <w:szCs w:val="20"/>
              </w:rPr>
              <w:t xml:space="preserve">Zoznam osôb oprávnených </w:t>
            </w:r>
          </w:p>
          <w:p w14:paraId="5BEBDC44" w14:textId="77777777" w:rsidR="008476D3" w:rsidRPr="0012742D" w:rsidRDefault="008476D3" w:rsidP="002F218C">
            <w:pPr>
              <w:rPr>
                <w:rFonts w:cs="Arial"/>
                <w:sz w:val="20"/>
                <w:szCs w:val="20"/>
              </w:rPr>
            </w:pPr>
            <w:r w:rsidRPr="0012742D">
              <w:rPr>
                <w:rFonts w:cs="Arial"/>
                <w:sz w:val="20"/>
                <w:szCs w:val="20"/>
              </w:rPr>
              <w:t>konať v mene uchádzača</w:t>
            </w:r>
          </w:p>
        </w:tc>
        <w:tc>
          <w:tcPr>
            <w:tcW w:w="4432" w:type="dxa"/>
            <w:tcBorders>
              <w:top w:val="nil"/>
              <w:left w:val="nil"/>
              <w:right w:val="nil"/>
            </w:tcBorders>
            <w:tcMar>
              <w:top w:w="57" w:type="dxa"/>
              <w:bottom w:w="57" w:type="dxa"/>
            </w:tcMar>
          </w:tcPr>
          <w:p w14:paraId="026E0A8D" w14:textId="77777777" w:rsidR="008476D3" w:rsidRPr="0012742D" w:rsidRDefault="008476D3" w:rsidP="002F218C">
            <w:pPr>
              <w:rPr>
                <w:rFonts w:cs="Arial"/>
                <w:sz w:val="20"/>
                <w:szCs w:val="20"/>
              </w:rPr>
            </w:pPr>
            <w:r w:rsidRPr="0012742D">
              <w:rPr>
                <w:rFonts w:cs="Arial"/>
                <w:sz w:val="20"/>
                <w:szCs w:val="20"/>
              </w:rPr>
              <w:t>meno a priezvisko</w:t>
            </w:r>
          </w:p>
        </w:tc>
        <w:tc>
          <w:tcPr>
            <w:tcW w:w="236" w:type="dxa"/>
            <w:tcBorders>
              <w:top w:val="nil"/>
              <w:left w:val="nil"/>
              <w:right w:val="nil"/>
            </w:tcBorders>
          </w:tcPr>
          <w:p w14:paraId="529781A3" w14:textId="77777777" w:rsidR="008476D3" w:rsidRPr="0012742D" w:rsidRDefault="008476D3" w:rsidP="002F218C">
            <w:pPr>
              <w:jc w:val="center"/>
              <w:rPr>
                <w:rFonts w:cs="Arial"/>
                <w:sz w:val="20"/>
                <w:szCs w:val="20"/>
              </w:rPr>
            </w:pPr>
          </w:p>
        </w:tc>
      </w:tr>
      <w:tr w:rsidR="008476D3" w:rsidRPr="0012742D" w14:paraId="7CCA0C37" w14:textId="77777777" w:rsidTr="002F218C">
        <w:tc>
          <w:tcPr>
            <w:tcW w:w="3848" w:type="dxa"/>
            <w:vMerge/>
            <w:tcBorders>
              <w:left w:val="nil"/>
              <w:bottom w:val="nil"/>
            </w:tcBorders>
            <w:tcMar>
              <w:top w:w="57" w:type="dxa"/>
              <w:left w:w="0" w:type="dxa"/>
              <w:bottom w:w="57" w:type="dxa"/>
            </w:tcMar>
          </w:tcPr>
          <w:p w14:paraId="74186174" w14:textId="77777777" w:rsidR="008476D3" w:rsidRPr="0012742D" w:rsidRDefault="008476D3" w:rsidP="002F218C">
            <w:pPr>
              <w:rPr>
                <w:rFonts w:cs="Arial"/>
                <w:sz w:val="20"/>
                <w:szCs w:val="20"/>
              </w:rPr>
            </w:pPr>
          </w:p>
        </w:tc>
        <w:tc>
          <w:tcPr>
            <w:tcW w:w="5650" w:type="dxa"/>
            <w:gridSpan w:val="3"/>
            <w:tcMar>
              <w:top w:w="57" w:type="dxa"/>
              <w:bottom w:w="57" w:type="dxa"/>
            </w:tcMar>
          </w:tcPr>
          <w:p w14:paraId="665F9AFF" w14:textId="77777777" w:rsidR="008476D3" w:rsidRPr="0012742D" w:rsidRDefault="008476D3" w:rsidP="002F218C">
            <w:pPr>
              <w:jc w:val="center"/>
              <w:rPr>
                <w:rFonts w:cs="Arial"/>
                <w:sz w:val="20"/>
                <w:szCs w:val="20"/>
              </w:rPr>
            </w:pPr>
          </w:p>
        </w:tc>
      </w:tr>
      <w:tr w:rsidR="008476D3" w:rsidRPr="0012742D" w14:paraId="075D526C" w14:textId="77777777" w:rsidTr="002F218C">
        <w:tc>
          <w:tcPr>
            <w:tcW w:w="3848" w:type="dxa"/>
            <w:vMerge/>
            <w:tcBorders>
              <w:left w:val="nil"/>
              <w:bottom w:val="nil"/>
            </w:tcBorders>
            <w:tcMar>
              <w:top w:w="57" w:type="dxa"/>
              <w:left w:w="0" w:type="dxa"/>
              <w:bottom w:w="57" w:type="dxa"/>
            </w:tcMar>
          </w:tcPr>
          <w:p w14:paraId="6E43832D" w14:textId="77777777" w:rsidR="008476D3" w:rsidRPr="0012742D" w:rsidRDefault="008476D3" w:rsidP="002F218C">
            <w:pPr>
              <w:rPr>
                <w:rFonts w:cs="Arial"/>
                <w:sz w:val="20"/>
                <w:szCs w:val="20"/>
              </w:rPr>
            </w:pPr>
          </w:p>
        </w:tc>
        <w:tc>
          <w:tcPr>
            <w:tcW w:w="5650" w:type="dxa"/>
            <w:gridSpan w:val="3"/>
            <w:tcMar>
              <w:top w:w="57" w:type="dxa"/>
              <w:bottom w:w="57" w:type="dxa"/>
            </w:tcMar>
          </w:tcPr>
          <w:p w14:paraId="2F0C5673" w14:textId="77777777" w:rsidR="008476D3" w:rsidRPr="0012742D" w:rsidRDefault="008476D3" w:rsidP="002F218C">
            <w:pPr>
              <w:jc w:val="center"/>
              <w:rPr>
                <w:rFonts w:cs="Arial"/>
                <w:sz w:val="20"/>
                <w:szCs w:val="20"/>
              </w:rPr>
            </w:pPr>
          </w:p>
        </w:tc>
      </w:tr>
      <w:tr w:rsidR="008476D3" w:rsidRPr="0012742D" w14:paraId="02C84A72" w14:textId="77777777" w:rsidTr="002F218C">
        <w:tc>
          <w:tcPr>
            <w:tcW w:w="3848" w:type="dxa"/>
            <w:vMerge/>
            <w:tcBorders>
              <w:left w:val="nil"/>
              <w:bottom w:val="nil"/>
            </w:tcBorders>
            <w:tcMar>
              <w:top w:w="57" w:type="dxa"/>
              <w:left w:w="0" w:type="dxa"/>
              <w:bottom w:w="57" w:type="dxa"/>
            </w:tcMar>
          </w:tcPr>
          <w:p w14:paraId="222FA824" w14:textId="77777777" w:rsidR="008476D3" w:rsidRPr="0012742D" w:rsidRDefault="008476D3" w:rsidP="002F218C">
            <w:pPr>
              <w:rPr>
                <w:rFonts w:cs="Arial"/>
                <w:sz w:val="20"/>
                <w:szCs w:val="20"/>
              </w:rPr>
            </w:pPr>
          </w:p>
        </w:tc>
        <w:tc>
          <w:tcPr>
            <w:tcW w:w="5650" w:type="dxa"/>
            <w:gridSpan w:val="3"/>
            <w:tcMar>
              <w:top w:w="57" w:type="dxa"/>
              <w:bottom w:w="57" w:type="dxa"/>
            </w:tcMar>
          </w:tcPr>
          <w:p w14:paraId="19523BAE" w14:textId="77777777" w:rsidR="008476D3" w:rsidRPr="0012742D" w:rsidRDefault="008476D3" w:rsidP="002F218C">
            <w:pPr>
              <w:jc w:val="center"/>
              <w:rPr>
                <w:rFonts w:cs="Arial"/>
                <w:sz w:val="20"/>
                <w:szCs w:val="20"/>
              </w:rPr>
            </w:pPr>
          </w:p>
        </w:tc>
      </w:tr>
      <w:tr w:rsidR="008476D3" w:rsidRPr="0012742D" w14:paraId="30DD74E5" w14:textId="77777777" w:rsidTr="002F218C">
        <w:tc>
          <w:tcPr>
            <w:tcW w:w="3848" w:type="dxa"/>
            <w:tcBorders>
              <w:top w:val="nil"/>
              <w:left w:val="nil"/>
              <w:bottom w:val="nil"/>
              <w:right w:val="nil"/>
            </w:tcBorders>
            <w:tcMar>
              <w:top w:w="57" w:type="dxa"/>
              <w:left w:w="0" w:type="dxa"/>
              <w:bottom w:w="57" w:type="dxa"/>
            </w:tcMar>
          </w:tcPr>
          <w:p w14:paraId="58DCAEC9" w14:textId="77777777" w:rsidR="008476D3" w:rsidRPr="0012742D" w:rsidRDefault="008476D3" w:rsidP="002F218C">
            <w:pPr>
              <w:rPr>
                <w:rFonts w:cs="Arial"/>
                <w:sz w:val="20"/>
                <w:szCs w:val="20"/>
              </w:rPr>
            </w:pPr>
            <w:r w:rsidRPr="0012742D">
              <w:rPr>
                <w:rFonts w:cs="Arial"/>
                <w:sz w:val="20"/>
                <w:szCs w:val="20"/>
              </w:rPr>
              <w:t>Kontaktné údaje uchádzača</w:t>
            </w:r>
          </w:p>
          <w:p w14:paraId="252A37C8" w14:textId="77777777" w:rsidR="008476D3" w:rsidRPr="0012742D" w:rsidRDefault="008476D3" w:rsidP="002F218C">
            <w:pPr>
              <w:rPr>
                <w:rFonts w:cs="Arial"/>
                <w:i/>
                <w:color w:val="808080"/>
                <w:sz w:val="20"/>
                <w:szCs w:val="20"/>
              </w:rPr>
            </w:pPr>
            <w:r w:rsidRPr="0012742D">
              <w:rPr>
                <w:rFonts w:cs="Arial"/>
                <w:i/>
                <w:color w:val="808080"/>
                <w:sz w:val="20"/>
                <w:szCs w:val="20"/>
              </w:rPr>
              <w:t xml:space="preserve">pre potreby komunikácie so záujemcom počas verejného obstarávania </w:t>
            </w:r>
          </w:p>
        </w:tc>
        <w:tc>
          <w:tcPr>
            <w:tcW w:w="5650" w:type="dxa"/>
            <w:gridSpan w:val="3"/>
            <w:tcBorders>
              <w:top w:val="nil"/>
              <w:left w:val="nil"/>
              <w:right w:val="nil"/>
            </w:tcBorders>
            <w:tcMar>
              <w:top w:w="57" w:type="dxa"/>
              <w:bottom w:w="57" w:type="dxa"/>
            </w:tcMar>
          </w:tcPr>
          <w:p w14:paraId="5FAAA735" w14:textId="77777777" w:rsidR="008476D3" w:rsidRPr="0012742D" w:rsidRDefault="008476D3" w:rsidP="002F218C">
            <w:pPr>
              <w:rPr>
                <w:rFonts w:cs="Arial"/>
                <w:sz w:val="20"/>
                <w:szCs w:val="20"/>
              </w:rPr>
            </w:pPr>
          </w:p>
        </w:tc>
      </w:tr>
      <w:tr w:rsidR="008476D3" w:rsidRPr="0012742D" w14:paraId="0FC646D4" w14:textId="77777777" w:rsidTr="002F218C">
        <w:tc>
          <w:tcPr>
            <w:tcW w:w="3848" w:type="dxa"/>
            <w:tcBorders>
              <w:top w:val="nil"/>
              <w:left w:val="nil"/>
              <w:bottom w:val="nil"/>
            </w:tcBorders>
            <w:tcMar>
              <w:top w:w="57" w:type="dxa"/>
              <w:left w:w="0" w:type="dxa"/>
              <w:bottom w:w="57" w:type="dxa"/>
            </w:tcMar>
          </w:tcPr>
          <w:p w14:paraId="3ADA4A76" w14:textId="77777777" w:rsidR="008476D3" w:rsidRPr="0012742D" w:rsidRDefault="008476D3" w:rsidP="002F218C">
            <w:pPr>
              <w:rPr>
                <w:rFonts w:cs="Arial"/>
                <w:sz w:val="20"/>
                <w:szCs w:val="20"/>
              </w:rPr>
            </w:pPr>
            <w:r w:rsidRPr="0012742D">
              <w:rPr>
                <w:rFonts w:cs="Arial"/>
                <w:sz w:val="20"/>
                <w:szCs w:val="20"/>
              </w:rPr>
              <w:t>Meno a priezvisko kontaktnej osoby</w:t>
            </w:r>
          </w:p>
        </w:tc>
        <w:tc>
          <w:tcPr>
            <w:tcW w:w="5650" w:type="dxa"/>
            <w:gridSpan w:val="3"/>
            <w:tcBorders>
              <w:bottom w:val="nil"/>
            </w:tcBorders>
            <w:tcMar>
              <w:top w:w="57" w:type="dxa"/>
              <w:bottom w:w="57" w:type="dxa"/>
            </w:tcMar>
          </w:tcPr>
          <w:p w14:paraId="63675F77" w14:textId="77777777" w:rsidR="008476D3" w:rsidRPr="0012742D" w:rsidRDefault="008476D3" w:rsidP="002F218C">
            <w:pPr>
              <w:rPr>
                <w:rFonts w:cs="Arial"/>
                <w:sz w:val="20"/>
                <w:szCs w:val="20"/>
              </w:rPr>
            </w:pPr>
          </w:p>
        </w:tc>
      </w:tr>
      <w:tr w:rsidR="008476D3" w:rsidRPr="0012742D" w14:paraId="2A930E1F" w14:textId="77777777" w:rsidTr="002F218C">
        <w:tc>
          <w:tcPr>
            <w:tcW w:w="3848" w:type="dxa"/>
            <w:tcBorders>
              <w:top w:val="nil"/>
              <w:left w:val="nil"/>
              <w:bottom w:val="nil"/>
            </w:tcBorders>
            <w:tcMar>
              <w:left w:w="0" w:type="dxa"/>
            </w:tcMar>
          </w:tcPr>
          <w:p w14:paraId="4497EA63" w14:textId="77777777" w:rsidR="008476D3" w:rsidRPr="0012742D" w:rsidRDefault="008476D3" w:rsidP="002F218C">
            <w:pPr>
              <w:rPr>
                <w:rFonts w:cs="Arial"/>
                <w:sz w:val="20"/>
                <w:szCs w:val="20"/>
              </w:rPr>
            </w:pPr>
            <w:r w:rsidRPr="0012742D">
              <w:rPr>
                <w:rFonts w:cs="Arial"/>
                <w:sz w:val="20"/>
                <w:szCs w:val="20"/>
              </w:rPr>
              <w:t>Telefón</w:t>
            </w:r>
          </w:p>
        </w:tc>
        <w:tc>
          <w:tcPr>
            <w:tcW w:w="5650" w:type="dxa"/>
            <w:gridSpan w:val="3"/>
            <w:tcBorders>
              <w:top w:val="nil"/>
              <w:bottom w:val="nil"/>
            </w:tcBorders>
          </w:tcPr>
          <w:p w14:paraId="1307BAB9" w14:textId="77777777" w:rsidR="008476D3" w:rsidRPr="0012742D" w:rsidRDefault="008476D3" w:rsidP="002F218C">
            <w:pPr>
              <w:rPr>
                <w:rFonts w:cs="Arial"/>
                <w:sz w:val="20"/>
                <w:szCs w:val="20"/>
              </w:rPr>
            </w:pPr>
          </w:p>
        </w:tc>
      </w:tr>
      <w:tr w:rsidR="008476D3" w:rsidRPr="0012742D" w14:paraId="47AA76CA" w14:textId="77777777" w:rsidTr="002F218C">
        <w:tc>
          <w:tcPr>
            <w:tcW w:w="3848" w:type="dxa"/>
            <w:tcBorders>
              <w:top w:val="nil"/>
              <w:left w:val="nil"/>
              <w:bottom w:val="nil"/>
            </w:tcBorders>
            <w:tcMar>
              <w:left w:w="0" w:type="dxa"/>
            </w:tcMar>
          </w:tcPr>
          <w:p w14:paraId="6691769A" w14:textId="77777777" w:rsidR="008476D3" w:rsidRPr="0012742D" w:rsidRDefault="008476D3" w:rsidP="002F218C">
            <w:pPr>
              <w:rPr>
                <w:rFonts w:cs="Arial"/>
                <w:sz w:val="20"/>
                <w:szCs w:val="20"/>
              </w:rPr>
            </w:pPr>
            <w:r w:rsidRPr="0012742D">
              <w:rPr>
                <w:rFonts w:cs="Arial"/>
                <w:sz w:val="20"/>
                <w:szCs w:val="20"/>
              </w:rPr>
              <w:t>Fax</w:t>
            </w:r>
          </w:p>
        </w:tc>
        <w:tc>
          <w:tcPr>
            <w:tcW w:w="5650" w:type="dxa"/>
            <w:gridSpan w:val="3"/>
            <w:tcBorders>
              <w:top w:val="nil"/>
              <w:bottom w:val="nil"/>
            </w:tcBorders>
          </w:tcPr>
          <w:p w14:paraId="757FECC0" w14:textId="77777777" w:rsidR="008476D3" w:rsidRPr="0012742D" w:rsidRDefault="008476D3" w:rsidP="002F218C">
            <w:pPr>
              <w:rPr>
                <w:rFonts w:cs="Arial"/>
                <w:sz w:val="20"/>
                <w:szCs w:val="20"/>
              </w:rPr>
            </w:pPr>
          </w:p>
        </w:tc>
      </w:tr>
      <w:tr w:rsidR="008476D3" w:rsidRPr="0012742D" w14:paraId="6F468B15" w14:textId="77777777" w:rsidTr="002F218C">
        <w:tc>
          <w:tcPr>
            <w:tcW w:w="3848" w:type="dxa"/>
            <w:tcBorders>
              <w:top w:val="nil"/>
              <w:left w:val="nil"/>
              <w:bottom w:val="nil"/>
            </w:tcBorders>
            <w:tcMar>
              <w:left w:w="0" w:type="dxa"/>
              <w:bottom w:w="57" w:type="dxa"/>
            </w:tcMar>
          </w:tcPr>
          <w:p w14:paraId="719BF2BB" w14:textId="77777777" w:rsidR="008476D3" w:rsidRPr="0012742D" w:rsidRDefault="008476D3" w:rsidP="002F218C">
            <w:pPr>
              <w:rPr>
                <w:rFonts w:cs="Arial"/>
                <w:sz w:val="20"/>
                <w:szCs w:val="20"/>
              </w:rPr>
            </w:pPr>
            <w:r w:rsidRPr="0012742D">
              <w:rPr>
                <w:rFonts w:cs="Arial"/>
                <w:sz w:val="20"/>
                <w:szCs w:val="20"/>
              </w:rPr>
              <w:t>E-mail</w:t>
            </w:r>
          </w:p>
        </w:tc>
        <w:tc>
          <w:tcPr>
            <w:tcW w:w="5650" w:type="dxa"/>
            <w:gridSpan w:val="3"/>
            <w:tcBorders>
              <w:top w:val="nil"/>
            </w:tcBorders>
            <w:tcMar>
              <w:bottom w:w="57" w:type="dxa"/>
            </w:tcMar>
          </w:tcPr>
          <w:p w14:paraId="06BBD77D" w14:textId="77777777" w:rsidR="008476D3" w:rsidRPr="0012742D" w:rsidRDefault="008476D3" w:rsidP="002F218C">
            <w:pPr>
              <w:rPr>
                <w:rFonts w:cs="Arial"/>
                <w:sz w:val="20"/>
                <w:szCs w:val="20"/>
              </w:rPr>
            </w:pPr>
          </w:p>
        </w:tc>
      </w:tr>
    </w:tbl>
    <w:p w14:paraId="00529912" w14:textId="77777777" w:rsidR="008476D3" w:rsidRPr="0012742D" w:rsidRDefault="008476D3" w:rsidP="008476D3">
      <w:pPr>
        <w:spacing w:before="120"/>
        <w:rPr>
          <w:rFonts w:cs="Arial"/>
          <w:sz w:val="20"/>
          <w:szCs w:val="20"/>
        </w:rPr>
      </w:pPr>
    </w:p>
    <w:p w14:paraId="7BC70580" w14:textId="77777777" w:rsidR="008476D3" w:rsidRPr="0012742D" w:rsidRDefault="008476D3" w:rsidP="008476D3">
      <w:pPr>
        <w:spacing w:before="120"/>
        <w:rPr>
          <w:rFonts w:cs="Arial"/>
          <w:sz w:val="20"/>
          <w:szCs w:val="20"/>
        </w:rPr>
      </w:pPr>
      <w:r w:rsidRPr="0012742D">
        <w:rPr>
          <w:rFonts w:cs="Arial"/>
          <w:sz w:val="20"/>
          <w:szCs w:val="20"/>
        </w:rPr>
        <w:t>V....................................., dňa ...</w:t>
      </w:r>
    </w:p>
    <w:p w14:paraId="1D2B0806" w14:textId="77777777" w:rsidR="008476D3" w:rsidRPr="0012742D" w:rsidRDefault="008476D3" w:rsidP="008476D3">
      <w:pPr>
        <w:spacing w:before="120"/>
        <w:rPr>
          <w:rFonts w:cs="Arial"/>
          <w:sz w:val="20"/>
          <w:szCs w:val="20"/>
        </w:rPr>
      </w:pPr>
    </w:p>
    <w:p w14:paraId="16DF8E19" w14:textId="77777777" w:rsidR="008476D3" w:rsidRPr="0012742D" w:rsidRDefault="008476D3" w:rsidP="008476D3">
      <w:pPr>
        <w:rPr>
          <w:rFonts w:cs="Arial"/>
          <w:sz w:val="20"/>
          <w:szCs w:val="20"/>
        </w:rPr>
      </w:pPr>
    </w:p>
    <w:p w14:paraId="195B063D" w14:textId="77777777" w:rsidR="008476D3" w:rsidRPr="0012742D" w:rsidRDefault="008476D3" w:rsidP="008476D3">
      <w:pPr>
        <w:jc w:val="right"/>
        <w:rPr>
          <w:rFonts w:cs="Arial"/>
          <w:sz w:val="20"/>
          <w:szCs w:val="20"/>
        </w:rPr>
      </w:pPr>
      <w:r w:rsidRPr="0012742D">
        <w:rPr>
          <w:rFonts w:cs="Arial"/>
          <w:sz w:val="20"/>
          <w:szCs w:val="20"/>
        </w:rPr>
        <w:t>Podpisy osôb oprávnených konať v mene uchádzača: .....................................................................................</w:t>
      </w:r>
      <w:r w:rsidRPr="0012742D">
        <w:rPr>
          <w:rFonts w:cs="Arial"/>
          <w:b/>
          <w:bCs/>
          <w:color w:val="808080"/>
          <w:sz w:val="20"/>
          <w:szCs w:val="20"/>
        </w:rPr>
        <w:br w:type="page"/>
        <w:t xml:space="preserve">PRÍLOHA Č. 2 </w:t>
      </w:r>
      <w:r w:rsidRPr="0012742D">
        <w:rPr>
          <w:rFonts w:cs="Arial"/>
          <w:b/>
          <w:bCs/>
          <w:caps/>
          <w:color w:val="808080"/>
          <w:sz w:val="20"/>
          <w:szCs w:val="20"/>
        </w:rPr>
        <w:t>Súťažných podkladov</w:t>
      </w:r>
    </w:p>
    <w:p w14:paraId="540B0BA1" w14:textId="77777777" w:rsidR="008476D3" w:rsidRPr="0012742D" w:rsidRDefault="008476D3" w:rsidP="008476D3">
      <w:pPr>
        <w:pStyle w:val="wazza03"/>
        <w:jc w:val="right"/>
        <w:rPr>
          <w:rFonts w:ascii="Georgia" w:hAnsi="Georgia"/>
          <w:sz w:val="20"/>
          <w:szCs w:val="20"/>
        </w:rPr>
      </w:pPr>
      <w:bookmarkStart w:id="2" w:name="_Toc295378618"/>
      <w:bookmarkStart w:id="3" w:name="_Toc338751513"/>
      <w:bookmarkStart w:id="4" w:name="_Toc375898074"/>
      <w:r w:rsidRPr="0012742D">
        <w:rPr>
          <w:rFonts w:ascii="Georgia" w:hAnsi="Georgia"/>
          <w:sz w:val="20"/>
          <w:szCs w:val="20"/>
        </w:rPr>
        <w:t xml:space="preserve">Návrh na plnenie </w:t>
      </w:r>
      <w:bookmarkEnd w:id="2"/>
      <w:bookmarkEnd w:id="3"/>
      <w:bookmarkEnd w:id="4"/>
      <w:r w:rsidRPr="0012742D">
        <w:rPr>
          <w:rFonts w:ascii="Georgia" w:hAnsi="Georgia"/>
          <w:sz w:val="20"/>
          <w:szCs w:val="20"/>
        </w:rPr>
        <w:t>kritéria na vyhodnotenie ponúk</w:t>
      </w:r>
    </w:p>
    <w:p w14:paraId="46CA058A" w14:textId="77777777" w:rsidR="008476D3" w:rsidRPr="0012742D" w:rsidRDefault="008476D3" w:rsidP="008476D3">
      <w:pPr>
        <w:pStyle w:val="wazza03"/>
        <w:rPr>
          <w:rFonts w:ascii="Georgia" w:hAnsi="Georgia"/>
          <w:sz w:val="20"/>
          <w:szCs w:val="20"/>
        </w:rPr>
      </w:pPr>
    </w:p>
    <w:p w14:paraId="4F43681B" w14:textId="77777777" w:rsidR="008476D3" w:rsidRPr="0012742D" w:rsidRDefault="008476D3" w:rsidP="008476D3">
      <w:pPr>
        <w:spacing w:before="120"/>
        <w:rPr>
          <w:rFonts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5"/>
        <w:gridCol w:w="1545"/>
        <w:gridCol w:w="675"/>
        <w:gridCol w:w="765"/>
        <w:gridCol w:w="2071"/>
      </w:tblGrid>
      <w:tr w:rsidR="008476D3" w:rsidRPr="0012742D" w14:paraId="1DA61186" w14:textId="77777777" w:rsidTr="001A3A45">
        <w:trPr>
          <w:trHeight w:val="1369"/>
        </w:trPr>
        <w:tc>
          <w:tcPr>
            <w:tcW w:w="3780" w:type="dxa"/>
            <w:tcBorders>
              <w:top w:val="nil"/>
              <w:left w:val="nil"/>
              <w:bottom w:val="nil"/>
            </w:tcBorders>
            <w:tcMar>
              <w:top w:w="57" w:type="dxa"/>
              <w:left w:w="0" w:type="dxa"/>
              <w:bottom w:w="57" w:type="dxa"/>
            </w:tcMar>
          </w:tcPr>
          <w:p w14:paraId="67FDC001" w14:textId="77777777" w:rsidR="008476D3" w:rsidRPr="0012742D" w:rsidRDefault="008476D3" w:rsidP="002F218C">
            <w:pPr>
              <w:spacing w:before="60" w:after="60"/>
              <w:ind w:left="360"/>
              <w:jc w:val="right"/>
              <w:rPr>
                <w:rFonts w:cs="Arial"/>
                <w:sz w:val="20"/>
                <w:szCs w:val="20"/>
              </w:rPr>
            </w:pPr>
            <w:r w:rsidRPr="0012742D">
              <w:rPr>
                <w:rFonts w:cs="Arial"/>
                <w:sz w:val="20"/>
                <w:szCs w:val="20"/>
              </w:rPr>
              <w:t>Uchádzač / skupina dodávateľov</w:t>
            </w:r>
          </w:p>
          <w:p w14:paraId="0CBBCB4C" w14:textId="77777777" w:rsidR="008476D3" w:rsidRPr="0012742D" w:rsidRDefault="008476D3" w:rsidP="002F218C">
            <w:pPr>
              <w:spacing w:before="60" w:after="60"/>
              <w:ind w:left="360"/>
              <w:jc w:val="right"/>
              <w:rPr>
                <w:rFonts w:cs="Arial"/>
                <w:i/>
                <w:sz w:val="20"/>
                <w:szCs w:val="20"/>
              </w:rPr>
            </w:pPr>
            <w:r w:rsidRPr="0012742D">
              <w:rPr>
                <w:rFonts w:cs="Arial"/>
                <w:i/>
                <w:sz w:val="20"/>
                <w:szCs w:val="20"/>
              </w:rPr>
              <w:t>(názov, sídlo, IČO)</w:t>
            </w:r>
          </w:p>
        </w:tc>
        <w:tc>
          <w:tcPr>
            <w:tcW w:w="5671" w:type="dxa"/>
            <w:gridSpan w:val="5"/>
            <w:shd w:val="clear" w:color="auto" w:fill="D9D9D9" w:themeFill="background1" w:themeFillShade="D9"/>
            <w:tcMar>
              <w:top w:w="57" w:type="dxa"/>
              <w:bottom w:w="57" w:type="dxa"/>
            </w:tcMar>
          </w:tcPr>
          <w:p w14:paraId="1B72C96D" w14:textId="77777777" w:rsidR="008476D3" w:rsidRPr="0012742D" w:rsidRDefault="008476D3" w:rsidP="002F218C">
            <w:pPr>
              <w:spacing w:before="60" w:after="60"/>
              <w:ind w:left="360"/>
              <w:rPr>
                <w:rFonts w:cs="Arial"/>
                <w:b/>
                <w:caps/>
                <w:sz w:val="20"/>
                <w:szCs w:val="20"/>
              </w:rPr>
            </w:pPr>
          </w:p>
        </w:tc>
      </w:tr>
      <w:tr w:rsidR="008476D3" w:rsidRPr="0012742D" w14:paraId="3AC9C34D" w14:textId="77777777" w:rsidTr="002F218C">
        <w:tc>
          <w:tcPr>
            <w:tcW w:w="3780" w:type="dxa"/>
            <w:tcBorders>
              <w:top w:val="nil"/>
              <w:left w:val="nil"/>
              <w:bottom w:val="nil"/>
              <w:right w:val="nil"/>
            </w:tcBorders>
            <w:tcMar>
              <w:top w:w="0" w:type="dxa"/>
              <w:left w:w="0" w:type="dxa"/>
              <w:bottom w:w="0" w:type="dxa"/>
            </w:tcMar>
          </w:tcPr>
          <w:p w14:paraId="06FAFAA1"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656DA7C3" w14:textId="77777777" w:rsidR="008476D3" w:rsidRPr="0012742D" w:rsidRDefault="008476D3" w:rsidP="002F218C">
            <w:pPr>
              <w:spacing w:before="60" w:after="60"/>
              <w:ind w:left="360"/>
              <w:rPr>
                <w:rFonts w:cs="Arial"/>
                <w:b/>
                <w:sz w:val="20"/>
                <w:szCs w:val="20"/>
              </w:rPr>
            </w:pPr>
          </w:p>
        </w:tc>
      </w:tr>
      <w:tr w:rsidR="008476D3" w:rsidRPr="0012742D" w14:paraId="0E135F36" w14:textId="77777777" w:rsidTr="002F218C">
        <w:trPr>
          <w:trHeight w:val="217"/>
        </w:trPr>
        <w:tc>
          <w:tcPr>
            <w:tcW w:w="3780" w:type="dxa"/>
            <w:tcBorders>
              <w:top w:val="nil"/>
              <w:left w:val="nil"/>
              <w:bottom w:val="nil"/>
            </w:tcBorders>
            <w:tcMar>
              <w:top w:w="57" w:type="dxa"/>
              <w:left w:w="0" w:type="dxa"/>
              <w:bottom w:w="57" w:type="dxa"/>
            </w:tcMar>
          </w:tcPr>
          <w:p w14:paraId="6956242E" w14:textId="77777777" w:rsidR="008476D3" w:rsidRPr="0012742D" w:rsidRDefault="008476D3" w:rsidP="002F218C">
            <w:pPr>
              <w:spacing w:before="60" w:after="60"/>
              <w:ind w:left="360"/>
              <w:jc w:val="right"/>
              <w:rPr>
                <w:rFonts w:cs="Arial"/>
                <w:sz w:val="20"/>
                <w:szCs w:val="20"/>
              </w:rPr>
            </w:pPr>
            <w:r w:rsidRPr="0012742D">
              <w:rPr>
                <w:rFonts w:cs="Arial"/>
                <w:sz w:val="20"/>
                <w:szCs w:val="20"/>
              </w:rPr>
              <w:t>Kritérium na vyhodnotenie ponúk</w:t>
            </w:r>
          </w:p>
        </w:tc>
        <w:tc>
          <w:tcPr>
            <w:tcW w:w="5671" w:type="dxa"/>
            <w:gridSpan w:val="5"/>
            <w:tcMar>
              <w:top w:w="57" w:type="dxa"/>
              <w:bottom w:w="57" w:type="dxa"/>
            </w:tcMar>
          </w:tcPr>
          <w:p w14:paraId="28B6F64B" w14:textId="77777777" w:rsidR="008476D3" w:rsidRPr="0012742D" w:rsidRDefault="008476D3" w:rsidP="002F218C">
            <w:pPr>
              <w:spacing w:before="60" w:after="60"/>
              <w:ind w:left="360"/>
              <w:jc w:val="center"/>
              <w:rPr>
                <w:rFonts w:cs="Arial"/>
                <w:caps/>
                <w:sz w:val="20"/>
                <w:szCs w:val="20"/>
              </w:rPr>
            </w:pPr>
            <w:r>
              <w:rPr>
                <w:rFonts w:cs="Arial"/>
                <w:caps/>
                <w:sz w:val="20"/>
                <w:szCs w:val="20"/>
              </w:rPr>
              <w:t>najnižšia cena</w:t>
            </w:r>
            <w:r w:rsidR="00331668">
              <w:rPr>
                <w:rFonts w:cs="Arial"/>
                <w:caps/>
                <w:sz w:val="20"/>
                <w:szCs w:val="20"/>
              </w:rPr>
              <w:t xml:space="preserve"> </w:t>
            </w:r>
            <w:r w:rsidR="00582562">
              <w:rPr>
                <w:rFonts w:cs="Arial"/>
                <w:caps/>
                <w:sz w:val="20"/>
                <w:szCs w:val="20"/>
              </w:rPr>
              <w:t>s</w:t>
            </w:r>
            <w:r w:rsidR="00331668">
              <w:rPr>
                <w:rFonts w:cs="Arial"/>
                <w:caps/>
                <w:sz w:val="20"/>
                <w:szCs w:val="20"/>
              </w:rPr>
              <w:t xml:space="preserve"> DPH</w:t>
            </w:r>
          </w:p>
        </w:tc>
      </w:tr>
      <w:tr w:rsidR="008476D3" w:rsidRPr="0012742D" w14:paraId="161E39D3" w14:textId="77777777" w:rsidTr="002F218C">
        <w:tc>
          <w:tcPr>
            <w:tcW w:w="3780" w:type="dxa"/>
            <w:tcBorders>
              <w:top w:val="nil"/>
              <w:left w:val="nil"/>
              <w:bottom w:val="nil"/>
              <w:right w:val="nil"/>
            </w:tcBorders>
            <w:tcMar>
              <w:top w:w="0" w:type="dxa"/>
              <w:left w:w="0" w:type="dxa"/>
              <w:bottom w:w="0" w:type="dxa"/>
            </w:tcMar>
          </w:tcPr>
          <w:p w14:paraId="1838446E" w14:textId="77777777" w:rsidR="008476D3" w:rsidRPr="0012742D" w:rsidRDefault="008476D3" w:rsidP="002F218C">
            <w:pPr>
              <w:spacing w:before="60" w:after="60"/>
              <w:ind w:left="360"/>
              <w:jc w:val="right"/>
              <w:rPr>
                <w:rFonts w:cs="Arial"/>
                <w:sz w:val="20"/>
                <w:szCs w:val="20"/>
              </w:rPr>
            </w:pPr>
          </w:p>
        </w:tc>
        <w:tc>
          <w:tcPr>
            <w:tcW w:w="5671" w:type="dxa"/>
            <w:gridSpan w:val="5"/>
            <w:tcBorders>
              <w:left w:val="nil"/>
              <w:right w:val="nil"/>
            </w:tcBorders>
            <w:tcMar>
              <w:top w:w="0" w:type="dxa"/>
              <w:bottom w:w="0" w:type="dxa"/>
            </w:tcMar>
          </w:tcPr>
          <w:p w14:paraId="41A5F113" w14:textId="77777777" w:rsidR="008476D3" w:rsidRPr="0012742D" w:rsidRDefault="008476D3" w:rsidP="002F218C">
            <w:pPr>
              <w:spacing w:before="60" w:after="60"/>
              <w:ind w:left="360"/>
              <w:rPr>
                <w:rFonts w:cs="Arial"/>
                <w:b/>
                <w:sz w:val="20"/>
                <w:szCs w:val="20"/>
              </w:rPr>
            </w:pPr>
          </w:p>
        </w:tc>
      </w:tr>
      <w:tr w:rsidR="008476D3" w:rsidRPr="0012742D" w14:paraId="75C954A9" w14:textId="77777777" w:rsidTr="002F218C">
        <w:trPr>
          <w:trHeight w:val="217"/>
        </w:trPr>
        <w:tc>
          <w:tcPr>
            <w:tcW w:w="3780" w:type="dxa"/>
            <w:tcBorders>
              <w:top w:val="nil"/>
              <w:left w:val="nil"/>
              <w:bottom w:val="nil"/>
            </w:tcBorders>
            <w:tcMar>
              <w:top w:w="57" w:type="dxa"/>
              <w:left w:w="0" w:type="dxa"/>
              <w:bottom w:w="57" w:type="dxa"/>
            </w:tcMar>
          </w:tcPr>
          <w:p w14:paraId="209D17EA" w14:textId="77777777" w:rsidR="008476D3" w:rsidRPr="0012742D" w:rsidRDefault="008476D3" w:rsidP="002F218C">
            <w:pPr>
              <w:spacing w:before="60" w:after="60"/>
              <w:ind w:left="360"/>
              <w:jc w:val="right"/>
              <w:rPr>
                <w:rFonts w:cs="Arial"/>
                <w:sz w:val="20"/>
                <w:szCs w:val="20"/>
              </w:rPr>
            </w:pPr>
            <w:r w:rsidRPr="0012742D">
              <w:rPr>
                <w:rFonts w:cs="Arial"/>
                <w:sz w:val="20"/>
                <w:szCs w:val="20"/>
              </w:rPr>
              <w:t>Je uchádzač platiteľom DPH?</w:t>
            </w:r>
          </w:p>
        </w:tc>
        <w:tc>
          <w:tcPr>
            <w:tcW w:w="2835" w:type="dxa"/>
            <w:gridSpan w:val="3"/>
            <w:tcMar>
              <w:top w:w="57" w:type="dxa"/>
              <w:bottom w:w="57" w:type="dxa"/>
            </w:tcMar>
          </w:tcPr>
          <w:p w14:paraId="45AB31B1" w14:textId="77777777" w:rsidR="008476D3" w:rsidRPr="0012742D" w:rsidRDefault="008476D3" w:rsidP="002F218C">
            <w:pPr>
              <w:spacing w:before="60" w:after="60"/>
              <w:ind w:left="360"/>
              <w:jc w:val="center"/>
              <w:rPr>
                <w:rFonts w:cs="Arial"/>
                <w:sz w:val="20"/>
                <w:szCs w:val="20"/>
              </w:rPr>
            </w:pPr>
            <w:r w:rsidRPr="0012742D">
              <w:rPr>
                <w:rFonts w:cs="Arial"/>
                <w:sz w:val="20"/>
                <w:szCs w:val="20"/>
              </w:rPr>
              <w:t>ÁNO</w:t>
            </w:r>
            <w:r w:rsidRPr="0012742D">
              <w:rPr>
                <w:rStyle w:val="Odkaznapoznmkupodiarou"/>
                <w:sz w:val="20"/>
                <w:szCs w:val="20"/>
              </w:rPr>
              <w:footnoteReference w:id="1"/>
            </w:r>
          </w:p>
        </w:tc>
        <w:tc>
          <w:tcPr>
            <w:tcW w:w="2836" w:type="dxa"/>
            <w:gridSpan w:val="2"/>
          </w:tcPr>
          <w:p w14:paraId="539E2A4B" w14:textId="77777777" w:rsidR="008476D3" w:rsidRPr="0012742D" w:rsidRDefault="008476D3" w:rsidP="002F218C">
            <w:pPr>
              <w:spacing w:before="60" w:after="60"/>
              <w:ind w:left="360"/>
              <w:jc w:val="center"/>
              <w:rPr>
                <w:rFonts w:cs="Arial"/>
                <w:sz w:val="20"/>
                <w:szCs w:val="20"/>
              </w:rPr>
            </w:pPr>
            <w:r w:rsidRPr="0012742D">
              <w:rPr>
                <w:rFonts w:cs="Arial"/>
                <w:sz w:val="20"/>
                <w:szCs w:val="20"/>
              </w:rPr>
              <w:t>NIE</w:t>
            </w:r>
          </w:p>
        </w:tc>
      </w:tr>
      <w:tr w:rsidR="008476D3" w:rsidRPr="0012742D" w14:paraId="23438CF0" w14:textId="77777777" w:rsidTr="002F218C">
        <w:trPr>
          <w:trHeight w:val="186"/>
        </w:trPr>
        <w:tc>
          <w:tcPr>
            <w:tcW w:w="3780" w:type="dxa"/>
            <w:tcBorders>
              <w:top w:val="nil"/>
              <w:left w:val="nil"/>
              <w:bottom w:val="nil"/>
              <w:right w:val="nil"/>
            </w:tcBorders>
            <w:tcMar>
              <w:top w:w="57" w:type="dxa"/>
              <w:left w:w="0" w:type="dxa"/>
              <w:bottom w:w="57" w:type="dxa"/>
            </w:tcMar>
          </w:tcPr>
          <w:p w14:paraId="47C1DA4B" w14:textId="77777777" w:rsidR="008476D3" w:rsidRPr="0012742D" w:rsidRDefault="008476D3" w:rsidP="002F218C">
            <w:pPr>
              <w:spacing w:before="60" w:after="60"/>
              <w:ind w:left="360"/>
              <w:rPr>
                <w:rFonts w:cs="Arial"/>
                <w:sz w:val="20"/>
                <w:szCs w:val="20"/>
              </w:rPr>
            </w:pPr>
          </w:p>
        </w:tc>
        <w:tc>
          <w:tcPr>
            <w:tcW w:w="5671" w:type="dxa"/>
            <w:gridSpan w:val="5"/>
            <w:tcBorders>
              <w:left w:val="nil"/>
              <w:right w:val="nil"/>
            </w:tcBorders>
            <w:tcMar>
              <w:top w:w="57" w:type="dxa"/>
              <w:bottom w:w="57" w:type="dxa"/>
            </w:tcMar>
          </w:tcPr>
          <w:p w14:paraId="72E055AC" w14:textId="77777777" w:rsidR="008476D3" w:rsidRPr="0012742D" w:rsidRDefault="008476D3" w:rsidP="002F218C">
            <w:pPr>
              <w:spacing w:before="60" w:after="60"/>
              <w:ind w:left="360"/>
              <w:rPr>
                <w:rFonts w:cs="Arial"/>
                <w:sz w:val="20"/>
                <w:szCs w:val="20"/>
              </w:rPr>
            </w:pPr>
          </w:p>
        </w:tc>
      </w:tr>
      <w:tr w:rsidR="008476D3" w:rsidRPr="0012742D" w14:paraId="4EF6A7DD" w14:textId="77777777" w:rsidTr="002F218C">
        <w:trPr>
          <w:trHeight w:val="233"/>
        </w:trPr>
        <w:tc>
          <w:tcPr>
            <w:tcW w:w="3780" w:type="dxa"/>
            <w:tcBorders>
              <w:top w:val="nil"/>
              <w:left w:val="nil"/>
              <w:bottom w:val="threeDEngrave" w:sz="24" w:space="0" w:color="auto"/>
            </w:tcBorders>
            <w:tcMar>
              <w:top w:w="57" w:type="dxa"/>
              <w:left w:w="113" w:type="dxa"/>
              <w:bottom w:w="57" w:type="dxa"/>
            </w:tcMar>
          </w:tcPr>
          <w:p w14:paraId="7182AAED" w14:textId="77777777" w:rsidR="008476D3" w:rsidRPr="0012742D" w:rsidRDefault="008476D3" w:rsidP="002F218C">
            <w:pPr>
              <w:spacing w:before="60" w:after="60"/>
              <w:ind w:left="360"/>
              <w:rPr>
                <w:rFonts w:cs="Arial"/>
                <w:sz w:val="20"/>
                <w:szCs w:val="20"/>
              </w:rPr>
            </w:pPr>
          </w:p>
        </w:tc>
        <w:tc>
          <w:tcPr>
            <w:tcW w:w="2160" w:type="dxa"/>
            <w:gridSpan w:val="2"/>
            <w:tcBorders>
              <w:bottom w:val="threeDEngrave" w:sz="24" w:space="0" w:color="auto"/>
            </w:tcBorders>
            <w:shd w:val="clear" w:color="auto" w:fill="E0E0E0"/>
            <w:tcMar>
              <w:top w:w="57" w:type="dxa"/>
              <w:left w:w="113" w:type="dxa"/>
              <w:bottom w:w="57" w:type="dxa"/>
            </w:tcMar>
            <w:vAlign w:val="center"/>
          </w:tcPr>
          <w:p w14:paraId="3CE43AD6"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bez DPH</w:t>
            </w:r>
          </w:p>
        </w:tc>
        <w:tc>
          <w:tcPr>
            <w:tcW w:w="1440" w:type="dxa"/>
            <w:gridSpan w:val="2"/>
            <w:tcBorders>
              <w:bottom w:val="threeDEngrave" w:sz="24" w:space="0" w:color="auto"/>
            </w:tcBorders>
            <w:shd w:val="clear" w:color="auto" w:fill="E0E0E0"/>
            <w:vAlign w:val="center"/>
          </w:tcPr>
          <w:p w14:paraId="1AB1FD95" w14:textId="77777777" w:rsidR="008476D3" w:rsidRPr="0012742D" w:rsidRDefault="008476D3" w:rsidP="002F218C">
            <w:pPr>
              <w:spacing w:before="60" w:after="60"/>
              <w:jc w:val="center"/>
              <w:rPr>
                <w:rFonts w:cs="Arial"/>
                <w:b/>
                <w:sz w:val="20"/>
                <w:szCs w:val="20"/>
              </w:rPr>
            </w:pPr>
            <w:r w:rsidRPr="0012742D">
              <w:rPr>
                <w:rFonts w:cs="Arial"/>
                <w:b/>
                <w:sz w:val="20"/>
                <w:szCs w:val="20"/>
              </w:rPr>
              <w:t>DPH v EUR</w:t>
            </w:r>
          </w:p>
        </w:tc>
        <w:tc>
          <w:tcPr>
            <w:tcW w:w="2071" w:type="dxa"/>
            <w:tcBorders>
              <w:bottom w:val="threeDEngrave" w:sz="24" w:space="0" w:color="auto"/>
            </w:tcBorders>
            <w:shd w:val="clear" w:color="auto" w:fill="E0E0E0"/>
            <w:tcMar>
              <w:top w:w="57" w:type="dxa"/>
              <w:left w:w="113" w:type="dxa"/>
              <w:bottom w:w="57" w:type="dxa"/>
            </w:tcMar>
            <w:vAlign w:val="center"/>
          </w:tcPr>
          <w:p w14:paraId="395A0ECD" w14:textId="77777777" w:rsidR="008476D3" w:rsidRPr="0012742D" w:rsidRDefault="008476D3" w:rsidP="002F218C">
            <w:pPr>
              <w:spacing w:before="60" w:after="60"/>
              <w:jc w:val="center"/>
              <w:rPr>
                <w:rFonts w:cs="Arial"/>
                <w:b/>
                <w:sz w:val="20"/>
                <w:szCs w:val="20"/>
              </w:rPr>
            </w:pPr>
            <w:r w:rsidRPr="0012742D">
              <w:rPr>
                <w:rFonts w:cs="Arial"/>
                <w:b/>
                <w:sz w:val="20"/>
                <w:szCs w:val="20"/>
              </w:rPr>
              <w:t>Navrhovaná celková cena v EUR s DPH</w:t>
            </w:r>
          </w:p>
        </w:tc>
      </w:tr>
      <w:tr w:rsidR="008476D3" w:rsidRPr="0012742D" w14:paraId="1F50B572" w14:textId="77777777" w:rsidTr="001A3A45">
        <w:trPr>
          <w:trHeight w:val="856"/>
        </w:trPr>
        <w:tc>
          <w:tcPr>
            <w:tcW w:w="3780" w:type="dxa"/>
            <w:tcBorders>
              <w:top w:val="threeDEngrave" w:sz="24" w:space="0" w:color="auto"/>
              <w:left w:val="single" w:sz="4" w:space="0" w:color="auto"/>
            </w:tcBorders>
            <w:tcMar>
              <w:top w:w="57" w:type="dxa"/>
              <w:left w:w="113" w:type="dxa"/>
              <w:bottom w:w="57" w:type="dxa"/>
            </w:tcMar>
            <w:vAlign w:val="center"/>
          </w:tcPr>
          <w:p w14:paraId="0F1CB3AD" w14:textId="77777777" w:rsidR="008476D3" w:rsidRDefault="008476D3" w:rsidP="002F218C">
            <w:pPr>
              <w:spacing w:before="60" w:after="60"/>
              <w:ind w:left="360"/>
              <w:jc w:val="right"/>
              <w:rPr>
                <w:rFonts w:cs="Arial"/>
                <w:b/>
                <w:sz w:val="20"/>
                <w:szCs w:val="20"/>
              </w:rPr>
            </w:pPr>
            <w:r w:rsidRPr="0012742D">
              <w:rPr>
                <w:rFonts w:cs="Arial"/>
                <w:b/>
                <w:sz w:val="20"/>
                <w:szCs w:val="20"/>
              </w:rPr>
              <w:t>Ponúkaná cena za celý rozsah predmetu zákazky</w:t>
            </w:r>
            <w:r w:rsidR="002E7483">
              <w:rPr>
                <w:rFonts w:cs="Arial"/>
                <w:b/>
                <w:sz w:val="20"/>
                <w:szCs w:val="20"/>
              </w:rPr>
              <w:t>:</w:t>
            </w:r>
          </w:p>
          <w:p w14:paraId="67929782" w14:textId="77BBEDF2" w:rsidR="002E7483" w:rsidRPr="0049107C" w:rsidRDefault="002E7483" w:rsidP="000A59B3">
            <w:pPr>
              <w:spacing w:before="60" w:after="60"/>
              <w:ind w:left="-250"/>
              <w:jc w:val="right"/>
              <w:rPr>
                <w:rFonts w:cs="Arial"/>
                <w:sz w:val="20"/>
                <w:szCs w:val="20"/>
              </w:rPr>
            </w:pPr>
            <w:r w:rsidRPr="0049107C">
              <w:rPr>
                <w:rFonts w:eastAsiaTheme="minorHAnsi" w:cs="Tahoma"/>
                <w:sz w:val="20"/>
                <w:szCs w:val="20"/>
                <w:lang w:val="sk-SK" w:eastAsia="en-US"/>
              </w:rPr>
              <w:t>„</w:t>
            </w:r>
            <w:r w:rsidR="0049107C" w:rsidRPr="0049107C">
              <w:rPr>
                <w:rFonts w:eastAsiaTheme="minorHAnsi" w:cstheme="minorHAnsi"/>
                <w:i/>
                <w:lang w:val="sk-SK" w:eastAsia="en-US"/>
              </w:rPr>
              <w:t>Dobudovanie infraštruktúry v obci Varhaňovce - 1. etapa</w:t>
            </w:r>
            <w:r w:rsidRPr="0049107C">
              <w:rPr>
                <w:rFonts w:eastAsiaTheme="minorHAnsi" w:cs="Tahoma"/>
                <w:sz w:val="20"/>
                <w:szCs w:val="20"/>
                <w:lang w:val="sk-SK" w:eastAsia="en-US"/>
              </w:rPr>
              <w:t>“</w:t>
            </w:r>
          </w:p>
        </w:tc>
        <w:tc>
          <w:tcPr>
            <w:tcW w:w="2160" w:type="dxa"/>
            <w:gridSpan w:val="2"/>
            <w:tcBorders>
              <w:top w:val="threeDEngrave" w:sz="24" w:space="0" w:color="auto"/>
            </w:tcBorders>
            <w:shd w:val="clear" w:color="auto" w:fill="D9D9D9" w:themeFill="background1" w:themeFillShade="D9"/>
            <w:tcMar>
              <w:top w:w="57" w:type="dxa"/>
              <w:left w:w="113" w:type="dxa"/>
              <w:bottom w:w="57" w:type="dxa"/>
            </w:tcMar>
            <w:vAlign w:val="center"/>
          </w:tcPr>
          <w:p w14:paraId="7DCB4857" w14:textId="77777777" w:rsidR="008476D3" w:rsidRPr="0012742D" w:rsidRDefault="008476D3" w:rsidP="002F218C">
            <w:pPr>
              <w:spacing w:before="60" w:after="60"/>
              <w:ind w:right="162"/>
              <w:jc w:val="right"/>
              <w:rPr>
                <w:rFonts w:cs="Arial"/>
                <w:b/>
                <w:sz w:val="20"/>
                <w:szCs w:val="20"/>
              </w:rPr>
            </w:pPr>
          </w:p>
        </w:tc>
        <w:tc>
          <w:tcPr>
            <w:tcW w:w="1440" w:type="dxa"/>
            <w:gridSpan w:val="2"/>
            <w:tcBorders>
              <w:top w:val="threeDEngrave" w:sz="24" w:space="0" w:color="auto"/>
            </w:tcBorders>
            <w:shd w:val="clear" w:color="auto" w:fill="D9D9D9" w:themeFill="background1" w:themeFillShade="D9"/>
            <w:vAlign w:val="center"/>
          </w:tcPr>
          <w:p w14:paraId="7AA323F1" w14:textId="77777777" w:rsidR="008476D3" w:rsidRPr="0012742D" w:rsidRDefault="008476D3" w:rsidP="002F218C">
            <w:pPr>
              <w:spacing w:before="60" w:after="60"/>
              <w:ind w:right="162"/>
              <w:jc w:val="right"/>
              <w:rPr>
                <w:rFonts w:cs="Arial"/>
                <w:b/>
                <w:sz w:val="20"/>
                <w:szCs w:val="20"/>
              </w:rPr>
            </w:pPr>
          </w:p>
        </w:tc>
        <w:tc>
          <w:tcPr>
            <w:tcW w:w="2071" w:type="dxa"/>
            <w:tcBorders>
              <w:top w:val="threeDEngrave" w:sz="24" w:space="0" w:color="auto"/>
              <w:right w:val="single" w:sz="4" w:space="0" w:color="auto"/>
            </w:tcBorders>
            <w:shd w:val="clear" w:color="auto" w:fill="D9D9D9" w:themeFill="background1" w:themeFillShade="D9"/>
            <w:tcMar>
              <w:top w:w="57" w:type="dxa"/>
              <w:left w:w="113" w:type="dxa"/>
              <w:bottom w:w="57" w:type="dxa"/>
            </w:tcMar>
            <w:vAlign w:val="center"/>
          </w:tcPr>
          <w:p w14:paraId="5FA6DBF2" w14:textId="77777777" w:rsidR="008476D3" w:rsidRPr="0012742D" w:rsidRDefault="008476D3" w:rsidP="002F218C">
            <w:pPr>
              <w:spacing w:before="60" w:after="60"/>
              <w:ind w:left="360" w:right="162"/>
              <w:jc w:val="right"/>
              <w:rPr>
                <w:rFonts w:cs="Arial"/>
                <w:b/>
                <w:sz w:val="20"/>
                <w:szCs w:val="20"/>
              </w:rPr>
            </w:pPr>
          </w:p>
        </w:tc>
      </w:tr>
      <w:tr w:rsidR="008476D3" w:rsidRPr="0012742D" w14:paraId="383775F0" w14:textId="77777777" w:rsidTr="002F218C">
        <w:trPr>
          <w:trHeight w:val="1356"/>
        </w:trPr>
        <w:tc>
          <w:tcPr>
            <w:tcW w:w="4395" w:type="dxa"/>
            <w:gridSpan w:val="2"/>
            <w:tcBorders>
              <w:top w:val="nil"/>
              <w:left w:val="nil"/>
              <w:bottom w:val="nil"/>
              <w:right w:val="nil"/>
            </w:tcBorders>
            <w:tcMar>
              <w:top w:w="57" w:type="dxa"/>
              <w:left w:w="113" w:type="dxa"/>
              <w:bottom w:w="57" w:type="dxa"/>
            </w:tcMar>
            <w:vAlign w:val="center"/>
          </w:tcPr>
          <w:p w14:paraId="764DAAC8" w14:textId="77777777" w:rsidR="008476D3" w:rsidRPr="0012742D" w:rsidRDefault="008476D3" w:rsidP="002F218C">
            <w:pPr>
              <w:spacing w:before="120"/>
              <w:rPr>
                <w:rFonts w:cs="Arial"/>
                <w:sz w:val="20"/>
                <w:szCs w:val="20"/>
              </w:rPr>
            </w:pPr>
          </w:p>
          <w:p w14:paraId="1C9DA8BA" w14:textId="77777777" w:rsidR="008476D3" w:rsidRPr="0012742D" w:rsidRDefault="008476D3" w:rsidP="002F218C">
            <w:pPr>
              <w:spacing w:before="120"/>
              <w:rPr>
                <w:rFonts w:cs="Arial"/>
                <w:b/>
                <w:sz w:val="20"/>
                <w:szCs w:val="20"/>
              </w:rPr>
            </w:pPr>
            <w:r w:rsidRPr="0012742D">
              <w:rPr>
                <w:rFonts w:cs="Arial"/>
                <w:sz w:val="20"/>
                <w:szCs w:val="20"/>
              </w:rPr>
              <w:t>V ........................., dňa ...............</w:t>
            </w:r>
          </w:p>
        </w:tc>
        <w:tc>
          <w:tcPr>
            <w:tcW w:w="5056" w:type="dxa"/>
            <w:gridSpan w:val="4"/>
            <w:tcBorders>
              <w:top w:val="nil"/>
              <w:left w:val="nil"/>
              <w:bottom w:val="nil"/>
              <w:right w:val="nil"/>
            </w:tcBorders>
            <w:tcMar>
              <w:top w:w="57" w:type="dxa"/>
              <w:left w:w="113" w:type="dxa"/>
              <w:bottom w:w="57" w:type="dxa"/>
            </w:tcMar>
          </w:tcPr>
          <w:p w14:paraId="675EBAF7" w14:textId="77777777" w:rsidR="008476D3" w:rsidRPr="0012742D" w:rsidRDefault="008476D3" w:rsidP="002F218C">
            <w:pPr>
              <w:spacing w:before="60" w:after="60"/>
              <w:ind w:left="360"/>
              <w:jc w:val="right"/>
              <w:rPr>
                <w:rFonts w:cs="Arial"/>
                <w:b/>
                <w:sz w:val="20"/>
                <w:szCs w:val="20"/>
              </w:rPr>
            </w:pPr>
          </w:p>
        </w:tc>
      </w:tr>
      <w:tr w:rsidR="008476D3" w:rsidRPr="0012742D" w14:paraId="60A15AB5" w14:textId="77777777" w:rsidTr="002F218C">
        <w:trPr>
          <w:trHeight w:val="1732"/>
        </w:trPr>
        <w:tc>
          <w:tcPr>
            <w:tcW w:w="4395" w:type="dxa"/>
            <w:gridSpan w:val="2"/>
            <w:tcBorders>
              <w:top w:val="nil"/>
              <w:left w:val="nil"/>
              <w:bottom w:val="nil"/>
              <w:right w:val="nil"/>
            </w:tcBorders>
            <w:tcMar>
              <w:top w:w="57" w:type="dxa"/>
              <w:left w:w="113" w:type="dxa"/>
              <w:bottom w:w="57" w:type="dxa"/>
            </w:tcMar>
            <w:vAlign w:val="center"/>
          </w:tcPr>
          <w:p w14:paraId="42B45AB8" w14:textId="77777777" w:rsidR="008476D3" w:rsidRPr="0012742D" w:rsidRDefault="008476D3" w:rsidP="002F218C">
            <w:pPr>
              <w:spacing w:before="60" w:after="60"/>
              <w:ind w:left="360"/>
              <w:jc w:val="right"/>
              <w:rPr>
                <w:rFonts w:cs="Arial"/>
                <w:b/>
                <w:sz w:val="20"/>
                <w:szCs w:val="20"/>
              </w:rPr>
            </w:pPr>
          </w:p>
        </w:tc>
        <w:tc>
          <w:tcPr>
            <w:tcW w:w="5056" w:type="dxa"/>
            <w:gridSpan w:val="4"/>
            <w:tcBorders>
              <w:top w:val="nil"/>
              <w:left w:val="nil"/>
              <w:bottom w:val="nil"/>
              <w:right w:val="nil"/>
            </w:tcBorders>
            <w:vAlign w:val="center"/>
          </w:tcPr>
          <w:p w14:paraId="1C091937" w14:textId="77777777" w:rsidR="008476D3" w:rsidRPr="0012742D" w:rsidRDefault="008476D3" w:rsidP="002F218C">
            <w:pPr>
              <w:spacing w:before="120"/>
              <w:jc w:val="center"/>
              <w:rPr>
                <w:rFonts w:cs="Arial"/>
                <w:sz w:val="20"/>
                <w:szCs w:val="20"/>
              </w:rPr>
            </w:pPr>
            <w:r w:rsidRPr="0012742D">
              <w:rPr>
                <w:rFonts w:cs="Arial"/>
                <w:sz w:val="20"/>
                <w:szCs w:val="20"/>
              </w:rPr>
              <w:t>.............................................................</w:t>
            </w:r>
          </w:p>
          <w:p w14:paraId="24191AB0" w14:textId="77777777" w:rsidR="008476D3" w:rsidRPr="0012742D" w:rsidRDefault="008476D3" w:rsidP="002F218C">
            <w:pPr>
              <w:spacing w:before="120"/>
              <w:jc w:val="center"/>
              <w:rPr>
                <w:rFonts w:cs="Arial"/>
                <w:sz w:val="20"/>
                <w:szCs w:val="20"/>
              </w:rPr>
            </w:pPr>
            <w:r w:rsidRPr="0012742D">
              <w:rPr>
                <w:rFonts w:cs="Arial"/>
                <w:sz w:val="20"/>
                <w:szCs w:val="20"/>
              </w:rPr>
              <w:t>(osoba oprávnená konať za uchádzača)</w:t>
            </w:r>
          </w:p>
          <w:p w14:paraId="7221A541" w14:textId="77777777" w:rsidR="008476D3" w:rsidRPr="0012742D" w:rsidRDefault="008476D3" w:rsidP="002F218C">
            <w:pPr>
              <w:spacing w:before="120"/>
              <w:jc w:val="center"/>
              <w:rPr>
                <w:rFonts w:cs="Arial"/>
                <w:sz w:val="20"/>
                <w:szCs w:val="20"/>
              </w:rPr>
            </w:pPr>
            <w:r w:rsidRPr="0012742D">
              <w:rPr>
                <w:rFonts w:cs="Arial"/>
                <w:sz w:val="20"/>
                <w:szCs w:val="20"/>
              </w:rPr>
              <w:t>Meno</w:t>
            </w:r>
          </w:p>
          <w:p w14:paraId="0FCDAE38" w14:textId="77777777" w:rsidR="008476D3" w:rsidRPr="0012742D" w:rsidRDefault="008476D3" w:rsidP="002F218C">
            <w:pPr>
              <w:spacing w:before="120"/>
              <w:jc w:val="center"/>
              <w:rPr>
                <w:rFonts w:cs="Arial"/>
                <w:b/>
                <w:sz w:val="20"/>
                <w:szCs w:val="20"/>
              </w:rPr>
            </w:pPr>
            <w:r w:rsidRPr="0012742D">
              <w:rPr>
                <w:rFonts w:cs="Arial"/>
                <w:sz w:val="20"/>
                <w:szCs w:val="20"/>
              </w:rPr>
              <w:t>Funkcia</w:t>
            </w:r>
          </w:p>
        </w:tc>
      </w:tr>
    </w:tbl>
    <w:p w14:paraId="2921ACB8" w14:textId="77777777" w:rsidR="008476D3" w:rsidRPr="0012742D" w:rsidRDefault="008476D3" w:rsidP="008476D3">
      <w:pPr>
        <w:pStyle w:val="Zkladntext"/>
        <w:spacing w:before="120" w:after="120"/>
        <w:rPr>
          <w:b/>
          <w:bCs/>
          <w:color w:val="808080"/>
        </w:rPr>
      </w:pPr>
    </w:p>
    <w:p w14:paraId="0BEBD5F4" w14:textId="77777777" w:rsidR="005D7EAE" w:rsidRPr="00F574E4" w:rsidRDefault="008476D3" w:rsidP="008476D3">
      <w:pPr>
        <w:pStyle w:val="Zkladntext"/>
        <w:rPr>
          <w:rFonts w:asciiTheme="minorHAnsi" w:hAnsiTheme="minorHAnsi" w:cstheme="minorHAnsi"/>
          <w:b/>
          <w:sz w:val="22"/>
          <w:szCs w:val="22"/>
        </w:rPr>
      </w:pPr>
      <w:r w:rsidRPr="0012742D">
        <w:rPr>
          <w:rFonts w:cs="Arial"/>
          <w:b/>
          <w:bCs/>
          <w:color w:val="808080"/>
        </w:rPr>
        <w:br w:type="page"/>
      </w:r>
    </w:p>
    <w:p w14:paraId="717BB393" w14:textId="77777777" w:rsidR="008476D3" w:rsidRPr="0012742D" w:rsidRDefault="008476D3" w:rsidP="008476D3">
      <w:pPr>
        <w:pStyle w:val="Zkladntext"/>
        <w:spacing w:before="120" w:after="120"/>
        <w:jc w:val="right"/>
        <w:rPr>
          <w:rFonts w:cs="Arial"/>
          <w:b/>
          <w:bCs/>
          <w:color w:val="808080"/>
        </w:rPr>
      </w:pPr>
      <w:r w:rsidRPr="0012742D">
        <w:rPr>
          <w:rFonts w:cs="Arial"/>
          <w:b/>
          <w:bCs/>
          <w:color w:val="808080"/>
        </w:rPr>
        <w:t xml:space="preserve">PRÍLOHA Č. 3 </w:t>
      </w:r>
      <w:r w:rsidRPr="0012742D">
        <w:rPr>
          <w:rFonts w:cs="Arial"/>
          <w:b/>
          <w:bCs/>
          <w:caps/>
          <w:color w:val="808080"/>
        </w:rPr>
        <w:t>súťažných podkladov</w:t>
      </w:r>
    </w:p>
    <w:p w14:paraId="31A5089D" w14:textId="77777777" w:rsidR="008476D3" w:rsidRPr="0012742D" w:rsidRDefault="008476D3" w:rsidP="008476D3">
      <w:pPr>
        <w:pStyle w:val="wazza03"/>
        <w:jc w:val="right"/>
        <w:rPr>
          <w:rFonts w:ascii="Georgia" w:hAnsi="Georgia"/>
          <w:sz w:val="20"/>
          <w:szCs w:val="20"/>
        </w:rPr>
      </w:pPr>
      <w:bookmarkStart w:id="5" w:name="_Toc375898078"/>
      <w:r w:rsidRPr="0012742D">
        <w:rPr>
          <w:rFonts w:ascii="Georgia" w:hAnsi="Georgia"/>
          <w:sz w:val="20"/>
          <w:szCs w:val="20"/>
        </w:rPr>
        <w:t>Čestné vyhlásenie o vytvorení skupiny dodávateľov</w:t>
      </w:r>
      <w:bookmarkEnd w:id="5"/>
    </w:p>
    <w:p w14:paraId="23482C67" w14:textId="77777777" w:rsidR="008476D3" w:rsidRPr="0012742D" w:rsidRDefault="008476D3" w:rsidP="008476D3">
      <w:pPr>
        <w:spacing w:before="120"/>
        <w:jc w:val="right"/>
        <w:rPr>
          <w:rFonts w:cs="Arial"/>
          <w:b/>
          <w:sz w:val="20"/>
          <w:szCs w:val="20"/>
        </w:rPr>
      </w:pPr>
    </w:p>
    <w:p w14:paraId="22DC3C31" w14:textId="77777777" w:rsidR="008476D3" w:rsidRPr="0012742D" w:rsidRDefault="008476D3" w:rsidP="008476D3">
      <w:pPr>
        <w:spacing w:before="120"/>
        <w:rPr>
          <w:rFonts w:cs="Arial"/>
          <w:b/>
          <w:sz w:val="20"/>
          <w:szCs w:val="20"/>
        </w:rPr>
      </w:pPr>
      <w:r w:rsidRPr="0012742D">
        <w:rPr>
          <w:rFonts w:cs="Arial"/>
          <w:b/>
          <w:sz w:val="20"/>
          <w:szCs w:val="20"/>
        </w:rPr>
        <w:t>Uchádzač/skupina dodávateľov:</w:t>
      </w:r>
    </w:p>
    <w:p w14:paraId="75FDF64B" w14:textId="77777777" w:rsidR="008476D3" w:rsidRPr="0012742D" w:rsidRDefault="008476D3" w:rsidP="008476D3">
      <w:pPr>
        <w:spacing w:before="120"/>
        <w:rPr>
          <w:rFonts w:cs="Arial"/>
          <w:b/>
          <w:sz w:val="20"/>
          <w:szCs w:val="20"/>
        </w:rPr>
      </w:pPr>
      <w:r w:rsidRPr="0012742D">
        <w:rPr>
          <w:rFonts w:cs="Arial"/>
          <w:b/>
          <w:sz w:val="20"/>
          <w:szCs w:val="20"/>
        </w:rPr>
        <w:t>Obchodné meno:</w:t>
      </w:r>
    </w:p>
    <w:p w14:paraId="2ADE9AED" w14:textId="77777777" w:rsidR="008476D3" w:rsidRPr="0012742D" w:rsidRDefault="008476D3" w:rsidP="008476D3">
      <w:pPr>
        <w:spacing w:before="120"/>
        <w:rPr>
          <w:rFonts w:cs="Arial"/>
          <w:b/>
          <w:sz w:val="20"/>
          <w:szCs w:val="20"/>
        </w:rPr>
      </w:pPr>
      <w:r w:rsidRPr="0012742D">
        <w:rPr>
          <w:rFonts w:cs="Arial"/>
          <w:b/>
          <w:sz w:val="20"/>
          <w:szCs w:val="20"/>
        </w:rPr>
        <w:t>Adresa spoločnosti:</w:t>
      </w:r>
    </w:p>
    <w:p w14:paraId="0CD2A0F2" w14:textId="4C7907F5" w:rsidR="003D4042" w:rsidRDefault="008476D3" w:rsidP="003D4042">
      <w:pPr>
        <w:widowControl/>
        <w:adjustRightInd w:val="0"/>
        <w:rPr>
          <w:rFonts w:ascii="Tahoma-Bold" w:eastAsiaTheme="minorHAnsi" w:hAnsi="Tahoma-Bold" w:cs="Tahoma-Bold"/>
          <w:b/>
          <w:bCs/>
          <w:lang w:val="sk-SK" w:eastAsia="en-US"/>
        </w:rPr>
      </w:pPr>
      <w:r w:rsidRPr="0012742D">
        <w:rPr>
          <w:rFonts w:cs="Arial"/>
          <w:b/>
          <w:sz w:val="20"/>
          <w:szCs w:val="20"/>
        </w:rPr>
        <w:t>IČO</w:t>
      </w:r>
      <w:r>
        <w:rPr>
          <w:rStyle w:val="Odkaznapoznmkupodiarou"/>
          <w:b/>
          <w:sz w:val="20"/>
          <w:szCs w:val="20"/>
        </w:rPr>
        <w:footnoteReference w:id="2"/>
      </w:r>
      <w:r w:rsidRPr="0012742D">
        <w:rPr>
          <w:rFonts w:cs="Arial"/>
          <w:b/>
          <w:sz w:val="20"/>
          <w:szCs w:val="20"/>
        </w:rPr>
        <w:t>:</w:t>
      </w:r>
    </w:p>
    <w:p w14:paraId="0D409BF0" w14:textId="53127898"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 xml:space="preserve">Dolu podpísaní zástupcovia uchádzačov uvedených v tomto vyhlásení týmto vyhlasujeme, že za účelom predloženia ponuky v tomto postupe verejného obstarávania na vyhotovenie predmetu zákazky: </w:t>
      </w:r>
      <w:r w:rsidR="004A4B00" w:rsidRPr="003D4042">
        <w:rPr>
          <w:rFonts w:cstheme="minorHAnsi"/>
          <w:b/>
          <w:bCs/>
          <w:i/>
          <w:iCs/>
          <w:sz w:val="20"/>
          <w:szCs w:val="20"/>
        </w:rPr>
        <w:t>„</w:t>
      </w:r>
      <w:r w:rsidR="0049107C" w:rsidRPr="003D4042">
        <w:rPr>
          <w:rFonts w:eastAsiaTheme="minorHAnsi" w:cstheme="minorHAnsi"/>
          <w:b/>
          <w:bCs/>
          <w:i/>
          <w:iCs/>
          <w:sz w:val="20"/>
          <w:szCs w:val="20"/>
          <w:lang w:val="sk-SK" w:eastAsia="en-US"/>
        </w:rPr>
        <w:t>Dobudovanie infraštruktúry v obci Varhaňovce - 1. etapa</w:t>
      </w:r>
      <w:r w:rsidR="004A4B00" w:rsidRPr="003D4042">
        <w:rPr>
          <w:rFonts w:cstheme="minorHAnsi"/>
          <w:b/>
          <w:bCs/>
          <w:i/>
          <w:iCs/>
          <w:sz w:val="20"/>
          <w:szCs w:val="20"/>
        </w:rPr>
        <w:t xml:space="preserve">“, vyhlásenej vo Vestníku </w:t>
      </w:r>
      <w:r w:rsidR="00B07F98" w:rsidRPr="003D4042">
        <w:rPr>
          <w:rFonts w:cstheme="minorHAnsi"/>
          <w:b/>
          <w:bCs/>
          <w:i/>
          <w:iCs/>
          <w:sz w:val="20"/>
          <w:szCs w:val="20"/>
        </w:rPr>
        <w:t xml:space="preserve">č. </w:t>
      </w:r>
      <w:r w:rsidR="003D4042" w:rsidRPr="003D4042">
        <w:rPr>
          <w:rFonts w:eastAsiaTheme="minorHAnsi" w:cs="Tahoma"/>
          <w:b/>
          <w:bCs/>
          <w:i/>
          <w:iCs/>
          <w:sz w:val="20"/>
          <w:szCs w:val="20"/>
          <w:lang w:val="sk-SK" w:eastAsia="en-US"/>
        </w:rPr>
        <w:t>270/2022 - 22.12.2022</w:t>
      </w:r>
      <w:r w:rsidR="00752E0D" w:rsidRPr="003D4042">
        <w:rPr>
          <w:rFonts w:cstheme="minorHAnsi"/>
          <w:b/>
          <w:bCs/>
          <w:i/>
          <w:iCs/>
          <w:color w:val="000000" w:themeColor="text1"/>
          <w:sz w:val="20"/>
          <w:szCs w:val="20"/>
        </w:rPr>
        <w:t xml:space="preserve">, zn. </w:t>
      </w:r>
      <w:r w:rsidR="003D4042" w:rsidRPr="003D4042">
        <w:rPr>
          <w:rFonts w:eastAsiaTheme="minorHAnsi" w:cs="Tahoma-Bold"/>
          <w:b/>
          <w:bCs/>
          <w:i/>
          <w:iCs/>
          <w:sz w:val="20"/>
          <w:szCs w:val="20"/>
          <w:lang w:val="sk-SK" w:eastAsia="en-US"/>
        </w:rPr>
        <w:t>50849 - WYP</w:t>
      </w:r>
      <w:r w:rsidR="003D4042" w:rsidRPr="007A5B6F">
        <w:rPr>
          <w:rFonts w:cs="Arial"/>
          <w:sz w:val="20"/>
          <w:szCs w:val="20"/>
        </w:rPr>
        <w:t xml:space="preserve"> </w:t>
      </w:r>
      <w:r w:rsidRPr="007A5B6F">
        <w:rPr>
          <w:rFonts w:cs="Arial"/>
          <w:sz w:val="20"/>
          <w:szCs w:val="20"/>
        </w:rPr>
        <w:t>sme vytvorili skupinu dodávateľov a predkladáme spoločnú ponuku. Skupina pozostáva</w:t>
      </w:r>
      <w:r w:rsidRPr="0012742D">
        <w:rPr>
          <w:rFonts w:cs="Arial"/>
          <w:sz w:val="20"/>
          <w:szCs w:val="20"/>
        </w:rPr>
        <w:t xml:space="preserve"> z nasledovných samostatných právnych subjektov</w:t>
      </w:r>
      <w:r>
        <w:rPr>
          <w:rStyle w:val="Odkaznapoznmkupodiarou"/>
          <w:sz w:val="20"/>
          <w:szCs w:val="20"/>
        </w:rPr>
        <w:footnoteReference w:id="3"/>
      </w:r>
      <w:r w:rsidRPr="0012742D">
        <w:rPr>
          <w:rFonts w:cs="Arial"/>
          <w:sz w:val="20"/>
          <w:szCs w:val="20"/>
        </w:rPr>
        <w:t>:</w:t>
      </w:r>
    </w:p>
    <w:p w14:paraId="7216990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67F87E20"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430B7C66" w14:textId="77777777" w:rsidR="008476D3" w:rsidRPr="0012742D" w:rsidRDefault="008476D3" w:rsidP="008476D3">
      <w:pPr>
        <w:pStyle w:val="Odsekzoznamu"/>
        <w:spacing w:before="120"/>
        <w:contextualSpacing/>
        <w:jc w:val="both"/>
        <w:rPr>
          <w:rFonts w:cs="Arial"/>
          <w:sz w:val="20"/>
          <w:szCs w:val="20"/>
        </w:rPr>
      </w:pPr>
      <w:r w:rsidRPr="0012742D">
        <w:rPr>
          <w:rFonts w:cs="Arial"/>
          <w:sz w:val="20"/>
          <w:szCs w:val="20"/>
        </w:rPr>
        <w:t>.................................................</w:t>
      </w:r>
    </w:p>
    <w:p w14:paraId="2AB028AD" w14:textId="77777777" w:rsidR="008476D3" w:rsidRPr="0012742D" w:rsidRDefault="008476D3" w:rsidP="008476D3">
      <w:pPr>
        <w:pStyle w:val="Odsekzoznamu"/>
        <w:spacing w:before="120"/>
        <w:contextualSpacing/>
        <w:jc w:val="both"/>
        <w:rPr>
          <w:rFonts w:cs="Arial"/>
          <w:sz w:val="20"/>
          <w:szCs w:val="20"/>
        </w:rPr>
      </w:pPr>
    </w:p>
    <w:p w14:paraId="43154399"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V prípade, že naša spoločná ponuka bude úspešná a naša ponuka bude prijatá, zaväzujeme sa, že pred uzavretím Zmluvy v zmysle podmienok súťaže, uvedených v súťažných podkladoch predložíme verejnému obstarávateľovi zmluvu, ktorá bude zaväzovať zmluvné strany, aby ručili spoločne a nerozdielne za záväzky voči verejnému obstarávateľovi, vzniknuté pri realizácii predmetu zákazky.</w:t>
      </w:r>
    </w:p>
    <w:p w14:paraId="21CF1AC0" w14:textId="77777777" w:rsidR="008476D3" w:rsidRPr="0012742D" w:rsidRDefault="008476D3" w:rsidP="008476D3">
      <w:pPr>
        <w:pStyle w:val="Odsekzoznamu"/>
        <w:spacing w:before="120"/>
        <w:ind w:left="425"/>
        <w:contextualSpacing/>
        <w:jc w:val="both"/>
        <w:rPr>
          <w:rFonts w:cs="Arial"/>
          <w:sz w:val="20"/>
          <w:szCs w:val="20"/>
        </w:rPr>
      </w:pPr>
    </w:p>
    <w:p w14:paraId="21420D3F" w14:textId="77777777" w:rsidR="008476D3" w:rsidRPr="0012742D" w:rsidRDefault="008476D3" w:rsidP="00324B7C">
      <w:pPr>
        <w:pStyle w:val="Odsekzoznamu"/>
        <w:numPr>
          <w:ilvl w:val="0"/>
          <w:numId w:val="9"/>
        </w:numPr>
        <w:autoSpaceDE/>
        <w:spacing w:before="120"/>
        <w:ind w:left="425" w:hanging="357"/>
        <w:contextualSpacing/>
        <w:jc w:val="both"/>
        <w:rPr>
          <w:rFonts w:cs="Arial"/>
          <w:sz w:val="20"/>
          <w:szCs w:val="20"/>
        </w:rPr>
      </w:pPr>
      <w:r w:rsidRPr="0012742D">
        <w:rPr>
          <w:rFonts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vrátane zodpovednosti za škodu spôsobenú verejnému obstarávateľovi v zmysle všeobecne záväzných právnych predpisov platných v SR.</w:t>
      </w:r>
    </w:p>
    <w:p w14:paraId="7E02E706" w14:textId="77777777" w:rsidR="008476D3" w:rsidRPr="0012742D" w:rsidRDefault="008476D3" w:rsidP="008476D3">
      <w:pPr>
        <w:pStyle w:val="Odsekzoznamu"/>
        <w:rPr>
          <w:rStyle w:val="Odkaznapoznmkupodiarou"/>
          <w:sz w:val="20"/>
          <w:szCs w:val="20"/>
        </w:rPr>
      </w:pPr>
    </w:p>
    <w:p w14:paraId="5065D9C6" w14:textId="77777777" w:rsidR="008476D3" w:rsidRPr="0012742D" w:rsidRDefault="008476D3" w:rsidP="008476D3">
      <w:pPr>
        <w:pStyle w:val="Odsekzoznamu"/>
        <w:spacing w:before="120"/>
        <w:ind w:left="425"/>
        <w:contextualSpacing/>
        <w:jc w:val="both"/>
        <w:rPr>
          <w:rFonts w:cs="Arial"/>
          <w:sz w:val="20"/>
          <w:szCs w:val="20"/>
        </w:rPr>
      </w:pPr>
    </w:p>
    <w:p w14:paraId="6E605FDC" w14:textId="77777777" w:rsidR="008476D3" w:rsidRPr="0012742D" w:rsidRDefault="008476D3" w:rsidP="008476D3">
      <w:pPr>
        <w:spacing w:before="120"/>
        <w:rPr>
          <w:rFonts w:cs="Arial"/>
          <w:sz w:val="20"/>
          <w:szCs w:val="20"/>
        </w:rPr>
      </w:pPr>
      <w:r w:rsidRPr="0012742D">
        <w:rPr>
          <w:rFonts w:cs="Arial"/>
          <w:sz w:val="20"/>
          <w:szCs w:val="20"/>
        </w:rPr>
        <w:t xml:space="preserve">       V......................... dňa...............</w:t>
      </w:r>
    </w:p>
    <w:p w14:paraId="024A8073" w14:textId="77777777" w:rsidR="008476D3" w:rsidRPr="0012742D" w:rsidRDefault="008476D3" w:rsidP="008476D3">
      <w:pPr>
        <w:spacing w:before="120"/>
        <w:ind w:left="540"/>
        <w:rPr>
          <w:rFonts w:cs="Arial"/>
          <w:bCs/>
          <w:i/>
          <w:sz w:val="20"/>
          <w:szCs w:val="20"/>
        </w:rPr>
      </w:pPr>
    </w:p>
    <w:p w14:paraId="7F2E6343"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31A2F6FB"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53E9CC7B" w14:textId="77777777" w:rsidR="008476D3" w:rsidRPr="0012742D" w:rsidRDefault="008476D3" w:rsidP="008476D3">
      <w:pPr>
        <w:ind w:left="540"/>
        <w:rPr>
          <w:rFonts w:cs="Arial"/>
          <w:sz w:val="20"/>
          <w:szCs w:val="20"/>
        </w:rPr>
      </w:pPr>
      <w:r w:rsidRPr="0012742D">
        <w:rPr>
          <w:rFonts w:cs="Arial"/>
          <w:sz w:val="20"/>
          <w:szCs w:val="20"/>
        </w:rPr>
        <w:t xml:space="preserve">IČO: </w:t>
      </w:r>
    </w:p>
    <w:p w14:paraId="4B566798" w14:textId="77777777" w:rsidR="008476D3" w:rsidRPr="0012742D" w:rsidRDefault="008476D3" w:rsidP="008476D3">
      <w:pPr>
        <w:tabs>
          <w:tab w:val="left" w:pos="5670"/>
        </w:tabs>
        <w:jc w:val="center"/>
        <w:rPr>
          <w:rFonts w:cs="Arial"/>
          <w:sz w:val="20"/>
          <w:szCs w:val="20"/>
        </w:rPr>
      </w:pPr>
    </w:p>
    <w:p w14:paraId="4CD1150C" w14:textId="77777777" w:rsidR="008476D3" w:rsidRPr="0012742D" w:rsidRDefault="008476D3" w:rsidP="008476D3">
      <w:pPr>
        <w:tabs>
          <w:tab w:val="left" w:pos="5670"/>
        </w:tabs>
        <w:jc w:val="center"/>
        <w:rPr>
          <w:rFonts w:cs="Arial"/>
          <w:sz w:val="20"/>
          <w:szCs w:val="20"/>
        </w:rPr>
      </w:pPr>
      <w:r w:rsidRPr="0012742D">
        <w:rPr>
          <w:rFonts w:cs="Arial"/>
          <w:sz w:val="20"/>
          <w:szCs w:val="20"/>
        </w:rPr>
        <w:tab/>
      </w:r>
      <w:r w:rsidRPr="0012742D">
        <w:rPr>
          <w:rFonts w:cs="Arial"/>
          <w:sz w:val="20"/>
          <w:szCs w:val="20"/>
        </w:rPr>
        <w:tab/>
        <w:t>................................................</w:t>
      </w:r>
    </w:p>
    <w:p w14:paraId="0C215D9B"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7710BA87" w14:textId="77777777" w:rsidR="008476D3" w:rsidRPr="0012742D" w:rsidRDefault="008476D3" w:rsidP="008476D3">
      <w:pPr>
        <w:ind w:left="5664" w:firstLine="708"/>
        <w:jc w:val="center"/>
        <w:rPr>
          <w:rFonts w:cs="Arial"/>
          <w:sz w:val="20"/>
          <w:szCs w:val="20"/>
        </w:rPr>
      </w:pPr>
      <w:r w:rsidRPr="0012742D">
        <w:rPr>
          <w:rFonts w:cs="Arial"/>
          <w:sz w:val="20"/>
          <w:szCs w:val="20"/>
        </w:rPr>
        <w:t>podpis</w:t>
      </w:r>
      <w:r w:rsidRPr="0012742D">
        <w:rPr>
          <w:rStyle w:val="Odkaznapoznmkupodiarou"/>
          <w:sz w:val="20"/>
          <w:szCs w:val="20"/>
        </w:rPr>
        <w:footnoteReference w:id="4"/>
      </w:r>
    </w:p>
    <w:p w14:paraId="57D0C839" w14:textId="77777777" w:rsidR="008476D3" w:rsidRPr="0012742D" w:rsidRDefault="008476D3" w:rsidP="008476D3">
      <w:pPr>
        <w:ind w:left="540"/>
        <w:rPr>
          <w:rFonts w:cs="Arial"/>
          <w:bCs/>
          <w:i/>
          <w:sz w:val="20"/>
          <w:szCs w:val="20"/>
        </w:rPr>
      </w:pPr>
      <w:r w:rsidRPr="0012742D">
        <w:rPr>
          <w:rFonts w:cs="Arial"/>
          <w:bCs/>
          <w:i/>
          <w:sz w:val="20"/>
          <w:szCs w:val="20"/>
        </w:rPr>
        <w:t>Obchodné meno</w:t>
      </w:r>
    </w:p>
    <w:p w14:paraId="7F9E2438" w14:textId="77777777" w:rsidR="008476D3" w:rsidRPr="0012742D" w:rsidRDefault="008476D3" w:rsidP="008476D3">
      <w:pPr>
        <w:ind w:left="540"/>
        <w:rPr>
          <w:rFonts w:cs="Arial"/>
          <w:bCs/>
          <w:i/>
          <w:sz w:val="20"/>
          <w:szCs w:val="20"/>
        </w:rPr>
      </w:pPr>
      <w:r w:rsidRPr="0012742D">
        <w:rPr>
          <w:rFonts w:cs="Arial"/>
          <w:bCs/>
          <w:i/>
          <w:sz w:val="20"/>
          <w:szCs w:val="20"/>
        </w:rPr>
        <w:t>Sídlo/miesto podnikania</w:t>
      </w:r>
    </w:p>
    <w:p w14:paraId="70E07FA9" w14:textId="77777777" w:rsidR="008476D3" w:rsidRPr="0012742D" w:rsidRDefault="008476D3" w:rsidP="008476D3">
      <w:pPr>
        <w:ind w:left="540"/>
        <w:rPr>
          <w:rFonts w:cs="Arial"/>
          <w:sz w:val="20"/>
          <w:szCs w:val="20"/>
        </w:rPr>
      </w:pPr>
      <w:r w:rsidRPr="0012742D">
        <w:rPr>
          <w:rFonts w:cs="Arial"/>
          <w:i/>
          <w:sz w:val="20"/>
          <w:szCs w:val="20"/>
        </w:rPr>
        <w:t>IČO:</w:t>
      </w:r>
    </w:p>
    <w:p w14:paraId="6F8E7864" w14:textId="77777777" w:rsidR="008476D3" w:rsidRPr="0012742D" w:rsidRDefault="008476D3" w:rsidP="008476D3">
      <w:pPr>
        <w:tabs>
          <w:tab w:val="left" w:pos="5670"/>
        </w:tabs>
        <w:spacing w:before="120"/>
        <w:jc w:val="center"/>
        <w:rPr>
          <w:rFonts w:cs="Arial"/>
          <w:sz w:val="20"/>
          <w:szCs w:val="20"/>
        </w:rPr>
      </w:pPr>
      <w:r w:rsidRPr="0012742D">
        <w:rPr>
          <w:rFonts w:cs="Arial"/>
          <w:sz w:val="20"/>
          <w:szCs w:val="20"/>
        </w:rPr>
        <w:tab/>
      </w:r>
      <w:r w:rsidRPr="0012742D">
        <w:rPr>
          <w:rFonts w:cs="Arial"/>
          <w:sz w:val="20"/>
          <w:szCs w:val="20"/>
        </w:rPr>
        <w:tab/>
        <w:t>................................................</w:t>
      </w:r>
    </w:p>
    <w:p w14:paraId="47AD9A3A" w14:textId="77777777" w:rsidR="008476D3" w:rsidRPr="0012742D" w:rsidRDefault="008476D3" w:rsidP="008476D3">
      <w:pPr>
        <w:tabs>
          <w:tab w:val="left" w:pos="5940"/>
        </w:tabs>
        <w:ind w:left="1154"/>
        <w:rPr>
          <w:rFonts w:cs="Arial"/>
          <w:sz w:val="20"/>
          <w:szCs w:val="20"/>
        </w:rPr>
      </w:pPr>
      <w:r w:rsidRPr="0012742D">
        <w:rPr>
          <w:rFonts w:cs="Arial"/>
          <w:sz w:val="20"/>
          <w:szCs w:val="20"/>
        </w:rPr>
        <w:tab/>
      </w:r>
      <w:r w:rsidRPr="0012742D">
        <w:rPr>
          <w:rFonts w:cs="Arial"/>
          <w:sz w:val="20"/>
          <w:szCs w:val="20"/>
        </w:rPr>
        <w:tab/>
      </w:r>
      <w:r w:rsidRPr="0012742D">
        <w:rPr>
          <w:rFonts w:cs="Arial"/>
          <w:sz w:val="20"/>
          <w:szCs w:val="20"/>
        </w:rPr>
        <w:tab/>
        <w:t>meno a priezvisko, funkcia</w:t>
      </w:r>
    </w:p>
    <w:p w14:paraId="6A026D52" w14:textId="77777777" w:rsidR="008476D3" w:rsidRPr="0012742D" w:rsidRDefault="008476D3" w:rsidP="008476D3">
      <w:pPr>
        <w:ind w:left="6372"/>
        <w:jc w:val="center"/>
        <w:rPr>
          <w:rFonts w:cs="Arial"/>
          <w:sz w:val="20"/>
          <w:szCs w:val="20"/>
        </w:rPr>
      </w:pPr>
      <w:r w:rsidRPr="0012742D">
        <w:rPr>
          <w:rFonts w:cs="Arial"/>
          <w:sz w:val="20"/>
          <w:szCs w:val="20"/>
        </w:rPr>
        <w:t>podpis</w:t>
      </w:r>
      <w:bookmarkStart w:id="6" w:name="_Toc373840799"/>
      <w:bookmarkStart w:id="7" w:name="_Toc375898079"/>
    </w:p>
    <w:p w14:paraId="7A28E337" w14:textId="77777777" w:rsidR="008476D3" w:rsidRPr="0012742D" w:rsidRDefault="008476D3" w:rsidP="008476D3">
      <w:pPr>
        <w:pStyle w:val="wazza01"/>
        <w:tabs>
          <w:tab w:val="right" w:leader="dot" w:pos="9639"/>
        </w:tabs>
        <w:rPr>
          <w:rFonts w:ascii="Georgia" w:hAnsi="Georgia"/>
          <w:sz w:val="20"/>
          <w:szCs w:val="20"/>
        </w:rPr>
      </w:pPr>
    </w:p>
    <w:p w14:paraId="0DA19B90" w14:textId="77777777" w:rsidR="008476D3" w:rsidRPr="0012742D" w:rsidRDefault="008476D3" w:rsidP="008476D3">
      <w:pPr>
        <w:pStyle w:val="wazza01"/>
        <w:tabs>
          <w:tab w:val="right" w:leader="dot" w:pos="9639"/>
        </w:tabs>
        <w:rPr>
          <w:rFonts w:ascii="Georgia" w:hAnsi="Georgia"/>
          <w:sz w:val="20"/>
          <w:szCs w:val="20"/>
        </w:rPr>
      </w:pPr>
    </w:p>
    <w:p w14:paraId="0BD98A0E" w14:textId="77777777" w:rsidR="008476D3" w:rsidRPr="0012742D" w:rsidRDefault="008476D3" w:rsidP="008476D3">
      <w:pPr>
        <w:pStyle w:val="wazza01"/>
        <w:tabs>
          <w:tab w:val="right" w:leader="dot" w:pos="9639"/>
        </w:tabs>
        <w:rPr>
          <w:rFonts w:ascii="Georgia" w:hAnsi="Georgia"/>
          <w:sz w:val="20"/>
          <w:szCs w:val="20"/>
        </w:rPr>
      </w:pPr>
    </w:p>
    <w:p w14:paraId="3391EB0B" w14:textId="77777777" w:rsidR="008476D3" w:rsidRPr="0012742D" w:rsidRDefault="008476D3" w:rsidP="008476D3">
      <w:pPr>
        <w:pStyle w:val="wazza01"/>
        <w:tabs>
          <w:tab w:val="right" w:leader="dot" w:pos="9639"/>
        </w:tabs>
        <w:rPr>
          <w:rFonts w:ascii="Georgia" w:hAnsi="Georgia"/>
          <w:sz w:val="20"/>
          <w:szCs w:val="20"/>
        </w:rPr>
      </w:pPr>
      <w:r w:rsidRPr="0012742D">
        <w:rPr>
          <w:rFonts w:ascii="Georgia" w:hAnsi="Georgia"/>
          <w:sz w:val="20"/>
          <w:szCs w:val="20"/>
        </w:rPr>
        <w:br w:type="page"/>
        <w:t xml:space="preserve">Príloha   </w:t>
      </w:r>
      <w:bookmarkEnd w:id="6"/>
      <w:bookmarkEnd w:id="7"/>
      <w:r w:rsidRPr="0012742D">
        <w:rPr>
          <w:rFonts w:ascii="Georgia" w:hAnsi="Georgia"/>
          <w:sz w:val="20"/>
          <w:szCs w:val="20"/>
        </w:rPr>
        <w:t>4 súťažných podkladov</w:t>
      </w:r>
    </w:p>
    <w:p w14:paraId="7FF2C20F" w14:textId="77777777" w:rsidR="008476D3" w:rsidRPr="0012742D" w:rsidRDefault="008476D3" w:rsidP="008476D3">
      <w:pPr>
        <w:pStyle w:val="wazza03"/>
        <w:jc w:val="right"/>
        <w:rPr>
          <w:rFonts w:ascii="Georgia" w:hAnsi="Georgia"/>
          <w:sz w:val="20"/>
          <w:szCs w:val="20"/>
        </w:rPr>
      </w:pPr>
      <w:bookmarkStart w:id="8" w:name="_Toc375898080"/>
      <w:r w:rsidRPr="0012742D">
        <w:rPr>
          <w:rFonts w:ascii="Georgia" w:hAnsi="Georgia"/>
          <w:sz w:val="20"/>
          <w:szCs w:val="20"/>
        </w:rPr>
        <w:t xml:space="preserve">Plná moc </w:t>
      </w:r>
      <w:bookmarkStart w:id="9" w:name="_Toc338751516"/>
      <w:r w:rsidRPr="0012742D">
        <w:rPr>
          <w:rFonts w:ascii="Georgia" w:hAnsi="Georgia"/>
          <w:sz w:val="20"/>
          <w:szCs w:val="20"/>
        </w:rPr>
        <w:t xml:space="preserve">pre jedného z členov skupiny, </w:t>
      </w:r>
      <w:bookmarkStart w:id="10" w:name="_Toc284324162"/>
      <w:r w:rsidRPr="0012742D">
        <w:rPr>
          <w:rFonts w:ascii="Georgia" w:hAnsi="Georgia"/>
          <w:sz w:val="20"/>
          <w:szCs w:val="20"/>
        </w:rPr>
        <w:t>konajúcu za skupinu dodávateľov</w:t>
      </w:r>
      <w:bookmarkEnd w:id="8"/>
      <w:bookmarkEnd w:id="9"/>
      <w:bookmarkEnd w:id="10"/>
    </w:p>
    <w:p w14:paraId="1F0BBB14" w14:textId="77777777" w:rsidR="008476D3" w:rsidRPr="0012742D" w:rsidRDefault="008476D3" w:rsidP="008476D3">
      <w:pPr>
        <w:jc w:val="center"/>
        <w:rPr>
          <w:rFonts w:cs="Arial"/>
          <w:b/>
          <w:bCs/>
          <w:sz w:val="20"/>
          <w:szCs w:val="20"/>
        </w:rPr>
      </w:pPr>
    </w:p>
    <w:p w14:paraId="2014AB09" w14:textId="77777777" w:rsidR="008476D3" w:rsidRPr="0012742D" w:rsidRDefault="008476D3" w:rsidP="008476D3">
      <w:pPr>
        <w:spacing w:beforeLines="60" w:before="144"/>
        <w:rPr>
          <w:rFonts w:cs="Arial"/>
          <w:b/>
          <w:bCs/>
          <w:sz w:val="20"/>
          <w:szCs w:val="20"/>
        </w:rPr>
      </w:pPr>
      <w:r w:rsidRPr="0012742D">
        <w:rPr>
          <w:rFonts w:cs="Arial"/>
          <w:b/>
          <w:bCs/>
          <w:sz w:val="20"/>
          <w:szCs w:val="20"/>
        </w:rPr>
        <w:t>Splnomocniteľ/splnomocnitelia</w:t>
      </w:r>
      <w:r>
        <w:rPr>
          <w:rStyle w:val="Odkaznapoznmkupodiarou"/>
          <w:b/>
          <w:bCs/>
          <w:sz w:val="20"/>
          <w:szCs w:val="20"/>
        </w:rPr>
        <w:footnoteReference w:id="5"/>
      </w:r>
      <w:r w:rsidRPr="0012742D">
        <w:rPr>
          <w:rFonts w:cs="Arial"/>
          <w:b/>
          <w:bCs/>
          <w:sz w:val="20"/>
          <w:szCs w:val="20"/>
        </w:rPr>
        <w:t>:</w:t>
      </w:r>
    </w:p>
    <w:p w14:paraId="53F237A8" w14:textId="77777777" w:rsidR="008476D3" w:rsidRPr="0012742D" w:rsidRDefault="008476D3" w:rsidP="00324B7C">
      <w:pPr>
        <w:widowControl/>
        <w:numPr>
          <w:ilvl w:val="0"/>
          <w:numId w:val="10"/>
        </w:numPr>
        <w:autoSpaceDE/>
        <w:autoSpaceDN/>
        <w:spacing w:beforeLines="60" w:before="144"/>
        <w:jc w:val="both"/>
        <w:rPr>
          <w:rFonts w:cs="Arial"/>
          <w:i/>
          <w:sz w:val="20"/>
          <w:szCs w:val="20"/>
        </w:rPr>
      </w:pPr>
      <w:r w:rsidRPr="0012742D">
        <w:rPr>
          <w:rFonts w:cs="Arial"/>
          <w:i/>
          <w:sz w:val="20"/>
          <w:szCs w:val="20"/>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E4E1B80" w14:textId="77777777" w:rsidR="008476D3" w:rsidRPr="0012742D" w:rsidRDefault="008476D3" w:rsidP="008476D3">
      <w:pPr>
        <w:spacing w:beforeLines="60" w:before="144"/>
        <w:rPr>
          <w:rFonts w:cs="Arial"/>
          <w:b/>
          <w:bCs/>
          <w:sz w:val="20"/>
          <w:szCs w:val="20"/>
        </w:rPr>
      </w:pPr>
    </w:p>
    <w:p w14:paraId="6581AD74" w14:textId="77777777" w:rsidR="008476D3" w:rsidRPr="0012742D" w:rsidRDefault="008476D3" w:rsidP="008476D3">
      <w:pPr>
        <w:spacing w:beforeLines="60" w:before="144"/>
        <w:jc w:val="center"/>
        <w:rPr>
          <w:rFonts w:cs="Arial"/>
          <w:b/>
          <w:bCs/>
          <w:sz w:val="20"/>
          <w:szCs w:val="20"/>
        </w:rPr>
      </w:pPr>
      <w:r w:rsidRPr="0012742D">
        <w:rPr>
          <w:rFonts w:cs="Arial"/>
          <w:b/>
          <w:bCs/>
          <w:sz w:val="20"/>
          <w:szCs w:val="20"/>
        </w:rPr>
        <w:t>udeľuje/ú plnomocenstvo</w:t>
      </w:r>
    </w:p>
    <w:p w14:paraId="3AE81E92" w14:textId="77777777" w:rsidR="008476D3" w:rsidRPr="0012742D" w:rsidRDefault="008476D3" w:rsidP="008476D3">
      <w:pPr>
        <w:spacing w:beforeLines="60" w:before="144"/>
        <w:jc w:val="both"/>
        <w:rPr>
          <w:rFonts w:cs="Arial"/>
          <w:b/>
          <w:bCs/>
          <w:sz w:val="20"/>
          <w:szCs w:val="20"/>
        </w:rPr>
      </w:pPr>
      <w:r w:rsidRPr="0012742D">
        <w:rPr>
          <w:rFonts w:cs="Arial"/>
          <w:b/>
          <w:bCs/>
          <w:sz w:val="20"/>
          <w:szCs w:val="20"/>
        </w:rPr>
        <w:t>splnomocnencovi:</w:t>
      </w:r>
    </w:p>
    <w:p w14:paraId="75E9A24C" w14:textId="77777777" w:rsidR="008476D3" w:rsidRPr="0012742D" w:rsidRDefault="008476D3" w:rsidP="008476D3">
      <w:pPr>
        <w:spacing w:beforeLines="60" w:before="144"/>
        <w:ind w:left="720"/>
        <w:jc w:val="both"/>
        <w:rPr>
          <w:rFonts w:cs="Arial"/>
          <w:i/>
          <w:sz w:val="20"/>
          <w:szCs w:val="20"/>
        </w:rPr>
      </w:pPr>
      <w:r w:rsidRPr="0012742D">
        <w:rPr>
          <w:rFonts w:cs="Arial"/>
          <w:i/>
          <w:sz w:val="20"/>
          <w:szCs w:val="20"/>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F0446F5" w14:textId="77777777" w:rsidR="008476D3" w:rsidRPr="0012742D" w:rsidRDefault="008476D3" w:rsidP="008476D3">
      <w:pPr>
        <w:spacing w:beforeLines="60" w:before="144"/>
        <w:jc w:val="both"/>
        <w:rPr>
          <w:rFonts w:cs="Arial"/>
          <w:sz w:val="20"/>
          <w:szCs w:val="20"/>
        </w:rPr>
      </w:pPr>
    </w:p>
    <w:p w14:paraId="0222D689" w14:textId="1E8E1D67" w:rsidR="008476D3" w:rsidRPr="0012742D" w:rsidRDefault="008476D3" w:rsidP="008476D3">
      <w:pPr>
        <w:spacing w:after="120"/>
        <w:jc w:val="both"/>
        <w:rPr>
          <w:rFonts w:cs="Arial"/>
          <w:sz w:val="20"/>
          <w:szCs w:val="20"/>
        </w:rPr>
      </w:pPr>
      <w:r w:rsidRPr="0012742D">
        <w:rPr>
          <w:rFonts w:cs="Arial"/>
          <w:sz w:val="20"/>
          <w:szCs w:val="20"/>
        </w:rPr>
        <w:t>na prijímanie pokynov, komunikáciu a vykonávanie všetkých právnych úkonov v mene všetkých členov skupiny dodávateľov vo verejnom obstarávaní na zadanie zákazky</w:t>
      </w:r>
      <w:r w:rsidRPr="007A5B6F">
        <w:rPr>
          <w:rFonts w:cs="Arial"/>
          <w:sz w:val="20"/>
          <w:szCs w:val="20"/>
        </w:rPr>
        <w:t xml:space="preserve">: </w:t>
      </w:r>
      <w:r w:rsidR="003D4042" w:rsidRPr="003D4042">
        <w:rPr>
          <w:rFonts w:cstheme="minorHAnsi"/>
          <w:b/>
          <w:bCs/>
          <w:i/>
          <w:iCs/>
          <w:sz w:val="20"/>
          <w:szCs w:val="20"/>
        </w:rPr>
        <w:t>„</w:t>
      </w:r>
      <w:r w:rsidR="003D4042" w:rsidRPr="003D4042">
        <w:rPr>
          <w:rFonts w:eastAsiaTheme="minorHAnsi" w:cstheme="minorHAnsi"/>
          <w:b/>
          <w:bCs/>
          <w:i/>
          <w:iCs/>
          <w:sz w:val="20"/>
          <w:szCs w:val="20"/>
          <w:lang w:val="sk-SK" w:eastAsia="en-US"/>
        </w:rPr>
        <w:t>Dobudovanie infraštruktúry v obci Varhaňovce - 1. etapa</w:t>
      </w:r>
      <w:r w:rsidR="003D4042" w:rsidRPr="003D4042">
        <w:rPr>
          <w:rFonts w:cstheme="minorHAnsi"/>
          <w:b/>
          <w:bCs/>
          <w:i/>
          <w:iCs/>
          <w:sz w:val="20"/>
          <w:szCs w:val="20"/>
        </w:rPr>
        <w:t xml:space="preserve">“, vyhlásenej vo Vestníku č. </w:t>
      </w:r>
      <w:r w:rsidR="003D4042" w:rsidRPr="003D4042">
        <w:rPr>
          <w:rFonts w:eastAsiaTheme="minorHAnsi" w:cs="Tahoma"/>
          <w:b/>
          <w:bCs/>
          <w:i/>
          <w:iCs/>
          <w:sz w:val="20"/>
          <w:szCs w:val="20"/>
          <w:lang w:val="sk-SK" w:eastAsia="en-US"/>
        </w:rPr>
        <w:t>270/2022 - 22.12.2022</w:t>
      </w:r>
      <w:r w:rsidR="003D4042" w:rsidRPr="003D4042">
        <w:rPr>
          <w:rFonts w:cstheme="minorHAnsi"/>
          <w:b/>
          <w:bCs/>
          <w:i/>
          <w:iCs/>
          <w:color w:val="000000" w:themeColor="text1"/>
          <w:sz w:val="20"/>
          <w:szCs w:val="20"/>
        </w:rPr>
        <w:t xml:space="preserve">, zn. </w:t>
      </w:r>
      <w:r w:rsidR="003D4042" w:rsidRPr="003D4042">
        <w:rPr>
          <w:rFonts w:eastAsiaTheme="minorHAnsi" w:cs="Tahoma-Bold"/>
          <w:b/>
          <w:bCs/>
          <w:i/>
          <w:iCs/>
          <w:sz w:val="20"/>
          <w:szCs w:val="20"/>
          <w:lang w:val="sk-SK" w:eastAsia="en-US"/>
        </w:rPr>
        <w:t>50849 - WYP</w:t>
      </w:r>
      <w:r w:rsidR="003D4042" w:rsidRPr="007A5B6F">
        <w:rPr>
          <w:rFonts w:cs="Arial"/>
          <w:sz w:val="20"/>
          <w:szCs w:val="20"/>
        </w:rPr>
        <w:t xml:space="preserve"> </w:t>
      </w:r>
      <w:r w:rsidRPr="007A5B6F">
        <w:rPr>
          <w:rFonts w:cs="Arial"/>
          <w:sz w:val="20"/>
          <w:szCs w:val="20"/>
        </w:rPr>
        <w:t>vrátane konania pri uzatvorení Zmluvy, ako aj konania pri plnení Zmluvy a zo Zmluvy vyplývajúcich právnych vzťahov.</w:t>
      </w:r>
      <w:r w:rsidRPr="0012742D">
        <w:rPr>
          <w:rFonts w:cs="Arial"/>
          <w:sz w:val="20"/>
          <w:szCs w:val="20"/>
        </w:rPr>
        <w:t xml:space="preserve"> </w:t>
      </w:r>
    </w:p>
    <w:p w14:paraId="0D8CFBB9" w14:textId="77777777" w:rsidR="008476D3" w:rsidRPr="0012742D" w:rsidRDefault="008476D3" w:rsidP="008476D3">
      <w:pPr>
        <w:spacing w:beforeLines="60" w:before="144"/>
        <w:jc w:val="center"/>
        <w:rPr>
          <w:rFonts w:cs="Arial"/>
          <w:sz w:val="20"/>
          <w:szCs w:val="20"/>
        </w:rPr>
      </w:pPr>
    </w:p>
    <w:tbl>
      <w:tblPr>
        <w:tblW w:w="10370" w:type="dxa"/>
        <w:tblLook w:val="01E0" w:firstRow="1" w:lastRow="1" w:firstColumn="1" w:lastColumn="1" w:noHBand="0" w:noVBand="0"/>
      </w:tblPr>
      <w:tblGrid>
        <w:gridCol w:w="5185"/>
        <w:gridCol w:w="5185"/>
      </w:tblGrid>
      <w:tr w:rsidR="008476D3" w:rsidRPr="0012742D" w14:paraId="3143C3B0" w14:textId="77777777" w:rsidTr="002F218C">
        <w:trPr>
          <w:trHeight w:val="1125"/>
        </w:trPr>
        <w:tc>
          <w:tcPr>
            <w:tcW w:w="5185" w:type="dxa"/>
          </w:tcPr>
          <w:p w14:paraId="74A1934A"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59C7FBB"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0FDD20E6"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r w:rsidRPr="00F90F29">
              <w:rPr>
                <w:rStyle w:val="Odkaznapoznmkupodiarou"/>
                <w:rFonts w:eastAsia="Times New Roman"/>
                <w:lang w:val="sk-SK"/>
              </w:rPr>
              <w:footnoteReference w:id="6"/>
            </w:r>
          </w:p>
        </w:tc>
      </w:tr>
      <w:tr w:rsidR="008476D3" w:rsidRPr="0012742D" w14:paraId="3ACAD638" w14:textId="77777777" w:rsidTr="002F218C">
        <w:trPr>
          <w:trHeight w:val="1125"/>
        </w:trPr>
        <w:tc>
          <w:tcPr>
            <w:tcW w:w="5185" w:type="dxa"/>
          </w:tcPr>
          <w:p w14:paraId="0FB7104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V .................... dňa ...........................</w:t>
            </w:r>
          </w:p>
        </w:tc>
        <w:tc>
          <w:tcPr>
            <w:tcW w:w="5185" w:type="dxa"/>
          </w:tcPr>
          <w:p w14:paraId="7CF754DE"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377FBEE3"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splnomocniteľa</w:t>
            </w:r>
          </w:p>
        </w:tc>
      </w:tr>
    </w:tbl>
    <w:p w14:paraId="1288EE53" w14:textId="77777777" w:rsidR="008476D3" w:rsidRPr="0012742D" w:rsidRDefault="008476D3" w:rsidP="008476D3">
      <w:pPr>
        <w:spacing w:beforeLines="60" w:before="144"/>
        <w:jc w:val="both"/>
        <w:rPr>
          <w:rFonts w:cs="Arial"/>
          <w:sz w:val="20"/>
          <w:szCs w:val="20"/>
        </w:rPr>
      </w:pPr>
    </w:p>
    <w:tbl>
      <w:tblPr>
        <w:tblpPr w:leftFromText="141" w:rightFromText="141" w:vertAnchor="text" w:horzAnchor="margin" w:tblpY="290"/>
        <w:tblW w:w="10209" w:type="dxa"/>
        <w:tblLook w:val="01E0" w:firstRow="1" w:lastRow="1" w:firstColumn="1" w:lastColumn="1" w:noHBand="0" w:noVBand="0"/>
      </w:tblPr>
      <w:tblGrid>
        <w:gridCol w:w="5013"/>
        <w:gridCol w:w="5196"/>
      </w:tblGrid>
      <w:tr w:rsidR="008476D3" w:rsidRPr="0012742D" w14:paraId="246B96D4" w14:textId="77777777" w:rsidTr="002F218C">
        <w:trPr>
          <w:trHeight w:val="1110"/>
        </w:trPr>
        <w:tc>
          <w:tcPr>
            <w:tcW w:w="5013" w:type="dxa"/>
          </w:tcPr>
          <w:p w14:paraId="2A2BA0AC" w14:textId="77777777" w:rsidR="008476D3" w:rsidRPr="00F90F29" w:rsidRDefault="008476D3" w:rsidP="002F218C">
            <w:pPr>
              <w:pStyle w:val="Zkladntext2"/>
              <w:spacing w:beforeLines="60" w:before="144"/>
              <w:rPr>
                <w:rFonts w:eastAsia="Times New Roman" w:cs="Arial"/>
              </w:rPr>
            </w:pPr>
            <w:r w:rsidRPr="00F90F29">
              <w:rPr>
                <w:rFonts w:eastAsia="Times New Roman" w:cs="Arial"/>
                <w:lang w:val="sk-SK"/>
              </w:rPr>
              <w:t>.................... dňa ...........................</w:t>
            </w:r>
          </w:p>
        </w:tc>
        <w:tc>
          <w:tcPr>
            <w:tcW w:w="5196" w:type="dxa"/>
          </w:tcPr>
          <w:p w14:paraId="66BFBB00"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w:t>
            </w:r>
          </w:p>
          <w:p w14:paraId="6475EB01" w14:textId="77777777" w:rsidR="008476D3" w:rsidRPr="00F90F29" w:rsidRDefault="008476D3" w:rsidP="002F218C">
            <w:pPr>
              <w:pStyle w:val="Zkladntext2"/>
              <w:spacing w:beforeLines="60" w:before="144"/>
              <w:jc w:val="center"/>
              <w:rPr>
                <w:rFonts w:eastAsia="Times New Roman" w:cs="Arial"/>
              </w:rPr>
            </w:pPr>
            <w:r w:rsidRPr="00F90F29">
              <w:rPr>
                <w:rFonts w:eastAsia="Times New Roman" w:cs="Arial"/>
                <w:lang w:val="sk-SK"/>
              </w:rPr>
              <w:t>podpis splnomocnenca</w:t>
            </w:r>
          </w:p>
          <w:p w14:paraId="1AC576CF" w14:textId="77777777" w:rsidR="008476D3" w:rsidRPr="00F90F29" w:rsidRDefault="008476D3" w:rsidP="002F218C">
            <w:pPr>
              <w:pStyle w:val="Zkladntext2"/>
              <w:spacing w:beforeLines="60" w:before="144"/>
              <w:rPr>
                <w:rFonts w:eastAsia="Times New Roman" w:cs="Arial"/>
              </w:rPr>
            </w:pPr>
          </w:p>
        </w:tc>
      </w:tr>
    </w:tbl>
    <w:p w14:paraId="4E85FC43" w14:textId="77777777" w:rsidR="008476D3" w:rsidRPr="0012742D" w:rsidRDefault="008476D3" w:rsidP="008476D3">
      <w:pPr>
        <w:rPr>
          <w:rFonts w:cs="Arial"/>
          <w:sz w:val="20"/>
          <w:szCs w:val="20"/>
        </w:rPr>
      </w:pPr>
      <w:r w:rsidRPr="0012742D">
        <w:rPr>
          <w:rFonts w:cs="Arial"/>
          <w:sz w:val="20"/>
          <w:szCs w:val="20"/>
        </w:rPr>
        <w:t>Plnomocenstvo prijímam:</w:t>
      </w:r>
    </w:p>
    <w:p w14:paraId="052B677E" w14:textId="77777777" w:rsidR="008476D3" w:rsidRPr="0012742D" w:rsidRDefault="008476D3" w:rsidP="008476D3">
      <w:pPr>
        <w:pStyle w:val="Zkladntext"/>
        <w:spacing w:before="120" w:after="120"/>
        <w:rPr>
          <w:rFonts w:cs="Arial"/>
          <w:b/>
          <w:bCs/>
          <w:color w:val="808080"/>
        </w:rPr>
      </w:pPr>
    </w:p>
    <w:p w14:paraId="6D2DF562" w14:textId="77777777" w:rsidR="005D7EAE" w:rsidRPr="00F574E4" w:rsidRDefault="008476D3" w:rsidP="008476D3">
      <w:pPr>
        <w:pStyle w:val="Zkladntext"/>
        <w:rPr>
          <w:rFonts w:asciiTheme="minorHAnsi" w:hAnsiTheme="minorHAnsi" w:cstheme="minorHAnsi"/>
          <w:sz w:val="22"/>
          <w:szCs w:val="22"/>
        </w:rPr>
      </w:pPr>
      <w:r w:rsidRPr="0012742D">
        <w:rPr>
          <w:rFonts w:cs="Arial"/>
          <w:b/>
          <w:bCs/>
          <w:color w:val="808080"/>
        </w:rPr>
        <w:br w:type="page"/>
      </w:r>
    </w:p>
    <w:p w14:paraId="172B9BAD" w14:textId="77777777" w:rsidR="005D7EAE" w:rsidRPr="00F574E4" w:rsidRDefault="00FA793F">
      <w:pPr>
        <w:pStyle w:val="Nadpis1"/>
        <w:spacing w:before="84"/>
        <w:ind w:left="6011"/>
        <w:rPr>
          <w:rFonts w:asciiTheme="minorHAnsi" w:hAnsiTheme="minorHAnsi" w:cstheme="minorHAnsi"/>
          <w:sz w:val="22"/>
          <w:szCs w:val="22"/>
        </w:rPr>
      </w:pPr>
      <w:r w:rsidRPr="00F574E4">
        <w:rPr>
          <w:rFonts w:asciiTheme="minorHAnsi" w:hAnsiTheme="minorHAnsi" w:cstheme="minorHAnsi"/>
          <w:color w:val="808080"/>
          <w:sz w:val="22"/>
          <w:szCs w:val="22"/>
        </w:rPr>
        <w:t>PRÍLOHA Č. 5 SÚŤAŽNÝCH PODKLADOV</w:t>
      </w:r>
    </w:p>
    <w:p w14:paraId="7F00050D" w14:textId="77777777" w:rsidR="005D7EAE" w:rsidRPr="00F574E4" w:rsidRDefault="005D7EAE">
      <w:pPr>
        <w:pStyle w:val="Zkladntext"/>
        <w:spacing w:before="6"/>
        <w:rPr>
          <w:rFonts w:asciiTheme="minorHAnsi" w:hAnsiTheme="minorHAnsi" w:cstheme="minorHAnsi"/>
          <w:b/>
          <w:sz w:val="22"/>
          <w:szCs w:val="22"/>
        </w:rPr>
      </w:pPr>
    </w:p>
    <w:p w14:paraId="3ECEAF52" w14:textId="77777777" w:rsidR="00CF570A" w:rsidRPr="00226653" w:rsidRDefault="00CF570A" w:rsidP="00CF570A">
      <w:pPr>
        <w:jc w:val="center"/>
        <w:rPr>
          <w:rFonts w:ascii="Times New Roman" w:hAnsi="Times New Roman"/>
          <w:b/>
          <w:i/>
          <w:sz w:val="28"/>
          <w:szCs w:val="28"/>
        </w:rPr>
      </w:pPr>
      <w:r w:rsidRPr="00226653">
        <w:rPr>
          <w:rFonts w:ascii="Times New Roman" w:hAnsi="Times New Roman"/>
          <w:b/>
          <w:i/>
          <w:sz w:val="28"/>
          <w:szCs w:val="28"/>
        </w:rPr>
        <w:t>Návrh</w:t>
      </w:r>
    </w:p>
    <w:p w14:paraId="1A28B056" w14:textId="77777777" w:rsidR="00CF570A" w:rsidRDefault="00CF570A" w:rsidP="00CF570A">
      <w:pPr>
        <w:jc w:val="center"/>
        <w:rPr>
          <w:rFonts w:ascii="Times New Roman" w:hAnsi="Times New Roman"/>
          <w:b/>
          <w:sz w:val="28"/>
          <w:szCs w:val="28"/>
        </w:rPr>
      </w:pPr>
      <w:r w:rsidRPr="00226653">
        <w:rPr>
          <w:rFonts w:ascii="Times New Roman" w:hAnsi="Times New Roman"/>
          <w:b/>
          <w:sz w:val="28"/>
          <w:szCs w:val="28"/>
        </w:rPr>
        <w:t>Zmluva o</w:t>
      </w:r>
      <w:r w:rsidR="00995BAE">
        <w:rPr>
          <w:rFonts w:ascii="Times New Roman" w:hAnsi="Times New Roman"/>
          <w:b/>
          <w:sz w:val="28"/>
          <w:szCs w:val="28"/>
        </w:rPr>
        <w:t> </w:t>
      </w:r>
      <w:r w:rsidRPr="00226653">
        <w:rPr>
          <w:rFonts w:ascii="Times New Roman" w:hAnsi="Times New Roman"/>
          <w:b/>
          <w:sz w:val="28"/>
          <w:szCs w:val="28"/>
        </w:rPr>
        <w:t>dielo</w:t>
      </w:r>
    </w:p>
    <w:p w14:paraId="26019B07" w14:textId="77777777" w:rsidR="00995BAE" w:rsidRDefault="00995BAE" w:rsidP="00CF570A">
      <w:pPr>
        <w:jc w:val="center"/>
        <w:rPr>
          <w:rFonts w:ascii="Times New Roman" w:hAnsi="Times New Roman"/>
          <w:b/>
          <w:sz w:val="28"/>
          <w:szCs w:val="28"/>
        </w:rPr>
      </w:pPr>
    </w:p>
    <w:p w14:paraId="26A50F78" w14:textId="77777777" w:rsidR="00995BAE" w:rsidRDefault="00995BAE" w:rsidP="00CF570A">
      <w:pPr>
        <w:jc w:val="center"/>
        <w:rPr>
          <w:rFonts w:ascii="Times New Roman" w:hAnsi="Times New Roman"/>
          <w:b/>
          <w:sz w:val="28"/>
          <w:szCs w:val="28"/>
        </w:rPr>
      </w:pPr>
    </w:p>
    <w:p w14:paraId="030D0844" w14:textId="130A460B" w:rsidR="00DC11E7" w:rsidRPr="00995BAE" w:rsidRDefault="00DC11E7" w:rsidP="00DC11E7">
      <w:pPr>
        <w:jc w:val="center"/>
        <w:rPr>
          <w:rFonts w:ascii="Times New Roman" w:hAnsi="Times New Roman"/>
          <w:bCs/>
          <w:sz w:val="28"/>
          <w:szCs w:val="28"/>
        </w:rPr>
      </w:pPr>
      <w:r w:rsidRPr="00995BAE">
        <w:rPr>
          <w:rFonts w:ascii="Times New Roman" w:hAnsi="Times New Roman"/>
          <w:bCs/>
          <w:sz w:val="28"/>
          <w:szCs w:val="28"/>
        </w:rPr>
        <w:t>(v samostatnom súbore)</w:t>
      </w:r>
    </w:p>
    <w:p w14:paraId="6CE58424" w14:textId="77777777" w:rsidR="00CF570A" w:rsidRPr="00861C12" w:rsidRDefault="00CF570A" w:rsidP="00CF570A">
      <w:pPr>
        <w:rPr>
          <w:rFonts w:ascii="Times New Roman" w:hAnsi="Times New Roman"/>
          <w:sz w:val="24"/>
        </w:rPr>
      </w:pPr>
    </w:p>
    <w:p w14:paraId="3C0B4FEA" w14:textId="77777777" w:rsidR="00CF570A" w:rsidRPr="00861C12" w:rsidRDefault="00CF570A" w:rsidP="00CF570A">
      <w:pPr>
        <w:pStyle w:val="Zoznamslo2"/>
        <w:numPr>
          <w:ilvl w:val="0"/>
          <w:numId w:val="0"/>
        </w:numPr>
        <w:spacing w:before="0" w:line="240" w:lineRule="auto"/>
        <w:rPr>
          <w:rFonts w:ascii="Times New Roman" w:hAnsi="Times New Roman" w:cs="Times New Roman"/>
          <w:sz w:val="24"/>
          <w:szCs w:val="24"/>
          <w:highlight w:val="yellow"/>
        </w:rPr>
      </w:pPr>
    </w:p>
    <w:p w14:paraId="1905A125" w14:textId="77777777" w:rsidR="005D7EAE" w:rsidRPr="00F574E4" w:rsidRDefault="005D7EAE">
      <w:pPr>
        <w:rPr>
          <w:rFonts w:asciiTheme="minorHAnsi" w:hAnsiTheme="minorHAnsi" w:cstheme="minorHAnsi"/>
        </w:rPr>
        <w:sectPr w:rsidR="005D7EAE" w:rsidRPr="00F574E4">
          <w:pgSz w:w="11910" w:h="16840"/>
          <w:pgMar w:top="1060" w:right="700" w:bottom="1200" w:left="720" w:header="0" w:footer="947" w:gutter="0"/>
          <w:cols w:space="708"/>
        </w:sectPr>
      </w:pPr>
    </w:p>
    <w:p w14:paraId="0803D9D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olor w:val="808080"/>
          <w:sz w:val="22"/>
          <w:szCs w:val="22"/>
        </w:rPr>
        <w:t xml:space="preserve">PRÍLOHA Č. 6 </w:t>
      </w:r>
      <w:r w:rsidRPr="00FB613B">
        <w:rPr>
          <w:rFonts w:asciiTheme="minorHAnsi" w:hAnsiTheme="minorHAnsi" w:cstheme="minorHAnsi"/>
          <w:b/>
          <w:bCs/>
          <w:caps/>
          <w:color w:val="808080"/>
          <w:sz w:val="22"/>
          <w:szCs w:val="22"/>
        </w:rPr>
        <w:t>Súťažných podkladov</w:t>
      </w:r>
    </w:p>
    <w:p w14:paraId="16C7E472" w14:textId="77777777" w:rsidR="00FB613B" w:rsidRPr="00FB613B" w:rsidRDefault="00FB613B" w:rsidP="00FB613B">
      <w:pPr>
        <w:pStyle w:val="Zkladntext21"/>
        <w:widowControl/>
        <w:tabs>
          <w:tab w:val="left" w:pos="426"/>
          <w:tab w:val="left" w:pos="5245"/>
        </w:tabs>
        <w:ind w:left="0" w:firstLine="0"/>
        <w:rPr>
          <w:rFonts w:asciiTheme="minorHAnsi" w:hAnsiTheme="minorHAnsi" w:cstheme="minorHAnsi"/>
          <w:sz w:val="22"/>
          <w:szCs w:val="22"/>
        </w:rPr>
      </w:pPr>
    </w:p>
    <w:p w14:paraId="0D93A1C3" w14:textId="77777777" w:rsidR="00FB613B" w:rsidRPr="00FB613B" w:rsidRDefault="00FB613B" w:rsidP="00FB613B">
      <w:pPr>
        <w:tabs>
          <w:tab w:val="num" w:pos="1080"/>
          <w:tab w:val="left" w:leader="dot" w:pos="10034"/>
        </w:tabs>
        <w:spacing w:before="120"/>
        <w:jc w:val="center"/>
        <w:rPr>
          <w:rFonts w:asciiTheme="minorHAnsi" w:hAnsiTheme="minorHAnsi" w:cstheme="minorHAnsi"/>
          <w:b/>
          <w:caps/>
          <w:smallCaps/>
          <w:lang w:eastAsia="cs-CZ"/>
        </w:rPr>
      </w:pPr>
      <w:r w:rsidRPr="00FB613B">
        <w:rPr>
          <w:rFonts w:asciiTheme="minorHAnsi" w:hAnsiTheme="minorHAnsi" w:cstheme="minorHAnsi"/>
          <w:b/>
          <w:caps/>
          <w:smallCaps/>
          <w:lang w:eastAsia="cs-CZ"/>
        </w:rPr>
        <w:t>vyhlásenie uchádzača</w:t>
      </w:r>
    </w:p>
    <w:p w14:paraId="73B18017" w14:textId="77777777" w:rsidR="00FB613B" w:rsidRPr="00FB613B" w:rsidRDefault="00FB613B" w:rsidP="00FB613B">
      <w:pPr>
        <w:tabs>
          <w:tab w:val="num" w:pos="1080"/>
          <w:tab w:val="left" w:leader="dot" w:pos="10034"/>
        </w:tabs>
        <w:spacing w:before="120"/>
        <w:jc w:val="both"/>
        <w:rPr>
          <w:rFonts w:asciiTheme="minorHAnsi" w:hAnsiTheme="minorHAnsi" w:cstheme="minorHAnsi"/>
          <w:b/>
        </w:rPr>
      </w:pPr>
    </w:p>
    <w:p w14:paraId="7B8BF2C7"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r w:rsidRPr="00FB613B">
        <w:rPr>
          <w:rFonts w:asciiTheme="minorHAnsi" w:hAnsiTheme="minorHAnsi" w:cstheme="minorHAnsi"/>
        </w:rPr>
        <w:t xml:space="preserve">uchádzač </w:t>
      </w:r>
      <w:r w:rsidRPr="004A4B00">
        <w:rPr>
          <w:rFonts w:asciiTheme="minorHAnsi" w:hAnsiTheme="minorHAnsi" w:cstheme="minorHAnsi"/>
        </w:rPr>
        <w:t>.............</w:t>
      </w:r>
      <w:r w:rsidR="004A4B00">
        <w:rPr>
          <w:rFonts w:asciiTheme="minorHAnsi" w:hAnsiTheme="minorHAnsi" w:cstheme="minorHAnsi"/>
        </w:rPr>
        <w:t>...............................</w:t>
      </w:r>
      <w:r w:rsidRPr="00FB613B">
        <w:rPr>
          <w:rFonts w:asciiTheme="minorHAnsi" w:hAnsiTheme="minorHAnsi" w:cstheme="minorHAnsi"/>
        </w:rPr>
        <w:t xml:space="preserve"> /</w:t>
      </w:r>
      <w:r w:rsidRPr="00FB613B">
        <w:rPr>
          <w:rFonts w:asciiTheme="minorHAnsi" w:hAnsiTheme="minorHAnsi" w:cstheme="minorHAnsi"/>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r w:rsidRPr="00FB613B">
        <w:rPr>
          <w:rFonts w:asciiTheme="minorHAnsi" w:hAnsiTheme="minorHAnsi" w:cstheme="minorHAnsi"/>
        </w:rPr>
        <w:t xml:space="preserve"> týmto vyhlasuje, že</w:t>
      </w:r>
    </w:p>
    <w:p w14:paraId="42EDC962" w14:textId="77777777" w:rsidR="00FB613B" w:rsidRPr="00FB613B" w:rsidRDefault="00FB613B" w:rsidP="00FB613B">
      <w:pPr>
        <w:tabs>
          <w:tab w:val="num" w:pos="1080"/>
          <w:tab w:val="left" w:leader="dot" w:pos="10034"/>
        </w:tabs>
        <w:spacing w:before="120"/>
        <w:jc w:val="both"/>
        <w:rPr>
          <w:rFonts w:asciiTheme="minorHAnsi" w:hAnsiTheme="minorHAnsi" w:cstheme="minorHAnsi"/>
        </w:rPr>
      </w:pPr>
    </w:p>
    <w:p w14:paraId="37538FA4" w14:textId="2FDB460F" w:rsidR="00FB613B" w:rsidRPr="004A4B00" w:rsidRDefault="00FB613B" w:rsidP="004A4B00">
      <w:pPr>
        <w:widowControl/>
        <w:adjustRightInd w:val="0"/>
        <w:jc w:val="both"/>
        <w:rPr>
          <w:rFonts w:ascii="Tahoma-Bold" w:eastAsiaTheme="minorHAnsi" w:hAnsi="Tahoma-Bold" w:cs="Tahoma-Bold"/>
          <w:b/>
          <w:bCs/>
          <w:lang w:val="sk-SK" w:eastAsia="en-US"/>
        </w:rPr>
      </w:pPr>
      <w:r w:rsidRPr="00FB613B">
        <w:rPr>
          <w:rFonts w:asciiTheme="minorHAnsi" w:hAnsiTheme="minorHAnsi" w:cstheme="minorHAnsi"/>
        </w:rPr>
        <w:t xml:space="preserve">súhlasí so všetkými </w:t>
      </w:r>
      <w:r w:rsidRPr="00752E0D">
        <w:rPr>
          <w:rFonts w:asciiTheme="minorHAnsi" w:hAnsiTheme="minorHAnsi" w:cstheme="minorHAnsi"/>
        </w:rPr>
        <w:t xml:space="preserve">podmienkami a požiadavkami na predmet zákazky: </w:t>
      </w:r>
      <w:r w:rsidR="003D4042" w:rsidRPr="003D4042">
        <w:rPr>
          <w:rFonts w:asciiTheme="minorHAnsi" w:hAnsiTheme="minorHAnsi" w:cstheme="minorHAnsi"/>
          <w:b/>
          <w:bCs/>
          <w:i/>
          <w:iCs/>
        </w:rPr>
        <w:t>„</w:t>
      </w:r>
      <w:r w:rsidR="003D4042" w:rsidRPr="003D4042">
        <w:rPr>
          <w:rFonts w:asciiTheme="minorHAnsi" w:eastAsiaTheme="minorHAnsi" w:hAnsiTheme="minorHAnsi" w:cstheme="minorHAnsi"/>
          <w:b/>
          <w:bCs/>
          <w:i/>
          <w:iCs/>
          <w:lang w:val="sk-SK" w:eastAsia="en-US"/>
        </w:rPr>
        <w:t>Dobudovanie infraštruktúry v obci Varhaňovce - 1. etapa</w:t>
      </w:r>
      <w:r w:rsidR="003D4042" w:rsidRPr="003D4042">
        <w:rPr>
          <w:rFonts w:asciiTheme="minorHAnsi" w:hAnsiTheme="minorHAnsi" w:cstheme="minorHAnsi"/>
          <w:b/>
          <w:bCs/>
          <w:i/>
          <w:iCs/>
        </w:rPr>
        <w:t xml:space="preserve">“, vyhlásenej vo Vestníku č. </w:t>
      </w:r>
      <w:r w:rsidR="003D4042" w:rsidRPr="003D4042">
        <w:rPr>
          <w:rFonts w:asciiTheme="minorHAnsi" w:eastAsiaTheme="minorHAnsi" w:hAnsiTheme="minorHAnsi" w:cstheme="minorHAnsi"/>
          <w:b/>
          <w:bCs/>
          <w:i/>
          <w:iCs/>
          <w:lang w:val="sk-SK" w:eastAsia="en-US"/>
        </w:rPr>
        <w:t>270/2022 - 22.12.2022</w:t>
      </w:r>
      <w:r w:rsidR="003D4042" w:rsidRPr="003D4042">
        <w:rPr>
          <w:rFonts w:asciiTheme="minorHAnsi" w:hAnsiTheme="minorHAnsi" w:cstheme="minorHAnsi"/>
          <w:b/>
          <w:bCs/>
          <w:i/>
          <w:iCs/>
          <w:color w:val="000000" w:themeColor="text1"/>
        </w:rPr>
        <w:t xml:space="preserve">, zn. </w:t>
      </w:r>
      <w:r w:rsidR="003D4042" w:rsidRPr="003D4042">
        <w:rPr>
          <w:rFonts w:asciiTheme="minorHAnsi" w:eastAsiaTheme="minorHAnsi" w:hAnsiTheme="minorHAnsi" w:cstheme="minorHAnsi"/>
          <w:b/>
          <w:bCs/>
          <w:i/>
          <w:iCs/>
          <w:lang w:val="sk-SK" w:eastAsia="en-US"/>
        </w:rPr>
        <w:t>50849 - WYP</w:t>
      </w:r>
      <w:r w:rsidRPr="007A5B6F">
        <w:rPr>
          <w:rFonts w:asciiTheme="minorHAnsi" w:hAnsiTheme="minorHAnsi" w:cstheme="minorHAnsi"/>
          <w:i/>
        </w:rPr>
        <w:t xml:space="preserve">, </w:t>
      </w:r>
      <w:r w:rsidRPr="007A5B6F">
        <w:rPr>
          <w:rFonts w:asciiTheme="minorHAnsi" w:hAnsiTheme="minorHAnsi" w:cstheme="minorHAnsi"/>
        </w:rPr>
        <w:t>ktoré</w:t>
      </w:r>
      <w:r w:rsidRPr="00FB613B">
        <w:rPr>
          <w:rFonts w:asciiTheme="minorHAnsi" w:hAnsiTheme="minorHAnsi" w:cstheme="minorHAnsi"/>
        </w:rPr>
        <w:t xml:space="preserve"> sú určené vo výzve na predkladanie ponúk a v súťažných podkladoch a ich prílohách, v Zmluve a jej prílohách a v iných dokumentoch poskytnutých verejným obstarávateľom v lehote na predkladanie ponúk,  </w:t>
      </w:r>
    </w:p>
    <w:p w14:paraId="1BBA54A8" w14:textId="77777777" w:rsidR="004A4B00" w:rsidRDefault="004A4B00" w:rsidP="00FB613B">
      <w:pPr>
        <w:tabs>
          <w:tab w:val="num" w:pos="1080"/>
          <w:tab w:val="left" w:leader="dot" w:pos="10034"/>
        </w:tabs>
        <w:spacing w:before="144"/>
        <w:jc w:val="both"/>
        <w:rPr>
          <w:rFonts w:asciiTheme="minorHAnsi" w:hAnsiTheme="minorHAnsi" w:cstheme="minorHAnsi"/>
        </w:rPr>
      </w:pPr>
    </w:p>
    <w:p w14:paraId="564E6ED9"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je dôkladne oboznámený s celým obsahom súťažných podkladov a ich prílohami, návrhom Zmluvy, všeobecnými podmienkami Zmluvy a ostatnými prílohami Zmluvy,</w:t>
      </w:r>
    </w:p>
    <w:p w14:paraId="19FF4F0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728885DA"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r w:rsidRPr="00FB613B">
        <w:rPr>
          <w:rFonts w:asciiTheme="minorHAnsi" w:hAnsiTheme="minorHAnsi" w:cstheme="minorHAnsi"/>
        </w:rPr>
        <w:t>všetky vyhlásenia, potvrdenia, doklady, dokumenty a údaje uvedené v ponuke sú pravdivé a úplné,</w:t>
      </w:r>
    </w:p>
    <w:p w14:paraId="7A83FE1E" w14:textId="77777777" w:rsidR="00FB613B" w:rsidRPr="00FB613B" w:rsidRDefault="00FB613B" w:rsidP="00FB613B">
      <w:pPr>
        <w:tabs>
          <w:tab w:val="num" w:pos="1080"/>
          <w:tab w:val="left" w:leader="dot" w:pos="10034"/>
        </w:tabs>
        <w:spacing w:before="144"/>
        <w:jc w:val="both"/>
        <w:rPr>
          <w:rFonts w:asciiTheme="minorHAnsi" w:hAnsiTheme="minorHAnsi" w:cstheme="minorHAnsi"/>
        </w:rPr>
      </w:pPr>
    </w:p>
    <w:p w14:paraId="34B8C3E7" w14:textId="77777777" w:rsidR="00FB613B" w:rsidRPr="00FB613B" w:rsidRDefault="00FB613B" w:rsidP="00FB613B">
      <w:pPr>
        <w:tabs>
          <w:tab w:val="num" w:pos="540"/>
        </w:tabs>
        <w:spacing w:before="144"/>
        <w:jc w:val="both"/>
        <w:rPr>
          <w:rFonts w:asciiTheme="minorHAnsi" w:hAnsiTheme="minorHAnsi" w:cstheme="minorHAnsi"/>
        </w:rPr>
      </w:pPr>
      <w:r w:rsidRPr="00FB613B">
        <w:rPr>
          <w:rFonts w:asciiTheme="minorHAnsi" w:hAnsiTheme="minorHAnsi" w:cstheme="minorHAnsi"/>
        </w:rPr>
        <w:t>jeho zakladateľom, členom alebo spoločníkom nie je politická strana alebo politické hnutie.</w:t>
      </w:r>
    </w:p>
    <w:p w14:paraId="2F404A43" w14:textId="77777777" w:rsidR="00FB613B" w:rsidRPr="00FB613B" w:rsidRDefault="00FB613B" w:rsidP="00FB613B">
      <w:pPr>
        <w:tabs>
          <w:tab w:val="num" w:pos="540"/>
        </w:tabs>
        <w:spacing w:before="144"/>
        <w:jc w:val="both"/>
        <w:rPr>
          <w:rFonts w:asciiTheme="minorHAnsi" w:hAnsiTheme="minorHAnsi" w:cstheme="minorHAnsi"/>
        </w:rPr>
      </w:pPr>
    </w:p>
    <w:p w14:paraId="506DC1E8" w14:textId="77777777" w:rsidR="00FB613B" w:rsidRPr="00FB613B" w:rsidRDefault="00FB613B" w:rsidP="00FB613B">
      <w:pPr>
        <w:spacing w:before="144"/>
        <w:jc w:val="both"/>
        <w:rPr>
          <w:rFonts w:asciiTheme="minorHAnsi" w:hAnsiTheme="minorHAnsi" w:cstheme="minorHAnsi"/>
        </w:rPr>
      </w:pPr>
    </w:p>
    <w:p w14:paraId="1DB4CBC2" w14:textId="77777777" w:rsidR="00E04168" w:rsidRDefault="00FB613B" w:rsidP="00E04168">
      <w:pPr>
        <w:spacing w:before="144"/>
        <w:jc w:val="both"/>
        <w:rPr>
          <w:rFonts w:asciiTheme="minorHAnsi" w:hAnsiTheme="minorHAnsi" w:cstheme="minorHAnsi"/>
        </w:rPr>
      </w:pPr>
      <w:r w:rsidRPr="00FB613B">
        <w:rPr>
          <w:rFonts w:asciiTheme="minorHAnsi" w:hAnsiTheme="minorHAnsi" w:cstheme="minorHAnsi"/>
        </w:rPr>
        <w:t>V.................... dňa ...........................</w:t>
      </w:r>
      <w:r w:rsidRPr="00FB613B">
        <w:rPr>
          <w:rFonts w:asciiTheme="minorHAnsi" w:hAnsiTheme="minorHAnsi" w:cstheme="minorHAnsi"/>
        </w:rPr>
        <w:tab/>
      </w:r>
      <w:r w:rsidRPr="00FB613B">
        <w:rPr>
          <w:rFonts w:asciiTheme="minorHAnsi" w:hAnsiTheme="minorHAnsi" w:cstheme="minorHAnsi"/>
        </w:rPr>
        <w:tab/>
      </w:r>
      <w:r w:rsidRPr="00FB613B">
        <w:rPr>
          <w:rFonts w:asciiTheme="minorHAnsi" w:hAnsiTheme="minorHAnsi" w:cstheme="minorHAnsi"/>
        </w:rPr>
        <w:tab/>
        <w:t>..................................................</w:t>
      </w:r>
    </w:p>
    <w:p w14:paraId="3BF98939" w14:textId="77777777" w:rsidR="00FB613B" w:rsidRPr="00FB613B" w:rsidRDefault="00FB613B" w:rsidP="00E04168">
      <w:pPr>
        <w:spacing w:before="144"/>
        <w:ind w:left="5760" w:firstLine="720"/>
        <w:jc w:val="both"/>
        <w:rPr>
          <w:rFonts w:asciiTheme="minorHAnsi" w:hAnsiTheme="minorHAnsi" w:cstheme="minorHAnsi"/>
        </w:rPr>
      </w:pPr>
      <w:r w:rsidRPr="00FB613B">
        <w:rPr>
          <w:rFonts w:asciiTheme="minorHAnsi" w:hAnsiTheme="minorHAnsi" w:cstheme="minorHAnsi"/>
        </w:rPr>
        <w:t>podpis</w:t>
      </w:r>
    </w:p>
    <w:p w14:paraId="6F122EF0" w14:textId="77777777" w:rsidR="00FB613B" w:rsidRPr="00FB613B" w:rsidRDefault="00FB613B" w:rsidP="00FB613B">
      <w:pPr>
        <w:spacing w:before="144"/>
        <w:jc w:val="both"/>
        <w:rPr>
          <w:rFonts w:asciiTheme="minorHAnsi" w:hAnsiTheme="minorHAnsi" w:cstheme="minorHAnsi"/>
        </w:rPr>
      </w:pPr>
    </w:p>
    <w:p w14:paraId="279FA839" w14:textId="77777777" w:rsidR="00FB613B" w:rsidRPr="00FB613B" w:rsidRDefault="00FB613B" w:rsidP="00FB613B">
      <w:pPr>
        <w:pStyle w:val="Textpoznmkypodiarou"/>
        <w:rPr>
          <w:rFonts w:asciiTheme="minorHAnsi" w:hAnsiTheme="minorHAnsi" w:cstheme="minorHAnsi"/>
          <w:spacing w:val="-14"/>
          <w:sz w:val="22"/>
          <w:szCs w:val="22"/>
        </w:rPr>
      </w:pPr>
    </w:p>
    <w:p w14:paraId="33055013" w14:textId="77777777" w:rsidR="00FB613B" w:rsidRPr="00FB613B" w:rsidRDefault="00FB613B" w:rsidP="00FB613B">
      <w:pPr>
        <w:pStyle w:val="Textpoznmkypodiarou"/>
        <w:rPr>
          <w:rFonts w:asciiTheme="minorHAnsi" w:hAnsiTheme="minorHAnsi" w:cstheme="minorHAnsi"/>
          <w:spacing w:val="-14"/>
          <w:sz w:val="22"/>
          <w:szCs w:val="22"/>
        </w:rPr>
      </w:pPr>
    </w:p>
    <w:p w14:paraId="6DDDB9AC" w14:textId="77777777" w:rsidR="00FB613B" w:rsidRPr="00FB613B" w:rsidRDefault="00FB613B" w:rsidP="00FB613B">
      <w:pPr>
        <w:pStyle w:val="Textpoznmkypodiarou"/>
        <w:rPr>
          <w:rFonts w:asciiTheme="minorHAnsi" w:hAnsiTheme="minorHAnsi" w:cstheme="minorHAnsi"/>
          <w:spacing w:val="-14"/>
          <w:sz w:val="22"/>
          <w:szCs w:val="22"/>
        </w:rPr>
      </w:pPr>
    </w:p>
    <w:p w14:paraId="6E28F457" w14:textId="77777777" w:rsidR="00FB613B" w:rsidRPr="00FB613B" w:rsidRDefault="00FB613B" w:rsidP="00FB613B">
      <w:pPr>
        <w:pStyle w:val="Textpoznmkypodiarou"/>
        <w:rPr>
          <w:rFonts w:asciiTheme="minorHAnsi" w:hAnsiTheme="minorHAnsi" w:cstheme="minorHAnsi"/>
          <w:spacing w:val="-14"/>
          <w:sz w:val="22"/>
          <w:szCs w:val="22"/>
        </w:rPr>
      </w:pPr>
    </w:p>
    <w:p w14:paraId="3432AD5C" w14:textId="77777777" w:rsidR="00FB613B" w:rsidRPr="00FB613B" w:rsidRDefault="00FB613B" w:rsidP="00FB613B">
      <w:pPr>
        <w:pStyle w:val="Textpoznmkypodiarou"/>
        <w:rPr>
          <w:rFonts w:asciiTheme="minorHAnsi" w:hAnsiTheme="minorHAnsi" w:cstheme="minorHAnsi"/>
          <w:b/>
          <w:i/>
          <w:sz w:val="22"/>
          <w:szCs w:val="22"/>
        </w:rPr>
      </w:pPr>
      <w:r w:rsidRPr="00FB613B">
        <w:rPr>
          <w:rFonts w:asciiTheme="minorHAnsi" w:hAnsiTheme="minorHAnsi" w:cstheme="minorHAnsi"/>
          <w:b/>
          <w:i/>
          <w:sz w:val="22"/>
          <w:szCs w:val="22"/>
        </w:rPr>
        <w:t>Povinné</w:t>
      </w:r>
    </w:p>
    <w:p w14:paraId="173170BA" w14:textId="77777777" w:rsidR="00FB613B" w:rsidRPr="00FB613B" w:rsidRDefault="00FB613B" w:rsidP="00FB613B">
      <w:pPr>
        <w:pStyle w:val="Textpoznmkypodiarou"/>
        <w:rPr>
          <w:rFonts w:asciiTheme="minorHAnsi" w:hAnsiTheme="minorHAnsi" w:cstheme="minorHAnsi"/>
          <w:b/>
          <w:i/>
          <w:sz w:val="22"/>
          <w:szCs w:val="22"/>
        </w:rPr>
      </w:pPr>
    </w:p>
    <w:p w14:paraId="5EBE3BED" w14:textId="77777777" w:rsidR="00FB613B" w:rsidRPr="00FB613B" w:rsidRDefault="00FB613B" w:rsidP="00FB613B">
      <w:pPr>
        <w:pStyle w:val="Textpoznmkypodiarou"/>
        <w:rPr>
          <w:rFonts w:asciiTheme="minorHAnsi" w:hAnsiTheme="minorHAnsi" w:cstheme="minorHAnsi"/>
          <w:b/>
          <w:i/>
          <w:sz w:val="22"/>
          <w:szCs w:val="22"/>
        </w:rPr>
      </w:pPr>
    </w:p>
    <w:p w14:paraId="430DE151" w14:textId="77777777" w:rsidR="00FB613B" w:rsidRPr="00FB613B" w:rsidRDefault="00FB613B" w:rsidP="00FB613B">
      <w:pPr>
        <w:pStyle w:val="Textpoznmkypodiarou"/>
        <w:rPr>
          <w:rFonts w:asciiTheme="minorHAnsi" w:hAnsiTheme="minorHAnsi" w:cstheme="minorHAnsi"/>
          <w:b/>
          <w:i/>
          <w:sz w:val="22"/>
          <w:szCs w:val="22"/>
        </w:rPr>
      </w:pPr>
    </w:p>
    <w:p w14:paraId="0689C1B0" w14:textId="77777777" w:rsidR="00FB613B" w:rsidRPr="00FB613B" w:rsidRDefault="00FB613B" w:rsidP="00FB613B">
      <w:pPr>
        <w:pStyle w:val="Textpoznmkypodiarou"/>
        <w:rPr>
          <w:rFonts w:asciiTheme="minorHAnsi" w:hAnsiTheme="minorHAnsi" w:cstheme="minorHAnsi"/>
          <w:b/>
          <w:i/>
          <w:sz w:val="22"/>
          <w:szCs w:val="22"/>
        </w:rPr>
      </w:pPr>
    </w:p>
    <w:p w14:paraId="6DD82792" w14:textId="77777777" w:rsidR="00FB613B" w:rsidRPr="00FB613B" w:rsidRDefault="00FB613B" w:rsidP="00FB613B">
      <w:pPr>
        <w:pStyle w:val="Textpoznmkypodiarou"/>
        <w:rPr>
          <w:rFonts w:asciiTheme="minorHAnsi" w:hAnsiTheme="minorHAnsi" w:cstheme="minorHAnsi"/>
          <w:b/>
          <w:i/>
          <w:sz w:val="22"/>
          <w:szCs w:val="22"/>
        </w:rPr>
      </w:pPr>
    </w:p>
    <w:p w14:paraId="1872F371" w14:textId="77777777" w:rsidR="00FB613B" w:rsidRPr="00FB613B" w:rsidRDefault="00FB613B" w:rsidP="00FB613B">
      <w:pPr>
        <w:pStyle w:val="Textpoznmkypodiarou"/>
        <w:rPr>
          <w:rFonts w:asciiTheme="minorHAnsi" w:hAnsiTheme="minorHAnsi" w:cstheme="minorHAnsi"/>
          <w:b/>
          <w:i/>
          <w:sz w:val="22"/>
          <w:szCs w:val="22"/>
        </w:rPr>
      </w:pPr>
    </w:p>
    <w:p w14:paraId="0CF20301" w14:textId="77777777" w:rsidR="00FB613B" w:rsidRPr="00FB613B" w:rsidRDefault="00FB613B" w:rsidP="00FB613B">
      <w:pPr>
        <w:pStyle w:val="Textpoznmkypodiarou"/>
        <w:rPr>
          <w:rFonts w:asciiTheme="minorHAnsi" w:hAnsiTheme="minorHAnsi" w:cstheme="minorHAnsi"/>
          <w:b/>
          <w:i/>
          <w:sz w:val="22"/>
          <w:szCs w:val="22"/>
        </w:rPr>
      </w:pPr>
    </w:p>
    <w:p w14:paraId="3B6A05BF" w14:textId="77777777" w:rsidR="00FB613B" w:rsidRPr="00FB613B" w:rsidRDefault="00FB613B" w:rsidP="00FB613B">
      <w:pPr>
        <w:pStyle w:val="Textpoznmkypodiarou"/>
        <w:rPr>
          <w:rFonts w:asciiTheme="minorHAnsi" w:hAnsiTheme="minorHAnsi" w:cstheme="minorHAnsi"/>
          <w:b/>
          <w:i/>
          <w:sz w:val="22"/>
          <w:szCs w:val="22"/>
        </w:rPr>
      </w:pPr>
    </w:p>
    <w:p w14:paraId="6D6B35B1"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44F7C82D"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p>
    <w:p w14:paraId="09013904" w14:textId="77777777" w:rsidR="00470BB2" w:rsidRPr="00FB613B" w:rsidRDefault="00FB613B"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br w:type="page"/>
      </w:r>
      <w:r w:rsidR="00470BB2" w:rsidRPr="00FB613B">
        <w:rPr>
          <w:rFonts w:asciiTheme="minorHAnsi" w:hAnsiTheme="minorHAnsi" w:cstheme="minorHAnsi"/>
          <w:b/>
          <w:bCs/>
          <w:color w:val="808080"/>
          <w:sz w:val="22"/>
          <w:szCs w:val="22"/>
        </w:rPr>
        <w:t xml:space="preserve">PRÍLOHA Č. </w:t>
      </w:r>
      <w:r w:rsidR="00470BB2">
        <w:rPr>
          <w:rFonts w:asciiTheme="minorHAnsi" w:hAnsiTheme="minorHAnsi" w:cstheme="minorHAnsi"/>
          <w:b/>
          <w:bCs/>
          <w:color w:val="808080"/>
          <w:sz w:val="22"/>
          <w:szCs w:val="22"/>
        </w:rPr>
        <w:t>7</w:t>
      </w:r>
      <w:r w:rsidR="00470BB2" w:rsidRPr="00FB613B">
        <w:rPr>
          <w:rFonts w:asciiTheme="minorHAnsi" w:hAnsiTheme="minorHAnsi" w:cstheme="minorHAnsi"/>
          <w:b/>
          <w:bCs/>
          <w:color w:val="808080"/>
          <w:sz w:val="22"/>
          <w:szCs w:val="22"/>
        </w:rPr>
        <w:t xml:space="preserve"> </w:t>
      </w:r>
      <w:r w:rsidR="00470BB2" w:rsidRPr="00FB613B">
        <w:rPr>
          <w:rFonts w:asciiTheme="minorHAnsi" w:hAnsiTheme="minorHAnsi" w:cstheme="minorHAnsi"/>
          <w:b/>
          <w:bCs/>
          <w:caps/>
          <w:color w:val="808080"/>
          <w:sz w:val="22"/>
          <w:szCs w:val="22"/>
        </w:rPr>
        <w:t>Súťažných podkladov</w:t>
      </w:r>
    </w:p>
    <w:p w14:paraId="0EF5036E" w14:textId="77777777" w:rsidR="00470BB2" w:rsidRPr="00FB613B" w:rsidRDefault="00470BB2" w:rsidP="00470BB2">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Projektová dokumentácia</w:t>
      </w:r>
    </w:p>
    <w:p w14:paraId="6891568B" w14:textId="77777777" w:rsidR="00470BB2" w:rsidRPr="00FB613B" w:rsidRDefault="00470BB2" w:rsidP="00470BB2">
      <w:pPr>
        <w:pStyle w:val="cislo-2"/>
        <w:tabs>
          <w:tab w:val="clear" w:pos="851"/>
          <w:tab w:val="left" w:pos="0"/>
          <w:tab w:val="left" w:pos="1418"/>
        </w:tabs>
        <w:spacing w:before="0"/>
        <w:ind w:left="0" w:right="410" w:firstLine="0"/>
        <w:rPr>
          <w:rFonts w:asciiTheme="minorHAnsi" w:hAnsiTheme="minorHAnsi" w:cstheme="minorHAnsi"/>
          <w:b/>
          <w:sz w:val="22"/>
        </w:rPr>
      </w:pPr>
      <w:r w:rsidRPr="00FB613B">
        <w:rPr>
          <w:rFonts w:asciiTheme="minorHAnsi" w:hAnsiTheme="minorHAnsi" w:cstheme="minorHAnsi"/>
          <w:bCs/>
          <w:sz w:val="22"/>
        </w:rPr>
        <w:t xml:space="preserve">Projektová dokumentácia tvorí samostatnú prílohu k týmto súťažným podkladom. Upozorňujeme uchádzačov, že v prípade ak projektová dokumentácia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2AB20C8E" w14:textId="77777777" w:rsidR="00470BB2" w:rsidRPr="00FB613B" w:rsidRDefault="00470BB2" w:rsidP="00470BB2">
      <w:pPr>
        <w:rPr>
          <w:rFonts w:asciiTheme="minorHAnsi" w:hAnsiTheme="minorHAnsi" w:cstheme="minorHAnsi"/>
          <w:lang w:eastAsia="cs-CZ"/>
        </w:rPr>
      </w:pPr>
    </w:p>
    <w:p w14:paraId="0B98794F" w14:textId="77777777" w:rsidR="00470BB2" w:rsidRPr="007A5B6F" w:rsidRDefault="00470BB2" w:rsidP="00470BB2">
      <w:pPr>
        <w:pStyle w:val="Zarkazkladnhotextu21"/>
        <w:spacing w:before="120"/>
        <w:ind w:left="0"/>
        <w:rPr>
          <w:rFonts w:asciiTheme="minorHAnsi" w:hAnsiTheme="minorHAnsi" w:cstheme="minorHAnsi"/>
          <w:color w:val="000000" w:themeColor="text1"/>
          <w:sz w:val="22"/>
          <w:szCs w:val="22"/>
        </w:rPr>
      </w:pPr>
      <w:r w:rsidRPr="007A5B6F">
        <w:rPr>
          <w:rFonts w:asciiTheme="minorHAnsi" w:hAnsiTheme="minorHAnsi" w:cstheme="minorHAnsi"/>
          <w:color w:val="000000" w:themeColor="text1"/>
          <w:sz w:val="22"/>
          <w:szCs w:val="22"/>
        </w:rPr>
        <w:t xml:space="preserve">Adresa stránky, kde je možný prístup k projektovej dokumentácií: </w:t>
      </w:r>
    </w:p>
    <w:p w14:paraId="7866E42C" w14:textId="1E4C53B0" w:rsidR="00740687" w:rsidRPr="00740687" w:rsidRDefault="00000000" w:rsidP="0074068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3" w:history="1">
        <w:r w:rsidR="00740687" w:rsidRPr="00740687">
          <w:rPr>
            <w:rStyle w:val="Hypertextovprepojenie"/>
            <w:rFonts w:asciiTheme="minorHAnsi" w:eastAsiaTheme="minorHAnsi" w:hAnsiTheme="minorHAnsi" w:cstheme="minorHAnsi"/>
            <w:b/>
            <w:bCs/>
            <w:sz w:val="22"/>
            <w:szCs w:val="22"/>
            <w:lang w:eastAsia="en-US"/>
          </w:rPr>
          <w:t>https://josephine.proebiz.com/sk/tender/36062/summary</w:t>
        </w:r>
      </w:hyperlink>
    </w:p>
    <w:p w14:paraId="79969BB9" w14:textId="77777777" w:rsidR="00470BB2" w:rsidRPr="00FB613B" w:rsidRDefault="00470BB2" w:rsidP="00470BB2">
      <w:pPr>
        <w:rPr>
          <w:rFonts w:asciiTheme="minorHAnsi" w:hAnsiTheme="minorHAnsi" w:cstheme="minorHAnsi"/>
          <w:lang w:eastAsia="cs-CZ"/>
        </w:rPr>
      </w:pPr>
    </w:p>
    <w:p w14:paraId="4E69EF8B" w14:textId="77777777" w:rsidR="00470BB2" w:rsidRDefault="00470BB2" w:rsidP="00FB613B">
      <w:pPr>
        <w:pStyle w:val="Zkladntext"/>
        <w:spacing w:before="120" w:after="120"/>
        <w:jc w:val="right"/>
        <w:rPr>
          <w:rFonts w:asciiTheme="minorHAnsi" w:hAnsiTheme="minorHAnsi" w:cstheme="minorHAnsi"/>
          <w:b/>
          <w:bCs/>
          <w:color w:val="808080"/>
          <w:sz w:val="22"/>
          <w:szCs w:val="22"/>
        </w:rPr>
      </w:pPr>
    </w:p>
    <w:p w14:paraId="020E9AD8" w14:textId="514E92FE"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olor w:val="808080"/>
          <w:sz w:val="22"/>
          <w:szCs w:val="22"/>
        </w:rPr>
        <w:t xml:space="preserve">PRÍLOHA Č. 8 </w:t>
      </w:r>
      <w:r w:rsidRPr="00FB613B">
        <w:rPr>
          <w:rFonts w:asciiTheme="minorHAnsi" w:hAnsiTheme="minorHAnsi" w:cstheme="minorHAnsi"/>
          <w:b/>
          <w:bCs/>
          <w:caps/>
          <w:color w:val="808080"/>
          <w:sz w:val="22"/>
          <w:szCs w:val="22"/>
        </w:rPr>
        <w:t>Súťažných podkladov</w:t>
      </w:r>
    </w:p>
    <w:p w14:paraId="0557090B" w14:textId="77777777" w:rsidR="00FB613B" w:rsidRPr="00FB613B" w:rsidRDefault="00FB613B" w:rsidP="00FB613B">
      <w:pPr>
        <w:pStyle w:val="Zkladntext"/>
        <w:spacing w:before="120" w:after="120"/>
        <w:jc w:val="right"/>
        <w:rPr>
          <w:rFonts w:asciiTheme="minorHAnsi" w:hAnsiTheme="minorHAnsi" w:cstheme="minorHAnsi"/>
          <w:b/>
          <w:bCs/>
          <w:color w:val="808080"/>
          <w:sz w:val="22"/>
          <w:szCs w:val="22"/>
        </w:rPr>
      </w:pPr>
      <w:r w:rsidRPr="00FB613B">
        <w:rPr>
          <w:rFonts w:asciiTheme="minorHAnsi" w:hAnsiTheme="minorHAnsi" w:cstheme="minorHAnsi"/>
          <w:b/>
          <w:bCs/>
          <w:caps/>
          <w:color w:val="808080"/>
          <w:sz w:val="22"/>
          <w:szCs w:val="22"/>
        </w:rPr>
        <w:t>výkaz výmer</w:t>
      </w:r>
    </w:p>
    <w:p w14:paraId="7702A3CB" w14:textId="77777777" w:rsidR="00FB613B" w:rsidRPr="00FB613B" w:rsidRDefault="00FB613B" w:rsidP="00FB613B">
      <w:pPr>
        <w:pStyle w:val="Textpoznmkypodiarou"/>
        <w:rPr>
          <w:rFonts w:asciiTheme="minorHAnsi" w:hAnsiTheme="minorHAnsi" w:cstheme="minorHAnsi"/>
          <w:b/>
          <w:i/>
          <w:sz w:val="22"/>
          <w:szCs w:val="22"/>
        </w:rPr>
      </w:pPr>
    </w:p>
    <w:p w14:paraId="3B528771"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r w:rsidRPr="00FB613B">
        <w:rPr>
          <w:rFonts w:asciiTheme="minorHAnsi" w:hAnsiTheme="minorHAnsi" w:cstheme="minorHAnsi"/>
          <w:bCs/>
          <w:sz w:val="22"/>
        </w:rPr>
        <w:t xml:space="preserve">Upozorňujeme uchádzačov, že v prípade ak výkaz výmer obsahuje </w:t>
      </w:r>
      <w:r w:rsidRPr="00FB613B">
        <w:rPr>
          <w:rFonts w:asciiTheme="minorHAnsi" w:hAnsiTheme="minorHAnsi" w:cstheme="minorHAnsi"/>
          <w:color w:val="000000"/>
          <w:sz w:val="22"/>
          <w:shd w:val="clear" w:color="auto" w:fill="FFFFFF"/>
        </w:rPr>
        <w:t>odvolávku na konkrétnu značku, konkrétneho výrobcu alebo konkrétny výrobok, verejný obstarávateľ umožňuje predloženie ekvivalentu, za podmienky, že ekvivalent spĺňa požadované technické parametre a špecifikáciu v rovnakom, alebo vyššom rozsahu.</w:t>
      </w:r>
    </w:p>
    <w:p w14:paraId="6822C98C" w14:textId="77777777" w:rsidR="00FB613B" w:rsidRPr="00FB613B" w:rsidRDefault="00FB613B" w:rsidP="00FB613B">
      <w:pPr>
        <w:pStyle w:val="cislo-2"/>
        <w:tabs>
          <w:tab w:val="clear" w:pos="851"/>
          <w:tab w:val="left" w:pos="0"/>
          <w:tab w:val="left" w:pos="1418"/>
        </w:tabs>
        <w:spacing w:before="0"/>
        <w:ind w:left="0" w:right="410" w:firstLine="0"/>
        <w:rPr>
          <w:rFonts w:asciiTheme="minorHAnsi" w:hAnsiTheme="minorHAnsi" w:cstheme="minorHAnsi"/>
          <w:color w:val="000000"/>
          <w:sz w:val="22"/>
          <w:shd w:val="clear" w:color="auto" w:fill="FFFFFF"/>
        </w:rPr>
      </w:pPr>
    </w:p>
    <w:p w14:paraId="199AF559" w14:textId="6E4852D6" w:rsidR="005908D1" w:rsidRPr="00E97BCB" w:rsidRDefault="00FB613B" w:rsidP="005908D1">
      <w:pPr>
        <w:pStyle w:val="Zarkazkladnhotextu21"/>
        <w:spacing w:before="120"/>
        <w:ind w:left="0"/>
        <w:rPr>
          <w:rFonts w:asciiTheme="minorHAnsi" w:hAnsiTheme="minorHAnsi" w:cstheme="minorHAnsi"/>
          <w:color w:val="000000" w:themeColor="text1"/>
          <w:sz w:val="22"/>
          <w:szCs w:val="22"/>
          <w:highlight w:val="yellow"/>
        </w:rPr>
      </w:pPr>
      <w:proofErr w:type="spellStart"/>
      <w:r w:rsidRPr="00FB613B">
        <w:rPr>
          <w:rFonts w:asciiTheme="minorHAnsi" w:hAnsiTheme="minorHAnsi" w:cstheme="minorHAnsi"/>
          <w:color w:val="000000"/>
          <w:sz w:val="22"/>
          <w:shd w:val="clear" w:color="auto" w:fill="FFFFFF"/>
        </w:rPr>
        <w:t>Nacenený</w:t>
      </w:r>
      <w:proofErr w:type="spellEnd"/>
      <w:r w:rsidRPr="00FB613B">
        <w:rPr>
          <w:rFonts w:asciiTheme="minorHAnsi" w:hAnsiTheme="minorHAnsi" w:cstheme="minorHAnsi"/>
          <w:sz w:val="22"/>
          <w:lang w:eastAsia="cs-CZ"/>
        </w:rPr>
        <w:t xml:space="preserve"> výkaz výmer musí byť v súlade so všetkými položkami výkazu výmer, ktorý je prílohou č.8 týchto </w:t>
      </w:r>
      <w:r w:rsidRPr="00FB613B">
        <w:rPr>
          <w:rFonts w:asciiTheme="minorHAnsi" w:hAnsiTheme="minorHAnsi" w:cstheme="minorHAnsi"/>
          <w:color w:val="000000"/>
          <w:sz w:val="22"/>
          <w:shd w:val="clear" w:color="auto" w:fill="FFFFFF"/>
        </w:rPr>
        <w:t xml:space="preserve">súťažných </w:t>
      </w:r>
      <w:r w:rsidRPr="00FB613B">
        <w:rPr>
          <w:rFonts w:asciiTheme="minorHAnsi" w:hAnsiTheme="minorHAnsi" w:cstheme="minorHAnsi"/>
          <w:sz w:val="22"/>
          <w:lang w:eastAsia="cs-CZ"/>
        </w:rPr>
        <w:t xml:space="preserve">podkladov. </w:t>
      </w:r>
      <w:r w:rsidR="005908D1" w:rsidRPr="00E97BCB">
        <w:rPr>
          <w:rFonts w:asciiTheme="minorHAnsi" w:hAnsiTheme="minorHAnsi" w:cstheme="minorHAnsi"/>
          <w:color w:val="000000" w:themeColor="text1"/>
          <w:sz w:val="22"/>
          <w:szCs w:val="22"/>
        </w:rPr>
        <w:t>Adresa stránky, kde je možný prístup k</w:t>
      </w:r>
      <w:r w:rsidR="005908D1">
        <w:rPr>
          <w:rFonts w:asciiTheme="minorHAnsi" w:hAnsiTheme="minorHAnsi" w:cstheme="minorHAnsi"/>
          <w:color w:val="000000" w:themeColor="text1"/>
          <w:sz w:val="22"/>
          <w:szCs w:val="22"/>
        </w:rPr>
        <w:t> výkazu výmer</w:t>
      </w:r>
      <w:r w:rsidR="005908D1" w:rsidRPr="00E97BCB">
        <w:rPr>
          <w:rFonts w:asciiTheme="minorHAnsi" w:hAnsiTheme="minorHAnsi" w:cstheme="minorHAnsi"/>
          <w:color w:val="000000" w:themeColor="text1"/>
          <w:sz w:val="22"/>
          <w:szCs w:val="22"/>
        </w:rPr>
        <w:t xml:space="preserve">: </w:t>
      </w:r>
    </w:p>
    <w:p w14:paraId="71334965" w14:textId="5793AC50" w:rsidR="00740687" w:rsidRPr="00740687" w:rsidRDefault="00000000" w:rsidP="00740687">
      <w:pPr>
        <w:pStyle w:val="Zarkazkladnhotextu21"/>
        <w:tabs>
          <w:tab w:val="left" w:pos="993"/>
          <w:tab w:val="right" w:leader="dot" w:pos="10033"/>
        </w:tabs>
        <w:ind w:left="0"/>
        <w:rPr>
          <w:rFonts w:asciiTheme="minorHAnsi" w:eastAsiaTheme="minorHAnsi" w:hAnsiTheme="minorHAnsi" w:cstheme="minorHAnsi"/>
          <w:b/>
          <w:bCs/>
          <w:sz w:val="22"/>
          <w:szCs w:val="22"/>
          <w:lang w:eastAsia="en-US"/>
        </w:rPr>
      </w:pPr>
      <w:hyperlink r:id="rId14" w:history="1">
        <w:r w:rsidR="00740687" w:rsidRPr="00740687">
          <w:rPr>
            <w:rStyle w:val="Hypertextovprepojenie"/>
            <w:rFonts w:asciiTheme="minorHAnsi" w:eastAsiaTheme="minorHAnsi" w:hAnsiTheme="minorHAnsi" w:cstheme="minorHAnsi"/>
            <w:b/>
            <w:bCs/>
            <w:sz w:val="22"/>
            <w:szCs w:val="22"/>
            <w:lang w:eastAsia="en-US"/>
          </w:rPr>
          <w:t>https://josephine.proebiz.com/sk/tender/36062/summary</w:t>
        </w:r>
      </w:hyperlink>
    </w:p>
    <w:p w14:paraId="0C1A6551"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7BD8F3DD" w14:textId="77777777" w:rsidR="00470BB2" w:rsidRPr="00470BB2" w:rsidRDefault="00470BB2" w:rsidP="00470BB2">
      <w:pPr>
        <w:rPr>
          <w:lang w:val="sk-SK" w:eastAsia="cs-CZ"/>
        </w:rPr>
      </w:pPr>
    </w:p>
    <w:p w14:paraId="05A8657A" w14:textId="77777777" w:rsidR="00470BB2" w:rsidRPr="00470BB2" w:rsidRDefault="00470BB2" w:rsidP="00470BB2">
      <w:pPr>
        <w:rPr>
          <w:lang w:val="sk-SK" w:eastAsia="cs-CZ"/>
        </w:rPr>
      </w:pPr>
    </w:p>
    <w:p w14:paraId="2C770B4B" w14:textId="77777777" w:rsidR="00470BB2" w:rsidRPr="00470BB2" w:rsidRDefault="00470BB2" w:rsidP="00470BB2">
      <w:pPr>
        <w:rPr>
          <w:lang w:val="sk-SK" w:eastAsia="cs-CZ"/>
        </w:rPr>
      </w:pPr>
    </w:p>
    <w:p w14:paraId="0539198B" w14:textId="77777777" w:rsidR="00470BB2" w:rsidRDefault="00470BB2" w:rsidP="00FB613B">
      <w:pPr>
        <w:pStyle w:val="cislo-2"/>
        <w:tabs>
          <w:tab w:val="clear" w:pos="851"/>
          <w:tab w:val="left" w:pos="0"/>
          <w:tab w:val="left" w:pos="1418"/>
        </w:tabs>
        <w:spacing w:before="0"/>
        <w:ind w:left="0" w:right="410" w:firstLine="0"/>
        <w:rPr>
          <w:rFonts w:asciiTheme="minorHAnsi" w:hAnsiTheme="minorHAnsi" w:cstheme="minorHAnsi"/>
          <w:sz w:val="22"/>
          <w:lang w:eastAsia="cs-CZ"/>
        </w:rPr>
      </w:pPr>
    </w:p>
    <w:p w14:paraId="222E4313" w14:textId="71764475" w:rsidR="00FB613B" w:rsidRPr="00FB613B" w:rsidRDefault="00FB613B" w:rsidP="00470BB2">
      <w:pPr>
        <w:pStyle w:val="cislo-2"/>
        <w:tabs>
          <w:tab w:val="clear" w:pos="851"/>
          <w:tab w:val="left" w:pos="0"/>
          <w:tab w:val="left" w:pos="1418"/>
        </w:tabs>
        <w:spacing w:before="0"/>
        <w:ind w:left="0" w:right="-31" w:firstLine="0"/>
        <w:jc w:val="right"/>
        <w:rPr>
          <w:rFonts w:asciiTheme="minorHAnsi" w:hAnsiTheme="minorHAnsi" w:cstheme="minorHAnsi"/>
          <w:b/>
          <w:bCs/>
          <w:caps/>
          <w:color w:val="808080"/>
          <w:sz w:val="22"/>
        </w:rPr>
      </w:pPr>
      <w:r w:rsidRPr="00FB613B">
        <w:rPr>
          <w:rFonts w:asciiTheme="minorHAnsi" w:hAnsiTheme="minorHAnsi" w:cstheme="minorHAnsi"/>
          <w:b/>
          <w:bCs/>
          <w:color w:val="808080"/>
          <w:sz w:val="22"/>
        </w:rPr>
        <w:t xml:space="preserve">PRÍLOHA Č. 9 </w:t>
      </w:r>
      <w:r w:rsidRPr="00FB613B">
        <w:rPr>
          <w:rFonts w:asciiTheme="minorHAnsi" w:hAnsiTheme="minorHAnsi" w:cstheme="minorHAnsi"/>
          <w:b/>
          <w:bCs/>
          <w:caps/>
          <w:color w:val="808080"/>
          <w:sz w:val="22"/>
        </w:rPr>
        <w:t>Súťažných podkladov</w:t>
      </w:r>
    </w:p>
    <w:p w14:paraId="63CFEEEA"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r w:rsidRPr="00FB613B">
        <w:rPr>
          <w:rFonts w:asciiTheme="minorHAnsi" w:hAnsiTheme="minorHAnsi" w:cstheme="minorHAnsi"/>
          <w:b/>
          <w:bCs/>
          <w:caps/>
          <w:color w:val="808080"/>
          <w:sz w:val="22"/>
          <w:szCs w:val="22"/>
        </w:rPr>
        <w:t>Jednotný európsky dokument</w:t>
      </w:r>
    </w:p>
    <w:p w14:paraId="3B0D7DFF" w14:textId="77777777" w:rsidR="00FB613B" w:rsidRPr="00FB613B" w:rsidRDefault="00FB613B" w:rsidP="00FB613B">
      <w:pPr>
        <w:pStyle w:val="Zkladntext"/>
        <w:spacing w:before="120" w:after="120"/>
        <w:jc w:val="right"/>
        <w:rPr>
          <w:rFonts w:asciiTheme="minorHAnsi" w:hAnsiTheme="minorHAnsi" w:cstheme="minorHAnsi"/>
          <w:b/>
          <w:bCs/>
          <w:caps/>
          <w:color w:val="808080"/>
          <w:sz w:val="22"/>
          <w:szCs w:val="22"/>
        </w:rPr>
      </w:pPr>
    </w:p>
    <w:p w14:paraId="0FA76433" w14:textId="63A19895" w:rsidR="00143F76" w:rsidRDefault="00143F76" w:rsidP="00143F76">
      <w:pPr>
        <w:adjustRightInd w:val="0"/>
        <w:jc w:val="both"/>
        <w:rPr>
          <w:rFonts w:asciiTheme="minorHAnsi" w:eastAsia="Calibri" w:hAnsiTheme="minorHAnsi" w:cstheme="minorHAnsi"/>
          <w:i/>
          <w:iCs/>
          <w:color w:val="000000"/>
        </w:rPr>
      </w:pPr>
      <w:r w:rsidRPr="00143F76">
        <w:rPr>
          <w:rFonts w:asciiTheme="minorHAnsi" w:eastAsia="Calibri" w:hAnsiTheme="minorHAnsi" w:cstheme="minorHAnsi"/>
          <w:i/>
          <w:iCs/>
          <w:color w:val="000000"/>
        </w:rPr>
        <w:t xml:space="preserve">Úrad pre verejné obstarávanie zverejnil súhrnný materiál obsahujúci zhrnutie základných informácií o jednotnom európskom dokumente a manuál s vysvetlením k vypĺňaniu </w:t>
      </w:r>
      <w:proofErr w:type="spellStart"/>
      <w:r w:rsidRPr="00143F76">
        <w:rPr>
          <w:rFonts w:asciiTheme="minorHAnsi" w:eastAsia="Calibri" w:hAnsiTheme="minorHAnsi" w:cstheme="minorHAnsi"/>
          <w:i/>
          <w:iCs/>
          <w:color w:val="000000"/>
        </w:rPr>
        <w:t>JEDu</w:t>
      </w:r>
      <w:proofErr w:type="spellEnd"/>
      <w:r w:rsidRPr="00143F76">
        <w:rPr>
          <w:rFonts w:asciiTheme="minorHAnsi" w:eastAsia="Calibri" w:hAnsiTheme="minorHAnsi" w:cstheme="minorHAnsi"/>
          <w:i/>
          <w:iCs/>
          <w:color w:val="000000"/>
        </w:rPr>
        <w:t xml:space="preserve">: </w:t>
      </w:r>
    </w:p>
    <w:p w14:paraId="49676E82" w14:textId="77777777" w:rsidR="00A6722F" w:rsidRPr="00143F76" w:rsidRDefault="00A6722F" w:rsidP="00143F76">
      <w:pPr>
        <w:adjustRightInd w:val="0"/>
        <w:jc w:val="both"/>
        <w:rPr>
          <w:rFonts w:asciiTheme="minorHAnsi" w:eastAsia="Calibri" w:hAnsiTheme="minorHAnsi" w:cstheme="minorHAnsi"/>
          <w:i/>
          <w:iCs/>
          <w:color w:val="000000"/>
        </w:rPr>
      </w:pPr>
    </w:p>
    <w:p w14:paraId="65D004D6" w14:textId="39CB5024" w:rsidR="00A6722F" w:rsidRDefault="00000000" w:rsidP="00417B57">
      <w:pPr>
        <w:spacing w:line="240" w:lineRule="atLeast"/>
        <w:jc w:val="both"/>
        <w:rPr>
          <w:sz w:val="20"/>
          <w:szCs w:val="20"/>
        </w:rPr>
      </w:pPr>
      <w:hyperlink r:id="rId15" w:history="1">
        <w:r w:rsidR="00A6722F" w:rsidRPr="00DC33F8">
          <w:rPr>
            <w:rStyle w:val="Hypertextovprepojenie"/>
            <w:sz w:val="20"/>
            <w:szCs w:val="20"/>
          </w:rPr>
          <w:t>https://www.uvo.gov.sk/jednotny-europsky-dokument-pre-verejne-obstaravanie-602.html</w:t>
        </w:r>
      </w:hyperlink>
    </w:p>
    <w:p w14:paraId="3F8B7202" w14:textId="77777777" w:rsidR="00A6722F" w:rsidRDefault="00A6722F" w:rsidP="00417B57">
      <w:pPr>
        <w:spacing w:line="240" w:lineRule="atLeast"/>
        <w:jc w:val="both"/>
        <w:rPr>
          <w:sz w:val="20"/>
          <w:szCs w:val="20"/>
        </w:rPr>
      </w:pPr>
    </w:p>
    <w:p w14:paraId="4BBFA481" w14:textId="10B309CB" w:rsidR="00417B57" w:rsidRPr="00995BAE" w:rsidRDefault="00417B57" w:rsidP="00417B57">
      <w:pPr>
        <w:spacing w:line="240" w:lineRule="atLeast"/>
        <w:jc w:val="both"/>
        <w:rPr>
          <w:rFonts w:asciiTheme="minorHAnsi" w:hAnsiTheme="minorHAnsi" w:cstheme="minorHAnsi"/>
          <w:i/>
          <w:iCs/>
        </w:rPr>
      </w:pPr>
      <w:r w:rsidRPr="00995BAE">
        <w:rPr>
          <w:rFonts w:asciiTheme="minorHAnsi" w:hAnsiTheme="minorHAnsi" w:cstheme="minorHAnsi"/>
          <w:i/>
          <w:iCs/>
        </w:rPr>
        <w:t>Formulár s vyplnenou hlavičkou je súčasťou súťažných podkladov.</w:t>
      </w:r>
    </w:p>
    <w:p w14:paraId="1216C986" w14:textId="77777777" w:rsidR="00417B57" w:rsidRPr="00995BAE" w:rsidRDefault="00417B57" w:rsidP="00FB613B">
      <w:pPr>
        <w:pStyle w:val="Zkladntext"/>
        <w:spacing w:before="120" w:after="120"/>
        <w:rPr>
          <w:rFonts w:asciiTheme="minorHAnsi" w:hAnsiTheme="minorHAnsi" w:cstheme="minorHAnsi"/>
          <w:b/>
          <w:bCs/>
          <w:i/>
          <w:iCs/>
          <w:caps/>
          <w:color w:val="808080"/>
          <w:sz w:val="22"/>
          <w:szCs w:val="22"/>
        </w:rPr>
      </w:pPr>
    </w:p>
    <w:p w14:paraId="16833120" w14:textId="6AD1D42D" w:rsidR="005D7EAE" w:rsidRPr="00FB613B" w:rsidRDefault="005D7EAE" w:rsidP="00470BB2">
      <w:pPr>
        <w:pStyle w:val="Zkladntext"/>
        <w:spacing w:before="120" w:after="120"/>
        <w:rPr>
          <w:rFonts w:asciiTheme="minorHAnsi" w:hAnsiTheme="minorHAnsi" w:cstheme="minorHAnsi"/>
          <w:lang w:eastAsia="cs-CZ"/>
        </w:rPr>
      </w:pPr>
    </w:p>
    <w:sectPr w:rsidR="005D7EAE" w:rsidRPr="00FB613B" w:rsidSect="002F218C">
      <w:footerReference w:type="default" r:id="rId16"/>
      <w:headerReference w:type="first" r:id="rId17"/>
      <w:footerReference w:type="first" r:id="rId18"/>
      <w:pgSz w:w="11906" w:h="16838" w:code="9"/>
      <w:pgMar w:top="1161" w:right="851" w:bottom="851" w:left="851" w:header="170" w:footer="397" w:gutter="17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5E88" w14:textId="77777777" w:rsidR="005B54B5" w:rsidRDefault="005B54B5">
      <w:r>
        <w:separator/>
      </w:r>
    </w:p>
  </w:endnote>
  <w:endnote w:type="continuationSeparator" w:id="0">
    <w:p w14:paraId="4C2C4997" w14:textId="77777777" w:rsidR="005B54B5" w:rsidRDefault="005B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Bold">
    <w:altName w:val="Tahom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00602" w14:textId="77777777" w:rsidR="00655538" w:rsidRDefault="00655538">
    <w:pPr>
      <w:pStyle w:val="Zkladntext"/>
      <w:spacing w:line="14" w:lineRule="auto"/>
    </w:pPr>
    <w:r>
      <w:rPr>
        <w:noProof/>
      </w:rPr>
      <mc:AlternateContent>
        <mc:Choice Requires="wps">
          <w:drawing>
            <wp:anchor distT="0" distB="0" distL="114300" distR="114300" simplePos="0" relativeHeight="251657728" behindDoc="1" locked="0" layoutInCell="1" allowOverlap="1" wp14:anchorId="3DB539A5" wp14:editId="6C71354C">
              <wp:simplePos x="0" y="0"/>
              <wp:positionH relativeFrom="page">
                <wp:posOffset>6131560</wp:posOffset>
              </wp:positionH>
              <wp:positionV relativeFrom="page">
                <wp:posOffset>9908540</wp:posOffset>
              </wp:positionV>
              <wp:extent cx="901700" cy="194310"/>
              <wp:effectExtent l="0" t="254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539A5" id="_x0000_t202" coordsize="21600,21600" o:spt="202" path="m,l,21600r21600,l21600,xe">
              <v:stroke joinstyle="miter"/>
              <v:path gradientshapeok="t" o:connecttype="rect"/>
            </v:shapetype>
            <v:shape id="Text Box 1" o:spid="_x0000_s1026" type="#_x0000_t202" style="position:absolute;margin-left:482.8pt;margin-top:780.2pt;width:71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" filled="f" stroked="f">
              <v:textbox inset="0,0,0,0">
                <w:txbxContent>
                  <w:p w14:paraId="36E9A5D9" w14:textId="45ABF397" w:rsidR="00655538" w:rsidRDefault="00655538">
                    <w:pPr>
                      <w:spacing w:before="10"/>
                      <w:ind w:left="20"/>
                      <w:rPr>
                        <w:rFonts w:ascii="Times New Roman"/>
                        <w:b/>
                        <w:sz w:val="24"/>
                      </w:rPr>
                    </w:pPr>
                    <w:r>
                      <w:rPr>
                        <w:rFonts w:ascii="Times New Roman"/>
                        <w:sz w:val="24"/>
                      </w:rPr>
                      <w:t xml:space="preserve">Strana </w:t>
                    </w:r>
                    <w:r>
                      <w:fldChar w:fldCharType="begin"/>
                    </w:r>
                    <w:r>
                      <w:rPr>
                        <w:rFonts w:ascii="Times New Roman"/>
                        <w:b/>
                        <w:sz w:val="24"/>
                      </w:rPr>
                      <w:instrText xml:space="preserve"> PAGE </w:instrText>
                    </w:r>
                    <w:r>
                      <w:fldChar w:fldCharType="separate"/>
                    </w:r>
                    <w:r>
                      <w:t>27</w:t>
                    </w:r>
                    <w:r>
                      <w:fldChar w:fldCharType="end"/>
                    </w:r>
                    <w:r>
                      <w:rPr>
                        <w:rFonts w:ascii="Times New Roman"/>
                        <w:b/>
                        <w:sz w:val="24"/>
                      </w:rPr>
                      <w:t xml:space="preserve"> </w:t>
                    </w:r>
                    <w:r>
                      <w:rPr>
                        <w:rFonts w:ascii="Times New Roman"/>
                        <w:sz w:val="24"/>
                      </w:rPr>
                      <w:t xml:space="preserve">z </w:t>
                    </w:r>
                    <w:r w:rsidR="00D74092">
                      <w:rPr>
                        <w:rFonts w:ascii="Times New Roman"/>
                        <w:b/>
                        <w:sz w:val="24"/>
                      </w:rPr>
                      <w:t>34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56003" w14:textId="77777777" w:rsidR="00655538"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p w14:paraId="6B013338" w14:textId="77777777" w:rsidR="00655538" w:rsidRPr="00EB0477" w:rsidRDefault="00655538" w:rsidP="002F218C">
    <w:pPr>
      <w:pStyle w:val="Pta"/>
    </w:pPr>
  </w:p>
  <w:p w14:paraId="2816ED59" w14:textId="77777777" w:rsidR="00655538" w:rsidRDefault="00655538" w:rsidP="002F218C">
    <w:pPr>
      <w:pStyle w:val="Pta"/>
      <w:tabs>
        <w:tab w:val="clear" w:pos="90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EAA32" w14:textId="77777777" w:rsidR="00655538" w:rsidRPr="00EB0477" w:rsidRDefault="00655538" w:rsidP="002F218C">
    <w:pPr>
      <w:pStyle w:val="Pta"/>
      <w:tabs>
        <w:tab w:val="clear" w:pos="9072"/>
        <w:tab w:val="right" w:pos="8222"/>
        <w:tab w:val="left" w:pos="8931"/>
      </w:tabs>
      <w:jc w:val="right"/>
    </w:pPr>
    <w:r>
      <w:t xml:space="preserve">Strana </w:t>
    </w:r>
    <w:r>
      <w:rPr>
        <w:b/>
      </w:rPr>
      <w:fldChar w:fldCharType="begin"/>
    </w:r>
    <w:r>
      <w:rPr>
        <w:b/>
      </w:rPr>
      <w:instrText>PAGE</w:instrText>
    </w:r>
    <w:r>
      <w:rPr>
        <w:b/>
      </w:rPr>
      <w:fldChar w:fldCharType="separate"/>
    </w:r>
    <w:r>
      <w:rPr>
        <w:b/>
      </w:rPr>
      <w:t>1</w:t>
    </w:r>
    <w:r>
      <w:rPr>
        <w:b/>
      </w:rPr>
      <w:fldChar w:fldCharType="end"/>
    </w:r>
    <w:r>
      <w:t xml:space="preserve"> z </w:t>
    </w:r>
    <w:r>
      <w:rPr>
        <w:b/>
      </w:rPr>
      <w:fldChar w:fldCharType="begin"/>
    </w:r>
    <w:r>
      <w:rPr>
        <w:b/>
      </w:rPr>
      <w:instrText>NUMPAGES</w:instrText>
    </w:r>
    <w:r>
      <w:rPr>
        <w:b/>
      </w:rPr>
      <w:fldChar w:fldCharType="separate"/>
    </w:r>
    <w:r>
      <w:rPr>
        <w:b/>
      </w:rPr>
      <w:t>46</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93A2" w14:textId="77777777" w:rsidR="005B54B5" w:rsidRDefault="005B54B5">
      <w:r>
        <w:separator/>
      </w:r>
    </w:p>
  </w:footnote>
  <w:footnote w:type="continuationSeparator" w:id="0">
    <w:p w14:paraId="5AA907E3" w14:textId="77777777" w:rsidR="005B54B5" w:rsidRDefault="005B54B5">
      <w:r>
        <w:continuationSeparator/>
      </w:r>
    </w:p>
  </w:footnote>
  <w:footnote w:id="1">
    <w:p w14:paraId="789C3286" w14:textId="77777777" w:rsidR="00655538" w:rsidRPr="00B476F0" w:rsidRDefault="00655538" w:rsidP="008476D3">
      <w:pPr>
        <w:pStyle w:val="Textpoznmkypodiarou"/>
      </w:pPr>
      <w:r>
        <w:rPr>
          <w:rStyle w:val="Odkaznapoznmkupodiarou"/>
        </w:rPr>
        <w:footnoteRef/>
      </w:r>
      <w:r>
        <w:t xml:space="preserve"> </w:t>
      </w:r>
      <w:r>
        <w:rPr>
          <w:sz w:val="16"/>
          <w:szCs w:val="16"/>
        </w:rPr>
        <w:t>nehodiace prečiarknuť</w:t>
      </w:r>
    </w:p>
  </w:footnote>
  <w:footnote w:id="2">
    <w:p w14:paraId="1B4B49D3" w14:textId="77777777" w:rsidR="00655538" w:rsidRPr="005D088B" w:rsidRDefault="00655538" w:rsidP="008476D3">
      <w:pPr>
        <w:pStyle w:val="Textpoznmkypodiarou"/>
      </w:pPr>
      <w:r>
        <w:rPr>
          <w:rStyle w:val="Odkaznapoznmkupodiarou"/>
        </w:rPr>
        <w:footnoteRef/>
      </w:r>
      <w:r>
        <w:t xml:space="preserve"> </w:t>
      </w:r>
      <w:r w:rsidRPr="00280DB1">
        <w:rPr>
          <w:rFonts w:ascii="Calibri" w:hAnsi="Calibri" w:cs="Calibri"/>
          <w:sz w:val="16"/>
          <w:szCs w:val="16"/>
        </w:rPr>
        <w:t>Uchádzač vyplní  Obchodné meno, Adresu spoločnosti a IČO za všetkých členov skupiny dodávateľov</w:t>
      </w:r>
    </w:p>
  </w:footnote>
  <w:footnote w:id="3">
    <w:p w14:paraId="325BE2F8" w14:textId="77777777" w:rsidR="00655538" w:rsidRPr="005D088B" w:rsidRDefault="00655538" w:rsidP="008476D3">
      <w:pPr>
        <w:pStyle w:val="Textpoznmkypodiarou"/>
      </w:pPr>
      <w:r>
        <w:rPr>
          <w:rStyle w:val="Odkaznapoznmkupodiarou"/>
        </w:rPr>
        <w:footnoteRef/>
      </w:r>
      <w:r>
        <w:t xml:space="preserve"> </w:t>
      </w:r>
      <w:r w:rsidRPr="00E52D04">
        <w:rPr>
          <w:rFonts w:ascii="Calibri" w:hAnsi="Calibri" w:cs="Calibri"/>
          <w:sz w:val="16"/>
          <w:szCs w:val="16"/>
        </w:rPr>
        <w:t>Uvedú sa všetci členovia skupiny</w:t>
      </w:r>
    </w:p>
  </w:footnote>
  <w:footnote w:id="4">
    <w:p w14:paraId="0A1F0A3B" w14:textId="77777777" w:rsidR="00655538" w:rsidRPr="00E1291F" w:rsidRDefault="00655538" w:rsidP="008476D3">
      <w:pPr>
        <w:pStyle w:val="Textpoznmkypodiarou"/>
        <w:rPr>
          <w:rFonts w:ascii="Calibri" w:hAnsi="Calibri"/>
          <w:sz w:val="16"/>
          <w:szCs w:val="16"/>
        </w:rPr>
      </w:pPr>
      <w:r>
        <w:rPr>
          <w:rStyle w:val="Odkaznapoznmkupodiarou"/>
        </w:rPr>
        <w:footnoteRef/>
      </w:r>
      <w:r>
        <w:t xml:space="preserve"> </w:t>
      </w:r>
      <w:r w:rsidRPr="00E1291F">
        <w:rPr>
          <w:rFonts w:ascii="Calibri" w:hAnsi="Calibri"/>
          <w:sz w:val="16"/>
          <w:szCs w:val="16"/>
        </w:rPr>
        <w:t xml:space="preserve">podpísané </w:t>
      </w:r>
      <w:r>
        <w:rPr>
          <w:rFonts w:ascii="Calibri" w:hAnsi="Calibri"/>
          <w:sz w:val="16"/>
          <w:szCs w:val="16"/>
        </w:rPr>
        <w:t>uchádzačom</w:t>
      </w:r>
      <w:r w:rsidRPr="00E1291F">
        <w:rPr>
          <w:rFonts w:ascii="Calibri" w:hAnsi="Calibri"/>
          <w:sz w:val="16"/>
          <w:szCs w:val="16"/>
        </w:rPr>
        <w:t xml:space="preserve">, jeho štatutárnym orgánom alebo členom štatutárneho orgánu alebo iným zástupcom </w:t>
      </w:r>
      <w:r>
        <w:rPr>
          <w:rFonts w:ascii="Calibri" w:hAnsi="Calibri"/>
          <w:sz w:val="16"/>
          <w:szCs w:val="16"/>
        </w:rPr>
        <w:t>uchádzača</w:t>
      </w:r>
      <w:r w:rsidRPr="00E1291F">
        <w:rPr>
          <w:rFonts w:ascii="Calibri" w:hAnsi="Calibri"/>
          <w:sz w:val="16"/>
          <w:szCs w:val="16"/>
        </w:rPr>
        <w:t>, ktorý je oprávnený kon</w:t>
      </w:r>
      <w:r>
        <w:rPr>
          <w:rFonts w:ascii="Calibri" w:hAnsi="Calibri"/>
          <w:sz w:val="16"/>
          <w:szCs w:val="16"/>
        </w:rPr>
        <w:t xml:space="preserve">ať   </w:t>
      </w:r>
      <w:r w:rsidRPr="00E1291F">
        <w:rPr>
          <w:rFonts w:ascii="Calibri" w:hAnsi="Calibri"/>
          <w:sz w:val="16"/>
          <w:szCs w:val="16"/>
        </w:rPr>
        <w:t>v mene záujemcu v obchodných záväzkových vzťahoch</w:t>
      </w:r>
    </w:p>
  </w:footnote>
  <w:footnote w:id="5">
    <w:p w14:paraId="63D82D82" w14:textId="77777777" w:rsidR="00655538" w:rsidRPr="005D088B" w:rsidRDefault="00655538" w:rsidP="008476D3">
      <w:pPr>
        <w:pStyle w:val="Textpoznmkypodiarou"/>
      </w:pPr>
      <w:r>
        <w:rPr>
          <w:rStyle w:val="Odkaznapoznmkupodiarou"/>
        </w:rPr>
        <w:footnoteRef/>
      </w:r>
      <w:r>
        <w:t xml:space="preserve"> </w:t>
      </w:r>
      <w:r>
        <w:rPr>
          <w:rFonts w:ascii="Calibri" w:hAnsi="Calibri" w:cs="Calibri"/>
          <w:sz w:val="16"/>
          <w:szCs w:val="16"/>
        </w:rPr>
        <w:t>V prípade skupiny dodávateľov, ktorú tvoria  viac ako 2 členovia, sa uvedú údaje o splnomocniteľoch  v závislosti od počtu členov skupiny dodávateľov</w:t>
      </w:r>
    </w:p>
  </w:footnote>
  <w:footnote w:id="6">
    <w:p w14:paraId="7756B747" w14:textId="77777777" w:rsidR="00655538" w:rsidRPr="00763CAB" w:rsidRDefault="00655538" w:rsidP="008476D3">
      <w:pPr>
        <w:pStyle w:val="Textpoznmkypodiarou"/>
      </w:pPr>
      <w:r>
        <w:rPr>
          <w:rStyle w:val="Odkaznapoznmkupodiarou"/>
        </w:rPr>
        <w:footnoteRef/>
      </w:r>
      <w:r>
        <w:t xml:space="preserve"> </w:t>
      </w:r>
      <w:r w:rsidRPr="00763CAB">
        <w:rPr>
          <w:rFonts w:ascii="Calibri" w:hAnsi="Calibri"/>
          <w:sz w:val="16"/>
          <w:szCs w:val="16"/>
        </w:rPr>
        <w:t xml:space="preserve">podpísané </w:t>
      </w:r>
      <w:r>
        <w:rPr>
          <w:rFonts w:ascii="Calibri" w:hAnsi="Calibri"/>
          <w:sz w:val="16"/>
          <w:szCs w:val="16"/>
        </w:rPr>
        <w:t>uchádzačom</w:t>
      </w:r>
      <w:r w:rsidRPr="00763CAB">
        <w:rPr>
          <w:rFonts w:ascii="Calibri" w:hAnsi="Calibri"/>
          <w:sz w:val="16"/>
          <w:szCs w:val="16"/>
        </w:rPr>
        <w:t xml:space="preserve">/ami, jeho/ich štatutárnym orgánom alebo členom štatutárneho orgánu alebo iným zástupcom/ami </w:t>
      </w:r>
      <w:r>
        <w:rPr>
          <w:rFonts w:ascii="Calibri" w:hAnsi="Calibri"/>
          <w:sz w:val="16"/>
          <w:szCs w:val="16"/>
        </w:rPr>
        <w:t>uchádzača</w:t>
      </w:r>
      <w:r w:rsidRPr="00763CAB">
        <w:rPr>
          <w:rFonts w:ascii="Calibri" w:hAnsi="Calibri"/>
          <w:sz w:val="16"/>
          <w:szCs w:val="16"/>
        </w:rPr>
        <w:t>/ov, ktorý je/sú oprávnený/í konať v mene záujemcu/ov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AA70C" w14:textId="77777777" w:rsidR="00655538" w:rsidRDefault="00655538" w:rsidP="002F218C">
    <w:pPr>
      <w:pStyle w:val="Hlavika"/>
    </w:pPr>
  </w:p>
  <w:p w14:paraId="78772417" w14:textId="77777777" w:rsidR="00655538" w:rsidRDefault="00655538" w:rsidP="002F218C">
    <w:pPr>
      <w:pStyle w:val="Hlavika"/>
      <w:pBdr>
        <w:bottom w:val="single" w:sz="4" w:space="1" w:color="A6A6A6"/>
      </w:pBdr>
      <w:tabs>
        <w:tab w:val="clear" w:pos="4536"/>
        <w:tab w:val="clear" w:pos="9072"/>
        <w:tab w:val="right" w:pos="10034"/>
      </w:tabs>
      <w:rPr>
        <w:sz w:val="6"/>
        <w:szCs w:val="6"/>
      </w:rPr>
    </w:pPr>
    <w:r>
      <w:rPr>
        <w:b/>
        <w:color w:val="808080"/>
        <w:szCs w:val="24"/>
      </w:rPr>
      <w:drawing>
        <wp:inline distT="0" distB="0" distL="0" distR="0" wp14:anchorId="4E1693F4" wp14:editId="5336CE7B">
          <wp:extent cx="809625" cy="809625"/>
          <wp:effectExtent l="0" t="0" r="0" b="0"/>
          <wp:docPr id="4" name="Obrázok 4" descr="http://www.tsk.sk/buxus/images/fb_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ttp://www.tsk.sk/buxus/images/fb_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7012F2">
      <w:rPr>
        <w:noProof w:val="0"/>
        <w:color w:val="808080"/>
        <w:sz w:val="22"/>
        <w:szCs w:val="22"/>
      </w:rPr>
      <w:t>Trenčiansky samosprávny kraj, K dolnej stanici 7282/20A , 911 01 Trenčín</w:t>
    </w:r>
  </w:p>
  <w:p w14:paraId="0DB0710F" w14:textId="77777777" w:rsidR="00655538" w:rsidRDefault="00655538">
    <w:pPr>
      <w:pStyle w:val="Hlavika"/>
    </w:pPr>
  </w:p>
  <w:p w14:paraId="44EDF2BD" w14:textId="77777777" w:rsidR="00655538" w:rsidRDefault="0065553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7952CD4E"/>
    <w:lvl w:ilvl="0">
      <w:start w:val="8"/>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4A7806"/>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2" w15:restartNumberingAfterBreak="0">
    <w:nsid w:val="03947EE4"/>
    <w:multiLevelType w:val="hybridMultilevel"/>
    <w:tmpl w:val="A85409C6"/>
    <w:lvl w:ilvl="0" w:tplc="041B000B">
      <w:start w:val="1"/>
      <w:numFmt w:val="bullet"/>
      <w:lvlText w:val=""/>
      <w:lvlJc w:val="left"/>
      <w:pPr>
        <w:ind w:left="1125" w:hanging="360"/>
      </w:pPr>
      <w:rPr>
        <w:rFonts w:ascii="Wingdings" w:hAnsi="Wingdings" w:hint="default"/>
      </w:rPr>
    </w:lvl>
    <w:lvl w:ilvl="1" w:tplc="041B0003">
      <w:start w:val="1"/>
      <w:numFmt w:val="bullet"/>
      <w:lvlText w:val="o"/>
      <w:lvlJc w:val="left"/>
      <w:pPr>
        <w:ind w:left="1845" w:hanging="360"/>
      </w:pPr>
      <w:rPr>
        <w:rFonts w:ascii="Courier New" w:hAnsi="Courier New" w:cs="Courier New" w:hint="default"/>
      </w:rPr>
    </w:lvl>
    <w:lvl w:ilvl="2" w:tplc="041B0005">
      <w:start w:val="1"/>
      <w:numFmt w:val="bullet"/>
      <w:lvlText w:val=""/>
      <w:lvlJc w:val="left"/>
      <w:pPr>
        <w:ind w:left="2565" w:hanging="360"/>
      </w:pPr>
      <w:rPr>
        <w:rFonts w:ascii="Wingdings" w:hAnsi="Wingdings" w:hint="default"/>
      </w:rPr>
    </w:lvl>
    <w:lvl w:ilvl="3" w:tplc="041B0001">
      <w:start w:val="1"/>
      <w:numFmt w:val="bullet"/>
      <w:lvlText w:val=""/>
      <w:lvlJc w:val="left"/>
      <w:pPr>
        <w:ind w:left="3285" w:hanging="360"/>
      </w:pPr>
      <w:rPr>
        <w:rFonts w:ascii="Symbol" w:hAnsi="Symbol" w:hint="default"/>
      </w:rPr>
    </w:lvl>
    <w:lvl w:ilvl="4" w:tplc="041B0003">
      <w:start w:val="1"/>
      <w:numFmt w:val="bullet"/>
      <w:lvlText w:val="o"/>
      <w:lvlJc w:val="left"/>
      <w:pPr>
        <w:ind w:left="4005" w:hanging="360"/>
      </w:pPr>
      <w:rPr>
        <w:rFonts w:ascii="Courier New" w:hAnsi="Courier New" w:cs="Courier New" w:hint="default"/>
      </w:rPr>
    </w:lvl>
    <w:lvl w:ilvl="5" w:tplc="041B0005">
      <w:start w:val="1"/>
      <w:numFmt w:val="bullet"/>
      <w:lvlText w:val=""/>
      <w:lvlJc w:val="left"/>
      <w:pPr>
        <w:ind w:left="4725" w:hanging="360"/>
      </w:pPr>
      <w:rPr>
        <w:rFonts w:ascii="Wingdings" w:hAnsi="Wingdings" w:hint="default"/>
      </w:rPr>
    </w:lvl>
    <w:lvl w:ilvl="6" w:tplc="041B0001">
      <w:start w:val="1"/>
      <w:numFmt w:val="bullet"/>
      <w:lvlText w:val=""/>
      <w:lvlJc w:val="left"/>
      <w:pPr>
        <w:ind w:left="5445" w:hanging="360"/>
      </w:pPr>
      <w:rPr>
        <w:rFonts w:ascii="Symbol" w:hAnsi="Symbol" w:hint="default"/>
      </w:rPr>
    </w:lvl>
    <w:lvl w:ilvl="7" w:tplc="041B0003">
      <w:start w:val="1"/>
      <w:numFmt w:val="bullet"/>
      <w:lvlText w:val="o"/>
      <w:lvlJc w:val="left"/>
      <w:pPr>
        <w:ind w:left="6165" w:hanging="360"/>
      </w:pPr>
      <w:rPr>
        <w:rFonts w:ascii="Courier New" w:hAnsi="Courier New" w:cs="Courier New" w:hint="default"/>
      </w:rPr>
    </w:lvl>
    <w:lvl w:ilvl="8" w:tplc="041B0005">
      <w:start w:val="1"/>
      <w:numFmt w:val="bullet"/>
      <w:lvlText w:val=""/>
      <w:lvlJc w:val="left"/>
      <w:pPr>
        <w:ind w:left="6885" w:hanging="360"/>
      </w:pPr>
      <w:rPr>
        <w:rFonts w:ascii="Wingdings" w:hAnsi="Wingdings" w:hint="default"/>
      </w:rPr>
    </w:lvl>
  </w:abstractNum>
  <w:abstractNum w:abstractNumId="3" w15:restartNumberingAfterBreak="0">
    <w:nsid w:val="04705925"/>
    <w:multiLevelType w:val="hybridMultilevel"/>
    <w:tmpl w:val="2364021E"/>
    <w:lvl w:ilvl="0" w:tplc="83DE5E54">
      <w:start w:val="1"/>
      <w:numFmt w:val="lowerLetter"/>
      <w:lvlText w:val="%1)"/>
      <w:lvlJc w:val="left"/>
      <w:pPr>
        <w:ind w:left="1353" w:hanging="360"/>
      </w:pPr>
      <w:rPr>
        <w:rFonts w:cs="Times New Roman"/>
        <w:b/>
        <w:bCs w:val="0"/>
      </w:rPr>
    </w:lvl>
    <w:lvl w:ilvl="1" w:tplc="041B0019">
      <w:start w:val="1"/>
      <w:numFmt w:val="lowerLetter"/>
      <w:lvlText w:val="%2."/>
      <w:lvlJc w:val="left"/>
      <w:pPr>
        <w:ind w:left="2073" w:hanging="360"/>
      </w:pPr>
      <w:rPr>
        <w:rFonts w:cs="Times New Roman"/>
      </w:rPr>
    </w:lvl>
    <w:lvl w:ilvl="2" w:tplc="041B001B">
      <w:start w:val="1"/>
      <w:numFmt w:val="lowerRoman"/>
      <w:lvlText w:val="%3."/>
      <w:lvlJc w:val="right"/>
      <w:pPr>
        <w:ind w:left="2793" w:hanging="180"/>
      </w:pPr>
      <w:rPr>
        <w:rFonts w:cs="Times New Roman"/>
      </w:rPr>
    </w:lvl>
    <w:lvl w:ilvl="3" w:tplc="041B000F">
      <w:start w:val="1"/>
      <w:numFmt w:val="decimal"/>
      <w:lvlText w:val="%4."/>
      <w:lvlJc w:val="left"/>
      <w:pPr>
        <w:ind w:left="3513" w:hanging="360"/>
      </w:pPr>
      <w:rPr>
        <w:rFonts w:cs="Times New Roman"/>
      </w:rPr>
    </w:lvl>
    <w:lvl w:ilvl="4" w:tplc="041B0019">
      <w:start w:val="1"/>
      <w:numFmt w:val="lowerLetter"/>
      <w:lvlText w:val="%5."/>
      <w:lvlJc w:val="left"/>
      <w:pPr>
        <w:ind w:left="4233" w:hanging="360"/>
      </w:pPr>
      <w:rPr>
        <w:rFonts w:cs="Times New Roman"/>
      </w:rPr>
    </w:lvl>
    <w:lvl w:ilvl="5" w:tplc="041B001B">
      <w:start w:val="1"/>
      <w:numFmt w:val="lowerRoman"/>
      <w:lvlText w:val="%6."/>
      <w:lvlJc w:val="right"/>
      <w:pPr>
        <w:ind w:left="4953" w:hanging="180"/>
      </w:pPr>
      <w:rPr>
        <w:rFonts w:cs="Times New Roman"/>
      </w:rPr>
    </w:lvl>
    <w:lvl w:ilvl="6" w:tplc="041B000F">
      <w:start w:val="1"/>
      <w:numFmt w:val="decimal"/>
      <w:lvlText w:val="%7."/>
      <w:lvlJc w:val="left"/>
      <w:pPr>
        <w:ind w:left="5673" w:hanging="360"/>
      </w:pPr>
      <w:rPr>
        <w:rFonts w:cs="Times New Roman"/>
      </w:rPr>
    </w:lvl>
    <w:lvl w:ilvl="7" w:tplc="041B0019">
      <w:start w:val="1"/>
      <w:numFmt w:val="lowerLetter"/>
      <w:lvlText w:val="%8."/>
      <w:lvlJc w:val="left"/>
      <w:pPr>
        <w:ind w:left="6393" w:hanging="360"/>
      </w:pPr>
      <w:rPr>
        <w:rFonts w:cs="Times New Roman"/>
      </w:rPr>
    </w:lvl>
    <w:lvl w:ilvl="8" w:tplc="041B001B">
      <w:start w:val="1"/>
      <w:numFmt w:val="lowerRoman"/>
      <w:lvlText w:val="%9."/>
      <w:lvlJc w:val="right"/>
      <w:pPr>
        <w:ind w:left="7113" w:hanging="180"/>
      </w:pPr>
      <w:rPr>
        <w:rFonts w:cs="Times New Roman"/>
      </w:rPr>
    </w:lvl>
  </w:abstractNum>
  <w:abstractNum w:abstractNumId="4" w15:restartNumberingAfterBreak="0">
    <w:nsid w:val="076D04EA"/>
    <w:multiLevelType w:val="hybridMultilevel"/>
    <w:tmpl w:val="51045CEA"/>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9967974"/>
    <w:multiLevelType w:val="hybridMultilevel"/>
    <w:tmpl w:val="576C3FB2"/>
    <w:lvl w:ilvl="0" w:tplc="27B000B6">
      <w:start w:val="1"/>
      <w:numFmt w:val="lowerLetter"/>
      <w:lvlText w:val="%1)"/>
      <w:lvlJc w:val="left"/>
      <w:pPr>
        <w:tabs>
          <w:tab w:val="num" w:pos="720"/>
        </w:tabs>
        <w:ind w:left="720" w:hanging="360"/>
      </w:pPr>
      <w:rPr>
        <w:rFonts w:cs="Times New Roman"/>
        <w:strike/>
      </w:rPr>
    </w:lvl>
    <w:lvl w:ilvl="1" w:tplc="E1482B90">
      <w:start w:val="1"/>
      <w:numFmt w:val="decimal"/>
      <w:lvlText w:val="%2."/>
      <w:lvlJc w:val="left"/>
      <w:pPr>
        <w:tabs>
          <w:tab w:val="num" w:pos="1440"/>
        </w:tabs>
        <w:ind w:left="1440" w:hanging="360"/>
      </w:pPr>
      <w:rPr>
        <w:rFonts w:cs="Times New Roman"/>
      </w:rPr>
    </w:lvl>
    <w:lvl w:ilvl="2" w:tplc="39D29AFA">
      <w:start w:val="1"/>
      <w:numFmt w:val="decimal"/>
      <w:lvlText w:val="(%3)"/>
      <w:lvlJc w:val="left"/>
      <w:pPr>
        <w:tabs>
          <w:tab w:val="num" w:pos="2340"/>
        </w:tabs>
        <w:ind w:left="2340" w:hanging="360"/>
      </w:pPr>
      <w:rPr>
        <w:rFonts w:cs="Times New Roman"/>
      </w:rPr>
    </w:lvl>
    <w:lvl w:ilvl="3" w:tplc="F6AA6936">
      <w:start w:val="1"/>
      <w:numFmt w:val="decimal"/>
      <w:lvlText w:val="%4)"/>
      <w:lvlJc w:val="left"/>
      <w:pPr>
        <w:ind w:left="2880" w:hanging="360"/>
      </w:pPr>
      <w:rPr>
        <w:rFonts w:cs="Times New Roman"/>
        <w:b w:val="0"/>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0ECA1681"/>
    <w:multiLevelType w:val="multilevel"/>
    <w:tmpl w:val="5F7A61C2"/>
    <w:lvl w:ilvl="0">
      <w:start w:val="14"/>
      <w:numFmt w:val="decimal"/>
      <w:lvlText w:val="%1"/>
      <w:lvlJc w:val="left"/>
      <w:pPr>
        <w:ind w:left="1560" w:hanging="720"/>
        <w:jc w:val="right"/>
      </w:pPr>
      <w:rPr>
        <w:rFonts w:hint="default"/>
        <w:lang w:val="sk" w:eastAsia="sk" w:bidi="sk"/>
      </w:rPr>
    </w:lvl>
    <w:lvl w:ilvl="1">
      <w:start w:val="4"/>
      <w:numFmt w:val="decimal"/>
      <w:lvlText w:val="%1.%2"/>
      <w:lvlJc w:val="left"/>
      <w:pPr>
        <w:ind w:left="840" w:hanging="720"/>
        <w:jc w:val="right"/>
      </w:pPr>
      <w:rPr>
        <w:rFonts w:ascii="Georgia" w:hAnsi="Georgia" w:hint="default"/>
        <w:b/>
        <w:bCs w:val="0"/>
        <w:sz w:val="18"/>
        <w:szCs w:val="18"/>
        <w:lang w:val="sk" w:eastAsia="sk" w:bidi="sk"/>
      </w:rPr>
    </w:lvl>
    <w:lvl w:ilvl="2">
      <w:start w:val="1"/>
      <w:numFmt w:val="decimal"/>
      <w:lvlText w:val="%1.%2.%3"/>
      <w:lvlJc w:val="left"/>
      <w:pPr>
        <w:ind w:left="1560" w:hanging="720"/>
      </w:pPr>
      <w:rPr>
        <w:rFonts w:ascii="Georgia" w:eastAsia="Georgia" w:hAnsi="Georgia" w:cs="Georgia" w:hint="default"/>
        <w:b/>
        <w:bCs/>
        <w:spacing w:val="-2"/>
        <w:w w:val="99"/>
        <w:sz w:val="18"/>
        <w:szCs w:val="18"/>
        <w:lang w:val="sk" w:eastAsia="sk" w:bidi="sk"/>
      </w:rPr>
    </w:lvl>
    <w:lvl w:ilvl="3">
      <w:numFmt w:val="bullet"/>
      <w:lvlText w:val="•"/>
      <w:lvlJc w:val="left"/>
      <w:pPr>
        <w:ind w:left="3543" w:hanging="720"/>
      </w:pPr>
      <w:rPr>
        <w:rFonts w:hint="default"/>
        <w:lang w:val="sk" w:eastAsia="sk" w:bidi="sk"/>
      </w:rPr>
    </w:lvl>
    <w:lvl w:ilvl="4">
      <w:numFmt w:val="bullet"/>
      <w:lvlText w:val="•"/>
      <w:lvlJc w:val="left"/>
      <w:pPr>
        <w:ind w:left="4535" w:hanging="720"/>
      </w:pPr>
      <w:rPr>
        <w:rFonts w:hint="default"/>
        <w:lang w:val="sk" w:eastAsia="sk" w:bidi="sk"/>
      </w:rPr>
    </w:lvl>
    <w:lvl w:ilvl="5">
      <w:numFmt w:val="bullet"/>
      <w:lvlText w:val="•"/>
      <w:lvlJc w:val="left"/>
      <w:pPr>
        <w:ind w:left="5527" w:hanging="720"/>
      </w:pPr>
      <w:rPr>
        <w:rFonts w:hint="default"/>
        <w:lang w:val="sk" w:eastAsia="sk" w:bidi="sk"/>
      </w:rPr>
    </w:lvl>
    <w:lvl w:ilvl="6">
      <w:numFmt w:val="bullet"/>
      <w:lvlText w:val="•"/>
      <w:lvlJc w:val="left"/>
      <w:pPr>
        <w:ind w:left="6519" w:hanging="720"/>
      </w:pPr>
      <w:rPr>
        <w:rFonts w:hint="default"/>
        <w:lang w:val="sk" w:eastAsia="sk" w:bidi="sk"/>
      </w:rPr>
    </w:lvl>
    <w:lvl w:ilvl="7">
      <w:numFmt w:val="bullet"/>
      <w:lvlText w:val="•"/>
      <w:lvlJc w:val="left"/>
      <w:pPr>
        <w:ind w:left="7510" w:hanging="720"/>
      </w:pPr>
      <w:rPr>
        <w:rFonts w:hint="default"/>
        <w:lang w:val="sk" w:eastAsia="sk" w:bidi="sk"/>
      </w:rPr>
    </w:lvl>
    <w:lvl w:ilvl="8">
      <w:numFmt w:val="bullet"/>
      <w:lvlText w:val="•"/>
      <w:lvlJc w:val="left"/>
      <w:pPr>
        <w:ind w:left="8502" w:hanging="720"/>
      </w:pPr>
      <w:rPr>
        <w:rFonts w:hint="default"/>
        <w:lang w:val="sk" w:eastAsia="sk" w:bidi="sk"/>
      </w:rPr>
    </w:lvl>
  </w:abstractNum>
  <w:abstractNum w:abstractNumId="7" w15:restartNumberingAfterBreak="0">
    <w:nsid w:val="0EFE578D"/>
    <w:multiLevelType w:val="hybridMultilevel"/>
    <w:tmpl w:val="04E88BAC"/>
    <w:lvl w:ilvl="0" w:tplc="4F1E875E">
      <w:start w:val="1"/>
      <w:numFmt w:val="bullet"/>
      <w:lvlText w:val="-"/>
      <w:lvlJc w:val="left"/>
      <w:pPr>
        <w:ind w:left="1440" w:hanging="360"/>
      </w:p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8" w15:restartNumberingAfterBreak="0">
    <w:nsid w:val="10C50E53"/>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9" w15:restartNumberingAfterBreak="0">
    <w:nsid w:val="12783617"/>
    <w:multiLevelType w:val="hybridMultilevel"/>
    <w:tmpl w:val="390CFBF0"/>
    <w:lvl w:ilvl="0" w:tplc="2E98F25C">
      <w:start w:val="1"/>
      <w:numFmt w:val="lowerLetter"/>
      <w:lvlText w:val="%1)"/>
      <w:lvlJc w:val="left"/>
      <w:pPr>
        <w:ind w:left="1211" w:hanging="360"/>
      </w:pPr>
      <w:rPr>
        <w:rFonts w:hint="default"/>
        <w:i/>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0" w15:restartNumberingAfterBreak="0">
    <w:nsid w:val="170F43F8"/>
    <w:multiLevelType w:val="hybridMultilevel"/>
    <w:tmpl w:val="AE50B220"/>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 w15:restartNumberingAfterBreak="0">
    <w:nsid w:val="18C90B87"/>
    <w:multiLevelType w:val="hybridMultilevel"/>
    <w:tmpl w:val="C938F414"/>
    <w:lvl w:ilvl="0" w:tplc="041B000F">
      <w:start w:val="1"/>
      <w:numFmt w:val="decimal"/>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2" w15:restartNumberingAfterBreak="0">
    <w:nsid w:val="1E893529"/>
    <w:multiLevelType w:val="hybridMultilevel"/>
    <w:tmpl w:val="4BA8F31A"/>
    <w:lvl w:ilvl="0" w:tplc="04090003">
      <w:start w:val="52"/>
      <w:numFmt w:val="bullet"/>
      <w:lvlText w:val="-"/>
      <w:lvlJc w:val="left"/>
      <w:pPr>
        <w:ind w:left="1800" w:hanging="360"/>
      </w:pPr>
      <w:rPr>
        <w:rFonts w:ascii="Times New Roman" w:eastAsia="Times New Roman" w:hAnsi="Times New Roman" w:cs="Times New Roman" w:hint="default"/>
        <w:b/>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3" w15:restartNumberingAfterBreak="0">
    <w:nsid w:val="20EF30C8"/>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26BF3036"/>
    <w:multiLevelType w:val="multilevel"/>
    <w:tmpl w:val="76C25022"/>
    <w:lvl w:ilvl="0">
      <w:start w:val="2"/>
      <w:numFmt w:val="decimal"/>
      <w:lvlText w:val="%1."/>
      <w:lvlJc w:val="left"/>
      <w:rPr>
        <w:rFonts w:ascii="Arial" w:eastAsia="Arial" w:hAnsi="Arial" w:cs="Arial"/>
        <w:b/>
        <w:bCs/>
        <w:i w:val="0"/>
        <w:iCs w:val="0"/>
        <w:smallCaps w:val="0"/>
        <w:strike w:val="0"/>
        <w:color w:val="2E74B5"/>
        <w:spacing w:val="0"/>
        <w:w w:val="100"/>
        <w:position w:val="0"/>
        <w:sz w:val="20"/>
        <w:szCs w:val="20"/>
        <w:u w:val="none"/>
        <w:shd w:val="clear" w:color="auto" w:fill="auto"/>
        <w:lang w:val="sk-SK" w:eastAsia="sk-SK" w:bidi="sk-SK"/>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184647"/>
    <w:multiLevelType w:val="hybridMultilevel"/>
    <w:tmpl w:val="07883FCE"/>
    <w:lvl w:ilvl="0" w:tplc="2596389A">
      <w:start w:val="2"/>
      <w:numFmt w:val="bullet"/>
      <w:lvlText w:val="-"/>
      <w:lvlJc w:val="left"/>
      <w:pPr>
        <w:ind w:left="644" w:hanging="360"/>
      </w:pPr>
      <w:rPr>
        <w:rFonts w:ascii="Arial" w:eastAsia="Times New Roman" w:hAnsi="Arial" w:cs="Arial" w:hint="default"/>
        <w:b/>
        <w:bCs/>
        <w:strike w:val="0"/>
      </w:rPr>
    </w:lvl>
    <w:lvl w:ilvl="1" w:tplc="FFFFFFFF">
      <w:start w:val="1"/>
      <w:numFmt w:val="bullet"/>
      <w:lvlText w:val="o"/>
      <w:lvlJc w:val="left"/>
      <w:pPr>
        <w:ind w:left="1441" w:hanging="360"/>
      </w:pPr>
      <w:rPr>
        <w:rFonts w:ascii="Courier New" w:hAnsi="Courier New" w:cs="Times New Roman" w:hint="default"/>
      </w:rPr>
    </w:lvl>
    <w:lvl w:ilvl="2" w:tplc="FFFFFFFF">
      <w:start w:val="1"/>
      <w:numFmt w:val="bullet"/>
      <w:lvlText w:val=""/>
      <w:lvlJc w:val="left"/>
      <w:pPr>
        <w:ind w:left="2161" w:hanging="360"/>
      </w:pPr>
      <w:rPr>
        <w:rFonts w:ascii="Wingdings" w:hAnsi="Wingdings" w:hint="default"/>
      </w:rPr>
    </w:lvl>
    <w:lvl w:ilvl="3" w:tplc="FFFFFFFF">
      <w:start w:val="1"/>
      <w:numFmt w:val="bullet"/>
      <w:lvlText w:val=""/>
      <w:lvlJc w:val="left"/>
      <w:pPr>
        <w:ind w:left="2881" w:hanging="360"/>
      </w:pPr>
      <w:rPr>
        <w:rFonts w:ascii="Symbol" w:hAnsi="Symbol" w:hint="default"/>
      </w:rPr>
    </w:lvl>
    <w:lvl w:ilvl="4" w:tplc="FFFFFFFF">
      <w:start w:val="1"/>
      <w:numFmt w:val="bullet"/>
      <w:lvlText w:val="o"/>
      <w:lvlJc w:val="left"/>
      <w:pPr>
        <w:ind w:left="3601" w:hanging="360"/>
      </w:pPr>
      <w:rPr>
        <w:rFonts w:ascii="Courier New" w:hAnsi="Courier New" w:cs="Times New Roman" w:hint="default"/>
      </w:rPr>
    </w:lvl>
    <w:lvl w:ilvl="5" w:tplc="FFFFFFFF">
      <w:start w:val="1"/>
      <w:numFmt w:val="bullet"/>
      <w:lvlText w:val=""/>
      <w:lvlJc w:val="left"/>
      <w:pPr>
        <w:ind w:left="4321" w:hanging="360"/>
      </w:pPr>
      <w:rPr>
        <w:rFonts w:ascii="Wingdings" w:hAnsi="Wingdings" w:hint="default"/>
      </w:rPr>
    </w:lvl>
    <w:lvl w:ilvl="6" w:tplc="FFFFFFFF">
      <w:start w:val="1"/>
      <w:numFmt w:val="bullet"/>
      <w:lvlText w:val=""/>
      <w:lvlJc w:val="left"/>
      <w:pPr>
        <w:ind w:left="5041" w:hanging="360"/>
      </w:pPr>
      <w:rPr>
        <w:rFonts w:ascii="Symbol" w:hAnsi="Symbol" w:hint="default"/>
      </w:rPr>
    </w:lvl>
    <w:lvl w:ilvl="7" w:tplc="FFFFFFFF">
      <w:start w:val="1"/>
      <w:numFmt w:val="bullet"/>
      <w:lvlText w:val="o"/>
      <w:lvlJc w:val="left"/>
      <w:pPr>
        <w:ind w:left="5761" w:hanging="360"/>
      </w:pPr>
      <w:rPr>
        <w:rFonts w:ascii="Courier New" w:hAnsi="Courier New" w:cs="Times New Roman" w:hint="default"/>
      </w:rPr>
    </w:lvl>
    <w:lvl w:ilvl="8" w:tplc="FFFFFFFF">
      <w:start w:val="1"/>
      <w:numFmt w:val="bullet"/>
      <w:lvlText w:val=""/>
      <w:lvlJc w:val="left"/>
      <w:pPr>
        <w:ind w:left="6481" w:hanging="360"/>
      </w:pPr>
      <w:rPr>
        <w:rFonts w:ascii="Wingdings" w:hAnsi="Wingdings" w:hint="default"/>
      </w:rPr>
    </w:lvl>
  </w:abstractNum>
  <w:abstractNum w:abstractNumId="16" w15:restartNumberingAfterBreak="0">
    <w:nsid w:val="29E61D8B"/>
    <w:multiLevelType w:val="multilevel"/>
    <w:tmpl w:val="A59AB52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hAnsi="Times New Roman" w:cs="Times New Roman" w:hint="default"/>
        <w:color w:val="auto"/>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2DF00960"/>
    <w:multiLevelType w:val="multilevel"/>
    <w:tmpl w:val="62E205C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302001F4"/>
    <w:multiLevelType w:val="multilevel"/>
    <w:tmpl w:val="85FA55A2"/>
    <w:lvl w:ilvl="0">
      <w:start w:val="1"/>
      <w:numFmt w:val="decimal"/>
      <w:lvlText w:val="%1"/>
      <w:lvlJc w:val="left"/>
      <w:pPr>
        <w:tabs>
          <w:tab w:val="num" w:pos="405"/>
        </w:tabs>
        <w:ind w:left="405" w:hanging="405"/>
      </w:pPr>
      <w:rPr>
        <w:sz w:val="24"/>
        <w:szCs w:val="24"/>
      </w:rPr>
    </w:lvl>
    <w:lvl w:ilvl="1">
      <w:start w:val="1"/>
      <w:numFmt w:val="decimal"/>
      <w:lvlText w:val="%1.%2"/>
      <w:lvlJc w:val="left"/>
      <w:pPr>
        <w:tabs>
          <w:tab w:val="num" w:pos="720"/>
        </w:tabs>
        <w:ind w:left="720" w:hanging="720"/>
      </w:pPr>
      <w:rPr>
        <w:sz w:val="24"/>
        <w:szCs w:val="24"/>
      </w:rPr>
    </w:lvl>
    <w:lvl w:ilvl="2">
      <w:start w:val="1"/>
      <w:numFmt w:val="decimal"/>
      <w:lvlText w:val="%1.%2.%3"/>
      <w:lvlJc w:val="left"/>
      <w:pPr>
        <w:tabs>
          <w:tab w:val="num" w:pos="720"/>
        </w:tabs>
        <w:ind w:left="720" w:hanging="720"/>
      </w:pPr>
      <w:rPr>
        <w:b w:val="0"/>
        <w:bCs w:val="0"/>
        <w:color w:val="auto"/>
        <w:sz w:val="24"/>
        <w:szCs w:val="24"/>
      </w:rPr>
    </w:lvl>
    <w:lvl w:ilvl="3">
      <w:start w:val="1"/>
      <w:numFmt w:val="decimal"/>
      <w:lvlText w:val="%1.%2.%3.%4"/>
      <w:lvlJc w:val="left"/>
      <w:pPr>
        <w:tabs>
          <w:tab w:val="num" w:pos="1080"/>
        </w:tabs>
        <w:ind w:left="1080" w:hanging="1080"/>
      </w:pPr>
      <w:rPr>
        <w:sz w:val="24"/>
        <w:szCs w:val="24"/>
      </w:rPr>
    </w:lvl>
    <w:lvl w:ilvl="4">
      <w:start w:val="1"/>
      <w:numFmt w:val="decimal"/>
      <w:lvlText w:val="%1.%2.%3.%4.%5"/>
      <w:lvlJc w:val="left"/>
      <w:pPr>
        <w:tabs>
          <w:tab w:val="num" w:pos="1440"/>
        </w:tabs>
        <w:ind w:left="1440" w:hanging="1440"/>
      </w:pPr>
      <w:rPr>
        <w:sz w:val="24"/>
        <w:szCs w:val="24"/>
      </w:rPr>
    </w:lvl>
    <w:lvl w:ilvl="5">
      <w:start w:val="1"/>
      <w:numFmt w:val="decimal"/>
      <w:lvlText w:val="%1.%2.%3.%4.%5.%6"/>
      <w:lvlJc w:val="left"/>
      <w:pPr>
        <w:tabs>
          <w:tab w:val="num" w:pos="1440"/>
        </w:tabs>
        <w:ind w:left="1440" w:hanging="1440"/>
      </w:pPr>
      <w:rPr>
        <w:sz w:val="24"/>
        <w:szCs w:val="24"/>
      </w:rPr>
    </w:lvl>
    <w:lvl w:ilvl="6">
      <w:start w:val="1"/>
      <w:numFmt w:val="decimal"/>
      <w:lvlText w:val="%1.%2.%3.%4.%5.%6.%7"/>
      <w:lvlJc w:val="left"/>
      <w:pPr>
        <w:tabs>
          <w:tab w:val="num" w:pos="1800"/>
        </w:tabs>
        <w:ind w:left="1800" w:hanging="1800"/>
      </w:pPr>
      <w:rPr>
        <w:sz w:val="24"/>
        <w:szCs w:val="24"/>
      </w:rPr>
    </w:lvl>
    <w:lvl w:ilvl="7">
      <w:start w:val="1"/>
      <w:numFmt w:val="decimal"/>
      <w:lvlText w:val="%1.%2.%3.%4.%5.%6.%7.%8"/>
      <w:lvlJc w:val="left"/>
      <w:pPr>
        <w:tabs>
          <w:tab w:val="num" w:pos="2160"/>
        </w:tabs>
        <w:ind w:left="2160" w:hanging="2160"/>
      </w:pPr>
      <w:rPr>
        <w:sz w:val="24"/>
        <w:szCs w:val="24"/>
      </w:rPr>
    </w:lvl>
    <w:lvl w:ilvl="8">
      <w:start w:val="1"/>
      <w:numFmt w:val="decimal"/>
      <w:lvlText w:val="%1.%2.%3.%4.%5.%6.%7.%8.%9"/>
      <w:lvlJc w:val="left"/>
      <w:pPr>
        <w:tabs>
          <w:tab w:val="num" w:pos="2160"/>
        </w:tabs>
        <w:ind w:left="2160" w:hanging="2160"/>
      </w:pPr>
      <w:rPr>
        <w:sz w:val="24"/>
        <w:szCs w:val="24"/>
      </w:rPr>
    </w:lvl>
  </w:abstractNum>
  <w:abstractNum w:abstractNumId="19" w15:restartNumberingAfterBreak="0">
    <w:nsid w:val="30A26CD0"/>
    <w:multiLevelType w:val="multilevel"/>
    <w:tmpl w:val="DFA66A76"/>
    <w:lvl w:ilvl="0">
      <w:start w:val="2"/>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numFmt w:val="bullet"/>
      <w:lvlText w:val="•"/>
      <w:lvlJc w:val="left"/>
      <w:pPr>
        <w:ind w:left="3345" w:hanging="720"/>
      </w:pPr>
      <w:rPr>
        <w:rFonts w:hint="default"/>
        <w:lang w:val="sk" w:eastAsia="sk" w:bidi="sk"/>
      </w:rPr>
    </w:lvl>
    <w:lvl w:ilvl="3">
      <w:numFmt w:val="bullet"/>
      <w:lvlText w:val="•"/>
      <w:lvlJc w:val="left"/>
      <w:pPr>
        <w:ind w:left="4237" w:hanging="720"/>
      </w:pPr>
      <w:rPr>
        <w:rFonts w:hint="default"/>
        <w:lang w:val="sk" w:eastAsia="sk" w:bidi="sk"/>
      </w:rPr>
    </w:lvl>
    <w:lvl w:ilvl="4">
      <w:numFmt w:val="bullet"/>
      <w:lvlText w:val="•"/>
      <w:lvlJc w:val="left"/>
      <w:pPr>
        <w:ind w:left="5130" w:hanging="720"/>
      </w:pPr>
      <w:rPr>
        <w:rFonts w:hint="default"/>
        <w:lang w:val="sk" w:eastAsia="sk" w:bidi="sk"/>
      </w:rPr>
    </w:lvl>
    <w:lvl w:ilvl="5">
      <w:numFmt w:val="bullet"/>
      <w:lvlText w:val="•"/>
      <w:lvlJc w:val="left"/>
      <w:pPr>
        <w:ind w:left="6023" w:hanging="720"/>
      </w:pPr>
      <w:rPr>
        <w:rFonts w:hint="default"/>
        <w:lang w:val="sk" w:eastAsia="sk" w:bidi="sk"/>
      </w:rPr>
    </w:lvl>
    <w:lvl w:ilvl="6">
      <w:numFmt w:val="bullet"/>
      <w:lvlText w:val="•"/>
      <w:lvlJc w:val="left"/>
      <w:pPr>
        <w:ind w:left="6915" w:hanging="720"/>
      </w:pPr>
      <w:rPr>
        <w:rFonts w:hint="default"/>
        <w:lang w:val="sk" w:eastAsia="sk" w:bidi="sk"/>
      </w:rPr>
    </w:lvl>
    <w:lvl w:ilvl="7">
      <w:numFmt w:val="bullet"/>
      <w:lvlText w:val="•"/>
      <w:lvlJc w:val="left"/>
      <w:pPr>
        <w:ind w:left="7808" w:hanging="720"/>
      </w:pPr>
      <w:rPr>
        <w:rFonts w:hint="default"/>
        <w:lang w:val="sk" w:eastAsia="sk" w:bidi="sk"/>
      </w:rPr>
    </w:lvl>
    <w:lvl w:ilvl="8">
      <w:numFmt w:val="bullet"/>
      <w:lvlText w:val="•"/>
      <w:lvlJc w:val="left"/>
      <w:pPr>
        <w:ind w:left="8701" w:hanging="720"/>
      </w:pPr>
      <w:rPr>
        <w:rFonts w:hint="default"/>
        <w:lang w:val="sk" w:eastAsia="sk" w:bidi="sk"/>
      </w:rPr>
    </w:lvl>
  </w:abstractNum>
  <w:abstractNum w:abstractNumId="20" w15:restartNumberingAfterBreak="0">
    <w:nsid w:val="315706EA"/>
    <w:multiLevelType w:val="hybridMultilevel"/>
    <w:tmpl w:val="B8BE070C"/>
    <w:lvl w:ilvl="0" w:tplc="2596389A">
      <w:start w:val="2"/>
      <w:numFmt w:val="bullet"/>
      <w:lvlText w:val="-"/>
      <w:lvlJc w:val="left"/>
      <w:pPr>
        <w:ind w:left="2136" w:hanging="360"/>
      </w:pPr>
      <w:rPr>
        <w:rFonts w:ascii="Arial" w:eastAsia="Times New Roman" w:hAnsi="Arial" w:cs="Arial" w:hint="default"/>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21"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2"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9D42E97"/>
    <w:multiLevelType w:val="multilevel"/>
    <w:tmpl w:val="059C6D7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D774601"/>
    <w:multiLevelType w:val="multilevel"/>
    <w:tmpl w:val="68C4B4B2"/>
    <w:lvl w:ilvl="0">
      <w:start w:val="15"/>
      <w:numFmt w:val="decimal"/>
      <w:lvlText w:val="%1"/>
      <w:lvlJc w:val="left"/>
      <w:pPr>
        <w:ind w:left="360" w:hanging="360"/>
      </w:pPr>
      <w:rPr>
        <w:rFonts w:hint="default"/>
      </w:rPr>
    </w:lvl>
    <w:lvl w:ilvl="1">
      <w:start w:val="1"/>
      <w:numFmt w:val="decimal"/>
      <w:lvlText w:val="%1.%2"/>
      <w:lvlJc w:val="left"/>
      <w:pPr>
        <w:ind w:left="1495" w:hanging="360"/>
      </w:pPr>
      <w:rPr>
        <w:rFonts w:hint="default"/>
        <w:i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5" w15:restartNumberingAfterBreak="0">
    <w:nsid w:val="3F5F6649"/>
    <w:multiLevelType w:val="multilevel"/>
    <w:tmpl w:val="75B290F8"/>
    <w:lvl w:ilvl="0">
      <w:start w:val="3"/>
      <w:numFmt w:val="upperLetter"/>
      <w:lvlText w:val="%1"/>
      <w:lvlJc w:val="left"/>
      <w:pPr>
        <w:ind w:left="1560" w:hanging="720"/>
      </w:pPr>
      <w:rPr>
        <w:rFonts w:hint="default"/>
        <w:lang w:val="sk" w:eastAsia="sk" w:bidi="sk"/>
      </w:rPr>
    </w:lvl>
    <w:lvl w:ilvl="1">
      <w:start w:val="1"/>
      <w:numFmt w:val="decimal"/>
      <w:lvlText w:val="%1.%2"/>
      <w:lvlJc w:val="left"/>
      <w:pPr>
        <w:ind w:left="1560" w:hanging="720"/>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433" w:hanging="286"/>
      </w:pPr>
      <w:rPr>
        <w:rFonts w:asciiTheme="minorHAnsi" w:eastAsia="Georgia" w:hAnsiTheme="minorHAnsi" w:cstheme="minorHAnsi" w:hint="default"/>
        <w:w w:val="99"/>
        <w:sz w:val="20"/>
        <w:szCs w:val="20"/>
        <w:lang w:val="sk" w:eastAsia="sk" w:bidi="sk"/>
      </w:rPr>
    </w:lvl>
    <w:lvl w:ilvl="3">
      <w:numFmt w:val="bullet"/>
      <w:lvlText w:val="•"/>
      <w:lvlJc w:val="left"/>
      <w:pPr>
        <w:ind w:left="3543" w:hanging="286"/>
      </w:pPr>
      <w:rPr>
        <w:rFonts w:hint="default"/>
        <w:lang w:val="sk" w:eastAsia="sk" w:bidi="sk"/>
      </w:rPr>
    </w:lvl>
    <w:lvl w:ilvl="4">
      <w:numFmt w:val="bullet"/>
      <w:lvlText w:val="•"/>
      <w:lvlJc w:val="left"/>
      <w:pPr>
        <w:ind w:left="4535" w:hanging="286"/>
      </w:pPr>
      <w:rPr>
        <w:rFonts w:hint="default"/>
        <w:lang w:val="sk" w:eastAsia="sk" w:bidi="sk"/>
      </w:rPr>
    </w:lvl>
    <w:lvl w:ilvl="5">
      <w:numFmt w:val="bullet"/>
      <w:lvlText w:val="•"/>
      <w:lvlJc w:val="left"/>
      <w:pPr>
        <w:ind w:left="5527" w:hanging="286"/>
      </w:pPr>
      <w:rPr>
        <w:rFonts w:hint="default"/>
        <w:lang w:val="sk" w:eastAsia="sk" w:bidi="sk"/>
      </w:rPr>
    </w:lvl>
    <w:lvl w:ilvl="6">
      <w:numFmt w:val="bullet"/>
      <w:lvlText w:val="•"/>
      <w:lvlJc w:val="left"/>
      <w:pPr>
        <w:ind w:left="6519" w:hanging="286"/>
      </w:pPr>
      <w:rPr>
        <w:rFonts w:hint="default"/>
        <w:lang w:val="sk" w:eastAsia="sk" w:bidi="sk"/>
      </w:rPr>
    </w:lvl>
    <w:lvl w:ilvl="7">
      <w:numFmt w:val="bullet"/>
      <w:lvlText w:val="•"/>
      <w:lvlJc w:val="left"/>
      <w:pPr>
        <w:ind w:left="7510" w:hanging="286"/>
      </w:pPr>
      <w:rPr>
        <w:rFonts w:hint="default"/>
        <w:lang w:val="sk" w:eastAsia="sk" w:bidi="sk"/>
      </w:rPr>
    </w:lvl>
    <w:lvl w:ilvl="8">
      <w:numFmt w:val="bullet"/>
      <w:lvlText w:val="•"/>
      <w:lvlJc w:val="left"/>
      <w:pPr>
        <w:ind w:left="8502" w:hanging="286"/>
      </w:pPr>
      <w:rPr>
        <w:rFonts w:hint="default"/>
        <w:lang w:val="sk" w:eastAsia="sk" w:bidi="sk"/>
      </w:rPr>
    </w:lvl>
  </w:abstractNum>
  <w:abstractNum w:abstractNumId="26" w15:restartNumberingAfterBreak="0">
    <w:nsid w:val="43EC7860"/>
    <w:multiLevelType w:val="multilevel"/>
    <w:tmpl w:val="83E21018"/>
    <w:lvl w:ilvl="0">
      <w:start w:val="3"/>
      <w:numFmt w:val="decimal"/>
      <w:lvlText w:val="%1"/>
      <w:lvlJc w:val="left"/>
      <w:pPr>
        <w:ind w:left="360" w:hanging="360"/>
      </w:pPr>
      <w:rPr>
        <w:rFonts w:eastAsia="Times New Roman" w:hint="default"/>
      </w:rPr>
    </w:lvl>
    <w:lvl w:ilvl="1">
      <w:start w:val="3"/>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7" w15:restartNumberingAfterBreak="0">
    <w:nsid w:val="489E2078"/>
    <w:multiLevelType w:val="hybridMultilevel"/>
    <w:tmpl w:val="63788A46"/>
    <w:lvl w:ilvl="0" w:tplc="3C3AFE2C">
      <w:numFmt w:val="bullet"/>
      <w:lvlText w:val="-"/>
      <w:lvlJc w:val="left"/>
      <w:pPr>
        <w:ind w:left="1226" w:hanging="360"/>
      </w:pPr>
      <w:rPr>
        <w:rFonts w:ascii="Calibri" w:eastAsia="Georgia" w:hAnsi="Calibri" w:cs="Calibri" w:hint="default"/>
      </w:rPr>
    </w:lvl>
    <w:lvl w:ilvl="1" w:tplc="041B0003" w:tentative="1">
      <w:start w:val="1"/>
      <w:numFmt w:val="bullet"/>
      <w:lvlText w:val="o"/>
      <w:lvlJc w:val="left"/>
      <w:pPr>
        <w:ind w:left="1946" w:hanging="360"/>
      </w:pPr>
      <w:rPr>
        <w:rFonts w:ascii="Courier New" w:hAnsi="Courier New" w:cs="Courier New" w:hint="default"/>
      </w:rPr>
    </w:lvl>
    <w:lvl w:ilvl="2" w:tplc="041B0005" w:tentative="1">
      <w:start w:val="1"/>
      <w:numFmt w:val="bullet"/>
      <w:lvlText w:val=""/>
      <w:lvlJc w:val="left"/>
      <w:pPr>
        <w:ind w:left="2666" w:hanging="360"/>
      </w:pPr>
      <w:rPr>
        <w:rFonts w:ascii="Wingdings" w:hAnsi="Wingdings" w:hint="default"/>
      </w:rPr>
    </w:lvl>
    <w:lvl w:ilvl="3" w:tplc="041B0001" w:tentative="1">
      <w:start w:val="1"/>
      <w:numFmt w:val="bullet"/>
      <w:lvlText w:val=""/>
      <w:lvlJc w:val="left"/>
      <w:pPr>
        <w:ind w:left="3386" w:hanging="360"/>
      </w:pPr>
      <w:rPr>
        <w:rFonts w:ascii="Symbol" w:hAnsi="Symbol" w:hint="default"/>
      </w:rPr>
    </w:lvl>
    <w:lvl w:ilvl="4" w:tplc="041B0003" w:tentative="1">
      <w:start w:val="1"/>
      <w:numFmt w:val="bullet"/>
      <w:lvlText w:val="o"/>
      <w:lvlJc w:val="left"/>
      <w:pPr>
        <w:ind w:left="4106" w:hanging="360"/>
      </w:pPr>
      <w:rPr>
        <w:rFonts w:ascii="Courier New" w:hAnsi="Courier New" w:cs="Courier New" w:hint="default"/>
      </w:rPr>
    </w:lvl>
    <w:lvl w:ilvl="5" w:tplc="041B0005" w:tentative="1">
      <w:start w:val="1"/>
      <w:numFmt w:val="bullet"/>
      <w:lvlText w:val=""/>
      <w:lvlJc w:val="left"/>
      <w:pPr>
        <w:ind w:left="4826" w:hanging="360"/>
      </w:pPr>
      <w:rPr>
        <w:rFonts w:ascii="Wingdings" w:hAnsi="Wingdings" w:hint="default"/>
      </w:rPr>
    </w:lvl>
    <w:lvl w:ilvl="6" w:tplc="041B0001" w:tentative="1">
      <w:start w:val="1"/>
      <w:numFmt w:val="bullet"/>
      <w:lvlText w:val=""/>
      <w:lvlJc w:val="left"/>
      <w:pPr>
        <w:ind w:left="5546" w:hanging="360"/>
      </w:pPr>
      <w:rPr>
        <w:rFonts w:ascii="Symbol" w:hAnsi="Symbol" w:hint="default"/>
      </w:rPr>
    </w:lvl>
    <w:lvl w:ilvl="7" w:tplc="041B0003" w:tentative="1">
      <w:start w:val="1"/>
      <w:numFmt w:val="bullet"/>
      <w:lvlText w:val="o"/>
      <w:lvlJc w:val="left"/>
      <w:pPr>
        <w:ind w:left="6266" w:hanging="360"/>
      </w:pPr>
      <w:rPr>
        <w:rFonts w:ascii="Courier New" w:hAnsi="Courier New" w:cs="Courier New" w:hint="default"/>
      </w:rPr>
    </w:lvl>
    <w:lvl w:ilvl="8" w:tplc="041B0005" w:tentative="1">
      <w:start w:val="1"/>
      <w:numFmt w:val="bullet"/>
      <w:lvlText w:val=""/>
      <w:lvlJc w:val="left"/>
      <w:pPr>
        <w:ind w:left="6986" w:hanging="360"/>
      </w:pPr>
      <w:rPr>
        <w:rFonts w:ascii="Wingdings" w:hAnsi="Wingdings" w:hint="default"/>
      </w:rPr>
    </w:lvl>
  </w:abstractNum>
  <w:abstractNum w:abstractNumId="28" w15:restartNumberingAfterBreak="0">
    <w:nsid w:val="48B513D2"/>
    <w:multiLevelType w:val="hybridMultilevel"/>
    <w:tmpl w:val="22521AF2"/>
    <w:lvl w:ilvl="0" w:tplc="93CC9F34">
      <w:start w:val="9"/>
      <w:numFmt w:val="bullet"/>
      <w:lvlText w:val="-"/>
      <w:lvlJc w:val="left"/>
      <w:pPr>
        <w:ind w:left="1211" w:hanging="360"/>
      </w:pPr>
      <w:rPr>
        <w:rFonts w:ascii="Calibri" w:eastAsia="Georgia"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29" w15:restartNumberingAfterBreak="0">
    <w:nsid w:val="49B1598E"/>
    <w:multiLevelType w:val="hybridMultilevel"/>
    <w:tmpl w:val="AB9C350A"/>
    <w:lvl w:ilvl="0" w:tplc="0AEC44CC">
      <w:start w:val="1"/>
      <w:numFmt w:val="lowerLetter"/>
      <w:lvlText w:val="%1)"/>
      <w:lvlJc w:val="left"/>
      <w:pPr>
        <w:ind w:left="1020" w:hanging="348"/>
      </w:pPr>
      <w:rPr>
        <w:rFonts w:ascii="Georgia" w:eastAsia="Georgia" w:hAnsi="Georgia" w:cs="Georgia" w:hint="default"/>
        <w:w w:val="99"/>
        <w:sz w:val="20"/>
        <w:szCs w:val="20"/>
        <w:lang w:val="sk" w:eastAsia="sk" w:bidi="sk"/>
      </w:rPr>
    </w:lvl>
    <w:lvl w:ilvl="1" w:tplc="9D26316A">
      <w:numFmt w:val="bullet"/>
      <w:lvlText w:val="•"/>
      <w:lvlJc w:val="left"/>
      <w:pPr>
        <w:ind w:left="1966" w:hanging="348"/>
      </w:pPr>
      <w:rPr>
        <w:rFonts w:hint="default"/>
        <w:lang w:val="sk" w:eastAsia="sk" w:bidi="sk"/>
      </w:rPr>
    </w:lvl>
    <w:lvl w:ilvl="2" w:tplc="F80C9966">
      <w:numFmt w:val="bullet"/>
      <w:lvlText w:val="•"/>
      <w:lvlJc w:val="left"/>
      <w:pPr>
        <w:ind w:left="2913" w:hanging="348"/>
      </w:pPr>
      <w:rPr>
        <w:rFonts w:hint="default"/>
        <w:lang w:val="sk" w:eastAsia="sk" w:bidi="sk"/>
      </w:rPr>
    </w:lvl>
    <w:lvl w:ilvl="3" w:tplc="636ED7B2">
      <w:numFmt w:val="bullet"/>
      <w:lvlText w:val="•"/>
      <w:lvlJc w:val="left"/>
      <w:pPr>
        <w:ind w:left="3859" w:hanging="348"/>
      </w:pPr>
      <w:rPr>
        <w:rFonts w:hint="default"/>
        <w:lang w:val="sk" w:eastAsia="sk" w:bidi="sk"/>
      </w:rPr>
    </w:lvl>
    <w:lvl w:ilvl="4" w:tplc="552AB358">
      <w:numFmt w:val="bullet"/>
      <w:lvlText w:val="•"/>
      <w:lvlJc w:val="left"/>
      <w:pPr>
        <w:ind w:left="4806" w:hanging="348"/>
      </w:pPr>
      <w:rPr>
        <w:rFonts w:hint="default"/>
        <w:lang w:val="sk" w:eastAsia="sk" w:bidi="sk"/>
      </w:rPr>
    </w:lvl>
    <w:lvl w:ilvl="5" w:tplc="C00C3B92">
      <w:numFmt w:val="bullet"/>
      <w:lvlText w:val="•"/>
      <w:lvlJc w:val="left"/>
      <w:pPr>
        <w:ind w:left="5753" w:hanging="348"/>
      </w:pPr>
      <w:rPr>
        <w:rFonts w:hint="default"/>
        <w:lang w:val="sk" w:eastAsia="sk" w:bidi="sk"/>
      </w:rPr>
    </w:lvl>
    <w:lvl w:ilvl="6" w:tplc="E382926E">
      <w:numFmt w:val="bullet"/>
      <w:lvlText w:val="•"/>
      <w:lvlJc w:val="left"/>
      <w:pPr>
        <w:ind w:left="6699" w:hanging="348"/>
      </w:pPr>
      <w:rPr>
        <w:rFonts w:hint="default"/>
        <w:lang w:val="sk" w:eastAsia="sk" w:bidi="sk"/>
      </w:rPr>
    </w:lvl>
    <w:lvl w:ilvl="7" w:tplc="F4226DEA">
      <w:numFmt w:val="bullet"/>
      <w:lvlText w:val="•"/>
      <w:lvlJc w:val="left"/>
      <w:pPr>
        <w:ind w:left="7646" w:hanging="348"/>
      </w:pPr>
      <w:rPr>
        <w:rFonts w:hint="default"/>
        <w:lang w:val="sk" w:eastAsia="sk" w:bidi="sk"/>
      </w:rPr>
    </w:lvl>
    <w:lvl w:ilvl="8" w:tplc="22A2F0E0">
      <w:numFmt w:val="bullet"/>
      <w:lvlText w:val="•"/>
      <w:lvlJc w:val="left"/>
      <w:pPr>
        <w:ind w:left="8593" w:hanging="348"/>
      </w:pPr>
      <w:rPr>
        <w:rFonts w:hint="default"/>
        <w:lang w:val="sk" w:eastAsia="sk" w:bidi="sk"/>
      </w:rPr>
    </w:lvl>
  </w:abstractNum>
  <w:abstractNum w:abstractNumId="30" w15:restartNumberingAfterBreak="0">
    <w:nsid w:val="4C046F84"/>
    <w:multiLevelType w:val="multilevel"/>
    <w:tmpl w:val="1E700C7E"/>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9A3121"/>
    <w:multiLevelType w:val="multilevel"/>
    <w:tmpl w:val="DFE8407E"/>
    <w:lvl w:ilvl="0">
      <w:start w:val="18"/>
      <w:numFmt w:val="decimal"/>
      <w:lvlText w:val="%1"/>
      <w:lvlJc w:val="left"/>
      <w:pPr>
        <w:ind w:left="360" w:hanging="360"/>
      </w:pPr>
      <w:rPr>
        <w:rFonts w:hint="default"/>
        <w:b/>
        <w:sz w:val="22"/>
        <w:szCs w:val="22"/>
      </w:rPr>
    </w:lvl>
    <w:lvl w:ilvl="1">
      <w:start w:val="1"/>
      <w:numFmt w:val="decimal"/>
      <w:lvlText w:val="%1.%2"/>
      <w:lvlJc w:val="left"/>
      <w:pPr>
        <w:ind w:left="502" w:hanging="360"/>
      </w:pPr>
      <w:rPr>
        <w:rFonts w:asciiTheme="minorHAnsi" w:hAnsiTheme="minorHAnsi" w:cstheme="minorHAnsi" w:hint="default"/>
        <w:b w:val="0"/>
        <w:color w:val="auto"/>
        <w:sz w:val="22"/>
        <w:szCs w:val="22"/>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2" w15:restartNumberingAfterBreak="0">
    <w:nsid w:val="513F1DDE"/>
    <w:multiLevelType w:val="hybridMultilevel"/>
    <w:tmpl w:val="0C54478E"/>
    <w:lvl w:ilvl="0" w:tplc="7772AC74">
      <w:start w:val="1"/>
      <w:numFmt w:val="decimal"/>
      <w:lvlText w:val="%1."/>
      <w:lvlJc w:val="left"/>
      <w:pPr>
        <w:ind w:left="660" w:hanging="361"/>
      </w:pPr>
      <w:rPr>
        <w:rFonts w:asciiTheme="minorHAnsi" w:eastAsia="Arial" w:hAnsiTheme="minorHAnsi" w:cstheme="minorHAnsi" w:hint="default"/>
        <w:spacing w:val="-1"/>
        <w:w w:val="90"/>
        <w:sz w:val="22"/>
        <w:szCs w:val="22"/>
        <w:lang w:val="sk" w:eastAsia="sk" w:bidi="sk"/>
      </w:rPr>
    </w:lvl>
    <w:lvl w:ilvl="1" w:tplc="9E0493CC">
      <w:numFmt w:val="bullet"/>
      <w:lvlText w:val="•"/>
      <w:lvlJc w:val="left"/>
      <w:pPr>
        <w:ind w:left="1120" w:hanging="361"/>
      </w:pPr>
      <w:rPr>
        <w:rFonts w:hint="default"/>
        <w:lang w:val="sk" w:eastAsia="sk" w:bidi="sk"/>
      </w:rPr>
    </w:lvl>
    <w:lvl w:ilvl="2" w:tplc="8AD8F94E">
      <w:numFmt w:val="bullet"/>
      <w:lvlText w:val="•"/>
      <w:lvlJc w:val="left"/>
      <w:pPr>
        <w:ind w:left="2160" w:hanging="361"/>
      </w:pPr>
      <w:rPr>
        <w:rFonts w:hint="default"/>
        <w:lang w:val="sk" w:eastAsia="sk" w:bidi="sk"/>
      </w:rPr>
    </w:lvl>
    <w:lvl w:ilvl="3" w:tplc="D162332E">
      <w:numFmt w:val="bullet"/>
      <w:lvlText w:val="•"/>
      <w:lvlJc w:val="left"/>
      <w:pPr>
        <w:ind w:left="3201" w:hanging="361"/>
      </w:pPr>
      <w:rPr>
        <w:rFonts w:hint="default"/>
        <w:lang w:val="sk" w:eastAsia="sk" w:bidi="sk"/>
      </w:rPr>
    </w:lvl>
    <w:lvl w:ilvl="4" w:tplc="C59440FA">
      <w:numFmt w:val="bullet"/>
      <w:lvlText w:val="•"/>
      <w:lvlJc w:val="left"/>
      <w:pPr>
        <w:ind w:left="4242" w:hanging="361"/>
      </w:pPr>
      <w:rPr>
        <w:rFonts w:hint="default"/>
        <w:lang w:val="sk" w:eastAsia="sk" w:bidi="sk"/>
      </w:rPr>
    </w:lvl>
    <w:lvl w:ilvl="5" w:tplc="0D141432">
      <w:numFmt w:val="bullet"/>
      <w:lvlText w:val="•"/>
      <w:lvlJc w:val="left"/>
      <w:pPr>
        <w:ind w:left="5282" w:hanging="361"/>
      </w:pPr>
      <w:rPr>
        <w:rFonts w:hint="default"/>
        <w:lang w:val="sk" w:eastAsia="sk" w:bidi="sk"/>
      </w:rPr>
    </w:lvl>
    <w:lvl w:ilvl="6" w:tplc="1A0807CE">
      <w:numFmt w:val="bullet"/>
      <w:lvlText w:val="•"/>
      <w:lvlJc w:val="left"/>
      <w:pPr>
        <w:ind w:left="6323" w:hanging="361"/>
      </w:pPr>
      <w:rPr>
        <w:rFonts w:hint="default"/>
        <w:lang w:val="sk" w:eastAsia="sk" w:bidi="sk"/>
      </w:rPr>
    </w:lvl>
    <w:lvl w:ilvl="7" w:tplc="C4A0E520">
      <w:numFmt w:val="bullet"/>
      <w:lvlText w:val="•"/>
      <w:lvlJc w:val="left"/>
      <w:pPr>
        <w:ind w:left="7364" w:hanging="361"/>
      </w:pPr>
      <w:rPr>
        <w:rFonts w:hint="default"/>
        <w:lang w:val="sk" w:eastAsia="sk" w:bidi="sk"/>
      </w:rPr>
    </w:lvl>
    <w:lvl w:ilvl="8" w:tplc="BDE692E6">
      <w:numFmt w:val="bullet"/>
      <w:lvlText w:val="•"/>
      <w:lvlJc w:val="left"/>
      <w:pPr>
        <w:ind w:left="8404" w:hanging="361"/>
      </w:pPr>
      <w:rPr>
        <w:rFonts w:hint="default"/>
        <w:lang w:val="sk" w:eastAsia="sk" w:bidi="sk"/>
      </w:rPr>
    </w:lvl>
  </w:abstractNum>
  <w:abstractNum w:abstractNumId="33" w15:restartNumberingAfterBreak="0">
    <w:nsid w:val="5678050B"/>
    <w:multiLevelType w:val="multilevel"/>
    <w:tmpl w:val="BB3A10C8"/>
    <w:lvl w:ilvl="0">
      <w:start w:val="3"/>
      <w:numFmt w:val="decimal"/>
      <w:lvlText w:val="%1"/>
      <w:lvlJc w:val="left"/>
      <w:pPr>
        <w:ind w:left="360" w:hanging="360"/>
      </w:pPr>
      <w:rPr>
        <w:rFonts w:eastAsia="Arial,Bold" w:hint="default"/>
      </w:rPr>
    </w:lvl>
    <w:lvl w:ilvl="1">
      <w:start w:val="8"/>
      <w:numFmt w:val="decimal"/>
      <w:lvlText w:val="%1.%2"/>
      <w:lvlJc w:val="left"/>
      <w:pPr>
        <w:ind w:left="360" w:hanging="360"/>
      </w:pPr>
      <w:rPr>
        <w:rFonts w:eastAsia="Arial,Bold" w:hint="default"/>
      </w:rPr>
    </w:lvl>
    <w:lvl w:ilvl="2">
      <w:start w:val="1"/>
      <w:numFmt w:val="decimal"/>
      <w:lvlText w:val="%1.%2.%3"/>
      <w:lvlJc w:val="left"/>
      <w:pPr>
        <w:ind w:left="720" w:hanging="720"/>
      </w:pPr>
      <w:rPr>
        <w:rFonts w:eastAsia="Arial,Bold" w:hint="default"/>
      </w:rPr>
    </w:lvl>
    <w:lvl w:ilvl="3">
      <w:start w:val="1"/>
      <w:numFmt w:val="decimal"/>
      <w:lvlText w:val="%1.%2.%3.%4"/>
      <w:lvlJc w:val="left"/>
      <w:pPr>
        <w:ind w:left="720" w:hanging="720"/>
      </w:pPr>
      <w:rPr>
        <w:rFonts w:eastAsia="Arial,Bold" w:hint="default"/>
      </w:rPr>
    </w:lvl>
    <w:lvl w:ilvl="4">
      <w:start w:val="1"/>
      <w:numFmt w:val="decimal"/>
      <w:lvlText w:val="%1.%2.%3.%4.%5"/>
      <w:lvlJc w:val="left"/>
      <w:pPr>
        <w:ind w:left="1080" w:hanging="1080"/>
      </w:pPr>
      <w:rPr>
        <w:rFonts w:eastAsia="Arial,Bold" w:hint="default"/>
      </w:rPr>
    </w:lvl>
    <w:lvl w:ilvl="5">
      <w:start w:val="1"/>
      <w:numFmt w:val="decimal"/>
      <w:lvlText w:val="%1.%2.%3.%4.%5.%6"/>
      <w:lvlJc w:val="left"/>
      <w:pPr>
        <w:ind w:left="1080" w:hanging="1080"/>
      </w:pPr>
      <w:rPr>
        <w:rFonts w:eastAsia="Arial,Bold" w:hint="default"/>
      </w:rPr>
    </w:lvl>
    <w:lvl w:ilvl="6">
      <w:start w:val="1"/>
      <w:numFmt w:val="decimal"/>
      <w:lvlText w:val="%1.%2.%3.%4.%5.%6.%7"/>
      <w:lvlJc w:val="left"/>
      <w:pPr>
        <w:ind w:left="1440" w:hanging="1440"/>
      </w:pPr>
      <w:rPr>
        <w:rFonts w:eastAsia="Arial,Bold" w:hint="default"/>
      </w:rPr>
    </w:lvl>
    <w:lvl w:ilvl="7">
      <w:start w:val="1"/>
      <w:numFmt w:val="decimal"/>
      <w:lvlText w:val="%1.%2.%3.%4.%5.%6.%7.%8"/>
      <w:lvlJc w:val="left"/>
      <w:pPr>
        <w:ind w:left="1440" w:hanging="1440"/>
      </w:pPr>
      <w:rPr>
        <w:rFonts w:eastAsia="Arial,Bold" w:hint="default"/>
      </w:rPr>
    </w:lvl>
    <w:lvl w:ilvl="8">
      <w:start w:val="1"/>
      <w:numFmt w:val="decimal"/>
      <w:lvlText w:val="%1.%2.%3.%4.%5.%6.%7.%8.%9"/>
      <w:lvlJc w:val="left"/>
      <w:pPr>
        <w:ind w:left="1440" w:hanging="1440"/>
      </w:pPr>
      <w:rPr>
        <w:rFonts w:eastAsia="Arial,Bold" w:hint="default"/>
      </w:rPr>
    </w:lvl>
  </w:abstractNum>
  <w:abstractNum w:abstractNumId="34" w15:restartNumberingAfterBreak="0">
    <w:nsid w:val="5CA14954"/>
    <w:multiLevelType w:val="hybridMultilevel"/>
    <w:tmpl w:val="D8C6C034"/>
    <w:lvl w:ilvl="0" w:tplc="041B0017">
      <w:start w:val="1"/>
      <w:numFmt w:val="lowerLetter"/>
      <w:lvlText w:val="%1)"/>
      <w:lvlJc w:val="left"/>
      <w:pPr>
        <w:ind w:left="1287" w:hanging="360"/>
      </w:pPr>
      <w:rPr>
        <w:rFonts w:cs="Times New Roman"/>
      </w:r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35" w15:restartNumberingAfterBreak="0">
    <w:nsid w:val="5EBE6444"/>
    <w:multiLevelType w:val="multilevel"/>
    <w:tmpl w:val="824C046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6" w15:restartNumberingAfterBreak="0">
    <w:nsid w:val="608E01D1"/>
    <w:multiLevelType w:val="hybridMultilevel"/>
    <w:tmpl w:val="F3EE9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92447EA"/>
    <w:multiLevelType w:val="multilevel"/>
    <w:tmpl w:val="1C7047DE"/>
    <w:lvl w:ilvl="0">
      <w:start w:val="1"/>
      <w:numFmt w:val="decimal"/>
      <w:lvlText w:val="%1"/>
      <w:lvlJc w:val="left"/>
      <w:pPr>
        <w:ind w:left="787" w:hanging="361"/>
      </w:pPr>
      <w:rPr>
        <w:rFonts w:ascii="Georgia" w:eastAsia="Georgia" w:hAnsi="Georgia" w:cs="Georgia" w:hint="default"/>
        <w:b/>
        <w:bCs/>
        <w:w w:val="99"/>
        <w:sz w:val="20"/>
        <w:szCs w:val="20"/>
        <w:lang w:val="sk" w:eastAsia="sk" w:bidi="sk"/>
      </w:rPr>
    </w:lvl>
    <w:lvl w:ilvl="1">
      <w:start w:val="1"/>
      <w:numFmt w:val="decimal"/>
      <w:lvlText w:val="%1.%2"/>
      <w:lvlJc w:val="left"/>
      <w:pPr>
        <w:ind w:left="876" w:hanging="577"/>
      </w:pPr>
      <w:rPr>
        <w:rFonts w:ascii="Georgia" w:eastAsia="Georgia" w:hAnsi="Georgia" w:cs="Georgia" w:hint="default"/>
        <w:b/>
        <w:bCs/>
        <w:spacing w:val="-2"/>
        <w:w w:val="99"/>
        <w:sz w:val="18"/>
        <w:szCs w:val="18"/>
        <w:lang w:val="sk" w:eastAsia="sk" w:bidi="sk"/>
      </w:rPr>
    </w:lvl>
    <w:lvl w:ilvl="2">
      <w:start w:val="1"/>
      <w:numFmt w:val="decimal"/>
      <w:lvlText w:val="%3."/>
      <w:lvlJc w:val="left"/>
      <w:pPr>
        <w:ind w:left="860" w:hanging="577"/>
      </w:pPr>
      <w:rPr>
        <w:rFonts w:hint="default"/>
        <w:lang w:val="sk" w:eastAsia="sk" w:bidi="sk"/>
      </w:rPr>
    </w:lvl>
    <w:lvl w:ilvl="3">
      <w:numFmt w:val="bullet"/>
      <w:lvlText w:val="•"/>
      <w:lvlJc w:val="left"/>
      <w:pPr>
        <w:ind w:left="880" w:hanging="577"/>
      </w:pPr>
      <w:rPr>
        <w:rFonts w:hint="default"/>
        <w:lang w:val="sk" w:eastAsia="sk" w:bidi="sk"/>
      </w:rPr>
    </w:lvl>
    <w:lvl w:ilvl="4">
      <w:numFmt w:val="bullet"/>
      <w:lvlText w:val="•"/>
      <w:lvlJc w:val="left"/>
      <w:pPr>
        <w:ind w:left="2252" w:hanging="577"/>
      </w:pPr>
      <w:rPr>
        <w:rFonts w:hint="default"/>
        <w:lang w:val="sk" w:eastAsia="sk" w:bidi="sk"/>
      </w:rPr>
    </w:lvl>
    <w:lvl w:ilvl="5">
      <w:numFmt w:val="bullet"/>
      <w:lvlText w:val="•"/>
      <w:lvlJc w:val="left"/>
      <w:pPr>
        <w:ind w:left="3624" w:hanging="577"/>
      </w:pPr>
      <w:rPr>
        <w:rFonts w:hint="default"/>
        <w:lang w:val="sk" w:eastAsia="sk" w:bidi="sk"/>
      </w:rPr>
    </w:lvl>
    <w:lvl w:ilvl="6">
      <w:numFmt w:val="bullet"/>
      <w:lvlText w:val="•"/>
      <w:lvlJc w:val="left"/>
      <w:pPr>
        <w:ind w:left="4997" w:hanging="577"/>
      </w:pPr>
      <w:rPr>
        <w:rFonts w:hint="default"/>
        <w:lang w:val="sk" w:eastAsia="sk" w:bidi="sk"/>
      </w:rPr>
    </w:lvl>
    <w:lvl w:ilvl="7">
      <w:numFmt w:val="bullet"/>
      <w:lvlText w:val="•"/>
      <w:lvlJc w:val="left"/>
      <w:pPr>
        <w:ind w:left="6369" w:hanging="577"/>
      </w:pPr>
      <w:rPr>
        <w:rFonts w:hint="default"/>
        <w:lang w:val="sk" w:eastAsia="sk" w:bidi="sk"/>
      </w:rPr>
    </w:lvl>
    <w:lvl w:ilvl="8">
      <w:numFmt w:val="bullet"/>
      <w:lvlText w:val="•"/>
      <w:lvlJc w:val="left"/>
      <w:pPr>
        <w:ind w:left="7741" w:hanging="577"/>
      </w:pPr>
      <w:rPr>
        <w:rFonts w:hint="default"/>
        <w:lang w:val="sk" w:eastAsia="sk" w:bidi="sk"/>
      </w:rPr>
    </w:lvl>
  </w:abstractNum>
  <w:abstractNum w:abstractNumId="38" w15:restartNumberingAfterBreak="0">
    <w:nsid w:val="6A2A09BF"/>
    <w:multiLevelType w:val="hybridMultilevel"/>
    <w:tmpl w:val="3642061A"/>
    <w:lvl w:ilvl="0" w:tplc="1B4EDD1C">
      <w:numFmt w:val="bullet"/>
      <w:lvlText w:val="-"/>
      <w:lvlJc w:val="left"/>
      <w:pPr>
        <w:ind w:left="1647" w:hanging="360"/>
      </w:pPr>
      <w:rPr>
        <w:rFonts w:ascii="Times New Roman" w:eastAsia="Times New Roman" w:hAnsi="Times New Roman" w:cs="Times New Roman" w:hint="default"/>
      </w:rPr>
    </w:lvl>
    <w:lvl w:ilvl="1" w:tplc="041B0003" w:tentative="1">
      <w:start w:val="1"/>
      <w:numFmt w:val="bullet"/>
      <w:lvlText w:val="o"/>
      <w:lvlJc w:val="left"/>
      <w:pPr>
        <w:ind w:left="2367" w:hanging="360"/>
      </w:pPr>
      <w:rPr>
        <w:rFonts w:ascii="Courier New" w:hAnsi="Courier New" w:cs="Courier New" w:hint="default"/>
      </w:rPr>
    </w:lvl>
    <w:lvl w:ilvl="2" w:tplc="041B0005" w:tentative="1">
      <w:start w:val="1"/>
      <w:numFmt w:val="bullet"/>
      <w:lvlText w:val=""/>
      <w:lvlJc w:val="left"/>
      <w:pPr>
        <w:ind w:left="3087" w:hanging="360"/>
      </w:pPr>
      <w:rPr>
        <w:rFonts w:ascii="Wingdings" w:hAnsi="Wingdings" w:hint="default"/>
      </w:rPr>
    </w:lvl>
    <w:lvl w:ilvl="3" w:tplc="041B0001" w:tentative="1">
      <w:start w:val="1"/>
      <w:numFmt w:val="bullet"/>
      <w:lvlText w:val=""/>
      <w:lvlJc w:val="left"/>
      <w:pPr>
        <w:ind w:left="3807" w:hanging="360"/>
      </w:pPr>
      <w:rPr>
        <w:rFonts w:ascii="Symbol" w:hAnsi="Symbol" w:hint="default"/>
      </w:rPr>
    </w:lvl>
    <w:lvl w:ilvl="4" w:tplc="041B0003" w:tentative="1">
      <w:start w:val="1"/>
      <w:numFmt w:val="bullet"/>
      <w:lvlText w:val="o"/>
      <w:lvlJc w:val="left"/>
      <w:pPr>
        <w:ind w:left="4527" w:hanging="360"/>
      </w:pPr>
      <w:rPr>
        <w:rFonts w:ascii="Courier New" w:hAnsi="Courier New" w:cs="Courier New" w:hint="default"/>
      </w:rPr>
    </w:lvl>
    <w:lvl w:ilvl="5" w:tplc="041B0005" w:tentative="1">
      <w:start w:val="1"/>
      <w:numFmt w:val="bullet"/>
      <w:lvlText w:val=""/>
      <w:lvlJc w:val="left"/>
      <w:pPr>
        <w:ind w:left="5247" w:hanging="360"/>
      </w:pPr>
      <w:rPr>
        <w:rFonts w:ascii="Wingdings" w:hAnsi="Wingdings" w:hint="default"/>
      </w:rPr>
    </w:lvl>
    <w:lvl w:ilvl="6" w:tplc="041B0001" w:tentative="1">
      <w:start w:val="1"/>
      <w:numFmt w:val="bullet"/>
      <w:lvlText w:val=""/>
      <w:lvlJc w:val="left"/>
      <w:pPr>
        <w:ind w:left="5967" w:hanging="360"/>
      </w:pPr>
      <w:rPr>
        <w:rFonts w:ascii="Symbol" w:hAnsi="Symbol" w:hint="default"/>
      </w:rPr>
    </w:lvl>
    <w:lvl w:ilvl="7" w:tplc="041B0003" w:tentative="1">
      <w:start w:val="1"/>
      <w:numFmt w:val="bullet"/>
      <w:lvlText w:val="o"/>
      <w:lvlJc w:val="left"/>
      <w:pPr>
        <w:ind w:left="6687" w:hanging="360"/>
      </w:pPr>
      <w:rPr>
        <w:rFonts w:ascii="Courier New" w:hAnsi="Courier New" w:cs="Courier New" w:hint="default"/>
      </w:rPr>
    </w:lvl>
    <w:lvl w:ilvl="8" w:tplc="041B0005" w:tentative="1">
      <w:start w:val="1"/>
      <w:numFmt w:val="bullet"/>
      <w:lvlText w:val=""/>
      <w:lvlJc w:val="left"/>
      <w:pPr>
        <w:ind w:left="7407" w:hanging="360"/>
      </w:pPr>
      <w:rPr>
        <w:rFonts w:ascii="Wingdings" w:hAnsi="Wingdings" w:hint="default"/>
      </w:rPr>
    </w:lvl>
  </w:abstractNum>
  <w:abstractNum w:abstractNumId="39" w15:restartNumberingAfterBreak="0">
    <w:nsid w:val="6A365F27"/>
    <w:multiLevelType w:val="multilevel"/>
    <w:tmpl w:val="EA46452E"/>
    <w:lvl w:ilvl="0">
      <w:start w:val="1"/>
      <w:numFmt w:val="upperLetter"/>
      <w:lvlText w:val="%1"/>
      <w:lvlJc w:val="left"/>
      <w:pPr>
        <w:ind w:left="1718" w:hanging="879"/>
      </w:pPr>
      <w:rPr>
        <w:rFonts w:hint="default"/>
        <w:lang w:val="sk" w:eastAsia="sk" w:bidi="sk"/>
      </w:rPr>
    </w:lvl>
    <w:lvl w:ilvl="1">
      <w:start w:val="1"/>
      <w:numFmt w:val="decimal"/>
      <w:lvlText w:val="%1.%2"/>
      <w:lvlJc w:val="left"/>
      <w:pPr>
        <w:ind w:left="1718" w:hanging="879"/>
      </w:pPr>
      <w:rPr>
        <w:rFonts w:ascii="Georgia" w:eastAsia="Georgia" w:hAnsi="Georgia" w:cs="Georgia" w:hint="default"/>
        <w:b/>
        <w:bCs/>
        <w:spacing w:val="-1"/>
        <w:w w:val="99"/>
        <w:sz w:val="20"/>
        <w:szCs w:val="20"/>
        <w:lang w:val="sk" w:eastAsia="sk" w:bidi="sk"/>
      </w:rPr>
    </w:lvl>
    <w:lvl w:ilvl="2">
      <w:start w:val="1"/>
      <w:numFmt w:val="decimal"/>
      <w:lvlText w:val="%3."/>
      <w:lvlJc w:val="left"/>
      <w:pPr>
        <w:ind w:left="1380" w:hanging="360"/>
      </w:pPr>
      <w:rPr>
        <w:rFonts w:ascii="Georgia" w:eastAsia="Georgia" w:hAnsi="Georgia" w:cs="Georgia" w:hint="default"/>
        <w:w w:val="99"/>
        <w:sz w:val="20"/>
        <w:szCs w:val="20"/>
        <w:lang w:val="sk" w:eastAsia="sk" w:bidi="sk"/>
      </w:rPr>
    </w:lvl>
    <w:lvl w:ilvl="3">
      <w:numFmt w:val="bullet"/>
      <w:lvlText w:val="•"/>
      <w:lvlJc w:val="left"/>
      <w:pPr>
        <w:ind w:left="3668" w:hanging="360"/>
      </w:pPr>
      <w:rPr>
        <w:rFonts w:hint="default"/>
        <w:lang w:val="sk" w:eastAsia="sk" w:bidi="sk"/>
      </w:rPr>
    </w:lvl>
    <w:lvl w:ilvl="4">
      <w:numFmt w:val="bullet"/>
      <w:lvlText w:val="•"/>
      <w:lvlJc w:val="left"/>
      <w:pPr>
        <w:ind w:left="4642" w:hanging="360"/>
      </w:pPr>
      <w:rPr>
        <w:rFonts w:hint="default"/>
        <w:lang w:val="sk" w:eastAsia="sk" w:bidi="sk"/>
      </w:rPr>
    </w:lvl>
    <w:lvl w:ilvl="5">
      <w:numFmt w:val="bullet"/>
      <w:lvlText w:val="•"/>
      <w:lvlJc w:val="left"/>
      <w:pPr>
        <w:ind w:left="5616" w:hanging="360"/>
      </w:pPr>
      <w:rPr>
        <w:rFonts w:hint="default"/>
        <w:lang w:val="sk" w:eastAsia="sk" w:bidi="sk"/>
      </w:rPr>
    </w:lvl>
    <w:lvl w:ilvl="6">
      <w:numFmt w:val="bullet"/>
      <w:lvlText w:val="•"/>
      <w:lvlJc w:val="left"/>
      <w:pPr>
        <w:ind w:left="6590" w:hanging="360"/>
      </w:pPr>
      <w:rPr>
        <w:rFonts w:hint="default"/>
        <w:lang w:val="sk" w:eastAsia="sk" w:bidi="sk"/>
      </w:rPr>
    </w:lvl>
    <w:lvl w:ilvl="7">
      <w:numFmt w:val="bullet"/>
      <w:lvlText w:val="•"/>
      <w:lvlJc w:val="left"/>
      <w:pPr>
        <w:ind w:left="7564" w:hanging="360"/>
      </w:pPr>
      <w:rPr>
        <w:rFonts w:hint="default"/>
        <w:lang w:val="sk" w:eastAsia="sk" w:bidi="sk"/>
      </w:rPr>
    </w:lvl>
    <w:lvl w:ilvl="8">
      <w:numFmt w:val="bullet"/>
      <w:lvlText w:val="•"/>
      <w:lvlJc w:val="left"/>
      <w:pPr>
        <w:ind w:left="8538" w:hanging="360"/>
      </w:pPr>
      <w:rPr>
        <w:rFonts w:hint="default"/>
        <w:lang w:val="sk" w:eastAsia="sk" w:bidi="sk"/>
      </w:rPr>
    </w:lvl>
  </w:abstractNum>
  <w:abstractNum w:abstractNumId="40" w15:restartNumberingAfterBreak="0">
    <w:nsid w:val="6EFE6899"/>
    <w:multiLevelType w:val="multilevel"/>
    <w:tmpl w:val="4BDEDA94"/>
    <w:lvl w:ilvl="0">
      <w:start w:val="3"/>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1" w15:restartNumberingAfterBreak="0">
    <w:nsid w:val="73FD7C5D"/>
    <w:multiLevelType w:val="hybridMultilevel"/>
    <w:tmpl w:val="9DF2BED0"/>
    <w:lvl w:ilvl="0" w:tplc="2596389A">
      <w:start w:val="2"/>
      <w:numFmt w:val="bullet"/>
      <w:lvlText w:val="-"/>
      <w:lvlJc w:val="left"/>
      <w:pPr>
        <w:ind w:left="1004" w:hanging="360"/>
      </w:pPr>
      <w:rPr>
        <w:rFonts w:ascii="Arial" w:eastAsia="Times New Roman" w:hAnsi="Arial"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2" w15:restartNumberingAfterBreak="0">
    <w:nsid w:val="748321DC"/>
    <w:multiLevelType w:val="hybridMultilevel"/>
    <w:tmpl w:val="46DCC458"/>
    <w:lvl w:ilvl="0" w:tplc="42FADF54">
      <w:start w:val="1"/>
      <w:numFmt w:val="decimal"/>
      <w:lvlText w:val="%1."/>
      <w:lvlJc w:val="left"/>
      <w:pPr>
        <w:ind w:left="644" w:hanging="360"/>
      </w:pPr>
      <w:rPr>
        <w:rFonts w:hint="default"/>
        <w:b/>
        <w:bCs/>
        <w:strike w:val="0"/>
      </w:rPr>
    </w:lvl>
    <w:lvl w:ilvl="1" w:tplc="041B0003">
      <w:start w:val="1"/>
      <w:numFmt w:val="bullet"/>
      <w:lvlText w:val="o"/>
      <w:lvlJc w:val="left"/>
      <w:pPr>
        <w:ind w:left="1441" w:hanging="360"/>
      </w:pPr>
      <w:rPr>
        <w:rFonts w:ascii="Courier New" w:hAnsi="Courier New" w:cs="Times New Roman" w:hint="default"/>
      </w:rPr>
    </w:lvl>
    <w:lvl w:ilvl="2" w:tplc="041B0005">
      <w:start w:val="1"/>
      <w:numFmt w:val="bullet"/>
      <w:lvlText w:val=""/>
      <w:lvlJc w:val="left"/>
      <w:pPr>
        <w:ind w:left="2161" w:hanging="360"/>
      </w:pPr>
      <w:rPr>
        <w:rFonts w:ascii="Wingdings" w:hAnsi="Wingdings" w:hint="default"/>
      </w:rPr>
    </w:lvl>
    <w:lvl w:ilvl="3" w:tplc="041B0001">
      <w:start w:val="1"/>
      <w:numFmt w:val="bullet"/>
      <w:lvlText w:val=""/>
      <w:lvlJc w:val="left"/>
      <w:pPr>
        <w:ind w:left="2881" w:hanging="360"/>
      </w:pPr>
      <w:rPr>
        <w:rFonts w:ascii="Symbol" w:hAnsi="Symbol" w:hint="default"/>
      </w:rPr>
    </w:lvl>
    <w:lvl w:ilvl="4" w:tplc="041B0003">
      <w:start w:val="1"/>
      <w:numFmt w:val="bullet"/>
      <w:lvlText w:val="o"/>
      <w:lvlJc w:val="left"/>
      <w:pPr>
        <w:ind w:left="3601" w:hanging="360"/>
      </w:pPr>
      <w:rPr>
        <w:rFonts w:ascii="Courier New" w:hAnsi="Courier New" w:cs="Times New Roman" w:hint="default"/>
      </w:rPr>
    </w:lvl>
    <w:lvl w:ilvl="5" w:tplc="041B0005">
      <w:start w:val="1"/>
      <w:numFmt w:val="bullet"/>
      <w:lvlText w:val=""/>
      <w:lvlJc w:val="left"/>
      <w:pPr>
        <w:ind w:left="4321" w:hanging="360"/>
      </w:pPr>
      <w:rPr>
        <w:rFonts w:ascii="Wingdings" w:hAnsi="Wingdings" w:hint="default"/>
      </w:rPr>
    </w:lvl>
    <w:lvl w:ilvl="6" w:tplc="041B0001">
      <w:start w:val="1"/>
      <w:numFmt w:val="bullet"/>
      <w:lvlText w:val=""/>
      <w:lvlJc w:val="left"/>
      <w:pPr>
        <w:ind w:left="5041" w:hanging="360"/>
      </w:pPr>
      <w:rPr>
        <w:rFonts w:ascii="Symbol" w:hAnsi="Symbol" w:hint="default"/>
      </w:rPr>
    </w:lvl>
    <w:lvl w:ilvl="7" w:tplc="041B0003">
      <w:start w:val="1"/>
      <w:numFmt w:val="bullet"/>
      <w:lvlText w:val="o"/>
      <w:lvlJc w:val="left"/>
      <w:pPr>
        <w:ind w:left="5761" w:hanging="360"/>
      </w:pPr>
      <w:rPr>
        <w:rFonts w:ascii="Courier New" w:hAnsi="Courier New" w:cs="Times New Roman" w:hint="default"/>
      </w:rPr>
    </w:lvl>
    <w:lvl w:ilvl="8" w:tplc="041B0005">
      <w:start w:val="1"/>
      <w:numFmt w:val="bullet"/>
      <w:lvlText w:val=""/>
      <w:lvlJc w:val="left"/>
      <w:pPr>
        <w:ind w:left="6481" w:hanging="360"/>
      </w:pPr>
      <w:rPr>
        <w:rFonts w:ascii="Wingdings" w:hAnsi="Wingdings" w:hint="default"/>
      </w:rPr>
    </w:lvl>
  </w:abstractNum>
  <w:abstractNum w:abstractNumId="43" w15:restartNumberingAfterBreak="0">
    <w:nsid w:val="74A81F5F"/>
    <w:multiLevelType w:val="hybridMultilevel"/>
    <w:tmpl w:val="654205C8"/>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8325DB3"/>
    <w:multiLevelType w:val="hybridMultilevel"/>
    <w:tmpl w:val="B3C8ABB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5" w15:restartNumberingAfterBreak="0">
    <w:nsid w:val="7D946224"/>
    <w:multiLevelType w:val="multilevel"/>
    <w:tmpl w:val="2D962D6A"/>
    <w:lvl w:ilvl="0">
      <w:start w:val="16"/>
      <w:numFmt w:val="decimal"/>
      <w:lvlText w:val="%1"/>
      <w:lvlJc w:val="left"/>
      <w:pPr>
        <w:ind w:left="742" w:hanging="443"/>
      </w:pPr>
      <w:rPr>
        <w:rFonts w:hint="default"/>
        <w:lang w:val="sk" w:eastAsia="sk" w:bidi="sk"/>
      </w:rPr>
    </w:lvl>
    <w:lvl w:ilvl="1">
      <w:start w:val="1"/>
      <w:numFmt w:val="decimal"/>
      <w:lvlText w:val="%1.%2"/>
      <w:lvlJc w:val="left"/>
      <w:pPr>
        <w:ind w:left="866" w:hanging="567"/>
      </w:pPr>
      <w:rPr>
        <w:rFonts w:hint="default"/>
        <w:b/>
        <w:bCs/>
        <w:color w:val="auto"/>
        <w:spacing w:val="-1"/>
        <w:w w:val="99"/>
        <w:lang w:val="sk" w:eastAsia="sk" w:bidi="sk"/>
      </w:rPr>
    </w:lvl>
    <w:lvl w:ilvl="2">
      <w:start w:val="1"/>
      <w:numFmt w:val="decimal"/>
      <w:lvlText w:val="%1.%2.%3"/>
      <w:lvlJc w:val="left"/>
      <w:pPr>
        <w:ind w:left="1418" w:hanging="567"/>
      </w:pPr>
      <w:rPr>
        <w:rFonts w:hint="default"/>
        <w:b/>
        <w:bCs/>
        <w:spacing w:val="-1"/>
        <w:w w:val="99"/>
        <w:lang w:val="sk" w:eastAsia="sk" w:bidi="sk"/>
      </w:rPr>
    </w:lvl>
    <w:lvl w:ilvl="3">
      <w:numFmt w:val="bullet"/>
      <w:lvlText w:val="•"/>
      <w:lvlJc w:val="left"/>
      <w:pPr>
        <w:ind w:left="880" w:hanging="567"/>
      </w:pPr>
      <w:rPr>
        <w:rFonts w:hint="default"/>
        <w:lang w:val="sk" w:eastAsia="sk" w:bidi="sk"/>
      </w:rPr>
    </w:lvl>
    <w:lvl w:ilvl="4">
      <w:numFmt w:val="bullet"/>
      <w:lvlText w:val="•"/>
      <w:lvlJc w:val="left"/>
      <w:pPr>
        <w:ind w:left="1020" w:hanging="567"/>
      </w:pPr>
      <w:rPr>
        <w:rFonts w:hint="default"/>
        <w:lang w:val="sk" w:eastAsia="sk" w:bidi="sk"/>
      </w:rPr>
    </w:lvl>
    <w:lvl w:ilvl="5">
      <w:numFmt w:val="bullet"/>
      <w:lvlText w:val="•"/>
      <w:lvlJc w:val="left"/>
      <w:pPr>
        <w:ind w:left="1580" w:hanging="567"/>
      </w:pPr>
      <w:rPr>
        <w:rFonts w:hint="default"/>
        <w:lang w:val="sk" w:eastAsia="sk" w:bidi="sk"/>
      </w:rPr>
    </w:lvl>
    <w:lvl w:ilvl="6">
      <w:numFmt w:val="bullet"/>
      <w:lvlText w:val="•"/>
      <w:lvlJc w:val="left"/>
      <w:pPr>
        <w:ind w:left="3361" w:hanging="567"/>
      </w:pPr>
      <w:rPr>
        <w:rFonts w:hint="default"/>
        <w:lang w:val="sk" w:eastAsia="sk" w:bidi="sk"/>
      </w:rPr>
    </w:lvl>
    <w:lvl w:ilvl="7">
      <w:numFmt w:val="bullet"/>
      <w:lvlText w:val="•"/>
      <w:lvlJc w:val="left"/>
      <w:pPr>
        <w:ind w:left="5142" w:hanging="567"/>
      </w:pPr>
      <w:rPr>
        <w:rFonts w:hint="default"/>
        <w:lang w:val="sk" w:eastAsia="sk" w:bidi="sk"/>
      </w:rPr>
    </w:lvl>
    <w:lvl w:ilvl="8">
      <w:numFmt w:val="bullet"/>
      <w:lvlText w:val="•"/>
      <w:lvlJc w:val="left"/>
      <w:pPr>
        <w:ind w:left="6923" w:hanging="567"/>
      </w:pPr>
      <w:rPr>
        <w:rFonts w:hint="default"/>
        <w:lang w:val="sk" w:eastAsia="sk" w:bidi="sk"/>
      </w:rPr>
    </w:lvl>
  </w:abstractNum>
  <w:num w:numId="1" w16cid:durableId="2102099734">
    <w:abstractNumId w:val="32"/>
  </w:num>
  <w:num w:numId="2" w16cid:durableId="2127695019">
    <w:abstractNumId w:val="29"/>
  </w:num>
  <w:num w:numId="3" w16cid:durableId="1608148708">
    <w:abstractNumId w:val="45"/>
  </w:num>
  <w:num w:numId="4" w16cid:durableId="727457600">
    <w:abstractNumId w:val="6"/>
  </w:num>
  <w:num w:numId="5" w16cid:durableId="1199008575">
    <w:abstractNumId w:val="8"/>
  </w:num>
  <w:num w:numId="6" w16cid:durableId="921838040">
    <w:abstractNumId w:val="25"/>
  </w:num>
  <w:num w:numId="7" w16cid:durableId="1621913466">
    <w:abstractNumId w:val="19"/>
  </w:num>
  <w:num w:numId="8" w16cid:durableId="1445271174">
    <w:abstractNumId w:val="39"/>
  </w:num>
  <w:num w:numId="9" w16cid:durableId="1002047803">
    <w:abstractNumId w:val="17"/>
  </w:num>
  <w:num w:numId="10" w16cid:durableId="237331640">
    <w:abstractNumId w:val="30"/>
  </w:num>
  <w:num w:numId="11" w16cid:durableId="1385564493">
    <w:abstractNumId w:val="31"/>
  </w:num>
  <w:num w:numId="12" w16cid:durableId="414933107">
    <w:abstractNumId w:val="31"/>
  </w:num>
  <w:num w:numId="13" w16cid:durableId="911281731">
    <w:abstractNumId w:val="28"/>
  </w:num>
  <w:num w:numId="14" w16cid:durableId="1301575940">
    <w:abstractNumId w:val="36"/>
  </w:num>
  <w:num w:numId="15" w16cid:durableId="2117407965">
    <w:abstractNumId w:val="10"/>
  </w:num>
  <w:num w:numId="16" w16cid:durableId="1729107311">
    <w:abstractNumId w:val="12"/>
  </w:num>
  <w:num w:numId="17" w16cid:durableId="1953974231">
    <w:abstractNumId w:val="20"/>
  </w:num>
  <w:num w:numId="18" w16cid:durableId="2144694377">
    <w:abstractNumId w:val="24"/>
  </w:num>
  <w:num w:numId="19" w16cid:durableId="704603598">
    <w:abstractNumId w:val="4"/>
  </w:num>
  <w:num w:numId="20" w16cid:durableId="1069183334">
    <w:abstractNumId w:val="7"/>
  </w:num>
  <w:num w:numId="21" w16cid:durableId="770316512">
    <w:abstractNumId w:val="22"/>
  </w:num>
  <w:num w:numId="22" w16cid:durableId="2086485492">
    <w:abstractNumId w:val="38"/>
  </w:num>
  <w:num w:numId="23" w16cid:durableId="2548278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7849089">
    <w:abstractNumId w:val="44"/>
  </w:num>
  <w:num w:numId="25" w16cid:durableId="1864827067">
    <w:abstractNumId w:val="41"/>
  </w:num>
  <w:num w:numId="26" w16cid:durableId="1940789955">
    <w:abstractNumId w:val="42"/>
  </w:num>
  <w:num w:numId="27" w16cid:durableId="1938781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536054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15720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4786008">
    <w:abstractNumId w:val="15"/>
  </w:num>
  <w:num w:numId="31" w16cid:durableId="1492721877">
    <w:abstractNumId w:val="23"/>
  </w:num>
  <w:num w:numId="32" w16cid:durableId="836770814">
    <w:abstractNumId w:val="43"/>
  </w:num>
  <w:num w:numId="33" w16cid:durableId="1680082558">
    <w:abstractNumId w:val="0"/>
  </w:num>
  <w:num w:numId="34" w16cid:durableId="3942813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6888641">
    <w:abstractNumId w:val="3"/>
  </w:num>
  <w:num w:numId="36" w16cid:durableId="2125417262">
    <w:abstractNumId w:val="34"/>
  </w:num>
  <w:num w:numId="37" w16cid:durableId="54595603">
    <w:abstractNumId w:val="11"/>
  </w:num>
  <w:num w:numId="38" w16cid:durableId="65154211">
    <w:abstractNumId w:val="21"/>
  </w:num>
  <w:num w:numId="39" w16cid:durableId="1461458536">
    <w:abstractNumId w:val="14"/>
  </w:num>
  <w:num w:numId="40" w16cid:durableId="15542804">
    <w:abstractNumId w:val="27"/>
  </w:num>
  <w:num w:numId="41" w16cid:durableId="827595202">
    <w:abstractNumId w:val="2"/>
  </w:num>
  <w:num w:numId="42" w16cid:durableId="1042051741">
    <w:abstractNumId w:val="9"/>
  </w:num>
  <w:num w:numId="43" w16cid:durableId="1992826072">
    <w:abstractNumId w:val="37"/>
  </w:num>
  <w:num w:numId="44" w16cid:durableId="1477338988">
    <w:abstractNumId w:val="1"/>
  </w:num>
  <w:num w:numId="45" w16cid:durableId="154148696">
    <w:abstractNumId w:val="35"/>
  </w:num>
  <w:num w:numId="46" w16cid:durableId="996490909">
    <w:abstractNumId w:val="26"/>
  </w:num>
  <w:num w:numId="47" w16cid:durableId="1491209598">
    <w:abstractNumId w:val="33"/>
  </w:num>
  <w:num w:numId="48" w16cid:durableId="1275790352">
    <w:abstractNumId w:val="40"/>
  </w:num>
  <w:num w:numId="49" w16cid:durableId="941453085">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AE"/>
    <w:rsid w:val="00005252"/>
    <w:rsid w:val="000121B8"/>
    <w:rsid w:val="000226DC"/>
    <w:rsid w:val="0002315F"/>
    <w:rsid w:val="00025A39"/>
    <w:rsid w:val="00033485"/>
    <w:rsid w:val="0003405A"/>
    <w:rsid w:val="00036D38"/>
    <w:rsid w:val="0004419F"/>
    <w:rsid w:val="00054BC5"/>
    <w:rsid w:val="00061AB6"/>
    <w:rsid w:val="00071AF0"/>
    <w:rsid w:val="00077A67"/>
    <w:rsid w:val="000A59B3"/>
    <w:rsid w:val="000A7071"/>
    <w:rsid w:val="000C4593"/>
    <w:rsid w:val="00142168"/>
    <w:rsid w:val="00143F76"/>
    <w:rsid w:val="00156645"/>
    <w:rsid w:val="001624F2"/>
    <w:rsid w:val="00163C04"/>
    <w:rsid w:val="00166679"/>
    <w:rsid w:val="00182EE3"/>
    <w:rsid w:val="00196A07"/>
    <w:rsid w:val="001A3A45"/>
    <w:rsid w:val="001D478C"/>
    <w:rsid w:val="001D485E"/>
    <w:rsid w:val="001F7C05"/>
    <w:rsid w:val="00220D18"/>
    <w:rsid w:val="00250866"/>
    <w:rsid w:val="002545F4"/>
    <w:rsid w:val="00291382"/>
    <w:rsid w:val="002C522B"/>
    <w:rsid w:val="002C6BAC"/>
    <w:rsid w:val="002E15F9"/>
    <w:rsid w:val="002E5BCC"/>
    <w:rsid w:val="002E6183"/>
    <w:rsid w:val="002E7483"/>
    <w:rsid w:val="002F218C"/>
    <w:rsid w:val="002F2B72"/>
    <w:rsid w:val="00303429"/>
    <w:rsid w:val="003048ED"/>
    <w:rsid w:val="0031065E"/>
    <w:rsid w:val="003156A1"/>
    <w:rsid w:val="00324B7C"/>
    <w:rsid w:val="00326D3F"/>
    <w:rsid w:val="00331668"/>
    <w:rsid w:val="00346780"/>
    <w:rsid w:val="003602D5"/>
    <w:rsid w:val="00387994"/>
    <w:rsid w:val="00393100"/>
    <w:rsid w:val="00394BA9"/>
    <w:rsid w:val="00395C62"/>
    <w:rsid w:val="003A0854"/>
    <w:rsid w:val="003A5FC8"/>
    <w:rsid w:val="003A700A"/>
    <w:rsid w:val="003B281F"/>
    <w:rsid w:val="003D4042"/>
    <w:rsid w:val="003D75FA"/>
    <w:rsid w:val="003E2004"/>
    <w:rsid w:val="003E26D9"/>
    <w:rsid w:val="003E27C3"/>
    <w:rsid w:val="0040071E"/>
    <w:rsid w:val="00402C3C"/>
    <w:rsid w:val="00417B57"/>
    <w:rsid w:val="004449F1"/>
    <w:rsid w:val="00445738"/>
    <w:rsid w:val="00451FFD"/>
    <w:rsid w:val="00463630"/>
    <w:rsid w:val="004640BF"/>
    <w:rsid w:val="00470BB2"/>
    <w:rsid w:val="0048035E"/>
    <w:rsid w:val="004816C7"/>
    <w:rsid w:val="00485716"/>
    <w:rsid w:val="0049107C"/>
    <w:rsid w:val="00496F56"/>
    <w:rsid w:val="004A03AD"/>
    <w:rsid w:val="004A200E"/>
    <w:rsid w:val="004A3FD6"/>
    <w:rsid w:val="004A4B00"/>
    <w:rsid w:val="004C14F9"/>
    <w:rsid w:val="004C289A"/>
    <w:rsid w:val="004D2BAA"/>
    <w:rsid w:val="004E12B8"/>
    <w:rsid w:val="004E4A3F"/>
    <w:rsid w:val="004E5C23"/>
    <w:rsid w:val="004F2C04"/>
    <w:rsid w:val="004F4F39"/>
    <w:rsid w:val="00545661"/>
    <w:rsid w:val="00562B2D"/>
    <w:rsid w:val="0057749E"/>
    <w:rsid w:val="00582562"/>
    <w:rsid w:val="00583F00"/>
    <w:rsid w:val="005908D1"/>
    <w:rsid w:val="00597059"/>
    <w:rsid w:val="005A3F7B"/>
    <w:rsid w:val="005A7300"/>
    <w:rsid w:val="005B54B5"/>
    <w:rsid w:val="005D5420"/>
    <w:rsid w:val="005D7EAE"/>
    <w:rsid w:val="005E079E"/>
    <w:rsid w:val="005E14E5"/>
    <w:rsid w:val="005E4247"/>
    <w:rsid w:val="005F19E1"/>
    <w:rsid w:val="005F5013"/>
    <w:rsid w:val="006000FD"/>
    <w:rsid w:val="00610050"/>
    <w:rsid w:val="00617E57"/>
    <w:rsid w:val="00622439"/>
    <w:rsid w:val="006414F0"/>
    <w:rsid w:val="00644B87"/>
    <w:rsid w:val="006534DD"/>
    <w:rsid w:val="00655538"/>
    <w:rsid w:val="00667009"/>
    <w:rsid w:val="0068230D"/>
    <w:rsid w:val="006A1942"/>
    <w:rsid w:val="006A1EFE"/>
    <w:rsid w:val="006A2931"/>
    <w:rsid w:val="006A619A"/>
    <w:rsid w:val="006D1615"/>
    <w:rsid w:val="006E7804"/>
    <w:rsid w:val="006F270A"/>
    <w:rsid w:val="007029A3"/>
    <w:rsid w:val="00717AA2"/>
    <w:rsid w:val="00733E10"/>
    <w:rsid w:val="00740687"/>
    <w:rsid w:val="00752E0D"/>
    <w:rsid w:val="00752EC0"/>
    <w:rsid w:val="00755BE6"/>
    <w:rsid w:val="00756E1B"/>
    <w:rsid w:val="00757D6C"/>
    <w:rsid w:val="007766B0"/>
    <w:rsid w:val="00785773"/>
    <w:rsid w:val="007953D9"/>
    <w:rsid w:val="007A5B6F"/>
    <w:rsid w:val="007C07E2"/>
    <w:rsid w:val="007D56C3"/>
    <w:rsid w:val="007E606A"/>
    <w:rsid w:val="0080418C"/>
    <w:rsid w:val="0081515A"/>
    <w:rsid w:val="00816191"/>
    <w:rsid w:val="00823416"/>
    <w:rsid w:val="008304A7"/>
    <w:rsid w:val="008369DD"/>
    <w:rsid w:val="008476D3"/>
    <w:rsid w:val="008521C9"/>
    <w:rsid w:val="008654DD"/>
    <w:rsid w:val="00877D45"/>
    <w:rsid w:val="00891489"/>
    <w:rsid w:val="008925CA"/>
    <w:rsid w:val="008A0DF2"/>
    <w:rsid w:val="008A199A"/>
    <w:rsid w:val="008C23CA"/>
    <w:rsid w:val="008C2CF7"/>
    <w:rsid w:val="008C54F7"/>
    <w:rsid w:val="008C7DEC"/>
    <w:rsid w:val="008D1621"/>
    <w:rsid w:val="008E3DA9"/>
    <w:rsid w:val="008F1203"/>
    <w:rsid w:val="00917E12"/>
    <w:rsid w:val="00926661"/>
    <w:rsid w:val="0092752B"/>
    <w:rsid w:val="00927B51"/>
    <w:rsid w:val="009361DC"/>
    <w:rsid w:val="009400A9"/>
    <w:rsid w:val="009439C7"/>
    <w:rsid w:val="0095126E"/>
    <w:rsid w:val="00951A40"/>
    <w:rsid w:val="00970C22"/>
    <w:rsid w:val="00975F85"/>
    <w:rsid w:val="00982702"/>
    <w:rsid w:val="00995BAE"/>
    <w:rsid w:val="00995E1D"/>
    <w:rsid w:val="00996AA5"/>
    <w:rsid w:val="009B49D6"/>
    <w:rsid w:val="009C0CCD"/>
    <w:rsid w:val="009C4624"/>
    <w:rsid w:val="009C636C"/>
    <w:rsid w:val="009E3C94"/>
    <w:rsid w:val="009E55E4"/>
    <w:rsid w:val="009E6969"/>
    <w:rsid w:val="009F5E8E"/>
    <w:rsid w:val="00A0684E"/>
    <w:rsid w:val="00A078F0"/>
    <w:rsid w:val="00A166A0"/>
    <w:rsid w:val="00A1678F"/>
    <w:rsid w:val="00A328B3"/>
    <w:rsid w:val="00A367C7"/>
    <w:rsid w:val="00A407B0"/>
    <w:rsid w:val="00A5322C"/>
    <w:rsid w:val="00A537FE"/>
    <w:rsid w:val="00A62ABB"/>
    <w:rsid w:val="00A6722F"/>
    <w:rsid w:val="00A75492"/>
    <w:rsid w:val="00A85F4B"/>
    <w:rsid w:val="00AD5823"/>
    <w:rsid w:val="00AD68DD"/>
    <w:rsid w:val="00AF44D2"/>
    <w:rsid w:val="00B04347"/>
    <w:rsid w:val="00B05989"/>
    <w:rsid w:val="00B07F98"/>
    <w:rsid w:val="00B11E9A"/>
    <w:rsid w:val="00B25DB1"/>
    <w:rsid w:val="00B27855"/>
    <w:rsid w:val="00B31623"/>
    <w:rsid w:val="00B32DE8"/>
    <w:rsid w:val="00B363A1"/>
    <w:rsid w:val="00B37341"/>
    <w:rsid w:val="00B41EF2"/>
    <w:rsid w:val="00B45A49"/>
    <w:rsid w:val="00B57153"/>
    <w:rsid w:val="00B64653"/>
    <w:rsid w:val="00B64F1C"/>
    <w:rsid w:val="00B70E31"/>
    <w:rsid w:val="00B94673"/>
    <w:rsid w:val="00BA34C6"/>
    <w:rsid w:val="00BB769B"/>
    <w:rsid w:val="00BE6806"/>
    <w:rsid w:val="00BF1FC9"/>
    <w:rsid w:val="00BF3AEF"/>
    <w:rsid w:val="00BF78FE"/>
    <w:rsid w:val="00C06F50"/>
    <w:rsid w:val="00C11C4A"/>
    <w:rsid w:val="00C16EC5"/>
    <w:rsid w:val="00C176A8"/>
    <w:rsid w:val="00C20A9E"/>
    <w:rsid w:val="00C27E73"/>
    <w:rsid w:val="00C34405"/>
    <w:rsid w:val="00C42230"/>
    <w:rsid w:val="00C46A48"/>
    <w:rsid w:val="00C57391"/>
    <w:rsid w:val="00C7141B"/>
    <w:rsid w:val="00C80544"/>
    <w:rsid w:val="00C81EBD"/>
    <w:rsid w:val="00C826C8"/>
    <w:rsid w:val="00C95D13"/>
    <w:rsid w:val="00C96F86"/>
    <w:rsid w:val="00CA18D2"/>
    <w:rsid w:val="00CA3C35"/>
    <w:rsid w:val="00CC084E"/>
    <w:rsid w:val="00CD32F9"/>
    <w:rsid w:val="00CE06A3"/>
    <w:rsid w:val="00CF2E5F"/>
    <w:rsid w:val="00CF570A"/>
    <w:rsid w:val="00CF79C8"/>
    <w:rsid w:val="00D057FC"/>
    <w:rsid w:val="00D14A8B"/>
    <w:rsid w:val="00D22B04"/>
    <w:rsid w:val="00D25BDF"/>
    <w:rsid w:val="00D27773"/>
    <w:rsid w:val="00D55162"/>
    <w:rsid w:val="00D564E4"/>
    <w:rsid w:val="00D57F8C"/>
    <w:rsid w:val="00D74092"/>
    <w:rsid w:val="00D77906"/>
    <w:rsid w:val="00D9270E"/>
    <w:rsid w:val="00DC11E7"/>
    <w:rsid w:val="00DC1E8D"/>
    <w:rsid w:val="00DC59FE"/>
    <w:rsid w:val="00DC657B"/>
    <w:rsid w:val="00DF35D5"/>
    <w:rsid w:val="00DF479D"/>
    <w:rsid w:val="00E03838"/>
    <w:rsid w:val="00E04168"/>
    <w:rsid w:val="00E3211A"/>
    <w:rsid w:val="00E32124"/>
    <w:rsid w:val="00E37000"/>
    <w:rsid w:val="00E4667D"/>
    <w:rsid w:val="00E470D2"/>
    <w:rsid w:val="00E474BF"/>
    <w:rsid w:val="00E60FC6"/>
    <w:rsid w:val="00E743B9"/>
    <w:rsid w:val="00E85E9B"/>
    <w:rsid w:val="00E91CE2"/>
    <w:rsid w:val="00E924B8"/>
    <w:rsid w:val="00E96A89"/>
    <w:rsid w:val="00E97BCB"/>
    <w:rsid w:val="00EA6539"/>
    <w:rsid w:val="00EB104D"/>
    <w:rsid w:val="00EB424C"/>
    <w:rsid w:val="00EC652B"/>
    <w:rsid w:val="00ED1BE3"/>
    <w:rsid w:val="00EE795D"/>
    <w:rsid w:val="00F00BED"/>
    <w:rsid w:val="00F242FE"/>
    <w:rsid w:val="00F24BED"/>
    <w:rsid w:val="00F36139"/>
    <w:rsid w:val="00F51D24"/>
    <w:rsid w:val="00F53C18"/>
    <w:rsid w:val="00F552A1"/>
    <w:rsid w:val="00F574E4"/>
    <w:rsid w:val="00F57CCF"/>
    <w:rsid w:val="00F616D2"/>
    <w:rsid w:val="00F62B78"/>
    <w:rsid w:val="00F635FC"/>
    <w:rsid w:val="00F64968"/>
    <w:rsid w:val="00F70919"/>
    <w:rsid w:val="00F763E6"/>
    <w:rsid w:val="00F961D8"/>
    <w:rsid w:val="00FA793F"/>
    <w:rsid w:val="00FB613B"/>
    <w:rsid w:val="00FB6FCC"/>
    <w:rsid w:val="00FC43A2"/>
    <w:rsid w:val="00FD0812"/>
    <w:rsid w:val="00FE1D36"/>
    <w:rsid w:val="00FE20F3"/>
    <w:rsid w:val="00FE4C8E"/>
    <w:rsid w:val="00FF00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6026C"/>
  <w15:docId w15:val="{0498CAFE-BC10-4686-BAD7-BC7D736C0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Georgia" w:eastAsia="Georgia" w:hAnsi="Georgia" w:cs="Times New Roman"/>
      <w:lang w:val="sk" w:eastAsia="sk"/>
    </w:rPr>
  </w:style>
  <w:style w:type="paragraph" w:styleId="Nadpis1">
    <w:name w:val="heading 1"/>
    <w:aliases w:val="Heading1"/>
    <w:basedOn w:val="Normlny"/>
    <w:link w:val="Nadpis1Char"/>
    <w:uiPriority w:val="9"/>
    <w:qFormat/>
    <w:pPr>
      <w:ind w:left="300"/>
      <w:outlineLvl w:val="0"/>
    </w:pPr>
    <w:rPr>
      <w:b/>
      <w:bCs/>
      <w:sz w:val="20"/>
      <w:szCs w:val="20"/>
    </w:rPr>
  </w:style>
  <w:style w:type="paragraph" w:styleId="Nadpis2">
    <w:name w:val="heading 2"/>
    <w:basedOn w:val="Normlny"/>
    <w:link w:val="Nadpis2Char"/>
    <w:uiPriority w:val="9"/>
    <w:unhideWhenUsed/>
    <w:qFormat/>
    <w:pPr>
      <w:ind w:left="300"/>
      <w:outlineLvl w:val="1"/>
    </w:pPr>
    <w:rPr>
      <w:b/>
      <w:bCs/>
      <w:i/>
      <w:sz w:val="20"/>
      <w:szCs w:val="20"/>
    </w:rPr>
  </w:style>
  <w:style w:type="paragraph" w:styleId="Nadpis3">
    <w:name w:val="heading 3"/>
    <w:basedOn w:val="Normlny"/>
    <w:next w:val="Normlny"/>
    <w:link w:val="Nadpis3Char"/>
    <w:uiPriority w:val="9"/>
    <w:semiHidden/>
    <w:unhideWhenUsed/>
    <w:qFormat/>
    <w:rsid w:val="006A194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y"/>
    <w:next w:val="Normlny"/>
    <w:link w:val="Nadpis5Char"/>
    <w:uiPriority w:val="9"/>
    <w:unhideWhenUsed/>
    <w:qFormat/>
    <w:rsid w:val="00F70919"/>
    <w:pPr>
      <w:keepNext/>
      <w:keepLines/>
      <w:spacing w:before="40"/>
      <w:outlineLvl w:val="4"/>
    </w:pPr>
    <w:rPr>
      <w:rFonts w:asciiTheme="majorHAnsi" w:eastAsiaTheme="majorEastAsia" w:hAnsiTheme="majorHAnsi" w:cstheme="majorBidi"/>
      <w:color w:val="365F91" w:themeColor="accent1" w:themeShade="BF"/>
    </w:rPr>
  </w:style>
  <w:style w:type="paragraph" w:styleId="Nadpis7">
    <w:name w:val="heading 7"/>
    <w:basedOn w:val="Normlny"/>
    <w:next w:val="Normlny"/>
    <w:link w:val="Nadpis7Char"/>
    <w:uiPriority w:val="9"/>
    <w:semiHidden/>
    <w:unhideWhenUsed/>
    <w:qFormat/>
    <w:rsid w:val="00A1678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aliases w:val="body,Odsek zoznamu2,ODRAZKY PRVA UROVEN,lp1,Bullet List,FooterText,numbered,Paragraphe de liste1,Bullet Number,List Paragraph"/>
    <w:basedOn w:val="Normlny"/>
    <w:link w:val="OdsekzoznamuChar"/>
    <w:uiPriority w:val="34"/>
    <w:qFormat/>
    <w:pPr>
      <w:ind w:left="300"/>
    </w:pPr>
  </w:style>
  <w:style w:type="paragraph" w:customStyle="1" w:styleId="TableParagraph">
    <w:name w:val="Table Paragraph"/>
    <w:basedOn w:val="Normlny"/>
    <w:uiPriority w:val="1"/>
    <w:qFormat/>
  </w:style>
  <w:style w:type="character" w:customStyle="1" w:styleId="Nadpis3Char">
    <w:name w:val="Nadpis 3 Char"/>
    <w:basedOn w:val="Predvolenpsmoodseku"/>
    <w:link w:val="Nadpis3"/>
    <w:uiPriority w:val="9"/>
    <w:semiHidden/>
    <w:rsid w:val="006A1942"/>
    <w:rPr>
      <w:rFonts w:asciiTheme="majorHAnsi" w:eastAsiaTheme="majorEastAsia" w:hAnsiTheme="majorHAnsi" w:cstheme="majorBidi"/>
      <w:color w:val="243F60" w:themeColor="accent1" w:themeShade="7F"/>
      <w:sz w:val="24"/>
      <w:szCs w:val="24"/>
      <w:lang w:val="sk" w:eastAsia="sk"/>
    </w:rPr>
  </w:style>
  <w:style w:type="character" w:customStyle="1" w:styleId="Nadpis2Char">
    <w:name w:val="Nadpis 2 Char"/>
    <w:link w:val="Nadpis2"/>
    <w:uiPriority w:val="99"/>
    <w:locked/>
    <w:rsid w:val="008476D3"/>
    <w:rPr>
      <w:rFonts w:ascii="Georgia" w:eastAsia="Georgia" w:hAnsi="Georgia" w:cs="Times New Roman"/>
      <w:b/>
      <w:bCs/>
      <w:i/>
      <w:sz w:val="20"/>
      <w:szCs w:val="20"/>
      <w:lang w:val="sk" w:eastAsia="sk"/>
    </w:rPr>
  </w:style>
  <w:style w:type="paragraph" w:styleId="Textpoznmkypodiarou">
    <w:name w:val="footnote text"/>
    <w:aliases w:val="Char"/>
    <w:basedOn w:val="Normlny"/>
    <w:link w:val="TextpoznmkypodiarouChar"/>
    <w:rsid w:val="008476D3"/>
    <w:pPr>
      <w:widowControl/>
      <w:autoSpaceDE/>
      <w:autoSpaceDN/>
    </w:pPr>
    <w:rPr>
      <w:rFonts w:ascii="Arial" w:eastAsia="Calibri" w:hAnsi="Arial"/>
      <w:sz w:val="20"/>
      <w:szCs w:val="20"/>
      <w:lang w:val="sk-SK" w:eastAsia="cs-CZ"/>
    </w:rPr>
  </w:style>
  <w:style w:type="character" w:customStyle="1" w:styleId="TextpoznmkypodiarouChar">
    <w:name w:val="Text poznámky pod čiarou Char"/>
    <w:aliases w:val="Char Char"/>
    <w:basedOn w:val="Predvolenpsmoodseku"/>
    <w:link w:val="Textpoznmkypodiarou"/>
    <w:rsid w:val="008476D3"/>
    <w:rPr>
      <w:rFonts w:ascii="Arial" w:eastAsia="Calibri" w:hAnsi="Arial" w:cs="Times New Roman"/>
      <w:sz w:val="20"/>
      <w:szCs w:val="20"/>
      <w:lang w:val="sk-SK" w:eastAsia="cs-CZ"/>
    </w:rPr>
  </w:style>
  <w:style w:type="character" w:styleId="Odkaznapoznmkupodiarou">
    <w:name w:val="footnote reference"/>
    <w:rsid w:val="008476D3"/>
    <w:rPr>
      <w:rFonts w:cs="Times New Roman"/>
      <w:vertAlign w:val="superscript"/>
    </w:rPr>
  </w:style>
  <w:style w:type="paragraph" w:customStyle="1" w:styleId="wazza03">
    <w:name w:val="wazza_03"/>
    <w:basedOn w:val="Normlny"/>
    <w:uiPriority w:val="99"/>
    <w:rsid w:val="008476D3"/>
    <w:pPr>
      <w:widowControl/>
      <w:autoSpaceDE/>
      <w:autoSpaceDN/>
      <w:spacing w:before="120"/>
      <w:jc w:val="center"/>
    </w:pPr>
    <w:rPr>
      <w:rFonts w:ascii="Arial" w:eastAsia="Times New Roman" w:hAnsi="Arial" w:cs="Arial"/>
      <w:b/>
      <w:bCs/>
      <w:caps/>
      <w:color w:val="808080"/>
      <w:szCs w:val="24"/>
      <w:lang w:val="sk-SK" w:eastAsia="cs-CZ"/>
    </w:rPr>
  </w:style>
  <w:style w:type="paragraph" w:styleId="Zkladntext2">
    <w:name w:val="Body Text 2"/>
    <w:basedOn w:val="Normlny"/>
    <w:link w:val="Zkladntext2Char"/>
    <w:uiPriority w:val="99"/>
    <w:semiHidden/>
    <w:unhideWhenUsed/>
    <w:rsid w:val="008476D3"/>
    <w:pPr>
      <w:spacing w:after="120" w:line="480" w:lineRule="auto"/>
    </w:pPr>
  </w:style>
  <w:style w:type="character" w:customStyle="1" w:styleId="Zkladntext2Char">
    <w:name w:val="Základný text 2 Char"/>
    <w:basedOn w:val="Predvolenpsmoodseku"/>
    <w:link w:val="Zkladntext2"/>
    <w:uiPriority w:val="99"/>
    <w:semiHidden/>
    <w:rsid w:val="008476D3"/>
    <w:rPr>
      <w:rFonts w:ascii="Georgia" w:eastAsia="Georgia" w:hAnsi="Georgia" w:cs="Times New Roman"/>
      <w:lang w:val="sk" w:eastAsia="sk"/>
    </w:rPr>
  </w:style>
  <w:style w:type="character" w:customStyle="1" w:styleId="OdsekzoznamuChar">
    <w:name w:val="Odsek zoznamu Char"/>
    <w:aliases w:val="body Char,Odsek zoznamu2 Char,ODRAZKY PRVA UROVEN Char,lp1 Char,Bullet List Char,FooterText Char,numbered Char,Paragraphe de liste1 Char,Bullet Number Char,List Paragraph Char"/>
    <w:link w:val="Odsekzoznamu"/>
    <w:uiPriority w:val="99"/>
    <w:qFormat/>
    <w:rsid w:val="008476D3"/>
    <w:rPr>
      <w:rFonts w:ascii="Georgia" w:eastAsia="Georgia" w:hAnsi="Georgia" w:cs="Times New Roman"/>
      <w:lang w:val="sk" w:eastAsia="sk"/>
    </w:rPr>
  </w:style>
  <w:style w:type="paragraph" w:customStyle="1" w:styleId="wazza01">
    <w:name w:val="wazza_01"/>
    <w:uiPriority w:val="99"/>
    <w:rsid w:val="008476D3"/>
    <w:pPr>
      <w:widowControl/>
      <w:autoSpaceDE/>
      <w:autoSpaceDN/>
      <w:spacing w:before="240"/>
      <w:jc w:val="right"/>
    </w:pPr>
    <w:rPr>
      <w:rFonts w:ascii="Arial" w:eastAsia="Times New Roman" w:hAnsi="Arial" w:cs="Arial"/>
      <w:b/>
      <w:bCs/>
      <w:caps/>
      <w:color w:val="808080"/>
      <w:sz w:val="24"/>
      <w:szCs w:val="24"/>
      <w:lang w:val="sk-SK" w:eastAsia="cs-CZ"/>
    </w:rPr>
  </w:style>
  <w:style w:type="paragraph" w:styleId="Zarkazkladnhotextu">
    <w:name w:val="Body Text Indent"/>
    <w:basedOn w:val="Normlny"/>
    <w:link w:val="ZarkazkladnhotextuChar"/>
    <w:uiPriority w:val="99"/>
    <w:semiHidden/>
    <w:unhideWhenUsed/>
    <w:rsid w:val="00FB613B"/>
    <w:pPr>
      <w:spacing w:after="120"/>
      <w:ind w:left="283"/>
    </w:pPr>
  </w:style>
  <w:style w:type="character" w:customStyle="1" w:styleId="ZarkazkladnhotextuChar">
    <w:name w:val="Zarážka základného textu Char"/>
    <w:basedOn w:val="Predvolenpsmoodseku"/>
    <w:link w:val="Zarkazkladnhotextu"/>
    <w:uiPriority w:val="99"/>
    <w:semiHidden/>
    <w:rsid w:val="00FB613B"/>
    <w:rPr>
      <w:rFonts w:ascii="Georgia" w:eastAsia="Georgia" w:hAnsi="Georgia" w:cs="Times New Roman"/>
      <w:lang w:val="sk" w:eastAsia="sk"/>
    </w:rPr>
  </w:style>
  <w:style w:type="paragraph" w:styleId="Hlavika">
    <w:name w:val="header"/>
    <w:basedOn w:val="Normlny"/>
    <w:link w:val="Hlavik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HlavikaChar">
    <w:name w:val="Hlavička Char"/>
    <w:basedOn w:val="Predvolenpsmoodseku"/>
    <w:link w:val="Hlavika"/>
    <w:uiPriority w:val="99"/>
    <w:rsid w:val="00FB613B"/>
    <w:rPr>
      <w:rFonts w:ascii="Times New Roman" w:eastAsia="Calibri" w:hAnsi="Times New Roman" w:cs="Times New Roman"/>
      <w:noProof/>
      <w:sz w:val="24"/>
      <w:szCs w:val="20"/>
      <w:lang w:val="sk-SK" w:eastAsia="sk-SK"/>
    </w:rPr>
  </w:style>
  <w:style w:type="paragraph" w:styleId="Pta">
    <w:name w:val="footer"/>
    <w:basedOn w:val="Normlny"/>
    <w:link w:val="PtaChar"/>
    <w:uiPriority w:val="99"/>
    <w:rsid w:val="00FB613B"/>
    <w:pPr>
      <w:widowControl/>
      <w:tabs>
        <w:tab w:val="center" w:pos="4536"/>
        <w:tab w:val="right" w:pos="9072"/>
      </w:tabs>
      <w:autoSpaceDE/>
      <w:autoSpaceDN/>
    </w:pPr>
    <w:rPr>
      <w:rFonts w:ascii="Times New Roman" w:eastAsia="Calibri" w:hAnsi="Times New Roman"/>
      <w:noProof/>
      <w:sz w:val="24"/>
      <w:szCs w:val="20"/>
      <w:lang w:val="sk-SK" w:eastAsia="sk-SK"/>
    </w:rPr>
  </w:style>
  <w:style w:type="character" w:customStyle="1" w:styleId="PtaChar">
    <w:name w:val="Päta Char"/>
    <w:basedOn w:val="Predvolenpsmoodseku"/>
    <w:link w:val="Pta"/>
    <w:uiPriority w:val="99"/>
    <w:rsid w:val="00FB613B"/>
    <w:rPr>
      <w:rFonts w:ascii="Times New Roman" w:eastAsia="Calibri" w:hAnsi="Times New Roman" w:cs="Times New Roman"/>
      <w:noProof/>
      <w:sz w:val="24"/>
      <w:szCs w:val="20"/>
      <w:lang w:val="sk-SK" w:eastAsia="sk-SK"/>
    </w:rPr>
  </w:style>
  <w:style w:type="character" w:styleId="Hypertextovprepojenie">
    <w:name w:val="Hyperlink"/>
    <w:uiPriority w:val="99"/>
    <w:rsid w:val="00FB613B"/>
    <w:rPr>
      <w:rFonts w:cs="Times New Roman"/>
      <w:color w:val="0000FF"/>
      <w:u w:val="single"/>
    </w:rPr>
  </w:style>
  <w:style w:type="paragraph" w:customStyle="1" w:styleId="cislo-2">
    <w:name w:val="cislo-2"/>
    <w:basedOn w:val="Normlny"/>
    <w:qFormat/>
    <w:rsid w:val="00FB613B"/>
    <w:pPr>
      <w:widowControl/>
      <w:tabs>
        <w:tab w:val="left" w:pos="851"/>
      </w:tabs>
      <w:autoSpaceDE/>
      <w:autoSpaceDN/>
      <w:spacing w:before="120"/>
      <w:ind w:left="851" w:hanging="851"/>
      <w:jc w:val="both"/>
      <w:outlineLvl w:val="2"/>
    </w:pPr>
    <w:rPr>
      <w:rFonts w:ascii="Times New Roman" w:eastAsia="Calibri" w:hAnsi="Times New Roman"/>
      <w:sz w:val="24"/>
      <w:lang w:val="sk-SK" w:eastAsia="en-US"/>
    </w:rPr>
  </w:style>
  <w:style w:type="paragraph" w:customStyle="1" w:styleId="Zkladntext21">
    <w:name w:val="Základný text 21"/>
    <w:basedOn w:val="Normlny"/>
    <w:rsid w:val="00FB613B"/>
    <w:pPr>
      <w:autoSpaceDE/>
      <w:autoSpaceDN/>
      <w:ind w:left="567" w:hanging="567"/>
      <w:jc w:val="both"/>
    </w:pPr>
    <w:rPr>
      <w:rFonts w:ascii="Times New Roman" w:eastAsia="Times New Roman" w:hAnsi="Times New Roman"/>
      <w:sz w:val="24"/>
      <w:szCs w:val="20"/>
      <w:lang w:val="sk-SK" w:eastAsia="cs-CZ"/>
    </w:rPr>
  </w:style>
  <w:style w:type="paragraph" w:customStyle="1" w:styleId="Normln1">
    <w:name w:val="Normální1"/>
    <w:basedOn w:val="Normlny"/>
    <w:rsid w:val="00FB613B"/>
    <w:pPr>
      <w:widowControl/>
      <w:tabs>
        <w:tab w:val="left" w:pos="4860"/>
      </w:tabs>
      <w:autoSpaceDE/>
      <w:autoSpaceDN/>
      <w:spacing w:before="120"/>
    </w:pPr>
    <w:rPr>
      <w:rFonts w:ascii="Times New Roman" w:eastAsia="Times New Roman" w:hAnsi="Times New Roman"/>
      <w:bCs/>
      <w:sz w:val="20"/>
      <w:szCs w:val="24"/>
      <w:lang w:val="sk-SK" w:eastAsia="cs-CZ"/>
    </w:rPr>
  </w:style>
  <w:style w:type="character" w:styleId="PouitHypertextovPrepojenie">
    <w:name w:val="FollowedHyperlink"/>
    <w:basedOn w:val="Predvolenpsmoodseku"/>
    <w:uiPriority w:val="99"/>
    <w:semiHidden/>
    <w:unhideWhenUsed/>
    <w:rsid w:val="00D55162"/>
    <w:rPr>
      <w:color w:val="800080" w:themeColor="followedHyperlink"/>
      <w:u w:val="single"/>
    </w:rPr>
  </w:style>
  <w:style w:type="character" w:styleId="Nevyrieenzmienka">
    <w:name w:val="Unresolved Mention"/>
    <w:basedOn w:val="Predvolenpsmoodseku"/>
    <w:uiPriority w:val="99"/>
    <w:semiHidden/>
    <w:unhideWhenUsed/>
    <w:rsid w:val="00D55162"/>
    <w:rPr>
      <w:color w:val="605E5C"/>
      <w:shd w:val="clear" w:color="auto" w:fill="E1DFDD"/>
    </w:rPr>
  </w:style>
  <w:style w:type="paragraph" w:styleId="Textbubliny">
    <w:name w:val="Balloon Text"/>
    <w:basedOn w:val="Normlny"/>
    <w:link w:val="TextbublinyChar"/>
    <w:uiPriority w:val="99"/>
    <w:semiHidden/>
    <w:unhideWhenUsed/>
    <w:rsid w:val="009400A9"/>
    <w:rPr>
      <w:rFonts w:ascii="Segoe UI" w:hAnsi="Segoe UI" w:cs="Segoe UI"/>
      <w:sz w:val="18"/>
      <w:szCs w:val="18"/>
    </w:rPr>
  </w:style>
  <w:style w:type="character" w:customStyle="1" w:styleId="TextbublinyChar">
    <w:name w:val="Text bubliny Char"/>
    <w:basedOn w:val="Predvolenpsmoodseku"/>
    <w:link w:val="Textbubliny"/>
    <w:uiPriority w:val="99"/>
    <w:semiHidden/>
    <w:rsid w:val="009400A9"/>
    <w:rPr>
      <w:rFonts w:ascii="Segoe UI" w:eastAsia="Georgia" w:hAnsi="Segoe UI" w:cs="Segoe UI"/>
      <w:sz w:val="18"/>
      <w:szCs w:val="18"/>
      <w:lang w:val="sk" w:eastAsia="sk"/>
    </w:rPr>
  </w:style>
  <w:style w:type="paragraph" w:customStyle="1" w:styleId="Zkladntext31">
    <w:name w:val="Základný text 31"/>
    <w:basedOn w:val="Normlny"/>
    <w:uiPriority w:val="99"/>
    <w:rsid w:val="00583F00"/>
    <w:pPr>
      <w:suppressAutoHyphens/>
      <w:autoSpaceDE/>
      <w:autoSpaceDN/>
      <w:jc w:val="center"/>
    </w:pPr>
    <w:rPr>
      <w:rFonts w:ascii="Times New Roman" w:eastAsia="Times New Roman" w:hAnsi="Times New Roman"/>
      <w:color w:val="FF0000"/>
      <w:sz w:val="20"/>
      <w:szCs w:val="20"/>
      <w:lang w:val="sk-SK" w:eastAsia="zh-CN"/>
    </w:rPr>
  </w:style>
  <w:style w:type="character" w:customStyle="1" w:styleId="HlavikaChar1">
    <w:name w:val="Hlavička Char1"/>
    <w:basedOn w:val="Predvolenpsmoodseku"/>
    <w:uiPriority w:val="99"/>
    <w:semiHidden/>
    <w:locked/>
    <w:rsid w:val="00583F00"/>
    <w:rPr>
      <w:rFonts w:ascii="Times New Roman" w:eastAsia="Times New Roman" w:hAnsi="Times New Roman" w:cs="Times New Roman"/>
      <w:sz w:val="24"/>
      <w:szCs w:val="24"/>
      <w:lang w:val="sk-SK" w:eastAsia="zh-CN"/>
    </w:rPr>
  </w:style>
  <w:style w:type="paragraph" w:customStyle="1" w:styleId="Zarkazkladnhotextu21">
    <w:name w:val="Zarážka základného textu 21"/>
    <w:basedOn w:val="Normlny"/>
    <w:uiPriority w:val="99"/>
    <w:rsid w:val="00E97BCB"/>
    <w:pPr>
      <w:suppressAutoHyphens/>
      <w:autoSpaceDE/>
      <w:autoSpaceDN/>
      <w:ind w:left="360"/>
      <w:jc w:val="both"/>
    </w:pPr>
    <w:rPr>
      <w:rFonts w:ascii="Times New Roman" w:eastAsia="Times New Roman" w:hAnsi="Times New Roman"/>
      <w:sz w:val="24"/>
      <w:szCs w:val="24"/>
      <w:lang w:val="sk-SK" w:eastAsia="zh-CN"/>
    </w:rPr>
  </w:style>
  <w:style w:type="paragraph" w:styleId="Textkomentra">
    <w:name w:val="annotation text"/>
    <w:basedOn w:val="Normlny"/>
    <w:link w:val="TextkomentraChar1"/>
    <w:uiPriority w:val="99"/>
    <w:semiHidden/>
    <w:unhideWhenUsed/>
    <w:rsid w:val="00F635FC"/>
    <w:pPr>
      <w:suppressAutoHyphens/>
      <w:autoSpaceDE/>
      <w:autoSpaceDN/>
    </w:pPr>
    <w:rPr>
      <w:rFonts w:ascii="Times New Roman" w:eastAsia="Times New Roman" w:hAnsi="Times New Roman"/>
      <w:sz w:val="20"/>
      <w:szCs w:val="20"/>
      <w:lang w:val="sk-SK" w:eastAsia="zh-CN"/>
    </w:rPr>
  </w:style>
  <w:style w:type="character" w:customStyle="1" w:styleId="TextkomentraChar">
    <w:name w:val="Text komentára Char"/>
    <w:basedOn w:val="Predvolenpsmoodseku"/>
    <w:uiPriority w:val="99"/>
    <w:semiHidden/>
    <w:rsid w:val="00F635FC"/>
    <w:rPr>
      <w:rFonts w:ascii="Georgia" w:eastAsia="Georgia" w:hAnsi="Georgia" w:cs="Times New Roman"/>
      <w:sz w:val="20"/>
      <w:szCs w:val="20"/>
      <w:lang w:val="sk" w:eastAsia="sk"/>
    </w:rPr>
  </w:style>
  <w:style w:type="character" w:customStyle="1" w:styleId="TextkomentraChar1">
    <w:name w:val="Text komentára Char1"/>
    <w:basedOn w:val="Predvolenpsmoodseku"/>
    <w:link w:val="Textkomentra"/>
    <w:uiPriority w:val="99"/>
    <w:semiHidden/>
    <w:locked/>
    <w:rsid w:val="00F635FC"/>
    <w:rPr>
      <w:rFonts w:ascii="Times New Roman" w:eastAsia="Times New Roman" w:hAnsi="Times New Roman" w:cs="Times New Roman"/>
      <w:sz w:val="20"/>
      <w:szCs w:val="20"/>
      <w:lang w:val="sk-SK" w:eastAsia="zh-CN"/>
    </w:rPr>
  </w:style>
  <w:style w:type="paragraph" w:customStyle="1" w:styleId="Normlnywebov1">
    <w:name w:val="Normálny (webový)1"/>
    <w:basedOn w:val="Normlny"/>
    <w:rsid w:val="00785773"/>
    <w:pPr>
      <w:widowControl/>
      <w:suppressAutoHyphens/>
      <w:autoSpaceDE/>
      <w:autoSpaceDN/>
    </w:pPr>
    <w:rPr>
      <w:rFonts w:ascii="Times New Roman" w:eastAsia="Times New Roman" w:hAnsi="Times New Roman"/>
      <w:sz w:val="24"/>
      <w:szCs w:val="24"/>
      <w:lang w:val="cs-CZ" w:eastAsia="ar-SA"/>
    </w:rPr>
  </w:style>
  <w:style w:type="paragraph" w:customStyle="1" w:styleId="SSCnorm2">
    <w:name w:val="SSC_norm_2"/>
    <w:basedOn w:val="Normlny"/>
    <w:rsid w:val="00C42230"/>
    <w:pPr>
      <w:widowControl/>
      <w:tabs>
        <w:tab w:val="num" w:pos="720"/>
      </w:tabs>
      <w:spacing w:before="240"/>
      <w:ind w:left="720" w:hanging="720"/>
      <w:jc w:val="both"/>
    </w:pPr>
    <w:rPr>
      <w:rFonts w:ascii="Times New Roman" w:eastAsia="Times New Roman" w:hAnsi="Times New Roman"/>
      <w:bCs/>
      <w:sz w:val="20"/>
      <w:szCs w:val="20"/>
      <w:lang w:val="sk-SK" w:eastAsia="cs-CZ"/>
    </w:rPr>
  </w:style>
  <w:style w:type="paragraph" w:styleId="PredformtovanHTML">
    <w:name w:val="HTML Preformatted"/>
    <w:basedOn w:val="Normlny"/>
    <w:link w:val="PredformtovanHTMLChar"/>
    <w:uiPriority w:val="99"/>
    <w:unhideWhenUsed/>
    <w:rsid w:val="00C42230"/>
    <w:pPr>
      <w:widowControl/>
      <w:autoSpaceDE/>
      <w:autoSpaceDN/>
    </w:pPr>
    <w:rPr>
      <w:rFonts w:ascii="Courier New" w:eastAsia="Times New Roman" w:hAnsi="Courier New"/>
      <w:noProof/>
      <w:sz w:val="20"/>
      <w:szCs w:val="20"/>
      <w:lang w:val="x-none" w:eastAsia="x-none"/>
    </w:rPr>
  </w:style>
  <w:style w:type="character" w:customStyle="1" w:styleId="PredformtovanHTMLChar">
    <w:name w:val="Predformátované HTML Char"/>
    <w:basedOn w:val="Predvolenpsmoodseku"/>
    <w:link w:val="PredformtovanHTML"/>
    <w:uiPriority w:val="99"/>
    <w:rsid w:val="00C42230"/>
    <w:rPr>
      <w:rFonts w:ascii="Courier New" w:eastAsia="Times New Roman" w:hAnsi="Courier New" w:cs="Times New Roman"/>
      <w:noProof/>
      <w:sz w:val="20"/>
      <w:szCs w:val="20"/>
      <w:lang w:val="x-none" w:eastAsia="x-none"/>
    </w:rPr>
  </w:style>
  <w:style w:type="character" w:customStyle="1" w:styleId="Nadpis7Char">
    <w:name w:val="Nadpis 7 Char"/>
    <w:basedOn w:val="Predvolenpsmoodseku"/>
    <w:link w:val="Nadpis7"/>
    <w:uiPriority w:val="9"/>
    <w:semiHidden/>
    <w:rsid w:val="00A1678F"/>
    <w:rPr>
      <w:rFonts w:asciiTheme="majorHAnsi" w:eastAsiaTheme="majorEastAsia" w:hAnsiTheme="majorHAnsi" w:cstheme="majorBidi"/>
      <w:i/>
      <w:iCs/>
      <w:color w:val="243F60" w:themeColor="accent1" w:themeShade="7F"/>
      <w:lang w:val="sk" w:eastAsia="sk"/>
    </w:rPr>
  </w:style>
  <w:style w:type="character" w:styleId="Odkaznakomentr">
    <w:name w:val="annotation reference"/>
    <w:uiPriority w:val="99"/>
    <w:semiHidden/>
    <w:unhideWhenUsed/>
    <w:rsid w:val="00B94673"/>
    <w:rPr>
      <w:sz w:val="16"/>
      <w:szCs w:val="16"/>
    </w:rPr>
  </w:style>
  <w:style w:type="paragraph" w:customStyle="1" w:styleId="Default">
    <w:name w:val="Default"/>
    <w:rsid w:val="004449F1"/>
    <w:pPr>
      <w:widowControl/>
      <w:adjustRightInd w:val="0"/>
    </w:pPr>
    <w:rPr>
      <w:rFonts w:ascii="Arial" w:hAnsi="Arial" w:cs="Arial"/>
      <w:color w:val="000000"/>
      <w:sz w:val="24"/>
      <w:szCs w:val="24"/>
      <w:lang w:val="sk-SK"/>
    </w:rPr>
  </w:style>
  <w:style w:type="paragraph" w:customStyle="1" w:styleId="CharChar3CharChar">
    <w:name w:val="Char Char3 Char Char"/>
    <w:basedOn w:val="Normlny"/>
    <w:rsid w:val="00CF570A"/>
    <w:pPr>
      <w:widowControl/>
      <w:autoSpaceDE/>
      <w:autoSpaceDN/>
      <w:spacing w:after="160" w:line="240" w:lineRule="exact"/>
      <w:ind w:firstLine="720"/>
    </w:pPr>
    <w:rPr>
      <w:rFonts w:ascii="Tahoma" w:eastAsia="Times New Roman" w:hAnsi="Tahoma"/>
      <w:sz w:val="20"/>
      <w:szCs w:val="20"/>
      <w:lang w:val="en-US" w:eastAsia="en-US"/>
    </w:rPr>
  </w:style>
  <w:style w:type="paragraph" w:customStyle="1" w:styleId="Zoznamslo2">
    <w:name w:val="Zoznam číslo 2"/>
    <w:basedOn w:val="Normlny"/>
    <w:rsid w:val="00CF570A"/>
    <w:pPr>
      <w:widowControl/>
      <w:numPr>
        <w:ilvl w:val="1"/>
        <w:numId w:val="21"/>
      </w:numPr>
      <w:autoSpaceDE/>
      <w:autoSpaceDN/>
      <w:spacing w:before="120" w:line="360" w:lineRule="auto"/>
      <w:jc w:val="both"/>
    </w:pPr>
    <w:rPr>
      <w:rFonts w:ascii="Arial" w:eastAsia="Times New Roman" w:hAnsi="Arial" w:cs="Arial"/>
      <w:szCs w:val="16"/>
      <w:lang w:val="sk-SK" w:eastAsia="sk-SK"/>
    </w:rPr>
  </w:style>
  <w:style w:type="paragraph" w:customStyle="1" w:styleId="Zoznamslo3">
    <w:name w:val="Zoznam číslo 3"/>
    <w:basedOn w:val="Zoznamslo2"/>
    <w:rsid w:val="00CF570A"/>
    <w:pPr>
      <w:numPr>
        <w:ilvl w:val="2"/>
      </w:numPr>
    </w:pPr>
  </w:style>
  <w:style w:type="paragraph" w:customStyle="1" w:styleId="Zoznamslo4Char">
    <w:name w:val="Zoznam číslo 4 Char"/>
    <w:basedOn w:val="Zoznamslo2"/>
    <w:rsid w:val="00CF570A"/>
    <w:pPr>
      <w:numPr>
        <w:ilvl w:val="3"/>
      </w:numPr>
    </w:pPr>
  </w:style>
  <w:style w:type="paragraph" w:customStyle="1" w:styleId="Nadpisodsek">
    <w:name w:val="Nadpis odsek"/>
    <w:basedOn w:val="Normlny"/>
    <w:rsid w:val="00CF570A"/>
    <w:pPr>
      <w:widowControl/>
      <w:numPr>
        <w:numId w:val="21"/>
      </w:numPr>
      <w:tabs>
        <w:tab w:val="left" w:pos="5245"/>
        <w:tab w:val="right" w:leader="dot" w:pos="7938"/>
      </w:tabs>
      <w:autoSpaceDE/>
      <w:autoSpaceDN/>
      <w:spacing w:before="480" w:after="120" w:line="360" w:lineRule="auto"/>
    </w:pPr>
    <w:rPr>
      <w:rFonts w:ascii="Arial" w:eastAsia="Times New Roman" w:hAnsi="Arial" w:cs="Arial"/>
      <w:b/>
      <w:smallCaps/>
      <w:sz w:val="28"/>
      <w:szCs w:val="28"/>
      <w:lang w:val="sk-SK" w:eastAsia="cs-CZ"/>
    </w:rPr>
  </w:style>
  <w:style w:type="paragraph" w:customStyle="1" w:styleId="Vchodzie">
    <w:name w:val="Východzie"/>
    <w:basedOn w:val="Normlny"/>
    <w:rsid w:val="00CF570A"/>
    <w:pPr>
      <w:widowControl/>
      <w:autoSpaceDE/>
      <w:autoSpaceDN/>
      <w:spacing w:line="100" w:lineRule="atLeast"/>
    </w:pPr>
    <w:rPr>
      <w:rFonts w:ascii="Times New Roman" w:eastAsia="Calibri" w:hAnsi="Times New Roman"/>
      <w:sz w:val="24"/>
      <w:szCs w:val="24"/>
      <w:lang w:val="sk-SK" w:eastAsia="sk-SK"/>
    </w:rPr>
  </w:style>
  <w:style w:type="character" w:styleId="Vrazn">
    <w:name w:val="Strong"/>
    <w:basedOn w:val="Predvolenpsmoodseku"/>
    <w:uiPriority w:val="22"/>
    <w:qFormat/>
    <w:rsid w:val="00CD32F9"/>
    <w:rPr>
      <w:b/>
      <w:bCs/>
    </w:rPr>
  </w:style>
  <w:style w:type="character" w:customStyle="1" w:styleId="Nadpis5Char">
    <w:name w:val="Nadpis 5 Char"/>
    <w:basedOn w:val="Predvolenpsmoodseku"/>
    <w:link w:val="Nadpis5"/>
    <w:uiPriority w:val="9"/>
    <w:rsid w:val="00F70919"/>
    <w:rPr>
      <w:rFonts w:asciiTheme="majorHAnsi" w:eastAsiaTheme="majorEastAsia" w:hAnsiTheme="majorHAnsi" w:cstheme="majorBidi"/>
      <w:color w:val="365F91" w:themeColor="accent1" w:themeShade="BF"/>
      <w:lang w:val="sk" w:eastAsia="sk"/>
    </w:rPr>
  </w:style>
  <w:style w:type="character" w:customStyle="1" w:styleId="Nadpis1Char">
    <w:name w:val="Nadpis 1 Char"/>
    <w:aliases w:val="Heading1 Char"/>
    <w:link w:val="Nadpis1"/>
    <w:uiPriority w:val="9"/>
    <w:locked/>
    <w:rsid w:val="007D56C3"/>
    <w:rPr>
      <w:rFonts w:ascii="Georgia" w:eastAsia="Georgia" w:hAnsi="Georgia" w:cs="Times New Roman"/>
      <w:b/>
      <w:bCs/>
      <w:sz w:val="20"/>
      <w:szCs w:val="20"/>
      <w:lang w:val="sk" w:eastAsia="sk"/>
    </w:rPr>
  </w:style>
  <w:style w:type="paragraph" w:customStyle="1" w:styleId="Zkladntext210">
    <w:name w:val="Základní text 21"/>
    <w:basedOn w:val="Normlny"/>
    <w:uiPriority w:val="99"/>
    <w:rsid w:val="00C80544"/>
    <w:pPr>
      <w:widowControl/>
      <w:suppressAutoHyphens/>
      <w:autoSpaceDE/>
      <w:autoSpaceDN/>
    </w:pPr>
    <w:rPr>
      <w:rFonts w:ascii="Arial" w:eastAsia="Times New Roman" w:hAnsi="Arial" w:cs="Arial"/>
      <w:kern w:val="2"/>
      <w:sz w:val="20"/>
      <w:szCs w:val="20"/>
      <w:lang w:val="sk-SK" w:eastAsia="ar-SA"/>
    </w:rPr>
  </w:style>
  <w:style w:type="paragraph" w:customStyle="1" w:styleId="Standard">
    <w:name w:val="Standard"/>
    <w:rsid w:val="009F5E8E"/>
    <w:pPr>
      <w:widowControl/>
      <w:suppressAutoHyphens/>
      <w:autoSpaceDE/>
    </w:pPr>
    <w:rPr>
      <w:rFonts w:ascii="Times New Roman" w:eastAsia="Times New Roman" w:hAnsi="Times New Roman" w:cs="Times New Roman"/>
      <w:kern w:val="3"/>
      <w:sz w:val="20"/>
      <w:szCs w:val="20"/>
      <w:lang w:val="sk-SK" w:eastAsia="sk-SK"/>
    </w:rPr>
  </w:style>
  <w:style w:type="character" w:customStyle="1" w:styleId="Zkladntext0">
    <w:name w:val="Základný text_"/>
    <w:basedOn w:val="Predvolenpsmoodseku"/>
    <w:link w:val="Zkladntext1"/>
    <w:rsid w:val="002F2B72"/>
    <w:rPr>
      <w:rFonts w:ascii="Arial" w:eastAsia="Arial" w:hAnsi="Arial" w:cs="Arial"/>
      <w:sz w:val="20"/>
      <w:szCs w:val="20"/>
      <w:shd w:val="clear" w:color="auto" w:fill="FFFFFF"/>
    </w:rPr>
  </w:style>
  <w:style w:type="paragraph" w:customStyle="1" w:styleId="Zkladntext1">
    <w:name w:val="Základný text1"/>
    <w:basedOn w:val="Normlny"/>
    <w:link w:val="Zkladntext0"/>
    <w:rsid w:val="002F2B72"/>
    <w:pPr>
      <w:shd w:val="clear" w:color="auto" w:fill="FFFFFF"/>
      <w:autoSpaceDE/>
      <w:autoSpaceDN/>
    </w:pPr>
    <w:rPr>
      <w:rFonts w:ascii="Arial" w:eastAsia="Arial" w:hAnsi="Arial" w:cs="Arial"/>
      <w:sz w:val="20"/>
      <w:szCs w:val="20"/>
      <w:lang w:val="en-US" w:eastAsia="en-US"/>
    </w:rPr>
  </w:style>
  <w:style w:type="paragraph" w:styleId="Normlnywebov">
    <w:name w:val="Normal (Web)"/>
    <w:basedOn w:val="Normlny"/>
    <w:uiPriority w:val="99"/>
    <w:semiHidden/>
    <w:unhideWhenUsed/>
    <w:rsid w:val="00D564E4"/>
    <w:pPr>
      <w:widowControl/>
      <w:autoSpaceDE/>
      <w:autoSpaceDN/>
      <w:spacing w:before="100" w:beforeAutospacing="1" w:after="100" w:afterAutospacing="1"/>
    </w:pPr>
    <w:rPr>
      <w:rFonts w:ascii="Times New Roman" w:eastAsia="Times New Roman" w:hAnsi="Times New Roman"/>
      <w:sz w:val="24"/>
      <w:szCs w:val="24"/>
      <w:lang w:val="sk-SK" w:eastAsia="sk-SK"/>
    </w:rPr>
  </w:style>
  <w:style w:type="character" w:styleId="PremennHTML">
    <w:name w:val="HTML Variable"/>
    <w:basedOn w:val="Predvolenpsmoodseku"/>
    <w:uiPriority w:val="99"/>
    <w:semiHidden/>
    <w:unhideWhenUsed/>
    <w:rsid w:val="00D56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01330">
      <w:bodyDiv w:val="1"/>
      <w:marLeft w:val="0"/>
      <w:marRight w:val="0"/>
      <w:marTop w:val="0"/>
      <w:marBottom w:val="0"/>
      <w:divBdr>
        <w:top w:val="none" w:sz="0" w:space="0" w:color="auto"/>
        <w:left w:val="none" w:sz="0" w:space="0" w:color="auto"/>
        <w:bottom w:val="none" w:sz="0" w:space="0" w:color="auto"/>
        <w:right w:val="none" w:sz="0" w:space="0" w:color="auto"/>
      </w:divBdr>
    </w:div>
    <w:div w:id="357512229">
      <w:bodyDiv w:val="1"/>
      <w:marLeft w:val="0"/>
      <w:marRight w:val="0"/>
      <w:marTop w:val="0"/>
      <w:marBottom w:val="0"/>
      <w:divBdr>
        <w:top w:val="none" w:sz="0" w:space="0" w:color="auto"/>
        <w:left w:val="none" w:sz="0" w:space="0" w:color="auto"/>
        <w:bottom w:val="none" w:sz="0" w:space="0" w:color="auto"/>
        <w:right w:val="none" w:sz="0" w:space="0" w:color="auto"/>
      </w:divBdr>
    </w:div>
    <w:div w:id="451677726">
      <w:bodyDiv w:val="1"/>
      <w:marLeft w:val="0"/>
      <w:marRight w:val="0"/>
      <w:marTop w:val="0"/>
      <w:marBottom w:val="0"/>
      <w:divBdr>
        <w:top w:val="none" w:sz="0" w:space="0" w:color="auto"/>
        <w:left w:val="none" w:sz="0" w:space="0" w:color="auto"/>
        <w:bottom w:val="none" w:sz="0" w:space="0" w:color="auto"/>
        <w:right w:val="none" w:sz="0" w:space="0" w:color="auto"/>
      </w:divBdr>
    </w:div>
    <w:div w:id="779760700">
      <w:bodyDiv w:val="1"/>
      <w:marLeft w:val="0"/>
      <w:marRight w:val="0"/>
      <w:marTop w:val="0"/>
      <w:marBottom w:val="0"/>
      <w:divBdr>
        <w:top w:val="none" w:sz="0" w:space="0" w:color="auto"/>
        <w:left w:val="none" w:sz="0" w:space="0" w:color="auto"/>
        <w:bottom w:val="none" w:sz="0" w:space="0" w:color="auto"/>
        <w:right w:val="none" w:sz="0" w:space="0" w:color="auto"/>
      </w:divBdr>
    </w:div>
    <w:div w:id="931359501">
      <w:bodyDiv w:val="1"/>
      <w:marLeft w:val="0"/>
      <w:marRight w:val="0"/>
      <w:marTop w:val="0"/>
      <w:marBottom w:val="0"/>
      <w:divBdr>
        <w:top w:val="none" w:sz="0" w:space="0" w:color="auto"/>
        <w:left w:val="none" w:sz="0" w:space="0" w:color="auto"/>
        <w:bottom w:val="none" w:sz="0" w:space="0" w:color="auto"/>
        <w:right w:val="none" w:sz="0" w:space="0" w:color="auto"/>
      </w:divBdr>
    </w:div>
    <w:div w:id="970668674">
      <w:bodyDiv w:val="1"/>
      <w:marLeft w:val="0"/>
      <w:marRight w:val="0"/>
      <w:marTop w:val="0"/>
      <w:marBottom w:val="0"/>
      <w:divBdr>
        <w:top w:val="none" w:sz="0" w:space="0" w:color="auto"/>
        <w:left w:val="none" w:sz="0" w:space="0" w:color="auto"/>
        <w:bottom w:val="none" w:sz="0" w:space="0" w:color="auto"/>
        <w:right w:val="none" w:sz="0" w:space="0" w:color="auto"/>
      </w:divBdr>
    </w:div>
    <w:div w:id="1027099950">
      <w:bodyDiv w:val="1"/>
      <w:marLeft w:val="0"/>
      <w:marRight w:val="0"/>
      <w:marTop w:val="0"/>
      <w:marBottom w:val="0"/>
      <w:divBdr>
        <w:top w:val="none" w:sz="0" w:space="0" w:color="auto"/>
        <w:left w:val="none" w:sz="0" w:space="0" w:color="auto"/>
        <w:bottom w:val="none" w:sz="0" w:space="0" w:color="auto"/>
        <w:right w:val="none" w:sz="0" w:space="0" w:color="auto"/>
      </w:divBdr>
    </w:div>
    <w:div w:id="1245265620">
      <w:bodyDiv w:val="1"/>
      <w:marLeft w:val="0"/>
      <w:marRight w:val="0"/>
      <w:marTop w:val="0"/>
      <w:marBottom w:val="0"/>
      <w:divBdr>
        <w:top w:val="none" w:sz="0" w:space="0" w:color="auto"/>
        <w:left w:val="none" w:sz="0" w:space="0" w:color="auto"/>
        <w:bottom w:val="none" w:sz="0" w:space="0" w:color="auto"/>
        <w:right w:val="none" w:sz="0" w:space="0" w:color="auto"/>
      </w:divBdr>
    </w:div>
    <w:div w:id="1511069093">
      <w:bodyDiv w:val="1"/>
      <w:marLeft w:val="0"/>
      <w:marRight w:val="0"/>
      <w:marTop w:val="0"/>
      <w:marBottom w:val="0"/>
      <w:divBdr>
        <w:top w:val="none" w:sz="0" w:space="0" w:color="auto"/>
        <w:left w:val="none" w:sz="0" w:space="0" w:color="auto"/>
        <w:bottom w:val="none" w:sz="0" w:space="0" w:color="auto"/>
        <w:right w:val="none" w:sz="0" w:space="0" w:color="auto"/>
      </w:divBdr>
    </w:div>
    <w:div w:id="1529682800">
      <w:bodyDiv w:val="1"/>
      <w:marLeft w:val="0"/>
      <w:marRight w:val="0"/>
      <w:marTop w:val="0"/>
      <w:marBottom w:val="0"/>
      <w:divBdr>
        <w:top w:val="none" w:sz="0" w:space="0" w:color="auto"/>
        <w:left w:val="none" w:sz="0" w:space="0" w:color="auto"/>
        <w:bottom w:val="none" w:sz="0" w:space="0" w:color="auto"/>
        <w:right w:val="none" w:sz="0" w:space="0" w:color="auto"/>
      </w:divBdr>
    </w:div>
    <w:div w:id="2079404409">
      <w:bodyDiv w:val="1"/>
      <w:marLeft w:val="0"/>
      <w:marRight w:val="0"/>
      <w:marTop w:val="0"/>
      <w:marBottom w:val="0"/>
      <w:divBdr>
        <w:top w:val="none" w:sz="0" w:space="0" w:color="auto"/>
        <w:left w:val="none" w:sz="0" w:space="0" w:color="auto"/>
        <w:bottom w:val="none" w:sz="0" w:space="0" w:color="auto"/>
        <w:right w:val="none" w:sz="0" w:space="0" w:color="auto"/>
      </w:divBdr>
    </w:div>
    <w:div w:id="2098401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sk/tender/36062/summary"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36062/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6062/summary" TargetMode="External"/><Relationship Id="rId14" Type="http://schemas.openxmlformats.org/officeDocument/2006/relationships/hyperlink" Target="https://josephine.proebiz.com/sk/tender/36062/summar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FDB63-195F-4922-A028-3B458CC8D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31</Pages>
  <Words>10914</Words>
  <Characters>62213</Characters>
  <Application>Microsoft Office Word</Application>
  <DocSecurity>0</DocSecurity>
  <Lines>518</Lines>
  <Paragraphs>145</Paragraphs>
  <ScaleCrop>false</ScaleCrop>
  <HeadingPairs>
    <vt:vector size="4" baseType="variant">
      <vt:variant>
        <vt:lpstr>Názov</vt:lpstr>
      </vt:variant>
      <vt:variant>
        <vt:i4>1</vt:i4>
      </vt:variant>
      <vt:variant>
        <vt:lpstr>Nadpisy</vt:lpstr>
      </vt:variant>
      <vt:variant>
        <vt:i4>71</vt:i4>
      </vt:variant>
    </vt:vector>
  </HeadingPairs>
  <TitlesOfParts>
    <vt:vector size="72" baseType="lpstr">
      <vt:lpstr/>
      <vt:lpstr>Časť I.</vt:lpstr>
      <vt:lpstr>Časť II.</vt:lpstr>
      <vt:lpstr>Časť III.</vt:lpstr>
      <vt:lpstr>Časť IV.</vt:lpstr>
      <vt:lpstr>Časť V.</vt:lpstr>
      <vt:lpstr>Časť VI.</vt:lpstr>
      <vt:lpstr>Časť VII.</vt:lpstr>
      <vt:lpstr>A.1 POKYNY PRE ZÁUJEMCOV/UCHÁDZAČOV</vt:lpstr>
      <vt:lpstr>Všeobecné informácie</vt:lpstr>
      <vt:lpstr>Identifikácia verejného obstarávateľa</vt:lpstr>
      <vt:lpstr>Kontaktná osoba verejného obstarávateľa v tomto postupe verejného obstarávania:</vt:lpstr>
      <vt:lpstr>    Názov: „Dobudovanie infraštruktúry v obci Varhaňovce - 1. etapa“</vt:lpstr>
      <vt:lpstr>KOMUNIKÁCIA</vt:lpstr>
      <vt:lpstr/>
      <vt:lpstr>Časť III</vt:lpstr>
      <vt:lpstr>názov súťaže: „Dobudovanie infraštruktúry v obci Varhaňovce - 1. etapa“ a</vt:lpstr>
      <vt:lpstr>    Verejný obstarávateľ vyžaduje od uchádzača na zabezpečenie ponuky zloženie zábez</vt:lpstr>
      <vt:lpstr>    Zábezpeka je stanovená vo výške: 30.000,- EUR</vt:lpstr>
      <vt:lpstr>    Spôsoby zloženia zábezpeky:</vt:lpstr>
      <vt:lpstr>    </vt:lpstr>
      <vt:lpstr>    Podmienky vrátenia alebo uvoľnenia zloženej zábezpeky:</vt:lpstr>
      <vt:lpstr>    Zábezpeka prepadne v prospech verejného obstarávateľa:</vt:lpstr>
      <vt:lpstr>    odstúpi od svojej ponuky v lehote viazanosti ponúk alebo</vt:lpstr>
      <vt:lpstr>Dôvernosť vo verejnom obstarávaní</vt:lpstr>
      <vt:lpstr>Prijatie ponuky</vt:lpstr>
      <vt:lpstr/>
      <vt:lpstr>Uchádzač musí splniť podmienky účasti týkajúce sa osobného postavenia podľa § 32</vt:lpstr>
      <vt:lpstr>Ak uchádzač alebo záujemca ma sídlo, miesto podnikania alebo obvyklý pobyt mimo </vt:lpstr>
      <vt:lpstr>Verejný obstarávateľ má oprávnenie získavať údaje z informačných systémov verejn</vt:lpstr>
      <vt:lpstr>Predbežne nahradiť doklady na preukázanie splnenia podmienok účasti týkajúcich s</vt:lpstr>
      <vt:lpstr/>
      <vt:lpstr/>
      <vt:lpstr>Časť A.3 KRITÉRIÁ NA VYHODNOTENIE PONÚK A PRAVIDLÁ ICH UPLATNENIA</vt:lpstr>
      <vt:lpstr>Časť B.1 OBCHODNÉ PODMIENKY</vt:lpstr>
      <vt:lpstr/>
      <vt:lpstr/>
      <vt:lpstr>Časť B.2 OPIS PREDMETU ZÁKAZKY</vt:lpstr>
      <vt:lpstr>Predmetom obstarávania je Dobudovanie infraštruktúry v obci Varhaňovce.</vt:lpstr>
      <vt:lpstr>Jedná sa o výstavbu komunikácií vozidlových a peších pre rozšírenie rómskej osad</vt:lpstr>
      <vt:lpstr>Ďalej v rámci objektov SO 02 a SO 03 bude predmetom realizácie len samotné rozší</vt:lpstr>
      <vt:lpstr>SO 02 sa bude realizovať plocha o ploche 288 m2.</vt:lpstr>
      <vt:lpstr>SO 03 sa bude realizovať plocha o ploche 378 m2.</vt:lpstr>
      <vt:lpstr>Podrobná špecifikácia je uvedená v PD a vo výkaze výmer, ktorý je súčasťou súťaž</vt:lpstr>
      <vt:lpstr>Podrobná špecifikácia je uvedená v PD a vo výkaze výmer, ktorý je súčasťou súťaž</vt:lpstr>
      <vt:lpstr/>
      <vt:lpstr/>
      <vt:lpstr/>
      <vt:lpstr/>
      <vt:lpstr/>
      <vt:lpstr/>
      <vt:lpstr/>
      <vt:lpstr/>
      <vt:lpstr/>
      <vt:lpstr/>
      <vt:lpstr/>
      <vt:lpstr/>
      <vt:lpstr/>
      <vt:lpstr>Časť C.1 PRÍLOHY SÚŤAŽNÝCH PODKLADOV</vt:lpstr>
      <vt:lpstr>Príloha č. 1</vt:lpstr>
      <vt:lpstr>Príloha č. 2</vt:lpstr>
      <vt:lpstr>Príloha č. 3</vt:lpstr>
      <vt:lpstr>Príloha č. 4</vt:lpstr>
      <vt:lpstr>Príloha č. 5</vt:lpstr>
      <vt:lpstr>Príloha č. 7</vt:lpstr>
      <vt:lpstr>PRÍLOHA Č. 5 SÚŤAŽNÝCH PODKLADOV</vt:lpstr>
      <vt:lpstr>        Projektová dokumentácia tvorí samostatnú prílohu k týmto súťažným podkladom. Upo</vt:lpstr>
      <vt:lpstr>        Upozorňujeme uchádzačov, že v prípade ak výkaz výmer obsahuje odvolávku na konkr</vt:lpstr>
      <vt:lpstr>        </vt:lpstr>
      <vt:lpstr>        </vt:lpstr>
      <vt:lpstr>        </vt:lpstr>
      <vt:lpstr>        PRÍLOHA Č. 9 Súťažných podkladov</vt:lpstr>
    </vt:vector>
  </TitlesOfParts>
  <Company/>
  <LinksUpToDate>false</LinksUpToDate>
  <CharactersWithSpaces>72982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dc:creator>
  <cp:lastModifiedBy>Pet Lup</cp:lastModifiedBy>
  <cp:revision>15</cp:revision>
  <cp:lastPrinted>2019-11-26T14:09:00Z</cp:lastPrinted>
  <dcterms:created xsi:type="dcterms:W3CDTF">2022-08-01T14:10:00Z</dcterms:created>
  <dcterms:modified xsi:type="dcterms:W3CDTF">2022-12-22T15:35:00Z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Creator">
    <vt:lpwstr>Microsoft® Word 2016</vt:lpwstr>
  </property>
  <property fmtid="{D5CDD505-2E9C-101B-9397-08002B2CF9AE}" pid="4" name="LastSaved">
    <vt:filetime>2018-10-01T00:00:00Z</vt:filetime>
  </property>
</Properties>
</file>