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74F2834A" w14:textId="77777777" w:rsidR="00FE5255" w:rsidRDefault="00FE5255" w:rsidP="00FE5255">
      <w:pPr>
        <w:adjustRightInd w:val="0"/>
        <w:jc w:val="center"/>
        <w:rPr>
          <w:rFonts w:ascii="Arial" w:hAnsi="Arial" w:cs="Arial"/>
          <w:b/>
          <w:sz w:val="28"/>
          <w:szCs w:val="28"/>
        </w:rPr>
      </w:pPr>
      <w:r w:rsidRPr="00FE5255">
        <w:rPr>
          <w:rFonts w:ascii="Arial" w:hAnsi="Arial" w:cs="Arial"/>
          <w:b/>
          <w:i/>
          <w:iCs/>
          <w:sz w:val="28"/>
          <w:szCs w:val="28"/>
        </w:rPr>
        <w:t>„</w:t>
      </w:r>
      <w:r w:rsidRPr="00FE5255">
        <w:rPr>
          <w:rFonts w:ascii="Arial" w:hAnsi="Arial" w:cs="Arial"/>
          <w:b/>
          <w:sz w:val="28"/>
          <w:szCs w:val="28"/>
        </w:rPr>
        <w:t xml:space="preserve">Akčný plán pre zlepšenie podmienok cyklistickej infraštruktúry </w:t>
      </w:r>
    </w:p>
    <w:p w14:paraId="258794C6" w14:textId="14E5F27E" w:rsidR="00FE5255" w:rsidRPr="00FE5255" w:rsidRDefault="00FE5255" w:rsidP="00FE5255">
      <w:pPr>
        <w:adjustRightInd w:val="0"/>
        <w:jc w:val="center"/>
        <w:rPr>
          <w:rFonts w:ascii="Arial" w:hAnsi="Arial" w:cs="Arial"/>
          <w:b/>
          <w:i/>
          <w:iCs/>
          <w:sz w:val="28"/>
          <w:szCs w:val="28"/>
        </w:rPr>
      </w:pPr>
      <w:r w:rsidRPr="00FE5255">
        <w:rPr>
          <w:rFonts w:ascii="Arial" w:hAnsi="Arial" w:cs="Arial"/>
          <w:b/>
          <w:sz w:val="28"/>
          <w:szCs w:val="28"/>
        </w:rPr>
        <w:t>pomocou organizačných opatrení</w:t>
      </w:r>
      <w:r w:rsidR="00EB08F3">
        <w:rPr>
          <w:rFonts w:ascii="Arial" w:hAnsi="Arial" w:cs="Arial"/>
          <w:b/>
          <w:sz w:val="28"/>
          <w:szCs w:val="28"/>
        </w:rPr>
        <w:t>.</w:t>
      </w:r>
      <w:r w:rsidRPr="00FE5255">
        <w:rPr>
          <w:rFonts w:ascii="Arial" w:hAnsi="Arial" w:cs="Arial"/>
          <w:b/>
          <w:i/>
          <w:iCs/>
          <w:sz w:val="28"/>
          <w:szCs w:val="28"/>
        </w:rPr>
        <w:t>“</w:t>
      </w:r>
    </w:p>
    <w:p w14:paraId="4231FD59" w14:textId="5EAC19E3" w:rsidR="00FE5255" w:rsidRPr="00EB08F3" w:rsidRDefault="00FE5255" w:rsidP="00FE5255">
      <w:pPr>
        <w:adjustRightInd w:val="0"/>
        <w:jc w:val="center"/>
        <w:rPr>
          <w:rFonts w:ascii="Arial" w:hAnsi="Arial" w:cs="Arial"/>
          <w:sz w:val="24"/>
          <w:szCs w:val="24"/>
        </w:rPr>
      </w:pPr>
      <w:r w:rsidRPr="00EB08F3">
        <w:rPr>
          <w:rFonts w:ascii="Arial" w:hAnsi="Arial" w:cs="Arial"/>
          <w:sz w:val="24"/>
          <w:szCs w:val="24"/>
        </w:rPr>
        <w:t xml:space="preserve">Vestník č. </w:t>
      </w:r>
      <w:r w:rsidR="00EB08F3" w:rsidRPr="00EB08F3">
        <w:rPr>
          <w:rFonts w:ascii="Arial" w:hAnsi="Arial" w:cs="Arial"/>
          <w:sz w:val="24"/>
          <w:szCs w:val="24"/>
        </w:rPr>
        <w:t>272/2022 – 27.12.2022 pod č. 51150 - WYP</w:t>
      </w:r>
    </w:p>
    <w:p w14:paraId="1F74DAA6" w14:textId="1DDAA59F" w:rsidR="005D7EAE" w:rsidRPr="00EB08F3" w:rsidRDefault="005D7EAE" w:rsidP="00494033">
      <w:pPr>
        <w:pStyle w:val="Zkladntext"/>
        <w:rPr>
          <w:rFonts w:ascii="Arial" w:hAnsi="Arial" w:cs="Arial"/>
          <w:b/>
          <w:sz w:val="24"/>
          <w:szCs w:val="24"/>
        </w:rPr>
      </w:pPr>
    </w:p>
    <w:p w14:paraId="2F26CB1F" w14:textId="77777777" w:rsidR="005C41D1" w:rsidRPr="00F574E4" w:rsidRDefault="005C41D1">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0F0FAFE3" w:rsidR="00CD32F9" w:rsidRDefault="00CD32F9" w:rsidP="00583F00">
      <w:pPr>
        <w:rPr>
          <w:rFonts w:ascii="Arial" w:hAnsi="Arial" w:cs="Arial"/>
          <w:b/>
          <w:bCs/>
        </w:rPr>
      </w:pPr>
    </w:p>
    <w:p w14:paraId="67DB580D" w14:textId="77777777" w:rsidR="00494033" w:rsidRDefault="00494033" w:rsidP="00583F00">
      <w:pPr>
        <w:rPr>
          <w:rFonts w:ascii="Arial" w:hAnsi="Arial" w:cs="Arial"/>
          <w:b/>
          <w:bCs/>
        </w:rPr>
      </w:pPr>
    </w:p>
    <w:p w14:paraId="0A7A243D" w14:textId="77777777" w:rsidR="00CD32F9" w:rsidRDefault="00CD32F9" w:rsidP="00583F00">
      <w:pPr>
        <w:rPr>
          <w:rFonts w:ascii="Arial" w:hAnsi="Arial" w:cs="Arial"/>
          <w:b/>
          <w:bCs/>
        </w:rPr>
      </w:pPr>
    </w:p>
    <w:p w14:paraId="5A329DE9" w14:textId="77777777" w:rsidR="00494033" w:rsidRPr="00CD32F9" w:rsidRDefault="00494033" w:rsidP="00494033">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62E0CE15" w14:textId="77777777" w:rsidR="00494033" w:rsidRPr="00CD32F9" w:rsidRDefault="00494033" w:rsidP="00494033">
      <w:pPr>
        <w:rPr>
          <w:rFonts w:asciiTheme="minorHAnsi" w:hAnsiTheme="minorHAnsi" w:cstheme="minorHAnsi"/>
        </w:rPr>
      </w:pP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t>Ing. Artúr Benes, riaditeľ ARR PSK</w:t>
      </w:r>
      <w:r w:rsidRPr="00CD32F9">
        <w:rPr>
          <w:rFonts w:asciiTheme="minorHAnsi" w:hAnsiTheme="minorHAnsi" w:cstheme="minorHAnsi"/>
          <w:bCs/>
          <w:kern w:val="32"/>
        </w:rPr>
        <w:tab/>
      </w:r>
    </w:p>
    <w:p w14:paraId="654EDEAF" w14:textId="1A6E575D" w:rsidR="00494033" w:rsidRPr="00494033" w:rsidRDefault="00494033" w:rsidP="00494033">
      <w:pPr>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494033">
        <w:rPr>
          <w:rFonts w:asciiTheme="minorHAnsi" w:hAnsiTheme="minorHAnsi" w:cstheme="minorHAnsi"/>
        </w:rPr>
        <w:t>(na základe poverenia)</w:t>
      </w:r>
    </w:p>
    <w:p w14:paraId="72AC5B8E" w14:textId="6E29F980" w:rsidR="00CD32F9" w:rsidRDefault="00CD32F9" w:rsidP="005C41D1">
      <w:pPr>
        <w:ind w:left="4320" w:firstLine="720"/>
        <w:rPr>
          <w:rFonts w:ascii="Arial" w:hAnsi="Arial" w:cs="Arial"/>
          <w:b/>
          <w:bCs/>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3A4FBDE"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pPr>
        <w:pStyle w:val="Odsekzoznamu"/>
        <w:numPr>
          <w:ilvl w:val="1"/>
          <w:numId w:val="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pPr>
        <w:pStyle w:val="Odsekzoznamu"/>
        <w:numPr>
          <w:ilvl w:val="2"/>
          <w:numId w:val="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pPr>
        <w:pStyle w:val="Odsekzoznamu"/>
        <w:numPr>
          <w:ilvl w:val="2"/>
          <w:numId w:val="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pPr>
        <w:pStyle w:val="Odsekzoznamu"/>
        <w:numPr>
          <w:ilvl w:val="2"/>
          <w:numId w:val="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pPr>
        <w:pStyle w:val="Odsekzoznamu"/>
        <w:numPr>
          <w:ilvl w:val="2"/>
          <w:numId w:val="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pPr>
        <w:pStyle w:val="Odsekzoznamu"/>
        <w:numPr>
          <w:ilvl w:val="2"/>
          <w:numId w:val="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pPr>
        <w:pStyle w:val="Odsekzoznamu"/>
        <w:numPr>
          <w:ilvl w:val="2"/>
          <w:numId w:val="8"/>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pPr>
        <w:pStyle w:val="Odsekzoznamu"/>
        <w:numPr>
          <w:ilvl w:val="2"/>
          <w:numId w:val="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pPr>
        <w:pStyle w:val="Odsekzoznamu"/>
        <w:numPr>
          <w:ilvl w:val="1"/>
          <w:numId w:val="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pPr>
        <w:pStyle w:val="Odsekzoznamu"/>
        <w:numPr>
          <w:ilvl w:val="1"/>
          <w:numId w:val="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pPr>
        <w:pStyle w:val="Odsekzoznamu"/>
        <w:numPr>
          <w:ilvl w:val="1"/>
          <w:numId w:val="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330784" w:rsidRDefault="00FA793F">
      <w:pPr>
        <w:pStyle w:val="Odsekzoznamu"/>
        <w:numPr>
          <w:ilvl w:val="2"/>
          <w:numId w:val="6"/>
        </w:numPr>
        <w:tabs>
          <w:tab w:val="left" w:pos="1719"/>
        </w:tabs>
        <w:spacing w:before="1"/>
        <w:ind w:firstLine="0"/>
        <w:rPr>
          <w:rFonts w:asciiTheme="minorHAnsi" w:hAnsiTheme="minorHAnsi" w:cstheme="minorHAnsi"/>
        </w:rPr>
      </w:pPr>
      <w:r w:rsidRPr="00330784">
        <w:rPr>
          <w:rFonts w:asciiTheme="minorHAnsi" w:hAnsiTheme="minorHAnsi" w:cstheme="minorHAnsi"/>
        </w:rPr>
        <w:t>Návrh Zmluvy o</w:t>
      </w:r>
      <w:r w:rsidRPr="00330784">
        <w:rPr>
          <w:rFonts w:asciiTheme="minorHAnsi" w:hAnsiTheme="minorHAnsi" w:cstheme="minorHAnsi"/>
          <w:spacing w:val="-13"/>
        </w:rPr>
        <w:t xml:space="preserve"> </w:t>
      </w:r>
      <w:r w:rsidRPr="00330784">
        <w:rPr>
          <w:rFonts w:asciiTheme="minorHAnsi" w:hAnsiTheme="minorHAnsi" w:cstheme="minorHAnsi"/>
        </w:rPr>
        <w:t>dielo</w:t>
      </w:r>
    </w:p>
    <w:p w14:paraId="3FB82214" w14:textId="77777777" w:rsidR="005D7EAE" w:rsidRPr="00330784" w:rsidRDefault="00FA793F">
      <w:pPr>
        <w:pStyle w:val="Odsekzoznamu"/>
        <w:numPr>
          <w:ilvl w:val="2"/>
          <w:numId w:val="6"/>
        </w:numPr>
        <w:tabs>
          <w:tab w:val="left" w:pos="1719"/>
        </w:tabs>
        <w:spacing w:before="1" w:line="226" w:lineRule="exact"/>
        <w:ind w:firstLine="0"/>
        <w:rPr>
          <w:rFonts w:asciiTheme="minorHAnsi" w:hAnsiTheme="minorHAnsi" w:cstheme="minorHAnsi"/>
        </w:rPr>
      </w:pPr>
      <w:r w:rsidRPr="00330784">
        <w:rPr>
          <w:rFonts w:asciiTheme="minorHAnsi" w:hAnsiTheme="minorHAnsi" w:cstheme="minorHAnsi"/>
        </w:rPr>
        <w:t>Vyhlásenie</w:t>
      </w:r>
      <w:r w:rsidRPr="00330784">
        <w:rPr>
          <w:rFonts w:asciiTheme="minorHAnsi" w:hAnsiTheme="minorHAnsi" w:cstheme="minorHAnsi"/>
          <w:spacing w:val="-11"/>
        </w:rPr>
        <w:t xml:space="preserve"> </w:t>
      </w:r>
      <w:r w:rsidRPr="00330784">
        <w:rPr>
          <w:rFonts w:asciiTheme="minorHAnsi" w:hAnsiTheme="minorHAnsi" w:cstheme="minorHAnsi"/>
        </w:rPr>
        <w:t>uchádzača</w:t>
      </w:r>
    </w:p>
    <w:p w14:paraId="16001EF4" w14:textId="77777777" w:rsidR="009F50DF" w:rsidRPr="00330784" w:rsidRDefault="009F50DF">
      <w:pPr>
        <w:pStyle w:val="Odsekzoznamu"/>
        <w:numPr>
          <w:ilvl w:val="2"/>
          <w:numId w:val="6"/>
        </w:numPr>
        <w:tabs>
          <w:tab w:val="left" w:pos="1719"/>
        </w:tabs>
        <w:spacing w:before="1"/>
        <w:ind w:firstLine="0"/>
        <w:rPr>
          <w:rFonts w:asciiTheme="minorHAnsi" w:hAnsiTheme="minorHAnsi" w:cstheme="minorHAnsi"/>
        </w:rPr>
      </w:pPr>
      <w:r w:rsidRPr="00330784">
        <w:rPr>
          <w:rFonts w:asciiTheme="minorHAnsi" w:hAnsiTheme="minorHAnsi" w:cstheme="minorHAnsi"/>
        </w:rPr>
        <w:t>Projektová</w:t>
      </w:r>
      <w:r w:rsidRPr="00330784">
        <w:rPr>
          <w:rFonts w:asciiTheme="minorHAnsi" w:hAnsiTheme="minorHAnsi" w:cstheme="minorHAnsi"/>
          <w:spacing w:val="-4"/>
        </w:rPr>
        <w:t xml:space="preserve"> </w:t>
      </w:r>
      <w:r w:rsidRPr="00330784">
        <w:rPr>
          <w:rFonts w:asciiTheme="minorHAnsi" w:hAnsiTheme="minorHAnsi" w:cstheme="minorHAnsi"/>
        </w:rPr>
        <w:t>dokumentácia</w:t>
      </w:r>
    </w:p>
    <w:p w14:paraId="1DB02746" w14:textId="77777777" w:rsidR="00583F00" w:rsidRPr="00330784" w:rsidRDefault="00FA793F">
      <w:pPr>
        <w:pStyle w:val="Odsekzoznamu"/>
        <w:numPr>
          <w:ilvl w:val="2"/>
          <w:numId w:val="6"/>
        </w:numPr>
        <w:tabs>
          <w:tab w:val="left" w:pos="1719"/>
        </w:tabs>
        <w:spacing w:before="1"/>
        <w:ind w:firstLine="0"/>
        <w:rPr>
          <w:rFonts w:asciiTheme="minorHAnsi" w:hAnsiTheme="minorHAnsi" w:cstheme="minorHAnsi"/>
        </w:rPr>
      </w:pPr>
      <w:r w:rsidRPr="00330784">
        <w:rPr>
          <w:rFonts w:asciiTheme="minorHAnsi" w:hAnsiTheme="minorHAnsi" w:cstheme="minorHAnsi"/>
        </w:rPr>
        <w:t>Výkaz</w:t>
      </w:r>
      <w:r w:rsidRPr="00330784">
        <w:rPr>
          <w:rFonts w:asciiTheme="minorHAnsi" w:hAnsiTheme="minorHAnsi" w:cstheme="minorHAnsi"/>
          <w:spacing w:val="1"/>
        </w:rPr>
        <w:t xml:space="preserve"> </w:t>
      </w:r>
      <w:r w:rsidRPr="00330784">
        <w:rPr>
          <w:rFonts w:asciiTheme="minorHAnsi" w:hAnsiTheme="minorHAnsi" w:cstheme="minorHAnsi"/>
        </w:rPr>
        <w:t>výmer</w:t>
      </w:r>
    </w:p>
    <w:p w14:paraId="09DF577D" w14:textId="0F924A94" w:rsidR="00583F00" w:rsidRPr="00330784" w:rsidRDefault="00FA793F">
      <w:pPr>
        <w:pStyle w:val="Odsekzoznamu"/>
        <w:numPr>
          <w:ilvl w:val="2"/>
          <w:numId w:val="6"/>
        </w:numPr>
        <w:tabs>
          <w:tab w:val="left" w:pos="1719"/>
        </w:tabs>
        <w:spacing w:before="1"/>
        <w:ind w:firstLine="0"/>
        <w:rPr>
          <w:rFonts w:asciiTheme="minorHAnsi" w:hAnsiTheme="minorHAnsi" w:cstheme="minorHAnsi"/>
        </w:rPr>
      </w:pPr>
      <w:r w:rsidRPr="00330784">
        <w:rPr>
          <w:rFonts w:asciiTheme="minorHAnsi" w:hAnsiTheme="minorHAnsi" w:cstheme="minorHAnsi"/>
        </w:rPr>
        <w:t>Jednotný európsky</w:t>
      </w:r>
      <w:r w:rsidR="00583F00" w:rsidRPr="00330784">
        <w:rPr>
          <w:rFonts w:asciiTheme="minorHAnsi" w:hAnsiTheme="minorHAnsi" w:cstheme="minorHAnsi"/>
        </w:rPr>
        <w:t xml:space="preserve"> </w:t>
      </w:r>
      <w:r w:rsidRPr="00330784">
        <w:rPr>
          <w:rFonts w:asciiTheme="minorHAnsi" w:hAnsiTheme="minorHAnsi" w:cstheme="minorHAnsi"/>
        </w:rPr>
        <w:t>dokument</w:t>
      </w:r>
    </w:p>
    <w:p w14:paraId="7A43DA51" w14:textId="6A270506" w:rsidR="00330784" w:rsidRPr="00330784" w:rsidRDefault="00330784">
      <w:pPr>
        <w:pStyle w:val="Odsekzoznamu"/>
        <w:numPr>
          <w:ilvl w:val="2"/>
          <w:numId w:val="6"/>
        </w:numPr>
        <w:tabs>
          <w:tab w:val="left" w:pos="1719"/>
        </w:tabs>
        <w:spacing w:before="1"/>
        <w:ind w:firstLine="0"/>
        <w:rPr>
          <w:rFonts w:asciiTheme="minorHAnsi" w:hAnsiTheme="minorHAnsi" w:cstheme="minorHAnsi"/>
        </w:rPr>
      </w:pPr>
      <w:r w:rsidRPr="00330784">
        <w:rPr>
          <w:rFonts w:asciiTheme="minorHAnsi" w:hAnsiTheme="minorHAnsi" w:cstheme="minorHAnsi"/>
        </w:rPr>
        <w:t>Zoznam ponúkaných ekvivalentných položiek</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pPr>
        <w:pStyle w:val="Odsekzoznamu"/>
        <w:numPr>
          <w:ilvl w:val="0"/>
          <w:numId w:val="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pPr>
        <w:pStyle w:val="Nadpis1"/>
        <w:numPr>
          <w:ilvl w:val="1"/>
          <w:numId w:val="5"/>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Style w:val="TableNormal"/>
        <w:tblW w:w="0" w:type="auto"/>
        <w:tblInd w:w="851" w:type="dxa"/>
        <w:tblLayout w:type="fixed"/>
        <w:tblLook w:val="01E0" w:firstRow="1" w:lastRow="1" w:firstColumn="1" w:lastColumn="1" w:noHBand="0" w:noVBand="0"/>
      </w:tblPr>
      <w:tblGrid>
        <w:gridCol w:w="2826"/>
        <w:gridCol w:w="6293"/>
      </w:tblGrid>
      <w:tr w:rsidR="00494033" w:rsidRPr="00F574E4" w14:paraId="723C157F" w14:textId="77777777" w:rsidTr="00494033">
        <w:trPr>
          <w:trHeight w:val="265"/>
        </w:trPr>
        <w:tc>
          <w:tcPr>
            <w:tcW w:w="2826" w:type="dxa"/>
          </w:tcPr>
          <w:p w14:paraId="664E7B9E" w14:textId="77777777" w:rsidR="00494033" w:rsidRPr="00494033" w:rsidRDefault="00494033" w:rsidP="00494033">
            <w:pPr>
              <w:spacing w:line="264" w:lineRule="exact"/>
              <w:ind w:left="345" w:right="45" w:hanging="345"/>
              <w:rPr>
                <w:rFonts w:asciiTheme="minorHAnsi" w:hAnsiTheme="minorHAnsi" w:cstheme="minorHAnsi"/>
              </w:rPr>
            </w:pPr>
            <w:r w:rsidRPr="00494033">
              <w:rPr>
                <w:rFonts w:asciiTheme="minorHAnsi" w:hAnsiTheme="minorHAnsi" w:cstheme="minorHAnsi"/>
              </w:rPr>
              <w:t>Názov:</w:t>
            </w:r>
          </w:p>
        </w:tc>
        <w:tc>
          <w:tcPr>
            <w:tcW w:w="6293" w:type="dxa"/>
          </w:tcPr>
          <w:p w14:paraId="6BE95A5A" w14:textId="77777777" w:rsidR="00494033" w:rsidRPr="00B37341" w:rsidRDefault="00494033" w:rsidP="00E61102">
            <w:pPr>
              <w:widowControl/>
              <w:adjustRightInd w:val="0"/>
              <w:ind w:left="206"/>
              <w:rPr>
                <w:rFonts w:asciiTheme="minorHAnsi" w:eastAsiaTheme="minorHAnsi" w:hAnsiTheme="minorHAnsi" w:cstheme="minorHAnsi"/>
                <w:b/>
                <w:bCs/>
                <w:lang w:val="sk-SK" w:eastAsia="en-US"/>
              </w:rPr>
            </w:pPr>
            <w:r w:rsidRPr="00B37341">
              <w:rPr>
                <w:rFonts w:asciiTheme="minorHAnsi" w:eastAsiaTheme="minorHAnsi" w:hAnsiTheme="minorHAnsi" w:cstheme="minorHAnsi"/>
                <w:b/>
                <w:bCs/>
                <w:lang w:val="sk-SK" w:eastAsia="en-US"/>
              </w:rPr>
              <w:t>Mesto Prešov</w:t>
            </w:r>
          </w:p>
        </w:tc>
      </w:tr>
      <w:tr w:rsidR="00494033" w:rsidRPr="00F574E4" w14:paraId="2784813A" w14:textId="77777777" w:rsidTr="00494033">
        <w:trPr>
          <w:trHeight w:val="303"/>
        </w:trPr>
        <w:tc>
          <w:tcPr>
            <w:tcW w:w="2826" w:type="dxa"/>
          </w:tcPr>
          <w:p w14:paraId="06118B12" w14:textId="77777777" w:rsidR="00494033" w:rsidRPr="00B37341" w:rsidRDefault="00494033" w:rsidP="00494033">
            <w:pPr>
              <w:spacing w:line="264" w:lineRule="exact"/>
              <w:ind w:right="45"/>
              <w:rPr>
                <w:rFonts w:asciiTheme="minorHAnsi" w:hAnsiTheme="minorHAnsi" w:cstheme="minorHAnsi"/>
              </w:rPr>
            </w:pPr>
            <w:r w:rsidRPr="00B37341">
              <w:rPr>
                <w:rFonts w:asciiTheme="minorHAnsi" w:hAnsiTheme="minorHAnsi" w:cstheme="minorHAnsi"/>
              </w:rPr>
              <w:t>Sídlo:</w:t>
            </w:r>
          </w:p>
        </w:tc>
        <w:tc>
          <w:tcPr>
            <w:tcW w:w="6293" w:type="dxa"/>
          </w:tcPr>
          <w:p w14:paraId="6A10F499" w14:textId="77777777" w:rsidR="00494033" w:rsidRPr="00B37341" w:rsidRDefault="00494033" w:rsidP="00E61102">
            <w:pPr>
              <w:spacing w:line="264" w:lineRule="exact"/>
              <w:ind w:left="206" w:right="45"/>
              <w:rPr>
                <w:rFonts w:asciiTheme="minorHAnsi" w:hAnsiTheme="minorHAnsi" w:cstheme="minorHAnsi"/>
              </w:rPr>
            </w:pPr>
            <w:r w:rsidRPr="00B37341">
              <w:rPr>
                <w:rFonts w:asciiTheme="minorHAnsi" w:hAnsiTheme="minorHAnsi" w:cstheme="minorHAnsi"/>
              </w:rPr>
              <w:t>Hlavná 73, 080 01 Prešov</w:t>
            </w:r>
          </w:p>
        </w:tc>
      </w:tr>
      <w:tr w:rsidR="00494033" w:rsidRPr="00F574E4" w14:paraId="6972DFB6" w14:textId="77777777" w:rsidTr="00494033">
        <w:trPr>
          <w:trHeight w:val="327"/>
        </w:trPr>
        <w:tc>
          <w:tcPr>
            <w:tcW w:w="2826" w:type="dxa"/>
          </w:tcPr>
          <w:p w14:paraId="215E5A46" w14:textId="77777777" w:rsidR="00494033" w:rsidRPr="00B37341" w:rsidRDefault="00494033" w:rsidP="00494033">
            <w:pPr>
              <w:spacing w:line="264" w:lineRule="exact"/>
              <w:ind w:left="-1" w:right="45"/>
              <w:rPr>
                <w:rFonts w:asciiTheme="minorHAnsi" w:hAnsiTheme="minorHAnsi" w:cstheme="minorHAnsi"/>
              </w:rPr>
            </w:pPr>
            <w:r w:rsidRPr="00B37341">
              <w:rPr>
                <w:rFonts w:asciiTheme="minorHAnsi" w:hAnsiTheme="minorHAnsi" w:cstheme="minorHAnsi"/>
              </w:rPr>
              <w:t>IČO:</w:t>
            </w:r>
          </w:p>
        </w:tc>
        <w:tc>
          <w:tcPr>
            <w:tcW w:w="6293" w:type="dxa"/>
          </w:tcPr>
          <w:p w14:paraId="3BB9FEDB" w14:textId="77777777" w:rsidR="00494033" w:rsidRPr="00B37341" w:rsidRDefault="00494033" w:rsidP="00E61102">
            <w:pPr>
              <w:spacing w:line="264" w:lineRule="exact"/>
              <w:ind w:left="206" w:right="45"/>
              <w:rPr>
                <w:rFonts w:asciiTheme="minorHAnsi" w:hAnsiTheme="minorHAnsi" w:cstheme="minorHAnsi"/>
              </w:rPr>
            </w:pPr>
            <w:r w:rsidRPr="00B37341">
              <w:rPr>
                <w:rFonts w:asciiTheme="minorHAnsi" w:hAnsiTheme="minorHAnsi" w:cstheme="minorHAnsi"/>
              </w:rPr>
              <w:t>00327646</w:t>
            </w:r>
          </w:p>
        </w:tc>
      </w:tr>
      <w:tr w:rsidR="00494033" w:rsidRPr="00F574E4" w14:paraId="66BBB2D0" w14:textId="77777777" w:rsidTr="00494033">
        <w:trPr>
          <w:trHeight w:val="312"/>
        </w:trPr>
        <w:tc>
          <w:tcPr>
            <w:tcW w:w="2826" w:type="dxa"/>
          </w:tcPr>
          <w:p w14:paraId="76FD463F" w14:textId="77777777" w:rsidR="00494033" w:rsidRPr="00B37341" w:rsidRDefault="00494033" w:rsidP="00494033">
            <w:pPr>
              <w:spacing w:line="264" w:lineRule="exact"/>
              <w:ind w:left="-1" w:right="45"/>
              <w:rPr>
                <w:rFonts w:asciiTheme="minorHAnsi" w:hAnsiTheme="minorHAnsi" w:cstheme="minorHAnsi"/>
              </w:rPr>
            </w:pPr>
            <w:r w:rsidRPr="00B37341">
              <w:rPr>
                <w:rFonts w:asciiTheme="minorHAnsi" w:hAnsiTheme="minorHAnsi" w:cstheme="minorHAnsi"/>
              </w:rPr>
              <w:t>Zastúpený:</w:t>
            </w:r>
          </w:p>
        </w:tc>
        <w:tc>
          <w:tcPr>
            <w:tcW w:w="6293" w:type="dxa"/>
          </w:tcPr>
          <w:p w14:paraId="6D7CC5C3" w14:textId="632ED525" w:rsidR="00494033" w:rsidRPr="00EB08F3" w:rsidRDefault="00EB08F3" w:rsidP="00E61102">
            <w:pPr>
              <w:spacing w:line="264" w:lineRule="exact"/>
              <w:ind w:left="206" w:right="45"/>
              <w:rPr>
                <w:rFonts w:asciiTheme="minorHAnsi" w:hAnsiTheme="minorHAnsi" w:cstheme="minorHAnsi"/>
              </w:rPr>
            </w:pPr>
            <w:r w:rsidRPr="00EB08F3">
              <w:rPr>
                <w:rFonts w:asciiTheme="minorHAnsi" w:hAnsiTheme="minorHAnsi" w:cstheme="minorHAnsi"/>
                <w:color w:val="000000"/>
              </w:rPr>
              <w:t xml:space="preserve">Ing. František </w:t>
            </w:r>
            <w:proofErr w:type="spellStart"/>
            <w:r w:rsidRPr="00EB08F3">
              <w:rPr>
                <w:rFonts w:asciiTheme="minorHAnsi" w:hAnsiTheme="minorHAnsi" w:cstheme="minorHAnsi"/>
                <w:color w:val="000000"/>
              </w:rPr>
              <w:t>Oľha</w:t>
            </w:r>
            <w:proofErr w:type="spellEnd"/>
            <w:r w:rsidRPr="00EB08F3">
              <w:rPr>
                <w:rFonts w:asciiTheme="minorHAnsi" w:hAnsiTheme="minorHAnsi" w:cstheme="minorHAnsi"/>
                <w:color w:val="000000"/>
              </w:rPr>
              <w:t>, primátor mesta</w:t>
            </w:r>
          </w:p>
        </w:tc>
      </w:tr>
      <w:tr w:rsidR="00494033" w:rsidRPr="00F574E4" w14:paraId="414F4658" w14:textId="77777777" w:rsidTr="00494033">
        <w:trPr>
          <w:trHeight w:val="544"/>
        </w:trPr>
        <w:tc>
          <w:tcPr>
            <w:tcW w:w="2826" w:type="dxa"/>
          </w:tcPr>
          <w:p w14:paraId="49C7C1D5" w14:textId="77777777" w:rsidR="00494033" w:rsidRPr="00B37341" w:rsidRDefault="00494033" w:rsidP="00494033">
            <w:pPr>
              <w:spacing w:line="264" w:lineRule="exact"/>
              <w:ind w:left="-1" w:right="45"/>
              <w:rPr>
                <w:rFonts w:asciiTheme="minorHAnsi" w:hAnsiTheme="minorHAnsi" w:cstheme="minorHAnsi"/>
              </w:rPr>
            </w:pPr>
            <w:r w:rsidRPr="00B37341">
              <w:rPr>
                <w:rFonts w:asciiTheme="minorHAnsi" w:hAnsiTheme="minorHAnsi" w:cstheme="minorHAnsi"/>
              </w:rPr>
              <w:t>Adresa profilu verejného obstarávateľa /URL/:</w:t>
            </w:r>
          </w:p>
          <w:p w14:paraId="0F63F447" w14:textId="77777777" w:rsidR="00494033" w:rsidRPr="00B37341" w:rsidRDefault="00494033" w:rsidP="00494033">
            <w:pPr>
              <w:spacing w:line="264" w:lineRule="exact"/>
              <w:ind w:left="-1" w:right="45"/>
              <w:rPr>
                <w:rFonts w:asciiTheme="minorHAnsi" w:hAnsiTheme="minorHAnsi" w:cstheme="minorHAnsi"/>
              </w:rPr>
            </w:pPr>
          </w:p>
        </w:tc>
        <w:tc>
          <w:tcPr>
            <w:tcW w:w="6293" w:type="dxa"/>
          </w:tcPr>
          <w:p w14:paraId="089F10DA" w14:textId="77777777" w:rsidR="00494033" w:rsidRPr="00B37341" w:rsidRDefault="00494033" w:rsidP="00E61102">
            <w:pPr>
              <w:spacing w:line="264" w:lineRule="exact"/>
              <w:ind w:left="206" w:right="45"/>
              <w:rPr>
                <w:rFonts w:asciiTheme="minorHAnsi" w:hAnsiTheme="minorHAnsi" w:cstheme="minorHAnsi"/>
              </w:rPr>
            </w:pPr>
          </w:p>
          <w:p w14:paraId="5956327E" w14:textId="77777777" w:rsidR="00494033" w:rsidRPr="00B37341" w:rsidRDefault="00000000" w:rsidP="00E61102">
            <w:pPr>
              <w:spacing w:line="264" w:lineRule="exact"/>
              <w:ind w:left="206" w:right="45"/>
              <w:rPr>
                <w:rFonts w:asciiTheme="minorHAnsi" w:hAnsiTheme="minorHAnsi" w:cstheme="minorHAnsi"/>
              </w:rPr>
            </w:pPr>
            <w:hyperlink r:id="rId9" w:history="1">
              <w:r w:rsidR="00494033" w:rsidRPr="00B37341">
                <w:rPr>
                  <w:rStyle w:val="Hypertextovprepojenie"/>
                  <w:rFonts w:asciiTheme="minorHAnsi" w:hAnsiTheme="minorHAnsi" w:cstheme="minorHAnsi"/>
                </w:rPr>
                <w:t>https://www.uvo.gov.sk/vyhladavanie-profilov/zakazky/5963</w:t>
              </w:r>
            </w:hyperlink>
          </w:p>
          <w:p w14:paraId="5ADBE78F" w14:textId="77777777" w:rsidR="00494033" w:rsidRPr="00B37341" w:rsidRDefault="00494033" w:rsidP="00E61102">
            <w:pPr>
              <w:spacing w:line="264" w:lineRule="exact"/>
              <w:ind w:left="206" w:right="45"/>
              <w:rPr>
                <w:rFonts w:asciiTheme="minorHAnsi" w:hAnsiTheme="minorHAnsi" w:cstheme="minorHAnsi"/>
              </w:rPr>
            </w:pPr>
          </w:p>
        </w:tc>
      </w:tr>
    </w:tbl>
    <w:p w14:paraId="194A7F4E" w14:textId="77777777" w:rsidR="00494033" w:rsidRPr="00F574E4" w:rsidRDefault="00494033" w:rsidP="00494033">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14:paraId="16E5640A" w14:textId="18D92AC8" w:rsidR="00632BB4" w:rsidRPr="00632BB4" w:rsidRDefault="00632BB4">
      <w:pPr>
        <w:pStyle w:val="Nadpis1"/>
        <w:numPr>
          <w:ilvl w:val="1"/>
          <w:numId w:val="5"/>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pPr>
        <w:pStyle w:val="Odsekzoznamu"/>
        <w:numPr>
          <w:ilvl w:val="0"/>
          <w:numId w:val="5"/>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5017C0F5" w:rsidR="00C137C4" w:rsidRPr="00FE5255" w:rsidRDefault="00FA793F">
      <w:pPr>
        <w:pStyle w:val="Nadpis2"/>
        <w:numPr>
          <w:ilvl w:val="1"/>
          <w:numId w:val="5"/>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FE5255">
        <w:rPr>
          <w:rFonts w:asciiTheme="minorHAnsi" w:hAnsiTheme="minorHAnsi" w:cstheme="minorHAnsi"/>
          <w:i w:val="0"/>
          <w:color w:val="000000" w:themeColor="text1"/>
          <w:sz w:val="22"/>
          <w:szCs w:val="22"/>
        </w:rPr>
        <w:t>„</w:t>
      </w:r>
      <w:r w:rsidR="00FE5255" w:rsidRPr="00FE5255">
        <w:rPr>
          <w:rFonts w:asciiTheme="minorHAnsi" w:hAnsiTheme="minorHAnsi" w:cstheme="minorHAnsi"/>
          <w:sz w:val="22"/>
          <w:szCs w:val="22"/>
        </w:rPr>
        <w:t>Akčný plán pre zlepšenie podmienok cyklistickej infraštruktúry pomocou organizačných opatrení</w:t>
      </w:r>
      <w:r w:rsidR="00EB08F3">
        <w:rPr>
          <w:rFonts w:asciiTheme="minorHAnsi" w:hAnsiTheme="minorHAnsi" w:cstheme="minorHAnsi"/>
          <w:sz w:val="22"/>
          <w:szCs w:val="22"/>
        </w:rPr>
        <w:t>.</w:t>
      </w:r>
      <w:r w:rsidR="00C137C4" w:rsidRPr="00FE5255">
        <w:rPr>
          <w:rFonts w:asciiTheme="minorHAnsi" w:eastAsiaTheme="minorHAnsi" w:hAnsiTheme="minorHAnsi" w:cstheme="minorHAnsi"/>
          <w:i w:val="0"/>
          <w:sz w:val="22"/>
          <w:szCs w:val="22"/>
          <w:lang w:val="sk-SK" w:eastAsia="en-US"/>
        </w:rPr>
        <w:t>“</w:t>
      </w:r>
    </w:p>
    <w:p w14:paraId="01026FE6" w14:textId="77777777" w:rsidR="005D7EAE" w:rsidRPr="0067710C" w:rsidRDefault="00FA793F">
      <w:pPr>
        <w:pStyle w:val="Odsekzoznamu"/>
        <w:numPr>
          <w:ilvl w:val="1"/>
          <w:numId w:val="5"/>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pPr>
        <w:pStyle w:val="Odsekzoznamu"/>
        <w:numPr>
          <w:ilvl w:val="1"/>
          <w:numId w:val="5"/>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1AF1EE5C" w14:textId="6C74BE3B" w:rsidR="00796CD4" w:rsidRPr="00970740" w:rsidRDefault="00796CD4" w:rsidP="00413D56">
      <w:pPr>
        <w:pStyle w:val="Zkladntext"/>
        <w:spacing w:before="118"/>
        <w:ind w:left="866"/>
        <w:jc w:val="both"/>
        <w:rPr>
          <w:rFonts w:asciiTheme="minorHAnsi" w:hAnsiTheme="minorHAnsi" w:cstheme="minorHAnsi"/>
          <w:sz w:val="22"/>
          <w:szCs w:val="22"/>
        </w:rPr>
      </w:pPr>
      <w:r w:rsidRPr="00970740">
        <w:rPr>
          <w:rFonts w:asciiTheme="minorHAnsi" w:eastAsiaTheme="minorHAnsi" w:hAnsiTheme="minorHAnsi" w:cstheme="minorHAnsi"/>
          <w:b/>
          <w:bCs/>
          <w:sz w:val="22"/>
          <w:szCs w:val="22"/>
          <w:lang w:val="sk-SK" w:eastAsia="en-US"/>
        </w:rPr>
        <w:t xml:space="preserve">Hlavný kód CPV: </w:t>
      </w:r>
      <w:r w:rsidR="00CA7708" w:rsidRPr="00970740">
        <w:rPr>
          <w:rFonts w:asciiTheme="minorHAnsi" w:hAnsiTheme="minorHAnsi" w:cstheme="minorHAnsi"/>
          <w:sz w:val="22"/>
          <w:szCs w:val="22"/>
        </w:rPr>
        <w:t>45000000-7</w:t>
      </w:r>
    </w:p>
    <w:p w14:paraId="706B04C6" w14:textId="674366E9" w:rsidR="003907E3" w:rsidRPr="00FE5255" w:rsidRDefault="00970740" w:rsidP="00970740">
      <w:pPr>
        <w:widowControl/>
        <w:adjustRightInd w:val="0"/>
        <w:ind w:left="131" w:firstLine="720"/>
        <w:rPr>
          <w:rFonts w:asciiTheme="minorHAnsi" w:hAnsiTheme="minorHAnsi" w:cstheme="minorHAnsi"/>
          <w:b/>
          <w:bCs/>
        </w:rPr>
      </w:pPr>
      <w:r w:rsidRPr="00970740">
        <w:rPr>
          <w:rFonts w:asciiTheme="minorHAnsi" w:eastAsiaTheme="minorHAnsi" w:hAnsiTheme="minorHAnsi" w:cstheme="minorHAnsi"/>
          <w:b/>
          <w:bCs/>
          <w:lang w:val="sk-SK" w:eastAsia="en-US"/>
        </w:rPr>
        <w:t xml:space="preserve">Dodatočné kódy CPV: </w:t>
      </w:r>
      <w:r w:rsidR="00FE5255" w:rsidRPr="00FE5255">
        <w:rPr>
          <w:rFonts w:asciiTheme="minorHAnsi" w:eastAsiaTheme="minorHAnsi" w:hAnsiTheme="minorHAnsi" w:cstheme="minorHAnsi"/>
          <w:lang w:val="sk-SK" w:eastAsia="en-US"/>
        </w:rPr>
        <w:t>45233162-2</w:t>
      </w:r>
    </w:p>
    <w:p w14:paraId="0E90A712" w14:textId="77777777" w:rsidR="005D7EAE" w:rsidRPr="0031065E" w:rsidRDefault="00FA793F">
      <w:pPr>
        <w:pStyle w:val="Zkladntext"/>
        <w:numPr>
          <w:ilvl w:val="0"/>
          <w:numId w:val="5"/>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pPr>
        <w:pStyle w:val="Odsekzoznamu"/>
        <w:numPr>
          <w:ilvl w:val="1"/>
          <w:numId w:val="5"/>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2A3BF8CF" w14:textId="77777777" w:rsidR="005D7EAE" w:rsidRPr="00F574E4" w:rsidRDefault="00FA793F">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pPr>
        <w:pStyle w:val="Odsekzoznamu"/>
        <w:numPr>
          <w:ilvl w:val="1"/>
          <w:numId w:val="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pPr>
        <w:pStyle w:val="Odsekzoznamu"/>
        <w:numPr>
          <w:ilvl w:val="1"/>
          <w:numId w:val="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75B3A8A1" w14:textId="2D954ECA" w:rsidR="00C137C4" w:rsidRPr="00494033" w:rsidRDefault="00FA793F">
      <w:pPr>
        <w:pStyle w:val="Odsekzoznamu"/>
        <w:numPr>
          <w:ilvl w:val="1"/>
          <w:numId w:val="5"/>
        </w:numPr>
        <w:spacing w:before="118"/>
        <w:ind w:hanging="576"/>
        <w:rPr>
          <w:rFonts w:asciiTheme="minorHAnsi" w:hAnsiTheme="minorHAnsi" w:cstheme="minorHAnsi"/>
          <w:b/>
          <w:bCs/>
          <w:i/>
          <w:iCs/>
        </w:rPr>
      </w:pPr>
      <w:r w:rsidRPr="00494033">
        <w:rPr>
          <w:rFonts w:asciiTheme="minorHAnsi" w:hAnsiTheme="minorHAnsi" w:cstheme="minorHAnsi"/>
        </w:rPr>
        <w:t>Miesto alebo miesta dodania predmetu zákazky:</w:t>
      </w:r>
      <w:r w:rsidRPr="00494033">
        <w:rPr>
          <w:rFonts w:asciiTheme="minorHAnsi" w:hAnsiTheme="minorHAnsi" w:cstheme="minorHAnsi"/>
          <w:spacing w:val="12"/>
        </w:rPr>
        <w:t xml:space="preserve"> </w:t>
      </w:r>
    </w:p>
    <w:p w14:paraId="53FC597F" w14:textId="7E92E6CC" w:rsidR="00494033" w:rsidRPr="00EB08F3" w:rsidRDefault="00FE5255" w:rsidP="00EB08F3">
      <w:pPr>
        <w:widowControl/>
        <w:adjustRightInd w:val="0"/>
        <w:ind w:left="876"/>
        <w:rPr>
          <w:rFonts w:asciiTheme="minorHAnsi" w:eastAsiaTheme="minorHAnsi" w:hAnsiTheme="minorHAnsi" w:cstheme="minorHAnsi"/>
          <w:lang w:val="sk-SK" w:eastAsia="en-US"/>
        </w:rPr>
      </w:pPr>
      <w:proofErr w:type="spellStart"/>
      <w:r w:rsidRPr="00EB08F3">
        <w:rPr>
          <w:rFonts w:asciiTheme="minorHAnsi" w:eastAsiaTheme="minorHAnsi" w:hAnsiTheme="minorHAnsi" w:cstheme="minorHAnsi"/>
          <w:lang w:val="sk-SK" w:eastAsia="en-US"/>
        </w:rPr>
        <w:t>k.ú</w:t>
      </w:r>
      <w:proofErr w:type="spellEnd"/>
      <w:r w:rsidRPr="00EB08F3">
        <w:rPr>
          <w:rFonts w:asciiTheme="minorHAnsi" w:eastAsiaTheme="minorHAnsi" w:hAnsiTheme="minorHAnsi" w:cstheme="minorHAnsi"/>
          <w:lang w:val="sk-SK" w:eastAsia="en-US"/>
        </w:rPr>
        <w:t xml:space="preserve"> Prešov</w:t>
      </w:r>
      <w:r w:rsidR="00EB08F3" w:rsidRPr="00EB08F3">
        <w:rPr>
          <w:rFonts w:asciiTheme="minorHAnsi" w:eastAsiaTheme="minorHAnsi" w:hAnsiTheme="minorHAnsi" w:cstheme="minorHAnsi"/>
          <w:lang w:val="sk-SK" w:eastAsia="en-US"/>
        </w:rPr>
        <w:t xml:space="preserve"> v jeho rôznych častiach - Sídlisko 2, Sídlisko 3, a ul. 17. novembra.</w:t>
      </w:r>
      <w:r w:rsidRPr="00EB08F3">
        <w:rPr>
          <w:rFonts w:asciiTheme="minorHAnsi" w:eastAsiaTheme="minorHAnsi" w:hAnsiTheme="minorHAnsi" w:cstheme="minorHAnsi"/>
          <w:lang w:val="sk-SK" w:eastAsia="en-US"/>
        </w:rPr>
        <w:t xml:space="preserve"> Podrobnejšie je miesto realizácie uvedené v sprievodnej správe v PD.</w:t>
      </w:r>
    </w:p>
    <w:p w14:paraId="31973884" w14:textId="77777777" w:rsidR="005652E5" w:rsidRPr="00494033" w:rsidRDefault="00FA793F">
      <w:pPr>
        <w:pStyle w:val="Odsekzoznamu"/>
        <w:numPr>
          <w:ilvl w:val="1"/>
          <w:numId w:val="5"/>
        </w:numPr>
        <w:tabs>
          <w:tab w:val="left" w:pos="876"/>
          <w:tab w:val="left" w:pos="877"/>
          <w:tab w:val="left" w:pos="5264"/>
        </w:tabs>
        <w:spacing w:before="1"/>
        <w:ind w:hanging="576"/>
        <w:rPr>
          <w:rFonts w:asciiTheme="minorHAnsi" w:hAnsiTheme="minorHAnsi" w:cstheme="minorHAnsi"/>
          <w:b/>
          <w:i/>
        </w:rPr>
      </w:pPr>
      <w:r w:rsidRPr="00494033">
        <w:rPr>
          <w:rFonts w:asciiTheme="minorHAnsi" w:hAnsiTheme="minorHAnsi" w:cstheme="minorHAnsi"/>
        </w:rPr>
        <w:t>Dĺžka trvania – lehota</w:t>
      </w:r>
      <w:r w:rsidRPr="00494033">
        <w:rPr>
          <w:rFonts w:asciiTheme="minorHAnsi" w:hAnsiTheme="minorHAnsi" w:cstheme="minorHAnsi"/>
          <w:spacing w:val="-8"/>
        </w:rPr>
        <w:t xml:space="preserve"> </w:t>
      </w:r>
      <w:r w:rsidRPr="00494033">
        <w:rPr>
          <w:rFonts w:asciiTheme="minorHAnsi" w:hAnsiTheme="minorHAnsi" w:cstheme="minorHAnsi"/>
        </w:rPr>
        <w:t>trvania</w:t>
      </w:r>
      <w:r w:rsidRPr="00494033">
        <w:rPr>
          <w:rFonts w:asciiTheme="minorHAnsi" w:hAnsiTheme="minorHAnsi" w:cstheme="minorHAnsi"/>
          <w:spacing w:val="-1"/>
        </w:rPr>
        <w:t xml:space="preserve"> </w:t>
      </w:r>
      <w:r w:rsidRPr="00494033">
        <w:rPr>
          <w:rFonts w:asciiTheme="minorHAnsi" w:hAnsiTheme="minorHAnsi" w:cstheme="minorHAnsi"/>
        </w:rPr>
        <w:t>Zmluvy:</w:t>
      </w:r>
      <w:r w:rsidRPr="00494033">
        <w:rPr>
          <w:rFonts w:asciiTheme="minorHAnsi" w:hAnsiTheme="minorHAnsi" w:cstheme="minorHAnsi"/>
        </w:rPr>
        <w:tab/>
      </w:r>
    </w:p>
    <w:p w14:paraId="6E34E1AE" w14:textId="6773B3FF" w:rsidR="005D7EAE" w:rsidRPr="00494033" w:rsidRDefault="005652E5" w:rsidP="005652E5">
      <w:pPr>
        <w:pStyle w:val="Odsekzoznamu"/>
        <w:tabs>
          <w:tab w:val="left" w:pos="876"/>
          <w:tab w:val="left" w:pos="877"/>
          <w:tab w:val="left" w:pos="5264"/>
        </w:tabs>
        <w:spacing w:before="1"/>
        <w:ind w:left="876"/>
        <w:rPr>
          <w:rFonts w:asciiTheme="minorHAnsi" w:hAnsiTheme="minorHAnsi" w:cstheme="minorHAnsi"/>
          <w:i/>
        </w:rPr>
      </w:pPr>
      <w:r w:rsidRPr="00494033">
        <w:rPr>
          <w:rFonts w:asciiTheme="minorHAnsi" w:eastAsia="Times New Roman" w:hAnsiTheme="minorHAnsi" w:cstheme="minorHAnsi"/>
          <w:b/>
          <w:bCs/>
        </w:rPr>
        <w:t xml:space="preserve">do </w:t>
      </w:r>
      <w:r w:rsidR="00EB08F3">
        <w:rPr>
          <w:rFonts w:asciiTheme="minorHAnsi" w:eastAsia="Times New Roman" w:hAnsiTheme="minorHAnsi" w:cstheme="minorHAnsi"/>
          <w:b/>
          <w:bCs/>
        </w:rPr>
        <w:t xml:space="preserve">8 </w:t>
      </w:r>
      <w:r w:rsidRPr="00494033">
        <w:rPr>
          <w:rFonts w:asciiTheme="minorHAnsi" w:eastAsia="Times New Roman" w:hAnsiTheme="minorHAnsi" w:cstheme="minorHAnsi"/>
          <w:b/>
          <w:bCs/>
        </w:rPr>
        <w:t>mesiacov</w:t>
      </w:r>
      <w:r w:rsidRPr="00494033">
        <w:rPr>
          <w:rFonts w:asciiTheme="minorHAnsi" w:eastAsia="Times New Roman" w:hAnsiTheme="minorHAnsi" w:cstheme="minorHAnsi"/>
        </w:rPr>
        <w:t xml:space="preserve"> od </w:t>
      </w:r>
      <w:r w:rsidR="00977932" w:rsidRPr="00494033">
        <w:rPr>
          <w:rFonts w:asciiTheme="minorHAnsi" w:eastAsia="Times New Roman" w:hAnsiTheme="minorHAnsi" w:cstheme="minorHAnsi"/>
        </w:rPr>
        <w:t>odovzdania</w:t>
      </w:r>
      <w:r w:rsidRPr="00494033">
        <w:rPr>
          <w:rFonts w:asciiTheme="minorHAnsi" w:eastAsia="Times New Roman" w:hAnsiTheme="minorHAnsi" w:cstheme="minorHAnsi"/>
        </w:rPr>
        <w:t xml:space="preserve"> staveniska </w:t>
      </w:r>
    </w:p>
    <w:p w14:paraId="7DC2D1D5" w14:textId="1644DB6B" w:rsidR="005D7EAE" w:rsidRDefault="005D7EAE">
      <w:pPr>
        <w:pStyle w:val="Zkladntext"/>
        <w:spacing w:before="8"/>
        <w:rPr>
          <w:rFonts w:asciiTheme="minorHAnsi" w:hAnsiTheme="minorHAnsi" w:cstheme="minorHAnsi"/>
          <w:b/>
          <w:i/>
          <w:sz w:val="22"/>
          <w:szCs w:val="22"/>
        </w:rPr>
      </w:pPr>
    </w:p>
    <w:p w14:paraId="6AA24653" w14:textId="6E70CFAB" w:rsidR="006C1609" w:rsidRDefault="006C1609">
      <w:pPr>
        <w:pStyle w:val="Zkladntext"/>
        <w:spacing w:before="8"/>
        <w:rPr>
          <w:rFonts w:asciiTheme="minorHAnsi" w:hAnsiTheme="minorHAnsi" w:cstheme="minorHAnsi"/>
          <w:b/>
          <w:i/>
          <w:sz w:val="22"/>
          <w:szCs w:val="22"/>
        </w:rPr>
      </w:pPr>
    </w:p>
    <w:p w14:paraId="78DBB413" w14:textId="1F983EE8" w:rsidR="006C1609" w:rsidRDefault="006C1609">
      <w:pPr>
        <w:pStyle w:val="Zkladntext"/>
        <w:spacing w:before="8"/>
        <w:rPr>
          <w:rFonts w:asciiTheme="minorHAnsi" w:hAnsiTheme="minorHAnsi" w:cstheme="minorHAnsi"/>
          <w:b/>
          <w:i/>
          <w:sz w:val="22"/>
          <w:szCs w:val="22"/>
        </w:rPr>
      </w:pPr>
    </w:p>
    <w:p w14:paraId="2EB20374" w14:textId="77777777" w:rsidR="006C1609" w:rsidRPr="00F574E4" w:rsidRDefault="006C1609">
      <w:pPr>
        <w:pStyle w:val="Zkladntext"/>
        <w:spacing w:before="8"/>
        <w:rPr>
          <w:rFonts w:asciiTheme="minorHAnsi" w:hAnsiTheme="minorHAnsi" w:cstheme="minorHAnsi"/>
          <w:b/>
          <w:i/>
          <w:sz w:val="22"/>
          <w:szCs w:val="22"/>
        </w:rPr>
      </w:pPr>
    </w:p>
    <w:p w14:paraId="35F8E1E0" w14:textId="77777777" w:rsidR="005D7EAE" w:rsidRPr="00F574E4" w:rsidRDefault="00FA793F">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191A93F0" w14:textId="5FE8B33B" w:rsidR="009E2A67" w:rsidRPr="00BB27D6" w:rsidRDefault="00F46051" w:rsidP="00BB27D6">
      <w:pPr>
        <w:pStyle w:val="Odsekzoznamu"/>
        <w:numPr>
          <w:ilvl w:val="1"/>
          <w:numId w:val="5"/>
        </w:numPr>
        <w:tabs>
          <w:tab w:val="left" w:pos="877"/>
        </w:tabs>
        <w:spacing w:before="118"/>
        <w:ind w:right="117" w:hanging="576"/>
        <w:jc w:val="both"/>
        <w:rPr>
          <w:rFonts w:asciiTheme="minorHAnsi" w:hAnsiTheme="minorHAnsi" w:cstheme="minorHAnsi"/>
        </w:rPr>
      </w:pPr>
      <w:r w:rsidRPr="00A1403A">
        <w:rPr>
          <w:rFonts w:asciiTheme="minorHAnsi" w:eastAsiaTheme="minorHAnsi" w:hAnsiTheme="minorHAnsi" w:cstheme="minorHAnsi"/>
          <w:lang w:val="sk-SK" w:eastAsia="en-US"/>
        </w:rPr>
        <w:t xml:space="preserve">Predmet zákazky </w:t>
      </w:r>
      <w:r w:rsidRPr="00BB27D6">
        <w:rPr>
          <w:rFonts w:asciiTheme="minorHAnsi" w:eastAsiaTheme="minorHAnsi" w:hAnsiTheme="minorHAnsi" w:cstheme="minorHAnsi"/>
          <w:lang w:val="sk-SK" w:eastAsia="en-US"/>
        </w:rPr>
        <w:t xml:space="preserve">bude financovaný z </w:t>
      </w:r>
      <w:r w:rsidR="00A1403A" w:rsidRPr="00BB27D6">
        <w:rPr>
          <w:rFonts w:asciiTheme="minorHAnsi" w:eastAsiaTheme="minorHAnsi" w:hAnsiTheme="minorHAnsi" w:cstheme="minorHAnsi"/>
          <w:lang w:val="sk-SK" w:eastAsia="en-US"/>
        </w:rPr>
        <w:t xml:space="preserve">Integrovaného regionálneho operačného programu, </w:t>
      </w:r>
      <w:r w:rsidR="00BB27D6" w:rsidRPr="00BB27D6">
        <w:rPr>
          <w:rFonts w:asciiTheme="minorHAnsi" w:eastAsiaTheme="minorHAnsi" w:hAnsiTheme="minorHAnsi" w:cstheme="minorHAnsi"/>
          <w:lang w:val="sk-SK" w:eastAsia="en-US"/>
        </w:rPr>
        <w:t>Prioritná os: Bezpečná a ekologická doprava v</w:t>
      </w:r>
      <w:r w:rsidR="00BB27D6" w:rsidRPr="00BB27D6">
        <w:rPr>
          <w:rFonts w:asciiTheme="minorHAnsi" w:eastAsiaTheme="minorHAnsi" w:hAnsiTheme="minorHAnsi" w:cstheme="minorHAnsi"/>
          <w:lang w:val="sk-SK" w:eastAsia="en-US"/>
        </w:rPr>
        <w:t xml:space="preserve"> R</w:t>
      </w:r>
      <w:r w:rsidR="00BB27D6" w:rsidRPr="00BB27D6">
        <w:rPr>
          <w:rFonts w:asciiTheme="minorHAnsi" w:eastAsiaTheme="minorHAnsi" w:hAnsiTheme="minorHAnsi" w:cstheme="minorHAnsi"/>
          <w:lang w:val="sk-SK" w:eastAsia="en-US"/>
        </w:rPr>
        <w:t>egiónoch</w:t>
      </w:r>
      <w:r w:rsidR="00BB27D6" w:rsidRPr="00BB27D6">
        <w:rPr>
          <w:rFonts w:asciiTheme="minorHAnsi" w:eastAsiaTheme="minorHAnsi" w:hAnsiTheme="minorHAnsi" w:cstheme="minorHAnsi"/>
          <w:lang w:val="sk-SK" w:eastAsia="en-US"/>
        </w:rPr>
        <w:t xml:space="preserve"> </w:t>
      </w:r>
      <w:r w:rsidRPr="00BB27D6">
        <w:rPr>
          <w:rFonts w:asciiTheme="minorHAnsi" w:eastAsiaTheme="minorHAnsi" w:hAnsiTheme="minorHAnsi" w:cstheme="minorHAnsi"/>
          <w:lang w:val="sk-SK" w:eastAsia="en-US"/>
        </w:rPr>
        <w:t>a</w:t>
      </w:r>
      <w:r w:rsidR="00970740" w:rsidRPr="00BB27D6">
        <w:rPr>
          <w:rFonts w:asciiTheme="minorHAnsi" w:eastAsiaTheme="minorHAnsi" w:hAnsiTheme="minorHAnsi" w:cstheme="minorHAnsi"/>
          <w:lang w:val="sk-SK" w:eastAsia="en-US"/>
        </w:rPr>
        <w:t xml:space="preserve"> z </w:t>
      </w:r>
      <w:r w:rsidRPr="00BB27D6">
        <w:rPr>
          <w:rFonts w:asciiTheme="minorHAnsi" w:eastAsiaTheme="minorHAnsi" w:hAnsiTheme="minorHAnsi" w:cstheme="minorHAnsi"/>
          <w:lang w:val="sk-SK" w:eastAsia="en-US"/>
        </w:rPr>
        <w:t xml:space="preserve">rozpočtu mesta </w:t>
      </w:r>
      <w:r w:rsidR="00A1403A" w:rsidRPr="00BB27D6">
        <w:rPr>
          <w:rFonts w:asciiTheme="minorHAnsi" w:eastAsiaTheme="minorHAnsi" w:hAnsiTheme="minorHAnsi" w:cstheme="minorHAnsi"/>
          <w:lang w:val="sk-SK" w:eastAsia="en-US"/>
        </w:rPr>
        <w:t>Prešov</w:t>
      </w:r>
      <w:r w:rsidRPr="00BB27D6">
        <w:rPr>
          <w:rFonts w:asciiTheme="minorHAnsi" w:eastAsiaTheme="minorHAnsi" w:hAnsiTheme="minorHAnsi" w:cstheme="minorHAnsi"/>
          <w:lang w:val="sk-SK" w:eastAsia="en-US"/>
        </w:rPr>
        <w:t>.</w:t>
      </w:r>
      <w:r w:rsidRPr="00BB27D6">
        <w:rPr>
          <w:rFonts w:asciiTheme="minorHAnsi" w:hAnsiTheme="minorHAnsi" w:cstheme="minorHAnsi"/>
        </w:rPr>
        <w:t xml:space="preserve"> </w:t>
      </w:r>
      <w:r w:rsidR="00FA793F" w:rsidRPr="00BB27D6">
        <w:rPr>
          <w:rFonts w:asciiTheme="minorHAnsi" w:hAnsiTheme="minorHAnsi" w:cstheme="minorHAnsi"/>
        </w:rPr>
        <w:t xml:space="preserve">Verejný obstarávateľ určil v súlade s § 6 ZVO predpokladanú hodnotu zákazky spolu vo výške </w:t>
      </w:r>
      <w:r w:rsidR="00FC6EDB" w:rsidRPr="00BB27D6">
        <w:rPr>
          <w:rFonts w:asciiTheme="minorHAnsi" w:eastAsiaTheme="minorHAnsi" w:hAnsiTheme="minorHAnsi" w:cstheme="minorHAnsi"/>
          <w:b/>
          <w:bCs/>
          <w:lang w:val="sk-SK" w:eastAsia="en-US"/>
        </w:rPr>
        <w:t>618 014,15</w:t>
      </w:r>
      <w:r w:rsidR="00FC6EDB" w:rsidRPr="00BB27D6">
        <w:rPr>
          <w:rFonts w:asciiTheme="minorHAnsi" w:eastAsiaTheme="minorHAnsi" w:hAnsiTheme="minorHAnsi" w:cstheme="minorHAnsi"/>
          <w:lang w:val="sk-SK" w:eastAsia="en-US"/>
        </w:rPr>
        <w:t xml:space="preserve"> </w:t>
      </w:r>
      <w:r w:rsidR="00FA793F" w:rsidRPr="00BB27D6">
        <w:rPr>
          <w:rFonts w:asciiTheme="minorHAnsi" w:hAnsiTheme="minorHAnsi" w:cstheme="minorHAnsi"/>
          <w:b/>
        </w:rPr>
        <w:t xml:space="preserve">€ bez DPH </w:t>
      </w:r>
      <w:r w:rsidR="00FA793F" w:rsidRPr="00BB27D6">
        <w:rPr>
          <w:rFonts w:asciiTheme="minorHAnsi" w:hAnsiTheme="minorHAnsi" w:cstheme="minorHAnsi"/>
        </w:rPr>
        <w:t>a vychádza z ceny, za ktorú sa obvykle zhotovuje rovnaký alebo porovnateľný predmet zákazky v čase, keď sa výzva na predkladanie ponúk posiela na uverejnenie.</w:t>
      </w:r>
    </w:p>
    <w:p w14:paraId="047E33C2" w14:textId="77777777" w:rsidR="00413D56" w:rsidRPr="009E2A67" w:rsidRDefault="00413D56" w:rsidP="009E2A67">
      <w:pPr>
        <w:pStyle w:val="Zkladntext"/>
        <w:ind w:left="787"/>
        <w:rPr>
          <w:rFonts w:asciiTheme="minorHAnsi" w:hAnsiTheme="minorHAnsi" w:cstheme="minorHAnsi"/>
          <w:sz w:val="22"/>
          <w:szCs w:val="22"/>
        </w:rPr>
      </w:pPr>
    </w:p>
    <w:p w14:paraId="105C6F40" w14:textId="77777777" w:rsidR="005D7EAE" w:rsidRPr="00F574E4" w:rsidRDefault="00FA793F">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5C51504B" w14:textId="447F94A5" w:rsidR="003E7AB4" w:rsidRPr="003E7AB4" w:rsidRDefault="00FA793F">
      <w:pPr>
        <w:pStyle w:val="Odsekzoznamu"/>
        <w:numPr>
          <w:ilvl w:val="1"/>
          <w:numId w:val="5"/>
        </w:numPr>
        <w:tabs>
          <w:tab w:val="left" w:pos="876"/>
          <w:tab w:val="left" w:pos="877"/>
        </w:tabs>
        <w:spacing w:before="121"/>
        <w:ind w:right="153" w:hanging="576"/>
        <w:rPr>
          <w:rFonts w:asciiTheme="minorHAnsi" w:hAnsiTheme="minorHAnsi" w:cstheme="minorHAnsi"/>
        </w:rPr>
      </w:pPr>
      <w:r w:rsidRPr="003E7AB4">
        <w:rPr>
          <w:rFonts w:asciiTheme="minorHAnsi" w:hAnsiTheme="minorHAnsi" w:cstheme="minorHAnsi"/>
        </w:rPr>
        <w:t xml:space="preserve">S úspešným uchádzačom bude uzatvorená Zmluva o dielo podľa § 536 a </w:t>
      </w:r>
      <w:proofErr w:type="spellStart"/>
      <w:r w:rsidRPr="003E7AB4">
        <w:rPr>
          <w:rFonts w:asciiTheme="minorHAnsi" w:hAnsiTheme="minorHAnsi" w:cstheme="minorHAnsi"/>
        </w:rPr>
        <w:t>nasl</w:t>
      </w:r>
      <w:proofErr w:type="spellEnd"/>
      <w:r w:rsidRPr="003E7AB4">
        <w:rPr>
          <w:rFonts w:asciiTheme="minorHAnsi" w:hAnsiTheme="minorHAnsi" w:cstheme="minorHAnsi"/>
        </w:rPr>
        <w:t>. zákona č. 513/1991Z.z. Obchodného zákonníka v znení neskorších predpisov (ďalej aj</w:t>
      </w:r>
      <w:r w:rsidRPr="003E7AB4">
        <w:rPr>
          <w:rFonts w:asciiTheme="minorHAnsi" w:hAnsiTheme="minorHAnsi" w:cstheme="minorHAnsi"/>
          <w:spacing w:val="-4"/>
        </w:rPr>
        <w:t xml:space="preserve"> </w:t>
      </w:r>
      <w:r w:rsidRPr="003E7AB4">
        <w:rPr>
          <w:rFonts w:asciiTheme="minorHAnsi" w:hAnsiTheme="minorHAnsi" w:cstheme="minorHAnsi"/>
        </w:rPr>
        <w:t>,,Zmluva“).</w:t>
      </w:r>
    </w:p>
    <w:p w14:paraId="2B337E2E" w14:textId="552EF459" w:rsidR="005D7EAE" w:rsidRPr="003E7AB4" w:rsidRDefault="00FA793F">
      <w:pPr>
        <w:pStyle w:val="Odsekzoznamu"/>
        <w:numPr>
          <w:ilvl w:val="1"/>
          <w:numId w:val="5"/>
        </w:numPr>
        <w:tabs>
          <w:tab w:val="left" w:pos="877"/>
        </w:tabs>
        <w:spacing w:before="122"/>
        <w:ind w:right="148" w:hanging="576"/>
        <w:jc w:val="both"/>
        <w:rPr>
          <w:rFonts w:asciiTheme="minorHAnsi" w:hAnsiTheme="minorHAnsi" w:cstheme="minorHAnsi"/>
        </w:rPr>
      </w:pPr>
      <w:r w:rsidRPr="003E7AB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3E7AB4">
        <w:rPr>
          <w:rFonts w:asciiTheme="minorHAnsi" w:hAnsiTheme="minorHAnsi" w:cstheme="minorHAnsi"/>
        </w:rPr>
        <w:t>t.j</w:t>
      </w:r>
      <w:proofErr w:type="spellEnd"/>
      <w:r w:rsidRPr="003E7AB4">
        <w:rPr>
          <w:rFonts w:asciiTheme="minorHAnsi" w:hAnsiTheme="minorHAnsi" w:cstheme="minorHAnsi"/>
        </w:rPr>
        <w:t>. návrh Zmluvy o dielo, ktorá má byť výsledkom verejného obstarávania.</w:t>
      </w:r>
    </w:p>
    <w:p w14:paraId="717C782F" w14:textId="77777777" w:rsidR="005D7EAE" w:rsidRPr="003E7AB4" w:rsidRDefault="005D7EAE">
      <w:pPr>
        <w:pStyle w:val="Zkladntext"/>
        <w:spacing w:before="7"/>
        <w:rPr>
          <w:rFonts w:asciiTheme="minorHAnsi" w:hAnsiTheme="minorHAnsi" w:cstheme="minorHAnsi"/>
          <w:sz w:val="22"/>
          <w:szCs w:val="22"/>
        </w:rPr>
      </w:pPr>
    </w:p>
    <w:p w14:paraId="4F1B9C3C" w14:textId="77777777" w:rsidR="005D7EAE" w:rsidRPr="00F574E4" w:rsidRDefault="00FA793F">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2DFE97AC" w:rsidR="005D7EAE" w:rsidRPr="00F574E4" w:rsidRDefault="00FA793F">
      <w:pPr>
        <w:pStyle w:val="Odsekzoznamu"/>
        <w:numPr>
          <w:ilvl w:val="1"/>
          <w:numId w:val="5"/>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67710C">
        <w:rPr>
          <w:rFonts w:asciiTheme="minorHAnsi" w:hAnsiTheme="minorHAnsi" w:cstheme="minorHAnsi"/>
        </w:rPr>
        <w:t>do</w:t>
      </w:r>
      <w:r w:rsidR="00FC6EDB" w:rsidRPr="00FC6EDB">
        <w:rPr>
          <w:rFonts w:ascii="Tahoma" w:eastAsiaTheme="minorHAnsi" w:hAnsi="Tahoma" w:cs="Tahoma"/>
          <w:sz w:val="18"/>
          <w:szCs w:val="18"/>
          <w:lang w:val="sk-SK" w:eastAsia="en-US"/>
        </w:rPr>
        <w:t xml:space="preserve"> </w:t>
      </w:r>
      <w:r w:rsidR="00583F00" w:rsidRPr="00C044D9">
        <w:rPr>
          <w:rFonts w:asciiTheme="minorHAnsi" w:hAnsiTheme="minorHAnsi" w:cstheme="minorHAnsi"/>
          <w:b/>
          <w:highlight w:val="yellow"/>
        </w:rPr>
        <w:t>3</w:t>
      </w:r>
      <w:r w:rsidR="00FC6EDB">
        <w:rPr>
          <w:rFonts w:asciiTheme="minorHAnsi" w:hAnsiTheme="minorHAnsi" w:cstheme="minorHAnsi"/>
          <w:b/>
          <w:highlight w:val="yellow"/>
        </w:rPr>
        <w:t>0</w:t>
      </w:r>
      <w:r w:rsidR="00583F00" w:rsidRPr="00C044D9">
        <w:rPr>
          <w:rFonts w:asciiTheme="minorHAnsi" w:hAnsiTheme="minorHAnsi" w:cstheme="minorHAnsi"/>
          <w:b/>
          <w:highlight w:val="yellow"/>
        </w:rPr>
        <w:t>/</w:t>
      </w:r>
      <w:r w:rsidR="00FC6EDB">
        <w:rPr>
          <w:rFonts w:asciiTheme="minorHAnsi" w:hAnsiTheme="minorHAnsi" w:cstheme="minorHAnsi"/>
          <w:b/>
          <w:highlight w:val="yellow"/>
        </w:rPr>
        <w:t>06</w:t>
      </w:r>
      <w:r w:rsidR="00583F00" w:rsidRPr="00C044D9">
        <w:rPr>
          <w:rFonts w:asciiTheme="minorHAnsi" w:hAnsiTheme="minorHAnsi" w:cstheme="minorHAnsi"/>
          <w:b/>
          <w:highlight w:val="yellow"/>
        </w:rPr>
        <w:t>/20</w:t>
      </w:r>
      <w:r w:rsidR="00B64F1C" w:rsidRPr="00C044D9">
        <w:rPr>
          <w:rFonts w:asciiTheme="minorHAnsi" w:hAnsiTheme="minorHAnsi" w:cstheme="minorHAnsi"/>
          <w:b/>
          <w:highlight w:val="yellow"/>
        </w:rPr>
        <w:t>2</w:t>
      </w:r>
      <w:r w:rsidR="00FC6EDB">
        <w:rPr>
          <w:rFonts w:asciiTheme="minorHAnsi" w:hAnsiTheme="minorHAnsi" w:cstheme="minorHAnsi"/>
          <w:b/>
          <w:highlight w:val="yellow"/>
        </w:rPr>
        <w:t>3</w:t>
      </w:r>
      <w:r w:rsidRPr="00C044D9">
        <w:rPr>
          <w:rFonts w:asciiTheme="minorHAnsi" w:hAnsiTheme="minorHAnsi" w:cstheme="minorHAnsi"/>
          <w:b/>
          <w:highlight w:val="yellow"/>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pPr>
        <w:pStyle w:val="Odsekzoznamu"/>
        <w:numPr>
          <w:ilvl w:val="0"/>
          <w:numId w:val="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309EB7E" w14:textId="77777777" w:rsidR="00FC6EDB" w:rsidRPr="002E5BCC" w:rsidRDefault="00FC6EDB">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E9C3177" w14:textId="77777777" w:rsidR="00FC6EDB" w:rsidRPr="002E5BCC" w:rsidRDefault="00FC6EDB">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09228344" w14:textId="77777777" w:rsidR="00FC6EDB" w:rsidRPr="002E5BCC" w:rsidRDefault="00FC6EDB">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JOSEPHINE je na účely tohto verejného obstarávania softvér na elektronizáciu zadávania verejných zákaziek. JOSEPHINE je webová aplikácia na doméne https://josephine.proebiz.com.</w:t>
      </w:r>
    </w:p>
    <w:p w14:paraId="0C1283CD" w14:textId="77777777" w:rsidR="00FC6EDB" w:rsidRPr="002E5BCC" w:rsidRDefault="00FC6EDB">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Na bezproblémové používanie systému JOSEPHINE je nutné používať jeden z podporovaných internetových prehliadačov:</w:t>
      </w:r>
    </w:p>
    <w:p w14:paraId="3D56F683" w14:textId="77777777" w:rsidR="00FC6EDB" w:rsidRPr="002E5BCC" w:rsidRDefault="00FC6EDB" w:rsidP="00FC6EDB">
      <w:pPr>
        <w:pStyle w:val="Zarkazkladnhotextu21"/>
        <w:tabs>
          <w:tab w:val="right" w:leader="dot" w:pos="10033"/>
        </w:tabs>
        <w:ind w:left="876"/>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 - </w:t>
      </w:r>
      <w:proofErr w:type="spellStart"/>
      <w:r w:rsidRPr="002E5BCC">
        <w:rPr>
          <w:rFonts w:asciiTheme="minorHAnsi" w:hAnsiTheme="minorHAnsi" w:cstheme="minorHAnsi"/>
          <w:color w:val="000000" w:themeColor="text1"/>
          <w:sz w:val="22"/>
          <w:szCs w:val="22"/>
        </w:rPr>
        <w:t>Mozilla</w:t>
      </w:r>
      <w:proofErr w:type="spellEnd"/>
      <w:r w:rsidRPr="002E5BCC">
        <w:rPr>
          <w:rFonts w:asciiTheme="minorHAnsi" w:hAnsiTheme="minorHAnsi" w:cstheme="minorHAnsi"/>
          <w:color w:val="000000" w:themeColor="text1"/>
          <w:sz w:val="22"/>
          <w:szCs w:val="22"/>
        </w:rPr>
        <w:t xml:space="preserve"> Firefox verzia 13.0 a vyššia</w:t>
      </w:r>
    </w:p>
    <w:p w14:paraId="4C3BCB6B" w14:textId="77777777" w:rsidR="00FC6EDB" w:rsidRPr="002E5BCC" w:rsidRDefault="00FC6EDB" w:rsidP="00FC6EDB">
      <w:pPr>
        <w:pStyle w:val="Zarkazkladnhotextu21"/>
        <w:tabs>
          <w:tab w:val="right" w:leader="dot" w:pos="10033"/>
        </w:tabs>
        <w:ind w:left="876"/>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 - Google Chrome</w:t>
      </w:r>
    </w:p>
    <w:p w14:paraId="2CF79AD1" w14:textId="77777777" w:rsidR="00FC6EDB" w:rsidRPr="002E5BCC" w:rsidRDefault="00FC6EDB" w:rsidP="00FC6EDB">
      <w:pPr>
        <w:pStyle w:val="Zarkazkladnhotextu21"/>
        <w:tabs>
          <w:tab w:val="right" w:leader="dot" w:pos="10033"/>
        </w:tabs>
        <w:ind w:left="876"/>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 - Microsoft </w:t>
      </w:r>
      <w:proofErr w:type="spellStart"/>
      <w:r w:rsidRPr="002E5BCC">
        <w:rPr>
          <w:rFonts w:asciiTheme="minorHAnsi" w:hAnsiTheme="minorHAnsi" w:cstheme="minorHAnsi"/>
          <w:color w:val="000000" w:themeColor="text1"/>
          <w:sz w:val="22"/>
          <w:szCs w:val="22"/>
        </w:rPr>
        <w:t>Edge</w:t>
      </w:r>
      <w:proofErr w:type="spellEnd"/>
      <w:r w:rsidRPr="002E5BCC">
        <w:rPr>
          <w:rFonts w:asciiTheme="minorHAnsi" w:hAnsiTheme="minorHAnsi" w:cstheme="minorHAnsi"/>
          <w:color w:val="000000" w:themeColor="text1"/>
          <w:sz w:val="22"/>
          <w:szCs w:val="22"/>
        </w:rPr>
        <w:t>.</w:t>
      </w:r>
    </w:p>
    <w:p w14:paraId="31FB20B0" w14:textId="77777777" w:rsidR="00FC6EDB" w:rsidRPr="002E5BCC" w:rsidRDefault="00FC6EDB">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A21D4D6" w14:textId="77777777" w:rsidR="00FC6EDB" w:rsidRDefault="00FC6EDB">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EEEC180" w14:textId="77777777" w:rsidR="00FC6EDB" w:rsidRPr="002E5BCC" w:rsidRDefault="00FC6EDB">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8822856" w14:textId="77777777" w:rsidR="00FC6EDB" w:rsidRPr="002E5BCC" w:rsidRDefault="00FC6EDB">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452471A" w14:textId="77777777" w:rsidR="00FC6EDB" w:rsidRDefault="00FC6EDB">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137EA4D0" w14:textId="77777777" w:rsidR="00FC6EDB" w:rsidRPr="002E5BCC" w:rsidRDefault="00FC6EDB">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zákona o verejnom obstarávaní.</w:t>
      </w:r>
    </w:p>
    <w:p w14:paraId="7C85767B" w14:textId="77777777" w:rsidR="00FC6EDB" w:rsidRPr="002E5BCC" w:rsidRDefault="00FC6EDB">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pPr>
        <w:numPr>
          <w:ilvl w:val="0"/>
          <w:numId w:val="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46C52E74" w:rsidR="00ED46E0" w:rsidRDefault="00A407B0">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bookmarkStart w:id="0" w:name="_Hlk81512023"/>
    <w:p w14:paraId="3F9B30BB" w14:textId="3D4423E1" w:rsidR="00FC6EDB" w:rsidRPr="00FC6EDB" w:rsidRDefault="00FC6EDB" w:rsidP="00A852C8">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r w:rsidRPr="00FC6EDB">
        <w:rPr>
          <w:rFonts w:asciiTheme="minorHAnsi" w:eastAsiaTheme="minorHAnsi" w:hAnsiTheme="minorHAnsi" w:cstheme="minorHAnsi"/>
          <w:b/>
          <w:bCs/>
          <w:sz w:val="22"/>
          <w:szCs w:val="22"/>
          <w:lang w:eastAsia="en-US"/>
        </w:rPr>
        <w:fldChar w:fldCharType="begin"/>
      </w:r>
      <w:r w:rsidRPr="00FC6EDB">
        <w:rPr>
          <w:rFonts w:asciiTheme="minorHAnsi" w:eastAsiaTheme="minorHAnsi" w:hAnsiTheme="minorHAnsi" w:cstheme="minorHAnsi"/>
          <w:b/>
          <w:bCs/>
          <w:sz w:val="22"/>
          <w:szCs w:val="22"/>
          <w:lang w:eastAsia="en-US"/>
        </w:rPr>
        <w:instrText xml:space="preserve"> HYPERLINK "https://josephine.proebiz.com/sk/tender/36125/summary" </w:instrText>
      </w:r>
      <w:r w:rsidRPr="00FC6EDB">
        <w:rPr>
          <w:rFonts w:asciiTheme="minorHAnsi" w:eastAsiaTheme="minorHAnsi" w:hAnsiTheme="minorHAnsi" w:cstheme="minorHAnsi"/>
          <w:b/>
          <w:bCs/>
          <w:sz w:val="22"/>
          <w:szCs w:val="22"/>
          <w:lang w:eastAsia="en-US"/>
        </w:rPr>
      </w:r>
      <w:r w:rsidRPr="00FC6EDB">
        <w:rPr>
          <w:rFonts w:asciiTheme="minorHAnsi" w:eastAsiaTheme="minorHAnsi" w:hAnsiTheme="minorHAnsi" w:cstheme="minorHAnsi"/>
          <w:b/>
          <w:bCs/>
          <w:sz w:val="22"/>
          <w:szCs w:val="22"/>
          <w:lang w:eastAsia="en-US"/>
        </w:rPr>
        <w:fldChar w:fldCharType="separate"/>
      </w:r>
      <w:r w:rsidRPr="00FC6EDB">
        <w:rPr>
          <w:rStyle w:val="Hypertextovprepojenie"/>
          <w:rFonts w:asciiTheme="minorHAnsi" w:eastAsiaTheme="minorHAnsi" w:hAnsiTheme="minorHAnsi" w:cstheme="minorHAnsi"/>
          <w:b/>
          <w:bCs/>
          <w:sz w:val="22"/>
          <w:szCs w:val="22"/>
          <w:lang w:eastAsia="en-US"/>
        </w:rPr>
        <w:t>https://josephine.proebiz.com/sk/tender/36125/summary</w:t>
      </w:r>
      <w:r w:rsidRPr="00FC6EDB">
        <w:rPr>
          <w:rFonts w:asciiTheme="minorHAnsi" w:eastAsiaTheme="minorHAnsi" w:hAnsiTheme="minorHAnsi" w:cstheme="minorHAnsi"/>
          <w:b/>
          <w:bCs/>
          <w:sz w:val="22"/>
          <w:szCs w:val="22"/>
          <w:lang w:eastAsia="en-US"/>
        </w:rPr>
        <w:fldChar w:fldCharType="end"/>
      </w:r>
    </w:p>
    <w:bookmarkEnd w:id="0"/>
    <w:p w14:paraId="5BFFADC4" w14:textId="77777777" w:rsidR="00ED46E0" w:rsidRPr="00ED46E0" w:rsidRDefault="00ED46E0">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3E9DC4E" w:rsidR="00DD063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131B3E3C" w14:textId="2FEF49C2" w:rsidR="00FC6EDB" w:rsidRPr="00FC6EDB" w:rsidRDefault="00000000" w:rsidP="00FC6EDB">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00FC6EDB" w:rsidRPr="00FC6EDB">
          <w:rPr>
            <w:rStyle w:val="Hypertextovprepojenie"/>
            <w:rFonts w:asciiTheme="minorHAnsi" w:eastAsiaTheme="minorHAnsi" w:hAnsiTheme="minorHAnsi" w:cstheme="minorHAnsi"/>
            <w:b/>
            <w:bCs/>
            <w:sz w:val="22"/>
            <w:szCs w:val="22"/>
            <w:lang w:eastAsia="en-US"/>
          </w:rPr>
          <w:t>https://josephine.proebiz.com/sk/tender/36125/summary</w:t>
        </w:r>
      </w:hyperlink>
    </w:p>
    <w:p w14:paraId="63325555" w14:textId="77777777" w:rsidR="00ED46E0" w:rsidRPr="00ED46E0" w:rsidRDefault="00ED46E0">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pPr>
        <w:pStyle w:val="Odsekzoznamu"/>
        <w:numPr>
          <w:ilvl w:val="0"/>
          <w:numId w:val="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pPr>
        <w:pStyle w:val="Odsekzoznamu"/>
        <w:numPr>
          <w:ilvl w:val="1"/>
          <w:numId w:val="5"/>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54A1CC22" w14:textId="77777777" w:rsidR="006C1609" w:rsidRPr="00ED46E0" w:rsidRDefault="006C1609" w:rsidP="006C3236">
      <w:pPr>
        <w:pStyle w:val="xmsolistparagraph"/>
        <w:spacing w:before="0" w:beforeAutospacing="0" w:after="0" w:afterAutospacing="0"/>
        <w:ind w:left="876" w:right="142"/>
        <w:jc w:val="both"/>
        <w:rPr>
          <w:rFonts w:asciiTheme="minorHAnsi" w:hAnsiTheme="minorHAnsi" w:cstheme="minorHAnsi"/>
          <w:color w:val="000000" w:themeColor="text1"/>
        </w:rPr>
      </w:pP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pPr>
        <w:pStyle w:val="Odsekzoznamu"/>
        <w:widowControl/>
        <w:numPr>
          <w:ilvl w:val="0"/>
          <w:numId w:val="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0C34FAEA" w14:textId="77777777" w:rsidR="006D3355" w:rsidRPr="00036D38" w:rsidRDefault="006D3355">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036D38">
        <w:rPr>
          <w:rFonts w:ascii="Calibri" w:hAnsi="Calibri" w:cs="Calibri"/>
          <w:sz w:val="22"/>
          <w:szCs w:val="22"/>
        </w:rPr>
        <w:t>Uchádzač má možnosť sa registrovať do systému JOSEPHINE pomocou hesla alebo aj pomocou občianskeho preukazom s elektronickým čipom a bezpečnostným osobnostným kódom (</w:t>
      </w:r>
      <w:proofErr w:type="spellStart"/>
      <w:r w:rsidRPr="00036D38">
        <w:rPr>
          <w:rFonts w:ascii="Calibri" w:hAnsi="Calibri" w:cs="Calibri"/>
          <w:sz w:val="22"/>
          <w:szCs w:val="22"/>
        </w:rPr>
        <w:t>eID</w:t>
      </w:r>
      <w:proofErr w:type="spellEnd"/>
      <w:r w:rsidRPr="00036D38">
        <w:rPr>
          <w:rFonts w:ascii="Calibri" w:hAnsi="Calibri" w:cs="Calibri"/>
          <w:sz w:val="22"/>
          <w:szCs w:val="22"/>
        </w:rPr>
        <w:t>) .</w:t>
      </w:r>
    </w:p>
    <w:p w14:paraId="678AA2B2" w14:textId="77777777" w:rsidR="006D3355" w:rsidRPr="002E5BCC" w:rsidRDefault="006D3355">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2E5BCC">
        <w:rPr>
          <w:rFonts w:ascii="Calibri" w:hAnsi="Calibri" w:cs="Calibri"/>
          <w:sz w:val="22"/>
          <w:szCs w:val="22"/>
        </w:rPr>
        <w:t xml:space="preserve">Predkladanie ponúk je umožnené iba autentifikovaným uchádzačom. Autentifikáciu je možné vykonať týmito spôsobmi </w:t>
      </w:r>
    </w:p>
    <w:p w14:paraId="4C906FA3" w14:textId="77777777" w:rsidR="006D3355" w:rsidRPr="002E5BCC" w:rsidRDefault="006D3355" w:rsidP="006D3355">
      <w:pPr>
        <w:pStyle w:val="Odsekzoznamu"/>
        <w:tabs>
          <w:tab w:val="num" w:pos="284"/>
        </w:tabs>
        <w:spacing w:after="120"/>
        <w:ind w:left="993" w:hanging="284"/>
        <w:jc w:val="both"/>
        <w:rPr>
          <w:rFonts w:ascii="Calibri" w:hAnsi="Calibri" w:cs="Calibri"/>
        </w:rPr>
      </w:pPr>
      <w:r w:rsidRPr="002E5BCC">
        <w:rPr>
          <w:rFonts w:ascii="Calibri" w:hAnsi="Calibri" w:cs="Calibri"/>
        </w:rPr>
        <w:t>a)</w:t>
      </w:r>
      <w:r w:rsidRPr="002E5BCC">
        <w:rPr>
          <w:rFonts w:ascii="Calibri" w:hAnsi="Calibri" w:cs="Calibri"/>
        </w:rPr>
        <w:tab/>
        <w:t>v systéme JOSEPHINE registráciou a prihlásením pomocou občianskeho preukazu s elektronickým čipom a bezpečnostným osobnostným kódom (</w:t>
      </w:r>
      <w:proofErr w:type="spellStart"/>
      <w:r w:rsidRPr="002E5BCC">
        <w:rPr>
          <w:rFonts w:ascii="Calibri" w:hAnsi="Calibri" w:cs="Calibri"/>
        </w:rPr>
        <w:t>eID</w:t>
      </w:r>
      <w:proofErr w:type="spellEnd"/>
      <w:r w:rsidRPr="002E5BCC">
        <w:rPr>
          <w:rFonts w:ascii="Calibri" w:hAnsi="Calibri" w:cs="Calibri"/>
        </w:rPr>
        <w:t xml:space="preserve">). V systéme je autentifikovaná spoločnosť, ktorú pomocou </w:t>
      </w:r>
      <w:proofErr w:type="spellStart"/>
      <w:r w:rsidRPr="002E5BCC">
        <w:rPr>
          <w:rFonts w:ascii="Calibri" w:hAnsi="Calibri" w:cs="Calibri"/>
        </w:rPr>
        <w:t>eID</w:t>
      </w:r>
      <w:proofErr w:type="spellEnd"/>
      <w:r w:rsidRPr="002E5BCC">
        <w:rPr>
          <w:rFonts w:ascii="Calibri" w:hAnsi="Calibri" w:cs="Calibri"/>
        </w:rPr>
        <w:t xml:space="preserve"> registruje štatutár danej spoločnosti. Autentifikáciu vykonáva poskytovateľ systému JOSEPHINE a to v pracovných dňoch v čase 8.00 – 16.00 hod. O dokončení autentifikácie je uchádzač informovaný e-mailom. </w:t>
      </w:r>
    </w:p>
    <w:p w14:paraId="5C17AC69" w14:textId="77777777" w:rsidR="006D3355" w:rsidRPr="002E5BCC" w:rsidRDefault="006D3355" w:rsidP="006D3355">
      <w:pPr>
        <w:pStyle w:val="Odsekzoznamu"/>
        <w:tabs>
          <w:tab w:val="num" w:pos="284"/>
        </w:tabs>
        <w:spacing w:after="120"/>
        <w:ind w:left="993" w:hanging="284"/>
        <w:jc w:val="both"/>
        <w:rPr>
          <w:rFonts w:ascii="Calibri" w:hAnsi="Calibri" w:cs="Calibri"/>
        </w:rPr>
      </w:pPr>
      <w:r w:rsidRPr="002E5BCC">
        <w:rPr>
          <w:rFonts w:ascii="Calibri" w:hAnsi="Calibri"/>
        </w:rPr>
        <w:t xml:space="preserve">b) </w:t>
      </w:r>
      <w:r w:rsidRPr="002E5BCC">
        <w:rPr>
          <w:rFonts w:ascii="Calibri" w:hAnsi="Calibri"/>
        </w:rPr>
        <w:tab/>
        <w:t xml:space="preserve">nahraním kvalifikovaného elektronického podpisu (napríklad podpisu </w:t>
      </w:r>
      <w:proofErr w:type="spellStart"/>
      <w:r w:rsidRPr="002E5BCC">
        <w:rPr>
          <w:rFonts w:ascii="Calibri" w:hAnsi="Calibri"/>
        </w:rPr>
        <w:t>eID</w:t>
      </w:r>
      <w:proofErr w:type="spellEnd"/>
      <w:r w:rsidRPr="002E5BCC">
        <w:rPr>
          <w:rFonts w:ascii="Calibri" w:hAnsi="Calibri"/>
        </w:rPr>
        <w:t xml:space="preserve">) štatutára danej spoločnosti na kartu užívateľa po registrácii a prihlásení do systému JOSEPHINE. Autentifikáciu vykoná poskytovateľ systému JOSEPHINE a to v pracovných dňoch v čase 8.00 – 16.00 hod. </w:t>
      </w:r>
      <w:r w:rsidRPr="002E5BCC">
        <w:rPr>
          <w:rFonts w:ascii="Calibri" w:hAnsi="Calibri" w:cs="Calibri"/>
        </w:rPr>
        <w:t>O dokončení autentifikácie je uchádzač informovaný e-mailom.</w:t>
      </w:r>
    </w:p>
    <w:p w14:paraId="133E1D13" w14:textId="77777777" w:rsidR="006D3355" w:rsidRPr="002E5BCC" w:rsidRDefault="006D3355" w:rsidP="006D3355">
      <w:pPr>
        <w:pStyle w:val="Odsekzoznamu"/>
        <w:tabs>
          <w:tab w:val="num" w:pos="284"/>
        </w:tabs>
        <w:spacing w:after="120"/>
        <w:ind w:left="993" w:hanging="284"/>
        <w:jc w:val="both"/>
        <w:rPr>
          <w:rFonts w:ascii="Calibri" w:hAnsi="Calibri"/>
        </w:rPr>
      </w:pPr>
      <w:r w:rsidRPr="002E5BCC">
        <w:rPr>
          <w:rFonts w:ascii="Calibri" w:hAnsi="Calibri" w:cs="Calibri"/>
        </w:rPr>
        <w:t xml:space="preserve">c) </w:t>
      </w:r>
      <w:r w:rsidRPr="002E5BCC">
        <w:rPr>
          <w:rFonts w:ascii="Calibri" w:hAnsi="Calibri" w:cs="Calibri"/>
        </w:rPr>
        <w:tab/>
        <w:t xml:space="preserve">vložením dokumentu preukazujúceho osobu štatutára na kartu užívateľa po registrácii, ktorý je podpísaný elektronickým podpisom štatutára, alebo prešiel zaručenou konverziou. </w:t>
      </w:r>
      <w:r w:rsidRPr="002E5BCC">
        <w:rPr>
          <w:rFonts w:ascii="Calibri" w:hAnsi="Calibri"/>
        </w:rPr>
        <w:t xml:space="preserve">Autentifikáciu vykoná poskytovateľ systému JOSEPHINE a to v pracovných dňoch v čase 8.00 – 16.00 hod. </w:t>
      </w:r>
      <w:r w:rsidRPr="002E5BCC">
        <w:rPr>
          <w:rFonts w:ascii="Calibri" w:hAnsi="Calibri" w:cs="Calibri"/>
        </w:rPr>
        <w:t>O dokončení autentifikácie je uchádzač informovaný e-mailom.</w:t>
      </w:r>
    </w:p>
    <w:p w14:paraId="50EE2F14" w14:textId="77777777" w:rsidR="006D3355" w:rsidRDefault="006D3355" w:rsidP="006D3355">
      <w:pPr>
        <w:pStyle w:val="Odsekzoznamu"/>
        <w:tabs>
          <w:tab w:val="num" w:pos="284"/>
        </w:tabs>
        <w:spacing w:after="120"/>
        <w:ind w:left="993" w:hanging="284"/>
        <w:jc w:val="both"/>
        <w:rPr>
          <w:rFonts w:ascii="Calibri" w:hAnsi="Calibri" w:cs="Calibri"/>
        </w:rPr>
      </w:pPr>
      <w:r w:rsidRPr="002E5BCC">
        <w:rPr>
          <w:rFonts w:ascii="Calibri" w:hAnsi="Calibri"/>
        </w:rPr>
        <w:t xml:space="preserve">d) </w:t>
      </w:r>
      <w:r w:rsidRPr="002E5BCC">
        <w:rPr>
          <w:rFonts w:ascii="Calibri" w:hAnsi="Calibri"/>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E5BCC">
        <w:rPr>
          <w:rFonts w:ascii="Calibri" w:hAnsi="Calibri" w:cs="Calibri"/>
        </w:rPr>
        <w:t xml:space="preserve">O dokončení autentifikácie je uchádzač informovaný e-mailom. </w:t>
      </w:r>
    </w:p>
    <w:p w14:paraId="5C90EF8D" w14:textId="77777777" w:rsidR="006D3355" w:rsidRPr="00036D38" w:rsidRDefault="006D3355" w:rsidP="006D3355">
      <w:pPr>
        <w:pStyle w:val="Odsekzoznamu"/>
        <w:tabs>
          <w:tab w:val="num" w:pos="284"/>
        </w:tabs>
        <w:spacing w:after="120"/>
        <w:ind w:left="993" w:hanging="284"/>
        <w:jc w:val="both"/>
        <w:rPr>
          <w:rFonts w:ascii="Calibri" w:hAnsi="Calibri" w:cs="Calibri"/>
          <w:b/>
          <w:bCs/>
        </w:rPr>
      </w:pPr>
      <w:r>
        <w:rPr>
          <w:rFonts w:ascii="Calibri" w:hAnsi="Calibri" w:cs="Calibri"/>
        </w:rPr>
        <w:t xml:space="preserve">e) </w:t>
      </w:r>
      <w:r w:rsidRPr="00036D38">
        <w:rPr>
          <w:rFonts w:asciiTheme="minorHAnsi" w:hAnsiTheme="minorHAnsi" w:cstheme="minorHAnsi"/>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r w:rsidRPr="003E26D9">
        <w:rPr>
          <w:rFonts w:asciiTheme="minorHAnsi" w:hAnsiTheme="minorHAnsi" w:cstheme="minorHAnsi"/>
          <w:i/>
          <w:iCs/>
        </w:rPr>
        <w:t xml:space="preserve">(UPOZORNENIE: </w:t>
      </w:r>
      <w:r w:rsidRPr="003E26D9">
        <w:rPr>
          <w:rFonts w:asciiTheme="minorHAnsi" w:hAnsiTheme="minorHAnsi" w:cstheme="minorHAnsi"/>
          <w:i/>
          <w:iCs/>
          <w:color w:val="000000"/>
        </w:rPr>
        <w:t xml:space="preserve">Od 1. 1. 2023 bude bod e) odstránený a </w:t>
      </w:r>
      <w:r w:rsidRPr="003E26D9">
        <w:rPr>
          <w:rStyle w:val="Vrazn"/>
          <w:rFonts w:asciiTheme="minorHAnsi" w:hAnsiTheme="minorHAnsi" w:cstheme="minorHAnsi"/>
          <w:b w:val="0"/>
          <w:bCs w:val="0"/>
          <w:i/>
          <w:iCs/>
          <w:color w:val="000000"/>
        </w:rPr>
        <w:t>už sa nebude odosielať autentifikačný kód poštou účastníkovi do rúk štatutára</w:t>
      </w:r>
      <w:r w:rsidRPr="003E26D9">
        <w:rPr>
          <w:rFonts w:asciiTheme="minorHAnsi" w:hAnsiTheme="minorHAnsi" w:cstheme="minorHAnsi"/>
          <w:i/>
          <w:iCs/>
          <w:color w:val="000000"/>
        </w:rPr>
        <w:t>)</w:t>
      </w:r>
      <w:r>
        <w:rPr>
          <w:rFonts w:asciiTheme="minorHAnsi" w:hAnsiTheme="minorHAnsi" w:cstheme="minorHAnsi"/>
          <w:i/>
          <w:iCs/>
          <w:color w:val="000000"/>
        </w:rPr>
        <w:t>.</w:t>
      </w:r>
    </w:p>
    <w:p w14:paraId="3F42D388" w14:textId="77777777" w:rsidR="006D3355" w:rsidRPr="002E5BCC" w:rsidRDefault="006D3355">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2E5BCC">
        <w:rPr>
          <w:rFonts w:ascii="Calibri" w:hAnsi="Calibri" w:cs="Calibri"/>
          <w:sz w:val="22"/>
          <w:szCs w:val="22"/>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01B9E40C" w14:textId="77777777" w:rsidR="006D3355" w:rsidRPr="00717AA2" w:rsidRDefault="006D3355">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36E5974" w14:textId="77777777" w:rsidR="006D3355" w:rsidRPr="00717AA2" w:rsidRDefault="006D3355">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4B6AA0B7" w14:textId="77777777" w:rsidR="006D3355" w:rsidRPr="00ED1BE3" w:rsidRDefault="006D3355">
      <w:pPr>
        <w:pStyle w:val="Zarkazkladnhotextu21"/>
        <w:numPr>
          <w:ilvl w:val="1"/>
          <w:numId w:val="5"/>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19468625" w14:textId="5ED62453" w:rsidR="009C72CE" w:rsidRPr="00D77B10" w:rsidRDefault="00B05989">
      <w:pPr>
        <w:pStyle w:val="Zarkazkladnhotextu21"/>
        <w:numPr>
          <w:ilvl w:val="1"/>
          <w:numId w:val="5"/>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 xml:space="preserve">ARR PSK, </w:t>
      </w:r>
      <w:proofErr w:type="spellStart"/>
      <w:r w:rsidR="00D77B10" w:rsidRPr="00D77B10">
        <w:rPr>
          <w:rFonts w:asciiTheme="minorHAnsi" w:eastAsiaTheme="minorHAnsi" w:hAnsiTheme="minorHAnsi" w:cstheme="minorHAnsi"/>
          <w:b/>
          <w:bCs/>
          <w:iCs/>
          <w:sz w:val="22"/>
          <w:szCs w:val="22"/>
          <w:lang w:eastAsia="en-US"/>
        </w:rPr>
        <w:t>Prostějovská</w:t>
      </w:r>
      <w:proofErr w:type="spellEnd"/>
      <w:r w:rsidR="00D77B10" w:rsidRPr="00D77B10">
        <w:rPr>
          <w:rFonts w:asciiTheme="minorHAnsi" w:eastAsiaTheme="minorHAnsi" w:hAnsiTheme="minorHAnsi" w:cstheme="minorHAnsi"/>
          <w:b/>
          <w:bCs/>
          <w:iCs/>
          <w:sz w:val="22"/>
          <w:szCs w:val="22"/>
          <w:lang w:eastAsia="en-US"/>
        </w:rPr>
        <w:t xml:space="preserve"> 117/A, 080 01 Prešov</w:t>
      </w:r>
      <w:r w:rsidR="009C72CE"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63BA3DF1" w14:textId="563000E7" w:rsidR="003B3F31" w:rsidRPr="003B3F31" w:rsidRDefault="003B3F31" w:rsidP="008012D2">
      <w:pPr>
        <w:ind w:left="866"/>
        <w:jc w:val="both"/>
        <w:outlineLvl w:val="0"/>
        <w:rPr>
          <w:rFonts w:asciiTheme="minorHAnsi" w:hAnsiTheme="minorHAnsi" w:cstheme="minorHAnsi"/>
          <w:b/>
          <w:bCs/>
        </w:rPr>
      </w:pPr>
      <w:r w:rsidRPr="0067710C">
        <w:rPr>
          <w:rFonts w:asciiTheme="minorHAnsi" w:hAnsiTheme="minorHAnsi" w:cstheme="minorHAnsi"/>
        </w:rPr>
        <w:t xml:space="preserve">názov súťaže: </w:t>
      </w:r>
      <w:r w:rsidRPr="002A1C88">
        <w:rPr>
          <w:rFonts w:asciiTheme="minorHAnsi" w:hAnsiTheme="minorHAnsi" w:cstheme="minorHAnsi"/>
          <w:b/>
          <w:bCs/>
          <w:i/>
          <w:iCs/>
        </w:rPr>
        <w:t>„</w:t>
      </w:r>
      <w:r w:rsidR="008012D2" w:rsidRPr="008012D2">
        <w:rPr>
          <w:rFonts w:asciiTheme="minorHAnsi" w:hAnsiTheme="minorHAnsi" w:cstheme="minorHAnsi"/>
          <w:b/>
        </w:rPr>
        <w:t>Akčný plán pre zlepšenie podmienok cyklistickej infraštruktúry pomocou organizačných opatrení</w:t>
      </w:r>
      <w:r w:rsidR="006D3355">
        <w:rPr>
          <w:rFonts w:asciiTheme="minorHAnsi" w:hAnsiTheme="minorHAnsi" w:cstheme="minorHAnsi"/>
          <w:b/>
        </w:rPr>
        <w:t>.</w:t>
      </w:r>
      <w:r w:rsidRPr="008012D2">
        <w:rPr>
          <w:rFonts w:asciiTheme="minorHAnsi" w:hAnsiTheme="minorHAnsi" w:cstheme="minorHAnsi"/>
          <w:b/>
          <w:bCs/>
          <w:i/>
          <w:iCs/>
          <w:color w:val="000000" w:themeColor="text1"/>
        </w:rPr>
        <w:t xml:space="preserve">“ </w:t>
      </w:r>
      <w:r w:rsidRPr="008012D2">
        <w:rPr>
          <w:rFonts w:asciiTheme="minorHAnsi" w:hAnsiTheme="minorHAnsi" w:cstheme="minorHAnsi"/>
          <w:color w:val="000000" w:themeColor="text1"/>
        </w:rPr>
        <w:t>a</w:t>
      </w:r>
      <w:r w:rsidR="008012D2">
        <w:rPr>
          <w:rFonts w:asciiTheme="minorHAnsi" w:hAnsiTheme="minorHAnsi" w:cstheme="minorHAnsi"/>
          <w:color w:val="000000" w:themeColor="text1"/>
        </w:rPr>
        <w:t xml:space="preserve"> </w:t>
      </w: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0FAD0FAF" w14:textId="23B78BF3"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0BF2BCC9" w14:textId="77777777" w:rsidR="00B02959" w:rsidRPr="00A57EEB" w:rsidRDefault="00B02959">
      <w:pPr>
        <w:pStyle w:val="Zarkazkladnhotextu21"/>
        <w:numPr>
          <w:ilvl w:val="1"/>
          <w:numId w:val="5"/>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5380B6D4" w14:textId="77777777" w:rsidR="00B02959" w:rsidRDefault="00B02959"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pPr>
        <w:pStyle w:val="Odsekzoznamu"/>
        <w:numPr>
          <w:ilvl w:val="1"/>
          <w:numId w:val="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pPr>
        <w:pStyle w:val="Odsekzoznamu"/>
        <w:numPr>
          <w:ilvl w:val="1"/>
          <w:numId w:val="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pPr>
        <w:pStyle w:val="Odsekzoznamu"/>
        <w:numPr>
          <w:ilvl w:val="1"/>
          <w:numId w:val="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pPr>
        <w:pStyle w:val="Odsekzoznamu"/>
        <w:numPr>
          <w:ilvl w:val="1"/>
          <w:numId w:val="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pPr>
        <w:pStyle w:val="Odsekzoznamu"/>
        <w:numPr>
          <w:ilvl w:val="1"/>
          <w:numId w:val="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pPr>
        <w:pStyle w:val="Odsekzoznamu"/>
        <w:numPr>
          <w:ilvl w:val="2"/>
          <w:numId w:val="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pPr>
        <w:pStyle w:val="Odsekzoznamu"/>
        <w:numPr>
          <w:ilvl w:val="1"/>
          <w:numId w:val="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pPr>
        <w:pStyle w:val="Odsekzoznamu"/>
        <w:numPr>
          <w:ilvl w:val="1"/>
          <w:numId w:val="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555786" w:rsidRDefault="00FA793F">
      <w:pPr>
        <w:pStyle w:val="Odsekzoznamu"/>
        <w:numPr>
          <w:ilvl w:val="1"/>
          <w:numId w:val="4"/>
        </w:numPr>
        <w:tabs>
          <w:tab w:val="left" w:pos="877"/>
        </w:tabs>
        <w:spacing w:before="120"/>
        <w:ind w:left="876" w:right="150" w:hanging="576"/>
        <w:jc w:val="both"/>
        <w:rPr>
          <w:rFonts w:asciiTheme="minorHAnsi" w:hAnsiTheme="minorHAnsi" w:cstheme="minorHAnsi"/>
        </w:rPr>
      </w:pPr>
      <w:r w:rsidRPr="00555786">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555786" w:rsidRDefault="00FA793F">
      <w:pPr>
        <w:pStyle w:val="Zkladntext"/>
        <w:spacing w:before="123"/>
        <w:ind w:left="876" w:right="155"/>
        <w:jc w:val="both"/>
        <w:rPr>
          <w:rFonts w:asciiTheme="minorHAnsi" w:hAnsiTheme="minorHAnsi" w:cstheme="minorHAnsi"/>
          <w:sz w:val="22"/>
          <w:szCs w:val="22"/>
        </w:rPr>
      </w:pPr>
      <w:r w:rsidRPr="00555786">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pPr>
        <w:pStyle w:val="Odsekzoznamu"/>
        <w:numPr>
          <w:ilvl w:val="1"/>
          <w:numId w:val="4"/>
        </w:numPr>
        <w:tabs>
          <w:tab w:val="left" w:pos="877"/>
        </w:tabs>
        <w:spacing w:before="119"/>
        <w:ind w:left="876" w:right="154" w:hanging="576"/>
        <w:jc w:val="both"/>
        <w:rPr>
          <w:rFonts w:asciiTheme="minorHAnsi" w:hAnsiTheme="minorHAnsi" w:cstheme="minorHAnsi"/>
        </w:rPr>
      </w:pPr>
      <w:r w:rsidRPr="00555786">
        <w:rPr>
          <w:rFonts w:asciiTheme="minorHAnsi" w:hAnsiTheme="minorHAnsi" w:cstheme="minorHAnsi"/>
        </w:rPr>
        <w:t>Je výhradnou zodpovednosťou uchádzača, aby si dôsledne  preštudoval</w:t>
      </w:r>
      <w:r w:rsidRPr="00F574E4">
        <w:rPr>
          <w:rFonts w:asciiTheme="minorHAnsi" w:hAnsiTheme="minorHAnsi" w:cstheme="minorHAnsi"/>
        </w:rPr>
        <w:t xml:space="preserve">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14BF28D5" w14:textId="77777777" w:rsidR="00F961D8" w:rsidRPr="00C42230" w:rsidRDefault="00FA793F">
      <w:pPr>
        <w:pStyle w:val="Odsekzoznamu"/>
        <w:numPr>
          <w:ilvl w:val="0"/>
          <w:numId w:val="4"/>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pPr>
        <w:pStyle w:val="Nadpis2"/>
        <w:numPr>
          <w:ilvl w:val="1"/>
          <w:numId w:val="16"/>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5AF70442" w:rsidR="00C42230" w:rsidRPr="00BE2D21" w:rsidRDefault="00C42230">
      <w:pPr>
        <w:pStyle w:val="Nadpis2"/>
        <w:numPr>
          <w:ilvl w:val="1"/>
          <w:numId w:val="16"/>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8012D2">
        <w:rPr>
          <w:rFonts w:asciiTheme="minorHAnsi" w:hAnsiTheme="minorHAnsi" w:cstheme="minorHAnsi"/>
          <w:i w:val="0"/>
          <w:sz w:val="22"/>
          <w:szCs w:val="22"/>
          <w:highlight w:val="yellow"/>
        </w:rPr>
        <w:t>14</w:t>
      </w:r>
      <w:r w:rsidRPr="00A65255">
        <w:rPr>
          <w:rFonts w:asciiTheme="minorHAnsi" w:hAnsiTheme="minorHAnsi" w:cstheme="minorHAnsi"/>
          <w:i w:val="0"/>
          <w:sz w:val="22"/>
          <w:szCs w:val="22"/>
          <w:highlight w:val="yellow"/>
        </w:rPr>
        <w:t>.000,00 EUR</w:t>
      </w:r>
      <w:r w:rsidRPr="0067710C">
        <w:rPr>
          <w:rFonts w:asciiTheme="minorHAnsi" w:hAnsiTheme="minorHAnsi" w:cstheme="minorHAnsi"/>
          <w:i w:val="0"/>
          <w:sz w:val="22"/>
          <w:szCs w:val="22"/>
        </w:rPr>
        <w:t>.</w:t>
      </w:r>
    </w:p>
    <w:p w14:paraId="6F07A683" w14:textId="77777777" w:rsidR="00C42230" w:rsidRPr="00BE2D21" w:rsidRDefault="00C42230">
      <w:pPr>
        <w:pStyle w:val="Nadpis2"/>
        <w:numPr>
          <w:ilvl w:val="1"/>
          <w:numId w:val="16"/>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pPr>
        <w:pStyle w:val="Odsekzoznamu"/>
        <w:numPr>
          <w:ilvl w:val="0"/>
          <w:numId w:val="17"/>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pPr>
        <w:pStyle w:val="Odsekzoznamu"/>
        <w:numPr>
          <w:ilvl w:val="0"/>
          <w:numId w:val="17"/>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pPr>
        <w:pStyle w:val="Odsekzoznamu"/>
        <w:numPr>
          <w:ilvl w:val="0"/>
          <w:numId w:val="17"/>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pPr>
        <w:pStyle w:val="Odsekzoznamu"/>
        <w:widowControl/>
        <w:numPr>
          <w:ilvl w:val="1"/>
          <w:numId w:val="16"/>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pPr>
        <w:pStyle w:val="SSCnorm2"/>
        <w:widowControl w:val="0"/>
        <w:numPr>
          <w:ilvl w:val="0"/>
          <w:numId w:val="12"/>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pPr>
        <w:pStyle w:val="SSCnorm2"/>
        <w:widowControl w:val="0"/>
        <w:numPr>
          <w:ilvl w:val="0"/>
          <w:numId w:val="13"/>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336EF6B8" w14:textId="77777777" w:rsidR="002A1C88" w:rsidRPr="00625FC6" w:rsidRDefault="002A1C88">
      <w:pPr>
        <w:pStyle w:val="SSCnorm2"/>
        <w:widowControl w:val="0"/>
        <w:numPr>
          <w:ilvl w:val="0"/>
          <w:numId w:val="13"/>
        </w:numPr>
        <w:spacing w:before="0"/>
        <w:rPr>
          <w:rFonts w:asciiTheme="minorHAnsi" w:hAnsiTheme="minorHAnsi" w:cstheme="minorHAnsi"/>
          <w:bCs w:val="0"/>
          <w:sz w:val="22"/>
          <w:szCs w:val="22"/>
        </w:rPr>
      </w:pPr>
      <w:r w:rsidRPr="00625FC6">
        <w:rPr>
          <w:rFonts w:asciiTheme="minorHAnsi" w:hAnsiTheme="minorHAnsi" w:cstheme="minorHAnsi"/>
          <w:bCs w:val="0"/>
          <w:sz w:val="22"/>
          <w:szCs w:val="22"/>
        </w:rPr>
        <w:t>Banke:</w:t>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
          <w:sz w:val="22"/>
          <w:szCs w:val="22"/>
        </w:rPr>
        <w:t>Prima Banka Slovensko a.s.</w:t>
      </w:r>
    </w:p>
    <w:p w14:paraId="42FBAF56" w14:textId="77777777" w:rsidR="002A1C88" w:rsidRPr="00BE2D21" w:rsidRDefault="002A1C88">
      <w:pPr>
        <w:pStyle w:val="PredformtovanHTML"/>
        <w:numPr>
          <w:ilvl w:val="0"/>
          <w:numId w:val="13"/>
        </w:numPr>
        <w:shd w:val="clear" w:color="auto" w:fill="FFFFFF"/>
        <w:jc w:val="both"/>
        <w:rPr>
          <w:rFonts w:asciiTheme="minorHAnsi" w:hAnsiTheme="minorHAnsi" w:cstheme="minorHAnsi"/>
          <w:noProof w:val="0"/>
          <w:sz w:val="22"/>
          <w:szCs w:val="22"/>
          <w:lang w:val="sk-SK"/>
        </w:rPr>
      </w:pPr>
      <w:r w:rsidRPr="00625FC6">
        <w:rPr>
          <w:rFonts w:asciiTheme="minorHAnsi" w:hAnsiTheme="minorHAnsi" w:cstheme="minorHAnsi"/>
          <w:bCs/>
          <w:noProof w:val="0"/>
          <w:sz w:val="22"/>
          <w:szCs w:val="22"/>
          <w:lang w:val="sk-SK"/>
        </w:rPr>
        <w:t>IBAN:</w:t>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
          <w:sz w:val="22"/>
          <w:szCs w:val="22"/>
        </w:rPr>
        <w:t>SK14 5600 0000 0088 2916 4003</w:t>
      </w:r>
    </w:p>
    <w:p w14:paraId="4C823C73" w14:textId="77777777" w:rsidR="002A1C88" w:rsidRPr="00BE2D21" w:rsidRDefault="002A1C88">
      <w:pPr>
        <w:pStyle w:val="PredformtovanHTML"/>
        <w:numPr>
          <w:ilvl w:val="0"/>
          <w:numId w:val="13"/>
        </w:numPr>
        <w:shd w:val="clear" w:color="auto" w:fill="FFFFFF"/>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pPr>
        <w:pStyle w:val="SSCnorm2"/>
        <w:widowControl w:val="0"/>
        <w:numPr>
          <w:ilvl w:val="0"/>
          <w:numId w:val="13"/>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pPr>
        <w:pStyle w:val="SSCnorm2"/>
        <w:widowControl w:val="0"/>
        <w:numPr>
          <w:ilvl w:val="0"/>
          <w:numId w:val="13"/>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pPr>
        <w:pStyle w:val="SSCnorm2"/>
        <w:widowControl w:val="0"/>
        <w:numPr>
          <w:ilvl w:val="0"/>
          <w:numId w:val="13"/>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pPr>
        <w:pStyle w:val="SSCnorm2"/>
        <w:widowControl w:val="0"/>
        <w:numPr>
          <w:ilvl w:val="0"/>
          <w:numId w:val="12"/>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7F56EEDC" w:rsidR="0080418C" w:rsidRPr="0067710C" w:rsidRDefault="0080418C">
      <w:pPr>
        <w:pStyle w:val="Odsekzoznamu"/>
        <w:numPr>
          <w:ilvl w:val="0"/>
          <w:numId w:val="18"/>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006D3355">
        <w:rPr>
          <w:rFonts w:asciiTheme="minorHAnsi" w:eastAsia="Calibri" w:hAnsiTheme="minorHAnsi" w:cstheme="minorHAnsi"/>
          <w:b/>
          <w:bCs/>
          <w:color w:val="000000"/>
        </w:rPr>
        <w:t>30.06.2023</w:t>
      </w:r>
    </w:p>
    <w:p w14:paraId="08DB37D9" w14:textId="77777777" w:rsidR="0080418C" w:rsidRPr="0080418C" w:rsidRDefault="0080418C">
      <w:pPr>
        <w:pStyle w:val="Odsekzoznamu"/>
        <w:numPr>
          <w:ilvl w:val="0"/>
          <w:numId w:val="18"/>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pPr>
        <w:pStyle w:val="Nadpis2"/>
        <w:numPr>
          <w:ilvl w:val="1"/>
          <w:numId w:val="16"/>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pPr>
        <w:pStyle w:val="SSCnorm2"/>
        <w:widowControl w:val="0"/>
        <w:numPr>
          <w:ilvl w:val="2"/>
          <w:numId w:val="16"/>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pPr>
        <w:pStyle w:val="SSCnorm2"/>
        <w:widowControl w:val="0"/>
        <w:numPr>
          <w:ilvl w:val="2"/>
          <w:numId w:val="16"/>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pPr>
        <w:pStyle w:val="SSCnorm2"/>
        <w:widowControl w:val="0"/>
        <w:numPr>
          <w:ilvl w:val="0"/>
          <w:numId w:val="14"/>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pPr>
        <w:pStyle w:val="SSCnorm2"/>
        <w:widowControl w:val="0"/>
        <w:numPr>
          <w:ilvl w:val="0"/>
          <w:numId w:val="14"/>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pPr>
        <w:pStyle w:val="SSCnorm2"/>
        <w:widowControl w:val="0"/>
        <w:numPr>
          <w:ilvl w:val="0"/>
          <w:numId w:val="14"/>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pPr>
        <w:pStyle w:val="Nadpis2"/>
        <w:numPr>
          <w:ilvl w:val="1"/>
          <w:numId w:val="16"/>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pPr>
        <w:pStyle w:val="Nadpis2"/>
        <w:numPr>
          <w:ilvl w:val="0"/>
          <w:numId w:val="15"/>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pPr>
        <w:pStyle w:val="Odsekzoznamu"/>
        <w:widowControl/>
        <w:numPr>
          <w:ilvl w:val="0"/>
          <w:numId w:val="15"/>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pPr>
        <w:pStyle w:val="Odsekzoznamu"/>
        <w:widowControl/>
        <w:numPr>
          <w:ilvl w:val="1"/>
          <w:numId w:val="16"/>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pPr>
        <w:pStyle w:val="Odsekzoznamu"/>
        <w:numPr>
          <w:ilvl w:val="0"/>
          <w:numId w:val="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pPr>
        <w:pStyle w:val="Odsekzoznamu"/>
        <w:numPr>
          <w:ilvl w:val="1"/>
          <w:numId w:val="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pPr>
        <w:pStyle w:val="Odsekzoznamu"/>
        <w:numPr>
          <w:ilvl w:val="2"/>
          <w:numId w:val="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pPr>
        <w:pStyle w:val="Odsekzoznamu"/>
        <w:numPr>
          <w:ilvl w:val="2"/>
          <w:numId w:val="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pPr>
        <w:pStyle w:val="Odsekzoznamu"/>
        <w:numPr>
          <w:ilvl w:val="2"/>
          <w:numId w:val="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pPr>
        <w:pStyle w:val="Odsekzoznamu"/>
        <w:numPr>
          <w:ilvl w:val="2"/>
          <w:numId w:val="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pPr>
        <w:pStyle w:val="Odsekzoznamu"/>
        <w:numPr>
          <w:ilvl w:val="2"/>
          <w:numId w:val="3"/>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pPr>
        <w:pStyle w:val="Odsekzoznamu"/>
        <w:numPr>
          <w:ilvl w:val="2"/>
          <w:numId w:val="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pPr>
        <w:pStyle w:val="Odsekzoznamu"/>
        <w:numPr>
          <w:ilvl w:val="2"/>
          <w:numId w:val="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pPr>
        <w:pStyle w:val="Odsekzoznamu"/>
        <w:numPr>
          <w:ilvl w:val="2"/>
          <w:numId w:val="3"/>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20AC87D4" w14:textId="7F88B043" w:rsidR="00B05989" w:rsidRPr="0067710C" w:rsidRDefault="00B059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r>
      <w:r w:rsidR="00D23C89" w:rsidRPr="0067710C">
        <w:rPr>
          <w:rFonts w:asciiTheme="minorHAnsi" w:hAnsiTheme="minorHAnsi" w:cstheme="minorHAnsi"/>
        </w:rPr>
        <w:t>Doklad o zložení zábezpeky sa doručí osobne, poštou alebo kuriérom v lehote na predkladanie ponúk podľa bodu 12.</w:t>
      </w:r>
      <w:r w:rsidR="00D027AE">
        <w:rPr>
          <w:rFonts w:asciiTheme="minorHAnsi" w:hAnsiTheme="minorHAnsi" w:cstheme="minorHAnsi"/>
        </w:rPr>
        <w:t>7</w:t>
      </w:r>
      <w:r w:rsidR="00D23C89" w:rsidRPr="0067710C">
        <w:rPr>
          <w:rFonts w:asciiTheme="minorHAnsi" w:hAnsiTheme="minorHAnsi" w:cstheme="minorHAnsi"/>
        </w:rPr>
        <w:t xml:space="preserve"> týchto súťažných podkladov</w:t>
      </w:r>
      <w:r w:rsidR="00D23C89">
        <w:rPr>
          <w:rFonts w:asciiTheme="minorHAnsi" w:hAnsiTheme="minorHAnsi" w:cstheme="minorHAnsi"/>
        </w:rPr>
        <w:t xml:space="preserve"> resp. 12.</w:t>
      </w:r>
      <w:r w:rsidR="00D027AE">
        <w:rPr>
          <w:rFonts w:asciiTheme="minorHAnsi" w:hAnsiTheme="minorHAnsi" w:cstheme="minorHAnsi"/>
        </w:rPr>
        <w:t>8</w:t>
      </w:r>
      <w:r w:rsidR="00D23C89">
        <w:rPr>
          <w:rFonts w:asciiTheme="minorHAnsi" w:hAnsiTheme="minorHAnsi" w:cstheme="minorHAnsi"/>
        </w:rPr>
        <w:t xml:space="preserve"> v</w:t>
      </w:r>
      <w:r w:rsidR="00D23C89" w:rsidRPr="00A57EEB">
        <w:rPr>
          <w:rFonts w:asciiTheme="minorHAnsi" w:hAnsiTheme="minorHAnsi" w:cstheme="minorHAnsi"/>
          <w:shd w:val="clear" w:color="auto" w:fill="FFFFFF"/>
        </w:rPr>
        <w:t xml:space="preserve"> prípade, </w:t>
      </w:r>
      <w:r w:rsidR="00D23C89" w:rsidRPr="00A57EEB">
        <w:rPr>
          <w:rFonts w:asciiTheme="minorHAnsi" w:hAnsiTheme="minorHAnsi" w:cstheme="minorHAnsi"/>
          <w:bCs/>
        </w:rPr>
        <w:t>ak banka vydá</w:t>
      </w:r>
      <w:r w:rsidR="00D23C89">
        <w:rPr>
          <w:rFonts w:asciiTheme="minorHAnsi" w:hAnsiTheme="minorHAnsi" w:cstheme="minorHAnsi"/>
          <w:bCs/>
        </w:rPr>
        <w:t xml:space="preserve"> uchádzačovi</w:t>
      </w:r>
      <w:r w:rsidR="00D23C89" w:rsidRPr="00A57EEB">
        <w:rPr>
          <w:rFonts w:asciiTheme="minorHAnsi" w:hAnsiTheme="minorHAnsi" w:cstheme="minorHAnsi"/>
          <w:bCs/>
        </w:rPr>
        <w:t xml:space="preserve"> záručnú listinu vo forme elektronického dokumentu podpísaného kvalifikovaným elektronickým podpisom banky</w:t>
      </w:r>
      <w:r w:rsidR="00D23C89">
        <w:rPr>
          <w:rFonts w:asciiTheme="minorHAnsi" w:hAnsiTheme="minorHAnsi" w:cstheme="minorHAnsi"/>
          <w:bCs/>
        </w:rPr>
        <w:t>.</w:t>
      </w:r>
    </w:p>
    <w:p w14:paraId="4A54E573" w14:textId="5DB69304" w:rsidR="00CB7200" w:rsidRPr="0067710C" w:rsidRDefault="00CB7200">
      <w:pPr>
        <w:pStyle w:val="Odsekzoznamu"/>
        <w:numPr>
          <w:ilvl w:val="2"/>
          <w:numId w:val="3"/>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pPr>
        <w:pStyle w:val="Odsekzoznamu"/>
        <w:numPr>
          <w:ilvl w:val="2"/>
          <w:numId w:val="3"/>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pPr>
        <w:pStyle w:val="Odsekzoznamu"/>
        <w:numPr>
          <w:ilvl w:val="0"/>
          <w:numId w:val="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pPr>
        <w:pStyle w:val="Odsekzoznamu"/>
        <w:numPr>
          <w:ilvl w:val="1"/>
          <w:numId w:val="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pPr>
        <w:numPr>
          <w:ilvl w:val="0"/>
          <w:numId w:val="11"/>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1D699210" w14:textId="77777777" w:rsidR="006D3355" w:rsidRPr="00ED1BE3" w:rsidRDefault="006D3355">
      <w:pPr>
        <w:numPr>
          <w:ilvl w:val="1"/>
          <w:numId w:val="11"/>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Pr>
          <w:rFonts w:asciiTheme="minorHAnsi" w:hAnsiTheme="minorHAnsi" w:cstheme="minorHAnsi"/>
          <w:color w:val="000000" w:themeColor="text1"/>
          <w:lang w:eastAsia="sk-SK"/>
        </w:rPr>
        <w:t xml:space="preserve"> </w:t>
      </w:r>
      <w:r w:rsidRPr="00ED1BE3">
        <w:rPr>
          <w:rFonts w:asciiTheme="minorHAnsi" w:hAnsiTheme="minorHAnsi" w:cstheme="minorHAnsi"/>
        </w:rPr>
        <w:t>V prípade, ak uchádzač predloží viac ponúk, bude sa postupovať v súlade s §49 ods. 6 ZVO.</w:t>
      </w:r>
    </w:p>
    <w:p w14:paraId="7615448E" w14:textId="77777777" w:rsidR="006D3355" w:rsidRPr="00E37000" w:rsidRDefault="006D3355">
      <w:pPr>
        <w:widowControl/>
        <w:numPr>
          <w:ilvl w:val="1"/>
          <w:numId w:val="11"/>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28F3E623" w14:textId="77777777" w:rsidR="006D3355" w:rsidRDefault="006D3355">
      <w:pPr>
        <w:widowControl/>
        <w:numPr>
          <w:ilvl w:val="1"/>
          <w:numId w:val="11"/>
        </w:numPr>
        <w:adjustRightInd w:val="0"/>
        <w:spacing w:line="276" w:lineRule="auto"/>
        <w:ind w:left="851" w:hanging="567"/>
        <w:rPr>
          <w:rFonts w:asciiTheme="minorHAnsi" w:hAnsiTheme="minorHAnsi" w:cstheme="minorHAnsi"/>
          <w:color w:val="000000" w:themeColor="text1"/>
          <w:lang w:eastAsia="sk-SK"/>
        </w:rPr>
      </w:pPr>
      <w:r w:rsidRPr="003A5FC8">
        <w:rPr>
          <w:rFonts w:ascii="Calibri" w:eastAsia="Arial,Bold" w:hAnsi="Calibri" w:cs="Calibri"/>
        </w:rPr>
        <w:t xml:space="preserve">Uchádzač predkladá ponuku v elektronickej podobe v lehote na predkladanie ponúk. </w:t>
      </w:r>
      <w:r w:rsidRPr="003A5FC8">
        <w:rPr>
          <w:rFonts w:ascii="Calibri" w:hAnsi="Calibri" w:cs="Calibri"/>
        </w:rPr>
        <w:t xml:space="preserve">Ponuka je vyhotovená elektronicky v zmysle § 49 ods. 1 písm. a) zákona o verejnom obstarávaní a vložená do systému JOSEPHINE umiestnenom na webovej adrese </w:t>
      </w:r>
      <w:hyperlink r:id="rId11" w:history="1">
        <w:r w:rsidRPr="003A5FC8">
          <w:rPr>
            <w:rStyle w:val="Hypertextovprepojenie"/>
            <w:rFonts w:ascii="Calibri" w:hAnsi="Calibri" w:cs="Calibri"/>
          </w:rPr>
          <w:t>https://josephine.proebiz.com/</w:t>
        </w:r>
      </w:hyperlink>
      <w:r w:rsidRPr="003A5FC8">
        <w:rPr>
          <w:rFonts w:ascii="Calibri" w:eastAsia="Arial,Bold" w:hAnsi="Calibri" w:cs="Calibri"/>
        </w:rPr>
        <w:t>.</w:t>
      </w:r>
      <w:r>
        <w:rPr>
          <w:rFonts w:ascii="Calibri" w:eastAsia="Arial,Bold" w:hAnsi="Calibri" w:cs="Calibri"/>
        </w:rPr>
        <w:t xml:space="preserve"> </w:t>
      </w:r>
      <w:r w:rsidRPr="003A5FC8">
        <w:rPr>
          <w:rFonts w:asciiTheme="minorHAnsi" w:hAnsiTheme="minorHAnsi" w:cstheme="minorHAnsi"/>
          <w:color w:val="000000" w:themeColor="text1"/>
          <w:lang w:eastAsia="sk-SK"/>
        </w:rPr>
        <w:t>Ponuka musí byť predložená v čitateľnej a reprodukovateľnej podobe.</w:t>
      </w:r>
    </w:p>
    <w:p w14:paraId="2FD08B95" w14:textId="77777777" w:rsidR="006D3355" w:rsidRPr="003A5FC8" w:rsidRDefault="006D3355">
      <w:pPr>
        <w:widowControl/>
        <w:numPr>
          <w:ilvl w:val="1"/>
          <w:numId w:val="11"/>
        </w:numPr>
        <w:adjustRightInd w:val="0"/>
        <w:spacing w:line="276" w:lineRule="auto"/>
        <w:ind w:left="851" w:hanging="567"/>
        <w:rPr>
          <w:rFonts w:asciiTheme="minorHAnsi" w:hAnsiTheme="minorHAnsi" w:cstheme="minorHAnsi"/>
          <w:color w:val="000000" w:themeColor="text1"/>
          <w:lang w:eastAsia="sk-SK"/>
        </w:rPr>
      </w:pPr>
      <w:r w:rsidRPr="003A5FC8">
        <w:rPr>
          <w:rFonts w:ascii="Calibri" w:hAnsi="Calibri" w:cs="Calibri"/>
        </w:rPr>
        <w:t xml:space="preserve">Elektronická ponuka sa vloží vyplnením ponukového formulára a vložením požadovaných dokladov a dokumentov v systéme JOSEPHINE umiestnenom na webovej adrese </w:t>
      </w:r>
      <w:hyperlink r:id="rId12" w:history="1">
        <w:r w:rsidRPr="003A5FC8">
          <w:rPr>
            <w:rStyle w:val="Hypertextovprepojenie"/>
            <w:rFonts w:ascii="Calibri" w:hAnsi="Calibri" w:cs="Calibri"/>
          </w:rPr>
          <w:t>https://josephine.proebiz.com/</w:t>
        </w:r>
      </w:hyperlink>
      <w:r w:rsidRPr="003A5FC8">
        <w:rPr>
          <w:rFonts w:ascii="Calibri" w:hAnsi="Calibri" w:cs="Calibri"/>
        </w:rPr>
        <w:t>.</w:t>
      </w:r>
    </w:p>
    <w:p w14:paraId="6E8795D0" w14:textId="77777777" w:rsidR="006D3355" w:rsidRPr="003A5FC8" w:rsidRDefault="006D3355">
      <w:pPr>
        <w:widowControl/>
        <w:numPr>
          <w:ilvl w:val="1"/>
          <w:numId w:val="11"/>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628B3FBA" w14:textId="77777777" w:rsidR="006D3355" w:rsidRPr="003A5FC8" w:rsidRDefault="006D3355">
      <w:pPr>
        <w:widowControl/>
        <w:numPr>
          <w:ilvl w:val="1"/>
          <w:numId w:val="11"/>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r>
        <w:rPr>
          <w:rFonts w:asciiTheme="minorHAnsi" w:hAnsiTheme="minorHAnsi" w:cstheme="minorHAnsi"/>
          <w:i/>
          <w:color w:val="000000"/>
          <w:lang w:eastAsia="sk-SK"/>
        </w:rPr>
        <w:t>.</w:t>
      </w:r>
    </w:p>
    <w:p w14:paraId="1318A375" w14:textId="77777777" w:rsidR="006D3355" w:rsidRPr="003A5FC8" w:rsidRDefault="006D3355">
      <w:pPr>
        <w:widowControl/>
        <w:numPr>
          <w:ilvl w:val="1"/>
          <w:numId w:val="11"/>
        </w:numPr>
        <w:adjustRightInd w:val="0"/>
        <w:spacing w:after="21" w:line="276" w:lineRule="auto"/>
        <w:ind w:left="851" w:hanging="567"/>
        <w:jc w:val="both"/>
        <w:rPr>
          <w:rFonts w:asciiTheme="minorHAnsi" w:hAnsiTheme="minorHAnsi" w:cstheme="minorHAnsi"/>
          <w:color w:val="000000" w:themeColor="text1"/>
          <w:lang w:eastAsia="sk-SK"/>
        </w:rPr>
      </w:pPr>
      <w:r w:rsidRPr="003A5FC8">
        <w:rPr>
          <w:rFonts w:asciiTheme="minorHAnsi" w:hAnsiTheme="minorHAnsi" w:cstheme="minorHAnsi"/>
          <w:i/>
          <w:color w:val="000000"/>
          <w:lang w:eastAsia="sk-SK"/>
        </w:rPr>
        <w:t xml:space="preserve">Uchádzač zároveň nahrá do systému aj vyplnený formulár </w:t>
      </w:r>
      <w:r w:rsidRPr="003A5FC8">
        <w:rPr>
          <w:rFonts w:asciiTheme="minorHAnsi" w:hAnsiTheme="minorHAnsi" w:cstheme="minorHAnsi"/>
          <w:b/>
          <w:i/>
          <w:color w:val="000000"/>
          <w:lang w:eastAsia="sk-SK"/>
        </w:rPr>
        <w:t>Výkaz výmer</w:t>
      </w:r>
      <w:r w:rsidRPr="003A5FC8">
        <w:rPr>
          <w:rFonts w:asciiTheme="minorHAnsi" w:hAnsiTheme="minorHAnsi" w:cstheme="minorHAnsi"/>
          <w:i/>
          <w:color w:val="000000"/>
          <w:lang w:eastAsia="sk-SK"/>
        </w:rPr>
        <w:t xml:space="preserve"> vo formáte </w:t>
      </w:r>
      <w:proofErr w:type="spellStart"/>
      <w:r w:rsidRPr="003A5FC8">
        <w:rPr>
          <w:rFonts w:asciiTheme="minorHAnsi" w:hAnsiTheme="minorHAnsi" w:cstheme="minorHAnsi"/>
          <w:i/>
          <w:color w:val="000000"/>
          <w:lang w:eastAsia="sk-SK"/>
        </w:rPr>
        <w:t>xls</w:t>
      </w:r>
      <w:proofErr w:type="spellEnd"/>
      <w:r w:rsidRPr="003A5FC8">
        <w:rPr>
          <w:rFonts w:asciiTheme="minorHAnsi" w:hAnsiTheme="minorHAnsi" w:cstheme="minorHAnsi"/>
          <w:i/>
          <w:color w:val="000000"/>
          <w:lang w:eastAsia="sk-SK"/>
        </w:rPr>
        <w:t>, ktorý bude obsahovať rovnaký návrh na plnenie kritéria vložený do systému.</w:t>
      </w:r>
    </w:p>
    <w:p w14:paraId="33436DA9" w14:textId="77777777" w:rsidR="006D3355" w:rsidRPr="003A5FC8" w:rsidRDefault="006D3355">
      <w:pPr>
        <w:widowControl/>
        <w:numPr>
          <w:ilvl w:val="1"/>
          <w:numId w:val="11"/>
        </w:numPr>
        <w:adjustRightInd w:val="0"/>
        <w:spacing w:after="21" w:line="276" w:lineRule="auto"/>
        <w:ind w:left="851" w:hanging="567"/>
        <w:jc w:val="both"/>
        <w:rPr>
          <w:rFonts w:asciiTheme="minorHAnsi" w:hAnsiTheme="minorHAnsi" w:cstheme="minorHAnsi"/>
          <w:color w:val="000000" w:themeColor="text1"/>
          <w:lang w:eastAsia="sk-SK"/>
        </w:rPr>
      </w:pPr>
      <w:r w:rsidRPr="003A5FC8">
        <w:rPr>
          <w:rFonts w:ascii="Calibri" w:hAnsi="Calibri" w:cs="Calibri"/>
        </w:rPr>
        <w:t xml:space="preserve">Ak ponuka obsahuje dôverné informácie, uchádzač ich v ponuke viditeľne označí. </w:t>
      </w:r>
    </w:p>
    <w:p w14:paraId="3CD2C20A" w14:textId="77777777" w:rsidR="006D3355" w:rsidRDefault="006D3355" w:rsidP="006D3355">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7C6AC4B5" w14:textId="77777777" w:rsidR="006D3355" w:rsidRDefault="006D3355">
      <w:pPr>
        <w:widowControl/>
        <w:numPr>
          <w:ilvl w:val="1"/>
          <w:numId w:val="11"/>
        </w:numPr>
        <w:adjustRightInd w:val="0"/>
        <w:spacing w:after="21" w:line="276" w:lineRule="auto"/>
        <w:ind w:left="851" w:hanging="567"/>
        <w:jc w:val="both"/>
        <w:rPr>
          <w:rFonts w:asciiTheme="minorHAnsi" w:hAnsiTheme="minorHAnsi" w:cstheme="minorHAnsi"/>
          <w:color w:val="000000" w:themeColor="text1"/>
          <w:lang w:eastAsia="sk-SK"/>
        </w:rPr>
      </w:pPr>
      <w:r w:rsidRPr="003A5FC8">
        <w:rPr>
          <w:rFonts w:ascii="Calibri" w:hAnsi="Calibri" w:cs="Calibri"/>
        </w:rPr>
        <w:t xml:space="preserve">Po úspešnom nahraní ponuky do systému JOSEPHINE je uchádzačovi odoslaný notifikačný informatívny e-mail (a to na emailovú adresu užívateľa uchádzača, ktorý ponuku nahral). </w:t>
      </w:r>
    </w:p>
    <w:p w14:paraId="2709541C" w14:textId="77777777" w:rsidR="006D3355" w:rsidRDefault="006D3355">
      <w:pPr>
        <w:widowControl/>
        <w:numPr>
          <w:ilvl w:val="1"/>
          <w:numId w:val="11"/>
        </w:numPr>
        <w:adjustRightInd w:val="0"/>
        <w:spacing w:after="21" w:line="276" w:lineRule="auto"/>
        <w:ind w:left="851" w:hanging="567"/>
        <w:jc w:val="both"/>
        <w:rPr>
          <w:rFonts w:asciiTheme="minorHAnsi" w:hAnsiTheme="minorHAnsi" w:cstheme="minorHAnsi"/>
          <w:color w:val="000000" w:themeColor="text1"/>
          <w:lang w:eastAsia="sk-SK"/>
        </w:rPr>
      </w:pPr>
      <w:r w:rsidRPr="003A5FC8">
        <w:rPr>
          <w:rFonts w:ascii="Calibri" w:hAnsi="Calibri" w:cs="Calibri"/>
        </w:rPr>
        <w:t>Ponuka uchádzača predložená po uplynutí lehoty na predkladanie ponúk sa elektronicky neotvorí.</w:t>
      </w:r>
    </w:p>
    <w:p w14:paraId="2BEC6F7E" w14:textId="77777777" w:rsidR="006D3355" w:rsidRDefault="006D3355">
      <w:pPr>
        <w:widowControl/>
        <w:numPr>
          <w:ilvl w:val="1"/>
          <w:numId w:val="11"/>
        </w:numPr>
        <w:adjustRightInd w:val="0"/>
        <w:spacing w:after="21" w:line="276" w:lineRule="auto"/>
        <w:ind w:left="851" w:hanging="567"/>
        <w:jc w:val="both"/>
        <w:rPr>
          <w:rFonts w:asciiTheme="minorHAnsi" w:hAnsiTheme="minorHAnsi" w:cstheme="minorHAnsi"/>
          <w:color w:val="000000" w:themeColor="text1"/>
          <w:lang w:eastAsia="sk-SK"/>
        </w:rPr>
      </w:pPr>
      <w:r w:rsidRPr="003A5FC8">
        <w:rPr>
          <w:rFonts w:ascii="Calibri" w:hAnsi="Calibri" w:cs="Calibri"/>
        </w:rPr>
        <w:t>Uchádzač môže predloženú ponuku vziať späť do uplynutia lehoty na predkladanie ponúk. Uchádzač pri odvolaní ponuky postupuje obdobne ako pri vložení prvotnej ponuky (kliknutím na tlačidlo „Stiahnuť ponuku“ a predložením novej ponuky).</w:t>
      </w:r>
    </w:p>
    <w:p w14:paraId="287E0CE4" w14:textId="77777777" w:rsidR="006D3355" w:rsidRPr="003A5FC8" w:rsidRDefault="006D3355">
      <w:pPr>
        <w:widowControl/>
        <w:numPr>
          <w:ilvl w:val="1"/>
          <w:numId w:val="11"/>
        </w:numPr>
        <w:adjustRightInd w:val="0"/>
        <w:spacing w:after="21" w:line="276" w:lineRule="auto"/>
        <w:ind w:left="851" w:hanging="567"/>
        <w:jc w:val="both"/>
        <w:rPr>
          <w:rFonts w:asciiTheme="minorHAnsi" w:hAnsiTheme="minorHAnsi" w:cstheme="minorHAnsi"/>
          <w:color w:val="000000" w:themeColor="text1"/>
          <w:lang w:eastAsia="sk-SK"/>
        </w:rPr>
      </w:pPr>
      <w:r w:rsidRPr="003A5FC8">
        <w:rPr>
          <w:rFonts w:ascii="Calibri" w:eastAsia="Arial,Bold" w:hAnsi="Calibri" w:cs="Calibri"/>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06C151AF" w14:textId="77777777" w:rsidR="006D3355" w:rsidRDefault="006D3355" w:rsidP="006D3355">
      <w:pPr>
        <w:widowControl/>
        <w:adjustRightInd w:val="0"/>
        <w:spacing w:after="21" w:line="276" w:lineRule="auto"/>
        <w:jc w:val="both"/>
        <w:rPr>
          <w:rFonts w:asciiTheme="minorHAnsi" w:hAnsiTheme="minorHAnsi" w:cstheme="minorHAnsi"/>
          <w:i/>
          <w:color w:val="000000"/>
          <w:lang w:eastAsia="sk-SK"/>
        </w:rPr>
      </w:pPr>
    </w:p>
    <w:p w14:paraId="3750C581" w14:textId="77777777" w:rsidR="006D3355" w:rsidRPr="00E37000" w:rsidRDefault="006D3355" w:rsidP="006D3355">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30B5C207" w14:textId="77777777" w:rsidR="006D3355" w:rsidRPr="00E37000" w:rsidRDefault="006D3355" w:rsidP="006D3355">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47E14A0E" w14:textId="77777777" w:rsidR="006D3355" w:rsidRPr="00E37000" w:rsidRDefault="006D3355" w:rsidP="006D3355">
      <w:pPr>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pPr>
        <w:widowControl/>
        <w:numPr>
          <w:ilvl w:val="0"/>
          <w:numId w:val="11"/>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pPr>
        <w:numPr>
          <w:ilvl w:val="1"/>
          <w:numId w:val="11"/>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pPr>
        <w:numPr>
          <w:ilvl w:val="1"/>
          <w:numId w:val="11"/>
        </w:numPr>
        <w:tabs>
          <w:tab w:val="left" w:pos="0"/>
        </w:tabs>
        <w:suppressAutoHyphens/>
        <w:autoSpaceDE/>
        <w:autoSpaceDN/>
        <w:ind w:left="851" w:hanging="567"/>
        <w:jc w:val="both"/>
        <w:rPr>
          <w:rFonts w:asciiTheme="minorHAnsi" w:hAnsiTheme="minorHAnsi" w:cstheme="minorHAnsi"/>
        </w:rPr>
      </w:pPr>
      <w:bookmarkStart w:id="1"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1"/>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1096DFD0" w:rsidR="00F635FC" w:rsidRDefault="002C522B">
      <w:pPr>
        <w:widowControl/>
        <w:numPr>
          <w:ilvl w:val="1"/>
          <w:numId w:val="11"/>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74E5E7F3" w14:textId="1FA6C9F9" w:rsidR="00FC6EDB" w:rsidRPr="00FC6EDB" w:rsidRDefault="00FC6EDB" w:rsidP="00FC6EDB">
      <w:pPr>
        <w:pStyle w:val="Zarkazkladnhotextu21"/>
        <w:tabs>
          <w:tab w:val="left" w:pos="993"/>
          <w:tab w:val="right" w:leader="dot" w:pos="10033"/>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ab/>
      </w:r>
      <w:hyperlink r:id="rId13" w:history="1">
        <w:r w:rsidRPr="0090098D">
          <w:rPr>
            <w:rStyle w:val="Hypertextovprepojenie"/>
            <w:rFonts w:asciiTheme="minorHAnsi" w:eastAsiaTheme="minorHAnsi" w:hAnsiTheme="minorHAnsi" w:cstheme="minorHAnsi"/>
            <w:b/>
            <w:bCs/>
            <w:sz w:val="22"/>
            <w:szCs w:val="22"/>
            <w:lang w:eastAsia="en-US"/>
          </w:rPr>
          <w:t>https://josephine.proebiz.com/sk/tender/36125/summary</w:t>
        </w:r>
      </w:hyperlink>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pPr>
        <w:widowControl/>
        <w:numPr>
          <w:ilvl w:val="1"/>
          <w:numId w:val="11"/>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pPr>
        <w:numPr>
          <w:ilvl w:val="0"/>
          <w:numId w:val="11"/>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pPr>
        <w:widowControl/>
        <w:numPr>
          <w:ilvl w:val="1"/>
          <w:numId w:val="11"/>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6ACE883C" w:rsid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104D4D0D" w14:textId="77777777" w:rsidR="00D045EF" w:rsidRPr="00F635FC" w:rsidRDefault="00D045EF" w:rsidP="00F635FC">
      <w:pPr>
        <w:widowControl/>
        <w:tabs>
          <w:tab w:val="left" w:pos="0"/>
        </w:tabs>
        <w:adjustRightInd w:val="0"/>
        <w:spacing w:after="21" w:line="276" w:lineRule="auto"/>
        <w:ind w:left="851"/>
        <w:jc w:val="both"/>
        <w:rPr>
          <w:rFonts w:asciiTheme="minorHAnsi" w:hAnsiTheme="minorHAnsi" w:cstheme="minorHAnsi"/>
          <w:b/>
        </w:rPr>
      </w:pPr>
    </w:p>
    <w:p w14:paraId="2F5D0EF2" w14:textId="77777777" w:rsidR="00B16FBC" w:rsidRPr="00F635FC" w:rsidRDefault="00B16FBC" w:rsidP="00B16FB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01335B4" w14:textId="77777777" w:rsidR="00B16FBC" w:rsidRDefault="00B16FBC" w:rsidP="00B16FB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C00016D" w14:textId="77777777" w:rsidR="00B16FBC" w:rsidRPr="00F635FC" w:rsidRDefault="00B16FBC" w:rsidP="00B16FBC">
      <w:pPr>
        <w:tabs>
          <w:tab w:val="left" w:pos="426"/>
        </w:tabs>
        <w:jc w:val="center"/>
        <w:rPr>
          <w:rFonts w:asciiTheme="minorHAnsi" w:hAnsiTheme="minorHAnsi" w:cstheme="minorHAnsi"/>
          <w:b/>
          <w:bCs/>
          <w:caps/>
        </w:rPr>
      </w:pPr>
    </w:p>
    <w:p w14:paraId="47436D91" w14:textId="77777777" w:rsidR="00B16FBC" w:rsidRDefault="00B16FBC">
      <w:pPr>
        <w:numPr>
          <w:ilvl w:val="0"/>
          <w:numId w:val="11"/>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20F1454F" w14:textId="02DF7D9E" w:rsidR="00FC6EDB" w:rsidRPr="00FC6EDB" w:rsidRDefault="00FC6EDB">
      <w:pPr>
        <w:numPr>
          <w:ilvl w:val="1"/>
          <w:numId w:val="11"/>
        </w:numPr>
        <w:suppressAutoHyphens/>
        <w:autoSpaceDE/>
        <w:autoSpaceDN/>
        <w:ind w:left="851" w:hanging="567"/>
        <w:jc w:val="both"/>
        <w:rPr>
          <w:rFonts w:asciiTheme="minorHAnsi" w:hAnsiTheme="minorHAnsi" w:cstheme="minorHAnsi"/>
          <w:bCs/>
          <w:caps/>
          <w:color w:val="2E74B5"/>
        </w:rPr>
      </w:pPr>
      <w:r w:rsidRPr="00FC6EDB">
        <w:rPr>
          <w:rFonts w:asciiTheme="minorHAnsi" w:hAnsiTheme="minorHAnsi" w:cstheme="minorHAnsi"/>
        </w:rPr>
        <w:t xml:space="preserve">Otváranie ponúk sa uskutoční elektronicky v mieste a čase </w:t>
      </w:r>
      <w:r w:rsidRPr="00FC6EDB">
        <w:rPr>
          <w:rFonts w:asciiTheme="minorHAnsi" w:hAnsiTheme="minorHAnsi" w:cstheme="minorHAnsi"/>
          <w:color w:val="000000"/>
          <w:lang w:eastAsia="sk-SK"/>
        </w:rPr>
        <w:t xml:space="preserve">uvedenom vo výzve na predkladanie ponúk </w:t>
      </w:r>
      <w:r w:rsidRPr="00FC6EDB">
        <w:rPr>
          <w:rFonts w:asciiTheme="minorHAnsi" w:eastAsiaTheme="minorHAnsi" w:hAnsiTheme="minorHAnsi" w:cstheme="minorHAnsi"/>
          <w:lang w:eastAsia="en-US"/>
        </w:rPr>
        <w:t xml:space="preserve">v súlade § 52 ods. 2 a </w:t>
      </w:r>
      <w:r w:rsidRPr="00FC6EDB">
        <w:rPr>
          <w:rFonts w:asciiTheme="minorHAnsi" w:hAnsiTheme="minorHAnsi" w:cstheme="minorHAnsi"/>
        </w:rPr>
        <w:t>§ 114 ods. 4 ZVO.</w:t>
      </w:r>
    </w:p>
    <w:p w14:paraId="26CA15DC" w14:textId="77777777" w:rsidR="00B16FBC" w:rsidRPr="003E27C3" w:rsidRDefault="00B16FBC">
      <w:pPr>
        <w:numPr>
          <w:ilvl w:val="1"/>
          <w:numId w:val="11"/>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 xml:space="preserve">Verejný obstarávateľ otvorí ponuky v poradí ako budú doručené. </w:t>
      </w:r>
    </w:p>
    <w:p w14:paraId="31B56640" w14:textId="77777777" w:rsidR="00B16FBC" w:rsidRDefault="00B16FBC">
      <w:pPr>
        <w:numPr>
          <w:ilvl w:val="1"/>
          <w:numId w:val="11"/>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713D9565" w14:textId="77777777" w:rsidR="0032682A" w:rsidRDefault="00B16FBC">
      <w:pPr>
        <w:numPr>
          <w:ilvl w:val="1"/>
          <w:numId w:val="11"/>
        </w:numPr>
        <w:suppressAutoHyphens/>
        <w:autoSpaceDE/>
        <w:autoSpaceDN/>
        <w:ind w:left="851" w:hanging="567"/>
        <w:jc w:val="both"/>
        <w:rPr>
          <w:rFonts w:asciiTheme="minorHAnsi" w:hAnsiTheme="minorHAnsi" w:cs="Arial"/>
        </w:rPr>
      </w:pPr>
      <w:r w:rsidRPr="00551ED1">
        <w:rPr>
          <w:rFonts w:asciiTheme="minorHAnsi" w:hAnsiTheme="minorHAnsi" w:cs="Arial"/>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r w:rsidR="00551ED1">
        <w:rPr>
          <w:rFonts w:asciiTheme="minorHAnsi" w:hAnsiTheme="minorHAnsi" w:cs="Arial"/>
        </w:rPr>
        <w:t xml:space="preserve"> </w:t>
      </w:r>
    </w:p>
    <w:p w14:paraId="534CC763" w14:textId="50FC11A4" w:rsidR="00B16FBC" w:rsidRDefault="00B16FBC" w:rsidP="0032682A">
      <w:pPr>
        <w:suppressAutoHyphens/>
        <w:autoSpaceDE/>
        <w:autoSpaceDN/>
        <w:ind w:left="851"/>
        <w:jc w:val="both"/>
        <w:rPr>
          <w:rFonts w:asciiTheme="minorHAnsi" w:hAnsiTheme="minorHAnsi" w:cs="Arial"/>
        </w:rPr>
      </w:pPr>
      <w:r w:rsidRPr="00551ED1">
        <w:rPr>
          <w:rFonts w:asciiTheme="minorHAnsi" w:hAnsiTheme="minorHAnsi" w:cs="Arial"/>
        </w:rPr>
        <w:t>Otváranie ponúk sa riadi ustanovením § 52 zákona o verejnom obstarávaní.</w:t>
      </w:r>
    </w:p>
    <w:p w14:paraId="4389FDC3" w14:textId="77777777" w:rsidR="00B16FBC" w:rsidRPr="00F635FC" w:rsidRDefault="00B16FBC" w:rsidP="00B16FBC">
      <w:pPr>
        <w:jc w:val="both"/>
        <w:rPr>
          <w:rFonts w:asciiTheme="minorHAnsi" w:hAnsiTheme="minorHAnsi" w:cstheme="minorHAnsi"/>
        </w:rPr>
      </w:pPr>
    </w:p>
    <w:p w14:paraId="1FD90D70" w14:textId="77777777" w:rsidR="00B16FBC" w:rsidRPr="001D478C" w:rsidRDefault="00B16FBC">
      <w:pPr>
        <w:numPr>
          <w:ilvl w:val="0"/>
          <w:numId w:val="11"/>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7B0130CA" w14:textId="77777777" w:rsidR="006D3355" w:rsidRPr="006D3355" w:rsidRDefault="00B16FBC">
      <w:pPr>
        <w:pStyle w:val="Odsekzoznamu"/>
        <w:numPr>
          <w:ilvl w:val="1"/>
          <w:numId w:val="11"/>
        </w:numPr>
        <w:ind w:left="851" w:hanging="567"/>
        <w:jc w:val="both"/>
        <w:rPr>
          <w:rFonts w:asciiTheme="minorHAnsi" w:hAnsiTheme="minorHAnsi" w:cstheme="minorHAnsi"/>
        </w:rPr>
      </w:pPr>
      <w:r w:rsidRPr="006D3355">
        <w:rPr>
          <w:rFonts w:asciiTheme="minorHAnsi" w:hAnsiTheme="minorHAnsi" w:cstheme="minorHAnsi"/>
        </w:rPr>
        <w:t>Verejný obstarávateľ na vyhodnotenie ponúk nepoužije elektronickú aukciu.</w:t>
      </w:r>
    </w:p>
    <w:p w14:paraId="7F7E522A" w14:textId="77777777" w:rsidR="006D3355" w:rsidRPr="006D3355" w:rsidRDefault="006D3355">
      <w:pPr>
        <w:pStyle w:val="Odsekzoznamu"/>
        <w:numPr>
          <w:ilvl w:val="1"/>
          <w:numId w:val="11"/>
        </w:numPr>
        <w:ind w:left="851" w:hanging="567"/>
        <w:jc w:val="both"/>
        <w:rPr>
          <w:rFonts w:asciiTheme="minorHAnsi" w:hAnsiTheme="minorHAnsi" w:cstheme="minorHAnsi"/>
        </w:rPr>
      </w:pPr>
      <w:r w:rsidRPr="006D3355">
        <w:rPr>
          <w:rFonts w:asciiTheme="minorHAnsi" w:hAnsiTheme="minorHAnsi" w:cstheme="minorHAnsi"/>
        </w:rPr>
        <w:t>V zmysle § 112 ods. 7 zákona o verejnom obstarávaní verejný obstarávateľ rozhodol, že vyhodnotenie splnenia podmienok účasti a vyhodnotenie ponúk z hľadiska splnenia požiadaviek na predmet zákazky sa uskutoční po vyhodnotení ponúk na základe kritérií na vyhodnotenie ponúk.</w:t>
      </w:r>
    </w:p>
    <w:p w14:paraId="03BDA3DC" w14:textId="1B6EAA0C" w:rsidR="006D3355" w:rsidRPr="006D3355" w:rsidRDefault="006D3355">
      <w:pPr>
        <w:pStyle w:val="Odsekzoznamu"/>
        <w:numPr>
          <w:ilvl w:val="1"/>
          <w:numId w:val="11"/>
        </w:numPr>
        <w:ind w:left="851" w:hanging="567"/>
        <w:jc w:val="both"/>
        <w:rPr>
          <w:rFonts w:asciiTheme="minorHAnsi" w:hAnsiTheme="minorHAnsi" w:cstheme="minorHAnsi"/>
        </w:rPr>
      </w:pPr>
      <w:r w:rsidRPr="006D3355">
        <w:rPr>
          <w:rFonts w:asciiTheme="minorHAnsi" w:hAnsiTheme="minorHAnsi" w:cstheme="minorHAnsi"/>
        </w:rPr>
        <w:t>Ponuky uchádzačov sa budú vyhodnocovať</w:t>
      </w:r>
      <w:r w:rsidRPr="006D3355">
        <w:rPr>
          <w:rFonts w:asciiTheme="minorHAnsi" w:eastAsiaTheme="minorHAnsi" w:hAnsiTheme="minorHAnsi" w:cstheme="minorHAnsi"/>
          <w:lang w:eastAsia="en-US"/>
        </w:rPr>
        <w:t xml:space="preserve"> v nasledovnej postupnosti:</w:t>
      </w:r>
    </w:p>
    <w:p w14:paraId="1D43D9A2" w14:textId="77777777" w:rsidR="006D3355" w:rsidRPr="006D3355" w:rsidRDefault="006D3355">
      <w:pPr>
        <w:pStyle w:val="Odsekzoznamu"/>
        <w:widowControl/>
        <w:numPr>
          <w:ilvl w:val="0"/>
          <w:numId w:val="21"/>
        </w:numPr>
        <w:adjustRightInd w:val="0"/>
        <w:ind w:left="1134" w:hanging="283"/>
        <w:rPr>
          <w:rFonts w:asciiTheme="minorHAnsi" w:eastAsiaTheme="minorHAnsi" w:hAnsiTheme="minorHAnsi" w:cstheme="minorHAnsi"/>
          <w:lang w:eastAsia="en-US"/>
        </w:rPr>
      </w:pPr>
      <w:r w:rsidRPr="006D3355">
        <w:rPr>
          <w:rFonts w:asciiTheme="minorHAnsi" w:eastAsiaTheme="minorHAnsi" w:hAnsiTheme="minorHAnsi" w:cstheme="minorHAnsi"/>
          <w:lang w:eastAsia="en-US"/>
        </w:rPr>
        <w:t>vyhodnotenie predložených ponúk na základe kritérií na vyhodnotenie ponúk a zostavenie poradia na základe vyhodnotenia ponúk podľa kritérií určených na vyhodnotenie ponúk,</w:t>
      </w:r>
    </w:p>
    <w:p w14:paraId="4F00E3DB" w14:textId="77777777" w:rsidR="006D3355" w:rsidRPr="006D3355" w:rsidRDefault="006D3355">
      <w:pPr>
        <w:pStyle w:val="Odsekzoznamu"/>
        <w:widowControl/>
        <w:numPr>
          <w:ilvl w:val="0"/>
          <w:numId w:val="21"/>
        </w:numPr>
        <w:adjustRightInd w:val="0"/>
        <w:ind w:left="1134" w:hanging="283"/>
        <w:rPr>
          <w:rFonts w:asciiTheme="minorHAnsi" w:eastAsiaTheme="minorHAnsi" w:hAnsiTheme="minorHAnsi" w:cstheme="minorHAnsi"/>
          <w:lang w:eastAsia="en-US"/>
        </w:rPr>
      </w:pPr>
      <w:r w:rsidRPr="006D3355">
        <w:rPr>
          <w:rFonts w:asciiTheme="minorHAnsi" w:eastAsiaTheme="minorHAnsi" w:hAnsiTheme="minorHAnsi" w:cstheme="minorHAnsi"/>
          <w:lang w:eastAsia="en-US"/>
        </w:rPr>
        <w:t>vyhodnotenie splnenia podmienok účasti ponuky podľa § 40 ZVO,</w:t>
      </w:r>
    </w:p>
    <w:p w14:paraId="703237C0" w14:textId="3482FC36" w:rsidR="006D3355" w:rsidRPr="006D3355" w:rsidRDefault="006D3355">
      <w:pPr>
        <w:pStyle w:val="Odsekzoznamu"/>
        <w:widowControl/>
        <w:numPr>
          <w:ilvl w:val="0"/>
          <w:numId w:val="21"/>
        </w:numPr>
        <w:adjustRightInd w:val="0"/>
        <w:ind w:left="1134" w:hanging="283"/>
        <w:rPr>
          <w:rFonts w:asciiTheme="minorHAnsi" w:hAnsiTheme="minorHAnsi" w:cstheme="minorHAnsi"/>
        </w:rPr>
      </w:pPr>
      <w:r w:rsidRPr="006D3355">
        <w:rPr>
          <w:rFonts w:asciiTheme="minorHAnsi" w:eastAsiaTheme="minorHAnsi" w:hAnsiTheme="minorHAnsi" w:cstheme="minorHAnsi"/>
          <w:lang w:eastAsia="en-US"/>
        </w:rPr>
        <w:t>vyhodnotenie ponuky z pohľadu splnenia požiadaviek na predmet zákazky podľa § 53 ZVO</w:t>
      </w:r>
      <w:r>
        <w:rPr>
          <w:rFonts w:asciiTheme="minorHAnsi" w:eastAsiaTheme="minorHAnsi" w:hAnsiTheme="minorHAnsi" w:cstheme="minorHAnsi"/>
          <w:lang w:eastAsia="en-US"/>
        </w:rPr>
        <w:t>.</w:t>
      </w:r>
    </w:p>
    <w:p w14:paraId="5C29A928" w14:textId="77777777" w:rsidR="00D045EF" w:rsidRDefault="006D3355">
      <w:pPr>
        <w:pStyle w:val="Textkomentra"/>
        <w:numPr>
          <w:ilvl w:val="1"/>
          <w:numId w:val="11"/>
        </w:numPr>
        <w:ind w:left="851" w:hanging="567"/>
        <w:jc w:val="both"/>
        <w:rPr>
          <w:rFonts w:asciiTheme="minorHAnsi" w:hAnsiTheme="minorHAnsi" w:cstheme="minorHAnsi"/>
          <w:sz w:val="22"/>
          <w:szCs w:val="22"/>
        </w:rPr>
      </w:pPr>
      <w:r w:rsidRPr="006D3355">
        <w:rPr>
          <w:rFonts w:asciiTheme="minorHAnsi" w:hAnsiTheme="minorHAnsi" w:cstheme="minorHAnsi"/>
          <w:sz w:val="22"/>
          <w:szCs w:val="22"/>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E960517" w14:textId="77777777" w:rsidR="00D045EF" w:rsidRPr="00D045EF" w:rsidRDefault="006D3355">
      <w:pPr>
        <w:pStyle w:val="Textkomentra"/>
        <w:numPr>
          <w:ilvl w:val="1"/>
          <w:numId w:val="11"/>
        </w:numPr>
        <w:ind w:left="851" w:hanging="567"/>
        <w:jc w:val="both"/>
        <w:rPr>
          <w:rFonts w:asciiTheme="minorHAnsi" w:hAnsiTheme="minorHAnsi" w:cstheme="minorHAnsi"/>
          <w:sz w:val="22"/>
          <w:szCs w:val="22"/>
        </w:rPr>
      </w:pPr>
      <w:r w:rsidRPr="00D045EF">
        <w:rPr>
          <w:rFonts w:asciiTheme="minorHAnsi" w:eastAsiaTheme="minorHAnsi" w:hAnsiTheme="minorHAnsi" w:cstheme="minorHAnsi"/>
          <w:lang w:eastAsia="en-US"/>
        </w:rPr>
        <w:t>Komisia bude vyhodnocovať splnenie podmienok účasti ponuky podľa § 40 ZVO a vyhodnocovať ponuku z hľadiska splnenia požiadaviek na predmet zákazky podľa § 53 ZVO u uchádzača umiestneného na prvom mieste v zostavenom poradí, ktoré bolo zostavene po vyhodnotení ponúk na základe kritérií na vyhodnotenie ponúk, všetko vo väzbe na ustanovenie § 55 ZVO.</w:t>
      </w:r>
      <w:r w:rsidRPr="00D045EF">
        <w:rPr>
          <w:rFonts w:asciiTheme="minorHAnsi" w:hAnsiTheme="minorHAnsi" w:cstheme="minorHAnsi"/>
        </w:rPr>
        <w:t xml:space="preserve"> </w:t>
      </w:r>
    </w:p>
    <w:p w14:paraId="47798AE1" w14:textId="77777777" w:rsidR="00D045EF" w:rsidRDefault="006D3355">
      <w:pPr>
        <w:pStyle w:val="Textkomentra"/>
        <w:numPr>
          <w:ilvl w:val="1"/>
          <w:numId w:val="11"/>
        </w:numPr>
        <w:ind w:left="851" w:hanging="567"/>
        <w:jc w:val="both"/>
        <w:rPr>
          <w:rFonts w:asciiTheme="minorHAnsi" w:hAnsiTheme="minorHAnsi" w:cstheme="minorHAnsi"/>
          <w:sz w:val="22"/>
          <w:szCs w:val="22"/>
        </w:rPr>
      </w:pPr>
      <w:r w:rsidRPr="00D045EF">
        <w:rPr>
          <w:rFonts w:asciiTheme="minorHAnsi" w:eastAsiaTheme="minorHAnsi" w:hAnsiTheme="minorHAnsi" w:cstheme="minorHAnsi"/>
          <w:lang w:eastAsia="en-US"/>
        </w:rPr>
        <w:t>Verejný obstarávateľ vylúči uchádzača, ktorý nebude spĺňať podmienky účasti verejného obstarávateľa uvedených vo vyzve na predkladanie ponúk a v týchto SP a vylúči uchádzača, ktorý nebude spĺňať požiadavky verejného obstarávateľa na predmet zákazky uvedene vo vyzve na predkladanie ponúk a v týchto SP.</w:t>
      </w:r>
    </w:p>
    <w:p w14:paraId="442F9C07" w14:textId="179EA1A9" w:rsidR="006D3355" w:rsidRPr="00D045EF" w:rsidRDefault="006D3355">
      <w:pPr>
        <w:pStyle w:val="Textkomentra"/>
        <w:numPr>
          <w:ilvl w:val="1"/>
          <w:numId w:val="11"/>
        </w:numPr>
        <w:ind w:left="851" w:hanging="567"/>
        <w:jc w:val="both"/>
        <w:rPr>
          <w:rFonts w:asciiTheme="minorHAnsi" w:hAnsiTheme="minorHAnsi" w:cstheme="minorHAnsi"/>
          <w:sz w:val="22"/>
          <w:szCs w:val="22"/>
        </w:rPr>
      </w:pPr>
      <w:r w:rsidRPr="00D045EF">
        <w:rPr>
          <w:rFonts w:asciiTheme="minorHAnsi" w:hAnsiTheme="minorHAnsi" w:cstheme="minorHAnsi"/>
          <w:sz w:val="22"/>
          <w:szCs w:val="22"/>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sidR="00D027AE">
        <w:rPr>
          <w:rFonts w:asciiTheme="minorHAnsi" w:hAnsiTheme="minorHAnsi" w:cstheme="minorHAnsi"/>
          <w:sz w:val="22"/>
          <w:szCs w:val="22"/>
        </w:rPr>
        <w:t>4</w:t>
      </w:r>
      <w:r w:rsidRPr="00D045EF">
        <w:rPr>
          <w:rFonts w:asciiTheme="minorHAnsi" w:hAnsiTheme="minorHAnsi" w:cstheme="minorHAnsi"/>
          <w:sz w:val="22"/>
          <w:szCs w:val="22"/>
        </w:rPr>
        <w:t>.5, 2</w:t>
      </w:r>
      <w:r w:rsidR="00D027AE">
        <w:rPr>
          <w:rFonts w:asciiTheme="minorHAnsi" w:hAnsiTheme="minorHAnsi" w:cstheme="minorHAnsi"/>
          <w:sz w:val="22"/>
          <w:szCs w:val="22"/>
        </w:rPr>
        <w:t>4</w:t>
      </w:r>
      <w:r w:rsidRPr="00D045EF">
        <w:rPr>
          <w:rFonts w:asciiTheme="minorHAnsi" w:hAnsiTheme="minorHAnsi" w:cstheme="minorHAnsi"/>
          <w:sz w:val="22"/>
          <w:szCs w:val="22"/>
        </w:rPr>
        <w:t>.6 a následne tohto bodu 2</w:t>
      </w:r>
      <w:r w:rsidR="00D027AE">
        <w:rPr>
          <w:rFonts w:asciiTheme="minorHAnsi" w:hAnsiTheme="minorHAnsi" w:cstheme="minorHAnsi"/>
          <w:sz w:val="22"/>
          <w:szCs w:val="22"/>
        </w:rPr>
        <w:t>4</w:t>
      </w:r>
      <w:r w:rsidRPr="00D045EF">
        <w:rPr>
          <w:rFonts w:asciiTheme="minorHAnsi" w:hAnsiTheme="minorHAnsi" w:cstheme="minorHAnsi"/>
          <w:sz w:val="22"/>
          <w:szCs w:val="22"/>
        </w:rPr>
        <w:t xml:space="preserve">.7 u ďalšieho uchádzača v poradí tak, aby uchádzač umiestnený na prvom mieste v novo zostavenom poradí spĺňal podmienky účasti.  </w:t>
      </w:r>
    </w:p>
    <w:p w14:paraId="708688F5" w14:textId="4E015ED7" w:rsidR="00B16FBC" w:rsidRPr="006D3355" w:rsidRDefault="00B16FBC" w:rsidP="006D3355">
      <w:pPr>
        <w:jc w:val="both"/>
        <w:rPr>
          <w:rFonts w:asciiTheme="minorHAnsi" w:eastAsiaTheme="minorHAnsi" w:hAnsiTheme="minorHAnsi" w:cstheme="minorHAnsi"/>
          <w:lang w:val="sk-SK" w:eastAsia="en-US"/>
        </w:rPr>
      </w:pPr>
    </w:p>
    <w:p w14:paraId="0173C4B6" w14:textId="77777777" w:rsidR="00B16FBC" w:rsidRPr="00A1678F" w:rsidRDefault="00B16FBC">
      <w:pPr>
        <w:pStyle w:val="Nadpis7"/>
        <w:keepNext w:val="0"/>
        <w:keepLines w:val="0"/>
        <w:widowControl/>
        <w:numPr>
          <w:ilvl w:val="0"/>
          <w:numId w:val="22"/>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14E3157" w14:textId="77777777" w:rsidR="00B16FBC" w:rsidRPr="00900F4D" w:rsidRDefault="00B16FBC">
      <w:pPr>
        <w:pStyle w:val="Odsekzoznamu"/>
        <w:widowControl/>
        <w:numPr>
          <w:ilvl w:val="1"/>
          <w:numId w:val="22"/>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3FC7AB6D" w14:textId="77777777" w:rsidR="00B16FBC" w:rsidRPr="00900F4D" w:rsidRDefault="00B16FBC">
      <w:pPr>
        <w:pStyle w:val="Odsekzoznamu"/>
        <w:widowControl/>
        <w:numPr>
          <w:ilvl w:val="1"/>
          <w:numId w:val="22"/>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6A084B36" w14:textId="77777777" w:rsidR="00B16FBC" w:rsidRPr="00900F4D" w:rsidRDefault="00B16FBC">
      <w:pPr>
        <w:pStyle w:val="Odsekzoznamu"/>
        <w:widowControl/>
        <w:numPr>
          <w:ilvl w:val="1"/>
          <w:numId w:val="22"/>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5B3A55EB" w14:textId="77777777" w:rsidR="00B16FBC" w:rsidRPr="00900F4D" w:rsidRDefault="00B16FBC">
      <w:pPr>
        <w:pStyle w:val="Odsekzoznamu"/>
        <w:widowControl/>
        <w:numPr>
          <w:ilvl w:val="1"/>
          <w:numId w:val="22"/>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67FF0983" w14:textId="77777777" w:rsidR="00B16FBC" w:rsidRPr="00900F4D" w:rsidRDefault="00B16FBC">
      <w:pPr>
        <w:pStyle w:val="Odsekzoznamu"/>
        <w:widowControl/>
        <w:numPr>
          <w:ilvl w:val="1"/>
          <w:numId w:val="22"/>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3E1CCB12" w14:textId="77777777" w:rsidR="00B16FBC" w:rsidRPr="00900F4D" w:rsidRDefault="00B16FBC">
      <w:pPr>
        <w:pStyle w:val="Odsekzoznamu"/>
        <w:widowControl/>
        <w:numPr>
          <w:ilvl w:val="1"/>
          <w:numId w:val="22"/>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71A73B44" w14:textId="77777777" w:rsidR="00B16FBC" w:rsidRPr="00900F4D" w:rsidRDefault="00B16FBC">
      <w:pPr>
        <w:pStyle w:val="Odsekzoznamu"/>
        <w:widowControl/>
        <w:numPr>
          <w:ilvl w:val="1"/>
          <w:numId w:val="22"/>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79995B7" w14:textId="77777777" w:rsidR="00B16FBC" w:rsidRPr="00900F4D" w:rsidRDefault="00B16FBC">
      <w:pPr>
        <w:pStyle w:val="Odsekzoznamu"/>
        <w:widowControl/>
        <w:numPr>
          <w:ilvl w:val="1"/>
          <w:numId w:val="22"/>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A116A9E" w14:textId="77777777" w:rsidR="00B16FBC" w:rsidRPr="00900F4D" w:rsidRDefault="00B16FBC">
      <w:pPr>
        <w:pStyle w:val="Odsekzoznamu"/>
        <w:widowControl/>
        <w:numPr>
          <w:ilvl w:val="1"/>
          <w:numId w:val="22"/>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293400C6" w14:textId="77777777" w:rsidR="00B16FBC" w:rsidRPr="00900F4D" w:rsidRDefault="00B16FBC">
      <w:pPr>
        <w:pStyle w:val="Odsekzoznamu"/>
        <w:widowControl/>
        <w:numPr>
          <w:ilvl w:val="1"/>
          <w:numId w:val="22"/>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B0E6972" w14:textId="77777777" w:rsidR="00B16FBC" w:rsidRDefault="00B16FBC" w:rsidP="00B16FBC">
      <w:pPr>
        <w:jc w:val="both"/>
        <w:rPr>
          <w:rFonts w:ascii="Arial" w:hAnsi="Arial" w:cs="Arial"/>
          <w:color w:val="00B050"/>
          <w:sz w:val="20"/>
          <w:szCs w:val="20"/>
        </w:rPr>
      </w:pPr>
    </w:p>
    <w:p w14:paraId="02F01921" w14:textId="77777777" w:rsidR="00B16FBC" w:rsidRPr="00A367C7" w:rsidRDefault="00B16FBC">
      <w:pPr>
        <w:pStyle w:val="Odsekzoznamu"/>
        <w:numPr>
          <w:ilvl w:val="0"/>
          <w:numId w:val="22"/>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5000AAE1" w14:textId="5FB2ADAD" w:rsidR="00B16FBC" w:rsidRPr="00F574E4" w:rsidRDefault="00B16FBC">
      <w:pPr>
        <w:pStyle w:val="Odsekzoznamu"/>
        <w:numPr>
          <w:ilvl w:val="1"/>
          <w:numId w:val="23"/>
        </w:numPr>
        <w:spacing w:before="119"/>
        <w:ind w:left="993" w:right="150" w:hanging="709"/>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4A853CE" w14:textId="77777777" w:rsidR="00B16FBC" w:rsidRPr="00F574E4" w:rsidRDefault="00B16FBC">
      <w:pPr>
        <w:pStyle w:val="Odsekzoznamu"/>
        <w:numPr>
          <w:ilvl w:val="1"/>
          <w:numId w:val="23"/>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08A3DD0E" w14:textId="77777777" w:rsidR="00B16FBC" w:rsidRPr="00F574E4" w:rsidRDefault="00B16FBC">
      <w:pPr>
        <w:pStyle w:val="Odsekzoznamu"/>
        <w:numPr>
          <w:ilvl w:val="0"/>
          <w:numId w:val="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1164260D" w14:textId="77777777" w:rsidR="00B16FBC" w:rsidRPr="00F574E4" w:rsidRDefault="00B16FBC">
      <w:pPr>
        <w:pStyle w:val="Odsekzoznamu"/>
        <w:numPr>
          <w:ilvl w:val="0"/>
          <w:numId w:val="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A146A88" w14:textId="77777777" w:rsidR="00B16FBC" w:rsidRPr="00F574E4" w:rsidRDefault="00B16FBC">
      <w:pPr>
        <w:pStyle w:val="Odsekzoznamu"/>
        <w:numPr>
          <w:ilvl w:val="0"/>
          <w:numId w:val="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0C47CAE3" w14:textId="77777777" w:rsidR="00B16FBC" w:rsidRPr="00F574E4" w:rsidRDefault="00B16FBC">
      <w:pPr>
        <w:pStyle w:val="Odsekzoznamu"/>
        <w:numPr>
          <w:ilvl w:val="0"/>
          <w:numId w:val="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93F1406" w14:textId="77777777" w:rsidR="00B16FBC" w:rsidRPr="00F574E4" w:rsidRDefault="00B16FBC">
      <w:pPr>
        <w:pStyle w:val="Odsekzoznamu"/>
        <w:numPr>
          <w:ilvl w:val="1"/>
          <w:numId w:val="23"/>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43EFEE70" w14:textId="77777777" w:rsidR="00B16FBC" w:rsidRPr="00557FD9" w:rsidRDefault="00B16FBC">
      <w:pPr>
        <w:pStyle w:val="Odsekzoznamu"/>
        <w:numPr>
          <w:ilvl w:val="1"/>
          <w:numId w:val="23"/>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69C34549" w14:textId="77777777" w:rsidR="00B16FBC" w:rsidRDefault="00B16FBC" w:rsidP="00B16FBC">
      <w:pPr>
        <w:pStyle w:val="Zkladntext"/>
        <w:rPr>
          <w:rFonts w:asciiTheme="minorHAnsi" w:hAnsiTheme="minorHAnsi" w:cstheme="minorHAnsi"/>
          <w:sz w:val="22"/>
          <w:szCs w:val="22"/>
        </w:rPr>
      </w:pPr>
    </w:p>
    <w:p w14:paraId="0345FD4E" w14:textId="77777777" w:rsidR="00B16FBC" w:rsidRPr="001D485E" w:rsidRDefault="00B16FBC" w:rsidP="00B16FBC">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F134F83" w14:textId="77777777" w:rsidR="00B16FBC" w:rsidRPr="00F574E4" w:rsidRDefault="00B16FBC" w:rsidP="00B16FBC">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2DE1496" w14:textId="77777777" w:rsidR="00B16FBC" w:rsidRPr="00F574E4" w:rsidRDefault="00B16FBC" w:rsidP="00B16FBC">
      <w:pPr>
        <w:pStyle w:val="Zkladntext"/>
        <w:spacing w:before="6"/>
        <w:rPr>
          <w:rFonts w:asciiTheme="minorHAnsi" w:hAnsiTheme="minorHAnsi" w:cstheme="minorHAnsi"/>
          <w:b/>
          <w:sz w:val="22"/>
          <w:szCs w:val="22"/>
        </w:rPr>
      </w:pPr>
    </w:p>
    <w:p w14:paraId="6CC86740" w14:textId="77777777" w:rsidR="00B16FBC" w:rsidRPr="00F574E4" w:rsidRDefault="00B16FBC">
      <w:pPr>
        <w:pStyle w:val="Odsekzoznamu"/>
        <w:numPr>
          <w:ilvl w:val="0"/>
          <w:numId w:val="23"/>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5F2DFB42" w14:textId="77777777" w:rsidR="00B16FBC" w:rsidRPr="00F574E4" w:rsidRDefault="00B16FBC">
      <w:pPr>
        <w:pStyle w:val="Odsekzoznamu"/>
        <w:numPr>
          <w:ilvl w:val="1"/>
          <w:numId w:val="23"/>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020CFA4F" w14:textId="77777777" w:rsidR="00B16FBC" w:rsidRPr="005A7300" w:rsidRDefault="00B16FBC">
      <w:pPr>
        <w:numPr>
          <w:ilvl w:val="1"/>
          <w:numId w:val="23"/>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46EB4852" w14:textId="77777777" w:rsidR="00B16FBC" w:rsidRPr="005A7300" w:rsidRDefault="00B16FBC">
      <w:pPr>
        <w:numPr>
          <w:ilvl w:val="1"/>
          <w:numId w:val="23"/>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4B423E4B" w14:textId="77777777" w:rsidR="00B16FBC" w:rsidRPr="005A7300" w:rsidRDefault="00B16FBC">
      <w:pPr>
        <w:pStyle w:val="Odsekzoznamu"/>
        <w:numPr>
          <w:ilvl w:val="1"/>
          <w:numId w:val="23"/>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475C9F2F" w14:textId="77777777" w:rsidR="00B16FBC" w:rsidRPr="00F574E4" w:rsidRDefault="00B16FBC" w:rsidP="00B16FBC">
      <w:pPr>
        <w:pStyle w:val="Zkladntext"/>
        <w:spacing w:before="2"/>
        <w:rPr>
          <w:rFonts w:asciiTheme="minorHAnsi" w:hAnsiTheme="minorHAnsi" w:cstheme="minorHAnsi"/>
          <w:sz w:val="22"/>
          <w:szCs w:val="22"/>
        </w:rPr>
      </w:pPr>
    </w:p>
    <w:p w14:paraId="4753A30B" w14:textId="77777777" w:rsidR="00B16FBC" w:rsidRPr="00F574E4" w:rsidRDefault="00B16FBC">
      <w:pPr>
        <w:pStyle w:val="Odsekzoznamu"/>
        <w:numPr>
          <w:ilvl w:val="0"/>
          <w:numId w:val="23"/>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6EA2B615" w14:textId="77777777" w:rsidR="00B16FBC" w:rsidRPr="00F574E4" w:rsidRDefault="00B16FBC">
      <w:pPr>
        <w:pStyle w:val="Odsekzoznamu"/>
        <w:numPr>
          <w:ilvl w:val="1"/>
          <w:numId w:val="23"/>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733042B4" w14:textId="77777777" w:rsidR="00B16FBC" w:rsidRPr="00F574E4" w:rsidRDefault="00B16FBC" w:rsidP="00B16FBC">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1D7BF5FE" w14:textId="77777777" w:rsidR="00B16FBC" w:rsidRPr="00F574E4" w:rsidRDefault="00B16FBC">
      <w:pPr>
        <w:pStyle w:val="Odsekzoznamu"/>
        <w:numPr>
          <w:ilvl w:val="1"/>
          <w:numId w:val="23"/>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798DBD4" w14:textId="77777777" w:rsidR="00B16FBC" w:rsidRPr="001D485E" w:rsidRDefault="00B16FBC" w:rsidP="00B16FBC">
      <w:pPr>
        <w:spacing w:before="122"/>
        <w:ind w:left="1134" w:right="1145"/>
        <w:jc w:val="center"/>
        <w:rPr>
          <w:rFonts w:asciiTheme="minorHAnsi" w:hAnsiTheme="minorHAnsi" w:cstheme="minorHAnsi"/>
          <w:b/>
        </w:rPr>
      </w:pPr>
      <w:r>
        <w:rPr>
          <w:rFonts w:asciiTheme="minorHAnsi" w:hAnsiTheme="minorHAnsi" w:cstheme="minorHAnsi"/>
        </w:rPr>
        <w:br w:type="page"/>
      </w:r>
      <w:r w:rsidRPr="001D485E">
        <w:rPr>
          <w:rFonts w:asciiTheme="minorHAnsi" w:hAnsiTheme="minorHAnsi" w:cstheme="minorHAnsi"/>
          <w:b/>
        </w:rPr>
        <w:t>Časť VII</w:t>
      </w:r>
    </w:p>
    <w:p w14:paraId="7E362396" w14:textId="77777777" w:rsidR="00B16FBC" w:rsidRPr="00F574E4" w:rsidRDefault="00B16FBC" w:rsidP="00B16FBC">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7E002DF2" w14:textId="77777777" w:rsidR="00B16FBC" w:rsidRPr="00F574E4" w:rsidRDefault="00B16FBC">
      <w:pPr>
        <w:pStyle w:val="Odsekzoznamu"/>
        <w:numPr>
          <w:ilvl w:val="0"/>
          <w:numId w:val="23"/>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5FD26FB4" w14:textId="108F49B8" w:rsidR="006D3355" w:rsidRDefault="006D3355">
      <w:pPr>
        <w:pStyle w:val="Odsekzoznamu"/>
        <w:widowControl/>
        <w:numPr>
          <w:ilvl w:val="1"/>
          <w:numId w:val="23"/>
        </w:numPr>
        <w:suppressAutoHyphens/>
        <w:autoSpaceDE/>
        <w:autoSpaceDN/>
        <w:ind w:left="851" w:hanging="567"/>
        <w:jc w:val="both"/>
        <w:rPr>
          <w:rFonts w:asciiTheme="minorHAnsi" w:hAnsiTheme="minorHAnsi" w:cstheme="minorHAnsi"/>
        </w:rPr>
      </w:pPr>
      <w:r w:rsidRPr="006D3355">
        <w:rPr>
          <w:rFonts w:asciiTheme="minorHAnsi" w:hAnsiTheme="minorHAnsi" w:cstheme="minorHAnsi"/>
        </w:rPr>
        <w:t>Verejný obstarávateľ po vyhodnotení ponúk, po skončení postupu podľa § 55 ods. 1 a po odoslaní všetkých oznámení o vylúčení uchádzača, záujemcu alebo účastníka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w:t>
      </w:r>
    </w:p>
    <w:p w14:paraId="46F2C56B" w14:textId="77777777" w:rsidR="006D3355" w:rsidRDefault="006D3355" w:rsidP="006D3355">
      <w:pPr>
        <w:pStyle w:val="Odsekzoznamu"/>
        <w:widowControl/>
        <w:suppressAutoHyphens/>
        <w:autoSpaceDE/>
        <w:autoSpaceDN/>
        <w:ind w:left="851" w:hanging="567"/>
        <w:jc w:val="both"/>
        <w:rPr>
          <w:rFonts w:asciiTheme="minorHAnsi" w:hAnsiTheme="minorHAnsi" w:cstheme="minorHAnsi"/>
        </w:rPr>
      </w:pPr>
    </w:p>
    <w:p w14:paraId="732BEEDD" w14:textId="3EB92522" w:rsidR="006D3355" w:rsidRPr="006D3355" w:rsidRDefault="006D3355">
      <w:pPr>
        <w:pStyle w:val="Odsekzoznamu"/>
        <w:widowControl/>
        <w:numPr>
          <w:ilvl w:val="1"/>
          <w:numId w:val="23"/>
        </w:numPr>
        <w:suppressAutoHyphens/>
        <w:autoSpaceDE/>
        <w:autoSpaceDN/>
        <w:ind w:left="851" w:hanging="567"/>
        <w:jc w:val="both"/>
        <w:rPr>
          <w:rFonts w:asciiTheme="minorHAnsi" w:hAnsiTheme="minorHAnsi" w:cstheme="minorHAnsi"/>
        </w:rPr>
      </w:pPr>
      <w:r w:rsidRPr="006D3355">
        <w:rPr>
          <w:rFonts w:asciiTheme="minorHAnsi" w:hAnsiTheme="minorHAnsi" w:cstheme="minorHAnsi"/>
        </w:rPr>
        <w:t xml:space="preserve">Úspešnému uchádzačovi alebo uchádzačom verejný obstarávateľ oznámi, že jeho ponuku alebo ponuky prijíma. </w:t>
      </w:r>
      <w:r w:rsidRPr="006D3355">
        <w:rPr>
          <w:rFonts w:asciiTheme="minorHAnsi" w:eastAsia="Times New Roman" w:hAnsiTheme="minorHAnsi" w:cstheme="minorHAnsi"/>
          <w:lang w:val="sk-SK" w:eastAsia="sk-SK"/>
        </w:rPr>
        <w:t>Neúspešnému uchádzačovi oznámia, že neuspel a dôvody neprijatia jeho ponuky. Informácia o výsledku vyhodnotenia ponúk zasielaná dotknutým uchádzačom obsahuje najmä:</w:t>
      </w:r>
    </w:p>
    <w:p w14:paraId="777792E9" w14:textId="77777777" w:rsidR="006D3355" w:rsidRPr="00A5322C" w:rsidRDefault="006D3355" w:rsidP="00BB27D6">
      <w:pPr>
        <w:pStyle w:val="Odsekzoznamu"/>
        <w:widowControl/>
        <w:numPr>
          <w:ilvl w:val="0"/>
          <w:numId w:val="20"/>
        </w:numPr>
        <w:suppressAutoHyphens/>
        <w:autoSpaceDE/>
        <w:autoSpaceDN/>
        <w:ind w:left="1134" w:hanging="283"/>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identifikáciu úspešného uchádzača alebo uchádzačov,</w:t>
      </w:r>
    </w:p>
    <w:p w14:paraId="414BFF56" w14:textId="77777777" w:rsidR="006D3355" w:rsidRPr="00A5322C" w:rsidRDefault="006D3355" w:rsidP="00BB27D6">
      <w:pPr>
        <w:pStyle w:val="Odsekzoznamu"/>
        <w:widowControl/>
        <w:numPr>
          <w:ilvl w:val="0"/>
          <w:numId w:val="20"/>
        </w:numPr>
        <w:suppressAutoHyphens/>
        <w:autoSpaceDE/>
        <w:autoSpaceDN/>
        <w:ind w:left="1134" w:hanging="283"/>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informáciu o charakteristikách a výhodách prijatej ponuky alebo ponúk</w:t>
      </w:r>
      <w:r w:rsidRPr="00A5322C">
        <w:rPr>
          <w:rFonts w:asciiTheme="minorHAnsi" w:eastAsia="Times New Roman" w:hAnsiTheme="minorHAnsi" w:cstheme="minorHAnsi"/>
          <w:lang w:val="sk-SK" w:eastAsia="sk-SK"/>
        </w:rPr>
        <w:t>,</w:t>
      </w:r>
    </w:p>
    <w:p w14:paraId="1B8F687A" w14:textId="77777777" w:rsidR="006D3355" w:rsidRPr="00A5322C" w:rsidRDefault="006D3355" w:rsidP="00BB27D6">
      <w:pPr>
        <w:pStyle w:val="Odsekzoznamu"/>
        <w:widowControl/>
        <w:numPr>
          <w:ilvl w:val="0"/>
          <w:numId w:val="20"/>
        </w:numPr>
        <w:suppressAutoHyphens/>
        <w:autoSpaceDE/>
        <w:autoSpaceDN/>
        <w:ind w:left="1134" w:hanging="283"/>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67A7C8D0" w14:textId="77777777" w:rsidR="006D3355" w:rsidRPr="00A5322C" w:rsidRDefault="006D3355" w:rsidP="00BB27D6">
      <w:pPr>
        <w:pStyle w:val="Odsekzoznamu"/>
        <w:widowControl/>
        <w:numPr>
          <w:ilvl w:val="0"/>
          <w:numId w:val="20"/>
        </w:numPr>
        <w:suppressAutoHyphens/>
        <w:autoSpaceDE/>
        <w:autoSpaceDN/>
        <w:ind w:left="1134" w:hanging="283"/>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lehotu, v ktorej môže byť doručená námietka</w:t>
      </w:r>
      <w:r w:rsidRPr="00A5322C">
        <w:rPr>
          <w:rFonts w:asciiTheme="minorHAnsi" w:eastAsia="Times New Roman" w:hAnsiTheme="minorHAnsi" w:cstheme="minorHAnsi"/>
          <w:lang w:val="sk-SK" w:eastAsia="sk-SK"/>
        </w:rPr>
        <w:t>.</w:t>
      </w:r>
    </w:p>
    <w:p w14:paraId="0A18E3B4" w14:textId="77777777" w:rsidR="00B16FBC" w:rsidRPr="00900F4D" w:rsidRDefault="00B16FBC" w:rsidP="00B16FBC">
      <w:pPr>
        <w:pStyle w:val="Zkladntext"/>
        <w:ind w:left="851" w:hanging="567"/>
        <w:rPr>
          <w:rFonts w:asciiTheme="minorHAnsi" w:hAnsiTheme="minorHAnsi" w:cstheme="minorHAnsi"/>
          <w:sz w:val="22"/>
          <w:szCs w:val="22"/>
        </w:rPr>
      </w:pPr>
    </w:p>
    <w:p w14:paraId="06F8C50C" w14:textId="77777777" w:rsidR="00B16FBC" w:rsidRPr="00F574E4" w:rsidRDefault="00B16FBC">
      <w:pPr>
        <w:pStyle w:val="Odsekzoznamu"/>
        <w:numPr>
          <w:ilvl w:val="0"/>
          <w:numId w:val="23"/>
        </w:numPr>
        <w:tabs>
          <w:tab w:val="left" w:pos="866"/>
          <w:tab w:val="left" w:pos="867"/>
        </w:tabs>
        <w:ind w:left="868" w:hanging="567"/>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10AC1556" w14:textId="77777777" w:rsidR="00B16FBC" w:rsidRPr="003A700A" w:rsidRDefault="00B16FBC">
      <w:pPr>
        <w:numPr>
          <w:ilvl w:val="1"/>
          <w:numId w:val="23"/>
        </w:numPr>
        <w:suppressAutoHyphens/>
        <w:autoSpaceDE/>
        <w:autoSpaceDN/>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14:paraId="34BB2BA8" w14:textId="77777777" w:rsidR="00B16FBC" w:rsidRPr="003A700A" w:rsidRDefault="00B16FBC">
      <w:pPr>
        <w:numPr>
          <w:ilvl w:val="1"/>
          <w:numId w:val="2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14:paraId="0B869457" w14:textId="77777777" w:rsidR="00B16FBC" w:rsidRPr="009439C7" w:rsidRDefault="00B16FBC">
      <w:pPr>
        <w:numPr>
          <w:ilvl w:val="1"/>
          <w:numId w:val="23"/>
        </w:numPr>
        <w:suppressAutoHyphens/>
        <w:autoSpaceDE/>
        <w:autoSpaceDN/>
        <w:ind w:left="851" w:hanging="567"/>
        <w:jc w:val="both"/>
        <w:rPr>
          <w:rFonts w:asciiTheme="minorHAnsi" w:hAnsiTheme="minorHAnsi" w:cstheme="minorHAnsi"/>
        </w:rPr>
      </w:pPr>
      <w:r w:rsidRPr="009439C7">
        <w:rPr>
          <w:rFonts w:asciiTheme="minorHAnsi" w:hAnsiTheme="minorHAnsi" w:cs="Arial"/>
        </w:rPr>
        <w:t>Verejný obstarávateľ si vyhradzuje právo neprijať ponuku, ktorej celková cena za dodanie predmetu zákazky prevyšuje finančný limit (predpokladanú hodnotu zákazky) vyčlenený verejným obstarávateľom pre požadovaný predmet zákazky.</w:t>
      </w:r>
    </w:p>
    <w:p w14:paraId="1B06A18D" w14:textId="3BF7BE30" w:rsidR="00B16FBC" w:rsidRPr="00EF028E" w:rsidRDefault="00B16FBC">
      <w:pPr>
        <w:numPr>
          <w:ilvl w:val="1"/>
          <w:numId w:val="2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68706182" w14:textId="6DC0C0EB" w:rsidR="00B16FBC" w:rsidRPr="00555786" w:rsidRDefault="00B16FBC">
      <w:pPr>
        <w:numPr>
          <w:ilvl w:val="1"/>
          <w:numId w:val="23"/>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Verejný obstarávateľ požaduje, aby úspešný uchádzač pred uzavretím zmluvy o dielo predložil Zoznam  subdodávateľov podľa bodu 3</w:t>
      </w:r>
      <w:r w:rsidR="0087632C">
        <w:rPr>
          <w:rFonts w:asciiTheme="minorHAnsi" w:hAnsiTheme="minorHAnsi" w:cstheme="minorHAnsi"/>
        </w:rPr>
        <w:t>1</w:t>
      </w:r>
      <w:r w:rsidRPr="00555786">
        <w:rPr>
          <w:rFonts w:asciiTheme="minorHAnsi" w:hAnsiTheme="minorHAnsi" w:cstheme="minorHAnsi"/>
        </w:rPr>
        <w:t xml:space="preserve">.2. tejto časti súťažných podkladov. </w:t>
      </w:r>
    </w:p>
    <w:p w14:paraId="3A599669" w14:textId="77777777" w:rsidR="00B16FBC" w:rsidRPr="00900F4D" w:rsidRDefault="00B16FBC">
      <w:pPr>
        <w:numPr>
          <w:ilvl w:val="1"/>
          <w:numId w:val="23"/>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Pr>
          <w:rFonts w:asciiTheme="minorHAnsi" w:hAnsiTheme="minorHAnsi" w:cstheme="minorHAnsi"/>
        </w:rPr>
        <w:t>poskytovateľa príspevku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19EC2059" w14:textId="77777777" w:rsidR="00B16FBC" w:rsidRPr="00900F4D" w:rsidRDefault="00B16FBC" w:rsidP="00B16FBC">
      <w:pPr>
        <w:suppressAutoHyphens/>
        <w:autoSpaceDE/>
        <w:autoSpaceDN/>
        <w:ind w:left="851" w:hanging="567"/>
        <w:jc w:val="both"/>
        <w:rPr>
          <w:rFonts w:asciiTheme="minorHAnsi" w:hAnsiTheme="minorHAnsi" w:cstheme="minorHAnsi"/>
        </w:rPr>
      </w:pPr>
    </w:p>
    <w:p w14:paraId="12A1C6E2" w14:textId="77777777" w:rsidR="00B16FBC" w:rsidRPr="003A700A" w:rsidRDefault="00B16FBC">
      <w:pPr>
        <w:pStyle w:val="Odsekzoznamu"/>
        <w:widowControl/>
        <w:numPr>
          <w:ilvl w:val="0"/>
          <w:numId w:val="23"/>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635789B1" w14:textId="77777777" w:rsidR="00B16FBC" w:rsidRDefault="00B16FBC">
      <w:pPr>
        <w:pStyle w:val="Odsekzoznamu"/>
        <w:widowControl/>
        <w:numPr>
          <w:ilvl w:val="1"/>
          <w:numId w:val="23"/>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304A30FB" w14:textId="77777777" w:rsidR="00B16FBC" w:rsidRPr="009F50DF" w:rsidRDefault="00B16FBC">
      <w:pPr>
        <w:pStyle w:val="Odsekzoznamu"/>
        <w:widowControl/>
        <w:numPr>
          <w:ilvl w:val="1"/>
          <w:numId w:val="23"/>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2945D351" w14:textId="77777777" w:rsidR="00B16FBC" w:rsidRPr="003A700A" w:rsidRDefault="00B16FBC">
      <w:pPr>
        <w:pStyle w:val="Odsekzoznamu"/>
        <w:widowControl/>
        <w:numPr>
          <w:ilvl w:val="1"/>
          <w:numId w:val="23"/>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76C8A4DC" w14:textId="77777777" w:rsidR="00B16FBC" w:rsidRPr="003A700A" w:rsidRDefault="00B16FBC" w:rsidP="00B16FBC">
      <w:pPr>
        <w:tabs>
          <w:tab w:val="left" w:pos="567"/>
        </w:tabs>
        <w:ind w:left="851" w:hanging="567"/>
        <w:jc w:val="both"/>
        <w:rPr>
          <w:rFonts w:asciiTheme="minorHAnsi" w:hAnsiTheme="minorHAnsi" w:cstheme="minorHAnsi"/>
        </w:rPr>
      </w:pPr>
    </w:p>
    <w:p w14:paraId="0A699558" w14:textId="77777777" w:rsidR="00B16FBC" w:rsidRPr="003A700A" w:rsidRDefault="00B16FBC">
      <w:pPr>
        <w:numPr>
          <w:ilvl w:val="0"/>
          <w:numId w:val="23"/>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0F93098B" w14:textId="77777777" w:rsidR="00B16FBC" w:rsidRPr="003A700A" w:rsidRDefault="00B16FBC">
      <w:pPr>
        <w:numPr>
          <w:ilvl w:val="1"/>
          <w:numId w:val="2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16E1D24B" w14:textId="77777777" w:rsidR="00B16FBC" w:rsidRPr="003A700A" w:rsidRDefault="00B16FBC" w:rsidP="00B16FBC">
      <w:pPr>
        <w:pStyle w:val="Odsekzoznamu"/>
        <w:adjustRightInd w:val="0"/>
        <w:ind w:left="851" w:hanging="567"/>
        <w:jc w:val="both"/>
        <w:rPr>
          <w:rFonts w:asciiTheme="minorHAnsi" w:hAnsiTheme="minorHAnsi" w:cstheme="minorHAnsi"/>
          <w:iCs/>
          <w:lang w:eastAsia="sk-SK"/>
        </w:rPr>
      </w:pPr>
    </w:p>
    <w:p w14:paraId="704D54F2" w14:textId="77777777" w:rsidR="00B16FBC" w:rsidRPr="003A700A" w:rsidRDefault="00B16FBC">
      <w:pPr>
        <w:pStyle w:val="Odsekzoznamu"/>
        <w:widowControl/>
        <w:numPr>
          <w:ilvl w:val="0"/>
          <w:numId w:val="23"/>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61C0AF9D" w14:textId="77777777" w:rsidR="00B16FBC" w:rsidRPr="003A700A" w:rsidRDefault="00B16FBC">
      <w:pPr>
        <w:pStyle w:val="Odsekzoznamu"/>
        <w:widowControl/>
        <w:numPr>
          <w:ilvl w:val="1"/>
          <w:numId w:val="23"/>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81E02DC" w14:textId="77777777" w:rsidR="00B16FBC" w:rsidRPr="003A700A" w:rsidRDefault="00B16FBC" w:rsidP="00B16FBC">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775728BF" w:rsidR="0040071E" w:rsidRPr="00D53289" w:rsidRDefault="0040071E" w:rsidP="00EF028E">
      <w:pPr>
        <w:widowControl/>
        <w:adjustRightInd w:val="0"/>
        <w:jc w:val="both"/>
        <w:rPr>
          <w:rFonts w:asciiTheme="minorHAnsi" w:hAnsiTheme="minorHAnsi" w:cstheme="minorHAnsi"/>
          <w:b/>
          <w:bCs/>
          <w:i/>
          <w:iC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w:t>
      </w:r>
      <w:r w:rsidRPr="00EF028E">
        <w:rPr>
          <w:rFonts w:asciiTheme="minorHAnsi" w:hAnsiTheme="minorHAnsi" w:cstheme="minorHAnsi"/>
          <w:b/>
          <w:bCs/>
        </w:rPr>
        <w:t xml:space="preserve">vo </w:t>
      </w:r>
      <w:r w:rsidR="00D23C89" w:rsidRPr="00EF028E">
        <w:rPr>
          <w:rFonts w:asciiTheme="minorHAnsi" w:hAnsiTheme="minorHAnsi" w:cstheme="minorHAnsi"/>
          <w:b/>
          <w:bCs/>
        </w:rPr>
        <w:t xml:space="preserve">Vestníku </w:t>
      </w:r>
      <w:r w:rsidR="00D23C89" w:rsidRPr="00EF028E">
        <w:rPr>
          <w:rFonts w:asciiTheme="minorHAnsi" w:hAnsiTheme="minorHAnsi" w:cstheme="minorHAnsi"/>
          <w:b/>
          <w:bCs/>
          <w:color w:val="000000" w:themeColor="text1"/>
        </w:rPr>
        <w:t xml:space="preserve">č. </w:t>
      </w:r>
      <w:r w:rsidR="00D53289" w:rsidRPr="00D53289">
        <w:rPr>
          <w:rFonts w:asciiTheme="minorHAnsi" w:hAnsiTheme="minorHAnsi" w:cstheme="minorHAnsi"/>
          <w:b/>
          <w:bCs/>
        </w:rPr>
        <w:t xml:space="preserve">272/2022 – 27.12.2022 pod č. 51150 - WYP </w:t>
      </w:r>
      <w:r w:rsidRPr="00D53289">
        <w:rPr>
          <w:rFonts w:asciiTheme="minorHAnsi" w:hAnsiTheme="minorHAnsi" w:cstheme="minorHAnsi"/>
          <w:b/>
          <w:bCs/>
        </w:rPr>
        <w:t xml:space="preserve">(ODDIEL III. Časť III.1.)    </w:t>
      </w:r>
    </w:p>
    <w:p w14:paraId="678B0395" w14:textId="77777777" w:rsidR="008521C9" w:rsidRDefault="008521C9" w:rsidP="008521C9">
      <w:pPr>
        <w:pStyle w:val="Nadpis1"/>
        <w:jc w:val="right"/>
        <w:rPr>
          <w:rFonts w:asciiTheme="minorHAnsi" w:hAnsiTheme="minorHAnsi" w:cstheme="minorHAnsi"/>
          <w:color w:val="808080"/>
          <w:sz w:val="22"/>
          <w:szCs w:val="22"/>
        </w:rPr>
      </w:pPr>
    </w:p>
    <w:p w14:paraId="607FC2F1" w14:textId="77777777" w:rsidR="00666509" w:rsidRPr="00F574E4" w:rsidRDefault="00666509" w:rsidP="0066650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20667969" w14:textId="77777777" w:rsidR="00666509" w:rsidRPr="00F574E4" w:rsidRDefault="00666509" w:rsidP="00666509">
      <w:pPr>
        <w:pStyle w:val="Zkladntext"/>
        <w:rPr>
          <w:rFonts w:asciiTheme="minorHAnsi" w:hAnsiTheme="minorHAnsi" w:cstheme="minorHAnsi"/>
          <w:b/>
          <w:sz w:val="22"/>
          <w:szCs w:val="22"/>
        </w:rPr>
      </w:pPr>
    </w:p>
    <w:p w14:paraId="164C6D2A" w14:textId="77777777" w:rsidR="00666509" w:rsidRPr="00F574E4" w:rsidRDefault="00666509" w:rsidP="00666509">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D04AAB2" w14:textId="77777777" w:rsidR="00666509" w:rsidRPr="00F574E4" w:rsidRDefault="00666509" w:rsidP="00666509">
      <w:pPr>
        <w:pStyle w:val="Zkladntext"/>
        <w:spacing w:before="60" w:after="60" w:line="0" w:lineRule="atLeast"/>
        <w:rPr>
          <w:rFonts w:asciiTheme="minorHAnsi" w:hAnsiTheme="minorHAnsi" w:cstheme="minorHAnsi"/>
          <w:sz w:val="22"/>
          <w:szCs w:val="22"/>
        </w:rPr>
      </w:pPr>
    </w:p>
    <w:p w14:paraId="07151841" w14:textId="77777777" w:rsidR="00666509" w:rsidRPr="00F574E4" w:rsidRDefault="00666509" w:rsidP="00666509">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14:paraId="4F5021D2" w14:textId="77777777" w:rsidR="00666509" w:rsidRDefault="00666509" w:rsidP="00666509">
      <w:pPr>
        <w:pStyle w:val="Default"/>
        <w:spacing w:before="60" w:after="60" w:line="0" w:lineRule="atLeast"/>
      </w:pPr>
    </w:p>
    <w:p w14:paraId="502E5592" w14:textId="77777777" w:rsidR="00666509" w:rsidRPr="004449F1" w:rsidRDefault="00666509" w:rsidP="00666509">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w:t>
      </w:r>
    </w:p>
    <w:p w14:paraId="1C95AB8A" w14:textId="77777777" w:rsidR="00666509" w:rsidRPr="004449F1" w:rsidRDefault="00666509" w:rsidP="00666509">
      <w:pPr>
        <w:pStyle w:val="Zkladntext"/>
        <w:spacing w:before="60" w:after="60" w:line="0" w:lineRule="atLeast"/>
        <w:ind w:left="660" w:right="227"/>
        <w:jc w:val="both"/>
        <w:rPr>
          <w:rFonts w:asciiTheme="minorHAnsi" w:hAnsiTheme="minorHAnsi" w:cstheme="minorHAnsi"/>
          <w:sz w:val="22"/>
          <w:szCs w:val="22"/>
        </w:rPr>
      </w:pPr>
    </w:p>
    <w:p w14:paraId="34E29D62" w14:textId="77777777" w:rsidR="00666509" w:rsidRPr="00F574E4" w:rsidRDefault="00666509" w:rsidP="00666509">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14:paraId="74BC80AE" w14:textId="77777777" w:rsidR="00666509" w:rsidRDefault="00666509" w:rsidP="00666509">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7EA1895F" w14:textId="77777777" w:rsidR="00666509" w:rsidRPr="00F574E4" w:rsidRDefault="00666509" w:rsidP="00666509">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161FEC96" w14:textId="77777777" w:rsidR="00666509" w:rsidRPr="00F574E4" w:rsidRDefault="00666509" w:rsidP="00666509">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61C3FFB2" w14:textId="77777777" w:rsidR="00666509" w:rsidRPr="00F574E4" w:rsidRDefault="00666509" w:rsidP="00666509">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37353B43" w14:textId="77777777" w:rsidR="00666509" w:rsidRPr="00F574E4" w:rsidRDefault="00666509" w:rsidP="00666509">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49DE4988" w14:textId="1171A5B1" w:rsidR="00760138" w:rsidRPr="008012D2" w:rsidRDefault="00760138" w:rsidP="0088044B">
      <w:pPr>
        <w:widowControl/>
        <w:adjustRightInd w:val="0"/>
        <w:ind w:left="284"/>
        <w:jc w:val="both"/>
        <w:rPr>
          <w:rFonts w:asciiTheme="minorHAnsi" w:eastAsiaTheme="minorHAnsi" w:hAnsiTheme="minorHAnsi" w:cstheme="minorHAnsi"/>
          <w:lang w:val="sk-SK" w:eastAsia="en-US"/>
        </w:rPr>
      </w:pPr>
      <w:r w:rsidRPr="008012D2">
        <w:rPr>
          <w:rFonts w:asciiTheme="minorHAnsi" w:eastAsiaTheme="minorHAnsi" w:hAnsiTheme="minorHAnsi" w:cstheme="minorHAnsi"/>
          <w:lang w:val="sk-SK" w:eastAsia="en-US"/>
        </w:rPr>
        <w:t xml:space="preserve">Predmetom obstarávania je </w:t>
      </w:r>
      <w:r w:rsidR="008012D2" w:rsidRPr="008012D2">
        <w:rPr>
          <w:rFonts w:asciiTheme="minorHAnsi" w:eastAsiaTheme="minorHAnsi" w:hAnsiTheme="minorHAnsi" w:cstheme="minorHAnsi"/>
          <w:i/>
          <w:iCs/>
          <w:lang w:val="sk-SK" w:eastAsia="en-US"/>
        </w:rPr>
        <w:t>Akčný plán pre zlepšenie podmienok cyklistickej infraštruktúry pomocou organizačných opatrení</w:t>
      </w:r>
      <w:r w:rsidRPr="008012D2">
        <w:rPr>
          <w:rFonts w:asciiTheme="minorHAnsi" w:eastAsiaTheme="minorHAnsi" w:hAnsiTheme="minorHAnsi" w:cstheme="minorHAnsi"/>
          <w:lang w:val="sk-SK" w:eastAsia="en-US"/>
        </w:rPr>
        <w:t>.</w:t>
      </w:r>
    </w:p>
    <w:p w14:paraId="77E0EBF7" w14:textId="77777777" w:rsidR="008012D2" w:rsidRPr="008012D2" w:rsidRDefault="008012D2" w:rsidP="008012D2">
      <w:pPr>
        <w:widowControl/>
        <w:adjustRightInd w:val="0"/>
        <w:ind w:left="284"/>
        <w:jc w:val="both"/>
        <w:rPr>
          <w:rFonts w:asciiTheme="minorHAnsi" w:eastAsiaTheme="minorHAnsi" w:hAnsiTheme="minorHAnsi" w:cstheme="minorHAnsi"/>
          <w:lang w:val="sk-SK" w:eastAsia="en-US"/>
        </w:rPr>
      </w:pPr>
      <w:r w:rsidRPr="008012D2">
        <w:rPr>
          <w:rFonts w:asciiTheme="minorHAnsi" w:eastAsiaTheme="minorHAnsi" w:hAnsiTheme="minorHAnsi" w:cstheme="minorHAnsi"/>
          <w:lang w:val="sk-SK" w:eastAsia="en-US"/>
        </w:rPr>
        <w:t xml:space="preserve">Realizácia hlavných aktivít projektu zabezpečí vybudovanie cyklistických pruhov (ul. </w:t>
      </w:r>
      <w:proofErr w:type="spellStart"/>
      <w:r w:rsidRPr="008012D2">
        <w:rPr>
          <w:rFonts w:asciiTheme="minorHAnsi" w:eastAsiaTheme="minorHAnsi" w:hAnsiTheme="minorHAnsi" w:cstheme="minorHAnsi"/>
          <w:lang w:val="sk-SK" w:eastAsia="en-US"/>
        </w:rPr>
        <w:t>Prostějovská</w:t>
      </w:r>
      <w:proofErr w:type="spellEnd"/>
      <w:r w:rsidRPr="008012D2">
        <w:rPr>
          <w:rFonts w:asciiTheme="minorHAnsi" w:eastAsiaTheme="minorHAnsi" w:hAnsiTheme="minorHAnsi" w:cstheme="minorHAnsi"/>
          <w:lang w:val="sk-SK" w:eastAsia="en-US"/>
        </w:rPr>
        <w:t>, ul. Volgogradská),</w:t>
      </w:r>
    </w:p>
    <w:p w14:paraId="0AC94A96" w14:textId="77777777" w:rsidR="008012D2" w:rsidRPr="008012D2" w:rsidRDefault="008012D2" w:rsidP="008012D2">
      <w:pPr>
        <w:widowControl/>
        <w:adjustRightInd w:val="0"/>
        <w:ind w:left="284"/>
        <w:jc w:val="both"/>
        <w:rPr>
          <w:rFonts w:asciiTheme="minorHAnsi" w:eastAsiaTheme="minorHAnsi" w:hAnsiTheme="minorHAnsi" w:cstheme="minorHAnsi"/>
          <w:lang w:val="sk-SK" w:eastAsia="en-US"/>
        </w:rPr>
      </w:pPr>
      <w:proofErr w:type="spellStart"/>
      <w:r w:rsidRPr="008012D2">
        <w:rPr>
          <w:rFonts w:asciiTheme="minorHAnsi" w:eastAsiaTheme="minorHAnsi" w:hAnsiTheme="minorHAnsi" w:cstheme="minorHAnsi"/>
          <w:lang w:val="sk-SK" w:eastAsia="en-US"/>
        </w:rPr>
        <w:t>cyklocestičky</w:t>
      </w:r>
      <w:proofErr w:type="spellEnd"/>
      <w:r w:rsidRPr="008012D2">
        <w:rPr>
          <w:rFonts w:asciiTheme="minorHAnsi" w:eastAsiaTheme="minorHAnsi" w:hAnsiTheme="minorHAnsi" w:cstheme="minorHAnsi"/>
          <w:lang w:val="sk-SK" w:eastAsia="en-US"/>
        </w:rPr>
        <w:t xml:space="preserve"> (ul. Levočská), ochranných pruhov pre cyklistov (ul. 17. Novembra) a osadenie automatických </w:t>
      </w:r>
      <w:proofErr w:type="spellStart"/>
      <w:r w:rsidRPr="008012D2">
        <w:rPr>
          <w:rFonts w:asciiTheme="minorHAnsi" w:eastAsiaTheme="minorHAnsi" w:hAnsiTheme="minorHAnsi" w:cstheme="minorHAnsi"/>
          <w:lang w:val="sk-SK" w:eastAsia="en-US"/>
        </w:rPr>
        <w:t>sčítačov</w:t>
      </w:r>
      <w:proofErr w:type="spellEnd"/>
    </w:p>
    <w:p w14:paraId="271319CE" w14:textId="31D0B75B" w:rsidR="008012D2" w:rsidRPr="008012D2" w:rsidRDefault="008012D2" w:rsidP="008012D2">
      <w:pPr>
        <w:widowControl/>
        <w:adjustRightInd w:val="0"/>
        <w:ind w:left="284"/>
        <w:jc w:val="both"/>
        <w:rPr>
          <w:rFonts w:asciiTheme="minorHAnsi" w:eastAsiaTheme="minorHAnsi" w:hAnsiTheme="minorHAnsi" w:cstheme="minorHAnsi"/>
          <w:lang w:val="sk-SK" w:eastAsia="en-US"/>
        </w:rPr>
      </w:pPr>
      <w:r w:rsidRPr="008012D2">
        <w:rPr>
          <w:rFonts w:asciiTheme="minorHAnsi" w:eastAsiaTheme="minorHAnsi" w:hAnsiTheme="minorHAnsi" w:cstheme="minorHAnsi"/>
          <w:lang w:val="sk-SK" w:eastAsia="en-US"/>
        </w:rPr>
        <w:t xml:space="preserve">dopravy a </w:t>
      </w:r>
      <w:proofErr w:type="spellStart"/>
      <w:r w:rsidRPr="008012D2">
        <w:rPr>
          <w:rFonts w:asciiTheme="minorHAnsi" w:eastAsiaTheme="minorHAnsi" w:hAnsiTheme="minorHAnsi" w:cstheme="minorHAnsi"/>
          <w:lang w:val="sk-SK" w:eastAsia="en-US"/>
        </w:rPr>
        <w:t>cyklostojanov</w:t>
      </w:r>
      <w:proofErr w:type="spellEnd"/>
      <w:r w:rsidRPr="008012D2">
        <w:rPr>
          <w:rFonts w:asciiTheme="minorHAnsi" w:eastAsiaTheme="minorHAnsi" w:hAnsiTheme="minorHAnsi" w:cstheme="minorHAnsi"/>
          <w:lang w:val="sk-SK" w:eastAsia="en-US"/>
        </w:rPr>
        <w:t xml:space="preserve">. Realizáciou projektu sa zabezpečí plynulý a bezpečný prejazd cyklistov a chodcov v riešenom území, zvýši sa bezpečnosť všetkých účastníkov dopravy, prioritne cyklistov. Realizácia projektu taktiež rieši aj úpravy pre osoby s obmedzenou schopnosťou, orientácie a osôb so zdravotným postihnutím vychádzajúce z vyhlášky MŽP SR532/2002 </w:t>
      </w:r>
      <w:proofErr w:type="spellStart"/>
      <w:r w:rsidRPr="008012D2">
        <w:rPr>
          <w:rFonts w:asciiTheme="minorHAnsi" w:eastAsiaTheme="minorHAnsi" w:hAnsiTheme="minorHAnsi" w:cstheme="minorHAnsi"/>
          <w:lang w:val="sk-SK" w:eastAsia="en-US"/>
        </w:rPr>
        <w:t>Z.z</w:t>
      </w:r>
      <w:proofErr w:type="spellEnd"/>
      <w:r w:rsidRPr="008012D2">
        <w:rPr>
          <w:rFonts w:asciiTheme="minorHAnsi" w:eastAsiaTheme="minorHAnsi" w:hAnsiTheme="minorHAnsi" w:cstheme="minorHAnsi"/>
          <w:lang w:val="sk-SK" w:eastAsia="en-US"/>
        </w:rPr>
        <w:t xml:space="preserve">. , zákona č. 50/1976 </w:t>
      </w:r>
      <w:proofErr w:type="spellStart"/>
      <w:r w:rsidRPr="008012D2">
        <w:rPr>
          <w:rFonts w:asciiTheme="minorHAnsi" w:eastAsiaTheme="minorHAnsi" w:hAnsiTheme="minorHAnsi" w:cstheme="minorHAnsi"/>
          <w:lang w:val="sk-SK" w:eastAsia="en-US"/>
        </w:rPr>
        <w:t>Z.z</w:t>
      </w:r>
      <w:proofErr w:type="spellEnd"/>
      <w:r w:rsidRPr="008012D2">
        <w:rPr>
          <w:rFonts w:asciiTheme="minorHAnsi" w:eastAsiaTheme="minorHAnsi" w:hAnsiTheme="minorHAnsi" w:cstheme="minorHAnsi"/>
          <w:lang w:val="sk-SK" w:eastAsia="en-US"/>
        </w:rPr>
        <w:t xml:space="preserve">. , a vyhlášky 9/2009 </w:t>
      </w:r>
      <w:proofErr w:type="spellStart"/>
      <w:r w:rsidRPr="008012D2">
        <w:rPr>
          <w:rFonts w:asciiTheme="minorHAnsi" w:eastAsiaTheme="minorHAnsi" w:hAnsiTheme="minorHAnsi" w:cstheme="minorHAnsi"/>
          <w:lang w:val="sk-SK" w:eastAsia="en-US"/>
        </w:rPr>
        <w:t>Z.z</w:t>
      </w:r>
      <w:proofErr w:type="spellEnd"/>
      <w:r w:rsidRPr="008012D2">
        <w:rPr>
          <w:rFonts w:asciiTheme="minorHAnsi" w:eastAsiaTheme="minorHAnsi" w:hAnsiTheme="minorHAnsi" w:cstheme="minorHAnsi"/>
          <w:lang w:val="sk-SK" w:eastAsia="en-US"/>
        </w:rPr>
        <w:t>. , t. j. bezbariérové úpravy znížením obrubníkov v miestach priechodov pre cyklistov a v mieste napojení na miestne komunikácie. Takisto oddelenie cyklistov a chodcov je riešené prostredníctvom špeciálneho varovného pásu šírky 0,4m v zmysle TP10/2011. Týmto návrhom sa vytvoria podmienky pre prístup osobám so zdravotnými obmedzeniami. Projektom sa dosiahne zvýšenie atraktivity a prepravnej kapacity nemotorovej cyklistickej dopravy a zlepšenie infraštruktúry pre cyklistov dochádzajúcich do a zo zamestnania.</w:t>
      </w:r>
    </w:p>
    <w:p w14:paraId="23F459B1" w14:textId="77777777" w:rsidR="008012D2" w:rsidRPr="008012D2" w:rsidRDefault="008012D2" w:rsidP="008012D2">
      <w:pPr>
        <w:widowControl/>
        <w:adjustRightInd w:val="0"/>
        <w:ind w:left="284"/>
        <w:jc w:val="both"/>
        <w:rPr>
          <w:rFonts w:asciiTheme="minorHAnsi" w:eastAsiaTheme="minorHAnsi" w:hAnsiTheme="minorHAnsi" w:cstheme="minorHAnsi"/>
          <w:b/>
          <w:bCs/>
          <w:lang w:val="sk-SK" w:eastAsia="en-US"/>
        </w:rPr>
      </w:pPr>
      <w:r w:rsidRPr="008012D2">
        <w:rPr>
          <w:rFonts w:asciiTheme="minorHAnsi" w:eastAsiaTheme="minorHAnsi" w:hAnsiTheme="minorHAnsi" w:cstheme="minorHAnsi"/>
          <w:lang w:val="sk-SK" w:eastAsia="en-US"/>
        </w:rPr>
        <w:t>Nové cyklotrasy takisto zlepšia prepojenosť a dostupnosť existujúcich cyklistických komunikácií, čo umožní cyklistom lepšiu dostupnosť k existujúcej občianskej infraštruktúre a dôjde k zvýšeniu podiele cyklistickej dopravy na celkovej prepravnej práci.</w:t>
      </w:r>
      <w:r w:rsidRPr="008012D2">
        <w:rPr>
          <w:rFonts w:asciiTheme="minorHAnsi" w:eastAsiaTheme="minorHAnsi" w:hAnsiTheme="minorHAnsi" w:cstheme="minorHAnsi"/>
          <w:b/>
          <w:bCs/>
          <w:lang w:val="sk-SK" w:eastAsia="en-US"/>
        </w:rPr>
        <w:t xml:space="preserve"> </w:t>
      </w:r>
    </w:p>
    <w:p w14:paraId="5765C0CD" w14:textId="77777777" w:rsidR="008012D2" w:rsidRPr="008012D2" w:rsidRDefault="008012D2" w:rsidP="008012D2">
      <w:pPr>
        <w:widowControl/>
        <w:adjustRightInd w:val="0"/>
        <w:ind w:left="284"/>
        <w:jc w:val="both"/>
        <w:rPr>
          <w:rFonts w:asciiTheme="minorHAnsi" w:eastAsiaTheme="minorHAnsi" w:hAnsiTheme="minorHAnsi" w:cstheme="minorHAnsi"/>
          <w:b/>
          <w:bCs/>
          <w:lang w:val="sk-SK" w:eastAsia="en-US"/>
        </w:rPr>
      </w:pPr>
    </w:p>
    <w:p w14:paraId="425BDF85" w14:textId="7021AFE4" w:rsidR="00666509" w:rsidRPr="008012D2" w:rsidRDefault="00666509" w:rsidP="008012D2">
      <w:pPr>
        <w:widowControl/>
        <w:adjustRightInd w:val="0"/>
        <w:ind w:left="284"/>
        <w:jc w:val="both"/>
        <w:rPr>
          <w:rFonts w:asciiTheme="minorHAnsi" w:eastAsiaTheme="minorHAnsi" w:hAnsiTheme="minorHAnsi" w:cstheme="minorHAnsi"/>
          <w:b/>
          <w:bCs/>
          <w:lang w:val="sk-SK" w:eastAsia="en-US"/>
        </w:rPr>
      </w:pPr>
      <w:r w:rsidRPr="008012D2">
        <w:rPr>
          <w:rFonts w:asciiTheme="minorHAnsi" w:eastAsiaTheme="minorHAnsi" w:hAnsiTheme="minorHAnsi" w:cstheme="minorHAnsi"/>
          <w:lang w:val="sk-SK" w:eastAsia="en-US"/>
        </w:rPr>
        <w:t>Podrobný opis predmetu obstarávania je uvedený v PD a výkaze výmer, ktoré tvoria prílohu týchto SP.</w:t>
      </w:r>
    </w:p>
    <w:p w14:paraId="2147E96E" w14:textId="5ED2D7E2" w:rsidR="00E83723" w:rsidRPr="0088044B" w:rsidRDefault="00E83723" w:rsidP="0088044B">
      <w:pPr>
        <w:pStyle w:val="Nadpis1"/>
        <w:spacing w:before="72"/>
        <w:ind w:left="284"/>
        <w:jc w:val="both"/>
        <w:rPr>
          <w:rFonts w:asciiTheme="minorHAnsi" w:hAnsiTheme="minorHAnsi" w:cstheme="minorHAnsi"/>
          <w:b w:val="0"/>
          <w:bCs w:val="0"/>
          <w:color w:val="808080"/>
          <w:sz w:val="22"/>
          <w:szCs w:val="22"/>
        </w:rPr>
      </w:pPr>
    </w:p>
    <w:p w14:paraId="59B0D869" w14:textId="706B0FC7" w:rsidR="00E83723" w:rsidRPr="0088044B" w:rsidRDefault="00E83723" w:rsidP="0088044B">
      <w:pPr>
        <w:pStyle w:val="Nadpis1"/>
        <w:spacing w:before="72"/>
        <w:ind w:left="284"/>
        <w:jc w:val="both"/>
        <w:rPr>
          <w:rFonts w:asciiTheme="minorHAnsi" w:hAnsiTheme="minorHAnsi" w:cstheme="minorHAnsi"/>
          <w:b w:val="0"/>
          <w:bCs w:val="0"/>
          <w:color w:val="808080"/>
          <w:sz w:val="22"/>
          <w:szCs w:val="22"/>
        </w:rPr>
      </w:pP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07CCB7D0" w:rsidR="00E83723" w:rsidRDefault="00E83723" w:rsidP="00AE6817">
      <w:pPr>
        <w:pStyle w:val="Nadpis1"/>
        <w:spacing w:before="72"/>
        <w:ind w:left="284"/>
        <w:jc w:val="both"/>
        <w:rPr>
          <w:rFonts w:asciiTheme="minorHAnsi" w:hAnsiTheme="minorHAnsi" w:cstheme="minorHAnsi"/>
          <w:color w:val="808080"/>
          <w:sz w:val="22"/>
          <w:szCs w:val="22"/>
        </w:rPr>
      </w:pPr>
    </w:p>
    <w:p w14:paraId="53B44E46" w14:textId="472BB79C" w:rsidR="0088044B" w:rsidRDefault="0088044B" w:rsidP="00AE6817">
      <w:pPr>
        <w:pStyle w:val="Nadpis1"/>
        <w:spacing w:before="72"/>
        <w:ind w:left="284"/>
        <w:jc w:val="both"/>
        <w:rPr>
          <w:rFonts w:asciiTheme="minorHAnsi" w:hAnsiTheme="minorHAnsi" w:cstheme="minorHAnsi"/>
          <w:color w:val="808080"/>
          <w:sz w:val="22"/>
          <w:szCs w:val="22"/>
        </w:rPr>
      </w:pPr>
    </w:p>
    <w:p w14:paraId="732FAFE3" w14:textId="077B9DF7" w:rsidR="0088044B" w:rsidRDefault="0088044B" w:rsidP="00AE6817">
      <w:pPr>
        <w:pStyle w:val="Nadpis1"/>
        <w:spacing w:before="72"/>
        <w:ind w:left="284"/>
        <w:jc w:val="both"/>
        <w:rPr>
          <w:rFonts w:asciiTheme="minorHAnsi" w:hAnsiTheme="minorHAnsi" w:cstheme="minorHAnsi"/>
          <w:color w:val="808080"/>
          <w:sz w:val="22"/>
          <w:szCs w:val="22"/>
        </w:rPr>
      </w:pPr>
    </w:p>
    <w:p w14:paraId="2C67C202" w14:textId="238A7FD3" w:rsidR="0088044B" w:rsidRDefault="0088044B" w:rsidP="00AE6817">
      <w:pPr>
        <w:pStyle w:val="Nadpis1"/>
        <w:spacing w:before="72"/>
        <w:ind w:left="284"/>
        <w:jc w:val="both"/>
        <w:rPr>
          <w:rFonts w:asciiTheme="minorHAnsi" w:hAnsiTheme="minorHAnsi" w:cstheme="minorHAnsi"/>
          <w:color w:val="808080"/>
          <w:sz w:val="22"/>
          <w:szCs w:val="22"/>
        </w:rPr>
      </w:pPr>
    </w:p>
    <w:p w14:paraId="135684DE" w14:textId="7933E980" w:rsidR="0088044B" w:rsidRDefault="0088044B" w:rsidP="00AE6817">
      <w:pPr>
        <w:pStyle w:val="Nadpis1"/>
        <w:spacing w:before="72"/>
        <w:ind w:left="284"/>
        <w:jc w:val="both"/>
        <w:rPr>
          <w:rFonts w:asciiTheme="minorHAnsi" w:hAnsiTheme="minorHAnsi" w:cstheme="minorHAnsi"/>
          <w:color w:val="808080"/>
          <w:sz w:val="22"/>
          <w:szCs w:val="22"/>
        </w:rPr>
      </w:pPr>
    </w:p>
    <w:p w14:paraId="5791BDD2" w14:textId="0D2C17E7" w:rsidR="0088044B" w:rsidRDefault="0088044B" w:rsidP="00AE6817">
      <w:pPr>
        <w:pStyle w:val="Nadpis1"/>
        <w:spacing w:before="72"/>
        <w:ind w:left="284"/>
        <w:jc w:val="both"/>
        <w:rPr>
          <w:rFonts w:asciiTheme="minorHAnsi" w:hAnsiTheme="minorHAnsi" w:cstheme="minorHAnsi"/>
          <w:color w:val="808080"/>
          <w:sz w:val="22"/>
          <w:szCs w:val="22"/>
        </w:rPr>
      </w:pPr>
    </w:p>
    <w:p w14:paraId="6F9DC0FF" w14:textId="1201ECCD" w:rsidR="0088044B" w:rsidRDefault="0088044B" w:rsidP="00AE6817">
      <w:pPr>
        <w:pStyle w:val="Nadpis1"/>
        <w:spacing w:before="72"/>
        <w:ind w:left="284"/>
        <w:jc w:val="both"/>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0A42987B" w:rsidR="008476D3" w:rsidRPr="00790D57" w:rsidRDefault="008476D3">
      <w:pPr>
        <w:pStyle w:val="Odsekzoznamu"/>
        <w:numPr>
          <w:ilvl w:val="0"/>
          <w:numId w:val="9"/>
        </w:numPr>
        <w:autoSpaceDE/>
        <w:spacing w:before="120"/>
        <w:ind w:left="425" w:hanging="357"/>
        <w:contextualSpacing/>
        <w:jc w:val="both"/>
        <w:rPr>
          <w:rFonts w:cs="Arial"/>
          <w:sz w:val="20"/>
          <w:szCs w:val="20"/>
        </w:rPr>
      </w:pPr>
      <w:r w:rsidRPr="00790D57">
        <w:rPr>
          <w:rFonts w:cs="Arial"/>
          <w:sz w:val="20"/>
          <w:szCs w:val="20"/>
        </w:rPr>
        <w:t>Dolu podpísaní zástupcovia uchádzačov uvedených v tomto vyhlásení týmto vyhlasujeme, že za účelom predloženia ponuky v tomto postupe verejného obstarávania na vyhotovenie predmetu zákazky</w:t>
      </w:r>
      <w:r w:rsidRPr="00790D57">
        <w:rPr>
          <w:rFonts w:cstheme="minorHAnsi"/>
          <w:b/>
          <w:bCs/>
          <w:i/>
          <w:iCs/>
        </w:rPr>
        <w:t xml:space="preserve">: </w:t>
      </w:r>
      <w:bookmarkStart w:id="7" w:name="_Hlk71229125"/>
      <w:bookmarkStart w:id="8" w:name="_Hlk71232066"/>
      <w:r w:rsidR="00790D57" w:rsidRPr="008012D2">
        <w:rPr>
          <w:rFonts w:cstheme="minorHAnsi"/>
          <w:b/>
          <w:bCs/>
          <w:i/>
          <w:iCs/>
          <w:sz w:val="20"/>
          <w:szCs w:val="20"/>
        </w:rPr>
        <w:t>„</w:t>
      </w:r>
      <w:bookmarkStart w:id="9" w:name="_Hlk81511973"/>
      <w:bookmarkEnd w:id="7"/>
      <w:r w:rsidR="008012D2" w:rsidRPr="008012D2">
        <w:rPr>
          <w:rFonts w:cs="Arial"/>
          <w:b/>
          <w:bCs/>
          <w:i/>
          <w:iCs/>
          <w:sz w:val="20"/>
          <w:szCs w:val="20"/>
        </w:rPr>
        <w:t>Akčný plán pre zlepšenie podmienok cyklistickej infraštruktúry pomocou organizačných opatrení</w:t>
      </w:r>
      <w:r w:rsidR="00790D57" w:rsidRPr="008012D2">
        <w:rPr>
          <w:rFonts w:cstheme="minorHAnsi"/>
          <w:b/>
          <w:bCs/>
          <w:i/>
          <w:iCs/>
          <w:sz w:val="20"/>
          <w:szCs w:val="20"/>
        </w:rPr>
        <w:t xml:space="preserve">“ vyhlásenej vo </w:t>
      </w:r>
      <w:bookmarkEnd w:id="8"/>
      <w:bookmarkEnd w:id="9"/>
      <w:r w:rsidR="00C53A93" w:rsidRPr="008012D2">
        <w:rPr>
          <w:rFonts w:cstheme="minorHAnsi"/>
          <w:b/>
          <w:bCs/>
          <w:i/>
          <w:iCs/>
          <w:sz w:val="20"/>
          <w:szCs w:val="20"/>
        </w:rPr>
        <w:t xml:space="preserve">Vestníku </w:t>
      </w:r>
      <w:r w:rsidR="00C53A93" w:rsidRPr="00D53289">
        <w:rPr>
          <w:rFonts w:cstheme="minorHAnsi"/>
          <w:b/>
          <w:bCs/>
          <w:i/>
          <w:iCs/>
          <w:color w:val="000000" w:themeColor="text1"/>
          <w:sz w:val="20"/>
          <w:szCs w:val="20"/>
        </w:rPr>
        <w:t xml:space="preserve">č. </w:t>
      </w:r>
      <w:r w:rsidR="00D53289" w:rsidRPr="00D53289">
        <w:rPr>
          <w:rFonts w:cstheme="minorHAnsi"/>
          <w:b/>
          <w:bCs/>
          <w:i/>
          <w:iCs/>
          <w:sz w:val="20"/>
          <w:szCs w:val="20"/>
        </w:rPr>
        <w:t>272/2022 – 27.12.2022 pod č. 51150 - WYP</w:t>
      </w:r>
      <w:r w:rsidR="00D53289" w:rsidRPr="00790D57">
        <w:rPr>
          <w:rFonts w:cs="Arial"/>
          <w:sz w:val="20"/>
          <w:szCs w:val="20"/>
        </w:rPr>
        <w:t xml:space="preserve"> </w:t>
      </w:r>
      <w:r w:rsidRPr="00790D57">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790D57">
        <w:rPr>
          <w:rFonts w:cs="Arial"/>
          <w:sz w:val="20"/>
          <w:szCs w:val="20"/>
        </w:rPr>
        <w:t>:</w:t>
      </w: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10" w:name="_Toc373840799"/>
      <w:bookmarkStart w:id="11"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10"/>
      <w:bookmarkEnd w:id="11"/>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12" w:name="_Toc375898080"/>
      <w:r w:rsidRPr="0012742D">
        <w:rPr>
          <w:rFonts w:ascii="Georgia" w:hAnsi="Georgia"/>
          <w:sz w:val="20"/>
          <w:szCs w:val="20"/>
        </w:rPr>
        <w:t xml:space="preserve">Plná moc </w:t>
      </w:r>
      <w:bookmarkStart w:id="13" w:name="_Toc338751516"/>
      <w:r w:rsidRPr="0012742D">
        <w:rPr>
          <w:rFonts w:ascii="Georgia" w:hAnsi="Georgia"/>
          <w:sz w:val="20"/>
          <w:szCs w:val="20"/>
        </w:rPr>
        <w:t xml:space="preserve">pre jedného z členov skupiny, </w:t>
      </w:r>
      <w:bookmarkStart w:id="14" w:name="_Toc284324162"/>
      <w:r w:rsidRPr="0012742D">
        <w:rPr>
          <w:rFonts w:ascii="Georgia" w:hAnsi="Georgia"/>
          <w:sz w:val="20"/>
          <w:szCs w:val="20"/>
        </w:rPr>
        <w:t>konajúcu za skupinu dodávateľov</w:t>
      </w:r>
      <w:bookmarkEnd w:id="12"/>
      <w:bookmarkEnd w:id="13"/>
      <w:bookmarkEnd w:id="14"/>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pPr>
        <w:widowControl/>
        <w:numPr>
          <w:ilvl w:val="0"/>
          <w:numId w:val="1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1A3B8FA1"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8012D2" w:rsidRPr="008012D2">
        <w:rPr>
          <w:rFonts w:cstheme="minorHAnsi"/>
          <w:b/>
          <w:bCs/>
          <w:i/>
          <w:iCs/>
          <w:sz w:val="20"/>
          <w:szCs w:val="20"/>
        </w:rPr>
        <w:t>„</w:t>
      </w:r>
      <w:r w:rsidR="008012D2" w:rsidRPr="008012D2">
        <w:rPr>
          <w:rFonts w:cs="Arial"/>
          <w:b/>
          <w:bCs/>
          <w:i/>
          <w:iCs/>
          <w:sz w:val="20"/>
          <w:szCs w:val="20"/>
        </w:rPr>
        <w:t>Akčný plán pre zlepšenie podmienok cyklistickej infraštruktúry pomocou organizačných opatrení</w:t>
      </w:r>
      <w:r w:rsidR="008012D2" w:rsidRPr="008012D2">
        <w:rPr>
          <w:rFonts w:cstheme="minorHAnsi"/>
          <w:b/>
          <w:bCs/>
          <w:i/>
          <w:iCs/>
          <w:sz w:val="20"/>
          <w:szCs w:val="20"/>
        </w:rPr>
        <w:t xml:space="preserve">“ vyhlásenej vo Vestníku </w:t>
      </w:r>
      <w:r w:rsidR="008012D2" w:rsidRPr="008012D2">
        <w:rPr>
          <w:rFonts w:cstheme="minorHAnsi"/>
          <w:b/>
          <w:bCs/>
          <w:i/>
          <w:iCs/>
          <w:color w:val="000000" w:themeColor="text1"/>
          <w:sz w:val="20"/>
          <w:szCs w:val="20"/>
        </w:rPr>
        <w:t xml:space="preserve">č. </w:t>
      </w:r>
      <w:r w:rsidR="00D53289" w:rsidRPr="00D53289">
        <w:rPr>
          <w:rFonts w:cstheme="minorHAnsi"/>
          <w:b/>
          <w:bCs/>
          <w:i/>
          <w:iCs/>
          <w:sz w:val="20"/>
          <w:szCs w:val="20"/>
        </w:rPr>
        <w:t>272/2022 – 27.12.2022 pod č. 51150 - WYP</w:t>
      </w:r>
      <w:r w:rsidR="008012D2">
        <w:rPr>
          <w:rFonts w:asciiTheme="minorHAnsi" w:hAnsiTheme="minorHAnsi" w:cstheme="minorHAnsi"/>
          <w:b/>
          <w:bCs/>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330F4E53"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8012D2" w:rsidRPr="00DC1884">
        <w:rPr>
          <w:rFonts w:asciiTheme="minorHAnsi" w:hAnsiTheme="minorHAnsi" w:cstheme="minorHAnsi"/>
          <w:b/>
          <w:bCs/>
          <w:i/>
          <w:iCs/>
        </w:rPr>
        <w:t xml:space="preserve">„Akčný plán pre zlepšenie podmienok cyklistickej </w:t>
      </w:r>
      <w:r w:rsidR="008012D2" w:rsidRPr="00D53289">
        <w:rPr>
          <w:rFonts w:asciiTheme="minorHAnsi" w:hAnsiTheme="minorHAnsi" w:cstheme="minorHAnsi"/>
          <w:b/>
          <w:bCs/>
          <w:i/>
          <w:iCs/>
        </w:rPr>
        <w:t xml:space="preserve">infraštruktúry pomocou organizačných opatrení“ vyhlásenej vo Vestníku </w:t>
      </w:r>
      <w:r w:rsidR="008012D2" w:rsidRPr="00D53289">
        <w:rPr>
          <w:rFonts w:asciiTheme="minorHAnsi" w:hAnsiTheme="minorHAnsi" w:cstheme="minorHAnsi"/>
          <w:b/>
          <w:bCs/>
          <w:i/>
          <w:iCs/>
          <w:color w:val="000000" w:themeColor="text1"/>
        </w:rPr>
        <w:t xml:space="preserve">č. </w:t>
      </w:r>
      <w:r w:rsidR="00D53289" w:rsidRPr="00D53289">
        <w:rPr>
          <w:rFonts w:asciiTheme="minorHAnsi" w:hAnsiTheme="minorHAnsi" w:cstheme="minorHAnsi"/>
          <w:b/>
          <w:bCs/>
          <w:i/>
          <w:iCs/>
        </w:rPr>
        <w:t>272/2022 – 27.12.2022 pod č. 51150 - WYP</w:t>
      </w:r>
      <w:r w:rsidRPr="00D53289">
        <w:rPr>
          <w:rFonts w:asciiTheme="minorHAnsi" w:hAnsiTheme="minorHAnsi" w:cstheme="minorHAnsi"/>
          <w:i/>
        </w:rPr>
        <w:t xml:space="preserve">, </w:t>
      </w:r>
      <w:r w:rsidRPr="00D53289">
        <w:rPr>
          <w:rFonts w:asciiTheme="minorHAnsi" w:hAnsiTheme="minorHAnsi" w:cstheme="minorHAnsi"/>
        </w:rPr>
        <w:t>ktoré sú určené vo výzve na predkladanie ponúk a v súťažných podkladoch a ich prílohách, v Zmluve a jej prílohách a</w:t>
      </w:r>
      <w:r w:rsidRPr="00E83723">
        <w:rPr>
          <w:rFonts w:asciiTheme="minorHAnsi" w:hAnsiTheme="minorHAnsi" w:cstheme="minorHAnsi"/>
        </w:rPr>
        <w:t xml:space="preserve">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43770453" w14:textId="393EED89" w:rsidR="00A1403A" w:rsidRPr="00FC6EDB" w:rsidRDefault="00000000" w:rsidP="009E2A67">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4" w:history="1">
        <w:r w:rsidR="00FC6EDB" w:rsidRPr="00FC6EDB">
          <w:rPr>
            <w:rStyle w:val="Hypertextovprepojenie"/>
            <w:rFonts w:asciiTheme="minorHAnsi" w:eastAsiaTheme="minorHAnsi" w:hAnsiTheme="minorHAnsi" w:cstheme="minorHAnsi"/>
            <w:b/>
            <w:bCs/>
            <w:sz w:val="22"/>
            <w:szCs w:val="22"/>
            <w:lang w:eastAsia="en-US"/>
          </w:rPr>
          <w:t>https://josephine.proebiz.com/sk/tender/36125/summary</w:t>
        </w:r>
      </w:hyperlink>
    </w:p>
    <w:p w14:paraId="2FF4F901" w14:textId="77777777" w:rsidR="00FC6EDB" w:rsidRPr="0067710C" w:rsidRDefault="00FC6EDB"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4C1FFFE9"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podkladov</w:t>
      </w:r>
      <w:r w:rsidR="00EE07F4">
        <w:rPr>
          <w:rFonts w:asciiTheme="minorHAnsi" w:hAnsiTheme="minorHAnsi" w:cstheme="minorHAnsi"/>
          <w:sz w:val="22"/>
          <w:lang w:eastAsia="cs-CZ"/>
        </w:rPr>
        <w:t>.</w:t>
      </w:r>
    </w:p>
    <w:p w14:paraId="7F846CF8" w14:textId="1E2A1280" w:rsidR="005908D1" w:rsidRDefault="005908D1" w:rsidP="005908D1">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4BC880D7" w14:textId="4025B79F" w:rsidR="00944CAF" w:rsidRPr="00FC6EDB" w:rsidRDefault="00000000" w:rsidP="00C044D9">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5" w:history="1">
        <w:r w:rsidR="00FC6EDB" w:rsidRPr="00FC6EDB">
          <w:rPr>
            <w:rStyle w:val="Hypertextovprepojenie"/>
            <w:rFonts w:asciiTheme="minorHAnsi" w:eastAsiaTheme="minorHAnsi" w:hAnsiTheme="minorHAnsi" w:cstheme="minorHAnsi"/>
            <w:b/>
            <w:bCs/>
            <w:sz w:val="22"/>
            <w:szCs w:val="22"/>
            <w:lang w:eastAsia="en-US"/>
          </w:rPr>
          <w:t>https://josephine.proebiz.com/sk/tender/36125/summary</w:t>
        </w:r>
      </w:hyperlink>
    </w:p>
    <w:p w14:paraId="4337AED3" w14:textId="77777777" w:rsidR="00FC6EDB" w:rsidRDefault="00FC6EDB" w:rsidP="00C044D9">
      <w:pPr>
        <w:pStyle w:val="Zarkazkladnhotextu21"/>
        <w:tabs>
          <w:tab w:val="left" w:pos="993"/>
          <w:tab w:val="right" w:leader="dot" w:pos="10033"/>
        </w:tabs>
        <w:ind w:left="0"/>
      </w:pPr>
    </w:p>
    <w:p w14:paraId="34C302E7" w14:textId="77777777" w:rsidR="00944CAF" w:rsidRDefault="00944CAF" w:rsidP="00C044D9">
      <w:pPr>
        <w:pStyle w:val="Zarkazkladnhotextu21"/>
        <w:tabs>
          <w:tab w:val="left" w:pos="993"/>
          <w:tab w:val="right" w:leader="dot" w:pos="10033"/>
        </w:tabs>
        <w:ind w:left="0"/>
      </w:pPr>
    </w:p>
    <w:p w14:paraId="68C2E701" w14:textId="77777777" w:rsidR="00944CAF" w:rsidRDefault="00944CAF" w:rsidP="00C044D9">
      <w:pPr>
        <w:pStyle w:val="Zarkazkladnhotextu21"/>
        <w:tabs>
          <w:tab w:val="left" w:pos="993"/>
          <w:tab w:val="right" w:leader="dot" w:pos="10033"/>
        </w:tabs>
        <w:ind w:left="0"/>
      </w:pPr>
    </w:p>
    <w:p w14:paraId="5C31D21F" w14:textId="77777777" w:rsidR="00944CAF" w:rsidRDefault="00944CAF" w:rsidP="00C044D9">
      <w:pPr>
        <w:pStyle w:val="Zarkazkladnhotextu21"/>
        <w:tabs>
          <w:tab w:val="left" w:pos="993"/>
          <w:tab w:val="right" w:leader="dot" w:pos="10033"/>
        </w:tabs>
        <w:ind w:left="0"/>
      </w:pPr>
    </w:p>
    <w:p w14:paraId="6345526A" w14:textId="77777777" w:rsidR="00944CAF" w:rsidRDefault="00944CAF" w:rsidP="00C044D9">
      <w:pPr>
        <w:pStyle w:val="Zarkazkladnhotextu21"/>
        <w:tabs>
          <w:tab w:val="left" w:pos="993"/>
          <w:tab w:val="right" w:leader="dot" w:pos="10033"/>
        </w:tabs>
        <w:ind w:left="0"/>
      </w:pPr>
    </w:p>
    <w:p w14:paraId="0AC7D831" w14:textId="77777777" w:rsidR="00944CAF" w:rsidRDefault="00944CAF" w:rsidP="00C044D9">
      <w:pPr>
        <w:pStyle w:val="Zarkazkladnhotextu21"/>
        <w:tabs>
          <w:tab w:val="left" w:pos="993"/>
          <w:tab w:val="right" w:leader="dot" w:pos="10033"/>
        </w:tabs>
        <w:ind w:left="0"/>
      </w:pPr>
    </w:p>
    <w:p w14:paraId="12512444" w14:textId="77777777" w:rsidR="00944CAF" w:rsidRDefault="00944CAF" w:rsidP="00C044D9">
      <w:pPr>
        <w:pStyle w:val="Zarkazkladnhotextu21"/>
        <w:tabs>
          <w:tab w:val="left" w:pos="993"/>
          <w:tab w:val="right" w:leader="dot" w:pos="10033"/>
        </w:tabs>
        <w:ind w:left="0"/>
      </w:pPr>
    </w:p>
    <w:p w14:paraId="7C1B9EAD" w14:textId="77777777" w:rsidR="00944CAF" w:rsidRDefault="00944CAF" w:rsidP="00C044D9">
      <w:pPr>
        <w:pStyle w:val="Zarkazkladnhotextu21"/>
        <w:tabs>
          <w:tab w:val="left" w:pos="993"/>
          <w:tab w:val="right" w:leader="dot" w:pos="10033"/>
        </w:tabs>
        <w:ind w:left="0"/>
      </w:pPr>
    </w:p>
    <w:p w14:paraId="73F88B06" w14:textId="77777777" w:rsidR="00944CAF" w:rsidRDefault="00944CAF" w:rsidP="00C044D9">
      <w:pPr>
        <w:pStyle w:val="Zarkazkladnhotextu21"/>
        <w:tabs>
          <w:tab w:val="left" w:pos="993"/>
          <w:tab w:val="right" w:leader="dot" w:pos="10033"/>
        </w:tabs>
        <w:ind w:left="0"/>
      </w:pPr>
    </w:p>
    <w:p w14:paraId="3D80FB6C" w14:textId="77777777" w:rsidR="00944CAF" w:rsidRDefault="00944CAF" w:rsidP="00C044D9">
      <w:pPr>
        <w:pStyle w:val="Zarkazkladnhotextu21"/>
        <w:tabs>
          <w:tab w:val="left" w:pos="993"/>
          <w:tab w:val="right" w:leader="dot" w:pos="10033"/>
        </w:tabs>
        <w:ind w:left="0"/>
      </w:pPr>
    </w:p>
    <w:p w14:paraId="09194A06" w14:textId="77777777" w:rsidR="00944CAF" w:rsidRDefault="00944CAF" w:rsidP="00C044D9">
      <w:pPr>
        <w:pStyle w:val="Zarkazkladnhotextu21"/>
        <w:tabs>
          <w:tab w:val="left" w:pos="993"/>
          <w:tab w:val="right" w:leader="dot" w:pos="10033"/>
        </w:tabs>
        <w:ind w:left="0"/>
      </w:pPr>
    </w:p>
    <w:p w14:paraId="78DC9E20" w14:textId="77777777" w:rsidR="00944CAF" w:rsidRDefault="00944CAF" w:rsidP="00C044D9">
      <w:pPr>
        <w:pStyle w:val="Zarkazkladnhotextu21"/>
        <w:tabs>
          <w:tab w:val="left" w:pos="993"/>
          <w:tab w:val="right" w:leader="dot" w:pos="10033"/>
        </w:tabs>
        <w:ind w:left="0"/>
      </w:pPr>
    </w:p>
    <w:p w14:paraId="3A841C48" w14:textId="77777777" w:rsidR="00944CAF" w:rsidRDefault="00944CAF" w:rsidP="00C044D9">
      <w:pPr>
        <w:pStyle w:val="Zarkazkladnhotextu21"/>
        <w:tabs>
          <w:tab w:val="left" w:pos="993"/>
          <w:tab w:val="right" w:leader="dot" w:pos="10033"/>
        </w:tabs>
        <w:ind w:left="0"/>
      </w:pPr>
    </w:p>
    <w:p w14:paraId="51647233" w14:textId="77777777" w:rsidR="00944CAF" w:rsidRDefault="00944CAF" w:rsidP="00C044D9">
      <w:pPr>
        <w:pStyle w:val="Zarkazkladnhotextu21"/>
        <w:tabs>
          <w:tab w:val="left" w:pos="993"/>
          <w:tab w:val="right" w:leader="dot" w:pos="10033"/>
        </w:tabs>
        <w:ind w:left="0"/>
      </w:pPr>
    </w:p>
    <w:p w14:paraId="1A4DEF90" w14:textId="77777777" w:rsidR="00944CAF" w:rsidRDefault="00944CAF" w:rsidP="00C044D9">
      <w:pPr>
        <w:pStyle w:val="Zarkazkladnhotextu21"/>
        <w:tabs>
          <w:tab w:val="left" w:pos="993"/>
          <w:tab w:val="right" w:leader="dot" w:pos="10033"/>
        </w:tabs>
        <w:ind w:left="0"/>
      </w:pPr>
    </w:p>
    <w:p w14:paraId="133ED5D8" w14:textId="77777777" w:rsidR="00944CAF" w:rsidRDefault="00944CAF" w:rsidP="00C044D9">
      <w:pPr>
        <w:pStyle w:val="Zarkazkladnhotextu21"/>
        <w:tabs>
          <w:tab w:val="left" w:pos="993"/>
          <w:tab w:val="right" w:leader="dot" w:pos="10033"/>
        </w:tabs>
        <w:ind w:left="0"/>
      </w:pPr>
    </w:p>
    <w:p w14:paraId="1841A1D8" w14:textId="77777777" w:rsidR="00944CAF" w:rsidRDefault="00944CAF" w:rsidP="00C044D9">
      <w:pPr>
        <w:pStyle w:val="Zarkazkladnhotextu21"/>
        <w:tabs>
          <w:tab w:val="left" w:pos="993"/>
          <w:tab w:val="right" w:leader="dot" w:pos="10033"/>
        </w:tabs>
        <w:ind w:left="0"/>
      </w:pPr>
    </w:p>
    <w:p w14:paraId="4B1898F6" w14:textId="77777777" w:rsidR="00944CAF" w:rsidRDefault="00944CAF" w:rsidP="00C044D9">
      <w:pPr>
        <w:pStyle w:val="Zarkazkladnhotextu21"/>
        <w:tabs>
          <w:tab w:val="left" w:pos="993"/>
          <w:tab w:val="right" w:leader="dot" w:pos="10033"/>
        </w:tabs>
        <w:ind w:left="0"/>
      </w:pPr>
    </w:p>
    <w:p w14:paraId="66D23386" w14:textId="77777777" w:rsidR="00944CAF" w:rsidRDefault="00944CAF" w:rsidP="00C044D9">
      <w:pPr>
        <w:pStyle w:val="Zarkazkladnhotextu21"/>
        <w:tabs>
          <w:tab w:val="left" w:pos="993"/>
          <w:tab w:val="right" w:leader="dot" w:pos="10033"/>
        </w:tabs>
        <w:ind w:left="0"/>
      </w:pPr>
    </w:p>
    <w:p w14:paraId="537DA592" w14:textId="77777777" w:rsidR="00944CAF" w:rsidRDefault="00944CAF" w:rsidP="00C044D9">
      <w:pPr>
        <w:pStyle w:val="Zarkazkladnhotextu21"/>
        <w:tabs>
          <w:tab w:val="left" w:pos="993"/>
          <w:tab w:val="right" w:leader="dot" w:pos="10033"/>
        </w:tabs>
        <w:ind w:left="0"/>
      </w:pPr>
    </w:p>
    <w:p w14:paraId="0B1BDA30" w14:textId="77777777" w:rsidR="00944CAF" w:rsidRDefault="00944CAF" w:rsidP="00C044D9">
      <w:pPr>
        <w:pStyle w:val="Zarkazkladnhotextu21"/>
        <w:tabs>
          <w:tab w:val="left" w:pos="993"/>
          <w:tab w:val="right" w:leader="dot" w:pos="10033"/>
        </w:tabs>
        <w:ind w:left="0"/>
      </w:pPr>
    </w:p>
    <w:p w14:paraId="550ED54C" w14:textId="77777777" w:rsidR="00944CAF" w:rsidRDefault="00944CAF" w:rsidP="00C044D9">
      <w:pPr>
        <w:pStyle w:val="Zarkazkladnhotextu21"/>
        <w:tabs>
          <w:tab w:val="left" w:pos="993"/>
          <w:tab w:val="right" w:leader="dot" w:pos="10033"/>
        </w:tabs>
        <w:ind w:left="0"/>
      </w:pPr>
    </w:p>
    <w:p w14:paraId="35F41004" w14:textId="77777777" w:rsidR="00944CAF" w:rsidRDefault="00944CAF" w:rsidP="00C044D9">
      <w:pPr>
        <w:pStyle w:val="Zarkazkladnhotextu21"/>
        <w:tabs>
          <w:tab w:val="left" w:pos="993"/>
          <w:tab w:val="right" w:leader="dot" w:pos="10033"/>
        </w:tabs>
        <w:ind w:left="0"/>
      </w:pPr>
    </w:p>
    <w:p w14:paraId="67EE0367" w14:textId="77777777" w:rsidR="00944CAF" w:rsidRDefault="00944CAF" w:rsidP="00C044D9">
      <w:pPr>
        <w:pStyle w:val="Zarkazkladnhotextu21"/>
        <w:tabs>
          <w:tab w:val="left" w:pos="993"/>
          <w:tab w:val="right" w:leader="dot" w:pos="10033"/>
        </w:tabs>
        <w:ind w:left="0"/>
      </w:pPr>
    </w:p>
    <w:p w14:paraId="39137594" w14:textId="77777777" w:rsidR="00944CAF" w:rsidRDefault="00944CAF" w:rsidP="00C044D9">
      <w:pPr>
        <w:pStyle w:val="Zarkazkladnhotextu21"/>
        <w:tabs>
          <w:tab w:val="left" w:pos="993"/>
          <w:tab w:val="right" w:leader="dot" w:pos="10033"/>
        </w:tabs>
        <w:ind w:left="0"/>
      </w:pPr>
    </w:p>
    <w:p w14:paraId="1ECF5F2D" w14:textId="77777777" w:rsidR="00944CAF" w:rsidRDefault="00944CAF" w:rsidP="00C044D9">
      <w:pPr>
        <w:pStyle w:val="Zarkazkladnhotextu21"/>
        <w:tabs>
          <w:tab w:val="left" w:pos="993"/>
          <w:tab w:val="right" w:leader="dot" w:pos="10033"/>
        </w:tabs>
        <w:ind w:left="0"/>
      </w:pPr>
    </w:p>
    <w:p w14:paraId="03F35AE8" w14:textId="77777777" w:rsidR="00944CAF" w:rsidRDefault="00944CAF" w:rsidP="00C044D9">
      <w:pPr>
        <w:pStyle w:val="Zarkazkladnhotextu21"/>
        <w:tabs>
          <w:tab w:val="left" w:pos="993"/>
          <w:tab w:val="right" w:leader="dot" w:pos="10033"/>
        </w:tabs>
        <w:ind w:left="0"/>
      </w:pPr>
    </w:p>
    <w:p w14:paraId="7244F5BF" w14:textId="77777777" w:rsidR="00944CAF" w:rsidRDefault="00944CAF" w:rsidP="00C044D9">
      <w:pPr>
        <w:pStyle w:val="Zarkazkladnhotextu21"/>
        <w:tabs>
          <w:tab w:val="left" w:pos="993"/>
          <w:tab w:val="right" w:leader="dot" w:pos="10033"/>
        </w:tabs>
        <w:ind w:left="0"/>
      </w:pPr>
    </w:p>
    <w:p w14:paraId="12299AE2" w14:textId="77777777" w:rsidR="00944CAF" w:rsidRDefault="00944CAF" w:rsidP="00C044D9">
      <w:pPr>
        <w:pStyle w:val="Zarkazkladnhotextu21"/>
        <w:tabs>
          <w:tab w:val="left" w:pos="993"/>
          <w:tab w:val="right" w:leader="dot" w:pos="10033"/>
        </w:tabs>
        <w:ind w:left="0"/>
      </w:pPr>
    </w:p>
    <w:p w14:paraId="4431B377" w14:textId="77777777" w:rsidR="00944CAF" w:rsidRDefault="00944CAF" w:rsidP="00C044D9">
      <w:pPr>
        <w:pStyle w:val="Zarkazkladnhotextu21"/>
        <w:tabs>
          <w:tab w:val="left" w:pos="993"/>
          <w:tab w:val="right" w:leader="dot" w:pos="10033"/>
        </w:tabs>
        <w:ind w:left="0"/>
      </w:pPr>
    </w:p>
    <w:p w14:paraId="4995A227" w14:textId="77777777" w:rsidR="00944CAF" w:rsidRDefault="00944CAF" w:rsidP="00C044D9">
      <w:pPr>
        <w:pStyle w:val="Zarkazkladnhotextu21"/>
        <w:tabs>
          <w:tab w:val="left" w:pos="993"/>
          <w:tab w:val="right" w:leader="dot" w:pos="10033"/>
        </w:tabs>
        <w:ind w:left="0"/>
      </w:pPr>
    </w:p>
    <w:p w14:paraId="575977DE" w14:textId="77777777" w:rsidR="00944CAF" w:rsidRDefault="00944CAF" w:rsidP="00C044D9">
      <w:pPr>
        <w:pStyle w:val="Zarkazkladnhotextu21"/>
        <w:tabs>
          <w:tab w:val="left" w:pos="993"/>
          <w:tab w:val="right" w:leader="dot" w:pos="10033"/>
        </w:tabs>
        <w:ind w:left="0"/>
      </w:pPr>
    </w:p>
    <w:p w14:paraId="4D8BA20A" w14:textId="77777777" w:rsidR="00944CAF" w:rsidRDefault="00944CAF" w:rsidP="00C044D9">
      <w:pPr>
        <w:pStyle w:val="Zarkazkladnhotextu21"/>
        <w:tabs>
          <w:tab w:val="left" w:pos="993"/>
          <w:tab w:val="right" w:leader="dot" w:pos="10033"/>
        </w:tabs>
        <w:ind w:left="0"/>
      </w:pPr>
    </w:p>
    <w:p w14:paraId="62C9DFCE" w14:textId="293ABDAF" w:rsidR="00FB613B" w:rsidRPr="00FB613B" w:rsidRDefault="00FB613B" w:rsidP="00C044D9">
      <w:pPr>
        <w:pStyle w:val="Zarkazkladnhotextu21"/>
        <w:tabs>
          <w:tab w:val="left" w:pos="993"/>
          <w:tab w:val="right" w:leader="dot" w:pos="10033"/>
        </w:tabs>
        <w:ind w:left="0"/>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46B1E4CE" w14:textId="4ADA4664" w:rsidR="00995BAE" w:rsidRDefault="00000000" w:rsidP="00FB613B">
      <w:pPr>
        <w:pStyle w:val="Zkladntext"/>
        <w:spacing w:before="120" w:after="120"/>
        <w:rPr>
          <w:rFonts w:ascii="Tahoma" w:eastAsiaTheme="minorHAnsi" w:hAnsi="Tahoma" w:cs="Tahoma"/>
          <w:sz w:val="18"/>
          <w:szCs w:val="18"/>
          <w:lang w:val="sk-SK" w:eastAsia="en-US"/>
        </w:rPr>
      </w:pPr>
      <w:hyperlink r:id="rId16" w:history="1">
        <w:r w:rsidR="00D53289" w:rsidRPr="0090098D">
          <w:rPr>
            <w:rStyle w:val="Hypertextovprepojenie"/>
            <w:rFonts w:ascii="Tahoma" w:eastAsiaTheme="minorHAnsi" w:hAnsi="Tahoma" w:cs="Tahoma"/>
            <w:sz w:val="18"/>
            <w:szCs w:val="18"/>
            <w:lang w:val="sk-SK" w:eastAsia="en-US"/>
          </w:rPr>
          <w:t>https://www.uvo.gov.sk/jednotny-europsky-dokument-pre-verejne-obstaravanie-602.html</w:t>
        </w:r>
      </w:hyperlink>
    </w:p>
    <w:p w14:paraId="6F84441A" w14:textId="77777777" w:rsidR="00D53289" w:rsidRPr="00995BAE" w:rsidRDefault="00D53289"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7"/>
      <w:headerReference w:type="first" r:id="rId18"/>
      <w:footerReference w:type="first" r:id="rId19"/>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FABB" w14:textId="77777777" w:rsidR="00B85877" w:rsidRDefault="00B85877">
      <w:r>
        <w:separator/>
      </w:r>
    </w:p>
  </w:endnote>
  <w:endnote w:type="continuationSeparator" w:id="0">
    <w:p w14:paraId="57D1BB06" w14:textId="77777777" w:rsidR="00B85877" w:rsidRDefault="00B8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7EB1" w14:textId="77777777" w:rsidR="00112B41" w:rsidRDefault="00112B41">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55C9BD46"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434AEF">
                            <w:rPr>
                              <w:rFonts w:ascii="Times New Roman"/>
                              <w:b/>
                              <w:sz w:val="24"/>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46C9A041" w14:textId="55C9BD46"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434AEF">
                      <w:rPr>
                        <w:rFonts w:ascii="Times New Roman"/>
                        <w:b/>
                        <w:sz w:val="24"/>
                      </w:rPr>
                      <w:t>31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7F10" w14:textId="77777777" w:rsidR="00112B41"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112B41" w:rsidRPr="00EB0477" w:rsidRDefault="00112B41" w:rsidP="002F218C">
    <w:pPr>
      <w:pStyle w:val="Pta"/>
    </w:pPr>
  </w:p>
  <w:p w14:paraId="2134E33A" w14:textId="77777777" w:rsidR="00112B41" w:rsidRDefault="00112B4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7E0" w14:textId="77777777" w:rsidR="00112B41" w:rsidRPr="00EB0477"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D5BB" w14:textId="77777777" w:rsidR="00B85877" w:rsidRDefault="00B85877">
      <w:r>
        <w:separator/>
      </w:r>
    </w:p>
  </w:footnote>
  <w:footnote w:type="continuationSeparator" w:id="0">
    <w:p w14:paraId="35424972" w14:textId="77777777" w:rsidR="00B85877" w:rsidRDefault="00B85877">
      <w:r>
        <w:continuationSeparator/>
      </w:r>
    </w:p>
  </w:footnote>
  <w:footnote w:id="1">
    <w:p w14:paraId="5AC75635" w14:textId="77777777" w:rsidR="00112B41" w:rsidRPr="00B476F0" w:rsidRDefault="00112B41"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112B41" w:rsidRPr="005D088B" w:rsidRDefault="00112B4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112B41" w:rsidRPr="005D088B" w:rsidRDefault="00112B4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112B41" w:rsidRPr="00E1291F" w:rsidRDefault="00112B4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112B41" w:rsidRPr="005D088B" w:rsidRDefault="00112B4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112B41" w:rsidRPr="00763CAB" w:rsidRDefault="00112B4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112B41" w:rsidRPr="005D088B" w:rsidRDefault="00112B41"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3438" w14:textId="77777777" w:rsidR="00112B41" w:rsidRDefault="00112B41" w:rsidP="002F218C">
    <w:pPr>
      <w:pStyle w:val="Hlavika"/>
    </w:pPr>
  </w:p>
  <w:p w14:paraId="294E088F" w14:textId="77777777" w:rsidR="00112B41" w:rsidRDefault="00112B4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112B41" w:rsidRDefault="00112B41">
    <w:pPr>
      <w:pStyle w:val="Hlavika"/>
    </w:pPr>
  </w:p>
  <w:p w14:paraId="0D69A02C" w14:textId="77777777" w:rsidR="00112B41" w:rsidRDefault="00112B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2"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4" w15:restartNumberingAfterBreak="0">
    <w:nsid w:val="12783617"/>
    <w:multiLevelType w:val="hybridMultilevel"/>
    <w:tmpl w:val="390CFBF0"/>
    <w:lvl w:ilvl="0" w:tplc="2E98F25C">
      <w:start w:val="1"/>
      <w:numFmt w:val="lowerLetter"/>
      <w:lvlText w:val="%1)"/>
      <w:lvlJc w:val="left"/>
      <w:pPr>
        <w:ind w:left="1211" w:hanging="360"/>
      </w:pPr>
      <w:rPr>
        <w:rFonts w:hint="default"/>
        <w:i/>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ED60060"/>
    <w:multiLevelType w:val="multilevel"/>
    <w:tmpl w:val="115E992E"/>
    <w:lvl w:ilvl="0">
      <w:start w:val="25"/>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0"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1"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3"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14"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15"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DCE2DF6"/>
    <w:multiLevelType w:val="multilevel"/>
    <w:tmpl w:val="D0F25E46"/>
    <w:lvl w:ilvl="0">
      <w:start w:val="26"/>
      <w:numFmt w:val="decimal"/>
      <w:lvlText w:val="%1"/>
      <w:lvlJc w:val="left"/>
      <w:pPr>
        <w:ind w:left="384" w:hanging="384"/>
      </w:pPr>
      <w:rPr>
        <w:rFonts w:hint="default"/>
      </w:rPr>
    </w:lvl>
    <w:lvl w:ilvl="1">
      <w:start w:val="1"/>
      <w:numFmt w:val="decimal"/>
      <w:lvlText w:val="%1.%2"/>
      <w:lvlJc w:val="left"/>
      <w:pPr>
        <w:ind w:left="1224" w:hanging="384"/>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17"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8"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19" w15:restartNumberingAfterBreak="0">
    <w:nsid w:val="55FF5695"/>
    <w:multiLevelType w:val="hybridMultilevel"/>
    <w:tmpl w:val="B23400EA"/>
    <w:lvl w:ilvl="0" w:tplc="93CC9F34">
      <w:start w:val="9"/>
      <w:numFmt w:val="bullet"/>
      <w:lvlText w:val="-"/>
      <w:lvlJc w:val="left"/>
      <w:pPr>
        <w:ind w:left="1429" w:hanging="360"/>
      </w:pPr>
      <w:rPr>
        <w:rFonts w:ascii="Calibri" w:eastAsia="Georgia" w:hAnsi="Calibri" w:cs="Calibri"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22"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16cid:durableId="1494027922">
    <w:abstractNumId w:val="18"/>
  </w:num>
  <w:num w:numId="2" w16cid:durableId="1843200191">
    <w:abstractNumId w:val="14"/>
  </w:num>
  <w:num w:numId="3" w16cid:durableId="962927156">
    <w:abstractNumId w:val="22"/>
  </w:num>
  <w:num w:numId="4" w16cid:durableId="722799509">
    <w:abstractNumId w:val="1"/>
  </w:num>
  <w:num w:numId="5" w16cid:durableId="655450115">
    <w:abstractNumId w:val="3"/>
  </w:num>
  <w:num w:numId="6" w16cid:durableId="1039086725">
    <w:abstractNumId w:val="13"/>
  </w:num>
  <w:num w:numId="7" w16cid:durableId="588539403">
    <w:abstractNumId w:val="9"/>
  </w:num>
  <w:num w:numId="8" w16cid:durableId="1273513292">
    <w:abstractNumId w:val="21"/>
  </w:num>
  <w:num w:numId="9" w16cid:durableId="1144664148">
    <w:abstractNumId w:val="7"/>
  </w:num>
  <w:num w:numId="10" w16cid:durableId="1722820600">
    <w:abstractNumId w:val="15"/>
  </w:num>
  <w:num w:numId="11" w16cid:durableId="1987973832">
    <w:abstractNumId w:val="17"/>
  </w:num>
  <w:num w:numId="12" w16cid:durableId="1870994070">
    <w:abstractNumId w:val="20"/>
  </w:num>
  <w:num w:numId="13" w16cid:durableId="1104229566">
    <w:abstractNumId w:val="5"/>
  </w:num>
  <w:num w:numId="14" w16cid:durableId="343635770">
    <w:abstractNumId w:val="6"/>
  </w:num>
  <w:num w:numId="15" w16cid:durableId="1362894865">
    <w:abstractNumId w:val="10"/>
  </w:num>
  <w:num w:numId="16" w16cid:durableId="1501002241">
    <w:abstractNumId w:val="12"/>
  </w:num>
  <w:num w:numId="17" w16cid:durableId="1502117617">
    <w:abstractNumId w:val="0"/>
  </w:num>
  <w:num w:numId="18" w16cid:durableId="865606821">
    <w:abstractNumId w:val="2"/>
  </w:num>
  <w:num w:numId="19" w16cid:durableId="1216545453">
    <w:abstractNumId w:val="11"/>
  </w:num>
  <w:num w:numId="20" w16cid:durableId="1521623198">
    <w:abstractNumId w:val="4"/>
  </w:num>
  <w:num w:numId="21" w16cid:durableId="249584252">
    <w:abstractNumId w:val="19"/>
  </w:num>
  <w:num w:numId="22" w16cid:durableId="214463834">
    <w:abstractNumId w:val="8"/>
  </w:num>
  <w:num w:numId="23" w16cid:durableId="49330491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0F46"/>
    <w:rsid w:val="0002315F"/>
    <w:rsid w:val="0003027B"/>
    <w:rsid w:val="00030BD2"/>
    <w:rsid w:val="00033485"/>
    <w:rsid w:val="000467AB"/>
    <w:rsid w:val="00054955"/>
    <w:rsid w:val="00054BC5"/>
    <w:rsid w:val="00061AB6"/>
    <w:rsid w:val="000B3D21"/>
    <w:rsid w:val="000C4593"/>
    <w:rsid w:val="000C671F"/>
    <w:rsid w:val="000D7716"/>
    <w:rsid w:val="00112B41"/>
    <w:rsid w:val="001134CA"/>
    <w:rsid w:val="00142168"/>
    <w:rsid w:val="00143F76"/>
    <w:rsid w:val="00156645"/>
    <w:rsid w:val="00166679"/>
    <w:rsid w:val="001933FB"/>
    <w:rsid w:val="001A3A45"/>
    <w:rsid w:val="001C38EA"/>
    <w:rsid w:val="001D1E8D"/>
    <w:rsid w:val="001D478C"/>
    <w:rsid w:val="001D485E"/>
    <w:rsid w:val="001F7529"/>
    <w:rsid w:val="001F7C05"/>
    <w:rsid w:val="00220D18"/>
    <w:rsid w:val="00250866"/>
    <w:rsid w:val="00284345"/>
    <w:rsid w:val="00291382"/>
    <w:rsid w:val="00294D31"/>
    <w:rsid w:val="002977BD"/>
    <w:rsid w:val="002A1C88"/>
    <w:rsid w:val="002B4E12"/>
    <w:rsid w:val="002C522B"/>
    <w:rsid w:val="002C6BAC"/>
    <w:rsid w:val="002E15F9"/>
    <w:rsid w:val="002E6183"/>
    <w:rsid w:val="002F218C"/>
    <w:rsid w:val="002F7D1E"/>
    <w:rsid w:val="003050D0"/>
    <w:rsid w:val="0031065E"/>
    <w:rsid w:val="00314E9E"/>
    <w:rsid w:val="003156A1"/>
    <w:rsid w:val="0032682A"/>
    <w:rsid w:val="00330784"/>
    <w:rsid w:val="00344971"/>
    <w:rsid w:val="00346780"/>
    <w:rsid w:val="00354FBA"/>
    <w:rsid w:val="00356E08"/>
    <w:rsid w:val="003602D5"/>
    <w:rsid w:val="00371E55"/>
    <w:rsid w:val="00380171"/>
    <w:rsid w:val="003811C6"/>
    <w:rsid w:val="003907E3"/>
    <w:rsid w:val="00394BA9"/>
    <w:rsid w:val="003A0854"/>
    <w:rsid w:val="003A23B2"/>
    <w:rsid w:val="003A54EF"/>
    <w:rsid w:val="003A700A"/>
    <w:rsid w:val="003B3F31"/>
    <w:rsid w:val="003D75FA"/>
    <w:rsid w:val="003E27C3"/>
    <w:rsid w:val="003E7AB4"/>
    <w:rsid w:val="0040071E"/>
    <w:rsid w:val="00402C3C"/>
    <w:rsid w:val="004105E2"/>
    <w:rsid w:val="004116B0"/>
    <w:rsid w:val="00413D56"/>
    <w:rsid w:val="00417B57"/>
    <w:rsid w:val="004278DD"/>
    <w:rsid w:val="00434AEF"/>
    <w:rsid w:val="00435C69"/>
    <w:rsid w:val="004449F1"/>
    <w:rsid w:val="00462745"/>
    <w:rsid w:val="0047601E"/>
    <w:rsid w:val="00476778"/>
    <w:rsid w:val="004816C7"/>
    <w:rsid w:val="00494033"/>
    <w:rsid w:val="00494F77"/>
    <w:rsid w:val="004A03AD"/>
    <w:rsid w:val="004A4A00"/>
    <w:rsid w:val="004A4B00"/>
    <w:rsid w:val="004B0B2E"/>
    <w:rsid w:val="004C289A"/>
    <w:rsid w:val="004C4559"/>
    <w:rsid w:val="004E12B8"/>
    <w:rsid w:val="004E4A3F"/>
    <w:rsid w:val="004E6B82"/>
    <w:rsid w:val="004E786E"/>
    <w:rsid w:val="004F2C04"/>
    <w:rsid w:val="00502928"/>
    <w:rsid w:val="00523700"/>
    <w:rsid w:val="00531335"/>
    <w:rsid w:val="00545661"/>
    <w:rsid w:val="00551ED1"/>
    <w:rsid w:val="00553EFD"/>
    <w:rsid w:val="00555786"/>
    <w:rsid w:val="005652E5"/>
    <w:rsid w:val="0057749E"/>
    <w:rsid w:val="00583F00"/>
    <w:rsid w:val="005908D1"/>
    <w:rsid w:val="005A3F7B"/>
    <w:rsid w:val="005A7300"/>
    <w:rsid w:val="005C41D1"/>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66509"/>
    <w:rsid w:val="0067710C"/>
    <w:rsid w:val="006862A6"/>
    <w:rsid w:val="006A1942"/>
    <w:rsid w:val="006A1EFE"/>
    <w:rsid w:val="006A51AE"/>
    <w:rsid w:val="006C1609"/>
    <w:rsid w:val="006C3236"/>
    <w:rsid w:val="006D1615"/>
    <w:rsid w:val="006D3355"/>
    <w:rsid w:val="006D67B8"/>
    <w:rsid w:val="006D7B7B"/>
    <w:rsid w:val="006E230A"/>
    <w:rsid w:val="006E2AF2"/>
    <w:rsid w:val="007035BB"/>
    <w:rsid w:val="00717AA2"/>
    <w:rsid w:val="00755BE6"/>
    <w:rsid w:val="00756E1B"/>
    <w:rsid w:val="00760138"/>
    <w:rsid w:val="00774BCC"/>
    <w:rsid w:val="00785773"/>
    <w:rsid w:val="00790D57"/>
    <w:rsid w:val="00796CD4"/>
    <w:rsid w:val="007A2EE1"/>
    <w:rsid w:val="007C4446"/>
    <w:rsid w:val="007E76E7"/>
    <w:rsid w:val="008012D2"/>
    <w:rsid w:val="0080357F"/>
    <w:rsid w:val="0080418C"/>
    <w:rsid w:val="0081515A"/>
    <w:rsid w:val="00816191"/>
    <w:rsid w:val="008476D3"/>
    <w:rsid w:val="00850950"/>
    <w:rsid w:val="008521C9"/>
    <w:rsid w:val="00852AFE"/>
    <w:rsid w:val="0086650D"/>
    <w:rsid w:val="008759B1"/>
    <w:rsid w:val="0087632C"/>
    <w:rsid w:val="0088044B"/>
    <w:rsid w:val="00891489"/>
    <w:rsid w:val="008A0DF2"/>
    <w:rsid w:val="008A199A"/>
    <w:rsid w:val="008C2CF7"/>
    <w:rsid w:val="008D1621"/>
    <w:rsid w:val="008E3DA9"/>
    <w:rsid w:val="00900F4D"/>
    <w:rsid w:val="009033E4"/>
    <w:rsid w:val="0092752B"/>
    <w:rsid w:val="00927B51"/>
    <w:rsid w:val="009361DC"/>
    <w:rsid w:val="009400A9"/>
    <w:rsid w:val="009439C7"/>
    <w:rsid w:val="00944CAF"/>
    <w:rsid w:val="0095126E"/>
    <w:rsid w:val="00951A40"/>
    <w:rsid w:val="00961ACD"/>
    <w:rsid w:val="00970740"/>
    <w:rsid w:val="00970C22"/>
    <w:rsid w:val="009736AA"/>
    <w:rsid w:val="00977932"/>
    <w:rsid w:val="00992D03"/>
    <w:rsid w:val="00995BAE"/>
    <w:rsid w:val="00996AA5"/>
    <w:rsid w:val="009B1C26"/>
    <w:rsid w:val="009B57E9"/>
    <w:rsid w:val="009C636C"/>
    <w:rsid w:val="009C72CE"/>
    <w:rsid w:val="009E2A67"/>
    <w:rsid w:val="009E55E4"/>
    <w:rsid w:val="009E6969"/>
    <w:rsid w:val="009F50DF"/>
    <w:rsid w:val="00A1403A"/>
    <w:rsid w:val="00A1678F"/>
    <w:rsid w:val="00A328B3"/>
    <w:rsid w:val="00A367C7"/>
    <w:rsid w:val="00A407B0"/>
    <w:rsid w:val="00A65255"/>
    <w:rsid w:val="00A75492"/>
    <w:rsid w:val="00A852C8"/>
    <w:rsid w:val="00AC669C"/>
    <w:rsid w:val="00AD5823"/>
    <w:rsid w:val="00AD68DD"/>
    <w:rsid w:val="00AE6817"/>
    <w:rsid w:val="00AE7AC4"/>
    <w:rsid w:val="00B02959"/>
    <w:rsid w:val="00B04347"/>
    <w:rsid w:val="00B05989"/>
    <w:rsid w:val="00B11E9A"/>
    <w:rsid w:val="00B16FBC"/>
    <w:rsid w:val="00B27855"/>
    <w:rsid w:val="00B363A1"/>
    <w:rsid w:val="00B37341"/>
    <w:rsid w:val="00B41EF2"/>
    <w:rsid w:val="00B55328"/>
    <w:rsid w:val="00B57153"/>
    <w:rsid w:val="00B578CF"/>
    <w:rsid w:val="00B64F1C"/>
    <w:rsid w:val="00B70E31"/>
    <w:rsid w:val="00B774C7"/>
    <w:rsid w:val="00B85877"/>
    <w:rsid w:val="00B94673"/>
    <w:rsid w:val="00B95622"/>
    <w:rsid w:val="00BA64E2"/>
    <w:rsid w:val="00BB27D6"/>
    <w:rsid w:val="00BC571D"/>
    <w:rsid w:val="00BE6806"/>
    <w:rsid w:val="00BF1FC9"/>
    <w:rsid w:val="00BF743C"/>
    <w:rsid w:val="00BF78FE"/>
    <w:rsid w:val="00C044D9"/>
    <w:rsid w:val="00C137C4"/>
    <w:rsid w:val="00C146D8"/>
    <w:rsid w:val="00C16EC5"/>
    <w:rsid w:val="00C27E73"/>
    <w:rsid w:val="00C42230"/>
    <w:rsid w:val="00C53A93"/>
    <w:rsid w:val="00C57391"/>
    <w:rsid w:val="00C578F5"/>
    <w:rsid w:val="00C7141B"/>
    <w:rsid w:val="00C826C8"/>
    <w:rsid w:val="00C96F86"/>
    <w:rsid w:val="00CA1A8C"/>
    <w:rsid w:val="00CA21E0"/>
    <w:rsid w:val="00CA7708"/>
    <w:rsid w:val="00CB7200"/>
    <w:rsid w:val="00CC084E"/>
    <w:rsid w:val="00CC5FFC"/>
    <w:rsid w:val="00CD32F9"/>
    <w:rsid w:val="00CF570A"/>
    <w:rsid w:val="00CF79C8"/>
    <w:rsid w:val="00D02786"/>
    <w:rsid w:val="00D027AE"/>
    <w:rsid w:val="00D045EF"/>
    <w:rsid w:val="00D14A8B"/>
    <w:rsid w:val="00D23C89"/>
    <w:rsid w:val="00D33161"/>
    <w:rsid w:val="00D53289"/>
    <w:rsid w:val="00D55162"/>
    <w:rsid w:val="00D77906"/>
    <w:rsid w:val="00D77B10"/>
    <w:rsid w:val="00DC1884"/>
    <w:rsid w:val="00DC59FE"/>
    <w:rsid w:val="00DC7352"/>
    <w:rsid w:val="00DD063C"/>
    <w:rsid w:val="00DD6F35"/>
    <w:rsid w:val="00DF7B0F"/>
    <w:rsid w:val="00E03838"/>
    <w:rsid w:val="00E04168"/>
    <w:rsid w:val="00E3206A"/>
    <w:rsid w:val="00E37000"/>
    <w:rsid w:val="00E4667D"/>
    <w:rsid w:val="00E67228"/>
    <w:rsid w:val="00E836AD"/>
    <w:rsid w:val="00E83723"/>
    <w:rsid w:val="00E85E9B"/>
    <w:rsid w:val="00E97BCB"/>
    <w:rsid w:val="00EB08F3"/>
    <w:rsid w:val="00EB104D"/>
    <w:rsid w:val="00EB424C"/>
    <w:rsid w:val="00ED46E0"/>
    <w:rsid w:val="00EE07F4"/>
    <w:rsid w:val="00EE795D"/>
    <w:rsid w:val="00EF028E"/>
    <w:rsid w:val="00F00BED"/>
    <w:rsid w:val="00F05F14"/>
    <w:rsid w:val="00F110B4"/>
    <w:rsid w:val="00F242FE"/>
    <w:rsid w:val="00F24BED"/>
    <w:rsid w:val="00F261E5"/>
    <w:rsid w:val="00F36139"/>
    <w:rsid w:val="00F4497E"/>
    <w:rsid w:val="00F46051"/>
    <w:rsid w:val="00F574E4"/>
    <w:rsid w:val="00F57CCF"/>
    <w:rsid w:val="00F635FC"/>
    <w:rsid w:val="00F961D8"/>
    <w:rsid w:val="00FA793F"/>
    <w:rsid w:val="00FB613B"/>
    <w:rsid w:val="00FB6FCC"/>
    <w:rsid w:val="00FC22FB"/>
    <w:rsid w:val="00FC43A2"/>
    <w:rsid w:val="00FC6EDB"/>
    <w:rsid w:val="00FD0812"/>
    <w:rsid w:val="00FE52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99"/>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uiPriority w:val="99"/>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19"/>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19"/>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592739755">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36125/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36125/summary" TargetMode="External"/><Relationship Id="rId10" Type="http://schemas.openxmlformats.org/officeDocument/2006/relationships/hyperlink" Target="https://josephine.proebiz.com/sk/tender/36125/summar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vo.gov.sk/vyhladavanie-profilov/zakazky/5963" TargetMode="External"/><Relationship Id="rId14" Type="http://schemas.openxmlformats.org/officeDocument/2006/relationships/hyperlink" Target="https://josephine.proebiz.com/sk/tender/36125/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32</Pages>
  <Words>9787</Words>
  <Characters>55791</Characters>
  <Application>Microsoft Office Word</Application>
  <DocSecurity>0</DocSecurity>
  <Lines>464</Lines>
  <Paragraphs>130</Paragraphs>
  <ScaleCrop>false</ScaleCrop>
  <HeadingPairs>
    <vt:vector size="4" baseType="variant">
      <vt:variant>
        <vt:lpstr>Názov</vt:lpstr>
      </vt:variant>
      <vt:variant>
        <vt:i4>1</vt:i4>
      </vt:variant>
      <vt:variant>
        <vt:lpstr>Nadpisy</vt:lpstr>
      </vt:variant>
      <vt:variant>
        <vt:i4>52</vt:i4>
      </vt:variant>
    </vt:vector>
  </HeadingPairs>
  <TitlesOfParts>
    <vt:vector size="53"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„Akčný plán pre zlepšenie podmienok cyklistickej infraštruktúry pomocou o</vt:lpstr>
      <vt:lpstr>DOROZUMIEVANIE A VYSVETĽOVANIE</vt:lpstr>
      <vt:lpstr/>
      <vt:lpstr>Časť III</vt:lpstr>
      <vt:lpstr>názov súťaže: „Akčný plán pre zlepšenie podmienok cyklistickej infraštruktúry po</vt:lpstr>
      <vt:lpstr>    Verejný obstarávateľ vyžaduje od uchádzača na zabezpečenie ponuky zloženie zábez</vt:lpstr>
      <vt:lpstr>    Zábezpeka je stanovená vo výške 14.000,00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65448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30</cp:revision>
  <cp:lastPrinted>2022-04-01T11:19:00Z</cp:lastPrinted>
  <dcterms:created xsi:type="dcterms:W3CDTF">2021-02-23T19:27:00Z</dcterms:created>
  <dcterms:modified xsi:type="dcterms:W3CDTF">2022-12-27T11:39:00Z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