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586" w:rsidRDefault="00B05586" w:rsidP="00B05586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B05586" w:rsidRDefault="00B05586" w:rsidP="00B05586">
      <w:pPr>
        <w:widowControl/>
        <w:shd w:val="clear" w:color="auto" w:fill="AEAAAA" w:themeFill="background2" w:themeFillShade="BF"/>
        <w:tabs>
          <w:tab w:val="left" w:pos="8788"/>
        </w:tabs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5</w:t>
      </w:r>
    </w:p>
    <w:p w:rsidR="00B05586" w:rsidRDefault="00B05586" w:rsidP="00B05586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812"/>
      </w:tblGrid>
      <w:tr w:rsidR="00B05586" w:rsidRPr="004B5F4E" w:rsidTr="00B05586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05586" w:rsidRPr="004B5F4E" w:rsidRDefault="00B05586" w:rsidP="004245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86" w:rsidRPr="00F31E88" w:rsidRDefault="00B05586" w:rsidP="004245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1E8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Nemocnica s poliklinikou Prievidza so sídlom V Bojniciach</w:t>
            </w:r>
            <w:r w:rsidRPr="00F31E8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31E88">
              <w:rPr>
                <w:rStyle w:val="Zkladntext2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Nemocničná 2, 972 01  Bojnice</w:t>
            </w:r>
          </w:p>
        </w:tc>
      </w:tr>
      <w:tr w:rsidR="00B05586" w:rsidRPr="004B5F4E" w:rsidTr="00B05586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05586" w:rsidRPr="004B5F4E" w:rsidRDefault="00B05586" w:rsidP="004245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86" w:rsidRPr="003050F3" w:rsidRDefault="00B05586" w:rsidP="004245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Pr="00BF09F2">
              <w:rPr>
                <w:rFonts w:asciiTheme="minorHAnsi" w:hAnsiTheme="minorHAnsi" w:cstheme="minorHAnsi"/>
                <w:b/>
                <w:sz w:val="22"/>
                <w:szCs w:val="22"/>
              </w:rPr>
              <w:t>Nákup potravín pre NsP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F09F2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BF09F2">
              <w:rPr>
                <w:rFonts w:asciiTheme="minorHAnsi" w:hAnsiTheme="minorHAnsi" w:cstheme="minorHAnsi"/>
                <w:b/>
                <w:sz w:val="22"/>
                <w:szCs w:val="22"/>
              </w:rPr>
              <w:t>Bojniciach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A61FE">
              <w:rPr>
                <w:rFonts w:asciiTheme="minorHAnsi" w:hAnsiTheme="minorHAnsi" w:cstheme="minorHAnsi"/>
                <w:b/>
                <w:sz w:val="22"/>
                <w:szCs w:val="22"/>
              </w:rPr>
              <w:t>na rok 2023</w:t>
            </w:r>
            <w:r>
              <w:rPr>
                <w:rFonts w:asciiTheme="minorHAnsi" w:hAnsiTheme="minorHAnsi" w:cstheme="minorHAnsi"/>
                <w:b/>
                <w:color w:val="000000"/>
              </w:rPr>
              <w:t>“</w:t>
            </w:r>
            <w:r w:rsidRPr="003050F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3050F3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:rsidR="00B05586" w:rsidRPr="00F31E88" w:rsidRDefault="00B05586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1  Mlieko a mliečne výrobky</w:t>
            </w:r>
          </w:p>
          <w:p w:rsidR="00B05586" w:rsidRPr="00F31E88" w:rsidRDefault="00B05586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2  Mäso a mäsové výrobky</w:t>
            </w:r>
          </w:p>
          <w:p w:rsidR="00B05586" w:rsidRPr="00F31E88" w:rsidRDefault="00B05586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3   Základné potraviny</w:t>
            </w:r>
          </w:p>
          <w:p w:rsidR="00B05586" w:rsidRPr="00F31E88" w:rsidRDefault="00B05586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4   Chlieb a pekársk</w:t>
            </w:r>
            <w:r>
              <w:rPr>
                <w:sz w:val="20"/>
                <w:szCs w:val="20"/>
              </w:rPr>
              <w:t>e</w:t>
            </w:r>
            <w:r w:rsidRPr="00F31E88">
              <w:rPr>
                <w:sz w:val="20"/>
                <w:szCs w:val="20"/>
              </w:rPr>
              <w:t xml:space="preserve"> výrobky</w:t>
            </w:r>
            <w:bookmarkStart w:id="0" w:name="_GoBack"/>
            <w:bookmarkEnd w:id="0"/>
          </w:p>
          <w:p w:rsidR="00B05586" w:rsidRPr="00F31E88" w:rsidRDefault="00B05586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5   Mrazené mäso a mrazené výrobky</w:t>
            </w:r>
          </w:p>
          <w:p w:rsidR="00B05586" w:rsidRPr="00F31E88" w:rsidRDefault="00B05586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rStyle w:val="Zkladntext2"/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 xml:space="preserve">Časť </w:t>
            </w:r>
            <w:r>
              <w:rPr>
                <w:sz w:val="20"/>
                <w:szCs w:val="20"/>
              </w:rPr>
              <w:t>6</w:t>
            </w:r>
            <w:r w:rsidRPr="00F31E88">
              <w:rPr>
                <w:sz w:val="20"/>
                <w:szCs w:val="20"/>
              </w:rPr>
              <w:t xml:space="preserve">   Bezlepkové potraviny</w:t>
            </w:r>
          </w:p>
          <w:p w:rsidR="00B05586" w:rsidRPr="005D2117" w:rsidRDefault="00B05586" w:rsidP="004245BF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B05586" w:rsidRDefault="00B05586" w:rsidP="00B05586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B05586" w:rsidRDefault="00B05586" w:rsidP="00B05586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B05586" w:rsidRPr="009D3357" w:rsidRDefault="00B05586" w:rsidP="00B05586">
      <w:pPr>
        <w:jc w:val="center"/>
        <w:rPr>
          <w:rFonts w:asciiTheme="minorHAnsi" w:hAnsiTheme="minorHAnsi" w:cstheme="minorHAnsi"/>
          <w:b/>
          <w:bCs/>
          <w:caps/>
          <w:color w:val="000000"/>
        </w:rPr>
      </w:pPr>
    </w:p>
    <w:p w:rsidR="00B05586" w:rsidRPr="00436768" w:rsidRDefault="00B05586" w:rsidP="00B05586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B05586" w:rsidRDefault="00B05586" w:rsidP="00B05586">
      <w:pPr>
        <w:autoSpaceDE w:val="0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údaj, ktorý bude zverejnený na otváraní  ponúk v súlade so zákonom č. 343/2015  Z. z. o verejnom obstarávaní a o zmene a doplnení niektorých zákonov v znení neskorších predpisov </w:t>
      </w:r>
    </w:p>
    <w:p w:rsidR="00B05586" w:rsidRPr="00504A90" w:rsidRDefault="00B05586" w:rsidP="00B05586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4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7"/>
        <w:gridCol w:w="4111"/>
      </w:tblGrid>
      <w:tr w:rsidR="00B05586" w:rsidRPr="009D3357" w:rsidTr="00B05586">
        <w:trPr>
          <w:trHeight w:val="744"/>
        </w:trPr>
        <w:tc>
          <w:tcPr>
            <w:tcW w:w="5317" w:type="dxa"/>
            <w:shd w:val="clear" w:color="auto" w:fill="FFFFFF"/>
            <w:vAlign w:val="center"/>
          </w:tcPr>
          <w:p w:rsidR="00B05586" w:rsidRPr="009D3357" w:rsidRDefault="00B05586" w:rsidP="004245BF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  <w:r w:rsidRPr="009D3357">
              <w:rPr>
                <w:rFonts w:asciiTheme="minorHAnsi" w:hAnsiTheme="minorHAnsi" w:cstheme="minorHAnsi"/>
                <w:bCs/>
                <w:i/>
                <w:sz w:val="22"/>
                <w:szCs w:val="22"/>
                <w:u w:val="single"/>
                <w:lang w:eastAsia="ar-SA"/>
              </w:rPr>
              <w:t>Vypĺňa uchádzač, ktorý je platcom DPH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B05586" w:rsidRPr="009D3357" w:rsidRDefault="00B05586" w:rsidP="004245BF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B05586" w:rsidRPr="009D3357" w:rsidTr="00B05586">
        <w:trPr>
          <w:trHeight w:val="635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05586" w:rsidRDefault="00B05586" w:rsidP="00B05586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</w:pPr>
            <w:r w:rsidRPr="00A26ED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Maximálna cena celkom bez DPH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(</w:t>
            </w:r>
            <w:r w:rsidRPr="00A26ED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EUR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)</w:t>
            </w:r>
          </w:p>
          <w:p w:rsidR="00B05586" w:rsidRPr="00A26EDD" w:rsidRDefault="00B05586" w:rsidP="00B05586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(</w:t>
            </w:r>
            <w:r w:rsidRPr="00A26EDD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eastAsia="ar-SA"/>
              </w:rPr>
              <w:t>hodnotiace kritérium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)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A26ED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EUR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B05586" w:rsidRPr="009D3357" w:rsidRDefault="00B05586" w:rsidP="00B05586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B05586" w:rsidRPr="009D3357" w:rsidTr="00B05586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86" w:rsidRPr="009D3357" w:rsidRDefault="00B05586" w:rsidP="00B05586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Sadzba DPH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10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%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(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EUR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5586" w:rsidRPr="009D3357" w:rsidRDefault="00B05586" w:rsidP="004245BF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B05586" w:rsidRPr="009D3357" w:rsidTr="00B05586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86" w:rsidRPr="009D3357" w:rsidRDefault="00B05586" w:rsidP="00B05586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Sadzba DPH 20 %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5586" w:rsidRPr="009D3357" w:rsidRDefault="00B05586" w:rsidP="004245BF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</w:tc>
      </w:tr>
      <w:tr w:rsidR="00B05586" w:rsidRPr="009D3357" w:rsidTr="00B05586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86" w:rsidRPr="009D3357" w:rsidRDefault="00B05586" w:rsidP="004245BF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Výška DPH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spolu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05586" w:rsidRPr="009D3357" w:rsidRDefault="00B05586" w:rsidP="004245BF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B05586" w:rsidRPr="009D3357" w:rsidTr="00B05586">
        <w:trPr>
          <w:trHeight w:val="346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586" w:rsidRPr="00A26EDD" w:rsidRDefault="00B05586" w:rsidP="004245BF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A26EDD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Maximálna cena celkom s DPH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5586" w:rsidRPr="00A26EDD" w:rsidRDefault="00B05586" w:rsidP="004245BF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B05586" w:rsidRPr="009D3357" w:rsidRDefault="00B05586" w:rsidP="00B05586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B05586" w:rsidRPr="00034247" w:rsidRDefault="00B05586" w:rsidP="00B05586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</w:pPr>
      <w:r w:rsidRPr="00034247"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  <w:t>Vypĺňa uchádzač, ktorý nie je platcom DPH</w:t>
      </w:r>
    </w:p>
    <w:p w:rsidR="00B05586" w:rsidRPr="009D3357" w:rsidRDefault="00B05586" w:rsidP="00B05586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111"/>
      </w:tblGrid>
      <w:tr w:rsidR="00B05586" w:rsidRPr="009D3357" w:rsidTr="00B05586">
        <w:trPr>
          <w:trHeight w:val="34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5586" w:rsidRDefault="00B05586" w:rsidP="004245BF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</w:p>
          <w:p w:rsidR="00B05586" w:rsidRDefault="00B05586" w:rsidP="004245BF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cena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celkom 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(EUR)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</w:t>
            </w:r>
          </w:p>
          <w:p w:rsidR="00B05586" w:rsidRPr="009D3357" w:rsidRDefault="00B05586" w:rsidP="004245BF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(</w:t>
            </w:r>
            <w:r w:rsidRPr="00A26EDD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eastAsia="ar-SA"/>
              </w:rPr>
              <w:t>hodnotiace kritérium</w:t>
            </w:r>
            <w: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eastAsia="ar-SA"/>
              </w:rPr>
              <w:t>)</w:t>
            </w:r>
            <w: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B05586" w:rsidRPr="009D3357" w:rsidRDefault="00B05586" w:rsidP="004245BF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05586" w:rsidRPr="00A26EDD" w:rsidRDefault="00B05586" w:rsidP="004245BF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A26ED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EUR</w:t>
            </w:r>
          </w:p>
        </w:tc>
      </w:tr>
    </w:tbl>
    <w:p w:rsidR="00B05586" w:rsidRPr="009D3357" w:rsidRDefault="00B05586" w:rsidP="00B05586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B05586" w:rsidRPr="009D3357" w:rsidRDefault="00B05586" w:rsidP="00B0558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</w:t>
      </w:r>
      <w:proofErr w:type="spellStart"/>
      <w:r w:rsidRPr="009D3357">
        <w:rPr>
          <w:rFonts w:asciiTheme="minorHAnsi" w:hAnsiTheme="minorHAnsi" w:cstheme="minorHAnsi"/>
          <w:b/>
          <w:sz w:val="20"/>
          <w:szCs w:val="20"/>
        </w:rPr>
        <w:t>nehodiace</w:t>
      </w:r>
      <w:proofErr w:type="spellEnd"/>
      <w:r w:rsidRPr="009D3357">
        <w:rPr>
          <w:rFonts w:asciiTheme="minorHAnsi" w:hAnsiTheme="minorHAnsi" w:cstheme="minorHAnsi"/>
          <w:b/>
          <w:sz w:val="20"/>
          <w:szCs w:val="20"/>
        </w:rPr>
        <w:t xml:space="preserve"> sa škrtnúť)</w:t>
      </w:r>
    </w:p>
    <w:p w:rsidR="00B05586" w:rsidRPr="009D3357" w:rsidRDefault="00B05586" w:rsidP="00B05586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B05586" w:rsidRPr="009D3357" w:rsidRDefault="00B05586" w:rsidP="00B05586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B05586" w:rsidRDefault="00B05586" w:rsidP="00B05586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  <w:r>
        <w:rPr>
          <w:rFonts w:asciiTheme="minorHAnsi" w:hAnsiTheme="minorHAnsi" w:cs="Calibri Light"/>
          <w:color w:val="000000"/>
          <w:sz w:val="20"/>
          <w:szCs w:val="20"/>
        </w:rPr>
        <w:t>...........................</w:t>
      </w:r>
    </w:p>
    <w:p w:rsidR="00B05586" w:rsidRDefault="00B05586" w:rsidP="00B05586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B05586" w:rsidRDefault="00B05586" w:rsidP="00B05586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B05586" w:rsidRDefault="00B05586" w:rsidP="00B05586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B05586" w:rsidRDefault="00B05586" w:rsidP="00B05586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242D4E" w:rsidRDefault="00242D4E"/>
    <w:sectPr w:rsidR="00242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86"/>
    <w:rsid w:val="00242D4E"/>
    <w:rsid w:val="007A61FE"/>
    <w:rsid w:val="00B0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3871"/>
  <w15:chartTrackingRefBased/>
  <w15:docId w15:val="{B8EFD7EC-0F89-4A93-8262-B66B95D4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55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B05586"/>
    <w:pPr>
      <w:ind w:left="360"/>
      <w:jc w:val="both"/>
    </w:pPr>
  </w:style>
  <w:style w:type="paragraph" w:customStyle="1" w:styleId="Cislo-4-a-text">
    <w:name w:val="Cislo-4-a-text"/>
    <w:basedOn w:val="Normlny"/>
    <w:qFormat/>
    <w:rsid w:val="00B05586"/>
    <w:pPr>
      <w:widowControl/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60"/>
      <w:ind w:left="1066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razka15">
    <w:name w:val="Odrazka 15"/>
    <w:basedOn w:val="Normlny"/>
    <w:uiPriority w:val="99"/>
    <w:rsid w:val="00B05586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character" w:customStyle="1" w:styleId="Zkladntext2">
    <w:name w:val="Základní text (2)_"/>
    <w:basedOn w:val="Predvolenpsmoodseku"/>
    <w:link w:val="Zkladntext21"/>
    <w:uiPriority w:val="99"/>
    <w:rsid w:val="00B05586"/>
    <w:rPr>
      <w:rFonts w:ascii="Calibri" w:eastAsia="Calibri" w:hAnsi="Calibri" w:cs="Calibri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B05586"/>
    <w:pPr>
      <w:shd w:val="clear" w:color="auto" w:fill="FFFFFF"/>
      <w:suppressAutoHyphens w:val="0"/>
      <w:spacing w:before="240" w:line="317" w:lineRule="exact"/>
      <w:ind w:hanging="451"/>
      <w:jc w:val="center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2</cp:revision>
  <dcterms:created xsi:type="dcterms:W3CDTF">2023-01-02T23:04:00Z</dcterms:created>
  <dcterms:modified xsi:type="dcterms:W3CDTF">2023-01-02T23:08:00Z</dcterms:modified>
</cp:coreProperties>
</file>