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86A6" w14:textId="77777777" w:rsidR="006A03D2" w:rsidRDefault="00000000">
      <w:pPr>
        <w:pBdr>
          <w:top w:val="nil"/>
          <w:left w:val="nil"/>
          <w:bottom w:val="nil"/>
          <w:right w:val="nil"/>
          <w:between w:val="nil"/>
        </w:pBdr>
        <w:spacing w:line="360" w:lineRule="auto"/>
        <w:jc w:val="right"/>
        <w:rPr>
          <w:rFonts w:ascii="Bookman Old Style" w:eastAsia="Bookman Old Style" w:hAnsi="Bookman Old Style" w:cs="Bookman Old Style"/>
          <w:color w:val="000000"/>
          <w:sz w:val="22"/>
          <w:szCs w:val="22"/>
        </w:rPr>
      </w:pPr>
      <w:bookmarkStart w:id="0" w:name="_heading=h.gjdgxs" w:colFirst="0" w:colLast="0"/>
      <w:bookmarkEnd w:id="0"/>
      <w:r>
        <w:rPr>
          <w:rFonts w:ascii="Bookman Old Style" w:eastAsia="Bookman Old Style" w:hAnsi="Bookman Old Style" w:cs="Bookman Old Style"/>
          <w:color w:val="000000"/>
          <w:sz w:val="22"/>
          <w:szCs w:val="22"/>
        </w:rPr>
        <w:tab/>
      </w:r>
      <w:r>
        <w:rPr>
          <w:rFonts w:ascii="Bookman Old Style" w:eastAsia="Bookman Old Style" w:hAnsi="Bookman Old Style" w:cs="Bookman Old Style"/>
          <w:color w:val="000000"/>
          <w:sz w:val="22"/>
          <w:szCs w:val="22"/>
        </w:rPr>
        <w:tab/>
      </w:r>
      <w:r>
        <w:rPr>
          <w:rFonts w:ascii="Bookman Old Style" w:eastAsia="Bookman Old Style" w:hAnsi="Bookman Old Style" w:cs="Bookman Old Style"/>
          <w:color w:val="000000"/>
          <w:sz w:val="22"/>
          <w:szCs w:val="22"/>
        </w:rPr>
        <w:tab/>
      </w:r>
      <w:r>
        <w:rPr>
          <w:rFonts w:ascii="Bookman Old Style" w:eastAsia="Bookman Old Style" w:hAnsi="Bookman Old Style" w:cs="Bookman Old Style"/>
          <w:color w:val="000000"/>
          <w:sz w:val="22"/>
          <w:szCs w:val="22"/>
        </w:rPr>
        <w:tab/>
      </w:r>
      <w:r>
        <w:rPr>
          <w:rFonts w:ascii="Bookman Old Style" w:eastAsia="Bookman Old Style" w:hAnsi="Bookman Old Style" w:cs="Bookman Old Style"/>
          <w:color w:val="000000"/>
          <w:sz w:val="22"/>
          <w:szCs w:val="22"/>
        </w:rPr>
        <w:tab/>
      </w:r>
      <w:r>
        <w:rPr>
          <w:rFonts w:ascii="Bookman Old Style" w:eastAsia="Bookman Old Style" w:hAnsi="Bookman Old Style" w:cs="Bookman Old Style"/>
          <w:color w:val="000000"/>
          <w:sz w:val="22"/>
          <w:szCs w:val="22"/>
        </w:rPr>
        <w:tab/>
      </w:r>
      <w:r>
        <w:rPr>
          <w:rFonts w:ascii="Bookman Old Style" w:eastAsia="Bookman Old Style" w:hAnsi="Bookman Old Style" w:cs="Bookman Old Style"/>
          <w:color w:val="000000"/>
          <w:sz w:val="22"/>
          <w:szCs w:val="22"/>
        </w:rPr>
        <w:tab/>
      </w:r>
      <w:r>
        <w:rPr>
          <w:rFonts w:ascii="Bookman Old Style" w:eastAsia="Bookman Old Style" w:hAnsi="Bookman Old Style" w:cs="Bookman Old Style"/>
          <w:color w:val="000000"/>
          <w:sz w:val="22"/>
          <w:szCs w:val="22"/>
        </w:rPr>
        <w:tab/>
      </w:r>
      <w:r>
        <w:rPr>
          <w:rFonts w:ascii="Bookman Old Style" w:eastAsia="Bookman Old Style" w:hAnsi="Bookman Old Style" w:cs="Bookman Old Style"/>
          <w:color w:val="000000"/>
          <w:sz w:val="22"/>
          <w:szCs w:val="22"/>
        </w:rPr>
        <w:tab/>
      </w:r>
    </w:p>
    <w:p w14:paraId="1279857B" w14:textId="3FE17AE1" w:rsidR="006A03D2" w:rsidRDefault="00000000">
      <w:pPr>
        <w:pBdr>
          <w:top w:val="nil"/>
          <w:left w:val="nil"/>
          <w:bottom w:val="nil"/>
          <w:right w:val="nil"/>
          <w:between w:val="nil"/>
        </w:pBdr>
        <w:spacing w:line="360" w:lineRule="auto"/>
        <w:jc w:val="right"/>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Brzeszcze, dnia </w:t>
      </w:r>
      <w:r w:rsidR="00731EF6">
        <w:rPr>
          <w:rFonts w:ascii="Bookman Old Style" w:eastAsia="Bookman Old Style" w:hAnsi="Bookman Old Style" w:cs="Bookman Old Style"/>
          <w:color w:val="000000"/>
          <w:sz w:val="20"/>
          <w:szCs w:val="20"/>
        </w:rPr>
        <w:t>16</w:t>
      </w:r>
      <w:r>
        <w:rPr>
          <w:rFonts w:ascii="Bookman Old Style" w:eastAsia="Bookman Old Style" w:hAnsi="Bookman Old Style" w:cs="Bookman Old Style"/>
          <w:color w:val="000000"/>
          <w:sz w:val="20"/>
          <w:szCs w:val="20"/>
        </w:rPr>
        <w:t>.02.2023r.</w:t>
      </w:r>
    </w:p>
    <w:p w14:paraId="5B028285" w14:textId="77777777" w:rsidR="006A03D2" w:rsidRDefault="00000000">
      <w:pPr>
        <w:pStyle w:val="Nagwek2"/>
        <w:spacing w:before="0" w:after="0" w:line="360" w:lineRule="auto"/>
        <w:jc w:val="center"/>
        <w:rPr>
          <w:rFonts w:ascii="Bookman Old Style" w:eastAsia="Bookman Old Style" w:hAnsi="Bookman Old Style" w:cs="Bookman Old Style"/>
          <w:b/>
          <w:i/>
          <w:sz w:val="22"/>
          <w:szCs w:val="22"/>
        </w:rPr>
      </w:pPr>
      <w:r>
        <w:rPr>
          <w:rFonts w:ascii="Bookman Old Style" w:eastAsia="Bookman Old Style" w:hAnsi="Bookman Old Style" w:cs="Bookman Old Style"/>
          <w:b/>
          <w:i/>
          <w:sz w:val="22"/>
          <w:szCs w:val="22"/>
        </w:rPr>
        <w:t>ZAPYTANIE OFERTOWE</w:t>
      </w:r>
    </w:p>
    <w:p w14:paraId="0A56030F" w14:textId="77777777" w:rsidR="006A03D2" w:rsidRDefault="006A03D2">
      <w:pPr>
        <w:spacing w:line="240" w:lineRule="auto"/>
        <w:rPr>
          <w:rFonts w:ascii="Bookman Old Style" w:eastAsia="Bookman Old Style" w:hAnsi="Bookman Old Style" w:cs="Bookman Old Style"/>
          <w:sz w:val="22"/>
          <w:szCs w:val="22"/>
        </w:rPr>
      </w:pPr>
    </w:p>
    <w:p w14:paraId="20C008A7" w14:textId="77777777" w:rsidR="006A03D2" w:rsidRDefault="00000000">
      <w:p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Zapytanie ofertowe zostało złożone w trybie „</w:t>
      </w:r>
      <w:r>
        <w:rPr>
          <w:rFonts w:ascii="Bookman Old Style" w:eastAsia="Bookman Old Style" w:hAnsi="Bookman Old Style" w:cs="Bookman Old Style"/>
          <w:i/>
          <w:color w:val="000000"/>
          <w:sz w:val="22"/>
          <w:szCs w:val="22"/>
        </w:rPr>
        <w:t xml:space="preserve">Regulaminu udzielania zamówień publicznych o wartości szacunkowej nieprzekraczającej równowartości 30 000 EURO” </w:t>
      </w:r>
      <w:r>
        <w:rPr>
          <w:rFonts w:ascii="Bookman Old Style" w:eastAsia="Bookman Old Style" w:hAnsi="Bookman Old Style" w:cs="Bookman Old Style"/>
          <w:color w:val="000000"/>
          <w:sz w:val="22"/>
          <w:szCs w:val="22"/>
        </w:rPr>
        <w:t>stanowiącego Załącznik Nr 1 do Zarządzenia Nr 1/VIII/2018r. z 10.08.2018r. Prezesa Zarządu Agencji Komunalnej Sp. z o.o. w  Brzeszczach.</w:t>
      </w:r>
      <w:r>
        <w:rPr>
          <w:rFonts w:ascii="Bookman Old Style" w:eastAsia="Bookman Old Style" w:hAnsi="Bookman Old Style" w:cs="Bookman Old Style"/>
          <w:i/>
          <w:color w:val="000000"/>
          <w:sz w:val="22"/>
          <w:szCs w:val="22"/>
        </w:rPr>
        <w:t xml:space="preserve"> </w:t>
      </w:r>
    </w:p>
    <w:p w14:paraId="0218BCF9" w14:textId="77777777" w:rsidR="006A03D2" w:rsidRDefault="006A03D2">
      <w:pPr>
        <w:spacing w:line="240" w:lineRule="auto"/>
        <w:rPr>
          <w:rFonts w:ascii="Bookman Old Style" w:eastAsia="Bookman Old Style" w:hAnsi="Bookman Old Style" w:cs="Bookman Old Style"/>
          <w:sz w:val="22"/>
          <w:szCs w:val="22"/>
        </w:rPr>
      </w:pPr>
    </w:p>
    <w:p w14:paraId="0A1648D1" w14:textId="77777777" w:rsidR="006A03D2" w:rsidRDefault="00000000">
      <w:pPr>
        <w:pBdr>
          <w:top w:val="nil"/>
          <w:left w:val="nil"/>
          <w:bottom w:val="nil"/>
          <w:right w:val="nil"/>
          <w:between w:val="nil"/>
        </w:pBdr>
        <w:spacing w:line="240" w:lineRule="auto"/>
        <w:ind w:firstLine="708"/>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Niniejsze zapytanie ofertowe nie stanowi oferty w myśl art. 66 Kodeksu Cywilnego.</w:t>
      </w:r>
    </w:p>
    <w:p w14:paraId="13F441CA" w14:textId="77777777" w:rsidR="006A03D2" w:rsidRDefault="006A03D2">
      <w:pPr>
        <w:pBdr>
          <w:top w:val="nil"/>
          <w:left w:val="nil"/>
          <w:bottom w:val="nil"/>
          <w:right w:val="nil"/>
          <w:between w:val="nil"/>
        </w:pBdr>
        <w:spacing w:line="240" w:lineRule="auto"/>
        <w:jc w:val="both"/>
        <w:rPr>
          <w:rFonts w:ascii="Bookman Old Style" w:eastAsia="Bookman Old Style" w:hAnsi="Bookman Old Style" w:cs="Bookman Old Style"/>
          <w:b/>
          <w:i/>
          <w:color w:val="000000"/>
          <w:sz w:val="22"/>
          <w:szCs w:val="22"/>
        </w:rPr>
      </w:pPr>
    </w:p>
    <w:p w14:paraId="1C8C8DE9" w14:textId="77777777" w:rsidR="006A03D2" w:rsidRDefault="00000000">
      <w:pPr>
        <w:pBdr>
          <w:top w:val="nil"/>
          <w:left w:val="nil"/>
          <w:bottom w:val="nil"/>
          <w:right w:val="nil"/>
          <w:between w:val="nil"/>
        </w:pBdr>
        <w:spacing w:line="240" w:lineRule="auto"/>
        <w:jc w:val="both"/>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I. PRZEDMIOT ZAMÓWIENIA:</w:t>
      </w:r>
    </w:p>
    <w:p w14:paraId="572CDC54" w14:textId="77777777" w:rsidR="006A03D2" w:rsidRDefault="00000000">
      <w:pPr>
        <w:spacing w:line="276" w:lineRule="auto"/>
        <w:jc w:val="center"/>
        <w:rPr>
          <w:rFonts w:ascii="Bookman Old Style" w:eastAsia="Bookman Old Style" w:hAnsi="Bookman Old Style" w:cs="Bookman Old Style"/>
          <w:b/>
          <w:i/>
          <w:sz w:val="22"/>
          <w:szCs w:val="22"/>
        </w:rPr>
      </w:pPr>
      <w:r>
        <w:rPr>
          <w:rFonts w:ascii="Bookman Old Style" w:eastAsia="Bookman Old Style" w:hAnsi="Bookman Old Style" w:cs="Bookman Old Style"/>
          <w:b/>
          <w:i/>
          <w:sz w:val="22"/>
          <w:szCs w:val="22"/>
        </w:rPr>
        <w:t>„Sukcesywne dostawy odzieży roboczej w 2023r.”</w:t>
      </w:r>
    </w:p>
    <w:p w14:paraId="6F0D58F1" w14:textId="77777777" w:rsidR="006A03D2" w:rsidRDefault="00000000">
      <w:pPr>
        <w:spacing w:line="276" w:lineRule="auto"/>
        <w:ind w:firstLine="360"/>
        <w:rPr>
          <w:rFonts w:ascii="Bookman Old Style" w:eastAsia="Bookman Old Style" w:hAnsi="Bookman Old Style" w:cs="Bookman Old Style"/>
          <w:b/>
          <w:i/>
          <w:sz w:val="22"/>
          <w:szCs w:val="22"/>
        </w:rPr>
      </w:pPr>
      <w:r>
        <w:rPr>
          <w:rFonts w:ascii="Bookman Old Style" w:eastAsia="Bookman Old Style" w:hAnsi="Bookman Old Style" w:cs="Bookman Old Style"/>
          <w:b/>
          <w:i/>
          <w:sz w:val="22"/>
          <w:szCs w:val="22"/>
        </w:rPr>
        <w:t>Charakterystyka techniczna</w:t>
      </w:r>
    </w:p>
    <w:p w14:paraId="6E1A1693" w14:textId="77777777" w:rsidR="006A03D2" w:rsidRDefault="006A03D2">
      <w:pPr>
        <w:spacing w:line="276" w:lineRule="auto"/>
        <w:rPr>
          <w:rFonts w:ascii="Bookman Old Style" w:eastAsia="Bookman Old Style" w:hAnsi="Bookman Old Style" w:cs="Bookman Old Style"/>
          <w:b/>
          <w:sz w:val="16"/>
          <w:szCs w:val="16"/>
          <w:u w:val="single"/>
        </w:rPr>
      </w:pPr>
    </w:p>
    <w:p w14:paraId="79E0FD82" w14:textId="77777777" w:rsidR="006A03D2" w:rsidRDefault="00000000">
      <w:pPr>
        <w:numPr>
          <w:ilvl w:val="0"/>
          <w:numId w:val="6"/>
        </w:num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Rodzaj odzieży oraz szacunkowe ilości :</w:t>
      </w:r>
    </w:p>
    <w:p w14:paraId="476A6B06" w14:textId="77777777" w:rsidR="006A03D2" w:rsidRDefault="00000000">
      <w:pPr>
        <w:pBdr>
          <w:top w:val="nil"/>
          <w:left w:val="nil"/>
          <w:bottom w:val="nil"/>
          <w:right w:val="nil"/>
          <w:between w:val="nil"/>
        </w:pBdr>
        <w:spacing w:line="240" w:lineRule="auto"/>
        <w:ind w:left="79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zgodnie ze specyfikacją załącznik nr 1:</w:t>
      </w:r>
    </w:p>
    <w:p w14:paraId="58989653" w14:textId="77777777" w:rsidR="006A03D2" w:rsidRDefault="006A03D2">
      <w:pPr>
        <w:pBdr>
          <w:top w:val="nil"/>
          <w:left w:val="nil"/>
          <w:bottom w:val="nil"/>
          <w:right w:val="nil"/>
          <w:between w:val="nil"/>
        </w:pBdr>
        <w:spacing w:line="240" w:lineRule="auto"/>
        <w:ind w:left="792"/>
        <w:rPr>
          <w:rFonts w:ascii="Bookman Old Style" w:eastAsia="Bookman Old Style" w:hAnsi="Bookman Old Style" w:cs="Bookman Old Style"/>
          <w:color w:val="000000"/>
          <w:sz w:val="22"/>
          <w:szCs w:val="22"/>
        </w:rPr>
      </w:pPr>
    </w:p>
    <w:tbl>
      <w:tblPr>
        <w:tblStyle w:val="a"/>
        <w:tblW w:w="67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
        <w:gridCol w:w="4423"/>
        <w:gridCol w:w="1487"/>
      </w:tblGrid>
      <w:tr w:rsidR="006A03D2" w14:paraId="71C4F160" w14:textId="77777777">
        <w:trPr>
          <w:jc w:val="center"/>
        </w:trPr>
        <w:tc>
          <w:tcPr>
            <w:tcW w:w="889" w:type="dxa"/>
            <w:vAlign w:val="center"/>
          </w:tcPr>
          <w:p w14:paraId="70CBE37D"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L.p.</w:t>
            </w:r>
          </w:p>
        </w:tc>
        <w:tc>
          <w:tcPr>
            <w:tcW w:w="4423" w:type="dxa"/>
            <w:shd w:val="clear" w:color="auto" w:fill="auto"/>
            <w:vAlign w:val="center"/>
          </w:tcPr>
          <w:p w14:paraId="58E31D7B"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Rodzaj odzieży</w:t>
            </w:r>
          </w:p>
        </w:tc>
        <w:tc>
          <w:tcPr>
            <w:tcW w:w="1487" w:type="dxa"/>
          </w:tcPr>
          <w:p w14:paraId="1BEEE741"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Razem</w:t>
            </w:r>
          </w:p>
          <w:p w14:paraId="372A6DD9"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(szt.)</w:t>
            </w:r>
          </w:p>
        </w:tc>
      </w:tr>
      <w:tr w:rsidR="006A03D2" w14:paraId="5D0EDEE7" w14:textId="77777777">
        <w:trPr>
          <w:jc w:val="center"/>
        </w:trPr>
        <w:tc>
          <w:tcPr>
            <w:tcW w:w="889" w:type="dxa"/>
            <w:vAlign w:val="center"/>
          </w:tcPr>
          <w:p w14:paraId="2B6CDE05"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1</w:t>
            </w:r>
          </w:p>
        </w:tc>
        <w:tc>
          <w:tcPr>
            <w:tcW w:w="4423" w:type="dxa"/>
            <w:shd w:val="clear" w:color="auto" w:fill="auto"/>
            <w:vAlign w:val="center"/>
          </w:tcPr>
          <w:p w14:paraId="0A8E4042"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Buty robocze</w:t>
            </w:r>
          </w:p>
        </w:tc>
        <w:tc>
          <w:tcPr>
            <w:tcW w:w="1487" w:type="dxa"/>
            <w:vAlign w:val="center"/>
          </w:tcPr>
          <w:p w14:paraId="0E43E0AC"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85</w:t>
            </w:r>
            <w:r>
              <w:rPr>
                <w:rFonts w:ascii="Bookman Old Style" w:eastAsia="Bookman Old Style" w:hAnsi="Bookman Old Style" w:cs="Bookman Old Style"/>
                <w:color w:val="FF0000"/>
              </w:rPr>
              <w:t xml:space="preserve">  </w:t>
            </w:r>
          </w:p>
        </w:tc>
      </w:tr>
      <w:tr w:rsidR="006A03D2" w14:paraId="125DC0E4" w14:textId="77777777">
        <w:trPr>
          <w:jc w:val="center"/>
        </w:trPr>
        <w:tc>
          <w:tcPr>
            <w:tcW w:w="889" w:type="dxa"/>
            <w:vAlign w:val="center"/>
          </w:tcPr>
          <w:p w14:paraId="1E8A3B82"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2</w:t>
            </w:r>
          </w:p>
        </w:tc>
        <w:tc>
          <w:tcPr>
            <w:tcW w:w="4423" w:type="dxa"/>
            <w:shd w:val="clear" w:color="auto" w:fill="auto"/>
            <w:vAlign w:val="center"/>
          </w:tcPr>
          <w:p w14:paraId="381999CF"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Buty zimowe</w:t>
            </w:r>
          </w:p>
        </w:tc>
        <w:tc>
          <w:tcPr>
            <w:tcW w:w="1487" w:type="dxa"/>
            <w:vAlign w:val="center"/>
          </w:tcPr>
          <w:p w14:paraId="492E5ACA"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60</w:t>
            </w:r>
            <w:r>
              <w:rPr>
                <w:rFonts w:ascii="Bookman Old Style" w:eastAsia="Bookman Old Style" w:hAnsi="Bookman Old Style" w:cs="Bookman Old Style"/>
                <w:color w:val="FF0000"/>
              </w:rPr>
              <w:t xml:space="preserve">  </w:t>
            </w:r>
          </w:p>
        </w:tc>
      </w:tr>
      <w:tr w:rsidR="006A03D2" w14:paraId="54C2A6CA" w14:textId="77777777">
        <w:trPr>
          <w:jc w:val="center"/>
        </w:trPr>
        <w:tc>
          <w:tcPr>
            <w:tcW w:w="889" w:type="dxa"/>
            <w:vAlign w:val="center"/>
          </w:tcPr>
          <w:p w14:paraId="31BDA593"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3</w:t>
            </w:r>
          </w:p>
        </w:tc>
        <w:tc>
          <w:tcPr>
            <w:tcW w:w="4423" w:type="dxa"/>
            <w:shd w:val="clear" w:color="auto" w:fill="auto"/>
            <w:vAlign w:val="center"/>
          </w:tcPr>
          <w:p w14:paraId="5385BB76"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Buty zimowe - administracja</w:t>
            </w:r>
          </w:p>
        </w:tc>
        <w:tc>
          <w:tcPr>
            <w:tcW w:w="1487" w:type="dxa"/>
            <w:vAlign w:val="center"/>
          </w:tcPr>
          <w:p w14:paraId="4C758D83"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 xml:space="preserve">10 </w:t>
            </w:r>
          </w:p>
        </w:tc>
      </w:tr>
      <w:tr w:rsidR="006A03D2" w14:paraId="0848C180" w14:textId="77777777">
        <w:trPr>
          <w:jc w:val="center"/>
        </w:trPr>
        <w:tc>
          <w:tcPr>
            <w:tcW w:w="889" w:type="dxa"/>
            <w:vAlign w:val="center"/>
          </w:tcPr>
          <w:p w14:paraId="4A85892B"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4</w:t>
            </w:r>
          </w:p>
        </w:tc>
        <w:tc>
          <w:tcPr>
            <w:tcW w:w="4423" w:type="dxa"/>
            <w:shd w:val="clear" w:color="auto" w:fill="auto"/>
            <w:vAlign w:val="center"/>
          </w:tcPr>
          <w:p w14:paraId="7FEC2523"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Czapka z daszkiem</w:t>
            </w:r>
          </w:p>
        </w:tc>
        <w:tc>
          <w:tcPr>
            <w:tcW w:w="1487" w:type="dxa"/>
            <w:vAlign w:val="center"/>
          </w:tcPr>
          <w:p w14:paraId="2159ACD9"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 xml:space="preserve">85 </w:t>
            </w:r>
            <w:r>
              <w:rPr>
                <w:rFonts w:ascii="Bookman Old Style" w:eastAsia="Bookman Old Style" w:hAnsi="Bookman Old Style" w:cs="Bookman Old Style"/>
                <w:color w:val="FF0000"/>
              </w:rPr>
              <w:t xml:space="preserve"> </w:t>
            </w:r>
          </w:p>
        </w:tc>
      </w:tr>
      <w:tr w:rsidR="006A03D2" w14:paraId="4C2F5D23" w14:textId="77777777">
        <w:trPr>
          <w:jc w:val="center"/>
        </w:trPr>
        <w:tc>
          <w:tcPr>
            <w:tcW w:w="889" w:type="dxa"/>
            <w:vAlign w:val="center"/>
          </w:tcPr>
          <w:p w14:paraId="6A33F59C"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5</w:t>
            </w:r>
          </w:p>
        </w:tc>
        <w:tc>
          <w:tcPr>
            <w:tcW w:w="4423" w:type="dxa"/>
            <w:shd w:val="clear" w:color="auto" w:fill="auto"/>
            <w:vAlign w:val="center"/>
          </w:tcPr>
          <w:p w14:paraId="66623EA8"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Czapka zimowa</w:t>
            </w:r>
          </w:p>
        </w:tc>
        <w:tc>
          <w:tcPr>
            <w:tcW w:w="1487" w:type="dxa"/>
            <w:vAlign w:val="center"/>
          </w:tcPr>
          <w:p w14:paraId="620A9CD4"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 xml:space="preserve">60 </w:t>
            </w:r>
          </w:p>
        </w:tc>
      </w:tr>
      <w:tr w:rsidR="006A03D2" w14:paraId="7C3BCE86" w14:textId="77777777">
        <w:trPr>
          <w:jc w:val="center"/>
        </w:trPr>
        <w:tc>
          <w:tcPr>
            <w:tcW w:w="889" w:type="dxa"/>
            <w:vAlign w:val="center"/>
          </w:tcPr>
          <w:p w14:paraId="5014E5AD"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6</w:t>
            </w:r>
          </w:p>
        </w:tc>
        <w:tc>
          <w:tcPr>
            <w:tcW w:w="4423" w:type="dxa"/>
            <w:shd w:val="clear" w:color="auto" w:fill="auto"/>
            <w:vAlign w:val="center"/>
          </w:tcPr>
          <w:p w14:paraId="4CBBEF25"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Fartuch biały</w:t>
            </w:r>
          </w:p>
        </w:tc>
        <w:tc>
          <w:tcPr>
            <w:tcW w:w="1487" w:type="dxa"/>
            <w:vAlign w:val="center"/>
          </w:tcPr>
          <w:p w14:paraId="60D23B5A"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2</w:t>
            </w:r>
            <w:r>
              <w:rPr>
                <w:rFonts w:ascii="Bookman Old Style" w:eastAsia="Bookman Old Style" w:hAnsi="Bookman Old Style" w:cs="Bookman Old Style"/>
                <w:color w:val="FF0000"/>
              </w:rPr>
              <w:t xml:space="preserve">  </w:t>
            </w:r>
          </w:p>
        </w:tc>
      </w:tr>
      <w:tr w:rsidR="006A03D2" w14:paraId="5F2C7A9B" w14:textId="77777777">
        <w:trPr>
          <w:jc w:val="center"/>
        </w:trPr>
        <w:tc>
          <w:tcPr>
            <w:tcW w:w="889" w:type="dxa"/>
            <w:vAlign w:val="center"/>
          </w:tcPr>
          <w:p w14:paraId="1D6EDAED"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7</w:t>
            </w:r>
          </w:p>
        </w:tc>
        <w:tc>
          <w:tcPr>
            <w:tcW w:w="4423" w:type="dxa"/>
            <w:shd w:val="clear" w:color="auto" w:fill="auto"/>
            <w:vAlign w:val="center"/>
          </w:tcPr>
          <w:p w14:paraId="40D16D78"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Koszula flanelowa</w:t>
            </w:r>
          </w:p>
        </w:tc>
        <w:tc>
          <w:tcPr>
            <w:tcW w:w="1487" w:type="dxa"/>
            <w:vAlign w:val="center"/>
          </w:tcPr>
          <w:p w14:paraId="3D61775A"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85</w:t>
            </w:r>
            <w:r>
              <w:rPr>
                <w:rFonts w:ascii="Bookman Old Style" w:eastAsia="Bookman Old Style" w:hAnsi="Bookman Old Style" w:cs="Bookman Old Style"/>
                <w:color w:val="FF0000"/>
              </w:rPr>
              <w:t xml:space="preserve">  </w:t>
            </w:r>
          </w:p>
        </w:tc>
      </w:tr>
      <w:tr w:rsidR="006A03D2" w14:paraId="23A3CFA3" w14:textId="77777777">
        <w:trPr>
          <w:jc w:val="center"/>
        </w:trPr>
        <w:tc>
          <w:tcPr>
            <w:tcW w:w="889" w:type="dxa"/>
            <w:vAlign w:val="center"/>
          </w:tcPr>
          <w:p w14:paraId="48686E04"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8</w:t>
            </w:r>
          </w:p>
        </w:tc>
        <w:tc>
          <w:tcPr>
            <w:tcW w:w="4423" w:type="dxa"/>
            <w:shd w:val="clear" w:color="auto" w:fill="auto"/>
            <w:vAlign w:val="center"/>
          </w:tcPr>
          <w:p w14:paraId="695163E5"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Kurtka ocieplana - administracja</w:t>
            </w:r>
          </w:p>
        </w:tc>
        <w:tc>
          <w:tcPr>
            <w:tcW w:w="1487" w:type="dxa"/>
            <w:vAlign w:val="center"/>
          </w:tcPr>
          <w:p w14:paraId="72723D3A"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8</w:t>
            </w:r>
          </w:p>
        </w:tc>
      </w:tr>
      <w:tr w:rsidR="006A03D2" w14:paraId="77C085A6" w14:textId="77777777">
        <w:trPr>
          <w:jc w:val="center"/>
        </w:trPr>
        <w:tc>
          <w:tcPr>
            <w:tcW w:w="889" w:type="dxa"/>
            <w:vAlign w:val="center"/>
          </w:tcPr>
          <w:p w14:paraId="5E61538A"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9</w:t>
            </w:r>
          </w:p>
        </w:tc>
        <w:tc>
          <w:tcPr>
            <w:tcW w:w="4423" w:type="dxa"/>
            <w:shd w:val="clear" w:color="auto" w:fill="auto"/>
            <w:vAlign w:val="center"/>
          </w:tcPr>
          <w:p w14:paraId="56CEBF3B"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Kurtka przeciwdeszczowa</w:t>
            </w:r>
          </w:p>
        </w:tc>
        <w:tc>
          <w:tcPr>
            <w:tcW w:w="1487" w:type="dxa"/>
            <w:vAlign w:val="center"/>
          </w:tcPr>
          <w:p w14:paraId="548B1C10"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FF0000"/>
              </w:rPr>
            </w:pPr>
            <w:r>
              <w:rPr>
                <w:rFonts w:ascii="Bookman Old Style" w:eastAsia="Bookman Old Style" w:hAnsi="Bookman Old Style" w:cs="Bookman Old Style"/>
                <w:color w:val="000000"/>
              </w:rPr>
              <w:t xml:space="preserve">            36</w:t>
            </w:r>
          </w:p>
        </w:tc>
      </w:tr>
      <w:tr w:rsidR="006A03D2" w14:paraId="2A66B9F9" w14:textId="77777777">
        <w:trPr>
          <w:trHeight w:val="205"/>
          <w:jc w:val="center"/>
        </w:trPr>
        <w:tc>
          <w:tcPr>
            <w:tcW w:w="889" w:type="dxa"/>
            <w:vAlign w:val="center"/>
          </w:tcPr>
          <w:p w14:paraId="2FD42A77"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10</w:t>
            </w:r>
          </w:p>
        </w:tc>
        <w:tc>
          <w:tcPr>
            <w:tcW w:w="4423" w:type="dxa"/>
            <w:shd w:val="clear" w:color="auto" w:fill="auto"/>
            <w:vAlign w:val="center"/>
          </w:tcPr>
          <w:p w14:paraId="796DE620"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Podkoszulek</w:t>
            </w:r>
          </w:p>
        </w:tc>
        <w:tc>
          <w:tcPr>
            <w:tcW w:w="1487" w:type="dxa"/>
            <w:vAlign w:val="center"/>
          </w:tcPr>
          <w:p w14:paraId="08226419"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FF0000"/>
              </w:rPr>
              <w:t xml:space="preserve"> </w:t>
            </w:r>
            <w:r>
              <w:rPr>
                <w:rFonts w:ascii="Bookman Old Style" w:eastAsia="Bookman Old Style" w:hAnsi="Bookman Old Style" w:cs="Bookman Old Style"/>
                <w:color w:val="000000"/>
              </w:rPr>
              <w:t xml:space="preserve">180 </w:t>
            </w:r>
            <w:r>
              <w:rPr>
                <w:rFonts w:ascii="Bookman Old Style" w:eastAsia="Bookman Old Style" w:hAnsi="Bookman Old Style" w:cs="Bookman Old Style"/>
                <w:color w:val="FF0000"/>
              </w:rPr>
              <w:t xml:space="preserve"> </w:t>
            </w:r>
          </w:p>
        </w:tc>
      </w:tr>
      <w:tr w:rsidR="006A03D2" w14:paraId="3FF29C74" w14:textId="77777777">
        <w:trPr>
          <w:trHeight w:val="205"/>
          <w:jc w:val="center"/>
        </w:trPr>
        <w:tc>
          <w:tcPr>
            <w:tcW w:w="889" w:type="dxa"/>
            <w:vAlign w:val="center"/>
          </w:tcPr>
          <w:p w14:paraId="41F94359"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11</w:t>
            </w:r>
          </w:p>
        </w:tc>
        <w:tc>
          <w:tcPr>
            <w:tcW w:w="4423" w:type="dxa"/>
            <w:shd w:val="clear" w:color="auto" w:fill="auto"/>
            <w:vAlign w:val="center"/>
          </w:tcPr>
          <w:p w14:paraId="12998886"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Polar</w:t>
            </w:r>
          </w:p>
        </w:tc>
        <w:tc>
          <w:tcPr>
            <w:tcW w:w="1487" w:type="dxa"/>
            <w:vAlign w:val="center"/>
          </w:tcPr>
          <w:p w14:paraId="27173255"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85</w:t>
            </w:r>
            <w:r>
              <w:rPr>
                <w:rFonts w:ascii="Bookman Old Style" w:eastAsia="Bookman Old Style" w:hAnsi="Bookman Old Style" w:cs="Bookman Old Style"/>
                <w:color w:val="FF0000"/>
              </w:rPr>
              <w:t xml:space="preserve">  </w:t>
            </w:r>
          </w:p>
        </w:tc>
      </w:tr>
      <w:tr w:rsidR="006A03D2" w14:paraId="2BF67E53" w14:textId="77777777">
        <w:trPr>
          <w:trHeight w:val="205"/>
          <w:jc w:val="center"/>
        </w:trPr>
        <w:tc>
          <w:tcPr>
            <w:tcW w:w="889" w:type="dxa"/>
            <w:vAlign w:val="center"/>
          </w:tcPr>
          <w:p w14:paraId="5968E31C"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12</w:t>
            </w:r>
          </w:p>
        </w:tc>
        <w:tc>
          <w:tcPr>
            <w:tcW w:w="4423" w:type="dxa"/>
            <w:shd w:val="clear" w:color="auto" w:fill="auto"/>
            <w:vAlign w:val="center"/>
          </w:tcPr>
          <w:p w14:paraId="27DD8243"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Półbuty letnie - administracja</w:t>
            </w:r>
          </w:p>
        </w:tc>
        <w:tc>
          <w:tcPr>
            <w:tcW w:w="1487" w:type="dxa"/>
            <w:vAlign w:val="center"/>
          </w:tcPr>
          <w:p w14:paraId="77DB1D0D"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6</w:t>
            </w:r>
            <w:r>
              <w:rPr>
                <w:rFonts w:ascii="Bookman Old Style" w:eastAsia="Bookman Old Style" w:hAnsi="Bookman Old Style" w:cs="Bookman Old Style"/>
                <w:color w:val="FF0000"/>
              </w:rPr>
              <w:t xml:space="preserve"> </w:t>
            </w:r>
          </w:p>
        </w:tc>
      </w:tr>
      <w:tr w:rsidR="006A03D2" w14:paraId="33F31233" w14:textId="77777777">
        <w:trPr>
          <w:trHeight w:val="205"/>
          <w:jc w:val="center"/>
        </w:trPr>
        <w:tc>
          <w:tcPr>
            <w:tcW w:w="889" w:type="dxa"/>
            <w:vAlign w:val="center"/>
          </w:tcPr>
          <w:p w14:paraId="2A5900B5"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13,15</w:t>
            </w:r>
          </w:p>
        </w:tc>
        <w:tc>
          <w:tcPr>
            <w:tcW w:w="4423" w:type="dxa"/>
            <w:shd w:val="clear" w:color="auto" w:fill="auto"/>
            <w:vAlign w:val="center"/>
          </w:tcPr>
          <w:p w14:paraId="337CEF54"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Spodnie do pasa, ogrodniczki</w:t>
            </w:r>
          </w:p>
        </w:tc>
        <w:tc>
          <w:tcPr>
            <w:tcW w:w="1487" w:type="dxa"/>
            <w:vAlign w:val="center"/>
          </w:tcPr>
          <w:p w14:paraId="5AF63F9B"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 xml:space="preserve">85 </w:t>
            </w:r>
            <w:r>
              <w:rPr>
                <w:rFonts w:ascii="Bookman Old Style" w:eastAsia="Bookman Old Style" w:hAnsi="Bookman Old Style" w:cs="Bookman Old Style"/>
                <w:color w:val="FF0000"/>
              </w:rPr>
              <w:t xml:space="preserve"> </w:t>
            </w:r>
          </w:p>
        </w:tc>
      </w:tr>
      <w:tr w:rsidR="006A03D2" w14:paraId="2BB012EE" w14:textId="77777777">
        <w:trPr>
          <w:jc w:val="center"/>
        </w:trPr>
        <w:tc>
          <w:tcPr>
            <w:tcW w:w="889" w:type="dxa"/>
            <w:vAlign w:val="center"/>
          </w:tcPr>
          <w:p w14:paraId="0F0DEFCB"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14</w:t>
            </w:r>
          </w:p>
        </w:tc>
        <w:tc>
          <w:tcPr>
            <w:tcW w:w="4423" w:type="dxa"/>
            <w:shd w:val="clear" w:color="auto" w:fill="auto"/>
            <w:vAlign w:val="center"/>
          </w:tcPr>
          <w:p w14:paraId="24B4FA3E"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Buza robocza</w:t>
            </w:r>
          </w:p>
        </w:tc>
        <w:tc>
          <w:tcPr>
            <w:tcW w:w="1487" w:type="dxa"/>
            <w:vAlign w:val="center"/>
          </w:tcPr>
          <w:p w14:paraId="4DF0D88A"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 xml:space="preserve">85 </w:t>
            </w:r>
            <w:r>
              <w:rPr>
                <w:rFonts w:ascii="Bookman Old Style" w:eastAsia="Bookman Old Style" w:hAnsi="Bookman Old Style" w:cs="Bookman Old Style"/>
                <w:color w:val="FF0000"/>
              </w:rPr>
              <w:t xml:space="preserve"> </w:t>
            </w:r>
          </w:p>
        </w:tc>
      </w:tr>
      <w:tr w:rsidR="006A03D2" w14:paraId="7B965056" w14:textId="77777777">
        <w:trPr>
          <w:trHeight w:val="306"/>
          <w:jc w:val="center"/>
        </w:trPr>
        <w:tc>
          <w:tcPr>
            <w:tcW w:w="889" w:type="dxa"/>
            <w:vAlign w:val="center"/>
          </w:tcPr>
          <w:p w14:paraId="1CD30469"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16</w:t>
            </w:r>
          </w:p>
        </w:tc>
        <w:tc>
          <w:tcPr>
            <w:tcW w:w="4423" w:type="dxa"/>
            <w:shd w:val="clear" w:color="auto" w:fill="auto"/>
            <w:vAlign w:val="center"/>
          </w:tcPr>
          <w:p w14:paraId="665D02B7"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Bluza ocieplana</w:t>
            </w:r>
          </w:p>
        </w:tc>
        <w:tc>
          <w:tcPr>
            <w:tcW w:w="1487" w:type="dxa"/>
            <w:vAlign w:val="center"/>
          </w:tcPr>
          <w:p w14:paraId="193E06C4"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60</w:t>
            </w:r>
            <w:r>
              <w:rPr>
                <w:rFonts w:ascii="Bookman Old Style" w:eastAsia="Bookman Old Style" w:hAnsi="Bookman Old Style" w:cs="Bookman Old Style"/>
                <w:color w:val="FF0000"/>
              </w:rPr>
              <w:t xml:space="preserve">  </w:t>
            </w:r>
          </w:p>
        </w:tc>
      </w:tr>
      <w:tr w:rsidR="006A03D2" w14:paraId="0E5B5CEB" w14:textId="77777777">
        <w:trPr>
          <w:trHeight w:val="91"/>
          <w:jc w:val="center"/>
        </w:trPr>
        <w:tc>
          <w:tcPr>
            <w:tcW w:w="889" w:type="dxa"/>
            <w:vAlign w:val="center"/>
          </w:tcPr>
          <w:p w14:paraId="5094E9DA"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17</w:t>
            </w:r>
          </w:p>
        </w:tc>
        <w:tc>
          <w:tcPr>
            <w:tcW w:w="4423" w:type="dxa"/>
            <w:shd w:val="clear" w:color="auto" w:fill="auto"/>
            <w:vAlign w:val="center"/>
          </w:tcPr>
          <w:p w14:paraId="7BDC3EB6"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Spodnie ocieplane</w:t>
            </w:r>
          </w:p>
        </w:tc>
        <w:tc>
          <w:tcPr>
            <w:tcW w:w="1487" w:type="dxa"/>
            <w:vAlign w:val="center"/>
          </w:tcPr>
          <w:p w14:paraId="4B5EC93F"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 xml:space="preserve"> 60 </w:t>
            </w:r>
            <w:r>
              <w:rPr>
                <w:rFonts w:ascii="Bookman Old Style" w:eastAsia="Bookman Old Style" w:hAnsi="Bookman Old Style" w:cs="Bookman Old Style"/>
                <w:color w:val="FF0000"/>
              </w:rPr>
              <w:t xml:space="preserve"> </w:t>
            </w:r>
          </w:p>
        </w:tc>
      </w:tr>
      <w:tr w:rsidR="006A03D2" w14:paraId="68C84C7E" w14:textId="77777777">
        <w:trPr>
          <w:trHeight w:val="91"/>
          <w:jc w:val="center"/>
        </w:trPr>
        <w:tc>
          <w:tcPr>
            <w:tcW w:w="889" w:type="dxa"/>
            <w:vAlign w:val="center"/>
          </w:tcPr>
          <w:p w14:paraId="62084D7B"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18</w:t>
            </w:r>
          </w:p>
        </w:tc>
        <w:tc>
          <w:tcPr>
            <w:tcW w:w="4423" w:type="dxa"/>
            <w:shd w:val="clear" w:color="auto" w:fill="auto"/>
            <w:vAlign w:val="center"/>
          </w:tcPr>
          <w:p w14:paraId="739144AB"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Bezrękawnik</w:t>
            </w:r>
          </w:p>
        </w:tc>
        <w:tc>
          <w:tcPr>
            <w:tcW w:w="1487" w:type="dxa"/>
            <w:vAlign w:val="center"/>
          </w:tcPr>
          <w:p w14:paraId="27043DEC"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10</w:t>
            </w:r>
            <w:r>
              <w:rPr>
                <w:rFonts w:ascii="Bookman Old Style" w:eastAsia="Bookman Old Style" w:hAnsi="Bookman Old Style" w:cs="Bookman Old Style"/>
                <w:color w:val="FF0000"/>
              </w:rPr>
              <w:t xml:space="preserve"> </w:t>
            </w:r>
          </w:p>
        </w:tc>
      </w:tr>
      <w:tr w:rsidR="006A03D2" w14:paraId="7E44D4D1" w14:textId="77777777">
        <w:trPr>
          <w:trHeight w:val="835"/>
          <w:jc w:val="center"/>
        </w:trPr>
        <w:tc>
          <w:tcPr>
            <w:tcW w:w="889" w:type="dxa"/>
            <w:vAlign w:val="center"/>
          </w:tcPr>
          <w:p w14:paraId="672B5BBB"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19</w:t>
            </w:r>
          </w:p>
        </w:tc>
        <w:tc>
          <w:tcPr>
            <w:tcW w:w="4423" w:type="dxa"/>
            <w:shd w:val="clear" w:color="auto" w:fill="auto"/>
            <w:vAlign w:val="center"/>
          </w:tcPr>
          <w:p w14:paraId="056B0C99"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Półbuty wiosenno- jesienne - administracja</w:t>
            </w:r>
          </w:p>
        </w:tc>
        <w:tc>
          <w:tcPr>
            <w:tcW w:w="1487" w:type="dxa"/>
            <w:vAlign w:val="center"/>
          </w:tcPr>
          <w:p w14:paraId="76CF0020"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2</w:t>
            </w:r>
          </w:p>
        </w:tc>
      </w:tr>
      <w:tr w:rsidR="006A03D2" w14:paraId="35F8B126" w14:textId="77777777">
        <w:trPr>
          <w:trHeight w:val="91"/>
          <w:jc w:val="center"/>
        </w:trPr>
        <w:tc>
          <w:tcPr>
            <w:tcW w:w="889" w:type="dxa"/>
            <w:vAlign w:val="center"/>
          </w:tcPr>
          <w:p w14:paraId="31A5463F"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20</w:t>
            </w:r>
          </w:p>
        </w:tc>
        <w:tc>
          <w:tcPr>
            <w:tcW w:w="4423" w:type="dxa"/>
            <w:shd w:val="clear" w:color="auto" w:fill="auto"/>
            <w:vAlign w:val="center"/>
          </w:tcPr>
          <w:p w14:paraId="2C849D27"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Buty gumowe</w:t>
            </w:r>
          </w:p>
        </w:tc>
        <w:tc>
          <w:tcPr>
            <w:tcW w:w="1487" w:type="dxa"/>
            <w:vAlign w:val="center"/>
          </w:tcPr>
          <w:p w14:paraId="768DB8D5"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36</w:t>
            </w:r>
            <w:r>
              <w:rPr>
                <w:rFonts w:ascii="Bookman Old Style" w:eastAsia="Bookman Old Style" w:hAnsi="Bookman Old Style" w:cs="Bookman Old Style"/>
                <w:color w:val="FF0000"/>
              </w:rPr>
              <w:t xml:space="preserve"> </w:t>
            </w:r>
          </w:p>
        </w:tc>
      </w:tr>
      <w:tr w:rsidR="006A03D2" w14:paraId="20FA49C6" w14:textId="77777777">
        <w:trPr>
          <w:trHeight w:val="91"/>
          <w:jc w:val="center"/>
        </w:trPr>
        <w:tc>
          <w:tcPr>
            <w:tcW w:w="889" w:type="dxa"/>
            <w:vAlign w:val="center"/>
          </w:tcPr>
          <w:p w14:paraId="20B0DCB1"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21</w:t>
            </w:r>
          </w:p>
        </w:tc>
        <w:tc>
          <w:tcPr>
            <w:tcW w:w="4423" w:type="dxa"/>
            <w:shd w:val="clear" w:color="auto" w:fill="auto"/>
            <w:vAlign w:val="center"/>
          </w:tcPr>
          <w:p w14:paraId="3C0F3CA1"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Buty gumowo-filcowe</w:t>
            </w:r>
          </w:p>
        </w:tc>
        <w:tc>
          <w:tcPr>
            <w:tcW w:w="1487" w:type="dxa"/>
            <w:vAlign w:val="center"/>
          </w:tcPr>
          <w:p w14:paraId="2F95CD86"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 xml:space="preserve">40 </w:t>
            </w:r>
          </w:p>
        </w:tc>
      </w:tr>
      <w:tr w:rsidR="006A03D2" w14:paraId="301B57DD" w14:textId="77777777">
        <w:trPr>
          <w:trHeight w:val="386"/>
          <w:jc w:val="center"/>
        </w:trPr>
        <w:tc>
          <w:tcPr>
            <w:tcW w:w="889" w:type="dxa"/>
            <w:vAlign w:val="center"/>
          </w:tcPr>
          <w:p w14:paraId="3CECFE55"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22</w:t>
            </w:r>
          </w:p>
        </w:tc>
        <w:tc>
          <w:tcPr>
            <w:tcW w:w="4423" w:type="dxa"/>
            <w:shd w:val="clear" w:color="auto" w:fill="auto"/>
            <w:vAlign w:val="center"/>
          </w:tcPr>
          <w:p w14:paraId="6AE5CEB4"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Kurtka softschell</w:t>
            </w:r>
          </w:p>
        </w:tc>
        <w:tc>
          <w:tcPr>
            <w:tcW w:w="1487" w:type="dxa"/>
            <w:vAlign w:val="center"/>
          </w:tcPr>
          <w:p w14:paraId="0D37C8B4"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20</w:t>
            </w:r>
            <w:r>
              <w:rPr>
                <w:rFonts w:ascii="Bookman Old Style" w:eastAsia="Bookman Old Style" w:hAnsi="Bookman Old Style" w:cs="Bookman Old Style"/>
                <w:color w:val="FF0000"/>
              </w:rPr>
              <w:t xml:space="preserve">  </w:t>
            </w:r>
          </w:p>
        </w:tc>
      </w:tr>
      <w:tr w:rsidR="006A03D2" w14:paraId="49AB90B3" w14:textId="77777777">
        <w:trPr>
          <w:trHeight w:val="91"/>
          <w:jc w:val="center"/>
        </w:trPr>
        <w:tc>
          <w:tcPr>
            <w:tcW w:w="889" w:type="dxa"/>
            <w:vAlign w:val="center"/>
          </w:tcPr>
          <w:p w14:paraId="24069526"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23</w:t>
            </w:r>
          </w:p>
        </w:tc>
        <w:tc>
          <w:tcPr>
            <w:tcW w:w="4423" w:type="dxa"/>
            <w:shd w:val="clear" w:color="auto" w:fill="auto"/>
            <w:vAlign w:val="center"/>
          </w:tcPr>
          <w:p w14:paraId="2B94A0CE"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Kamizelka ostrzegawcza</w:t>
            </w:r>
          </w:p>
        </w:tc>
        <w:tc>
          <w:tcPr>
            <w:tcW w:w="1487" w:type="dxa"/>
            <w:vAlign w:val="center"/>
          </w:tcPr>
          <w:p w14:paraId="7FE9DC0B"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100</w:t>
            </w:r>
            <w:r>
              <w:rPr>
                <w:rFonts w:ascii="Bookman Old Style" w:eastAsia="Bookman Old Style" w:hAnsi="Bookman Old Style" w:cs="Bookman Old Style"/>
                <w:color w:val="FF0000"/>
              </w:rPr>
              <w:t xml:space="preserve"> </w:t>
            </w:r>
          </w:p>
        </w:tc>
      </w:tr>
      <w:tr w:rsidR="006A03D2" w14:paraId="73D4AC28" w14:textId="77777777">
        <w:trPr>
          <w:trHeight w:val="58"/>
          <w:jc w:val="center"/>
        </w:trPr>
        <w:tc>
          <w:tcPr>
            <w:tcW w:w="889" w:type="dxa"/>
            <w:vAlign w:val="center"/>
          </w:tcPr>
          <w:p w14:paraId="55DB02DC" w14:textId="77777777" w:rsidR="006A03D2" w:rsidRDefault="00000000">
            <w:pPr>
              <w:pBdr>
                <w:top w:val="nil"/>
                <w:left w:val="nil"/>
                <w:bottom w:val="nil"/>
                <w:right w:val="nil"/>
                <w:between w:val="nil"/>
              </w:pBdr>
              <w:spacing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24</w:t>
            </w:r>
          </w:p>
        </w:tc>
        <w:tc>
          <w:tcPr>
            <w:tcW w:w="4423" w:type="dxa"/>
            <w:shd w:val="clear" w:color="auto" w:fill="auto"/>
            <w:vAlign w:val="center"/>
          </w:tcPr>
          <w:p w14:paraId="4E0997F9"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Obuwie profilaktyczne tekstylne</w:t>
            </w:r>
          </w:p>
        </w:tc>
        <w:tc>
          <w:tcPr>
            <w:tcW w:w="1487" w:type="dxa"/>
            <w:vAlign w:val="center"/>
          </w:tcPr>
          <w:p w14:paraId="6118146E" w14:textId="77777777" w:rsidR="006A03D2" w:rsidRDefault="00000000">
            <w:pPr>
              <w:pBdr>
                <w:top w:val="nil"/>
                <w:left w:val="nil"/>
                <w:bottom w:val="nil"/>
                <w:right w:val="nil"/>
                <w:between w:val="nil"/>
              </w:pBdr>
              <w:spacing w:line="240" w:lineRule="auto"/>
              <w:jc w:val="right"/>
              <w:rPr>
                <w:rFonts w:ascii="Bookman Old Style" w:eastAsia="Bookman Old Style" w:hAnsi="Bookman Old Style" w:cs="Bookman Old Style"/>
                <w:color w:val="FF0000"/>
              </w:rPr>
            </w:pPr>
            <w:r>
              <w:rPr>
                <w:rFonts w:ascii="Bookman Old Style" w:eastAsia="Bookman Old Style" w:hAnsi="Bookman Old Style" w:cs="Bookman Old Style"/>
                <w:color w:val="000000"/>
              </w:rPr>
              <w:t xml:space="preserve">1 </w:t>
            </w:r>
          </w:p>
        </w:tc>
      </w:tr>
    </w:tbl>
    <w:p w14:paraId="40DD5F76" w14:textId="77777777" w:rsidR="006A03D2" w:rsidRDefault="006A03D2">
      <w:pPr>
        <w:pBdr>
          <w:top w:val="nil"/>
          <w:left w:val="nil"/>
          <w:bottom w:val="nil"/>
          <w:right w:val="nil"/>
          <w:between w:val="nil"/>
        </w:pBdr>
        <w:spacing w:line="240" w:lineRule="auto"/>
        <w:ind w:left="709"/>
        <w:jc w:val="both"/>
        <w:rPr>
          <w:rFonts w:ascii="Bookman Old Style" w:eastAsia="Bookman Old Style" w:hAnsi="Bookman Old Style" w:cs="Bookman Old Style"/>
          <w:color w:val="000000"/>
          <w:sz w:val="22"/>
          <w:szCs w:val="22"/>
        </w:rPr>
      </w:pPr>
    </w:p>
    <w:p w14:paraId="07A3FF1F" w14:textId="77777777" w:rsidR="006A03D2" w:rsidRDefault="006A03D2">
      <w:pPr>
        <w:pBdr>
          <w:top w:val="nil"/>
          <w:left w:val="nil"/>
          <w:bottom w:val="nil"/>
          <w:right w:val="nil"/>
          <w:between w:val="nil"/>
        </w:pBdr>
        <w:spacing w:line="240" w:lineRule="auto"/>
        <w:ind w:left="709"/>
        <w:jc w:val="both"/>
        <w:rPr>
          <w:rFonts w:ascii="Bookman Old Style" w:eastAsia="Bookman Old Style" w:hAnsi="Bookman Old Style" w:cs="Bookman Old Style"/>
          <w:color w:val="000000"/>
          <w:sz w:val="22"/>
          <w:szCs w:val="22"/>
        </w:rPr>
      </w:pPr>
    </w:p>
    <w:p w14:paraId="397F0627" w14:textId="77777777" w:rsidR="006A03D2" w:rsidRDefault="00000000">
      <w:pPr>
        <w:numPr>
          <w:ilvl w:val="0"/>
          <w:numId w:val="6"/>
        </w:numPr>
        <w:pBdr>
          <w:top w:val="nil"/>
          <w:left w:val="nil"/>
          <w:bottom w:val="nil"/>
          <w:right w:val="nil"/>
          <w:between w:val="nil"/>
        </w:pBdr>
        <w:spacing w:line="240" w:lineRule="auto"/>
        <w:ind w:left="709"/>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Dostawy przedmiotu umowy na koszt dostawcy, sukcesywne w miarę potrzeb.</w:t>
      </w:r>
    </w:p>
    <w:p w14:paraId="591BE15B" w14:textId="77777777" w:rsidR="006A03D2" w:rsidRDefault="00000000">
      <w:pPr>
        <w:numPr>
          <w:ilvl w:val="0"/>
          <w:numId w:val="6"/>
        </w:num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Szczegółowe wymagania dotyczące dostarczanego towaru zostały ujęte w załączonej specyfikacji. </w:t>
      </w:r>
    </w:p>
    <w:p w14:paraId="1DA13C13" w14:textId="77777777" w:rsidR="006A03D2" w:rsidRDefault="00000000">
      <w:pPr>
        <w:numPr>
          <w:ilvl w:val="0"/>
          <w:numId w:val="6"/>
        </w:num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Informacje dodatkowe:</w:t>
      </w:r>
    </w:p>
    <w:p w14:paraId="4D8A5A7A" w14:textId="77777777" w:rsidR="006A03D2" w:rsidRDefault="00000000">
      <w:pPr>
        <w:numPr>
          <w:ilvl w:val="1"/>
          <w:numId w:val="6"/>
        </w:num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Dostawa odzieży w terminie od 01.03.2023r. do 31.12.2023r.</w:t>
      </w:r>
    </w:p>
    <w:p w14:paraId="4FBDCF4A" w14:textId="77777777" w:rsidR="006A03D2" w:rsidRDefault="00000000">
      <w:pPr>
        <w:numPr>
          <w:ilvl w:val="1"/>
          <w:numId w:val="6"/>
        </w:num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Dostawy do zakładów Zamawiającego znajdujących się na terenie gminy Brzeszcze:</w:t>
      </w:r>
    </w:p>
    <w:p w14:paraId="3FC622F9" w14:textId="77777777" w:rsidR="006A03D2" w:rsidRDefault="00000000">
      <w:pPr>
        <w:numPr>
          <w:ilvl w:val="0"/>
          <w:numId w:val="7"/>
        </w:num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ul. Kościelna 7,</w:t>
      </w:r>
    </w:p>
    <w:p w14:paraId="2F38832C" w14:textId="77777777" w:rsidR="006A03D2" w:rsidRDefault="00000000">
      <w:pPr>
        <w:numPr>
          <w:ilvl w:val="0"/>
          <w:numId w:val="7"/>
        </w:num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ul. Graniczna 48,</w:t>
      </w:r>
    </w:p>
    <w:p w14:paraId="260D0B39" w14:textId="77777777" w:rsidR="006A03D2" w:rsidRDefault="00000000">
      <w:pPr>
        <w:numPr>
          <w:ilvl w:val="0"/>
          <w:numId w:val="7"/>
        </w:num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ul. św. Wojciecha 89.</w:t>
      </w:r>
    </w:p>
    <w:p w14:paraId="5D74542F" w14:textId="77777777" w:rsidR="006A03D2" w:rsidRDefault="00000000">
      <w:pPr>
        <w:numPr>
          <w:ilvl w:val="1"/>
          <w:numId w:val="6"/>
        </w:num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Dostawy w terminie do 10 dni roboczych od dnia złożenia zamówienia.</w:t>
      </w:r>
    </w:p>
    <w:p w14:paraId="52CE7E0B" w14:textId="77777777" w:rsidR="006A03D2" w:rsidRDefault="00000000">
      <w:pPr>
        <w:numPr>
          <w:ilvl w:val="1"/>
          <w:numId w:val="6"/>
        </w:num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Dostawca przekaże atesty na dostarczaną odzież.</w:t>
      </w:r>
    </w:p>
    <w:p w14:paraId="56C64635" w14:textId="77777777" w:rsidR="006A03D2" w:rsidRDefault="00000000">
      <w:pPr>
        <w:numPr>
          <w:ilvl w:val="1"/>
          <w:numId w:val="6"/>
        </w:num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Każdorazowa dostawa uzgadniana będzie drogą mailową lub telefoniczną, co do ilości, rodzaju i miejsca dostawy.</w:t>
      </w:r>
    </w:p>
    <w:p w14:paraId="0F8053C5" w14:textId="77777777" w:rsidR="006A03D2" w:rsidRDefault="00000000">
      <w:pPr>
        <w:numPr>
          <w:ilvl w:val="1"/>
          <w:numId w:val="6"/>
        </w:num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Dostawy przedmiotu umowy w dni robocze w godzinach od 7</w:t>
      </w:r>
      <w:r>
        <w:rPr>
          <w:rFonts w:ascii="Bookman Old Style" w:eastAsia="Bookman Old Style" w:hAnsi="Bookman Old Style" w:cs="Bookman Old Style"/>
          <w:color w:val="000000"/>
          <w:sz w:val="22"/>
          <w:szCs w:val="22"/>
          <w:u w:val="single"/>
          <w:vertAlign w:val="superscript"/>
        </w:rPr>
        <w:t>00</w:t>
      </w:r>
      <w:r>
        <w:rPr>
          <w:rFonts w:ascii="Bookman Old Style" w:eastAsia="Bookman Old Style" w:hAnsi="Bookman Old Style" w:cs="Bookman Old Style"/>
          <w:color w:val="000000"/>
          <w:sz w:val="22"/>
          <w:szCs w:val="22"/>
          <w:vertAlign w:val="superscript"/>
        </w:rPr>
        <w:t xml:space="preserve"> </w:t>
      </w:r>
      <w:r>
        <w:rPr>
          <w:rFonts w:ascii="Bookman Old Style" w:eastAsia="Bookman Old Style" w:hAnsi="Bookman Old Style" w:cs="Bookman Old Style"/>
          <w:color w:val="000000"/>
          <w:sz w:val="22"/>
          <w:szCs w:val="22"/>
        </w:rPr>
        <w:t>-14</w:t>
      </w:r>
      <w:r>
        <w:rPr>
          <w:rFonts w:ascii="Bookman Old Style" w:eastAsia="Bookman Old Style" w:hAnsi="Bookman Old Style" w:cs="Bookman Old Style"/>
          <w:color w:val="000000"/>
          <w:sz w:val="22"/>
          <w:szCs w:val="22"/>
          <w:u w:val="single"/>
          <w:vertAlign w:val="superscript"/>
        </w:rPr>
        <w:t>00</w:t>
      </w:r>
      <w:r>
        <w:rPr>
          <w:rFonts w:ascii="Bookman Old Style" w:eastAsia="Bookman Old Style" w:hAnsi="Bookman Old Style" w:cs="Bookman Old Style"/>
          <w:color w:val="000000"/>
          <w:sz w:val="22"/>
          <w:szCs w:val="22"/>
        </w:rPr>
        <w:t>.</w:t>
      </w:r>
    </w:p>
    <w:p w14:paraId="491A715A" w14:textId="77777777" w:rsidR="006A03D2" w:rsidRDefault="00000000">
      <w:pPr>
        <w:numPr>
          <w:ilvl w:val="1"/>
          <w:numId w:val="6"/>
        </w:num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Reklamacje na dostarczony przedmiot umowy muszą zostać zrealizowane w terminie do 14 dni.</w:t>
      </w:r>
    </w:p>
    <w:p w14:paraId="167B59CC" w14:textId="77777777" w:rsidR="006A03D2" w:rsidRDefault="00000000">
      <w:pPr>
        <w:numPr>
          <w:ilvl w:val="1"/>
          <w:numId w:val="6"/>
        </w:num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Termin płatności faktur do 30 dni od daty doręczenia faktury Zamawiającemu.</w:t>
      </w:r>
    </w:p>
    <w:p w14:paraId="1530A142" w14:textId="77777777" w:rsidR="006A03D2" w:rsidRDefault="00000000">
      <w:pPr>
        <w:numPr>
          <w:ilvl w:val="1"/>
          <w:numId w:val="6"/>
        </w:num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Cena nie podlega zmianie w okresie obowiązywania umowy</w:t>
      </w:r>
    </w:p>
    <w:p w14:paraId="05A712A8" w14:textId="77777777" w:rsidR="006A03D2" w:rsidRDefault="006A03D2">
      <w:pPr>
        <w:pBdr>
          <w:top w:val="nil"/>
          <w:left w:val="nil"/>
          <w:bottom w:val="nil"/>
          <w:right w:val="nil"/>
          <w:between w:val="nil"/>
        </w:pBdr>
        <w:spacing w:line="240" w:lineRule="auto"/>
        <w:ind w:left="1440"/>
        <w:jc w:val="both"/>
        <w:rPr>
          <w:rFonts w:ascii="Bookman Old Style" w:eastAsia="Bookman Old Style" w:hAnsi="Bookman Old Style" w:cs="Bookman Old Style"/>
          <w:color w:val="FF0000"/>
          <w:sz w:val="22"/>
          <w:szCs w:val="22"/>
        </w:rPr>
      </w:pPr>
    </w:p>
    <w:p w14:paraId="75837AEA" w14:textId="77777777" w:rsidR="006A03D2" w:rsidRDefault="00000000">
      <w:pPr>
        <w:pBdr>
          <w:top w:val="nil"/>
          <w:left w:val="nil"/>
          <w:bottom w:val="nil"/>
          <w:right w:val="nil"/>
          <w:between w:val="nil"/>
        </w:pBdr>
        <w:spacing w:line="360" w:lineRule="auto"/>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II. SPOSÓB SPORZĄDZENIA OFERTY:</w:t>
      </w:r>
    </w:p>
    <w:p w14:paraId="500F5293" w14:textId="77777777" w:rsidR="006A03D2" w:rsidRDefault="00000000">
      <w:p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Proszę  o sporządzenie oferty z podaniem :</w:t>
      </w:r>
    </w:p>
    <w:p w14:paraId="76DFBD12" w14:textId="77777777" w:rsidR="006A03D2" w:rsidRDefault="00000000">
      <w:pPr>
        <w:numPr>
          <w:ilvl w:val="0"/>
          <w:numId w:val="9"/>
        </w:numPr>
        <w:pBdr>
          <w:top w:val="nil"/>
          <w:left w:val="nil"/>
          <w:bottom w:val="nil"/>
          <w:right w:val="nil"/>
          <w:between w:val="nil"/>
        </w:pBdr>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ceny całkowitej zamówienia z uwzględnieniem cen jednostkowych poszczególnych pozycji specyfikacji przedmiotu zapytania.</w:t>
      </w:r>
    </w:p>
    <w:p w14:paraId="00655C6C" w14:textId="77777777" w:rsidR="006A03D2" w:rsidRDefault="006A03D2">
      <w:pPr>
        <w:pBdr>
          <w:top w:val="nil"/>
          <w:left w:val="nil"/>
          <w:bottom w:val="nil"/>
          <w:right w:val="nil"/>
          <w:between w:val="nil"/>
        </w:pBdr>
        <w:spacing w:line="240" w:lineRule="auto"/>
        <w:ind w:left="778"/>
        <w:rPr>
          <w:rFonts w:ascii="Bookman Old Style" w:eastAsia="Bookman Old Style" w:hAnsi="Bookman Old Style" w:cs="Bookman Old Style"/>
          <w:color w:val="000000"/>
          <w:sz w:val="22"/>
          <w:szCs w:val="22"/>
        </w:rPr>
      </w:pPr>
    </w:p>
    <w:p w14:paraId="4B973888" w14:textId="77777777" w:rsidR="006A03D2" w:rsidRDefault="00000000">
      <w:pPr>
        <w:pBdr>
          <w:top w:val="nil"/>
          <w:left w:val="nil"/>
          <w:bottom w:val="nil"/>
          <w:right w:val="nil"/>
          <w:between w:val="nil"/>
        </w:pBdr>
        <w:spacing w:line="240" w:lineRule="auto"/>
        <w:ind w:left="284"/>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Na bazie powyższych  warunków,  w przypadku zaoferowania najkorzystniejszej ceny,  zostanie podpisana umowa. </w:t>
      </w:r>
    </w:p>
    <w:p w14:paraId="03609413" w14:textId="77777777" w:rsidR="006A03D2" w:rsidRDefault="00000000">
      <w:pPr>
        <w:pBdr>
          <w:top w:val="nil"/>
          <w:left w:val="nil"/>
          <w:bottom w:val="nil"/>
          <w:right w:val="nil"/>
          <w:between w:val="nil"/>
        </w:pBdr>
        <w:spacing w:line="240" w:lineRule="auto"/>
        <w:ind w:left="284"/>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Umowa zostanie podpisana niezwłocznie po zakończeniu procedury.</w:t>
      </w:r>
    </w:p>
    <w:p w14:paraId="2B1D5686" w14:textId="77777777" w:rsidR="006A03D2" w:rsidRDefault="006A03D2">
      <w:pPr>
        <w:pBdr>
          <w:top w:val="nil"/>
          <w:left w:val="nil"/>
          <w:bottom w:val="nil"/>
          <w:right w:val="nil"/>
          <w:between w:val="nil"/>
        </w:pBdr>
        <w:spacing w:line="360" w:lineRule="auto"/>
        <w:jc w:val="both"/>
        <w:rPr>
          <w:rFonts w:ascii="Bookman Old Style" w:eastAsia="Bookman Old Style" w:hAnsi="Bookman Old Style" w:cs="Bookman Old Style"/>
          <w:b/>
          <w:i/>
          <w:sz w:val="22"/>
          <w:szCs w:val="22"/>
        </w:rPr>
      </w:pPr>
    </w:p>
    <w:p w14:paraId="1F8D204F" w14:textId="77777777" w:rsidR="006A03D2" w:rsidRDefault="006A03D2">
      <w:pPr>
        <w:pBdr>
          <w:top w:val="nil"/>
          <w:left w:val="nil"/>
          <w:bottom w:val="nil"/>
          <w:right w:val="nil"/>
          <w:between w:val="nil"/>
        </w:pBdr>
        <w:spacing w:line="360" w:lineRule="auto"/>
        <w:jc w:val="both"/>
        <w:rPr>
          <w:rFonts w:ascii="Bookman Old Style" w:eastAsia="Bookman Old Style" w:hAnsi="Bookman Old Style" w:cs="Bookman Old Style"/>
          <w:b/>
          <w:i/>
          <w:sz w:val="22"/>
          <w:szCs w:val="22"/>
        </w:rPr>
      </w:pPr>
    </w:p>
    <w:p w14:paraId="041D3113" w14:textId="77777777" w:rsidR="006A03D2" w:rsidRDefault="00000000">
      <w:pPr>
        <w:pBdr>
          <w:top w:val="nil"/>
          <w:left w:val="nil"/>
          <w:bottom w:val="nil"/>
          <w:right w:val="nil"/>
          <w:between w:val="nil"/>
        </w:pBdr>
        <w:spacing w:line="360" w:lineRule="auto"/>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i/>
          <w:color w:val="000000"/>
          <w:sz w:val="22"/>
          <w:szCs w:val="22"/>
        </w:rPr>
        <w:t>III.  OSOBY UPOWAŻNIONE DO KONTAKTU</w:t>
      </w:r>
      <w:r>
        <w:rPr>
          <w:rFonts w:ascii="Bookman Old Style" w:eastAsia="Bookman Old Style" w:hAnsi="Bookman Old Style" w:cs="Bookman Old Style"/>
          <w:b/>
          <w:color w:val="000000"/>
          <w:sz w:val="22"/>
          <w:szCs w:val="22"/>
        </w:rPr>
        <w:t>:</w:t>
      </w:r>
    </w:p>
    <w:p w14:paraId="6EF0461E" w14:textId="77777777" w:rsidR="006A03D2" w:rsidRDefault="00000000">
      <w:pPr>
        <w:pBdr>
          <w:top w:val="nil"/>
          <w:left w:val="nil"/>
          <w:bottom w:val="nil"/>
          <w:right w:val="nil"/>
          <w:between w:val="nil"/>
        </w:pBdr>
        <w:spacing w:line="360" w:lineRule="auto"/>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 xml:space="preserve">                           Janusz Chwierut  </w:t>
      </w:r>
      <w:r>
        <w:rPr>
          <w:rFonts w:ascii="Bookman Old Style" w:eastAsia="Bookman Old Style" w:hAnsi="Bookman Old Style" w:cs="Bookman Old Style"/>
          <w:i/>
          <w:color w:val="000000"/>
          <w:sz w:val="22"/>
          <w:szCs w:val="22"/>
        </w:rPr>
        <w:t>tel. 505 319 682</w:t>
      </w:r>
    </w:p>
    <w:p w14:paraId="12BEF126" w14:textId="77777777" w:rsidR="006A03D2" w:rsidRDefault="006A03D2">
      <w:pPr>
        <w:spacing w:line="240" w:lineRule="auto"/>
        <w:rPr>
          <w:rFonts w:ascii="Bookman Old Style" w:eastAsia="Bookman Old Style" w:hAnsi="Bookman Old Style" w:cs="Bookman Old Style"/>
          <w:b/>
          <w:i/>
          <w:sz w:val="22"/>
          <w:szCs w:val="22"/>
        </w:rPr>
      </w:pPr>
    </w:p>
    <w:p w14:paraId="42360935" w14:textId="77777777" w:rsidR="006A03D2" w:rsidRDefault="00000000">
      <w:pPr>
        <w:spacing w:line="240" w:lineRule="auto"/>
        <w:rPr>
          <w:rFonts w:ascii="Bookman Old Style" w:eastAsia="Bookman Old Style" w:hAnsi="Bookman Old Style" w:cs="Bookman Old Style"/>
          <w:b/>
          <w:i/>
          <w:sz w:val="22"/>
          <w:szCs w:val="22"/>
        </w:rPr>
      </w:pPr>
      <w:r>
        <w:rPr>
          <w:rFonts w:ascii="Bookman Old Style" w:eastAsia="Bookman Old Style" w:hAnsi="Bookman Old Style" w:cs="Bookman Old Style"/>
          <w:b/>
          <w:i/>
          <w:sz w:val="22"/>
          <w:szCs w:val="22"/>
        </w:rPr>
        <w:t>IV.  MIEJSCE I TERMIN SKŁADANIA OFERT:</w:t>
      </w:r>
    </w:p>
    <w:p w14:paraId="2E0C1E41" w14:textId="41458FE4" w:rsidR="006A03D2" w:rsidRDefault="00000000">
      <w:pPr>
        <w:pBdr>
          <w:top w:val="nil"/>
          <w:left w:val="nil"/>
          <w:bottom w:val="nil"/>
          <w:right w:val="nil"/>
          <w:between w:val="nil"/>
        </w:pBdr>
        <w:tabs>
          <w:tab w:val="left" w:pos="360"/>
        </w:tabs>
        <w:spacing w:line="240" w:lineRule="auto"/>
        <w:ind w:left="284"/>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Ofertę należy złożyć drogą elektroniczną za pośrednictwem portalu josephine który znajduje się na stronie </w:t>
      </w:r>
      <w:hyperlink r:id="rId8">
        <w:r>
          <w:rPr>
            <w:rFonts w:ascii="Arial" w:eastAsia="Arial" w:hAnsi="Arial" w:cs="Arial"/>
            <w:color w:val="0000FF"/>
            <w:sz w:val="20"/>
            <w:szCs w:val="20"/>
            <w:u w:val="single"/>
          </w:rPr>
          <w:t>https://josephine.proebiz.com</w:t>
        </w:r>
      </w:hyperlink>
      <w:r>
        <w:rPr>
          <w:rFonts w:ascii="Arial" w:eastAsia="Arial" w:hAnsi="Arial" w:cs="Arial"/>
          <w:color w:val="0000FF"/>
          <w:sz w:val="20"/>
          <w:szCs w:val="20"/>
          <w:u w:val="single"/>
        </w:rPr>
        <w:t xml:space="preserve">  </w:t>
      </w:r>
      <w:r>
        <w:rPr>
          <w:rFonts w:ascii="Bookman Old Style" w:eastAsia="Bookman Old Style" w:hAnsi="Bookman Old Style" w:cs="Bookman Old Style"/>
          <w:b/>
          <w:color w:val="000000"/>
          <w:sz w:val="22"/>
          <w:szCs w:val="22"/>
        </w:rPr>
        <w:t xml:space="preserve">do dnia </w:t>
      </w:r>
      <w:r w:rsidR="008F64DD">
        <w:rPr>
          <w:rFonts w:ascii="Bookman Old Style" w:eastAsia="Bookman Old Style" w:hAnsi="Bookman Old Style" w:cs="Bookman Old Style"/>
          <w:b/>
          <w:color w:val="000000"/>
          <w:sz w:val="22"/>
          <w:szCs w:val="22"/>
        </w:rPr>
        <w:t>2</w:t>
      </w:r>
      <w:r w:rsidR="00B950C3">
        <w:rPr>
          <w:rFonts w:ascii="Bookman Old Style" w:eastAsia="Bookman Old Style" w:hAnsi="Bookman Old Style" w:cs="Bookman Old Style"/>
          <w:b/>
          <w:color w:val="000000"/>
          <w:sz w:val="22"/>
          <w:szCs w:val="22"/>
        </w:rPr>
        <w:t>3</w:t>
      </w:r>
      <w:r>
        <w:rPr>
          <w:rFonts w:ascii="Bookman Old Style" w:eastAsia="Bookman Old Style" w:hAnsi="Bookman Old Style" w:cs="Bookman Old Style"/>
          <w:b/>
          <w:color w:val="000000"/>
          <w:sz w:val="22"/>
          <w:szCs w:val="22"/>
        </w:rPr>
        <w:t>.02.2023r. do godziny 10</w:t>
      </w:r>
      <w:r>
        <w:rPr>
          <w:rFonts w:ascii="Bookman Old Style" w:eastAsia="Bookman Old Style" w:hAnsi="Bookman Old Style" w:cs="Bookman Old Style"/>
          <w:b/>
          <w:color w:val="000000"/>
          <w:sz w:val="22"/>
          <w:szCs w:val="22"/>
          <w:u w:val="single"/>
          <w:vertAlign w:val="superscript"/>
        </w:rPr>
        <w:t>00</w:t>
      </w:r>
      <w:r>
        <w:rPr>
          <w:rFonts w:ascii="Bookman Old Style" w:eastAsia="Bookman Old Style" w:hAnsi="Bookman Old Style" w:cs="Bookman Old Style"/>
          <w:b/>
          <w:color w:val="000000"/>
          <w:sz w:val="22"/>
          <w:szCs w:val="22"/>
          <w:vertAlign w:val="superscript"/>
        </w:rPr>
        <w:t xml:space="preserve">   </w:t>
      </w:r>
      <w:r>
        <w:rPr>
          <w:rFonts w:ascii="Bookman Old Style" w:eastAsia="Bookman Old Style" w:hAnsi="Bookman Old Style" w:cs="Bookman Old Style"/>
          <w:color w:val="000000"/>
          <w:sz w:val="22"/>
          <w:szCs w:val="22"/>
        </w:rPr>
        <w:t>w tytule</w:t>
      </w:r>
      <w:r>
        <w:rPr>
          <w:rFonts w:ascii="Bookman Old Style" w:eastAsia="Bookman Old Style" w:hAnsi="Bookman Old Style" w:cs="Bookman Old Style"/>
          <w:b/>
          <w:color w:val="000000"/>
          <w:sz w:val="22"/>
          <w:szCs w:val="22"/>
        </w:rPr>
        <w:t xml:space="preserve">  </w:t>
      </w:r>
      <w:r>
        <w:rPr>
          <w:rFonts w:ascii="Bookman Old Style" w:eastAsia="Bookman Old Style" w:hAnsi="Bookman Old Style" w:cs="Bookman Old Style"/>
          <w:color w:val="000000"/>
          <w:sz w:val="22"/>
          <w:szCs w:val="22"/>
        </w:rPr>
        <w:t xml:space="preserve">podając:          </w:t>
      </w:r>
    </w:p>
    <w:p w14:paraId="21F181F3" w14:textId="77777777" w:rsidR="006A03D2" w:rsidRDefault="00000000">
      <w:pPr>
        <w:spacing w:line="276" w:lineRule="auto"/>
        <w:jc w:val="center"/>
        <w:rPr>
          <w:rFonts w:ascii="Bookman Old Style" w:eastAsia="Bookman Old Style" w:hAnsi="Bookman Old Style" w:cs="Bookman Old Style"/>
          <w:b/>
          <w:i/>
          <w:sz w:val="22"/>
          <w:szCs w:val="22"/>
        </w:rPr>
      </w:pPr>
      <w:r>
        <w:rPr>
          <w:rFonts w:ascii="Bookman Old Style" w:eastAsia="Bookman Old Style" w:hAnsi="Bookman Old Style" w:cs="Bookman Old Style"/>
          <w:b/>
          <w:i/>
          <w:sz w:val="22"/>
          <w:szCs w:val="22"/>
        </w:rPr>
        <w:t>„Sukcesywne dostawy odzieży roboczej w 2023r.”</w:t>
      </w:r>
    </w:p>
    <w:p w14:paraId="4913150D" w14:textId="77777777" w:rsidR="006A03D2" w:rsidRDefault="006A03D2">
      <w:pPr>
        <w:pBdr>
          <w:top w:val="nil"/>
          <w:left w:val="nil"/>
          <w:bottom w:val="nil"/>
          <w:right w:val="nil"/>
          <w:between w:val="nil"/>
        </w:pBdr>
        <w:spacing w:line="240" w:lineRule="auto"/>
        <w:jc w:val="center"/>
        <w:rPr>
          <w:rFonts w:ascii="Bookman Old Style" w:eastAsia="Bookman Old Style" w:hAnsi="Bookman Old Style" w:cs="Bookman Old Style"/>
          <w:color w:val="000000"/>
          <w:sz w:val="22"/>
          <w:szCs w:val="22"/>
        </w:rPr>
      </w:pPr>
    </w:p>
    <w:p w14:paraId="7C1B8263" w14:textId="77777777" w:rsidR="006A03D2" w:rsidRDefault="00000000">
      <w:pPr>
        <w:numPr>
          <w:ilvl w:val="0"/>
          <w:numId w:val="11"/>
        </w:numPr>
        <w:pBdr>
          <w:top w:val="nil"/>
          <w:left w:val="nil"/>
          <w:bottom w:val="nil"/>
          <w:right w:val="nil"/>
          <w:between w:val="nil"/>
        </w:pBdr>
        <w:tabs>
          <w:tab w:val="left" w:pos="360"/>
        </w:tabs>
        <w:spacing w:line="240" w:lineRule="auto"/>
        <w:ind w:left="709" w:hanging="283"/>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Oferty złożone po terminie nie będą brane pod uwagę.</w:t>
      </w:r>
    </w:p>
    <w:p w14:paraId="46661B08" w14:textId="77777777" w:rsidR="006A03D2" w:rsidRDefault="00000000">
      <w:pPr>
        <w:numPr>
          <w:ilvl w:val="0"/>
          <w:numId w:val="11"/>
        </w:numPr>
        <w:pBdr>
          <w:top w:val="nil"/>
          <w:left w:val="nil"/>
          <w:bottom w:val="nil"/>
          <w:right w:val="nil"/>
          <w:between w:val="nil"/>
        </w:pBdr>
        <w:tabs>
          <w:tab w:val="left" w:pos="360"/>
        </w:tabs>
        <w:spacing w:line="240" w:lineRule="auto"/>
        <w:ind w:left="709" w:hanging="283"/>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Wzór oferty stanowi Załącznik nr 1 do niniejszego Zapytania Ofertowego.</w:t>
      </w:r>
    </w:p>
    <w:p w14:paraId="5627E08A" w14:textId="77777777" w:rsidR="006A03D2" w:rsidRDefault="006A03D2">
      <w:pPr>
        <w:pBdr>
          <w:top w:val="nil"/>
          <w:left w:val="nil"/>
          <w:bottom w:val="nil"/>
          <w:right w:val="nil"/>
          <w:between w:val="nil"/>
        </w:pBdr>
        <w:tabs>
          <w:tab w:val="left" w:pos="360"/>
        </w:tabs>
        <w:spacing w:line="360" w:lineRule="auto"/>
        <w:jc w:val="both"/>
        <w:rPr>
          <w:rFonts w:ascii="Bookman Old Style" w:eastAsia="Bookman Old Style" w:hAnsi="Bookman Old Style" w:cs="Bookman Old Style"/>
          <w:i/>
          <w:color w:val="000000"/>
          <w:sz w:val="22"/>
          <w:szCs w:val="22"/>
        </w:rPr>
      </w:pPr>
    </w:p>
    <w:p w14:paraId="52DDF7C8" w14:textId="77777777" w:rsidR="006A03D2" w:rsidRDefault="00000000">
      <w:pPr>
        <w:pBdr>
          <w:top w:val="nil"/>
          <w:left w:val="nil"/>
          <w:bottom w:val="nil"/>
          <w:right w:val="nil"/>
          <w:between w:val="nil"/>
        </w:pBdr>
        <w:tabs>
          <w:tab w:val="left" w:pos="360"/>
        </w:tabs>
        <w:spacing w:line="360" w:lineRule="auto"/>
        <w:jc w:val="both"/>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 xml:space="preserve">V. WYMAGANIA STAWIANE WYKONAWCY </w:t>
      </w:r>
    </w:p>
    <w:p w14:paraId="287791D8" w14:textId="77777777" w:rsidR="006A03D2" w:rsidRDefault="00000000">
      <w:pPr>
        <w:pBdr>
          <w:top w:val="nil"/>
          <w:left w:val="nil"/>
          <w:bottom w:val="nil"/>
          <w:right w:val="nil"/>
          <w:between w:val="nil"/>
        </w:pBdr>
        <w:tabs>
          <w:tab w:val="left" w:pos="360"/>
        </w:tabs>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 xml:space="preserve"> O zamówienie mogą ubiegać się Wykonawcy którzy:</w:t>
      </w:r>
    </w:p>
    <w:p w14:paraId="0E22CB50" w14:textId="77777777" w:rsidR="006A03D2" w:rsidRDefault="00000000">
      <w:pPr>
        <w:numPr>
          <w:ilvl w:val="0"/>
          <w:numId w:val="2"/>
        </w:numPr>
        <w:pBdr>
          <w:top w:val="nil"/>
          <w:left w:val="nil"/>
          <w:bottom w:val="nil"/>
          <w:right w:val="nil"/>
          <w:between w:val="nil"/>
        </w:pBdr>
        <w:tabs>
          <w:tab w:val="left" w:pos="2556"/>
          <w:tab w:val="left" w:pos="3123"/>
        </w:tabs>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dysponują odpowiednim potencjałem do wykonania zamówienia,</w:t>
      </w:r>
    </w:p>
    <w:p w14:paraId="67DE663F" w14:textId="77777777" w:rsidR="006A03D2" w:rsidRDefault="00000000">
      <w:pPr>
        <w:numPr>
          <w:ilvl w:val="0"/>
          <w:numId w:val="2"/>
        </w:numPr>
        <w:pBdr>
          <w:top w:val="nil"/>
          <w:left w:val="nil"/>
          <w:bottom w:val="nil"/>
          <w:right w:val="nil"/>
          <w:between w:val="nil"/>
        </w:pBdr>
        <w:tabs>
          <w:tab w:val="left" w:pos="2556"/>
          <w:tab w:val="left" w:pos="3123"/>
        </w:tabs>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nie otwarto ich likwidacji ani upadłości,</w:t>
      </w:r>
    </w:p>
    <w:p w14:paraId="5A0562D7" w14:textId="77777777" w:rsidR="006A03D2" w:rsidRDefault="00000000">
      <w:pPr>
        <w:numPr>
          <w:ilvl w:val="0"/>
          <w:numId w:val="2"/>
        </w:numPr>
        <w:pBdr>
          <w:top w:val="nil"/>
          <w:left w:val="nil"/>
          <w:bottom w:val="nil"/>
          <w:right w:val="nil"/>
          <w:between w:val="nil"/>
        </w:pBdr>
        <w:tabs>
          <w:tab w:val="left" w:pos="2556"/>
          <w:tab w:val="left" w:pos="3123"/>
        </w:tabs>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złożyli ważną ofertę w terminie wyznaczonym do składania ofert.</w:t>
      </w:r>
    </w:p>
    <w:p w14:paraId="1BADB7C9" w14:textId="77777777" w:rsidR="006A03D2" w:rsidRDefault="006A03D2">
      <w:pPr>
        <w:spacing w:line="240" w:lineRule="auto"/>
        <w:rPr>
          <w:rFonts w:ascii="Bookman Old Style" w:eastAsia="Bookman Old Style" w:hAnsi="Bookman Old Style" w:cs="Bookman Old Style"/>
          <w:b/>
          <w:i/>
          <w:sz w:val="22"/>
          <w:szCs w:val="22"/>
        </w:rPr>
      </w:pPr>
    </w:p>
    <w:p w14:paraId="72706026" w14:textId="77777777" w:rsidR="006A03D2" w:rsidRDefault="00000000">
      <w:pPr>
        <w:pBdr>
          <w:top w:val="nil"/>
          <w:left w:val="nil"/>
          <w:bottom w:val="nil"/>
          <w:right w:val="nil"/>
          <w:between w:val="nil"/>
        </w:pBdr>
        <w:spacing w:line="240" w:lineRule="auto"/>
        <w:jc w:val="both"/>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VI</w:t>
      </w:r>
      <w:r>
        <w:rPr>
          <w:rFonts w:ascii="Bookman Old Style" w:eastAsia="Bookman Old Style" w:hAnsi="Bookman Old Style" w:cs="Bookman Old Style"/>
          <w:i/>
          <w:color w:val="000000"/>
          <w:sz w:val="22"/>
          <w:szCs w:val="22"/>
        </w:rPr>
        <w:t>.</w:t>
      </w:r>
      <w:r>
        <w:rPr>
          <w:rFonts w:ascii="Bookman Old Style" w:eastAsia="Bookman Old Style" w:hAnsi="Bookman Old Style" w:cs="Bookman Old Style"/>
          <w:b/>
          <w:i/>
          <w:color w:val="000000"/>
          <w:sz w:val="22"/>
          <w:szCs w:val="22"/>
        </w:rPr>
        <w:t xml:space="preserve"> OPIS KRYTERIÓW, KTÓRYMI ZAMAWIAJĄCY BĘDZIE SIĘ KIEROWAŁ PRZY WYBORZE NAJKORZYSTNIEJSZEJ OFERTY:</w:t>
      </w:r>
    </w:p>
    <w:p w14:paraId="5C25929B" w14:textId="77777777" w:rsidR="006A03D2" w:rsidRDefault="006A03D2">
      <w:pPr>
        <w:pBdr>
          <w:top w:val="nil"/>
          <w:left w:val="nil"/>
          <w:bottom w:val="nil"/>
          <w:right w:val="nil"/>
          <w:between w:val="nil"/>
        </w:pBdr>
        <w:spacing w:line="240" w:lineRule="auto"/>
        <w:jc w:val="both"/>
        <w:rPr>
          <w:rFonts w:ascii="Bookman Old Style" w:eastAsia="Bookman Old Style" w:hAnsi="Bookman Old Style" w:cs="Bookman Old Style"/>
          <w:b/>
          <w:i/>
          <w:color w:val="000000"/>
          <w:sz w:val="10"/>
          <w:szCs w:val="10"/>
        </w:rPr>
      </w:pPr>
    </w:p>
    <w:p w14:paraId="28762771" w14:textId="77777777" w:rsidR="006A03D2" w:rsidRDefault="00000000">
      <w:pPr>
        <w:pBdr>
          <w:top w:val="nil"/>
          <w:left w:val="nil"/>
          <w:bottom w:val="nil"/>
          <w:right w:val="nil"/>
          <w:between w:val="nil"/>
        </w:pBdr>
        <w:tabs>
          <w:tab w:val="left" w:pos="0"/>
          <w:tab w:val="left" w:pos="426"/>
        </w:tabs>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r>
    </w:p>
    <w:p w14:paraId="57D3D970" w14:textId="77777777" w:rsidR="006A03D2" w:rsidRDefault="00000000">
      <w:pPr>
        <w:pBdr>
          <w:top w:val="nil"/>
          <w:left w:val="nil"/>
          <w:bottom w:val="nil"/>
          <w:right w:val="nil"/>
          <w:between w:val="nil"/>
        </w:pBdr>
        <w:tabs>
          <w:tab w:val="left" w:pos="0"/>
          <w:tab w:val="left" w:pos="426"/>
        </w:tabs>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Zamawiający podczas oceny ofert kierować się będzie </w:t>
      </w:r>
      <w:r>
        <w:rPr>
          <w:rFonts w:ascii="Bookman Old Style" w:eastAsia="Bookman Old Style" w:hAnsi="Bookman Old Style" w:cs="Bookman Old Style"/>
          <w:sz w:val="22"/>
          <w:szCs w:val="22"/>
        </w:rPr>
        <w:t>następującymi</w:t>
      </w:r>
      <w:r>
        <w:rPr>
          <w:rFonts w:ascii="Bookman Old Style" w:eastAsia="Bookman Old Style" w:hAnsi="Bookman Old Style" w:cs="Bookman Old Style"/>
          <w:color w:val="000000"/>
          <w:sz w:val="22"/>
          <w:szCs w:val="22"/>
        </w:rPr>
        <w:t xml:space="preserve"> kryteriami:</w:t>
      </w:r>
    </w:p>
    <w:p w14:paraId="75499126" w14:textId="77777777" w:rsidR="006A03D2" w:rsidRDefault="006A03D2">
      <w:pPr>
        <w:pBdr>
          <w:top w:val="nil"/>
          <w:left w:val="nil"/>
          <w:bottom w:val="nil"/>
          <w:right w:val="nil"/>
          <w:between w:val="nil"/>
        </w:pBdr>
        <w:tabs>
          <w:tab w:val="left" w:pos="0"/>
          <w:tab w:val="left" w:pos="426"/>
        </w:tabs>
        <w:spacing w:line="240" w:lineRule="auto"/>
        <w:jc w:val="both"/>
        <w:rPr>
          <w:rFonts w:ascii="Bookman Old Style" w:eastAsia="Bookman Old Style" w:hAnsi="Bookman Old Style" w:cs="Bookman Old Style"/>
          <w:color w:val="000000"/>
          <w:sz w:val="22"/>
          <w:szCs w:val="22"/>
        </w:rPr>
      </w:pPr>
    </w:p>
    <w:p w14:paraId="22525B7D" w14:textId="77777777" w:rsidR="006A03D2" w:rsidRDefault="00000000">
      <w:pPr>
        <w:numPr>
          <w:ilvl w:val="0"/>
          <w:numId w:val="12"/>
        </w:numPr>
        <w:pBdr>
          <w:top w:val="nil"/>
          <w:left w:val="nil"/>
          <w:bottom w:val="nil"/>
          <w:right w:val="nil"/>
          <w:between w:val="nil"/>
        </w:pBdr>
        <w:tabs>
          <w:tab w:val="left" w:pos="0"/>
        </w:tabs>
        <w:spacing w:line="240"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cena całkowita zamówienia</w:t>
      </w:r>
      <w:r>
        <w:rPr>
          <w:rFonts w:ascii="Bookman Old Style" w:eastAsia="Bookman Old Style" w:hAnsi="Bookman Old Style" w:cs="Bookman Old Style"/>
          <w:color w:val="000000"/>
          <w:sz w:val="22"/>
          <w:szCs w:val="22"/>
        </w:rPr>
        <w:tab/>
        <w:t xml:space="preserve">  - </w:t>
      </w:r>
      <w:r>
        <w:rPr>
          <w:rFonts w:ascii="Bookman Old Style" w:eastAsia="Bookman Old Style" w:hAnsi="Bookman Old Style" w:cs="Bookman Old Style"/>
          <w:color w:val="000000"/>
          <w:sz w:val="22"/>
          <w:szCs w:val="22"/>
        </w:rPr>
        <w:tab/>
        <w:t>wartość punktowa 100%</w:t>
      </w:r>
    </w:p>
    <w:p w14:paraId="4C8C877A" w14:textId="77777777" w:rsidR="006A03D2" w:rsidRDefault="006A03D2">
      <w:pPr>
        <w:spacing w:line="240" w:lineRule="auto"/>
        <w:rPr>
          <w:rFonts w:ascii="Bookman Old Style" w:eastAsia="Bookman Old Style" w:hAnsi="Bookman Old Style" w:cs="Bookman Old Style"/>
          <w:b/>
          <w:i/>
          <w:color w:val="000000"/>
          <w:sz w:val="22"/>
          <w:szCs w:val="22"/>
        </w:rPr>
      </w:pPr>
    </w:p>
    <w:p w14:paraId="46362E95" w14:textId="77777777" w:rsidR="006A03D2" w:rsidRDefault="00000000">
      <w:pPr>
        <w:pBdr>
          <w:top w:val="nil"/>
          <w:left w:val="nil"/>
          <w:bottom w:val="nil"/>
          <w:right w:val="nil"/>
          <w:between w:val="nil"/>
        </w:pBdr>
        <w:spacing w:line="276" w:lineRule="auto"/>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VII.  WYKAZ WYMAGANYCH DOKUMENTÓW:</w:t>
      </w:r>
    </w:p>
    <w:p w14:paraId="27A5ED1C" w14:textId="77777777" w:rsidR="006A03D2" w:rsidRDefault="006A03D2">
      <w:pPr>
        <w:pBdr>
          <w:top w:val="nil"/>
          <w:left w:val="nil"/>
          <w:bottom w:val="nil"/>
          <w:right w:val="nil"/>
          <w:between w:val="nil"/>
        </w:pBdr>
        <w:spacing w:line="276" w:lineRule="auto"/>
        <w:rPr>
          <w:rFonts w:ascii="Bookman Old Style" w:eastAsia="Bookman Old Style" w:hAnsi="Bookman Old Style" w:cs="Bookman Old Style"/>
          <w:b/>
          <w:i/>
          <w:color w:val="000000"/>
          <w:sz w:val="10"/>
          <w:szCs w:val="10"/>
        </w:rPr>
      </w:pPr>
    </w:p>
    <w:p w14:paraId="238622FD" w14:textId="77777777" w:rsidR="006A03D2" w:rsidRDefault="00000000">
      <w:pPr>
        <w:widowControl w:val="0"/>
        <w:numPr>
          <w:ilvl w:val="0"/>
          <w:numId w:val="3"/>
        </w:numPr>
        <w:pBdr>
          <w:top w:val="nil"/>
          <w:left w:val="nil"/>
          <w:bottom w:val="nil"/>
          <w:right w:val="nil"/>
          <w:between w:val="nil"/>
        </w:pBdr>
        <w:tabs>
          <w:tab w:val="left" w:pos="720"/>
        </w:tabs>
        <w:spacing w:line="240" w:lineRule="auto"/>
        <w:ind w:hanging="64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Formularz ofertowy</w:t>
      </w:r>
      <w:r>
        <w:rPr>
          <w:rFonts w:ascii="Bookman Old Style" w:eastAsia="Bookman Old Style" w:hAnsi="Bookman Old Style" w:cs="Bookman Old Style"/>
          <w:b/>
          <w:color w:val="000000"/>
          <w:sz w:val="22"/>
          <w:szCs w:val="22"/>
        </w:rPr>
        <w:t>.</w:t>
      </w:r>
    </w:p>
    <w:p w14:paraId="6BF91940" w14:textId="77777777" w:rsidR="006A03D2" w:rsidRDefault="00000000">
      <w:pPr>
        <w:widowControl w:val="0"/>
        <w:numPr>
          <w:ilvl w:val="0"/>
          <w:numId w:val="3"/>
        </w:numPr>
        <w:pBdr>
          <w:top w:val="nil"/>
          <w:left w:val="nil"/>
          <w:bottom w:val="nil"/>
          <w:right w:val="nil"/>
          <w:between w:val="nil"/>
        </w:pBdr>
        <w:tabs>
          <w:tab w:val="left" w:pos="720"/>
        </w:tabs>
        <w:spacing w:line="240" w:lineRule="auto"/>
        <w:ind w:left="709" w:hanging="283"/>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Aktualny odpis z właściwego rejestru lub z centralnej ewidencji i informacji o działalności gospodarczej, jeżeli odrębne przepisy wymagają wpisu do rejestru lub ewidencji, wystawiony nie wcześniej niż 6 miesięcy przed upływem terminu składania ofert. W przypadku, gdy ofertę składa kilka podmiotów działających wspólnie, dotyczy każdego z nich.</w:t>
      </w:r>
    </w:p>
    <w:p w14:paraId="4E4AA82E" w14:textId="77777777" w:rsidR="006A03D2" w:rsidRDefault="006A03D2">
      <w:pPr>
        <w:widowControl w:val="0"/>
        <w:pBdr>
          <w:top w:val="nil"/>
          <w:left w:val="nil"/>
          <w:bottom w:val="nil"/>
          <w:right w:val="nil"/>
          <w:between w:val="nil"/>
        </w:pBdr>
        <w:tabs>
          <w:tab w:val="left" w:pos="720"/>
        </w:tabs>
        <w:spacing w:line="240" w:lineRule="auto"/>
        <w:ind w:left="709"/>
        <w:jc w:val="both"/>
        <w:rPr>
          <w:rFonts w:ascii="Bookman Old Style" w:eastAsia="Bookman Old Style" w:hAnsi="Bookman Old Style" w:cs="Bookman Old Style"/>
          <w:color w:val="000000"/>
          <w:sz w:val="22"/>
          <w:szCs w:val="22"/>
        </w:rPr>
      </w:pPr>
    </w:p>
    <w:p w14:paraId="2122D756" w14:textId="77777777" w:rsidR="006A03D2" w:rsidRDefault="00000000">
      <w:pPr>
        <w:pBdr>
          <w:top w:val="nil"/>
          <w:left w:val="nil"/>
          <w:bottom w:val="nil"/>
          <w:right w:val="nil"/>
          <w:between w:val="nil"/>
        </w:pBdr>
        <w:spacing w:line="276" w:lineRule="auto"/>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VIII. OPIS SPOSOBU OBLICZENIA CENY, ROZLICZENIA I PŁATNOŚCI:</w:t>
      </w:r>
    </w:p>
    <w:p w14:paraId="50ABC3ED" w14:textId="77777777" w:rsidR="006A03D2" w:rsidRDefault="006A03D2">
      <w:pPr>
        <w:pBdr>
          <w:top w:val="nil"/>
          <w:left w:val="nil"/>
          <w:bottom w:val="nil"/>
          <w:right w:val="nil"/>
          <w:between w:val="nil"/>
        </w:pBdr>
        <w:spacing w:line="276" w:lineRule="auto"/>
        <w:rPr>
          <w:rFonts w:ascii="Bookman Old Style" w:eastAsia="Bookman Old Style" w:hAnsi="Bookman Old Style" w:cs="Bookman Old Style"/>
          <w:color w:val="000000"/>
          <w:sz w:val="10"/>
          <w:szCs w:val="10"/>
          <w:u w:val="single"/>
        </w:rPr>
      </w:pPr>
    </w:p>
    <w:p w14:paraId="68883216" w14:textId="77777777" w:rsidR="006A03D2" w:rsidRDefault="00000000">
      <w:pPr>
        <w:numPr>
          <w:ilvl w:val="0"/>
          <w:numId w:val="1"/>
        </w:numPr>
        <w:pBdr>
          <w:top w:val="nil"/>
          <w:left w:val="nil"/>
          <w:bottom w:val="nil"/>
          <w:right w:val="nil"/>
          <w:between w:val="nil"/>
        </w:pBdr>
        <w:spacing w:line="240" w:lineRule="auto"/>
        <w:ind w:left="714" w:hanging="357"/>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Cena oferty musi obejmować wszelkie koszty związane z realizacją przedmiotu zamówienia.</w:t>
      </w:r>
    </w:p>
    <w:p w14:paraId="4BF671C6" w14:textId="77777777" w:rsidR="006A03D2" w:rsidRDefault="00000000">
      <w:pPr>
        <w:numPr>
          <w:ilvl w:val="0"/>
          <w:numId w:val="1"/>
        </w:numPr>
        <w:pBdr>
          <w:top w:val="nil"/>
          <w:left w:val="nil"/>
          <w:bottom w:val="nil"/>
          <w:right w:val="nil"/>
          <w:between w:val="nil"/>
        </w:pBdr>
        <w:spacing w:line="240" w:lineRule="auto"/>
        <w:ind w:left="714" w:hanging="357"/>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Cena oferty musi być wyrażona w złotych polskich.</w:t>
      </w:r>
    </w:p>
    <w:p w14:paraId="48779577" w14:textId="77777777" w:rsidR="006A03D2" w:rsidRDefault="00000000">
      <w:pPr>
        <w:numPr>
          <w:ilvl w:val="0"/>
          <w:numId w:val="1"/>
        </w:numPr>
        <w:pBdr>
          <w:top w:val="nil"/>
          <w:left w:val="nil"/>
          <w:bottom w:val="nil"/>
          <w:right w:val="nil"/>
          <w:between w:val="nil"/>
        </w:pBdr>
        <w:tabs>
          <w:tab w:val="left" w:pos="0"/>
        </w:tabs>
        <w:spacing w:line="276" w:lineRule="auto"/>
        <w:ind w:left="714" w:hanging="357"/>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Płatność nastąpi w formie przelewu w terminie do 30 dni od daty dostarczenia prawidłowo wystawionej faktury VAT.</w:t>
      </w:r>
    </w:p>
    <w:p w14:paraId="2EADDC95" w14:textId="77777777" w:rsidR="006A03D2" w:rsidRDefault="006A03D2">
      <w:pPr>
        <w:pBdr>
          <w:top w:val="nil"/>
          <w:left w:val="nil"/>
          <w:bottom w:val="nil"/>
          <w:right w:val="nil"/>
          <w:between w:val="nil"/>
        </w:pBdr>
        <w:tabs>
          <w:tab w:val="left" w:pos="0"/>
        </w:tabs>
        <w:spacing w:line="276" w:lineRule="auto"/>
        <w:ind w:left="714"/>
        <w:jc w:val="both"/>
        <w:rPr>
          <w:rFonts w:ascii="Bookman Old Style" w:eastAsia="Bookman Old Style" w:hAnsi="Bookman Old Style" w:cs="Bookman Old Style"/>
          <w:color w:val="000000"/>
          <w:sz w:val="22"/>
          <w:szCs w:val="22"/>
        </w:rPr>
      </w:pPr>
    </w:p>
    <w:p w14:paraId="5EF41E9D" w14:textId="77777777" w:rsidR="006A03D2" w:rsidRDefault="006A03D2">
      <w:pPr>
        <w:pBdr>
          <w:top w:val="nil"/>
          <w:left w:val="nil"/>
          <w:bottom w:val="nil"/>
          <w:right w:val="nil"/>
          <w:between w:val="nil"/>
        </w:pBdr>
        <w:tabs>
          <w:tab w:val="left" w:pos="0"/>
        </w:tabs>
        <w:spacing w:line="276" w:lineRule="auto"/>
        <w:ind w:left="714"/>
        <w:jc w:val="both"/>
        <w:rPr>
          <w:rFonts w:ascii="Bookman Old Style" w:eastAsia="Bookman Old Style" w:hAnsi="Bookman Old Style" w:cs="Bookman Old Style"/>
          <w:color w:val="000000"/>
          <w:sz w:val="22"/>
          <w:szCs w:val="22"/>
        </w:rPr>
      </w:pPr>
    </w:p>
    <w:p w14:paraId="564748BF" w14:textId="77777777" w:rsidR="006A03D2" w:rsidRDefault="00000000">
      <w:pPr>
        <w:pBdr>
          <w:top w:val="nil"/>
          <w:left w:val="nil"/>
          <w:bottom w:val="nil"/>
          <w:right w:val="nil"/>
          <w:between w:val="nil"/>
        </w:pBdr>
        <w:spacing w:line="360" w:lineRule="auto"/>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IX . TERMIN ZWIĄZANIA OFERTĄ:</w:t>
      </w:r>
    </w:p>
    <w:p w14:paraId="07BEADD1" w14:textId="77777777" w:rsidR="006A03D2" w:rsidRDefault="00000000">
      <w:pPr>
        <w:pBdr>
          <w:top w:val="nil"/>
          <w:left w:val="nil"/>
          <w:bottom w:val="nil"/>
          <w:right w:val="nil"/>
          <w:between w:val="nil"/>
        </w:pBdr>
        <w:spacing w:line="240" w:lineRule="auto"/>
        <w:ind w:firstLine="708"/>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Wykonawca pozostaje związany ofertą przez okres obowiązywania umowy.</w:t>
      </w:r>
    </w:p>
    <w:p w14:paraId="391EEA04" w14:textId="77777777" w:rsidR="006A03D2" w:rsidRDefault="006A03D2">
      <w:pPr>
        <w:spacing w:line="240" w:lineRule="auto"/>
        <w:jc w:val="both"/>
        <w:rPr>
          <w:rFonts w:ascii="Bookman Old Style" w:eastAsia="Bookman Old Style" w:hAnsi="Bookman Old Style" w:cs="Bookman Old Style"/>
          <w:b/>
          <w:i/>
          <w:color w:val="000000"/>
          <w:sz w:val="22"/>
          <w:szCs w:val="22"/>
        </w:rPr>
      </w:pPr>
    </w:p>
    <w:p w14:paraId="7204730B" w14:textId="77777777" w:rsidR="006A03D2" w:rsidRDefault="00000000">
      <w:pP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i/>
          <w:color w:val="000000"/>
          <w:sz w:val="22"/>
          <w:szCs w:val="22"/>
        </w:rPr>
        <w:lastRenderedPageBreak/>
        <w:t>X.  ISTOTNE POSTANOWIENIA UMOWY:</w:t>
      </w:r>
      <w:r>
        <w:rPr>
          <w:rFonts w:ascii="Bookman Old Style" w:eastAsia="Bookman Old Style" w:hAnsi="Bookman Old Style" w:cs="Bookman Old Style"/>
          <w:color w:val="000000"/>
          <w:sz w:val="22"/>
          <w:szCs w:val="22"/>
        </w:rPr>
        <w:t xml:space="preserve"> </w:t>
      </w:r>
    </w:p>
    <w:p w14:paraId="2FBE53CD" w14:textId="77777777" w:rsidR="006A03D2" w:rsidRDefault="006A03D2">
      <w:pPr>
        <w:jc w:val="both"/>
        <w:rPr>
          <w:rFonts w:ascii="Bookman Old Style" w:eastAsia="Bookman Old Style" w:hAnsi="Bookman Old Style" w:cs="Bookman Old Style"/>
          <w:sz w:val="10"/>
          <w:szCs w:val="10"/>
        </w:rPr>
      </w:pPr>
    </w:p>
    <w:p w14:paraId="33A19B0B" w14:textId="77777777" w:rsidR="006A03D2" w:rsidRDefault="00000000">
      <w:pPr>
        <w:numPr>
          <w:ilvl w:val="0"/>
          <w:numId w:val="4"/>
        </w:num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 przypadku niewykonania lub nienależytego wykonania umowy Wykonawca  zapłaci Zamawiającemu kary umowne za:</w:t>
      </w:r>
    </w:p>
    <w:p w14:paraId="59C5B7FB" w14:textId="77777777" w:rsidR="006A03D2" w:rsidRDefault="00000000">
      <w:pPr>
        <w:numPr>
          <w:ilvl w:val="1"/>
          <w:numId w:val="4"/>
        </w:num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bookmarkStart w:id="1" w:name="_heading=h.30j0zll" w:colFirst="0" w:colLast="0"/>
      <w:bookmarkEnd w:id="1"/>
      <w:r>
        <w:rPr>
          <w:rFonts w:ascii="Bookman Old Style" w:eastAsia="Bookman Old Style" w:hAnsi="Bookman Old Style" w:cs="Bookman Old Style"/>
          <w:color w:val="000000"/>
          <w:sz w:val="22"/>
          <w:szCs w:val="22"/>
        </w:rPr>
        <w:t>. zwłokę w dostawie uzgodnionej wcześniej ilości towaru – w wysokości 300,00zł, za każdy dzień zwłoki,</w:t>
      </w:r>
    </w:p>
    <w:p w14:paraId="113000DD" w14:textId="77777777" w:rsidR="006A03D2" w:rsidRDefault="00000000">
      <w:pPr>
        <w:numPr>
          <w:ilvl w:val="1"/>
          <w:numId w:val="4"/>
        </w:num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dostawę przedmiotu umowy w ilości mniejszej niż zamówiona lub niezgodnej ze specyfikacją  – w wysokości 300,00zł   za każdy dzień zwłoki liczony po upływie terminu wyznaczonego na dostarczenie towaru wolnego od wad,</w:t>
      </w:r>
    </w:p>
    <w:p w14:paraId="799DC83E" w14:textId="77777777" w:rsidR="006A03D2" w:rsidRDefault="00000000">
      <w:pPr>
        <w:numPr>
          <w:ilvl w:val="1"/>
          <w:numId w:val="4"/>
        </w:num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za nieterminowe załatwienie reklamacji – w wysokości 300,00zł za każdy dzień zwłoki.</w:t>
      </w:r>
    </w:p>
    <w:p w14:paraId="3517E7F0" w14:textId="77777777" w:rsidR="006A03D2" w:rsidRDefault="00000000">
      <w:pPr>
        <w:numPr>
          <w:ilvl w:val="1"/>
          <w:numId w:val="4"/>
        </w:num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przypadku gdy Zamawiający odstąpi od umowy z powodu okoliczności, za które ponosi odpowiedzialność Wykonawca – w wysokości 3000,00zł.</w:t>
      </w:r>
    </w:p>
    <w:p w14:paraId="7129ADF0" w14:textId="77777777" w:rsidR="006A03D2" w:rsidRDefault="00000000">
      <w:pPr>
        <w:numPr>
          <w:ilvl w:val="0"/>
          <w:numId w:val="4"/>
        </w:num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Zamawiający zastrzega sobie prawo dochodzenia odszkodowania na zasadach ogólnych w przypadku gdy zastrzeżone kary umowne nie pokrywają w całości poniesionej przez niego szkody.</w:t>
      </w:r>
    </w:p>
    <w:p w14:paraId="6702C287" w14:textId="77777777" w:rsidR="006A03D2" w:rsidRDefault="00000000">
      <w:pPr>
        <w:numPr>
          <w:ilvl w:val="0"/>
          <w:numId w:val="4"/>
        </w:num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Podane ilości odzieży roboczej i ochronnej  mają charakter orientacyjny wynikający z obecnego stanu zatrudnienia i organizacji pracy, mogą one ulec zmianie w trakcie umowy w przypadku zaistnienia nieprzewidzianych okoliczności.</w:t>
      </w:r>
    </w:p>
    <w:p w14:paraId="6FED9613" w14:textId="77777777" w:rsidR="006A03D2" w:rsidRDefault="00000000">
      <w:pPr>
        <w:numPr>
          <w:ilvl w:val="0"/>
          <w:numId w:val="4"/>
        </w:num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 przypadku zaistnienia takiej sytuacji Wykonawca pozostaje związany umową przez cały czas jej obowiązywania, przy zachowaniu podanych cen i nie będzie wnosił w związku z tym żadnych roszczeń.</w:t>
      </w:r>
    </w:p>
    <w:p w14:paraId="08A3395D" w14:textId="77777777" w:rsidR="006A03D2" w:rsidRDefault="006A03D2">
      <w:pPr>
        <w:pBdr>
          <w:top w:val="nil"/>
          <w:left w:val="nil"/>
          <w:bottom w:val="nil"/>
          <w:right w:val="nil"/>
          <w:between w:val="nil"/>
        </w:pBdr>
        <w:spacing w:line="360" w:lineRule="auto"/>
        <w:rPr>
          <w:rFonts w:ascii="Bookman Old Style" w:eastAsia="Bookman Old Style" w:hAnsi="Bookman Old Style" w:cs="Bookman Old Style"/>
          <w:b/>
          <w:color w:val="000000"/>
          <w:sz w:val="22"/>
          <w:szCs w:val="22"/>
        </w:rPr>
      </w:pPr>
    </w:p>
    <w:p w14:paraId="78DC4BF8" w14:textId="77777777" w:rsidR="006A03D2" w:rsidRDefault="00000000">
      <w:pPr>
        <w:pBdr>
          <w:top w:val="nil"/>
          <w:left w:val="nil"/>
          <w:bottom w:val="nil"/>
          <w:right w:val="nil"/>
          <w:between w:val="nil"/>
        </w:pBdr>
        <w:spacing w:line="360" w:lineRule="auto"/>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XI. UNIEWAŻNIENIE ZAPYTANIA OFERTOWEGO:</w:t>
      </w:r>
    </w:p>
    <w:p w14:paraId="365B6939" w14:textId="77777777" w:rsidR="006A03D2" w:rsidRDefault="00000000">
      <w:pPr>
        <w:pBdr>
          <w:top w:val="nil"/>
          <w:left w:val="nil"/>
          <w:bottom w:val="nil"/>
          <w:right w:val="nil"/>
          <w:between w:val="nil"/>
        </w:pBdr>
        <w:tabs>
          <w:tab w:val="left" w:pos="993"/>
        </w:tabs>
        <w:spacing w:line="240" w:lineRule="auto"/>
        <w:ind w:left="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Zamawiający zastrzega sobie prawo do unieważnienia procedury, na każdym jego etapie bez podania przyczyny.</w:t>
      </w:r>
    </w:p>
    <w:p w14:paraId="6BE07A8F" w14:textId="77777777" w:rsidR="006A03D2" w:rsidRDefault="006A03D2">
      <w:pPr>
        <w:pBdr>
          <w:top w:val="nil"/>
          <w:left w:val="nil"/>
          <w:bottom w:val="nil"/>
          <w:right w:val="nil"/>
          <w:between w:val="nil"/>
        </w:pBdr>
        <w:spacing w:line="360" w:lineRule="auto"/>
        <w:rPr>
          <w:rFonts w:ascii="Bookman Old Style" w:eastAsia="Bookman Old Style" w:hAnsi="Bookman Old Style" w:cs="Bookman Old Style"/>
          <w:b/>
          <w:i/>
          <w:color w:val="000000"/>
          <w:sz w:val="22"/>
          <w:szCs w:val="22"/>
        </w:rPr>
      </w:pPr>
    </w:p>
    <w:p w14:paraId="1DCAAB66" w14:textId="77777777" w:rsidR="006A03D2" w:rsidRDefault="00000000">
      <w:pPr>
        <w:pBdr>
          <w:top w:val="nil"/>
          <w:left w:val="nil"/>
          <w:bottom w:val="nil"/>
          <w:right w:val="nil"/>
          <w:between w:val="nil"/>
        </w:pBdr>
        <w:spacing w:line="360" w:lineRule="auto"/>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XII. INFORMACJA O WYNIKACH:</w:t>
      </w:r>
    </w:p>
    <w:p w14:paraId="031E2DD1" w14:textId="77777777" w:rsidR="006A03D2" w:rsidRDefault="00000000">
      <w:pPr>
        <w:pBdr>
          <w:top w:val="nil"/>
          <w:left w:val="nil"/>
          <w:bottom w:val="nil"/>
          <w:right w:val="nil"/>
          <w:between w:val="nil"/>
        </w:pBdr>
        <w:spacing w:line="240" w:lineRule="auto"/>
        <w:ind w:left="708"/>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Wykonawcy biorący udział w zapytaniu ofertowym, zostaną poinformowani o wynikach pisemnie (drogą elektroniczną). </w:t>
      </w:r>
    </w:p>
    <w:p w14:paraId="37D06286" w14:textId="77777777" w:rsidR="006A03D2" w:rsidRDefault="006A03D2">
      <w:p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p>
    <w:p w14:paraId="50607FFB" w14:textId="77777777" w:rsidR="006A03D2" w:rsidRDefault="00000000">
      <w:pPr>
        <w:spacing w:line="240" w:lineRule="auto"/>
        <w:rPr>
          <w:rFonts w:ascii="Bookman Old Style" w:eastAsia="Bookman Old Style" w:hAnsi="Bookman Old Style" w:cs="Bookman Old Style"/>
          <w:b/>
          <w:i/>
          <w:sz w:val="22"/>
          <w:szCs w:val="22"/>
        </w:rPr>
      </w:pPr>
      <w:r>
        <w:rPr>
          <w:rFonts w:ascii="Bookman Old Style" w:eastAsia="Bookman Old Style" w:hAnsi="Bookman Old Style" w:cs="Bookman Old Style"/>
          <w:b/>
          <w:i/>
          <w:color w:val="000000"/>
          <w:sz w:val="22"/>
          <w:szCs w:val="22"/>
        </w:rPr>
        <w:t xml:space="preserve">XIII.  </w:t>
      </w:r>
      <w:r>
        <w:rPr>
          <w:rFonts w:ascii="Bookman Old Style" w:eastAsia="Bookman Old Style" w:hAnsi="Bookman Old Style" w:cs="Bookman Old Style"/>
          <w:b/>
          <w:i/>
          <w:sz w:val="22"/>
          <w:szCs w:val="22"/>
        </w:rPr>
        <w:t>INFORMACJA DOT. PRZETWARZANIA DANYCH OSOBOWYCH/OBOWIĄZEK INFORMACYJNY:</w:t>
      </w:r>
    </w:p>
    <w:p w14:paraId="211A8DBD" w14:textId="77777777" w:rsidR="006A03D2" w:rsidRDefault="006A03D2">
      <w:pPr>
        <w:spacing w:line="240" w:lineRule="auto"/>
        <w:rPr>
          <w:rFonts w:ascii="Bookman Old Style" w:eastAsia="Bookman Old Style" w:hAnsi="Bookman Old Style" w:cs="Bookman Old Style"/>
          <w:b/>
          <w:i/>
          <w:sz w:val="22"/>
          <w:szCs w:val="22"/>
        </w:rPr>
      </w:pPr>
    </w:p>
    <w:p w14:paraId="12BC3F10" w14:textId="77777777" w:rsidR="006A03D2" w:rsidRDefault="00000000">
      <w:pPr>
        <w:numPr>
          <w:ilvl w:val="0"/>
          <w:numId w:val="8"/>
        </w:numPr>
        <w:spacing w:line="259"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Pani/Pana danych osobowych jest Agencja Komunalna Sp. z o.o., ul. Kościelna 7, 32-620 Brzeszcze, NIP:6521000388, REGON: 272203933, KRS: 0000085514, tel.:(032) 211 12 47, e-mail: ak@akbrzeszcze.pl.</w:t>
      </w:r>
    </w:p>
    <w:p w14:paraId="5ACC1384" w14:textId="77777777" w:rsidR="006A03D2" w:rsidRDefault="00000000">
      <w:pPr>
        <w:numPr>
          <w:ilvl w:val="0"/>
          <w:numId w:val="8"/>
        </w:numPr>
        <w:spacing w:line="259"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We wszelkich sprawach związanych z przetwarzaniem danych osobowych przez Administratora danych można uzyskać informację, kontaktując się z Inspektorem Ochrony Danych: Panią Patrycją Hładoń za pośrednictwem poczty elektronicznej, przesyłając informację na adres e-mail: rodo@akbrzeszcze.pl, dzwoniąc pod numer: 668416144 lub listownie i osobiście pod adresem siedziby Administratora Danych.</w:t>
      </w:r>
    </w:p>
    <w:p w14:paraId="62158C76" w14:textId="77777777" w:rsidR="006A03D2" w:rsidRDefault="00000000">
      <w:pPr>
        <w:numPr>
          <w:ilvl w:val="0"/>
          <w:numId w:val="8"/>
        </w:numPr>
        <w:spacing w:line="259"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Pani/Pana dane osobowe będą przetwarzane w celu wybrania najkorzystniejszej oferty oraz w przypadku wyboru Pana/Pani oferty w celu realizacji warunków zawieranych umów; wykonania ciążących na Administratorze danych obowiązków prawnych (np. wystawienia i przechowywania faktur oraz innych dokumentów księgowych, udostępniania danych tzw. uprawnionym </w:t>
      </w:r>
      <w:r>
        <w:rPr>
          <w:rFonts w:ascii="Bookman Old Style" w:eastAsia="Bookman Old Style" w:hAnsi="Bookman Old Style" w:cs="Bookman Old Style"/>
          <w:sz w:val="22"/>
          <w:szCs w:val="22"/>
        </w:rPr>
        <w:lastRenderedPageBreak/>
        <w:t>podmiotom w tym do sądu lub prokuratury); dochodzenia ewentualnych roszczeń z tytułu niewykonania lub nienależytego wykonania zawartej umowy.</w:t>
      </w:r>
    </w:p>
    <w:p w14:paraId="6FBA7F14" w14:textId="77777777" w:rsidR="006A03D2" w:rsidRDefault="00000000">
      <w:pPr>
        <w:numPr>
          <w:ilvl w:val="0"/>
          <w:numId w:val="8"/>
        </w:numPr>
        <w:spacing w:line="259"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Podstawą prawną ich przetwarzania są: art. 6 ust. 1 lit. b RODO (przetwarzanie jest niezbędne do wykonania umowy, której stroną jest osoba, której dane dotyczą, lub do podjęcia działań na żądanie osoby, której dane dotyczą, przed zawarciem umowy), art. 6 ust. 1 lit. c RODO (przetwarzanie jest niezbędne do wypełnienia obowiązku prawnego ciążącego na administratorze) w związku z przepisami prawa, w szczególności podatkowego i cywilnego.</w:t>
      </w:r>
    </w:p>
    <w:p w14:paraId="60AA17E7" w14:textId="77777777" w:rsidR="006A03D2" w:rsidRDefault="00000000">
      <w:pPr>
        <w:numPr>
          <w:ilvl w:val="0"/>
          <w:numId w:val="8"/>
        </w:numPr>
        <w:spacing w:line="259"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Pani/Pana dane osobowe będą przekazywane innym odbiorcom tylko i wyłącznie jeśli są podmiotami uprawnionymi na podstawie przepisów prawa lub umowy powierzenia danych</w:t>
      </w:r>
    </w:p>
    <w:p w14:paraId="7863D9A6" w14:textId="77777777" w:rsidR="006A03D2" w:rsidRDefault="00000000">
      <w:pPr>
        <w:numPr>
          <w:ilvl w:val="0"/>
          <w:numId w:val="8"/>
        </w:numPr>
        <w:spacing w:line="259"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Pani/Pana dane osobowe pozyskane w związku z zapytaniem ofertowym będą przetwarzane przez Zamawiającego wyłącznie w celu złożenia w/w oferty cenowej, w tym ewentualnego wykonania umowy, realizacji obowiązków i praw (w tym roszczeń) wiążących się z zawartą umową oraz w celu realizacji obowiązków wynikających z przepisów prawa.</w:t>
      </w:r>
    </w:p>
    <w:p w14:paraId="29A1A241" w14:textId="77777777" w:rsidR="006A03D2" w:rsidRDefault="00000000">
      <w:pPr>
        <w:numPr>
          <w:ilvl w:val="0"/>
          <w:numId w:val="8"/>
        </w:numPr>
        <w:spacing w:line="259"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Pani/Pana dane osobowe będą przechowywane w zgodnym z przepisami powszechnie obowiązującego prawa przez okres 5 lat od dnia zakończenia postępowania ofertowego, a jeżeli czas trwania umowy przekracza 5 lata, okres przechowywania obejmuje cały czas trwania umowy.</w:t>
      </w:r>
    </w:p>
    <w:p w14:paraId="38DA4F49" w14:textId="77777777" w:rsidR="006A03D2" w:rsidRDefault="00000000">
      <w:pPr>
        <w:numPr>
          <w:ilvl w:val="0"/>
          <w:numId w:val="8"/>
        </w:numPr>
        <w:spacing w:line="259"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Posiada Pani/Pan prawo prawo dostępu do swoich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prawo do ograniczenia przetwarzania danych, przy czym przepisy odrębne mogą wyłączyć możliwość skorzystania z tego praw; prawo do wniesienia skargi do Prezesa Urzędu Ochrony Danych Osobowych, ul. Stawki 2, 00-193 Warszawa gdy uzna Pani/Pan, że przetwarzanie danych osobowych dotyczących Pani/Pana narusza przepisy. W celu realizacji praw prosimy o złożenie wniosku w formie pisemnej na adres e-mail: rodo@akbrzeszcze.pl.</w:t>
      </w:r>
    </w:p>
    <w:p w14:paraId="2A207BC9" w14:textId="77777777" w:rsidR="006A03D2" w:rsidRDefault="00000000">
      <w:pPr>
        <w:numPr>
          <w:ilvl w:val="0"/>
          <w:numId w:val="8"/>
        </w:numPr>
        <w:spacing w:line="259"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Pani/Pana dane nie będą przetwarzane w sposób zautomatyzowany w tym również profilowane.</w:t>
      </w:r>
    </w:p>
    <w:p w14:paraId="3B39A6CF" w14:textId="77777777" w:rsidR="006A03D2" w:rsidRDefault="00000000">
      <w:pPr>
        <w:numPr>
          <w:ilvl w:val="0"/>
          <w:numId w:val="8"/>
        </w:numPr>
        <w:spacing w:line="259"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Wykonawca, podwykonawca, podmiot trzeci podczas pozyskiwania danych osobowych na potrzeby zapytania ofertowego wypełnia obowiązek w imieniu swoim i Zamawiającego względem osób fizycznych, od których dane osobowe bezpośrednio pozyskali.</w:t>
      </w:r>
    </w:p>
    <w:p w14:paraId="2DC13668" w14:textId="77777777" w:rsidR="006A03D2" w:rsidRDefault="00000000">
      <w:pPr>
        <w:numPr>
          <w:ilvl w:val="0"/>
          <w:numId w:val="8"/>
        </w:numPr>
        <w:spacing w:after="160" w:line="259" w:lineRule="auto"/>
        <w:jc w:val="both"/>
        <w:rPr>
          <w:rFonts w:ascii="Calibri" w:eastAsia="Calibri" w:hAnsi="Calibri" w:cs="Calibri"/>
          <w:b/>
          <w:sz w:val="22"/>
          <w:szCs w:val="22"/>
        </w:rPr>
      </w:pPr>
      <w:r>
        <w:rPr>
          <w:rFonts w:ascii="Bookman Old Style" w:eastAsia="Bookman Old Style" w:hAnsi="Bookman Old Style" w:cs="Bookman Old Style"/>
          <w:b/>
          <w:sz w:val="22"/>
          <w:szCs w:val="22"/>
        </w:rPr>
        <w:t>Zamawiający zobowiązuje Wykonawcę do dopełnienia w jego imieniu obowiązku informacyjnego wobec osób, których dane zostaną przekazane Zamawiającemu w związku z prowadzonym zapytaniem ofertowym i które Zamawiający pośrednio pozyska od Wykonawcy biorącego udział w konkursie ofert, chyba że ma zastosowanie co najmniej jedno z wyłączeń, o których mowa w art. 14 ust. 5 RODO.</w:t>
      </w:r>
      <w:r>
        <w:rPr>
          <w:rFonts w:ascii="Calibri" w:eastAsia="Calibri" w:hAnsi="Calibri" w:cs="Calibri"/>
          <w:b/>
          <w:sz w:val="22"/>
          <w:szCs w:val="22"/>
        </w:rPr>
        <w:t xml:space="preserve"> </w:t>
      </w:r>
    </w:p>
    <w:p w14:paraId="6850FA23" w14:textId="77777777" w:rsidR="006A03D2" w:rsidRDefault="006A03D2">
      <w:pPr>
        <w:spacing w:line="240" w:lineRule="auto"/>
        <w:rPr>
          <w:rFonts w:ascii="Bookman Old Style" w:eastAsia="Bookman Old Style" w:hAnsi="Bookman Old Style" w:cs="Bookman Old Style"/>
          <w:b/>
          <w:i/>
          <w:sz w:val="22"/>
          <w:szCs w:val="22"/>
        </w:rPr>
      </w:pPr>
    </w:p>
    <w:p w14:paraId="05990010" w14:textId="77777777" w:rsidR="006A03D2" w:rsidRDefault="00000000">
      <w:pPr>
        <w:spacing w:line="240" w:lineRule="auto"/>
        <w:rPr>
          <w:rFonts w:ascii="Bookman Old Style" w:eastAsia="Bookman Old Style" w:hAnsi="Bookman Old Style" w:cs="Bookman Old Style"/>
          <w:b/>
          <w:i/>
          <w:sz w:val="22"/>
          <w:szCs w:val="22"/>
        </w:rPr>
      </w:pPr>
      <w:r>
        <w:rPr>
          <w:rFonts w:ascii="Bookman Old Style" w:eastAsia="Bookman Old Style" w:hAnsi="Bookman Old Style" w:cs="Bookman Old Style"/>
          <w:b/>
          <w:i/>
          <w:sz w:val="22"/>
          <w:szCs w:val="22"/>
        </w:rPr>
        <w:t>XIV. INNE INFORMACJE:</w:t>
      </w:r>
    </w:p>
    <w:p w14:paraId="59A41624" w14:textId="77777777" w:rsidR="006A03D2" w:rsidRDefault="006A03D2">
      <w:pPr>
        <w:spacing w:line="240" w:lineRule="auto"/>
        <w:rPr>
          <w:rFonts w:ascii="Bookman Old Style" w:eastAsia="Bookman Old Style" w:hAnsi="Bookman Old Style" w:cs="Bookman Old Style"/>
          <w:b/>
          <w:i/>
          <w:color w:val="000000"/>
          <w:sz w:val="10"/>
          <w:szCs w:val="10"/>
        </w:rPr>
      </w:pPr>
    </w:p>
    <w:p w14:paraId="06F242FD" w14:textId="77777777" w:rsidR="006A03D2" w:rsidRDefault="00000000">
      <w:pPr>
        <w:numPr>
          <w:ilvl w:val="0"/>
          <w:numId w:val="5"/>
        </w:num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Zamawiający zastrzega sobie prawo do skontaktowania się z Wykonawcami, w celu uzupełnienia lub doprecyzowania oferty.</w:t>
      </w:r>
    </w:p>
    <w:p w14:paraId="1700AA92" w14:textId="77777777" w:rsidR="006A03D2" w:rsidRDefault="00000000">
      <w:pPr>
        <w:numPr>
          <w:ilvl w:val="0"/>
          <w:numId w:val="5"/>
        </w:numPr>
        <w:pBdr>
          <w:top w:val="nil"/>
          <w:left w:val="nil"/>
          <w:bottom w:val="nil"/>
          <w:right w:val="nil"/>
          <w:between w:val="nil"/>
        </w:pBdr>
        <w:spacing w:line="240"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Zamawiający zastrzega sobie możliwość wyboru kolejnej wśród najkorzystniejszych ofert, jeżeli Wykonawca, którego oferta została wybrana jako najkorzystniejsza, nie zawrze umowy w terminie do trzech dni od daty wyboru oferty.</w:t>
      </w:r>
    </w:p>
    <w:p w14:paraId="0F9C6188" w14:textId="77777777" w:rsidR="006A03D2" w:rsidRDefault="006A03D2">
      <w:pPr>
        <w:shd w:val="clear" w:color="auto" w:fill="FFFFFF"/>
        <w:spacing w:line="360" w:lineRule="auto"/>
        <w:jc w:val="both"/>
        <w:rPr>
          <w:rFonts w:ascii="Bookman Old Style" w:eastAsia="Bookman Old Style" w:hAnsi="Bookman Old Style" w:cs="Bookman Old Style"/>
          <w:color w:val="000000"/>
          <w:sz w:val="22"/>
          <w:szCs w:val="22"/>
        </w:rPr>
      </w:pPr>
    </w:p>
    <w:p w14:paraId="7D56649C" w14:textId="77777777" w:rsidR="006A03D2" w:rsidRDefault="006A03D2">
      <w:pPr>
        <w:widowControl w:val="0"/>
        <w:pBdr>
          <w:top w:val="nil"/>
          <w:left w:val="nil"/>
          <w:bottom w:val="nil"/>
          <w:right w:val="nil"/>
          <w:between w:val="nil"/>
        </w:pBdr>
        <w:spacing w:line="360" w:lineRule="auto"/>
        <w:rPr>
          <w:rFonts w:ascii="Bookman Old Style" w:eastAsia="Bookman Old Style" w:hAnsi="Bookman Old Style" w:cs="Bookman Old Style"/>
          <w:b/>
          <w:i/>
          <w:color w:val="000000"/>
          <w:sz w:val="22"/>
          <w:szCs w:val="22"/>
        </w:rPr>
      </w:pPr>
    </w:p>
    <w:p w14:paraId="765EBC70" w14:textId="77777777" w:rsidR="006A03D2" w:rsidRDefault="00000000">
      <w:pPr>
        <w:widowControl w:val="0"/>
        <w:pBdr>
          <w:top w:val="nil"/>
          <w:left w:val="nil"/>
          <w:bottom w:val="nil"/>
          <w:right w:val="nil"/>
          <w:between w:val="nil"/>
        </w:pBdr>
        <w:spacing w:line="360" w:lineRule="auto"/>
        <w:ind w:firstLine="360"/>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lastRenderedPageBreak/>
        <w:tab/>
      </w:r>
      <w:r>
        <w:rPr>
          <w:rFonts w:ascii="Bookman Old Style" w:eastAsia="Bookman Old Style" w:hAnsi="Bookman Old Style" w:cs="Bookman Old Style"/>
          <w:b/>
          <w:i/>
          <w:color w:val="000000"/>
          <w:sz w:val="22"/>
          <w:szCs w:val="22"/>
        </w:rPr>
        <w:tab/>
      </w:r>
      <w:r>
        <w:rPr>
          <w:rFonts w:ascii="Bookman Old Style" w:eastAsia="Bookman Old Style" w:hAnsi="Bookman Old Style" w:cs="Bookman Old Style"/>
          <w:b/>
          <w:i/>
          <w:color w:val="000000"/>
          <w:sz w:val="22"/>
          <w:szCs w:val="22"/>
        </w:rPr>
        <w:tab/>
        <w:t xml:space="preserve">……..………….                                                               </w:t>
      </w:r>
      <w:r>
        <w:rPr>
          <w:rFonts w:ascii="Bookman Old Style" w:eastAsia="Bookman Old Style" w:hAnsi="Bookman Old Style" w:cs="Bookman Old Style"/>
          <w:b/>
          <w:i/>
          <w:color w:val="000000"/>
          <w:sz w:val="22"/>
          <w:szCs w:val="22"/>
        </w:rPr>
        <w:tab/>
      </w:r>
      <w:r>
        <w:rPr>
          <w:rFonts w:ascii="Bookman Old Style" w:eastAsia="Bookman Old Style" w:hAnsi="Bookman Old Style" w:cs="Bookman Old Style"/>
          <w:b/>
          <w:i/>
          <w:color w:val="000000"/>
          <w:sz w:val="22"/>
          <w:szCs w:val="22"/>
        </w:rPr>
        <w:tab/>
        <w:t>…………………………………</w:t>
      </w:r>
    </w:p>
    <w:p w14:paraId="2B7019FD" w14:textId="77777777" w:rsidR="006A03D2" w:rsidRDefault="00000000">
      <w:pPr>
        <w:widowControl w:val="0"/>
        <w:pBdr>
          <w:top w:val="nil"/>
          <w:left w:val="nil"/>
          <w:bottom w:val="nil"/>
          <w:right w:val="nil"/>
          <w:between w:val="nil"/>
        </w:pBdr>
        <w:spacing w:line="360" w:lineRule="auto"/>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 xml:space="preserve">  </w:t>
      </w:r>
      <w:r>
        <w:rPr>
          <w:rFonts w:ascii="Bookman Old Style" w:eastAsia="Bookman Old Style" w:hAnsi="Bookman Old Style" w:cs="Bookman Old Style"/>
          <w:b/>
          <w:i/>
          <w:color w:val="000000"/>
          <w:sz w:val="22"/>
          <w:szCs w:val="22"/>
        </w:rPr>
        <w:tab/>
        <w:t xml:space="preserve"> </w:t>
      </w:r>
      <w:r>
        <w:rPr>
          <w:rFonts w:ascii="Bookman Old Style" w:eastAsia="Bookman Old Style" w:hAnsi="Bookman Old Style" w:cs="Bookman Old Style"/>
          <w:b/>
          <w:i/>
          <w:color w:val="000000"/>
          <w:sz w:val="22"/>
          <w:szCs w:val="22"/>
        </w:rPr>
        <w:tab/>
      </w:r>
      <w:r>
        <w:rPr>
          <w:rFonts w:ascii="Bookman Old Style" w:eastAsia="Bookman Old Style" w:hAnsi="Bookman Old Style" w:cs="Bookman Old Style"/>
          <w:b/>
          <w:i/>
          <w:color w:val="000000"/>
          <w:sz w:val="22"/>
          <w:szCs w:val="22"/>
        </w:rPr>
        <w:tab/>
        <w:t xml:space="preserve">      Data</w:t>
      </w:r>
      <w:r>
        <w:rPr>
          <w:rFonts w:ascii="Bookman Old Style" w:eastAsia="Bookman Old Style" w:hAnsi="Bookman Old Style" w:cs="Bookman Old Style"/>
          <w:b/>
          <w:i/>
          <w:color w:val="000000"/>
          <w:sz w:val="22"/>
          <w:szCs w:val="22"/>
        </w:rPr>
        <w:tab/>
      </w:r>
      <w:r>
        <w:rPr>
          <w:rFonts w:ascii="Bookman Old Style" w:eastAsia="Bookman Old Style" w:hAnsi="Bookman Old Style" w:cs="Bookman Old Style"/>
          <w:b/>
          <w:i/>
          <w:color w:val="000000"/>
          <w:sz w:val="22"/>
          <w:szCs w:val="22"/>
        </w:rPr>
        <w:tab/>
      </w:r>
      <w:r>
        <w:rPr>
          <w:rFonts w:ascii="Bookman Old Style" w:eastAsia="Bookman Old Style" w:hAnsi="Bookman Old Style" w:cs="Bookman Old Style"/>
          <w:b/>
          <w:i/>
          <w:color w:val="000000"/>
          <w:sz w:val="22"/>
          <w:szCs w:val="22"/>
        </w:rPr>
        <w:tab/>
      </w:r>
      <w:r>
        <w:rPr>
          <w:rFonts w:ascii="Bookman Old Style" w:eastAsia="Bookman Old Style" w:hAnsi="Bookman Old Style" w:cs="Bookman Old Style"/>
          <w:b/>
          <w:i/>
          <w:color w:val="000000"/>
          <w:sz w:val="22"/>
          <w:szCs w:val="22"/>
        </w:rPr>
        <w:tab/>
      </w:r>
      <w:r>
        <w:rPr>
          <w:rFonts w:ascii="Bookman Old Style" w:eastAsia="Bookman Old Style" w:hAnsi="Bookman Old Style" w:cs="Bookman Old Style"/>
          <w:b/>
          <w:i/>
          <w:color w:val="000000"/>
          <w:sz w:val="22"/>
          <w:szCs w:val="22"/>
        </w:rPr>
        <w:tab/>
      </w:r>
      <w:r>
        <w:rPr>
          <w:rFonts w:ascii="Bookman Old Style" w:eastAsia="Bookman Old Style" w:hAnsi="Bookman Old Style" w:cs="Bookman Old Style"/>
          <w:b/>
          <w:i/>
          <w:color w:val="000000"/>
          <w:sz w:val="22"/>
          <w:szCs w:val="22"/>
        </w:rPr>
        <w:tab/>
      </w:r>
      <w:r>
        <w:rPr>
          <w:rFonts w:ascii="Bookman Old Style" w:eastAsia="Bookman Old Style" w:hAnsi="Bookman Old Style" w:cs="Bookman Old Style"/>
          <w:b/>
          <w:i/>
          <w:color w:val="000000"/>
          <w:sz w:val="22"/>
          <w:szCs w:val="22"/>
        </w:rPr>
        <w:tab/>
      </w:r>
      <w:r>
        <w:rPr>
          <w:rFonts w:ascii="Bookman Old Style" w:eastAsia="Bookman Old Style" w:hAnsi="Bookman Old Style" w:cs="Bookman Old Style"/>
          <w:b/>
          <w:i/>
          <w:color w:val="000000"/>
          <w:sz w:val="22"/>
          <w:szCs w:val="22"/>
        </w:rPr>
        <w:tab/>
        <w:t xml:space="preserve">           Podpis Zamawiającego</w:t>
      </w:r>
    </w:p>
    <w:p w14:paraId="06A1B7C9" w14:textId="77777777" w:rsidR="006A03D2" w:rsidRDefault="00000000">
      <w:pPr>
        <w:ind w:left="709"/>
        <w:rPr>
          <w:b/>
        </w:rPr>
      </w:pPr>
      <w:r>
        <w:rPr>
          <w:b/>
        </w:rPr>
        <w:t xml:space="preserve">                                                                   </w:t>
      </w:r>
    </w:p>
    <w:p w14:paraId="05144854" w14:textId="77777777" w:rsidR="006A03D2" w:rsidRDefault="006A03D2">
      <w:pPr>
        <w:spacing w:line="240" w:lineRule="auto"/>
        <w:rPr>
          <w:b/>
        </w:rPr>
      </w:pPr>
    </w:p>
    <w:p w14:paraId="76277BBB" w14:textId="77777777" w:rsidR="006A03D2" w:rsidRDefault="006A03D2"/>
    <w:tbl>
      <w:tblPr>
        <w:tblStyle w:val="a0"/>
        <w:tblW w:w="16798" w:type="dxa"/>
        <w:tblInd w:w="55" w:type="dxa"/>
        <w:tblLayout w:type="fixed"/>
        <w:tblLook w:val="0400" w:firstRow="0" w:lastRow="0" w:firstColumn="0" w:lastColumn="0" w:noHBand="0" w:noVBand="1"/>
      </w:tblPr>
      <w:tblGrid>
        <w:gridCol w:w="444"/>
        <w:gridCol w:w="10558"/>
        <w:gridCol w:w="2716"/>
        <w:gridCol w:w="1540"/>
        <w:gridCol w:w="1540"/>
      </w:tblGrid>
      <w:tr w:rsidR="006A03D2" w14:paraId="79B87B05" w14:textId="77777777">
        <w:trPr>
          <w:trHeight w:val="330"/>
        </w:trPr>
        <w:tc>
          <w:tcPr>
            <w:tcW w:w="11002" w:type="dxa"/>
            <w:gridSpan w:val="2"/>
            <w:tcBorders>
              <w:top w:val="nil"/>
              <w:left w:val="nil"/>
              <w:bottom w:val="nil"/>
              <w:right w:val="nil"/>
            </w:tcBorders>
            <w:shd w:val="clear" w:color="auto" w:fill="auto"/>
            <w:vAlign w:val="bottom"/>
          </w:tcPr>
          <w:p w14:paraId="63C29E22" w14:textId="77777777" w:rsidR="006A03D2" w:rsidRDefault="006A03D2">
            <w:pPr>
              <w:spacing w:line="240" w:lineRule="auto"/>
              <w:rPr>
                <w:rFonts w:ascii="Bookman Old Style" w:eastAsia="Bookman Old Style" w:hAnsi="Bookman Old Style" w:cs="Bookman Old Style"/>
                <w:b/>
                <w:color w:val="000000"/>
              </w:rPr>
            </w:pPr>
          </w:p>
          <w:p w14:paraId="3C395917" w14:textId="77777777" w:rsidR="006A03D2" w:rsidRDefault="00000000">
            <w:pPr>
              <w:spacing w:line="240" w:lineRule="auto"/>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Załącznik nr 1: Formularz Ofertowy</w:t>
            </w:r>
          </w:p>
          <w:p w14:paraId="7F1B9FEB" w14:textId="77777777" w:rsidR="006A03D2" w:rsidRDefault="006A03D2">
            <w:pPr>
              <w:spacing w:line="240" w:lineRule="auto"/>
              <w:rPr>
                <w:rFonts w:ascii="Bookman Old Style" w:eastAsia="Bookman Old Style" w:hAnsi="Bookman Old Style" w:cs="Bookman Old Style"/>
                <w:b/>
                <w:color w:val="000000"/>
              </w:rPr>
            </w:pPr>
          </w:p>
          <w:p w14:paraId="61D2EF08" w14:textId="77777777" w:rsidR="006A03D2" w:rsidRDefault="00000000">
            <w:pPr>
              <w:spacing w:line="276" w:lineRule="auto"/>
              <w:ind w:right="-1883"/>
              <w:jc w:val="center"/>
              <w:rPr>
                <w:rFonts w:ascii="Bookman Old Style" w:eastAsia="Bookman Old Style" w:hAnsi="Bookman Old Style" w:cs="Bookman Old Style"/>
                <w:b/>
                <w:i/>
              </w:rPr>
            </w:pPr>
            <w:r>
              <w:rPr>
                <w:rFonts w:ascii="Bookman Old Style" w:eastAsia="Bookman Old Style" w:hAnsi="Bookman Old Style" w:cs="Bookman Old Style"/>
                <w:b/>
                <w:i/>
              </w:rPr>
              <w:t>„Sukcesywne dostawy odzieży roboczej w 2023r.”</w:t>
            </w:r>
          </w:p>
          <w:p w14:paraId="7428FF10" w14:textId="77777777" w:rsidR="006A03D2" w:rsidRDefault="006A03D2">
            <w:pPr>
              <w:spacing w:line="240" w:lineRule="auto"/>
              <w:rPr>
                <w:rFonts w:ascii="Bookman Old Style" w:eastAsia="Bookman Old Style" w:hAnsi="Bookman Old Style" w:cs="Bookman Old Style"/>
                <w:b/>
                <w:color w:val="000000"/>
              </w:rPr>
            </w:pPr>
          </w:p>
        </w:tc>
        <w:tc>
          <w:tcPr>
            <w:tcW w:w="2716" w:type="dxa"/>
            <w:tcBorders>
              <w:top w:val="nil"/>
              <w:left w:val="nil"/>
              <w:bottom w:val="nil"/>
              <w:right w:val="nil"/>
            </w:tcBorders>
            <w:shd w:val="clear" w:color="auto" w:fill="auto"/>
            <w:vAlign w:val="bottom"/>
          </w:tcPr>
          <w:p w14:paraId="63CDFE00" w14:textId="77777777" w:rsidR="006A03D2" w:rsidRDefault="006A03D2">
            <w:pPr>
              <w:spacing w:line="240" w:lineRule="auto"/>
              <w:jc w:val="center"/>
              <w:rPr>
                <w:rFonts w:ascii="Arial" w:eastAsia="Arial" w:hAnsi="Arial" w:cs="Arial"/>
                <w:color w:val="000000"/>
                <w:sz w:val="22"/>
                <w:szCs w:val="22"/>
              </w:rPr>
            </w:pPr>
          </w:p>
        </w:tc>
        <w:tc>
          <w:tcPr>
            <w:tcW w:w="1540" w:type="dxa"/>
            <w:tcBorders>
              <w:top w:val="nil"/>
              <w:left w:val="nil"/>
              <w:bottom w:val="nil"/>
              <w:right w:val="nil"/>
            </w:tcBorders>
            <w:shd w:val="clear" w:color="auto" w:fill="auto"/>
            <w:vAlign w:val="bottom"/>
          </w:tcPr>
          <w:p w14:paraId="70962322" w14:textId="77777777" w:rsidR="006A03D2" w:rsidRDefault="006A03D2">
            <w:pPr>
              <w:spacing w:line="240" w:lineRule="auto"/>
              <w:jc w:val="center"/>
              <w:rPr>
                <w:rFonts w:ascii="Arial" w:eastAsia="Arial" w:hAnsi="Arial" w:cs="Arial"/>
                <w:color w:val="000000"/>
                <w:sz w:val="22"/>
                <w:szCs w:val="22"/>
              </w:rPr>
            </w:pPr>
          </w:p>
        </w:tc>
        <w:tc>
          <w:tcPr>
            <w:tcW w:w="1540" w:type="dxa"/>
            <w:tcBorders>
              <w:top w:val="nil"/>
              <w:left w:val="nil"/>
              <w:bottom w:val="nil"/>
              <w:right w:val="nil"/>
            </w:tcBorders>
            <w:shd w:val="clear" w:color="auto" w:fill="auto"/>
            <w:vAlign w:val="bottom"/>
          </w:tcPr>
          <w:p w14:paraId="4ACEC716" w14:textId="77777777" w:rsidR="006A03D2" w:rsidRDefault="006A03D2">
            <w:pPr>
              <w:spacing w:line="240" w:lineRule="auto"/>
              <w:jc w:val="center"/>
              <w:rPr>
                <w:rFonts w:ascii="Arial" w:eastAsia="Arial" w:hAnsi="Arial" w:cs="Arial"/>
                <w:color w:val="000000"/>
                <w:sz w:val="22"/>
                <w:szCs w:val="22"/>
              </w:rPr>
            </w:pPr>
          </w:p>
        </w:tc>
      </w:tr>
      <w:tr w:rsidR="006A03D2" w14:paraId="379B6BFC" w14:textId="77777777">
        <w:trPr>
          <w:trHeight w:val="285"/>
        </w:trPr>
        <w:tc>
          <w:tcPr>
            <w:tcW w:w="444" w:type="dxa"/>
            <w:tcBorders>
              <w:top w:val="nil"/>
              <w:left w:val="nil"/>
              <w:bottom w:val="nil"/>
              <w:right w:val="nil"/>
            </w:tcBorders>
            <w:shd w:val="clear" w:color="auto" w:fill="auto"/>
            <w:vAlign w:val="bottom"/>
          </w:tcPr>
          <w:p w14:paraId="35545B77" w14:textId="77777777" w:rsidR="006A03D2" w:rsidRDefault="006A03D2">
            <w:pPr>
              <w:spacing w:line="240" w:lineRule="auto"/>
              <w:jc w:val="center"/>
              <w:rPr>
                <w:rFonts w:ascii="Arial" w:eastAsia="Arial" w:hAnsi="Arial" w:cs="Arial"/>
                <w:color w:val="000000"/>
                <w:sz w:val="22"/>
                <w:szCs w:val="22"/>
              </w:rPr>
            </w:pPr>
          </w:p>
        </w:tc>
        <w:tc>
          <w:tcPr>
            <w:tcW w:w="10558" w:type="dxa"/>
            <w:tcBorders>
              <w:top w:val="nil"/>
              <w:left w:val="nil"/>
              <w:bottom w:val="nil"/>
              <w:right w:val="nil"/>
            </w:tcBorders>
            <w:shd w:val="clear" w:color="auto" w:fill="auto"/>
            <w:vAlign w:val="bottom"/>
          </w:tcPr>
          <w:p w14:paraId="0045A665" w14:textId="77777777" w:rsidR="006A03D2" w:rsidRDefault="006A03D2">
            <w:pPr>
              <w:spacing w:line="240" w:lineRule="auto"/>
              <w:rPr>
                <w:rFonts w:ascii="Arial" w:eastAsia="Arial" w:hAnsi="Arial" w:cs="Arial"/>
                <w:color w:val="000000"/>
                <w:sz w:val="22"/>
                <w:szCs w:val="22"/>
              </w:rPr>
            </w:pPr>
          </w:p>
        </w:tc>
        <w:tc>
          <w:tcPr>
            <w:tcW w:w="2716" w:type="dxa"/>
            <w:tcBorders>
              <w:top w:val="nil"/>
              <w:left w:val="nil"/>
              <w:bottom w:val="nil"/>
              <w:right w:val="nil"/>
            </w:tcBorders>
            <w:shd w:val="clear" w:color="auto" w:fill="auto"/>
            <w:vAlign w:val="bottom"/>
          </w:tcPr>
          <w:p w14:paraId="0B0D3315" w14:textId="77777777" w:rsidR="006A03D2" w:rsidRDefault="006A03D2">
            <w:pPr>
              <w:spacing w:line="240" w:lineRule="auto"/>
              <w:jc w:val="center"/>
              <w:rPr>
                <w:rFonts w:ascii="Arial" w:eastAsia="Arial" w:hAnsi="Arial" w:cs="Arial"/>
                <w:color w:val="000000"/>
                <w:sz w:val="22"/>
                <w:szCs w:val="22"/>
              </w:rPr>
            </w:pPr>
          </w:p>
        </w:tc>
        <w:tc>
          <w:tcPr>
            <w:tcW w:w="1540" w:type="dxa"/>
            <w:tcBorders>
              <w:top w:val="nil"/>
              <w:left w:val="nil"/>
              <w:bottom w:val="nil"/>
              <w:right w:val="nil"/>
            </w:tcBorders>
            <w:shd w:val="clear" w:color="auto" w:fill="auto"/>
            <w:vAlign w:val="bottom"/>
          </w:tcPr>
          <w:p w14:paraId="146D5D90" w14:textId="77777777" w:rsidR="006A03D2" w:rsidRDefault="006A03D2">
            <w:pPr>
              <w:spacing w:line="240" w:lineRule="auto"/>
              <w:jc w:val="center"/>
              <w:rPr>
                <w:rFonts w:ascii="Arial" w:eastAsia="Arial" w:hAnsi="Arial" w:cs="Arial"/>
                <w:color w:val="000000"/>
                <w:sz w:val="22"/>
                <w:szCs w:val="22"/>
              </w:rPr>
            </w:pPr>
          </w:p>
        </w:tc>
        <w:tc>
          <w:tcPr>
            <w:tcW w:w="1540" w:type="dxa"/>
            <w:tcBorders>
              <w:top w:val="nil"/>
              <w:left w:val="nil"/>
              <w:bottom w:val="nil"/>
              <w:right w:val="nil"/>
            </w:tcBorders>
            <w:shd w:val="clear" w:color="auto" w:fill="auto"/>
            <w:vAlign w:val="bottom"/>
          </w:tcPr>
          <w:p w14:paraId="42AB1041" w14:textId="77777777" w:rsidR="006A03D2" w:rsidRDefault="006A03D2">
            <w:pPr>
              <w:spacing w:line="240" w:lineRule="auto"/>
              <w:jc w:val="center"/>
              <w:rPr>
                <w:rFonts w:ascii="Arial" w:eastAsia="Arial" w:hAnsi="Arial" w:cs="Arial"/>
                <w:color w:val="000000"/>
                <w:sz w:val="22"/>
                <w:szCs w:val="22"/>
              </w:rPr>
            </w:pPr>
          </w:p>
        </w:tc>
      </w:tr>
      <w:tr w:rsidR="006A03D2" w14:paraId="1F590663" w14:textId="77777777">
        <w:trPr>
          <w:trHeight w:val="315"/>
        </w:trPr>
        <w:tc>
          <w:tcPr>
            <w:tcW w:w="16798" w:type="dxa"/>
            <w:gridSpan w:val="5"/>
            <w:tcBorders>
              <w:top w:val="nil"/>
              <w:left w:val="nil"/>
              <w:bottom w:val="nil"/>
              <w:right w:val="nil"/>
            </w:tcBorders>
            <w:shd w:val="clear" w:color="auto" w:fill="auto"/>
            <w:vAlign w:val="bottom"/>
          </w:tcPr>
          <w:p w14:paraId="608A86F3" w14:textId="77777777" w:rsidR="006A03D2" w:rsidRDefault="006A03D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14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
              <w:gridCol w:w="6727"/>
              <w:gridCol w:w="1837"/>
              <w:gridCol w:w="2273"/>
              <w:gridCol w:w="2268"/>
            </w:tblGrid>
            <w:tr w:rsidR="006A03D2" w14:paraId="6C4673B1" w14:textId="77777777">
              <w:tc>
                <w:tcPr>
                  <w:tcW w:w="9574" w:type="dxa"/>
                  <w:gridSpan w:val="3"/>
                </w:tcPr>
                <w:p w14:paraId="3D680167" w14:textId="77777777" w:rsidR="006A03D2" w:rsidRDefault="00000000">
                  <w:pPr>
                    <w:spacing w:line="276" w:lineRule="auto"/>
                    <w:jc w:val="center"/>
                    <w:rPr>
                      <w:rFonts w:ascii="Bookman Old Style" w:eastAsia="Bookman Old Style" w:hAnsi="Bookman Old Style" w:cs="Bookman Old Style"/>
                      <w:b/>
                      <w:i/>
                      <w:sz w:val="20"/>
                      <w:szCs w:val="20"/>
                    </w:rPr>
                  </w:pPr>
                  <w:r>
                    <w:rPr>
                      <w:rFonts w:ascii="Bookman Old Style" w:eastAsia="Bookman Old Style" w:hAnsi="Bookman Old Style" w:cs="Bookman Old Style"/>
                      <w:b/>
                      <w:i/>
                      <w:sz w:val="20"/>
                      <w:szCs w:val="20"/>
                    </w:rPr>
                    <w:t>Nazwa i adres Wykonawcy</w:t>
                  </w:r>
                </w:p>
                <w:p w14:paraId="5A0AA030" w14:textId="77777777" w:rsidR="006A03D2" w:rsidRDefault="006A03D2">
                  <w:pPr>
                    <w:spacing w:line="276" w:lineRule="auto"/>
                    <w:jc w:val="center"/>
                    <w:rPr>
                      <w:rFonts w:ascii="Bookman Old Style" w:eastAsia="Bookman Old Style" w:hAnsi="Bookman Old Style" w:cs="Bookman Old Style"/>
                      <w:b/>
                      <w:i/>
                      <w:sz w:val="20"/>
                      <w:szCs w:val="20"/>
                    </w:rPr>
                  </w:pPr>
                </w:p>
                <w:p w14:paraId="64B02E1F" w14:textId="77777777" w:rsidR="006A03D2" w:rsidRDefault="006A03D2">
                  <w:pPr>
                    <w:spacing w:line="276" w:lineRule="auto"/>
                    <w:jc w:val="center"/>
                    <w:rPr>
                      <w:rFonts w:ascii="Bookman Old Style" w:eastAsia="Bookman Old Style" w:hAnsi="Bookman Old Style" w:cs="Bookman Old Style"/>
                      <w:b/>
                      <w:i/>
                      <w:sz w:val="20"/>
                      <w:szCs w:val="20"/>
                    </w:rPr>
                  </w:pPr>
                </w:p>
                <w:p w14:paraId="55E64F8D" w14:textId="77777777" w:rsidR="006A03D2" w:rsidRDefault="006A03D2">
                  <w:pPr>
                    <w:spacing w:line="276" w:lineRule="auto"/>
                    <w:jc w:val="center"/>
                    <w:rPr>
                      <w:rFonts w:ascii="Bookman Old Style" w:eastAsia="Bookman Old Style" w:hAnsi="Bookman Old Style" w:cs="Bookman Old Style"/>
                      <w:b/>
                      <w:i/>
                      <w:sz w:val="20"/>
                      <w:szCs w:val="20"/>
                    </w:rPr>
                  </w:pPr>
                </w:p>
              </w:tc>
              <w:tc>
                <w:tcPr>
                  <w:tcW w:w="4541" w:type="dxa"/>
                  <w:gridSpan w:val="2"/>
                </w:tcPr>
                <w:p w14:paraId="7F86AA76" w14:textId="77777777" w:rsidR="006A03D2" w:rsidRDefault="006A03D2">
                  <w:pPr>
                    <w:spacing w:line="276" w:lineRule="auto"/>
                    <w:jc w:val="center"/>
                    <w:rPr>
                      <w:rFonts w:ascii="Bookman Old Style" w:eastAsia="Bookman Old Style" w:hAnsi="Bookman Old Style" w:cs="Bookman Old Style"/>
                      <w:b/>
                      <w:i/>
                      <w:sz w:val="20"/>
                      <w:szCs w:val="20"/>
                    </w:rPr>
                  </w:pPr>
                </w:p>
              </w:tc>
            </w:tr>
            <w:tr w:rsidR="006A03D2" w14:paraId="1571589B" w14:textId="77777777">
              <w:tc>
                <w:tcPr>
                  <w:tcW w:w="9574" w:type="dxa"/>
                  <w:gridSpan w:val="3"/>
                </w:tcPr>
                <w:p w14:paraId="65D12CD5" w14:textId="77777777" w:rsidR="006A03D2" w:rsidRDefault="00000000">
                  <w:pPr>
                    <w:spacing w:line="276" w:lineRule="auto"/>
                    <w:jc w:val="center"/>
                    <w:rPr>
                      <w:rFonts w:ascii="Bookman Old Style" w:eastAsia="Bookman Old Style" w:hAnsi="Bookman Old Style" w:cs="Bookman Old Style"/>
                      <w:b/>
                      <w:i/>
                      <w:sz w:val="20"/>
                      <w:szCs w:val="20"/>
                    </w:rPr>
                  </w:pPr>
                  <w:r>
                    <w:rPr>
                      <w:rFonts w:ascii="Bookman Old Style" w:eastAsia="Bookman Old Style" w:hAnsi="Bookman Old Style" w:cs="Bookman Old Style"/>
                      <w:b/>
                      <w:i/>
                      <w:sz w:val="20"/>
                      <w:szCs w:val="20"/>
                    </w:rPr>
                    <w:t>Telefon/mail Wykonawcy</w:t>
                  </w:r>
                </w:p>
                <w:p w14:paraId="24B1D800" w14:textId="77777777" w:rsidR="006A03D2" w:rsidRDefault="006A03D2">
                  <w:pPr>
                    <w:spacing w:line="276" w:lineRule="auto"/>
                    <w:jc w:val="center"/>
                    <w:rPr>
                      <w:rFonts w:ascii="Bookman Old Style" w:eastAsia="Bookman Old Style" w:hAnsi="Bookman Old Style" w:cs="Bookman Old Style"/>
                      <w:b/>
                      <w:i/>
                      <w:sz w:val="20"/>
                      <w:szCs w:val="20"/>
                    </w:rPr>
                  </w:pPr>
                </w:p>
              </w:tc>
              <w:tc>
                <w:tcPr>
                  <w:tcW w:w="4541" w:type="dxa"/>
                  <w:gridSpan w:val="2"/>
                </w:tcPr>
                <w:p w14:paraId="55B82BB3" w14:textId="77777777" w:rsidR="006A03D2" w:rsidRDefault="006A03D2">
                  <w:pPr>
                    <w:spacing w:line="276" w:lineRule="auto"/>
                    <w:jc w:val="center"/>
                    <w:rPr>
                      <w:rFonts w:ascii="Bookman Old Style" w:eastAsia="Bookman Old Style" w:hAnsi="Bookman Old Style" w:cs="Bookman Old Style"/>
                      <w:b/>
                      <w:i/>
                      <w:sz w:val="20"/>
                      <w:szCs w:val="20"/>
                    </w:rPr>
                  </w:pPr>
                </w:p>
              </w:tc>
            </w:tr>
            <w:tr w:rsidR="006A03D2" w14:paraId="3C323EF7" w14:textId="77777777">
              <w:tc>
                <w:tcPr>
                  <w:tcW w:w="1009" w:type="dxa"/>
                </w:tcPr>
                <w:p w14:paraId="3860FF56" w14:textId="77777777" w:rsidR="006A03D2" w:rsidRDefault="00000000">
                  <w:pPr>
                    <w:spacing w:line="276"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L.p.</w:t>
                  </w:r>
                </w:p>
              </w:tc>
              <w:tc>
                <w:tcPr>
                  <w:tcW w:w="6728" w:type="dxa"/>
                </w:tcPr>
                <w:p w14:paraId="7C305597" w14:textId="77777777" w:rsidR="006A03D2" w:rsidRDefault="00000000">
                  <w:pPr>
                    <w:spacing w:line="276" w:lineRule="auto"/>
                    <w:jc w:val="center"/>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Nazwa wyrobu</w:t>
                  </w:r>
                </w:p>
              </w:tc>
              <w:tc>
                <w:tcPr>
                  <w:tcW w:w="1837" w:type="dxa"/>
                </w:tcPr>
                <w:p w14:paraId="65506968" w14:textId="77777777" w:rsidR="006A03D2" w:rsidRDefault="00000000">
                  <w:pPr>
                    <w:spacing w:line="276" w:lineRule="auto"/>
                    <w:jc w:val="center"/>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Uwagi</w:t>
                  </w:r>
                </w:p>
              </w:tc>
              <w:tc>
                <w:tcPr>
                  <w:tcW w:w="2273" w:type="dxa"/>
                </w:tcPr>
                <w:p w14:paraId="58E895D1" w14:textId="77777777" w:rsidR="006A03D2" w:rsidRDefault="00000000">
                  <w:pPr>
                    <w:spacing w:line="240" w:lineRule="auto"/>
                    <w:jc w:val="center"/>
                  </w:pPr>
                  <w:r>
                    <w:rPr>
                      <w:rFonts w:ascii="Bookman Old Style" w:eastAsia="Bookman Old Style" w:hAnsi="Bookman Old Style" w:cs="Bookman Old Style"/>
                      <w:b/>
                      <w:color w:val="000000"/>
                      <w:sz w:val="20"/>
                      <w:szCs w:val="20"/>
                    </w:rPr>
                    <w:t>Cena jednostkowa netto za asortyment w ilości zgodnej z tabelą w pkt. I.1.</w:t>
                  </w:r>
                </w:p>
              </w:tc>
              <w:tc>
                <w:tcPr>
                  <w:tcW w:w="2268" w:type="dxa"/>
                </w:tcPr>
                <w:p w14:paraId="6DC8675D" w14:textId="77777777" w:rsidR="006A03D2" w:rsidRDefault="00000000">
                  <w:pPr>
                    <w:spacing w:line="276" w:lineRule="auto"/>
                    <w:jc w:val="center"/>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Podatek VAT</w:t>
                  </w:r>
                </w:p>
              </w:tc>
            </w:tr>
            <w:tr w:rsidR="006A03D2" w14:paraId="3E786E22" w14:textId="77777777">
              <w:trPr>
                <w:trHeight w:val="3238"/>
              </w:trPr>
              <w:tc>
                <w:tcPr>
                  <w:tcW w:w="1009" w:type="dxa"/>
                </w:tcPr>
                <w:p w14:paraId="6EA65E06"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w:t>
                  </w:r>
                </w:p>
              </w:tc>
              <w:tc>
                <w:tcPr>
                  <w:tcW w:w="6728" w:type="dxa"/>
                </w:tcPr>
                <w:p w14:paraId="7F71F347"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 xml:space="preserve">Buty robocze - </w:t>
                  </w:r>
                  <w:r>
                    <w:rPr>
                      <w:rFonts w:ascii="Bookman Old Style" w:eastAsia="Bookman Old Style" w:hAnsi="Bookman Old Style" w:cs="Bookman Old Style"/>
                      <w:color w:val="000000"/>
                      <w:sz w:val="20"/>
                      <w:szCs w:val="20"/>
                    </w:rPr>
                    <w:t>z podnoskiem, podeszwa specjalnie utwardzona, super wytrzymała i antypoślizgowa, wewnętrzna warstwa zapewniająca absorpcję energii pięty, warstwa zewnętrzna wykonana ze specjalnie utwardzonego poliuretanu, gwarantującego antypoślizg i odporność na ścieranie, przód podeszwy specjalnie wyprofilowany zabezpieczający skórę buta przed zniszczeniem, wkładka odpowiednio profilowana zapewniająca prawidłowe ułożenie stopy w obuwiu, podszewka odporna na przetarcie wykonane z higroskopijnego materiału, zapewniającego suchość stopy, język miechowy miękki i gruby zwiększający komfort noszenia obuwia. Dodatkowym zabezpieczeniem jest wkładka antyprzebiciowa. Zwiększona odporność na absorpcję wody.</w:t>
                  </w:r>
                </w:p>
              </w:tc>
              <w:tc>
                <w:tcPr>
                  <w:tcW w:w="1837" w:type="dxa"/>
                </w:tcPr>
                <w:p w14:paraId="518EE899"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Pr>
                <w:p w14:paraId="727E0E85"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Pr>
                <w:p w14:paraId="68FFF575"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0EB331F5" w14:textId="77777777">
              <w:tc>
                <w:tcPr>
                  <w:tcW w:w="1009" w:type="dxa"/>
                </w:tcPr>
                <w:p w14:paraId="2D25E605"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2</w:t>
                  </w:r>
                </w:p>
              </w:tc>
              <w:tc>
                <w:tcPr>
                  <w:tcW w:w="6728" w:type="dxa"/>
                </w:tcPr>
                <w:p w14:paraId="21F6153A"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Buty robocze zimowe</w:t>
                  </w:r>
                  <w:r>
                    <w:rPr>
                      <w:rFonts w:ascii="Bookman Old Style" w:eastAsia="Bookman Old Style" w:hAnsi="Bookman Old Style" w:cs="Bookman Old Style"/>
                      <w:color w:val="000000"/>
                      <w:sz w:val="20"/>
                      <w:szCs w:val="20"/>
                    </w:rPr>
                    <w:t xml:space="preserve"> - skórzane trzewiki robocze ocieplane dedykowane do pracy w niskich temperaturach. Buty </w:t>
                  </w:r>
                  <w:r>
                    <w:rPr>
                      <w:rFonts w:ascii="Bookman Old Style" w:eastAsia="Bookman Old Style" w:hAnsi="Bookman Old Style" w:cs="Bookman Old Style"/>
                      <w:color w:val="000000"/>
                      <w:sz w:val="20"/>
                      <w:szCs w:val="20"/>
                    </w:rPr>
                    <w:lastRenderedPageBreak/>
                    <w:t>z  podnoskiem, który skutecznie chroni palce stóp przed urazami. Dodatkowym zabezpieczeniem jest wkładką antyprzebiciową. Podeszwa trzewików zimowych wykonana jest z poliuretanu gwarantującego antypoślizg i jednocześnie odporna na kwasy, oleje i paliwa. Zwiększona odporność na absorpcję wody.</w:t>
                  </w:r>
                </w:p>
              </w:tc>
              <w:tc>
                <w:tcPr>
                  <w:tcW w:w="1837" w:type="dxa"/>
                </w:tcPr>
                <w:p w14:paraId="78990984"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Pr>
                <w:p w14:paraId="220EF6AE"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Pr>
                <w:p w14:paraId="331A3014"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28CBA841" w14:textId="77777777">
              <w:tc>
                <w:tcPr>
                  <w:tcW w:w="1009" w:type="dxa"/>
                </w:tcPr>
                <w:p w14:paraId="0B902A72"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3</w:t>
                  </w:r>
                </w:p>
              </w:tc>
              <w:tc>
                <w:tcPr>
                  <w:tcW w:w="6728" w:type="dxa"/>
                </w:tcPr>
                <w:p w14:paraId="34B911DC" w14:textId="77777777" w:rsidR="006A03D2" w:rsidRDefault="00000000">
                  <w:pPr>
                    <w:spacing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Buty zimowe ocieplane</w:t>
                  </w:r>
                  <w:r>
                    <w:rPr>
                      <w:rFonts w:ascii="Bookman Old Style" w:eastAsia="Bookman Old Style" w:hAnsi="Bookman Old Style" w:cs="Bookman Old Style"/>
                      <w:color w:val="000000"/>
                      <w:sz w:val="20"/>
                      <w:szCs w:val="20"/>
                    </w:rPr>
                    <w:t xml:space="preserve"> – ze skóry naturalnej, podeszwa przeciwpoślizgowa, odporne na ścieranie.</w:t>
                  </w:r>
                </w:p>
                <w:p w14:paraId="3AEEF279" w14:textId="77777777" w:rsidR="006A03D2" w:rsidRDefault="006A03D2">
                  <w:pPr>
                    <w:spacing w:line="240" w:lineRule="auto"/>
                    <w:rPr>
                      <w:rFonts w:ascii="Bookman Old Style" w:eastAsia="Bookman Old Style" w:hAnsi="Bookman Old Style" w:cs="Bookman Old Style"/>
                      <w:b/>
                      <w:i/>
                      <w:sz w:val="20"/>
                      <w:szCs w:val="20"/>
                    </w:rPr>
                  </w:pPr>
                </w:p>
              </w:tc>
              <w:tc>
                <w:tcPr>
                  <w:tcW w:w="1837" w:type="dxa"/>
                </w:tcPr>
                <w:p w14:paraId="7BD8E5B8"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Pr>
                <w:p w14:paraId="4AF1B4E9"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Pr>
                <w:p w14:paraId="35B62C3B"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3B6F89BC" w14:textId="77777777">
              <w:tc>
                <w:tcPr>
                  <w:tcW w:w="1009" w:type="dxa"/>
                </w:tcPr>
                <w:p w14:paraId="280290C5"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4</w:t>
                  </w:r>
                </w:p>
              </w:tc>
              <w:tc>
                <w:tcPr>
                  <w:tcW w:w="6728" w:type="dxa"/>
                </w:tcPr>
                <w:p w14:paraId="0578902A"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Czapka drelichowa</w:t>
                  </w: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b/>
                      <w:color w:val="000000"/>
                      <w:sz w:val="20"/>
                      <w:szCs w:val="20"/>
                    </w:rPr>
                    <w:t>z daszkiem</w:t>
                  </w:r>
                  <w:r>
                    <w:rPr>
                      <w:rFonts w:ascii="Bookman Old Style" w:eastAsia="Bookman Old Style" w:hAnsi="Bookman Old Style" w:cs="Bookman Old Style"/>
                      <w:color w:val="000000"/>
                      <w:sz w:val="20"/>
                      <w:szCs w:val="20"/>
                    </w:rPr>
                    <w:t xml:space="preserve"> - bawełna 100%, kolor ciemno zielony, rozmiar regulowany, daszek sztywny, przód czapki usztywniony  formowany, możliwość prania w pralkach automatycznych w temp. 60 st. oraz odwirowania. Z przodu nadruk AGENCJA KOMUNALNA SP. Z O.O. w kolorze srebrnym odblaskowym</w:t>
                  </w:r>
                </w:p>
              </w:tc>
              <w:tc>
                <w:tcPr>
                  <w:tcW w:w="1837" w:type="dxa"/>
                </w:tcPr>
                <w:p w14:paraId="7D3F5061"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Pr>
                <w:p w14:paraId="00FB9121"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Pr>
                <w:p w14:paraId="4DFB4414"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11DCF59F" w14:textId="77777777">
              <w:tc>
                <w:tcPr>
                  <w:tcW w:w="1009" w:type="dxa"/>
                </w:tcPr>
                <w:p w14:paraId="4103C7C4"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5</w:t>
                  </w:r>
                </w:p>
              </w:tc>
              <w:tc>
                <w:tcPr>
                  <w:tcW w:w="6728" w:type="dxa"/>
                </w:tcPr>
                <w:p w14:paraId="49137535"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Czapka zimowa</w:t>
                  </w:r>
                  <w:r>
                    <w:rPr>
                      <w:rFonts w:ascii="Bookman Old Style" w:eastAsia="Bookman Old Style" w:hAnsi="Bookman Old Style" w:cs="Bookman Old Style"/>
                      <w:color w:val="000000"/>
                      <w:sz w:val="20"/>
                      <w:szCs w:val="20"/>
                    </w:rPr>
                    <w:t xml:space="preserve"> - 100% przędza akrylowa, kolor ciemno zielony, gramatura min. 125 g/m2, wywijana, dzięki czemu można regulować jej długość.</w:t>
                  </w:r>
                </w:p>
              </w:tc>
              <w:tc>
                <w:tcPr>
                  <w:tcW w:w="1837" w:type="dxa"/>
                </w:tcPr>
                <w:p w14:paraId="0A844547"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Pr>
                <w:p w14:paraId="0F62722A"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Pr>
                <w:p w14:paraId="4EC25FAB"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4DCC0D22" w14:textId="77777777">
              <w:tc>
                <w:tcPr>
                  <w:tcW w:w="1009" w:type="dxa"/>
                </w:tcPr>
                <w:p w14:paraId="64C787B6"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6</w:t>
                  </w:r>
                </w:p>
              </w:tc>
              <w:tc>
                <w:tcPr>
                  <w:tcW w:w="6728" w:type="dxa"/>
                </w:tcPr>
                <w:p w14:paraId="55AE3EBC"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Fartuch biały</w:t>
                  </w:r>
                  <w:r>
                    <w:rPr>
                      <w:rFonts w:ascii="Bookman Old Style" w:eastAsia="Bookman Old Style" w:hAnsi="Bookman Old Style" w:cs="Bookman Old Style"/>
                      <w:color w:val="000000"/>
                      <w:sz w:val="20"/>
                      <w:szCs w:val="20"/>
                    </w:rPr>
                    <w:t xml:space="preserve"> - z elanobawełny laboratoryjny wzmacniany, z długim rękawem, zapinany na guziki, kieszenie na biodrach. Możliwość prania w pralkach automatycznych, w kąpieli wodnej o temperaturze 60°C z możliwością odwirowania. </w:t>
                  </w:r>
                </w:p>
              </w:tc>
              <w:tc>
                <w:tcPr>
                  <w:tcW w:w="1837" w:type="dxa"/>
                </w:tcPr>
                <w:p w14:paraId="18A9A889"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Pr>
                <w:p w14:paraId="3FB35B5F"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Pr>
                <w:p w14:paraId="5EC52FEA"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65454218" w14:textId="77777777">
              <w:tc>
                <w:tcPr>
                  <w:tcW w:w="1009" w:type="dxa"/>
                </w:tcPr>
                <w:p w14:paraId="2820A520"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7</w:t>
                  </w:r>
                </w:p>
              </w:tc>
              <w:tc>
                <w:tcPr>
                  <w:tcW w:w="6728" w:type="dxa"/>
                </w:tcPr>
                <w:p w14:paraId="076B72F4"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Koszula flanelowa</w:t>
                  </w:r>
                  <w:r>
                    <w:rPr>
                      <w:rFonts w:ascii="Bookman Old Style" w:eastAsia="Bookman Old Style" w:hAnsi="Bookman Old Style" w:cs="Bookman Old Style"/>
                      <w:color w:val="000000"/>
                      <w:sz w:val="20"/>
                      <w:szCs w:val="20"/>
                    </w:rPr>
                    <w:t xml:space="preserve"> - wykonana z miękkiej flaneli 100 % bawełna, gramatura min 190m/m2, zapinana na guziki, na lewym górnym przodzie naszyta kieszonka, rękaw z usztywnionym mankietem, kołnierz na stójce usztywniony.  Możliwość prania w pralkach automatycznych, w kąpieli  wodnej o temp. 60°C z możliwością odwirowania. Produkt krajowy. Kolor zielony.</w:t>
                  </w:r>
                </w:p>
              </w:tc>
              <w:tc>
                <w:tcPr>
                  <w:tcW w:w="1837" w:type="dxa"/>
                </w:tcPr>
                <w:p w14:paraId="4025A234"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Pr>
                <w:p w14:paraId="7ECC7B21"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Pr>
                <w:p w14:paraId="059CA3D1"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505889EA" w14:textId="77777777">
              <w:trPr>
                <w:trHeight w:val="2713"/>
              </w:trPr>
              <w:tc>
                <w:tcPr>
                  <w:tcW w:w="1009" w:type="dxa"/>
                </w:tcPr>
                <w:p w14:paraId="2D058343"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8</w:t>
                  </w:r>
                </w:p>
              </w:tc>
              <w:tc>
                <w:tcPr>
                  <w:tcW w:w="6728" w:type="dxa"/>
                </w:tcPr>
                <w:p w14:paraId="4789746F"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Kurtka ocieplana</w:t>
                  </w:r>
                  <w:r>
                    <w:rPr>
                      <w:rFonts w:ascii="Bookman Old Style" w:eastAsia="Bookman Old Style" w:hAnsi="Bookman Old Style" w:cs="Bookman Old Style"/>
                      <w:color w:val="000000"/>
                      <w:sz w:val="20"/>
                      <w:szCs w:val="20"/>
                    </w:rPr>
                    <w:t xml:space="preserve"> – wykonana z poliestru powlekana poliuretanem, oddychająca, nieprzemakalna, z podklejonymi szwami. Kurtka zapinana na zamek błyskawiczny dwustronny, kryty patką zapinaną na zatrzaski. Kurtka musi posiadać kaptur. Rękawy proste z podszewką, z regulacją obwodu nadgarstka na rzep. Ściągacz w pasie oraz na dole kurtki na gumkę z regulacją po bokach. Elementy odblaskowe. Dodatkowa wentylacja boczna zapinana na zamek. Oddychalność kurtki 3000 gramów wilgoci / m² / dobę/. Wodoszczelność min 2000mm. Kurtka spełnia wymagania normy EN 14058:2004.  </w:t>
                  </w:r>
                </w:p>
              </w:tc>
              <w:tc>
                <w:tcPr>
                  <w:tcW w:w="1837" w:type="dxa"/>
                </w:tcPr>
                <w:p w14:paraId="7F44B105"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Pr>
                <w:p w14:paraId="0947FFD6"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Pr>
                <w:p w14:paraId="2A2E6154"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3C45DD13" w14:textId="77777777">
              <w:tc>
                <w:tcPr>
                  <w:tcW w:w="1009" w:type="dxa"/>
                </w:tcPr>
                <w:p w14:paraId="6FAFAAE6"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9</w:t>
                  </w:r>
                </w:p>
              </w:tc>
              <w:tc>
                <w:tcPr>
                  <w:tcW w:w="6728" w:type="dxa"/>
                </w:tcPr>
                <w:p w14:paraId="413C320A"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Kurtka przeciwdeszczowa</w:t>
                  </w:r>
                  <w:r>
                    <w:rPr>
                      <w:rFonts w:ascii="Bookman Old Style" w:eastAsia="Bookman Old Style" w:hAnsi="Bookman Old Style" w:cs="Bookman Old Style"/>
                      <w:color w:val="000000"/>
                      <w:sz w:val="20"/>
                      <w:szCs w:val="20"/>
                    </w:rPr>
                    <w:t xml:space="preserve"> – wodoodporność: 3000mm/m2/24h, oddychalność: 2000g/m2/24h, wiatroodporna, klejone wszystkie szwy, kaptur zintegrowany, z regulacją 2D, dwie zewnętrzne kieszenie zamykane zamkiem krytym, kieszeń wewnętrzna na </w:t>
                  </w:r>
                  <w:r>
                    <w:rPr>
                      <w:rFonts w:ascii="Bookman Old Style" w:eastAsia="Bookman Old Style" w:hAnsi="Bookman Old Style" w:cs="Bookman Old Style"/>
                      <w:color w:val="000000"/>
                      <w:sz w:val="20"/>
                      <w:szCs w:val="20"/>
                    </w:rPr>
                    <w:lastRenderedPageBreak/>
                    <w:t>rzep, zamykana zamkiem, regulowany dół kurtki, regulowane mankiety na rzep, elementy odblaskowe.</w:t>
                  </w:r>
                </w:p>
              </w:tc>
              <w:tc>
                <w:tcPr>
                  <w:tcW w:w="1837" w:type="dxa"/>
                </w:tcPr>
                <w:p w14:paraId="3D588678"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Pr>
                <w:p w14:paraId="082B8576"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Pr>
                <w:p w14:paraId="08ABA782"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7CB151C5" w14:textId="77777777">
              <w:tc>
                <w:tcPr>
                  <w:tcW w:w="1009" w:type="dxa"/>
                </w:tcPr>
                <w:p w14:paraId="5F3EFA3E"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10</w:t>
                  </w:r>
                </w:p>
              </w:tc>
              <w:tc>
                <w:tcPr>
                  <w:tcW w:w="6728" w:type="dxa"/>
                </w:tcPr>
                <w:p w14:paraId="0E12FC49"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sz w:val="20"/>
                      <w:szCs w:val="20"/>
                    </w:rPr>
                    <w:t>Podkoszulek</w:t>
                  </w:r>
                  <w:r>
                    <w:rPr>
                      <w:rFonts w:ascii="Bookman Old Style" w:eastAsia="Bookman Old Style" w:hAnsi="Bookman Old Style" w:cs="Bookman Old Style"/>
                      <w:sz w:val="20"/>
                      <w:szCs w:val="20"/>
                    </w:rPr>
                    <w:t xml:space="preserve"> - z krótkim rękawem gramatura min 180g/m², kolor do uzgodnienia, </w:t>
                  </w:r>
                  <w:r>
                    <w:rPr>
                      <w:rFonts w:ascii="Bookman Old Style" w:eastAsia="Bookman Old Style" w:hAnsi="Bookman Old Style" w:cs="Bookman Old Style"/>
                      <w:color w:val="000000"/>
                      <w:sz w:val="20"/>
                      <w:szCs w:val="20"/>
                    </w:rPr>
                    <w:t>100% bawełna, szwy boczne. Na plecach napis AGENCJA KOMUNALNA SP. Z O.O. w kolorze srebrnym odblaskowym wys. liter 3 cm.</w:t>
                  </w:r>
                </w:p>
              </w:tc>
              <w:tc>
                <w:tcPr>
                  <w:tcW w:w="1837" w:type="dxa"/>
                </w:tcPr>
                <w:p w14:paraId="0965353E"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Pr>
                <w:p w14:paraId="0AB85242"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Pr>
                <w:p w14:paraId="5C38736F"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03F5ECD7" w14:textId="77777777">
              <w:tc>
                <w:tcPr>
                  <w:tcW w:w="1009" w:type="dxa"/>
                </w:tcPr>
                <w:p w14:paraId="399AFAB6"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11</w:t>
                  </w:r>
                </w:p>
              </w:tc>
              <w:tc>
                <w:tcPr>
                  <w:tcW w:w="6728" w:type="dxa"/>
                </w:tcPr>
                <w:p w14:paraId="0990F39C"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Polar</w:t>
                  </w:r>
                  <w:r>
                    <w:rPr>
                      <w:rFonts w:ascii="Bookman Old Style" w:eastAsia="Bookman Old Style" w:hAnsi="Bookman Old Style" w:cs="Bookman Old Style"/>
                      <w:color w:val="000000"/>
                      <w:sz w:val="20"/>
                      <w:szCs w:val="20"/>
                    </w:rPr>
                    <w:t xml:space="preserve"> - bluza polarowa o gramaturze min. 350g/m2, wykonane z 100% poliestru. Zapinana na suwak, od dołu do góry, pod szyją wykończona stójką trzy kieszenie zamykane, rękawy zakończone mankietem, regulowany dół bluzy za pomocą elastycznego sznurka i stoperów. Na plecach napis AGENCJA KOMUNALNA  SP. Z O.O. w kolorze srebrnym odblaskowym, wys. liter 3cm.</w:t>
                  </w:r>
                </w:p>
              </w:tc>
              <w:tc>
                <w:tcPr>
                  <w:tcW w:w="1837" w:type="dxa"/>
                </w:tcPr>
                <w:p w14:paraId="18DE52D5"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Pr>
                <w:p w14:paraId="241C80D5"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Pr>
                <w:p w14:paraId="748741D8"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520FC01B" w14:textId="77777777">
              <w:tc>
                <w:tcPr>
                  <w:tcW w:w="1009" w:type="dxa"/>
                </w:tcPr>
                <w:p w14:paraId="0C8BA0D7"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12</w:t>
                  </w:r>
                </w:p>
              </w:tc>
              <w:tc>
                <w:tcPr>
                  <w:tcW w:w="6728" w:type="dxa"/>
                </w:tcPr>
                <w:p w14:paraId="63A61C70"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 xml:space="preserve">Półbuty letnie </w:t>
                  </w:r>
                  <w:r>
                    <w:rPr>
                      <w:rFonts w:ascii="Bookman Old Style" w:eastAsia="Bookman Old Style" w:hAnsi="Bookman Old Style" w:cs="Bookman Old Style"/>
                      <w:color w:val="000000"/>
                      <w:sz w:val="20"/>
                      <w:szCs w:val="20"/>
                    </w:rPr>
                    <w:t>- ze skóry naturalnej, miękki kołnierz, podeszwa przeciwpoślizgowa, odporne na ścieranie.</w:t>
                  </w:r>
                </w:p>
              </w:tc>
              <w:tc>
                <w:tcPr>
                  <w:tcW w:w="1837" w:type="dxa"/>
                </w:tcPr>
                <w:p w14:paraId="769DE7B3"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Pr>
                <w:p w14:paraId="22CEB743"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Pr>
                <w:p w14:paraId="6F595B48"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574193FD" w14:textId="77777777">
              <w:tc>
                <w:tcPr>
                  <w:tcW w:w="1009" w:type="dxa"/>
                  <w:tcBorders>
                    <w:bottom w:val="single" w:sz="4" w:space="0" w:color="000000"/>
                  </w:tcBorders>
                </w:tcPr>
                <w:p w14:paraId="4149BBD4"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13</w:t>
                  </w:r>
                </w:p>
              </w:tc>
              <w:tc>
                <w:tcPr>
                  <w:tcW w:w="6728" w:type="dxa"/>
                  <w:tcBorders>
                    <w:bottom w:val="single" w:sz="4" w:space="0" w:color="000000"/>
                  </w:tcBorders>
                  <w:vAlign w:val="center"/>
                </w:tcPr>
                <w:p w14:paraId="44B77CB2"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Spodnie ogrodniczki</w:t>
                  </w:r>
                  <w:r>
                    <w:rPr>
                      <w:rFonts w:ascii="Bookman Old Style" w:eastAsia="Bookman Old Style" w:hAnsi="Bookman Old Style" w:cs="Bookman Old Style"/>
                      <w:color w:val="000000"/>
                      <w:sz w:val="20"/>
                      <w:szCs w:val="20"/>
                    </w:rPr>
                    <w:t xml:space="preserve"> - zgodne z normą PN-P-84525 lub równoważną, wykonane z tkaniny drelichowej-bawełnianej 100% o gramaturze min 280g/m² w kolorze ciemno zielonym, z dwiema dodatkowymi kieszeniami na wysokości klatki piersiowej, (jedna przeznaczona na telefon komórkowy, zapinana na rzep) dwiema kieszeniami bocznymi bez zapięć, "calówka” na prawej nodze, na lewej nodze kieszeń boczna kryta patką, na kieszeni nadruk AGENCJA KOMUNALNA SP. Z O.O. w kolorze srebrnym odblaskowym. Rozporek zapinany na guziki przykryty plisą, po bokach spodni rozporki ułatwiające zakładanie, zapinane na guziki. Obwód pasa ściągnięty w tylnej części gumką. Nogawki prawa i lewa obszyte dookoła taśmą odblaskową szerokość 5 cm oraz pasem pomarańczowym o szerokości 15cm. Szelki wykonane z gumy szelkowej o wysokiej ciągliwości i wytrzymałości mechanicznej. Wewnętrzna część nogawek i szew krokowy spodni wykonany z użyciem podwójnych krytych szwów, z wykończeniem łańcuszkowym, zapewniającym elastyczność i wytrzymałość szwów. Wzmocnienie spodni w części przedniej podwójną warstwą tkaniny. Szwy narażone na rozprucia mają posiadać zabezpieczenia rygielkowe, a w szczególności przy kieszeniach, przy rozporku, przy dolnej części nogawki. Taśmy odblaskowe naszyte winny być trwale. Pasy odblaskowe firmy 3M lub równoważne. PN-P-84525 - Odzież robocza, przeznaczona do prania przemysłowego PN-EN ISO 20471. Metka oraz wszywka winny zawierać następujące informacje: rozmiar, typ tkaniny, jej gramaturę, temp. prania.</w:t>
                  </w:r>
                </w:p>
              </w:tc>
              <w:tc>
                <w:tcPr>
                  <w:tcW w:w="1837" w:type="dxa"/>
                  <w:tcBorders>
                    <w:bottom w:val="single" w:sz="4" w:space="0" w:color="000000"/>
                  </w:tcBorders>
                </w:tcPr>
                <w:p w14:paraId="4E3799D8"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Borders>
                    <w:bottom w:val="single" w:sz="4" w:space="0" w:color="000000"/>
                  </w:tcBorders>
                </w:tcPr>
                <w:p w14:paraId="4615E3DC"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Borders>
                    <w:bottom w:val="single" w:sz="4" w:space="0" w:color="000000"/>
                  </w:tcBorders>
                </w:tcPr>
                <w:p w14:paraId="50D35A71"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7DB27BFE" w14:textId="77777777">
              <w:tc>
                <w:tcPr>
                  <w:tcW w:w="1009" w:type="dxa"/>
                  <w:tcBorders>
                    <w:top w:val="single" w:sz="4" w:space="0" w:color="000000"/>
                    <w:left w:val="single" w:sz="4" w:space="0" w:color="000000"/>
                    <w:bottom w:val="nil"/>
                    <w:right w:val="single" w:sz="4" w:space="0" w:color="000000"/>
                  </w:tcBorders>
                </w:tcPr>
                <w:p w14:paraId="09D7432E"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6728" w:type="dxa"/>
                  <w:tcBorders>
                    <w:top w:val="single" w:sz="4" w:space="0" w:color="000000"/>
                    <w:left w:val="single" w:sz="4" w:space="0" w:color="000000"/>
                    <w:bottom w:val="nil"/>
                    <w:right w:val="single" w:sz="4" w:space="0" w:color="000000"/>
                  </w:tcBorders>
                </w:tcPr>
                <w:p w14:paraId="2238EF44"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Ubranie robocze dwuczęściowe</w:t>
                  </w:r>
                  <w:r>
                    <w:rPr>
                      <w:rFonts w:ascii="Bookman Old Style" w:eastAsia="Bookman Old Style" w:hAnsi="Bookman Old Style" w:cs="Bookman Old Style"/>
                      <w:color w:val="000000"/>
                      <w:sz w:val="20"/>
                      <w:szCs w:val="20"/>
                    </w:rPr>
                    <w:t xml:space="preserve"> - zgodne z normą PN-P-84525 lub równoważną, wykonane z tkaniny drelichowej-bawełnianej 100% o gramaturze min. 280g/m² w kolorze ciemno zielonym, </w:t>
                  </w:r>
                  <w:r>
                    <w:rPr>
                      <w:rFonts w:ascii="Bookman Old Style" w:eastAsia="Bookman Old Style" w:hAnsi="Bookman Old Style" w:cs="Bookman Old Style"/>
                      <w:color w:val="000000"/>
                      <w:sz w:val="20"/>
                      <w:szCs w:val="20"/>
                    </w:rPr>
                    <w:lastRenderedPageBreak/>
                    <w:t xml:space="preserve">parametry tkaniny spełniają wymogi kurczliwości do 2%, stopień odbarwienia przy wielokrotnym praniu 2-3 %. Możliwość prania w pralkach automatycznych, w kąpieli wodnej o temperaturze 60°C z możliwością odwirowania:                                                                                                                                            </w:t>
                  </w:r>
                </w:p>
              </w:tc>
              <w:tc>
                <w:tcPr>
                  <w:tcW w:w="1837" w:type="dxa"/>
                  <w:tcBorders>
                    <w:top w:val="single" w:sz="4" w:space="0" w:color="000000"/>
                    <w:left w:val="single" w:sz="4" w:space="0" w:color="000000"/>
                    <w:bottom w:val="nil"/>
                    <w:right w:val="single" w:sz="4" w:space="0" w:color="000000"/>
                  </w:tcBorders>
                </w:tcPr>
                <w:p w14:paraId="7D3FB5FA"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Borders>
                    <w:top w:val="single" w:sz="4" w:space="0" w:color="000000"/>
                    <w:left w:val="single" w:sz="4" w:space="0" w:color="000000"/>
                    <w:bottom w:val="nil"/>
                    <w:right w:val="single" w:sz="4" w:space="0" w:color="000000"/>
                  </w:tcBorders>
                </w:tcPr>
                <w:p w14:paraId="10353375"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Borders>
                    <w:top w:val="single" w:sz="4" w:space="0" w:color="000000"/>
                    <w:left w:val="single" w:sz="4" w:space="0" w:color="000000"/>
                    <w:bottom w:val="nil"/>
                    <w:right w:val="single" w:sz="4" w:space="0" w:color="000000"/>
                  </w:tcBorders>
                </w:tcPr>
                <w:p w14:paraId="6403B7E3"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61E0951B" w14:textId="77777777">
              <w:tc>
                <w:tcPr>
                  <w:tcW w:w="1009" w:type="dxa"/>
                  <w:tcBorders>
                    <w:top w:val="nil"/>
                    <w:left w:val="single" w:sz="4" w:space="0" w:color="000000"/>
                    <w:bottom w:val="nil"/>
                    <w:right w:val="single" w:sz="4" w:space="0" w:color="000000"/>
                  </w:tcBorders>
                </w:tcPr>
                <w:p w14:paraId="434BBB21"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14</w:t>
                  </w:r>
                </w:p>
              </w:tc>
              <w:tc>
                <w:tcPr>
                  <w:tcW w:w="6728" w:type="dxa"/>
                  <w:tcBorders>
                    <w:top w:val="nil"/>
                    <w:left w:val="single" w:sz="4" w:space="0" w:color="000000"/>
                    <w:bottom w:val="nil"/>
                    <w:right w:val="single" w:sz="4" w:space="0" w:color="000000"/>
                  </w:tcBorders>
                </w:tcPr>
                <w:p w14:paraId="4B56C491" w14:textId="77777777" w:rsidR="006A03D2" w:rsidRDefault="00000000">
                  <w:pPr>
                    <w:spacing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Bluza</w:t>
                  </w:r>
                  <w:r>
                    <w:rPr>
                      <w:rFonts w:ascii="Bookman Old Style" w:eastAsia="Bookman Old Style" w:hAnsi="Bookman Old Style" w:cs="Bookman Old Style"/>
                      <w:color w:val="000000"/>
                      <w:sz w:val="20"/>
                      <w:szCs w:val="20"/>
                    </w:rPr>
                    <w:t xml:space="preserve"> typ szwedzki z kołnierzem, zapinana na guziki. Dwie kieszenie górne kryte patkami, dwie kieszenie dolne  naszywane,  rękaw z mankietem. Rękawy bluzy nad łokciem obszyte dookoła taśmą odblaskową 3M lub równoważną szerokości 5 cm, przeznaczoną do prania przemysłowego PN-EN ISO 20471. Dół bluzy wykończony paskiem. Na plecach bluzy nadruk AGENCJA KOMUNALNA SP. Z O.O. w kolorze srebrnym odblaskowym wys. liter 3 cm, pomarańczowy karczek tył.      </w:t>
                  </w:r>
                </w:p>
                <w:p w14:paraId="5ABFD7E0"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1837" w:type="dxa"/>
                  <w:tcBorders>
                    <w:top w:val="nil"/>
                    <w:left w:val="single" w:sz="4" w:space="0" w:color="000000"/>
                    <w:bottom w:val="nil"/>
                    <w:right w:val="single" w:sz="4" w:space="0" w:color="000000"/>
                  </w:tcBorders>
                </w:tcPr>
                <w:p w14:paraId="0CC9871E"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Borders>
                    <w:top w:val="nil"/>
                    <w:left w:val="single" w:sz="4" w:space="0" w:color="000000"/>
                    <w:bottom w:val="nil"/>
                    <w:right w:val="single" w:sz="4" w:space="0" w:color="000000"/>
                  </w:tcBorders>
                </w:tcPr>
                <w:p w14:paraId="2A513C1A"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Borders>
                    <w:top w:val="nil"/>
                    <w:left w:val="single" w:sz="4" w:space="0" w:color="000000"/>
                    <w:bottom w:val="nil"/>
                    <w:right w:val="single" w:sz="4" w:space="0" w:color="000000"/>
                  </w:tcBorders>
                </w:tcPr>
                <w:p w14:paraId="097B7FC0"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75BE7B61" w14:textId="77777777">
              <w:tc>
                <w:tcPr>
                  <w:tcW w:w="1009" w:type="dxa"/>
                  <w:tcBorders>
                    <w:top w:val="nil"/>
                    <w:left w:val="single" w:sz="4" w:space="0" w:color="000000"/>
                    <w:bottom w:val="single" w:sz="4" w:space="0" w:color="000000"/>
                    <w:right w:val="single" w:sz="4" w:space="0" w:color="000000"/>
                  </w:tcBorders>
                </w:tcPr>
                <w:p w14:paraId="7FC51B06"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15</w:t>
                  </w:r>
                </w:p>
              </w:tc>
              <w:tc>
                <w:tcPr>
                  <w:tcW w:w="6728" w:type="dxa"/>
                  <w:tcBorders>
                    <w:top w:val="nil"/>
                    <w:left w:val="single" w:sz="4" w:space="0" w:color="000000"/>
                    <w:right w:val="single" w:sz="4" w:space="0" w:color="000000"/>
                  </w:tcBorders>
                </w:tcPr>
                <w:p w14:paraId="47AABCCD"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color w:val="000000"/>
                      <w:sz w:val="20"/>
                      <w:szCs w:val="20"/>
                    </w:rPr>
                    <w:t>Spodnie</w:t>
                  </w:r>
                  <w:r>
                    <w:rPr>
                      <w:rFonts w:ascii="Bookman Old Style" w:eastAsia="Bookman Old Style" w:hAnsi="Bookman Old Style" w:cs="Bookman Old Style"/>
                      <w:color w:val="000000"/>
                      <w:sz w:val="20"/>
                      <w:szCs w:val="20"/>
                    </w:rPr>
                    <w:t xml:space="preserve"> do pasa, dwie kieszenie boczne, z  przodu rozporek zapinany na guziki przykryty plisą, w lewym i prawym boku dodatkowy rozporek z zatrzaskami do regulacji szerokości, "calówka” na prawej nodze, na lewej nodze kieszeń boczna kryta patką, na kieszeni nadruk AGENCJA KOMUNALNA SP. Z O.O. w kolorze srebrnym odblaskowym. Wewnętrzna część nogawek i szew krokowy  spodni wykonany z użyciem podwójnych krytych szwów, z wykończeniem łańcuszkowym, zapewniającym elastyczność i wytrzymałość szwów. Szwy narażone na rozprucia mają posiadać zabezpieczenia rygielkowe, a w szczególności przy kieszeniach, przy rozporku, przy dolnej części nogawek. Wzmocnienie spodni w części przedniej podwójną warstwą tkaniny. Nogawki prawa i lewa na łydce obszyte dookoła taśmą odblaskową szerokość 5cm i pasem pomarańczowym o szer. 15m. Taśmy odblaskowe naszyte winny być trwale. Pasy odblaskowe firmy 3M lub równoważnej. PN-P-84525 - Odzież robocza, przeznaczona do prania przemysłowego PN-EN ISO 20471. Metka oraz wszywka winny zawierać następujące informacje: rozmiar, typ tkaniny, jej gramaturę, temp. prania.</w:t>
                  </w:r>
                </w:p>
              </w:tc>
              <w:tc>
                <w:tcPr>
                  <w:tcW w:w="1837" w:type="dxa"/>
                  <w:tcBorders>
                    <w:top w:val="nil"/>
                    <w:left w:val="single" w:sz="4" w:space="0" w:color="000000"/>
                    <w:bottom w:val="single" w:sz="4" w:space="0" w:color="000000"/>
                    <w:right w:val="single" w:sz="4" w:space="0" w:color="000000"/>
                  </w:tcBorders>
                </w:tcPr>
                <w:p w14:paraId="7C19D59E"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Borders>
                    <w:top w:val="nil"/>
                    <w:left w:val="single" w:sz="4" w:space="0" w:color="000000"/>
                    <w:right w:val="single" w:sz="4" w:space="0" w:color="000000"/>
                  </w:tcBorders>
                </w:tcPr>
                <w:p w14:paraId="062503BD"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Borders>
                    <w:top w:val="nil"/>
                    <w:left w:val="single" w:sz="4" w:space="0" w:color="000000"/>
                    <w:bottom w:val="single" w:sz="4" w:space="0" w:color="000000"/>
                    <w:right w:val="single" w:sz="4" w:space="0" w:color="000000"/>
                  </w:tcBorders>
                </w:tcPr>
                <w:p w14:paraId="550D2E85"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6C1A1AE1" w14:textId="77777777">
              <w:tc>
                <w:tcPr>
                  <w:tcW w:w="1009" w:type="dxa"/>
                  <w:tcBorders>
                    <w:top w:val="single" w:sz="4" w:space="0" w:color="000000"/>
                  </w:tcBorders>
                </w:tcPr>
                <w:p w14:paraId="27903AFD" w14:textId="77777777" w:rsidR="006A03D2" w:rsidRDefault="006A03D2">
                  <w:pPr>
                    <w:spacing w:line="240" w:lineRule="auto"/>
                    <w:jc w:val="center"/>
                    <w:rPr>
                      <w:rFonts w:ascii="Bookman Old Style" w:eastAsia="Bookman Old Style" w:hAnsi="Bookman Old Style" w:cs="Bookman Old Style"/>
                      <w:b/>
                      <w:sz w:val="20"/>
                      <w:szCs w:val="20"/>
                    </w:rPr>
                  </w:pPr>
                </w:p>
                <w:p w14:paraId="6333D466" w14:textId="77777777" w:rsidR="006A03D2" w:rsidRDefault="006A03D2">
                  <w:pPr>
                    <w:spacing w:line="240" w:lineRule="auto"/>
                    <w:jc w:val="center"/>
                    <w:rPr>
                      <w:rFonts w:ascii="Bookman Old Style" w:eastAsia="Bookman Old Style" w:hAnsi="Bookman Old Style" w:cs="Bookman Old Style"/>
                      <w:b/>
                      <w:sz w:val="20"/>
                      <w:szCs w:val="20"/>
                    </w:rPr>
                  </w:pPr>
                </w:p>
                <w:p w14:paraId="56683AC0" w14:textId="77777777" w:rsidR="006A03D2" w:rsidRDefault="006A03D2">
                  <w:pPr>
                    <w:spacing w:line="240" w:lineRule="auto"/>
                    <w:jc w:val="center"/>
                    <w:rPr>
                      <w:rFonts w:ascii="Bookman Old Style" w:eastAsia="Bookman Old Style" w:hAnsi="Bookman Old Style" w:cs="Bookman Old Style"/>
                      <w:b/>
                      <w:sz w:val="20"/>
                      <w:szCs w:val="20"/>
                    </w:rPr>
                  </w:pPr>
                </w:p>
                <w:p w14:paraId="77A2AE97" w14:textId="77777777" w:rsidR="006A03D2" w:rsidRDefault="006A03D2">
                  <w:pPr>
                    <w:spacing w:line="240" w:lineRule="auto"/>
                    <w:jc w:val="center"/>
                    <w:rPr>
                      <w:rFonts w:ascii="Bookman Old Style" w:eastAsia="Bookman Old Style" w:hAnsi="Bookman Old Style" w:cs="Bookman Old Style"/>
                      <w:b/>
                      <w:sz w:val="20"/>
                      <w:szCs w:val="20"/>
                    </w:rPr>
                  </w:pPr>
                </w:p>
                <w:p w14:paraId="3710C4B4" w14:textId="77777777" w:rsidR="006A03D2" w:rsidRDefault="006A03D2">
                  <w:pPr>
                    <w:spacing w:line="240" w:lineRule="auto"/>
                    <w:jc w:val="center"/>
                    <w:rPr>
                      <w:rFonts w:ascii="Bookman Old Style" w:eastAsia="Bookman Old Style" w:hAnsi="Bookman Old Style" w:cs="Bookman Old Style"/>
                      <w:b/>
                      <w:sz w:val="20"/>
                      <w:szCs w:val="20"/>
                    </w:rPr>
                  </w:pPr>
                </w:p>
                <w:p w14:paraId="1956EBF5" w14:textId="77777777" w:rsidR="006A03D2" w:rsidRDefault="006A03D2">
                  <w:pPr>
                    <w:spacing w:line="240" w:lineRule="auto"/>
                    <w:jc w:val="center"/>
                    <w:rPr>
                      <w:rFonts w:ascii="Bookman Old Style" w:eastAsia="Bookman Old Style" w:hAnsi="Bookman Old Style" w:cs="Bookman Old Style"/>
                      <w:b/>
                      <w:sz w:val="20"/>
                      <w:szCs w:val="20"/>
                    </w:rPr>
                  </w:pPr>
                </w:p>
                <w:p w14:paraId="36A6E32E" w14:textId="77777777" w:rsidR="006A03D2" w:rsidRDefault="006A03D2">
                  <w:pPr>
                    <w:spacing w:line="240" w:lineRule="auto"/>
                    <w:jc w:val="center"/>
                    <w:rPr>
                      <w:rFonts w:ascii="Bookman Old Style" w:eastAsia="Bookman Old Style" w:hAnsi="Bookman Old Style" w:cs="Bookman Old Style"/>
                      <w:b/>
                      <w:sz w:val="20"/>
                      <w:szCs w:val="20"/>
                    </w:rPr>
                  </w:pPr>
                </w:p>
                <w:p w14:paraId="3B6638FF" w14:textId="77777777" w:rsidR="006A03D2" w:rsidRDefault="006A03D2">
                  <w:pPr>
                    <w:spacing w:line="240" w:lineRule="auto"/>
                    <w:jc w:val="center"/>
                    <w:rPr>
                      <w:rFonts w:ascii="Bookman Old Style" w:eastAsia="Bookman Old Style" w:hAnsi="Bookman Old Style" w:cs="Bookman Old Style"/>
                      <w:b/>
                      <w:sz w:val="20"/>
                      <w:szCs w:val="20"/>
                    </w:rPr>
                  </w:pPr>
                </w:p>
                <w:p w14:paraId="5BA56DF2" w14:textId="77777777" w:rsidR="006A03D2" w:rsidRDefault="006A03D2">
                  <w:pPr>
                    <w:spacing w:line="240" w:lineRule="auto"/>
                    <w:jc w:val="center"/>
                    <w:rPr>
                      <w:rFonts w:ascii="Bookman Old Style" w:eastAsia="Bookman Old Style" w:hAnsi="Bookman Old Style" w:cs="Bookman Old Style"/>
                      <w:b/>
                      <w:sz w:val="20"/>
                      <w:szCs w:val="20"/>
                    </w:rPr>
                  </w:pPr>
                </w:p>
                <w:p w14:paraId="7477B88C"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16</w:t>
                  </w:r>
                </w:p>
                <w:p w14:paraId="2FEFD8AF" w14:textId="77777777" w:rsidR="006A03D2" w:rsidRDefault="006A03D2">
                  <w:pPr>
                    <w:spacing w:line="240" w:lineRule="auto"/>
                    <w:jc w:val="center"/>
                    <w:rPr>
                      <w:rFonts w:ascii="Bookman Old Style" w:eastAsia="Bookman Old Style" w:hAnsi="Bookman Old Style" w:cs="Bookman Old Style"/>
                      <w:b/>
                      <w:sz w:val="20"/>
                      <w:szCs w:val="20"/>
                    </w:rPr>
                  </w:pPr>
                </w:p>
                <w:p w14:paraId="1F5874F0" w14:textId="77777777" w:rsidR="006A03D2" w:rsidRDefault="006A03D2">
                  <w:pPr>
                    <w:spacing w:line="240" w:lineRule="auto"/>
                    <w:jc w:val="center"/>
                    <w:rPr>
                      <w:rFonts w:ascii="Bookman Old Style" w:eastAsia="Bookman Old Style" w:hAnsi="Bookman Old Style" w:cs="Bookman Old Style"/>
                      <w:b/>
                      <w:sz w:val="20"/>
                      <w:szCs w:val="20"/>
                    </w:rPr>
                  </w:pPr>
                </w:p>
                <w:p w14:paraId="1F8AD9FB" w14:textId="77777777" w:rsidR="006A03D2" w:rsidRDefault="006A03D2">
                  <w:pPr>
                    <w:spacing w:line="240" w:lineRule="auto"/>
                    <w:jc w:val="center"/>
                    <w:rPr>
                      <w:rFonts w:ascii="Bookman Old Style" w:eastAsia="Bookman Old Style" w:hAnsi="Bookman Old Style" w:cs="Bookman Old Style"/>
                      <w:b/>
                      <w:sz w:val="20"/>
                      <w:szCs w:val="20"/>
                    </w:rPr>
                  </w:pPr>
                </w:p>
                <w:p w14:paraId="2CD92DE7" w14:textId="77777777" w:rsidR="006A03D2" w:rsidRDefault="006A03D2">
                  <w:pPr>
                    <w:spacing w:line="240" w:lineRule="auto"/>
                    <w:jc w:val="center"/>
                    <w:rPr>
                      <w:rFonts w:ascii="Bookman Old Style" w:eastAsia="Bookman Old Style" w:hAnsi="Bookman Old Style" w:cs="Bookman Old Style"/>
                      <w:b/>
                      <w:sz w:val="20"/>
                      <w:szCs w:val="20"/>
                    </w:rPr>
                  </w:pPr>
                </w:p>
                <w:p w14:paraId="22C2C7D8" w14:textId="77777777" w:rsidR="006A03D2" w:rsidRDefault="006A03D2">
                  <w:pPr>
                    <w:spacing w:line="240" w:lineRule="auto"/>
                    <w:jc w:val="center"/>
                    <w:rPr>
                      <w:rFonts w:ascii="Bookman Old Style" w:eastAsia="Bookman Old Style" w:hAnsi="Bookman Old Style" w:cs="Bookman Old Style"/>
                      <w:b/>
                      <w:sz w:val="20"/>
                      <w:szCs w:val="20"/>
                    </w:rPr>
                  </w:pPr>
                </w:p>
                <w:p w14:paraId="2579638A" w14:textId="77777777" w:rsidR="006A03D2" w:rsidRDefault="006A03D2">
                  <w:pPr>
                    <w:spacing w:line="240" w:lineRule="auto"/>
                    <w:jc w:val="center"/>
                    <w:rPr>
                      <w:rFonts w:ascii="Bookman Old Style" w:eastAsia="Bookman Old Style" w:hAnsi="Bookman Old Style" w:cs="Bookman Old Style"/>
                      <w:b/>
                      <w:sz w:val="20"/>
                      <w:szCs w:val="20"/>
                    </w:rPr>
                  </w:pPr>
                </w:p>
                <w:p w14:paraId="3CEC7635" w14:textId="77777777" w:rsidR="006A03D2" w:rsidRDefault="006A03D2">
                  <w:pPr>
                    <w:spacing w:line="240" w:lineRule="auto"/>
                    <w:jc w:val="center"/>
                    <w:rPr>
                      <w:rFonts w:ascii="Bookman Old Style" w:eastAsia="Bookman Old Style" w:hAnsi="Bookman Old Style" w:cs="Bookman Old Style"/>
                      <w:b/>
                      <w:sz w:val="20"/>
                      <w:szCs w:val="20"/>
                    </w:rPr>
                  </w:pPr>
                </w:p>
                <w:p w14:paraId="567F9742" w14:textId="77777777" w:rsidR="006A03D2" w:rsidRDefault="006A03D2">
                  <w:pPr>
                    <w:spacing w:line="240" w:lineRule="auto"/>
                    <w:jc w:val="center"/>
                    <w:rPr>
                      <w:rFonts w:ascii="Bookman Old Style" w:eastAsia="Bookman Old Style" w:hAnsi="Bookman Old Style" w:cs="Bookman Old Style"/>
                      <w:b/>
                      <w:sz w:val="20"/>
                      <w:szCs w:val="20"/>
                    </w:rPr>
                  </w:pPr>
                </w:p>
                <w:p w14:paraId="77DAAE2B"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17</w:t>
                  </w:r>
                </w:p>
                <w:p w14:paraId="1B5896BE" w14:textId="77777777" w:rsidR="006A03D2" w:rsidRDefault="006A03D2">
                  <w:pPr>
                    <w:spacing w:line="240" w:lineRule="auto"/>
                    <w:jc w:val="center"/>
                    <w:rPr>
                      <w:rFonts w:ascii="Bookman Old Style" w:eastAsia="Bookman Old Style" w:hAnsi="Bookman Old Style" w:cs="Bookman Old Style"/>
                      <w:b/>
                      <w:sz w:val="20"/>
                      <w:szCs w:val="20"/>
                    </w:rPr>
                  </w:pPr>
                </w:p>
                <w:p w14:paraId="309BB8E3"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6728" w:type="dxa"/>
                </w:tcPr>
                <w:p w14:paraId="6110A957" w14:textId="77777777" w:rsidR="006A03D2" w:rsidRDefault="00000000">
                  <w:pPr>
                    <w:spacing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lastRenderedPageBreak/>
                    <w:t>Ubranie ocieplane dwuczęściowe</w:t>
                  </w:r>
                  <w:r>
                    <w:rPr>
                      <w:rFonts w:ascii="Bookman Old Style" w:eastAsia="Bookman Old Style" w:hAnsi="Bookman Old Style" w:cs="Bookman Old Style"/>
                      <w:color w:val="000000"/>
                      <w:sz w:val="20"/>
                      <w:szCs w:val="20"/>
                    </w:rPr>
                    <w:t xml:space="preserve"> - zgodnie z normą PN-P-84525 lub równoważną, wykonane z tkaniny drelichowej-bawełnianej 100% nieprzemakalnej o gramaturze min 250g/m² w kolorze ciemno zielonym, parametry tkaniny spełniają wymogi kurczliwości do 2%, stopień odbarwienia przy wielokrotnym praniu 2-3 %. Możliwość prania w pralkach automatycznych, w kąpieli wodnej o temperaturze 60 °C z możliwością odwirowania. Podszewka poliester. Ocieplina pikowana gramatura min 150 g/m2.                                                                                                                                                                          </w:t>
                  </w:r>
                  <w:r>
                    <w:rPr>
                      <w:rFonts w:ascii="Bookman Old Style" w:eastAsia="Bookman Old Style" w:hAnsi="Bookman Old Style" w:cs="Bookman Old Style"/>
                      <w:b/>
                      <w:color w:val="000000"/>
                      <w:sz w:val="20"/>
                      <w:szCs w:val="20"/>
                    </w:rPr>
                    <w:t>Bluza</w:t>
                  </w:r>
                  <w:r>
                    <w:rPr>
                      <w:rFonts w:ascii="Bookman Old Style" w:eastAsia="Bookman Old Style" w:hAnsi="Bookman Old Style" w:cs="Bookman Old Style"/>
                      <w:color w:val="000000"/>
                      <w:sz w:val="20"/>
                      <w:szCs w:val="20"/>
                    </w:rPr>
                    <w:t xml:space="preserve"> typ szwedzki z kołnierzem i kapturem odpinanym na zamek, zapinana na guziki kryte plisą. Dwie kieszenie górne kryte </w:t>
                  </w:r>
                  <w:r>
                    <w:rPr>
                      <w:rFonts w:ascii="Bookman Old Style" w:eastAsia="Bookman Old Style" w:hAnsi="Bookman Old Style" w:cs="Bookman Old Style"/>
                      <w:color w:val="000000"/>
                      <w:sz w:val="20"/>
                      <w:szCs w:val="20"/>
                    </w:rPr>
                    <w:lastRenderedPageBreak/>
                    <w:t xml:space="preserve">patkami, dwie kieszenie dolne,  rękaw z mankietem. Rękawy bluzy nad łokciem obszyte dookoła taśmą odblaskową szerokości 5cm i pasem pomarańczowym o szer. 15cm. Dół bluzy wykończony paskiem. Na plecach bluzy nadruk AGENCJA KOMUNALNA SP. Z O.O. w kolorze srebrnym odblaskowym wys. liter 3 cm, pomarańczowy karczek tył.       </w:t>
                  </w:r>
                </w:p>
                <w:p w14:paraId="573D5661" w14:textId="77777777" w:rsidR="006A03D2" w:rsidRDefault="00000000">
                  <w:pPr>
                    <w:spacing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b/>
                      <w:color w:val="000000"/>
                      <w:sz w:val="20"/>
                      <w:szCs w:val="20"/>
                    </w:rPr>
                    <w:t>Spodnie</w:t>
                  </w:r>
                  <w:r>
                    <w:rPr>
                      <w:rFonts w:ascii="Bookman Old Style" w:eastAsia="Bookman Old Style" w:hAnsi="Bookman Old Style" w:cs="Bookman Old Style"/>
                      <w:color w:val="000000"/>
                      <w:sz w:val="20"/>
                      <w:szCs w:val="20"/>
                    </w:rPr>
                    <w:t xml:space="preserve"> ocieplane, dwie kieszenie boczne, z przodu rozporek zapinany na guziki przykryty plisą, w lewym boku dodatkowy rozporek z zatrzaskami do regulacji szerokości, "calówka” na prawej nodze. na lewej nodze kieszeń boczna kryta patką, na kieszeni nadruk AGENCJA KOMUNALNA SP. Z O.O. w kolorze srebrnym odblaskowym. Wewnętrzna część nogawek i szew krokowy  spodni wykonany z użyciem podwójnych krytych szwów, z wykończeniem łańcuszkowym, zapewniającym elastyczność i wytrzymałość szwów. Szwy narażone na rozprucia mają posiadać zabezpieczenia rygielkowe, a w szczególności przy kieszeniach, przy rozporku, przy dolnej części rękawa. Wzmocnienie spodni w części przedniej podwójną warstwą tkaniny. Nogawki prawa i lewa, na łydce obszyte dookoła taśmą odblaskową szerokość 5 cm i pasem pomarańczowym o szer. 15cm. Taśmy odblaskowe naszyte winny być trwale. Pasy odblaskowe firmy 3M lub równoważne. PN-P-84525 - Odzież robocza,  przeznaczona do prania przemysłowego PN-EN ISO 20471. Metka oraz wszywka winny zawierać następujące informacje: rozmiar, typ tkaniny, jej gramaturę, temp. prania.</w:t>
                  </w:r>
                </w:p>
                <w:p w14:paraId="6727B707" w14:textId="77777777" w:rsidR="006A03D2" w:rsidRDefault="006A03D2">
                  <w:pPr>
                    <w:spacing w:line="240" w:lineRule="auto"/>
                    <w:rPr>
                      <w:rFonts w:ascii="Bookman Old Style" w:eastAsia="Bookman Old Style" w:hAnsi="Bookman Old Style" w:cs="Bookman Old Style"/>
                      <w:b/>
                      <w:i/>
                      <w:sz w:val="20"/>
                      <w:szCs w:val="20"/>
                    </w:rPr>
                  </w:pPr>
                </w:p>
              </w:tc>
              <w:tc>
                <w:tcPr>
                  <w:tcW w:w="1837" w:type="dxa"/>
                  <w:tcBorders>
                    <w:top w:val="single" w:sz="4" w:space="0" w:color="000000"/>
                  </w:tcBorders>
                </w:tcPr>
                <w:p w14:paraId="79A5880B"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73" w:type="dxa"/>
                </w:tcPr>
                <w:p w14:paraId="5E60FB8A"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2268" w:type="dxa"/>
                  <w:tcBorders>
                    <w:top w:val="single" w:sz="4" w:space="0" w:color="000000"/>
                  </w:tcBorders>
                </w:tcPr>
                <w:p w14:paraId="499ECC8D" w14:textId="77777777" w:rsidR="006A03D2" w:rsidRDefault="006A03D2">
                  <w:pPr>
                    <w:spacing w:line="240" w:lineRule="auto"/>
                    <w:jc w:val="center"/>
                    <w:rPr>
                      <w:rFonts w:ascii="Bookman Old Style" w:eastAsia="Bookman Old Style" w:hAnsi="Bookman Old Style" w:cs="Bookman Old Style"/>
                      <w:b/>
                      <w:i/>
                      <w:sz w:val="20"/>
                      <w:szCs w:val="20"/>
                    </w:rPr>
                  </w:pPr>
                </w:p>
              </w:tc>
            </w:tr>
            <w:tr w:rsidR="006A03D2" w14:paraId="0B39E479" w14:textId="77777777">
              <w:trPr>
                <w:trHeight w:val="150"/>
              </w:trPr>
              <w:tc>
                <w:tcPr>
                  <w:tcW w:w="1009" w:type="dxa"/>
                </w:tcPr>
                <w:p w14:paraId="40862BE4"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18</w:t>
                  </w:r>
                </w:p>
              </w:tc>
              <w:tc>
                <w:tcPr>
                  <w:tcW w:w="6728" w:type="dxa"/>
                </w:tcPr>
                <w:p w14:paraId="764E90EF" w14:textId="77777777" w:rsidR="006A03D2" w:rsidRDefault="00000000">
                  <w:pPr>
                    <w:spacing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color w:val="000000"/>
                      <w:sz w:val="20"/>
                      <w:szCs w:val="20"/>
                    </w:rPr>
                    <w:t>Bezrękawnik</w:t>
                  </w:r>
                  <w:r>
                    <w:rPr>
                      <w:rFonts w:ascii="Bookman Old Style" w:eastAsia="Bookman Old Style" w:hAnsi="Bookman Old Style" w:cs="Bookman Old Style"/>
                      <w:color w:val="000000"/>
                      <w:sz w:val="20"/>
                      <w:szCs w:val="20"/>
                    </w:rPr>
                    <w:t xml:space="preserve"> drelichowy bawełniany - wysoki kołnierz, zapinany na zamek, kieszeń wewnętrzna, dwie kieszenie górne. Kieszenie dolne podwójne przestrzenne, zapinane na nappy. Ocieplony wkładem ocieplającym. Możliwość prania w pralkach automatycznych, w kąpieli wodnej o temperaturze 60°C z możliwością odwirowania. Metka oraz wszywka winny zawierać następujące informacje: rozmiar, typ tkaniny, temp. prania.</w:t>
                  </w:r>
                </w:p>
              </w:tc>
              <w:tc>
                <w:tcPr>
                  <w:tcW w:w="6378" w:type="dxa"/>
                  <w:gridSpan w:val="3"/>
                </w:tcPr>
                <w:p w14:paraId="3F1B0920" w14:textId="77777777" w:rsidR="006A03D2" w:rsidRDefault="006A03D2">
                  <w:pPr>
                    <w:spacing w:line="240" w:lineRule="auto"/>
                    <w:rPr>
                      <w:rFonts w:ascii="Bookman Old Style" w:eastAsia="Bookman Old Style" w:hAnsi="Bookman Old Style" w:cs="Bookman Old Style"/>
                      <w:b/>
                      <w:i/>
                      <w:sz w:val="20"/>
                      <w:szCs w:val="20"/>
                    </w:rPr>
                  </w:pPr>
                </w:p>
              </w:tc>
            </w:tr>
            <w:tr w:rsidR="006A03D2" w14:paraId="380F4D55" w14:textId="77777777">
              <w:trPr>
                <w:trHeight w:val="150"/>
              </w:trPr>
              <w:tc>
                <w:tcPr>
                  <w:tcW w:w="1009" w:type="dxa"/>
                </w:tcPr>
                <w:p w14:paraId="46FEB340"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19</w:t>
                  </w:r>
                </w:p>
              </w:tc>
              <w:tc>
                <w:tcPr>
                  <w:tcW w:w="6728" w:type="dxa"/>
                  <w:vAlign w:val="center"/>
                </w:tcPr>
                <w:p w14:paraId="342F680E" w14:textId="77777777" w:rsidR="006A03D2" w:rsidRDefault="00000000">
                  <w:pPr>
                    <w:spacing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Półbuty wiosenno-jesienne</w:t>
                  </w:r>
                  <w:r>
                    <w:rPr>
                      <w:rFonts w:ascii="Arial Narrow" w:eastAsia="Arial Narrow" w:hAnsi="Arial Narrow" w:cs="Arial Narrow"/>
                      <w:sz w:val="18"/>
                      <w:szCs w:val="18"/>
                    </w:rPr>
                    <w:t xml:space="preserve"> </w:t>
                  </w:r>
                  <w:r>
                    <w:rPr>
                      <w:rFonts w:ascii="Bookman Old Style" w:eastAsia="Bookman Old Style" w:hAnsi="Bookman Old Style" w:cs="Bookman Old Style"/>
                      <w:color w:val="000000"/>
                      <w:sz w:val="20"/>
                      <w:szCs w:val="20"/>
                    </w:rPr>
                    <w:t>z miękkiej skóry naturalnej, miękki kołnierz, podeszwa przeciwpoślizgowa, odporne na ścieranie.</w:t>
                  </w:r>
                </w:p>
              </w:tc>
              <w:tc>
                <w:tcPr>
                  <w:tcW w:w="6378" w:type="dxa"/>
                  <w:gridSpan w:val="3"/>
                </w:tcPr>
                <w:p w14:paraId="19B7B7B5" w14:textId="77777777" w:rsidR="006A03D2" w:rsidRDefault="006A03D2">
                  <w:pPr>
                    <w:spacing w:line="240" w:lineRule="auto"/>
                    <w:rPr>
                      <w:rFonts w:ascii="Bookman Old Style" w:eastAsia="Bookman Old Style" w:hAnsi="Bookman Old Style" w:cs="Bookman Old Style"/>
                      <w:b/>
                      <w:i/>
                      <w:sz w:val="20"/>
                      <w:szCs w:val="20"/>
                    </w:rPr>
                  </w:pPr>
                </w:p>
              </w:tc>
            </w:tr>
            <w:tr w:rsidR="006A03D2" w14:paraId="2AA2D171" w14:textId="77777777">
              <w:trPr>
                <w:trHeight w:val="150"/>
              </w:trPr>
              <w:tc>
                <w:tcPr>
                  <w:tcW w:w="1009" w:type="dxa"/>
                </w:tcPr>
                <w:p w14:paraId="3E1680A8"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20</w:t>
                  </w:r>
                </w:p>
              </w:tc>
              <w:tc>
                <w:tcPr>
                  <w:tcW w:w="6728" w:type="dxa"/>
                  <w:vAlign w:val="center"/>
                </w:tcPr>
                <w:p w14:paraId="00529184" w14:textId="77777777" w:rsidR="006A03D2" w:rsidRDefault="00000000">
                  <w:pPr>
                    <w:spacing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Buty gumowe</w:t>
                  </w:r>
                  <w:r>
                    <w:rPr>
                      <w:rFonts w:ascii="Arial Narrow" w:eastAsia="Arial Narrow" w:hAnsi="Arial Narrow" w:cs="Arial Narrow"/>
                      <w:sz w:val="18"/>
                      <w:szCs w:val="18"/>
                    </w:rPr>
                    <w:t xml:space="preserve"> </w:t>
                  </w:r>
                  <w:r>
                    <w:rPr>
                      <w:rFonts w:ascii="Bookman Old Style" w:eastAsia="Bookman Old Style" w:hAnsi="Bookman Old Style" w:cs="Bookman Old Style"/>
                      <w:b/>
                      <w:color w:val="000000"/>
                      <w:sz w:val="20"/>
                      <w:szCs w:val="20"/>
                    </w:rPr>
                    <w:t>wykonane w 100% z gumy</w:t>
                  </w:r>
                  <w:r>
                    <w:rPr>
                      <w:rFonts w:ascii="Bookman Old Style" w:eastAsia="Bookman Old Style" w:hAnsi="Bookman Old Style" w:cs="Bookman Old Style"/>
                      <w:color w:val="000000"/>
                      <w:sz w:val="20"/>
                      <w:szCs w:val="20"/>
                    </w:rPr>
                    <w:t xml:space="preserve"> </w:t>
                  </w:r>
                </w:p>
              </w:tc>
              <w:tc>
                <w:tcPr>
                  <w:tcW w:w="6378" w:type="dxa"/>
                  <w:gridSpan w:val="3"/>
                </w:tcPr>
                <w:p w14:paraId="7AA51851" w14:textId="77777777" w:rsidR="006A03D2" w:rsidRDefault="006A03D2">
                  <w:pPr>
                    <w:spacing w:line="240" w:lineRule="auto"/>
                    <w:rPr>
                      <w:rFonts w:ascii="Bookman Old Style" w:eastAsia="Bookman Old Style" w:hAnsi="Bookman Old Style" w:cs="Bookman Old Style"/>
                      <w:b/>
                      <w:i/>
                      <w:sz w:val="20"/>
                      <w:szCs w:val="20"/>
                    </w:rPr>
                  </w:pPr>
                </w:p>
              </w:tc>
            </w:tr>
            <w:tr w:rsidR="006A03D2" w14:paraId="495D712A" w14:textId="77777777">
              <w:trPr>
                <w:trHeight w:val="150"/>
              </w:trPr>
              <w:tc>
                <w:tcPr>
                  <w:tcW w:w="1009" w:type="dxa"/>
                </w:tcPr>
                <w:p w14:paraId="4349A136"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21</w:t>
                  </w:r>
                </w:p>
              </w:tc>
              <w:tc>
                <w:tcPr>
                  <w:tcW w:w="6728" w:type="dxa"/>
                  <w:vAlign w:val="center"/>
                </w:tcPr>
                <w:p w14:paraId="7ABA6131" w14:textId="77777777" w:rsidR="006A03D2" w:rsidRDefault="00000000">
                  <w:pPr>
                    <w:spacing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Buty gumowo-filcowe</w:t>
                  </w:r>
                  <w:r>
                    <w:rPr>
                      <w:rFonts w:ascii="Arial Narrow" w:eastAsia="Arial Narrow" w:hAnsi="Arial Narrow" w:cs="Arial Narrow"/>
                      <w:b/>
                      <w:sz w:val="18"/>
                      <w:szCs w:val="18"/>
                    </w:rPr>
                    <w:t xml:space="preserve"> </w:t>
                  </w:r>
                  <w:r>
                    <w:rPr>
                      <w:rFonts w:ascii="Bookman Old Style" w:eastAsia="Bookman Old Style" w:hAnsi="Bookman Old Style" w:cs="Bookman Old Style"/>
                      <w:b/>
                      <w:color w:val="000000"/>
                      <w:sz w:val="20"/>
                      <w:szCs w:val="20"/>
                    </w:rPr>
                    <w:t>wykonane w 100% z gumy</w:t>
                  </w:r>
                  <w:r>
                    <w:rPr>
                      <w:rFonts w:ascii="Bookman Old Style" w:eastAsia="Bookman Old Style" w:hAnsi="Bookman Old Style" w:cs="Bookman Old Style"/>
                      <w:color w:val="000000"/>
                      <w:sz w:val="20"/>
                      <w:szCs w:val="20"/>
                    </w:rPr>
                    <w:t xml:space="preserve"> antyelektrostatyczne EN 347-1,cholewka z włókniny filcowej, podeszwa wykonana z gumy, antyelektrostatyczna.</w:t>
                  </w:r>
                </w:p>
              </w:tc>
              <w:tc>
                <w:tcPr>
                  <w:tcW w:w="6378" w:type="dxa"/>
                  <w:gridSpan w:val="3"/>
                </w:tcPr>
                <w:p w14:paraId="5B2F8711" w14:textId="77777777" w:rsidR="006A03D2" w:rsidRDefault="006A03D2">
                  <w:pPr>
                    <w:spacing w:line="240" w:lineRule="auto"/>
                    <w:rPr>
                      <w:rFonts w:ascii="Bookman Old Style" w:eastAsia="Bookman Old Style" w:hAnsi="Bookman Old Style" w:cs="Bookman Old Style"/>
                      <w:b/>
                      <w:i/>
                      <w:sz w:val="20"/>
                      <w:szCs w:val="20"/>
                    </w:rPr>
                  </w:pPr>
                </w:p>
              </w:tc>
            </w:tr>
            <w:tr w:rsidR="006A03D2" w14:paraId="2DD7DDB4" w14:textId="77777777">
              <w:trPr>
                <w:trHeight w:val="150"/>
              </w:trPr>
              <w:tc>
                <w:tcPr>
                  <w:tcW w:w="1009" w:type="dxa"/>
                </w:tcPr>
                <w:p w14:paraId="20CB37DE"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22</w:t>
                  </w:r>
                </w:p>
              </w:tc>
              <w:tc>
                <w:tcPr>
                  <w:tcW w:w="6728" w:type="dxa"/>
                  <w:vAlign w:val="center"/>
                </w:tcPr>
                <w:p w14:paraId="2F2B10CC" w14:textId="77777777" w:rsidR="006A03D2" w:rsidRDefault="00000000">
                  <w:pPr>
                    <w:shd w:val="clear" w:color="auto" w:fill="FFFFFF"/>
                    <w:spacing w:before="45" w:after="45" w:line="240" w:lineRule="auto"/>
                    <w:ind w:right="45"/>
                    <w:rPr>
                      <w:rFonts w:ascii="Bookman Old Style" w:eastAsia="Bookman Old Style" w:hAnsi="Bookman Old Style" w:cs="Bookman Old Style"/>
                      <w:color w:val="000000"/>
                      <w:sz w:val="20"/>
                      <w:szCs w:val="20"/>
                    </w:rPr>
                  </w:pPr>
                  <w:r>
                    <w:rPr>
                      <w:rFonts w:ascii="Bookman Old Style" w:eastAsia="Bookman Old Style" w:hAnsi="Bookman Old Style" w:cs="Bookman Old Style"/>
                      <w:b/>
                      <w:sz w:val="20"/>
                      <w:szCs w:val="20"/>
                    </w:rPr>
                    <w:t>Kurtka softschell</w:t>
                  </w:r>
                  <w:r>
                    <w:rPr>
                      <w:rFonts w:ascii="Arial" w:eastAsia="Arial" w:hAnsi="Arial" w:cs="Arial"/>
                      <w:color w:val="333231"/>
                      <w:sz w:val="23"/>
                      <w:szCs w:val="23"/>
                    </w:rPr>
                    <w:t xml:space="preserve"> </w:t>
                  </w:r>
                  <w:r>
                    <w:rPr>
                      <w:rFonts w:ascii="Bookman Old Style" w:eastAsia="Bookman Old Style" w:hAnsi="Bookman Old Style" w:cs="Bookman Old Style"/>
                      <w:color w:val="000000"/>
                      <w:sz w:val="20"/>
                      <w:szCs w:val="20"/>
                    </w:rPr>
                    <w:t xml:space="preserve">warstwa wierzchnia: 94% z poliester, 6% spandex, gramatura 310, podszewka wykonana z mikropolaru, materiał odporny na wodę min. 4000mm, i wiatr, tkanina </w:t>
                  </w:r>
                  <w:r>
                    <w:rPr>
                      <w:rFonts w:ascii="Bookman Old Style" w:eastAsia="Bookman Old Style" w:hAnsi="Bookman Old Style" w:cs="Bookman Old Style"/>
                      <w:color w:val="000000"/>
                      <w:sz w:val="20"/>
                      <w:szCs w:val="20"/>
                    </w:rPr>
                    <w:lastRenderedPageBreak/>
                    <w:t>oddychająca, przepuszczalność do 3000g/m2/24h, kaptur może być odpinany, rękawy zakończone regulacją na rzep, dwie kieszenie boczne, jedna na piersi zapinana na zamek, kolor czarnym  z elementami odblaskowymi, na plecach bluzy nadruk AGENCJA KOMUNALNA SP. Z O.O. w kolorze srebrnym odblaskowym wys. liter 3cm.</w:t>
                  </w:r>
                </w:p>
              </w:tc>
              <w:tc>
                <w:tcPr>
                  <w:tcW w:w="6378" w:type="dxa"/>
                  <w:gridSpan w:val="3"/>
                </w:tcPr>
                <w:p w14:paraId="22303116" w14:textId="77777777" w:rsidR="006A03D2" w:rsidRDefault="006A03D2">
                  <w:pPr>
                    <w:spacing w:line="240" w:lineRule="auto"/>
                    <w:rPr>
                      <w:rFonts w:ascii="Bookman Old Style" w:eastAsia="Bookman Old Style" w:hAnsi="Bookman Old Style" w:cs="Bookman Old Style"/>
                      <w:b/>
                      <w:i/>
                      <w:sz w:val="20"/>
                      <w:szCs w:val="20"/>
                    </w:rPr>
                  </w:pPr>
                </w:p>
              </w:tc>
            </w:tr>
            <w:tr w:rsidR="006A03D2" w14:paraId="60480389" w14:textId="77777777">
              <w:trPr>
                <w:trHeight w:val="808"/>
              </w:trPr>
              <w:tc>
                <w:tcPr>
                  <w:tcW w:w="1009" w:type="dxa"/>
                </w:tcPr>
                <w:p w14:paraId="4D610B85"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23</w:t>
                  </w:r>
                </w:p>
              </w:tc>
              <w:tc>
                <w:tcPr>
                  <w:tcW w:w="6728" w:type="dxa"/>
                </w:tcPr>
                <w:p w14:paraId="1F03D1F3" w14:textId="77777777" w:rsidR="006A03D2" w:rsidRDefault="00000000">
                  <w:pPr>
                    <w:spacing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Kamizelka </w:t>
                  </w:r>
                  <w:r>
                    <w:rPr>
                      <w:rFonts w:ascii="Bookman Old Style" w:eastAsia="Bookman Old Style" w:hAnsi="Bookman Old Style" w:cs="Bookman Old Style"/>
                      <w:color w:val="000000"/>
                      <w:sz w:val="20"/>
                      <w:szCs w:val="20"/>
                    </w:rPr>
                    <w:t xml:space="preserve">ostrzegawcza żółta siatkowa z taśmą, poliester 100% </w:t>
                  </w:r>
                  <w:r>
                    <w:rPr>
                      <w:rFonts w:ascii="Bookman Old Style" w:eastAsia="Bookman Old Style" w:hAnsi="Bookman Old Style" w:cs="Bookman Old Style"/>
                      <w:color w:val="000000"/>
                      <w:sz w:val="20"/>
                      <w:szCs w:val="20"/>
                    </w:rPr>
                    <w:br/>
                    <w:t>z nadrukiem na plecach w kolorze srebrnym odblaskowym Na plecach napis AGENCJA KOMUNALNA SP. Z O.O. w kolorze srebrnym odblaskowym wys. liter 3 cm.</w:t>
                  </w:r>
                </w:p>
              </w:tc>
              <w:tc>
                <w:tcPr>
                  <w:tcW w:w="6378" w:type="dxa"/>
                  <w:gridSpan w:val="3"/>
                </w:tcPr>
                <w:p w14:paraId="709A0894" w14:textId="77777777" w:rsidR="006A03D2" w:rsidRDefault="006A03D2">
                  <w:pPr>
                    <w:spacing w:line="240" w:lineRule="auto"/>
                    <w:rPr>
                      <w:rFonts w:ascii="Bookman Old Style" w:eastAsia="Bookman Old Style" w:hAnsi="Bookman Old Style" w:cs="Bookman Old Style"/>
                      <w:b/>
                      <w:i/>
                      <w:sz w:val="20"/>
                      <w:szCs w:val="20"/>
                    </w:rPr>
                  </w:pPr>
                </w:p>
              </w:tc>
            </w:tr>
            <w:tr w:rsidR="006A03D2" w14:paraId="5BC261AC" w14:textId="77777777">
              <w:trPr>
                <w:trHeight w:val="150"/>
              </w:trPr>
              <w:tc>
                <w:tcPr>
                  <w:tcW w:w="1009" w:type="dxa"/>
                </w:tcPr>
                <w:p w14:paraId="45BC7CA8" w14:textId="77777777" w:rsidR="006A03D2" w:rsidRDefault="00000000">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24</w:t>
                  </w:r>
                </w:p>
              </w:tc>
              <w:tc>
                <w:tcPr>
                  <w:tcW w:w="6728" w:type="dxa"/>
                </w:tcPr>
                <w:p w14:paraId="6B07035C" w14:textId="77777777" w:rsidR="006A03D2" w:rsidRDefault="00000000">
                  <w:pPr>
                    <w:spacing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Obuwie profilaktyczne tekstylne </w:t>
                  </w:r>
                  <w:r>
                    <w:rPr>
                      <w:rFonts w:ascii="Bookman Old Style" w:eastAsia="Bookman Old Style" w:hAnsi="Bookman Old Style" w:cs="Bookman Old Style"/>
                      <w:sz w:val="20"/>
                      <w:szCs w:val="20"/>
                    </w:rPr>
                    <w:t>na spodzie PU antypoślizgowe, regulowana tęgość , amortyzacją pod piętą.</w:t>
                  </w:r>
                </w:p>
              </w:tc>
              <w:tc>
                <w:tcPr>
                  <w:tcW w:w="6378" w:type="dxa"/>
                  <w:gridSpan w:val="3"/>
                </w:tcPr>
                <w:p w14:paraId="0718C175" w14:textId="77777777" w:rsidR="006A03D2" w:rsidRDefault="006A03D2">
                  <w:pPr>
                    <w:spacing w:line="240" w:lineRule="auto"/>
                    <w:rPr>
                      <w:rFonts w:ascii="Bookman Old Style" w:eastAsia="Bookman Old Style" w:hAnsi="Bookman Old Style" w:cs="Bookman Old Style"/>
                      <w:b/>
                      <w:i/>
                      <w:sz w:val="20"/>
                      <w:szCs w:val="20"/>
                    </w:rPr>
                  </w:pPr>
                </w:p>
              </w:tc>
            </w:tr>
            <w:tr w:rsidR="006A03D2" w14:paraId="0D90FA87" w14:textId="77777777">
              <w:trPr>
                <w:trHeight w:val="150"/>
              </w:trPr>
              <w:tc>
                <w:tcPr>
                  <w:tcW w:w="1009" w:type="dxa"/>
                  <w:vMerge w:val="restart"/>
                </w:tcPr>
                <w:p w14:paraId="4B29D7DA" w14:textId="77777777" w:rsidR="006A03D2" w:rsidRDefault="006A03D2">
                  <w:pPr>
                    <w:spacing w:line="240" w:lineRule="auto"/>
                    <w:jc w:val="center"/>
                    <w:rPr>
                      <w:rFonts w:ascii="Bookman Old Style" w:eastAsia="Bookman Old Style" w:hAnsi="Bookman Old Style" w:cs="Bookman Old Style"/>
                      <w:b/>
                      <w:i/>
                      <w:sz w:val="20"/>
                      <w:szCs w:val="20"/>
                    </w:rPr>
                  </w:pPr>
                </w:p>
              </w:tc>
              <w:tc>
                <w:tcPr>
                  <w:tcW w:w="6728" w:type="dxa"/>
                  <w:vMerge w:val="restart"/>
                </w:tcPr>
                <w:p w14:paraId="1F4AB444" w14:textId="77777777" w:rsidR="006A03D2" w:rsidRDefault="00000000">
                  <w:pPr>
                    <w:spacing w:line="240" w:lineRule="auto"/>
                    <w:jc w:val="center"/>
                    <w:rPr>
                      <w:rFonts w:ascii="Bookman Old Style" w:eastAsia="Bookman Old Style" w:hAnsi="Bookman Old Style" w:cs="Bookman Old Style"/>
                      <w:b/>
                      <w:i/>
                      <w:sz w:val="20"/>
                      <w:szCs w:val="20"/>
                    </w:rPr>
                  </w:pPr>
                  <w:r>
                    <w:rPr>
                      <w:rFonts w:ascii="Bookman Old Style" w:eastAsia="Bookman Old Style" w:hAnsi="Bookman Old Style" w:cs="Bookman Old Style"/>
                      <w:b/>
                      <w:i/>
                      <w:sz w:val="20"/>
                      <w:szCs w:val="20"/>
                    </w:rPr>
                    <w:t>Łączna wartość oferty netto</w:t>
                  </w:r>
                </w:p>
              </w:tc>
              <w:tc>
                <w:tcPr>
                  <w:tcW w:w="6378" w:type="dxa"/>
                  <w:gridSpan w:val="3"/>
                </w:tcPr>
                <w:p w14:paraId="0FF26807"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i/>
                      <w:sz w:val="20"/>
                      <w:szCs w:val="20"/>
                    </w:rPr>
                    <w:t>Cyfrowo:</w:t>
                  </w:r>
                </w:p>
                <w:p w14:paraId="618D876B" w14:textId="77777777" w:rsidR="006A03D2" w:rsidRDefault="006A03D2">
                  <w:pPr>
                    <w:spacing w:line="240" w:lineRule="auto"/>
                    <w:rPr>
                      <w:rFonts w:ascii="Bookman Old Style" w:eastAsia="Bookman Old Style" w:hAnsi="Bookman Old Style" w:cs="Bookman Old Style"/>
                      <w:b/>
                      <w:i/>
                      <w:sz w:val="20"/>
                      <w:szCs w:val="20"/>
                    </w:rPr>
                  </w:pPr>
                </w:p>
              </w:tc>
            </w:tr>
            <w:tr w:rsidR="006A03D2" w14:paraId="7F1C5FA5" w14:textId="77777777">
              <w:trPr>
                <w:trHeight w:val="150"/>
              </w:trPr>
              <w:tc>
                <w:tcPr>
                  <w:tcW w:w="1009" w:type="dxa"/>
                  <w:vMerge/>
                </w:tcPr>
                <w:p w14:paraId="0DE7BAAD" w14:textId="77777777" w:rsidR="006A03D2" w:rsidRDefault="006A03D2">
                  <w:pPr>
                    <w:widowControl w:val="0"/>
                    <w:pBdr>
                      <w:top w:val="nil"/>
                      <w:left w:val="nil"/>
                      <w:bottom w:val="nil"/>
                      <w:right w:val="nil"/>
                      <w:between w:val="nil"/>
                    </w:pBdr>
                    <w:spacing w:line="276" w:lineRule="auto"/>
                    <w:rPr>
                      <w:rFonts w:ascii="Bookman Old Style" w:eastAsia="Bookman Old Style" w:hAnsi="Bookman Old Style" w:cs="Bookman Old Style"/>
                      <w:b/>
                      <w:i/>
                      <w:sz w:val="20"/>
                      <w:szCs w:val="20"/>
                    </w:rPr>
                  </w:pPr>
                </w:p>
              </w:tc>
              <w:tc>
                <w:tcPr>
                  <w:tcW w:w="6728" w:type="dxa"/>
                  <w:vMerge/>
                </w:tcPr>
                <w:p w14:paraId="0DF14A14" w14:textId="77777777" w:rsidR="006A03D2" w:rsidRDefault="006A03D2">
                  <w:pPr>
                    <w:widowControl w:val="0"/>
                    <w:pBdr>
                      <w:top w:val="nil"/>
                      <w:left w:val="nil"/>
                      <w:bottom w:val="nil"/>
                      <w:right w:val="nil"/>
                      <w:between w:val="nil"/>
                    </w:pBdr>
                    <w:spacing w:line="276" w:lineRule="auto"/>
                    <w:rPr>
                      <w:rFonts w:ascii="Bookman Old Style" w:eastAsia="Bookman Old Style" w:hAnsi="Bookman Old Style" w:cs="Bookman Old Style"/>
                      <w:b/>
                      <w:i/>
                      <w:sz w:val="20"/>
                      <w:szCs w:val="20"/>
                    </w:rPr>
                  </w:pPr>
                </w:p>
              </w:tc>
              <w:tc>
                <w:tcPr>
                  <w:tcW w:w="6378" w:type="dxa"/>
                  <w:gridSpan w:val="3"/>
                </w:tcPr>
                <w:p w14:paraId="7CB3A2D3" w14:textId="77777777" w:rsidR="006A03D2" w:rsidRDefault="00000000">
                  <w:pPr>
                    <w:spacing w:line="24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i/>
                      <w:sz w:val="20"/>
                      <w:szCs w:val="20"/>
                    </w:rPr>
                    <w:t>Słownie:</w:t>
                  </w:r>
                </w:p>
                <w:p w14:paraId="127A7663" w14:textId="77777777" w:rsidR="006A03D2" w:rsidRDefault="006A03D2">
                  <w:pPr>
                    <w:spacing w:line="240" w:lineRule="auto"/>
                    <w:rPr>
                      <w:rFonts w:ascii="Bookman Old Style" w:eastAsia="Bookman Old Style" w:hAnsi="Bookman Old Style" w:cs="Bookman Old Style"/>
                      <w:b/>
                      <w:i/>
                      <w:sz w:val="20"/>
                      <w:szCs w:val="20"/>
                    </w:rPr>
                  </w:pPr>
                </w:p>
              </w:tc>
            </w:tr>
            <w:tr w:rsidR="006A03D2" w14:paraId="28FC6338" w14:textId="77777777">
              <w:tc>
                <w:tcPr>
                  <w:tcW w:w="1009" w:type="dxa"/>
                </w:tcPr>
                <w:p w14:paraId="7E8E392B" w14:textId="77777777" w:rsidR="006A03D2" w:rsidRDefault="006A03D2">
                  <w:pPr>
                    <w:spacing w:line="240" w:lineRule="auto"/>
                    <w:jc w:val="center"/>
                    <w:rPr>
                      <w:rFonts w:ascii="Bookman Old Style" w:eastAsia="Bookman Old Style" w:hAnsi="Bookman Old Style" w:cs="Bookman Old Style"/>
                      <w:sz w:val="20"/>
                      <w:szCs w:val="20"/>
                    </w:rPr>
                  </w:pPr>
                </w:p>
              </w:tc>
              <w:tc>
                <w:tcPr>
                  <w:tcW w:w="6728" w:type="dxa"/>
                </w:tcPr>
                <w:p w14:paraId="31342D1E" w14:textId="77777777" w:rsidR="006A03D2" w:rsidRDefault="00000000">
                  <w:pPr>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Oświadczenia Wykonawcy</w:t>
                  </w:r>
                </w:p>
              </w:tc>
              <w:tc>
                <w:tcPr>
                  <w:tcW w:w="6378" w:type="dxa"/>
                  <w:gridSpan w:val="3"/>
                </w:tcPr>
                <w:p w14:paraId="39B3B389" w14:textId="77777777" w:rsidR="006A03D2" w:rsidRDefault="006A03D2">
                  <w:pPr>
                    <w:spacing w:line="240" w:lineRule="auto"/>
                    <w:jc w:val="center"/>
                    <w:rPr>
                      <w:rFonts w:ascii="Bookman Old Style" w:eastAsia="Bookman Old Style" w:hAnsi="Bookman Old Style" w:cs="Bookman Old Style"/>
                      <w:sz w:val="20"/>
                      <w:szCs w:val="20"/>
                    </w:rPr>
                  </w:pPr>
                </w:p>
                <w:p w14:paraId="3DFB6E3B" w14:textId="77777777" w:rsidR="006A03D2" w:rsidRDefault="00000000">
                  <w:pPr>
                    <w:numPr>
                      <w:ilvl w:val="0"/>
                      <w:numId w:val="10"/>
                    </w:numPr>
                    <w:spacing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Oświadczam, że wypełniłem obowiązki informacyjne przewiedziane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w niniejszym postepowaniu</w:t>
                  </w:r>
                </w:p>
                <w:p w14:paraId="71C090A4" w14:textId="77777777" w:rsidR="006A03D2" w:rsidRDefault="00000000">
                  <w:pPr>
                    <w:numPr>
                      <w:ilvl w:val="0"/>
                      <w:numId w:val="10"/>
                    </w:numPr>
                    <w:spacing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Oświadczam/my, że w cenie mojej/naszej oferty zostały uwzględnione wszystkie koszty wykonania zamówienia.</w:t>
                  </w:r>
                </w:p>
                <w:p w14:paraId="0379E129" w14:textId="77777777" w:rsidR="006A03D2" w:rsidRDefault="00000000">
                  <w:pPr>
                    <w:numPr>
                      <w:ilvl w:val="0"/>
                      <w:numId w:val="10"/>
                    </w:numPr>
                    <w:spacing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Oświadczam/my, że zapoznałem/am/zapoznaliśmy się z treścią zapytania ofertowego i nie wnoszę/simy do niego zastrzeżeń oraz przyjmuję/emy warunki w niej zawarte.</w:t>
                  </w:r>
                </w:p>
                <w:p w14:paraId="75BFA5DA" w14:textId="77777777" w:rsidR="006A03D2" w:rsidRDefault="00000000">
                  <w:pPr>
                    <w:numPr>
                      <w:ilvl w:val="0"/>
                      <w:numId w:val="10"/>
                    </w:numPr>
                    <w:spacing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 przypadku wyboru mojej/naszej oferty, zobowiązuję/emy się do zawarcia pisemnej umowy w miejscu i terminie wyznaczonym przez Zamawiającego.</w:t>
                  </w:r>
                </w:p>
                <w:p w14:paraId="544A92BB" w14:textId="77777777" w:rsidR="006A03D2" w:rsidRDefault="00000000">
                  <w:pPr>
                    <w:numPr>
                      <w:ilvl w:val="0"/>
                      <w:numId w:val="10"/>
                    </w:numPr>
                    <w:spacing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Oświadczam/my, że zaoferowany przeze mnie/przez nas przedmiot zamówienia spełnia wszystkie wymagania Zamawiającego.</w:t>
                  </w:r>
                </w:p>
                <w:p w14:paraId="4BEBF78F" w14:textId="77777777" w:rsidR="006A03D2" w:rsidRDefault="00000000">
                  <w:pPr>
                    <w:numPr>
                      <w:ilvl w:val="0"/>
                      <w:numId w:val="10"/>
                    </w:numPr>
                    <w:spacing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Oświadczam, że nie podlegam zakazowi dalszego  wykonywania zamówienia publicznego na podstawie  zawartej umowy na w/w zadanie, na podstawie art. 5k rozporządzenia Rady (UE) nr 833/2014 z dnia 31 lipca 2014 </w:t>
                  </w:r>
                  <w:r>
                    <w:rPr>
                      <w:rFonts w:ascii="Bookman Old Style" w:eastAsia="Bookman Old Style" w:hAnsi="Bookman Old Style" w:cs="Bookman Old Style"/>
                      <w:sz w:val="20"/>
                      <w:szCs w:val="20"/>
                    </w:rPr>
                    <w:lastRenderedPageBreak/>
                    <w:t xml:space="preserve">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36850ACE" w14:textId="77777777" w:rsidR="006A03D2" w:rsidRDefault="006A03D2">
                  <w:pPr>
                    <w:spacing w:line="240" w:lineRule="auto"/>
                    <w:jc w:val="center"/>
                    <w:rPr>
                      <w:rFonts w:ascii="Bookman Old Style" w:eastAsia="Bookman Old Style" w:hAnsi="Bookman Old Style" w:cs="Bookman Old Style"/>
                      <w:sz w:val="20"/>
                      <w:szCs w:val="20"/>
                    </w:rPr>
                  </w:pPr>
                </w:p>
              </w:tc>
            </w:tr>
          </w:tbl>
          <w:p w14:paraId="757721C6" w14:textId="77777777" w:rsidR="006A03D2" w:rsidRDefault="006A03D2">
            <w:pPr>
              <w:spacing w:line="276" w:lineRule="auto"/>
              <w:jc w:val="center"/>
              <w:rPr>
                <w:rFonts w:ascii="Bookman Old Style" w:eastAsia="Bookman Old Style" w:hAnsi="Bookman Old Style" w:cs="Bookman Old Style"/>
                <w:b/>
                <w:i/>
                <w:sz w:val="22"/>
                <w:szCs w:val="22"/>
              </w:rPr>
            </w:pPr>
          </w:p>
          <w:p w14:paraId="76579F3D" w14:textId="77777777" w:rsidR="006A03D2" w:rsidRDefault="006A03D2">
            <w:pPr>
              <w:spacing w:line="276" w:lineRule="auto"/>
              <w:jc w:val="center"/>
              <w:rPr>
                <w:rFonts w:ascii="Bookman Old Style" w:eastAsia="Bookman Old Style" w:hAnsi="Bookman Old Style" w:cs="Bookman Old Style"/>
                <w:b/>
                <w:i/>
                <w:sz w:val="22"/>
                <w:szCs w:val="22"/>
              </w:rPr>
            </w:pPr>
          </w:p>
          <w:p w14:paraId="1A84E02C" w14:textId="77777777" w:rsidR="006A03D2" w:rsidRDefault="006A03D2">
            <w:pPr>
              <w:spacing w:line="276" w:lineRule="auto"/>
              <w:jc w:val="center"/>
              <w:rPr>
                <w:rFonts w:ascii="Bookman Old Style" w:eastAsia="Bookman Old Style" w:hAnsi="Bookman Old Style" w:cs="Bookman Old Style"/>
                <w:b/>
                <w:i/>
                <w:sz w:val="22"/>
                <w:szCs w:val="22"/>
              </w:rPr>
            </w:pPr>
          </w:p>
          <w:p w14:paraId="7698B8F2" w14:textId="77777777" w:rsidR="006A03D2" w:rsidRDefault="006A03D2">
            <w:pPr>
              <w:spacing w:line="276" w:lineRule="auto"/>
              <w:jc w:val="center"/>
              <w:rPr>
                <w:rFonts w:ascii="Bookman Old Style" w:eastAsia="Bookman Old Style" w:hAnsi="Bookman Old Style" w:cs="Bookman Old Style"/>
                <w:b/>
                <w:i/>
                <w:sz w:val="22"/>
                <w:szCs w:val="22"/>
              </w:rPr>
            </w:pPr>
          </w:p>
          <w:p w14:paraId="5BFC0842" w14:textId="77777777" w:rsidR="006A03D2" w:rsidRDefault="00000000">
            <w:pPr>
              <w:spacing w:line="276" w:lineRule="auto"/>
              <w:rPr>
                <w:rFonts w:ascii="Bookman Old Style" w:eastAsia="Bookman Old Style" w:hAnsi="Bookman Old Style" w:cs="Bookman Old Style"/>
                <w:b/>
                <w:i/>
                <w:sz w:val="22"/>
                <w:szCs w:val="22"/>
              </w:rPr>
            </w:pPr>
            <w:r>
              <w:rPr>
                <w:rFonts w:ascii="Bookman Old Style" w:eastAsia="Bookman Old Style" w:hAnsi="Bookman Old Style" w:cs="Bookman Old Style"/>
                <w:b/>
                <w:i/>
                <w:sz w:val="22"/>
                <w:szCs w:val="22"/>
              </w:rPr>
              <w:t xml:space="preserve">       Data ………………………                                                                                      …………………………………………..</w:t>
            </w:r>
          </w:p>
          <w:p w14:paraId="6ED5BEFD" w14:textId="77777777" w:rsidR="006A03D2" w:rsidRDefault="00000000">
            <w:pPr>
              <w:spacing w:line="276" w:lineRule="auto"/>
              <w:jc w:val="center"/>
              <w:rPr>
                <w:rFonts w:ascii="Bookman Old Style" w:eastAsia="Bookman Old Style" w:hAnsi="Bookman Old Style" w:cs="Bookman Old Style"/>
                <w:b/>
                <w:i/>
                <w:sz w:val="22"/>
                <w:szCs w:val="22"/>
              </w:rPr>
            </w:pPr>
            <w:r>
              <w:rPr>
                <w:rFonts w:ascii="Bookman Old Style" w:eastAsia="Bookman Old Style" w:hAnsi="Bookman Old Style" w:cs="Bookman Old Style"/>
                <w:b/>
                <w:i/>
                <w:sz w:val="22"/>
                <w:szCs w:val="22"/>
              </w:rPr>
              <w:t xml:space="preserve">                                                                                Podpis Wykonawcy</w:t>
            </w:r>
          </w:p>
          <w:p w14:paraId="190CE926" w14:textId="77777777" w:rsidR="006A03D2" w:rsidRDefault="006A03D2">
            <w:pPr>
              <w:spacing w:line="276" w:lineRule="auto"/>
              <w:rPr>
                <w:rFonts w:ascii="Bookman Old Style" w:eastAsia="Bookman Old Style" w:hAnsi="Bookman Old Style" w:cs="Bookman Old Style"/>
                <w:b/>
                <w:i/>
                <w:color w:val="000000"/>
                <w:sz w:val="22"/>
                <w:szCs w:val="22"/>
              </w:rPr>
            </w:pPr>
          </w:p>
        </w:tc>
      </w:tr>
      <w:tr w:rsidR="006A03D2" w14:paraId="4B10813F" w14:textId="77777777">
        <w:trPr>
          <w:trHeight w:val="315"/>
        </w:trPr>
        <w:tc>
          <w:tcPr>
            <w:tcW w:w="444" w:type="dxa"/>
            <w:tcBorders>
              <w:top w:val="nil"/>
              <w:left w:val="nil"/>
              <w:bottom w:val="nil"/>
              <w:right w:val="nil"/>
            </w:tcBorders>
            <w:shd w:val="clear" w:color="auto" w:fill="auto"/>
            <w:vAlign w:val="bottom"/>
          </w:tcPr>
          <w:p w14:paraId="3556C48E" w14:textId="77777777" w:rsidR="006A03D2" w:rsidRDefault="006A03D2">
            <w:pPr>
              <w:spacing w:line="240" w:lineRule="auto"/>
              <w:jc w:val="center"/>
              <w:rPr>
                <w:rFonts w:ascii="Bookman Old Style" w:eastAsia="Bookman Old Style" w:hAnsi="Bookman Old Style" w:cs="Bookman Old Style"/>
                <w:b/>
                <w:i/>
                <w:color w:val="000000"/>
                <w:sz w:val="22"/>
                <w:szCs w:val="22"/>
              </w:rPr>
            </w:pPr>
          </w:p>
        </w:tc>
        <w:tc>
          <w:tcPr>
            <w:tcW w:w="10558" w:type="dxa"/>
            <w:tcBorders>
              <w:top w:val="nil"/>
              <w:left w:val="nil"/>
              <w:bottom w:val="nil"/>
              <w:right w:val="nil"/>
            </w:tcBorders>
            <w:shd w:val="clear" w:color="auto" w:fill="auto"/>
            <w:vAlign w:val="bottom"/>
          </w:tcPr>
          <w:p w14:paraId="5CBF4517" w14:textId="77777777" w:rsidR="006A03D2" w:rsidRDefault="006A03D2">
            <w:pPr>
              <w:spacing w:line="240" w:lineRule="auto"/>
              <w:jc w:val="center"/>
              <w:rPr>
                <w:rFonts w:ascii="Bookman Old Style" w:eastAsia="Bookman Old Style" w:hAnsi="Bookman Old Style" w:cs="Bookman Old Style"/>
                <w:b/>
                <w:i/>
                <w:color w:val="000000"/>
                <w:sz w:val="22"/>
                <w:szCs w:val="22"/>
              </w:rPr>
            </w:pPr>
          </w:p>
        </w:tc>
        <w:tc>
          <w:tcPr>
            <w:tcW w:w="2716" w:type="dxa"/>
            <w:tcBorders>
              <w:top w:val="nil"/>
              <w:left w:val="nil"/>
              <w:bottom w:val="nil"/>
              <w:right w:val="nil"/>
            </w:tcBorders>
            <w:shd w:val="clear" w:color="auto" w:fill="auto"/>
            <w:vAlign w:val="bottom"/>
          </w:tcPr>
          <w:p w14:paraId="30CA6477" w14:textId="77777777" w:rsidR="006A03D2" w:rsidRDefault="006A03D2">
            <w:pPr>
              <w:spacing w:line="240" w:lineRule="auto"/>
              <w:jc w:val="center"/>
              <w:rPr>
                <w:rFonts w:ascii="Bookman Old Style" w:eastAsia="Bookman Old Style" w:hAnsi="Bookman Old Style" w:cs="Bookman Old Style"/>
                <w:b/>
                <w:i/>
                <w:color w:val="000000"/>
                <w:sz w:val="22"/>
                <w:szCs w:val="22"/>
              </w:rPr>
            </w:pPr>
          </w:p>
        </w:tc>
        <w:tc>
          <w:tcPr>
            <w:tcW w:w="1540" w:type="dxa"/>
            <w:tcBorders>
              <w:top w:val="nil"/>
              <w:left w:val="nil"/>
              <w:bottom w:val="nil"/>
              <w:right w:val="nil"/>
            </w:tcBorders>
            <w:shd w:val="clear" w:color="auto" w:fill="auto"/>
            <w:vAlign w:val="bottom"/>
          </w:tcPr>
          <w:p w14:paraId="5F7CEC4A" w14:textId="77777777" w:rsidR="006A03D2" w:rsidRDefault="006A03D2">
            <w:pPr>
              <w:spacing w:line="240" w:lineRule="auto"/>
              <w:jc w:val="center"/>
              <w:rPr>
                <w:rFonts w:ascii="Bookman Old Style" w:eastAsia="Bookman Old Style" w:hAnsi="Bookman Old Style" w:cs="Bookman Old Style"/>
                <w:b/>
                <w:i/>
                <w:color w:val="000000"/>
                <w:sz w:val="22"/>
                <w:szCs w:val="22"/>
              </w:rPr>
            </w:pPr>
          </w:p>
        </w:tc>
        <w:tc>
          <w:tcPr>
            <w:tcW w:w="1540" w:type="dxa"/>
            <w:tcBorders>
              <w:top w:val="nil"/>
              <w:left w:val="nil"/>
              <w:bottom w:val="nil"/>
              <w:right w:val="nil"/>
            </w:tcBorders>
            <w:shd w:val="clear" w:color="auto" w:fill="auto"/>
            <w:vAlign w:val="bottom"/>
          </w:tcPr>
          <w:p w14:paraId="5681C286" w14:textId="77777777" w:rsidR="006A03D2" w:rsidRDefault="006A03D2">
            <w:pPr>
              <w:spacing w:line="240" w:lineRule="auto"/>
              <w:jc w:val="center"/>
              <w:rPr>
                <w:rFonts w:ascii="Bookman Old Style" w:eastAsia="Bookman Old Style" w:hAnsi="Bookman Old Style" w:cs="Bookman Old Style"/>
                <w:b/>
                <w:i/>
                <w:color w:val="000000"/>
                <w:sz w:val="22"/>
                <w:szCs w:val="22"/>
              </w:rPr>
            </w:pPr>
          </w:p>
        </w:tc>
      </w:tr>
    </w:tbl>
    <w:p w14:paraId="533B1D4F" w14:textId="77777777" w:rsidR="006A03D2" w:rsidRDefault="006A03D2">
      <w:pPr>
        <w:spacing w:line="240" w:lineRule="auto"/>
        <w:rPr>
          <w:b/>
        </w:rPr>
      </w:pPr>
    </w:p>
    <w:sectPr w:rsidR="006A03D2">
      <w:footerReference w:type="default" r:id="rId9"/>
      <w:pgSz w:w="16838" w:h="11906" w:orient="landscape"/>
      <w:pgMar w:top="426" w:right="1418" w:bottom="1134" w:left="1276"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D049" w14:textId="77777777" w:rsidR="00290F1C" w:rsidRDefault="00290F1C">
      <w:pPr>
        <w:spacing w:line="240" w:lineRule="auto"/>
      </w:pPr>
      <w:r>
        <w:separator/>
      </w:r>
    </w:p>
  </w:endnote>
  <w:endnote w:type="continuationSeparator" w:id="0">
    <w:p w14:paraId="19367478" w14:textId="77777777" w:rsidR="00290F1C" w:rsidRDefault="00290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246A" w14:textId="77777777" w:rsidR="006A03D2" w:rsidRDefault="00000000">
    <w:pPr>
      <w:widowControl w:val="0"/>
      <w:pBdr>
        <w:top w:val="nil"/>
        <w:left w:val="nil"/>
        <w:bottom w:val="nil"/>
        <w:right w:val="nil"/>
        <w:between w:val="nil"/>
      </w:pBdr>
      <w:tabs>
        <w:tab w:val="center" w:pos="4536"/>
        <w:tab w:val="right" w:pos="9072"/>
      </w:tabs>
      <w:spacing w:line="240" w:lineRule="auto"/>
      <w:jc w:val="right"/>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F841DE">
      <w:rPr>
        <w:rFonts w:ascii="Georgia" w:eastAsia="Georgia" w:hAnsi="Georgia" w:cs="Georgia"/>
        <w:noProof/>
        <w:color w:val="000000"/>
      </w:rPr>
      <w:t>1</w:t>
    </w:r>
    <w:r>
      <w:rPr>
        <w:rFonts w:ascii="Georgia" w:eastAsia="Georgia" w:hAnsi="Georgia" w:cs="Georgi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1801" w14:textId="77777777" w:rsidR="00290F1C" w:rsidRDefault="00290F1C">
      <w:pPr>
        <w:spacing w:line="240" w:lineRule="auto"/>
      </w:pPr>
      <w:r>
        <w:separator/>
      </w:r>
    </w:p>
  </w:footnote>
  <w:footnote w:type="continuationSeparator" w:id="0">
    <w:p w14:paraId="7802CFE3" w14:textId="77777777" w:rsidR="00290F1C" w:rsidRDefault="00290F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D87"/>
    <w:multiLevelType w:val="multilevel"/>
    <w:tmpl w:val="6876F4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7E09A0"/>
    <w:multiLevelType w:val="multilevel"/>
    <w:tmpl w:val="E7F096C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2B5E7AF7"/>
    <w:multiLevelType w:val="multilevel"/>
    <w:tmpl w:val="35EE52E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3F753FB5"/>
    <w:multiLevelType w:val="multilevel"/>
    <w:tmpl w:val="ACDAAC2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4" w15:restartNumberingAfterBreak="0">
    <w:nsid w:val="3F8A5138"/>
    <w:multiLevelType w:val="multilevel"/>
    <w:tmpl w:val="45A66A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49552AB"/>
    <w:multiLevelType w:val="multilevel"/>
    <w:tmpl w:val="6088C422"/>
    <w:lvl w:ilvl="0">
      <w:start w:val="1"/>
      <w:numFmt w:val="decimal"/>
      <w:lvlText w:val="%1."/>
      <w:lvlJc w:val="left"/>
      <w:pPr>
        <w:ind w:left="3177" w:hanging="360"/>
      </w:pPr>
    </w:lvl>
    <w:lvl w:ilvl="1">
      <w:start w:val="1"/>
      <w:numFmt w:val="lowerLetter"/>
      <w:lvlText w:val="%2."/>
      <w:lvlJc w:val="left"/>
      <w:pPr>
        <w:ind w:left="3897" w:hanging="360"/>
      </w:pPr>
    </w:lvl>
    <w:lvl w:ilvl="2">
      <w:start w:val="1"/>
      <w:numFmt w:val="lowerRoman"/>
      <w:lvlText w:val="%3."/>
      <w:lvlJc w:val="right"/>
      <w:pPr>
        <w:ind w:left="4617" w:hanging="180"/>
      </w:pPr>
    </w:lvl>
    <w:lvl w:ilvl="3">
      <w:start w:val="1"/>
      <w:numFmt w:val="decimal"/>
      <w:lvlText w:val="%4."/>
      <w:lvlJc w:val="left"/>
      <w:pPr>
        <w:ind w:left="5337" w:hanging="360"/>
      </w:pPr>
    </w:lvl>
    <w:lvl w:ilvl="4">
      <w:start w:val="1"/>
      <w:numFmt w:val="lowerLetter"/>
      <w:lvlText w:val="%5."/>
      <w:lvlJc w:val="left"/>
      <w:pPr>
        <w:ind w:left="6057" w:hanging="360"/>
      </w:pPr>
    </w:lvl>
    <w:lvl w:ilvl="5">
      <w:start w:val="1"/>
      <w:numFmt w:val="lowerRoman"/>
      <w:lvlText w:val="%6."/>
      <w:lvlJc w:val="right"/>
      <w:pPr>
        <w:ind w:left="6777" w:hanging="180"/>
      </w:pPr>
    </w:lvl>
    <w:lvl w:ilvl="6">
      <w:start w:val="1"/>
      <w:numFmt w:val="decimal"/>
      <w:lvlText w:val="%7."/>
      <w:lvlJc w:val="left"/>
      <w:pPr>
        <w:ind w:left="7497" w:hanging="360"/>
      </w:pPr>
    </w:lvl>
    <w:lvl w:ilvl="7">
      <w:start w:val="1"/>
      <w:numFmt w:val="lowerLetter"/>
      <w:lvlText w:val="%8."/>
      <w:lvlJc w:val="left"/>
      <w:pPr>
        <w:ind w:left="8217" w:hanging="360"/>
      </w:pPr>
    </w:lvl>
    <w:lvl w:ilvl="8">
      <w:start w:val="1"/>
      <w:numFmt w:val="lowerRoman"/>
      <w:lvlText w:val="%9."/>
      <w:lvlJc w:val="right"/>
      <w:pPr>
        <w:ind w:left="8937" w:hanging="180"/>
      </w:pPr>
    </w:lvl>
  </w:abstractNum>
  <w:abstractNum w:abstractNumId="6" w15:restartNumberingAfterBreak="0">
    <w:nsid w:val="44B05EA7"/>
    <w:multiLevelType w:val="multilevel"/>
    <w:tmpl w:val="11206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3C1DDF"/>
    <w:multiLevelType w:val="multilevel"/>
    <w:tmpl w:val="561CE772"/>
    <w:lvl w:ilvl="0">
      <w:start w:val="1"/>
      <w:numFmt w:val="decimal"/>
      <w:lvlText w:val="%1."/>
      <w:lvlJc w:val="left"/>
      <w:pPr>
        <w:ind w:left="720" w:hanging="360"/>
      </w:pPr>
    </w:lvl>
    <w:lvl w:ilvl="1">
      <w:start w:val="1"/>
      <w:numFmt w:val="decimal"/>
      <w:lvlText w:val="%1.%2"/>
      <w:lvlJc w:val="left"/>
      <w:pPr>
        <w:ind w:left="1087" w:hanging="360"/>
      </w:pPr>
    </w:lvl>
    <w:lvl w:ilvl="2">
      <w:start w:val="1"/>
      <w:numFmt w:val="decimal"/>
      <w:lvlText w:val="%1.%2.%3"/>
      <w:lvlJc w:val="left"/>
      <w:pPr>
        <w:ind w:left="1814" w:hanging="720"/>
      </w:pPr>
    </w:lvl>
    <w:lvl w:ilvl="3">
      <w:start w:val="1"/>
      <w:numFmt w:val="decimal"/>
      <w:lvlText w:val="%1.%2.%3.%4"/>
      <w:lvlJc w:val="left"/>
      <w:pPr>
        <w:ind w:left="2541" w:hanging="1080"/>
      </w:pPr>
    </w:lvl>
    <w:lvl w:ilvl="4">
      <w:start w:val="1"/>
      <w:numFmt w:val="decimal"/>
      <w:lvlText w:val="%1.%2.%3.%4.%5"/>
      <w:lvlJc w:val="left"/>
      <w:pPr>
        <w:ind w:left="2908" w:hanging="1080"/>
      </w:pPr>
    </w:lvl>
    <w:lvl w:ilvl="5">
      <w:start w:val="1"/>
      <w:numFmt w:val="decimal"/>
      <w:lvlText w:val="%1.%2.%3.%4.%5.%6"/>
      <w:lvlJc w:val="left"/>
      <w:pPr>
        <w:ind w:left="3635" w:hanging="1440"/>
      </w:pPr>
    </w:lvl>
    <w:lvl w:ilvl="6">
      <w:start w:val="1"/>
      <w:numFmt w:val="decimal"/>
      <w:lvlText w:val="%1.%2.%3.%4.%5.%6.%7"/>
      <w:lvlJc w:val="left"/>
      <w:pPr>
        <w:ind w:left="4002" w:hanging="1440"/>
      </w:pPr>
    </w:lvl>
    <w:lvl w:ilvl="7">
      <w:start w:val="1"/>
      <w:numFmt w:val="decimal"/>
      <w:lvlText w:val="%1.%2.%3.%4.%5.%6.%7.%8"/>
      <w:lvlJc w:val="left"/>
      <w:pPr>
        <w:ind w:left="4729" w:hanging="1800"/>
      </w:pPr>
    </w:lvl>
    <w:lvl w:ilvl="8">
      <w:start w:val="1"/>
      <w:numFmt w:val="decimal"/>
      <w:lvlText w:val="%1.%2.%3.%4.%5.%6.%7.%8.%9"/>
      <w:lvlJc w:val="left"/>
      <w:pPr>
        <w:ind w:left="5096" w:hanging="1800"/>
      </w:pPr>
    </w:lvl>
  </w:abstractNum>
  <w:abstractNum w:abstractNumId="8" w15:restartNumberingAfterBreak="0">
    <w:nsid w:val="5D1C3557"/>
    <w:multiLevelType w:val="multilevel"/>
    <w:tmpl w:val="F000ED06"/>
    <w:lvl w:ilvl="0">
      <w:start w:val="1"/>
      <w:numFmt w:val="decimal"/>
      <w:lvlText w:val="%1."/>
      <w:lvlJc w:val="left"/>
      <w:pPr>
        <w:ind w:left="644" w:hanging="359"/>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AE4B05"/>
    <w:multiLevelType w:val="multilevel"/>
    <w:tmpl w:val="6DF49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42E60F1"/>
    <w:multiLevelType w:val="multilevel"/>
    <w:tmpl w:val="856E672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1" w15:restartNumberingAfterBreak="0">
    <w:nsid w:val="78CB66A8"/>
    <w:multiLevelType w:val="multilevel"/>
    <w:tmpl w:val="285214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844277960">
    <w:abstractNumId w:val="5"/>
  </w:num>
  <w:num w:numId="2" w16cid:durableId="671299320">
    <w:abstractNumId w:val="4"/>
  </w:num>
  <w:num w:numId="3" w16cid:durableId="893274277">
    <w:abstractNumId w:val="2"/>
  </w:num>
  <w:num w:numId="4" w16cid:durableId="605117988">
    <w:abstractNumId w:val="7"/>
  </w:num>
  <w:num w:numId="5" w16cid:durableId="986396551">
    <w:abstractNumId w:val="6"/>
  </w:num>
  <w:num w:numId="6" w16cid:durableId="27721799">
    <w:abstractNumId w:val="3"/>
  </w:num>
  <w:num w:numId="7" w16cid:durableId="458886365">
    <w:abstractNumId w:val="1"/>
  </w:num>
  <w:num w:numId="8" w16cid:durableId="447896262">
    <w:abstractNumId w:val="9"/>
  </w:num>
  <w:num w:numId="9" w16cid:durableId="1507289308">
    <w:abstractNumId w:val="10"/>
  </w:num>
  <w:num w:numId="10" w16cid:durableId="987325860">
    <w:abstractNumId w:val="0"/>
  </w:num>
  <w:num w:numId="11" w16cid:durableId="1574853934">
    <w:abstractNumId w:val="8"/>
  </w:num>
  <w:num w:numId="12" w16cid:durableId="2914481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D2"/>
    <w:rsid w:val="0003668E"/>
    <w:rsid w:val="00290F1C"/>
    <w:rsid w:val="006A03D2"/>
    <w:rsid w:val="00731EF6"/>
    <w:rsid w:val="007B7C91"/>
    <w:rsid w:val="008730DC"/>
    <w:rsid w:val="008F64DD"/>
    <w:rsid w:val="00AE1048"/>
    <w:rsid w:val="00B950C3"/>
    <w:rsid w:val="00F8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8523"/>
  <w15:docId w15:val="{0A991F83-0E3C-4D20-A355-DBFA7A77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01EA"/>
    <w:pPr>
      <w:suppressAutoHyphens/>
      <w:spacing w:line="100" w:lineRule="atLeast"/>
      <w:textAlignment w:val="baseline"/>
    </w:pPr>
    <w:rPr>
      <w:kern w:val="1"/>
      <w:lang w:eastAsia="ar-SA"/>
    </w:rPr>
  </w:style>
  <w:style w:type="paragraph" w:styleId="Nagwek1">
    <w:name w:val="heading 1"/>
    <w:basedOn w:val="Normalny"/>
    <w:next w:val="Normalny"/>
    <w:uiPriority w:val="9"/>
    <w:qFormat/>
    <w:rsid w:val="009701EA"/>
    <w:pPr>
      <w:keepNext/>
      <w:spacing w:before="240" w:after="60"/>
      <w:outlineLvl w:val="0"/>
    </w:pPr>
    <w:rPr>
      <w:rFonts w:ascii="Cambria" w:hAnsi="Cambria" w:cs="Cambria"/>
      <w:sz w:val="32"/>
      <w:szCs w:val="32"/>
    </w:rPr>
  </w:style>
  <w:style w:type="paragraph" w:styleId="Nagwek2">
    <w:name w:val="heading 2"/>
    <w:basedOn w:val="Normalny"/>
    <w:next w:val="Normalny"/>
    <w:uiPriority w:val="9"/>
    <w:unhideWhenUsed/>
    <w:qFormat/>
    <w:rsid w:val="009701EA"/>
    <w:pPr>
      <w:keepNext/>
      <w:spacing w:before="240" w:after="60"/>
      <w:outlineLvl w:val="1"/>
    </w:pPr>
    <w:rPr>
      <w:rFonts w:ascii="Cambria" w:hAnsi="Cambria" w:cs="Cambria"/>
      <w:sz w:val="28"/>
      <w:szCs w:val="28"/>
    </w:rPr>
  </w:style>
  <w:style w:type="paragraph" w:styleId="Nagwek3">
    <w:name w:val="heading 3"/>
    <w:basedOn w:val="Normalny"/>
    <w:next w:val="Normalny"/>
    <w:uiPriority w:val="9"/>
    <w:semiHidden/>
    <w:unhideWhenUsed/>
    <w:qFormat/>
    <w:rsid w:val="009701EA"/>
    <w:pPr>
      <w:keepNext/>
      <w:widowControl w:val="0"/>
      <w:spacing w:line="360" w:lineRule="auto"/>
      <w:jc w:val="center"/>
      <w:outlineLvl w:val="2"/>
    </w:pPr>
    <w:rPr>
      <w:color w:val="000000"/>
      <w:sz w:val="32"/>
      <w:szCs w:val="32"/>
      <w:lang w:val="en-US" w:eastAsia="en-US"/>
    </w:rPr>
  </w:style>
  <w:style w:type="paragraph" w:styleId="Nagwek4">
    <w:name w:val="heading 4"/>
    <w:basedOn w:val="Normalny"/>
    <w:next w:val="Normalny"/>
    <w:uiPriority w:val="9"/>
    <w:semiHidden/>
    <w:unhideWhenUsed/>
    <w:qFormat/>
    <w:rsid w:val="009701EA"/>
    <w:pPr>
      <w:keepNext/>
      <w:spacing w:line="360" w:lineRule="auto"/>
      <w:jc w:val="both"/>
      <w:outlineLvl w:val="3"/>
    </w:pPr>
    <w:rPr>
      <w:sz w:val="20"/>
      <w:szCs w:val="20"/>
    </w:rPr>
  </w:style>
  <w:style w:type="paragraph" w:styleId="Nagwek5">
    <w:name w:val="heading 5"/>
    <w:basedOn w:val="Normalny"/>
    <w:next w:val="Normalny"/>
    <w:uiPriority w:val="9"/>
    <w:semiHidden/>
    <w:unhideWhenUsed/>
    <w:qFormat/>
    <w:rsid w:val="009701EA"/>
    <w:pPr>
      <w:keepNext/>
      <w:widowControl w:val="0"/>
      <w:tabs>
        <w:tab w:val="num" w:pos="3600"/>
      </w:tabs>
      <w:spacing w:line="360" w:lineRule="auto"/>
      <w:ind w:left="3600" w:hanging="360"/>
      <w:jc w:val="right"/>
      <w:outlineLvl w:val="4"/>
    </w:pPr>
  </w:style>
  <w:style w:type="paragraph" w:styleId="Nagwek6">
    <w:name w:val="heading 6"/>
    <w:basedOn w:val="Normalny"/>
    <w:next w:val="Normalny"/>
    <w:uiPriority w:val="9"/>
    <w:semiHidden/>
    <w:unhideWhenUsed/>
    <w:qFormat/>
    <w:rsid w:val="009701EA"/>
    <w:pPr>
      <w:spacing w:before="240" w:after="60"/>
      <w:outlineLvl w:val="5"/>
    </w:pPr>
    <w:rPr>
      <w:b/>
      <w:bCs/>
      <w:sz w:val="22"/>
      <w:szCs w:val="22"/>
    </w:rPr>
  </w:style>
  <w:style w:type="paragraph" w:styleId="Nagwek7">
    <w:name w:val="heading 7"/>
    <w:basedOn w:val="Normalny"/>
    <w:next w:val="Normalny"/>
    <w:qFormat/>
    <w:rsid w:val="009701EA"/>
    <w:pPr>
      <w:spacing w:before="240" w:after="60"/>
      <w:outlineLvl w:val="6"/>
    </w:pPr>
  </w:style>
  <w:style w:type="paragraph" w:styleId="Nagwek8">
    <w:name w:val="heading 8"/>
    <w:basedOn w:val="Normalny"/>
    <w:next w:val="Normalny"/>
    <w:qFormat/>
    <w:rsid w:val="009701EA"/>
    <w:pPr>
      <w:keepNext/>
      <w:spacing w:before="40" w:after="40" w:line="22" w:lineRule="atLeast"/>
      <w:ind w:left="6372" w:hanging="6372"/>
      <w:jc w:val="right"/>
      <w:outlineLvl w:val="7"/>
    </w:pPr>
    <w:rPr>
      <w:sz w:val="20"/>
      <w:szCs w:val="20"/>
    </w:rPr>
  </w:style>
  <w:style w:type="paragraph" w:styleId="Nagwek9">
    <w:name w:val="heading 9"/>
    <w:basedOn w:val="Normalny"/>
    <w:next w:val="Normalny"/>
    <w:qFormat/>
    <w:rsid w:val="009701EA"/>
    <w:pPr>
      <w:keepNext/>
      <w:widowControl w:val="0"/>
      <w:tabs>
        <w:tab w:val="left" w:pos="9000"/>
      </w:tabs>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Heading1Char">
    <w:name w:val="Heading 1 Char"/>
    <w:basedOn w:val="Domylnaczcionkaakapitu"/>
    <w:rsid w:val="009701EA"/>
    <w:rPr>
      <w:rFonts w:ascii="Cambria" w:hAnsi="Cambria" w:cs="Cambria"/>
      <w:b/>
      <w:bCs/>
      <w:i/>
      <w:iCs/>
      <w:kern w:val="1"/>
      <w:sz w:val="32"/>
      <w:szCs w:val="32"/>
      <w:lang w:eastAsia="ar-SA" w:bidi="ar-SA"/>
    </w:rPr>
  </w:style>
  <w:style w:type="character" w:customStyle="1" w:styleId="Heading2Char">
    <w:name w:val="Heading 2 Char"/>
    <w:basedOn w:val="Domylnaczcionkaakapitu"/>
    <w:rsid w:val="009701EA"/>
    <w:rPr>
      <w:rFonts w:ascii="Cambria" w:hAnsi="Cambria" w:cs="Cambria"/>
      <w:sz w:val="28"/>
      <w:szCs w:val="28"/>
      <w:lang w:eastAsia="ar-SA" w:bidi="ar-SA"/>
    </w:rPr>
  </w:style>
  <w:style w:type="character" w:customStyle="1" w:styleId="Heading3Char">
    <w:name w:val="Heading 3 Char"/>
    <w:basedOn w:val="Domylnaczcionkaakapitu"/>
    <w:rsid w:val="009701EA"/>
    <w:rPr>
      <w:rFonts w:ascii="Georgia" w:eastAsia="Times New Roman" w:hAnsi="Georgia" w:cs="Georgia"/>
      <w:i/>
      <w:iCs/>
      <w:color w:val="000000"/>
      <w:sz w:val="24"/>
      <w:szCs w:val="24"/>
      <w:lang w:val="en-US"/>
    </w:rPr>
  </w:style>
  <w:style w:type="character" w:customStyle="1" w:styleId="Heading4Char">
    <w:name w:val="Heading 4 Char"/>
    <w:basedOn w:val="Domylnaczcionkaakapitu"/>
    <w:rsid w:val="009701EA"/>
    <w:rPr>
      <w:rFonts w:ascii="Georgia" w:eastAsia="Times New Roman" w:hAnsi="Georgia" w:cs="Georgia"/>
      <w:b/>
      <w:bCs/>
      <w:sz w:val="21"/>
      <w:szCs w:val="21"/>
      <w:lang w:eastAsia="ar-SA" w:bidi="ar-SA"/>
    </w:rPr>
  </w:style>
  <w:style w:type="character" w:customStyle="1" w:styleId="Heading5Char">
    <w:name w:val="Heading 5 Char"/>
    <w:basedOn w:val="Domylnaczcionkaakapitu"/>
    <w:rsid w:val="009701EA"/>
    <w:rPr>
      <w:rFonts w:ascii="Georgia" w:eastAsia="Times New Roman" w:hAnsi="Georgia" w:cs="Georgia"/>
      <w:sz w:val="20"/>
      <w:szCs w:val="20"/>
      <w:lang w:eastAsia="ar-SA" w:bidi="ar-SA"/>
    </w:rPr>
  </w:style>
  <w:style w:type="character" w:customStyle="1" w:styleId="Heading6Char">
    <w:name w:val="Heading 6 Char"/>
    <w:basedOn w:val="Domylnaczcionkaakapitu"/>
    <w:rsid w:val="009701EA"/>
    <w:rPr>
      <w:rFonts w:ascii="Times New Roman" w:hAnsi="Times New Roman" w:cs="Times New Roman"/>
      <w:b/>
      <w:bCs/>
      <w:kern w:val="1"/>
      <w:lang w:eastAsia="ar-SA" w:bidi="ar-SA"/>
    </w:rPr>
  </w:style>
  <w:style w:type="character" w:customStyle="1" w:styleId="Heading7Char">
    <w:name w:val="Heading 7 Char"/>
    <w:basedOn w:val="Domylnaczcionkaakapitu"/>
    <w:rsid w:val="009701EA"/>
    <w:rPr>
      <w:rFonts w:ascii="Times New Roman" w:hAnsi="Times New Roman" w:cs="Times New Roman"/>
      <w:kern w:val="1"/>
      <w:sz w:val="24"/>
      <w:szCs w:val="24"/>
      <w:lang w:eastAsia="ar-SA" w:bidi="ar-SA"/>
    </w:rPr>
  </w:style>
  <w:style w:type="character" w:customStyle="1" w:styleId="Heading8Char">
    <w:name w:val="Heading 8 Char"/>
    <w:basedOn w:val="Domylnaczcionkaakapitu"/>
    <w:rsid w:val="009701EA"/>
    <w:rPr>
      <w:rFonts w:ascii="Georgia" w:hAnsi="Georgia" w:cs="Georgia"/>
      <w:b/>
      <w:bCs/>
      <w:i/>
      <w:iCs/>
      <w:sz w:val="24"/>
      <w:szCs w:val="24"/>
      <w:lang w:eastAsia="ar-SA" w:bidi="ar-SA"/>
    </w:rPr>
  </w:style>
  <w:style w:type="character" w:customStyle="1" w:styleId="Heading9Char">
    <w:name w:val="Heading 9 Char"/>
    <w:basedOn w:val="Domylnaczcionkaakapitu"/>
    <w:rsid w:val="009701EA"/>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9701EA"/>
    <w:pPr>
      <w:ind w:left="720"/>
    </w:pPr>
  </w:style>
  <w:style w:type="paragraph" w:customStyle="1" w:styleId="Normalny1">
    <w:name w:val="Normalny1"/>
    <w:rsid w:val="009701EA"/>
    <w:pPr>
      <w:widowControl w:val="0"/>
      <w:suppressAutoHyphens/>
      <w:spacing w:line="100" w:lineRule="atLeast"/>
      <w:textAlignment w:val="baseline"/>
    </w:pPr>
    <w:rPr>
      <w:rFonts w:ascii="Georgia" w:hAnsi="Georgia" w:cs="Georgia"/>
      <w:kern w:val="1"/>
      <w:lang w:eastAsia="ar-SA"/>
    </w:rPr>
  </w:style>
  <w:style w:type="paragraph" w:styleId="Tekstpodstawowy">
    <w:name w:val="Body Text"/>
    <w:aliases w:val="Znak Znak Znak,Body Text Char Znak"/>
    <w:basedOn w:val="Normalny"/>
    <w:semiHidden/>
    <w:rsid w:val="009701EA"/>
    <w:pPr>
      <w:widowControl w:val="0"/>
      <w:spacing w:after="120"/>
    </w:pPr>
    <w:rPr>
      <w:b/>
      <w:bCs/>
      <w:i/>
      <w:iCs/>
      <w:color w:val="000000"/>
      <w:lang w:val="en-US"/>
    </w:rPr>
  </w:style>
  <w:style w:type="character" w:customStyle="1" w:styleId="BodyTextChar">
    <w:name w:val="Body Text Char"/>
    <w:aliases w:val="Znak Znak Znak Char,Body Text Char Znak Char"/>
    <w:basedOn w:val="Domylnaczcionkaakapitu"/>
    <w:rsid w:val="009701EA"/>
    <w:rPr>
      <w:rFonts w:ascii="Times New Roman" w:hAnsi="Times New Roman" w:cs="Times New Roman"/>
      <w:b/>
      <w:bCs/>
      <w:i/>
      <w:iCs/>
      <w:color w:val="000000"/>
      <w:kern w:val="1"/>
      <w:sz w:val="24"/>
      <w:szCs w:val="24"/>
      <w:lang w:val="en-US" w:eastAsia="ar-SA" w:bidi="ar-SA"/>
    </w:rPr>
  </w:style>
  <w:style w:type="paragraph" w:styleId="Stopka">
    <w:name w:val="footer"/>
    <w:basedOn w:val="Normalny"/>
    <w:link w:val="StopkaZnak"/>
    <w:uiPriority w:val="99"/>
    <w:rsid w:val="009701EA"/>
    <w:pPr>
      <w:widowControl w:val="0"/>
      <w:tabs>
        <w:tab w:val="center" w:pos="4536"/>
        <w:tab w:val="right" w:pos="9072"/>
      </w:tabs>
    </w:pPr>
    <w:rPr>
      <w:rFonts w:ascii="Georgia" w:hAnsi="Georgia" w:cs="Georgia"/>
    </w:rPr>
  </w:style>
  <w:style w:type="character" w:customStyle="1" w:styleId="FooterChar">
    <w:name w:val="Footer Char"/>
    <w:basedOn w:val="Domylnaczcionkaakapitu"/>
    <w:rsid w:val="009701EA"/>
    <w:rPr>
      <w:rFonts w:ascii="Georgia" w:hAnsi="Georgia" w:cs="Georgia"/>
      <w:kern w:val="1"/>
      <w:sz w:val="24"/>
      <w:szCs w:val="24"/>
      <w:lang w:eastAsia="ar-SA" w:bidi="ar-SA"/>
    </w:rPr>
  </w:style>
  <w:style w:type="paragraph" w:customStyle="1" w:styleId="WW-Tekstpodstawowy2">
    <w:name w:val="WW-Tekst podstawowy 2"/>
    <w:basedOn w:val="Normalny"/>
    <w:rsid w:val="009701EA"/>
    <w:pPr>
      <w:widowControl w:val="0"/>
      <w:spacing w:before="60" w:after="60" w:line="288" w:lineRule="auto"/>
    </w:pPr>
    <w:rPr>
      <w:b/>
      <w:bCs/>
      <w:i/>
      <w:iCs/>
      <w:color w:val="000000"/>
      <w:lang w:val="en-US"/>
    </w:rPr>
  </w:style>
  <w:style w:type="character" w:styleId="Numerstrony">
    <w:name w:val="page number"/>
    <w:basedOn w:val="Domylnaczcionkaakapitu"/>
    <w:semiHidden/>
    <w:rsid w:val="009701EA"/>
    <w:rPr>
      <w:rFonts w:ascii="Times New Roman" w:hAnsi="Times New Roman" w:cs="Times New Roman"/>
    </w:rPr>
  </w:style>
  <w:style w:type="paragraph" w:styleId="NormalnyWeb">
    <w:name w:val="Normal (Web)"/>
    <w:basedOn w:val="Normalny"/>
    <w:semiHidden/>
    <w:rsid w:val="009701EA"/>
    <w:pPr>
      <w:suppressAutoHyphens w:val="0"/>
      <w:spacing w:before="100" w:beforeAutospacing="1" w:after="119" w:line="240" w:lineRule="auto"/>
      <w:textAlignment w:val="auto"/>
    </w:pPr>
    <w:rPr>
      <w:kern w:val="0"/>
      <w:lang w:eastAsia="pl-PL"/>
    </w:rPr>
  </w:style>
  <w:style w:type="character" w:styleId="Hipercze">
    <w:name w:val="Hyperlink"/>
    <w:basedOn w:val="Domylnaczcionkaakapitu"/>
    <w:semiHidden/>
    <w:rsid w:val="009701EA"/>
    <w:rPr>
      <w:rFonts w:ascii="Times New Roman" w:hAnsi="Times New Roman" w:cs="Times New Roman"/>
      <w:color w:val="0000FF"/>
      <w:u w:val="single"/>
    </w:rPr>
  </w:style>
  <w:style w:type="paragraph" w:customStyle="1" w:styleId="western">
    <w:name w:val="western"/>
    <w:basedOn w:val="Normalny"/>
    <w:rsid w:val="009701EA"/>
    <w:pPr>
      <w:suppressAutoHyphens w:val="0"/>
      <w:spacing w:before="100" w:beforeAutospacing="1" w:after="119" w:line="240" w:lineRule="auto"/>
      <w:textAlignment w:val="auto"/>
    </w:pPr>
    <w:rPr>
      <w:color w:val="000000"/>
      <w:kern w:val="0"/>
      <w:lang w:eastAsia="pl-PL"/>
    </w:rPr>
  </w:style>
  <w:style w:type="paragraph" w:customStyle="1" w:styleId="Akapitzlist11">
    <w:name w:val="Akapit z listą11"/>
    <w:basedOn w:val="Normalny"/>
    <w:rsid w:val="009701EA"/>
    <w:pPr>
      <w:spacing w:line="240" w:lineRule="auto"/>
      <w:ind w:left="720"/>
      <w:textAlignment w:val="auto"/>
    </w:pPr>
    <w:rPr>
      <w:kern w:val="0"/>
    </w:rPr>
  </w:style>
  <w:style w:type="paragraph" w:customStyle="1" w:styleId="Akapitzlist2">
    <w:name w:val="Akapit z listą2"/>
    <w:basedOn w:val="Normalny"/>
    <w:rsid w:val="009701EA"/>
    <w:pPr>
      <w:textAlignment w:val="auto"/>
    </w:pPr>
    <w:rPr>
      <w:color w:val="000000"/>
      <w:kern w:val="0"/>
    </w:rPr>
  </w:style>
  <w:style w:type="paragraph" w:customStyle="1" w:styleId="Nagwek10">
    <w:name w:val="Nagłówek 10"/>
    <w:basedOn w:val="Normalny"/>
    <w:rsid w:val="009701EA"/>
    <w:pPr>
      <w:keepNext/>
      <w:widowControl w:val="0"/>
      <w:tabs>
        <w:tab w:val="num" w:pos="4680"/>
      </w:tabs>
      <w:spacing w:before="240" w:after="120" w:line="240" w:lineRule="auto"/>
      <w:ind w:left="720" w:hanging="1440"/>
      <w:textAlignment w:val="auto"/>
      <w:outlineLvl w:val="8"/>
    </w:pPr>
    <w:rPr>
      <w:rFonts w:ascii="Arial" w:hAnsi="Arial" w:cs="Arial"/>
      <w:b/>
      <w:bCs/>
      <w:sz w:val="21"/>
      <w:szCs w:val="21"/>
    </w:rPr>
  </w:style>
  <w:style w:type="character" w:customStyle="1" w:styleId="Domylnaczcionkaakapitu2">
    <w:name w:val="Domyślna czcionka akapitu2"/>
    <w:rsid w:val="009701EA"/>
  </w:style>
  <w:style w:type="paragraph" w:customStyle="1" w:styleId="Tekstpodstawowy22">
    <w:name w:val="Tekst podstawowy 22"/>
    <w:basedOn w:val="Normalny"/>
    <w:rsid w:val="009701EA"/>
    <w:pPr>
      <w:spacing w:before="40" w:after="40" w:line="360" w:lineRule="auto"/>
      <w:jc w:val="both"/>
      <w:textAlignment w:val="auto"/>
    </w:pPr>
    <w:rPr>
      <w:rFonts w:ascii="Georgia" w:hAnsi="Georgia" w:cs="Georgia"/>
      <w:b/>
      <w:bCs/>
      <w:i/>
      <w:iCs/>
      <w:kern w:val="0"/>
      <w:sz w:val="20"/>
      <w:szCs w:val="20"/>
      <w:lang w:val="de-DE"/>
    </w:rPr>
  </w:style>
  <w:style w:type="paragraph" w:customStyle="1" w:styleId="Standard">
    <w:name w:val="Standard"/>
    <w:rsid w:val="009701EA"/>
    <w:pPr>
      <w:suppressAutoHyphens/>
      <w:autoSpaceDN w:val="0"/>
      <w:spacing w:after="200" w:line="276" w:lineRule="auto"/>
      <w:textAlignment w:val="baseline"/>
    </w:pPr>
    <w:rPr>
      <w:rFonts w:ascii="Georgia" w:hAnsi="Georgia" w:cs="Georgia"/>
      <w:b/>
      <w:bCs/>
      <w:i/>
      <w:iCs/>
      <w:kern w:val="3"/>
      <w:sz w:val="22"/>
      <w:szCs w:val="22"/>
    </w:rPr>
  </w:style>
  <w:style w:type="paragraph" w:customStyle="1" w:styleId="Bezodstpw1">
    <w:name w:val="Bez odstępów1"/>
    <w:rsid w:val="009701EA"/>
    <w:rPr>
      <w:rFonts w:ascii="Arial" w:hAnsi="Arial" w:cs="Arial"/>
      <w:sz w:val="22"/>
      <w:szCs w:val="22"/>
      <w:lang w:eastAsia="en-US"/>
    </w:rPr>
  </w:style>
  <w:style w:type="paragraph" w:customStyle="1" w:styleId="Akapitzlist3">
    <w:name w:val="Akapit z listą3"/>
    <w:basedOn w:val="Normalny"/>
    <w:rsid w:val="009701EA"/>
    <w:pPr>
      <w:spacing w:after="200" w:line="276" w:lineRule="auto"/>
      <w:ind w:left="720"/>
      <w:textAlignment w:val="auto"/>
    </w:pPr>
    <w:rPr>
      <w:rFonts w:ascii="Georgia" w:hAnsi="Georgia" w:cs="Georgia"/>
      <w:b/>
      <w:bCs/>
      <w:i/>
      <w:iCs/>
      <w:kern w:val="0"/>
      <w:sz w:val="22"/>
      <w:szCs w:val="22"/>
    </w:rPr>
  </w:style>
  <w:style w:type="paragraph" w:styleId="Tekstblokowy">
    <w:name w:val="Block Text"/>
    <w:basedOn w:val="Normalny"/>
    <w:semiHidden/>
    <w:rsid w:val="009701EA"/>
    <w:pPr>
      <w:tabs>
        <w:tab w:val="left" w:pos="10915"/>
      </w:tabs>
      <w:suppressAutoHyphens w:val="0"/>
      <w:spacing w:line="360" w:lineRule="auto"/>
      <w:ind w:left="1134" w:right="13" w:firstLine="708"/>
      <w:jc w:val="both"/>
      <w:textAlignment w:val="auto"/>
    </w:pPr>
    <w:rPr>
      <w:rFonts w:ascii="Georgia" w:hAnsi="Georgia" w:cs="Georgia"/>
      <w:kern w:val="0"/>
      <w:sz w:val="20"/>
      <w:szCs w:val="20"/>
      <w:lang w:eastAsia="pl-PL"/>
    </w:rPr>
  </w:style>
  <w:style w:type="paragraph" w:customStyle="1" w:styleId="Tretekstu">
    <w:name w:val="Treść tekstu"/>
    <w:basedOn w:val="Normalny"/>
    <w:rsid w:val="009701EA"/>
    <w:pPr>
      <w:widowControl w:val="0"/>
      <w:spacing w:after="120" w:line="288" w:lineRule="auto"/>
    </w:pPr>
    <w:rPr>
      <w:b/>
      <w:bCs/>
      <w:i/>
      <w:iCs/>
      <w:color w:val="000000"/>
      <w:kern w:val="0"/>
      <w:lang w:val="en-US"/>
    </w:rPr>
  </w:style>
  <w:style w:type="paragraph" w:customStyle="1" w:styleId="Wcicietrecitekstu">
    <w:name w:val="Wcięcie treści tekstu"/>
    <w:basedOn w:val="Normalny"/>
    <w:rsid w:val="009701EA"/>
    <w:pPr>
      <w:spacing w:after="120" w:line="276" w:lineRule="auto"/>
      <w:ind w:left="283"/>
    </w:pPr>
    <w:rPr>
      <w:rFonts w:ascii="Georgia" w:hAnsi="Georgia" w:cs="Georgia"/>
      <w:b/>
      <w:bCs/>
      <w:i/>
      <w:iCs/>
      <w:color w:val="00000A"/>
      <w:kern w:val="0"/>
      <w:sz w:val="22"/>
      <w:szCs w:val="22"/>
    </w:rPr>
  </w:style>
  <w:style w:type="paragraph" w:styleId="Zwykytekst">
    <w:name w:val="Plain Text"/>
    <w:basedOn w:val="Normalny"/>
    <w:semiHidden/>
    <w:rsid w:val="009701EA"/>
    <w:pPr>
      <w:suppressAutoHyphens w:val="0"/>
      <w:spacing w:line="240" w:lineRule="auto"/>
      <w:textAlignment w:val="auto"/>
    </w:pPr>
    <w:rPr>
      <w:rFonts w:ascii="Courier New" w:hAnsi="Courier New" w:cs="Courier New"/>
      <w:kern w:val="0"/>
      <w:sz w:val="20"/>
      <w:szCs w:val="20"/>
      <w:lang w:eastAsia="pl-PL"/>
    </w:rPr>
  </w:style>
  <w:style w:type="character" w:customStyle="1" w:styleId="PlainTextChar">
    <w:name w:val="Plain Text Char"/>
    <w:basedOn w:val="Domylnaczcionkaakapitu"/>
    <w:rsid w:val="009701EA"/>
    <w:rPr>
      <w:rFonts w:ascii="Courier New" w:hAnsi="Courier New" w:cs="Courier New"/>
      <w:sz w:val="20"/>
      <w:szCs w:val="20"/>
      <w:lang w:eastAsia="pl-PL"/>
    </w:rPr>
  </w:style>
  <w:style w:type="paragraph" w:customStyle="1" w:styleId="Bezodstpw2">
    <w:name w:val="Bez odstępów2"/>
    <w:qFormat/>
    <w:rsid w:val="009701EA"/>
    <w:pPr>
      <w:suppressAutoHyphens/>
    </w:pPr>
    <w:rPr>
      <w:rFonts w:cs="Calibri"/>
      <w:sz w:val="22"/>
      <w:szCs w:val="22"/>
      <w:lang w:eastAsia="ar-SA"/>
    </w:rPr>
  </w:style>
  <w:style w:type="character" w:styleId="Pogrubienie">
    <w:name w:val="Strong"/>
    <w:basedOn w:val="Domylnaczcionkaakapitu"/>
    <w:uiPriority w:val="22"/>
    <w:qFormat/>
    <w:rsid w:val="009701EA"/>
    <w:rPr>
      <w:rFonts w:ascii="Times New Roman" w:hAnsi="Times New Roman" w:cs="Times New Roman"/>
      <w:b/>
      <w:bCs/>
    </w:rPr>
  </w:style>
  <w:style w:type="character" w:customStyle="1" w:styleId="w-contacts-item-value">
    <w:name w:val="w-contacts-item-value"/>
    <w:basedOn w:val="Domylnaczcionkaakapitu"/>
    <w:rsid w:val="009701EA"/>
    <w:rPr>
      <w:rFonts w:ascii="Times New Roman" w:hAnsi="Times New Roman" w:cs="Times New Roman"/>
    </w:rPr>
  </w:style>
  <w:style w:type="paragraph" w:customStyle="1" w:styleId="Tekstpodstawowy31">
    <w:name w:val="Tekst podstawowy 31"/>
    <w:basedOn w:val="Standard"/>
    <w:rsid w:val="009701EA"/>
    <w:pPr>
      <w:widowControl w:val="0"/>
      <w:spacing w:after="0" w:line="240" w:lineRule="auto"/>
      <w:jc w:val="both"/>
    </w:pPr>
    <w:rPr>
      <w:rFonts w:ascii="Arial" w:hAnsi="Arial" w:cs="Arial"/>
      <w:b w:val="0"/>
      <w:bCs w:val="0"/>
      <w:i w:val="0"/>
      <w:iCs w:val="0"/>
      <w:sz w:val="20"/>
      <w:szCs w:val="20"/>
      <w:lang w:eastAsia="zh-CN"/>
    </w:rPr>
  </w:style>
  <w:style w:type="paragraph" w:customStyle="1" w:styleId="Tekstpodstawowy21">
    <w:name w:val="Tekst podstawowy 21"/>
    <w:basedOn w:val="Standard"/>
    <w:rsid w:val="009701EA"/>
    <w:pPr>
      <w:spacing w:after="0" w:line="240" w:lineRule="auto"/>
      <w:jc w:val="both"/>
    </w:pPr>
    <w:rPr>
      <w:rFonts w:ascii="Times New Roman" w:hAnsi="Times New Roman" w:cs="Times New Roman"/>
      <w:b w:val="0"/>
      <w:bCs w:val="0"/>
      <w:i w:val="0"/>
      <w:iCs w:val="0"/>
      <w:sz w:val="24"/>
      <w:szCs w:val="24"/>
      <w:lang w:eastAsia="zh-CN"/>
    </w:rPr>
  </w:style>
  <w:style w:type="paragraph" w:customStyle="1" w:styleId="Textbody">
    <w:name w:val="Text body"/>
    <w:basedOn w:val="Standard"/>
    <w:rsid w:val="009701EA"/>
    <w:pPr>
      <w:spacing w:after="0" w:line="240" w:lineRule="auto"/>
      <w:jc w:val="both"/>
    </w:pPr>
    <w:rPr>
      <w:rFonts w:ascii="Times New Roman" w:hAnsi="Times New Roman" w:cs="Times New Roman"/>
      <w:b w:val="0"/>
      <w:bCs w:val="0"/>
      <w:i w:val="0"/>
      <w:iCs w:val="0"/>
      <w:sz w:val="28"/>
      <w:szCs w:val="28"/>
      <w:lang w:eastAsia="zh-CN"/>
    </w:rPr>
  </w:style>
  <w:style w:type="paragraph" w:styleId="Nagwek">
    <w:name w:val="header"/>
    <w:basedOn w:val="Normalny"/>
    <w:semiHidden/>
    <w:rsid w:val="009701EA"/>
    <w:pPr>
      <w:tabs>
        <w:tab w:val="center" w:pos="4536"/>
        <w:tab w:val="right" w:pos="9072"/>
      </w:tabs>
      <w:suppressAutoHyphens w:val="0"/>
      <w:overflowPunct w:val="0"/>
      <w:autoSpaceDE w:val="0"/>
      <w:autoSpaceDN w:val="0"/>
      <w:adjustRightInd w:val="0"/>
      <w:spacing w:line="240" w:lineRule="auto"/>
    </w:pPr>
    <w:rPr>
      <w:kern w:val="0"/>
      <w:sz w:val="20"/>
      <w:szCs w:val="20"/>
      <w:lang w:eastAsia="pl-PL"/>
    </w:rPr>
  </w:style>
  <w:style w:type="character" w:customStyle="1" w:styleId="HeaderChar">
    <w:name w:val="Header Char"/>
    <w:basedOn w:val="Domylnaczcionkaakapitu"/>
    <w:rsid w:val="009701EA"/>
    <w:rPr>
      <w:rFonts w:ascii="Times New Roman" w:hAnsi="Times New Roman" w:cs="Times New Roman"/>
      <w:sz w:val="20"/>
      <w:szCs w:val="20"/>
      <w:lang w:eastAsia="pl-PL"/>
    </w:rPr>
  </w:style>
  <w:style w:type="paragraph" w:customStyle="1" w:styleId="Akapitzlist4">
    <w:name w:val="Akapit z listą4"/>
    <w:basedOn w:val="Normalny"/>
    <w:qFormat/>
    <w:rsid w:val="00EE1DF7"/>
    <w:pPr>
      <w:ind w:left="720"/>
    </w:pPr>
  </w:style>
  <w:style w:type="paragraph" w:styleId="Akapitzlist">
    <w:name w:val="List Paragraph"/>
    <w:basedOn w:val="Normalny"/>
    <w:uiPriority w:val="34"/>
    <w:qFormat/>
    <w:rsid w:val="00E557B1"/>
    <w:pPr>
      <w:suppressAutoHyphens w:val="0"/>
      <w:spacing w:line="240" w:lineRule="auto"/>
      <w:ind w:left="720"/>
      <w:textAlignment w:val="auto"/>
    </w:pPr>
    <w:rPr>
      <w:kern w:val="0"/>
      <w:lang w:eastAsia="pl-PL"/>
    </w:rPr>
  </w:style>
  <w:style w:type="character" w:styleId="Odwoaniedokomentarza">
    <w:name w:val="annotation reference"/>
    <w:basedOn w:val="Domylnaczcionkaakapitu"/>
    <w:uiPriority w:val="99"/>
    <w:semiHidden/>
    <w:unhideWhenUsed/>
    <w:rsid w:val="00BD1096"/>
    <w:rPr>
      <w:sz w:val="16"/>
      <w:szCs w:val="16"/>
    </w:rPr>
  </w:style>
  <w:style w:type="paragraph" w:styleId="Tekstkomentarza">
    <w:name w:val="annotation text"/>
    <w:basedOn w:val="Normalny"/>
    <w:link w:val="TekstkomentarzaZnak"/>
    <w:uiPriority w:val="99"/>
    <w:semiHidden/>
    <w:unhideWhenUsed/>
    <w:rsid w:val="00BD10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1096"/>
    <w:rPr>
      <w:rFonts w:ascii="Times New Roman" w:hAnsi="Times New Roman"/>
      <w:kern w:val="1"/>
      <w:lang w:eastAsia="ar-SA"/>
    </w:rPr>
  </w:style>
  <w:style w:type="paragraph" w:styleId="Tematkomentarza">
    <w:name w:val="annotation subject"/>
    <w:basedOn w:val="Tekstkomentarza"/>
    <w:next w:val="Tekstkomentarza"/>
    <w:link w:val="TematkomentarzaZnak"/>
    <w:uiPriority w:val="99"/>
    <w:semiHidden/>
    <w:unhideWhenUsed/>
    <w:rsid w:val="00BD1096"/>
    <w:rPr>
      <w:b/>
      <w:bCs/>
    </w:rPr>
  </w:style>
  <w:style w:type="character" w:customStyle="1" w:styleId="TematkomentarzaZnak">
    <w:name w:val="Temat komentarza Znak"/>
    <w:basedOn w:val="TekstkomentarzaZnak"/>
    <w:link w:val="Tematkomentarza"/>
    <w:uiPriority w:val="99"/>
    <w:semiHidden/>
    <w:rsid w:val="00BD1096"/>
    <w:rPr>
      <w:rFonts w:ascii="Times New Roman" w:hAnsi="Times New Roman"/>
      <w:b/>
      <w:bCs/>
      <w:kern w:val="1"/>
      <w:lang w:eastAsia="ar-SA"/>
    </w:rPr>
  </w:style>
  <w:style w:type="paragraph" w:styleId="Tekstdymka">
    <w:name w:val="Balloon Text"/>
    <w:basedOn w:val="Normalny"/>
    <w:link w:val="TekstdymkaZnak"/>
    <w:uiPriority w:val="99"/>
    <w:semiHidden/>
    <w:unhideWhenUsed/>
    <w:rsid w:val="00BD109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1096"/>
    <w:rPr>
      <w:rFonts w:ascii="Tahoma" w:hAnsi="Tahoma" w:cs="Tahoma"/>
      <w:kern w:val="1"/>
      <w:sz w:val="16"/>
      <w:szCs w:val="16"/>
      <w:lang w:eastAsia="ar-SA"/>
    </w:rPr>
  </w:style>
  <w:style w:type="character" w:customStyle="1" w:styleId="apple-converted-space">
    <w:name w:val="apple-converted-space"/>
    <w:basedOn w:val="Domylnaczcionkaakapitu"/>
    <w:rsid w:val="00E20797"/>
  </w:style>
  <w:style w:type="character" w:customStyle="1" w:styleId="StopkaZnak">
    <w:name w:val="Stopka Znak"/>
    <w:basedOn w:val="Domylnaczcionkaakapitu"/>
    <w:link w:val="Stopka"/>
    <w:uiPriority w:val="99"/>
    <w:rsid w:val="002C2149"/>
    <w:rPr>
      <w:rFonts w:ascii="Georgia" w:hAnsi="Georgia" w:cs="Georgia"/>
      <w:kern w:val="1"/>
      <w:sz w:val="24"/>
      <w:szCs w:val="24"/>
      <w:lang w:eastAsia="ar-SA"/>
    </w:rPr>
  </w:style>
  <w:style w:type="paragraph" w:customStyle="1" w:styleId="pkt">
    <w:name w:val="pkt"/>
    <w:basedOn w:val="Normalny"/>
    <w:rsid w:val="009112CE"/>
    <w:pPr>
      <w:autoSpaceDE w:val="0"/>
      <w:spacing w:before="60" w:after="60" w:line="240" w:lineRule="auto"/>
      <w:ind w:left="851" w:hanging="295"/>
      <w:jc w:val="both"/>
      <w:textAlignment w:val="auto"/>
    </w:pPr>
    <w:rPr>
      <w:rFonts w:ascii="Univers-PL" w:hAnsi="Univers-PL" w:cs="Univers-PL"/>
      <w:kern w:val="0"/>
      <w:sz w:val="19"/>
      <w:szCs w:val="19"/>
    </w:rPr>
  </w:style>
  <w:style w:type="character" w:customStyle="1" w:styleId="Znakinumeracji">
    <w:name w:val="Znaki numeracji"/>
    <w:rsid w:val="004852E1"/>
  </w:style>
  <w:style w:type="paragraph" w:styleId="Tekstprzypisukocowego">
    <w:name w:val="endnote text"/>
    <w:basedOn w:val="Normalny"/>
    <w:link w:val="TekstprzypisukocowegoZnak"/>
    <w:uiPriority w:val="99"/>
    <w:semiHidden/>
    <w:unhideWhenUsed/>
    <w:rsid w:val="005E252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2523"/>
    <w:rPr>
      <w:rFonts w:ascii="Times New Roman" w:hAnsi="Times New Roman"/>
      <w:kern w:val="1"/>
      <w:lang w:eastAsia="ar-SA"/>
    </w:rPr>
  </w:style>
  <w:style w:type="character" w:styleId="Odwoanieprzypisukocowego">
    <w:name w:val="endnote reference"/>
    <w:basedOn w:val="Domylnaczcionkaakapitu"/>
    <w:uiPriority w:val="99"/>
    <w:semiHidden/>
    <w:unhideWhenUsed/>
    <w:rsid w:val="005E2523"/>
    <w:rPr>
      <w:vertAlign w:val="superscript"/>
    </w:rPr>
  </w:style>
  <w:style w:type="paragraph" w:customStyle="1" w:styleId="Numeracja3">
    <w:name w:val="Numeracja 3"/>
    <w:basedOn w:val="Lista"/>
    <w:rsid w:val="00BE4614"/>
    <w:pPr>
      <w:widowControl w:val="0"/>
      <w:spacing w:line="240" w:lineRule="auto"/>
      <w:ind w:left="652" w:firstLine="0"/>
      <w:contextualSpacing w:val="0"/>
      <w:textAlignment w:val="auto"/>
    </w:pPr>
    <w:rPr>
      <w:rFonts w:eastAsia="Lucida Sans Unicode"/>
      <w:lang w:eastAsia="en-US"/>
    </w:rPr>
  </w:style>
  <w:style w:type="paragraph" w:styleId="Lista">
    <w:name w:val="List"/>
    <w:basedOn w:val="Normalny"/>
    <w:uiPriority w:val="99"/>
    <w:semiHidden/>
    <w:unhideWhenUsed/>
    <w:rsid w:val="00BE4614"/>
    <w:pPr>
      <w:ind w:left="283" w:hanging="283"/>
      <w:contextualSpacing/>
    </w:pPr>
  </w:style>
  <w:style w:type="table" w:styleId="Tabela-Siatka">
    <w:name w:val="Table Grid"/>
    <w:basedOn w:val="Standardowy"/>
    <w:uiPriority w:val="59"/>
    <w:rsid w:val="007863C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E964DE"/>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1cR33+ndYxA4GbIKKg7m4/jkIQ==">AMUW2mUO2/KCqbuJ1n0c24TE5iZCb0j7Ku0jao0Yz4r3v1tMYia8hPvpt/ap86E8A4/B0mtjDRUNFYUjxOte6L8iPqVY3GLxJ5cSSeD0vpqkI/5unJfjOwnUh0rr+ZKVrCX5kG9yuXUn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3488</Words>
  <Characters>20932</Characters>
  <Application>Microsoft Office Word</Application>
  <DocSecurity>0</DocSecurity>
  <Lines>174</Lines>
  <Paragraphs>48</Paragraphs>
  <ScaleCrop>false</ScaleCrop>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Agnieszka Wojas Matusiak</cp:lastModifiedBy>
  <cp:revision>7</cp:revision>
  <dcterms:created xsi:type="dcterms:W3CDTF">2023-02-10T05:59:00Z</dcterms:created>
  <dcterms:modified xsi:type="dcterms:W3CDTF">2023-02-16T07:01:00Z</dcterms:modified>
</cp:coreProperties>
</file>