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2ECF" w14:textId="6F9F0E36" w:rsidR="00390D82" w:rsidRDefault="00390D82" w:rsidP="00390D82">
      <w:pPr>
        <w:pStyle w:val="Default"/>
        <w:jc w:val="both"/>
        <w:rPr>
          <w:rFonts w:ascii="Times New Roman" w:hAnsi="Times New Roman" w:cs="Times New Roman"/>
        </w:rPr>
      </w:pPr>
    </w:p>
    <w:p w14:paraId="43F11DDC" w14:textId="77777777" w:rsidR="0076069E" w:rsidRPr="00E22BFB" w:rsidRDefault="0076069E" w:rsidP="00390D82">
      <w:pPr>
        <w:pStyle w:val="Default"/>
        <w:jc w:val="both"/>
        <w:rPr>
          <w:rFonts w:ascii="Times New Roman" w:hAnsi="Times New Roman" w:cs="Times New Roman"/>
        </w:rPr>
      </w:pPr>
    </w:p>
    <w:p w14:paraId="18148AFB" w14:textId="77777777" w:rsidR="00390D82" w:rsidRPr="00E22BFB" w:rsidRDefault="00390D82" w:rsidP="00390D82">
      <w:pPr>
        <w:pStyle w:val="Default"/>
        <w:jc w:val="both"/>
        <w:rPr>
          <w:rFonts w:ascii="Times New Roman" w:hAnsi="Times New Roman" w:cs="Times New Roman"/>
        </w:rPr>
      </w:pPr>
    </w:p>
    <w:p w14:paraId="7D60A2C7" w14:textId="52BE91F5" w:rsidR="00390D82" w:rsidRPr="00E22BFB" w:rsidRDefault="00390D82" w:rsidP="00390D82">
      <w:pPr>
        <w:pStyle w:val="Default"/>
        <w:jc w:val="both"/>
        <w:rPr>
          <w:rFonts w:ascii="Times New Roman" w:hAnsi="Times New Roman" w:cs="Times New Roman"/>
        </w:rPr>
      </w:pPr>
    </w:p>
    <w:p w14:paraId="73F25165" w14:textId="32299763" w:rsidR="00BB049D" w:rsidRPr="00E22BFB" w:rsidRDefault="00BB049D" w:rsidP="00390D82">
      <w:pPr>
        <w:pStyle w:val="Default"/>
        <w:jc w:val="both"/>
        <w:rPr>
          <w:rFonts w:ascii="Times New Roman" w:hAnsi="Times New Roman" w:cs="Times New Roman"/>
          <w:color w:val="auto"/>
        </w:rPr>
      </w:pPr>
    </w:p>
    <w:p w14:paraId="00A18903" w14:textId="5011D59C" w:rsidR="00BB049D" w:rsidRPr="00E22BFB" w:rsidRDefault="00BB049D" w:rsidP="00390D82">
      <w:pPr>
        <w:pStyle w:val="Default"/>
        <w:jc w:val="both"/>
        <w:rPr>
          <w:rFonts w:ascii="Times New Roman" w:hAnsi="Times New Roman" w:cs="Times New Roman"/>
          <w:color w:val="auto"/>
        </w:rPr>
      </w:pPr>
    </w:p>
    <w:p w14:paraId="4F4F79FA" w14:textId="37CDDB77" w:rsidR="00721B75" w:rsidRPr="00E22BFB" w:rsidRDefault="00721B75" w:rsidP="00721B75">
      <w:pPr>
        <w:pStyle w:val="Default"/>
        <w:jc w:val="center"/>
        <w:rPr>
          <w:rFonts w:ascii="Times New Roman" w:hAnsi="Times New Roman" w:cs="Times New Roman"/>
          <w:color w:val="auto"/>
        </w:rPr>
      </w:pPr>
      <w:r w:rsidRPr="00E22BFB">
        <w:rPr>
          <w:rFonts w:ascii="Times New Roman" w:hAnsi="Times New Roman" w:cs="Times New Roman"/>
          <w:color w:val="auto"/>
        </w:rPr>
        <w:t>RIGHT POWER, a.s. Na Bráne 8665/4, 010 01 Žilina</w:t>
      </w:r>
    </w:p>
    <w:p w14:paraId="573CB13D" w14:textId="4E686838" w:rsidR="00BB049D" w:rsidRPr="00E22BFB" w:rsidRDefault="00BB049D" w:rsidP="00390D82">
      <w:pPr>
        <w:pStyle w:val="Default"/>
        <w:jc w:val="both"/>
        <w:rPr>
          <w:rFonts w:ascii="Times New Roman" w:hAnsi="Times New Roman" w:cs="Times New Roman"/>
          <w:color w:val="auto"/>
        </w:rPr>
      </w:pPr>
    </w:p>
    <w:p w14:paraId="16731E3D" w14:textId="595BC13B" w:rsidR="00BB049D" w:rsidRPr="00E22BFB" w:rsidRDefault="00BB049D" w:rsidP="00390D82">
      <w:pPr>
        <w:pStyle w:val="Default"/>
        <w:jc w:val="both"/>
        <w:rPr>
          <w:rFonts w:ascii="Times New Roman" w:hAnsi="Times New Roman" w:cs="Times New Roman"/>
        </w:rPr>
      </w:pPr>
    </w:p>
    <w:p w14:paraId="3010E1AE" w14:textId="12AEA39C" w:rsidR="00BB049D" w:rsidRPr="00E22BFB" w:rsidRDefault="00BB049D" w:rsidP="00390D82">
      <w:pPr>
        <w:pStyle w:val="Default"/>
        <w:jc w:val="both"/>
        <w:rPr>
          <w:rFonts w:ascii="Times New Roman" w:hAnsi="Times New Roman" w:cs="Times New Roman"/>
        </w:rPr>
      </w:pPr>
    </w:p>
    <w:p w14:paraId="50C75184" w14:textId="77777777" w:rsidR="00BB049D" w:rsidRPr="00E22BFB" w:rsidRDefault="00BB049D" w:rsidP="00390D82">
      <w:pPr>
        <w:pStyle w:val="Default"/>
        <w:jc w:val="both"/>
        <w:rPr>
          <w:rFonts w:ascii="Times New Roman" w:hAnsi="Times New Roman" w:cs="Times New Roman"/>
        </w:rPr>
      </w:pPr>
    </w:p>
    <w:p w14:paraId="7A144429" w14:textId="66FA9C7F" w:rsidR="00390D82" w:rsidRPr="00E22BFB" w:rsidRDefault="00A37C12" w:rsidP="00390D82">
      <w:pPr>
        <w:pStyle w:val="Default"/>
        <w:jc w:val="both"/>
        <w:rPr>
          <w:rFonts w:ascii="Times New Roman" w:hAnsi="Times New Roman" w:cs="Times New Roman"/>
        </w:rPr>
      </w:pPr>
      <w:r w:rsidRPr="00E22BFB">
        <w:rPr>
          <w:rFonts w:ascii="Times New Roman" w:hAnsi="Times New Roman" w:cs="Times New Roman"/>
        </w:rPr>
        <w:t xml:space="preserve">                                             Verejná súťaž -nadlimitná zákazka</w:t>
      </w:r>
    </w:p>
    <w:p w14:paraId="7D9D4AE3" w14:textId="77777777" w:rsidR="00390D82" w:rsidRPr="00E22BFB" w:rsidRDefault="00390D82" w:rsidP="00390D82">
      <w:pPr>
        <w:pStyle w:val="Default"/>
        <w:jc w:val="both"/>
        <w:rPr>
          <w:rFonts w:ascii="Times New Roman" w:hAnsi="Times New Roman" w:cs="Times New Roman"/>
        </w:rPr>
      </w:pPr>
    </w:p>
    <w:p w14:paraId="63B20E66" w14:textId="6CD9F585" w:rsidR="00390D82" w:rsidRPr="00E22BFB" w:rsidRDefault="00390D82" w:rsidP="00390D82">
      <w:pPr>
        <w:pStyle w:val="Default"/>
        <w:jc w:val="center"/>
        <w:rPr>
          <w:rFonts w:ascii="Times New Roman" w:hAnsi="Times New Roman" w:cs="Times New Roman"/>
          <w:b/>
          <w:bCs/>
        </w:rPr>
      </w:pPr>
      <w:r w:rsidRPr="00E22BFB">
        <w:rPr>
          <w:rFonts w:ascii="Times New Roman" w:hAnsi="Times New Roman" w:cs="Times New Roman"/>
          <w:b/>
          <w:bCs/>
        </w:rPr>
        <w:t>SÚŤAŽNÉ PODKLADY</w:t>
      </w:r>
    </w:p>
    <w:p w14:paraId="40DF4B1A" w14:textId="385794F6" w:rsidR="00390D82" w:rsidRPr="00E22BFB" w:rsidRDefault="00390D82" w:rsidP="00390D82">
      <w:pPr>
        <w:pStyle w:val="Default"/>
        <w:ind w:left="720"/>
        <w:jc w:val="both"/>
        <w:rPr>
          <w:rFonts w:ascii="Times New Roman" w:hAnsi="Times New Roman" w:cs="Times New Roman"/>
        </w:rPr>
      </w:pPr>
      <w:r w:rsidRPr="00E22BFB">
        <w:rPr>
          <w:rFonts w:ascii="Times New Roman" w:hAnsi="Times New Roman" w:cs="Times New Roman"/>
        </w:rPr>
        <w:t xml:space="preserve">                                           na predmet zákazky:</w:t>
      </w:r>
    </w:p>
    <w:p w14:paraId="49FA6765" w14:textId="5946A55B" w:rsidR="00BB049D" w:rsidRPr="00E22BFB" w:rsidRDefault="00BB049D" w:rsidP="00BB049D">
      <w:pPr>
        <w:spacing w:after="0"/>
        <w:jc w:val="center"/>
        <w:rPr>
          <w:rFonts w:ascii="Times New Roman" w:eastAsia="Times New Roman" w:hAnsi="Times New Roman"/>
          <w:b/>
          <w:sz w:val="24"/>
          <w:szCs w:val="24"/>
        </w:rPr>
      </w:pPr>
      <w:bookmarkStart w:id="0" w:name="_Hlk106657028"/>
      <w:bookmarkStart w:id="1" w:name="_Hlk109395062"/>
    </w:p>
    <w:p w14:paraId="06427FF6" w14:textId="4033A30F" w:rsidR="00BB049D" w:rsidRPr="00E22BFB" w:rsidRDefault="00BB049D" w:rsidP="00BB049D">
      <w:pPr>
        <w:spacing w:after="0"/>
        <w:jc w:val="center"/>
        <w:rPr>
          <w:rFonts w:ascii="Times New Roman" w:eastAsia="Times New Roman" w:hAnsi="Times New Roman"/>
          <w:b/>
          <w:sz w:val="24"/>
          <w:szCs w:val="24"/>
        </w:rPr>
      </w:pPr>
    </w:p>
    <w:p w14:paraId="1803541D" w14:textId="77777777" w:rsidR="00BB049D" w:rsidRPr="00E22BFB" w:rsidRDefault="00BB049D" w:rsidP="00BB049D">
      <w:pPr>
        <w:spacing w:after="0"/>
        <w:jc w:val="center"/>
        <w:rPr>
          <w:rFonts w:ascii="Times New Roman" w:eastAsia="Times New Roman" w:hAnsi="Times New Roman"/>
          <w:b/>
          <w:sz w:val="24"/>
          <w:szCs w:val="24"/>
        </w:rPr>
      </w:pPr>
    </w:p>
    <w:p w14:paraId="04D32E59" w14:textId="75C60D55" w:rsidR="00BB049D" w:rsidRPr="00E22BFB" w:rsidRDefault="00BB049D" w:rsidP="00BB049D">
      <w:pPr>
        <w:spacing w:after="0"/>
        <w:jc w:val="center"/>
        <w:rPr>
          <w:rFonts w:ascii="Times New Roman" w:hAnsi="Times New Roman"/>
          <w:sz w:val="24"/>
          <w:szCs w:val="24"/>
        </w:rPr>
      </w:pPr>
      <w:r w:rsidRPr="00E22BFB">
        <w:rPr>
          <w:rFonts w:ascii="Times New Roman" w:eastAsia="Times New Roman" w:hAnsi="Times New Roman"/>
          <w:b/>
          <w:sz w:val="24"/>
          <w:szCs w:val="24"/>
        </w:rPr>
        <w:t>„</w:t>
      </w:r>
      <w:r w:rsidRPr="00E22BFB">
        <w:rPr>
          <w:rFonts w:ascii="Times New Roman" w:hAnsi="Times New Roman"/>
          <w:b/>
          <w:sz w:val="24"/>
          <w:szCs w:val="24"/>
        </w:rPr>
        <w:t>Dodávka a inštalácia zariadení na výrobu vodíka PEM elektrolytickým procesom“</w:t>
      </w:r>
      <w:r w:rsidRPr="00E22BFB">
        <w:rPr>
          <w:rFonts w:ascii="Times New Roman" w:hAnsi="Times New Roman"/>
          <w:sz w:val="24"/>
          <w:szCs w:val="24"/>
        </w:rPr>
        <w:t xml:space="preserve"> </w:t>
      </w:r>
      <w:bookmarkEnd w:id="0"/>
    </w:p>
    <w:bookmarkEnd w:id="1"/>
    <w:p w14:paraId="2F01EA2B" w14:textId="77777777" w:rsidR="00390D82" w:rsidRPr="00E22BFB" w:rsidRDefault="00390D82" w:rsidP="00390D82">
      <w:pPr>
        <w:pStyle w:val="Default"/>
        <w:jc w:val="both"/>
        <w:rPr>
          <w:rFonts w:ascii="Times New Roman" w:hAnsi="Times New Roman" w:cs="Times New Roman"/>
        </w:rPr>
      </w:pPr>
    </w:p>
    <w:p w14:paraId="06282845" w14:textId="77777777" w:rsidR="00BB049D" w:rsidRPr="00E22BFB" w:rsidRDefault="00BB049D" w:rsidP="00390D82">
      <w:pPr>
        <w:pStyle w:val="Default"/>
        <w:jc w:val="both"/>
        <w:rPr>
          <w:rFonts w:ascii="Times New Roman" w:hAnsi="Times New Roman" w:cs="Times New Roman"/>
        </w:rPr>
      </w:pPr>
    </w:p>
    <w:p w14:paraId="412B6158" w14:textId="23041E2E"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Pri tomto zadávaní nadlimitnej zákazky je použitý postup verejná súťaž podľa § 91 v spojení s § 66 ods. 7 písm. b) zákona č. 343/2015 Z. z. o verejnom obstarávaní a o zmene a doplnení niektorých zákonov v znení neskorších predpisov (ďalej len „zákon o verejnom obstarávaní“)</w:t>
      </w:r>
    </w:p>
    <w:p w14:paraId="47807276" w14:textId="77777777" w:rsidR="00390D82" w:rsidRPr="00E22BFB" w:rsidRDefault="00390D82" w:rsidP="00390D82">
      <w:pPr>
        <w:pStyle w:val="Default"/>
        <w:jc w:val="both"/>
        <w:rPr>
          <w:rFonts w:ascii="Times New Roman" w:hAnsi="Times New Roman" w:cs="Times New Roman"/>
        </w:rPr>
      </w:pPr>
    </w:p>
    <w:p w14:paraId="02E601C4" w14:textId="77777777" w:rsidR="00390D82" w:rsidRPr="00E22BFB" w:rsidRDefault="00390D82" w:rsidP="00390D82">
      <w:pPr>
        <w:pStyle w:val="Default"/>
        <w:jc w:val="both"/>
        <w:rPr>
          <w:rFonts w:ascii="Times New Roman" w:hAnsi="Times New Roman" w:cs="Times New Roman"/>
        </w:rPr>
      </w:pPr>
    </w:p>
    <w:p w14:paraId="0DE20735" w14:textId="77777777" w:rsidR="00390D82" w:rsidRPr="00E22BFB" w:rsidRDefault="00390D82" w:rsidP="00390D82">
      <w:pPr>
        <w:pStyle w:val="Default"/>
        <w:jc w:val="both"/>
        <w:rPr>
          <w:rFonts w:ascii="Times New Roman" w:hAnsi="Times New Roman" w:cs="Times New Roman"/>
        </w:rPr>
      </w:pPr>
    </w:p>
    <w:p w14:paraId="32336CBA" w14:textId="77777777" w:rsidR="00390D82" w:rsidRPr="00E22BFB" w:rsidRDefault="00390D82" w:rsidP="00390D82">
      <w:pPr>
        <w:pStyle w:val="Default"/>
        <w:jc w:val="both"/>
        <w:rPr>
          <w:rFonts w:ascii="Times New Roman" w:hAnsi="Times New Roman" w:cs="Times New Roman"/>
        </w:rPr>
      </w:pPr>
    </w:p>
    <w:p w14:paraId="793D3187" w14:textId="77777777" w:rsidR="00390D82" w:rsidRPr="00E22BFB" w:rsidRDefault="00390D82" w:rsidP="00390D82">
      <w:pPr>
        <w:pStyle w:val="Default"/>
        <w:jc w:val="both"/>
        <w:rPr>
          <w:rFonts w:ascii="Times New Roman" w:hAnsi="Times New Roman" w:cs="Times New Roman"/>
        </w:rPr>
      </w:pPr>
    </w:p>
    <w:p w14:paraId="538D5A56" w14:textId="77777777" w:rsidR="00390D82" w:rsidRPr="00E22BFB" w:rsidRDefault="00390D82" w:rsidP="00390D82">
      <w:pPr>
        <w:pStyle w:val="Default"/>
        <w:jc w:val="both"/>
        <w:rPr>
          <w:rFonts w:ascii="Times New Roman" w:hAnsi="Times New Roman" w:cs="Times New Roman"/>
        </w:rPr>
      </w:pPr>
    </w:p>
    <w:p w14:paraId="38425352" w14:textId="1706C579"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V Bratislave, dňa </w:t>
      </w:r>
      <w:r w:rsidR="00773CF2">
        <w:rPr>
          <w:rFonts w:ascii="Times New Roman" w:hAnsi="Times New Roman" w:cs="Times New Roman"/>
        </w:rPr>
        <w:t>5.1.2023</w:t>
      </w:r>
    </w:p>
    <w:p w14:paraId="77ABFB1F" w14:textId="77777777" w:rsidR="000727F1" w:rsidRPr="00E22BFB" w:rsidRDefault="000727F1" w:rsidP="000727F1">
      <w:pPr>
        <w:pStyle w:val="Default"/>
        <w:jc w:val="both"/>
        <w:rPr>
          <w:rFonts w:ascii="Times New Roman" w:hAnsi="Times New Roman" w:cs="Times New Roman"/>
        </w:rPr>
      </w:pPr>
      <w:r w:rsidRPr="00E22BFB">
        <w:rPr>
          <w:rFonts w:ascii="Times New Roman" w:hAnsi="Times New Roman" w:cs="Times New Roman"/>
        </w:rPr>
        <w:t xml:space="preserve">  </w:t>
      </w:r>
    </w:p>
    <w:p w14:paraId="3FB64980" w14:textId="46A54A02" w:rsidR="000727F1" w:rsidRPr="00E22BFB" w:rsidRDefault="000727F1" w:rsidP="000727F1">
      <w:pPr>
        <w:pStyle w:val="Default"/>
        <w:jc w:val="both"/>
        <w:rPr>
          <w:rFonts w:ascii="Times New Roman" w:hAnsi="Times New Roman" w:cs="Times New Roman"/>
        </w:rPr>
      </w:pPr>
      <w:r w:rsidRPr="00E22BFB">
        <w:rPr>
          <w:rFonts w:ascii="Times New Roman" w:hAnsi="Times New Roman" w:cs="Times New Roman"/>
        </w:rPr>
        <w:t>Schvaľuje:</w:t>
      </w:r>
    </w:p>
    <w:p w14:paraId="4530D3F6" w14:textId="7C7C531B" w:rsidR="000727F1" w:rsidRPr="00E22BFB" w:rsidRDefault="000727F1" w:rsidP="000727F1">
      <w:pPr>
        <w:pStyle w:val="Default"/>
        <w:jc w:val="both"/>
        <w:rPr>
          <w:rFonts w:ascii="Times New Roman" w:hAnsi="Times New Roman" w:cs="Times New Roman"/>
        </w:rPr>
      </w:pPr>
      <w:r w:rsidRPr="00E22BFB">
        <w:rPr>
          <w:rFonts w:ascii="Times New Roman" w:hAnsi="Times New Roman" w:cs="Times New Roman"/>
        </w:rPr>
        <w:t xml:space="preserve">  </w:t>
      </w:r>
    </w:p>
    <w:p w14:paraId="3FE00DAC" w14:textId="2BADE893" w:rsidR="000727F1" w:rsidRPr="00E22BFB" w:rsidRDefault="000727F1" w:rsidP="000727F1">
      <w:pPr>
        <w:pStyle w:val="Default"/>
        <w:ind w:left="5954" w:hanging="5954"/>
        <w:jc w:val="both"/>
        <w:rPr>
          <w:rFonts w:ascii="Times New Roman" w:hAnsi="Times New Roman" w:cs="Times New Roman"/>
        </w:rPr>
      </w:pPr>
      <w:r w:rsidRPr="00E22BFB">
        <w:rPr>
          <w:rFonts w:ascii="Times New Roman" w:hAnsi="Times New Roman" w:cs="Times New Roman"/>
        </w:rPr>
        <w:t xml:space="preserve">                                                                                                            Ing. Michael Landau   </w:t>
      </w:r>
    </w:p>
    <w:p w14:paraId="0D202FF1" w14:textId="72FDDCAE" w:rsidR="000727F1" w:rsidRPr="00E22BFB" w:rsidRDefault="000727F1" w:rsidP="000727F1">
      <w:pPr>
        <w:pStyle w:val="Default"/>
        <w:ind w:left="5954" w:hanging="5954"/>
        <w:jc w:val="both"/>
        <w:rPr>
          <w:rFonts w:ascii="Times New Roman" w:hAnsi="Times New Roman" w:cs="Times New Roman"/>
        </w:rPr>
      </w:pPr>
      <w:r w:rsidRPr="00E22BFB">
        <w:rPr>
          <w:rFonts w:ascii="Times New Roman" w:hAnsi="Times New Roman" w:cs="Times New Roman"/>
        </w:rPr>
        <w:t xml:space="preserve">                                                                                                        predseda predstavenstva</w:t>
      </w:r>
    </w:p>
    <w:p w14:paraId="1CFB4166" w14:textId="77777777" w:rsidR="000727F1" w:rsidRPr="00E22BFB" w:rsidRDefault="000727F1" w:rsidP="000727F1">
      <w:pPr>
        <w:pStyle w:val="Default"/>
        <w:ind w:left="5245" w:hanging="5245"/>
        <w:jc w:val="both"/>
        <w:rPr>
          <w:rFonts w:ascii="Times New Roman" w:hAnsi="Times New Roman" w:cs="Times New Roman"/>
        </w:rPr>
      </w:pPr>
      <w:r w:rsidRPr="00E22BFB">
        <w:rPr>
          <w:rFonts w:ascii="Times New Roman" w:hAnsi="Times New Roman" w:cs="Times New Roman"/>
        </w:rPr>
        <w:t xml:space="preserve">                                                                                                      </w:t>
      </w:r>
    </w:p>
    <w:p w14:paraId="26DBEEBE" w14:textId="393E6393" w:rsidR="000727F1" w:rsidRPr="00E22BFB" w:rsidRDefault="1A9F1191" w:rsidP="000727F1">
      <w:pPr>
        <w:pStyle w:val="Default"/>
        <w:ind w:left="5670" w:right="567" w:hanging="5670"/>
        <w:jc w:val="right"/>
        <w:rPr>
          <w:rFonts w:ascii="Times New Roman" w:hAnsi="Times New Roman" w:cs="Times New Roman"/>
        </w:rPr>
      </w:pPr>
      <w:r w:rsidRPr="00E22BFB">
        <w:rPr>
          <w:rFonts w:ascii="Times New Roman" w:hAnsi="Times New Roman" w:cs="Times New Roman"/>
        </w:rPr>
        <w:t xml:space="preserve">                                                                                                        Lukáš Choma </w:t>
      </w:r>
      <w:proofErr w:type="spellStart"/>
      <w:r w:rsidRPr="00E22BFB">
        <w:rPr>
          <w:rFonts w:ascii="Times New Roman" w:hAnsi="Times New Roman" w:cs="Times New Roman"/>
        </w:rPr>
        <w:t>MSc</w:t>
      </w:r>
      <w:proofErr w:type="spellEnd"/>
      <w:r w:rsidRPr="00E22BFB">
        <w:rPr>
          <w:rFonts w:ascii="Times New Roman" w:hAnsi="Times New Roman" w:cs="Times New Roman"/>
        </w:rPr>
        <w:t>.           podpredseda predstavenstva</w:t>
      </w:r>
    </w:p>
    <w:p w14:paraId="533680C7" w14:textId="77777777" w:rsidR="00390D82" w:rsidRPr="00E22BFB" w:rsidRDefault="00390D82" w:rsidP="000727F1">
      <w:pPr>
        <w:pStyle w:val="Default"/>
        <w:jc w:val="right"/>
        <w:rPr>
          <w:rFonts w:ascii="Times New Roman" w:hAnsi="Times New Roman" w:cs="Times New Roman"/>
        </w:rPr>
      </w:pPr>
    </w:p>
    <w:p w14:paraId="3539E551" w14:textId="56C4B3E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Súlad súťažných podkladov so zákonom o verejnom obstarávaní potvrdzuje:</w:t>
      </w:r>
    </w:p>
    <w:p w14:paraId="655E783D" w14:textId="77777777" w:rsidR="00390D82" w:rsidRPr="00E22BFB" w:rsidRDefault="00390D82" w:rsidP="00390D82">
      <w:pPr>
        <w:pStyle w:val="Default"/>
        <w:jc w:val="both"/>
        <w:rPr>
          <w:rFonts w:ascii="Times New Roman" w:hAnsi="Times New Roman" w:cs="Times New Roman"/>
        </w:rPr>
      </w:pPr>
    </w:p>
    <w:p w14:paraId="1908900C" w14:textId="446F4B3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                           </w:t>
      </w:r>
    </w:p>
    <w:p w14:paraId="01230D1B" w14:textId="77777777" w:rsidR="00390D82" w:rsidRPr="00E22BFB" w:rsidRDefault="00390D82" w:rsidP="00390D82">
      <w:pPr>
        <w:pStyle w:val="Default"/>
        <w:jc w:val="both"/>
        <w:rPr>
          <w:rFonts w:ascii="Times New Roman" w:hAnsi="Times New Roman" w:cs="Times New Roman"/>
        </w:rPr>
      </w:pPr>
    </w:p>
    <w:p w14:paraId="091F2C2C" w14:textId="01BAF804"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V Bratislave, dňa </w:t>
      </w:r>
      <w:r w:rsidR="00773CF2">
        <w:rPr>
          <w:rFonts w:ascii="Times New Roman" w:hAnsi="Times New Roman" w:cs="Times New Roman"/>
        </w:rPr>
        <w:t>5.1.2023</w:t>
      </w:r>
      <w:r w:rsidR="000727F1" w:rsidRPr="00E22BFB">
        <w:rPr>
          <w:rFonts w:ascii="Times New Roman" w:hAnsi="Times New Roman" w:cs="Times New Roman"/>
        </w:rPr>
        <w:t xml:space="preserve">  </w:t>
      </w:r>
    </w:p>
    <w:p w14:paraId="3A5F818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    </w:t>
      </w:r>
    </w:p>
    <w:p w14:paraId="0BEE3C00" w14:textId="63AA63CB"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                                                                                         </w:t>
      </w:r>
      <w:r w:rsidR="001F3BCE" w:rsidRPr="00E22BFB">
        <w:rPr>
          <w:rFonts w:ascii="Times New Roman" w:hAnsi="Times New Roman" w:cs="Times New Roman"/>
        </w:rPr>
        <w:t xml:space="preserve">            </w:t>
      </w:r>
      <w:r w:rsidRPr="00E22BFB">
        <w:rPr>
          <w:rFonts w:ascii="Times New Roman" w:hAnsi="Times New Roman" w:cs="Times New Roman"/>
        </w:rPr>
        <w:t xml:space="preserve">    Ing. Janka Kavčiaková</w:t>
      </w:r>
    </w:p>
    <w:p w14:paraId="22DBA6FE" w14:textId="7CC95F3B"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                                                                                   </w:t>
      </w:r>
      <w:r w:rsidR="001F3BCE" w:rsidRPr="00E22BFB">
        <w:rPr>
          <w:rFonts w:ascii="Times New Roman" w:hAnsi="Times New Roman" w:cs="Times New Roman"/>
        </w:rPr>
        <w:t xml:space="preserve">               </w:t>
      </w:r>
      <w:r w:rsidRPr="00E22BFB">
        <w:rPr>
          <w:rFonts w:ascii="Times New Roman" w:hAnsi="Times New Roman" w:cs="Times New Roman"/>
        </w:rPr>
        <w:t xml:space="preserve">      administrátor procesu VO</w:t>
      </w:r>
    </w:p>
    <w:p w14:paraId="6A7842ED" w14:textId="77777777" w:rsidR="00390D82" w:rsidRPr="00E22BFB" w:rsidRDefault="00390D82" w:rsidP="00390D82">
      <w:pPr>
        <w:pStyle w:val="Default"/>
        <w:jc w:val="both"/>
        <w:rPr>
          <w:rFonts w:ascii="Times New Roman" w:hAnsi="Times New Roman" w:cs="Times New Roman"/>
        </w:rPr>
      </w:pPr>
    </w:p>
    <w:p w14:paraId="44983C11" w14:textId="77777777" w:rsidR="0076069E" w:rsidRDefault="0076069E" w:rsidP="00390D82">
      <w:pPr>
        <w:pStyle w:val="Default"/>
        <w:jc w:val="both"/>
        <w:rPr>
          <w:rFonts w:ascii="Times New Roman" w:hAnsi="Times New Roman" w:cs="Times New Roman"/>
        </w:rPr>
      </w:pPr>
    </w:p>
    <w:p w14:paraId="003C6895" w14:textId="3E7FB6E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OBSAH SÚŤAŽNÝCH PODKLADOV</w:t>
      </w:r>
    </w:p>
    <w:p w14:paraId="2884C89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A.1 POKYNY PRE UCHÁDZAČOV</w:t>
      </w:r>
    </w:p>
    <w:p w14:paraId="090F0B2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I.</w:t>
      </w:r>
    </w:p>
    <w:p w14:paraId="212B293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Všeobecné informácie</w:t>
      </w:r>
    </w:p>
    <w:p w14:paraId="0FD9D5B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 Identifikácia obstarávateľa</w:t>
      </w:r>
    </w:p>
    <w:p w14:paraId="32E97F9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 Predmet zákazky</w:t>
      </w:r>
    </w:p>
    <w:p w14:paraId="42CF913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3. Rozdelenie predmetu zákazky</w:t>
      </w:r>
    </w:p>
    <w:p w14:paraId="300336B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4. Variantné riešenia</w:t>
      </w:r>
    </w:p>
    <w:p w14:paraId="0656B96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5. Miesto, termín a spôsob poskytnutia predmetu zákazky</w:t>
      </w:r>
    </w:p>
    <w:p w14:paraId="4812D99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6. Zdroj finančných prostriedkov</w:t>
      </w:r>
    </w:p>
    <w:p w14:paraId="163157E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7. Druh zákazky a typ zmluvy</w:t>
      </w:r>
    </w:p>
    <w:p w14:paraId="7E063D0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8. Lehota viazanosti ponuky</w:t>
      </w:r>
    </w:p>
    <w:p w14:paraId="505FA53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II.</w:t>
      </w:r>
    </w:p>
    <w:p w14:paraId="0051CBA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Komunikácia a vysvetľovanie</w:t>
      </w:r>
    </w:p>
    <w:p w14:paraId="5CFF9B7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9. Komunikácia medzi obstarávateľom a uchádzačmi/záujemcami</w:t>
      </w:r>
    </w:p>
    <w:p w14:paraId="54FCFCF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10. Vysvetľovanie a doplnenie súťažných podkladov</w:t>
      </w:r>
    </w:p>
    <w:p w14:paraId="0881E0A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11. Obhliadka miesta poskytnutia predmetu zákazky</w:t>
      </w:r>
    </w:p>
    <w:p w14:paraId="79936A3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III.</w:t>
      </w:r>
    </w:p>
    <w:p w14:paraId="275E7EC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Príprava ponuky</w:t>
      </w:r>
    </w:p>
    <w:p w14:paraId="6F322DC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 Vyhotovenie a forma ponuky</w:t>
      </w:r>
    </w:p>
    <w:p w14:paraId="7313C9F7"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13. Jazyk ponuky</w:t>
      </w:r>
    </w:p>
    <w:p w14:paraId="5938076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14. Mena a ceny uvádzané v ponuke</w:t>
      </w:r>
    </w:p>
    <w:p w14:paraId="55820D28"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15. Zábezpeka ponuky</w:t>
      </w:r>
    </w:p>
    <w:p w14:paraId="793F9D9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16. Obsah ponuky</w:t>
      </w:r>
    </w:p>
    <w:p w14:paraId="188D461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17. Náklady na ponuku</w:t>
      </w:r>
    </w:p>
    <w:p w14:paraId="7EC73FB7"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IV.</w:t>
      </w:r>
    </w:p>
    <w:p w14:paraId="3CE43B6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Predkladanie ponúk</w:t>
      </w:r>
    </w:p>
    <w:p w14:paraId="1AC6C14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18. Uchádzač oprávnený predložiť ponuku</w:t>
      </w:r>
    </w:p>
    <w:p w14:paraId="55F237E8"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19. Predloženie ponuky</w:t>
      </w:r>
    </w:p>
    <w:p w14:paraId="48579B1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20. Lehota na predkladanie ponúk</w:t>
      </w:r>
    </w:p>
    <w:p w14:paraId="63E4C89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21. Doplnenie, zmena a odvolanie ponuky</w:t>
      </w:r>
    </w:p>
    <w:p w14:paraId="5AEF6A5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V.</w:t>
      </w:r>
    </w:p>
    <w:p w14:paraId="2DD0967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Otváranie a vyhodnocovanie ponúk</w:t>
      </w:r>
    </w:p>
    <w:p w14:paraId="3629A99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22. Otváranie ponúk</w:t>
      </w:r>
    </w:p>
    <w:p w14:paraId="775C464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 Vyhodnocovanie ponúk</w:t>
      </w:r>
    </w:p>
    <w:p w14:paraId="2A00B04A" w14:textId="3A6D7A3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24. Vyhodnotenie splnenia </w:t>
      </w:r>
      <w:r w:rsidR="008E0D32">
        <w:rPr>
          <w:rFonts w:ascii="Times New Roman" w:hAnsi="Times New Roman" w:cs="Times New Roman"/>
        </w:rPr>
        <w:t>podkladov</w:t>
      </w:r>
      <w:r w:rsidRPr="00E22BFB">
        <w:rPr>
          <w:rFonts w:ascii="Times New Roman" w:hAnsi="Times New Roman" w:cs="Times New Roman"/>
        </w:rPr>
        <w:t xml:space="preserve"> účasti</w:t>
      </w:r>
    </w:p>
    <w:p w14:paraId="7777DE0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VI.</w:t>
      </w:r>
    </w:p>
    <w:p w14:paraId="4C8D6F8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Prijatie ponuky a uzavretie zmluvy</w:t>
      </w:r>
    </w:p>
    <w:p w14:paraId="68FCAF3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25. Informácia o výsledku vyhodnotenia ponúk</w:t>
      </w:r>
    </w:p>
    <w:p w14:paraId="40DA9FA8"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 Uzavretie zmluvy</w:t>
      </w:r>
    </w:p>
    <w:p w14:paraId="1E2BBF3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VII.</w:t>
      </w:r>
    </w:p>
    <w:p w14:paraId="2791F37E" w14:textId="05022B1B"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Záverečné ustanovenia</w:t>
      </w:r>
    </w:p>
    <w:p w14:paraId="2536E82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27. Dôvernosť procesu verejného obstarávania</w:t>
      </w:r>
    </w:p>
    <w:p w14:paraId="4675605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28. Opravné prostriedky</w:t>
      </w:r>
    </w:p>
    <w:p w14:paraId="1FFE7FBE" w14:textId="15B58058" w:rsidR="00390D82" w:rsidRDefault="00390D82" w:rsidP="00390D82">
      <w:pPr>
        <w:pStyle w:val="Default"/>
        <w:jc w:val="both"/>
        <w:rPr>
          <w:rFonts w:ascii="Times New Roman" w:hAnsi="Times New Roman" w:cs="Times New Roman"/>
        </w:rPr>
      </w:pPr>
      <w:r w:rsidRPr="00E22BFB">
        <w:rPr>
          <w:rFonts w:ascii="Times New Roman" w:hAnsi="Times New Roman" w:cs="Times New Roman"/>
        </w:rPr>
        <w:t>29. Zrušenie verejného obstarávania</w:t>
      </w:r>
    </w:p>
    <w:p w14:paraId="6F096CF5" w14:textId="758A76DE" w:rsidR="00843C4D" w:rsidRPr="00E22BFB" w:rsidRDefault="00EC3776" w:rsidP="00390D82">
      <w:pPr>
        <w:pStyle w:val="Default"/>
        <w:jc w:val="both"/>
        <w:rPr>
          <w:rFonts w:ascii="Times New Roman" w:hAnsi="Times New Roman" w:cs="Times New Roman"/>
        </w:rPr>
      </w:pPr>
      <w:r>
        <w:rPr>
          <w:rFonts w:ascii="Times New Roman" w:hAnsi="Times New Roman" w:cs="Times New Roman"/>
        </w:rPr>
        <w:t>30. Využitie subdodávateľov</w:t>
      </w:r>
    </w:p>
    <w:p w14:paraId="01775918" w14:textId="4A0F9993"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3</w:t>
      </w:r>
      <w:r w:rsidR="00EC3776">
        <w:rPr>
          <w:rFonts w:ascii="Times New Roman" w:hAnsi="Times New Roman" w:cs="Times New Roman"/>
        </w:rPr>
        <w:t>1</w:t>
      </w:r>
      <w:r w:rsidRPr="00E22BFB">
        <w:rPr>
          <w:rFonts w:ascii="Times New Roman" w:hAnsi="Times New Roman" w:cs="Times New Roman"/>
        </w:rPr>
        <w:t>. Aplikácia zákonov</w:t>
      </w:r>
    </w:p>
    <w:p w14:paraId="49AAB8DE" w14:textId="77777777" w:rsidR="00390D82" w:rsidRPr="00E22BFB" w:rsidRDefault="00390D82" w:rsidP="00390D82">
      <w:pPr>
        <w:pStyle w:val="Default"/>
        <w:jc w:val="both"/>
        <w:rPr>
          <w:rFonts w:ascii="Times New Roman" w:hAnsi="Times New Roman" w:cs="Times New Roman"/>
        </w:rPr>
      </w:pPr>
    </w:p>
    <w:p w14:paraId="7B651485" w14:textId="77777777" w:rsidR="00390D82" w:rsidRPr="00E22BFB" w:rsidRDefault="00390D82" w:rsidP="00390D82">
      <w:pPr>
        <w:pStyle w:val="Default"/>
        <w:jc w:val="both"/>
        <w:rPr>
          <w:rFonts w:ascii="Times New Roman" w:hAnsi="Times New Roman" w:cs="Times New Roman"/>
        </w:rPr>
      </w:pPr>
    </w:p>
    <w:p w14:paraId="5AA1A29E" w14:textId="48C46A9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 xml:space="preserve">A.2 INFORMÁCIE O URČENÍ </w:t>
      </w:r>
      <w:r w:rsidR="008E0D32">
        <w:rPr>
          <w:rFonts w:ascii="Times New Roman" w:hAnsi="Times New Roman" w:cs="Times New Roman"/>
        </w:rPr>
        <w:t>PODKLADOV</w:t>
      </w:r>
      <w:r w:rsidRPr="00E22BFB">
        <w:rPr>
          <w:rFonts w:ascii="Times New Roman" w:hAnsi="Times New Roman" w:cs="Times New Roman"/>
        </w:rPr>
        <w:t xml:space="preserve"> ÚČASTI A MOŽNOSŤ PREDBEŽNÉHO NAHRADENIA DOKLADOV NA PREUKÁZANIE SPLNENIA </w:t>
      </w:r>
      <w:r w:rsidR="008E0D32">
        <w:rPr>
          <w:rFonts w:ascii="Times New Roman" w:hAnsi="Times New Roman" w:cs="Times New Roman"/>
        </w:rPr>
        <w:t>PODKLADOV</w:t>
      </w:r>
      <w:r w:rsidRPr="00E22BFB">
        <w:rPr>
          <w:rFonts w:ascii="Times New Roman" w:hAnsi="Times New Roman" w:cs="Times New Roman"/>
        </w:rPr>
        <w:t xml:space="preserve"> ÚČASTI JEDNOTNÝM EURÓPSKYM DOKUMENTOM (JED)</w:t>
      </w:r>
    </w:p>
    <w:p w14:paraId="05E86A6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A.3 KRITÉRIÁ NA VYHODNOTENIE PONÚK A PRAVIDLÁ ICH UPLATNENIA</w:t>
      </w:r>
    </w:p>
    <w:p w14:paraId="4045EE8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B.1 OPIS PREDMETU ZÁKAZKY</w:t>
      </w:r>
    </w:p>
    <w:p w14:paraId="55DC31A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B.2 OBCHODNÉ PODMIENKY POSKYTNUTIA PREDMETU ZÁKAZKY</w:t>
      </w:r>
    </w:p>
    <w:p w14:paraId="7B694BCC" w14:textId="77777777" w:rsidR="00390D82" w:rsidRPr="00921B14" w:rsidRDefault="00390D82" w:rsidP="00390D82">
      <w:pPr>
        <w:pStyle w:val="Default"/>
        <w:jc w:val="both"/>
        <w:rPr>
          <w:rFonts w:ascii="Times New Roman" w:hAnsi="Times New Roman" w:cs="Times New Roman"/>
        </w:rPr>
      </w:pPr>
      <w:r w:rsidRPr="00921B14">
        <w:rPr>
          <w:rFonts w:ascii="Times New Roman" w:hAnsi="Times New Roman" w:cs="Times New Roman"/>
        </w:rPr>
        <w:t>Prílohy k súťažným podkladom:</w:t>
      </w:r>
    </w:p>
    <w:p w14:paraId="41676EB7"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1 – Špecifikácia predmetu zákazky – opis predmetu zákazky</w:t>
      </w:r>
    </w:p>
    <w:p w14:paraId="380F3042" w14:textId="0CF8E18B" w:rsidR="0068334A" w:rsidRPr="00921B14" w:rsidRDefault="0068334A" w:rsidP="0068334A">
      <w:pPr>
        <w:autoSpaceDE w:val="0"/>
        <w:spacing w:after="0"/>
        <w:rPr>
          <w:rFonts w:ascii="Times New Roman" w:eastAsia="CIDFont+F1" w:hAnsi="Times New Roman"/>
          <w:sz w:val="24"/>
          <w:szCs w:val="24"/>
        </w:rPr>
      </w:pPr>
      <w:bookmarkStart w:id="2" w:name="_Hlk109398535"/>
      <w:r w:rsidRPr="00921B14">
        <w:rPr>
          <w:rFonts w:ascii="Times New Roman" w:eastAsia="CIDFont+F1" w:hAnsi="Times New Roman"/>
          <w:sz w:val="24"/>
          <w:szCs w:val="24"/>
        </w:rPr>
        <w:t xml:space="preserve">Príloha č. 2 – Identifikácia </w:t>
      </w:r>
      <w:r w:rsidR="005D0E5F" w:rsidRPr="00921B14">
        <w:rPr>
          <w:rFonts w:ascii="Times New Roman" w:eastAsia="CIDFont+F1" w:hAnsi="Times New Roman"/>
          <w:sz w:val="24"/>
          <w:szCs w:val="24"/>
        </w:rPr>
        <w:t>uchádzača</w:t>
      </w:r>
    </w:p>
    <w:bookmarkEnd w:id="2"/>
    <w:p w14:paraId="39BB1C48" w14:textId="5EA0AF6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 xml:space="preserve">Príloha č. 3 – Súhlas </w:t>
      </w:r>
      <w:r w:rsidR="00755DBE" w:rsidRPr="00921B14">
        <w:rPr>
          <w:rFonts w:ascii="Times New Roman" w:eastAsia="CIDFont+F1" w:hAnsi="Times New Roman"/>
          <w:sz w:val="24"/>
          <w:szCs w:val="24"/>
        </w:rPr>
        <w:t>podmienkami súťaže</w:t>
      </w:r>
    </w:p>
    <w:p w14:paraId="5A38DADC"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4 – Pravdivosť údajov - vyhlásenie</w:t>
      </w:r>
    </w:p>
    <w:p w14:paraId="5231088E"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 xml:space="preserve">Príloha č. 5 –  Skupina dodávateľov </w:t>
      </w:r>
    </w:p>
    <w:p w14:paraId="3E22193C"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6 -  Zoznam dodaných tovarov</w:t>
      </w:r>
    </w:p>
    <w:p w14:paraId="3D2EF0FB"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7 –  Fakultatívne dôvody vylúčenia</w:t>
      </w:r>
    </w:p>
    <w:p w14:paraId="4CDFB363"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8 –  Využitie subdodávateľov</w:t>
      </w:r>
    </w:p>
    <w:p w14:paraId="3CF1AD83" w14:textId="77777777" w:rsidR="0068334A"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9 –  Spôsob určenia ceny</w:t>
      </w:r>
      <w:r>
        <w:rPr>
          <w:rFonts w:ascii="Times New Roman" w:eastAsia="CIDFont+F1" w:hAnsi="Times New Roman"/>
          <w:sz w:val="24"/>
          <w:szCs w:val="24"/>
        </w:rPr>
        <w:t xml:space="preserve"> </w:t>
      </w:r>
    </w:p>
    <w:p w14:paraId="1E9A5E8C" w14:textId="77777777" w:rsidR="0068334A" w:rsidRDefault="0068334A" w:rsidP="0068334A">
      <w:pPr>
        <w:autoSpaceDE w:val="0"/>
        <w:spacing w:after="0"/>
        <w:rPr>
          <w:rFonts w:ascii="Times New Roman" w:eastAsia="CIDFont+F1" w:hAnsi="Times New Roman"/>
          <w:sz w:val="24"/>
          <w:szCs w:val="24"/>
        </w:rPr>
      </w:pPr>
      <w:r>
        <w:rPr>
          <w:rFonts w:ascii="Times New Roman" w:eastAsia="CIDFont+F1" w:hAnsi="Times New Roman"/>
          <w:sz w:val="24"/>
          <w:szCs w:val="24"/>
        </w:rPr>
        <w:t xml:space="preserve">Príloha č. 10 – Návrh </w:t>
      </w:r>
      <w:proofErr w:type="spellStart"/>
      <w:r>
        <w:rPr>
          <w:rFonts w:ascii="Times New Roman" w:eastAsia="CIDFont+F1" w:hAnsi="Times New Roman"/>
          <w:sz w:val="24"/>
          <w:szCs w:val="24"/>
        </w:rPr>
        <w:t>ZoD</w:t>
      </w:r>
      <w:proofErr w:type="spellEnd"/>
    </w:p>
    <w:p w14:paraId="2329E02D" w14:textId="77777777" w:rsidR="0068334A" w:rsidRPr="00921B14"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11 – Formulár technického riešenia</w:t>
      </w:r>
    </w:p>
    <w:p w14:paraId="1889E47C" w14:textId="77777777" w:rsidR="0068334A" w:rsidRDefault="0068334A" w:rsidP="0068334A">
      <w:pPr>
        <w:autoSpaceDE w:val="0"/>
        <w:spacing w:after="0"/>
        <w:rPr>
          <w:rFonts w:ascii="Times New Roman" w:eastAsia="CIDFont+F1" w:hAnsi="Times New Roman"/>
          <w:sz w:val="24"/>
          <w:szCs w:val="24"/>
        </w:rPr>
      </w:pPr>
      <w:r w:rsidRPr="00921B14">
        <w:rPr>
          <w:rFonts w:ascii="Times New Roman" w:eastAsia="CIDFont+F1" w:hAnsi="Times New Roman"/>
          <w:sz w:val="24"/>
          <w:szCs w:val="24"/>
        </w:rPr>
        <w:t>Príloha č. 12 – Podmienky účasti</w:t>
      </w:r>
    </w:p>
    <w:p w14:paraId="7D0F1D1E" w14:textId="77777777" w:rsidR="0068334A" w:rsidRDefault="0068334A" w:rsidP="0068334A">
      <w:pPr>
        <w:autoSpaceDE w:val="0"/>
        <w:spacing w:after="0"/>
        <w:rPr>
          <w:rFonts w:ascii="Times New Roman" w:eastAsia="CIDFont+F1" w:hAnsi="Times New Roman"/>
          <w:sz w:val="24"/>
          <w:szCs w:val="24"/>
        </w:rPr>
      </w:pPr>
      <w:r>
        <w:rPr>
          <w:rFonts w:ascii="Times New Roman" w:eastAsia="CIDFont+F1" w:hAnsi="Times New Roman"/>
          <w:sz w:val="24"/>
          <w:szCs w:val="24"/>
        </w:rPr>
        <w:t>Príloha č. 13 – Kritéria hodnotenia ponúk</w:t>
      </w:r>
    </w:p>
    <w:p w14:paraId="47DD1151" w14:textId="77777777" w:rsidR="0068334A" w:rsidRDefault="0068334A" w:rsidP="0068334A">
      <w:pPr>
        <w:autoSpaceDE w:val="0"/>
        <w:spacing w:after="0"/>
        <w:rPr>
          <w:rFonts w:ascii="Times New Roman" w:eastAsia="CIDFont+F1" w:hAnsi="Times New Roman"/>
          <w:sz w:val="24"/>
          <w:szCs w:val="24"/>
        </w:rPr>
      </w:pPr>
      <w:r>
        <w:rPr>
          <w:rFonts w:ascii="Times New Roman" w:eastAsia="CIDFont+F1" w:hAnsi="Times New Roman"/>
          <w:sz w:val="24"/>
          <w:szCs w:val="24"/>
        </w:rPr>
        <w:t>Príloha č. 14 - Ekvivalent</w:t>
      </w:r>
    </w:p>
    <w:p w14:paraId="06EE2F5D" w14:textId="4A849319" w:rsidR="0068334A" w:rsidRDefault="0068334A" w:rsidP="0068334A">
      <w:pPr>
        <w:autoSpaceDE w:val="0"/>
        <w:spacing w:after="0"/>
        <w:rPr>
          <w:rFonts w:ascii="Times New Roman" w:eastAsia="CIDFont+F1" w:hAnsi="Times New Roman"/>
          <w:sz w:val="24"/>
          <w:szCs w:val="24"/>
        </w:rPr>
      </w:pPr>
      <w:r>
        <w:rPr>
          <w:rFonts w:ascii="Times New Roman" w:eastAsia="CIDFont+F1" w:hAnsi="Times New Roman"/>
          <w:sz w:val="24"/>
          <w:szCs w:val="24"/>
        </w:rPr>
        <w:t>Príloha č. 15-  Formulár návrhu na plnenie kritérií</w:t>
      </w:r>
    </w:p>
    <w:p w14:paraId="5B0C0ED5" w14:textId="4BC8FBD7" w:rsidR="00624FF9" w:rsidRDefault="00624FF9" w:rsidP="0068334A">
      <w:pPr>
        <w:autoSpaceDE w:val="0"/>
        <w:spacing w:after="0"/>
        <w:rPr>
          <w:rFonts w:ascii="Times New Roman" w:hAnsi="Times New Roman"/>
          <w:sz w:val="24"/>
          <w:szCs w:val="24"/>
        </w:rPr>
      </w:pPr>
      <w:r>
        <w:rPr>
          <w:rFonts w:ascii="Times New Roman" w:eastAsia="CIDFont+F1" w:hAnsi="Times New Roman"/>
          <w:sz w:val="24"/>
          <w:szCs w:val="24"/>
        </w:rPr>
        <w:t xml:space="preserve">Príloha č. 16 - </w:t>
      </w:r>
      <w:r w:rsidRPr="00E22BFB">
        <w:rPr>
          <w:rFonts w:ascii="Times New Roman" w:hAnsi="Times New Roman"/>
          <w:sz w:val="24"/>
          <w:szCs w:val="24"/>
        </w:rPr>
        <w:t>Harmonogram fakturačných míľnikov</w:t>
      </w:r>
    </w:p>
    <w:p w14:paraId="7872571F" w14:textId="45458FCC" w:rsidR="00946D95" w:rsidRDefault="00946D95" w:rsidP="0068334A">
      <w:pPr>
        <w:autoSpaceDE w:val="0"/>
        <w:spacing w:after="0"/>
      </w:pPr>
      <w:r>
        <w:rPr>
          <w:rFonts w:ascii="Times New Roman" w:hAnsi="Times New Roman"/>
          <w:sz w:val="24"/>
          <w:szCs w:val="24"/>
        </w:rPr>
        <w:t>Príloha č. 17 – Zoznam dôverných informácií</w:t>
      </w:r>
    </w:p>
    <w:p w14:paraId="4691D53D" w14:textId="77777777" w:rsidR="00390D82" w:rsidRPr="00E22BFB" w:rsidRDefault="00390D82" w:rsidP="00390D82">
      <w:pPr>
        <w:pStyle w:val="Default"/>
        <w:jc w:val="both"/>
        <w:rPr>
          <w:rFonts w:ascii="Times New Roman" w:hAnsi="Times New Roman" w:cs="Times New Roman"/>
        </w:rPr>
      </w:pPr>
    </w:p>
    <w:p w14:paraId="356DBE6E" w14:textId="77777777" w:rsidR="00390D82" w:rsidRPr="00E22BFB" w:rsidRDefault="00390D82" w:rsidP="00390D82">
      <w:pPr>
        <w:pStyle w:val="Default"/>
        <w:jc w:val="both"/>
        <w:rPr>
          <w:rFonts w:ascii="Times New Roman" w:hAnsi="Times New Roman" w:cs="Times New Roman"/>
        </w:rPr>
      </w:pPr>
    </w:p>
    <w:p w14:paraId="0712F97B" w14:textId="77777777" w:rsidR="00390D82" w:rsidRPr="00E22BFB" w:rsidRDefault="00390D82" w:rsidP="00390D82">
      <w:pPr>
        <w:pStyle w:val="Default"/>
        <w:jc w:val="both"/>
        <w:rPr>
          <w:rFonts w:ascii="Times New Roman" w:hAnsi="Times New Roman" w:cs="Times New Roman"/>
        </w:rPr>
      </w:pPr>
    </w:p>
    <w:p w14:paraId="6A42DBE9" w14:textId="77777777" w:rsidR="00390D82" w:rsidRPr="00E22BFB" w:rsidRDefault="00390D82" w:rsidP="00390D82">
      <w:pPr>
        <w:pStyle w:val="Default"/>
        <w:jc w:val="both"/>
        <w:rPr>
          <w:rFonts w:ascii="Times New Roman" w:hAnsi="Times New Roman" w:cs="Times New Roman"/>
        </w:rPr>
      </w:pPr>
    </w:p>
    <w:p w14:paraId="451CE6EC" w14:textId="77777777" w:rsidR="00390D82" w:rsidRPr="00E22BFB" w:rsidRDefault="00390D82" w:rsidP="00390D82">
      <w:pPr>
        <w:pStyle w:val="Default"/>
        <w:jc w:val="both"/>
        <w:rPr>
          <w:rFonts w:ascii="Times New Roman" w:hAnsi="Times New Roman" w:cs="Times New Roman"/>
        </w:rPr>
      </w:pPr>
    </w:p>
    <w:p w14:paraId="55F0B9DA" w14:textId="399CF2F0" w:rsidR="00390D82" w:rsidRPr="00E22BFB" w:rsidRDefault="00390D82" w:rsidP="00390D82">
      <w:pPr>
        <w:pStyle w:val="Default"/>
        <w:jc w:val="both"/>
        <w:rPr>
          <w:rFonts w:ascii="Times New Roman" w:hAnsi="Times New Roman" w:cs="Times New Roman"/>
        </w:rPr>
      </w:pPr>
    </w:p>
    <w:p w14:paraId="7675C232" w14:textId="77777777" w:rsidR="00390D82" w:rsidRPr="00E22BFB" w:rsidRDefault="00390D82" w:rsidP="00390D82">
      <w:pPr>
        <w:pStyle w:val="Default"/>
        <w:jc w:val="both"/>
        <w:rPr>
          <w:rFonts w:ascii="Times New Roman" w:hAnsi="Times New Roman" w:cs="Times New Roman"/>
        </w:rPr>
      </w:pPr>
    </w:p>
    <w:p w14:paraId="2AC538EF" w14:textId="77777777" w:rsidR="00390D82" w:rsidRPr="00E22BFB" w:rsidRDefault="00390D82" w:rsidP="00390D82">
      <w:pPr>
        <w:pStyle w:val="Default"/>
        <w:jc w:val="both"/>
        <w:rPr>
          <w:rFonts w:ascii="Times New Roman" w:hAnsi="Times New Roman" w:cs="Times New Roman"/>
        </w:rPr>
      </w:pPr>
    </w:p>
    <w:p w14:paraId="26FCE216" w14:textId="77777777" w:rsidR="00390D82" w:rsidRPr="00E22BFB" w:rsidRDefault="00390D82" w:rsidP="00390D82">
      <w:pPr>
        <w:pStyle w:val="Default"/>
        <w:jc w:val="both"/>
        <w:rPr>
          <w:rFonts w:ascii="Times New Roman" w:hAnsi="Times New Roman" w:cs="Times New Roman"/>
        </w:rPr>
      </w:pPr>
    </w:p>
    <w:p w14:paraId="3F5209B2" w14:textId="77777777" w:rsidR="00390D82" w:rsidRPr="00E22BFB" w:rsidRDefault="00390D82" w:rsidP="00390D82">
      <w:pPr>
        <w:pStyle w:val="Default"/>
        <w:jc w:val="both"/>
        <w:rPr>
          <w:rFonts w:ascii="Times New Roman" w:hAnsi="Times New Roman" w:cs="Times New Roman"/>
        </w:rPr>
      </w:pPr>
    </w:p>
    <w:p w14:paraId="53010178" w14:textId="77777777" w:rsidR="00390D82" w:rsidRPr="00E22BFB" w:rsidRDefault="00390D82" w:rsidP="00390D82">
      <w:pPr>
        <w:pStyle w:val="Default"/>
        <w:jc w:val="both"/>
        <w:rPr>
          <w:rFonts w:ascii="Times New Roman" w:hAnsi="Times New Roman" w:cs="Times New Roman"/>
        </w:rPr>
      </w:pPr>
    </w:p>
    <w:p w14:paraId="328F5153" w14:textId="77777777" w:rsidR="00390D82" w:rsidRPr="00E22BFB" w:rsidRDefault="00390D82" w:rsidP="00390D82">
      <w:pPr>
        <w:pStyle w:val="Default"/>
        <w:jc w:val="both"/>
        <w:rPr>
          <w:rFonts w:ascii="Times New Roman" w:hAnsi="Times New Roman" w:cs="Times New Roman"/>
        </w:rPr>
      </w:pPr>
    </w:p>
    <w:p w14:paraId="2172A3A4" w14:textId="77777777" w:rsidR="00390D82" w:rsidRPr="00E22BFB" w:rsidRDefault="00390D82" w:rsidP="00390D82">
      <w:pPr>
        <w:pStyle w:val="Default"/>
        <w:jc w:val="both"/>
        <w:rPr>
          <w:rFonts w:ascii="Times New Roman" w:hAnsi="Times New Roman" w:cs="Times New Roman"/>
        </w:rPr>
      </w:pPr>
    </w:p>
    <w:p w14:paraId="0625C69A" w14:textId="77777777" w:rsidR="00390D82" w:rsidRPr="00E22BFB" w:rsidRDefault="00390D82" w:rsidP="00390D82">
      <w:pPr>
        <w:pStyle w:val="Default"/>
        <w:jc w:val="both"/>
        <w:rPr>
          <w:rFonts w:ascii="Times New Roman" w:hAnsi="Times New Roman" w:cs="Times New Roman"/>
        </w:rPr>
      </w:pPr>
    </w:p>
    <w:p w14:paraId="374EC3FA" w14:textId="77777777" w:rsidR="00390D82" w:rsidRPr="00E22BFB" w:rsidRDefault="00390D82" w:rsidP="00390D82">
      <w:pPr>
        <w:pStyle w:val="Default"/>
        <w:jc w:val="both"/>
        <w:rPr>
          <w:rFonts w:ascii="Times New Roman" w:hAnsi="Times New Roman" w:cs="Times New Roman"/>
        </w:rPr>
      </w:pPr>
    </w:p>
    <w:p w14:paraId="0271E336" w14:textId="77777777" w:rsidR="00390D82" w:rsidRPr="00E22BFB" w:rsidRDefault="00390D82" w:rsidP="00390D82">
      <w:pPr>
        <w:pStyle w:val="Default"/>
        <w:jc w:val="both"/>
        <w:rPr>
          <w:rFonts w:ascii="Times New Roman" w:hAnsi="Times New Roman" w:cs="Times New Roman"/>
        </w:rPr>
      </w:pPr>
    </w:p>
    <w:p w14:paraId="641BABE4" w14:textId="77777777" w:rsidR="00390D82" w:rsidRPr="00E22BFB" w:rsidRDefault="00390D82" w:rsidP="00390D82">
      <w:pPr>
        <w:pStyle w:val="Default"/>
        <w:jc w:val="both"/>
        <w:rPr>
          <w:rFonts w:ascii="Times New Roman" w:hAnsi="Times New Roman" w:cs="Times New Roman"/>
        </w:rPr>
      </w:pPr>
    </w:p>
    <w:p w14:paraId="167F929C" w14:textId="77777777" w:rsidR="00390D82" w:rsidRPr="00E22BFB" w:rsidRDefault="00390D82" w:rsidP="00390D82">
      <w:pPr>
        <w:pStyle w:val="Default"/>
        <w:jc w:val="both"/>
        <w:rPr>
          <w:rFonts w:ascii="Times New Roman" w:hAnsi="Times New Roman" w:cs="Times New Roman"/>
        </w:rPr>
      </w:pPr>
    </w:p>
    <w:p w14:paraId="18F9CAE7" w14:textId="77777777" w:rsidR="00390D82" w:rsidRPr="00E22BFB" w:rsidRDefault="00390D82" w:rsidP="00390D82">
      <w:pPr>
        <w:pStyle w:val="Default"/>
        <w:jc w:val="both"/>
        <w:rPr>
          <w:rFonts w:ascii="Times New Roman" w:hAnsi="Times New Roman" w:cs="Times New Roman"/>
        </w:rPr>
      </w:pPr>
    </w:p>
    <w:p w14:paraId="3E8E101D" w14:textId="77777777" w:rsidR="00390D82" w:rsidRPr="00E22BFB" w:rsidRDefault="00390D82" w:rsidP="00390D82">
      <w:pPr>
        <w:pStyle w:val="Default"/>
        <w:jc w:val="both"/>
        <w:rPr>
          <w:rFonts w:ascii="Times New Roman" w:hAnsi="Times New Roman" w:cs="Times New Roman"/>
        </w:rPr>
      </w:pPr>
    </w:p>
    <w:p w14:paraId="6B12E636" w14:textId="77777777" w:rsidR="00390D82" w:rsidRPr="00E22BFB" w:rsidRDefault="00390D82" w:rsidP="00390D82">
      <w:pPr>
        <w:pStyle w:val="Default"/>
        <w:jc w:val="both"/>
        <w:rPr>
          <w:rFonts w:ascii="Times New Roman" w:hAnsi="Times New Roman" w:cs="Times New Roman"/>
        </w:rPr>
      </w:pPr>
    </w:p>
    <w:p w14:paraId="30DED251" w14:textId="77777777" w:rsidR="00390D82" w:rsidRPr="00E22BFB" w:rsidRDefault="00390D82" w:rsidP="00390D82">
      <w:pPr>
        <w:pStyle w:val="Default"/>
        <w:jc w:val="both"/>
        <w:rPr>
          <w:rFonts w:ascii="Times New Roman" w:hAnsi="Times New Roman" w:cs="Times New Roman"/>
        </w:rPr>
      </w:pPr>
    </w:p>
    <w:p w14:paraId="33DE8E18" w14:textId="77777777" w:rsidR="00390D82" w:rsidRPr="00E22BFB" w:rsidRDefault="00390D82" w:rsidP="00390D82">
      <w:pPr>
        <w:pStyle w:val="Default"/>
        <w:jc w:val="both"/>
        <w:rPr>
          <w:rFonts w:ascii="Times New Roman" w:hAnsi="Times New Roman" w:cs="Times New Roman"/>
        </w:rPr>
      </w:pPr>
    </w:p>
    <w:p w14:paraId="5C925C7F" w14:textId="77777777" w:rsidR="00390D82" w:rsidRPr="00E22BFB" w:rsidRDefault="00390D82" w:rsidP="00390D82">
      <w:pPr>
        <w:pStyle w:val="Default"/>
        <w:jc w:val="both"/>
        <w:rPr>
          <w:rFonts w:ascii="Times New Roman" w:hAnsi="Times New Roman" w:cs="Times New Roman"/>
        </w:rPr>
      </w:pPr>
    </w:p>
    <w:p w14:paraId="16530FD5" w14:textId="77777777" w:rsidR="00390D82" w:rsidRPr="00E22BFB" w:rsidRDefault="00390D82" w:rsidP="00390D82">
      <w:pPr>
        <w:pStyle w:val="Default"/>
        <w:jc w:val="both"/>
        <w:rPr>
          <w:rFonts w:ascii="Times New Roman" w:hAnsi="Times New Roman" w:cs="Times New Roman"/>
        </w:rPr>
      </w:pPr>
    </w:p>
    <w:p w14:paraId="28651F17" w14:textId="77777777" w:rsidR="00390D82" w:rsidRPr="00E22BFB" w:rsidRDefault="00390D82" w:rsidP="00390D82">
      <w:pPr>
        <w:pStyle w:val="Default"/>
        <w:jc w:val="both"/>
        <w:rPr>
          <w:rFonts w:ascii="Times New Roman" w:hAnsi="Times New Roman" w:cs="Times New Roman"/>
        </w:rPr>
      </w:pPr>
    </w:p>
    <w:p w14:paraId="62120E05" w14:textId="77777777" w:rsidR="00390D82" w:rsidRPr="00E22BFB" w:rsidRDefault="00390D82" w:rsidP="00390D82">
      <w:pPr>
        <w:pStyle w:val="Default"/>
        <w:jc w:val="both"/>
        <w:rPr>
          <w:rFonts w:ascii="Times New Roman" w:hAnsi="Times New Roman" w:cs="Times New Roman"/>
        </w:rPr>
      </w:pPr>
    </w:p>
    <w:p w14:paraId="1D971A87" w14:textId="37C029D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A.1 POKYNY PRE UCHÁDZAČOV</w:t>
      </w:r>
    </w:p>
    <w:p w14:paraId="48E170C7" w14:textId="77777777"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Časť I. Všeobecné informácie</w:t>
      </w:r>
    </w:p>
    <w:p w14:paraId="3E858135" w14:textId="77777777" w:rsidR="00390D82" w:rsidRPr="00E22BFB" w:rsidRDefault="00390D82" w:rsidP="00390D82">
      <w:pPr>
        <w:pStyle w:val="Default"/>
        <w:jc w:val="both"/>
        <w:rPr>
          <w:rFonts w:ascii="Times New Roman" w:hAnsi="Times New Roman" w:cs="Times New Roman"/>
        </w:rPr>
      </w:pPr>
    </w:p>
    <w:p w14:paraId="0BB063EE" w14:textId="69B0CBC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 Identifikácia obstarávateľa</w:t>
      </w:r>
    </w:p>
    <w:p w14:paraId="04DE54A1" w14:textId="555C70D5" w:rsidR="00F277EF" w:rsidRPr="00E22BFB" w:rsidRDefault="00F277EF" w:rsidP="00F277EF">
      <w:pPr>
        <w:pStyle w:val="Default"/>
        <w:jc w:val="both"/>
        <w:rPr>
          <w:rFonts w:ascii="Times New Roman" w:hAnsi="Times New Roman" w:cs="Times New Roman"/>
        </w:rPr>
      </w:pPr>
      <w:bookmarkStart w:id="3" w:name="_Hlk123241307"/>
      <w:r w:rsidRPr="00E22BFB">
        <w:rPr>
          <w:rFonts w:ascii="Times New Roman" w:hAnsi="Times New Roman" w:cs="Times New Roman"/>
        </w:rPr>
        <w:t xml:space="preserve">Obchodné meno:  </w:t>
      </w:r>
      <w:r w:rsidR="00E072EA" w:rsidRPr="00E22BFB">
        <w:rPr>
          <w:rFonts w:ascii="Times New Roman" w:hAnsi="Times New Roman" w:cs="Times New Roman"/>
        </w:rPr>
        <w:t xml:space="preserve">  </w:t>
      </w:r>
      <w:r w:rsidRPr="00E22BFB">
        <w:rPr>
          <w:rFonts w:ascii="Times New Roman" w:hAnsi="Times New Roman" w:cs="Times New Roman"/>
        </w:rPr>
        <w:t xml:space="preserve"> RIGHT POWER, a.s.</w:t>
      </w:r>
    </w:p>
    <w:p w14:paraId="60615FFB" w14:textId="73392B3B"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Sídlo:</w:t>
      </w:r>
      <w:r w:rsidRPr="00E22BFB">
        <w:rPr>
          <w:rFonts w:ascii="Times New Roman" w:hAnsi="Times New Roman" w:cs="Times New Roman"/>
        </w:rPr>
        <w:tab/>
        <w:t xml:space="preserve">                  </w:t>
      </w:r>
      <w:r w:rsidR="00E072EA" w:rsidRPr="00E22BFB">
        <w:rPr>
          <w:rFonts w:ascii="Times New Roman" w:hAnsi="Times New Roman" w:cs="Times New Roman"/>
        </w:rPr>
        <w:t xml:space="preserve">  </w:t>
      </w:r>
      <w:r w:rsidRPr="00E22BFB">
        <w:rPr>
          <w:rFonts w:ascii="Times New Roman" w:hAnsi="Times New Roman" w:cs="Times New Roman"/>
        </w:rPr>
        <w:t xml:space="preserve"> Na Bráne 8665/4, 010 01 Žilina</w:t>
      </w:r>
    </w:p>
    <w:p w14:paraId="12AC0291" w14:textId="2109B958"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IČO:</w:t>
      </w:r>
      <w:r w:rsidRPr="00E22BFB">
        <w:rPr>
          <w:rFonts w:ascii="Times New Roman" w:hAnsi="Times New Roman" w:cs="Times New Roman"/>
        </w:rPr>
        <w:tab/>
        <w:t xml:space="preserve">                  </w:t>
      </w:r>
      <w:r w:rsidR="00E072EA" w:rsidRPr="00E22BFB">
        <w:rPr>
          <w:rFonts w:ascii="Times New Roman" w:hAnsi="Times New Roman" w:cs="Times New Roman"/>
        </w:rPr>
        <w:t xml:space="preserve">  </w:t>
      </w:r>
      <w:r w:rsidRPr="00E22BFB">
        <w:rPr>
          <w:rFonts w:ascii="Times New Roman" w:hAnsi="Times New Roman" w:cs="Times New Roman"/>
        </w:rPr>
        <w:t xml:space="preserve"> 36 366 544</w:t>
      </w:r>
    </w:p>
    <w:p w14:paraId="61CB84E8" w14:textId="3E6B9291" w:rsidR="00F277EF" w:rsidRPr="00E22BFB" w:rsidRDefault="00F277EF" w:rsidP="00F277EF">
      <w:pPr>
        <w:pStyle w:val="Default"/>
        <w:ind w:left="2127" w:hanging="2127"/>
        <w:jc w:val="both"/>
        <w:rPr>
          <w:rFonts w:ascii="Times New Roman" w:hAnsi="Times New Roman" w:cs="Times New Roman"/>
        </w:rPr>
      </w:pPr>
      <w:r w:rsidRPr="00E22BFB">
        <w:rPr>
          <w:rFonts w:ascii="Times New Roman" w:hAnsi="Times New Roman" w:cs="Times New Roman"/>
        </w:rPr>
        <w:t xml:space="preserve">Zapísaná v:           </w:t>
      </w:r>
      <w:r w:rsidR="00E072EA" w:rsidRPr="00E22BFB">
        <w:rPr>
          <w:rFonts w:ascii="Times New Roman" w:hAnsi="Times New Roman" w:cs="Times New Roman"/>
        </w:rPr>
        <w:t xml:space="preserve">  </w:t>
      </w:r>
      <w:r w:rsidRPr="00E22BFB">
        <w:rPr>
          <w:rFonts w:ascii="Times New Roman" w:hAnsi="Times New Roman" w:cs="Times New Roman"/>
        </w:rPr>
        <w:t xml:space="preserve"> Obchodnom registri Okresného súdu Žilina, oddiel: Sa, vložka  č.10762/L</w:t>
      </w:r>
    </w:p>
    <w:p w14:paraId="57B69F88" w14:textId="3AC29BBD"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 xml:space="preserve">DIČ:                     </w:t>
      </w:r>
      <w:r w:rsidR="00E072EA" w:rsidRPr="00E22BFB">
        <w:rPr>
          <w:rFonts w:ascii="Times New Roman" w:hAnsi="Times New Roman" w:cs="Times New Roman"/>
        </w:rPr>
        <w:t xml:space="preserve"> </w:t>
      </w:r>
      <w:r w:rsidRPr="00E22BFB">
        <w:rPr>
          <w:rFonts w:ascii="Times New Roman" w:hAnsi="Times New Roman" w:cs="Times New Roman"/>
        </w:rPr>
        <w:t xml:space="preserve">  2022214007</w:t>
      </w:r>
    </w:p>
    <w:p w14:paraId="141309CA" w14:textId="70F5E504"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IČ DPH:</w:t>
      </w:r>
      <w:r w:rsidRPr="00E22BFB">
        <w:rPr>
          <w:rFonts w:ascii="Times New Roman" w:hAnsi="Times New Roman" w:cs="Times New Roman"/>
        </w:rPr>
        <w:tab/>
        <w:t xml:space="preserve">       </w:t>
      </w:r>
      <w:r w:rsidR="00E072EA" w:rsidRPr="00E22BFB">
        <w:rPr>
          <w:rFonts w:ascii="Times New Roman" w:hAnsi="Times New Roman" w:cs="Times New Roman"/>
        </w:rPr>
        <w:t xml:space="preserve"> </w:t>
      </w:r>
      <w:r w:rsidRPr="00E22BFB">
        <w:rPr>
          <w:rFonts w:ascii="Times New Roman" w:hAnsi="Times New Roman" w:cs="Times New Roman"/>
        </w:rPr>
        <w:t xml:space="preserve"> SK2022214007</w:t>
      </w:r>
    </w:p>
    <w:p w14:paraId="396B34A5" w14:textId="5C7500B0"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 xml:space="preserve">Bankové spojenie: </w:t>
      </w:r>
      <w:r w:rsidR="00E072EA" w:rsidRPr="00E22BFB">
        <w:rPr>
          <w:rFonts w:ascii="Times New Roman" w:hAnsi="Times New Roman" w:cs="Times New Roman"/>
        </w:rPr>
        <w:t xml:space="preserve"> </w:t>
      </w:r>
      <w:r w:rsidRPr="00E22BFB">
        <w:rPr>
          <w:rFonts w:ascii="Times New Roman" w:hAnsi="Times New Roman" w:cs="Times New Roman"/>
        </w:rPr>
        <w:t xml:space="preserve"> Tatra banka, a.s.           </w:t>
      </w:r>
    </w:p>
    <w:p w14:paraId="60CF6280" w14:textId="5F4FFA72"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 xml:space="preserve">Číslo účtu:            </w:t>
      </w:r>
      <w:r w:rsidR="00E072EA" w:rsidRPr="00E22BFB">
        <w:rPr>
          <w:rFonts w:ascii="Times New Roman" w:hAnsi="Times New Roman" w:cs="Times New Roman"/>
        </w:rPr>
        <w:t xml:space="preserve">   </w:t>
      </w:r>
      <w:r w:rsidRPr="00E22BFB">
        <w:rPr>
          <w:rFonts w:ascii="Times New Roman" w:hAnsi="Times New Roman" w:cs="Times New Roman"/>
        </w:rPr>
        <w:t xml:space="preserve"> SK77 1100 0000 0029 4413 7783</w:t>
      </w:r>
    </w:p>
    <w:p w14:paraId="6577A42F" w14:textId="1B248B9D" w:rsidR="00F277EF"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Zastúpená:</w:t>
      </w:r>
      <w:r w:rsidRPr="00E22BFB">
        <w:rPr>
          <w:rFonts w:ascii="Times New Roman" w:hAnsi="Times New Roman" w:cs="Times New Roman"/>
        </w:rPr>
        <w:tab/>
        <w:t xml:space="preserve">         Ing. Michael Landau - predseda predstavenstva </w:t>
      </w:r>
    </w:p>
    <w:p w14:paraId="70F72A6A" w14:textId="48A29728" w:rsidR="00F969A1" w:rsidRPr="00E22BFB" w:rsidRDefault="00F277EF" w:rsidP="00F277EF">
      <w:pPr>
        <w:pStyle w:val="Default"/>
        <w:jc w:val="both"/>
        <w:rPr>
          <w:rFonts w:ascii="Times New Roman" w:hAnsi="Times New Roman" w:cs="Times New Roman"/>
        </w:rPr>
      </w:pPr>
      <w:r w:rsidRPr="00E22BFB">
        <w:rPr>
          <w:rFonts w:ascii="Times New Roman" w:hAnsi="Times New Roman" w:cs="Times New Roman"/>
        </w:rPr>
        <w:t xml:space="preserve">                              </w:t>
      </w:r>
      <w:r w:rsidR="000727F1" w:rsidRPr="00E22BFB">
        <w:rPr>
          <w:rFonts w:ascii="Times New Roman" w:hAnsi="Times New Roman" w:cs="Times New Roman"/>
        </w:rPr>
        <w:t xml:space="preserve"> </w:t>
      </w:r>
      <w:r w:rsidRPr="00E22BFB">
        <w:rPr>
          <w:rFonts w:ascii="Times New Roman" w:hAnsi="Times New Roman" w:cs="Times New Roman"/>
        </w:rPr>
        <w:t xml:space="preserve">  Lukáš Choma, </w:t>
      </w:r>
      <w:proofErr w:type="spellStart"/>
      <w:r w:rsidRPr="00E22BFB">
        <w:rPr>
          <w:rFonts w:ascii="Times New Roman" w:hAnsi="Times New Roman" w:cs="Times New Roman"/>
        </w:rPr>
        <w:t>MSc</w:t>
      </w:r>
      <w:proofErr w:type="spellEnd"/>
      <w:r w:rsidRPr="00E22BFB">
        <w:rPr>
          <w:rFonts w:ascii="Times New Roman" w:hAnsi="Times New Roman" w:cs="Times New Roman"/>
        </w:rPr>
        <w:t>. - podpredseda predstavenstva</w:t>
      </w:r>
    </w:p>
    <w:bookmarkEnd w:id="3"/>
    <w:p w14:paraId="78A67D3D" w14:textId="77777777" w:rsidR="00112E15" w:rsidRDefault="00390D82" w:rsidP="00773CF2">
      <w:pPr>
        <w:pStyle w:val="Default"/>
        <w:rPr>
          <w:rFonts w:ascii="Times New Roman" w:hAnsi="Times New Roman" w:cs="Times New Roman"/>
        </w:rPr>
      </w:pPr>
      <w:r w:rsidRPr="00E22BFB">
        <w:rPr>
          <w:rFonts w:ascii="Times New Roman" w:hAnsi="Times New Roman" w:cs="Times New Roman"/>
        </w:rPr>
        <w:t>Adresa Profilu</w:t>
      </w:r>
      <w:r w:rsidR="001F3BCE" w:rsidRPr="00E22BFB">
        <w:rPr>
          <w:rFonts w:ascii="Times New Roman" w:hAnsi="Times New Roman" w:cs="Times New Roman"/>
        </w:rPr>
        <w:t xml:space="preserve"> </w:t>
      </w:r>
      <w:r w:rsidRPr="00E22BFB">
        <w:rPr>
          <w:rFonts w:ascii="Times New Roman" w:hAnsi="Times New Roman" w:cs="Times New Roman"/>
        </w:rPr>
        <w:t>obstarávateľa:</w:t>
      </w:r>
    </w:p>
    <w:p w14:paraId="022540B1" w14:textId="261F74F0" w:rsidR="00390D82" w:rsidRPr="00E22BFB" w:rsidRDefault="00773CF2" w:rsidP="00773CF2">
      <w:pPr>
        <w:pStyle w:val="Default"/>
        <w:rPr>
          <w:rFonts w:ascii="Times New Roman" w:hAnsi="Times New Roman" w:cs="Times New Roman"/>
        </w:rPr>
      </w:pPr>
      <w:r w:rsidRPr="00773CF2">
        <w:rPr>
          <w:rFonts w:ascii="Times New Roman" w:hAnsi="Times New Roman" w:cs="Times New Roman"/>
        </w:rPr>
        <w:t>http://www.uvo.gov.sk/vyhladavanie</w:t>
      </w:r>
      <w:r w:rsidR="00112E15">
        <w:rPr>
          <w:rFonts w:ascii="Times New Roman" w:hAnsi="Times New Roman" w:cs="Times New Roman"/>
        </w:rPr>
        <w:t>-</w:t>
      </w:r>
      <w:r w:rsidRPr="00773CF2">
        <w:rPr>
          <w:rFonts w:ascii="Times New Roman" w:hAnsi="Times New Roman" w:cs="Times New Roman"/>
        </w:rPr>
        <w:t>zakaziek/detail/dokumenty/456093</w:t>
      </w:r>
    </w:p>
    <w:p w14:paraId="3C6DA14D" w14:textId="45DD431C"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Odkaz na zákazku</w:t>
      </w:r>
      <w:r w:rsidR="001F3BCE" w:rsidRPr="00E22BFB">
        <w:rPr>
          <w:rFonts w:ascii="Times New Roman" w:hAnsi="Times New Roman" w:cs="Times New Roman"/>
        </w:rPr>
        <w:t xml:space="preserve"> </w:t>
      </w:r>
      <w:r w:rsidRPr="00E22BFB">
        <w:rPr>
          <w:rFonts w:ascii="Times New Roman" w:hAnsi="Times New Roman" w:cs="Times New Roman"/>
        </w:rPr>
        <w:t xml:space="preserve">v profile: </w:t>
      </w:r>
      <w:bookmarkStart w:id="4" w:name="_Hlk123244114"/>
      <w:r w:rsidR="00D97A7E" w:rsidRPr="00E22BFB">
        <w:rPr>
          <w:rFonts w:ascii="Times New Roman" w:hAnsi="Times New Roman" w:cs="Times New Roman"/>
        </w:rPr>
        <w:t>https://josephine.proebiz.com/sk/tender/36356/summary</w:t>
      </w:r>
      <w:bookmarkEnd w:id="4"/>
    </w:p>
    <w:p w14:paraId="54D1DE1D" w14:textId="163FE8C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Kontaktná osoba: Ing. Janka Kavčiaková</w:t>
      </w:r>
    </w:p>
    <w:p w14:paraId="1242E1E5" w14:textId="483DBC54"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Telefón: +421 905377496</w:t>
      </w:r>
    </w:p>
    <w:p w14:paraId="2AE0BC20" w14:textId="375AE26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E-mail: kavciakovaj@yahoo.com</w:t>
      </w:r>
    </w:p>
    <w:p w14:paraId="55C47D00" w14:textId="77777777" w:rsidR="00390D82" w:rsidRPr="00E22BFB" w:rsidRDefault="00390D82" w:rsidP="00390D82">
      <w:pPr>
        <w:pStyle w:val="Default"/>
        <w:jc w:val="both"/>
        <w:rPr>
          <w:rFonts w:ascii="Times New Roman" w:hAnsi="Times New Roman" w:cs="Times New Roman"/>
        </w:rPr>
      </w:pPr>
    </w:p>
    <w:p w14:paraId="0A9DD85E" w14:textId="6758780D" w:rsidR="00390D82" w:rsidRPr="00E22BFB" w:rsidRDefault="0034093B" w:rsidP="00390D82">
      <w:pPr>
        <w:pStyle w:val="Default"/>
        <w:jc w:val="both"/>
        <w:rPr>
          <w:rFonts w:ascii="Times New Roman" w:hAnsi="Times New Roman" w:cs="Times New Roman"/>
        </w:rPr>
      </w:pPr>
      <w:r w:rsidRPr="00E22BFB">
        <w:rPr>
          <w:rFonts w:ascii="Times New Roman" w:hAnsi="Times New Roman" w:cs="Times New Roman"/>
        </w:rPr>
        <w:t>RIGHT POWER, a.s</w:t>
      </w:r>
      <w:r w:rsidR="00390D82" w:rsidRPr="00E22BFB">
        <w:rPr>
          <w:rFonts w:ascii="Times New Roman" w:hAnsi="Times New Roman" w:cs="Times New Roman"/>
        </w:rPr>
        <w:t xml:space="preserve"> </w:t>
      </w:r>
      <w:r w:rsidRPr="00E22BFB">
        <w:rPr>
          <w:rFonts w:ascii="Times New Roman" w:hAnsi="Times New Roman" w:cs="Times New Roman"/>
        </w:rPr>
        <w:t xml:space="preserve"> </w:t>
      </w:r>
      <w:r w:rsidR="00390D82" w:rsidRPr="00E22BFB">
        <w:rPr>
          <w:rFonts w:ascii="Times New Roman" w:hAnsi="Times New Roman" w:cs="Times New Roman"/>
        </w:rPr>
        <w:t xml:space="preserve">je obstarávateľ podľa § 9 ods. 1 písm. </w:t>
      </w:r>
      <w:r w:rsidR="00D97A7E" w:rsidRPr="00E22BFB">
        <w:rPr>
          <w:rFonts w:ascii="Times New Roman" w:hAnsi="Times New Roman" w:cs="Times New Roman"/>
        </w:rPr>
        <w:t>b</w:t>
      </w:r>
      <w:r w:rsidR="00390D82" w:rsidRPr="00E22BFB">
        <w:rPr>
          <w:rFonts w:ascii="Times New Roman" w:hAnsi="Times New Roman" w:cs="Times New Roman"/>
        </w:rPr>
        <w:t>)</w:t>
      </w:r>
      <w:r w:rsidR="00D97A7E" w:rsidRPr="00E22BFB">
        <w:rPr>
          <w:rFonts w:ascii="Times New Roman" w:hAnsi="Times New Roman" w:cs="Times New Roman"/>
        </w:rPr>
        <w:t xml:space="preserve"> vykonávajúci</w:t>
      </w:r>
      <w:r w:rsidR="00390D82" w:rsidRPr="00E22BFB">
        <w:rPr>
          <w:rFonts w:ascii="Times New Roman" w:hAnsi="Times New Roman" w:cs="Times New Roman"/>
        </w:rPr>
        <w:t xml:space="preserve"> činnosť podľa</w:t>
      </w:r>
      <w:r w:rsidR="00D97A7E" w:rsidRPr="00E22BFB">
        <w:rPr>
          <w:rFonts w:ascii="Times New Roman" w:hAnsi="Times New Roman" w:cs="Times New Roman"/>
        </w:rPr>
        <w:t xml:space="preserve"> </w:t>
      </w:r>
      <w:r w:rsidR="00390D82" w:rsidRPr="00E22BFB">
        <w:rPr>
          <w:rFonts w:ascii="Times New Roman" w:hAnsi="Times New Roman" w:cs="Times New Roman"/>
        </w:rPr>
        <w:t xml:space="preserve">§ 9 ods. </w:t>
      </w:r>
      <w:r w:rsidR="00D97A7E" w:rsidRPr="00E22BFB">
        <w:rPr>
          <w:rFonts w:ascii="Times New Roman" w:hAnsi="Times New Roman" w:cs="Times New Roman"/>
        </w:rPr>
        <w:t>3</w:t>
      </w:r>
      <w:r w:rsidR="00390D82" w:rsidRPr="00E22BFB">
        <w:rPr>
          <w:rFonts w:ascii="Times New Roman" w:hAnsi="Times New Roman" w:cs="Times New Roman"/>
        </w:rPr>
        <w:t xml:space="preserve"> zákona o verejnom obstarávaní (ďalej len „obstarávateľ“).</w:t>
      </w:r>
    </w:p>
    <w:p w14:paraId="7A357777" w14:textId="77777777" w:rsidR="00390D82" w:rsidRPr="00E22BFB" w:rsidRDefault="00390D82" w:rsidP="00390D82">
      <w:pPr>
        <w:pStyle w:val="Default"/>
        <w:jc w:val="both"/>
        <w:rPr>
          <w:rFonts w:ascii="Times New Roman" w:hAnsi="Times New Roman" w:cs="Times New Roman"/>
        </w:rPr>
      </w:pPr>
    </w:p>
    <w:p w14:paraId="64823F39" w14:textId="5F4521FB"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 Predmet zákazky</w:t>
      </w:r>
    </w:p>
    <w:p w14:paraId="2353FA36" w14:textId="77777777" w:rsidR="00390D82" w:rsidRPr="00E22BFB" w:rsidRDefault="00390D82" w:rsidP="00390D82">
      <w:pPr>
        <w:pStyle w:val="Default"/>
        <w:jc w:val="both"/>
        <w:rPr>
          <w:rFonts w:ascii="Times New Roman" w:hAnsi="Times New Roman" w:cs="Times New Roman"/>
        </w:rPr>
      </w:pPr>
    </w:p>
    <w:p w14:paraId="56DE0D51" w14:textId="57B3978B" w:rsidR="0079591E" w:rsidRPr="00E22BFB" w:rsidRDefault="00390D82" w:rsidP="0079591E">
      <w:pPr>
        <w:spacing w:after="0"/>
        <w:jc w:val="both"/>
        <w:rPr>
          <w:rFonts w:ascii="Times New Roman" w:hAnsi="Times New Roman"/>
          <w:sz w:val="24"/>
          <w:szCs w:val="24"/>
        </w:rPr>
      </w:pPr>
      <w:r w:rsidRPr="00E22BFB">
        <w:rPr>
          <w:rFonts w:ascii="Times New Roman" w:hAnsi="Times New Roman"/>
          <w:sz w:val="24"/>
          <w:szCs w:val="24"/>
        </w:rPr>
        <w:t xml:space="preserve">2.1 </w:t>
      </w:r>
      <w:r w:rsidR="0079591E" w:rsidRPr="00E22BFB">
        <w:rPr>
          <w:rFonts w:ascii="Times New Roman" w:eastAsia="CIDFont+F1" w:hAnsi="Times New Roman"/>
          <w:color w:val="000000"/>
          <w:sz w:val="24"/>
          <w:szCs w:val="24"/>
        </w:rPr>
        <w:t xml:space="preserve">Predmetom zákazky je </w:t>
      </w:r>
      <w:r w:rsidR="0079591E" w:rsidRPr="00E22BFB">
        <w:rPr>
          <w:rFonts w:ascii="Times New Roman" w:hAnsi="Times New Roman"/>
          <w:color w:val="000000"/>
          <w:sz w:val="24"/>
          <w:szCs w:val="24"/>
          <w:shd w:val="clear" w:color="auto" w:fill="FFFFFF"/>
        </w:rPr>
        <w:t xml:space="preserve">dodávka technológie pre decentralizovanú výrobu zeleného vodíka elektrolýzou vrátane činností spojených s umiestnením a montážou tovaru. Ide najmä o výrobné technológie podľa výzvy s kódom: </w:t>
      </w:r>
      <w:hyperlink r:id="rId7" w:history="1">
        <w:r w:rsidR="0079591E" w:rsidRPr="00E22BFB">
          <w:rPr>
            <w:rFonts w:ascii="Times New Roman" w:hAnsi="Times New Roman"/>
            <w:color w:val="0563C1"/>
            <w:sz w:val="24"/>
            <w:szCs w:val="24"/>
            <w:u w:val="single"/>
            <w:shd w:val="clear" w:color="auto" w:fill="FFFFFF"/>
          </w:rPr>
          <w:t>OPKZP-PO4-SC411-2022-74</w:t>
        </w:r>
      </w:hyperlink>
      <w:r w:rsidR="0079591E" w:rsidRPr="00E22BFB">
        <w:rPr>
          <w:rFonts w:ascii="Times New Roman" w:hAnsi="Times New Roman"/>
          <w:color w:val="000000"/>
          <w:sz w:val="24"/>
          <w:szCs w:val="24"/>
          <w:shd w:val="clear" w:color="auto" w:fill="FFFFFF"/>
        </w:rPr>
        <w:t xml:space="preserve">. Technologické zariadenia pozostávajú z výrobných zariadení, </w:t>
      </w:r>
      <w:proofErr w:type="spellStart"/>
      <w:r w:rsidR="0079591E" w:rsidRPr="00E22BFB">
        <w:rPr>
          <w:rFonts w:ascii="Times New Roman" w:hAnsi="Times New Roman"/>
          <w:color w:val="000000"/>
          <w:sz w:val="24"/>
          <w:szCs w:val="24"/>
          <w:shd w:val="clear" w:color="auto" w:fill="FFFFFF"/>
        </w:rPr>
        <w:t>medziskladových</w:t>
      </w:r>
      <w:proofErr w:type="spellEnd"/>
      <w:r w:rsidR="0079591E" w:rsidRPr="00E22BFB">
        <w:rPr>
          <w:rFonts w:ascii="Times New Roman" w:hAnsi="Times New Roman"/>
          <w:color w:val="000000"/>
          <w:sz w:val="24"/>
          <w:szCs w:val="24"/>
          <w:shd w:val="clear" w:color="auto" w:fill="FFFFFF"/>
        </w:rPr>
        <w:t xml:space="preserve"> zariadení a nevyhnutnej infraštruktúry </w:t>
      </w:r>
      <w:proofErr w:type="spellStart"/>
      <w:r w:rsidR="0079591E" w:rsidRPr="00E22BFB">
        <w:rPr>
          <w:rFonts w:ascii="Times New Roman" w:hAnsi="Times New Roman"/>
          <w:color w:val="000000"/>
          <w:sz w:val="24"/>
          <w:szCs w:val="24"/>
          <w:shd w:val="clear" w:color="auto" w:fill="FFFFFF"/>
        </w:rPr>
        <w:t>bezemisnej</w:t>
      </w:r>
      <w:proofErr w:type="spellEnd"/>
      <w:r w:rsidR="0079591E" w:rsidRPr="00E22BFB">
        <w:rPr>
          <w:rFonts w:ascii="Times New Roman" w:hAnsi="Times New Roman"/>
          <w:color w:val="000000"/>
          <w:sz w:val="24"/>
          <w:szCs w:val="24"/>
          <w:shd w:val="clear" w:color="auto" w:fill="FFFFFF"/>
        </w:rPr>
        <w:t xml:space="preserve"> energie. </w:t>
      </w:r>
    </w:p>
    <w:p w14:paraId="1FB1C81A" w14:textId="2083CD4A" w:rsidR="0079591E" w:rsidRPr="00E22BFB" w:rsidRDefault="0079591E" w:rsidP="0079591E">
      <w:pPr>
        <w:spacing w:after="0"/>
        <w:jc w:val="both"/>
        <w:rPr>
          <w:rFonts w:ascii="Times New Roman" w:hAnsi="Times New Roman"/>
          <w:sz w:val="24"/>
          <w:szCs w:val="24"/>
        </w:rPr>
      </w:pPr>
      <w:r w:rsidRPr="00E22BFB">
        <w:rPr>
          <w:rFonts w:ascii="Times New Roman" w:hAnsi="Times New Roman"/>
          <w:sz w:val="24"/>
          <w:szCs w:val="24"/>
        </w:rPr>
        <w:t xml:space="preserve">Predmetom zákazky je dodávka technického riešenia a zariadení, kde </w:t>
      </w:r>
      <w:r w:rsidR="00E22BFB">
        <w:rPr>
          <w:rFonts w:ascii="Times New Roman" w:hAnsi="Times New Roman"/>
          <w:sz w:val="24"/>
          <w:szCs w:val="24"/>
        </w:rPr>
        <w:t>uchádzač</w:t>
      </w:r>
      <w:r w:rsidRPr="00E22BFB">
        <w:rPr>
          <w:rFonts w:ascii="Times New Roman" w:hAnsi="Times New Roman"/>
          <w:sz w:val="24"/>
          <w:szCs w:val="24"/>
        </w:rPr>
        <w:t xml:space="preserve"> poskytne technické riešenie vrátane 5 ročnej záruky na dielo. Súčasťou predmetu zákazky je napojenie všetkých technologických prvkov na inžinierske siete a realizácia potrebných podporných súčastí a systémov.</w:t>
      </w:r>
    </w:p>
    <w:p w14:paraId="421F4E3E" w14:textId="77777777" w:rsidR="0079591E" w:rsidRPr="00E22BFB" w:rsidRDefault="0079591E" w:rsidP="0079591E">
      <w:pPr>
        <w:keepLines/>
        <w:spacing w:after="0"/>
        <w:jc w:val="both"/>
        <w:rPr>
          <w:rFonts w:ascii="Times New Roman" w:hAnsi="Times New Roman"/>
          <w:sz w:val="24"/>
          <w:szCs w:val="24"/>
        </w:rPr>
      </w:pPr>
      <w:r w:rsidRPr="00E22BFB">
        <w:rPr>
          <w:rFonts w:ascii="Times New Roman" w:hAnsi="Times New Roman"/>
          <w:sz w:val="24"/>
          <w:szCs w:val="24"/>
        </w:rPr>
        <w:t>Súčasťou predmetu zákazky nie je dokumentácia pre stavebné povolenie.</w:t>
      </w:r>
    </w:p>
    <w:p w14:paraId="020D719C" w14:textId="73E1EC04" w:rsidR="00390D82" w:rsidRPr="00E22BFB" w:rsidRDefault="00552486" w:rsidP="00552486">
      <w:pPr>
        <w:pStyle w:val="Default"/>
        <w:jc w:val="both"/>
        <w:rPr>
          <w:rFonts w:ascii="Times New Roman" w:hAnsi="Times New Roman" w:cs="Times New Roman"/>
        </w:rPr>
      </w:pPr>
      <w:r w:rsidRPr="00E22BFB">
        <w:rPr>
          <w:rFonts w:ascii="Times New Roman" w:hAnsi="Times New Roman" w:cs="Times New Roman"/>
        </w:rPr>
        <w:t>Predmetom tejto</w:t>
      </w:r>
      <w:r w:rsidR="00096681" w:rsidRPr="00E22BFB">
        <w:rPr>
          <w:rFonts w:ascii="Times New Roman" w:hAnsi="Times New Roman" w:cs="Times New Roman"/>
        </w:rPr>
        <w:t xml:space="preserve"> zákazky </w:t>
      </w:r>
      <w:r w:rsidRPr="00E22BFB">
        <w:rPr>
          <w:rFonts w:ascii="Times New Roman" w:hAnsi="Times New Roman" w:cs="Times New Roman"/>
        </w:rPr>
        <w:t xml:space="preserve">je aj inštalácia a montáž zariadení na výrobu vodíka PEM elektrolytickým procesom na </w:t>
      </w:r>
      <w:r w:rsidR="00096681" w:rsidRPr="00E22BFB">
        <w:rPr>
          <w:rFonts w:ascii="Times New Roman" w:hAnsi="Times New Roman" w:cs="Times New Roman"/>
        </w:rPr>
        <w:t>obstarávateľom</w:t>
      </w:r>
      <w:r w:rsidRPr="00E22BFB">
        <w:rPr>
          <w:rFonts w:ascii="Times New Roman" w:hAnsi="Times New Roman" w:cs="Times New Roman"/>
        </w:rPr>
        <w:t xml:space="preserve"> určené miesto</w:t>
      </w:r>
      <w:r w:rsidRPr="00E22BFB">
        <w:rPr>
          <w:rFonts w:ascii="Times New Roman" w:hAnsi="Times New Roman" w:cs="Times New Roman"/>
          <w:lang w:eastAsia="cs-CZ"/>
        </w:rPr>
        <w:t xml:space="preserve"> </w:t>
      </w:r>
      <w:r w:rsidRPr="00E22BFB">
        <w:rPr>
          <w:rFonts w:ascii="Times New Roman" w:hAnsi="Times New Roman" w:cs="Times New Roman"/>
        </w:rPr>
        <w:t xml:space="preserve">v areáli </w:t>
      </w:r>
      <w:proofErr w:type="spellStart"/>
      <w:r w:rsidRPr="00E22BFB">
        <w:rPr>
          <w:rFonts w:ascii="Times New Roman" w:hAnsi="Times New Roman" w:cs="Times New Roman"/>
        </w:rPr>
        <w:t>Green</w:t>
      </w:r>
      <w:proofErr w:type="spellEnd"/>
      <w:r w:rsidRPr="00E22BFB">
        <w:rPr>
          <w:rFonts w:ascii="Times New Roman" w:hAnsi="Times New Roman" w:cs="Times New Roman"/>
        </w:rPr>
        <w:t xml:space="preserve"> Park Martin (areál bývalých ZŤS)</w:t>
      </w:r>
      <w:r w:rsidR="00096681" w:rsidRPr="00E22BFB">
        <w:rPr>
          <w:rFonts w:ascii="Times New Roman" w:hAnsi="Times New Roman" w:cs="Times New Roman"/>
        </w:rPr>
        <w:t>.</w:t>
      </w:r>
    </w:p>
    <w:p w14:paraId="08763027" w14:textId="4FA5673B" w:rsidR="0079591E" w:rsidRPr="00E22BFB" w:rsidRDefault="0079591E" w:rsidP="005208ED">
      <w:pPr>
        <w:keepLines/>
        <w:spacing w:after="0"/>
        <w:jc w:val="both"/>
        <w:rPr>
          <w:rFonts w:ascii="Times New Roman" w:hAnsi="Times New Roman"/>
          <w:sz w:val="24"/>
          <w:szCs w:val="24"/>
        </w:rPr>
      </w:pPr>
      <w:r w:rsidRPr="00E22BFB">
        <w:rPr>
          <w:rFonts w:ascii="Times New Roman" w:hAnsi="Times New Roman"/>
          <w:sz w:val="24"/>
          <w:szCs w:val="24"/>
        </w:rPr>
        <w:t xml:space="preserve">Predmet zákazky sa bude odovzdávať ako kompletné technické riešenie, vrátane potrebnej dokumentácie. </w:t>
      </w:r>
    </w:p>
    <w:p w14:paraId="73C06CEF" w14:textId="4952CC5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Podrobný opis požadovaných služieb je definovaný v časti B.1 Opis predmetu zákazky týchto súťažných podkladov.</w:t>
      </w:r>
    </w:p>
    <w:p w14:paraId="397AD3E2" w14:textId="77777777" w:rsidR="00390D82" w:rsidRPr="00E22BFB" w:rsidRDefault="00390D82" w:rsidP="00390D82">
      <w:pPr>
        <w:pStyle w:val="Default"/>
        <w:jc w:val="both"/>
        <w:rPr>
          <w:rFonts w:ascii="Times New Roman" w:hAnsi="Times New Roman" w:cs="Times New Roman"/>
        </w:rPr>
      </w:pPr>
    </w:p>
    <w:p w14:paraId="381FF700" w14:textId="14E877CC"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2.2 Celková predpokladaná hodnota zákazky je </w:t>
      </w:r>
      <w:r w:rsidR="00D02975" w:rsidRPr="00E22BFB">
        <w:rPr>
          <w:rFonts w:ascii="Times New Roman" w:hAnsi="Times New Roman" w:cs="Times New Roman"/>
        </w:rPr>
        <w:t xml:space="preserve">4 </w:t>
      </w:r>
      <w:r w:rsidR="00E14758" w:rsidRPr="00E22BFB">
        <w:rPr>
          <w:rFonts w:ascii="Times New Roman" w:hAnsi="Times New Roman" w:cs="Times New Roman"/>
        </w:rPr>
        <w:t>916</w:t>
      </w:r>
      <w:r w:rsidRPr="00E22BFB">
        <w:rPr>
          <w:rFonts w:ascii="Times New Roman" w:hAnsi="Times New Roman" w:cs="Times New Roman"/>
        </w:rPr>
        <w:t xml:space="preserve"> </w:t>
      </w:r>
      <w:r w:rsidR="00C94CFE" w:rsidRPr="00E22BFB">
        <w:rPr>
          <w:rFonts w:ascii="Times New Roman" w:hAnsi="Times New Roman" w:cs="Times New Roman"/>
        </w:rPr>
        <w:t>240</w:t>
      </w:r>
      <w:r w:rsidRPr="00E22BFB">
        <w:rPr>
          <w:rFonts w:ascii="Times New Roman" w:hAnsi="Times New Roman" w:cs="Times New Roman"/>
        </w:rPr>
        <w:t>,- EUR bez DPH.</w:t>
      </w:r>
    </w:p>
    <w:p w14:paraId="64893BB2" w14:textId="77777777" w:rsidR="00467414" w:rsidRPr="00E22BFB" w:rsidRDefault="00467414" w:rsidP="00390D82">
      <w:pPr>
        <w:pStyle w:val="Default"/>
        <w:jc w:val="both"/>
        <w:rPr>
          <w:rFonts w:ascii="Times New Roman" w:hAnsi="Times New Roman" w:cs="Times New Roman"/>
        </w:rPr>
      </w:pPr>
    </w:p>
    <w:p w14:paraId="3D537D50" w14:textId="0F08ED6E"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 Číselný kód služby pre hlavný predmet a doplňujúce predmety z Hlavného slovníka, prípadne alfanumerický kód z Doplnkového slovníka Spoločného slovníka obstarávania (CPV/SSO):</w:t>
      </w:r>
    </w:p>
    <w:p w14:paraId="12AA13C1" w14:textId="77777777" w:rsidR="00467414" w:rsidRPr="00E22BFB" w:rsidRDefault="00467414" w:rsidP="00467414">
      <w:pPr>
        <w:pStyle w:val="Default"/>
        <w:jc w:val="both"/>
        <w:rPr>
          <w:rFonts w:ascii="Times New Roman" w:hAnsi="Times New Roman" w:cs="Times New Roman"/>
        </w:rPr>
      </w:pPr>
      <w:r w:rsidRPr="00E22BFB">
        <w:rPr>
          <w:rFonts w:ascii="Times New Roman" w:hAnsi="Times New Roman" w:cs="Times New Roman"/>
        </w:rPr>
        <w:t>42993000-3 stroje pre chemický priemysel</w:t>
      </w:r>
    </w:p>
    <w:p w14:paraId="21C47D4D" w14:textId="77777777" w:rsidR="00467414" w:rsidRPr="00E22BFB" w:rsidRDefault="00467414" w:rsidP="00467414">
      <w:pPr>
        <w:pStyle w:val="Default"/>
        <w:jc w:val="both"/>
        <w:rPr>
          <w:rFonts w:ascii="Times New Roman" w:hAnsi="Times New Roman" w:cs="Times New Roman"/>
        </w:rPr>
      </w:pPr>
      <w:r w:rsidRPr="00E22BFB">
        <w:rPr>
          <w:rFonts w:ascii="Times New Roman" w:hAnsi="Times New Roman" w:cs="Times New Roman"/>
        </w:rPr>
        <w:lastRenderedPageBreak/>
        <w:t>42120000-6 čerpadlá a kompresory</w:t>
      </w:r>
    </w:p>
    <w:p w14:paraId="0A07B091" w14:textId="77777777" w:rsidR="00467414" w:rsidRPr="00E22BFB" w:rsidRDefault="00467414" w:rsidP="00467414">
      <w:pPr>
        <w:pStyle w:val="Default"/>
        <w:jc w:val="both"/>
        <w:rPr>
          <w:rFonts w:ascii="Times New Roman" w:hAnsi="Times New Roman" w:cs="Times New Roman"/>
        </w:rPr>
      </w:pPr>
      <w:r w:rsidRPr="00E22BFB">
        <w:rPr>
          <w:rFonts w:ascii="Times New Roman" w:hAnsi="Times New Roman" w:cs="Times New Roman"/>
        </w:rPr>
        <w:t>42510000-4 výmenníky tepla, klimatizačné a chladiace zariadenia a filtračné stroje</w:t>
      </w:r>
    </w:p>
    <w:p w14:paraId="640D69FD" w14:textId="77777777" w:rsidR="00467414" w:rsidRPr="00E22BFB" w:rsidRDefault="00467414" w:rsidP="00467414">
      <w:pPr>
        <w:pStyle w:val="Default"/>
        <w:jc w:val="both"/>
        <w:rPr>
          <w:rFonts w:ascii="Times New Roman" w:hAnsi="Times New Roman" w:cs="Times New Roman"/>
        </w:rPr>
      </w:pPr>
      <w:r w:rsidRPr="00E22BFB">
        <w:rPr>
          <w:rFonts w:ascii="Times New Roman" w:hAnsi="Times New Roman" w:cs="Times New Roman"/>
        </w:rPr>
        <w:t>51000000-9 inštalačné služby</w:t>
      </w:r>
    </w:p>
    <w:p w14:paraId="71A7FB67" w14:textId="77777777" w:rsidR="00467414" w:rsidRPr="00E22BFB" w:rsidRDefault="00467414" w:rsidP="00467414">
      <w:pPr>
        <w:pStyle w:val="Default"/>
        <w:jc w:val="both"/>
        <w:rPr>
          <w:rFonts w:ascii="Times New Roman" w:hAnsi="Times New Roman" w:cs="Times New Roman"/>
        </w:rPr>
      </w:pPr>
      <w:r w:rsidRPr="00E22BFB">
        <w:rPr>
          <w:rFonts w:ascii="Times New Roman" w:hAnsi="Times New Roman" w:cs="Times New Roman"/>
        </w:rPr>
        <w:t>38540000-2 testovacie a meracie stroje a prístroje</w:t>
      </w:r>
    </w:p>
    <w:p w14:paraId="333D0A7A" w14:textId="1088C19D" w:rsidR="00467414" w:rsidRPr="00E22BFB" w:rsidRDefault="00467414" w:rsidP="00467414">
      <w:pPr>
        <w:pStyle w:val="Default"/>
        <w:jc w:val="both"/>
        <w:rPr>
          <w:rFonts w:ascii="Times New Roman" w:hAnsi="Times New Roman" w:cs="Times New Roman"/>
        </w:rPr>
      </w:pPr>
      <w:r w:rsidRPr="00E22BFB">
        <w:rPr>
          <w:rFonts w:ascii="Times New Roman" w:hAnsi="Times New Roman" w:cs="Times New Roman"/>
        </w:rPr>
        <w:t>79421</w:t>
      </w:r>
      <w:r w:rsidR="00112E15">
        <w:rPr>
          <w:rFonts w:ascii="Times New Roman" w:hAnsi="Times New Roman" w:cs="Times New Roman"/>
        </w:rPr>
        <w:t>2</w:t>
      </w:r>
      <w:r w:rsidRPr="00E22BFB">
        <w:rPr>
          <w:rFonts w:ascii="Times New Roman" w:hAnsi="Times New Roman" w:cs="Times New Roman"/>
        </w:rPr>
        <w:t>00-3 v</w:t>
      </w:r>
      <w:r w:rsidR="0048047B" w:rsidRPr="00E22BFB">
        <w:rPr>
          <w:rFonts w:ascii="Times New Roman" w:hAnsi="Times New Roman" w:cs="Times New Roman"/>
        </w:rPr>
        <w:t>y</w:t>
      </w:r>
      <w:r w:rsidRPr="00E22BFB">
        <w:rPr>
          <w:rFonts w:ascii="Times New Roman" w:hAnsi="Times New Roman" w:cs="Times New Roman"/>
        </w:rPr>
        <w:t>pracovanie projektov iných ako pre stavebné práce</w:t>
      </w:r>
    </w:p>
    <w:p w14:paraId="47C7A9B6" w14:textId="43C277E4" w:rsidR="00467414" w:rsidRPr="00E22BFB" w:rsidRDefault="000F66DE" w:rsidP="00467414">
      <w:pPr>
        <w:pStyle w:val="Default"/>
        <w:jc w:val="both"/>
        <w:rPr>
          <w:rFonts w:ascii="Times New Roman" w:hAnsi="Times New Roman" w:cs="Times New Roman"/>
        </w:rPr>
      </w:pPr>
      <w:r w:rsidRPr="00E22BFB">
        <w:rPr>
          <w:rFonts w:ascii="Times New Roman" w:hAnsi="Times New Roman" w:cs="Times New Roman"/>
        </w:rPr>
        <w:t xml:space="preserve">45311000-0 </w:t>
      </w:r>
      <w:r w:rsidR="00300BCE" w:rsidRPr="00E22BFB">
        <w:rPr>
          <w:rFonts w:ascii="Times New Roman" w:hAnsi="Times New Roman" w:cs="Times New Roman"/>
        </w:rPr>
        <w:t>Inštalácie a montáž elektrických rozvodov a zariadení</w:t>
      </w:r>
    </w:p>
    <w:p w14:paraId="50C209D3" w14:textId="47D378FF" w:rsidR="00DB242F" w:rsidRPr="00E22BFB" w:rsidRDefault="005B008F" w:rsidP="00DB242F">
      <w:pPr>
        <w:pStyle w:val="Default"/>
        <w:jc w:val="both"/>
        <w:rPr>
          <w:rFonts w:ascii="Times New Roman" w:hAnsi="Times New Roman" w:cs="Times New Roman"/>
        </w:rPr>
      </w:pPr>
      <w:r w:rsidRPr="00E22BFB">
        <w:rPr>
          <w:rFonts w:ascii="Times New Roman" w:hAnsi="Times New Roman" w:cs="Times New Roman"/>
        </w:rPr>
        <w:t xml:space="preserve">48781000-6 </w:t>
      </w:r>
      <w:r w:rsidR="00A031D4" w:rsidRPr="00E22BFB">
        <w:rPr>
          <w:rFonts w:ascii="Times New Roman" w:hAnsi="Times New Roman" w:cs="Times New Roman"/>
        </w:rPr>
        <w:t>softvérový balík na riadenie systému</w:t>
      </w:r>
    </w:p>
    <w:p w14:paraId="3F961A8E" w14:textId="4F5E5A10" w:rsidR="00390D82" w:rsidRPr="00E22BFB" w:rsidRDefault="000B3E23" w:rsidP="00390D82">
      <w:pPr>
        <w:pStyle w:val="Default"/>
        <w:jc w:val="both"/>
        <w:rPr>
          <w:rFonts w:ascii="Times New Roman" w:hAnsi="Times New Roman" w:cs="Times New Roman"/>
        </w:rPr>
      </w:pPr>
      <w:r w:rsidRPr="00E22BFB">
        <w:rPr>
          <w:rFonts w:ascii="Times New Roman" w:hAnsi="Times New Roman" w:cs="Times New Roman"/>
        </w:rPr>
        <w:t xml:space="preserve">51500000-7 </w:t>
      </w:r>
      <w:r w:rsidR="007E384A" w:rsidRPr="00E22BFB">
        <w:rPr>
          <w:rFonts w:ascii="Times New Roman" w:hAnsi="Times New Roman" w:cs="Times New Roman"/>
        </w:rPr>
        <w:t>Inštalácia strojov a</w:t>
      </w:r>
      <w:r w:rsidR="00421B65" w:rsidRPr="00E22BFB">
        <w:rPr>
          <w:rFonts w:ascii="Times New Roman" w:hAnsi="Times New Roman" w:cs="Times New Roman"/>
        </w:rPr>
        <w:t> </w:t>
      </w:r>
      <w:r w:rsidR="007E384A" w:rsidRPr="00E22BFB">
        <w:rPr>
          <w:rFonts w:ascii="Times New Roman" w:hAnsi="Times New Roman" w:cs="Times New Roman"/>
        </w:rPr>
        <w:t>zariadení</w:t>
      </w:r>
    </w:p>
    <w:p w14:paraId="39F9E19E" w14:textId="1343EA83" w:rsidR="00421B65" w:rsidRPr="00E22BFB" w:rsidRDefault="00421B65" w:rsidP="00390D82">
      <w:pPr>
        <w:pStyle w:val="Default"/>
        <w:jc w:val="both"/>
        <w:rPr>
          <w:rFonts w:ascii="Times New Roman" w:hAnsi="Times New Roman" w:cs="Times New Roman"/>
        </w:rPr>
      </w:pPr>
      <w:r w:rsidRPr="00E22BFB">
        <w:rPr>
          <w:rFonts w:ascii="Times New Roman" w:hAnsi="Times New Roman" w:cs="Times New Roman"/>
        </w:rPr>
        <w:t>63121110-7 Skladovanie plynu</w:t>
      </w:r>
    </w:p>
    <w:p w14:paraId="5F8B295C" w14:textId="703515E6"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2.4 Podrobné vymedzenie predmetu zákazky je uvedené v časti B.1 Opis predmetu zákazky týchto súťažných podkladov.</w:t>
      </w:r>
    </w:p>
    <w:p w14:paraId="2AE117D1" w14:textId="77777777" w:rsidR="00390D82" w:rsidRPr="00E22BFB" w:rsidRDefault="00390D82" w:rsidP="00390D82">
      <w:pPr>
        <w:pStyle w:val="Default"/>
        <w:jc w:val="both"/>
        <w:rPr>
          <w:rFonts w:ascii="Times New Roman" w:hAnsi="Times New Roman" w:cs="Times New Roman"/>
        </w:rPr>
      </w:pPr>
    </w:p>
    <w:p w14:paraId="78BE936C" w14:textId="58CC262B"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3. Rozdelenie predmetu zákazky</w:t>
      </w:r>
    </w:p>
    <w:p w14:paraId="501445FD" w14:textId="0619A1A8" w:rsidR="00BF39C2" w:rsidRPr="00E22BFB" w:rsidRDefault="00390D82" w:rsidP="001A3338">
      <w:pPr>
        <w:pStyle w:val="Default"/>
        <w:jc w:val="both"/>
        <w:rPr>
          <w:rFonts w:ascii="Times New Roman" w:hAnsi="Times New Roman" w:cs="Times New Roman"/>
        </w:rPr>
      </w:pPr>
      <w:r w:rsidRPr="00E22BFB">
        <w:rPr>
          <w:rFonts w:ascii="Times New Roman" w:hAnsi="Times New Roman" w:cs="Times New Roman"/>
        </w:rPr>
        <w:t>Zákazka nie je rozdelená na časti. Uchádzač predloží ponuku na celý predmet zákazky.</w:t>
      </w:r>
    </w:p>
    <w:p w14:paraId="34CDE65C" w14:textId="77777777" w:rsidR="00BF39C2" w:rsidRPr="00E22BFB" w:rsidRDefault="00BF39C2" w:rsidP="00BF39C2">
      <w:pPr>
        <w:spacing w:after="0"/>
        <w:jc w:val="both"/>
        <w:rPr>
          <w:rFonts w:ascii="Times New Roman" w:hAnsi="Times New Roman"/>
          <w:sz w:val="24"/>
          <w:szCs w:val="24"/>
          <w:u w:val="single"/>
          <w:lang w:eastAsia="sk-SK"/>
        </w:rPr>
      </w:pPr>
      <w:r w:rsidRPr="00E22BFB">
        <w:rPr>
          <w:rFonts w:ascii="Times New Roman" w:hAnsi="Times New Roman"/>
          <w:sz w:val="24"/>
          <w:szCs w:val="24"/>
          <w:u w:val="single"/>
          <w:lang w:eastAsia="sk-SK"/>
        </w:rPr>
        <w:t xml:space="preserve">Zdôvodnenie nerozdelenia zákazky </w:t>
      </w:r>
    </w:p>
    <w:p w14:paraId="5A0B1D07" w14:textId="416E2742" w:rsidR="00BF39C2" w:rsidRPr="00E22BFB" w:rsidRDefault="005206BF" w:rsidP="00051FBB">
      <w:pPr>
        <w:spacing w:after="0"/>
        <w:ind w:right="1"/>
        <w:jc w:val="both"/>
        <w:rPr>
          <w:rFonts w:ascii="Times New Roman" w:hAnsi="Times New Roman"/>
          <w:sz w:val="24"/>
          <w:szCs w:val="24"/>
        </w:rPr>
      </w:pPr>
      <w:r w:rsidRPr="00E22BFB">
        <w:rPr>
          <w:rFonts w:ascii="Times New Roman" w:hAnsi="Times New Roman"/>
          <w:sz w:val="24"/>
          <w:szCs w:val="24"/>
        </w:rPr>
        <w:t>Obstarávateľ</w:t>
      </w:r>
      <w:r w:rsidR="00BF39C2" w:rsidRPr="00E22BFB">
        <w:rPr>
          <w:rFonts w:ascii="Times New Roman" w:hAnsi="Times New Roman"/>
          <w:sz w:val="24"/>
          <w:szCs w:val="24"/>
        </w:rPr>
        <w:t xml:space="preserve"> nerozdelil predmet zákazky na časti, nakoľko rozdelenie predmetu zákazky by pre </w:t>
      </w:r>
      <w:r w:rsidR="00770B01" w:rsidRPr="00E22BFB">
        <w:rPr>
          <w:rFonts w:ascii="Times New Roman" w:hAnsi="Times New Roman"/>
          <w:sz w:val="24"/>
          <w:szCs w:val="24"/>
        </w:rPr>
        <w:t>obstarávateľa</w:t>
      </w:r>
      <w:r w:rsidR="00BF39C2" w:rsidRPr="00E22BFB">
        <w:rPr>
          <w:rFonts w:ascii="Times New Roman" w:hAnsi="Times New Roman"/>
          <w:sz w:val="24"/>
          <w:szCs w:val="24"/>
        </w:rPr>
        <w:t xml:space="preserve"> predstavovalo viaceré riziká. Vzhľadom na nadväznosť a podmienenosť jednotlivých zložiek plnenia zmluvy, zložitú koordináciu viacerých poskytovateľov tovarov a služieb a všeobecne zvýšené riziko riadneho plnenia zákazky pri viacerých len ťažko časovo a vecne </w:t>
      </w:r>
      <w:proofErr w:type="spellStart"/>
      <w:r w:rsidR="00BF39C2" w:rsidRPr="00E22BFB">
        <w:rPr>
          <w:rFonts w:ascii="Times New Roman" w:hAnsi="Times New Roman"/>
          <w:sz w:val="24"/>
          <w:szCs w:val="24"/>
        </w:rPr>
        <w:t>koordinovateľných</w:t>
      </w:r>
      <w:proofErr w:type="spellEnd"/>
      <w:r w:rsidR="00BF39C2" w:rsidRPr="00E22BFB">
        <w:rPr>
          <w:rFonts w:ascii="Times New Roman" w:hAnsi="Times New Roman"/>
          <w:sz w:val="24"/>
          <w:szCs w:val="24"/>
        </w:rPr>
        <w:t xml:space="preserve"> entitách, by rozdelenie predmetu zákazky na časti predstavovalo nadmerne technicky </w:t>
      </w:r>
      <w:proofErr w:type="spellStart"/>
      <w:r w:rsidR="00BF39C2" w:rsidRPr="00E22BFB">
        <w:rPr>
          <w:rFonts w:ascii="Times New Roman" w:hAnsi="Times New Roman"/>
          <w:sz w:val="24"/>
          <w:szCs w:val="24"/>
        </w:rPr>
        <w:t>obtiažne</w:t>
      </w:r>
      <w:proofErr w:type="spellEnd"/>
      <w:r w:rsidR="00BF39C2" w:rsidRPr="00E22BFB">
        <w:rPr>
          <w:rFonts w:ascii="Times New Roman" w:hAnsi="Times New Roman"/>
          <w:sz w:val="24"/>
          <w:szCs w:val="24"/>
        </w:rPr>
        <w:t xml:space="preserve"> a nákladovo neefektívne riešenie, ktoré by zároveň znamenalo vážne riziko ohrozenia riadneho plnenia zákazky. Obsah predmetu zákazky je vzájomne úzko funkčne previazaný a nie je možné ho logicky rozdeliť na menšie časti bez toho, aby sa stratila kontinuita a funkčné väzby celého riešenia. Nerozdelenie zákazky je ekonomicky a administratívne výhodnejšie pri dodaní od jedného poskytovateľa služieb. V neposlednom rade </w:t>
      </w:r>
      <w:r w:rsidR="00770B01" w:rsidRPr="00E22BFB">
        <w:rPr>
          <w:rFonts w:ascii="Times New Roman" w:hAnsi="Times New Roman"/>
          <w:sz w:val="24"/>
          <w:szCs w:val="24"/>
        </w:rPr>
        <w:t xml:space="preserve">obstarávateľ </w:t>
      </w:r>
      <w:r w:rsidR="00BF39C2" w:rsidRPr="00E22BFB">
        <w:rPr>
          <w:rFonts w:ascii="Times New Roman" w:hAnsi="Times New Roman"/>
          <w:sz w:val="24"/>
          <w:szCs w:val="24"/>
        </w:rPr>
        <w:t xml:space="preserve">uvádza, že rozdelenie zákazky na časti je ex </w:t>
      </w:r>
      <w:proofErr w:type="spellStart"/>
      <w:r w:rsidR="00BF39C2" w:rsidRPr="00E22BFB">
        <w:rPr>
          <w:rFonts w:ascii="Times New Roman" w:hAnsi="Times New Roman"/>
          <w:sz w:val="24"/>
          <w:szCs w:val="24"/>
        </w:rPr>
        <w:t>lege</w:t>
      </w:r>
      <w:proofErr w:type="spellEnd"/>
      <w:r w:rsidR="00BF39C2" w:rsidRPr="00E22BFB">
        <w:rPr>
          <w:rFonts w:ascii="Times New Roman" w:hAnsi="Times New Roman"/>
          <w:sz w:val="24"/>
          <w:szCs w:val="24"/>
        </w:rPr>
        <w:t xml:space="preserve"> fakultatívna možnosť verejného obstarávateľa, pričom táto fakultatívnosť vyplýva z dikcie </w:t>
      </w:r>
      <w:proofErr w:type="spellStart"/>
      <w:r w:rsidR="00BF39C2" w:rsidRPr="00E22BFB">
        <w:rPr>
          <w:rFonts w:ascii="Times New Roman" w:hAnsi="Times New Roman"/>
          <w:sz w:val="24"/>
          <w:szCs w:val="24"/>
        </w:rPr>
        <w:t>ust</w:t>
      </w:r>
      <w:proofErr w:type="spellEnd"/>
      <w:r w:rsidR="00BF39C2" w:rsidRPr="00E22BFB">
        <w:rPr>
          <w:rFonts w:ascii="Times New Roman" w:hAnsi="Times New Roman"/>
          <w:sz w:val="24"/>
          <w:szCs w:val="24"/>
        </w:rPr>
        <w:t xml:space="preserve">. § 28 ods. 1 zákona o verejnom obstarávaní, podľa ktorého </w:t>
      </w:r>
      <w:r w:rsidR="00770B01" w:rsidRPr="00E22BFB">
        <w:rPr>
          <w:rFonts w:ascii="Times New Roman" w:hAnsi="Times New Roman"/>
          <w:sz w:val="24"/>
          <w:szCs w:val="24"/>
        </w:rPr>
        <w:t>obstarávateľ</w:t>
      </w:r>
      <w:r w:rsidR="00BF39C2" w:rsidRPr="00E22BFB">
        <w:rPr>
          <w:rFonts w:ascii="Times New Roman" w:hAnsi="Times New Roman"/>
          <w:sz w:val="24"/>
          <w:szCs w:val="24"/>
        </w:rPr>
        <w:t xml:space="preserve"> môže rozdeliť zákazku na samostatné časti; </w:t>
      </w:r>
    </w:p>
    <w:p w14:paraId="77658BED" w14:textId="65B0ACA4" w:rsidR="00BF39C2" w:rsidRPr="00E22BFB" w:rsidRDefault="00253E1F" w:rsidP="00BF39C2">
      <w:pPr>
        <w:spacing w:after="0" w:line="240" w:lineRule="atLeast"/>
        <w:jc w:val="both"/>
        <w:rPr>
          <w:rFonts w:ascii="Times New Roman" w:hAnsi="Times New Roman"/>
          <w:sz w:val="24"/>
          <w:szCs w:val="24"/>
        </w:rPr>
      </w:pPr>
      <w:r w:rsidRPr="00E22BFB">
        <w:rPr>
          <w:rFonts w:ascii="Times New Roman" w:hAnsi="Times New Roman"/>
          <w:sz w:val="24"/>
          <w:szCs w:val="24"/>
        </w:rPr>
        <w:t>Obstarávateľ</w:t>
      </w:r>
      <w:r w:rsidR="00BF39C2" w:rsidRPr="00E22BFB">
        <w:rPr>
          <w:rFonts w:ascii="Times New Roman" w:hAnsi="Times New Roman"/>
          <w:sz w:val="24"/>
          <w:szCs w:val="24"/>
        </w:rPr>
        <w:t xml:space="preserve"> zvážil vhodnosť nerozdelenia zákazky na časti a oprávnene sa domnieva, že: </w:t>
      </w:r>
    </w:p>
    <w:p w14:paraId="0DB60301" w14:textId="77777777" w:rsidR="00BF39C2" w:rsidRPr="00E22BFB" w:rsidRDefault="00BF39C2" w:rsidP="00BF39C2">
      <w:pPr>
        <w:pStyle w:val="Odsekzoznamu"/>
        <w:numPr>
          <w:ilvl w:val="0"/>
          <w:numId w:val="23"/>
        </w:numPr>
        <w:spacing w:after="0" w:line="240" w:lineRule="atLeast"/>
        <w:contextualSpacing w:val="0"/>
        <w:jc w:val="both"/>
        <w:rPr>
          <w:rFonts w:ascii="Times New Roman" w:hAnsi="Times New Roman"/>
          <w:sz w:val="24"/>
          <w:szCs w:val="24"/>
        </w:rPr>
      </w:pPr>
      <w:r w:rsidRPr="00E22BFB">
        <w:rPr>
          <w:rFonts w:ascii="Times New Roman" w:hAnsi="Times New Roman"/>
          <w:sz w:val="24"/>
          <w:szCs w:val="24"/>
        </w:rPr>
        <w:t>nerozdelenie predmetu zákazky neobmedzuje hospodársku súťaž,</w:t>
      </w:r>
    </w:p>
    <w:p w14:paraId="1A9DF33D" w14:textId="77777777" w:rsidR="00BF39C2" w:rsidRPr="00E22BFB" w:rsidRDefault="00BF39C2" w:rsidP="003152FA">
      <w:pPr>
        <w:pStyle w:val="Odsekzoznamu"/>
        <w:numPr>
          <w:ilvl w:val="0"/>
          <w:numId w:val="23"/>
        </w:numPr>
        <w:spacing w:after="0" w:line="240" w:lineRule="atLeast"/>
        <w:ind w:right="283"/>
        <w:contextualSpacing w:val="0"/>
        <w:jc w:val="both"/>
        <w:rPr>
          <w:rFonts w:ascii="Times New Roman" w:hAnsi="Times New Roman"/>
          <w:sz w:val="24"/>
          <w:szCs w:val="24"/>
        </w:rPr>
      </w:pPr>
      <w:r w:rsidRPr="00E22BFB">
        <w:rPr>
          <w:rFonts w:ascii="Times New Roman" w:hAnsi="Times New Roman"/>
          <w:sz w:val="24"/>
          <w:szCs w:val="24"/>
        </w:rPr>
        <w:t xml:space="preserve">vykonanie zákazky rozdelením na časti by sa stalo nadmerne technicky obťažným či drahým, </w:t>
      </w:r>
    </w:p>
    <w:p w14:paraId="388935A4" w14:textId="77777777" w:rsidR="00BF39C2" w:rsidRPr="00E22BFB" w:rsidRDefault="00BF39C2" w:rsidP="003152FA">
      <w:pPr>
        <w:pStyle w:val="Odsekzoznamu"/>
        <w:numPr>
          <w:ilvl w:val="0"/>
          <w:numId w:val="23"/>
        </w:numPr>
        <w:spacing w:after="0" w:line="240" w:lineRule="atLeast"/>
        <w:ind w:right="283"/>
        <w:contextualSpacing w:val="0"/>
        <w:jc w:val="both"/>
        <w:rPr>
          <w:rFonts w:ascii="Times New Roman" w:hAnsi="Times New Roman"/>
          <w:sz w:val="24"/>
          <w:szCs w:val="24"/>
        </w:rPr>
      </w:pPr>
      <w:r w:rsidRPr="00E22BFB">
        <w:rPr>
          <w:rFonts w:ascii="Times New Roman" w:hAnsi="Times New Roman"/>
          <w:sz w:val="24"/>
          <w:szCs w:val="24"/>
        </w:rPr>
        <w:t xml:space="preserve">potreba koordinácie jednotlivých dodávateľov častí zákazky by mohla predstavovať vážne riziko ohrozenia riadneho plnenia zákazky; Zároveň aj zabezpečenie jednotného servisu bude plynulejšie, efektívnejšie a ekonomickejšie. </w:t>
      </w:r>
    </w:p>
    <w:p w14:paraId="06CD073A" w14:textId="77777777" w:rsidR="00390D82" w:rsidRPr="00E22BFB" w:rsidRDefault="00390D82" w:rsidP="003152FA">
      <w:pPr>
        <w:pStyle w:val="Default"/>
        <w:ind w:right="567"/>
        <w:jc w:val="both"/>
        <w:rPr>
          <w:rFonts w:ascii="Times New Roman" w:hAnsi="Times New Roman" w:cs="Times New Roman"/>
          <w:u w:val="single"/>
        </w:rPr>
      </w:pPr>
    </w:p>
    <w:p w14:paraId="75FFA243" w14:textId="185B6F64"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4. Variantné riešenia</w:t>
      </w:r>
    </w:p>
    <w:p w14:paraId="6B00CAF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4.1 Uchádzačom sa neumožňuje predložiť variantné riešenie vo vzťahu k požadovanému predmetu zákazky.</w:t>
      </w:r>
    </w:p>
    <w:p w14:paraId="1878466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4.2 Ak súčasťou ponuky bude aj variantné riešenie, variantné riešenie nebude zaradené do vyhodnocovania a bude sa naň hľadieť, akoby nebolo predložené.</w:t>
      </w:r>
    </w:p>
    <w:p w14:paraId="5932501C" w14:textId="5CBFB596" w:rsidR="00390D82" w:rsidRPr="00E22BFB" w:rsidRDefault="00390D82" w:rsidP="00390D82">
      <w:pPr>
        <w:pStyle w:val="Default"/>
        <w:jc w:val="both"/>
        <w:rPr>
          <w:rFonts w:ascii="Times New Roman" w:hAnsi="Times New Roman" w:cs="Times New Roman"/>
        </w:rPr>
      </w:pPr>
    </w:p>
    <w:p w14:paraId="0FCA3E2B" w14:textId="77777777" w:rsidR="00390D82" w:rsidRPr="00E22BFB" w:rsidRDefault="00390D82" w:rsidP="00390D82">
      <w:pPr>
        <w:pStyle w:val="Default"/>
        <w:jc w:val="both"/>
        <w:rPr>
          <w:rFonts w:ascii="Times New Roman" w:hAnsi="Times New Roman" w:cs="Times New Roman"/>
        </w:rPr>
      </w:pPr>
    </w:p>
    <w:p w14:paraId="7A3828D2" w14:textId="7777777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5. Miesto, termín a spôsob poskytnutia predmetu zákazky</w:t>
      </w:r>
    </w:p>
    <w:p w14:paraId="5977E64C" w14:textId="7705B381" w:rsidR="00811A42" w:rsidRPr="00E22BFB" w:rsidRDefault="00390D82" w:rsidP="0041776D">
      <w:pPr>
        <w:pStyle w:val="seNormalny2"/>
        <w:tabs>
          <w:tab w:val="left" w:pos="14462"/>
        </w:tabs>
        <w:spacing w:after="0"/>
        <w:ind w:left="0" w:right="113"/>
        <w:rPr>
          <w:rFonts w:ascii="Times New Roman" w:hAnsi="Times New Roman"/>
          <w:sz w:val="24"/>
          <w:szCs w:val="24"/>
        </w:rPr>
      </w:pPr>
      <w:r w:rsidRPr="00E22BFB">
        <w:rPr>
          <w:rFonts w:ascii="Times New Roman" w:hAnsi="Times New Roman"/>
          <w:sz w:val="24"/>
          <w:szCs w:val="24"/>
        </w:rPr>
        <w:t xml:space="preserve">5.1 Miesto poskytnutia predmetu zákazky: </w:t>
      </w:r>
      <w:proofErr w:type="spellStart"/>
      <w:r w:rsidR="00570B9B" w:rsidRPr="00E22BFB">
        <w:rPr>
          <w:rFonts w:ascii="Times New Roman" w:hAnsi="Times New Roman"/>
          <w:sz w:val="24"/>
          <w:szCs w:val="24"/>
        </w:rPr>
        <w:t>Green</w:t>
      </w:r>
      <w:proofErr w:type="spellEnd"/>
      <w:r w:rsidR="00570B9B" w:rsidRPr="00E22BFB">
        <w:rPr>
          <w:rFonts w:ascii="Times New Roman" w:hAnsi="Times New Roman"/>
          <w:sz w:val="24"/>
          <w:szCs w:val="24"/>
        </w:rPr>
        <w:t xml:space="preserve"> Park Martin (areál bývalých ZŤS) </w:t>
      </w:r>
    </w:p>
    <w:p w14:paraId="215EF3E9" w14:textId="67CAD33D" w:rsidR="00390D82" w:rsidRPr="00E22BFB" w:rsidRDefault="00390D82" w:rsidP="00390D82">
      <w:pPr>
        <w:pStyle w:val="Default"/>
        <w:jc w:val="both"/>
        <w:rPr>
          <w:rFonts w:ascii="Times New Roman" w:eastAsia="Times New Roman" w:hAnsi="Times New Roman" w:cs="Times New Roman"/>
          <w:color w:val="auto"/>
          <w:lang w:eastAsia="sk-SK"/>
        </w:rPr>
      </w:pPr>
    </w:p>
    <w:p w14:paraId="55B39F23" w14:textId="6F8800E3" w:rsidR="0041776D" w:rsidRPr="00E22BFB" w:rsidRDefault="00390D82" w:rsidP="0041776D">
      <w:pPr>
        <w:pStyle w:val="seNormalny2"/>
        <w:tabs>
          <w:tab w:val="left" w:pos="14462"/>
        </w:tabs>
        <w:spacing w:after="0"/>
        <w:ind w:left="0" w:right="113"/>
        <w:rPr>
          <w:rFonts w:ascii="Times New Roman" w:hAnsi="Times New Roman"/>
          <w:sz w:val="24"/>
          <w:szCs w:val="24"/>
        </w:rPr>
      </w:pPr>
      <w:r w:rsidRPr="00E22BFB">
        <w:rPr>
          <w:rFonts w:ascii="Times New Roman" w:hAnsi="Times New Roman"/>
          <w:sz w:val="24"/>
          <w:szCs w:val="24"/>
        </w:rPr>
        <w:t>5.2 Termín poskytnutia predmetu zákazky:</w:t>
      </w:r>
      <w:r w:rsidR="0041776D" w:rsidRPr="00E22BFB">
        <w:rPr>
          <w:rFonts w:ascii="Times New Roman" w:hAnsi="Times New Roman"/>
          <w:sz w:val="24"/>
          <w:szCs w:val="24"/>
        </w:rPr>
        <w:t xml:space="preserve"> Obstarávateľ požaduje vykonať predmet zákazky v nasledovných termínoch:</w:t>
      </w:r>
    </w:p>
    <w:p w14:paraId="66ECDB67" w14:textId="0CD6945E" w:rsidR="0041776D" w:rsidRPr="00E22BFB" w:rsidRDefault="0041776D" w:rsidP="0041776D">
      <w:pPr>
        <w:pStyle w:val="seNormalny2"/>
        <w:spacing w:after="0"/>
        <w:ind w:left="426" w:right="113" w:hanging="284"/>
        <w:rPr>
          <w:rFonts w:ascii="Times New Roman" w:hAnsi="Times New Roman"/>
          <w:sz w:val="24"/>
          <w:szCs w:val="24"/>
        </w:rPr>
      </w:pPr>
      <w:bookmarkStart w:id="5" w:name="_Hlk110182319"/>
      <w:r w:rsidRPr="00E22BFB">
        <w:rPr>
          <w:rFonts w:ascii="Times New Roman" w:hAnsi="Times New Roman"/>
          <w:sz w:val="24"/>
          <w:szCs w:val="24"/>
        </w:rPr>
        <w:lastRenderedPageBreak/>
        <w:t>- Odovzdanie  čistopisu realizačnej projektovej dokumentácie na odsúhlasenie   Objednávateľovi: do 12 týždňov od podpisu Zmluvy,</w:t>
      </w:r>
    </w:p>
    <w:p w14:paraId="27A9E885" w14:textId="77777777" w:rsidR="0041776D" w:rsidRPr="00E22BFB" w:rsidRDefault="0041776D" w:rsidP="0041776D">
      <w:pPr>
        <w:pStyle w:val="seNormalny2"/>
        <w:numPr>
          <w:ilvl w:val="0"/>
          <w:numId w:val="22"/>
        </w:numPr>
        <w:spacing w:after="0"/>
        <w:ind w:left="284" w:right="113" w:hanging="142"/>
        <w:rPr>
          <w:rFonts w:ascii="Times New Roman" w:hAnsi="Times New Roman"/>
          <w:sz w:val="24"/>
          <w:szCs w:val="24"/>
        </w:rPr>
      </w:pPr>
      <w:bookmarkStart w:id="6" w:name="_Hlk110342421"/>
      <w:bookmarkEnd w:id="5"/>
      <w:r w:rsidRPr="00E22BFB">
        <w:rPr>
          <w:rFonts w:ascii="Times New Roman" w:hAnsi="Times New Roman"/>
          <w:sz w:val="24"/>
          <w:szCs w:val="24"/>
        </w:rPr>
        <w:t>Odovzdanie a prebratie Diela vrátanie kompletnej dokumentácie do 30.4.2024.</w:t>
      </w:r>
    </w:p>
    <w:bookmarkEnd w:id="6"/>
    <w:p w14:paraId="3C49F196" w14:textId="4FF55580" w:rsidR="0041776D" w:rsidRPr="00E22BFB" w:rsidRDefault="0041776D" w:rsidP="0041776D">
      <w:pPr>
        <w:pStyle w:val="seNormalny2"/>
        <w:tabs>
          <w:tab w:val="left" w:pos="9356"/>
        </w:tabs>
        <w:spacing w:after="0"/>
        <w:ind w:left="0" w:right="113"/>
        <w:rPr>
          <w:rFonts w:ascii="Times New Roman" w:hAnsi="Times New Roman"/>
          <w:sz w:val="24"/>
          <w:szCs w:val="24"/>
        </w:rPr>
      </w:pPr>
      <w:r w:rsidRPr="00E22BFB">
        <w:rPr>
          <w:rFonts w:ascii="Times New Roman" w:hAnsi="Times New Roman"/>
          <w:sz w:val="24"/>
          <w:szCs w:val="24"/>
        </w:rPr>
        <w:t xml:space="preserve">Podrobný harmonogram vykonávania predmetu zákazky je </w:t>
      </w:r>
      <w:r w:rsidRPr="00AB03DA">
        <w:rPr>
          <w:rFonts w:ascii="Times New Roman" w:hAnsi="Times New Roman"/>
          <w:sz w:val="24"/>
          <w:szCs w:val="24"/>
        </w:rPr>
        <w:t xml:space="preserve">uvedený v Prílohe č. </w:t>
      </w:r>
      <w:r w:rsidR="006B4DA5" w:rsidRPr="00AB03DA">
        <w:rPr>
          <w:rFonts w:ascii="Times New Roman" w:hAnsi="Times New Roman"/>
          <w:sz w:val="24"/>
          <w:szCs w:val="24"/>
        </w:rPr>
        <w:t>1</w:t>
      </w:r>
      <w:r w:rsidR="009250EA" w:rsidRPr="00AB03DA">
        <w:rPr>
          <w:rFonts w:ascii="Times New Roman" w:hAnsi="Times New Roman"/>
          <w:sz w:val="24"/>
          <w:szCs w:val="24"/>
        </w:rPr>
        <w:t xml:space="preserve"> Opis</w:t>
      </w:r>
      <w:r w:rsidR="009250EA">
        <w:rPr>
          <w:rFonts w:ascii="Times New Roman" w:hAnsi="Times New Roman"/>
          <w:sz w:val="24"/>
          <w:szCs w:val="24"/>
        </w:rPr>
        <w:t xml:space="preserve"> predmetu zákazky.</w:t>
      </w:r>
    </w:p>
    <w:p w14:paraId="7D9D9233" w14:textId="6AE12619" w:rsidR="00390D82" w:rsidRPr="00E22BFB" w:rsidRDefault="00390D82" w:rsidP="00390D82">
      <w:pPr>
        <w:pStyle w:val="Default"/>
        <w:jc w:val="both"/>
        <w:rPr>
          <w:rFonts w:ascii="Times New Roman" w:eastAsia="Times New Roman" w:hAnsi="Times New Roman" w:cs="Times New Roman"/>
          <w:color w:val="auto"/>
          <w:lang w:eastAsia="sk-SK"/>
        </w:rPr>
      </w:pPr>
      <w:r w:rsidRPr="00E22BFB">
        <w:rPr>
          <w:rFonts w:ascii="Times New Roman" w:eastAsia="Times New Roman" w:hAnsi="Times New Roman" w:cs="Times New Roman"/>
          <w:color w:val="auto"/>
          <w:lang w:eastAsia="sk-SK"/>
        </w:rPr>
        <w:t xml:space="preserve">5.3 Predmet zákazky bude plnený spôsobom podľa obchodných </w:t>
      </w:r>
      <w:r w:rsidR="008E0D32">
        <w:rPr>
          <w:rFonts w:ascii="Times New Roman" w:eastAsia="Times New Roman" w:hAnsi="Times New Roman" w:cs="Times New Roman"/>
          <w:color w:val="auto"/>
          <w:lang w:eastAsia="sk-SK"/>
        </w:rPr>
        <w:t>podkladov</w:t>
      </w:r>
      <w:r w:rsidRPr="00E22BFB">
        <w:rPr>
          <w:rFonts w:ascii="Times New Roman" w:eastAsia="Times New Roman" w:hAnsi="Times New Roman" w:cs="Times New Roman"/>
          <w:color w:val="auto"/>
          <w:lang w:eastAsia="sk-SK"/>
        </w:rPr>
        <w:t xml:space="preserve"> uvedených v časti B.2 Obchodné podmienky poskytnutia predmetu zákazky týchto súťažných podkladov.</w:t>
      </w:r>
    </w:p>
    <w:p w14:paraId="67875F96" w14:textId="77777777" w:rsidR="00390D82" w:rsidRPr="00E22BFB" w:rsidRDefault="00390D82" w:rsidP="00390D82">
      <w:pPr>
        <w:pStyle w:val="Default"/>
        <w:jc w:val="both"/>
        <w:rPr>
          <w:rFonts w:ascii="Times New Roman" w:eastAsia="Times New Roman" w:hAnsi="Times New Roman" w:cs="Times New Roman"/>
          <w:color w:val="auto"/>
          <w:lang w:eastAsia="sk-SK"/>
        </w:rPr>
      </w:pPr>
    </w:p>
    <w:p w14:paraId="20FEA823" w14:textId="2B409456" w:rsidR="00390D82" w:rsidRPr="00E22BFB" w:rsidRDefault="00390D82" w:rsidP="00390D82">
      <w:pPr>
        <w:pStyle w:val="Default"/>
        <w:jc w:val="both"/>
        <w:rPr>
          <w:rFonts w:ascii="Times New Roman" w:eastAsia="Times New Roman" w:hAnsi="Times New Roman" w:cs="Times New Roman"/>
          <w:color w:val="auto"/>
          <w:lang w:eastAsia="sk-SK"/>
        </w:rPr>
      </w:pPr>
      <w:r w:rsidRPr="00E22BFB">
        <w:rPr>
          <w:rFonts w:ascii="Times New Roman" w:eastAsia="Times New Roman" w:hAnsi="Times New Roman" w:cs="Times New Roman"/>
          <w:color w:val="auto"/>
          <w:lang w:eastAsia="sk-SK"/>
        </w:rPr>
        <w:t>6. Zdroj finančných prostriedkov</w:t>
      </w:r>
    </w:p>
    <w:p w14:paraId="3E1DDC30" w14:textId="60783FE5" w:rsidR="00FF1E56" w:rsidRPr="00E22BFB" w:rsidRDefault="00390D82" w:rsidP="00FF1E56">
      <w:pPr>
        <w:spacing w:after="0"/>
        <w:jc w:val="both"/>
        <w:rPr>
          <w:rFonts w:ascii="Times New Roman" w:eastAsia="Times New Roman" w:hAnsi="Times New Roman"/>
          <w:sz w:val="24"/>
          <w:szCs w:val="24"/>
          <w:lang w:eastAsia="sk-SK"/>
        </w:rPr>
      </w:pPr>
      <w:r w:rsidRPr="00E22BFB">
        <w:rPr>
          <w:rFonts w:ascii="Times New Roman" w:eastAsia="Times New Roman" w:hAnsi="Times New Roman"/>
          <w:sz w:val="24"/>
          <w:szCs w:val="24"/>
          <w:lang w:eastAsia="sk-SK"/>
        </w:rPr>
        <w:t xml:space="preserve">6.1 </w:t>
      </w:r>
      <w:r w:rsidR="00FF1E56" w:rsidRPr="00E22BFB">
        <w:rPr>
          <w:rFonts w:ascii="Times New Roman" w:eastAsia="Times New Roman" w:hAnsi="Times New Roman"/>
          <w:sz w:val="24"/>
          <w:szCs w:val="24"/>
          <w:lang w:eastAsia="sk-SK"/>
        </w:rPr>
        <w:t xml:space="preserve">Predmet zákazky bude financovaný z vlastných prostriedkov obstarávateľa a prostriedkov fondov EU z Operačného programu Kvalita životného prostredia. </w:t>
      </w:r>
    </w:p>
    <w:p w14:paraId="1A94DFE7" w14:textId="77777777" w:rsidR="00FF1E56" w:rsidRPr="00E22BFB" w:rsidRDefault="00FF1E56" w:rsidP="00FF1E56">
      <w:pPr>
        <w:spacing w:after="0"/>
        <w:jc w:val="both"/>
        <w:rPr>
          <w:rFonts w:ascii="Times New Roman" w:eastAsia="Times New Roman" w:hAnsi="Times New Roman"/>
          <w:sz w:val="24"/>
          <w:szCs w:val="24"/>
          <w:lang w:eastAsia="sk-SK"/>
        </w:rPr>
      </w:pPr>
      <w:r w:rsidRPr="00E22BFB">
        <w:rPr>
          <w:rFonts w:ascii="Times New Roman" w:eastAsia="Times New Roman" w:hAnsi="Times New Roman"/>
          <w:sz w:val="24"/>
          <w:szCs w:val="24"/>
          <w:lang w:eastAsia="sk-SK"/>
        </w:rPr>
        <w:t xml:space="preserve">Zákazka sa týka projektu / programu financovaného z fondov EÚ: z výzvy na predkladanie žiadostí o poskytnutie nenávratného finančného príspevku s kódom </w:t>
      </w:r>
      <w:r w:rsidRPr="00E22BFB">
        <w:rPr>
          <w:rFonts w:ascii="Times New Roman" w:eastAsia="Times New Roman" w:hAnsi="Times New Roman"/>
          <w:sz w:val="24"/>
          <w:szCs w:val="24"/>
          <w:lang w:eastAsia="sk-SK"/>
        </w:rPr>
        <w:br/>
        <w:t>OPKZP-PO4-SC411-2022-74.</w:t>
      </w:r>
    </w:p>
    <w:p w14:paraId="2AB4B899" w14:textId="69286907" w:rsidR="00D513F8" w:rsidRPr="00E22BFB" w:rsidRDefault="00FF1E56" w:rsidP="00D513F8">
      <w:pPr>
        <w:pStyle w:val="Default"/>
        <w:jc w:val="both"/>
        <w:rPr>
          <w:rFonts w:ascii="Times New Roman" w:hAnsi="Times New Roman" w:cs="Times New Roman"/>
        </w:rPr>
      </w:pPr>
      <w:r w:rsidRPr="00E22BFB">
        <w:rPr>
          <w:rFonts w:ascii="Times New Roman" w:eastAsia="Times New Roman" w:hAnsi="Times New Roman" w:cs="Times New Roman"/>
          <w:color w:val="auto"/>
          <w:lang w:eastAsia="sk-SK"/>
        </w:rPr>
        <w:t>Platba za plnenie sa bude realizovať bezhotovostným</w:t>
      </w:r>
      <w:r w:rsidRPr="00E22BFB">
        <w:rPr>
          <w:rFonts w:ascii="Times New Roman" w:hAnsi="Times New Roman" w:cs="Times New Roman"/>
          <w:bCs/>
        </w:rPr>
        <w:t xml:space="preserve"> platobným stykom poukázaním na účet úspešného </w:t>
      </w:r>
      <w:r w:rsidR="00E22BFB">
        <w:rPr>
          <w:rFonts w:ascii="Times New Roman" w:hAnsi="Times New Roman" w:cs="Times New Roman"/>
          <w:bCs/>
        </w:rPr>
        <w:t>uchádzač</w:t>
      </w:r>
      <w:r w:rsidRPr="00E22BFB">
        <w:rPr>
          <w:rFonts w:ascii="Times New Roman" w:hAnsi="Times New Roman" w:cs="Times New Roman"/>
          <w:bCs/>
        </w:rPr>
        <w:t xml:space="preserve">a najneskôr do 30 dní odo dňa doručenia faktúry. Bližšie určenie platobných </w:t>
      </w:r>
      <w:r w:rsidR="008E0D32">
        <w:rPr>
          <w:rFonts w:ascii="Times New Roman" w:hAnsi="Times New Roman" w:cs="Times New Roman"/>
          <w:bCs/>
        </w:rPr>
        <w:t>podkladov</w:t>
      </w:r>
      <w:r w:rsidRPr="00E22BFB">
        <w:rPr>
          <w:rFonts w:ascii="Times New Roman" w:hAnsi="Times New Roman" w:cs="Times New Roman"/>
          <w:bCs/>
        </w:rPr>
        <w:t xml:space="preserve"> je uvedené v</w:t>
      </w:r>
      <w:r w:rsidR="00D513F8" w:rsidRPr="00E22BFB">
        <w:rPr>
          <w:rFonts w:ascii="Times New Roman" w:hAnsi="Times New Roman" w:cs="Times New Roman"/>
        </w:rPr>
        <w:t xml:space="preserve"> B.1 OPIS PREDMETU ZÁKAZKY</w:t>
      </w:r>
    </w:p>
    <w:p w14:paraId="721A857E" w14:textId="77777777" w:rsidR="00D513F8" w:rsidRPr="00E22BFB" w:rsidRDefault="00D513F8" w:rsidP="00D513F8">
      <w:pPr>
        <w:pStyle w:val="Default"/>
        <w:jc w:val="both"/>
        <w:rPr>
          <w:rFonts w:ascii="Times New Roman" w:hAnsi="Times New Roman" w:cs="Times New Roman"/>
        </w:rPr>
      </w:pPr>
      <w:r w:rsidRPr="00E22BFB">
        <w:rPr>
          <w:rFonts w:ascii="Times New Roman" w:hAnsi="Times New Roman" w:cs="Times New Roman"/>
        </w:rPr>
        <w:t>B.2 OBCHODNÉ PODMIENKY POSKYTNUTIA PREDMETU ZÁKAZKY</w:t>
      </w:r>
    </w:p>
    <w:p w14:paraId="2A8210BC" w14:textId="6AD7BBE5" w:rsidR="00FF1E56" w:rsidRPr="00E22BFB" w:rsidRDefault="00FF1E56" w:rsidP="00FF1E56">
      <w:pPr>
        <w:spacing w:after="0"/>
        <w:rPr>
          <w:rFonts w:ascii="Times New Roman" w:hAnsi="Times New Roman"/>
          <w:sz w:val="24"/>
          <w:szCs w:val="24"/>
        </w:rPr>
      </w:pPr>
      <w:r w:rsidRPr="00E22BFB">
        <w:rPr>
          <w:rFonts w:ascii="Times New Roman" w:hAnsi="Times New Roman"/>
          <w:b/>
          <w:bCs/>
          <w:sz w:val="24"/>
          <w:szCs w:val="24"/>
        </w:rPr>
        <w:t xml:space="preserve">V prípade nedostatku finančných prostriedkov si </w:t>
      </w:r>
      <w:r w:rsidR="00253E1F" w:rsidRPr="00E22BFB">
        <w:rPr>
          <w:rFonts w:ascii="Times New Roman" w:hAnsi="Times New Roman"/>
          <w:b/>
          <w:bCs/>
          <w:sz w:val="24"/>
          <w:szCs w:val="24"/>
        </w:rPr>
        <w:t>obstarávateľ</w:t>
      </w:r>
      <w:r w:rsidRPr="00E22BFB">
        <w:rPr>
          <w:rFonts w:ascii="Times New Roman" w:hAnsi="Times New Roman"/>
          <w:b/>
          <w:bCs/>
          <w:sz w:val="24"/>
          <w:szCs w:val="24"/>
        </w:rPr>
        <w:t xml:space="preserve"> vyhradzuje právo súťaž zrušiť. </w:t>
      </w:r>
    </w:p>
    <w:p w14:paraId="611F463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6.2 Obstarávateľ neposkytuje preddavky ani zálohové platby.</w:t>
      </w:r>
    </w:p>
    <w:p w14:paraId="327F264F" w14:textId="77777777" w:rsidR="00B8397D" w:rsidRPr="00E22BFB" w:rsidRDefault="00B8397D" w:rsidP="00390D82">
      <w:pPr>
        <w:pStyle w:val="Default"/>
        <w:jc w:val="both"/>
        <w:rPr>
          <w:rFonts w:ascii="Times New Roman" w:hAnsi="Times New Roman" w:cs="Times New Roman"/>
        </w:rPr>
      </w:pPr>
    </w:p>
    <w:p w14:paraId="01707A1A" w14:textId="4F6AEE1C"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7. Druh zákazky a typ zmluvy</w:t>
      </w:r>
    </w:p>
    <w:p w14:paraId="5308E3BA" w14:textId="21F4935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7.1 Podľa § 3 ods. </w:t>
      </w:r>
      <w:r w:rsidR="00127C20" w:rsidRPr="00E22BFB">
        <w:rPr>
          <w:rFonts w:ascii="Times New Roman" w:hAnsi="Times New Roman" w:cs="Times New Roman"/>
        </w:rPr>
        <w:t>1</w:t>
      </w:r>
      <w:r w:rsidRPr="00E22BFB">
        <w:rPr>
          <w:rFonts w:ascii="Times New Roman" w:hAnsi="Times New Roman" w:cs="Times New Roman"/>
        </w:rPr>
        <w:t xml:space="preserve"> zákona o verejnom obstarávaní sa jedná o zákazku na </w:t>
      </w:r>
      <w:r w:rsidR="00BE5C98" w:rsidRPr="00E22BFB">
        <w:rPr>
          <w:rFonts w:ascii="Times New Roman" w:hAnsi="Times New Roman" w:cs="Times New Roman"/>
        </w:rPr>
        <w:t>dodanie tovaru</w:t>
      </w:r>
      <w:r w:rsidR="009877B9" w:rsidRPr="00E22BFB">
        <w:rPr>
          <w:rFonts w:ascii="Times New Roman" w:hAnsi="Times New Roman" w:cs="Times New Roman"/>
        </w:rPr>
        <w:t xml:space="preserve"> vrátane súvisiacich montážnych a inštalačných služieb</w:t>
      </w:r>
      <w:r w:rsidR="00127C20" w:rsidRPr="00E22BFB">
        <w:rPr>
          <w:rFonts w:ascii="Times New Roman" w:hAnsi="Times New Roman" w:cs="Times New Roman"/>
        </w:rPr>
        <w:t xml:space="preserve"> a stavebných prác (</w:t>
      </w:r>
      <w:r w:rsidR="009877B9" w:rsidRPr="00E22BFB">
        <w:rPr>
          <w:rFonts w:ascii="Times New Roman" w:hAnsi="Times New Roman" w:cs="Times New Roman"/>
        </w:rPr>
        <w:t>zmiešaná zákazka</w:t>
      </w:r>
      <w:r w:rsidR="00127C20" w:rsidRPr="00E22BFB">
        <w:rPr>
          <w:rFonts w:ascii="Times New Roman" w:hAnsi="Times New Roman" w:cs="Times New Roman"/>
        </w:rPr>
        <w:t xml:space="preserve"> s hlavným predmeto</w:t>
      </w:r>
      <w:r w:rsidR="00366AA1" w:rsidRPr="00E22BFB">
        <w:rPr>
          <w:rFonts w:ascii="Times New Roman" w:hAnsi="Times New Roman" w:cs="Times New Roman"/>
        </w:rPr>
        <w:t xml:space="preserve">m </w:t>
      </w:r>
      <w:r w:rsidR="00950374" w:rsidRPr="00E22BFB">
        <w:rPr>
          <w:rFonts w:ascii="Times New Roman" w:hAnsi="Times New Roman" w:cs="Times New Roman"/>
        </w:rPr>
        <w:t>zákazky - tovar)</w:t>
      </w:r>
      <w:r w:rsidR="009877B9" w:rsidRPr="00E22BFB">
        <w:rPr>
          <w:rFonts w:ascii="Times New Roman" w:hAnsi="Times New Roman" w:cs="Times New Roman"/>
        </w:rPr>
        <w:t>.</w:t>
      </w:r>
    </w:p>
    <w:p w14:paraId="17153DD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7.2 Zmluva bude uzatvorená v zmysle § 536 a </w:t>
      </w:r>
      <w:proofErr w:type="spellStart"/>
      <w:r w:rsidRPr="00E22BFB">
        <w:rPr>
          <w:rFonts w:ascii="Times New Roman" w:hAnsi="Times New Roman" w:cs="Times New Roman"/>
        </w:rPr>
        <w:t>nasl</w:t>
      </w:r>
      <w:proofErr w:type="spellEnd"/>
      <w:r w:rsidRPr="00E22BFB">
        <w:rPr>
          <w:rFonts w:ascii="Times New Roman" w:hAnsi="Times New Roman" w:cs="Times New Roman"/>
        </w:rPr>
        <w:t>. Obchodného zákonníka a v zmysle ustanovení zákona č. 185/2015 Z.z. Autorský zákon s jedným uchádzačom.</w:t>
      </w:r>
    </w:p>
    <w:p w14:paraId="24F19222" w14:textId="3F51805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7.3 Podrobné vymedzenie zmluvných </w:t>
      </w:r>
      <w:r w:rsidR="008E0D32">
        <w:rPr>
          <w:rFonts w:ascii="Times New Roman" w:hAnsi="Times New Roman" w:cs="Times New Roman"/>
        </w:rPr>
        <w:t>podkladov</w:t>
      </w:r>
      <w:r w:rsidRPr="00E22BFB">
        <w:rPr>
          <w:rFonts w:ascii="Times New Roman" w:hAnsi="Times New Roman" w:cs="Times New Roman"/>
        </w:rPr>
        <w:t xml:space="preserve"> na dodanie požadovaného predmetu zákazky sú uvedené v časti B.2 Obchodné podmienky poskytnutia predmetu zákazky týchto súťažných podkladov v nadväznosti na časť B.1 Opis predmetu zákazky týchto súťažných podkladov.</w:t>
      </w:r>
    </w:p>
    <w:p w14:paraId="627FEAF5" w14:textId="56BA1E5F"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7.4 Spôsob plnenia zmluvy je uvedený v časti B.2 Obchodné podmienky poskytnutia predmetu zákazky týchto súťažných podkladov.</w:t>
      </w:r>
    </w:p>
    <w:p w14:paraId="3D2C15E7" w14:textId="77777777" w:rsidR="00390D82" w:rsidRPr="00E22BFB" w:rsidRDefault="00390D82" w:rsidP="00390D82">
      <w:pPr>
        <w:pStyle w:val="Default"/>
        <w:jc w:val="both"/>
        <w:rPr>
          <w:rFonts w:ascii="Times New Roman" w:hAnsi="Times New Roman" w:cs="Times New Roman"/>
        </w:rPr>
      </w:pPr>
    </w:p>
    <w:p w14:paraId="60659337" w14:textId="7777777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8. Lehota viazanosti ponuky</w:t>
      </w:r>
    </w:p>
    <w:p w14:paraId="33CD997F" w14:textId="1F3748CF"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8.1 Uchádzač je svojou ponukou viazaný od uplynutia lehoty na predkladanie ponúk až do uplynutia lehoty viazanosti ponúk stanovenej obstarávateľom </w:t>
      </w:r>
      <w:r w:rsidRPr="00D54C9C">
        <w:rPr>
          <w:rFonts w:ascii="Times New Roman" w:hAnsi="Times New Roman" w:cs="Times New Roman"/>
          <w:highlight w:val="yellow"/>
        </w:rPr>
        <w:t>do 30.0</w:t>
      </w:r>
      <w:r w:rsidR="00D54C9C" w:rsidRPr="00D54C9C">
        <w:rPr>
          <w:rFonts w:ascii="Times New Roman" w:hAnsi="Times New Roman" w:cs="Times New Roman"/>
          <w:highlight w:val="yellow"/>
        </w:rPr>
        <w:t>6</w:t>
      </w:r>
      <w:r w:rsidRPr="00D54C9C">
        <w:rPr>
          <w:rFonts w:ascii="Times New Roman" w:hAnsi="Times New Roman" w:cs="Times New Roman"/>
          <w:highlight w:val="yellow"/>
        </w:rPr>
        <w:t>.2023.</w:t>
      </w:r>
    </w:p>
    <w:p w14:paraId="1F737874" w14:textId="77777777" w:rsidR="008E5212" w:rsidRPr="00E22BFB" w:rsidRDefault="008E5212" w:rsidP="008E5212">
      <w:pPr>
        <w:pStyle w:val="Default"/>
        <w:jc w:val="both"/>
        <w:rPr>
          <w:rFonts w:ascii="Times New Roman" w:hAnsi="Times New Roman" w:cs="Times New Roman"/>
        </w:rPr>
      </w:pPr>
      <w:r w:rsidRPr="00E22BFB">
        <w:rPr>
          <w:rFonts w:ascii="Times New Roman" w:hAnsi="Times New Roman" w:cs="Times New Roman"/>
        </w:rPr>
        <w:t>lehoty viazanosti ponúk.</w:t>
      </w:r>
    </w:p>
    <w:p w14:paraId="40446B01" w14:textId="0BBCD8DB" w:rsidR="00390D82" w:rsidRPr="00E22BFB" w:rsidRDefault="008E5212" w:rsidP="008E5212">
      <w:pPr>
        <w:pStyle w:val="Default"/>
        <w:jc w:val="both"/>
        <w:rPr>
          <w:rFonts w:ascii="Times New Roman" w:hAnsi="Times New Roman" w:cs="Times New Roman"/>
        </w:rPr>
      </w:pPr>
      <w:r w:rsidRPr="00E22BFB">
        <w:rPr>
          <w:rFonts w:ascii="Times New Roman" w:hAnsi="Times New Roman" w:cs="Times New Roman"/>
        </w:rPr>
        <w:t xml:space="preserve">8.2 V prípade uplatnenia revíznych postupov v súlade so zákonom o VO proti postupu </w:t>
      </w:r>
      <w:r w:rsidR="00E61EDB" w:rsidRPr="00E22BFB">
        <w:rPr>
          <w:rFonts w:ascii="Times New Roman" w:hAnsi="Times New Roman" w:cs="Times New Roman"/>
        </w:rPr>
        <w:t xml:space="preserve"> </w:t>
      </w:r>
      <w:r w:rsidRPr="00E22BFB">
        <w:rPr>
          <w:rFonts w:ascii="Times New Roman" w:hAnsi="Times New Roman" w:cs="Times New Roman"/>
        </w:rPr>
        <w:t>obstarávateľa zo strany záujemcov/uchádzačov môže dôjsť k zmene, resp. k</w:t>
      </w:r>
      <w:r w:rsidR="00E61EDB" w:rsidRPr="00E22BFB">
        <w:rPr>
          <w:rFonts w:ascii="Times New Roman" w:hAnsi="Times New Roman" w:cs="Times New Roman"/>
        </w:rPr>
        <w:t> </w:t>
      </w:r>
      <w:r w:rsidRPr="00E22BFB">
        <w:rPr>
          <w:rFonts w:ascii="Times New Roman" w:hAnsi="Times New Roman" w:cs="Times New Roman"/>
        </w:rPr>
        <w:t>predĺženiu</w:t>
      </w:r>
      <w:r w:rsidR="00E61EDB" w:rsidRPr="00E22BFB">
        <w:rPr>
          <w:rFonts w:ascii="Times New Roman" w:hAnsi="Times New Roman" w:cs="Times New Roman"/>
        </w:rPr>
        <w:t xml:space="preserve"> </w:t>
      </w:r>
      <w:r w:rsidRPr="00E22BFB">
        <w:rPr>
          <w:rFonts w:ascii="Times New Roman" w:hAnsi="Times New Roman" w:cs="Times New Roman"/>
        </w:rPr>
        <w:t>stanovenej lehoty viazanosti ponúk. V takom prípade obstarávateľ písomne,</w:t>
      </w:r>
      <w:r w:rsidR="00E61EDB" w:rsidRPr="00E22BFB">
        <w:rPr>
          <w:rFonts w:ascii="Times New Roman" w:hAnsi="Times New Roman" w:cs="Times New Roman"/>
        </w:rPr>
        <w:t xml:space="preserve"> </w:t>
      </w:r>
      <w:r w:rsidRPr="00E22BFB">
        <w:rPr>
          <w:rFonts w:ascii="Times New Roman" w:hAnsi="Times New Roman" w:cs="Times New Roman"/>
        </w:rPr>
        <w:t>prostredníctvom elektronických prostriedkov, oznámi záujemcom/uchádzačom zmenu, resp.</w:t>
      </w:r>
      <w:r w:rsidR="00E61EDB" w:rsidRPr="00E22BFB">
        <w:rPr>
          <w:rFonts w:ascii="Times New Roman" w:hAnsi="Times New Roman" w:cs="Times New Roman"/>
        </w:rPr>
        <w:t xml:space="preserve"> </w:t>
      </w:r>
      <w:r w:rsidRPr="00E22BFB">
        <w:rPr>
          <w:rFonts w:ascii="Times New Roman" w:hAnsi="Times New Roman" w:cs="Times New Roman"/>
        </w:rPr>
        <w:t>predĺženie, lehoty viazanosti ponúk.</w:t>
      </w:r>
    </w:p>
    <w:p w14:paraId="61AA71C9" w14:textId="77777777" w:rsidR="00E61EDB" w:rsidRPr="00E22BFB" w:rsidRDefault="00E61EDB" w:rsidP="00390D82">
      <w:pPr>
        <w:pStyle w:val="Default"/>
        <w:jc w:val="both"/>
        <w:rPr>
          <w:rFonts w:ascii="Times New Roman" w:hAnsi="Times New Roman" w:cs="Times New Roman"/>
          <w:b/>
          <w:bCs/>
        </w:rPr>
      </w:pPr>
    </w:p>
    <w:p w14:paraId="718661EB" w14:textId="7C5B9D32"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Časť II. Komunikácia a vysvetľovanie</w:t>
      </w:r>
    </w:p>
    <w:p w14:paraId="27595272" w14:textId="583CD05E" w:rsidR="00335FDF"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9. Komunikácia medzi obstarávateľom a uchádzačmi/záujemcami</w:t>
      </w:r>
    </w:p>
    <w:p w14:paraId="542A07EF" w14:textId="13EF5702" w:rsidR="00A917F7" w:rsidRPr="00E22BFB" w:rsidRDefault="006F5D58" w:rsidP="00A917F7">
      <w:pPr>
        <w:pStyle w:val="Default"/>
        <w:jc w:val="both"/>
        <w:rPr>
          <w:rFonts w:ascii="Times New Roman" w:hAnsi="Times New Roman" w:cs="Times New Roman"/>
        </w:rPr>
      </w:pPr>
      <w:r w:rsidRPr="00E22BFB">
        <w:rPr>
          <w:rFonts w:ascii="Times New Roman" w:hAnsi="Times New Roman" w:cs="Times New Roman"/>
        </w:rPr>
        <w:t>9.1.</w:t>
      </w:r>
      <w:r w:rsidR="00A917F7" w:rsidRPr="00E22BFB">
        <w:rPr>
          <w:rFonts w:ascii="Times New Roman" w:hAnsi="Times New Roman" w:cs="Times New Roman"/>
        </w:rPr>
        <w:t>Poskytovanie vysvetlení, odovzdávanie podkladov a komunikácia („ďalej len komunikácia“) medzi</w:t>
      </w:r>
      <w:r w:rsidR="00C71569" w:rsidRPr="00E22BFB">
        <w:rPr>
          <w:rFonts w:ascii="Times New Roman" w:hAnsi="Times New Roman" w:cs="Times New Roman"/>
        </w:rPr>
        <w:t xml:space="preserve"> </w:t>
      </w:r>
      <w:r w:rsidR="00A917F7" w:rsidRPr="00E22BFB">
        <w:rPr>
          <w:rFonts w:ascii="Times New Roman" w:hAnsi="Times New Roman" w:cs="Times New Roman"/>
        </w:rPr>
        <w:t xml:space="preserve">obstarávateľom/záujemcami a uchádzačmi sa bude uskutočňovať v štátnom (slovenskom) jazyku a spôsobom, ktorý zabezpečí úplnosť a obsah týchto údajov uvedených v ponuke, </w:t>
      </w:r>
      <w:r w:rsidR="00A917F7" w:rsidRPr="00E22BFB">
        <w:rPr>
          <w:rFonts w:ascii="Times New Roman" w:hAnsi="Times New Roman" w:cs="Times New Roman"/>
        </w:rPr>
        <w:lastRenderedPageBreak/>
        <w:t xml:space="preserve">podmienkach účasti a zaručí ochranu dôverných a osobných údajov uvedených v týchto dokumentoch. </w:t>
      </w:r>
    </w:p>
    <w:p w14:paraId="6B7F3A15" w14:textId="0D72D535" w:rsidR="00A917F7" w:rsidRPr="00E22BFB" w:rsidRDefault="006F5D58"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 xml:space="preserve">.2. </w:t>
      </w:r>
      <w:r w:rsidR="00663E4A" w:rsidRPr="00E22BFB">
        <w:rPr>
          <w:rFonts w:ascii="Times New Roman" w:hAnsi="Times New Roman" w:cs="Times New Roman"/>
        </w:rPr>
        <w:t>O</w:t>
      </w:r>
      <w:r w:rsidR="00A917F7" w:rsidRPr="00E22BFB">
        <w:rPr>
          <w:rFonts w:ascii="Times New Roman" w:hAnsi="Times New Roman" w:cs="Times New Roman"/>
        </w:rPr>
        <w:t>bstarávateľ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 resp. uchádzačmi</w:t>
      </w:r>
      <w:r w:rsidR="00BA4863" w:rsidRPr="00E22BFB">
        <w:rPr>
          <w:rFonts w:ascii="Times New Roman" w:hAnsi="Times New Roman" w:cs="Times New Roman"/>
        </w:rPr>
        <w:t>.</w:t>
      </w:r>
    </w:p>
    <w:p w14:paraId="0AE424CE" w14:textId="62992CF4" w:rsidR="00A917F7" w:rsidRPr="00E22BFB" w:rsidRDefault="00BA4863"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.3   JOSEPHINE je na účely tohto verejného obstarávania softvér na elektronizáciu zadávania verejných zákaziek. JOSEPHINE je webová aplikácia na doméne https://josephine.proebiz.com.</w:t>
      </w:r>
    </w:p>
    <w:p w14:paraId="6D6498F9" w14:textId="30584223" w:rsidR="00A917F7" w:rsidRPr="00E22BFB" w:rsidRDefault="00BA4863"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.4</w:t>
      </w:r>
      <w:r w:rsidRPr="00E22BFB">
        <w:rPr>
          <w:rFonts w:ascii="Times New Roman" w:hAnsi="Times New Roman" w:cs="Times New Roman"/>
        </w:rPr>
        <w:t xml:space="preserve"> </w:t>
      </w:r>
      <w:r w:rsidR="00A917F7" w:rsidRPr="00E22BFB">
        <w:rPr>
          <w:rFonts w:ascii="Times New Roman" w:hAnsi="Times New Roman" w:cs="Times New Roman"/>
        </w:rPr>
        <w:t>Na bezproblémové používanie systému JOSEPHINE je nutné používať jeden z podporovaných internetových prehliadačov:</w:t>
      </w:r>
    </w:p>
    <w:p w14:paraId="474D73C1" w14:textId="77777777" w:rsidR="00A917F7" w:rsidRPr="00E22BFB" w:rsidRDefault="00A917F7" w:rsidP="00A917F7">
      <w:pPr>
        <w:pStyle w:val="Default"/>
        <w:jc w:val="both"/>
        <w:rPr>
          <w:rFonts w:ascii="Times New Roman" w:hAnsi="Times New Roman" w:cs="Times New Roman"/>
        </w:rPr>
      </w:pPr>
      <w:r w:rsidRPr="00E22BFB">
        <w:rPr>
          <w:rFonts w:ascii="Times New Roman" w:hAnsi="Times New Roman" w:cs="Times New Roman"/>
        </w:rPr>
        <w:tab/>
      </w:r>
      <w:r w:rsidRPr="00E22BFB">
        <w:rPr>
          <w:rFonts w:ascii="Times New Roman" w:hAnsi="Times New Roman" w:cs="Times New Roman"/>
        </w:rPr>
        <w:tab/>
        <w:t xml:space="preserve">- </w:t>
      </w:r>
      <w:proofErr w:type="spellStart"/>
      <w:r w:rsidRPr="00E22BFB">
        <w:rPr>
          <w:rFonts w:ascii="Times New Roman" w:hAnsi="Times New Roman" w:cs="Times New Roman"/>
        </w:rPr>
        <w:t>Mozilla</w:t>
      </w:r>
      <w:proofErr w:type="spellEnd"/>
      <w:r w:rsidRPr="00E22BFB">
        <w:rPr>
          <w:rFonts w:ascii="Times New Roman" w:hAnsi="Times New Roman" w:cs="Times New Roman"/>
        </w:rPr>
        <w:t xml:space="preserve"> Firefox verzia 13.0 a vyššia</w:t>
      </w:r>
    </w:p>
    <w:p w14:paraId="015E9127" w14:textId="77777777" w:rsidR="00A917F7" w:rsidRPr="00E22BFB" w:rsidRDefault="00A917F7" w:rsidP="00A917F7">
      <w:pPr>
        <w:pStyle w:val="Default"/>
        <w:jc w:val="both"/>
        <w:rPr>
          <w:rFonts w:ascii="Times New Roman" w:hAnsi="Times New Roman" w:cs="Times New Roman"/>
        </w:rPr>
      </w:pPr>
      <w:r w:rsidRPr="00E22BFB">
        <w:rPr>
          <w:rFonts w:ascii="Times New Roman" w:hAnsi="Times New Roman" w:cs="Times New Roman"/>
        </w:rPr>
        <w:tab/>
      </w:r>
      <w:r w:rsidRPr="00E22BFB">
        <w:rPr>
          <w:rFonts w:ascii="Times New Roman" w:hAnsi="Times New Roman" w:cs="Times New Roman"/>
        </w:rPr>
        <w:tab/>
        <w:t>- Google Chrome</w:t>
      </w:r>
    </w:p>
    <w:p w14:paraId="23F33712" w14:textId="77777777" w:rsidR="00A917F7" w:rsidRPr="00E22BFB" w:rsidRDefault="00A917F7" w:rsidP="00A917F7">
      <w:pPr>
        <w:pStyle w:val="Default"/>
        <w:jc w:val="both"/>
        <w:rPr>
          <w:rFonts w:ascii="Times New Roman" w:hAnsi="Times New Roman" w:cs="Times New Roman"/>
        </w:rPr>
      </w:pPr>
      <w:r w:rsidRPr="00E22BFB">
        <w:rPr>
          <w:rFonts w:ascii="Times New Roman" w:hAnsi="Times New Roman" w:cs="Times New Roman"/>
        </w:rPr>
        <w:tab/>
      </w:r>
      <w:r w:rsidRPr="00E22BFB">
        <w:rPr>
          <w:rFonts w:ascii="Times New Roman" w:hAnsi="Times New Roman" w:cs="Times New Roman"/>
        </w:rPr>
        <w:tab/>
        <w:t xml:space="preserve">- Microsoft </w:t>
      </w:r>
      <w:proofErr w:type="spellStart"/>
      <w:r w:rsidRPr="00E22BFB">
        <w:rPr>
          <w:rFonts w:ascii="Times New Roman" w:hAnsi="Times New Roman" w:cs="Times New Roman"/>
        </w:rPr>
        <w:t>Edge</w:t>
      </w:r>
      <w:proofErr w:type="spellEnd"/>
      <w:r w:rsidRPr="00E22BFB">
        <w:rPr>
          <w:rFonts w:ascii="Times New Roman" w:hAnsi="Times New Roman" w:cs="Times New Roman"/>
        </w:rPr>
        <w:t>.</w:t>
      </w:r>
    </w:p>
    <w:p w14:paraId="44948655" w14:textId="04E4CFAE" w:rsidR="00A917F7" w:rsidRPr="00E22BFB" w:rsidRDefault="00BA4863"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0F2333A" w14:textId="4A484B34" w:rsidR="00A917F7" w:rsidRPr="00E22BFB" w:rsidRDefault="00BA4863"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.6  Ak je odosielateľom zásielky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sidR="00E84FC5" w:rsidRPr="00E22BFB">
        <w:rPr>
          <w:rFonts w:ascii="Times New Roman" w:hAnsi="Times New Roman" w:cs="Times New Roman"/>
        </w:rPr>
        <w:t xml:space="preserve"> </w:t>
      </w:r>
      <w:r w:rsidR="00A917F7" w:rsidRPr="00E22BFB">
        <w:rPr>
          <w:rFonts w:ascii="Times New Roman" w:hAnsi="Times New Roman" w:cs="Times New Roman"/>
        </w:rPr>
        <w:t xml:space="preserve">obstarávateľom. </w:t>
      </w:r>
    </w:p>
    <w:p w14:paraId="36A3E6AD" w14:textId="37A0155F" w:rsidR="00A917F7" w:rsidRPr="00E22BFB" w:rsidRDefault="00EB292D"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.7 Ak je odosielateľom zásielky záujemca resp. uchádzač, tak po prihlásení do systému a k predmetnému obstarávaniu môže prostredníctvom komunikačného rozhrania odosielať správy a potrebné prílohy</w:t>
      </w:r>
      <w:r w:rsidR="00E84FC5" w:rsidRPr="00E22BFB">
        <w:rPr>
          <w:rFonts w:ascii="Times New Roman" w:hAnsi="Times New Roman" w:cs="Times New Roman"/>
        </w:rPr>
        <w:t xml:space="preserve"> </w:t>
      </w:r>
      <w:r w:rsidR="00A917F7" w:rsidRPr="00E22BFB">
        <w:rPr>
          <w:rFonts w:ascii="Times New Roman" w:hAnsi="Times New Roman" w:cs="Times New Roman"/>
        </w:rPr>
        <w:t xml:space="preserve">obstarávateľovi. Takáto zásielka sa považuje za doručenú obstarávateľovi okamihom jej odoslania v systéme JOSEPHINE v súlade s funkcionalitou systému. </w:t>
      </w:r>
    </w:p>
    <w:p w14:paraId="48D553F0" w14:textId="0EAC6CDD" w:rsidR="00A917F7" w:rsidRPr="00E22BFB" w:rsidRDefault="00EB292D"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 xml:space="preserve">.8 </w:t>
      </w:r>
      <w:r w:rsidR="00E84FC5" w:rsidRPr="00E22BFB">
        <w:rPr>
          <w:rFonts w:ascii="Times New Roman" w:hAnsi="Times New Roman" w:cs="Times New Roman"/>
        </w:rPr>
        <w:t>O</w:t>
      </w:r>
      <w:r w:rsidR="00A917F7" w:rsidRPr="00E22BFB">
        <w:rPr>
          <w:rFonts w:ascii="Times New Roman" w:hAnsi="Times New Roman" w:cs="Times New Roman"/>
        </w:rPr>
        <w:t xml:space="preserve">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B01F6E7" w14:textId="769E6A43" w:rsidR="00A917F7" w:rsidRPr="00E22BFB" w:rsidRDefault="00EB292D"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.9</w:t>
      </w:r>
      <w:r w:rsidRPr="00E22BFB">
        <w:rPr>
          <w:rFonts w:ascii="Times New Roman" w:hAnsi="Times New Roman" w:cs="Times New Roman"/>
        </w:rPr>
        <w:t xml:space="preserve"> </w:t>
      </w:r>
      <w:r w:rsidR="00203DD7" w:rsidRPr="00E22BFB">
        <w:rPr>
          <w:rFonts w:ascii="Times New Roman" w:hAnsi="Times New Roman" w:cs="Times New Roman"/>
        </w:rPr>
        <w:t>O</w:t>
      </w:r>
      <w:r w:rsidR="00A917F7" w:rsidRPr="00E22BFB">
        <w:rPr>
          <w:rFonts w:ascii="Times New Roman" w:hAnsi="Times New Roman" w:cs="Times New Roman"/>
        </w:rPr>
        <w:t xml:space="preserve">bstarávateľ umožňuje neobmedzený a priamy prístup elektronickými prostriedkami k súťažným podkladom a k prípadným všetkým doplňujúcim podkladom. </w:t>
      </w:r>
      <w:r w:rsidR="00203DD7" w:rsidRPr="00E22BFB">
        <w:rPr>
          <w:rFonts w:ascii="Times New Roman" w:hAnsi="Times New Roman" w:cs="Times New Roman"/>
        </w:rPr>
        <w:t>O</w:t>
      </w:r>
      <w:r w:rsidR="00A917F7" w:rsidRPr="00E22BFB">
        <w:rPr>
          <w:rFonts w:ascii="Times New Roman" w:hAnsi="Times New Roman" w:cs="Times New Roman"/>
        </w:rPr>
        <w:t xml:space="preserve">bstarávateľ tieto všetky podklady / dokumenty bude uverejňovať ako elektronické dokumenty  v príslušnej časti zákazky v systéme JOSEPHINE.  </w:t>
      </w:r>
    </w:p>
    <w:p w14:paraId="69279AC9" w14:textId="6F51E9F6" w:rsidR="00335FDF" w:rsidRPr="00E22BFB" w:rsidRDefault="00EB292D" w:rsidP="00A917F7">
      <w:pPr>
        <w:pStyle w:val="Default"/>
        <w:jc w:val="both"/>
        <w:rPr>
          <w:rFonts w:ascii="Times New Roman" w:hAnsi="Times New Roman" w:cs="Times New Roman"/>
        </w:rPr>
      </w:pPr>
      <w:r w:rsidRPr="00E22BFB">
        <w:rPr>
          <w:rFonts w:ascii="Times New Roman" w:hAnsi="Times New Roman" w:cs="Times New Roman"/>
        </w:rPr>
        <w:t>9</w:t>
      </w:r>
      <w:r w:rsidR="00A917F7" w:rsidRPr="00E22BFB">
        <w:rPr>
          <w:rFonts w:ascii="Times New Roman" w:hAnsi="Times New Roman" w:cs="Times New Roman"/>
        </w:rPr>
        <w:t>.10 Podania a dokumenty súvisiace s uplatnením revíznych postupov sú medzi  obstarávateľom a záujemcami/uchádzačmi doručené elektronicky prostredníctvom komunikačného rozhrania systému JOSEPHINE. Doručovanie námietky a ich odvolávanie vo vzťahu k ÚVO je riešené v zmysle §170 ods. 9 b) zákona o verejnom obstarávaní.</w:t>
      </w:r>
    </w:p>
    <w:p w14:paraId="736EE61D" w14:textId="77777777" w:rsidR="00335FDF" w:rsidRPr="00E22BFB" w:rsidRDefault="00335FDF" w:rsidP="00390D82">
      <w:pPr>
        <w:pStyle w:val="Default"/>
        <w:jc w:val="both"/>
        <w:rPr>
          <w:rFonts w:ascii="Times New Roman" w:hAnsi="Times New Roman" w:cs="Times New Roman"/>
        </w:rPr>
      </w:pPr>
    </w:p>
    <w:p w14:paraId="64751814" w14:textId="5F7054B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10. Vysvetľovanie a doplnenie súťažných podkladov</w:t>
      </w:r>
    </w:p>
    <w:p w14:paraId="7B299872" w14:textId="1F13669A"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10.1 V prípade nejasností alebo potreby objasnenia informácií uvedených v oznámení prostredníctvom ktorého bol vyhlásený postup verejného obstarávania alebo </w:t>
      </w:r>
      <w:r w:rsidR="008E0D32">
        <w:rPr>
          <w:rFonts w:ascii="Times New Roman" w:hAnsi="Times New Roman" w:cs="Times New Roman"/>
        </w:rPr>
        <w:t>podkladov</w:t>
      </w:r>
      <w:r w:rsidRPr="00E22BFB">
        <w:rPr>
          <w:rFonts w:ascii="Times New Roman" w:hAnsi="Times New Roman" w:cs="Times New Roman"/>
        </w:rPr>
        <w:t xml:space="preserve"> uvedených v súťažných podkladoch alebo prípadne inej sprievodnej dokumentácie poskytnutých obstarávateľom v lehote na predkladanie ponúk, môže ktorýkoľvek zo záujemcov požiadať o ich vysvetlenie prostredníctvom </w:t>
      </w:r>
      <w:r w:rsidR="00A27AA0" w:rsidRPr="00E22BFB">
        <w:rPr>
          <w:rFonts w:ascii="Times New Roman" w:hAnsi="Times New Roman" w:cs="Times New Roman"/>
        </w:rPr>
        <w:t>systému JOSEPHINE.</w:t>
      </w:r>
    </w:p>
    <w:p w14:paraId="05CA3DCF" w14:textId="18F304A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10.2 Obstarávateľ bezodkladne poskytne vysvetlenie informácií potrebných na vypracovanie ponuky, návrhu a na preukázanie splnenia </w:t>
      </w:r>
      <w:r w:rsidR="008E0D32">
        <w:rPr>
          <w:rFonts w:ascii="Times New Roman" w:hAnsi="Times New Roman" w:cs="Times New Roman"/>
        </w:rPr>
        <w:t>podkladov</w:t>
      </w:r>
      <w:r w:rsidRPr="00E22BFB">
        <w:rPr>
          <w:rFonts w:ascii="Times New Roman" w:hAnsi="Times New Roman" w:cs="Times New Roman"/>
        </w:rPr>
        <w:t xml:space="preserve"> účasti všetkým záujemcom, ktorí sú mu známi, najneskôr však šesť dní pred uplynutím lehoty na predkladanie ponúk za predpokladu, že o vysvetlenie záujemca požiada dostatočne vopred.</w:t>
      </w:r>
    </w:p>
    <w:p w14:paraId="3AB1F35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10.3 Obstarávateľ primerane predĺži lehotu na predkladanie ponúk, ak:</w:t>
      </w:r>
    </w:p>
    <w:p w14:paraId="57D1DCFF" w14:textId="674E3273"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a) vysvetlenie informácií potrebných na vypracovanie ponuky, návrhu alebo na preukázanie splnenia </w:t>
      </w:r>
      <w:r w:rsidR="008E0D32">
        <w:rPr>
          <w:rFonts w:ascii="Times New Roman" w:hAnsi="Times New Roman" w:cs="Times New Roman"/>
        </w:rPr>
        <w:t>podkladov</w:t>
      </w:r>
      <w:r w:rsidRPr="00E22BFB">
        <w:rPr>
          <w:rFonts w:ascii="Times New Roman" w:hAnsi="Times New Roman" w:cs="Times New Roman"/>
        </w:rPr>
        <w:t xml:space="preserve"> účasti nie je poskytnuté v lehotách podľa § 48 zákona o verejnom obstarávaní;</w:t>
      </w:r>
    </w:p>
    <w:p w14:paraId="291814E7" w14:textId="14B85CF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b) v dokumentoch potrebných na vypracovanie ponuky alebo na preukázanie splnenia </w:t>
      </w:r>
      <w:r w:rsidR="008E0D32">
        <w:rPr>
          <w:rFonts w:ascii="Times New Roman" w:hAnsi="Times New Roman" w:cs="Times New Roman"/>
        </w:rPr>
        <w:t>podkladov</w:t>
      </w:r>
      <w:r w:rsidRPr="00E22BFB">
        <w:rPr>
          <w:rFonts w:ascii="Times New Roman" w:hAnsi="Times New Roman" w:cs="Times New Roman"/>
        </w:rPr>
        <w:t xml:space="preserve"> účasti vykoná podstatnú zmenu.</w:t>
      </w:r>
    </w:p>
    <w:p w14:paraId="1BE6BBD6" w14:textId="5763D3E1"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10.4 Obstarávateľ súčasne zverejní vysvetlenie alebo doplnenie informácií potrebných na vypracovanie ponuky a na preukázanie splnenia </w:t>
      </w:r>
      <w:r w:rsidR="008E0D32">
        <w:rPr>
          <w:rFonts w:ascii="Times New Roman" w:hAnsi="Times New Roman" w:cs="Times New Roman"/>
        </w:rPr>
        <w:t>podkladov</w:t>
      </w:r>
      <w:r w:rsidRPr="00E22BFB">
        <w:rPr>
          <w:rFonts w:ascii="Times New Roman" w:hAnsi="Times New Roman" w:cs="Times New Roman"/>
        </w:rPr>
        <w:t xml:space="preserve"> účasti uvedených v oznámení o vyhlásení verejného obstarávania, v súťažných podkladoch alebo inej sprievodnej dokumentácie v profile obstarávateľa.</w:t>
      </w:r>
    </w:p>
    <w:p w14:paraId="02178954" w14:textId="77777777" w:rsidR="00A6540E" w:rsidRPr="00E22BFB" w:rsidRDefault="00A6540E" w:rsidP="00390D82">
      <w:pPr>
        <w:pStyle w:val="Default"/>
        <w:jc w:val="both"/>
        <w:rPr>
          <w:rFonts w:ascii="Times New Roman" w:hAnsi="Times New Roman" w:cs="Times New Roman"/>
        </w:rPr>
      </w:pPr>
    </w:p>
    <w:p w14:paraId="7DC0B304" w14:textId="7389A1F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11. Obhliadka miesta poskytnutia predmetu zákazky</w:t>
      </w:r>
    </w:p>
    <w:p w14:paraId="6333A7B7" w14:textId="77777777" w:rsidR="00C87C20"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11.1 Obhliadka miesta poskytnutia predmetu zákazky </w:t>
      </w:r>
      <w:r w:rsidR="00C87C20" w:rsidRPr="00E22BFB">
        <w:rPr>
          <w:rFonts w:ascii="Times New Roman" w:hAnsi="Times New Roman" w:cs="Times New Roman"/>
        </w:rPr>
        <w:t>sa odporúča.</w:t>
      </w:r>
    </w:p>
    <w:p w14:paraId="76E376C9" w14:textId="034988A2" w:rsidR="00C87C20" w:rsidRPr="00E22BFB" w:rsidRDefault="00C87C20" w:rsidP="00C87C20">
      <w:pPr>
        <w:pStyle w:val="Default"/>
        <w:jc w:val="both"/>
        <w:rPr>
          <w:rFonts w:ascii="Times New Roman" w:hAnsi="Times New Roman" w:cs="Times New Roman"/>
        </w:rPr>
      </w:pPr>
      <w:r w:rsidRPr="00E22BFB">
        <w:rPr>
          <w:rFonts w:ascii="Times New Roman" w:hAnsi="Times New Roman" w:cs="Times New Roman"/>
        </w:rPr>
        <w:t xml:space="preserve">Obstarávateľ upozorňuje </w:t>
      </w:r>
      <w:r w:rsidR="00964E61" w:rsidRPr="00E22BFB">
        <w:rPr>
          <w:rFonts w:ascii="Times New Roman" w:hAnsi="Times New Roman" w:cs="Times New Roman"/>
        </w:rPr>
        <w:t>záujemcov</w:t>
      </w:r>
      <w:r w:rsidRPr="00E22BFB">
        <w:rPr>
          <w:rFonts w:ascii="Times New Roman" w:hAnsi="Times New Roman" w:cs="Times New Roman"/>
        </w:rPr>
        <w:t xml:space="preserve">, že sa odporúča obhliadka miesta uskutočnenia predmetu zákazky. Uskutoční sa z dôvodu overenia a získania všetkých informácií potrebných pre prípravu ponuky v </w:t>
      </w:r>
      <w:proofErr w:type="spellStart"/>
      <w:r w:rsidR="00AE2716" w:rsidRPr="00E22BFB">
        <w:rPr>
          <w:rFonts w:ascii="Times New Roman" w:hAnsi="Times New Roman" w:cs="Times New Roman"/>
        </w:rPr>
        <w:t>Green</w:t>
      </w:r>
      <w:proofErr w:type="spellEnd"/>
      <w:r w:rsidR="00AE2716" w:rsidRPr="00E22BFB">
        <w:rPr>
          <w:rFonts w:ascii="Times New Roman" w:hAnsi="Times New Roman" w:cs="Times New Roman"/>
        </w:rPr>
        <w:t xml:space="preserve"> Park Martin (areál bývalých ZŤS)</w:t>
      </w:r>
      <w:r w:rsidRPr="00E22BFB">
        <w:rPr>
          <w:rFonts w:ascii="Times New Roman" w:hAnsi="Times New Roman" w:cs="Times New Roman"/>
        </w:rPr>
        <w:t xml:space="preserve"> a to odo dňa nasledujúceho po zverejnení </w:t>
      </w:r>
      <w:r w:rsidR="00964E61" w:rsidRPr="00E22BFB">
        <w:rPr>
          <w:rFonts w:ascii="Times New Roman" w:hAnsi="Times New Roman" w:cs="Times New Roman"/>
        </w:rPr>
        <w:t xml:space="preserve">verejnej súťaže </w:t>
      </w:r>
      <w:r w:rsidR="00196CA6" w:rsidRPr="00E22BFB">
        <w:rPr>
          <w:rFonts w:ascii="Times New Roman" w:hAnsi="Times New Roman" w:cs="Times New Roman"/>
        </w:rPr>
        <w:t xml:space="preserve">vo vestníku EÚ </w:t>
      </w:r>
      <w:r w:rsidRPr="00E22BFB">
        <w:rPr>
          <w:rFonts w:ascii="Times New Roman" w:hAnsi="Times New Roman" w:cs="Times New Roman"/>
        </w:rPr>
        <w:t xml:space="preserve">v pracovné dni od 9:00 hod do 15:00 hod. </w:t>
      </w:r>
      <w:r w:rsidR="00190183" w:rsidRPr="00E22BFB">
        <w:rPr>
          <w:rFonts w:ascii="Times New Roman" w:hAnsi="Times New Roman" w:cs="Times New Roman"/>
        </w:rPr>
        <w:t xml:space="preserve">Možnosť vykonať obhliadku miesta realizácie predmetu zákazky sa končí </w:t>
      </w:r>
      <w:r w:rsidR="00652D79" w:rsidRPr="00E22BFB">
        <w:rPr>
          <w:rFonts w:ascii="Times New Roman" w:hAnsi="Times New Roman" w:cs="Times New Roman"/>
        </w:rPr>
        <w:t>uplynutím lehoty na predkladanie ponúk.</w:t>
      </w:r>
    </w:p>
    <w:p w14:paraId="0F5103D2" w14:textId="2D1955AA" w:rsidR="00C87C20" w:rsidRPr="00E22BFB" w:rsidRDefault="00C87C20" w:rsidP="00C87C20">
      <w:pPr>
        <w:pStyle w:val="Default"/>
        <w:jc w:val="both"/>
        <w:rPr>
          <w:rFonts w:ascii="Times New Roman" w:hAnsi="Times New Roman" w:cs="Times New Roman"/>
        </w:rPr>
      </w:pPr>
      <w:r w:rsidRPr="00E22BFB">
        <w:rPr>
          <w:rFonts w:ascii="Times New Roman" w:hAnsi="Times New Roman" w:cs="Times New Roman"/>
        </w:rPr>
        <w:t xml:space="preserve">Obhliadky sa môžu zúčastniť zástupcovia </w:t>
      </w:r>
      <w:r w:rsidR="005647DD" w:rsidRPr="00E22BFB">
        <w:rPr>
          <w:rFonts w:ascii="Times New Roman" w:hAnsi="Times New Roman" w:cs="Times New Roman"/>
        </w:rPr>
        <w:t>záujemcu</w:t>
      </w:r>
      <w:r w:rsidRPr="00E22BFB">
        <w:rPr>
          <w:rFonts w:ascii="Times New Roman" w:hAnsi="Times New Roman" w:cs="Times New Roman"/>
        </w:rPr>
        <w:t xml:space="preserve">, ktorí sa musia preukázať dokladom totožnosti. Ak sa obhliadky zúčastnia namiesto štatutárov poverené osoby, musia sa preukázať aj plnou mocou záujemcu. </w:t>
      </w:r>
    </w:p>
    <w:p w14:paraId="320C3A13" w14:textId="0FF84962" w:rsidR="00C87C20" w:rsidRPr="00E22BFB" w:rsidRDefault="00C87C20" w:rsidP="00C87C20">
      <w:pPr>
        <w:pStyle w:val="Default"/>
        <w:jc w:val="both"/>
        <w:rPr>
          <w:rFonts w:ascii="Times New Roman" w:hAnsi="Times New Roman" w:cs="Times New Roman"/>
        </w:rPr>
      </w:pPr>
      <w:r w:rsidRPr="00E22BFB">
        <w:rPr>
          <w:rFonts w:ascii="Times New Roman" w:hAnsi="Times New Roman" w:cs="Times New Roman"/>
        </w:rPr>
        <w:t xml:space="preserve">Kontaktná osoba: </w:t>
      </w:r>
      <w:r w:rsidR="003130CC" w:rsidRPr="00E22BFB">
        <w:rPr>
          <w:rFonts w:ascii="Times New Roman" w:hAnsi="Times New Roman" w:cs="Times New Roman"/>
        </w:rPr>
        <w:t>Jana Šterbinská,</w:t>
      </w:r>
      <w:r w:rsidR="005647DD" w:rsidRPr="00E22BFB">
        <w:rPr>
          <w:rFonts w:ascii="Times New Roman" w:hAnsi="Times New Roman" w:cs="Times New Roman"/>
        </w:rPr>
        <w:t xml:space="preserve"> </w:t>
      </w:r>
      <w:r w:rsidR="003130CC" w:rsidRPr="00E22BFB">
        <w:rPr>
          <w:rFonts w:ascii="Times New Roman" w:hAnsi="Times New Roman" w:cs="Times New Roman"/>
        </w:rPr>
        <w:t>e-</w:t>
      </w:r>
      <w:r w:rsidR="005647DD" w:rsidRPr="00E22BFB">
        <w:rPr>
          <w:rFonts w:ascii="Times New Roman" w:hAnsi="Times New Roman" w:cs="Times New Roman"/>
        </w:rPr>
        <w:t>mail</w:t>
      </w:r>
      <w:r w:rsidR="003130CC" w:rsidRPr="00E22BFB">
        <w:rPr>
          <w:rFonts w:ascii="Times New Roman" w:hAnsi="Times New Roman" w:cs="Times New Roman"/>
        </w:rPr>
        <w:t>:</w:t>
      </w:r>
      <w:r w:rsidR="00CE3A4C" w:rsidRPr="00E22BFB">
        <w:rPr>
          <w:rFonts w:ascii="Times New Roman" w:hAnsi="Times New Roman" w:cs="Times New Roman"/>
        </w:rPr>
        <w:t xml:space="preserve"> </w:t>
      </w:r>
      <w:hyperlink r:id="rId8" w:history="1">
        <w:r w:rsidR="00CE3A4C" w:rsidRPr="00E22BFB">
          <w:rPr>
            <w:rStyle w:val="Hypertextovprepojenie"/>
            <w:rFonts w:ascii="Times New Roman" w:hAnsi="Times New Roman" w:cs="Times New Roman"/>
          </w:rPr>
          <w:t>jana.sterbinska@rightpower.com</w:t>
        </w:r>
      </w:hyperlink>
      <w:r w:rsidR="005647DD" w:rsidRPr="00E22BFB">
        <w:rPr>
          <w:rFonts w:ascii="Times New Roman" w:hAnsi="Times New Roman" w:cs="Times New Roman"/>
        </w:rPr>
        <w:t>,</w:t>
      </w:r>
      <w:r w:rsidR="00CE3A4C" w:rsidRPr="00E22BFB">
        <w:rPr>
          <w:rFonts w:ascii="Times New Roman" w:hAnsi="Times New Roman" w:cs="Times New Roman"/>
        </w:rPr>
        <w:t xml:space="preserve"> </w:t>
      </w:r>
      <w:r w:rsidR="000A17C6" w:rsidRPr="00E22BFB">
        <w:rPr>
          <w:rFonts w:ascii="Times New Roman" w:hAnsi="Times New Roman" w:cs="Times New Roman"/>
        </w:rPr>
        <w:t>telefón</w:t>
      </w:r>
      <w:r w:rsidR="00CE3A4C" w:rsidRPr="00E22BFB">
        <w:rPr>
          <w:rFonts w:ascii="Times New Roman" w:hAnsi="Times New Roman" w:cs="Times New Roman"/>
        </w:rPr>
        <w:t>: +</w:t>
      </w:r>
      <w:r w:rsidR="000A17C6">
        <w:rPr>
          <w:rFonts w:ascii="Times New Roman" w:hAnsi="Times New Roman" w:cs="Times New Roman"/>
        </w:rPr>
        <w:t>4</w:t>
      </w:r>
      <w:r w:rsidR="00CE3A4C" w:rsidRPr="00E22BFB">
        <w:rPr>
          <w:rFonts w:ascii="Times New Roman" w:hAnsi="Times New Roman" w:cs="Times New Roman"/>
        </w:rPr>
        <w:t>21</w:t>
      </w:r>
      <w:r w:rsidR="000A17C6">
        <w:rPr>
          <w:rFonts w:ascii="Times New Roman" w:hAnsi="Times New Roman" w:cs="Times New Roman"/>
        </w:rPr>
        <w:t xml:space="preserve"> </w:t>
      </w:r>
      <w:r w:rsidR="00CE3A4C" w:rsidRPr="00E22BFB">
        <w:rPr>
          <w:rFonts w:ascii="Times New Roman" w:hAnsi="Times New Roman" w:cs="Times New Roman"/>
        </w:rPr>
        <w:t>907 996 93</w:t>
      </w:r>
      <w:r w:rsidR="003D1A90" w:rsidRPr="00E22BFB">
        <w:rPr>
          <w:rFonts w:ascii="Times New Roman" w:hAnsi="Times New Roman" w:cs="Times New Roman"/>
        </w:rPr>
        <w:t>6</w:t>
      </w:r>
      <w:r w:rsidRPr="00E22BFB">
        <w:rPr>
          <w:rFonts w:ascii="Times New Roman" w:hAnsi="Times New Roman" w:cs="Times New Roman"/>
        </w:rPr>
        <w:t xml:space="preserve">. Záujemcom alebo povereným osobám záujemcu, ktorí si do uvedeného termínu nepožiadali o </w:t>
      </w:r>
      <w:r w:rsidR="00D175EC" w:rsidRPr="00E22BFB">
        <w:rPr>
          <w:rFonts w:ascii="Times New Roman" w:hAnsi="Times New Roman" w:cs="Times New Roman"/>
        </w:rPr>
        <w:t>obhliadku</w:t>
      </w:r>
      <w:r w:rsidRPr="00E22BFB">
        <w:rPr>
          <w:rFonts w:ascii="Times New Roman" w:hAnsi="Times New Roman" w:cs="Times New Roman"/>
        </w:rPr>
        <w:t xml:space="preserve"> a nepredložia uvedené doklady pred obhliadkou, nebude umožnený prístup do objektu za účelom obhliadky miesta uskutočnenia predmetu zákazky.</w:t>
      </w:r>
    </w:p>
    <w:p w14:paraId="1A1CB9E1" w14:textId="5586E5EF" w:rsidR="00C87C20" w:rsidRPr="00E22BFB" w:rsidRDefault="00C87C20" w:rsidP="00C87C20">
      <w:pPr>
        <w:pStyle w:val="Default"/>
        <w:jc w:val="both"/>
        <w:rPr>
          <w:rFonts w:ascii="Times New Roman" w:hAnsi="Times New Roman" w:cs="Times New Roman"/>
        </w:rPr>
      </w:pPr>
      <w:r w:rsidRPr="00E22BFB">
        <w:rPr>
          <w:rFonts w:ascii="Times New Roman" w:hAnsi="Times New Roman" w:cs="Times New Roman"/>
        </w:rPr>
        <w:t>Po ukončení obhliadky miesta plnenia predmetu zákazky zástupca</w:t>
      </w:r>
      <w:r w:rsidR="000A1E3D" w:rsidRPr="00E22BFB">
        <w:rPr>
          <w:rFonts w:ascii="Times New Roman" w:hAnsi="Times New Roman" w:cs="Times New Roman"/>
        </w:rPr>
        <w:t xml:space="preserve"> </w:t>
      </w:r>
      <w:r w:rsidRPr="00E22BFB">
        <w:rPr>
          <w:rFonts w:ascii="Times New Roman" w:hAnsi="Times New Roman" w:cs="Times New Roman"/>
        </w:rPr>
        <w:t xml:space="preserve">obstarávateľa spíše zápisnicu. Zápisnica z obhliadky miesta plnenia predmetu zákazky bude súčasťou dokumentácie z verejnej súťaže. </w:t>
      </w:r>
    </w:p>
    <w:p w14:paraId="5B13B172" w14:textId="51C66A63" w:rsidR="00C87C20" w:rsidRPr="00E22BFB" w:rsidRDefault="00C87C20" w:rsidP="00C87C20">
      <w:pPr>
        <w:pStyle w:val="Default"/>
        <w:jc w:val="both"/>
        <w:rPr>
          <w:rFonts w:ascii="Times New Roman" w:hAnsi="Times New Roman" w:cs="Times New Roman"/>
        </w:rPr>
      </w:pPr>
      <w:r w:rsidRPr="00E22BFB">
        <w:rPr>
          <w:rFonts w:ascii="Times New Roman" w:hAnsi="Times New Roman" w:cs="Times New Roman"/>
        </w:rPr>
        <w:t xml:space="preserve">Pre zabezpečenie dodržania princípu transparentnosti a rovnakého zaobchádzania si </w:t>
      </w:r>
      <w:r w:rsidR="00474FB7" w:rsidRPr="00E22BFB">
        <w:rPr>
          <w:rFonts w:ascii="Times New Roman" w:hAnsi="Times New Roman" w:cs="Times New Roman"/>
        </w:rPr>
        <w:t>obstarávateľ</w:t>
      </w:r>
      <w:r w:rsidR="000A1E3D" w:rsidRPr="00E22BFB">
        <w:rPr>
          <w:rFonts w:ascii="Times New Roman" w:hAnsi="Times New Roman" w:cs="Times New Roman"/>
        </w:rPr>
        <w:t xml:space="preserve"> </w:t>
      </w:r>
      <w:r w:rsidRPr="00E22BFB">
        <w:rPr>
          <w:rFonts w:ascii="Times New Roman" w:hAnsi="Times New Roman" w:cs="Times New Roman"/>
        </w:rPr>
        <w:t xml:space="preserve"> vyhradzuje právo požadovať, aby si zúčastnení </w:t>
      </w:r>
      <w:r w:rsidR="000A1E3D" w:rsidRPr="00E22BFB">
        <w:rPr>
          <w:rFonts w:ascii="Times New Roman" w:hAnsi="Times New Roman" w:cs="Times New Roman"/>
        </w:rPr>
        <w:t>záujemcovia</w:t>
      </w:r>
      <w:r w:rsidRPr="00E22BFB">
        <w:rPr>
          <w:rFonts w:ascii="Times New Roman" w:hAnsi="Times New Roman" w:cs="Times New Roman"/>
        </w:rPr>
        <w:t xml:space="preserve"> na obhliadke všetky otázky vo vzťahu k plneniu predmetu zákazky zapísali a následne ich doručili </w:t>
      </w:r>
      <w:r w:rsidR="00474FB7" w:rsidRPr="00E22BFB">
        <w:rPr>
          <w:rFonts w:ascii="Times New Roman" w:hAnsi="Times New Roman" w:cs="Times New Roman"/>
        </w:rPr>
        <w:t>obstarávateľ</w:t>
      </w:r>
      <w:r w:rsidR="000A1E3D" w:rsidRPr="00E22BFB">
        <w:rPr>
          <w:rFonts w:ascii="Times New Roman" w:hAnsi="Times New Roman" w:cs="Times New Roman"/>
        </w:rPr>
        <w:t>ovi</w:t>
      </w:r>
      <w:r w:rsidRPr="00E22BFB">
        <w:rPr>
          <w:rFonts w:ascii="Times New Roman" w:hAnsi="Times New Roman" w:cs="Times New Roman"/>
        </w:rPr>
        <w:t xml:space="preserve"> a to zaslaním žiadosti o vysvetlenie prostredníctvom komunikačného systému JOSEPHINE. Vysvetlenia </w:t>
      </w:r>
      <w:r w:rsidR="00474FB7" w:rsidRPr="00E22BFB">
        <w:rPr>
          <w:rFonts w:ascii="Times New Roman" w:hAnsi="Times New Roman" w:cs="Times New Roman"/>
        </w:rPr>
        <w:t>obstarávateľ</w:t>
      </w:r>
      <w:r w:rsidRPr="00E22BFB">
        <w:rPr>
          <w:rFonts w:ascii="Times New Roman" w:hAnsi="Times New Roman" w:cs="Times New Roman"/>
        </w:rPr>
        <w:t xml:space="preserve"> poskytne všetkým </w:t>
      </w:r>
      <w:r w:rsidR="000A1E3D" w:rsidRPr="00E22BFB">
        <w:rPr>
          <w:rFonts w:ascii="Times New Roman" w:hAnsi="Times New Roman" w:cs="Times New Roman"/>
        </w:rPr>
        <w:t>záujemcom</w:t>
      </w:r>
      <w:r w:rsidRPr="00E22BFB">
        <w:rPr>
          <w:rFonts w:ascii="Times New Roman" w:hAnsi="Times New Roman" w:cs="Times New Roman"/>
        </w:rPr>
        <w:t xml:space="preserve"> prostredníctvom komunikačného rozhrania JOSEPHINE bezodkladne. </w:t>
      </w:r>
    </w:p>
    <w:p w14:paraId="1D8B51E9" w14:textId="32AC64AE" w:rsidR="00C87C20" w:rsidRPr="00E22BFB" w:rsidRDefault="00C87C20" w:rsidP="00C87C20">
      <w:pPr>
        <w:pStyle w:val="Default"/>
        <w:jc w:val="both"/>
        <w:rPr>
          <w:rFonts w:ascii="Times New Roman" w:hAnsi="Times New Roman" w:cs="Times New Roman"/>
        </w:rPr>
      </w:pPr>
      <w:r w:rsidRPr="00E22BFB">
        <w:rPr>
          <w:rFonts w:ascii="Times New Roman" w:hAnsi="Times New Roman" w:cs="Times New Roman"/>
        </w:rPr>
        <w:t xml:space="preserve">Všetky náklady </w:t>
      </w:r>
      <w:r w:rsidR="000A1E3D" w:rsidRPr="00E22BFB">
        <w:rPr>
          <w:rFonts w:ascii="Times New Roman" w:hAnsi="Times New Roman" w:cs="Times New Roman"/>
        </w:rPr>
        <w:t>záujemcu</w:t>
      </w:r>
      <w:r w:rsidRPr="00E22BFB">
        <w:rPr>
          <w:rFonts w:ascii="Times New Roman" w:hAnsi="Times New Roman" w:cs="Times New Roman"/>
        </w:rPr>
        <w:t xml:space="preserve"> spojené s účasťou v tomto postupe zadávania zákazky si </w:t>
      </w:r>
      <w:r w:rsidR="000A1E3D" w:rsidRPr="00E22BFB">
        <w:rPr>
          <w:rFonts w:ascii="Times New Roman" w:hAnsi="Times New Roman" w:cs="Times New Roman"/>
        </w:rPr>
        <w:t xml:space="preserve">záujemca </w:t>
      </w:r>
      <w:r w:rsidRPr="00E22BFB">
        <w:rPr>
          <w:rFonts w:ascii="Times New Roman" w:hAnsi="Times New Roman" w:cs="Times New Roman"/>
        </w:rPr>
        <w:t xml:space="preserve"> hrad</w:t>
      </w:r>
      <w:r w:rsidR="000A1E3D" w:rsidRPr="00E22BFB">
        <w:rPr>
          <w:rFonts w:ascii="Times New Roman" w:hAnsi="Times New Roman" w:cs="Times New Roman"/>
        </w:rPr>
        <w:t>í</w:t>
      </w:r>
      <w:r w:rsidRPr="00E22BFB">
        <w:rPr>
          <w:rFonts w:ascii="Times New Roman" w:hAnsi="Times New Roman" w:cs="Times New Roman"/>
        </w:rPr>
        <w:t xml:space="preserve"> v plnej výške</w:t>
      </w:r>
      <w:r w:rsidR="000A1E3D" w:rsidRPr="00E22BFB">
        <w:rPr>
          <w:rFonts w:ascii="Times New Roman" w:hAnsi="Times New Roman" w:cs="Times New Roman"/>
        </w:rPr>
        <w:t xml:space="preserve"> sám</w:t>
      </w:r>
      <w:r w:rsidRPr="00E22BFB">
        <w:rPr>
          <w:rFonts w:ascii="Times New Roman" w:hAnsi="Times New Roman" w:cs="Times New Roman"/>
        </w:rPr>
        <w:t xml:space="preserve">. </w:t>
      </w:r>
    </w:p>
    <w:p w14:paraId="1493ECDB" w14:textId="01745798" w:rsidR="00E61EDB" w:rsidRPr="00E22BFB" w:rsidRDefault="00C87C20" w:rsidP="00390D82">
      <w:pPr>
        <w:pStyle w:val="Default"/>
        <w:jc w:val="both"/>
        <w:rPr>
          <w:rFonts w:ascii="Times New Roman" w:hAnsi="Times New Roman" w:cs="Times New Roman"/>
        </w:rPr>
      </w:pPr>
      <w:r w:rsidRPr="00E22BFB">
        <w:rPr>
          <w:rFonts w:ascii="Times New Roman" w:hAnsi="Times New Roman" w:cs="Times New Roman"/>
        </w:rPr>
        <w:t xml:space="preserve">Predloženie ponuky nie je podmienené účasťou na obhliadke miesta plnenia, ide o subjektívne rozhodnutie </w:t>
      </w:r>
      <w:r w:rsidR="00B04C4C" w:rsidRPr="00E22BFB">
        <w:rPr>
          <w:rFonts w:ascii="Times New Roman" w:hAnsi="Times New Roman" w:cs="Times New Roman"/>
        </w:rPr>
        <w:t>záujemcu</w:t>
      </w:r>
      <w:r w:rsidRPr="00E22BFB">
        <w:rPr>
          <w:rFonts w:ascii="Times New Roman" w:hAnsi="Times New Roman" w:cs="Times New Roman"/>
        </w:rPr>
        <w:t xml:space="preserve"> bez finančného nároku voči </w:t>
      </w:r>
      <w:r w:rsidR="00474FB7" w:rsidRPr="00E22BFB">
        <w:rPr>
          <w:rFonts w:ascii="Times New Roman" w:hAnsi="Times New Roman" w:cs="Times New Roman"/>
        </w:rPr>
        <w:t>obstarávateľ</w:t>
      </w:r>
      <w:r w:rsidR="00B04C4C" w:rsidRPr="00E22BFB">
        <w:rPr>
          <w:rFonts w:ascii="Times New Roman" w:hAnsi="Times New Roman" w:cs="Times New Roman"/>
        </w:rPr>
        <w:t>ovi</w:t>
      </w:r>
      <w:r w:rsidR="00390D82" w:rsidRPr="00E22BFB">
        <w:rPr>
          <w:rFonts w:ascii="Times New Roman" w:hAnsi="Times New Roman" w:cs="Times New Roman"/>
        </w:rPr>
        <w:t>.</w:t>
      </w:r>
    </w:p>
    <w:p w14:paraId="1108549B" w14:textId="77777777" w:rsidR="00E61EDB" w:rsidRPr="00E22BFB" w:rsidRDefault="00E61EDB" w:rsidP="00390D82">
      <w:pPr>
        <w:pStyle w:val="Default"/>
        <w:jc w:val="both"/>
        <w:rPr>
          <w:rFonts w:ascii="Times New Roman" w:hAnsi="Times New Roman" w:cs="Times New Roman"/>
          <w:b/>
          <w:bCs/>
        </w:rPr>
      </w:pPr>
    </w:p>
    <w:p w14:paraId="34E1BCA6" w14:textId="35E629D3" w:rsidR="00A6540E"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Časť III. Príprava ponuky</w:t>
      </w:r>
    </w:p>
    <w:p w14:paraId="4D253D31" w14:textId="16040FE0"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12. Vyhotovenie a forma ponuky</w:t>
      </w:r>
    </w:p>
    <w:p w14:paraId="128CBAF9" w14:textId="77777777" w:rsidR="00CD6A68" w:rsidRPr="00E22BFB" w:rsidRDefault="00CD6A68" w:rsidP="00CD6A68">
      <w:pPr>
        <w:pStyle w:val="Default"/>
        <w:jc w:val="both"/>
        <w:rPr>
          <w:rFonts w:ascii="Times New Roman" w:hAnsi="Times New Roman" w:cs="Times New Roman"/>
          <w:u w:val="single"/>
        </w:rPr>
      </w:pPr>
      <w:r w:rsidRPr="00E22BFB">
        <w:rPr>
          <w:rFonts w:ascii="Times New Roman" w:hAnsi="Times New Roman" w:cs="Times New Roman"/>
          <w:u w:val="single"/>
        </w:rPr>
        <w:t>Registrácia</w:t>
      </w:r>
    </w:p>
    <w:p w14:paraId="3BED9842" w14:textId="71F2EACD" w:rsidR="00CD6A68" w:rsidRPr="00E22BFB" w:rsidRDefault="00803278" w:rsidP="00CD6A68">
      <w:pPr>
        <w:pStyle w:val="Default"/>
        <w:jc w:val="both"/>
        <w:rPr>
          <w:rFonts w:ascii="Times New Roman" w:hAnsi="Times New Roman" w:cs="Times New Roman"/>
        </w:rPr>
      </w:pPr>
      <w:r w:rsidRPr="00E22BFB">
        <w:rPr>
          <w:rFonts w:ascii="Times New Roman" w:hAnsi="Times New Roman" w:cs="Times New Roman"/>
        </w:rPr>
        <w:t>1</w:t>
      </w:r>
      <w:r w:rsidR="00CD6A68" w:rsidRPr="00E22BFB">
        <w:rPr>
          <w:rFonts w:ascii="Times New Roman" w:hAnsi="Times New Roman" w:cs="Times New Roman"/>
        </w:rPr>
        <w:t>2.1</w:t>
      </w:r>
      <w:r w:rsidR="00CD6A68" w:rsidRPr="00E22BFB">
        <w:rPr>
          <w:rFonts w:ascii="Times New Roman" w:hAnsi="Times New Roman" w:cs="Times New Roman"/>
        </w:rPr>
        <w:tab/>
        <w:t>Uchádzač má možnosť sa registrovať do systému JOSEPHINE pomocou hesla alebo aj pomocou občianskeho preukazom s elektronickým čipom a bezpečnostným osobnostným kódom (eID) .</w:t>
      </w:r>
    </w:p>
    <w:p w14:paraId="24F6DF7D" w14:textId="0F26BE33" w:rsidR="00CD6A68" w:rsidRPr="00E22BFB" w:rsidRDefault="00803278" w:rsidP="00CD6A68">
      <w:pPr>
        <w:pStyle w:val="Default"/>
        <w:jc w:val="both"/>
        <w:rPr>
          <w:rFonts w:ascii="Times New Roman" w:hAnsi="Times New Roman" w:cs="Times New Roman"/>
        </w:rPr>
      </w:pPr>
      <w:r w:rsidRPr="00E22BFB">
        <w:rPr>
          <w:rFonts w:ascii="Times New Roman" w:hAnsi="Times New Roman" w:cs="Times New Roman"/>
        </w:rPr>
        <w:t>1</w:t>
      </w:r>
      <w:r w:rsidR="00CD6A68" w:rsidRPr="00E22BFB">
        <w:rPr>
          <w:rFonts w:ascii="Times New Roman" w:hAnsi="Times New Roman" w:cs="Times New Roman"/>
        </w:rPr>
        <w:t xml:space="preserve">2.2 </w:t>
      </w:r>
      <w:r w:rsidR="00CD6A68" w:rsidRPr="00E22BFB">
        <w:rPr>
          <w:rFonts w:ascii="Times New Roman" w:hAnsi="Times New Roman" w:cs="Times New Roman"/>
        </w:rPr>
        <w:tab/>
        <w:t xml:space="preserve">Predkladanie ponúk je umožnené iba autentifikovaným uchádzačom. Autentifikáciu je možné vykonať týmito spôsobmi </w:t>
      </w:r>
    </w:p>
    <w:p w14:paraId="2DE88B23" w14:textId="77777777" w:rsidR="00CD6A68" w:rsidRPr="00E22BFB" w:rsidRDefault="00CD6A68" w:rsidP="00CD6A68">
      <w:pPr>
        <w:pStyle w:val="Default"/>
        <w:jc w:val="both"/>
        <w:rPr>
          <w:rFonts w:ascii="Times New Roman" w:hAnsi="Times New Roman" w:cs="Times New Roman"/>
        </w:rPr>
      </w:pPr>
      <w:r w:rsidRPr="00E22BFB">
        <w:rPr>
          <w:rFonts w:ascii="Times New Roman" w:hAnsi="Times New Roman" w:cs="Times New Roman"/>
        </w:rPr>
        <w:t>a)</w:t>
      </w:r>
      <w:r w:rsidRPr="00E22BFB">
        <w:rPr>
          <w:rFonts w:ascii="Times New Roman" w:hAnsi="Times New Roman" w:cs="Times New Roman"/>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w:t>
      </w:r>
      <w:r w:rsidRPr="00E22BFB">
        <w:rPr>
          <w:rFonts w:ascii="Times New Roman" w:hAnsi="Times New Roman" w:cs="Times New Roman"/>
        </w:rPr>
        <w:lastRenderedPageBreak/>
        <w:t xml:space="preserve">poskytovateľ systému JOSEPHINE a to v pracovných dňoch v čase 8.00 – 16.00 hod. O dokončení autentifikácie je uchádzač informovaný e-mailom. </w:t>
      </w:r>
    </w:p>
    <w:p w14:paraId="4D2E978E" w14:textId="77777777" w:rsidR="00CD6A68" w:rsidRPr="00E22BFB" w:rsidRDefault="00CD6A68" w:rsidP="00CD6A68">
      <w:pPr>
        <w:pStyle w:val="Default"/>
        <w:jc w:val="both"/>
        <w:rPr>
          <w:rFonts w:ascii="Times New Roman" w:hAnsi="Times New Roman" w:cs="Times New Roman"/>
        </w:rPr>
      </w:pPr>
      <w:r w:rsidRPr="00E22BFB">
        <w:rPr>
          <w:rFonts w:ascii="Times New Roman" w:hAnsi="Times New Roman" w:cs="Times New Roman"/>
        </w:rPr>
        <w:t xml:space="preserve">b) </w:t>
      </w:r>
      <w:r w:rsidRPr="00E22BFB">
        <w:rPr>
          <w:rFonts w:ascii="Times New Roman" w:hAnsi="Times New Roman" w:cs="Times New Roman"/>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F78F443" w14:textId="77777777" w:rsidR="00CD6A68" w:rsidRPr="00E22BFB" w:rsidRDefault="00CD6A68" w:rsidP="00CD6A68">
      <w:pPr>
        <w:pStyle w:val="Default"/>
        <w:jc w:val="both"/>
        <w:rPr>
          <w:rFonts w:ascii="Times New Roman" w:hAnsi="Times New Roman" w:cs="Times New Roman"/>
        </w:rPr>
      </w:pPr>
      <w:r w:rsidRPr="00E22BFB">
        <w:rPr>
          <w:rFonts w:ascii="Times New Roman" w:hAnsi="Times New Roman" w:cs="Times New Roman"/>
        </w:rPr>
        <w:t xml:space="preserve">c) </w:t>
      </w:r>
      <w:r w:rsidRPr="00E22BFB">
        <w:rPr>
          <w:rFonts w:ascii="Times New Roman" w:hAnsi="Times New Roman" w:cs="Times New Roman"/>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E3F615E" w14:textId="77777777" w:rsidR="00CD6A68" w:rsidRPr="00E22BFB" w:rsidRDefault="00CD6A68" w:rsidP="00CD6A68">
      <w:pPr>
        <w:pStyle w:val="Default"/>
        <w:jc w:val="both"/>
        <w:rPr>
          <w:rFonts w:ascii="Times New Roman" w:hAnsi="Times New Roman" w:cs="Times New Roman"/>
        </w:rPr>
      </w:pPr>
      <w:r w:rsidRPr="00E22BFB">
        <w:rPr>
          <w:rFonts w:ascii="Times New Roman" w:hAnsi="Times New Roman" w:cs="Times New Roman"/>
        </w:rPr>
        <w:t xml:space="preserve">d) </w:t>
      </w:r>
      <w:r w:rsidRPr="00E22BFB">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53AB937" w14:textId="77777777" w:rsidR="00E0562A" w:rsidRPr="00E22BFB" w:rsidRDefault="00803278" w:rsidP="00CD6A68">
      <w:pPr>
        <w:pStyle w:val="Default"/>
        <w:jc w:val="both"/>
        <w:rPr>
          <w:rFonts w:ascii="Times New Roman" w:hAnsi="Times New Roman" w:cs="Times New Roman"/>
        </w:rPr>
      </w:pPr>
      <w:r w:rsidRPr="00E22BFB">
        <w:rPr>
          <w:rFonts w:ascii="Times New Roman" w:hAnsi="Times New Roman" w:cs="Times New Roman"/>
        </w:rPr>
        <w:t>1</w:t>
      </w:r>
      <w:r w:rsidR="00CD6A68" w:rsidRPr="00E22BFB">
        <w:rPr>
          <w:rFonts w:ascii="Times New Roman" w:hAnsi="Times New Roman" w:cs="Times New Roman"/>
        </w:rPr>
        <w:t xml:space="preserve">2.3 </w:t>
      </w:r>
      <w:r w:rsidR="00CD6A68" w:rsidRPr="00E22BFB">
        <w:rPr>
          <w:rFonts w:ascii="Times New Roman" w:hAnsi="Times New Roman" w:cs="Times New Roman"/>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C368B0C" w14:textId="49C0A3D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w:t>
      </w:r>
      <w:r w:rsidR="004F5324" w:rsidRPr="00E22BFB">
        <w:rPr>
          <w:rFonts w:ascii="Times New Roman" w:hAnsi="Times New Roman" w:cs="Times New Roman"/>
        </w:rPr>
        <w:t>4</w:t>
      </w:r>
      <w:r w:rsidRPr="00E22BFB">
        <w:rPr>
          <w:rFonts w:ascii="Times New Roman" w:hAnsi="Times New Roman" w:cs="Times New Roman"/>
        </w:rPr>
        <w:t xml:space="preserve"> Obstarávateľ upozorňuje záujemcom na ustanovenie § 49 ods. 4 zákona o verejnom obstarávaní.</w:t>
      </w:r>
    </w:p>
    <w:p w14:paraId="638126B2" w14:textId="6F97EDEB"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w:t>
      </w:r>
      <w:r w:rsidR="004F5324" w:rsidRPr="00E22BFB">
        <w:rPr>
          <w:rFonts w:ascii="Times New Roman" w:hAnsi="Times New Roman" w:cs="Times New Roman"/>
        </w:rPr>
        <w:t>5</w:t>
      </w:r>
      <w:r w:rsidRPr="00E22BFB">
        <w:rPr>
          <w:rFonts w:ascii="Times New Roman" w:hAnsi="Times New Roman" w:cs="Times New Roman"/>
        </w:rPr>
        <w:t xml:space="preserve"> Z dôvodu zachovania absolútnej právnej istoty obstarávateľ spresňuje, že ak za uchádzača koná oprávnená osoba, je potrebné predložiť splnomocnenie podpísané kvalifikovaným elektronickými podpisom splnomocniteľa, t. j. štatutárneho orgánu uchádzača, pričom zo splnomocnenia musí byť zrejmé, že splnomocnenec je oprávnený vykonávať úkony týkajúce sa tohto konkrétneho verejného obstarávania. Ak bolo plnomocenstvo vyhotovené v listinnej podobe záujemca z neho vytvorí zaručenú elektronickú konverziu a tú predloží v ponuke ako elektronický doklad upotrebiteľný pre právne úkony.</w:t>
      </w:r>
    </w:p>
    <w:p w14:paraId="6CB6649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V prípade, že za záujemcu podpisujú ponuku viaceré oprávnené osoby, tak oprávnené osoby podpisujú ponuku svojím kvalifikovaným elektronickým podpisom v jednom spoločnom dokumente. Uvedené obdobne platí aj v prípade, že ponuku predkladá skupina dodávateľov.</w:t>
      </w:r>
    </w:p>
    <w:p w14:paraId="7BC211B9" w14:textId="2364C44D"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w:t>
      </w:r>
      <w:r w:rsidR="00DE77FB" w:rsidRPr="00E22BFB">
        <w:rPr>
          <w:rFonts w:ascii="Times New Roman" w:hAnsi="Times New Roman" w:cs="Times New Roman"/>
        </w:rPr>
        <w:t>6</w:t>
      </w:r>
      <w:r w:rsidRPr="00E22BFB">
        <w:rPr>
          <w:rFonts w:ascii="Times New Roman" w:hAnsi="Times New Roman" w:cs="Times New Roman"/>
        </w:rPr>
        <w:t xml:space="preserve"> Doklady a dokumenty tvoriace ponuku, požadované v týchto súťažných podkladoch a v oznámení o vyhlásení verejného obstarávania môže uchádzač predložiť ako kópie dokladov vrátane kópií v elektronickej podobe.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Odporúčaný formát dokladov alebo dokumentov tvoriacich ponuku je formát .</w:t>
      </w:r>
      <w:proofErr w:type="spellStart"/>
      <w:r w:rsidRPr="00E22BFB">
        <w:rPr>
          <w:rFonts w:ascii="Times New Roman" w:hAnsi="Times New Roman" w:cs="Times New Roman"/>
        </w:rPr>
        <w:t>pdf</w:t>
      </w:r>
      <w:proofErr w:type="spellEnd"/>
      <w:r w:rsidRPr="00E22BFB">
        <w:rPr>
          <w:rFonts w:ascii="Times New Roman" w:hAnsi="Times New Roman" w:cs="Times New Roman"/>
        </w:rPr>
        <w:t xml:space="preserve">. V prípade, ak sú doklady, ktorými uchádzač preukazuje splnenie </w:t>
      </w:r>
      <w:r w:rsidR="008E0D32">
        <w:rPr>
          <w:rFonts w:ascii="Times New Roman" w:hAnsi="Times New Roman" w:cs="Times New Roman"/>
        </w:rPr>
        <w:t>podkladov</w:t>
      </w:r>
      <w:r w:rsidRPr="00E22BFB">
        <w:rPr>
          <w:rFonts w:ascii="Times New Roman" w:hAnsi="Times New Roman" w:cs="Times New Roman"/>
        </w:rPr>
        <w:t xml:space="preserve"> účasti vydávané orgánom verejnej moci (alebo inou povinnou inštitúciou) priamo v elektronickej podobe, uchádzač môže vložiť do systému tento elektronický doklad.</w:t>
      </w:r>
    </w:p>
    <w:p w14:paraId="252A7D3E" w14:textId="70A7B423"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w:t>
      </w:r>
      <w:r w:rsidR="00BD7F4B" w:rsidRPr="00E22BFB">
        <w:rPr>
          <w:rFonts w:ascii="Times New Roman" w:hAnsi="Times New Roman" w:cs="Times New Roman"/>
        </w:rPr>
        <w:t>7</w:t>
      </w:r>
      <w:r w:rsidRPr="00E22BFB">
        <w:rPr>
          <w:rFonts w:ascii="Times New Roman" w:hAnsi="Times New Roman" w:cs="Times New Roman"/>
        </w:rPr>
        <w:t xml:space="preserve"> Doklad tvoriaci ponuku obstarávateľ odporúča vyhotoviť v elektronickej podobe s právnym účinkom, ak sa na doklad tvoriaci ponuku nevzťahuje účinnosť podľa osobitného zákona (napr. zápis do zoznamu hospodárskych subjektov podľa § 152 ods. 4 zákona o verejnom obstarávaní). Ak doklad tvoriaci ponuku nie je vydaný v elektronickej podobe s právnym účinkom alebo ak sa na doklad nevzťahuje účinnosť podľa osobitného zákona, záujemca/uchádzač môže predložiť doklad po zaručenej elektronickej konverzii dokumentu z listinnej do elektronickej podoby.</w:t>
      </w:r>
    </w:p>
    <w:p w14:paraId="6A136D84" w14:textId="535904E4"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w:t>
      </w:r>
      <w:r w:rsidR="00BD7F4B" w:rsidRPr="00E22BFB">
        <w:rPr>
          <w:rFonts w:ascii="Times New Roman" w:hAnsi="Times New Roman" w:cs="Times New Roman"/>
        </w:rPr>
        <w:t>8</w:t>
      </w:r>
      <w:r w:rsidRPr="00E22BFB">
        <w:rPr>
          <w:rFonts w:ascii="Times New Roman" w:hAnsi="Times New Roman" w:cs="Times New Roman"/>
        </w:rPr>
        <w:t xml:space="preserve"> V prípade vyhotovenia dokladov samotným uchádzačom, obstarávateľ </w:t>
      </w:r>
      <w:r w:rsidRPr="00921B14">
        <w:rPr>
          <w:rFonts w:ascii="Times New Roman" w:hAnsi="Times New Roman" w:cs="Times New Roman"/>
          <w:u w:val="single"/>
        </w:rPr>
        <w:t>odporúča</w:t>
      </w:r>
      <w:r w:rsidRPr="00E22BFB">
        <w:rPr>
          <w:rFonts w:ascii="Times New Roman" w:hAnsi="Times New Roman" w:cs="Times New Roman"/>
        </w:rPr>
        <w:t xml:space="preserve">, aby takéto písomnosti boli podpísané kvalifikovaným elektronickým podpisom oprávnenou osobou/osobami </w:t>
      </w:r>
      <w:r w:rsidRPr="00E22BFB">
        <w:rPr>
          <w:rFonts w:ascii="Times New Roman" w:hAnsi="Times New Roman" w:cs="Times New Roman"/>
        </w:rPr>
        <w:lastRenderedPageBreak/>
        <w:t>oprávnenými konať za uchádzača alebo ich uchádzač predkladá po zaručenej elektronickej konverzii dokumentu z listinnej do elektronickej podoby.</w:t>
      </w:r>
    </w:p>
    <w:p w14:paraId="06848ED8" w14:textId="61A901CF" w:rsidR="006877B1" w:rsidRDefault="006877B1" w:rsidP="00390D82">
      <w:pPr>
        <w:pStyle w:val="Default"/>
        <w:jc w:val="both"/>
        <w:rPr>
          <w:rFonts w:ascii="Times New Roman" w:hAnsi="Times New Roman" w:cs="Times New Roman"/>
        </w:rPr>
      </w:pPr>
      <w:r>
        <w:rPr>
          <w:rFonts w:ascii="Times New Roman" w:hAnsi="Times New Roman" w:cs="Times New Roman"/>
        </w:rPr>
        <w:t>12.</w:t>
      </w:r>
      <w:r w:rsidR="00DE417B">
        <w:rPr>
          <w:rFonts w:ascii="Times New Roman" w:hAnsi="Times New Roman" w:cs="Times New Roman"/>
        </w:rPr>
        <w:t>9</w:t>
      </w:r>
      <w:r>
        <w:rPr>
          <w:rFonts w:ascii="Times New Roman" w:hAnsi="Times New Roman" w:cs="Times New Roman"/>
        </w:rPr>
        <w:t xml:space="preserve"> </w:t>
      </w:r>
      <w:r w:rsidRPr="006877B1">
        <w:rPr>
          <w:rFonts w:ascii="Times New Roman" w:hAnsi="Times New Roman" w:cs="Times New Roman"/>
        </w:rPr>
        <w:t xml:space="preserve">Z dôvodu zachovania absolútnej právnej istoty obstarávateľ spresňuje, že ak za uchádzača koná oprávnená osoba, je potrebné predložiť splnomocnenie podpísané kvalifikovaným elektronickými podpisom splnomocniteľa, t. j. štatutárneho orgánu uchádzača, pričom zo splnomocnenia musí byť zrejmé, že splnomocnenec je oprávnený vykonávať úkony týkajúce sa tohto konkrétneho verejného obstarávania. Ak bolo plnomocenstvo vyhotovené v listinnej podobe </w:t>
      </w:r>
      <w:r w:rsidR="006F2D37">
        <w:rPr>
          <w:rFonts w:ascii="Times New Roman" w:hAnsi="Times New Roman" w:cs="Times New Roman"/>
        </w:rPr>
        <w:t>uchádzač</w:t>
      </w:r>
      <w:r w:rsidRPr="006877B1">
        <w:rPr>
          <w:rFonts w:ascii="Times New Roman" w:hAnsi="Times New Roman" w:cs="Times New Roman"/>
        </w:rPr>
        <w:t xml:space="preserve"> z neho vytvorí zaručenú elektronickú konverziu a tú predloží v ponuke ako elektronický doklad upotrebiteľný pre právne úkony. V prípade, že za záujemcu podpisujú ponuku viaceré oprávnené osoby, tak oprávnené osoby podpisujú ponuku svojím kvalifikovaným elektronickým podpisom v jednom spoločnom dokumente. Uvedené obdobne platí aj v prípade, že ponuku predkladá skupina dodávateľov.</w:t>
      </w:r>
    </w:p>
    <w:p w14:paraId="2BB7555E" w14:textId="32CBD025" w:rsidR="00DE417B" w:rsidRPr="006877B1" w:rsidRDefault="00DE417B" w:rsidP="00390D82">
      <w:pPr>
        <w:pStyle w:val="Default"/>
        <w:jc w:val="both"/>
        <w:rPr>
          <w:rFonts w:ascii="Times New Roman" w:hAnsi="Times New Roman" w:cs="Times New Roman"/>
        </w:rPr>
      </w:pPr>
      <w:r w:rsidRPr="00E22BFB">
        <w:rPr>
          <w:rFonts w:ascii="Times New Roman" w:hAnsi="Times New Roman" w:cs="Times New Roman"/>
        </w:rPr>
        <w:t>12.</w:t>
      </w:r>
      <w:r>
        <w:rPr>
          <w:rFonts w:ascii="Times New Roman" w:hAnsi="Times New Roman" w:cs="Times New Roman"/>
        </w:rPr>
        <w:t>10</w:t>
      </w:r>
      <w:r w:rsidRPr="00E22BFB">
        <w:rPr>
          <w:rFonts w:ascii="Times New Roman" w:hAnsi="Times New Roman" w:cs="Times New Roman"/>
        </w:rPr>
        <w:t xml:space="preserve"> Uchádzač môže spojiť ním vyhotovené viaceré obstarávateľom požadované doklady uvedené v bode 16 tejto časti súťažných podkladov do jedného dokumentu a podpísať ho kvalifikovaným elektronickým podpisom, resp. vykonať zaručenú elektronickú konverziu. V prípade, že niektorý z dokladov bude predložený samostatne, obstarávateľ odporúča tento podpísať kvalifikovaným elektronickým podpisom každý takto samostatne predkladaný doklad, resp. samostatne vykonanou zaručenou elektronickou konverziou každého dokladu.</w:t>
      </w:r>
    </w:p>
    <w:p w14:paraId="14F5803E" w14:textId="7F260836"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12.1</w:t>
      </w:r>
      <w:r w:rsidR="006877B1">
        <w:rPr>
          <w:rFonts w:ascii="Times New Roman" w:hAnsi="Times New Roman" w:cs="Times New Roman"/>
        </w:rPr>
        <w:t>1</w:t>
      </w:r>
      <w:r w:rsidRPr="00E22BFB">
        <w:rPr>
          <w:rFonts w:ascii="Times New Roman" w:hAnsi="Times New Roman" w:cs="Times New Roman"/>
        </w:rPr>
        <w:t xml:space="preserve"> Je na samotnom uchádzačovi, akým spôsobom bude postupovať pri vyhotovení ponuky podľa ustanovení bodu 12. tejto časti súťažných podkladov.</w:t>
      </w:r>
    </w:p>
    <w:p w14:paraId="3CB1266C" w14:textId="77777777" w:rsidR="00A6540E" w:rsidRPr="00E22BFB" w:rsidRDefault="00A6540E" w:rsidP="00390D82">
      <w:pPr>
        <w:pStyle w:val="Default"/>
        <w:jc w:val="both"/>
        <w:rPr>
          <w:rFonts w:ascii="Times New Roman" w:hAnsi="Times New Roman" w:cs="Times New Roman"/>
        </w:rPr>
      </w:pPr>
    </w:p>
    <w:p w14:paraId="294596CD" w14:textId="7F13FBD5"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13. Jazyk ponuky</w:t>
      </w:r>
    </w:p>
    <w:p w14:paraId="6DB70CD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13.1 Ponuky, návrhy a ďalšie doklady a dokumenty vo verejnom obstarávaní sa predkladajú v štátnom jazyku a môžu sa predkladať aj v českom jazyku..</w:t>
      </w:r>
    </w:p>
    <w:p w14:paraId="227564AF" w14:textId="731BC37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13.2 Ak je doklad alebo dokument vyhotovený v inom ako štátnom jazyku alebo českom jazyku, predkladá sa spolu s jeho úradným prekladom do štátneho jazyka. Ak sa zistí rozdiel v obsahu dokladu alebo dokumentu predloženom podľa prvej vety, rozhodujúci je úradný preklad do štátneho jazyka.</w:t>
      </w:r>
    </w:p>
    <w:p w14:paraId="0B25A776" w14:textId="77777777" w:rsidR="00A6540E" w:rsidRPr="00E22BFB" w:rsidRDefault="00A6540E" w:rsidP="00390D82">
      <w:pPr>
        <w:pStyle w:val="Default"/>
        <w:jc w:val="both"/>
        <w:rPr>
          <w:rFonts w:ascii="Times New Roman" w:hAnsi="Times New Roman" w:cs="Times New Roman"/>
        </w:rPr>
      </w:pPr>
    </w:p>
    <w:p w14:paraId="0CA464B8" w14:textId="7777777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14. Mena a ceny uvádzané v ponuke</w:t>
      </w:r>
    </w:p>
    <w:p w14:paraId="19B8A3D7"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14.1 Cena uvedená v ponuke uchádzača, bude vyjadrená v Eurách bez DPH a matematicky zaokrúhlená na dve desatinné miesta. Cena nesmie byť viazaná na inú menu.</w:t>
      </w:r>
    </w:p>
    <w:p w14:paraId="5B721D0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14.2 Cena za predmet zákazky musí byť stanovená podľa zákona NR SR č.18/1996 Z. z. o cenách v znení neskorších predpisov (ďalej len „zákon o cenách“) a vyhlášky MF SR č. 87/1996 Z. z., ktorou sa vykonáva zákon o cenách ako cena maximálna, v ktorej sú zahrnuté všetky súvisiace náklady.</w:t>
      </w:r>
    </w:p>
    <w:p w14:paraId="43D0C95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14.3 Uchádzač do ceny za predmet zákazky zahrnie všetky náklady spojené s plnením predmetu zákazky. Cenu stanoví na základe vlastných výpočtov, činností, výdavkov podľa platných právnych predpisov, pričom je povinný vziať do úvahy všetko, čo je nevyhnutné na úplné a riadne plnenie zmluvy.</w:t>
      </w:r>
    </w:p>
    <w:p w14:paraId="3BCA18F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14.4 Ak uchádzač nie je tuzemskou zdaniteľnou osobou pre DPH (platiteľom DPH), uvedie navrhovanú zmluvnú cenu v EUR. Na skutočnosť, že nie je tuzemskou zdaniteľnou osobou pre DPH (platiteľom DPH), upozorní v titulnom liste ponuky - Identifikačné údaje uchádzača spracované podľa vzoru z Prílohy č.1 k SP.</w:t>
      </w:r>
    </w:p>
    <w:p w14:paraId="532C218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14.5 Ak sa uchádzač, ktorý v čase podpisu zmluvy nebol platcom DPH v priebehu plnenia tejto zmluvy ním stane, nemá nárok na zvýšenie ceny o DPH.</w:t>
      </w:r>
    </w:p>
    <w:p w14:paraId="5F0E3C0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14.6 Je výhradnou povinnosťou uchádzača, aby si dôkladne preštudoval oznámenie o vyhlásení verejného obstarávania, tieto súťažné podklady a ďalšiu sprievodnú dokumentáciu poskytnutú obstarávateľom, ktoré môžu ovplyvniť navrhovanú zmluvnú cenu za poskytovanie požadovaného predmetu zákazky a charakter ponuky. Záujemca ešte je pred predložením svojej ponuky povinný </w:t>
      </w:r>
      <w:r w:rsidRPr="00E22BFB">
        <w:rPr>
          <w:rFonts w:ascii="Times New Roman" w:hAnsi="Times New Roman" w:cs="Times New Roman"/>
        </w:rPr>
        <w:lastRenderedPageBreak/>
        <w:t>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w:t>
      </w:r>
    </w:p>
    <w:p w14:paraId="3555638D" w14:textId="77777777" w:rsidR="00B64801" w:rsidRPr="00E22BFB" w:rsidRDefault="00B64801" w:rsidP="00390D82">
      <w:pPr>
        <w:pStyle w:val="Default"/>
        <w:jc w:val="both"/>
        <w:rPr>
          <w:rFonts w:ascii="Times New Roman" w:hAnsi="Times New Roman" w:cs="Times New Roman"/>
          <w:u w:val="single"/>
        </w:rPr>
      </w:pPr>
    </w:p>
    <w:p w14:paraId="40220DDF" w14:textId="7312DA80"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15. Zábezpeka</w:t>
      </w:r>
    </w:p>
    <w:p w14:paraId="1031CF73" w14:textId="3B1B69F1" w:rsidR="00B64801"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15.1 </w:t>
      </w:r>
      <w:r w:rsidR="00B64801" w:rsidRPr="00E22BFB">
        <w:rPr>
          <w:rFonts w:ascii="Times New Roman" w:hAnsi="Times New Roman" w:cs="Times New Roman"/>
        </w:rPr>
        <w:t>O</w:t>
      </w:r>
      <w:r w:rsidR="00EC6ED3" w:rsidRPr="00E22BFB">
        <w:rPr>
          <w:rFonts w:ascii="Times New Roman" w:hAnsi="Times New Roman" w:cs="Times New Roman"/>
        </w:rPr>
        <w:t>bstarávateľ vyžaduje od uchádzača, aby zabezpečil viazanosť svojej ponuky zábezpekou. 1</w:t>
      </w:r>
      <w:r w:rsidR="00B64801" w:rsidRPr="00E22BFB">
        <w:rPr>
          <w:rFonts w:ascii="Times New Roman" w:hAnsi="Times New Roman" w:cs="Times New Roman"/>
        </w:rPr>
        <w:t>5</w:t>
      </w:r>
      <w:r w:rsidR="00EC6ED3" w:rsidRPr="00E22BFB">
        <w:rPr>
          <w:rFonts w:ascii="Times New Roman" w:hAnsi="Times New Roman" w:cs="Times New Roman"/>
        </w:rPr>
        <w:t xml:space="preserve">.2 </w:t>
      </w:r>
      <w:r w:rsidR="00B64801" w:rsidRPr="00E22BFB">
        <w:rPr>
          <w:rFonts w:ascii="Times New Roman" w:hAnsi="Times New Roman" w:cs="Times New Roman"/>
        </w:rPr>
        <w:t>O</w:t>
      </w:r>
      <w:r w:rsidR="00EC6ED3" w:rsidRPr="00E22BFB">
        <w:rPr>
          <w:rFonts w:ascii="Times New Roman" w:hAnsi="Times New Roman" w:cs="Times New Roman"/>
        </w:rPr>
        <w:t xml:space="preserve">bstarávateľ stanovil v súlade s § 46 ods. 3 zákona o VO zábezpeku vo výške 20 000,00 Eur. </w:t>
      </w:r>
    </w:p>
    <w:p w14:paraId="0BD07358" w14:textId="7501DA42"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B64801" w:rsidRPr="00E22BFB">
        <w:rPr>
          <w:rFonts w:ascii="Times New Roman" w:hAnsi="Times New Roman" w:cs="Times New Roman"/>
        </w:rPr>
        <w:t>5</w:t>
      </w:r>
      <w:r w:rsidRPr="00E22BFB">
        <w:rPr>
          <w:rFonts w:ascii="Times New Roman" w:hAnsi="Times New Roman" w:cs="Times New Roman"/>
        </w:rPr>
        <w:t>.3 Záujemca/uchádzač (hospodársky subjekt) si vyberie sám jeden zo spôsobov zloženia zábezpeky podľa bodu 1</w:t>
      </w:r>
      <w:r w:rsidR="00B64801" w:rsidRPr="00E22BFB">
        <w:rPr>
          <w:rFonts w:ascii="Times New Roman" w:hAnsi="Times New Roman" w:cs="Times New Roman"/>
        </w:rPr>
        <w:t>5</w:t>
      </w:r>
      <w:r w:rsidRPr="00E22BFB">
        <w:rPr>
          <w:rFonts w:ascii="Times New Roman" w:hAnsi="Times New Roman" w:cs="Times New Roman"/>
        </w:rPr>
        <w:t xml:space="preserve">.4 týchto súťažných podkladov. </w:t>
      </w:r>
    </w:p>
    <w:p w14:paraId="1FBA693F" w14:textId="35DF9058"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592E63" w:rsidRPr="00E22BFB">
        <w:rPr>
          <w:rFonts w:ascii="Times New Roman" w:hAnsi="Times New Roman" w:cs="Times New Roman"/>
        </w:rPr>
        <w:t>5</w:t>
      </w:r>
      <w:r w:rsidRPr="00E22BFB">
        <w:rPr>
          <w:rFonts w:ascii="Times New Roman" w:hAnsi="Times New Roman" w:cs="Times New Roman"/>
        </w:rPr>
        <w:t xml:space="preserve">.4 Spôsoby zloženia zábezpeky: </w:t>
      </w:r>
    </w:p>
    <w:p w14:paraId="572F2294"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 poskytnutie bankovej záruky za uchádzača alebo </w:t>
      </w:r>
    </w:p>
    <w:p w14:paraId="2946E422"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2) poskytnutie poistenia záruky alebo </w:t>
      </w:r>
    </w:p>
    <w:p w14:paraId="45E82353" w14:textId="028C050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3) zloženie finančných prostriedkov uchádzačom na účet obstarávateľa v banke najneskôr v deň uplynutia lehoty predkladania ponúk (musia byť pripísané). </w:t>
      </w:r>
    </w:p>
    <w:p w14:paraId="1A05C7F0" w14:textId="19A0094C"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592E63" w:rsidRPr="00E22BFB">
        <w:rPr>
          <w:rFonts w:ascii="Times New Roman" w:hAnsi="Times New Roman" w:cs="Times New Roman"/>
        </w:rPr>
        <w:t>5</w:t>
      </w:r>
      <w:r w:rsidRPr="00E22BFB">
        <w:rPr>
          <w:rFonts w:ascii="Times New Roman" w:hAnsi="Times New Roman" w:cs="Times New Roman"/>
        </w:rPr>
        <w:t xml:space="preserve">.5 Spôsob a podmienky zloženia zábezpeky ponuky: </w:t>
      </w:r>
    </w:p>
    <w:p w14:paraId="3AD41EEE" w14:textId="77777777" w:rsidR="00592E6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592E63" w:rsidRPr="00E22BFB">
        <w:rPr>
          <w:rFonts w:ascii="Times New Roman" w:hAnsi="Times New Roman" w:cs="Times New Roman"/>
        </w:rPr>
        <w:t>5</w:t>
      </w:r>
      <w:r w:rsidRPr="00E22BFB">
        <w:rPr>
          <w:rFonts w:ascii="Times New Roman" w:hAnsi="Times New Roman" w:cs="Times New Roman"/>
        </w:rPr>
        <w:t xml:space="preserve">.5.1 Zloženie finančných prostriedkov uchádzačom na účet obstarávateľa v banke: </w:t>
      </w:r>
    </w:p>
    <w:p w14:paraId="3FD1ADA7" w14:textId="77777777" w:rsidR="00C72C00" w:rsidRPr="00E22BFB" w:rsidRDefault="00C72C00" w:rsidP="00C72C00">
      <w:pPr>
        <w:pStyle w:val="Default"/>
        <w:jc w:val="both"/>
        <w:rPr>
          <w:rFonts w:ascii="Times New Roman" w:hAnsi="Times New Roman" w:cs="Times New Roman"/>
        </w:rPr>
      </w:pPr>
      <w:r w:rsidRPr="00E22BFB">
        <w:rPr>
          <w:rFonts w:ascii="Times New Roman" w:hAnsi="Times New Roman" w:cs="Times New Roman"/>
        </w:rPr>
        <w:t>Názov banky: Tatra banka, a.s.</w:t>
      </w:r>
    </w:p>
    <w:p w14:paraId="69FFC39F" w14:textId="77777777" w:rsidR="00C72C00" w:rsidRPr="00E22BFB" w:rsidRDefault="00C72C00" w:rsidP="00C72C00">
      <w:pPr>
        <w:pStyle w:val="Default"/>
        <w:jc w:val="both"/>
        <w:rPr>
          <w:rFonts w:ascii="Times New Roman" w:hAnsi="Times New Roman" w:cs="Times New Roman"/>
        </w:rPr>
      </w:pPr>
      <w:r w:rsidRPr="00E22BFB">
        <w:rPr>
          <w:rFonts w:ascii="Times New Roman" w:hAnsi="Times New Roman" w:cs="Times New Roman"/>
        </w:rPr>
        <w:t xml:space="preserve">IBAN: SK77 1100 0000 0029 4413 7783 </w:t>
      </w:r>
    </w:p>
    <w:p w14:paraId="14009071" w14:textId="77777777" w:rsidR="00C72C00" w:rsidRPr="00E22BFB" w:rsidRDefault="00C72C00" w:rsidP="00C72C00">
      <w:pPr>
        <w:pStyle w:val="Default"/>
        <w:jc w:val="both"/>
        <w:rPr>
          <w:rFonts w:ascii="Times New Roman" w:hAnsi="Times New Roman" w:cs="Times New Roman"/>
        </w:rPr>
      </w:pPr>
      <w:r w:rsidRPr="00E22BFB">
        <w:rPr>
          <w:rFonts w:ascii="Times New Roman" w:hAnsi="Times New Roman" w:cs="Times New Roman"/>
        </w:rPr>
        <w:t>BIC: TATRSKBX</w:t>
      </w:r>
    </w:p>
    <w:p w14:paraId="74B2052E" w14:textId="0D98B816" w:rsidR="00C72C00" w:rsidRPr="00E22BFB" w:rsidRDefault="00C72C00" w:rsidP="00C72C00">
      <w:pPr>
        <w:pStyle w:val="Default"/>
        <w:jc w:val="both"/>
        <w:rPr>
          <w:rFonts w:ascii="Times New Roman" w:hAnsi="Times New Roman" w:cs="Times New Roman"/>
        </w:rPr>
      </w:pPr>
      <w:r w:rsidRPr="00E22BFB">
        <w:rPr>
          <w:rFonts w:ascii="Times New Roman" w:hAnsi="Times New Roman" w:cs="Times New Roman"/>
        </w:rPr>
        <w:t xml:space="preserve">Variabilný symbol: IČO </w:t>
      </w:r>
      <w:r w:rsidR="00E22BFB">
        <w:rPr>
          <w:rFonts w:ascii="Times New Roman" w:hAnsi="Times New Roman" w:cs="Times New Roman"/>
        </w:rPr>
        <w:t>uchádzač</w:t>
      </w:r>
      <w:r w:rsidRPr="00E22BFB">
        <w:rPr>
          <w:rFonts w:ascii="Times New Roman" w:hAnsi="Times New Roman" w:cs="Times New Roman"/>
        </w:rPr>
        <w:t>a, resp. IČO vedúceho člena skupiny dodávateľov Poznámka pre prijímateľa: zábezpeka ponuky Dodávka a inštalácia zariadení na výrobu vodíka PEM.</w:t>
      </w:r>
    </w:p>
    <w:p w14:paraId="1AF41FA9" w14:textId="7A31ED7B"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78281E" w:rsidRPr="00E22BFB">
        <w:rPr>
          <w:rFonts w:ascii="Times New Roman" w:hAnsi="Times New Roman" w:cs="Times New Roman"/>
        </w:rPr>
        <w:t>5</w:t>
      </w:r>
      <w:r w:rsidRPr="00E22BFB">
        <w:rPr>
          <w:rFonts w:ascii="Times New Roman" w:hAnsi="Times New Roman" w:cs="Times New Roman"/>
        </w:rPr>
        <w:t>.5.1.1 Finančné prostriedky v požadovanej výške podľa bodu 1</w:t>
      </w:r>
      <w:r w:rsidR="0078281E" w:rsidRPr="00E22BFB">
        <w:rPr>
          <w:rFonts w:ascii="Times New Roman" w:hAnsi="Times New Roman" w:cs="Times New Roman"/>
        </w:rPr>
        <w:t>5</w:t>
      </w:r>
      <w:r w:rsidRPr="00E22BFB">
        <w:rPr>
          <w:rFonts w:ascii="Times New Roman" w:hAnsi="Times New Roman" w:cs="Times New Roman"/>
        </w:rPr>
        <w:t>.2 týchto súťažných podkladov (20 000,00 Eur) musia byť pripísané na účte obstarávateľa najneskôr v deň uplynutia lehoty na predkladanie ponúk podľa bodu 2</w:t>
      </w:r>
      <w:r w:rsidR="00E659D8" w:rsidRPr="00E22BFB">
        <w:rPr>
          <w:rFonts w:ascii="Times New Roman" w:hAnsi="Times New Roman" w:cs="Times New Roman"/>
        </w:rPr>
        <w:t>0</w:t>
      </w:r>
      <w:r w:rsidRPr="00E22BFB">
        <w:rPr>
          <w:rFonts w:ascii="Times New Roman" w:hAnsi="Times New Roman" w:cs="Times New Roman"/>
        </w:rPr>
        <w:t xml:space="preserve"> týchto súťažných podkladov. </w:t>
      </w:r>
    </w:p>
    <w:p w14:paraId="08FDC8B3" w14:textId="240916B1"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07223A" w:rsidRPr="00E22BFB">
        <w:rPr>
          <w:rFonts w:ascii="Times New Roman" w:hAnsi="Times New Roman" w:cs="Times New Roman"/>
        </w:rPr>
        <w:t>5</w:t>
      </w:r>
      <w:r w:rsidRPr="00E22BFB">
        <w:rPr>
          <w:rFonts w:ascii="Times New Roman" w:hAnsi="Times New Roman" w:cs="Times New Roman"/>
        </w:rPr>
        <w:t xml:space="preserve">.5.2 Poskytnutie bankovej záruky a poskytnutie poistenia záruky za uchádzača: </w:t>
      </w:r>
    </w:p>
    <w:p w14:paraId="0A316CFC" w14:textId="6A9220BE"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07223A" w:rsidRPr="00E22BFB">
        <w:rPr>
          <w:rFonts w:ascii="Times New Roman" w:hAnsi="Times New Roman" w:cs="Times New Roman"/>
        </w:rPr>
        <w:t>5</w:t>
      </w:r>
      <w:r w:rsidRPr="00E22BFB">
        <w:rPr>
          <w:rFonts w:ascii="Times New Roman" w:hAnsi="Times New Roman" w:cs="Times New Roman"/>
        </w:rPr>
        <w:t xml:space="preserve">.5.2.1 Poskytnutie bankovej záruky za uchádzača sa riadi ustanoveniami zákona č. 513/1991 Zb. Obchodný zákonník v znení neskorších predpisov. Záručná listina môže byť vystavená bankou alebo pobočkou zahraničnej banky (ďalej len „banka“). Ak bankovú záruku poskytne zahraničná banka, ktorá nemá pobočku na území Slovenskej republiky, záručná listina vyhotovená zahraničnou bankou v štátnom jazyku krajiny sídla takejto banky musí byť zároveň doložená úradným prekladom do slovenského jazyka. To sa netýka bankovej záruky predloženej v českom jazyku. Záručná listina musí byť súčasťou ponuky uchádzača. </w:t>
      </w:r>
    </w:p>
    <w:p w14:paraId="7AD9AEE4" w14:textId="13AAB50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07223A" w:rsidRPr="00E22BFB">
        <w:rPr>
          <w:rFonts w:ascii="Times New Roman" w:hAnsi="Times New Roman" w:cs="Times New Roman"/>
        </w:rPr>
        <w:t>5</w:t>
      </w:r>
      <w:r w:rsidRPr="00E22BFB">
        <w:rPr>
          <w:rFonts w:ascii="Times New Roman" w:hAnsi="Times New Roman" w:cs="Times New Roman"/>
        </w:rPr>
        <w:t xml:space="preserve">.5.2.2 Poskytnutie poistenia záruky za uchádzača sa riadi ustanoveniami zákona č. 39/2015 Z. z. o poisťovníctve a o zmene a doplnení niektorých zákonov v znení neskorších predpisov. Poistenie záruky za uchádzača môže byť poskytnuté poisťovňou so sídlom v Slovenskej republike alebo pobočkou zahraničnej poisťovne v Slovenskej republike alebo zahraničnou poisťovňou (ďalej len „poisťovňa“). Ak poistenie záruky poskytne zahraničná poisťovňa, ktorá nemá pobočku na území Slovenskej republiky, tak poistenie záruky vyhotovené zahraničnou poisťovňou v štátnom jazyku krajiny sídla takejto poisťovne musí byť zároveň doložené úradným prekladom do slovenského jazyka. To sa netýka poistenia záruky predloženej v českom jazyku. Poistenie záruky musí byť súčasťou ponuky uchádzača. </w:t>
      </w:r>
    </w:p>
    <w:p w14:paraId="631035A7" w14:textId="3A11E3D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w:t>
      </w:r>
      <w:r w:rsidR="0007223A" w:rsidRPr="00E22BFB">
        <w:rPr>
          <w:rFonts w:ascii="Times New Roman" w:hAnsi="Times New Roman" w:cs="Times New Roman"/>
        </w:rPr>
        <w:t>5</w:t>
      </w:r>
      <w:r w:rsidRPr="00E22BFB">
        <w:rPr>
          <w:rFonts w:ascii="Times New Roman" w:hAnsi="Times New Roman" w:cs="Times New Roman"/>
        </w:rPr>
        <w:t xml:space="preserve">.5.2.3 Náležitosti záručnej listiny vystavenej bankou a náležitosti poistnej záruky poskytnutej poisťovňou (musí z nej vyplývať): </w:t>
      </w:r>
    </w:p>
    <w:p w14:paraId="3F56945E" w14:textId="76FFB616"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 banka alebo poisťovňa uspokojí veriteľa (obstarávateľa) za dlžníka (uchádzača) v prípade prepadnutia jeho zábezpeky ponuky v prospech obstarávateľa; </w:t>
      </w:r>
    </w:p>
    <w:p w14:paraId="7B55AD03"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2) banková záruka alebo poistenie záruky sa použije na úhradu zábezpeky ponuky vo výške podľa bodu 17.2 týchto súťažných podkladov (20 000,00 Eur); </w:t>
      </w:r>
    </w:p>
    <w:p w14:paraId="7ED3D23F" w14:textId="201B15BC"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lastRenderedPageBreak/>
        <w:t xml:space="preserve">3) banková záruka (banková záručná listina) medzi bankou a dlžníkom (uchádzačom) a poistenie záruky (poistná záručná listina) medzi poisťovňou a uchádzačom nesmie obsahovať žiadne námietky uchádzača (dlžníka) voči veriteľovi (obstarávateľovi), </w:t>
      </w:r>
    </w:p>
    <w:p w14:paraId="309AED9F" w14:textId="5C77D225"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4) banka alebo poisťovňa sa zaväzuje zaplatiť vzniknutú pohľadávku v plnej výške do štrnásť dní po doručení výzvy obstarávateľa na zaplatenie, na účet obstarávateľa vymedzeného v bode 1</w:t>
      </w:r>
      <w:r w:rsidR="00662282" w:rsidRPr="00E22BFB">
        <w:rPr>
          <w:rFonts w:ascii="Times New Roman" w:hAnsi="Times New Roman" w:cs="Times New Roman"/>
        </w:rPr>
        <w:t>5</w:t>
      </w:r>
      <w:r w:rsidRPr="00E22BFB">
        <w:rPr>
          <w:rFonts w:ascii="Times New Roman" w:hAnsi="Times New Roman" w:cs="Times New Roman"/>
        </w:rPr>
        <w:t>.5.1 týchto súťažných podkladov</w:t>
      </w:r>
      <w:r w:rsidR="00FA191B" w:rsidRPr="00E22BFB">
        <w:rPr>
          <w:rFonts w:ascii="Times New Roman" w:hAnsi="Times New Roman" w:cs="Times New Roman"/>
        </w:rPr>
        <w:t>,</w:t>
      </w:r>
    </w:p>
    <w:p w14:paraId="74E136A6" w14:textId="766BDDF1"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5) banková záruka alebo poistenie záruky nadobúda platnosť dňom jej/jeho vystavenia bankou alebo poisťovňou a účinnosť dňom doručenia záručnej listiny alebo poistnej záruky obstarávateľovi, </w:t>
      </w:r>
    </w:p>
    <w:p w14:paraId="654B3E5F" w14:textId="31F5DC34"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6) platnosť bankovej záruky alebo poistenia záruky končí uplynutím lehoty viazanosti ponúk podľa bodu </w:t>
      </w:r>
      <w:r w:rsidR="00E61EDB" w:rsidRPr="00E22BFB">
        <w:rPr>
          <w:rFonts w:ascii="Times New Roman" w:hAnsi="Times New Roman" w:cs="Times New Roman"/>
        </w:rPr>
        <w:t>8.1.</w:t>
      </w:r>
      <w:r w:rsidRPr="00E22BFB">
        <w:rPr>
          <w:rFonts w:ascii="Times New Roman" w:hAnsi="Times New Roman" w:cs="Times New Roman"/>
        </w:rPr>
        <w:t xml:space="preserve"> týchto súťažných podkladov, resp. predĺženej lehoty viazanosti ponúk, pokiaľ obstarávateľ do uplynutia doby platnosti bankovej záruky alebo poistenia záruky banke alebo poisťovni písomne oznámi takéto primerané predĺženie lehoty viazanosti ponúk. V prípade predĺženia lehoty viazanosti ponúk podľa bodu </w:t>
      </w:r>
      <w:r w:rsidR="00E61EDB" w:rsidRPr="00E22BFB">
        <w:rPr>
          <w:rFonts w:ascii="Times New Roman" w:hAnsi="Times New Roman" w:cs="Times New Roman"/>
        </w:rPr>
        <w:t>8.2.</w:t>
      </w:r>
      <w:r w:rsidRPr="00E22BFB">
        <w:rPr>
          <w:rFonts w:ascii="Times New Roman" w:hAnsi="Times New Roman" w:cs="Times New Roman"/>
        </w:rPr>
        <w:t xml:space="preserve"> týchto súťažných podkladov musí zábezpeka zložená formou bankovej záruky alebo formou poistenia záruky naďalej zabezpečovať viazanosť ponuky uchádzača až do uplynutia predĺženej lehoty viazanosti ponúk. V prípade, ak bude zábezpeka zložená formou bankovej záruky alebo formou poistenia záruky na dobu, ktorá by mala uplynúť skôr ako predĺžená lehota viazanosti ponúk, uchádzač bude povinný predložiť bankovú záruku alebo poistenie záruky opakovane s predĺženou dobou platnosti pred uplynutím pôvodne platnej bankovej záruky alebo pôvodne platného poistenia záruky. </w:t>
      </w:r>
    </w:p>
    <w:p w14:paraId="1938A9DE"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17.5.2.4 Banková záruka alebo poistenie záruky zanikne: </w:t>
      </w:r>
    </w:p>
    <w:p w14:paraId="4314C06D"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 plnením banky alebo poisťovne v rozsahu, v akom banka alebo poisťovňa za uchádzača poskytla plnenie verejnému obstarávateľovi, </w:t>
      </w:r>
    </w:p>
    <w:p w14:paraId="709CD85C" w14:textId="18508AB1"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2) odvolaním bankovej záruky alebo poistenia záruky na základe písomnej</w:t>
      </w:r>
      <w:r w:rsidR="004E031B" w:rsidRPr="00E22BFB">
        <w:rPr>
          <w:rFonts w:ascii="Times New Roman" w:hAnsi="Times New Roman" w:cs="Times New Roman"/>
        </w:rPr>
        <w:t xml:space="preserve"> </w:t>
      </w:r>
      <w:r w:rsidRPr="00E22BFB">
        <w:rPr>
          <w:rFonts w:ascii="Times New Roman" w:hAnsi="Times New Roman" w:cs="Times New Roman"/>
        </w:rPr>
        <w:t xml:space="preserve">žiadosti obstarávateľa, </w:t>
      </w:r>
    </w:p>
    <w:p w14:paraId="3887BA23" w14:textId="192026F6"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3) uplynutím doby platnosti, ak si obstarávateľ do uplynutia doby platnosti neuplatnil svoje nároky voči banke alebo voči poisťovni vyplývajúce z vystavenej záručnej listiny alebo vystavenej poistnej záruky, alebo v dobe platnosti bankovej záruky nepožiadal o predĺženie doby platnosti bankovej záruky alebo poistenia záruky. </w:t>
      </w:r>
    </w:p>
    <w:p w14:paraId="2156AB37"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17.6 Podmienky uvoľnenia/vrátenia zábezpeky ponuky: </w:t>
      </w:r>
    </w:p>
    <w:p w14:paraId="796DEEDE" w14:textId="38909A89"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17.6.1 </w:t>
      </w:r>
      <w:r w:rsidR="00AB1477" w:rsidRPr="00E22BFB">
        <w:rPr>
          <w:rFonts w:ascii="Times New Roman" w:hAnsi="Times New Roman" w:cs="Times New Roman"/>
        </w:rPr>
        <w:t>O</w:t>
      </w:r>
      <w:r w:rsidRPr="00E22BFB">
        <w:rPr>
          <w:rFonts w:ascii="Times New Roman" w:hAnsi="Times New Roman" w:cs="Times New Roman"/>
        </w:rPr>
        <w:t xml:space="preserve">bstarávateľ uvoľní alebo vráti uchádzačovi zábezpeku do siedmych dní odo dňa: </w:t>
      </w:r>
    </w:p>
    <w:p w14:paraId="2F563286"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 uplynutia lehoty viazanosti ponúk, </w:t>
      </w:r>
    </w:p>
    <w:p w14:paraId="4AC04DC3" w14:textId="77777777" w:rsidR="00AB1477"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2) márneho uplynutia lehoty na doručenie námietky, ak ho obstarávateľ vylúčil z verejného obstarávania alebo ak obstarávateľ zruší použitý postup zadávania zákazky, </w:t>
      </w:r>
    </w:p>
    <w:p w14:paraId="3F0D2AA3" w14:textId="4824E70A"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3) uzavretia zmluvy. </w:t>
      </w:r>
    </w:p>
    <w:p w14:paraId="7BC29B00" w14:textId="49EEE4CC"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17.7 Podmienky prepadnutia zábezpeky ponuky v prospech obstarávateľa: </w:t>
      </w:r>
    </w:p>
    <w:p w14:paraId="7F4451E0" w14:textId="54AAACA6"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17.7.1 Zábezpeka prepadne v prospech obstarávateľa, ak uchádzač v lehote viazanosti ponúk </w:t>
      </w:r>
    </w:p>
    <w:p w14:paraId="0DEA5A24"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 odstúpi od svojej ponuky alebo </w:t>
      </w:r>
    </w:p>
    <w:p w14:paraId="375871DB" w14:textId="4F92310D"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2) neposkytne súčinnosť alebo odmietne uzavrieť zmluvu podľa § 56 ods. 8 až 15 zákona o VO. </w:t>
      </w:r>
    </w:p>
    <w:p w14:paraId="346B8729" w14:textId="3B7BAE72"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17.8 V prípade predĺženia lehoty viazanosti ponúk podľa bodu </w:t>
      </w:r>
      <w:r w:rsidR="00F05403" w:rsidRPr="00E22BFB">
        <w:rPr>
          <w:rFonts w:ascii="Times New Roman" w:hAnsi="Times New Roman" w:cs="Times New Roman"/>
        </w:rPr>
        <w:t>8.2</w:t>
      </w:r>
      <w:r w:rsidRPr="00E22BFB">
        <w:rPr>
          <w:rFonts w:ascii="Times New Roman" w:hAnsi="Times New Roman" w:cs="Times New Roman"/>
        </w:rPr>
        <w:t xml:space="preserve"> týchto súťažných podkladov, zábezpeka zabezpečuje viazanosť ponuky až do uplynutia takto primerane predĺženej lehoty viazanosti ponúk. </w:t>
      </w:r>
    </w:p>
    <w:p w14:paraId="7C49D5D2" w14:textId="77777777"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17.9 Doklad/Dôkaz preukazujúci/potvrdzujúci zloženie zábezpeky musí byť súčasťou ponuky uchádzača. </w:t>
      </w:r>
    </w:p>
    <w:p w14:paraId="4EBC7273" w14:textId="725133CD"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17.10 Záručná listina (banková záruka) alebo poistná záruka (poistenie záruky), ktorá je vystavená bankou alebo poisťovňou ako elektronický dokument podpísaný zaručeným elektronickým podpisom banky alebo poisťovne, sa predkladá elektronicky prostredníctvom </w:t>
      </w:r>
      <w:r w:rsidR="00B03D28" w:rsidRPr="00E22BFB">
        <w:rPr>
          <w:rFonts w:ascii="Times New Roman" w:hAnsi="Times New Roman" w:cs="Times New Roman"/>
        </w:rPr>
        <w:t>systému JOSEPHINE</w:t>
      </w:r>
      <w:r w:rsidRPr="00E22BFB">
        <w:rPr>
          <w:rFonts w:ascii="Times New Roman" w:hAnsi="Times New Roman" w:cs="Times New Roman"/>
        </w:rPr>
        <w:t xml:space="preserve"> ako súčasť ponuky. </w:t>
      </w:r>
    </w:p>
    <w:p w14:paraId="7B84D2E9" w14:textId="77777777" w:rsidR="00E950AD"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17.11 Záručná listina (banková záruka) alebo poistná záruka (poistenie záruky), ktorá nie je vystavená bankou alebo poisťovňou ako elektronický dokument podpísaný zaručeným elektronickým podpisom banky alebo poisťovne, sa predkladá elektronicky prostredníctvom</w:t>
      </w:r>
      <w:r w:rsidR="00B630F6" w:rsidRPr="00E22BFB">
        <w:rPr>
          <w:rFonts w:ascii="Times New Roman" w:hAnsi="Times New Roman" w:cs="Times New Roman"/>
        </w:rPr>
        <w:t xml:space="preserve"> </w:t>
      </w:r>
      <w:r w:rsidR="00B630F6" w:rsidRPr="00E22BFB">
        <w:rPr>
          <w:rFonts w:ascii="Times New Roman" w:hAnsi="Times New Roman" w:cs="Times New Roman"/>
        </w:rPr>
        <w:lastRenderedPageBreak/>
        <w:t>systému JOSEPHINE</w:t>
      </w:r>
      <w:r w:rsidRPr="00E22BFB">
        <w:rPr>
          <w:rFonts w:ascii="Times New Roman" w:hAnsi="Times New Roman" w:cs="Times New Roman"/>
        </w:rPr>
        <w:t xml:space="preserve"> ako naskenovaný doklad, ktorý je súčasťou ponuky uchádzača. Zároveň je uchádzač povinný predložiť originál záručnej listiny (bankovej záruky) alebo originál poistnej záruky (poistenie záruky), resp. úradne osvedčenú kópiu záručnej listiny (bankovej záruky) alebo úradne osvedčenú kópiu poistnej záruky (poistenie záruky), aj v listinnej forme najneskôr do uplynutia lehoty na predkladanie ponúk podľa bodu 2</w:t>
      </w:r>
      <w:r w:rsidR="00B630F6" w:rsidRPr="00E22BFB">
        <w:rPr>
          <w:rFonts w:ascii="Times New Roman" w:hAnsi="Times New Roman" w:cs="Times New Roman"/>
        </w:rPr>
        <w:t>0</w:t>
      </w:r>
      <w:r w:rsidRPr="00E22BFB">
        <w:rPr>
          <w:rFonts w:ascii="Times New Roman" w:hAnsi="Times New Roman" w:cs="Times New Roman"/>
        </w:rPr>
        <w:t xml:space="preserve"> týchto súťažných podkladov. Originál záručnej listiny (bankovej záruky) alebo originál poistnej záruky (poistenie záruky) v listinnej forme (dôkaz), resp. úradne osvedčenú kópiu záručnej listiny (bankovej záruky) alebo úradne osvedčenú kópiu poistnej záruky (poistenie záruky) v listinnej forme (dôkaz), je nevyhnutné predložiť obstarávateľovi: </w:t>
      </w:r>
    </w:p>
    <w:p w14:paraId="1CE2EC96" w14:textId="5D496871" w:rsidR="001F3BCE" w:rsidRPr="00E22BFB" w:rsidRDefault="00EC6ED3" w:rsidP="001F3BCE">
      <w:pPr>
        <w:pStyle w:val="Default"/>
        <w:jc w:val="both"/>
        <w:rPr>
          <w:rFonts w:ascii="Times New Roman" w:hAnsi="Times New Roman" w:cs="Times New Roman"/>
        </w:rPr>
      </w:pPr>
      <w:r w:rsidRPr="00E22BFB">
        <w:rPr>
          <w:rFonts w:ascii="Times New Roman" w:hAnsi="Times New Roman" w:cs="Times New Roman"/>
        </w:rPr>
        <w:t xml:space="preserve">a) poštou, resp. iným doručovateľom, na adresu: </w:t>
      </w:r>
      <w:bookmarkStart w:id="7" w:name="_Hlk123241364"/>
      <w:r w:rsidR="001F3BCE" w:rsidRPr="00E22BFB">
        <w:rPr>
          <w:rFonts w:ascii="Times New Roman" w:hAnsi="Times New Roman" w:cs="Times New Roman"/>
        </w:rPr>
        <w:t xml:space="preserve">RIGHT POWER, a.s., </w:t>
      </w:r>
      <w:r w:rsidR="00186546" w:rsidRPr="00E22BFB">
        <w:rPr>
          <w:rFonts w:ascii="Times New Roman" w:hAnsi="Times New Roman" w:cs="Times New Roman"/>
        </w:rPr>
        <w:t xml:space="preserve"> Lukáš Choma, </w:t>
      </w:r>
      <w:proofErr w:type="spellStart"/>
      <w:r w:rsidR="00186546" w:rsidRPr="00E22BFB">
        <w:rPr>
          <w:rFonts w:ascii="Times New Roman" w:hAnsi="Times New Roman" w:cs="Times New Roman"/>
        </w:rPr>
        <w:t>MSc</w:t>
      </w:r>
      <w:proofErr w:type="spellEnd"/>
      <w:r w:rsidR="00186546" w:rsidRPr="00E22BFB">
        <w:rPr>
          <w:rFonts w:ascii="Times New Roman" w:hAnsi="Times New Roman" w:cs="Times New Roman"/>
        </w:rPr>
        <w:t xml:space="preserve">., </w:t>
      </w:r>
      <w:r w:rsidR="001F3BCE" w:rsidRPr="00E22BFB">
        <w:rPr>
          <w:rFonts w:ascii="Times New Roman" w:hAnsi="Times New Roman" w:cs="Times New Roman"/>
        </w:rPr>
        <w:t>Na Bráne 8665/4, 010 01 Žilina</w:t>
      </w:r>
      <w:r w:rsidR="00186546" w:rsidRPr="00E22BFB">
        <w:rPr>
          <w:rFonts w:ascii="Times New Roman" w:hAnsi="Times New Roman" w:cs="Times New Roman"/>
        </w:rPr>
        <w:t xml:space="preserve"> </w:t>
      </w:r>
    </w:p>
    <w:bookmarkEnd w:id="7"/>
    <w:p w14:paraId="56D88B97" w14:textId="58324C2B" w:rsidR="00E950AD"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alebo </w:t>
      </w:r>
    </w:p>
    <w:p w14:paraId="45546B51" w14:textId="5ACD99ED" w:rsidR="00B64801"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b) osobne na adresu: </w:t>
      </w:r>
      <w:r w:rsidR="00186546" w:rsidRPr="00E22BFB">
        <w:rPr>
          <w:rFonts w:ascii="Times New Roman" w:hAnsi="Times New Roman" w:cs="Times New Roman"/>
        </w:rPr>
        <w:t xml:space="preserve">RIGHT POWER, a.s.,  podateľňa, Na Bráne 8665/4, 010 01 Žilina. </w:t>
      </w:r>
    </w:p>
    <w:p w14:paraId="7CAED659" w14:textId="77777777"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Originál záručnej listiny (bankovej záruky) alebo originál poistnej záruky (poistenie záruky) v listinnej forme, resp. úradne osvedčenú kópiu záručnej listiny (bankovej záruky) alebo úradne osvedčenú kópiu poistnej záruky (poistenie záruky) v listinnej forme, je nevyhnutné predložiť v nepriehľadnom obale, ktorý je uzatvorený a zabezpečený proti nežiaducemu otvoreniu, pričom obal musí byť označený nasledovnými údajmi: </w:t>
      </w:r>
    </w:p>
    <w:p w14:paraId="3D4F310D" w14:textId="77777777"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Identifikačné údaje obstarávateľa (adresáta): </w:t>
      </w:r>
    </w:p>
    <w:p w14:paraId="274827B6" w14:textId="776D7B7D" w:rsidR="00010DF8" w:rsidRPr="00E22BFB" w:rsidRDefault="00186546" w:rsidP="00186546">
      <w:pPr>
        <w:pStyle w:val="Default"/>
        <w:jc w:val="both"/>
        <w:rPr>
          <w:rFonts w:ascii="Times New Roman" w:hAnsi="Times New Roman" w:cs="Times New Roman"/>
        </w:rPr>
      </w:pPr>
      <w:r w:rsidRPr="00E22BFB">
        <w:rPr>
          <w:rFonts w:ascii="Times New Roman" w:hAnsi="Times New Roman" w:cs="Times New Roman"/>
        </w:rPr>
        <w:t xml:space="preserve">RIGHT POWER, a.s.  </w:t>
      </w:r>
    </w:p>
    <w:p w14:paraId="1C2904A9" w14:textId="0A3414B3" w:rsidR="00010DF8" w:rsidRPr="00E22BFB" w:rsidRDefault="00186546" w:rsidP="00186546">
      <w:pPr>
        <w:pStyle w:val="Default"/>
        <w:jc w:val="both"/>
        <w:rPr>
          <w:rFonts w:ascii="Times New Roman" w:hAnsi="Times New Roman" w:cs="Times New Roman"/>
        </w:rPr>
      </w:pPr>
      <w:r w:rsidRPr="00E22BFB">
        <w:rPr>
          <w:rFonts w:ascii="Times New Roman" w:hAnsi="Times New Roman" w:cs="Times New Roman"/>
        </w:rPr>
        <w:t xml:space="preserve">Lukáš Choma, </w:t>
      </w:r>
      <w:proofErr w:type="spellStart"/>
      <w:r w:rsidRPr="00E22BFB">
        <w:rPr>
          <w:rFonts w:ascii="Times New Roman" w:hAnsi="Times New Roman" w:cs="Times New Roman"/>
        </w:rPr>
        <w:t>MSc</w:t>
      </w:r>
      <w:proofErr w:type="spellEnd"/>
      <w:r w:rsidRPr="00E22BFB">
        <w:rPr>
          <w:rFonts w:ascii="Times New Roman" w:hAnsi="Times New Roman" w:cs="Times New Roman"/>
        </w:rPr>
        <w:t>.</w:t>
      </w:r>
    </w:p>
    <w:p w14:paraId="2BD62171" w14:textId="77777777" w:rsidR="00010DF8" w:rsidRPr="00E22BFB" w:rsidRDefault="00186546" w:rsidP="00186546">
      <w:pPr>
        <w:pStyle w:val="Default"/>
        <w:jc w:val="both"/>
        <w:rPr>
          <w:rFonts w:ascii="Times New Roman" w:hAnsi="Times New Roman" w:cs="Times New Roman"/>
        </w:rPr>
      </w:pPr>
      <w:r w:rsidRPr="00E22BFB">
        <w:rPr>
          <w:rFonts w:ascii="Times New Roman" w:hAnsi="Times New Roman" w:cs="Times New Roman"/>
        </w:rPr>
        <w:t>Na Bráne 8665/4,</w:t>
      </w:r>
    </w:p>
    <w:p w14:paraId="7117432F" w14:textId="3C702A07" w:rsidR="00186546" w:rsidRPr="00E22BFB" w:rsidRDefault="00186546" w:rsidP="00390D82">
      <w:pPr>
        <w:pStyle w:val="Default"/>
        <w:jc w:val="both"/>
        <w:rPr>
          <w:rFonts w:ascii="Times New Roman" w:hAnsi="Times New Roman" w:cs="Times New Roman"/>
        </w:rPr>
      </w:pPr>
      <w:r w:rsidRPr="00E22BFB">
        <w:rPr>
          <w:rFonts w:ascii="Times New Roman" w:hAnsi="Times New Roman" w:cs="Times New Roman"/>
        </w:rPr>
        <w:t xml:space="preserve"> 010 01 Žilina </w:t>
      </w:r>
    </w:p>
    <w:p w14:paraId="7F1EADB7" w14:textId="303352F0"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Výrazné označenie: Zábezpeka - Verejná súťaž – Neotvárať !  </w:t>
      </w:r>
    </w:p>
    <w:p w14:paraId="1D70C3E6" w14:textId="6CD20F68"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Heslo: </w:t>
      </w:r>
      <w:r w:rsidR="00010DF8" w:rsidRPr="00E22BFB">
        <w:rPr>
          <w:rFonts w:ascii="Times New Roman" w:hAnsi="Times New Roman" w:cs="Times New Roman"/>
        </w:rPr>
        <w:t>PEM</w:t>
      </w:r>
      <w:r w:rsidRPr="00E22BFB">
        <w:rPr>
          <w:rFonts w:ascii="Times New Roman" w:hAnsi="Times New Roman" w:cs="Times New Roman"/>
        </w:rPr>
        <w:t xml:space="preserve"> </w:t>
      </w:r>
    </w:p>
    <w:p w14:paraId="771AFC5E" w14:textId="087AC338"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Identifikačné údaje uchádzača (odosielateľa):  </w:t>
      </w:r>
    </w:p>
    <w:p w14:paraId="6333713D" w14:textId="7B1364D1"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Obchodné meno alebo názov, </w:t>
      </w:r>
    </w:p>
    <w:p w14:paraId="752BA156" w14:textId="77777777" w:rsidR="00A8049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 xml:space="preserve"> Sídlo alebo miesto podnikania. </w:t>
      </w:r>
    </w:p>
    <w:p w14:paraId="3F4744E1" w14:textId="03D23CD1" w:rsidR="00EC6ED3" w:rsidRPr="00E22BFB" w:rsidRDefault="00EC6ED3" w:rsidP="00390D82">
      <w:pPr>
        <w:pStyle w:val="Default"/>
        <w:jc w:val="both"/>
        <w:rPr>
          <w:rFonts w:ascii="Times New Roman" w:hAnsi="Times New Roman" w:cs="Times New Roman"/>
        </w:rPr>
      </w:pPr>
      <w:r w:rsidRPr="00E22BFB">
        <w:rPr>
          <w:rFonts w:ascii="Times New Roman" w:hAnsi="Times New Roman" w:cs="Times New Roman"/>
        </w:rPr>
        <w:t>V prípade, ak uchádzač predloží originál záručnej listiny (bankovej záruky) alebo originál poistnej záruky (poistenie záruky), resp. úradne osvedčenú kópiu záručnej listiny (bankovej záruky) alebo úradne osvedčenú kópiu poistnej záruky (poistenie záruky), prostredníctvom pošty, resp. iného doručovateľa, tak rozhodujúci je okamih doručenia na adresu obstarávate</w:t>
      </w:r>
      <w:r w:rsidR="00B64801" w:rsidRPr="00E22BFB">
        <w:rPr>
          <w:rFonts w:ascii="Times New Roman" w:hAnsi="Times New Roman" w:cs="Times New Roman"/>
        </w:rPr>
        <w:t>ľa.</w:t>
      </w:r>
    </w:p>
    <w:p w14:paraId="71ECD0A1" w14:textId="77777777" w:rsidR="00A6540E" w:rsidRPr="00E22BFB" w:rsidRDefault="00A6540E" w:rsidP="00390D82">
      <w:pPr>
        <w:pStyle w:val="Default"/>
        <w:jc w:val="both"/>
        <w:rPr>
          <w:rFonts w:ascii="Times New Roman" w:hAnsi="Times New Roman" w:cs="Times New Roman"/>
        </w:rPr>
      </w:pPr>
    </w:p>
    <w:p w14:paraId="1E4E31D9" w14:textId="49558C1B" w:rsidR="00A6540E"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16. Obsah ponuky</w:t>
      </w:r>
    </w:p>
    <w:p w14:paraId="43F2CF3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16.1 Ponuka musí obsahovať tieto doklady:</w:t>
      </w:r>
    </w:p>
    <w:p w14:paraId="5A3707B4" w14:textId="4C455A1D" w:rsidR="00E22BFB" w:rsidRPr="00E22BFB" w:rsidRDefault="00E22BFB" w:rsidP="00E22BFB">
      <w:pPr>
        <w:spacing w:after="0"/>
        <w:jc w:val="both"/>
        <w:rPr>
          <w:rFonts w:ascii="Times New Roman" w:hAnsi="Times New Roman"/>
          <w:sz w:val="24"/>
          <w:szCs w:val="24"/>
        </w:rPr>
      </w:pPr>
      <w:r w:rsidRPr="00E22BFB">
        <w:rPr>
          <w:rFonts w:ascii="Times New Roman" w:hAnsi="Times New Roman"/>
          <w:sz w:val="24"/>
          <w:szCs w:val="24"/>
        </w:rPr>
        <w:t xml:space="preserve">Ponuka predložená </w:t>
      </w:r>
      <w:r>
        <w:rPr>
          <w:rFonts w:ascii="Times New Roman" w:hAnsi="Times New Roman"/>
          <w:sz w:val="24"/>
          <w:szCs w:val="24"/>
        </w:rPr>
        <w:t>uchádzačom</w:t>
      </w:r>
      <w:r w:rsidRPr="00E22BFB">
        <w:rPr>
          <w:rFonts w:ascii="Times New Roman" w:hAnsi="Times New Roman"/>
          <w:sz w:val="24"/>
          <w:szCs w:val="24"/>
        </w:rPr>
        <w:t xml:space="preserve"> obsahuje: </w:t>
      </w:r>
    </w:p>
    <w:p w14:paraId="0C2F5F5B" w14:textId="1E03E8C2"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rPr>
        <w:t xml:space="preserve">Identifikáciu </w:t>
      </w:r>
      <w:r>
        <w:rPr>
          <w:rFonts w:ascii="Times New Roman" w:hAnsi="Times New Roman" w:cs="Times New Roman"/>
          <w:b/>
          <w:bCs/>
        </w:rPr>
        <w:t xml:space="preserve">uchádzača </w:t>
      </w:r>
      <w:r w:rsidRPr="00E22BFB">
        <w:rPr>
          <w:rFonts w:ascii="Times New Roman" w:hAnsi="Times New Roman" w:cs="Times New Roman"/>
          <w:b/>
          <w:bCs/>
        </w:rPr>
        <w:t>v rozsahu</w:t>
      </w:r>
      <w:r w:rsidRPr="00E22BFB">
        <w:rPr>
          <w:rFonts w:ascii="Times New Roman" w:hAnsi="Times New Roman" w:cs="Times New Roman"/>
        </w:rPr>
        <w:t xml:space="preserve">: obchodný názov, sídlo alebo miesto podnikania, meno, priezvisko a funkcia štatutárneho zástupcu/štatutárnych zástupcov </w:t>
      </w:r>
      <w:r>
        <w:rPr>
          <w:rFonts w:ascii="Times New Roman" w:hAnsi="Times New Roman" w:cs="Times New Roman"/>
        </w:rPr>
        <w:t>uchádzača</w:t>
      </w:r>
      <w:r w:rsidRPr="00E22BFB">
        <w:rPr>
          <w:rFonts w:ascii="Times New Roman" w:hAnsi="Times New Roman" w:cs="Times New Roman"/>
        </w:rPr>
        <w:t xml:space="preserve">, IČO, IČ DPH, DIČ, bankové spojenie, číslo bankového účtu, kontaktná osobu, kontaktné telefónne číslo, kontaktný e-mail, webové sídlo </w:t>
      </w:r>
      <w:r>
        <w:rPr>
          <w:rFonts w:ascii="Times New Roman" w:hAnsi="Times New Roman" w:cs="Times New Roman"/>
        </w:rPr>
        <w:t>uchádzač</w:t>
      </w:r>
      <w:r w:rsidRPr="00E22BFB">
        <w:rPr>
          <w:rFonts w:ascii="Times New Roman" w:hAnsi="Times New Roman" w:cs="Times New Roman"/>
        </w:rPr>
        <w:t xml:space="preserve">a, zatriedenie </w:t>
      </w:r>
      <w:r>
        <w:rPr>
          <w:rFonts w:ascii="Times New Roman" w:hAnsi="Times New Roman" w:cs="Times New Roman"/>
        </w:rPr>
        <w:t>uchádzač</w:t>
      </w:r>
      <w:r w:rsidRPr="00E22BFB">
        <w:rPr>
          <w:rFonts w:ascii="Times New Roman" w:hAnsi="Times New Roman" w:cs="Times New Roman"/>
        </w:rPr>
        <w:t xml:space="preserve">a z hľadiska problematiky „MSP“. </w:t>
      </w:r>
      <w:r>
        <w:rPr>
          <w:rFonts w:ascii="Times New Roman" w:hAnsi="Times New Roman" w:cs="Times New Roman"/>
          <w:color w:val="auto"/>
        </w:rPr>
        <w:t>Uchádzač</w:t>
      </w:r>
      <w:r w:rsidRPr="00E22BFB">
        <w:rPr>
          <w:rFonts w:ascii="Times New Roman" w:hAnsi="Times New Roman" w:cs="Times New Roman"/>
          <w:color w:val="auto"/>
        </w:rPr>
        <w:t xml:space="preserve"> môže využiť vzor identifikácie </w:t>
      </w:r>
      <w:r>
        <w:rPr>
          <w:rFonts w:ascii="Times New Roman" w:hAnsi="Times New Roman" w:cs="Times New Roman"/>
          <w:color w:val="auto"/>
        </w:rPr>
        <w:t>uchádzač</w:t>
      </w:r>
      <w:r w:rsidRPr="00E22BFB">
        <w:rPr>
          <w:rFonts w:ascii="Times New Roman" w:hAnsi="Times New Roman" w:cs="Times New Roman"/>
          <w:color w:val="auto"/>
        </w:rPr>
        <w:t xml:space="preserve">a, ktorý je uvedený ako súčasť Prílohy č. 2 týchto súťažných </w:t>
      </w:r>
      <w:r w:rsidR="008E0D32">
        <w:rPr>
          <w:rFonts w:ascii="Times New Roman" w:hAnsi="Times New Roman" w:cs="Times New Roman"/>
          <w:color w:val="auto"/>
        </w:rPr>
        <w:t>podkladoch</w:t>
      </w:r>
      <w:r w:rsidRPr="00E22BFB">
        <w:rPr>
          <w:rFonts w:ascii="Times New Roman" w:hAnsi="Times New Roman" w:cs="Times New Roman"/>
          <w:color w:val="auto"/>
        </w:rPr>
        <w:t xml:space="preserve">. V prípade, že </w:t>
      </w:r>
      <w:r>
        <w:rPr>
          <w:rFonts w:ascii="Times New Roman" w:hAnsi="Times New Roman" w:cs="Times New Roman"/>
          <w:color w:val="auto"/>
        </w:rPr>
        <w:t>uchádzač</w:t>
      </w:r>
      <w:r w:rsidRPr="00E22BFB">
        <w:rPr>
          <w:rFonts w:ascii="Times New Roman" w:hAnsi="Times New Roman" w:cs="Times New Roman"/>
          <w:color w:val="auto"/>
        </w:rPr>
        <w:t>om je skupina dodávateľov, tak identifikáciu každého člena skupiny dodávateľov v požadovanom rozsahu</w:t>
      </w:r>
      <w:r w:rsidR="00413947">
        <w:rPr>
          <w:rFonts w:ascii="Times New Roman" w:hAnsi="Times New Roman" w:cs="Times New Roman"/>
          <w:color w:val="auto"/>
        </w:rPr>
        <w:t>.</w:t>
      </w:r>
      <w:r w:rsidRPr="00E22BFB">
        <w:rPr>
          <w:rFonts w:ascii="Times New Roman" w:hAnsi="Times New Roman" w:cs="Times New Roman"/>
          <w:color w:val="auto"/>
        </w:rPr>
        <w:t xml:space="preserve"> </w:t>
      </w:r>
    </w:p>
    <w:p w14:paraId="1069ED2B" w14:textId="3A0C8D3E"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color w:val="auto"/>
        </w:rPr>
        <w:t xml:space="preserve">Vyhlásenie </w:t>
      </w:r>
      <w:r>
        <w:rPr>
          <w:rFonts w:ascii="Times New Roman" w:hAnsi="Times New Roman" w:cs="Times New Roman"/>
          <w:b/>
          <w:bCs/>
          <w:color w:val="auto"/>
        </w:rPr>
        <w:t>uchádzač</w:t>
      </w:r>
      <w:r w:rsidRPr="00E22BFB">
        <w:rPr>
          <w:rFonts w:ascii="Times New Roman" w:hAnsi="Times New Roman" w:cs="Times New Roman"/>
          <w:b/>
          <w:bCs/>
          <w:color w:val="auto"/>
        </w:rPr>
        <w:t xml:space="preserve">a (štatutárneho orgánu), že súhlasí s podmienkami </w:t>
      </w:r>
      <w:r w:rsidR="00ED6528">
        <w:rPr>
          <w:rFonts w:ascii="Times New Roman" w:hAnsi="Times New Roman" w:cs="Times New Roman"/>
          <w:b/>
          <w:bCs/>
          <w:color w:val="auto"/>
        </w:rPr>
        <w:t>verejnej súťaže</w:t>
      </w:r>
      <w:r w:rsidRPr="00E22BFB">
        <w:rPr>
          <w:rFonts w:ascii="Times New Roman" w:hAnsi="Times New Roman" w:cs="Times New Roman"/>
          <w:color w:val="auto"/>
        </w:rPr>
        <w:t xml:space="preserve">, ktoré určil </w:t>
      </w:r>
      <w:r w:rsidR="00735A3A">
        <w:rPr>
          <w:rFonts w:ascii="Times New Roman" w:hAnsi="Times New Roman" w:cs="Times New Roman"/>
          <w:color w:val="auto"/>
        </w:rPr>
        <w:t>obstarávateľ</w:t>
      </w:r>
      <w:r w:rsidRPr="00E22BFB">
        <w:rPr>
          <w:rFonts w:ascii="Times New Roman" w:hAnsi="Times New Roman" w:cs="Times New Roman"/>
          <w:color w:val="auto"/>
        </w:rPr>
        <w:t xml:space="preserve"> v týchto súťažných </w:t>
      </w:r>
      <w:r w:rsidR="00735A3A">
        <w:rPr>
          <w:rFonts w:ascii="Times New Roman" w:hAnsi="Times New Roman" w:cs="Times New Roman"/>
          <w:color w:val="auto"/>
        </w:rPr>
        <w:t>podkladoch</w:t>
      </w:r>
      <w:r w:rsidRPr="00E22BFB">
        <w:rPr>
          <w:rFonts w:ascii="Times New Roman" w:hAnsi="Times New Roman" w:cs="Times New Roman"/>
          <w:color w:val="auto"/>
        </w:rPr>
        <w:t xml:space="preserve"> a nemá voči nim výhrady. Citované vyhlásenie musí byť podpísané </w:t>
      </w:r>
      <w:r>
        <w:rPr>
          <w:rFonts w:ascii="Times New Roman" w:hAnsi="Times New Roman" w:cs="Times New Roman"/>
          <w:color w:val="auto"/>
        </w:rPr>
        <w:t>uchádzač</w:t>
      </w:r>
      <w:r w:rsidRPr="00E22BFB">
        <w:rPr>
          <w:rFonts w:ascii="Times New Roman" w:hAnsi="Times New Roman" w:cs="Times New Roman"/>
          <w:color w:val="auto"/>
        </w:rPr>
        <w:t xml:space="preserve">om (t. j. u fyzickej osoby podnikateľom, u právnickej osoby štatutárnym orgánom) alebo osobou oprávnenou konať za </w:t>
      </w:r>
      <w:r>
        <w:rPr>
          <w:rFonts w:ascii="Times New Roman" w:hAnsi="Times New Roman" w:cs="Times New Roman"/>
          <w:color w:val="auto"/>
        </w:rPr>
        <w:t>uchádzač</w:t>
      </w:r>
      <w:r w:rsidRPr="00E22BFB">
        <w:rPr>
          <w:rFonts w:ascii="Times New Roman" w:hAnsi="Times New Roman" w:cs="Times New Roman"/>
          <w:color w:val="auto"/>
        </w:rPr>
        <w:t xml:space="preserve">a (oprávnená osoba preukazuje svoje oprávnenie konať priloženou plnou mocou). V prípade skupiny dodávateľov musí byť vyhlásenie podpísané každým členom skupiny dodávateľov alebo osobou/osobami </w:t>
      </w:r>
      <w:r w:rsidRPr="00E22BFB">
        <w:rPr>
          <w:rFonts w:ascii="Times New Roman" w:hAnsi="Times New Roman" w:cs="Times New Roman"/>
          <w:color w:val="auto"/>
        </w:rPr>
        <w:lastRenderedPageBreak/>
        <w:t xml:space="preserve">oprávnenými konať v danej veci za člena skupiny dodávateľov. </w:t>
      </w:r>
      <w:r>
        <w:rPr>
          <w:rFonts w:ascii="Times New Roman" w:hAnsi="Times New Roman" w:cs="Times New Roman"/>
          <w:color w:val="auto"/>
        </w:rPr>
        <w:t>Uchádzač</w:t>
      </w:r>
      <w:r w:rsidRPr="00E22BFB">
        <w:rPr>
          <w:rFonts w:ascii="Times New Roman" w:hAnsi="Times New Roman" w:cs="Times New Roman"/>
          <w:color w:val="auto"/>
        </w:rPr>
        <w:t xml:space="preserve"> môže využiť vzor vyhlásenia, ktorý je uvedený ako Príloha č. 3 týchto súťažných </w:t>
      </w:r>
      <w:r w:rsidR="008E0D32">
        <w:rPr>
          <w:rFonts w:ascii="Times New Roman" w:hAnsi="Times New Roman" w:cs="Times New Roman"/>
          <w:color w:val="auto"/>
        </w:rPr>
        <w:t>podklado</w:t>
      </w:r>
      <w:r w:rsidR="001160E0">
        <w:rPr>
          <w:rFonts w:ascii="Times New Roman" w:hAnsi="Times New Roman" w:cs="Times New Roman"/>
          <w:color w:val="auto"/>
        </w:rPr>
        <w:t>ch</w:t>
      </w:r>
      <w:r w:rsidR="00413947">
        <w:rPr>
          <w:rFonts w:ascii="Times New Roman" w:hAnsi="Times New Roman" w:cs="Times New Roman"/>
          <w:color w:val="auto"/>
        </w:rPr>
        <w:t>.</w:t>
      </w:r>
      <w:r w:rsidRPr="00E22BFB">
        <w:rPr>
          <w:rFonts w:ascii="Times New Roman" w:hAnsi="Times New Roman" w:cs="Times New Roman"/>
          <w:color w:val="auto"/>
        </w:rPr>
        <w:t xml:space="preserve"> </w:t>
      </w:r>
    </w:p>
    <w:p w14:paraId="4ABC4C8F" w14:textId="7EBB3902"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color w:val="auto"/>
        </w:rPr>
        <w:t xml:space="preserve">Vyhlásenie </w:t>
      </w:r>
      <w:r>
        <w:rPr>
          <w:rFonts w:ascii="Times New Roman" w:hAnsi="Times New Roman" w:cs="Times New Roman"/>
          <w:b/>
          <w:bCs/>
          <w:color w:val="auto"/>
        </w:rPr>
        <w:t>uchádzač</w:t>
      </w:r>
      <w:r w:rsidRPr="00E22BFB">
        <w:rPr>
          <w:rFonts w:ascii="Times New Roman" w:hAnsi="Times New Roman" w:cs="Times New Roman"/>
          <w:b/>
          <w:bCs/>
          <w:color w:val="auto"/>
        </w:rPr>
        <w:t xml:space="preserve">a (štatutárneho orgánu) o pravdivosti </w:t>
      </w:r>
      <w:r w:rsidRPr="00E22BFB">
        <w:rPr>
          <w:rFonts w:ascii="Times New Roman" w:hAnsi="Times New Roman" w:cs="Times New Roman"/>
          <w:b/>
          <w:bCs/>
        </w:rPr>
        <w:t>a úplnosti všetkých dokladov a údajov</w:t>
      </w:r>
      <w:r w:rsidRPr="00E22BFB">
        <w:rPr>
          <w:rFonts w:ascii="Times New Roman" w:hAnsi="Times New Roman" w:cs="Times New Roman"/>
        </w:rPr>
        <w:t xml:space="preserve"> uvedených v ponuke. Citované vyhlásenie musí byť podpísané </w:t>
      </w:r>
      <w:r>
        <w:rPr>
          <w:rFonts w:ascii="Times New Roman" w:hAnsi="Times New Roman" w:cs="Times New Roman"/>
        </w:rPr>
        <w:t>uchádzač</w:t>
      </w:r>
      <w:r w:rsidRPr="00E22BFB">
        <w:rPr>
          <w:rFonts w:ascii="Times New Roman" w:hAnsi="Times New Roman" w:cs="Times New Roman"/>
        </w:rPr>
        <w:t xml:space="preserve">om (t. j. u fyzickej osoby podnikateľom, u právnickej osoby štatutárnym orgánom) alebo osobou oprávnenou konať za </w:t>
      </w:r>
      <w:r>
        <w:rPr>
          <w:rFonts w:ascii="Times New Roman" w:hAnsi="Times New Roman" w:cs="Times New Roman"/>
        </w:rPr>
        <w:t>uchádzač</w:t>
      </w:r>
      <w:r w:rsidRPr="00E22BFB">
        <w:rPr>
          <w:rFonts w:ascii="Times New Roman" w:hAnsi="Times New Roman" w:cs="Times New Roman"/>
        </w:rPr>
        <w:t xml:space="preserve">a (oprávnená osoba preukazuje svoje oprávnenie konať </w:t>
      </w:r>
      <w:r w:rsidRPr="00E22BFB">
        <w:rPr>
          <w:rFonts w:ascii="Times New Roman" w:hAnsi="Times New Roman" w:cs="Times New Roman"/>
          <w:color w:val="auto"/>
        </w:rPr>
        <w:t xml:space="preserve">priloženou plnou mocou). V prípade skupiny dodávateľov musí byť vyhlásenie podpísané každým členom skupiny dodávateľov alebo osobou/osobami oprávnenými konať v danej veci za člena skupiny dodávateľov. </w:t>
      </w:r>
      <w:r>
        <w:rPr>
          <w:rFonts w:ascii="Times New Roman" w:hAnsi="Times New Roman" w:cs="Times New Roman"/>
          <w:color w:val="auto"/>
        </w:rPr>
        <w:t>Uchádzač</w:t>
      </w:r>
      <w:r w:rsidRPr="00E22BFB">
        <w:rPr>
          <w:rFonts w:ascii="Times New Roman" w:hAnsi="Times New Roman" w:cs="Times New Roman"/>
          <w:color w:val="auto"/>
        </w:rPr>
        <w:t xml:space="preserve"> môže využiť vzor vyhlásenia, ktorý je uvedený ako Príloha č. 4 týchto súťažných </w:t>
      </w:r>
      <w:r w:rsidR="008E0D32">
        <w:rPr>
          <w:rFonts w:ascii="Times New Roman" w:hAnsi="Times New Roman" w:cs="Times New Roman"/>
          <w:color w:val="auto"/>
        </w:rPr>
        <w:t>podklado</w:t>
      </w:r>
      <w:r w:rsidR="001160E0">
        <w:rPr>
          <w:rFonts w:ascii="Times New Roman" w:hAnsi="Times New Roman" w:cs="Times New Roman"/>
          <w:color w:val="auto"/>
        </w:rPr>
        <w:t>ch</w:t>
      </w:r>
      <w:r w:rsidR="00413947">
        <w:rPr>
          <w:rFonts w:ascii="Times New Roman" w:hAnsi="Times New Roman" w:cs="Times New Roman"/>
          <w:color w:val="auto"/>
        </w:rPr>
        <w:t>.</w:t>
      </w:r>
    </w:p>
    <w:p w14:paraId="34D1DDCC" w14:textId="1F38313F"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color w:val="auto"/>
        </w:rPr>
        <w:t>V prípade skupiny dodávateľov vystavenú plnú moc</w:t>
      </w:r>
      <w:r w:rsidRPr="00E22BFB">
        <w:rPr>
          <w:rFonts w:ascii="Times New Roman" w:hAnsi="Times New Roman" w:cs="Times New Roman"/>
          <w:color w:val="auto"/>
        </w:rPr>
        <w:t xml:space="preserve"> pre jedného z členov skupiny dodávateľov, ktorý bude oprávnený prijímať pokyny za všetkých členov skupiny dodávateľov a konať v mene všetkých členov skupiny dodávateľov. Plná moc musí byť podpísaná všetkými členmi skupiny dodávateľov alebo osobou, resp. osobami oprávnenými konať v danej veci za každého člena skupiny dodávateľov (oprávnená osoba/osoby preukazuje/preukazujú svoje oprávnenie konať priloženou plnou mocou). </w:t>
      </w:r>
      <w:r>
        <w:rPr>
          <w:rFonts w:ascii="Times New Roman" w:hAnsi="Times New Roman" w:cs="Times New Roman"/>
          <w:color w:val="auto"/>
        </w:rPr>
        <w:t>Uchádzač</w:t>
      </w:r>
      <w:r w:rsidRPr="00E22BFB">
        <w:rPr>
          <w:rFonts w:ascii="Times New Roman" w:hAnsi="Times New Roman" w:cs="Times New Roman"/>
          <w:color w:val="auto"/>
        </w:rPr>
        <w:t xml:space="preserve"> môže využiť vzor plnej moci udelenej jednému z členov skupiny dodávateľov, ktorý je uvedený ako Príloha č. 5 týchto súťažných </w:t>
      </w:r>
      <w:r w:rsidR="008E0D32">
        <w:rPr>
          <w:rFonts w:ascii="Times New Roman" w:hAnsi="Times New Roman" w:cs="Times New Roman"/>
          <w:color w:val="auto"/>
        </w:rPr>
        <w:t>podklado</w:t>
      </w:r>
      <w:r w:rsidR="00413947">
        <w:rPr>
          <w:rFonts w:ascii="Times New Roman" w:hAnsi="Times New Roman" w:cs="Times New Roman"/>
          <w:color w:val="auto"/>
        </w:rPr>
        <w:t>ch</w:t>
      </w:r>
      <w:r w:rsidRPr="00E22BFB">
        <w:rPr>
          <w:rFonts w:ascii="Times New Roman" w:hAnsi="Times New Roman" w:cs="Times New Roman"/>
          <w:color w:val="auto"/>
        </w:rPr>
        <w:t>.</w:t>
      </w:r>
    </w:p>
    <w:p w14:paraId="72369866" w14:textId="5B27BBE2"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color w:val="auto"/>
        </w:rPr>
        <w:t>Potvrdenia, doklady a dokumenty</w:t>
      </w:r>
      <w:r w:rsidRPr="00E22BFB">
        <w:rPr>
          <w:rFonts w:ascii="Times New Roman" w:hAnsi="Times New Roman" w:cs="Times New Roman"/>
          <w:color w:val="auto"/>
        </w:rPr>
        <w:t xml:space="preserve">, prostredníctvom ktorých </w:t>
      </w:r>
      <w:r>
        <w:rPr>
          <w:rFonts w:ascii="Times New Roman" w:hAnsi="Times New Roman" w:cs="Times New Roman"/>
          <w:color w:val="auto"/>
        </w:rPr>
        <w:t>uchádzač</w:t>
      </w:r>
      <w:r w:rsidRPr="00E22BFB">
        <w:rPr>
          <w:rFonts w:ascii="Times New Roman" w:hAnsi="Times New Roman" w:cs="Times New Roman"/>
          <w:color w:val="auto"/>
        </w:rPr>
        <w:t xml:space="preserve"> preukazuje splnenie </w:t>
      </w:r>
      <w:r w:rsidR="001D4AD6">
        <w:rPr>
          <w:rFonts w:ascii="Times New Roman" w:hAnsi="Times New Roman" w:cs="Times New Roman"/>
          <w:color w:val="auto"/>
        </w:rPr>
        <w:t>podmienok</w:t>
      </w:r>
      <w:r w:rsidRPr="00E22BFB">
        <w:rPr>
          <w:rFonts w:ascii="Times New Roman" w:hAnsi="Times New Roman" w:cs="Times New Roman"/>
          <w:color w:val="auto"/>
        </w:rPr>
        <w:t xml:space="preserve"> účasti požadovaných podľa týchto súťažných </w:t>
      </w:r>
      <w:r w:rsidR="008E0D32">
        <w:rPr>
          <w:rFonts w:ascii="Times New Roman" w:hAnsi="Times New Roman" w:cs="Times New Roman"/>
          <w:color w:val="auto"/>
        </w:rPr>
        <w:t>podklado</w:t>
      </w:r>
      <w:r w:rsidR="001D4AD6">
        <w:rPr>
          <w:rFonts w:ascii="Times New Roman" w:hAnsi="Times New Roman" w:cs="Times New Roman"/>
          <w:color w:val="auto"/>
        </w:rPr>
        <w:t>ch</w:t>
      </w:r>
      <w:r w:rsidRPr="00E22BFB">
        <w:rPr>
          <w:rFonts w:ascii="Times New Roman" w:hAnsi="Times New Roman" w:cs="Times New Roman"/>
          <w:color w:val="auto"/>
        </w:rPr>
        <w:t xml:space="preserve">  uvedených v Prílohe 12 týchto súťažných </w:t>
      </w:r>
      <w:r w:rsidR="008E0D32">
        <w:rPr>
          <w:rFonts w:ascii="Times New Roman" w:hAnsi="Times New Roman" w:cs="Times New Roman"/>
          <w:color w:val="auto"/>
        </w:rPr>
        <w:t>podklado</w:t>
      </w:r>
      <w:r w:rsidR="001D4AD6">
        <w:rPr>
          <w:rFonts w:ascii="Times New Roman" w:hAnsi="Times New Roman" w:cs="Times New Roman"/>
          <w:color w:val="auto"/>
        </w:rPr>
        <w:t>ch</w:t>
      </w:r>
      <w:r w:rsidRPr="00E22BFB">
        <w:rPr>
          <w:rFonts w:ascii="Times New Roman" w:hAnsi="Times New Roman" w:cs="Times New Roman"/>
          <w:color w:val="auto"/>
        </w:rPr>
        <w:t xml:space="preserve">. </w:t>
      </w:r>
      <w:r>
        <w:rPr>
          <w:rFonts w:ascii="Times New Roman" w:hAnsi="Times New Roman" w:cs="Times New Roman"/>
          <w:color w:val="auto"/>
        </w:rPr>
        <w:t>Uchádzač</w:t>
      </w:r>
      <w:r w:rsidRPr="00E22BFB">
        <w:rPr>
          <w:rFonts w:ascii="Times New Roman" w:hAnsi="Times New Roman" w:cs="Times New Roman"/>
          <w:color w:val="auto"/>
        </w:rPr>
        <w:t xml:space="preserve"> môže preukázať splnenie týchto </w:t>
      </w:r>
      <w:r w:rsidR="001D4AD6">
        <w:rPr>
          <w:rFonts w:ascii="Times New Roman" w:hAnsi="Times New Roman" w:cs="Times New Roman"/>
          <w:color w:val="auto"/>
        </w:rPr>
        <w:t>podmienok</w:t>
      </w:r>
      <w:r w:rsidRPr="00E22BFB">
        <w:rPr>
          <w:rFonts w:ascii="Times New Roman" w:hAnsi="Times New Roman" w:cs="Times New Roman"/>
          <w:color w:val="auto"/>
        </w:rPr>
        <w:t xml:space="preserve"> účasti týkajúcich sa osobného postavenia zápisom do Zoznamu hospodárskych subjektov.</w:t>
      </w:r>
    </w:p>
    <w:p w14:paraId="33817139" w14:textId="5C9841BA" w:rsidR="00E22BFB" w:rsidRPr="00757F0E"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color w:val="auto"/>
        </w:rPr>
        <w:t xml:space="preserve">Vyhlásenie </w:t>
      </w:r>
      <w:r>
        <w:rPr>
          <w:rFonts w:ascii="Times New Roman" w:hAnsi="Times New Roman" w:cs="Times New Roman"/>
          <w:b/>
          <w:bCs/>
          <w:color w:val="auto"/>
        </w:rPr>
        <w:t>uchádzač</w:t>
      </w:r>
      <w:r w:rsidRPr="00E22BFB">
        <w:rPr>
          <w:rFonts w:ascii="Times New Roman" w:hAnsi="Times New Roman" w:cs="Times New Roman"/>
          <w:b/>
          <w:bCs/>
          <w:color w:val="auto"/>
        </w:rPr>
        <w:t>a</w:t>
      </w:r>
      <w:r w:rsidRPr="00E22BFB">
        <w:rPr>
          <w:rFonts w:ascii="Times New Roman" w:hAnsi="Times New Roman" w:cs="Times New Roman"/>
          <w:color w:val="auto"/>
        </w:rPr>
        <w:t xml:space="preserve"> (štatutárneho orgánu) o neexistencii fakultatívnych dôvodov na </w:t>
      </w:r>
      <w:r w:rsidRPr="00757F0E">
        <w:rPr>
          <w:rFonts w:ascii="Times New Roman" w:hAnsi="Times New Roman" w:cs="Times New Roman"/>
          <w:color w:val="auto"/>
        </w:rPr>
        <w:t xml:space="preserve">vylúčenie – uchádzač môže využiť vzor vyhlásenia, ktorý je uvedený ako Príloha č. 7 týchto súťažných </w:t>
      </w:r>
      <w:r w:rsidR="008E0D32" w:rsidRPr="00757F0E">
        <w:rPr>
          <w:rFonts w:ascii="Times New Roman" w:hAnsi="Times New Roman" w:cs="Times New Roman"/>
          <w:color w:val="auto"/>
        </w:rPr>
        <w:t>podklado</w:t>
      </w:r>
      <w:r w:rsidR="00737459" w:rsidRPr="00757F0E">
        <w:rPr>
          <w:rFonts w:ascii="Times New Roman" w:hAnsi="Times New Roman" w:cs="Times New Roman"/>
          <w:color w:val="auto"/>
        </w:rPr>
        <w:t>ch</w:t>
      </w:r>
      <w:r w:rsidRPr="00757F0E">
        <w:rPr>
          <w:rFonts w:ascii="Times New Roman" w:hAnsi="Times New Roman" w:cs="Times New Roman"/>
          <w:color w:val="auto"/>
        </w:rPr>
        <w:t xml:space="preserve">. </w:t>
      </w:r>
    </w:p>
    <w:p w14:paraId="07E16E67" w14:textId="5ACA4784" w:rsidR="00E22BFB" w:rsidRPr="00757F0E"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757F0E">
        <w:rPr>
          <w:rFonts w:ascii="Times New Roman" w:hAnsi="Times New Roman" w:cs="Times New Roman"/>
          <w:b/>
          <w:bCs/>
        </w:rPr>
        <w:t>Vyhlásenie uchádzača o využití subdodávateľov</w:t>
      </w:r>
      <w:r w:rsidRPr="00757F0E">
        <w:rPr>
          <w:rFonts w:ascii="Times New Roman" w:hAnsi="Times New Roman" w:cs="Times New Roman"/>
        </w:rPr>
        <w:t xml:space="preserve"> nakoľko </w:t>
      </w:r>
      <w:r w:rsidR="00735A3A" w:rsidRPr="00757F0E">
        <w:rPr>
          <w:rFonts w:ascii="Times New Roman" w:hAnsi="Times New Roman" w:cs="Times New Roman"/>
        </w:rPr>
        <w:t>obstarávateľ</w:t>
      </w:r>
      <w:r w:rsidRPr="00757F0E">
        <w:rPr>
          <w:rFonts w:ascii="Times New Roman" w:hAnsi="Times New Roman" w:cs="Times New Roman"/>
        </w:rPr>
        <w:t xml:space="preserve"> vyžaduje aby uchádzač v ponuke uviedol podiel zákazky, ktorý má v úmysle zadať subdodávateľom, navrhovaných subdodávateľov a predmety subdodávok. Tieto údaje sa stanú prílohou v Zmluve o dielo.</w:t>
      </w:r>
      <w:r w:rsidR="00714943" w:rsidRPr="00757F0E">
        <w:rPr>
          <w:rFonts w:ascii="Times New Roman" w:hAnsi="Times New Roman" w:cs="Times New Roman"/>
          <w:color w:val="auto"/>
        </w:rPr>
        <w:t xml:space="preserve"> Uchádzač môže využiť vzor vyhlásenia, ktorý je uvedený ako Príloha č. </w:t>
      </w:r>
      <w:r w:rsidR="005C0DF8" w:rsidRPr="00757F0E">
        <w:rPr>
          <w:rFonts w:ascii="Times New Roman" w:hAnsi="Times New Roman" w:cs="Times New Roman"/>
          <w:color w:val="auto"/>
        </w:rPr>
        <w:t>8</w:t>
      </w:r>
      <w:r w:rsidR="00714943" w:rsidRPr="00757F0E">
        <w:rPr>
          <w:rFonts w:ascii="Times New Roman" w:hAnsi="Times New Roman" w:cs="Times New Roman"/>
          <w:color w:val="auto"/>
        </w:rPr>
        <w:t xml:space="preserve"> týchto súťažných podkladoch.</w:t>
      </w:r>
    </w:p>
    <w:p w14:paraId="6E551EF6" w14:textId="1B5378ED"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757F0E">
        <w:rPr>
          <w:rFonts w:ascii="Times New Roman" w:hAnsi="Times New Roman" w:cs="Times New Roman"/>
          <w:color w:val="auto"/>
        </w:rPr>
        <w:t>Doklad (dôkaz) potvrdzujúci/</w:t>
      </w:r>
      <w:r w:rsidRPr="00757F0E">
        <w:rPr>
          <w:rFonts w:ascii="Times New Roman" w:hAnsi="Times New Roman" w:cs="Times New Roman"/>
          <w:b/>
          <w:bCs/>
          <w:color w:val="auto"/>
        </w:rPr>
        <w:t>preukazujúci zloženie</w:t>
      </w:r>
      <w:r w:rsidRPr="00E22BFB">
        <w:rPr>
          <w:rFonts w:ascii="Times New Roman" w:hAnsi="Times New Roman" w:cs="Times New Roman"/>
          <w:b/>
          <w:bCs/>
          <w:color w:val="auto"/>
        </w:rPr>
        <w:t xml:space="preserve"> zábezpeky</w:t>
      </w:r>
      <w:r w:rsidRPr="00E22BFB">
        <w:rPr>
          <w:rFonts w:ascii="Times New Roman" w:hAnsi="Times New Roman" w:cs="Times New Roman"/>
          <w:color w:val="auto"/>
        </w:rPr>
        <w:t xml:space="preserve"> </w:t>
      </w:r>
      <w:r w:rsidRPr="00E22BFB">
        <w:rPr>
          <w:rFonts w:ascii="Times New Roman" w:hAnsi="Times New Roman" w:cs="Times New Roman"/>
          <w:color w:val="auto"/>
          <w:shd w:val="clear" w:color="auto" w:fill="FFFFFF"/>
        </w:rPr>
        <w:t>podľa bodu 1</w:t>
      </w:r>
      <w:r w:rsidR="002A098E">
        <w:rPr>
          <w:rFonts w:ascii="Times New Roman" w:hAnsi="Times New Roman" w:cs="Times New Roman"/>
          <w:color w:val="auto"/>
          <w:shd w:val="clear" w:color="auto" w:fill="FFFFFF"/>
        </w:rPr>
        <w:t>5</w:t>
      </w:r>
      <w:r w:rsidRPr="00E22BFB">
        <w:rPr>
          <w:rFonts w:ascii="Times New Roman" w:hAnsi="Times New Roman" w:cs="Times New Roman"/>
          <w:color w:val="auto"/>
        </w:rPr>
        <w:t xml:space="preserve"> týchto súťažných </w:t>
      </w:r>
      <w:r w:rsidR="008E0D32">
        <w:rPr>
          <w:rFonts w:ascii="Times New Roman" w:hAnsi="Times New Roman" w:cs="Times New Roman"/>
          <w:color w:val="auto"/>
        </w:rPr>
        <w:t>podkladov</w:t>
      </w:r>
      <w:r w:rsidRPr="00E22BFB">
        <w:rPr>
          <w:rFonts w:ascii="Times New Roman" w:hAnsi="Times New Roman" w:cs="Times New Roman"/>
          <w:color w:val="auto"/>
        </w:rPr>
        <w:t>.</w:t>
      </w:r>
    </w:p>
    <w:p w14:paraId="5291B063" w14:textId="391606A5" w:rsidR="00E22BFB" w:rsidRPr="00E22BFB" w:rsidRDefault="00E22BFB" w:rsidP="00E22BFB">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bCs/>
          <w:color w:val="auto"/>
        </w:rPr>
        <w:t xml:space="preserve">Návrh </w:t>
      </w:r>
      <w:r>
        <w:rPr>
          <w:rFonts w:ascii="Times New Roman" w:hAnsi="Times New Roman" w:cs="Times New Roman"/>
          <w:b/>
          <w:bCs/>
          <w:color w:val="auto"/>
        </w:rPr>
        <w:t>uchádzač</w:t>
      </w:r>
      <w:r w:rsidRPr="00E22BFB">
        <w:rPr>
          <w:rFonts w:ascii="Times New Roman" w:hAnsi="Times New Roman" w:cs="Times New Roman"/>
          <w:b/>
          <w:bCs/>
          <w:color w:val="auto"/>
        </w:rPr>
        <w:t>a na plnenie kritéria na vyhodnotenie ponúk</w:t>
      </w:r>
      <w:r w:rsidRPr="00E22BFB">
        <w:rPr>
          <w:rFonts w:ascii="Times New Roman" w:hAnsi="Times New Roman" w:cs="Times New Roman"/>
          <w:color w:val="auto"/>
        </w:rPr>
        <w:t xml:space="preserve">, ktorý musí byť podpísaný </w:t>
      </w:r>
      <w:r>
        <w:rPr>
          <w:rFonts w:ascii="Times New Roman" w:hAnsi="Times New Roman" w:cs="Times New Roman"/>
          <w:color w:val="auto"/>
        </w:rPr>
        <w:t>uchádzač</w:t>
      </w:r>
      <w:r w:rsidRPr="00E22BFB">
        <w:rPr>
          <w:rFonts w:ascii="Times New Roman" w:hAnsi="Times New Roman" w:cs="Times New Roman"/>
          <w:color w:val="auto"/>
        </w:rPr>
        <w:t xml:space="preserve">om (t. j. u fyzickej osoby podnikateľom, u právnickej osoby štatutárnym orgánom) alebo osobou oprávnenou konať za </w:t>
      </w:r>
      <w:r>
        <w:rPr>
          <w:rFonts w:ascii="Times New Roman" w:hAnsi="Times New Roman" w:cs="Times New Roman"/>
          <w:color w:val="auto"/>
        </w:rPr>
        <w:t>uchádzač</w:t>
      </w:r>
      <w:r w:rsidRPr="00E22BFB">
        <w:rPr>
          <w:rFonts w:ascii="Times New Roman" w:hAnsi="Times New Roman" w:cs="Times New Roman"/>
          <w:color w:val="auto"/>
        </w:rPr>
        <w:t xml:space="preserve">a (oprávnená osoba preukazuje svoje oprávnenie konať priloženou plnou mocou). V prípade skupiny dodávateľov musí byť tento návrh na plnenie kritéria na vyhodnotenie </w:t>
      </w:r>
      <w:r w:rsidRPr="00E22BFB">
        <w:rPr>
          <w:rFonts w:ascii="Times New Roman" w:hAnsi="Times New Roman" w:cs="Times New Roman"/>
        </w:rPr>
        <w:t xml:space="preserve">ponúk podpísaný každým členom skupiny dodávateľov alebo osobou/osobami oprávnenými konať v danej veci za člena skupiny dodávateľov. </w:t>
      </w:r>
      <w:r>
        <w:rPr>
          <w:rFonts w:ascii="Times New Roman" w:hAnsi="Times New Roman" w:cs="Times New Roman"/>
        </w:rPr>
        <w:t>Uchádzač</w:t>
      </w:r>
      <w:r w:rsidRPr="00E22BFB">
        <w:rPr>
          <w:rFonts w:ascii="Times New Roman" w:hAnsi="Times New Roman" w:cs="Times New Roman"/>
        </w:rPr>
        <w:t xml:space="preserve"> je </w:t>
      </w:r>
      <w:r w:rsidRPr="00E22BFB">
        <w:rPr>
          <w:rFonts w:ascii="Times New Roman" w:hAnsi="Times New Roman" w:cs="Times New Roman"/>
          <w:u w:val="single"/>
        </w:rPr>
        <w:t>povinný</w:t>
      </w:r>
      <w:r w:rsidRPr="00E22BFB">
        <w:rPr>
          <w:rFonts w:ascii="Times New Roman" w:hAnsi="Times New Roman" w:cs="Times New Roman"/>
        </w:rPr>
        <w:t xml:space="preserve"> využiť vzor návrhu na plnenie kritéria na vyhodnotenie ponúk, ktorý je </w:t>
      </w:r>
      <w:r w:rsidRPr="00E22BFB">
        <w:rPr>
          <w:rFonts w:ascii="Times New Roman" w:hAnsi="Times New Roman" w:cs="Times New Roman"/>
          <w:shd w:val="clear" w:color="auto" w:fill="FFFFFF"/>
        </w:rPr>
        <w:t xml:space="preserve">uvedený </w:t>
      </w:r>
      <w:r w:rsidRPr="00E22BFB">
        <w:rPr>
          <w:rFonts w:ascii="Times New Roman" w:hAnsi="Times New Roman" w:cs="Times New Roman"/>
          <w:color w:val="auto"/>
          <w:shd w:val="clear" w:color="auto" w:fill="FFFFFF"/>
        </w:rPr>
        <w:t>ako súčasť Prílohy č. 15 týchto</w:t>
      </w:r>
      <w:r w:rsidRPr="00E22BFB">
        <w:rPr>
          <w:rFonts w:ascii="Times New Roman" w:hAnsi="Times New Roman" w:cs="Times New Roman"/>
          <w:color w:val="auto"/>
        </w:rPr>
        <w:t xml:space="preserve"> súťažných </w:t>
      </w:r>
      <w:r w:rsidR="008E0D32">
        <w:rPr>
          <w:rFonts w:ascii="Times New Roman" w:hAnsi="Times New Roman" w:cs="Times New Roman"/>
          <w:color w:val="auto"/>
        </w:rPr>
        <w:t>podkladov</w:t>
      </w:r>
      <w:r w:rsidRPr="00E22BFB">
        <w:rPr>
          <w:rFonts w:ascii="Times New Roman" w:hAnsi="Times New Roman" w:cs="Times New Roman"/>
          <w:color w:val="auto"/>
        </w:rPr>
        <w:t>.</w:t>
      </w:r>
    </w:p>
    <w:p w14:paraId="3A28AAE5" w14:textId="791EA8BA" w:rsidR="00E22BFB" w:rsidRPr="00E22BFB" w:rsidRDefault="00E22BFB" w:rsidP="00E22BFB">
      <w:pPr>
        <w:pStyle w:val="Default"/>
        <w:numPr>
          <w:ilvl w:val="0"/>
          <w:numId w:val="24"/>
        </w:numPr>
        <w:suppressAutoHyphens/>
        <w:adjustRightInd/>
        <w:spacing w:line="240" w:lineRule="atLeast"/>
        <w:jc w:val="both"/>
        <w:textAlignment w:val="baseline"/>
        <w:rPr>
          <w:rFonts w:ascii="Times New Roman" w:hAnsi="Times New Roman" w:cs="Times New Roman"/>
        </w:rPr>
      </w:pPr>
      <w:r w:rsidRPr="00E22BFB">
        <w:rPr>
          <w:rFonts w:ascii="Times New Roman" w:hAnsi="Times New Roman" w:cs="Times New Roman"/>
          <w:b/>
          <w:bCs/>
          <w:color w:val="auto"/>
        </w:rPr>
        <w:t xml:space="preserve">Návrh zmluvy o dielo </w:t>
      </w:r>
      <w:r w:rsidRPr="00E22BFB">
        <w:rPr>
          <w:rFonts w:ascii="Times New Roman" w:hAnsi="Times New Roman" w:cs="Times New Roman"/>
          <w:color w:val="auto"/>
        </w:rPr>
        <w:t xml:space="preserve">na dodávku predmetu zákazky s podrobným vymedzením zmluvných </w:t>
      </w:r>
      <w:r w:rsidR="008E0D32">
        <w:rPr>
          <w:rFonts w:ascii="Times New Roman" w:hAnsi="Times New Roman" w:cs="Times New Roman"/>
          <w:color w:val="auto"/>
        </w:rPr>
        <w:t>p</w:t>
      </w:r>
      <w:r w:rsidR="003D7021">
        <w:rPr>
          <w:rFonts w:ascii="Times New Roman" w:hAnsi="Times New Roman" w:cs="Times New Roman"/>
          <w:color w:val="auto"/>
        </w:rPr>
        <w:t>odmienok</w:t>
      </w:r>
      <w:r w:rsidRPr="00E22BFB">
        <w:rPr>
          <w:rFonts w:ascii="Times New Roman" w:hAnsi="Times New Roman" w:cs="Times New Roman"/>
          <w:color w:val="auto"/>
        </w:rPr>
        <w:t xml:space="preserve">, ktorý je uvedený ako Príloha č. 10 týchto súťažných </w:t>
      </w:r>
      <w:r w:rsidR="008E0D32">
        <w:rPr>
          <w:rFonts w:ascii="Times New Roman" w:hAnsi="Times New Roman" w:cs="Times New Roman"/>
          <w:color w:val="auto"/>
        </w:rPr>
        <w:t>podklado</w:t>
      </w:r>
      <w:r w:rsidR="003D7021">
        <w:rPr>
          <w:rFonts w:ascii="Times New Roman" w:hAnsi="Times New Roman" w:cs="Times New Roman"/>
          <w:color w:val="auto"/>
        </w:rPr>
        <w:t>ch</w:t>
      </w:r>
      <w:r w:rsidRPr="00E22BFB">
        <w:rPr>
          <w:rFonts w:ascii="Times New Roman" w:hAnsi="Times New Roman" w:cs="Times New Roman"/>
          <w:color w:val="auto"/>
        </w:rPr>
        <w:t xml:space="preserve">. Návrh zmluvy o dielo musí byť doplnený o identifikačné údaje </w:t>
      </w:r>
      <w:r>
        <w:rPr>
          <w:rFonts w:ascii="Times New Roman" w:hAnsi="Times New Roman" w:cs="Times New Roman"/>
          <w:color w:val="auto"/>
        </w:rPr>
        <w:t>uchádzač</w:t>
      </w:r>
      <w:r w:rsidRPr="00E22BFB">
        <w:rPr>
          <w:rFonts w:ascii="Times New Roman" w:hAnsi="Times New Roman" w:cs="Times New Roman"/>
          <w:color w:val="auto"/>
        </w:rPr>
        <w:t xml:space="preserve">a, a musí byť datovaný a podpísaný </w:t>
      </w:r>
      <w:r>
        <w:rPr>
          <w:rFonts w:ascii="Times New Roman" w:hAnsi="Times New Roman" w:cs="Times New Roman"/>
          <w:color w:val="auto"/>
        </w:rPr>
        <w:t>uchádzač</w:t>
      </w:r>
      <w:r w:rsidRPr="00E22BFB">
        <w:rPr>
          <w:rFonts w:ascii="Times New Roman" w:hAnsi="Times New Roman" w:cs="Times New Roman"/>
          <w:color w:val="auto"/>
        </w:rPr>
        <w:t xml:space="preserve">om (t. j. u fyzickej osoby podnikateľom, u právnickej osoby štatutárnym orgánom) alebo osobou oprávnenou konať za </w:t>
      </w:r>
      <w:r>
        <w:rPr>
          <w:rFonts w:ascii="Times New Roman" w:hAnsi="Times New Roman" w:cs="Times New Roman"/>
          <w:color w:val="auto"/>
        </w:rPr>
        <w:t>uchádzač</w:t>
      </w:r>
      <w:r w:rsidRPr="00E22BFB">
        <w:rPr>
          <w:rFonts w:ascii="Times New Roman" w:hAnsi="Times New Roman" w:cs="Times New Roman"/>
          <w:color w:val="auto"/>
        </w:rPr>
        <w:t xml:space="preserve">a (oprávnená osoba preukazuje svoje oprávnenie konať priloženou plnou </w:t>
      </w:r>
      <w:r w:rsidRPr="00E22BFB">
        <w:rPr>
          <w:rFonts w:ascii="Times New Roman" w:hAnsi="Times New Roman" w:cs="Times New Roman"/>
        </w:rPr>
        <w:t xml:space="preserve">mocou). V prípade skupiny dodávateľov musí byť návrh zmluvy o dielo podpísaný každým členom skupiny dodávateľov alebo osobou/osobami oprávnenými konať v danej veci za člena skupiny dodávateľov. </w:t>
      </w:r>
      <w:r>
        <w:rPr>
          <w:rFonts w:ascii="Times New Roman" w:hAnsi="Times New Roman" w:cs="Times New Roman"/>
        </w:rPr>
        <w:t>Uchádzač</w:t>
      </w:r>
      <w:r w:rsidRPr="00E22BFB">
        <w:rPr>
          <w:rFonts w:ascii="Times New Roman" w:hAnsi="Times New Roman" w:cs="Times New Roman"/>
        </w:rPr>
        <w:t xml:space="preserve"> je povinný uviesť v návrhu zmluvy o dielo cenu celkom za Dielo, </w:t>
      </w:r>
      <w:r w:rsidRPr="00E22BFB">
        <w:rPr>
          <w:rFonts w:ascii="Times New Roman" w:hAnsi="Times New Roman" w:cs="Times New Roman"/>
          <w:color w:val="auto"/>
        </w:rPr>
        <w:t xml:space="preserve">ktorú uviedol ako súčasť návrhu na plnenie kritéria na vyhodnotenie ponúk. </w:t>
      </w:r>
      <w:r>
        <w:rPr>
          <w:rFonts w:ascii="Times New Roman" w:hAnsi="Times New Roman" w:cs="Times New Roman"/>
          <w:color w:val="auto"/>
        </w:rPr>
        <w:t>Uchádzač</w:t>
      </w:r>
      <w:r w:rsidRPr="00E22BFB">
        <w:rPr>
          <w:rFonts w:ascii="Times New Roman" w:hAnsi="Times New Roman" w:cs="Times New Roman"/>
          <w:color w:val="auto"/>
        </w:rPr>
        <w:t xml:space="preserve"> je povinný predložiť aj vyplnenú Príloh</w:t>
      </w:r>
      <w:r w:rsidR="00C82AEB">
        <w:rPr>
          <w:rFonts w:ascii="Times New Roman" w:hAnsi="Times New Roman" w:cs="Times New Roman"/>
          <w:color w:val="auto"/>
        </w:rPr>
        <w:t>u</w:t>
      </w:r>
      <w:r w:rsidRPr="00E22BFB">
        <w:rPr>
          <w:rFonts w:ascii="Times New Roman" w:hAnsi="Times New Roman" w:cs="Times New Roman"/>
          <w:color w:val="auto"/>
        </w:rPr>
        <w:t xml:space="preserve"> č. </w:t>
      </w:r>
      <w:r w:rsidR="00C82AEB">
        <w:rPr>
          <w:rFonts w:ascii="Times New Roman" w:hAnsi="Times New Roman" w:cs="Times New Roman"/>
          <w:color w:val="auto"/>
        </w:rPr>
        <w:t>16</w:t>
      </w:r>
      <w:r w:rsidRPr="00E22BFB">
        <w:rPr>
          <w:rFonts w:ascii="Times New Roman" w:hAnsi="Times New Roman" w:cs="Times New Roman"/>
          <w:color w:val="auto"/>
        </w:rPr>
        <w:t xml:space="preserve"> - Harmonogram </w:t>
      </w:r>
      <w:r w:rsidRPr="00E22BFB">
        <w:rPr>
          <w:rFonts w:ascii="Times New Roman" w:hAnsi="Times New Roman" w:cs="Times New Roman"/>
          <w:color w:val="auto"/>
        </w:rPr>
        <w:lastRenderedPageBreak/>
        <w:t xml:space="preserve">fakturačných míľnikov, kde musí </w:t>
      </w:r>
      <w:r>
        <w:rPr>
          <w:rFonts w:ascii="Times New Roman" w:hAnsi="Times New Roman" w:cs="Times New Roman"/>
          <w:color w:val="auto"/>
        </w:rPr>
        <w:t>uchádzač</w:t>
      </w:r>
      <w:r w:rsidRPr="00E22BFB">
        <w:rPr>
          <w:rFonts w:ascii="Times New Roman" w:hAnsi="Times New Roman" w:cs="Times New Roman"/>
          <w:color w:val="auto"/>
        </w:rPr>
        <w:t xml:space="preserve"> uviesť cenu v Eur bez DPH /</w:t>
      </w:r>
      <w:r w:rsidRPr="00E22BFB">
        <w:rPr>
          <w:rFonts w:ascii="Times New Roman" w:hAnsi="Times New Roman" w:cs="Times New Roman"/>
        </w:rPr>
        <w:t xml:space="preserve"> s DPH za jednotlivé požadované fakturačné celky/fakturačné míľniky. Cena v Eur bez DPH / s DPH za jednotlivý fakturačný celok/fakturačný míľnik musí byť určená/vypracovaná so zreteľom na cenu celkom za Dielo - ktorú uviedol </w:t>
      </w:r>
      <w:r>
        <w:rPr>
          <w:rFonts w:ascii="Times New Roman" w:hAnsi="Times New Roman" w:cs="Times New Roman"/>
        </w:rPr>
        <w:t>uchádzač</w:t>
      </w:r>
      <w:r w:rsidRPr="00E22BFB">
        <w:rPr>
          <w:rFonts w:ascii="Times New Roman" w:hAnsi="Times New Roman" w:cs="Times New Roman"/>
        </w:rPr>
        <w:t xml:space="preserve"> ako súčasť návrhu na plnenie kritéria na vyhodnotenie ponúk. </w:t>
      </w:r>
    </w:p>
    <w:p w14:paraId="4530E05E" w14:textId="12B69F2A" w:rsidR="00E22BFB" w:rsidRPr="00E22BFB" w:rsidRDefault="00E22BFB" w:rsidP="00E22BFB">
      <w:pPr>
        <w:pStyle w:val="Odsekzoznamu"/>
        <w:numPr>
          <w:ilvl w:val="0"/>
          <w:numId w:val="24"/>
        </w:numPr>
        <w:shd w:val="clear" w:color="auto" w:fill="FFFFFF"/>
        <w:autoSpaceDE w:val="0"/>
        <w:spacing w:after="0" w:line="240" w:lineRule="atLeast"/>
        <w:contextualSpacing w:val="0"/>
        <w:jc w:val="both"/>
        <w:rPr>
          <w:rFonts w:ascii="Times New Roman" w:hAnsi="Times New Roman"/>
          <w:sz w:val="24"/>
          <w:szCs w:val="24"/>
        </w:rPr>
      </w:pPr>
      <w:r w:rsidRPr="00E22BFB">
        <w:rPr>
          <w:rFonts w:ascii="Times New Roman" w:hAnsi="Times New Roman"/>
          <w:b/>
          <w:color w:val="000000"/>
          <w:sz w:val="24"/>
          <w:szCs w:val="24"/>
        </w:rPr>
        <w:t xml:space="preserve">Špecifikáciu predmetu zákazky navrhnutú </w:t>
      </w:r>
      <w:r>
        <w:rPr>
          <w:rFonts w:ascii="Times New Roman" w:hAnsi="Times New Roman"/>
          <w:b/>
          <w:color w:val="000000"/>
          <w:sz w:val="24"/>
          <w:szCs w:val="24"/>
        </w:rPr>
        <w:t>uchádzač</w:t>
      </w:r>
      <w:r w:rsidRPr="00E22BFB">
        <w:rPr>
          <w:rFonts w:ascii="Times New Roman" w:hAnsi="Times New Roman"/>
          <w:b/>
          <w:color w:val="000000"/>
          <w:sz w:val="24"/>
          <w:szCs w:val="24"/>
        </w:rPr>
        <w:t>om</w:t>
      </w:r>
      <w:r w:rsidRPr="00E22BFB">
        <w:rPr>
          <w:rFonts w:ascii="Times New Roman" w:hAnsi="Times New Roman"/>
          <w:color w:val="000000"/>
          <w:sz w:val="24"/>
          <w:szCs w:val="24"/>
        </w:rPr>
        <w:t xml:space="preserve"> v ktorej </w:t>
      </w:r>
      <w:r>
        <w:rPr>
          <w:rFonts w:ascii="Times New Roman" w:hAnsi="Times New Roman"/>
          <w:color w:val="000000"/>
          <w:sz w:val="24"/>
          <w:szCs w:val="24"/>
        </w:rPr>
        <w:t>uchádzač</w:t>
      </w:r>
      <w:r w:rsidRPr="00E22BFB">
        <w:rPr>
          <w:rFonts w:ascii="Times New Roman" w:hAnsi="Times New Roman"/>
          <w:color w:val="000000"/>
          <w:sz w:val="24"/>
          <w:szCs w:val="24"/>
        </w:rPr>
        <w:t xml:space="preserve"> predloží vlastný návrh technického riešenia predmetu </w:t>
      </w:r>
      <w:r w:rsidR="003D1EED">
        <w:rPr>
          <w:rFonts w:ascii="Times New Roman" w:hAnsi="Times New Roman"/>
          <w:color w:val="000000"/>
          <w:sz w:val="24"/>
          <w:szCs w:val="24"/>
        </w:rPr>
        <w:t>zákazky,</w:t>
      </w:r>
      <w:r w:rsidRPr="00E22BFB">
        <w:rPr>
          <w:rFonts w:ascii="Times New Roman" w:hAnsi="Times New Roman"/>
          <w:color w:val="000000"/>
          <w:sz w:val="24"/>
          <w:szCs w:val="24"/>
        </w:rPr>
        <w:t xml:space="preserve"> ktorým preukáže splnenie požiadaviek </w:t>
      </w:r>
      <w:r w:rsidR="00735A3A">
        <w:rPr>
          <w:rFonts w:ascii="Times New Roman" w:hAnsi="Times New Roman"/>
          <w:color w:val="000000"/>
          <w:sz w:val="24"/>
          <w:szCs w:val="24"/>
        </w:rPr>
        <w:t>obstarávateľ</w:t>
      </w:r>
      <w:r w:rsidRPr="00E22BFB">
        <w:rPr>
          <w:rFonts w:ascii="Times New Roman" w:hAnsi="Times New Roman"/>
          <w:color w:val="000000"/>
          <w:sz w:val="24"/>
          <w:szCs w:val="24"/>
        </w:rPr>
        <w:t xml:space="preserve">a na predmet </w:t>
      </w:r>
      <w:r w:rsidR="003D1EED">
        <w:rPr>
          <w:rFonts w:ascii="Times New Roman" w:hAnsi="Times New Roman"/>
          <w:color w:val="000000"/>
          <w:sz w:val="24"/>
          <w:szCs w:val="24"/>
        </w:rPr>
        <w:t>zákazky</w:t>
      </w:r>
      <w:r w:rsidRPr="00E22BFB">
        <w:rPr>
          <w:rFonts w:ascii="Times New Roman" w:hAnsi="Times New Roman"/>
          <w:color w:val="000000"/>
          <w:sz w:val="24"/>
          <w:szCs w:val="24"/>
        </w:rPr>
        <w:t xml:space="preserve"> v rozsahu Prílohy č. 11 súťažných </w:t>
      </w:r>
      <w:r w:rsidR="008E0D32">
        <w:rPr>
          <w:rFonts w:ascii="Times New Roman" w:hAnsi="Times New Roman"/>
          <w:color w:val="000000"/>
          <w:sz w:val="24"/>
          <w:szCs w:val="24"/>
        </w:rPr>
        <w:t>podkladov</w:t>
      </w:r>
      <w:r w:rsidRPr="00E22BFB">
        <w:rPr>
          <w:rFonts w:ascii="Times New Roman" w:hAnsi="Times New Roman"/>
          <w:color w:val="000000"/>
          <w:sz w:val="24"/>
          <w:szCs w:val="24"/>
        </w:rPr>
        <w:t>.</w:t>
      </w:r>
    </w:p>
    <w:p w14:paraId="7F1C536E" w14:textId="46B6976F" w:rsidR="00E22BFB" w:rsidRPr="00E22BFB" w:rsidRDefault="00E22BFB" w:rsidP="00E22BFB">
      <w:pPr>
        <w:pStyle w:val="Odsekzoznamu"/>
        <w:numPr>
          <w:ilvl w:val="0"/>
          <w:numId w:val="24"/>
        </w:numPr>
        <w:shd w:val="clear" w:color="auto" w:fill="FFFFFF"/>
        <w:autoSpaceDE w:val="0"/>
        <w:spacing w:after="0" w:line="240" w:lineRule="atLeast"/>
        <w:contextualSpacing w:val="0"/>
        <w:jc w:val="both"/>
        <w:rPr>
          <w:rFonts w:ascii="Times New Roman" w:hAnsi="Times New Roman"/>
          <w:sz w:val="24"/>
          <w:szCs w:val="24"/>
        </w:rPr>
      </w:pPr>
      <w:r w:rsidRPr="00E22BFB">
        <w:rPr>
          <w:rFonts w:ascii="Times New Roman" w:hAnsi="Times New Roman"/>
          <w:b/>
          <w:bCs/>
          <w:sz w:val="24"/>
          <w:szCs w:val="24"/>
        </w:rPr>
        <w:t xml:space="preserve">Zoznam činností a úkonov, </w:t>
      </w:r>
      <w:bookmarkStart w:id="8" w:name="_Hlk111182667"/>
      <w:r w:rsidRPr="00E22BFB">
        <w:rPr>
          <w:rFonts w:ascii="Times New Roman" w:hAnsi="Times New Roman"/>
          <w:b/>
          <w:bCs/>
          <w:sz w:val="24"/>
          <w:szCs w:val="24"/>
        </w:rPr>
        <w:t>ktoré je potrebné vykonávať počas doby 5 rokov</w:t>
      </w:r>
      <w:r w:rsidRPr="00E22BFB">
        <w:rPr>
          <w:rFonts w:ascii="Times New Roman" w:hAnsi="Times New Roman"/>
          <w:sz w:val="24"/>
          <w:szCs w:val="24"/>
        </w:rPr>
        <w:t xml:space="preserve"> od uvedenia do prevádzky v zmysle zabezpečenia bežného prevádzkového servisu štandardnej údržby zariadenia </w:t>
      </w:r>
      <w:bookmarkEnd w:id="8"/>
      <w:r w:rsidRPr="00E22BFB">
        <w:rPr>
          <w:rFonts w:ascii="Times New Roman" w:hAnsi="Times New Roman"/>
          <w:sz w:val="24"/>
          <w:szCs w:val="24"/>
        </w:rPr>
        <w:t xml:space="preserve">za účelom zabezpečenia prevádzkyschopnosti celého zariadenia  vrátane náhradných dielcov (výmeny filtrov,  kalibrácie a iné) v rozsahu potrebného k </w:t>
      </w:r>
      <w:proofErr w:type="spellStart"/>
      <w:r w:rsidRPr="00E22BFB">
        <w:rPr>
          <w:rFonts w:ascii="Times New Roman" w:hAnsi="Times New Roman"/>
          <w:sz w:val="24"/>
          <w:szCs w:val="24"/>
        </w:rPr>
        <w:t>naceneniu</w:t>
      </w:r>
      <w:proofErr w:type="spellEnd"/>
      <w:r w:rsidRPr="00E22BFB">
        <w:rPr>
          <w:rFonts w:ascii="Times New Roman" w:hAnsi="Times New Roman"/>
          <w:sz w:val="24"/>
          <w:szCs w:val="24"/>
        </w:rPr>
        <w:t xml:space="preserve"> tejto položky v návrhu na plnenie kritérií. Úplný a podrobný Zoznam činností a úkonov ktoré je potrebné vykonávať počas doby 5 rokov od uvedenia do prevádzky v zmysle zabezpečenia bežného prevádzkového servisu štandardnej údržby zariadenia predloží </w:t>
      </w:r>
      <w:r>
        <w:rPr>
          <w:rFonts w:ascii="Times New Roman" w:hAnsi="Times New Roman"/>
          <w:sz w:val="24"/>
          <w:szCs w:val="24"/>
        </w:rPr>
        <w:t>uchádzač</w:t>
      </w:r>
      <w:r w:rsidRPr="00E22BFB">
        <w:rPr>
          <w:rFonts w:ascii="Times New Roman" w:hAnsi="Times New Roman"/>
          <w:sz w:val="24"/>
          <w:szCs w:val="24"/>
        </w:rPr>
        <w:t xml:space="preserve"> až v rámci plnenia Zmluvy o dielo.</w:t>
      </w:r>
    </w:p>
    <w:p w14:paraId="492692E1" w14:textId="77777777" w:rsidR="0095749E" w:rsidRDefault="00E22BFB" w:rsidP="001748CC">
      <w:pPr>
        <w:pStyle w:val="Default"/>
        <w:numPr>
          <w:ilvl w:val="0"/>
          <w:numId w:val="24"/>
        </w:numPr>
        <w:suppressAutoHyphens/>
        <w:adjustRightInd/>
        <w:jc w:val="both"/>
        <w:textAlignment w:val="baseline"/>
        <w:rPr>
          <w:rFonts w:ascii="Times New Roman" w:hAnsi="Times New Roman" w:cs="Times New Roman"/>
        </w:rPr>
      </w:pPr>
      <w:r w:rsidRPr="00E22BFB">
        <w:rPr>
          <w:rFonts w:ascii="Times New Roman" w:hAnsi="Times New Roman" w:cs="Times New Roman"/>
          <w:b/>
        </w:rPr>
        <w:t>Ostatné vyhlásenia resp. potvrdenia požadované v Špecifikácii predmetu zákazky - Opis predmetu zákazky.</w:t>
      </w:r>
      <w:r w:rsidRPr="00E22BFB">
        <w:rPr>
          <w:rFonts w:ascii="Times New Roman" w:hAnsi="Times New Roman" w:cs="Times New Roman"/>
          <w:b/>
          <w:bCs/>
          <w:shd w:val="clear" w:color="auto" w:fill="FFFF00"/>
        </w:rPr>
        <w:t xml:space="preserve"> </w:t>
      </w:r>
    </w:p>
    <w:p w14:paraId="56579CC0" w14:textId="33BFBAD5" w:rsidR="0095749E" w:rsidRDefault="001748CC" w:rsidP="001748CC">
      <w:pPr>
        <w:pStyle w:val="Default"/>
        <w:numPr>
          <w:ilvl w:val="0"/>
          <w:numId w:val="24"/>
        </w:numPr>
        <w:suppressAutoHyphens/>
        <w:adjustRightInd/>
        <w:jc w:val="both"/>
        <w:textAlignment w:val="baseline"/>
        <w:rPr>
          <w:rFonts w:ascii="Times New Roman" w:hAnsi="Times New Roman" w:cs="Times New Roman"/>
        </w:rPr>
      </w:pPr>
      <w:r w:rsidRPr="0095749E">
        <w:rPr>
          <w:rFonts w:ascii="Times New Roman" w:hAnsi="Times New Roman" w:cs="Times New Roman"/>
        </w:rPr>
        <w:t xml:space="preserve">Ak za uchádzača </w:t>
      </w:r>
      <w:r w:rsidRPr="0095749E">
        <w:rPr>
          <w:rFonts w:ascii="Times New Roman" w:hAnsi="Times New Roman" w:cs="Times New Roman"/>
          <w:b/>
          <w:bCs/>
        </w:rPr>
        <w:t>koná oprávnená osoba</w:t>
      </w:r>
      <w:r w:rsidRPr="0095749E">
        <w:rPr>
          <w:rFonts w:ascii="Times New Roman" w:hAnsi="Times New Roman" w:cs="Times New Roman"/>
        </w:rPr>
        <w:t>, je potrebné predložiť splnomocnenie vyhotovené v súlade s bodom 12.</w:t>
      </w:r>
      <w:r w:rsidR="00921B14">
        <w:rPr>
          <w:rFonts w:ascii="Times New Roman" w:hAnsi="Times New Roman" w:cs="Times New Roman"/>
        </w:rPr>
        <w:t>9</w:t>
      </w:r>
      <w:r w:rsidRPr="0095749E">
        <w:rPr>
          <w:rFonts w:ascii="Times New Roman" w:hAnsi="Times New Roman" w:cs="Times New Roman"/>
        </w:rPr>
        <w:t xml:space="preserve"> tejto časti súťažných podkladov.</w:t>
      </w:r>
    </w:p>
    <w:p w14:paraId="131AB84A" w14:textId="77777777" w:rsidR="007513D1" w:rsidRDefault="001748CC" w:rsidP="001748CC">
      <w:pPr>
        <w:pStyle w:val="Default"/>
        <w:numPr>
          <w:ilvl w:val="0"/>
          <w:numId w:val="24"/>
        </w:numPr>
        <w:suppressAutoHyphens/>
        <w:adjustRightInd/>
        <w:jc w:val="both"/>
        <w:textAlignment w:val="baseline"/>
        <w:rPr>
          <w:rFonts w:ascii="Times New Roman" w:hAnsi="Times New Roman" w:cs="Times New Roman"/>
        </w:rPr>
      </w:pPr>
      <w:r w:rsidRPr="0095749E">
        <w:rPr>
          <w:rFonts w:ascii="Times New Roman" w:hAnsi="Times New Roman" w:cs="Times New Roman"/>
        </w:rPr>
        <w:t xml:space="preserve">Obstarávateľ odporúča uchádzačovi, aby jeho ponuka, v prípade, že je to uplatniteľné, obsahovala aj Zoznam dôverných informácií, resp. aby označil dokumenty, ktoré považuje za dôverné - vzor tvorí </w:t>
      </w:r>
      <w:r w:rsidRPr="0095749E">
        <w:rPr>
          <w:rFonts w:ascii="Times New Roman" w:hAnsi="Times New Roman" w:cs="Times New Roman"/>
          <w:b/>
          <w:bCs/>
        </w:rPr>
        <w:t xml:space="preserve">Prílohu č. </w:t>
      </w:r>
      <w:r w:rsidR="00BD1B50">
        <w:rPr>
          <w:rFonts w:ascii="Times New Roman" w:hAnsi="Times New Roman" w:cs="Times New Roman"/>
          <w:b/>
          <w:bCs/>
        </w:rPr>
        <w:t>1</w:t>
      </w:r>
      <w:r w:rsidRPr="0095749E">
        <w:rPr>
          <w:rFonts w:ascii="Times New Roman" w:hAnsi="Times New Roman" w:cs="Times New Roman"/>
          <w:b/>
          <w:bCs/>
        </w:rPr>
        <w:t>7 – Zoznam dôverných informácií</w:t>
      </w:r>
      <w:r w:rsidRPr="0095749E">
        <w:rPr>
          <w:rFonts w:ascii="Times New Roman" w:hAnsi="Times New Roman" w:cs="Times New Roman"/>
        </w:rPr>
        <w:t xml:space="preserve"> týchto súťažných podkladov.</w:t>
      </w:r>
    </w:p>
    <w:p w14:paraId="6EDC30A1" w14:textId="42B0FA96" w:rsidR="001748CC" w:rsidRPr="007513D1" w:rsidRDefault="001748CC" w:rsidP="001748CC">
      <w:pPr>
        <w:pStyle w:val="Default"/>
        <w:numPr>
          <w:ilvl w:val="0"/>
          <w:numId w:val="24"/>
        </w:numPr>
        <w:suppressAutoHyphens/>
        <w:adjustRightInd/>
        <w:jc w:val="both"/>
        <w:textAlignment w:val="baseline"/>
        <w:rPr>
          <w:rFonts w:ascii="Times New Roman" w:hAnsi="Times New Roman" w:cs="Times New Roman"/>
        </w:rPr>
      </w:pPr>
      <w:r w:rsidRPr="007513D1">
        <w:rPr>
          <w:rFonts w:ascii="Times New Roman" w:hAnsi="Times New Roman" w:cs="Times New Roman"/>
          <w:color w:val="auto"/>
        </w:rPr>
        <w:t>Doklad (dôkaz) potvrdzujúci/</w:t>
      </w:r>
      <w:r w:rsidRPr="007513D1">
        <w:rPr>
          <w:rFonts w:ascii="Times New Roman" w:hAnsi="Times New Roman" w:cs="Times New Roman"/>
          <w:b/>
          <w:bCs/>
          <w:color w:val="auto"/>
        </w:rPr>
        <w:t>preukazujúci zloženie zábezpeky</w:t>
      </w:r>
      <w:r w:rsidRPr="007513D1">
        <w:rPr>
          <w:rFonts w:ascii="Times New Roman" w:hAnsi="Times New Roman" w:cs="Times New Roman"/>
          <w:color w:val="auto"/>
        </w:rPr>
        <w:t xml:space="preserve"> </w:t>
      </w:r>
      <w:r w:rsidRPr="007513D1">
        <w:rPr>
          <w:rFonts w:ascii="Times New Roman" w:hAnsi="Times New Roman" w:cs="Times New Roman"/>
          <w:color w:val="auto"/>
          <w:shd w:val="clear" w:color="auto" w:fill="FFFFFF"/>
        </w:rPr>
        <w:t>podľa bodu 15.1</w:t>
      </w:r>
      <w:r w:rsidRPr="007513D1">
        <w:rPr>
          <w:rFonts w:ascii="Times New Roman" w:hAnsi="Times New Roman" w:cs="Times New Roman"/>
          <w:color w:val="auto"/>
        </w:rPr>
        <w:t xml:space="preserve"> týchto súťažných podkladov</w:t>
      </w:r>
      <w:r w:rsidR="007513D1">
        <w:rPr>
          <w:rFonts w:ascii="Times New Roman" w:hAnsi="Times New Roman" w:cs="Times New Roman"/>
          <w:color w:val="auto"/>
        </w:rPr>
        <w:t>.</w:t>
      </w:r>
      <w:r w:rsidRPr="007513D1">
        <w:rPr>
          <w:rFonts w:ascii="Times New Roman" w:hAnsi="Times New Roman" w:cs="Times New Roman"/>
          <w:color w:val="auto"/>
        </w:rPr>
        <w:t xml:space="preserve"> </w:t>
      </w:r>
    </w:p>
    <w:p w14:paraId="611531BE" w14:textId="77777777" w:rsidR="001748CC" w:rsidRPr="00E22BFB" w:rsidRDefault="001748CC" w:rsidP="001748CC">
      <w:pPr>
        <w:pStyle w:val="Default"/>
        <w:jc w:val="both"/>
        <w:rPr>
          <w:rFonts w:ascii="Times New Roman" w:hAnsi="Times New Roman" w:cs="Times New Roman"/>
          <w:color w:val="auto"/>
        </w:rPr>
      </w:pPr>
      <w:r w:rsidRPr="00E22BFB">
        <w:rPr>
          <w:rFonts w:ascii="Times New Roman" w:hAnsi="Times New Roman" w:cs="Times New Roman"/>
          <w:color w:val="auto"/>
        </w:rPr>
        <w:t xml:space="preserve">16.1.15 </w:t>
      </w:r>
      <w:r w:rsidRPr="00E22BFB">
        <w:rPr>
          <w:rFonts w:ascii="Times New Roman" w:hAnsi="Times New Roman" w:cs="Times New Roman"/>
          <w:b/>
          <w:bCs/>
          <w:color w:val="auto"/>
        </w:rPr>
        <w:t>Špecifikáciu predmetu zákazky</w:t>
      </w:r>
      <w:r w:rsidRPr="00E22BFB">
        <w:rPr>
          <w:rFonts w:ascii="Times New Roman" w:hAnsi="Times New Roman" w:cs="Times New Roman"/>
          <w:color w:val="auto"/>
        </w:rPr>
        <w:t xml:space="preserve"> navrhnutú uchádzačom, v ktorej uchádzač predloží vlastný návrh technického riešenia predmetu zákazky, ktorým preukáže splnenie požiadaviek obstarávateľa na predmet zákazky  v rozsahu Prílohy č.9 súťažných podkladov.</w:t>
      </w:r>
    </w:p>
    <w:p w14:paraId="0D1E2591" w14:textId="77777777" w:rsidR="001748CC" w:rsidRPr="00E22BFB" w:rsidRDefault="001748CC" w:rsidP="001748CC">
      <w:pPr>
        <w:pStyle w:val="Default"/>
        <w:jc w:val="both"/>
        <w:rPr>
          <w:rFonts w:ascii="Times New Roman" w:hAnsi="Times New Roman" w:cs="Times New Roman"/>
        </w:rPr>
      </w:pPr>
      <w:r w:rsidRPr="00E22BFB">
        <w:rPr>
          <w:rFonts w:ascii="Times New Roman" w:hAnsi="Times New Roman" w:cs="Times New Roman"/>
        </w:rPr>
        <w:t>16.2 Dôležité: Uchádzač predkladá ponuku výhradne len elektronicky v systéme JOSEPHINE, tzn. ponuka sa nepredkladá v listinnej forme.</w:t>
      </w:r>
    </w:p>
    <w:p w14:paraId="2AD96C43" w14:textId="52E9BF2E" w:rsidR="001748CC" w:rsidRPr="00E22BFB" w:rsidRDefault="001748CC" w:rsidP="00390D82">
      <w:pPr>
        <w:pStyle w:val="Default"/>
        <w:jc w:val="both"/>
        <w:rPr>
          <w:rFonts w:ascii="Times New Roman" w:hAnsi="Times New Roman" w:cs="Times New Roman"/>
        </w:rPr>
      </w:pPr>
      <w:r w:rsidRPr="00E22BFB">
        <w:rPr>
          <w:rFonts w:ascii="Times New Roman" w:hAnsi="Times New Roman" w:cs="Times New Roman"/>
        </w:rPr>
        <w:t>Ponuka uchádzača predložená v systéme JOSEPHINE musí byť podpísaná osobou oprávnenú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54BF4784" w14:textId="5A6B19A2"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16.</w:t>
      </w:r>
      <w:r w:rsidR="005C0089">
        <w:rPr>
          <w:rFonts w:ascii="Times New Roman" w:hAnsi="Times New Roman" w:cs="Times New Roman"/>
        </w:rPr>
        <w:t>3</w:t>
      </w:r>
      <w:r w:rsidRPr="00E22BFB">
        <w:rPr>
          <w:rFonts w:ascii="Times New Roman" w:hAnsi="Times New Roman" w:cs="Times New Roman"/>
        </w:rPr>
        <w:t xml:space="preserve"> V súlade s § 39 ods. 1 zákona o verejnom obstarávaní môže uchádzač predbežne nahradiť doklady na preukázanie splnenia </w:t>
      </w:r>
      <w:r w:rsidR="008E0D32">
        <w:rPr>
          <w:rFonts w:ascii="Times New Roman" w:hAnsi="Times New Roman" w:cs="Times New Roman"/>
        </w:rPr>
        <w:t>podkladov</w:t>
      </w:r>
      <w:r w:rsidRPr="00E22BFB">
        <w:rPr>
          <w:rFonts w:ascii="Times New Roman" w:hAnsi="Times New Roman" w:cs="Times New Roman"/>
        </w:rPr>
        <w:t xml:space="preserve"> účasti Jednotným európskym dokumentom (ďalej aj ako „JED“), Uchádzač preloží vyplnený JED elektronickým spôsobom prostredníctvom systému EVO.</w:t>
      </w:r>
    </w:p>
    <w:p w14:paraId="49277FD3" w14:textId="7713A4E6" w:rsidR="00390D82"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Formulár s </w:t>
      </w:r>
      <w:proofErr w:type="spellStart"/>
      <w:r w:rsidRPr="00E22BFB">
        <w:rPr>
          <w:rFonts w:ascii="Times New Roman" w:hAnsi="Times New Roman" w:cs="Times New Roman"/>
        </w:rPr>
        <w:t>predvyplnenými</w:t>
      </w:r>
      <w:proofErr w:type="spellEnd"/>
      <w:r w:rsidRPr="00E22BFB">
        <w:rPr>
          <w:rFonts w:ascii="Times New Roman" w:hAnsi="Times New Roman" w:cs="Times New Roman"/>
        </w:rPr>
        <w:t xml:space="preserve"> údajmi o obstarávateľovi a verejnom obstarávaní vo formáte .</w:t>
      </w:r>
      <w:proofErr w:type="spellStart"/>
      <w:r w:rsidRPr="00E22BFB">
        <w:rPr>
          <w:rFonts w:ascii="Times New Roman" w:hAnsi="Times New Roman" w:cs="Times New Roman"/>
        </w:rPr>
        <w:t>xml</w:t>
      </w:r>
      <w:proofErr w:type="spellEnd"/>
      <w:r w:rsidRPr="00E22BFB">
        <w:rPr>
          <w:rFonts w:ascii="Times New Roman" w:hAnsi="Times New Roman" w:cs="Times New Roman"/>
        </w:rPr>
        <w:t xml:space="preserve"> - elektronický formulár (jed-vyzva.xml) je pre túto zákazku verejne prístupný na linku: </w:t>
      </w:r>
    </w:p>
    <w:p w14:paraId="47AA0769" w14:textId="6D91CAF3" w:rsidR="0003770D" w:rsidRPr="00E22BFB" w:rsidRDefault="003D4C80" w:rsidP="00390D82">
      <w:pPr>
        <w:pStyle w:val="Default"/>
        <w:jc w:val="both"/>
        <w:rPr>
          <w:rFonts w:ascii="Times New Roman" w:hAnsi="Times New Roman" w:cs="Times New Roman"/>
        </w:rPr>
      </w:pPr>
      <w:hyperlink r:id="rId9" w:history="1">
        <w:r w:rsidR="0003770D" w:rsidRPr="00C117EA">
          <w:rPr>
            <w:rStyle w:val="Hypertextovprepojenie"/>
            <w:rFonts w:ascii="Times New Roman" w:hAnsi="Times New Roman" w:cs="Times New Roman"/>
          </w:rPr>
          <w:t>https://josephine.proebiz.com/sk/tender/36356/summary</w:t>
        </w:r>
      </w:hyperlink>
      <w:r w:rsidR="0003770D">
        <w:rPr>
          <w:rFonts w:ascii="Times New Roman" w:hAnsi="Times New Roman" w:cs="Times New Roman"/>
        </w:rPr>
        <w:t xml:space="preserve"> v časti dokumenty zákazky</w:t>
      </w:r>
      <w:r w:rsidR="0076069E">
        <w:rPr>
          <w:rFonts w:ascii="Times New Roman" w:hAnsi="Times New Roman" w:cs="Times New Roman"/>
        </w:rPr>
        <w:t xml:space="preserve"> Príloha č. 18</w:t>
      </w:r>
      <w:r w:rsidR="0003770D">
        <w:rPr>
          <w:rFonts w:ascii="Times New Roman" w:hAnsi="Times New Roman" w:cs="Times New Roman"/>
        </w:rPr>
        <w:t>.</w:t>
      </w:r>
    </w:p>
    <w:p w14:paraId="0B5F989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Uchádzač môže JED predložiť ako naskenovaný doklad alebo môže použiť elektronický formulár.</w:t>
      </w:r>
    </w:p>
    <w:p w14:paraId="6D6CE77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V prípade, že uchádzač chce použiť elektronický formulár, stiahne si do svojho počítača obstarávateľom vygenerovanú elektronickú verziu formuláru JED-u s názvom súboru jed-vyzva.xml. Následne si uchádzač v internetovom prehliadači otvorí elektronickú službu, ktorá je dostupná na adrese: https://www.uvo.gov.sk/espd/filter?lang=sk . Potom vyberie možnosť „Som hospodársky subjekt“ a cez funkciu Importovať JED si otvorí JED vo formáte .</w:t>
      </w:r>
      <w:proofErr w:type="spellStart"/>
      <w:r w:rsidRPr="00E22BFB">
        <w:rPr>
          <w:rFonts w:ascii="Times New Roman" w:hAnsi="Times New Roman" w:cs="Times New Roman"/>
        </w:rPr>
        <w:t>xml</w:t>
      </w:r>
      <w:proofErr w:type="spellEnd"/>
      <w:r w:rsidRPr="00E22BFB">
        <w:rPr>
          <w:rFonts w:ascii="Times New Roman" w:hAnsi="Times New Roman" w:cs="Times New Roman"/>
        </w:rPr>
        <w:t xml:space="preserve">, ktorý môže následne vyplniť a prostredníctvom tlačidiel „Prehľad“ a následne „Stiahnuť ako“, uložiť do </w:t>
      </w:r>
      <w:r w:rsidRPr="00E22BFB">
        <w:rPr>
          <w:rFonts w:ascii="Times New Roman" w:hAnsi="Times New Roman" w:cs="Times New Roman"/>
        </w:rPr>
        <w:lastRenderedPageBreak/>
        <w:t>svojho počítača len vo formáte .</w:t>
      </w:r>
      <w:proofErr w:type="spellStart"/>
      <w:r w:rsidRPr="00E22BFB">
        <w:rPr>
          <w:rFonts w:ascii="Times New Roman" w:hAnsi="Times New Roman" w:cs="Times New Roman"/>
        </w:rPr>
        <w:t>xml</w:t>
      </w:r>
      <w:proofErr w:type="spellEnd"/>
      <w:r w:rsidRPr="00E22BFB">
        <w:rPr>
          <w:rFonts w:ascii="Times New Roman" w:hAnsi="Times New Roman" w:cs="Times New Roman"/>
        </w:rPr>
        <w:t>. Nakoniec môže vyplnený JED odoslať do systému EVO vo formáte .</w:t>
      </w:r>
      <w:proofErr w:type="spellStart"/>
      <w:r w:rsidRPr="00E22BFB">
        <w:rPr>
          <w:rFonts w:ascii="Times New Roman" w:hAnsi="Times New Roman" w:cs="Times New Roman"/>
        </w:rPr>
        <w:t>xml</w:t>
      </w:r>
      <w:proofErr w:type="spellEnd"/>
      <w:r w:rsidRPr="00E22BFB">
        <w:rPr>
          <w:rFonts w:ascii="Times New Roman" w:hAnsi="Times New Roman" w:cs="Times New Roman"/>
        </w:rPr>
        <w:t xml:space="preserve"> ako jeden zo súborov tvoriacich ponuku uchádzača.</w:t>
      </w:r>
    </w:p>
    <w:p w14:paraId="50BF7D4D" w14:textId="39BE6BBF" w:rsidR="00390D82" w:rsidRPr="00E22BFB" w:rsidRDefault="00390D82" w:rsidP="00390D82">
      <w:pPr>
        <w:pStyle w:val="Default"/>
        <w:jc w:val="both"/>
        <w:rPr>
          <w:rFonts w:ascii="Times New Roman" w:hAnsi="Times New Roman" w:cs="Times New Roman"/>
        </w:rPr>
      </w:pPr>
      <w:r w:rsidRPr="00ED6528">
        <w:rPr>
          <w:rFonts w:ascii="Times New Roman" w:hAnsi="Times New Roman" w:cs="Times New Roman"/>
        </w:rPr>
        <w:t xml:space="preserve">Ďalšie informácie o JED-e sú uvedené v časti A.2 INFORMÁCIE O URČENÍ </w:t>
      </w:r>
      <w:r w:rsidR="008E0D32" w:rsidRPr="00ED6528">
        <w:rPr>
          <w:rFonts w:ascii="Times New Roman" w:hAnsi="Times New Roman" w:cs="Times New Roman"/>
        </w:rPr>
        <w:t>PODKLADOV</w:t>
      </w:r>
      <w:r w:rsidRPr="00ED6528">
        <w:rPr>
          <w:rFonts w:ascii="Times New Roman" w:hAnsi="Times New Roman" w:cs="Times New Roman"/>
        </w:rPr>
        <w:t xml:space="preserve"> ÚČASTI A MOŽNOSŤ PREDBEŽNÉHO NAHRADENIA DOKLADOV NA PREUKÁZANIE SPLNENIA </w:t>
      </w:r>
      <w:r w:rsidR="008E0D32" w:rsidRPr="00ED6528">
        <w:rPr>
          <w:rFonts w:ascii="Times New Roman" w:hAnsi="Times New Roman" w:cs="Times New Roman"/>
        </w:rPr>
        <w:t>PODKLADOV</w:t>
      </w:r>
      <w:r w:rsidRPr="00ED6528">
        <w:rPr>
          <w:rFonts w:ascii="Times New Roman" w:hAnsi="Times New Roman" w:cs="Times New Roman"/>
        </w:rPr>
        <w:t xml:space="preserve"> ÚČASTI JEDNOTNÝM EURÓPSKYM DOKUMENTOM (JED) týchto súťažných podkladov.</w:t>
      </w:r>
    </w:p>
    <w:p w14:paraId="5942146B" w14:textId="77777777" w:rsidR="005C0089" w:rsidRDefault="005C0089" w:rsidP="00390D82">
      <w:pPr>
        <w:pStyle w:val="Default"/>
        <w:jc w:val="both"/>
        <w:rPr>
          <w:rFonts w:ascii="Times New Roman" w:hAnsi="Times New Roman" w:cs="Times New Roman"/>
          <w:u w:val="single"/>
        </w:rPr>
      </w:pPr>
    </w:p>
    <w:p w14:paraId="5DD95248" w14:textId="77777777" w:rsidR="005C0089" w:rsidRDefault="005C0089" w:rsidP="00390D82">
      <w:pPr>
        <w:pStyle w:val="Default"/>
        <w:jc w:val="both"/>
        <w:rPr>
          <w:rFonts w:ascii="Times New Roman" w:hAnsi="Times New Roman" w:cs="Times New Roman"/>
          <w:u w:val="single"/>
        </w:rPr>
      </w:pPr>
    </w:p>
    <w:p w14:paraId="15B359CD" w14:textId="103F0CC3"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17. Náklady na ponuku</w:t>
      </w:r>
    </w:p>
    <w:p w14:paraId="1C88BBD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17.1 Všetky náklady a výdavky spojené s prípravou a predložením ponuky znáša uchádzač bez finančného nároku voči obstarávateľovi, bez ohľadu na výsledok verejného obstarávania.</w:t>
      </w:r>
    </w:p>
    <w:p w14:paraId="47EDF581" w14:textId="77777777" w:rsidR="00A406B9" w:rsidRPr="00E22BFB" w:rsidRDefault="00A406B9" w:rsidP="00390D82">
      <w:pPr>
        <w:pStyle w:val="Default"/>
        <w:jc w:val="both"/>
        <w:rPr>
          <w:rFonts w:ascii="Times New Roman" w:hAnsi="Times New Roman" w:cs="Times New Roman"/>
        </w:rPr>
      </w:pPr>
    </w:p>
    <w:p w14:paraId="449B84BE" w14:textId="7BB41DF3"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Časť IV. Predkladanie ponúk</w:t>
      </w:r>
    </w:p>
    <w:p w14:paraId="1799E8D8" w14:textId="77777777" w:rsidR="00A6540E" w:rsidRPr="00E22BFB" w:rsidRDefault="00A6540E" w:rsidP="00390D82">
      <w:pPr>
        <w:pStyle w:val="Default"/>
        <w:jc w:val="both"/>
        <w:rPr>
          <w:rFonts w:ascii="Times New Roman" w:hAnsi="Times New Roman" w:cs="Times New Roman"/>
        </w:rPr>
      </w:pPr>
    </w:p>
    <w:p w14:paraId="1D40521B" w14:textId="5355A4A3"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18. Uchádzač oprávnený predložiť ponuku</w:t>
      </w:r>
    </w:p>
    <w:p w14:paraId="0EC264FF" w14:textId="12B5183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18.1 Uchádzačom môže byť fyzická osoba alebo právnická osoba vystupujúca voči obstarávateľovi samostatne alebo skupina fyzických osôb/právnických osôb vystupujúcich voči obstarávateľovi spoločne (skupina dodávateľov).</w:t>
      </w:r>
    </w:p>
    <w:p w14:paraId="52A94455" w14:textId="5CB6899E"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18.2 Ak ponuku predloží skupina dodávateľov, obstarávateľ nevyžaduje vytvorenie požadovanej právnej formy do lehoty na predkladanie ponúk. Obstarávateľ vyžaduje v zmysle § 37 ods. 2 zákona o verejnom obstarávaní vytvorenie niektorej z právnych foriem Obchodného zákonníka alebo Občianskeho zákonníka, resp. podľa právnych predpisov platných v krajine sídla členov skupiny dodávateľov, pred uzatvorením zmluvy, ak ponuka skupiny dodávateľov bude obstarávateľom prijatá. Nevyžaduje sa, aby vytvorená právna forma mala samostatnú právnu subjektivitu. Vytvorenie právnej formy je potrebné z dôvodu garancie dodržania stanovených zmluvných </w:t>
      </w:r>
      <w:r w:rsidR="008E0D32">
        <w:rPr>
          <w:rFonts w:ascii="Times New Roman" w:hAnsi="Times New Roman" w:cs="Times New Roman"/>
        </w:rPr>
        <w:t>podkladov</w:t>
      </w:r>
      <w:r w:rsidRPr="00E22BFB">
        <w:rPr>
          <w:rFonts w:ascii="Times New Roman" w:hAnsi="Times New Roman" w:cs="Times New Roman"/>
        </w:rPr>
        <w:t xml:space="preserve"> a riadneho plnenia zmluvy, ktorá sa má uzatvoriť.</w:t>
      </w:r>
    </w:p>
    <w:p w14:paraId="42AF4579" w14:textId="486D9306"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18.3 V prípade združenia je potrebné z hľadiska priehľadnosti vzťahov pri plnení zmluvy prípadného vymáhania záväzkov, aby účastníci združenia uzatvorili zmluvu, ktorá bude obsahovať povinnosti pre všetkých účastníkov združenia. Zmluva musí byť predložená obstarávateľovi pred podpisom zmluvy z tohto postupu verejného obstarávania. Zmluva musí obsahovať aj splnomocnenie pre niektorého účastníka združenia na zastupovanie združenia pri rokovaniach a vykonávaní potrebných právnych úkonov a tiež vyhlásenie o tom, že členovia združenia ručia spoločne a nerozdielne za záväzky voči obstarávateľovi vzniknuté pri realizácii predmetu zákazky.</w:t>
      </w:r>
    </w:p>
    <w:p w14:paraId="2EAE1FC1" w14:textId="77777777" w:rsidR="00A6540E" w:rsidRPr="00E22BFB" w:rsidRDefault="00A6540E" w:rsidP="00390D82">
      <w:pPr>
        <w:pStyle w:val="Default"/>
        <w:jc w:val="both"/>
        <w:rPr>
          <w:rFonts w:ascii="Times New Roman" w:hAnsi="Times New Roman" w:cs="Times New Roman"/>
        </w:rPr>
      </w:pPr>
    </w:p>
    <w:p w14:paraId="59090F91" w14:textId="7777777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19. Predloženie ponuky</w:t>
      </w:r>
    </w:p>
    <w:p w14:paraId="3FF7F312" w14:textId="1F1B8490"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19.1 Uchádzač predkladá ponuku v elektronickej podobe v lehote na predkladanie ponúk. Ponuka je vyhotovená elektronicky v zmysle § 49 ods. 1 písm. a) zákona o verejnom obstarávaní a vložená do systému JOSEPHINE umiestnenom na webovej adrese https://josephine.proebiz.com/.</w:t>
      </w:r>
    </w:p>
    <w:p w14:paraId="2634CB5D" w14:textId="4911A535"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19.2 Elektronická ponuka sa vloží vyplnením ponukového formulára a vložením požadovaných dokladov a dokumentov v systéme JOSEPHINE umiestnenom na webovej adrese https://josephine.proebiz.com/.</w:t>
      </w:r>
    </w:p>
    <w:p w14:paraId="526A6FBF" w14:textId="34BE0CBA"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19.3 V predloženej ponuke prostredníctvom systému JOSEPHINE musia byť pripojené požadované naskenované doklady (odporúčaný formát je „PDF“) tak, ako je uvedené v týchto súťažných podkladoch a vyplnenie podložkového elektronického formulára, ktorý zodpovedá návrhu na plnenie kritérií uvedenom v súťažných podkladoch.</w:t>
      </w:r>
    </w:p>
    <w:p w14:paraId="584DDEBB" w14:textId="0C830940"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 xml:space="preserve">19.4 Ak ponuka obsahuje dôverné informácie, uchádzač ich v ponuke viditeľne označí. </w:t>
      </w:r>
    </w:p>
    <w:p w14:paraId="01E6E369" w14:textId="2B315FC0"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 xml:space="preserve">19.5 Po úspešnom nahraní ponuky do systému JOSEPHINE je uchádzačovi odoslaný notifikačný informatívny e-mail (a to na emailovú adresu užívateľa uchádzača, ktorý ponuku nahral). </w:t>
      </w:r>
    </w:p>
    <w:p w14:paraId="11AEEAD2" w14:textId="5FF763BF"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19.6 Ponuka uchádzača predložená po uplynutí lehoty na predkladanie ponúk sa elektronicky neotvorí.</w:t>
      </w:r>
    </w:p>
    <w:p w14:paraId="7E732C31" w14:textId="005E19F9" w:rsidR="00B37F28"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lastRenderedPageBreak/>
        <w:t>19.7 Uchádzač môže predloženú ponuku vziať späť do uplynutia lehoty na predkladanie ponúk. Uchádzač pri odvolaní ponuky postupuje obdobne ako pri vložení prvotnej ponuky (kliknutím na tlačidlo „Stiahnuť ponuku“ a predložením novej ponuky).</w:t>
      </w:r>
    </w:p>
    <w:p w14:paraId="0B4CC26F" w14:textId="512A45C0" w:rsidR="002F7D71" w:rsidRPr="00E22BFB" w:rsidRDefault="00B37F28" w:rsidP="00B37F28">
      <w:pPr>
        <w:pStyle w:val="Default"/>
        <w:jc w:val="both"/>
        <w:rPr>
          <w:rFonts w:ascii="Times New Roman" w:hAnsi="Times New Roman" w:cs="Times New Roman"/>
        </w:rPr>
      </w:pPr>
      <w:r w:rsidRPr="00E22BFB">
        <w:rPr>
          <w:rFonts w:ascii="Times New Roman" w:hAnsi="Times New Roman" w:cs="Times New Roman"/>
        </w:rPr>
        <w:t>19.8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C38300" w14:textId="6AA26523"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19.</w:t>
      </w:r>
      <w:r w:rsidR="000D0300" w:rsidRPr="00E22BFB">
        <w:rPr>
          <w:rFonts w:ascii="Times New Roman" w:hAnsi="Times New Roman" w:cs="Times New Roman"/>
        </w:rPr>
        <w:t>9</w:t>
      </w:r>
      <w:r w:rsidRPr="00E22BFB">
        <w:rPr>
          <w:rFonts w:ascii="Times New Roman" w:hAnsi="Times New Roman" w:cs="Times New Roman"/>
        </w:rPr>
        <w:t xml:space="preserve"> Pri predkladaní ponúk sa bude postupovať podľa § 49 zákona o verejnom obstarávaní.</w:t>
      </w:r>
    </w:p>
    <w:p w14:paraId="3B857316" w14:textId="3AA5D34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19.</w:t>
      </w:r>
      <w:r w:rsidR="000D0300" w:rsidRPr="00E22BFB">
        <w:rPr>
          <w:rFonts w:ascii="Times New Roman" w:hAnsi="Times New Roman" w:cs="Times New Roman"/>
        </w:rPr>
        <w:t>10</w:t>
      </w:r>
      <w:r w:rsidRPr="00E22BFB">
        <w:rPr>
          <w:rFonts w:ascii="Times New Roman" w:hAnsi="Times New Roman" w:cs="Times New Roman"/>
        </w:rPr>
        <w:t xml:space="preserve"> Uchádzač môže predložiť len jednu ponuku. Ak uchádzač v lehote na predkladanie ponúk predloží viac ponúk, </w:t>
      </w:r>
      <w:r w:rsidR="0015338A">
        <w:rPr>
          <w:rFonts w:ascii="Times New Roman" w:hAnsi="Times New Roman" w:cs="Times New Roman"/>
        </w:rPr>
        <w:t>obstarávateľ</w:t>
      </w:r>
      <w:r w:rsidRPr="00E22BFB">
        <w:rPr>
          <w:rFonts w:ascii="Times New Roman" w:hAnsi="Times New Roman" w:cs="Times New Roman"/>
        </w:rPr>
        <w:t xml:space="preserve"> alebo obstarávateľ prihliada len na ponuku, ktorá bola predložená ako posledná a na ostatné ponuky hľadí rovnako ako na ponuky, ktoré boli predložené po lehote na predkladanie ponúk</w:t>
      </w:r>
      <w:r w:rsidR="00A6540E" w:rsidRPr="00E22BFB">
        <w:rPr>
          <w:rFonts w:ascii="Times New Roman" w:hAnsi="Times New Roman" w:cs="Times New Roman"/>
        </w:rPr>
        <w:t>.</w:t>
      </w:r>
    </w:p>
    <w:p w14:paraId="26639210" w14:textId="77777777" w:rsidR="00A6540E" w:rsidRPr="00E22BFB" w:rsidRDefault="00A6540E" w:rsidP="00390D82">
      <w:pPr>
        <w:pStyle w:val="Default"/>
        <w:jc w:val="both"/>
        <w:rPr>
          <w:rFonts w:ascii="Times New Roman" w:hAnsi="Times New Roman" w:cs="Times New Roman"/>
        </w:rPr>
      </w:pPr>
    </w:p>
    <w:p w14:paraId="099CF5E7" w14:textId="77777777" w:rsidR="00390D82" w:rsidRPr="002236D0" w:rsidRDefault="00390D82" w:rsidP="00390D82">
      <w:pPr>
        <w:pStyle w:val="Default"/>
        <w:jc w:val="both"/>
        <w:rPr>
          <w:rFonts w:ascii="Times New Roman" w:hAnsi="Times New Roman" w:cs="Times New Roman"/>
          <w:u w:val="single"/>
        </w:rPr>
      </w:pPr>
      <w:r w:rsidRPr="002236D0">
        <w:rPr>
          <w:rFonts w:ascii="Times New Roman" w:hAnsi="Times New Roman" w:cs="Times New Roman"/>
          <w:u w:val="single"/>
        </w:rPr>
        <w:t>20. Lehota na predkladanie ponúk</w:t>
      </w:r>
    </w:p>
    <w:p w14:paraId="65924966" w14:textId="170B2D09" w:rsidR="00390D82" w:rsidRPr="002236D0" w:rsidRDefault="00390D82" w:rsidP="00390D82">
      <w:pPr>
        <w:pStyle w:val="Default"/>
        <w:jc w:val="both"/>
        <w:rPr>
          <w:rFonts w:ascii="Times New Roman" w:hAnsi="Times New Roman" w:cs="Times New Roman"/>
        </w:rPr>
      </w:pPr>
      <w:r w:rsidRPr="002236D0">
        <w:rPr>
          <w:rFonts w:ascii="Times New Roman" w:hAnsi="Times New Roman" w:cs="Times New Roman"/>
        </w:rPr>
        <w:t xml:space="preserve">20.1 Lehota na predkladanie ponúk uplynie dňa </w:t>
      </w:r>
      <w:r w:rsidR="00A52B84" w:rsidRPr="00A52B84">
        <w:rPr>
          <w:rFonts w:ascii="Times New Roman" w:hAnsi="Times New Roman" w:cs="Times New Roman"/>
          <w:highlight w:val="yellow"/>
        </w:rPr>
        <w:t>15</w:t>
      </w:r>
      <w:r w:rsidR="002236D0" w:rsidRPr="00A52B84">
        <w:rPr>
          <w:rFonts w:ascii="Times New Roman" w:hAnsi="Times New Roman" w:cs="Times New Roman"/>
          <w:highlight w:val="yellow"/>
        </w:rPr>
        <w:t>.</w:t>
      </w:r>
      <w:r w:rsidR="00817F6D" w:rsidRPr="00A52B84">
        <w:rPr>
          <w:rFonts w:ascii="Times New Roman" w:hAnsi="Times New Roman" w:cs="Times New Roman"/>
          <w:highlight w:val="yellow"/>
        </w:rPr>
        <w:t xml:space="preserve"> 2</w:t>
      </w:r>
      <w:r w:rsidRPr="00A52B84">
        <w:rPr>
          <w:rFonts w:ascii="Times New Roman" w:hAnsi="Times New Roman" w:cs="Times New Roman"/>
          <w:highlight w:val="yellow"/>
        </w:rPr>
        <w:t>.202</w:t>
      </w:r>
      <w:r w:rsidR="002236D0" w:rsidRPr="00A52B84">
        <w:rPr>
          <w:rFonts w:ascii="Times New Roman" w:hAnsi="Times New Roman" w:cs="Times New Roman"/>
          <w:highlight w:val="yellow"/>
        </w:rPr>
        <w:t>3</w:t>
      </w:r>
      <w:r w:rsidRPr="00A52B84">
        <w:rPr>
          <w:rFonts w:ascii="Times New Roman" w:hAnsi="Times New Roman" w:cs="Times New Roman"/>
          <w:highlight w:val="yellow"/>
        </w:rPr>
        <w:t xml:space="preserve"> o </w:t>
      </w:r>
      <w:r w:rsidR="00817F6D" w:rsidRPr="00A52B84">
        <w:rPr>
          <w:rFonts w:ascii="Times New Roman" w:hAnsi="Times New Roman" w:cs="Times New Roman"/>
          <w:highlight w:val="yellow"/>
        </w:rPr>
        <w:t>10</w:t>
      </w:r>
      <w:r w:rsidRPr="00A52B84">
        <w:rPr>
          <w:rFonts w:ascii="Times New Roman" w:hAnsi="Times New Roman" w:cs="Times New Roman"/>
          <w:highlight w:val="yellow"/>
        </w:rPr>
        <w:t>.00 h</w:t>
      </w:r>
      <w:r w:rsidR="002236D0" w:rsidRPr="00A52B84">
        <w:rPr>
          <w:rFonts w:ascii="Times New Roman" w:hAnsi="Times New Roman" w:cs="Times New Roman"/>
          <w:highlight w:val="yellow"/>
        </w:rPr>
        <w:t>od</w:t>
      </w:r>
      <w:r w:rsidRPr="00A52B84">
        <w:rPr>
          <w:rFonts w:ascii="Times New Roman" w:hAnsi="Times New Roman" w:cs="Times New Roman"/>
          <w:highlight w:val="yellow"/>
        </w:rPr>
        <w:t>.</w:t>
      </w:r>
    </w:p>
    <w:p w14:paraId="3816CDE2" w14:textId="6D9AF8A4" w:rsidR="00390D82" w:rsidRPr="002236D0" w:rsidRDefault="00390D82" w:rsidP="00390D82">
      <w:pPr>
        <w:pStyle w:val="Default"/>
        <w:jc w:val="both"/>
        <w:rPr>
          <w:rFonts w:ascii="Times New Roman" w:hAnsi="Times New Roman" w:cs="Times New Roman"/>
        </w:rPr>
      </w:pPr>
      <w:r w:rsidRPr="002236D0">
        <w:rPr>
          <w:rFonts w:ascii="Times New Roman" w:hAnsi="Times New Roman" w:cs="Times New Roman"/>
        </w:rPr>
        <w:t>20.2 Pre odoslanie dokumentov v elektronickej forme v</w:t>
      </w:r>
      <w:r w:rsidR="00817F6D" w:rsidRPr="002236D0">
        <w:rPr>
          <w:rFonts w:ascii="Times New Roman" w:hAnsi="Times New Roman" w:cs="Times New Roman"/>
        </w:rPr>
        <w:t> systéme JOSEPHINE</w:t>
      </w:r>
      <w:r w:rsidRPr="002236D0">
        <w:rPr>
          <w:rFonts w:ascii="Times New Roman" w:hAnsi="Times New Roman" w:cs="Times New Roman"/>
        </w:rPr>
        <w:t xml:space="preserve">  je rozhodujúci serverový čas uvedený v</w:t>
      </w:r>
      <w:r w:rsidR="00817F6D" w:rsidRPr="002236D0">
        <w:rPr>
          <w:rFonts w:ascii="Times New Roman" w:hAnsi="Times New Roman" w:cs="Times New Roman"/>
        </w:rPr>
        <w:t> systéme JOSEPHINE</w:t>
      </w:r>
      <w:r w:rsidRPr="002236D0">
        <w:rPr>
          <w:rFonts w:ascii="Times New Roman" w:hAnsi="Times New Roman" w:cs="Times New Roman"/>
        </w:rPr>
        <w:t>.</w:t>
      </w:r>
    </w:p>
    <w:p w14:paraId="478E6283" w14:textId="77777777" w:rsidR="00A6540E" w:rsidRPr="002236D0" w:rsidRDefault="00A6540E" w:rsidP="00390D82">
      <w:pPr>
        <w:pStyle w:val="Default"/>
        <w:jc w:val="both"/>
        <w:rPr>
          <w:rFonts w:ascii="Times New Roman" w:hAnsi="Times New Roman" w:cs="Times New Roman"/>
        </w:rPr>
      </w:pPr>
    </w:p>
    <w:p w14:paraId="5DE52C4B" w14:textId="54E746A7" w:rsidR="00390D82" w:rsidRPr="002236D0" w:rsidRDefault="00390D82" w:rsidP="00390D82">
      <w:pPr>
        <w:pStyle w:val="Default"/>
        <w:jc w:val="both"/>
        <w:rPr>
          <w:rFonts w:ascii="Times New Roman" w:hAnsi="Times New Roman" w:cs="Times New Roman"/>
          <w:u w:val="single"/>
        </w:rPr>
      </w:pPr>
      <w:r w:rsidRPr="002236D0">
        <w:rPr>
          <w:rFonts w:ascii="Times New Roman" w:hAnsi="Times New Roman" w:cs="Times New Roman"/>
          <w:u w:val="single"/>
        </w:rPr>
        <w:t>21. Doplnenie, zmena a odvolanie ponuky</w:t>
      </w:r>
    </w:p>
    <w:p w14:paraId="3BE1273E" w14:textId="77777777" w:rsidR="00390D82" w:rsidRPr="002236D0" w:rsidRDefault="00390D82" w:rsidP="00390D82">
      <w:pPr>
        <w:pStyle w:val="Default"/>
        <w:jc w:val="both"/>
        <w:rPr>
          <w:rFonts w:ascii="Times New Roman" w:hAnsi="Times New Roman" w:cs="Times New Roman"/>
        </w:rPr>
      </w:pPr>
      <w:r w:rsidRPr="002236D0">
        <w:rPr>
          <w:rFonts w:ascii="Times New Roman" w:hAnsi="Times New Roman" w:cs="Times New Roman"/>
        </w:rPr>
        <w:t>21.1 Uchádzač môže predloženú ponuku dodatočne doplniť, zmeniť alebo odvolať do uplynutia lehoty na predkladanie ponúk.</w:t>
      </w:r>
    </w:p>
    <w:p w14:paraId="0BF1E333" w14:textId="62D61953" w:rsidR="00817F6D" w:rsidRPr="002236D0" w:rsidRDefault="00390D82" w:rsidP="00390D82">
      <w:pPr>
        <w:pStyle w:val="Default"/>
        <w:jc w:val="both"/>
        <w:rPr>
          <w:rFonts w:ascii="Times New Roman" w:hAnsi="Times New Roman" w:cs="Times New Roman"/>
        </w:rPr>
      </w:pPr>
      <w:r w:rsidRPr="002236D0">
        <w:rPr>
          <w:rFonts w:ascii="Times New Roman" w:hAnsi="Times New Roman" w:cs="Times New Roman"/>
        </w:rPr>
        <w:t>21.2 Počas lehoty na predkladanie ponúk môže uchádzač meniť svoju ponuku, resp. stiahnuť ponuku</w:t>
      </w:r>
      <w:r w:rsidR="0050658B" w:rsidRPr="002236D0">
        <w:rPr>
          <w:rFonts w:ascii="Times New Roman" w:hAnsi="Times New Roman" w:cs="Times New Roman"/>
        </w:rPr>
        <w:t xml:space="preserve">. </w:t>
      </w:r>
      <w:r w:rsidRPr="002236D0">
        <w:rPr>
          <w:rFonts w:ascii="Times New Roman" w:hAnsi="Times New Roman" w:cs="Times New Roman"/>
        </w:rPr>
        <w:t xml:space="preserve">Následne je možné ponuku upraviť a znova odoslať. </w:t>
      </w:r>
    </w:p>
    <w:p w14:paraId="4925EBC2" w14:textId="77777777" w:rsidR="0050658B" w:rsidRPr="002236D0" w:rsidRDefault="0050658B" w:rsidP="00390D82">
      <w:pPr>
        <w:pStyle w:val="Default"/>
        <w:jc w:val="both"/>
        <w:rPr>
          <w:rFonts w:ascii="Times New Roman" w:hAnsi="Times New Roman" w:cs="Times New Roman"/>
          <w:b/>
          <w:bCs/>
        </w:rPr>
      </w:pPr>
    </w:p>
    <w:p w14:paraId="100B0BBD" w14:textId="6D41AF60" w:rsidR="00390D82" w:rsidRPr="002236D0" w:rsidRDefault="00390D82" w:rsidP="00390D82">
      <w:pPr>
        <w:pStyle w:val="Default"/>
        <w:jc w:val="both"/>
        <w:rPr>
          <w:rFonts w:ascii="Times New Roman" w:hAnsi="Times New Roman" w:cs="Times New Roman"/>
          <w:b/>
          <w:bCs/>
        </w:rPr>
      </w:pPr>
      <w:r w:rsidRPr="002236D0">
        <w:rPr>
          <w:rFonts w:ascii="Times New Roman" w:hAnsi="Times New Roman" w:cs="Times New Roman"/>
          <w:b/>
          <w:bCs/>
        </w:rPr>
        <w:t>Časť V. Otváranie a vyhodnocovanie ponúk</w:t>
      </w:r>
    </w:p>
    <w:p w14:paraId="34F49BC1" w14:textId="77777777" w:rsidR="00A6540E" w:rsidRPr="002236D0" w:rsidRDefault="00A6540E" w:rsidP="00390D82">
      <w:pPr>
        <w:pStyle w:val="Default"/>
        <w:jc w:val="both"/>
        <w:rPr>
          <w:rFonts w:ascii="Times New Roman" w:hAnsi="Times New Roman" w:cs="Times New Roman"/>
          <w:u w:val="single"/>
        </w:rPr>
      </w:pPr>
    </w:p>
    <w:p w14:paraId="12CE1194" w14:textId="3C66205E" w:rsidR="00390D82" w:rsidRPr="002236D0" w:rsidRDefault="00390D82" w:rsidP="00390D82">
      <w:pPr>
        <w:pStyle w:val="Default"/>
        <w:jc w:val="both"/>
        <w:rPr>
          <w:rFonts w:ascii="Times New Roman" w:hAnsi="Times New Roman" w:cs="Times New Roman"/>
          <w:u w:val="single"/>
        </w:rPr>
      </w:pPr>
      <w:r w:rsidRPr="002236D0">
        <w:rPr>
          <w:rFonts w:ascii="Times New Roman" w:hAnsi="Times New Roman" w:cs="Times New Roman"/>
          <w:u w:val="single"/>
        </w:rPr>
        <w:t>22. Otváranie ponúk</w:t>
      </w:r>
    </w:p>
    <w:p w14:paraId="5CCAEB17" w14:textId="4C0A144B" w:rsidR="0061286F" w:rsidRPr="002236D0" w:rsidRDefault="00390D82" w:rsidP="00390D82">
      <w:pPr>
        <w:pStyle w:val="Default"/>
        <w:jc w:val="both"/>
        <w:rPr>
          <w:rFonts w:ascii="Times New Roman" w:hAnsi="Times New Roman" w:cs="Times New Roman"/>
        </w:rPr>
      </w:pPr>
      <w:r w:rsidRPr="002236D0">
        <w:rPr>
          <w:rFonts w:ascii="Times New Roman" w:hAnsi="Times New Roman" w:cs="Times New Roman"/>
        </w:rPr>
        <w:t xml:space="preserve">22.1 Otváranie ponúk sa uskutoční podľa § 52 ods. zákona o verejnom obstarávaní. </w:t>
      </w:r>
    </w:p>
    <w:p w14:paraId="28B68742" w14:textId="28B283CA" w:rsidR="0061286F" w:rsidRPr="002236D0" w:rsidRDefault="00390D82" w:rsidP="0061286F">
      <w:pPr>
        <w:pStyle w:val="Default"/>
        <w:jc w:val="both"/>
        <w:rPr>
          <w:rFonts w:ascii="Times New Roman" w:hAnsi="Times New Roman" w:cs="Times New Roman"/>
        </w:rPr>
      </w:pPr>
      <w:r w:rsidRPr="002236D0">
        <w:rPr>
          <w:rFonts w:ascii="Times New Roman" w:hAnsi="Times New Roman" w:cs="Times New Roman"/>
        </w:rPr>
        <w:t>22.</w:t>
      </w:r>
      <w:r w:rsidR="009D0215" w:rsidRPr="002236D0">
        <w:rPr>
          <w:rFonts w:ascii="Times New Roman" w:hAnsi="Times New Roman" w:cs="Times New Roman"/>
        </w:rPr>
        <w:t>2</w:t>
      </w:r>
      <w:r w:rsidRPr="002236D0">
        <w:rPr>
          <w:rFonts w:ascii="Times New Roman" w:hAnsi="Times New Roman" w:cs="Times New Roman"/>
        </w:rPr>
        <w:t xml:space="preserve"> </w:t>
      </w:r>
      <w:r w:rsidR="0061286F" w:rsidRPr="002236D0">
        <w:rPr>
          <w:rFonts w:ascii="Times New Roman" w:hAnsi="Times New Roman" w:cs="Times New Roman"/>
        </w:rPr>
        <w:t>Otváranie ponúk sa uskutoční elektronicky</w:t>
      </w:r>
      <w:r w:rsidR="009D0215" w:rsidRPr="002236D0">
        <w:rPr>
          <w:rFonts w:ascii="Times New Roman" w:hAnsi="Times New Roman" w:cs="Times New Roman"/>
        </w:rPr>
        <w:t xml:space="preserve">  </w:t>
      </w:r>
      <w:r w:rsidR="00A52B84" w:rsidRPr="00A52B84">
        <w:rPr>
          <w:rFonts w:ascii="Times New Roman" w:hAnsi="Times New Roman" w:cs="Times New Roman"/>
          <w:highlight w:val="yellow"/>
        </w:rPr>
        <w:t>15.2.2023</w:t>
      </w:r>
      <w:r w:rsidR="009D0215" w:rsidRPr="00A52B84">
        <w:rPr>
          <w:rFonts w:ascii="Times New Roman" w:hAnsi="Times New Roman" w:cs="Times New Roman"/>
          <w:highlight w:val="yellow"/>
        </w:rPr>
        <w:t xml:space="preserve"> o 10.</w:t>
      </w:r>
      <w:r w:rsidR="002236D0" w:rsidRPr="00A52B84">
        <w:rPr>
          <w:rFonts w:ascii="Times New Roman" w:hAnsi="Times New Roman" w:cs="Times New Roman"/>
          <w:highlight w:val="yellow"/>
        </w:rPr>
        <w:t>1</w:t>
      </w:r>
      <w:r w:rsidR="009D0215" w:rsidRPr="00A52B84">
        <w:rPr>
          <w:rFonts w:ascii="Times New Roman" w:hAnsi="Times New Roman" w:cs="Times New Roman"/>
          <w:highlight w:val="yellow"/>
        </w:rPr>
        <w:t>0 h</w:t>
      </w:r>
      <w:r w:rsidR="002236D0" w:rsidRPr="00A52B84">
        <w:rPr>
          <w:rFonts w:ascii="Times New Roman" w:hAnsi="Times New Roman" w:cs="Times New Roman"/>
          <w:highlight w:val="yellow"/>
        </w:rPr>
        <w:t>od</w:t>
      </w:r>
      <w:r w:rsidR="009D0215" w:rsidRPr="00A52B84">
        <w:rPr>
          <w:rFonts w:ascii="Times New Roman" w:hAnsi="Times New Roman" w:cs="Times New Roman"/>
          <w:highlight w:val="yellow"/>
        </w:rPr>
        <w:t>.</w:t>
      </w:r>
    </w:p>
    <w:p w14:paraId="7D6FACDD" w14:textId="2083A384" w:rsidR="0061286F" w:rsidRPr="00E22BFB" w:rsidRDefault="009D0215" w:rsidP="0061286F">
      <w:pPr>
        <w:pStyle w:val="Default"/>
        <w:jc w:val="both"/>
        <w:rPr>
          <w:rFonts w:ascii="Times New Roman" w:hAnsi="Times New Roman" w:cs="Times New Roman"/>
        </w:rPr>
      </w:pPr>
      <w:r w:rsidRPr="002236D0">
        <w:rPr>
          <w:rFonts w:ascii="Times New Roman" w:hAnsi="Times New Roman" w:cs="Times New Roman"/>
        </w:rPr>
        <w:t>22.3</w:t>
      </w:r>
      <w:r w:rsidR="0015124D" w:rsidRPr="002236D0">
        <w:rPr>
          <w:rFonts w:ascii="Times New Roman" w:hAnsi="Times New Roman" w:cs="Times New Roman"/>
        </w:rPr>
        <w:t xml:space="preserve"> </w:t>
      </w:r>
      <w:r w:rsidR="0061286F" w:rsidRPr="002236D0">
        <w:rPr>
          <w:rFonts w:ascii="Times New Roman" w:hAnsi="Times New Roman" w:cs="Times New Roman"/>
        </w:rPr>
        <w:t>Miestom „on-line“ sprístupnenia ponúk je webová adresa https://josephine.proebiz.com/ a totožná záložka ako pri predkladaní ponúk.</w:t>
      </w:r>
      <w:r w:rsidR="0061286F" w:rsidRPr="00E22BFB">
        <w:rPr>
          <w:rFonts w:ascii="Times New Roman" w:hAnsi="Times New Roman" w:cs="Times New Roman"/>
        </w:rPr>
        <w:t xml:space="preserve"> </w:t>
      </w:r>
    </w:p>
    <w:p w14:paraId="40479BD6" w14:textId="2B8A1484" w:rsidR="0061286F" w:rsidRPr="00E22BFB" w:rsidRDefault="0015124D" w:rsidP="0061286F">
      <w:pPr>
        <w:pStyle w:val="Default"/>
        <w:jc w:val="both"/>
        <w:rPr>
          <w:rFonts w:ascii="Times New Roman" w:hAnsi="Times New Roman" w:cs="Times New Roman"/>
        </w:rPr>
      </w:pPr>
      <w:r w:rsidRPr="00E22BFB">
        <w:rPr>
          <w:rFonts w:ascii="Times New Roman" w:hAnsi="Times New Roman" w:cs="Times New Roman"/>
        </w:rPr>
        <w:t xml:space="preserve">22.4 </w:t>
      </w:r>
      <w:r w:rsidR="0061286F" w:rsidRPr="00E22BFB">
        <w:rPr>
          <w:rFonts w:ascii="Times New Roman" w:hAnsi="Times New Roman" w:cs="Times New Roman"/>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7ABCFB34" w14:textId="77777777" w:rsidR="00367DEE" w:rsidRPr="00E22BFB" w:rsidRDefault="00367DEE" w:rsidP="00390D82">
      <w:pPr>
        <w:pStyle w:val="Default"/>
        <w:jc w:val="both"/>
        <w:rPr>
          <w:rFonts w:ascii="Times New Roman" w:hAnsi="Times New Roman" w:cs="Times New Roman"/>
        </w:rPr>
      </w:pPr>
    </w:p>
    <w:p w14:paraId="28C33C87" w14:textId="7777777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23. Vyhodnocovanie ponúk</w:t>
      </w:r>
    </w:p>
    <w:p w14:paraId="64F5CCE0" w14:textId="29E12611"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23.1 Obstarávateľ v procese vyhodnocovania ponúk v súlade s § 66 ods. 7 písm. b) zákona o verejnom obstarávaní rozhodol, že vyhodnotenie ponúk z hľadiska splnenia požiadaviek na predmet zákazky a vyhodnotenie splnenia </w:t>
      </w:r>
      <w:r w:rsidR="008E0D32">
        <w:rPr>
          <w:rFonts w:ascii="Times New Roman" w:hAnsi="Times New Roman" w:cs="Times New Roman"/>
        </w:rPr>
        <w:t>podkladov</w:t>
      </w:r>
      <w:r w:rsidRPr="00E22BFB">
        <w:rPr>
          <w:rFonts w:ascii="Times New Roman" w:hAnsi="Times New Roman" w:cs="Times New Roman"/>
        </w:rPr>
        <w:t xml:space="preserve"> účasti sa uskutoční po vyhodnotení ponúk na základe kritéria na vyhodnotenie ponúk u uchádzača, ktorý sa umiestnil na prvom (1.) mieste v poradí po vyhodnotení ponúk na základe kritéria.</w:t>
      </w:r>
    </w:p>
    <w:p w14:paraId="44C1924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23.2 Do procesu vyhodnocovania ponúk budú zaradené tie ponuky, ktoré obsahujú všetky náležitosti uvedené v bode 16. týchto súťažných podkladov a zodpovedajú pokynom, požiadavkám a podmienkam uvedeným v oznámení o vyhlásení verejnej súťaže a v týchto súťažných podkladoch. Platnou ponukou je ponuka, ktorá neobsahuje žiadne obmedzenia alebo výhrady, ktoré sú v rozpore s podmienkami v oznámení a v týchto súťažných podkladoch a neobsahuje také skutočnosti, ktoré sú v rozpore so všeobecne záväznými právnymi predpismi.</w:t>
      </w:r>
    </w:p>
    <w:p w14:paraId="5116878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23.3 Vyhodnocovanie ponúk je neverejné. Ponuky sa vyhodnotia z hľadiska splnenia požiadaviek na predmet zákazky a v prípade pochybností overí správnosť informácií a dôkazov, ktoré poskytli uchádzači.</w:t>
      </w:r>
    </w:p>
    <w:p w14:paraId="685989E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23.4 Ak obstarávateľ identifikuje nezrovnalosti alebo nejasnosti v informáciách alebo dôkazoch, ktoré uchádzač poskytol, požiada uchádzača o vysvetlenie ponuky a ak je to potrebné aj o predloženie dôkazov.</w:t>
      </w:r>
    </w:p>
    <w:p w14:paraId="4E0B35A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23.5 Vysvetlením ponuky nemôže dôjsť k jej zmene. Za zmenu ponuky sa nepovažuje odstránenie zrejmých chýb v písaní a počítaní. Zrejmé chyby, zistené pri vyhodnocovaní ponúk budú opravené v prípade rozdielu medzi sumou uvedenou číslom a sumou uvedenou slovom; platiť bude suma uvedená slovom alebo nesprávne spočítanej sumy vo vzájomnom súčte alebo medzisúčte jednotlivých položiek; platiť bude správny súčet, resp. medzisúčet jednotlivých položiek a pod. Chyby v písaní, počtoch a iné zrejmé nesprávnosti v ponuke uchádzača sa považujú za formálne nedostatky, ktoré je možné opraviť kedykoľvek, ak takouto opravou nebude zmenená ponuka uchádzača týkajúca sa vymedzeného rozsahu a špecifikácie predmetu zákazky a jeho návrhov na plnenie kritérií na vyhodnotenie ponúk. O každej vykonanej oprave v súlade s predchádzajúcimi bodmi tejto časti súťažných podkladov bude uchádzač bezodkladne upovedomený. Bude požiadaný o predloženie súhlasu s vykonanou opravou v časti ponuky, týkajúceho sa návrhu/návrhov na plnenie jednotlivých kritérií určených na vyhodnotenie ponúk.</w:t>
      </w:r>
    </w:p>
    <w:p w14:paraId="1F175637"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23.6 Ak sa pri tejto zákazke objaví podľa zákona o verejnom obstarávaní mimoriadne nízka ponuka vo vzťahu k službám, obstarávateľ môže požiadať uchádzača o podrobnosti týkajúce sa tej časti ponuky, ktoré sú pre jej cenu podstatné.</w:t>
      </w:r>
    </w:p>
    <w:p w14:paraId="5D53351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23.7 V prípade, ak uchádzač odôvodňuje mimoriadne nízku ponuku získaním štátnej pomoci, musí byť schopný v primeranej lehote určenej obstarávateľom preukázať, že mu štátna pomoc bola poskytnutá v súlade s pravidlami vnútorného trhu Európskej únie, inak bude ponuka uchádzača vylúčená z verejného obstarávania.</w:t>
      </w:r>
    </w:p>
    <w:p w14:paraId="5C28037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23.8 Obstarávateľ zohľadní vysvetlenie ponuky uchádzačom v súlade s požiadavkou podľa zákona o verejnom obstarávaní alebo odôvodnenie mimoriadne nízkej ponuky uchádzačom, ktoré vychádza z predložených dôkazov.</w:t>
      </w:r>
    </w:p>
    <w:p w14:paraId="061A368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23.9 Obstarávateľ vylúči ponuku, ak:</w:t>
      </w:r>
    </w:p>
    <w:p w14:paraId="36AB1018" w14:textId="277B5B46"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 ponuka nespĺňa požiadavky na predmet zákazky uvedených v dokumentoch potrebných na vypracovanie ponuky,</w:t>
      </w:r>
    </w:p>
    <w:p w14:paraId="5B9538E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 uchádzač nedoručí vysvetlenie ponuky na základe požiadavky podľa zákona o verejnom obstarávaní,</w:t>
      </w:r>
    </w:p>
    <w:p w14:paraId="06B46A4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c) uchádzačom predložené vysvetlenie ponuky nie je svojím obsahom v súlade s požiadavkou podľa zákona o verejnom obstarávaní,</w:t>
      </w:r>
    </w:p>
    <w:p w14:paraId="525F064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d) uchádzač nedoručí písomné odôvodnenie mimoriadne nízkej ponuky do piatich pracovných dní odo dňa doručenia žiadosti, ak komisia neurčila dlhšiu lehotu,</w:t>
      </w:r>
    </w:p>
    <w:p w14:paraId="1D4AA7D9" w14:textId="743372F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e) uchádzačom predložené vysvetlenie mimoriadne nízkej ponuky a dôkazy dostatočne neodôvodňujú nízku úroveň cien alebo nákladov najmä s ohľadom na skutočnosti podľa zákona o verejnom obstarávaní,</w:t>
      </w:r>
    </w:p>
    <w:p w14:paraId="5415E07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f) uchádzač poskytol nepravdivé informácie alebo skreslené informácie s podstatným vplyvom na vyhodnotenie ponúk,</w:t>
      </w:r>
    </w:p>
    <w:p w14:paraId="6650E44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g) uchádzač sa pokúsil neoprávnene ovplyvniť postup verejného obstarávania.</w:t>
      </w:r>
    </w:p>
    <w:p w14:paraId="4852A10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23.10 Obstarávateľ oznámi uchádzačovi jeho vylúčenie s uvedením dôvodov vyplývajúcich najmä z nesúladu predloženej ponuky s technickými špecifikáciami, výkonnostnými požiadavkami a funkčnými požiadavkami na predmet zákazky určenými obstarávateľom a s uvedením lehoty, v ktorej môže byť podaná námietka podľa § 170 ods. 3 písm. d) zákona o verejnom obstarávaní.</w:t>
      </w:r>
    </w:p>
    <w:p w14:paraId="24F97C7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23.11 Ponuky uchádzačov, ktoré budú spĺňať stanovené podmienky a požiadavky a neboli z verejnej súťaže vylúčené, vyhodnocuje komisia podľa kritérií na vyhodnocovanie ponúk určených </w:t>
      </w:r>
      <w:r w:rsidRPr="00E22BFB">
        <w:rPr>
          <w:rFonts w:ascii="Times New Roman" w:hAnsi="Times New Roman" w:cs="Times New Roman"/>
        </w:rPr>
        <w:lastRenderedPageBreak/>
        <w:t>v oznámení o vyhlásení verejného obstarávania a na základe pravidiel ich uplatnenia určených v časti A.3 Kritériá na vyhodnotenie ponúk a pravidlá ich uplatnenia týchto súťažných podkladov.</w:t>
      </w:r>
    </w:p>
    <w:p w14:paraId="08B0BC42" w14:textId="77777777" w:rsidR="00A6540E" w:rsidRPr="00E22BFB" w:rsidRDefault="00A6540E" w:rsidP="00390D82">
      <w:pPr>
        <w:pStyle w:val="Default"/>
        <w:jc w:val="both"/>
        <w:rPr>
          <w:rFonts w:ascii="Times New Roman" w:hAnsi="Times New Roman" w:cs="Times New Roman"/>
        </w:rPr>
      </w:pPr>
    </w:p>
    <w:p w14:paraId="1227B32D" w14:textId="2917E33F"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 xml:space="preserve">24. Vyhodnotenie splnenia </w:t>
      </w:r>
      <w:r w:rsidR="008E0D32">
        <w:rPr>
          <w:rFonts w:ascii="Times New Roman" w:hAnsi="Times New Roman" w:cs="Times New Roman"/>
          <w:u w:val="single"/>
        </w:rPr>
        <w:t>podkladov</w:t>
      </w:r>
      <w:r w:rsidRPr="00E22BFB">
        <w:rPr>
          <w:rFonts w:ascii="Times New Roman" w:hAnsi="Times New Roman" w:cs="Times New Roman"/>
          <w:u w:val="single"/>
        </w:rPr>
        <w:t xml:space="preserve"> účasti</w:t>
      </w:r>
    </w:p>
    <w:p w14:paraId="18117AB3" w14:textId="00711DF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24.1 Obstarávateľ v súlade s § 66 ods. 7 písm. b) zákona o verejnom obstarávaní uskutoční vyhodnotenie splnenia </w:t>
      </w:r>
      <w:r w:rsidR="008E0D32">
        <w:rPr>
          <w:rFonts w:ascii="Times New Roman" w:hAnsi="Times New Roman" w:cs="Times New Roman"/>
        </w:rPr>
        <w:t>podkladov</w:t>
      </w:r>
      <w:r w:rsidRPr="00E22BFB">
        <w:rPr>
          <w:rFonts w:ascii="Times New Roman" w:hAnsi="Times New Roman" w:cs="Times New Roman"/>
        </w:rPr>
        <w:t xml:space="preserve"> účasti u uchádzača, ktorý sa umiestnil na prvom (1.) mieste v poradí po vyhodnotení ponúk na základe kritéria.</w:t>
      </w:r>
    </w:p>
    <w:p w14:paraId="719CE517" w14:textId="5F21B969"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24.2 V procese vyhodnotenia splnenia </w:t>
      </w:r>
      <w:r w:rsidR="008E0D32">
        <w:rPr>
          <w:rFonts w:ascii="Times New Roman" w:hAnsi="Times New Roman" w:cs="Times New Roman"/>
        </w:rPr>
        <w:t>podkladov</w:t>
      </w:r>
      <w:r w:rsidRPr="00E22BFB">
        <w:rPr>
          <w:rFonts w:ascii="Times New Roman" w:hAnsi="Times New Roman" w:cs="Times New Roman"/>
        </w:rPr>
        <w:t xml:space="preserve"> účasti uchádzačmi obstarávateľ použije postupy uvedené v § 40 zákona o verejnom obstarávaní. Ak prichádza do úvahy, použije sa § 152 ods. 4 a § 39 zákona o verejnom obstarávaní.</w:t>
      </w:r>
    </w:p>
    <w:p w14:paraId="2B0D88CF" w14:textId="5563B1D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24.3 Obstarávateľ bude posudzovať splnenie </w:t>
      </w:r>
      <w:r w:rsidR="008E0D32">
        <w:rPr>
          <w:rFonts w:ascii="Times New Roman" w:hAnsi="Times New Roman" w:cs="Times New Roman"/>
        </w:rPr>
        <w:t>podkladov</w:t>
      </w:r>
      <w:r w:rsidRPr="00E22BFB">
        <w:rPr>
          <w:rFonts w:ascii="Times New Roman" w:hAnsi="Times New Roman" w:cs="Times New Roman"/>
        </w:rPr>
        <w:t xml:space="preserve"> účasti vo verejnom obstarávaní v súlade s oznámením o vyhlásení verejného obstarávania a v súlade s týmito súťažnými podkladmi.</w:t>
      </w:r>
    </w:p>
    <w:p w14:paraId="414644F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24.4 Obstarávateľ požiada uchádzača o vysvetlenie alebo o doplnenie predložených dokladov, ak z predložených dokladov nemožno posúdiť ich platnosť alebo splnenie podmienky účasti. Obstarávateľ môže v súvislosti s dôvodom na vylúčenie podľa odseku § 40 ods. 6 zákona o verejnom obstarávaní písomne požiadať uchádzača alebo záujemcu o vysvetlenie. Uchádzač musí doručiť vysvetlenie alebo požadované doplnenie predložených dokladov, pokiaľ obstarávateľ neurčí dlhšiu lehotu, do dvoch (2) pracovných dní odo dňa odoslania žiadosti.</w:t>
      </w:r>
    </w:p>
    <w:p w14:paraId="3FCF9FE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24.5 Obstarávateľ podľa zákona o verejnom obstarávaní vylúči z verejného obstarávania uchádzača, ak:</w:t>
      </w:r>
    </w:p>
    <w:p w14:paraId="1B3720C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 nesplnil podmienky účasti,</w:t>
      </w:r>
    </w:p>
    <w:p w14:paraId="2CF1A91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 predložil neplatné doklady, neplatnými dokladmi sú doklady, ktorým uplynula lehota platnosti,</w:t>
      </w:r>
    </w:p>
    <w:p w14:paraId="4DF1C588" w14:textId="56E8193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c) poskytol informácie alebo doklady, ktoré sú nepravdivé alebo pozmenené tak, že nezodpovedajú skutočnosti a majú vplyv na vyhodnotenie splnenia </w:t>
      </w:r>
      <w:r w:rsidR="008E0D32">
        <w:rPr>
          <w:rFonts w:ascii="Times New Roman" w:hAnsi="Times New Roman" w:cs="Times New Roman"/>
        </w:rPr>
        <w:t>podkladov</w:t>
      </w:r>
      <w:r w:rsidRPr="00E22BFB">
        <w:rPr>
          <w:rFonts w:ascii="Times New Roman" w:hAnsi="Times New Roman" w:cs="Times New Roman"/>
        </w:rPr>
        <w:t xml:space="preserve"> účasti,</w:t>
      </w:r>
    </w:p>
    <w:p w14:paraId="4F33BFE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d) sa neoprávnene pokúsil ovplyvniť postup verejného obstarávania,</w:t>
      </w:r>
    </w:p>
    <w:p w14:paraId="0F5513E7"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e) sa pokúsil neoprávnene získať dôverné informácie, ktoré by mu poskytli neoprávnenú výhodu,</w:t>
      </w:r>
    </w:p>
    <w:p w14:paraId="4DE92D6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f) konflikt záujmov podľa § 23 zákona o verejnom obstarávaní nemožno odstrániť inými účinnými opatreniami,</w:t>
      </w:r>
    </w:p>
    <w:p w14:paraId="057EBF6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g) pri posudzovaní odbornej spôsobilosti preukázateľne identifikoval protichodné záujmy záujemcu alebo uchádzača, ktoré môžu nepriaznivo ovplyvniť plnenie zákazky,,</w:t>
      </w:r>
    </w:p>
    <w:p w14:paraId="6A80973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h) nepredložil po písomnej žiadosti vysvetlenie alebo doplnenie predložených dokladov v určenej lehote,</w:t>
      </w:r>
    </w:p>
    <w:p w14:paraId="62372FC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i) nepredložil po písomnej žiadosti doklady nahradené jednotným európskym dokumentom v určenej lehote,</w:t>
      </w:r>
    </w:p>
    <w:p w14:paraId="7A3050E9" w14:textId="55571344"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j) nenahradil inú osobu, prostredníctvom ktorej preukazuje splnenie </w:t>
      </w:r>
      <w:r w:rsidR="008E0D32">
        <w:rPr>
          <w:rFonts w:ascii="Times New Roman" w:hAnsi="Times New Roman" w:cs="Times New Roman"/>
        </w:rPr>
        <w:t>podkladov</w:t>
      </w:r>
      <w:r w:rsidRPr="00E22BFB">
        <w:rPr>
          <w:rFonts w:ascii="Times New Roman" w:hAnsi="Times New Roman" w:cs="Times New Roman"/>
        </w:rPr>
        <w:t xml:space="preserve"> účasti finančného a ekonomického postavenia alebo technickej spôsobilosti alebo odbornej spôsobilosti, ktorá nespĺňa určené požiadavky, v určenej lehote inou osobou, ktorá spĺňa určené požiadavky,</w:t>
      </w:r>
    </w:p>
    <w:p w14:paraId="60FA437A" w14:textId="67F09FBF"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k) nenahradil subdodávateľa, ktorý nespĺňa požiadavky určené verejným obstarávateľom novým subdodávateľom, ktorý spĺňa určené požiadavky, v lehote podľa § 41 ods. 2 zákona o verejnom obstarávaní,</w:t>
      </w:r>
    </w:p>
    <w:p w14:paraId="7BFB8CD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l) nenahradil technikov, technické orgány alebo osoby určené na plnenie zmluvy alebo koncesnej zmluvy, alebo riadiacich zamestnancov, ktorí nespĺňajú podmienku účasti podľa § 34 ods. 1 písm. c) alebo písm. g) 2 zákona o verejnom obstarávaní, v určenej lehote novými osobami alebo orgánmi, ktoré spĺňajú túto podmienku účasti,</w:t>
      </w:r>
    </w:p>
    <w:p w14:paraId="7C57E98D" w14:textId="54AEFB2F"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m) nenahradil inú osobu, ktorej prostredníctvom preukazuje splnenie </w:t>
      </w:r>
      <w:r w:rsidR="008E0D32">
        <w:rPr>
          <w:rFonts w:ascii="Times New Roman" w:hAnsi="Times New Roman" w:cs="Times New Roman"/>
        </w:rPr>
        <w:t>podkladov</w:t>
      </w:r>
      <w:r w:rsidRPr="00E22BFB">
        <w:rPr>
          <w:rFonts w:ascii="Times New Roman" w:hAnsi="Times New Roman" w:cs="Times New Roman"/>
        </w:rPr>
        <w:t xml:space="preserve"> účasti alebo subdodávateľa, ktorí majú sídlo v treťom štáte podľa § 10 ods. 4 zákona o verejnom obstarávaní, v určenej lehote inou osobou alebo subdodávateľom, ktorý nemá sídlo v treťom štáte podľa § 10 ods. 4 zákona o verejnom obstarávaní.</w:t>
      </w:r>
    </w:p>
    <w:p w14:paraId="53A7BC6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24.6 Obstarávateľ bezodkladne upovedomí uchádzača, že bol vylúčený, s uvedením dôvodu vylúčenia a lehoty, v ktorej môže byť doručená námietka podľa § 170 ods. 3 písm. d) zákona o verejnom obstarávaní.</w:t>
      </w:r>
    </w:p>
    <w:p w14:paraId="64F2E6AC" w14:textId="5AAE1EBE"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24.7 Uchádzač je v zmysle § 39 zákona o verejnom obstarávaní oprávnený predbežne nahradiť doklady na preukázanie splnenia </w:t>
      </w:r>
      <w:r w:rsidR="008E0D32">
        <w:rPr>
          <w:rFonts w:ascii="Times New Roman" w:hAnsi="Times New Roman" w:cs="Times New Roman"/>
        </w:rPr>
        <w:t>podkladov</w:t>
      </w:r>
      <w:r w:rsidRPr="00E22BFB">
        <w:rPr>
          <w:rFonts w:ascii="Times New Roman" w:hAnsi="Times New Roman" w:cs="Times New Roman"/>
        </w:rPr>
        <w:t xml:space="preserve"> účasti Jednotným európskym dokumentom. Obstarávateľ ako súčasť dokumentov k zákazke uvádza vyplnenú Časť I. Jednotného európskeho dokumentu.</w:t>
      </w:r>
    </w:p>
    <w:p w14:paraId="558843FA" w14:textId="3E15727D"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24.8 Ak uchádzač predbežne nahradí doklady na preukázanie splnenia </w:t>
      </w:r>
      <w:r w:rsidR="008E0D32">
        <w:rPr>
          <w:rFonts w:ascii="Times New Roman" w:hAnsi="Times New Roman" w:cs="Times New Roman"/>
        </w:rPr>
        <w:t>podkladov</w:t>
      </w:r>
      <w:r w:rsidRPr="00E22BFB">
        <w:rPr>
          <w:rFonts w:ascii="Times New Roman" w:hAnsi="Times New Roman" w:cs="Times New Roman"/>
        </w:rPr>
        <w:t xml:space="preserve"> účasti Jednotným európskym dokumentom, obstarávateľ môže na zabezpečenie riadneho priebehu verejného obstarávania kedykoľvek v priebehu verejného obstarávania požiadať uchádzača o predloženie dokladu alebo dokladov nahradených Jednotným európskym dokumentom. Uchádzač doručí doklady obstarávateľovi do piatich (5) pracovných dní odo dňa doručenia žiadosti, ak obstarávateľ neurčil dlhšiu lehotu.</w:t>
      </w:r>
    </w:p>
    <w:p w14:paraId="67A4B27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24.9 Ak uchádzač preukazuje technickú spôsobilosť alebo odbornú spôsobilosť prostredníctvom inej osoby, Jednotný európsky dokument obsahuje informácie aj o tejto osobe.</w:t>
      </w:r>
    </w:p>
    <w:p w14:paraId="345EBD7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24.10 Obstarávateľ bezodkladne upovedomí uchádzača, že bol vylúčený, s uvedením dôvodu vylúčenia a lehoty, v ktorej môže byť doručená námietka podľa § 170 ods. 3 písm. d) zákona o verejnom obstarávaní.</w:t>
      </w:r>
    </w:p>
    <w:p w14:paraId="6126C9F6" w14:textId="77777777" w:rsidR="00A6540E" w:rsidRPr="00E22BFB" w:rsidRDefault="00A6540E" w:rsidP="00390D82">
      <w:pPr>
        <w:pStyle w:val="Default"/>
        <w:jc w:val="both"/>
        <w:rPr>
          <w:rFonts w:ascii="Times New Roman" w:hAnsi="Times New Roman" w:cs="Times New Roman"/>
        </w:rPr>
      </w:pPr>
    </w:p>
    <w:p w14:paraId="4231E05E" w14:textId="77777777" w:rsidR="00A6540E" w:rsidRPr="00E22BFB" w:rsidRDefault="00A6540E" w:rsidP="00390D82">
      <w:pPr>
        <w:pStyle w:val="Default"/>
        <w:jc w:val="both"/>
        <w:rPr>
          <w:rFonts w:ascii="Times New Roman" w:hAnsi="Times New Roman" w:cs="Times New Roman"/>
        </w:rPr>
      </w:pPr>
    </w:p>
    <w:p w14:paraId="319685D2" w14:textId="44DB3464"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Časť VI. Prijatie ponuky a</w:t>
      </w:r>
      <w:r w:rsidR="00A6540E" w:rsidRPr="00E22BFB">
        <w:rPr>
          <w:rFonts w:ascii="Times New Roman" w:hAnsi="Times New Roman" w:cs="Times New Roman"/>
          <w:b/>
          <w:bCs/>
        </w:rPr>
        <w:t> </w:t>
      </w:r>
      <w:r w:rsidRPr="00E22BFB">
        <w:rPr>
          <w:rFonts w:ascii="Times New Roman" w:hAnsi="Times New Roman" w:cs="Times New Roman"/>
          <w:b/>
          <w:bCs/>
        </w:rPr>
        <w:t>uzavretie zmluvy</w:t>
      </w:r>
    </w:p>
    <w:p w14:paraId="60D019A1" w14:textId="77777777" w:rsidR="00A6540E" w:rsidRPr="00E22BFB" w:rsidRDefault="00A6540E" w:rsidP="00390D82">
      <w:pPr>
        <w:pStyle w:val="Default"/>
        <w:jc w:val="both"/>
        <w:rPr>
          <w:rFonts w:ascii="Times New Roman" w:hAnsi="Times New Roman" w:cs="Times New Roman"/>
        </w:rPr>
      </w:pPr>
    </w:p>
    <w:p w14:paraId="7698A719" w14:textId="0E795C21"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25. Informácia o výsledku vyhodnotenia ponúk</w:t>
      </w:r>
    </w:p>
    <w:p w14:paraId="594F53CE" w14:textId="2875B10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25.1 Ak obstarávateľ po vyhodnotení ponúk, po skončení postupu podľa § 55 ods. 1 zákona o verejnom obstarávaní a po odoslaní všetkých oznámení o vylúčení uchádzača bezodkladne písomne oznámi všetkým dotknutým uchádzačom, ktorých ponuky sa vyhodnocovali výsledok vyhodnotenia ponúk, vrátane poradia uchádzačov a súčasne uverejní informáciu o výsledku vyhodnotenia ponúk a poradie uchádzačov v profile.</w:t>
      </w:r>
    </w:p>
    <w:p w14:paraId="46152512" w14:textId="77777777" w:rsidR="00A6540E" w:rsidRPr="00E22BFB" w:rsidRDefault="00A6540E" w:rsidP="00390D82">
      <w:pPr>
        <w:pStyle w:val="Default"/>
        <w:jc w:val="both"/>
        <w:rPr>
          <w:rFonts w:ascii="Times New Roman" w:hAnsi="Times New Roman" w:cs="Times New Roman"/>
        </w:rPr>
      </w:pPr>
    </w:p>
    <w:p w14:paraId="534EEB10" w14:textId="77777777"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26. Uzavretie zmluvy</w:t>
      </w:r>
    </w:p>
    <w:p w14:paraId="159CADD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26.1 V procese uzavretia zmluvy obstarávateľ použije postupy uvedené v § 56 zákona o verejnom obstarávaní, vrátane povinností súvisiacich s registrom partnerov verejného sektora.</w:t>
      </w:r>
    </w:p>
    <w:p w14:paraId="36C6C41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26.2 Obstarávateľ uzavrie zmluvu s jediným úspešným uchádzačom, ktorý sa umiestnil po vyhodnotení ponúk na prvom (1.) mieste v poradí.</w:t>
      </w:r>
    </w:p>
    <w:p w14:paraId="025D60C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26.3 Uzavretá zmluvy nesmie byť v rozpore so súťažnými podkladmi a s ponukou predloženou úspešným uchádzačom.</w:t>
      </w:r>
    </w:p>
    <w:p w14:paraId="5357660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26.4 Zmluva s úspešným uchádzačom bude uzavretá v lehote viazanosti ponúk, a to najskôr jedenásty deň odo dňa odoslania informácie o výsledku vyhodnotenia ponúk, ak nebola doručená žiadosť o nápravu, ak žiadosť o nápravu bola doručená po uplynutí lehoty alebo ak neboli doručené námietky.</w:t>
      </w:r>
    </w:p>
    <w:p w14:paraId="5AF1CDF2"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26.5 Úspešný uchádzač je povinný poskytnúť obstarávateľovi v súlade s § 56 ods. 8 zákona o verejnom obstarávaní riadnu súčinnosť, potrebnú na uzavretie zmluvy tak, aby mohla byť uzavretá do 10 pracovných dní odo dňa uplynutia lehoty podľa § 56 ods. 2 až 7 zákona o verejnom obstarávaní, ak bol na jej uzavretie vyzvaný.</w:t>
      </w:r>
    </w:p>
    <w:p w14:paraId="26B00E35" w14:textId="4091F5C9"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26.6 Obstarávateľ môže pred písomným vyzvaním na uzavretie zmluvy uskutočniť s úspešným uchádzačom rokovania výhradne o znížení zmluvnej ceny.</w:t>
      </w:r>
    </w:p>
    <w:p w14:paraId="4B1DD5E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26.7 Obstarávateľ v súlade s § 11 zákona o verejnom obstarávaní zároveň nesmie uzavrieť zmluvu s:</w:t>
      </w:r>
    </w:p>
    <w:p w14:paraId="52A4DAA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a) 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19655F0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 uchádzačom, ktorého subdodávatelia majú povinnosť zapisovať sa do registra partnerov verejného sektora a nie sú v ňom zapísaní,</w:t>
      </w:r>
    </w:p>
    <w:p w14:paraId="60FAB2D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c) uchádzačom, ktorý má povinnosť zapisovať sa do registra partnerov verejného sektora a ktorého konečným užívateľom výhod zapísaným v registri partnerov verejného sektora je:</w:t>
      </w:r>
    </w:p>
    <w:p w14:paraId="0CAC615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 prezident Slovenskej republiky,</w:t>
      </w:r>
    </w:p>
    <w:p w14:paraId="4C1E072A"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 člen vlády,</w:t>
      </w:r>
    </w:p>
    <w:p w14:paraId="3705AC9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3. vedúci ústredného orgánu štátnej správy, ktorý nie je členom vlády,</w:t>
      </w:r>
    </w:p>
    <w:p w14:paraId="6FBA66D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4. vedúci orgánu štátnej správy s celoslovenskou pôsobnosťou,</w:t>
      </w:r>
    </w:p>
    <w:p w14:paraId="5D07D4A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5. sudca Ústavného súdu Slovenskej republiky alebo sudca,</w:t>
      </w:r>
    </w:p>
    <w:p w14:paraId="10757AB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6. generálny prokurátor Slovenskej republiky, špeciálny prokurátor alebo prokurátor,</w:t>
      </w:r>
    </w:p>
    <w:p w14:paraId="05F1578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7. verejný ochranca práv,</w:t>
      </w:r>
    </w:p>
    <w:p w14:paraId="16B6E35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8. predseda Najvyššieho kontrolného úradu Slovenskej republiky a podpredseda Najvyššieho kontrolného úradu Slovenskej republiky,</w:t>
      </w:r>
    </w:p>
    <w:p w14:paraId="013BE3D6"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9. štátny tajomník,</w:t>
      </w:r>
    </w:p>
    <w:p w14:paraId="71A045C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10. generálny tajomník služobného úradu,</w:t>
      </w:r>
    </w:p>
    <w:p w14:paraId="2CA2F177"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11. prednosta okresného úradu,</w:t>
      </w:r>
    </w:p>
    <w:p w14:paraId="02162A6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12. primátor hlavného mesta Slovenskej republiky Bratislavy, primátor krajského mesta alebo primátor okresného mesta, alebo</w:t>
      </w:r>
    </w:p>
    <w:p w14:paraId="2764EEB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13. predseda vyššieho územného celku,</w:t>
      </w:r>
    </w:p>
    <w:p w14:paraId="662762C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d) uchádzačom, ktorého subdodávatelia, ktorí majú povinnosť zapisovať sa do registra partnerov verejného sektora, majú v registri partnerov verejného sektora zapísaného konečného užívateľa výhod, ktorým je osoba podľa písmena c) tohto bodu.</w:t>
      </w:r>
    </w:p>
    <w:p w14:paraId="10069F1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26.8 Obstarávateľ môže odstúpiť od zmluvy uzavretej s uchádzačom, ktorý nebol v čase uzavretia rámcovej dohody zapísaný v registri partnerov verejného sektora alebo ak bol vymazaný z registra partnerov verejného sektora. Ak sa po uzavretí rámcovej dohody stala konečným užívateľom výhod dodávateľa, jeho subdodávateľa alebo jeho subdodávateľa podľa osobitného predpisu osoba podľa § 11 ods. 1 písm. c) zákona o verejnom obstarávaní, obstarávateľ môžu po uplynutí 30 dní odo dňa, keď táto skutočnosť nastala, ak táto skutočnosť stále trvá, odstúpiť od rámcovej dohody.</w:t>
      </w:r>
    </w:p>
    <w:p w14:paraId="6912849B"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Poznámka: Úrad pre verejné obstarávanie v metodickom usmernení č. 13551-5000/2016 zo dňa 10.08.2016 uviedol, kto by mal byť považovaný za subdodávateľa:</w:t>
      </w:r>
    </w:p>
    <w:p w14:paraId="0676183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„Pri uskutočňovaní stavieb (a obdobne aj pri poskytovaní služieb) by mal byť za subdodávateľa považovaný ten, kto sa priamo podieľa na plnení predmetu zákazky, t. j. subjekt plní časť záväzku uchádzača, a to na základe zmluvy s uchádzačom. Dôraz by sa mal klásť na tú skutočnosť, že medzi uchádzačom a jeho subdodávateľom by mala vždy a za každých okolností existovať zmluva, na základe ktorej bude mať jednak subdodávateľ vedomosť o tom, že dodáva určité plnenie za účelom realizácie konkrétnej zákazky vo verejnom obstarávaní, a jednak samotný uchádzač bude mať túto vedomosť a teda z nej preukázateľne vyplývajúcu povinnosť zápisu tohto subdodávateľa do RKUV (register konečných užívateľov výhod), podľa súčasne platnej legislatívy.“</w:t>
      </w:r>
    </w:p>
    <w:p w14:paraId="5B3D213C" w14:textId="6FAFDBE4" w:rsidR="00DF67C4" w:rsidRPr="00E22BFB" w:rsidRDefault="00DF67C4" w:rsidP="00DF67C4">
      <w:pPr>
        <w:pStyle w:val="Zarkazkladnhotextu2"/>
        <w:spacing w:after="120"/>
        <w:ind w:left="0"/>
        <w:rPr>
          <w:rFonts w:ascii="Times New Roman" w:hAnsi="Times New Roman"/>
          <w:sz w:val="24"/>
        </w:rPr>
      </w:pPr>
      <w:r w:rsidRPr="00E22BFB">
        <w:rPr>
          <w:rFonts w:ascii="Times New Roman" w:hAnsi="Times New Roman"/>
          <w:sz w:val="24"/>
        </w:rPr>
        <w:t xml:space="preserve">26.8 Úspešný </w:t>
      </w:r>
      <w:r w:rsidR="00E22BFB">
        <w:rPr>
          <w:rFonts w:ascii="Times New Roman" w:hAnsi="Times New Roman"/>
          <w:sz w:val="24"/>
        </w:rPr>
        <w:t>uchádzač</w:t>
      </w:r>
      <w:r w:rsidRPr="00E22BFB">
        <w:rPr>
          <w:rFonts w:ascii="Times New Roman" w:hAnsi="Times New Roman"/>
          <w:sz w:val="24"/>
        </w:rPr>
        <w:t xml:space="preserve"> pred podpisom Zmluvy o dielo, ktorá bude výsledkom tejto verejnej súťaže bude povinný: </w:t>
      </w:r>
    </w:p>
    <w:p w14:paraId="5330D60F" w14:textId="77777777" w:rsidR="00DF67C4" w:rsidRPr="00E22BFB" w:rsidRDefault="00DF67C4" w:rsidP="00DF67C4">
      <w:pPr>
        <w:pStyle w:val="Textpoznmkypodiarou"/>
        <w:numPr>
          <w:ilvl w:val="0"/>
          <w:numId w:val="26"/>
        </w:numPr>
        <w:spacing w:after="120"/>
        <w:ind w:left="284" w:hanging="284"/>
        <w:jc w:val="both"/>
        <w:rPr>
          <w:rFonts w:ascii="Times New Roman" w:hAnsi="Times New Roman" w:cs="Times New Roman"/>
          <w:sz w:val="24"/>
          <w:szCs w:val="24"/>
        </w:rPr>
      </w:pPr>
      <w:r w:rsidRPr="00E22BFB">
        <w:rPr>
          <w:rFonts w:ascii="Times New Roman" w:hAnsi="Times New Roman" w:cs="Times New Roman"/>
          <w:sz w:val="24"/>
          <w:szCs w:val="24"/>
        </w:rPr>
        <w:t>mať v registri partnerov verejného sektora zapísaných konečných užívateľov výhod, ak sa to vyžaduje v súlade</w:t>
      </w:r>
      <w:r w:rsidRPr="00E22BFB">
        <w:rPr>
          <w:rFonts w:ascii="Times New Roman" w:hAnsi="Times New Roman" w:cs="Times New Roman"/>
          <w:i/>
          <w:iCs/>
          <w:sz w:val="24"/>
          <w:szCs w:val="24"/>
        </w:rPr>
        <w:t xml:space="preserve"> </w:t>
      </w:r>
      <w:r w:rsidRPr="00E22BFB">
        <w:rPr>
          <w:rFonts w:ascii="Times New Roman" w:hAnsi="Times New Roman" w:cs="Times New Roman"/>
          <w:sz w:val="24"/>
          <w:szCs w:val="24"/>
        </w:rPr>
        <w:t>so</w:t>
      </w:r>
      <w:r w:rsidRPr="00E22BFB">
        <w:rPr>
          <w:rFonts w:ascii="Times New Roman" w:hAnsi="Times New Roman" w:cs="Times New Roman"/>
          <w:i/>
          <w:iCs/>
          <w:sz w:val="24"/>
          <w:szCs w:val="24"/>
        </w:rPr>
        <w:t xml:space="preserve"> </w:t>
      </w:r>
      <w:r w:rsidRPr="00E22BFB">
        <w:rPr>
          <w:rStyle w:val="Zvraznenie"/>
          <w:rFonts w:ascii="Times New Roman" w:hAnsi="Times New Roman" w:cs="Times New Roman"/>
          <w:color w:val="0B0C0C"/>
          <w:sz w:val="24"/>
          <w:szCs w:val="24"/>
          <w:shd w:val="clear" w:color="auto" w:fill="FFFFFF"/>
        </w:rPr>
        <w:t>zákonom č. 315/2016 Z. z. o registri partnerov verejného sektora a o zmene a doplnení niektorých zákonov,</w:t>
      </w:r>
    </w:p>
    <w:p w14:paraId="1390E06F" w14:textId="77777777" w:rsidR="00DF67C4" w:rsidRPr="00E22BFB" w:rsidRDefault="00DF67C4" w:rsidP="00DF67C4">
      <w:pPr>
        <w:pStyle w:val="Textpoznmkypodiarou"/>
        <w:numPr>
          <w:ilvl w:val="0"/>
          <w:numId w:val="26"/>
        </w:numPr>
        <w:spacing w:after="120"/>
        <w:ind w:left="284" w:hanging="284"/>
        <w:jc w:val="both"/>
        <w:rPr>
          <w:rFonts w:ascii="Times New Roman" w:hAnsi="Times New Roman" w:cs="Times New Roman"/>
          <w:sz w:val="24"/>
          <w:szCs w:val="24"/>
        </w:rPr>
      </w:pPr>
      <w:r w:rsidRPr="00E22BFB">
        <w:rPr>
          <w:rFonts w:ascii="Times New Roman" w:hAnsi="Times New Roman" w:cs="Times New Roman"/>
          <w:sz w:val="24"/>
          <w:szCs w:val="24"/>
        </w:rPr>
        <w:t xml:space="preserve">v prípade skupiny dodávateľov – predložiť zmluvu, v ktorej budú jednoznačne stanovené vzájomné práva a povinnosti, kto sa akou časťou bude podieľať na plnení zákazky, ako aj </w:t>
      </w:r>
      <w:r w:rsidRPr="00E22BFB">
        <w:rPr>
          <w:rFonts w:ascii="Times New Roman" w:hAnsi="Times New Roman" w:cs="Times New Roman"/>
          <w:sz w:val="24"/>
          <w:szCs w:val="24"/>
        </w:rPr>
        <w:lastRenderedPageBreak/>
        <w:t>skutočnosť, že všetci členovia skupiny dodávateľov sú zaviazaní zo záväzkov voči verejnému obstarávateľovi spoločne a nerozdielne.</w:t>
      </w:r>
    </w:p>
    <w:p w14:paraId="37FEB3C7" w14:textId="77777777" w:rsidR="00DF67C4" w:rsidRPr="00E22BFB" w:rsidRDefault="00DF67C4" w:rsidP="00DF67C4">
      <w:pPr>
        <w:autoSpaceDE w:val="0"/>
        <w:spacing w:after="0"/>
        <w:rPr>
          <w:rFonts w:ascii="Times New Roman" w:eastAsia="CIDFont+F1" w:hAnsi="Times New Roman"/>
          <w:color w:val="000000"/>
          <w:sz w:val="24"/>
          <w:szCs w:val="24"/>
        </w:rPr>
      </w:pPr>
    </w:p>
    <w:p w14:paraId="4143AEA3" w14:textId="544D7EE2" w:rsidR="00DF67C4" w:rsidRPr="00C5217D" w:rsidRDefault="00BC4830" w:rsidP="00DF67C4">
      <w:pPr>
        <w:autoSpaceDE w:val="0"/>
        <w:spacing w:after="0"/>
        <w:jc w:val="both"/>
        <w:rPr>
          <w:rFonts w:ascii="Times New Roman" w:eastAsia="CIDFont+F1" w:hAnsi="Times New Roman"/>
          <w:color w:val="000000"/>
          <w:sz w:val="24"/>
          <w:szCs w:val="24"/>
        </w:rPr>
      </w:pPr>
      <w:r w:rsidRPr="00C5217D">
        <w:rPr>
          <w:rFonts w:ascii="Times New Roman" w:eastAsia="CIDFont+F1" w:hAnsi="Times New Roman"/>
          <w:color w:val="000000"/>
          <w:sz w:val="24"/>
          <w:szCs w:val="24"/>
        </w:rPr>
        <w:t>26.9 Obstarávateľ</w:t>
      </w:r>
      <w:r w:rsidR="00DF67C4" w:rsidRPr="00C5217D">
        <w:rPr>
          <w:rFonts w:ascii="Times New Roman" w:eastAsia="CIDFont+F1" w:hAnsi="Times New Roman"/>
          <w:color w:val="000000"/>
          <w:sz w:val="24"/>
          <w:szCs w:val="24"/>
        </w:rPr>
        <w:t xml:space="preserve"> oznámi </w:t>
      </w:r>
      <w:r w:rsidRPr="00C5217D">
        <w:rPr>
          <w:rFonts w:ascii="Times New Roman" w:eastAsia="CIDFont+F1" w:hAnsi="Times New Roman"/>
          <w:color w:val="000000"/>
          <w:sz w:val="24"/>
          <w:szCs w:val="24"/>
        </w:rPr>
        <w:t>uchádzačovi</w:t>
      </w:r>
      <w:r w:rsidR="00DF67C4" w:rsidRPr="00C5217D">
        <w:rPr>
          <w:rFonts w:ascii="Times New Roman" w:eastAsia="CIDFont+F1" w:hAnsi="Times New Roman"/>
          <w:color w:val="000000"/>
          <w:sz w:val="24"/>
          <w:szCs w:val="24"/>
        </w:rPr>
        <w:t xml:space="preserve">, ktorý predložil úspešnú ponuku prijatie jeho návrhu na uzatvorenie zmluvy. Ak úspešný </w:t>
      </w:r>
      <w:r w:rsidR="00E22BFB" w:rsidRPr="00C5217D">
        <w:rPr>
          <w:rFonts w:ascii="Times New Roman" w:eastAsia="CIDFont+F1" w:hAnsi="Times New Roman"/>
          <w:color w:val="000000"/>
          <w:sz w:val="24"/>
          <w:szCs w:val="24"/>
        </w:rPr>
        <w:t>uchádzač</w:t>
      </w:r>
      <w:r w:rsidR="00DF67C4" w:rsidRPr="00C5217D">
        <w:rPr>
          <w:rFonts w:ascii="Times New Roman" w:eastAsia="CIDFont+F1" w:hAnsi="Times New Roman"/>
          <w:color w:val="000000"/>
          <w:sz w:val="24"/>
          <w:szCs w:val="24"/>
        </w:rPr>
        <w:t xml:space="preserve"> odstúpi od svojho návrhu na uzatvorenie zmluvy, uplatní si </w:t>
      </w:r>
      <w:r w:rsidR="00735A3A" w:rsidRPr="00C5217D">
        <w:rPr>
          <w:rFonts w:ascii="Times New Roman" w:eastAsia="CIDFont+F1" w:hAnsi="Times New Roman"/>
          <w:color w:val="000000"/>
          <w:sz w:val="24"/>
          <w:szCs w:val="24"/>
        </w:rPr>
        <w:t>obstarávateľ</w:t>
      </w:r>
      <w:r w:rsidR="00DF67C4" w:rsidRPr="00C5217D">
        <w:rPr>
          <w:rFonts w:ascii="Times New Roman" w:eastAsia="CIDFont+F1" w:hAnsi="Times New Roman"/>
          <w:color w:val="000000"/>
          <w:sz w:val="24"/>
          <w:szCs w:val="24"/>
        </w:rPr>
        <w:t xml:space="preserve"> voči nemu práva zo zábezpeky a oznámi prijatie návrhu na uzatvorenie zmluvy </w:t>
      </w:r>
      <w:r w:rsidR="004966F2" w:rsidRPr="00C5217D">
        <w:rPr>
          <w:rFonts w:ascii="Times New Roman" w:eastAsia="CIDFont+F1" w:hAnsi="Times New Roman"/>
          <w:color w:val="000000"/>
          <w:sz w:val="24"/>
          <w:szCs w:val="24"/>
        </w:rPr>
        <w:t>uchádzačovi</w:t>
      </w:r>
      <w:r w:rsidR="00DF67C4" w:rsidRPr="00C5217D">
        <w:rPr>
          <w:rFonts w:ascii="Times New Roman" w:eastAsia="CIDFont+F1" w:hAnsi="Times New Roman"/>
          <w:color w:val="000000"/>
          <w:sz w:val="24"/>
          <w:szCs w:val="24"/>
        </w:rPr>
        <w:t xml:space="preserve">, ktorý predložil druhú najvyššiu cenovú ponuku. Ak aj v poradí druhý </w:t>
      </w:r>
      <w:r w:rsidR="004966F2" w:rsidRPr="00C5217D">
        <w:rPr>
          <w:rFonts w:ascii="Times New Roman" w:eastAsia="CIDFont+F1" w:hAnsi="Times New Roman"/>
          <w:color w:val="000000"/>
          <w:sz w:val="24"/>
          <w:szCs w:val="24"/>
        </w:rPr>
        <w:t xml:space="preserve">uchádzač </w:t>
      </w:r>
      <w:r w:rsidR="00DF67C4" w:rsidRPr="00C5217D">
        <w:rPr>
          <w:rFonts w:ascii="Times New Roman" w:eastAsia="CIDFont+F1" w:hAnsi="Times New Roman"/>
          <w:color w:val="000000"/>
          <w:sz w:val="24"/>
          <w:szCs w:val="24"/>
        </w:rPr>
        <w:t xml:space="preserve">odstúpi od svojho návrhu na uzatvorenie zmluvy, uplatní si </w:t>
      </w:r>
      <w:r w:rsidR="004966F2" w:rsidRPr="00C5217D">
        <w:rPr>
          <w:rFonts w:ascii="Times New Roman" w:eastAsia="CIDFont+F1" w:hAnsi="Times New Roman"/>
          <w:color w:val="000000"/>
          <w:sz w:val="24"/>
          <w:szCs w:val="24"/>
        </w:rPr>
        <w:t>obstarávateľ</w:t>
      </w:r>
      <w:r w:rsidR="00DF67C4" w:rsidRPr="00C5217D">
        <w:rPr>
          <w:rFonts w:ascii="Times New Roman" w:eastAsia="CIDFont+F1" w:hAnsi="Times New Roman"/>
          <w:color w:val="000000"/>
          <w:sz w:val="24"/>
          <w:szCs w:val="24"/>
        </w:rPr>
        <w:t xml:space="preserve"> voči nemu práva zo zábezpeky.</w:t>
      </w:r>
    </w:p>
    <w:p w14:paraId="22494985" w14:textId="7266A161" w:rsidR="008D2D2C" w:rsidRPr="00B53A13" w:rsidRDefault="00DF67C4" w:rsidP="00DF67C4">
      <w:pPr>
        <w:autoSpaceDE w:val="0"/>
        <w:spacing w:after="0"/>
        <w:jc w:val="both"/>
        <w:rPr>
          <w:rFonts w:ascii="Times New Roman" w:eastAsia="CIDFont+F1" w:hAnsi="Times New Roman"/>
          <w:color w:val="000000"/>
          <w:sz w:val="24"/>
          <w:szCs w:val="24"/>
        </w:rPr>
      </w:pPr>
      <w:r w:rsidRPr="00C5217D">
        <w:rPr>
          <w:rFonts w:ascii="Times New Roman" w:eastAsia="CIDFont+F1" w:hAnsi="Times New Roman"/>
          <w:color w:val="000000"/>
          <w:sz w:val="24"/>
          <w:szCs w:val="24"/>
        </w:rPr>
        <w:t>Lehota na oznámenie vybraného návrhu: bezodkladne po vydaní kladného stanoviska Slovenskej inovačnej a energetickej agentúry.</w:t>
      </w:r>
      <w:r w:rsidRPr="00E22BFB">
        <w:rPr>
          <w:rFonts w:ascii="Times New Roman" w:eastAsia="CIDFont+F1" w:hAnsi="Times New Roman"/>
          <w:color w:val="000000"/>
          <w:sz w:val="24"/>
          <w:szCs w:val="24"/>
        </w:rPr>
        <w:t xml:space="preserve"> </w:t>
      </w:r>
    </w:p>
    <w:p w14:paraId="4FD5F7D1" w14:textId="77777777" w:rsidR="008D2D2C" w:rsidRPr="00E22BFB" w:rsidRDefault="008D2D2C" w:rsidP="00DF67C4">
      <w:pPr>
        <w:autoSpaceDE w:val="0"/>
        <w:spacing w:after="0"/>
        <w:jc w:val="both"/>
        <w:rPr>
          <w:rFonts w:ascii="Times New Roman" w:eastAsia="CIDFont+F1" w:hAnsi="Times New Roman"/>
          <w:color w:val="000000"/>
          <w:sz w:val="24"/>
          <w:szCs w:val="24"/>
          <w:u w:val="single"/>
        </w:rPr>
      </w:pPr>
    </w:p>
    <w:p w14:paraId="07197B22" w14:textId="709644B0" w:rsidR="00DF67C4" w:rsidRPr="00E22BFB" w:rsidRDefault="00C8206B" w:rsidP="00DF67C4">
      <w:pPr>
        <w:autoSpaceDE w:val="0"/>
        <w:spacing w:after="0"/>
        <w:jc w:val="both"/>
        <w:rPr>
          <w:rFonts w:ascii="Times New Roman" w:eastAsia="CIDFont+F1" w:hAnsi="Times New Roman"/>
          <w:color w:val="000000"/>
          <w:sz w:val="24"/>
          <w:szCs w:val="24"/>
          <w:u w:val="single"/>
        </w:rPr>
      </w:pPr>
      <w:r w:rsidRPr="00E22BFB">
        <w:rPr>
          <w:rFonts w:ascii="Times New Roman" w:eastAsia="CIDFont+F1" w:hAnsi="Times New Roman"/>
          <w:color w:val="000000"/>
          <w:sz w:val="24"/>
          <w:szCs w:val="24"/>
          <w:u w:val="single"/>
        </w:rPr>
        <w:t>27. Konflikt záujmov</w:t>
      </w:r>
    </w:p>
    <w:p w14:paraId="42B4B8A2" w14:textId="767694DF" w:rsidR="009A1EE9" w:rsidRPr="00E22BFB" w:rsidRDefault="009A1EE9" w:rsidP="009A1EE9">
      <w:pPr>
        <w:spacing w:after="0"/>
        <w:jc w:val="both"/>
        <w:rPr>
          <w:rFonts w:ascii="Times New Roman" w:hAnsi="Times New Roman"/>
          <w:sz w:val="24"/>
          <w:szCs w:val="24"/>
        </w:rPr>
      </w:pPr>
      <w:r w:rsidRPr="00E22BFB">
        <w:rPr>
          <w:rFonts w:ascii="Times New Roman" w:hAnsi="Times New Roman"/>
          <w:sz w:val="24"/>
          <w:szCs w:val="24"/>
        </w:rPr>
        <w:t xml:space="preserve">Obstarávateľ je povinný zabezpečiť, aby v postupe zadávania zákazky nedošlo ku konfliktu záujmov, ktorý by mohol narušiť alebo obmedziť hospodársku súťaž alebo porušiť princíp transparentnosti a princíp rovnakého zaobchádzania. Obstarávateľ je povinný prijať primerané opatrenia a vykonať nápravu, ak zistí konflikt záujmov. </w:t>
      </w:r>
    </w:p>
    <w:p w14:paraId="2A1BF459" w14:textId="77777777" w:rsidR="009A1EE9" w:rsidRPr="00E22BFB" w:rsidRDefault="009A1EE9" w:rsidP="009A1EE9">
      <w:pPr>
        <w:spacing w:after="0"/>
        <w:jc w:val="both"/>
        <w:rPr>
          <w:rFonts w:ascii="Times New Roman" w:hAnsi="Times New Roman"/>
          <w:sz w:val="24"/>
          <w:szCs w:val="24"/>
        </w:rPr>
      </w:pPr>
      <w:r w:rsidRPr="00E22BFB">
        <w:rPr>
          <w:rFonts w:ascii="Times New Roman" w:hAnsi="Times New Roman"/>
          <w:sz w:val="24"/>
          <w:szCs w:val="24"/>
        </w:rPr>
        <w:t xml:space="preserve">Konflikt záujmov zahŕňa najmä situáciu, ak zainteresovaná osoba, ktorá môže ovplyvniť výsledok alebo priebeh postupu zadávania zákazky, </w:t>
      </w:r>
      <w:r w:rsidRPr="00E22BFB">
        <w:rPr>
          <w:rFonts w:ascii="Times New Roman" w:hAnsi="Times New Roman"/>
          <w:sz w:val="24"/>
          <w:szCs w:val="24"/>
          <w:u w:val="single"/>
        </w:rPr>
        <w:t>má priamy alebo nepriamy finančný záujem, ekonomický záujem alebo iný osobný záujem, ktorý možno považovať za ohrozenie jej nestrannosti a nezávislosti v súvislosti s postupom zadávania zákazky.</w:t>
      </w:r>
    </w:p>
    <w:p w14:paraId="0D79CE7B" w14:textId="2CAB6B9B" w:rsidR="009A1EE9" w:rsidRPr="00E22BFB" w:rsidRDefault="009A1EE9" w:rsidP="009A1EE9">
      <w:pPr>
        <w:spacing w:after="0"/>
        <w:jc w:val="both"/>
        <w:rPr>
          <w:rFonts w:ascii="Times New Roman" w:hAnsi="Times New Roman"/>
          <w:sz w:val="24"/>
          <w:szCs w:val="24"/>
        </w:rPr>
      </w:pPr>
      <w:r w:rsidRPr="00E22BFB">
        <w:rPr>
          <w:rFonts w:ascii="Times New Roman" w:hAnsi="Times New Roman"/>
          <w:sz w:val="24"/>
          <w:szCs w:val="24"/>
        </w:rPr>
        <w:t xml:space="preserve">Ak </w:t>
      </w:r>
      <w:r w:rsidR="001365F5" w:rsidRPr="00E22BFB">
        <w:rPr>
          <w:rFonts w:ascii="Times New Roman" w:hAnsi="Times New Roman"/>
          <w:sz w:val="24"/>
          <w:szCs w:val="24"/>
        </w:rPr>
        <w:t>uchádzač</w:t>
      </w:r>
      <w:r w:rsidRPr="00E22BFB">
        <w:rPr>
          <w:rFonts w:ascii="Times New Roman" w:hAnsi="Times New Roman"/>
          <w:sz w:val="24"/>
          <w:szCs w:val="24"/>
        </w:rPr>
        <w:t xml:space="preserve"> kedykoľvek v priebehu postupu zadávania zákazky identifikuje konflikt záujmov, je povinný bez zbytočného odkladu o tom informovať </w:t>
      </w:r>
      <w:r w:rsidR="001365F5" w:rsidRPr="00E22BFB">
        <w:rPr>
          <w:rFonts w:ascii="Times New Roman" w:hAnsi="Times New Roman"/>
          <w:sz w:val="24"/>
          <w:szCs w:val="24"/>
        </w:rPr>
        <w:t>obstarávateľa</w:t>
      </w:r>
      <w:r w:rsidRPr="00E22BFB">
        <w:rPr>
          <w:rFonts w:ascii="Times New Roman" w:hAnsi="Times New Roman"/>
          <w:sz w:val="24"/>
          <w:szCs w:val="24"/>
        </w:rPr>
        <w:t xml:space="preserve">, na základe čoho </w:t>
      </w:r>
      <w:r w:rsidR="001365F5" w:rsidRPr="00E22BFB">
        <w:rPr>
          <w:rFonts w:ascii="Times New Roman" w:hAnsi="Times New Roman"/>
          <w:sz w:val="24"/>
          <w:szCs w:val="24"/>
        </w:rPr>
        <w:t>obstarávateľ</w:t>
      </w:r>
      <w:r w:rsidRPr="00E22BFB">
        <w:rPr>
          <w:rFonts w:ascii="Times New Roman" w:hAnsi="Times New Roman"/>
          <w:sz w:val="24"/>
          <w:szCs w:val="24"/>
        </w:rPr>
        <w:t xml:space="preserve"> prijme primerané opatrenia. Opatreniami sú najmä vylúčenie zainteresovanej osoby z postupu zadávania zákazky alebo úprava jej povinností a zodpovedností za účelom zabrániť pretrvávaniu konfliktu záujmov. Zo strany </w:t>
      </w:r>
      <w:r w:rsidR="001365F5" w:rsidRPr="00E22BFB">
        <w:rPr>
          <w:rFonts w:ascii="Times New Roman" w:hAnsi="Times New Roman"/>
          <w:sz w:val="24"/>
          <w:szCs w:val="24"/>
        </w:rPr>
        <w:t>uchádzača</w:t>
      </w:r>
      <w:r w:rsidRPr="00E22BFB">
        <w:rPr>
          <w:rFonts w:ascii="Times New Roman" w:hAnsi="Times New Roman"/>
          <w:sz w:val="24"/>
          <w:szCs w:val="24"/>
        </w:rPr>
        <w:t xml:space="preserve"> je opatrením oprávnenie </w:t>
      </w:r>
      <w:r w:rsidR="005C1ACF" w:rsidRPr="00E22BFB">
        <w:rPr>
          <w:rFonts w:ascii="Times New Roman" w:hAnsi="Times New Roman"/>
          <w:sz w:val="24"/>
          <w:szCs w:val="24"/>
        </w:rPr>
        <w:t>uchádzača</w:t>
      </w:r>
      <w:r w:rsidRPr="00E22BFB">
        <w:rPr>
          <w:rFonts w:ascii="Times New Roman" w:hAnsi="Times New Roman"/>
          <w:sz w:val="24"/>
          <w:szCs w:val="24"/>
        </w:rPr>
        <w:t xml:space="preserve"> preukázať </w:t>
      </w:r>
      <w:r w:rsidR="005C1ACF" w:rsidRPr="00E22BFB">
        <w:rPr>
          <w:rFonts w:ascii="Times New Roman" w:hAnsi="Times New Roman"/>
          <w:sz w:val="24"/>
          <w:szCs w:val="24"/>
        </w:rPr>
        <w:t>obstarávateľovi</w:t>
      </w:r>
      <w:r w:rsidRPr="00E22BFB">
        <w:rPr>
          <w:rFonts w:ascii="Times New Roman" w:hAnsi="Times New Roman"/>
          <w:sz w:val="24"/>
          <w:szCs w:val="24"/>
        </w:rPr>
        <w:t xml:space="preserve">, že prijal dostatočné opatrenia na vykonanie nápravy. V prípade ak konflikt záujmov po prijatí opatrení stále pretrváva a nie je ho možné odstrániť, vylúči </w:t>
      </w:r>
      <w:r w:rsidR="005C1ACF" w:rsidRPr="00E22BFB">
        <w:rPr>
          <w:rFonts w:ascii="Times New Roman" w:hAnsi="Times New Roman"/>
          <w:sz w:val="24"/>
          <w:szCs w:val="24"/>
        </w:rPr>
        <w:t>obstarávateľ</w:t>
      </w:r>
      <w:r w:rsidRPr="00E22BFB">
        <w:rPr>
          <w:rFonts w:ascii="Times New Roman" w:hAnsi="Times New Roman"/>
          <w:sz w:val="24"/>
          <w:szCs w:val="24"/>
        </w:rPr>
        <w:t xml:space="preserve"> </w:t>
      </w:r>
      <w:r w:rsidR="005C1ACF" w:rsidRPr="00E22BFB">
        <w:rPr>
          <w:rFonts w:ascii="Times New Roman" w:hAnsi="Times New Roman"/>
          <w:sz w:val="24"/>
          <w:szCs w:val="24"/>
        </w:rPr>
        <w:t>uchádzač</w:t>
      </w:r>
      <w:r w:rsidRPr="00E22BFB">
        <w:rPr>
          <w:rFonts w:ascii="Times New Roman" w:hAnsi="Times New Roman"/>
          <w:sz w:val="24"/>
          <w:szCs w:val="24"/>
        </w:rPr>
        <w:t xml:space="preserve">a, vo vzťahu ktorému konflikt záujmov pretrváva. </w:t>
      </w:r>
    </w:p>
    <w:p w14:paraId="14F2F77D" w14:textId="77777777" w:rsidR="009A1EE9" w:rsidRPr="00E22BFB" w:rsidRDefault="009A1EE9" w:rsidP="009A1EE9">
      <w:pPr>
        <w:autoSpaceDE w:val="0"/>
        <w:spacing w:after="0"/>
        <w:rPr>
          <w:rFonts w:ascii="Times New Roman" w:eastAsia="CIDFont+F1" w:hAnsi="Times New Roman"/>
          <w:color w:val="000000"/>
          <w:sz w:val="24"/>
          <w:szCs w:val="24"/>
        </w:rPr>
      </w:pPr>
    </w:p>
    <w:p w14:paraId="480D2FBB" w14:textId="3AFEB08E" w:rsidR="009A1EE9" w:rsidRPr="00E22BFB" w:rsidRDefault="005C1ACF" w:rsidP="009A1EE9">
      <w:pPr>
        <w:autoSpaceDE w:val="0"/>
        <w:spacing w:after="0"/>
        <w:jc w:val="both"/>
        <w:rPr>
          <w:rFonts w:ascii="Times New Roman" w:hAnsi="Times New Roman"/>
          <w:sz w:val="24"/>
          <w:szCs w:val="24"/>
        </w:rPr>
      </w:pPr>
      <w:r w:rsidRPr="00E22BFB">
        <w:rPr>
          <w:rFonts w:ascii="Times New Roman" w:hAnsi="Times New Roman"/>
          <w:sz w:val="24"/>
          <w:szCs w:val="24"/>
        </w:rPr>
        <w:t>Obstarávateľ</w:t>
      </w:r>
      <w:r w:rsidR="009A1EE9" w:rsidRPr="00E22BFB">
        <w:rPr>
          <w:rFonts w:ascii="Times New Roman" w:hAnsi="Times New Roman"/>
          <w:sz w:val="24"/>
          <w:szCs w:val="24"/>
        </w:rPr>
        <w:t xml:space="preserve"> sa zaoberal možným konfliktom záujmov v etape prípravy súťažných p</w:t>
      </w:r>
      <w:r w:rsidRPr="00E22BFB">
        <w:rPr>
          <w:rFonts w:ascii="Times New Roman" w:hAnsi="Times New Roman"/>
          <w:sz w:val="24"/>
          <w:szCs w:val="24"/>
        </w:rPr>
        <w:t>odkladov</w:t>
      </w:r>
      <w:r w:rsidR="009A1EE9" w:rsidRPr="00E22BFB">
        <w:rPr>
          <w:rFonts w:ascii="Times New Roman" w:hAnsi="Times New Roman"/>
          <w:sz w:val="24"/>
          <w:szCs w:val="24"/>
        </w:rPr>
        <w:t xml:space="preserve"> a oznamuje záujemcom/uchádzačom, že:</w:t>
      </w:r>
    </w:p>
    <w:p w14:paraId="3CECF10D" w14:textId="55C89ECC" w:rsidR="009A1EE9" w:rsidRPr="00E22BFB" w:rsidRDefault="002D1C38" w:rsidP="009A1EE9">
      <w:pPr>
        <w:pStyle w:val="Odsekzoznamu"/>
        <w:numPr>
          <w:ilvl w:val="0"/>
          <w:numId w:val="27"/>
        </w:numPr>
        <w:autoSpaceDE w:val="0"/>
        <w:spacing w:after="0" w:line="240" w:lineRule="atLeast"/>
        <w:ind w:left="714" w:hanging="357"/>
        <w:contextualSpacing w:val="0"/>
        <w:jc w:val="both"/>
        <w:rPr>
          <w:rFonts w:ascii="Times New Roman" w:hAnsi="Times New Roman"/>
          <w:sz w:val="24"/>
          <w:szCs w:val="24"/>
        </w:rPr>
      </w:pPr>
      <w:r>
        <w:rPr>
          <w:rFonts w:ascii="Times New Roman" w:hAnsi="Times New Roman"/>
          <w:sz w:val="24"/>
          <w:szCs w:val="24"/>
        </w:rPr>
        <w:t>projektová dokumentácia</w:t>
      </w:r>
      <w:r w:rsidR="009A1EE9" w:rsidRPr="00E22BFB">
        <w:rPr>
          <w:rFonts w:ascii="Times New Roman" w:hAnsi="Times New Roman"/>
          <w:sz w:val="24"/>
          <w:szCs w:val="24"/>
        </w:rPr>
        <w:t xml:space="preserve"> zákazky bol</w:t>
      </w:r>
      <w:r>
        <w:rPr>
          <w:rFonts w:ascii="Times New Roman" w:hAnsi="Times New Roman"/>
          <w:sz w:val="24"/>
          <w:szCs w:val="24"/>
        </w:rPr>
        <w:t>a</w:t>
      </w:r>
      <w:r w:rsidR="009A1EE9" w:rsidRPr="00E22BFB">
        <w:rPr>
          <w:rFonts w:ascii="Times New Roman" w:hAnsi="Times New Roman"/>
          <w:sz w:val="24"/>
          <w:szCs w:val="24"/>
        </w:rPr>
        <w:t xml:space="preserve"> vypracovan</w:t>
      </w:r>
      <w:r>
        <w:rPr>
          <w:rFonts w:ascii="Times New Roman" w:hAnsi="Times New Roman"/>
          <w:sz w:val="24"/>
          <w:szCs w:val="24"/>
        </w:rPr>
        <w:t>á</w:t>
      </w:r>
      <w:r w:rsidR="009A1EE9" w:rsidRPr="00E22BFB">
        <w:rPr>
          <w:rFonts w:ascii="Times New Roman" w:hAnsi="Times New Roman"/>
          <w:sz w:val="24"/>
          <w:szCs w:val="24"/>
        </w:rPr>
        <w:t xml:space="preserve"> spoločnosťou ÚJV </w:t>
      </w:r>
      <w:proofErr w:type="spellStart"/>
      <w:r w:rsidR="009A1EE9" w:rsidRPr="00E22BFB">
        <w:rPr>
          <w:rFonts w:ascii="Times New Roman" w:hAnsi="Times New Roman"/>
          <w:sz w:val="24"/>
          <w:szCs w:val="24"/>
        </w:rPr>
        <w:t>Řež</w:t>
      </w:r>
      <w:proofErr w:type="spellEnd"/>
      <w:r w:rsidR="009A1EE9" w:rsidRPr="00E22BFB">
        <w:rPr>
          <w:rFonts w:ascii="Times New Roman" w:hAnsi="Times New Roman"/>
          <w:sz w:val="24"/>
          <w:szCs w:val="24"/>
        </w:rPr>
        <w:t xml:space="preserve">, a. s., </w:t>
      </w:r>
      <w:proofErr w:type="spellStart"/>
      <w:r w:rsidR="009A1EE9" w:rsidRPr="00E22BFB">
        <w:rPr>
          <w:rFonts w:ascii="Times New Roman" w:hAnsi="Times New Roman"/>
          <w:sz w:val="24"/>
          <w:szCs w:val="24"/>
        </w:rPr>
        <w:t>Divize</w:t>
      </w:r>
      <w:proofErr w:type="spellEnd"/>
      <w:r w:rsidR="009A1EE9" w:rsidRPr="00E22BFB">
        <w:rPr>
          <w:rFonts w:ascii="Times New Roman" w:hAnsi="Times New Roman"/>
          <w:sz w:val="24"/>
          <w:szCs w:val="24"/>
        </w:rPr>
        <w:t xml:space="preserve"> ENERGOPROJEKT PRAHA, IČO: 46356088, ktor</w:t>
      </w:r>
      <w:r w:rsidR="00D055AD">
        <w:rPr>
          <w:rFonts w:ascii="Times New Roman" w:hAnsi="Times New Roman"/>
          <w:sz w:val="24"/>
          <w:szCs w:val="24"/>
        </w:rPr>
        <w:t>á</w:t>
      </w:r>
      <w:r w:rsidR="009A1EE9" w:rsidRPr="00E22BFB">
        <w:rPr>
          <w:rFonts w:ascii="Times New Roman" w:hAnsi="Times New Roman"/>
          <w:sz w:val="24"/>
          <w:szCs w:val="24"/>
        </w:rPr>
        <w:t xml:space="preserve"> v rámci </w:t>
      </w:r>
      <w:r w:rsidR="00D055AD">
        <w:rPr>
          <w:rFonts w:ascii="Times New Roman" w:hAnsi="Times New Roman"/>
          <w:sz w:val="24"/>
          <w:szCs w:val="24"/>
        </w:rPr>
        <w:t>verejnej súťaže</w:t>
      </w:r>
      <w:r w:rsidR="009A1EE9" w:rsidRPr="00E22BFB">
        <w:rPr>
          <w:rFonts w:ascii="Times New Roman" w:hAnsi="Times New Roman"/>
          <w:sz w:val="24"/>
          <w:szCs w:val="24"/>
        </w:rPr>
        <w:t xml:space="preserve"> zodpovedá na prípadné technické otázky.</w:t>
      </w:r>
    </w:p>
    <w:p w14:paraId="68E84A93" w14:textId="50E41F52" w:rsidR="009A1EE9" w:rsidRPr="00E22BFB" w:rsidRDefault="009A1EE9" w:rsidP="009A1EE9">
      <w:pPr>
        <w:numPr>
          <w:ilvl w:val="0"/>
          <w:numId w:val="28"/>
        </w:numPr>
        <w:tabs>
          <w:tab w:val="left" w:pos="720"/>
        </w:tabs>
        <w:spacing w:after="0" w:line="240" w:lineRule="atLeast"/>
        <w:ind w:left="714" w:hanging="357"/>
        <w:jc w:val="both"/>
        <w:textAlignment w:val="center"/>
        <w:rPr>
          <w:rFonts w:ascii="Times New Roman" w:hAnsi="Times New Roman"/>
          <w:sz w:val="24"/>
          <w:szCs w:val="24"/>
        </w:rPr>
      </w:pPr>
      <w:r w:rsidRPr="00E22BFB">
        <w:rPr>
          <w:rFonts w:ascii="Times New Roman" w:hAnsi="Times New Roman"/>
          <w:sz w:val="24"/>
          <w:szCs w:val="24"/>
        </w:rPr>
        <w:t>spoločnosť Aspiro, a.s. IČO: 36834394 pripravovala podklady pre žiadosť o NFP a podieľala sa na stanovení predpokladanej hodnoty zákazky projektov</w:t>
      </w:r>
      <w:r w:rsidR="00D055AD">
        <w:rPr>
          <w:rFonts w:ascii="Times New Roman" w:hAnsi="Times New Roman"/>
          <w:sz w:val="24"/>
          <w:szCs w:val="24"/>
        </w:rPr>
        <w:t>.</w:t>
      </w:r>
      <w:r w:rsidRPr="00E22BFB">
        <w:rPr>
          <w:rFonts w:ascii="Times New Roman" w:hAnsi="Times New Roman"/>
          <w:sz w:val="24"/>
          <w:szCs w:val="24"/>
        </w:rPr>
        <w:br/>
      </w:r>
    </w:p>
    <w:p w14:paraId="7B8A8FCC" w14:textId="7B76A89A" w:rsidR="00390D82" w:rsidRPr="00E22BFB" w:rsidRDefault="009A1EE9" w:rsidP="00484372">
      <w:pPr>
        <w:autoSpaceDE w:val="0"/>
        <w:jc w:val="both"/>
        <w:rPr>
          <w:rFonts w:ascii="Times New Roman" w:hAnsi="Times New Roman"/>
          <w:sz w:val="24"/>
          <w:szCs w:val="24"/>
        </w:rPr>
      </w:pPr>
      <w:r w:rsidRPr="00E22BFB">
        <w:rPr>
          <w:rFonts w:ascii="Times New Roman" w:hAnsi="Times New Roman"/>
          <w:sz w:val="24"/>
          <w:szCs w:val="24"/>
        </w:rPr>
        <w:t xml:space="preserve">Vzhľadom na tú skutočnosť, že predmetné spoločnosti sa aktívne podieľali na tvorbe súťažných </w:t>
      </w:r>
      <w:r w:rsidR="00484372" w:rsidRPr="00E22BFB">
        <w:rPr>
          <w:rFonts w:ascii="Times New Roman" w:hAnsi="Times New Roman"/>
          <w:sz w:val="24"/>
          <w:szCs w:val="24"/>
        </w:rPr>
        <w:t>podkladov</w:t>
      </w:r>
      <w:r w:rsidRPr="00E22BFB">
        <w:rPr>
          <w:rFonts w:ascii="Times New Roman" w:hAnsi="Times New Roman"/>
          <w:sz w:val="24"/>
          <w:szCs w:val="24"/>
        </w:rPr>
        <w:t xml:space="preserve"> </w:t>
      </w:r>
      <w:r w:rsidR="00484372" w:rsidRPr="00E22BFB">
        <w:rPr>
          <w:rFonts w:ascii="Times New Roman" w:hAnsi="Times New Roman"/>
          <w:sz w:val="24"/>
          <w:szCs w:val="24"/>
        </w:rPr>
        <w:t>obstarávateľ</w:t>
      </w:r>
      <w:r w:rsidRPr="00E22BFB">
        <w:rPr>
          <w:rFonts w:ascii="Times New Roman" w:hAnsi="Times New Roman"/>
          <w:sz w:val="24"/>
          <w:szCs w:val="24"/>
        </w:rPr>
        <w:t xml:space="preserve"> identifikoval možný konflikt záujmov v prípade, ak záujemca/uchádzač a/alebo jeho subdodávateľ bude mať akékoľvek prepojenie (priamy alebo nepriamy finančný záujem, ekonomický záujem alebo iný osobný záujem), ktorý možno považovať za ohrozenie jej nestrannosti a nezávislosti v súvislosti s verejným obstarávaním.</w:t>
      </w:r>
    </w:p>
    <w:p w14:paraId="60E12191" w14:textId="77777777" w:rsidR="00C5217D" w:rsidRDefault="00C5217D" w:rsidP="00390D82">
      <w:pPr>
        <w:pStyle w:val="Default"/>
        <w:jc w:val="both"/>
        <w:rPr>
          <w:rFonts w:ascii="Times New Roman" w:hAnsi="Times New Roman" w:cs="Times New Roman"/>
          <w:b/>
          <w:bCs/>
        </w:rPr>
      </w:pPr>
    </w:p>
    <w:p w14:paraId="4819B28C" w14:textId="77777777" w:rsidR="00C5217D" w:rsidRDefault="00C5217D" w:rsidP="00390D82">
      <w:pPr>
        <w:pStyle w:val="Default"/>
        <w:jc w:val="both"/>
        <w:rPr>
          <w:rFonts w:ascii="Times New Roman" w:hAnsi="Times New Roman" w:cs="Times New Roman"/>
          <w:b/>
          <w:bCs/>
        </w:rPr>
      </w:pPr>
    </w:p>
    <w:p w14:paraId="17283FC4" w14:textId="77777777" w:rsidR="00C5217D" w:rsidRDefault="00C5217D" w:rsidP="00390D82">
      <w:pPr>
        <w:pStyle w:val="Default"/>
        <w:jc w:val="both"/>
        <w:rPr>
          <w:rFonts w:ascii="Times New Roman" w:hAnsi="Times New Roman" w:cs="Times New Roman"/>
          <w:b/>
          <w:bCs/>
        </w:rPr>
      </w:pPr>
    </w:p>
    <w:p w14:paraId="0DBB8551" w14:textId="02A5367E"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Časť VII. Záverečné ustanovenia</w:t>
      </w:r>
    </w:p>
    <w:p w14:paraId="0A22EE57" w14:textId="77777777" w:rsidR="00A6540E" w:rsidRPr="00E22BFB" w:rsidRDefault="00A6540E" w:rsidP="00390D82">
      <w:pPr>
        <w:pStyle w:val="Default"/>
        <w:jc w:val="both"/>
        <w:rPr>
          <w:rFonts w:ascii="Times New Roman" w:hAnsi="Times New Roman" w:cs="Times New Roman"/>
        </w:rPr>
      </w:pPr>
    </w:p>
    <w:p w14:paraId="6DF61FCF" w14:textId="2159B935"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27. Dôvernosť procesu verejného obstarávania</w:t>
      </w:r>
    </w:p>
    <w:p w14:paraId="162F288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27.1 Informácie, týkajúce sa preskúmavania, vysvetľovania, vyhodnocovania ponúk a odporúčaní na prijatie ponuky najúspešnejšieho uchádzača sú dôverné. Zodpovedné osoby obstarávateľa nesmú/nebudú počas prebiehajúceho procesu vyhlásenej verejnej súťaže poskytovať alebo zverejňovať uvedené informácie o obsahu ponúk ani uchádzačom, ani žiadnym iným tretím osobám.</w:t>
      </w:r>
    </w:p>
    <w:p w14:paraId="2A33C034" w14:textId="77777777" w:rsidR="00390D82" w:rsidRPr="00286171"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27.2 Informácie, ktoré uchádzač v ponuke označí za dôverné, nebudú zverejnené alebo inak použité bez predošlého súhlasu uchádzača, pokiaľ uvedené nebude v rozpore so zákonom o verejnom </w:t>
      </w:r>
      <w:r w:rsidRPr="00286171">
        <w:rPr>
          <w:rFonts w:ascii="Times New Roman" w:hAnsi="Times New Roman" w:cs="Times New Roman"/>
        </w:rPr>
        <w:t>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413C5DA8" w14:textId="0E6C3BC9" w:rsidR="00286171" w:rsidRPr="00286171" w:rsidRDefault="00390D82" w:rsidP="00390D82">
      <w:pPr>
        <w:pStyle w:val="Default"/>
        <w:jc w:val="both"/>
        <w:rPr>
          <w:rFonts w:ascii="Times New Roman" w:hAnsi="Times New Roman" w:cs="Times New Roman"/>
        </w:rPr>
      </w:pPr>
      <w:r w:rsidRPr="00286171">
        <w:rPr>
          <w:rFonts w:ascii="Times New Roman" w:hAnsi="Times New Roman" w:cs="Times New Roman"/>
        </w:rPr>
        <w:t xml:space="preserve">27.3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sidR="00B45AF3" w:rsidRPr="00286171">
        <w:rPr>
          <w:rFonts w:ascii="Times New Roman" w:hAnsi="Times New Roman" w:cs="Times New Roman"/>
        </w:rPr>
        <w:t>https://</w:t>
      </w:r>
      <w:r w:rsidR="00E72A42" w:rsidRPr="00286171">
        <w:rPr>
          <w:rFonts w:ascii="Times New Roman" w:hAnsi="Times New Roman" w:cs="Times New Roman"/>
        </w:rPr>
        <w:t>rightpower.sk/spracovanie-osobnych-udajov</w:t>
      </w:r>
      <w:r w:rsidR="00286171" w:rsidRPr="00286171">
        <w:rPr>
          <w:rFonts w:ascii="Times New Roman" w:hAnsi="Times New Roman" w:cs="Times New Roman"/>
        </w:rPr>
        <w:t>/.</w:t>
      </w:r>
    </w:p>
    <w:p w14:paraId="196ACB38" w14:textId="77777777" w:rsidR="00390D82" w:rsidRPr="00E22BFB" w:rsidRDefault="00390D82" w:rsidP="00390D82">
      <w:pPr>
        <w:pStyle w:val="Default"/>
        <w:jc w:val="both"/>
        <w:rPr>
          <w:rFonts w:ascii="Times New Roman" w:hAnsi="Times New Roman" w:cs="Times New Roman"/>
        </w:rPr>
      </w:pPr>
      <w:r w:rsidRPr="00286171">
        <w:rPr>
          <w:rFonts w:ascii="Times New Roman" w:hAnsi="Times New Roman" w:cs="Times New Roman"/>
        </w:rPr>
        <w:t>27.4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2809A7D7" w14:textId="77777777" w:rsidR="00A6540E" w:rsidRPr="00E22BFB" w:rsidRDefault="00A6540E" w:rsidP="00390D82">
      <w:pPr>
        <w:pStyle w:val="Default"/>
        <w:jc w:val="both"/>
        <w:rPr>
          <w:rFonts w:ascii="Times New Roman" w:hAnsi="Times New Roman" w:cs="Times New Roman"/>
        </w:rPr>
      </w:pPr>
    </w:p>
    <w:p w14:paraId="3102F05F" w14:textId="0710BC04"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28. Opravné prostriedky</w:t>
      </w:r>
    </w:p>
    <w:p w14:paraId="58CC3BD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28.1 Presné informácie o termínoch na postup preskúmania sú uvedené v § 163 a </w:t>
      </w:r>
      <w:proofErr w:type="spellStart"/>
      <w:r w:rsidRPr="00E22BFB">
        <w:rPr>
          <w:rFonts w:ascii="Times New Roman" w:hAnsi="Times New Roman" w:cs="Times New Roman"/>
        </w:rPr>
        <w:t>nasl</w:t>
      </w:r>
      <w:proofErr w:type="spellEnd"/>
      <w:r w:rsidRPr="00E22BFB">
        <w:rPr>
          <w:rFonts w:ascii="Times New Roman" w:hAnsi="Times New Roman" w:cs="Times New Roman"/>
        </w:rPr>
        <w:t>. zákona o verejnom obstarávaní.</w:t>
      </w:r>
    </w:p>
    <w:p w14:paraId="5393A5FB" w14:textId="77777777" w:rsidR="00A6540E" w:rsidRPr="00E22BFB" w:rsidRDefault="00A6540E" w:rsidP="00390D82">
      <w:pPr>
        <w:pStyle w:val="Default"/>
        <w:jc w:val="both"/>
        <w:rPr>
          <w:rFonts w:ascii="Times New Roman" w:hAnsi="Times New Roman" w:cs="Times New Roman"/>
        </w:rPr>
      </w:pPr>
    </w:p>
    <w:p w14:paraId="2E214E79" w14:textId="1578BA66"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29. Zrušenie verejného obstarávania</w:t>
      </w:r>
    </w:p>
    <w:p w14:paraId="4ECC52D8"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29.1 Obstarávateľ môže zrušiť verejné obstarávanie na základe dôvodov určených v § 57 zákona o verejnom obstarávaní.</w:t>
      </w:r>
    </w:p>
    <w:p w14:paraId="0F930EF9" w14:textId="4C46D5B6" w:rsidR="00390D82" w:rsidRDefault="00390D82" w:rsidP="00390D82">
      <w:pPr>
        <w:pStyle w:val="Default"/>
        <w:jc w:val="both"/>
        <w:rPr>
          <w:rFonts w:ascii="Times New Roman" w:hAnsi="Times New Roman" w:cs="Times New Roman"/>
        </w:rPr>
      </w:pPr>
      <w:r w:rsidRPr="00E22BFB">
        <w:rPr>
          <w:rFonts w:ascii="Times New Roman" w:hAnsi="Times New Roman" w:cs="Times New Roman"/>
        </w:rPr>
        <w:t>29.2 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3533586" w14:textId="77777777" w:rsidR="00E41492" w:rsidRPr="00E22BFB" w:rsidRDefault="00E41492" w:rsidP="00390D82">
      <w:pPr>
        <w:pStyle w:val="Default"/>
        <w:jc w:val="both"/>
        <w:rPr>
          <w:rFonts w:ascii="Times New Roman" w:hAnsi="Times New Roman" w:cs="Times New Roman"/>
        </w:rPr>
      </w:pPr>
    </w:p>
    <w:p w14:paraId="0BAA1210" w14:textId="0899EBD6" w:rsidR="00961532" w:rsidRDefault="00961532" w:rsidP="00390D82">
      <w:pPr>
        <w:pStyle w:val="Default"/>
        <w:jc w:val="both"/>
        <w:rPr>
          <w:rFonts w:ascii="Times New Roman" w:hAnsi="Times New Roman" w:cs="Times New Roman"/>
          <w:u w:val="single"/>
        </w:rPr>
      </w:pPr>
      <w:r>
        <w:rPr>
          <w:rFonts w:ascii="Times New Roman" w:hAnsi="Times New Roman" w:cs="Times New Roman"/>
          <w:u w:val="single"/>
        </w:rPr>
        <w:t>30. Využitie subdodávateľov</w:t>
      </w:r>
    </w:p>
    <w:p w14:paraId="06285910" w14:textId="58C5E659"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Všeobecne o využití subdodávateľov</w:t>
      </w:r>
    </w:p>
    <w:p w14:paraId="54ED7F25" w14:textId="10C62D13" w:rsidR="00961532" w:rsidRPr="00004553" w:rsidRDefault="00004553" w:rsidP="00961532">
      <w:pPr>
        <w:pStyle w:val="Default"/>
        <w:jc w:val="both"/>
        <w:rPr>
          <w:rFonts w:ascii="Times New Roman" w:hAnsi="Times New Roman" w:cs="Times New Roman"/>
        </w:rPr>
      </w:pPr>
      <w:r>
        <w:rPr>
          <w:rFonts w:ascii="Times New Roman" w:hAnsi="Times New Roman" w:cs="Times New Roman"/>
        </w:rPr>
        <w:t>30</w:t>
      </w:r>
      <w:r w:rsidR="00961532" w:rsidRPr="00004553">
        <w:rPr>
          <w:rFonts w:ascii="Times New Roman" w:hAnsi="Times New Roman" w:cs="Times New Roman"/>
        </w:rPr>
        <w:t>.1 Uchádzač je oprávnený využiť v tomto verejnom obstarávaní subdodávateľov (pri plnení</w:t>
      </w:r>
    </w:p>
    <w:p w14:paraId="3633A175"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predmetu zákazky). Subdodávateľom na účely zákona o VO je hospodársky subjekt, ktorý</w:t>
      </w:r>
    </w:p>
    <w:p w14:paraId="75C5D85F"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uzavrie alebo uzavrel s úspešným uchádzačom písomnú, odplatnú zmluvu na plnenie určitej</w:t>
      </w:r>
    </w:p>
    <w:p w14:paraId="420AB0AB"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časti zákazky.</w:t>
      </w:r>
    </w:p>
    <w:p w14:paraId="2F286936" w14:textId="13DCB69D" w:rsidR="00961532" w:rsidRPr="00004553" w:rsidRDefault="00267CCD" w:rsidP="00961532">
      <w:pPr>
        <w:pStyle w:val="Default"/>
        <w:jc w:val="both"/>
        <w:rPr>
          <w:rFonts w:ascii="Times New Roman" w:hAnsi="Times New Roman" w:cs="Times New Roman"/>
        </w:rPr>
      </w:pPr>
      <w:r>
        <w:rPr>
          <w:rFonts w:ascii="Times New Roman" w:hAnsi="Times New Roman" w:cs="Times New Roman"/>
        </w:rPr>
        <w:t>30</w:t>
      </w:r>
      <w:r w:rsidR="00961532" w:rsidRPr="00004553">
        <w:rPr>
          <w:rFonts w:ascii="Times New Roman" w:hAnsi="Times New Roman" w:cs="Times New Roman"/>
        </w:rPr>
        <w:t>.2 Ak uchádzač plánuje využiť subdodávateľov v tomto verejnom obstarávaní, tak verejný</w:t>
      </w:r>
    </w:p>
    <w:p w14:paraId="3C591555"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obstarávateľ postupuje primerane v súlade s § 41 zákona o VO.</w:t>
      </w:r>
    </w:p>
    <w:p w14:paraId="40943A1E" w14:textId="369994C5" w:rsidR="00961532" w:rsidRPr="00004553" w:rsidRDefault="00267CCD" w:rsidP="00961532">
      <w:pPr>
        <w:pStyle w:val="Default"/>
        <w:jc w:val="both"/>
        <w:rPr>
          <w:rFonts w:ascii="Times New Roman" w:hAnsi="Times New Roman" w:cs="Times New Roman"/>
        </w:rPr>
      </w:pPr>
      <w:r>
        <w:rPr>
          <w:rFonts w:ascii="Times New Roman" w:hAnsi="Times New Roman" w:cs="Times New Roman"/>
        </w:rPr>
        <w:t>30</w:t>
      </w:r>
      <w:r w:rsidR="00961532" w:rsidRPr="00004553">
        <w:rPr>
          <w:rFonts w:ascii="Times New Roman" w:hAnsi="Times New Roman" w:cs="Times New Roman"/>
        </w:rPr>
        <w:t xml:space="preserve">.3 </w:t>
      </w:r>
      <w:r w:rsidR="00D73E6A">
        <w:rPr>
          <w:rFonts w:ascii="Times New Roman" w:hAnsi="Times New Roman" w:cs="Times New Roman"/>
        </w:rPr>
        <w:t>O</w:t>
      </w:r>
      <w:r w:rsidR="00961532" w:rsidRPr="00004553">
        <w:rPr>
          <w:rFonts w:ascii="Times New Roman" w:hAnsi="Times New Roman" w:cs="Times New Roman"/>
        </w:rPr>
        <w:t>bstarávateľ vyžaduje v zmysle § 41 ods. 1 písm. a)  zákona o VO, aby</w:t>
      </w:r>
    </w:p>
    <w:p w14:paraId="11865B61"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a) uchádzač v ponuke uviedol podiel zákazky, ktorý má v úmysle zadať subdodávateľom,</w:t>
      </w:r>
    </w:p>
    <w:p w14:paraId="6A6C60D7" w14:textId="6E17D5FF"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navrhovaných subdodávateľov a predmety subdodávok</w:t>
      </w:r>
      <w:r w:rsidR="00884459">
        <w:rPr>
          <w:rFonts w:ascii="Times New Roman" w:hAnsi="Times New Roman" w:cs="Times New Roman"/>
        </w:rPr>
        <w:t>.</w:t>
      </w:r>
    </w:p>
    <w:p w14:paraId="1F7F7B35" w14:textId="2F75E00E" w:rsidR="00961532" w:rsidRPr="00004553" w:rsidRDefault="0044221E" w:rsidP="00961532">
      <w:pPr>
        <w:pStyle w:val="Default"/>
        <w:jc w:val="both"/>
        <w:rPr>
          <w:rFonts w:ascii="Times New Roman" w:hAnsi="Times New Roman" w:cs="Times New Roman"/>
        </w:rPr>
      </w:pPr>
      <w:r>
        <w:rPr>
          <w:rFonts w:ascii="Times New Roman" w:hAnsi="Times New Roman" w:cs="Times New Roman"/>
        </w:rPr>
        <w:t>30.4</w:t>
      </w:r>
      <w:r w:rsidR="00961532" w:rsidRPr="00004553">
        <w:rPr>
          <w:rFonts w:ascii="Times New Roman" w:hAnsi="Times New Roman" w:cs="Times New Roman"/>
        </w:rPr>
        <w:t xml:space="preserve"> </w:t>
      </w:r>
      <w:r w:rsidR="00D73E6A">
        <w:rPr>
          <w:rFonts w:ascii="Times New Roman" w:hAnsi="Times New Roman" w:cs="Times New Roman"/>
        </w:rPr>
        <w:t>O</w:t>
      </w:r>
      <w:r w:rsidR="00961532" w:rsidRPr="00004553">
        <w:rPr>
          <w:rFonts w:ascii="Times New Roman" w:hAnsi="Times New Roman" w:cs="Times New Roman"/>
        </w:rPr>
        <w:t>bstarávateľ vyžaduje taktiež v zmysle § 41 ods. 3 zákona o VO, aby úspešný uchádzač</w:t>
      </w:r>
      <w:r w:rsidR="00D73E6A">
        <w:rPr>
          <w:rFonts w:ascii="Times New Roman" w:hAnsi="Times New Roman" w:cs="Times New Roman"/>
        </w:rPr>
        <w:t xml:space="preserve"> </w:t>
      </w:r>
      <w:r>
        <w:rPr>
          <w:rFonts w:ascii="Times New Roman" w:hAnsi="Times New Roman" w:cs="Times New Roman"/>
        </w:rPr>
        <w:t xml:space="preserve">       </w:t>
      </w:r>
      <w:r w:rsidR="00961532" w:rsidRPr="00004553">
        <w:rPr>
          <w:rFonts w:ascii="Times New Roman" w:hAnsi="Times New Roman" w:cs="Times New Roman"/>
        </w:rPr>
        <w:t>v zmluve najneskôr v čase jej uzavretia uviedol údaje o všetkých známych subdodávateľoch,</w:t>
      </w:r>
    </w:p>
    <w:p w14:paraId="78A66AE1"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údaje o osobe oprávnenej konať za subdodávateľa v rozsahu meno a priezvisko, adresa pobytu,</w:t>
      </w:r>
    </w:p>
    <w:p w14:paraId="235F36A5"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dátum narodenia.</w:t>
      </w:r>
    </w:p>
    <w:p w14:paraId="16C029FE" w14:textId="30DF6B78" w:rsidR="00961532" w:rsidRPr="00004553" w:rsidRDefault="0044221E" w:rsidP="00961532">
      <w:pPr>
        <w:pStyle w:val="Default"/>
        <w:jc w:val="both"/>
        <w:rPr>
          <w:rFonts w:ascii="Times New Roman" w:hAnsi="Times New Roman" w:cs="Times New Roman"/>
        </w:rPr>
      </w:pPr>
      <w:r>
        <w:rPr>
          <w:rFonts w:ascii="Times New Roman" w:hAnsi="Times New Roman" w:cs="Times New Roman"/>
        </w:rPr>
        <w:t>30.5</w:t>
      </w:r>
      <w:r w:rsidR="00961532" w:rsidRPr="00004553">
        <w:rPr>
          <w:rFonts w:ascii="Times New Roman" w:hAnsi="Times New Roman" w:cs="Times New Roman"/>
        </w:rPr>
        <w:t xml:space="preserve"> </w:t>
      </w:r>
      <w:r>
        <w:rPr>
          <w:rFonts w:ascii="Times New Roman" w:hAnsi="Times New Roman" w:cs="Times New Roman"/>
        </w:rPr>
        <w:t>O</w:t>
      </w:r>
      <w:r w:rsidR="00961532" w:rsidRPr="00004553">
        <w:rPr>
          <w:rFonts w:ascii="Times New Roman" w:hAnsi="Times New Roman" w:cs="Times New Roman"/>
        </w:rPr>
        <w:t>bstarávateľ upovedomuje a zároveň zdôrazňuje v zmysle § 41 ods. 4 zákona o VO, že</w:t>
      </w:r>
    </w:p>
    <w:p w14:paraId="6517A4C7"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v návrhu zmluvy (ustanovil/vymedzil):</w:t>
      </w:r>
    </w:p>
    <w:p w14:paraId="57194646"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lastRenderedPageBreak/>
        <w:t>a) povinnosť úspešného uchádzača (dodávateľa) oznámiť akúkoľvek zmenu údajov</w:t>
      </w:r>
    </w:p>
    <w:p w14:paraId="7FA9DF6A"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o subdodávateľovi;</w:t>
      </w:r>
    </w:p>
    <w:p w14:paraId="32ECEC9B"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b) pravidlá zmeny subdodávateľa;</w:t>
      </w:r>
    </w:p>
    <w:p w14:paraId="463DBCF7"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c) povinnosť úspešného uchádzača (dodávateľa) oznámiť zmenu subdodávateľa a údaje</w:t>
      </w:r>
    </w:p>
    <w:p w14:paraId="49873495"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o novom subdodávateľovi (identifikačné údaje o novom subdodávateľovi, údaje o osobe</w:t>
      </w:r>
    </w:p>
    <w:p w14:paraId="62F924B3"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oprávnenej konať za subdodávateľa v rozsahu meno a priezvisko, adresa pobytu, dátum</w:t>
      </w:r>
    </w:p>
    <w:p w14:paraId="0B01C870" w14:textId="77777777" w:rsidR="00961532" w:rsidRPr="00004553" w:rsidRDefault="00961532" w:rsidP="00961532">
      <w:pPr>
        <w:pStyle w:val="Default"/>
        <w:jc w:val="both"/>
        <w:rPr>
          <w:rFonts w:ascii="Times New Roman" w:hAnsi="Times New Roman" w:cs="Times New Roman"/>
        </w:rPr>
      </w:pPr>
      <w:r w:rsidRPr="00004553">
        <w:rPr>
          <w:rFonts w:ascii="Times New Roman" w:hAnsi="Times New Roman" w:cs="Times New Roman"/>
        </w:rPr>
        <w:t>narodenia).</w:t>
      </w:r>
    </w:p>
    <w:p w14:paraId="2D708169" w14:textId="77777777" w:rsidR="00961532" w:rsidRPr="00961532" w:rsidRDefault="00961532" w:rsidP="00390D82">
      <w:pPr>
        <w:pStyle w:val="Default"/>
        <w:jc w:val="both"/>
        <w:rPr>
          <w:rFonts w:ascii="Times New Roman" w:hAnsi="Times New Roman" w:cs="Times New Roman"/>
          <w:u w:val="single"/>
        </w:rPr>
      </w:pPr>
    </w:p>
    <w:p w14:paraId="17B22C85" w14:textId="4A37A63A" w:rsidR="00390D82" w:rsidRPr="00961532" w:rsidRDefault="00390D82" w:rsidP="00390D82">
      <w:pPr>
        <w:pStyle w:val="Default"/>
        <w:jc w:val="both"/>
        <w:rPr>
          <w:rFonts w:ascii="Times New Roman" w:hAnsi="Times New Roman" w:cs="Times New Roman"/>
          <w:u w:val="single"/>
        </w:rPr>
      </w:pPr>
      <w:r w:rsidRPr="00961532">
        <w:rPr>
          <w:rFonts w:ascii="Times New Roman" w:hAnsi="Times New Roman" w:cs="Times New Roman"/>
          <w:u w:val="single"/>
        </w:rPr>
        <w:t>3</w:t>
      </w:r>
      <w:r w:rsidR="00961532">
        <w:rPr>
          <w:rFonts w:ascii="Times New Roman" w:hAnsi="Times New Roman" w:cs="Times New Roman"/>
          <w:u w:val="single"/>
        </w:rPr>
        <w:t>1</w:t>
      </w:r>
      <w:r w:rsidRPr="00961532">
        <w:rPr>
          <w:rFonts w:ascii="Times New Roman" w:hAnsi="Times New Roman" w:cs="Times New Roman"/>
          <w:u w:val="single"/>
        </w:rPr>
        <w:t>. Aplikácia zákonov</w:t>
      </w:r>
    </w:p>
    <w:p w14:paraId="2962976D" w14:textId="5D9B8C4D"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3</w:t>
      </w:r>
      <w:r w:rsidR="00961532">
        <w:rPr>
          <w:rFonts w:ascii="Times New Roman" w:hAnsi="Times New Roman" w:cs="Times New Roman"/>
        </w:rPr>
        <w:t>1</w:t>
      </w:r>
      <w:r w:rsidRPr="00E22BFB">
        <w:rPr>
          <w:rFonts w:ascii="Times New Roman" w:hAnsi="Times New Roman" w:cs="Times New Roman"/>
        </w:rPr>
        <w:t>.1 Skutočnosti, ktoré nie sú upravené v týchto súťažných podkladoch sa spravujú príslušnými ustanoveniami zákona o verejnom obstarávaní.</w:t>
      </w:r>
    </w:p>
    <w:p w14:paraId="4657F169" w14:textId="21CF53B9" w:rsidR="00390D82" w:rsidRPr="00E22BFB" w:rsidRDefault="00390D82" w:rsidP="00390D82">
      <w:pPr>
        <w:pStyle w:val="Default"/>
        <w:jc w:val="both"/>
        <w:rPr>
          <w:rFonts w:ascii="Times New Roman" w:hAnsi="Times New Roman" w:cs="Times New Roman"/>
        </w:rPr>
      </w:pPr>
    </w:p>
    <w:p w14:paraId="29CBB63A" w14:textId="77777777" w:rsidR="00A6540E" w:rsidRPr="00E22BFB" w:rsidRDefault="00A6540E" w:rsidP="00390D82">
      <w:pPr>
        <w:pStyle w:val="Default"/>
        <w:jc w:val="both"/>
        <w:rPr>
          <w:rFonts w:ascii="Times New Roman" w:hAnsi="Times New Roman" w:cs="Times New Roman"/>
          <w:b/>
          <w:bCs/>
        </w:rPr>
      </w:pPr>
    </w:p>
    <w:p w14:paraId="36D5278E" w14:textId="265E4813"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 xml:space="preserve">A.2 INFORMÁCIE O URČENÍ </w:t>
      </w:r>
      <w:r w:rsidR="008E0D32">
        <w:rPr>
          <w:rFonts w:ascii="Times New Roman" w:hAnsi="Times New Roman" w:cs="Times New Roman"/>
          <w:b/>
          <w:bCs/>
        </w:rPr>
        <w:t>PODKLADOV</w:t>
      </w:r>
      <w:r w:rsidRPr="00E22BFB">
        <w:rPr>
          <w:rFonts w:ascii="Times New Roman" w:hAnsi="Times New Roman" w:cs="Times New Roman"/>
          <w:b/>
          <w:bCs/>
        </w:rPr>
        <w:t xml:space="preserve"> ÚČASTI A MOŽNOSŤ PREDBEŽNÉHO NAHRADENIA DOKLADOV NA PREUKÁZANIE SPLNENIA </w:t>
      </w:r>
      <w:r w:rsidR="008E0D32">
        <w:rPr>
          <w:rFonts w:ascii="Times New Roman" w:hAnsi="Times New Roman" w:cs="Times New Roman"/>
          <w:b/>
          <w:bCs/>
        </w:rPr>
        <w:t>PODKLADOV</w:t>
      </w:r>
      <w:r w:rsidRPr="00E22BFB">
        <w:rPr>
          <w:rFonts w:ascii="Times New Roman" w:hAnsi="Times New Roman" w:cs="Times New Roman"/>
          <w:b/>
          <w:bCs/>
        </w:rPr>
        <w:t xml:space="preserve"> ÚČASTI JEDNOTNÝM EURÓPSKYM DOKUMENTOM (JED)</w:t>
      </w:r>
    </w:p>
    <w:p w14:paraId="221163E0" w14:textId="77777777" w:rsidR="00A6540E" w:rsidRPr="00E22BFB" w:rsidRDefault="00A6540E" w:rsidP="00390D82">
      <w:pPr>
        <w:pStyle w:val="Default"/>
        <w:jc w:val="both"/>
        <w:rPr>
          <w:rFonts w:ascii="Times New Roman" w:hAnsi="Times New Roman" w:cs="Times New Roman"/>
        </w:rPr>
      </w:pPr>
    </w:p>
    <w:p w14:paraId="2A5B4755" w14:textId="33612BC5"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A.2.1 INFORMÁCIA O URČENÍ </w:t>
      </w:r>
      <w:r w:rsidR="008E0D32">
        <w:rPr>
          <w:rFonts w:ascii="Times New Roman" w:hAnsi="Times New Roman" w:cs="Times New Roman"/>
        </w:rPr>
        <w:t>PODKLADOV</w:t>
      </w:r>
      <w:r w:rsidRPr="00E22BFB">
        <w:rPr>
          <w:rFonts w:ascii="Times New Roman" w:hAnsi="Times New Roman" w:cs="Times New Roman"/>
        </w:rPr>
        <w:t xml:space="preserve"> ÚČASTI</w:t>
      </w:r>
    </w:p>
    <w:p w14:paraId="0ACC4C11" w14:textId="52D7816F"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Podmienky účasti týkajúce sa osobného postavenia a technickej alebo odbornej spôsobilosti ako aj spôsob ich preukazovania sú uvedené v oznámení o vyhlásení verejného obstarávania zverejneného v</w:t>
      </w:r>
      <w:r w:rsidR="00387FAD">
        <w:rPr>
          <w:rFonts w:ascii="Times New Roman" w:hAnsi="Times New Roman" w:cs="Times New Roman"/>
        </w:rPr>
        <w:t> </w:t>
      </w:r>
      <w:r w:rsidRPr="00E22BFB">
        <w:rPr>
          <w:rFonts w:ascii="Times New Roman" w:hAnsi="Times New Roman" w:cs="Times New Roman"/>
        </w:rPr>
        <w:t xml:space="preserve"> Úradn</w:t>
      </w:r>
      <w:r w:rsidR="00B26AB8">
        <w:rPr>
          <w:rFonts w:ascii="Times New Roman" w:hAnsi="Times New Roman" w:cs="Times New Roman"/>
        </w:rPr>
        <w:t>om</w:t>
      </w:r>
      <w:r w:rsidRPr="00E22BFB">
        <w:rPr>
          <w:rFonts w:ascii="Times New Roman" w:hAnsi="Times New Roman" w:cs="Times New Roman"/>
        </w:rPr>
        <w:t xml:space="preserve"> vestníku Európskej únie pod označením </w:t>
      </w:r>
      <w:r w:rsidR="00D54C9C" w:rsidRPr="00A958B8">
        <w:rPr>
          <w:rFonts w:ascii="Times New Roman" w:hAnsi="Times New Roman" w:cs="Times New Roman"/>
          <w:highlight w:val="yellow"/>
        </w:rPr>
        <w:t>2023</w:t>
      </w:r>
      <w:r w:rsidR="00387FAD" w:rsidRPr="00A958B8">
        <w:rPr>
          <w:rFonts w:ascii="Times New Roman" w:hAnsi="Times New Roman" w:cs="Times New Roman"/>
          <w:highlight w:val="yellow"/>
        </w:rPr>
        <w:t>/S 008-018348</w:t>
      </w:r>
      <w:r w:rsidRPr="00A958B8">
        <w:rPr>
          <w:rFonts w:ascii="Times New Roman" w:hAnsi="Times New Roman" w:cs="Times New Roman"/>
          <w:highlight w:val="yellow"/>
        </w:rPr>
        <w:t xml:space="preserve"> zo dňa </w:t>
      </w:r>
      <w:r w:rsidR="00B26AB8" w:rsidRPr="00A958B8">
        <w:rPr>
          <w:rFonts w:ascii="Times New Roman" w:hAnsi="Times New Roman" w:cs="Times New Roman"/>
          <w:highlight w:val="yellow"/>
        </w:rPr>
        <w:t>11.1.2023</w:t>
      </w:r>
      <w:r w:rsidRPr="00A958B8">
        <w:rPr>
          <w:rFonts w:ascii="Times New Roman" w:hAnsi="Times New Roman" w:cs="Times New Roman"/>
          <w:highlight w:val="yellow"/>
        </w:rPr>
        <w:t xml:space="preserve"> a Úradom pre verejné obstarávanie vo Vestníku verejného obstarávania</w:t>
      </w:r>
      <w:r w:rsidR="00B26AB8" w:rsidRPr="00A958B8">
        <w:rPr>
          <w:rFonts w:ascii="Times New Roman" w:hAnsi="Times New Roman" w:cs="Times New Roman"/>
          <w:highlight w:val="yellow"/>
        </w:rPr>
        <w:t xml:space="preserve"> </w:t>
      </w:r>
      <w:r w:rsidR="00A958B8" w:rsidRPr="00A958B8">
        <w:rPr>
          <w:rFonts w:ascii="Times New Roman" w:hAnsi="Times New Roman" w:cs="Times New Roman"/>
          <w:highlight w:val="yellow"/>
        </w:rPr>
        <w:t>č. 8/2023 pod č. 848/MST zo dňa 12.1.2023</w:t>
      </w:r>
      <w:r w:rsidRPr="00A958B8">
        <w:rPr>
          <w:rFonts w:ascii="Times New Roman" w:hAnsi="Times New Roman" w:cs="Times New Roman"/>
          <w:highlight w:val="yellow"/>
        </w:rPr>
        <w:t>.</w:t>
      </w:r>
    </w:p>
    <w:p w14:paraId="4CF71EAD" w14:textId="77777777" w:rsidR="00A6540E" w:rsidRPr="00E22BFB" w:rsidRDefault="00A6540E" w:rsidP="00390D82">
      <w:pPr>
        <w:pStyle w:val="Default"/>
        <w:jc w:val="both"/>
        <w:rPr>
          <w:rFonts w:ascii="Times New Roman" w:hAnsi="Times New Roman" w:cs="Times New Roman"/>
        </w:rPr>
      </w:pPr>
    </w:p>
    <w:p w14:paraId="5A8EE6E4" w14:textId="6D28E780"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A.2.2 MOŽNOSŤ PREDBEŽNÉHO NAHRADENIA DOKLADOV NA PREUKÁZANIE SPLNENIA </w:t>
      </w:r>
      <w:r w:rsidR="008E0D32">
        <w:rPr>
          <w:rFonts w:ascii="Times New Roman" w:hAnsi="Times New Roman" w:cs="Times New Roman"/>
        </w:rPr>
        <w:t>PODKLADOV</w:t>
      </w:r>
      <w:r w:rsidRPr="00E22BFB">
        <w:rPr>
          <w:rFonts w:ascii="Times New Roman" w:hAnsi="Times New Roman" w:cs="Times New Roman"/>
        </w:rPr>
        <w:t xml:space="preserve"> ÚČASTI JEDNOTNÝM EURÓPSKYM DOKUMENTOM (JED)</w:t>
      </w:r>
    </w:p>
    <w:p w14:paraId="7AFBAB89" w14:textId="77777777" w:rsidR="00A6540E" w:rsidRPr="00E22BFB" w:rsidRDefault="00A6540E" w:rsidP="00390D82">
      <w:pPr>
        <w:pStyle w:val="Default"/>
        <w:jc w:val="both"/>
        <w:rPr>
          <w:rFonts w:ascii="Times New Roman" w:hAnsi="Times New Roman" w:cs="Times New Roman"/>
        </w:rPr>
      </w:pPr>
    </w:p>
    <w:p w14:paraId="373C93F1" w14:textId="7D99DD0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1. V súlade s § 39 ods. 1 zákona o verejnom obstarávaní uchádzač môže predbežne nahradiť doklady na preukázanie splnenia </w:t>
      </w:r>
      <w:r w:rsidR="008E0D32">
        <w:rPr>
          <w:rFonts w:ascii="Times New Roman" w:hAnsi="Times New Roman" w:cs="Times New Roman"/>
        </w:rPr>
        <w:t>podkladov</w:t>
      </w:r>
      <w:r w:rsidRPr="00E22BFB">
        <w:rPr>
          <w:rFonts w:ascii="Times New Roman" w:hAnsi="Times New Roman" w:cs="Times New Roman"/>
        </w:rPr>
        <w:t xml:space="preserve"> účasti určených obstarávateľom v oznámení o vyhlásení verejného obstarávania Jednotným európskym dokumentom (JED-</w:t>
      </w:r>
      <w:proofErr w:type="spellStart"/>
      <w:r w:rsidRPr="00E22BFB">
        <w:rPr>
          <w:rFonts w:ascii="Times New Roman" w:hAnsi="Times New Roman" w:cs="Times New Roman"/>
        </w:rPr>
        <w:t>om</w:t>
      </w:r>
      <w:proofErr w:type="spellEnd"/>
      <w:r w:rsidRPr="00E22BFB">
        <w:rPr>
          <w:rFonts w:ascii="Times New Roman" w:hAnsi="Times New Roman" w:cs="Times New Roman"/>
        </w:rPr>
        <w:t>), ktorý je zverejnený v dokumentoch zákazky v profile obstarávateľa . Uchádzač vyplní časti I. až III. JED- u a môže vyplniť len oddiel α: GLOBÁLNY ÚDAJ PRE VŠETKY PODMIENKY ÚČASTI časti IV JED- u bez toho, aby musel vyplniť iné oddiely časti IV JED-u.</w:t>
      </w:r>
    </w:p>
    <w:p w14:paraId="2A04599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Dokument s názvom „Manuál – Jednotný európsky dokument pre verejné obstarávanie“ je zverejnený na webovom sídle úradu v časti Legislatíva/Metodika/Dohľad, v sekcii Jednotný európsky dokument. Manuál je dostupný na adrese https://www.uvo.gov.sk/legislativametodika-dohlad/jednotny-europsky-dokument-605.html</w:t>
      </w:r>
    </w:p>
    <w:p w14:paraId="03EDFC48" w14:textId="216A4B06"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 Ak uchádzač preukazuje technickú alebo odbornú spôsobilosť prostredníctvom inej osoby, uchádzač je povinný predložiť samostatný JED aj pre túto osobu, ak predbežne nahrádza doklady na preukázanie splnenia </w:t>
      </w:r>
      <w:r w:rsidR="008E0D32">
        <w:rPr>
          <w:rFonts w:ascii="Times New Roman" w:hAnsi="Times New Roman" w:cs="Times New Roman"/>
        </w:rPr>
        <w:t>podkladov</w:t>
      </w:r>
      <w:r w:rsidRPr="00E22BFB">
        <w:rPr>
          <w:rFonts w:ascii="Times New Roman" w:hAnsi="Times New Roman" w:cs="Times New Roman"/>
        </w:rPr>
        <w:t xml:space="preserve"> účasti týkajúce sa osobného postavenia tejto osoby.</w:t>
      </w:r>
    </w:p>
    <w:p w14:paraId="5BF40463"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3. V prípade, ak ponuku predkladá skupina dodávateľov, je potrebné predložiť samostatný JED pre každého člena skupiny osobitne.</w:t>
      </w:r>
    </w:p>
    <w:p w14:paraId="3B59269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4. Ak sú požadované doklady pre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6629C2B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5. Podľa § 39 ods. 2 zákona o verejnom obstarávaní JED obsahuje aktualizované vyhlásenie hospodárskeho subjektu, o tom že:</w:t>
      </w:r>
    </w:p>
    <w:p w14:paraId="6B200D9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 neexistuje dôvod na jeho vylúčenie,</w:t>
      </w:r>
    </w:p>
    <w:p w14:paraId="47B5762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 spĺňa objektívne a nediskriminačné pravidlá a kritériá výberu neobmedzeného počtu záujemcov,</w:t>
      </w:r>
    </w:p>
    <w:p w14:paraId="17818C9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lastRenderedPageBreak/>
        <w:t>c) poskytne obstarávateľovi na požiadanie kedykoľvek doklady, ktoré nahradil Jednotným európskym dokumentom.</w:t>
      </w:r>
    </w:p>
    <w:p w14:paraId="5FFBEE1F"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6. Ak uchádzač použije JED, obstarávateľ môže na zabezpečenie riadneho priebehu verejného obstarávania kedykoľvek v jeho priebehu uchádzača písomne požiadať o predloženie dokladu alebo dokladov nahradených JED-</w:t>
      </w:r>
      <w:proofErr w:type="spellStart"/>
      <w:r w:rsidRPr="00E22BFB">
        <w:rPr>
          <w:rFonts w:ascii="Times New Roman" w:hAnsi="Times New Roman" w:cs="Times New Roman"/>
        </w:rPr>
        <w:t>om</w:t>
      </w:r>
      <w:proofErr w:type="spellEnd"/>
      <w:r w:rsidRPr="00E22BFB">
        <w:rPr>
          <w:rFonts w:ascii="Times New Roman" w:hAnsi="Times New Roman" w:cs="Times New Roman"/>
        </w:rPr>
        <w:t>. Uchádzač je následne povinný doručiť doklady obstarávateľovi do piatich (5) pracovných dní odo dňa doručenia žiadosti, ak obstarávateľ neurčil dlhšiu lehotu. V prípade, ak uchádzač nepredloží doklady, ktoré boli nahradené JED-</w:t>
      </w:r>
      <w:proofErr w:type="spellStart"/>
      <w:r w:rsidRPr="00E22BFB">
        <w:rPr>
          <w:rFonts w:ascii="Times New Roman" w:hAnsi="Times New Roman" w:cs="Times New Roman"/>
        </w:rPr>
        <w:t>om</w:t>
      </w:r>
      <w:proofErr w:type="spellEnd"/>
      <w:r w:rsidRPr="00E22BFB">
        <w:rPr>
          <w:rFonts w:ascii="Times New Roman" w:hAnsi="Times New Roman" w:cs="Times New Roman"/>
        </w:rPr>
        <w:t xml:space="preserve"> v lehote stanovenej obstarávateľom, obstarávateľ uchádzača vylúči z verejného obstarávania.</w:t>
      </w:r>
    </w:p>
    <w:p w14:paraId="5EEB16F7" w14:textId="233DE18D"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7. Obstarávateľ bude postupovať v súlade s § 55 ods. 1 zákona o verejnom obstarávaní, ak uchádzač predbežne nahradí doklady na preukázanie splnenia </w:t>
      </w:r>
      <w:r w:rsidR="008E0D32">
        <w:rPr>
          <w:rFonts w:ascii="Times New Roman" w:hAnsi="Times New Roman" w:cs="Times New Roman"/>
        </w:rPr>
        <w:t>podkladov</w:t>
      </w:r>
      <w:r w:rsidRPr="00E22BFB">
        <w:rPr>
          <w:rFonts w:ascii="Times New Roman" w:hAnsi="Times New Roman" w:cs="Times New Roman"/>
        </w:rPr>
        <w:t xml:space="preserve"> účasti JED-</w:t>
      </w:r>
      <w:proofErr w:type="spellStart"/>
      <w:r w:rsidRPr="00E22BFB">
        <w:rPr>
          <w:rFonts w:ascii="Times New Roman" w:hAnsi="Times New Roman" w:cs="Times New Roman"/>
        </w:rPr>
        <w:t>om</w:t>
      </w:r>
      <w:proofErr w:type="spellEnd"/>
      <w:r w:rsidRPr="00E22BFB">
        <w:rPr>
          <w:rFonts w:ascii="Times New Roman" w:hAnsi="Times New Roman" w:cs="Times New Roman"/>
        </w:rPr>
        <w:t>.</w:t>
      </w:r>
    </w:p>
    <w:p w14:paraId="7BDCFDA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8. Hospodársky subjekt môže JED použitý v konkrétnom verejnom obstarávaní použiť aj opakovane, ak potvrdí, že informácie v pôvodnom JED-e sú naďalej aktuálne.</w:t>
      </w:r>
    </w:p>
    <w:p w14:paraId="67FC26DE" w14:textId="2169A4B4" w:rsidR="00390D82" w:rsidRPr="00E22BFB" w:rsidRDefault="00390D82" w:rsidP="00390D82">
      <w:pPr>
        <w:pStyle w:val="Default"/>
        <w:jc w:val="both"/>
        <w:rPr>
          <w:rFonts w:ascii="Times New Roman" w:hAnsi="Times New Roman" w:cs="Times New Roman"/>
        </w:rPr>
      </w:pPr>
    </w:p>
    <w:p w14:paraId="63CF1E5B" w14:textId="77777777" w:rsidR="00A6540E" w:rsidRPr="00E22BFB" w:rsidRDefault="00A6540E" w:rsidP="00390D82">
      <w:pPr>
        <w:pStyle w:val="Default"/>
        <w:jc w:val="both"/>
        <w:rPr>
          <w:rFonts w:ascii="Times New Roman" w:hAnsi="Times New Roman" w:cs="Times New Roman"/>
        </w:rPr>
      </w:pPr>
    </w:p>
    <w:p w14:paraId="4F6BF0D5" w14:textId="23F0B150"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A.3 KRITÉRIÁ NA VYHODNOTENIE PONÚK A PRAVIDLÁ ICH UPLATNENIA</w:t>
      </w:r>
    </w:p>
    <w:p w14:paraId="7B030194"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1. Obstarávateľ stanovil na vyhodnotenie ponúk kritérium v súlade s § 44 ods. 3 písm. c) zákona o verejnom obstarávaní – najnižšia cena.</w:t>
      </w:r>
    </w:p>
    <w:p w14:paraId="3D6081AD"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2. Obstarávateľ vyhodnotí ponuky uplatnením kritéria najnižšia cena, ktorá je určená ako Celková cena za dodanie predmetu zákazky v EUR </w:t>
      </w:r>
      <w:r w:rsidRPr="003F0D47">
        <w:rPr>
          <w:rFonts w:ascii="Times New Roman" w:hAnsi="Times New Roman" w:cs="Times New Roman"/>
          <w:b/>
          <w:bCs/>
        </w:rPr>
        <w:t>bez DPH</w:t>
      </w:r>
      <w:r w:rsidRPr="00E22BFB">
        <w:rPr>
          <w:rFonts w:ascii="Times New Roman" w:hAnsi="Times New Roman" w:cs="Times New Roman"/>
        </w:rPr>
        <w:t xml:space="preserve"> podľa opisu predmetu zákazky určená na dve (2) desatinné miesta.</w:t>
      </w:r>
    </w:p>
    <w:p w14:paraId="3A5BADE1" w14:textId="7FA53CF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3. Uchádzač svoj návrh na plnenie kritéria uvedie do príslušného formulára „Návrh na plnenie kritéria“ určených na vyhodnotenie ponúk, ktorý tvorí Prílohy č. </w:t>
      </w:r>
      <w:r w:rsidR="00EF369F">
        <w:rPr>
          <w:rFonts w:ascii="Times New Roman" w:hAnsi="Times New Roman" w:cs="Times New Roman"/>
        </w:rPr>
        <w:t>15</w:t>
      </w:r>
      <w:r w:rsidRPr="00E22BFB">
        <w:rPr>
          <w:rFonts w:ascii="Times New Roman" w:hAnsi="Times New Roman" w:cs="Times New Roman"/>
        </w:rPr>
        <w:t xml:space="preserve"> – Návrh na plnenie kritéria týchto súťažných podkladov.</w:t>
      </w:r>
    </w:p>
    <w:p w14:paraId="6A2A5705"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4. Uchádzač je povinný predložiť ponuku na celý požadovaný predmet zákazky.</w:t>
      </w:r>
    </w:p>
    <w:p w14:paraId="75594330"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5. Uchádzač zahrnie do ceny všetky náklady a poplatky súvisiace s dodaním predmetu zákazky.</w:t>
      </w:r>
    </w:p>
    <w:p w14:paraId="7C73899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6. Pri vyhodnotení sa ponuky/uchádzači usporiadajú do radu s rastúcou hodnotou kritéria.</w:t>
      </w:r>
    </w:p>
    <w:p w14:paraId="77732B91"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7. Úspešným uchádzačom sa stane uchádzač, ktorý sa umiestnil na prvom (1.) mieste v poradí po vyhodnotení ponúk.</w:t>
      </w:r>
    </w:p>
    <w:p w14:paraId="185B4A4C" w14:textId="11B5B1E2"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8. Návrh uchádzača na plnenie kritéria na vyhodnotenie ponúk je pre uchádzača právne záväzný</w:t>
      </w:r>
      <w:r w:rsidR="00377756">
        <w:rPr>
          <w:rFonts w:ascii="Times New Roman" w:hAnsi="Times New Roman" w:cs="Times New Roman"/>
        </w:rPr>
        <w:t>- pre uzatvorenie zmluvy.</w:t>
      </w:r>
    </w:p>
    <w:p w14:paraId="21C44DFC" w14:textId="79334FC5" w:rsidR="00A6540E" w:rsidRPr="00E22BFB" w:rsidRDefault="00A6540E" w:rsidP="00390D82">
      <w:pPr>
        <w:pStyle w:val="Default"/>
        <w:jc w:val="both"/>
        <w:rPr>
          <w:rFonts w:ascii="Times New Roman" w:hAnsi="Times New Roman" w:cs="Times New Roman"/>
        </w:rPr>
      </w:pPr>
    </w:p>
    <w:p w14:paraId="40882E94" w14:textId="436FC0E7" w:rsidR="00A6540E" w:rsidRPr="00E22BFB" w:rsidRDefault="00A6540E" w:rsidP="00390D82">
      <w:pPr>
        <w:pStyle w:val="Default"/>
        <w:jc w:val="both"/>
        <w:rPr>
          <w:rFonts w:ascii="Times New Roman" w:hAnsi="Times New Roman" w:cs="Times New Roman"/>
        </w:rPr>
      </w:pPr>
    </w:p>
    <w:p w14:paraId="64CF48BC" w14:textId="77777777" w:rsidR="00A6540E" w:rsidRPr="00E22BFB" w:rsidRDefault="00A6540E" w:rsidP="00390D82">
      <w:pPr>
        <w:pStyle w:val="Default"/>
        <w:jc w:val="both"/>
        <w:rPr>
          <w:rFonts w:ascii="Times New Roman" w:hAnsi="Times New Roman" w:cs="Times New Roman"/>
        </w:rPr>
      </w:pPr>
    </w:p>
    <w:p w14:paraId="294F954E" w14:textId="77777777"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B.1 OPIS PREDMETU ZÁKAZKY</w:t>
      </w:r>
    </w:p>
    <w:p w14:paraId="6D1FAD58" w14:textId="7166438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Zodpovedá Prílohe č. </w:t>
      </w:r>
      <w:r w:rsidR="00B40628">
        <w:rPr>
          <w:rFonts w:ascii="Times New Roman" w:hAnsi="Times New Roman" w:cs="Times New Roman"/>
        </w:rPr>
        <w:t>1 – Opis predmetu zákazky</w:t>
      </w:r>
    </w:p>
    <w:p w14:paraId="734A0B44" w14:textId="76ECE5A8" w:rsidR="00390D82" w:rsidRPr="00E22BFB" w:rsidRDefault="00390D82" w:rsidP="00390D82">
      <w:pPr>
        <w:pStyle w:val="Default"/>
        <w:jc w:val="both"/>
        <w:rPr>
          <w:rFonts w:ascii="Times New Roman" w:hAnsi="Times New Roman" w:cs="Times New Roman"/>
        </w:rPr>
      </w:pPr>
    </w:p>
    <w:p w14:paraId="7A9F2B1B" w14:textId="77777777" w:rsidR="00390D82" w:rsidRPr="00E22BFB" w:rsidRDefault="00390D82" w:rsidP="00390D82">
      <w:pPr>
        <w:pStyle w:val="Default"/>
        <w:jc w:val="both"/>
        <w:rPr>
          <w:rFonts w:ascii="Times New Roman" w:hAnsi="Times New Roman" w:cs="Times New Roman"/>
          <w:b/>
          <w:bCs/>
        </w:rPr>
      </w:pPr>
      <w:r w:rsidRPr="00E22BFB">
        <w:rPr>
          <w:rFonts w:ascii="Times New Roman" w:hAnsi="Times New Roman" w:cs="Times New Roman"/>
          <w:b/>
          <w:bCs/>
        </w:rPr>
        <w:t>B.2 OBCHODNÉ PODMIENKY POSKYTNUTIA PREDMETU ZÁKAZKY</w:t>
      </w:r>
    </w:p>
    <w:p w14:paraId="4745B14E" w14:textId="0C1B1856" w:rsidR="00390D82" w:rsidRPr="00B9397B" w:rsidRDefault="00390D82" w:rsidP="00390D82">
      <w:pPr>
        <w:pStyle w:val="Default"/>
        <w:jc w:val="both"/>
        <w:rPr>
          <w:rFonts w:ascii="Times New Roman" w:hAnsi="Times New Roman" w:cs="Times New Roman"/>
        </w:rPr>
      </w:pPr>
      <w:r w:rsidRPr="00B9397B">
        <w:rPr>
          <w:rFonts w:ascii="Times New Roman" w:hAnsi="Times New Roman" w:cs="Times New Roman"/>
        </w:rPr>
        <w:t xml:space="preserve">1. Uchádzač vo svojej ponuke predloží </w:t>
      </w:r>
      <w:r w:rsidR="00F953A2" w:rsidRPr="00B9397B">
        <w:rPr>
          <w:rFonts w:ascii="Times New Roman" w:hAnsi="Times New Roman" w:cs="Times New Roman"/>
        </w:rPr>
        <w:t xml:space="preserve">vyplnený návrh zmluvy o dielo a </w:t>
      </w:r>
      <w:r w:rsidRPr="00B9397B">
        <w:rPr>
          <w:rFonts w:ascii="Times New Roman" w:hAnsi="Times New Roman" w:cs="Times New Roman"/>
        </w:rPr>
        <w:t>vyhlásenie uvedené v Prílohe č.</w:t>
      </w:r>
      <w:r w:rsidR="00E2640A" w:rsidRPr="00B9397B">
        <w:rPr>
          <w:rFonts w:ascii="Times New Roman" w:hAnsi="Times New Roman" w:cs="Times New Roman"/>
        </w:rPr>
        <w:t>3</w:t>
      </w:r>
      <w:r w:rsidRPr="00B9397B">
        <w:rPr>
          <w:rFonts w:ascii="Times New Roman" w:hAnsi="Times New Roman" w:cs="Times New Roman"/>
        </w:rPr>
        <w:t xml:space="preserve"> k súťažným podkladom, ktorým v celom rozsahu akceptuje obchodné podmienky dodania predmetu zákazky uvedené obstarávateľom v zmluve.</w:t>
      </w:r>
    </w:p>
    <w:p w14:paraId="29BF8CFA" w14:textId="17612B08" w:rsidR="00BC1E08" w:rsidRDefault="00BC1E08" w:rsidP="0041293B">
      <w:pPr>
        <w:pStyle w:val="seNormalny2"/>
        <w:tabs>
          <w:tab w:val="left" w:pos="9356"/>
        </w:tabs>
        <w:spacing w:after="0"/>
        <w:ind w:left="2127" w:right="113" w:hanging="1560"/>
        <w:rPr>
          <w:rFonts w:ascii="Times New Roman" w:hAnsi="Times New Roman"/>
          <w:b/>
          <w:sz w:val="24"/>
          <w:szCs w:val="24"/>
        </w:rPr>
      </w:pPr>
      <w:r w:rsidRPr="00B9397B">
        <w:rPr>
          <w:rFonts w:ascii="Times New Roman" w:hAnsi="Times New Roman"/>
          <w:b/>
          <w:sz w:val="24"/>
          <w:szCs w:val="24"/>
        </w:rPr>
        <w:t>Prílohy k zmluve:</w:t>
      </w:r>
    </w:p>
    <w:p w14:paraId="20CE32F2" w14:textId="40F8F443" w:rsidR="0041293B" w:rsidRPr="00E22BFB" w:rsidRDefault="0041293B" w:rsidP="0041293B">
      <w:pPr>
        <w:pStyle w:val="seNormalny2"/>
        <w:tabs>
          <w:tab w:val="left" w:pos="9356"/>
        </w:tabs>
        <w:spacing w:after="0"/>
        <w:ind w:left="2127" w:right="113" w:hanging="1560"/>
        <w:rPr>
          <w:rFonts w:ascii="Times New Roman" w:hAnsi="Times New Roman"/>
          <w:sz w:val="24"/>
          <w:szCs w:val="24"/>
        </w:rPr>
      </w:pPr>
      <w:r w:rsidRPr="00E22BFB">
        <w:rPr>
          <w:rFonts w:ascii="Times New Roman" w:hAnsi="Times New Roman"/>
          <w:b/>
          <w:sz w:val="24"/>
          <w:szCs w:val="24"/>
        </w:rPr>
        <w:t>Príloha č. 1:</w:t>
      </w:r>
      <w:r w:rsidRPr="00E22BFB">
        <w:rPr>
          <w:rFonts w:ascii="Times New Roman" w:hAnsi="Times New Roman"/>
          <w:sz w:val="24"/>
          <w:szCs w:val="24"/>
        </w:rPr>
        <w:tab/>
        <w:t>Špecifikácia Diela (bude dodané v ponuke)</w:t>
      </w:r>
    </w:p>
    <w:p w14:paraId="2185291C" w14:textId="77777777" w:rsidR="0041293B" w:rsidRPr="00E22BFB" w:rsidRDefault="0041293B" w:rsidP="0041293B">
      <w:pPr>
        <w:pStyle w:val="seNormalny2"/>
        <w:tabs>
          <w:tab w:val="left" w:pos="2127"/>
        </w:tabs>
        <w:spacing w:after="0"/>
        <w:ind w:left="567" w:right="113"/>
        <w:rPr>
          <w:rFonts w:ascii="Times New Roman" w:hAnsi="Times New Roman"/>
          <w:sz w:val="24"/>
          <w:szCs w:val="24"/>
        </w:rPr>
      </w:pPr>
      <w:r w:rsidRPr="00E22BFB">
        <w:rPr>
          <w:rFonts w:ascii="Times New Roman" w:hAnsi="Times New Roman"/>
          <w:b/>
          <w:sz w:val="24"/>
          <w:szCs w:val="24"/>
        </w:rPr>
        <w:t>Príloha č. 2:</w:t>
      </w:r>
      <w:r w:rsidRPr="00E22BFB">
        <w:rPr>
          <w:rFonts w:ascii="Times New Roman" w:hAnsi="Times New Roman"/>
          <w:sz w:val="24"/>
          <w:szCs w:val="24"/>
        </w:rPr>
        <w:tab/>
        <w:t>Špecifikácia Ceny Diela (bude dodané v ponuke)</w:t>
      </w:r>
    </w:p>
    <w:p w14:paraId="0C86DDAF" w14:textId="04268340" w:rsidR="0041293B" w:rsidRPr="00E22BFB" w:rsidRDefault="0041293B" w:rsidP="0041293B">
      <w:pPr>
        <w:pStyle w:val="seNormalny2"/>
        <w:tabs>
          <w:tab w:val="left" w:pos="2127"/>
        </w:tabs>
        <w:spacing w:after="0"/>
        <w:ind w:left="2127" w:right="113" w:hanging="1560"/>
        <w:rPr>
          <w:rFonts w:ascii="Times New Roman" w:hAnsi="Times New Roman"/>
          <w:sz w:val="24"/>
          <w:szCs w:val="24"/>
        </w:rPr>
      </w:pPr>
      <w:r w:rsidRPr="00E22BFB">
        <w:rPr>
          <w:rFonts w:ascii="Times New Roman" w:hAnsi="Times New Roman"/>
          <w:b/>
          <w:sz w:val="24"/>
          <w:szCs w:val="24"/>
        </w:rPr>
        <w:t>Príloha č. 3:</w:t>
      </w:r>
      <w:r w:rsidRPr="00E22BFB">
        <w:rPr>
          <w:rFonts w:ascii="Times New Roman" w:hAnsi="Times New Roman"/>
          <w:sz w:val="24"/>
          <w:szCs w:val="24"/>
        </w:rPr>
        <w:tab/>
        <w:t>Harmonogram vykonávania Diela a</w:t>
      </w:r>
      <w:r w:rsidR="001E102A">
        <w:rPr>
          <w:rFonts w:ascii="Times New Roman" w:hAnsi="Times New Roman"/>
          <w:sz w:val="24"/>
          <w:szCs w:val="24"/>
        </w:rPr>
        <w:t xml:space="preserve"> fakturačné míľniky </w:t>
      </w:r>
      <w:r w:rsidRPr="00E22BFB">
        <w:rPr>
          <w:rFonts w:ascii="Times New Roman" w:hAnsi="Times New Roman"/>
          <w:sz w:val="24"/>
          <w:szCs w:val="24"/>
        </w:rPr>
        <w:t>(bude dodané v ponuke)</w:t>
      </w:r>
    </w:p>
    <w:p w14:paraId="2CF33321" w14:textId="77777777" w:rsidR="0041293B" w:rsidRPr="00E22BFB" w:rsidRDefault="0041293B" w:rsidP="0041293B">
      <w:pPr>
        <w:pStyle w:val="seNormalny2"/>
        <w:tabs>
          <w:tab w:val="left" w:pos="2127"/>
        </w:tabs>
        <w:spacing w:after="0"/>
        <w:ind w:left="567" w:right="113"/>
        <w:rPr>
          <w:rFonts w:ascii="Times New Roman" w:hAnsi="Times New Roman"/>
          <w:sz w:val="24"/>
          <w:szCs w:val="24"/>
        </w:rPr>
      </w:pPr>
      <w:r w:rsidRPr="00E22BFB">
        <w:rPr>
          <w:rFonts w:ascii="Times New Roman" w:hAnsi="Times New Roman"/>
          <w:b/>
          <w:sz w:val="24"/>
          <w:szCs w:val="24"/>
        </w:rPr>
        <w:t>Príloha č. 4:</w:t>
      </w:r>
      <w:r w:rsidRPr="00E22BFB">
        <w:rPr>
          <w:rFonts w:ascii="Times New Roman" w:hAnsi="Times New Roman"/>
          <w:sz w:val="24"/>
          <w:szCs w:val="24"/>
        </w:rPr>
        <w:tab/>
        <w:t xml:space="preserve">Zoznam subdodávateľov </w:t>
      </w:r>
      <w:bookmarkStart w:id="9" w:name="_Hlk123241860"/>
      <w:r w:rsidRPr="00E22BFB">
        <w:rPr>
          <w:rFonts w:ascii="Times New Roman" w:hAnsi="Times New Roman"/>
          <w:sz w:val="24"/>
          <w:szCs w:val="24"/>
        </w:rPr>
        <w:t>(bude dodané v ponuke)</w:t>
      </w:r>
      <w:bookmarkEnd w:id="9"/>
    </w:p>
    <w:p w14:paraId="08FD4771" w14:textId="77777777" w:rsidR="0041293B" w:rsidRPr="00E22BFB" w:rsidRDefault="0041293B" w:rsidP="0041293B">
      <w:pPr>
        <w:pStyle w:val="seNormalny2"/>
        <w:tabs>
          <w:tab w:val="left" w:pos="2127"/>
        </w:tabs>
        <w:spacing w:after="0"/>
        <w:ind w:left="2124" w:right="113" w:hanging="1557"/>
        <w:rPr>
          <w:rFonts w:ascii="Times New Roman" w:hAnsi="Times New Roman"/>
          <w:sz w:val="24"/>
          <w:szCs w:val="24"/>
        </w:rPr>
      </w:pPr>
      <w:r w:rsidRPr="00E22BFB">
        <w:rPr>
          <w:rFonts w:ascii="Times New Roman" w:hAnsi="Times New Roman"/>
          <w:b/>
          <w:sz w:val="24"/>
          <w:szCs w:val="24"/>
        </w:rPr>
        <w:t>Príloha č. 5:</w:t>
      </w:r>
      <w:r w:rsidRPr="00E22BFB">
        <w:rPr>
          <w:rFonts w:ascii="Times New Roman" w:hAnsi="Times New Roman"/>
          <w:sz w:val="24"/>
          <w:szCs w:val="24"/>
        </w:rPr>
        <w:tab/>
        <w:t>Zoznam činností, úkonov a ND pre bežný prevádzkový servis (bude dodané v ponuke</w:t>
      </w:r>
    </w:p>
    <w:p w14:paraId="1BBAC588" w14:textId="77777777" w:rsidR="00A6540E" w:rsidRPr="00E22BFB" w:rsidRDefault="00A6540E" w:rsidP="00390D82">
      <w:pPr>
        <w:pStyle w:val="Default"/>
        <w:jc w:val="both"/>
        <w:rPr>
          <w:rFonts w:ascii="Times New Roman" w:hAnsi="Times New Roman" w:cs="Times New Roman"/>
        </w:rPr>
      </w:pPr>
    </w:p>
    <w:p w14:paraId="31F61C59" w14:textId="344D7CD5"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3. Informácie pre uchádzačov</w:t>
      </w:r>
    </w:p>
    <w:p w14:paraId="49AA464B" w14:textId="299BAF48"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 xml:space="preserve">3.1 Uchádzač je povinný v súlade s § 41 ods. 3 zákona o verejnom obstarávaní predložiť v ponuke zoznam všetkých známych subdodávateľov, ktorý tvorí Prílohu č. </w:t>
      </w:r>
      <w:r w:rsidR="000E30CE">
        <w:rPr>
          <w:rFonts w:ascii="Times New Roman" w:hAnsi="Times New Roman" w:cs="Times New Roman"/>
        </w:rPr>
        <w:t>8</w:t>
      </w:r>
      <w:r w:rsidRPr="00E22BFB">
        <w:rPr>
          <w:rFonts w:ascii="Times New Roman" w:hAnsi="Times New Roman" w:cs="Times New Roman"/>
        </w:rPr>
        <w:t xml:space="preserve"> </w:t>
      </w:r>
      <w:r w:rsidR="001C6B59">
        <w:rPr>
          <w:rFonts w:ascii="Times New Roman" w:hAnsi="Times New Roman" w:cs="Times New Roman"/>
        </w:rPr>
        <w:t xml:space="preserve">súťažných podkladov </w:t>
      </w:r>
      <w:r w:rsidRPr="00E22BFB">
        <w:rPr>
          <w:rFonts w:ascii="Times New Roman" w:hAnsi="Times New Roman" w:cs="Times New Roman"/>
        </w:rPr>
        <w:t>v rozsahu:</w:t>
      </w:r>
    </w:p>
    <w:p w14:paraId="24577B6C"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a) podiel zákazky, ktorý má v úmysle zadať subdodávateľom, navrhovaných subdodávateľov a predmet subdodávok,</w:t>
      </w:r>
    </w:p>
    <w:p w14:paraId="4B269F59"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b) identifikačné údaje o všetkých známych subdodávateľoch v rozsahu: meno a priezvisko alebo obchodné meno, adresa sídla, miesta podnikania alebo obvyklého pobytu, IČO alebo dátum narodenia ak nebolo pridelené IČO, údaje o osobe oprávnenej konať za subdodávateľa v rozsahu: meno a priezvisko, adresa sídla, miesta podnikania alebo obvyklého pobytu, dátum narodenia.</w:t>
      </w:r>
    </w:p>
    <w:p w14:paraId="6907490E" w14:textId="77777777" w:rsidR="00390D82" w:rsidRPr="00E22BFB" w:rsidRDefault="00390D82" w:rsidP="00390D82">
      <w:pPr>
        <w:pStyle w:val="Default"/>
        <w:jc w:val="both"/>
        <w:rPr>
          <w:rFonts w:ascii="Times New Roman" w:hAnsi="Times New Roman" w:cs="Times New Roman"/>
        </w:rPr>
      </w:pPr>
      <w:r w:rsidRPr="00E22BFB">
        <w:rPr>
          <w:rFonts w:ascii="Times New Roman" w:hAnsi="Times New Roman" w:cs="Times New Roman"/>
        </w:rPr>
        <w:t>3.3 Obstarávateľ v súlade s § 11 zákona o verejnom obstarávaní zároveň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ktorí majú povinnosť zapisovať sa do registra partnerov verejného sektora a nie sú zapísaní v registri partnerov verejného sektora. Partner verejného sektora musí byť zapísaný v registri aspoň po dobu trvania zmluvy.</w:t>
      </w:r>
    </w:p>
    <w:p w14:paraId="48B4A9B4" w14:textId="77777777" w:rsidR="0007404E" w:rsidRDefault="0007404E" w:rsidP="00390D82">
      <w:pPr>
        <w:pStyle w:val="Default"/>
        <w:jc w:val="both"/>
        <w:rPr>
          <w:rFonts w:ascii="Times New Roman" w:hAnsi="Times New Roman" w:cs="Times New Roman"/>
          <w:u w:val="single"/>
        </w:rPr>
      </w:pPr>
    </w:p>
    <w:p w14:paraId="578A9B97" w14:textId="35A98331" w:rsidR="00390D82" w:rsidRPr="00E22BFB" w:rsidRDefault="00390D82" w:rsidP="00390D82">
      <w:pPr>
        <w:pStyle w:val="Default"/>
        <w:jc w:val="both"/>
        <w:rPr>
          <w:rFonts w:ascii="Times New Roman" w:hAnsi="Times New Roman" w:cs="Times New Roman"/>
          <w:u w:val="single"/>
        </w:rPr>
      </w:pPr>
      <w:r w:rsidRPr="00E22BFB">
        <w:rPr>
          <w:rFonts w:ascii="Times New Roman" w:hAnsi="Times New Roman" w:cs="Times New Roman"/>
          <w:u w:val="single"/>
        </w:rPr>
        <w:t>4. Návrh zmluvy je súčasťou tejto časti súťažných podkladov</w:t>
      </w:r>
      <w:r w:rsidR="0007404E">
        <w:rPr>
          <w:rFonts w:ascii="Times New Roman" w:hAnsi="Times New Roman" w:cs="Times New Roman"/>
          <w:u w:val="single"/>
        </w:rPr>
        <w:t xml:space="preserve"> - Príloha č. 10</w:t>
      </w:r>
      <w:r w:rsidRPr="00E22BFB">
        <w:rPr>
          <w:rFonts w:ascii="Times New Roman" w:hAnsi="Times New Roman" w:cs="Times New Roman"/>
          <w:u w:val="single"/>
        </w:rPr>
        <w:t>.</w:t>
      </w:r>
    </w:p>
    <w:p w14:paraId="05D8A2E7" w14:textId="08B40073" w:rsidR="00A6540E" w:rsidRPr="00E22BFB" w:rsidRDefault="00A6540E" w:rsidP="00390D82">
      <w:pPr>
        <w:pStyle w:val="Default"/>
        <w:jc w:val="both"/>
        <w:rPr>
          <w:rFonts w:ascii="Times New Roman" w:hAnsi="Times New Roman" w:cs="Times New Roman"/>
          <w:b/>
          <w:bCs/>
        </w:rPr>
      </w:pPr>
    </w:p>
    <w:p w14:paraId="24B944CC" w14:textId="77777777" w:rsidR="007C6F94" w:rsidRPr="00E22BFB" w:rsidRDefault="007C6F94" w:rsidP="00390D82">
      <w:pPr>
        <w:pStyle w:val="Default"/>
        <w:jc w:val="both"/>
        <w:rPr>
          <w:rFonts w:ascii="Times New Roman" w:hAnsi="Times New Roman" w:cs="Times New Roman"/>
          <w:b/>
          <w:bCs/>
        </w:rPr>
      </w:pPr>
    </w:p>
    <w:p w14:paraId="3EF49EF7" w14:textId="77777777" w:rsidR="007C6F94" w:rsidRPr="00E22BFB" w:rsidRDefault="007C6F94" w:rsidP="00390D82">
      <w:pPr>
        <w:pStyle w:val="Default"/>
        <w:jc w:val="both"/>
        <w:rPr>
          <w:rFonts w:ascii="Times New Roman" w:hAnsi="Times New Roman" w:cs="Times New Roman"/>
          <w:b/>
          <w:bCs/>
        </w:rPr>
      </w:pPr>
    </w:p>
    <w:p w14:paraId="4CB57ED9" w14:textId="77777777" w:rsidR="007C6F94" w:rsidRPr="00E22BFB" w:rsidRDefault="007C6F94" w:rsidP="00390D82">
      <w:pPr>
        <w:pStyle w:val="Default"/>
        <w:jc w:val="both"/>
        <w:rPr>
          <w:rFonts w:ascii="Times New Roman" w:hAnsi="Times New Roman" w:cs="Times New Roman"/>
          <w:b/>
          <w:bCs/>
        </w:rPr>
      </w:pPr>
    </w:p>
    <w:p w14:paraId="70E7EE7B" w14:textId="77777777" w:rsidR="007C6F94" w:rsidRPr="00E22BFB" w:rsidRDefault="007C6F94" w:rsidP="00390D82">
      <w:pPr>
        <w:pStyle w:val="Default"/>
        <w:jc w:val="both"/>
        <w:rPr>
          <w:rFonts w:ascii="Times New Roman" w:hAnsi="Times New Roman" w:cs="Times New Roman"/>
          <w:b/>
          <w:bCs/>
        </w:rPr>
      </w:pPr>
    </w:p>
    <w:p w14:paraId="124AAF63" w14:textId="77777777" w:rsidR="007C6F94" w:rsidRPr="00E22BFB" w:rsidRDefault="007C6F94" w:rsidP="00390D82">
      <w:pPr>
        <w:pStyle w:val="Default"/>
        <w:jc w:val="both"/>
        <w:rPr>
          <w:rFonts w:ascii="Times New Roman" w:hAnsi="Times New Roman" w:cs="Times New Roman"/>
          <w:b/>
          <w:bCs/>
        </w:rPr>
      </w:pPr>
    </w:p>
    <w:p w14:paraId="1DF9EDD1" w14:textId="77777777" w:rsidR="007C6F94" w:rsidRPr="00E22BFB" w:rsidRDefault="007C6F94" w:rsidP="00390D82">
      <w:pPr>
        <w:pStyle w:val="Default"/>
        <w:jc w:val="both"/>
        <w:rPr>
          <w:rFonts w:ascii="Times New Roman" w:hAnsi="Times New Roman" w:cs="Times New Roman"/>
          <w:b/>
          <w:bCs/>
        </w:rPr>
      </w:pPr>
    </w:p>
    <w:p w14:paraId="64DAF244" w14:textId="77777777" w:rsidR="007C6F94" w:rsidRPr="00E22BFB" w:rsidRDefault="007C6F94" w:rsidP="00390D82">
      <w:pPr>
        <w:pStyle w:val="Default"/>
        <w:jc w:val="both"/>
        <w:rPr>
          <w:rFonts w:ascii="Times New Roman" w:hAnsi="Times New Roman" w:cs="Times New Roman"/>
          <w:b/>
          <w:bCs/>
        </w:rPr>
      </w:pPr>
    </w:p>
    <w:p w14:paraId="448ABC42" w14:textId="77777777" w:rsidR="007C6F94" w:rsidRPr="00E22BFB" w:rsidRDefault="007C6F94" w:rsidP="00390D82">
      <w:pPr>
        <w:pStyle w:val="Default"/>
        <w:jc w:val="both"/>
        <w:rPr>
          <w:rFonts w:ascii="Times New Roman" w:hAnsi="Times New Roman" w:cs="Times New Roman"/>
          <w:b/>
          <w:bCs/>
        </w:rPr>
      </w:pPr>
    </w:p>
    <w:p w14:paraId="535ED24C" w14:textId="77777777" w:rsidR="007C6F94" w:rsidRPr="00E22BFB" w:rsidRDefault="007C6F94" w:rsidP="00390D82">
      <w:pPr>
        <w:pStyle w:val="Default"/>
        <w:jc w:val="both"/>
        <w:rPr>
          <w:rFonts w:ascii="Times New Roman" w:hAnsi="Times New Roman" w:cs="Times New Roman"/>
          <w:b/>
          <w:bCs/>
        </w:rPr>
      </w:pPr>
    </w:p>
    <w:p w14:paraId="30B9357A" w14:textId="77777777" w:rsidR="007C6F94" w:rsidRPr="00E22BFB" w:rsidRDefault="007C6F94" w:rsidP="00390D82">
      <w:pPr>
        <w:pStyle w:val="Default"/>
        <w:jc w:val="both"/>
        <w:rPr>
          <w:rFonts w:ascii="Times New Roman" w:hAnsi="Times New Roman" w:cs="Times New Roman"/>
          <w:b/>
          <w:bCs/>
        </w:rPr>
      </w:pPr>
    </w:p>
    <w:p w14:paraId="1A36CD62" w14:textId="77777777" w:rsidR="007C6F94" w:rsidRPr="00E22BFB" w:rsidRDefault="007C6F94" w:rsidP="00390D82">
      <w:pPr>
        <w:pStyle w:val="Default"/>
        <w:jc w:val="both"/>
        <w:rPr>
          <w:rFonts w:ascii="Times New Roman" w:hAnsi="Times New Roman" w:cs="Times New Roman"/>
          <w:b/>
          <w:bCs/>
        </w:rPr>
      </w:pPr>
    </w:p>
    <w:p w14:paraId="04762186" w14:textId="77777777" w:rsidR="007C6F94" w:rsidRPr="00E22BFB" w:rsidRDefault="007C6F94" w:rsidP="00390D82">
      <w:pPr>
        <w:pStyle w:val="Default"/>
        <w:jc w:val="both"/>
        <w:rPr>
          <w:rFonts w:ascii="Times New Roman" w:hAnsi="Times New Roman" w:cs="Times New Roman"/>
          <w:b/>
          <w:bCs/>
        </w:rPr>
      </w:pPr>
    </w:p>
    <w:sectPr w:rsidR="007C6F94" w:rsidRPr="00E22BFB" w:rsidSect="00112E1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DB4C" w14:textId="77777777" w:rsidR="00570FAB" w:rsidRDefault="00570FAB" w:rsidP="004D0DCA">
      <w:pPr>
        <w:spacing w:after="0"/>
      </w:pPr>
      <w:r>
        <w:separator/>
      </w:r>
    </w:p>
  </w:endnote>
  <w:endnote w:type="continuationSeparator" w:id="0">
    <w:p w14:paraId="72213E58" w14:textId="77777777" w:rsidR="00570FAB" w:rsidRDefault="00570FAB" w:rsidP="004D0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156B" w14:textId="77777777" w:rsidR="00570FAB" w:rsidRDefault="00570FAB" w:rsidP="004D0DCA">
      <w:pPr>
        <w:spacing w:after="0"/>
      </w:pPr>
      <w:r>
        <w:separator/>
      </w:r>
    </w:p>
  </w:footnote>
  <w:footnote w:type="continuationSeparator" w:id="0">
    <w:p w14:paraId="27825AD1" w14:textId="77777777" w:rsidR="00570FAB" w:rsidRDefault="00570FAB" w:rsidP="004D0D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F2DD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878B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152543"/>
    <w:multiLevelType w:val="hybridMultilevel"/>
    <w:tmpl w:val="FFFFFFFF"/>
    <w:lvl w:ilvl="0" w:tplc="FFFFFFFF">
      <w:start w:val="1"/>
      <w:numFmt w:val="bullet"/>
      <w:lvlText w:val="•"/>
      <w:lvlJc w:val="left"/>
    </w:lvl>
    <w:lvl w:ilvl="1" w:tplc="FA0F864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A695D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2E56A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77144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4941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F1E3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1AB991E"/>
    <w:multiLevelType w:val="hybridMultilevel"/>
    <w:tmpl w:val="FFFFFFFF"/>
    <w:lvl w:ilvl="0" w:tplc="FFFFFFFF">
      <w:start w:val="1"/>
      <w:numFmt w:val="bullet"/>
      <w:lvlText w:val="•"/>
      <w:lvlJc w:val="left"/>
    </w:lvl>
    <w:lvl w:ilvl="1" w:tplc="8D3E206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CC202C"/>
    <w:multiLevelType w:val="multilevel"/>
    <w:tmpl w:val="BBA086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95B106A"/>
    <w:multiLevelType w:val="multilevel"/>
    <w:tmpl w:val="AA6C763C"/>
    <w:lvl w:ilvl="0">
      <w:numFmt w:val="bullet"/>
      <w:lvlText w:val="-"/>
      <w:lvlJc w:val="left"/>
      <w:pPr>
        <w:ind w:left="720" w:hanging="360"/>
      </w:pPr>
      <w:rPr>
        <w:rFonts w:ascii="Times New Roman" w:eastAsia="CIDFont+F1"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E30732C"/>
    <w:multiLevelType w:val="hybridMultilevel"/>
    <w:tmpl w:val="CF9E9D86"/>
    <w:lvl w:ilvl="0" w:tplc="A3161FD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5A8D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86DA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6B2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BA66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C176EC"/>
    <w:multiLevelType w:val="multilevel"/>
    <w:tmpl w:val="1AD00292"/>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7" w15:restartNumberingAfterBreak="0">
    <w:nsid w:val="254333A1"/>
    <w:multiLevelType w:val="multilevel"/>
    <w:tmpl w:val="DDEE9FA2"/>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7DA2157"/>
    <w:multiLevelType w:val="multilevel"/>
    <w:tmpl w:val="59F21D9A"/>
    <w:styleLink w:val="WWOutlineListStyle5"/>
    <w:lvl w:ilvl="0">
      <w:start w:val="1"/>
      <w:numFmt w:val="none"/>
      <w:lvlText w:val=""/>
      <w:lvlJc w:val="left"/>
    </w:lvl>
    <w:lvl w:ilvl="1">
      <w:start w:val="1"/>
      <w:numFmt w:val="decimal"/>
      <w:pStyle w:val="tltlNadpis2Arial14ptNiejeTunVetkypsmenvek"/>
      <w:lvlText w:val="%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3AC27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21A007"/>
    <w:multiLevelType w:val="hybridMultilevel"/>
    <w:tmpl w:val="FFFFFFFF"/>
    <w:lvl w:ilvl="0" w:tplc="FFFFFFFF">
      <w:start w:val="1"/>
      <w:numFmt w:val="lowerLetter"/>
      <w:lvlText w:val="•"/>
      <w:lvlJc w:val="left"/>
    </w:lvl>
    <w:lvl w:ilvl="1" w:tplc="78F8807D">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DE550F"/>
    <w:multiLevelType w:val="multilevel"/>
    <w:tmpl w:val="7286EF44"/>
    <w:lvl w:ilvl="0">
      <w:start w:val="16"/>
      <w:numFmt w:val="decimal"/>
      <w:lvlText w:val="%1"/>
      <w:lvlJc w:val="left"/>
      <w:pPr>
        <w:ind w:left="720" w:hanging="720"/>
      </w:pPr>
      <w:rPr>
        <w:rFonts w:ascii="Times New Roman" w:hAnsi="Times New Roman" w:cs="Times New Roman" w:hint="default"/>
        <w:b/>
        <w:color w:val="auto"/>
      </w:rPr>
    </w:lvl>
    <w:lvl w:ilvl="1">
      <w:start w:val="1"/>
      <w:numFmt w:val="decimal"/>
      <w:lvlText w:val="%1.%2"/>
      <w:lvlJc w:val="left"/>
      <w:pPr>
        <w:ind w:left="720" w:hanging="720"/>
      </w:pPr>
      <w:rPr>
        <w:rFonts w:ascii="Times New Roman" w:hAnsi="Times New Roman" w:cs="Times New Roman" w:hint="default"/>
        <w:b/>
        <w:color w:val="auto"/>
      </w:rPr>
    </w:lvl>
    <w:lvl w:ilvl="2">
      <w:start w:val="15"/>
      <w:numFmt w:val="decimal"/>
      <w:lvlText w:val="%1.%2.%3"/>
      <w:lvlJc w:val="left"/>
      <w:pPr>
        <w:ind w:left="720" w:hanging="720"/>
      </w:pPr>
      <w:rPr>
        <w:rFonts w:ascii="Times New Roman" w:hAnsi="Times New Roman" w:cs="Times New Roman" w:hint="default"/>
        <w:b w:val="0"/>
        <w:bCs/>
        <w:color w:val="auto"/>
      </w:rPr>
    </w:lvl>
    <w:lvl w:ilvl="3">
      <w:start w:val="1"/>
      <w:numFmt w:val="decimal"/>
      <w:lvlText w:val="%1.%2.%3.%4"/>
      <w:lvlJc w:val="left"/>
      <w:pPr>
        <w:ind w:left="1080" w:hanging="1080"/>
      </w:pPr>
      <w:rPr>
        <w:rFonts w:ascii="Times New Roman" w:hAnsi="Times New Roman" w:cs="Times New Roman" w:hint="default"/>
        <w:b/>
        <w:color w:val="auto"/>
      </w:rPr>
    </w:lvl>
    <w:lvl w:ilvl="4">
      <w:start w:val="1"/>
      <w:numFmt w:val="decimal"/>
      <w:lvlText w:val="%1.%2.%3.%4.%5"/>
      <w:lvlJc w:val="left"/>
      <w:pPr>
        <w:ind w:left="1080" w:hanging="1080"/>
      </w:pPr>
      <w:rPr>
        <w:rFonts w:ascii="Times New Roman" w:hAnsi="Times New Roman" w:cs="Times New Roman" w:hint="default"/>
        <w:b/>
        <w:color w:val="auto"/>
      </w:rPr>
    </w:lvl>
    <w:lvl w:ilvl="5">
      <w:start w:val="1"/>
      <w:numFmt w:val="decimal"/>
      <w:lvlText w:val="%1.%2.%3.%4.%5.%6"/>
      <w:lvlJc w:val="left"/>
      <w:pPr>
        <w:ind w:left="1440" w:hanging="1440"/>
      </w:pPr>
      <w:rPr>
        <w:rFonts w:ascii="Times New Roman" w:hAnsi="Times New Roman" w:cs="Times New Roman" w:hint="default"/>
        <w:b/>
        <w:color w:val="auto"/>
      </w:rPr>
    </w:lvl>
    <w:lvl w:ilvl="6">
      <w:start w:val="1"/>
      <w:numFmt w:val="decimal"/>
      <w:lvlText w:val="%1.%2.%3.%4.%5.%6.%7"/>
      <w:lvlJc w:val="left"/>
      <w:pPr>
        <w:ind w:left="1440" w:hanging="1440"/>
      </w:pPr>
      <w:rPr>
        <w:rFonts w:ascii="Times New Roman" w:hAnsi="Times New Roman" w:cs="Times New Roman" w:hint="default"/>
        <w:b/>
        <w:color w:val="auto"/>
      </w:rPr>
    </w:lvl>
    <w:lvl w:ilvl="7">
      <w:start w:val="1"/>
      <w:numFmt w:val="decimal"/>
      <w:lvlText w:val="%1.%2.%3.%4.%5.%6.%7.%8"/>
      <w:lvlJc w:val="left"/>
      <w:pPr>
        <w:ind w:left="1800" w:hanging="1800"/>
      </w:pPr>
      <w:rPr>
        <w:rFonts w:ascii="Times New Roman" w:hAnsi="Times New Roman" w:cs="Times New Roman" w:hint="default"/>
        <w:b/>
        <w:color w:val="auto"/>
      </w:rPr>
    </w:lvl>
    <w:lvl w:ilvl="8">
      <w:start w:val="1"/>
      <w:numFmt w:val="decimal"/>
      <w:lvlText w:val="%1.%2.%3.%4.%5.%6.%7.%8.%9"/>
      <w:lvlJc w:val="left"/>
      <w:pPr>
        <w:ind w:left="1800" w:hanging="1800"/>
      </w:pPr>
      <w:rPr>
        <w:rFonts w:ascii="Times New Roman" w:hAnsi="Times New Roman" w:cs="Times New Roman" w:hint="default"/>
        <w:b/>
        <w:color w:val="auto"/>
      </w:rPr>
    </w:lvl>
  </w:abstractNum>
  <w:abstractNum w:abstractNumId="22" w15:restartNumberingAfterBreak="0">
    <w:nsid w:val="46DB30D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8F0CBD"/>
    <w:multiLevelType w:val="multilevel"/>
    <w:tmpl w:val="D8641254"/>
    <w:lvl w:ilvl="0">
      <w:start w:val="1"/>
      <w:numFmt w:val="lowerLetter"/>
      <w:lvlText w:val="%1)"/>
      <w:lvlJc w:val="left"/>
      <w:pPr>
        <w:ind w:left="360" w:hanging="360"/>
      </w:pPr>
    </w:lvl>
    <w:lvl w:ilvl="1">
      <w:start w:val="1"/>
      <w:numFmt w:val="decimal"/>
      <w:lvlText w:val="%1.%2"/>
      <w:lvlJc w:val="left"/>
      <w:pPr>
        <w:ind w:left="644" w:hanging="360"/>
      </w:pPr>
      <w:rPr>
        <w:b w:val="0"/>
        <w:i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4" w15:restartNumberingAfterBreak="0">
    <w:nsid w:val="4A5C6B62"/>
    <w:multiLevelType w:val="multilevel"/>
    <w:tmpl w:val="9D62331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2400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530B59"/>
    <w:multiLevelType w:val="hybridMultilevel"/>
    <w:tmpl w:val="08A4EB1C"/>
    <w:lvl w:ilvl="0" w:tplc="CABAC14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308C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516501">
    <w:abstractNumId w:val="22"/>
  </w:num>
  <w:num w:numId="2" w16cid:durableId="837958923">
    <w:abstractNumId w:val="4"/>
  </w:num>
  <w:num w:numId="3" w16cid:durableId="148837510">
    <w:abstractNumId w:val="14"/>
  </w:num>
  <w:num w:numId="4" w16cid:durableId="4525644">
    <w:abstractNumId w:val="3"/>
  </w:num>
  <w:num w:numId="5" w16cid:durableId="898976849">
    <w:abstractNumId w:val="7"/>
  </w:num>
  <w:num w:numId="6" w16cid:durableId="111438905">
    <w:abstractNumId w:val="2"/>
  </w:num>
  <w:num w:numId="7" w16cid:durableId="173614621">
    <w:abstractNumId w:val="8"/>
  </w:num>
  <w:num w:numId="8" w16cid:durableId="1713651913">
    <w:abstractNumId w:val="13"/>
  </w:num>
  <w:num w:numId="9" w16cid:durableId="20403823">
    <w:abstractNumId w:val="27"/>
  </w:num>
  <w:num w:numId="10" w16cid:durableId="726148071">
    <w:abstractNumId w:val="6"/>
  </w:num>
  <w:num w:numId="11" w16cid:durableId="213738810">
    <w:abstractNumId w:val="12"/>
  </w:num>
  <w:num w:numId="12" w16cid:durableId="1025980138">
    <w:abstractNumId w:val="25"/>
  </w:num>
  <w:num w:numId="13" w16cid:durableId="1819417595">
    <w:abstractNumId w:val="5"/>
  </w:num>
  <w:num w:numId="14" w16cid:durableId="306934997">
    <w:abstractNumId w:val="19"/>
  </w:num>
  <w:num w:numId="15" w16cid:durableId="1346442814">
    <w:abstractNumId w:val="1"/>
  </w:num>
  <w:num w:numId="16" w16cid:durableId="166559722">
    <w:abstractNumId w:val="0"/>
  </w:num>
  <w:num w:numId="17" w16cid:durableId="412314359">
    <w:abstractNumId w:val="15"/>
  </w:num>
  <w:num w:numId="18" w16cid:durableId="1684932916">
    <w:abstractNumId w:val="20"/>
  </w:num>
  <w:num w:numId="19" w16cid:durableId="18943418">
    <w:abstractNumId w:val="18"/>
  </w:num>
  <w:num w:numId="20" w16cid:durableId="1529417185">
    <w:abstractNumId w:val="24"/>
  </w:num>
  <w:num w:numId="21" w16cid:durableId="1459690609">
    <w:abstractNumId w:val="11"/>
  </w:num>
  <w:num w:numId="22" w16cid:durableId="436827593">
    <w:abstractNumId w:val="26"/>
  </w:num>
  <w:num w:numId="23" w16cid:durableId="1605304760">
    <w:abstractNumId w:val="9"/>
  </w:num>
  <w:num w:numId="24" w16cid:durableId="255096993">
    <w:abstractNumId w:val="23"/>
  </w:num>
  <w:num w:numId="25" w16cid:durableId="1540967590">
    <w:abstractNumId w:val="21"/>
  </w:num>
  <w:num w:numId="26" w16cid:durableId="1876774990">
    <w:abstractNumId w:val="16"/>
  </w:num>
  <w:num w:numId="27" w16cid:durableId="294482101">
    <w:abstractNumId w:val="10"/>
  </w:num>
  <w:num w:numId="28" w16cid:durableId="79826008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82"/>
    <w:rsid w:val="00004553"/>
    <w:rsid w:val="00010DF8"/>
    <w:rsid w:val="00017F31"/>
    <w:rsid w:val="00021F03"/>
    <w:rsid w:val="0003770D"/>
    <w:rsid w:val="00051FBB"/>
    <w:rsid w:val="0007223A"/>
    <w:rsid w:val="000727F1"/>
    <w:rsid w:val="0007404E"/>
    <w:rsid w:val="00096681"/>
    <w:rsid w:val="000A17C6"/>
    <w:rsid w:val="000A1E3D"/>
    <w:rsid w:val="000B2C96"/>
    <w:rsid w:val="000B3E23"/>
    <w:rsid w:val="000D0300"/>
    <w:rsid w:val="000E01AE"/>
    <w:rsid w:val="000E30CE"/>
    <w:rsid w:val="000E4950"/>
    <w:rsid w:val="000F0C95"/>
    <w:rsid w:val="000F0F57"/>
    <w:rsid w:val="000F66DE"/>
    <w:rsid w:val="00112E15"/>
    <w:rsid w:val="001160E0"/>
    <w:rsid w:val="00125A44"/>
    <w:rsid w:val="00127C20"/>
    <w:rsid w:val="0013431B"/>
    <w:rsid w:val="001365F5"/>
    <w:rsid w:val="0015124D"/>
    <w:rsid w:val="0015338A"/>
    <w:rsid w:val="00165A1B"/>
    <w:rsid w:val="00174502"/>
    <w:rsid w:val="001748CC"/>
    <w:rsid w:val="00177A75"/>
    <w:rsid w:val="00183FAB"/>
    <w:rsid w:val="00186546"/>
    <w:rsid w:val="00190183"/>
    <w:rsid w:val="0019173D"/>
    <w:rsid w:val="00196CA6"/>
    <w:rsid w:val="001A3338"/>
    <w:rsid w:val="001C6778"/>
    <w:rsid w:val="001C6B59"/>
    <w:rsid w:val="001D1E7C"/>
    <w:rsid w:val="001D4AD6"/>
    <w:rsid w:val="001E102A"/>
    <w:rsid w:val="001E6895"/>
    <w:rsid w:val="001F3BCE"/>
    <w:rsid w:val="001F54E8"/>
    <w:rsid w:val="001F5B0C"/>
    <w:rsid w:val="00202B92"/>
    <w:rsid w:val="00203DD7"/>
    <w:rsid w:val="002236D0"/>
    <w:rsid w:val="002255FB"/>
    <w:rsid w:val="00231E0A"/>
    <w:rsid w:val="0024171B"/>
    <w:rsid w:val="002531E0"/>
    <w:rsid w:val="00253E1F"/>
    <w:rsid w:val="00262235"/>
    <w:rsid w:val="00263E5D"/>
    <w:rsid w:val="00267CCD"/>
    <w:rsid w:val="00286171"/>
    <w:rsid w:val="0029504F"/>
    <w:rsid w:val="002A098E"/>
    <w:rsid w:val="002C3AD4"/>
    <w:rsid w:val="002D1C38"/>
    <w:rsid w:val="002D353F"/>
    <w:rsid w:val="002F7D71"/>
    <w:rsid w:val="00300BCE"/>
    <w:rsid w:val="003130CC"/>
    <w:rsid w:val="003152FA"/>
    <w:rsid w:val="00321450"/>
    <w:rsid w:val="003338B4"/>
    <w:rsid w:val="00335FDF"/>
    <w:rsid w:val="0034093B"/>
    <w:rsid w:val="00346958"/>
    <w:rsid w:val="00357E0F"/>
    <w:rsid w:val="00366AA1"/>
    <w:rsid w:val="00367DEE"/>
    <w:rsid w:val="00377756"/>
    <w:rsid w:val="00387FAD"/>
    <w:rsid w:val="00390D82"/>
    <w:rsid w:val="003A562B"/>
    <w:rsid w:val="003D1A90"/>
    <w:rsid w:val="003D1EED"/>
    <w:rsid w:val="003D7021"/>
    <w:rsid w:val="003F0D47"/>
    <w:rsid w:val="003F5605"/>
    <w:rsid w:val="00406836"/>
    <w:rsid w:val="0041293B"/>
    <w:rsid w:val="00413947"/>
    <w:rsid w:val="0041776D"/>
    <w:rsid w:val="00421B65"/>
    <w:rsid w:val="004233BE"/>
    <w:rsid w:val="0043500E"/>
    <w:rsid w:val="0044221E"/>
    <w:rsid w:val="0044283D"/>
    <w:rsid w:val="00443741"/>
    <w:rsid w:val="00467414"/>
    <w:rsid w:val="00474FB7"/>
    <w:rsid w:val="0048047B"/>
    <w:rsid w:val="00484372"/>
    <w:rsid w:val="004966F2"/>
    <w:rsid w:val="004A5BEA"/>
    <w:rsid w:val="004C1BAD"/>
    <w:rsid w:val="004D0DCA"/>
    <w:rsid w:val="004D288D"/>
    <w:rsid w:val="004E031B"/>
    <w:rsid w:val="004F5324"/>
    <w:rsid w:val="0050658B"/>
    <w:rsid w:val="005206BF"/>
    <w:rsid w:val="005208ED"/>
    <w:rsid w:val="00544A04"/>
    <w:rsid w:val="00552486"/>
    <w:rsid w:val="005627AA"/>
    <w:rsid w:val="005647DD"/>
    <w:rsid w:val="00570B9B"/>
    <w:rsid w:val="00570FAB"/>
    <w:rsid w:val="005710F2"/>
    <w:rsid w:val="00572AC7"/>
    <w:rsid w:val="00586EB0"/>
    <w:rsid w:val="00592E63"/>
    <w:rsid w:val="00596E2E"/>
    <w:rsid w:val="00597971"/>
    <w:rsid w:val="005B008F"/>
    <w:rsid w:val="005C0089"/>
    <w:rsid w:val="005C0DF8"/>
    <w:rsid w:val="005C1ACF"/>
    <w:rsid w:val="005D0E5F"/>
    <w:rsid w:val="006115CD"/>
    <w:rsid w:val="0061286F"/>
    <w:rsid w:val="00624FF9"/>
    <w:rsid w:val="00634B72"/>
    <w:rsid w:val="00641A47"/>
    <w:rsid w:val="00644980"/>
    <w:rsid w:val="00652D79"/>
    <w:rsid w:val="00662282"/>
    <w:rsid w:val="00663E4A"/>
    <w:rsid w:val="0068334A"/>
    <w:rsid w:val="006877B1"/>
    <w:rsid w:val="00687EDF"/>
    <w:rsid w:val="006A7EE8"/>
    <w:rsid w:val="006B4DA5"/>
    <w:rsid w:val="006D4035"/>
    <w:rsid w:val="006F2D37"/>
    <w:rsid w:val="006F5D58"/>
    <w:rsid w:val="00711240"/>
    <w:rsid w:val="00714943"/>
    <w:rsid w:val="00721B75"/>
    <w:rsid w:val="00724503"/>
    <w:rsid w:val="00735A3A"/>
    <w:rsid w:val="00737459"/>
    <w:rsid w:val="0074082F"/>
    <w:rsid w:val="007424C7"/>
    <w:rsid w:val="007513D1"/>
    <w:rsid w:val="00755DBE"/>
    <w:rsid w:val="00757D62"/>
    <w:rsid w:val="00757F0E"/>
    <w:rsid w:val="0076069E"/>
    <w:rsid w:val="00770291"/>
    <w:rsid w:val="00770B01"/>
    <w:rsid w:val="00773CF2"/>
    <w:rsid w:val="0078281E"/>
    <w:rsid w:val="0079591E"/>
    <w:rsid w:val="007A284F"/>
    <w:rsid w:val="007A702D"/>
    <w:rsid w:val="007A7225"/>
    <w:rsid w:val="007B619A"/>
    <w:rsid w:val="007C6F94"/>
    <w:rsid w:val="007D1083"/>
    <w:rsid w:val="007E384A"/>
    <w:rsid w:val="007F1B4F"/>
    <w:rsid w:val="00803278"/>
    <w:rsid w:val="00811A42"/>
    <w:rsid w:val="00817F6D"/>
    <w:rsid w:val="00843C4D"/>
    <w:rsid w:val="00847EC8"/>
    <w:rsid w:val="008528AD"/>
    <w:rsid w:val="00884459"/>
    <w:rsid w:val="008B120C"/>
    <w:rsid w:val="008D2D2C"/>
    <w:rsid w:val="008D64C2"/>
    <w:rsid w:val="008E0D32"/>
    <w:rsid w:val="008E5212"/>
    <w:rsid w:val="008E7202"/>
    <w:rsid w:val="00921B14"/>
    <w:rsid w:val="009250EA"/>
    <w:rsid w:val="0094231D"/>
    <w:rsid w:val="00946D95"/>
    <w:rsid w:val="00947A20"/>
    <w:rsid w:val="00950374"/>
    <w:rsid w:val="0095749E"/>
    <w:rsid w:val="00961532"/>
    <w:rsid w:val="00964E61"/>
    <w:rsid w:val="009877B9"/>
    <w:rsid w:val="009A1EE9"/>
    <w:rsid w:val="009A6120"/>
    <w:rsid w:val="009B5F57"/>
    <w:rsid w:val="009C0497"/>
    <w:rsid w:val="009D0215"/>
    <w:rsid w:val="009F153D"/>
    <w:rsid w:val="00A031D4"/>
    <w:rsid w:val="00A27AA0"/>
    <w:rsid w:val="00A37C12"/>
    <w:rsid w:val="00A37C1C"/>
    <w:rsid w:val="00A406B9"/>
    <w:rsid w:val="00A52B84"/>
    <w:rsid w:val="00A60092"/>
    <w:rsid w:val="00A6540E"/>
    <w:rsid w:val="00A654B7"/>
    <w:rsid w:val="00A776D7"/>
    <w:rsid w:val="00A80493"/>
    <w:rsid w:val="00A917F7"/>
    <w:rsid w:val="00A958B8"/>
    <w:rsid w:val="00AB03DA"/>
    <w:rsid w:val="00AB1477"/>
    <w:rsid w:val="00AC2646"/>
    <w:rsid w:val="00AE2716"/>
    <w:rsid w:val="00AE4BE1"/>
    <w:rsid w:val="00B00949"/>
    <w:rsid w:val="00B03D28"/>
    <w:rsid w:val="00B04C4C"/>
    <w:rsid w:val="00B26199"/>
    <w:rsid w:val="00B26AB8"/>
    <w:rsid w:val="00B37F28"/>
    <w:rsid w:val="00B40628"/>
    <w:rsid w:val="00B45AF3"/>
    <w:rsid w:val="00B53A13"/>
    <w:rsid w:val="00B630F6"/>
    <w:rsid w:val="00B64801"/>
    <w:rsid w:val="00B66840"/>
    <w:rsid w:val="00B70CFF"/>
    <w:rsid w:val="00B74502"/>
    <w:rsid w:val="00B8397D"/>
    <w:rsid w:val="00B83B51"/>
    <w:rsid w:val="00B9397B"/>
    <w:rsid w:val="00BA4863"/>
    <w:rsid w:val="00BB0148"/>
    <w:rsid w:val="00BB049D"/>
    <w:rsid w:val="00BC1E08"/>
    <w:rsid w:val="00BC4830"/>
    <w:rsid w:val="00BD1B50"/>
    <w:rsid w:val="00BD6EC9"/>
    <w:rsid w:val="00BD7F4B"/>
    <w:rsid w:val="00BE5C98"/>
    <w:rsid w:val="00BF02C2"/>
    <w:rsid w:val="00BF39C2"/>
    <w:rsid w:val="00C01F09"/>
    <w:rsid w:val="00C12490"/>
    <w:rsid w:val="00C42DDA"/>
    <w:rsid w:val="00C43B6A"/>
    <w:rsid w:val="00C5217D"/>
    <w:rsid w:val="00C56D95"/>
    <w:rsid w:val="00C71569"/>
    <w:rsid w:val="00C72C00"/>
    <w:rsid w:val="00C81AAA"/>
    <w:rsid w:val="00C8206B"/>
    <w:rsid w:val="00C82AEB"/>
    <w:rsid w:val="00C841B1"/>
    <w:rsid w:val="00C852AB"/>
    <w:rsid w:val="00C87C20"/>
    <w:rsid w:val="00C94CFE"/>
    <w:rsid w:val="00CA46A3"/>
    <w:rsid w:val="00CA4BEF"/>
    <w:rsid w:val="00CA7D4A"/>
    <w:rsid w:val="00CB0B50"/>
    <w:rsid w:val="00CD6A68"/>
    <w:rsid w:val="00CE3A4C"/>
    <w:rsid w:val="00CE71D7"/>
    <w:rsid w:val="00CF528D"/>
    <w:rsid w:val="00CF6AD8"/>
    <w:rsid w:val="00D02975"/>
    <w:rsid w:val="00D055AD"/>
    <w:rsid w:val="00D175EC"/>
    <w:rsid w:val="00D3531B"/>
    <w:rsid w:val="00D513F8"/>
    <w:rsid w:val="00D54C9C"/>
    <w:rsid w:val="00D71048"/>
    <w:rsid w:val="00D73E6A"/>
    <w:rsid w:val="00D94DD7"/>
    <w:rsid w:val="00D979ED"/>
    <w:rsid w:val="00D97A7E"/>
    <w:rsid w:val="00DB242F"/>
    <w:rsid w:val="00DD6F57"/>
    <w:rsid w:val="00DE3A22"/>
    <w:rsid w:val="00DE417B"/>
    <w:rsid w:val="00DE77FB"/>
    <w:rsid w:val="00DF67C4"/>
    <w:rsid w:val="00E0562A"/>
    <w:rsid w:val="00E072EA"/>
    <w:rsid w:val="00E14758"/>
    <w:rsid w:val="00E22BFB"/>
    <w:rsid w:val="00E2640A"/>
    <w:rsid w:val="00E41492"/>
    <w:rsid w:val="00E53B74"/>
    <w:rsid w:val="00E57EAE"/>
    <w:rsid w:val="00E61EDB"/>
    <w:rsid w:val="00E650BF"/>
    <w:rsid w:val="00E659D8"/>
    <w:rsid w:val="00E72A42"/>
    <w:rsid w:val="00E84FC5"/>
    <w:rsid w:val="00E950AD"/>
    <w:rsid w:val="00E97F60"/>
    <w:rsid w:val="00EA4A45"/>
    <w:rsid w:val="00EB292D"/>
    <w:rsid w:val="00EB5BF4"/>
    <w:rsid w:val="00EC30F5"/>
    <w:rsid w:val="00EC3776"/>
    <w:rsid w:val="00EC6ED3"/>
    <w:rsid w:val="00ED08C8"/>
    <w:rsid w:val="00ED6528"/>
    <w:rsid w:val="00EF369F"/>
    <w:rsid w:val="00F05403"/>
    <w:rsid w:val="00F1057E"/>
    <w:rsid w:val="00F277EF"/>
    <w:rsid w:val="00F31F4E"/>
    <w:rsid w:val="00F505D0"/>
    <w:rsid w:val="00F953A2"/>
    <w:rsid w:val="00F9696E"/>
    <w:rsid w:val="00F969A1"/>
    <w:rsid w:val="00FA191B"/>
    <w:rsid w:val="00FB77DE"/>
    <w:rsid w:val="00FC2A83"/>
    <w:rsid w:val="00FC2FC6"/>
    <w:rsid w:val="00FC4CAE"/>
    <w:rsid w:val="00FE437C"/>
    <w:rsid w:val="00FE61AB"/>
    <w:rsid w:val="00FE6C2A"/>
    <w:rsid w:val="00FF1E56"/>
    <w:rsid w:val="1A9F11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77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6836"/>
    <w:pPr>
      <w:suppressAutoHyphens/>
      <w:autoSpaceDN w:val="0"/>
      <w:spacing w:line="240" w:lineRule="auto"/>
      <w:textAlignment w:val="baseline"/>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90D82"/>
    <w:pPr>
      <w:autoSpaceDE w:val="0"/>
      <w:autoSpaceDN w:val="0"/>
      <w:adjustRightInd w:val="0"/>
      <w:spacing w:after="0" w:line="240" w:lineRule="auto"/>
    </w:pPr>
    <w:rPr>
      <w:rFonts w:ascii="Arial" w:hAnsi="Arial" w:cs="Arial"/>
      <w:color w:val="000000"/>
      <w:sz w:val="24"/>
      <w:szCs w:val="24"/>
    </w:rPr>
  </w:style>
  <w:style w:type="numbering" w:customStyle="1" w:styleId="WWOutlineListStyle5">
    <w:name w:val="WW_OutlineListStyle_5"/>
    <w:basedOn w:val="Bezzoznamu"/>
    <w:rsid w:val="00552486"/>
    <w:pPr>
      <w:numPr>
        <w:numId w:val="19"/>
      </w:numPr>
    </w:pPr>
  </w:style>
  <w:style w:type="paragraph" w:customStyle="1" w:styleId="tltlNadpis2Arial14ptNiejeTunVetkypsmenvek">
    <w:name w:val="Štýl Štýl Nadpis 2 + Arial 14 pt Nie je Tučné Všetky písmená veľké..."/>
    <w:basedOn w:val="Normlny"/>
    <w:rsid w:val="00552486"/>
    <w:pPr>
      <w:keepNext/>
      <w:numPr>
        <w:ilvl w:val="1"/>
        <w:numId w:val="19"/>
      </w:numPr>
      <w:suppressAutoHyphens w:val="0"/>
      <w:spacing w:before="120" w:after="120"/>
      <w:outlineLvl w:val="1"/>
    </w:pPr>
    <w:rPr>
      <w:rFonts w:ascii="Arial" w:eastAsia="Times New Roman" w:hAnsi="Arial"/>
      <w:b/>
      <w:caps/>
      <w:szCs w:val="20"/>
      <w:lang w:eastAsia="sk-SK"/>
    </w:rPr>
  </w:style>
  <w:style w:type="paragraph" w:customStyle="1" w:styleId="seNormalny2">
    <w:name w:val="seNormalny2"/>
    <w:basedOn w:val="Normlny"/>
    <w:rsid w:val="00552486"/>
    <w:pPr>
      <w:suppressAutoHyphens w:val="0"/>
      <w:overflowPunct w:val="0"/>
      <w:autoSpaceDE w:val="0"/>
      <w:spacing w:before="120" w:after="40"/>
      <w:ind w:left="1418"/>
      <w:jc w:val="both"/>
    </w:pPr>
    <w:rPr>
      <w:rFonts w:ascii="Tahoma" w:eastAsia="Times New Roman" w:hAnsi="Tahoma"/>
      <w:sz w:val="20"/>
      <w:szCs w:val="20"/>
      <w:lang w:eastAsia="sk-SK"/>
    </w:rPr>
  </w:style>
  <w:style w:type="paragraph" w:styleId="Odsekzoznamu">
    <w:name w:val="List Paragraph"/>
    <w:basedOn w:val="Normlny"/>
    <w:qFormat/>
    <w:rsid w:val="008D64C2"/>
    <w:pPr>
      <w:ind w:left="720"/>
      <w:contextualSpacing/>
    </w:pPr>
  </w:style>
  <w:style w:type="character" w:styleId="Odkaznakomentr">
    <w:name w:val="annotation reference"/>
    <w:basedOn w:val="Predvolenpsmoodseku"/>
    <w:uiPriority w:val="99"/>
    <w:semiHidden/>
    <w:unhideWhenUsed/>
    <w:rsid w:val="00CA7D4A"/>
    <w:rPr>
      <w:sz w:val="16"/>
      <w:szCs w:val="16"/>
    </w:rPr>
  </w:style>
  <w:style w:type="paragraph" w:styleId="Textkomentra">
    <w:name w:val="annotation text"/>
    <w:basedOn w:val="Normlny"/>
    <w:link w:val="TextkomentraChar"/>
    <w:uiPriority w:val="99"/>
    <w:unhideWhenUsed/>
    <w:rsid w:val="00CA7D4A"/>
    <w:rPr>
      <w:sz w:val="20"/>
      <w:szCs w:val="20"/>
    </w:rPr>
  </w:style>
  <w:style w:type="character" w:customStyle="1" w:styleId="TextkomentraChar">
    <w:name w:val="Text komentára Char"/>
    <w:basedOn w:val="Predvolenpsmoodseku"/>
    <w:link w:val="Textkomentra"/>
    <w:uiPriority w:val="99"/>
    <w:rsid w:val="00CA7D4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CA7D4A"/>
    <w:rPr>
      <w:b/>
      <w:bCs/>
    </w:rPr>
  </w:style>
  <w:style w:type="character" w:customStyle="1" w:styleId="PredmetkomentraChar">
    <w:name w:val="Predmet komentára Char"/>
    <w:basedOn w:val="TextkomentraChar"/>
    <w:link w:val="Predmetkomentra"/>
    <w:uiPriority w:val="99"/>
    <w:semiHidden/>
    <w:rsid w:val="00CA7D4A"/>
    <w:rPr>
      <w:rFonts w:ascii="Calibri" w:eastAsia="Calibri" w:hAnsi="Calibri" w:cs="Times New Roman"/>
      <w:b/>
      <w:bCs/>
      <w:sz w:val="20"/>
      <w:szCs w:val="20"/>
    </w:rPr>
  </w:style>
  <w:style w:type="paragraph" w:styleId="Zarkazkladnhotextu2">
    <w:name w:val="Body Text Indent 2"/>
    <w:basedOn w:val="Normlny"/>
    <w:link w:val="Zarkazkladnhotextu2Char"/>
    <w:rsid w:val="00DF67C4"/>
    <w:pPr>
      <w:spacing w:after="0"/>
      <w:ind w:left="360"/>
      <w:jc w:val="both"/>
    </w:pPr>
    <w:rPr>
      <w:rFonts w:eastAsia="Times New Roman"/>
      <w:szCs w:val="24"/>
      <w:lang w:eastAsia="sk-SK"/>
    </w:rPr>
  </w:style>
  <w:style w:type="character" w:customStyle="1" w:styleId="Zarkazkladnhotextu2Char">
    <w:name w:val="Zarážka základného textu 2 Char"/>
    <w:basedOn w:val="Predvolenpsmoodseku"/>
    <w:link w:val="Zarkazkladnhotextu2"/>
    <w:rsid w:val="00DF67C4"/>
    <w:rPr>
      <w:rFonts w:ascii="Calibri" w:eastAsia="Times New Roman" w:hAnsi="Calibri" w:cs="Times New Roman"/>
      <w:szCs w:val="24"/>
      <w:lang w:eastAsia="sk-SK"/>
    </w:rPr>
  </w:style>
  <w:style w:type="paragraph" w:styleId="Textpoznmkypodiarou">
    <w:name w:val="footnote text"/>
    <w:basedOn w:val="Normlny"/>
    <w:link w:val="TextpoznmkypodiarouChar"/>
    <w:rsid w:val="00DF67C4"/>
    <w:pPr>
      <w:spacing w:after="0"/>
    </w:pPr>
    <w:rPr>
      <w:rFonts w:cs="Calibri"/>
      <w:lang w:eastAsia="cs-CZ"/>
    </w:rPr>
  </w:style>
  <w:style w:type="character" w:customStyle="1" w:styleId="TextpoznmkypodiarouChar">
    <w:name w:val="Text poznámky pod čiarou Char"/>
    <w:basedOn w:val="Predvolenpsmoodseku"/>
    <w:link w:val="Textpoznmkypodiarou"/>
    <w:rsid w:val="00DF67C4"/>
    <w:rPr>
      <w:rFonts w:ascii="Calibri" w:eastAsia="Calibri" w:hAnsi="Calibri" w:cs="Calibri"/>
      <w:lang w:eastAsia="cs-CZ"/>
    </w:rPr>
  </w:style>
  <w:style w:type="character" w:styleId="Zvraznenie">
    <w:name w:val="Emphasis"/>
    <w:basedOn w:val="Predvolenpsmoodseku"/>
    <w:uiPriority w:val="20"/>
    <w:qFormat/>
    <w:rsid w:val="00DF67C4"/>
    <w:rPr>
      <w:i/>
      <w:iCs/>
    </w:rPr>
  </w:style>
  <w:style w:type="paragraph" w:styleId="Revzia">
    <w:name w:val="Revision"/>
    <w:hidden/>
    <w:uiPriority w:val="99"/>
    <w:semiHidden/>
    <w:rsid w:val="00711240"/>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CE3A4C"/>
    <w:rPr>
      <w:color w:val="0563C1" w:themeColor="hyperlink"/>
      <w:u w:val="single"/>
    </w:rPr>
  </w:style>
  <w:style w:type="character" w:styleId="Nevyrieenzmienka">
    <w:name w:val="Unresolved Mention"/>
    <w:basedOn w:val="Predvolenpsmoodseku"/>
    <w:uiPriority w:val="99"/>
    <w:semiHidden/>
    <w:unhideWhenUsed/>
    <w:rsid w:val="00CE3A4C"/>
    <w:rPr>
      <w:color w:val="605E5C"/>
      <w:shd w:val="clear" w:color="auto" w:fill="E1DFDD"/>
    </w:rPr>
  </w:style>
  <w:style w:type="paragraph" w:customStyle="1" w:styleId="pf0">
    <w:name w:val="pf0"/>
    <w:basedOn w:val="Normlny"/>
    <w:rsid w:val="00C72C00"/>
    <w:pPr>
      <w:suppressAutoHyphens w:val="0"/>
      <w:autoSpaceDN/>
      <w:spacing w:before="100" w:beforeAutospacing="1" w:after="100" w:afterAutospacing="1"/>
      <w:textAlignment w:val="auto"/>
    </w:pPr>
    <w:rPr>
      <w:rFonts w:ascii="Times New Roman" w:eastAsia="Times New Roman" w:hAnsi="Times New Roman"/>
      <w:sz w:val="24"/>
      <w:szCs w:val="24"/>
      <w:lang w:eastAsia="sk-SK"/>
    </w:rPr>
  </w:style>
  <w:style w:type="character" w:customStyle="1" w:styleId="cf01">
    <w:name w:val="cf01"/>
    <w:basedOn w:val="Predvolenpsmoodseku"/>
    <w:rsid w:val="00C72C00"/>
    <w:rPr>
      <w:rFonts w:ascii="Segoe UI" w:hAnsi="Segoe UI" w:cs="Segoe UI" w:hint="default"/>
      <w:sz w:val="18"/>
      <w:szCs w:val="18"/>
    </w:rPr>
  </w:style>
  <w:style w:type="paragraph" w:styleId="Hlavika">
    <w:name w:val="header"/>
    <w:basedOn w:val="Normlny"/>
    <w:link w:val="HlavikaChar"/>
    <w:uiPriority w:val="99"/>
    <w:unhideWhenUsed/>
    <w:rsid w:val="004D0DCA"/>
    <w:pPr>
      <w:tabs>
        <w:tab w:val="center" w:pos="4536"/>
        <w:tab w:val="right" w:pos="9072"/>
      </w:tabs>
      <w:spacing w:after="0"/>
    </w:pPr>
  </w:style>
  <w:style w:type="character" w:customStyle="1" w:styleId="HlavikaChar">
    <w:name w:val="Hlavička Char"/>
    <w:basedOn w:val="Predvolenpsmoodseku"/>
    <w:link w:val="Hlavika"/>
    <w:uiPriority w:val="99"/>
    <w:rsid w:val="004D0DCA"/>
    <w:rPr>
      <w:rFonts w:ascii="Calibri" w:eastAsia="Calibri" w:hAnsi="Calibri" w:cs="Times New Roman"/>
    </w:rPr>
  </w:style>
  <w:style w:type="paragraph" w:styleId="Pta">
    <w:name w:val="footer"/>
    <w:basedOn w:val="Normlny"/>
    <w:link w:val="PtaChar"/>
    <w:uiPriority w:val="99"/>
    <w:unhideWhenUsed/>
    <w:rsid w:val="004D0DCA"/>
    <w:pPr>
      <w:tabs>
        <w:tab w:val="center" w:pos="4536"/>
        <w:tab w:val="right" w:pos="9072"/>
      </w:tabs>
      <w:spacing w:after="0"/>
    </w:pPr>
  </w:style>
  <w:style w:type="character" w:customStyle="1" w:styleId="PtaChar">
    <w:name w:val="Päta Char"/>
    <w:basedOn w:val="Predvolenpsmoodseku"/>
    <w:link w:val="Pta"/>
    <w:uiPriority w:val="99"/>
    <w:rsid w:val="004D0D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terbinska@rightpower.com" TargetMode="External"/><Relationship Id="rId3" Type="http://schemas.openxmlformats.org/officeDocument/2006/relationships/settings" Target="settings.xml"/><Relationship Id="rId7" Type="http://schemas.openxmlformats.org/officeDocument/2006/relationships/hyperlink" Target="https://www.op-kzp.sk/obsah-vyzvy/74-vyzva-zamerana-na-vystavbu-zariadeni-na-vyrobu-vodika-elektrolyzou-s-vyuzitim-o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sk/tender/36356/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11915</Words>
  <Characters>67919</Characters>
  <Application>Microsoft Office Word</Application>
  <DocSecurity>0</DocSecurity>
  <Lines>565</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2023-01-25T11:29:00Z</dcterms:created>
  <dcterms:modified xsi:type="dcterms:W3CDTF">2023-01-25T11:29:00Z</dcterms:modified>
</cp:coreProperties>
</file>