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2414" w14:textId="77777777"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14:paraId="6C0BED8D" w14:textId="77777777"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14:paraId="20A535B5" w14:textId="77777777"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14:paraId="7D0A216A" w14:textId="3A74350E" w:rsidR="00F552BC" w:rsidRPr="008A38F0" w:rsidRDefault="00F552BC" w:rsidP="008A38F0">
      <w:pPr>
        <w:pStyle w:val="Default"/>
        <w:jc w:val="both"/>
        <w:rPr>
          <w:rFonts w:ascii="Arial Narrow" w:hAnsi="Arial Narrow" w:cs="Times New Roman"/>
          <w:b/>
        </w:rPr>
      </w:pPr>
      <w:r w:rsidRPr="008A38F0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znení neskorších predpisov (ďalej len „ZVO“)</w:t>
      </w:r>
      <w:r w:rsidR="00E97C49" w:rsidRPr="008A38F0">
        <w:rPr>
          <w:rFonts w:ascii="Arial Narrow" w:eastAsia="Arial" w:hAnsi="Arial Narrow" w:cs="Times New Roman"/>
        </w:rPr>
        <w:t xml:space="preserve">, výzva v rámci zriadeného dynamického nákupného systému s predmetom </w:t>
      </w:r>
      <w:r w:rsidR="00B320AE" w:rsidRPr="008A38F0">
        <w:rPr>
          <w:rFonts w:ascii="Arial Narrow" w:eastAsia="Arial" w:hAnsi="Arial Narrow" w:cs="Times New Roman"/>
          <w:b/>
        </w:rPr>
        <w:t>„</w:t>
      </w:r>
      <w:r w:rsidR="009549B9" w:rsidRPr="008A38F0">
        <w:rPr>
          <w:rFonts w:ascii="Arial Narrow" w:hAnsi="Arial Narrow"/>
          <w:color w:val="333333"/>
          <w:shd w:val="clear" w:color="auto" w:fill="FFFFFF"/>
        </w:rPr>
        <w:t>IKT zariadenia DNS</w:t>
      </w:r>
      <w:r w:rsidR="00B320AE" w:rsidRPr="008A38F0">
        <w:rPr>
          <w:rFonts w:ascii="Arial Narrow" w:eastAsia="Arial" w:hAnsi="Arial Narrow" w:cs="Times New Roman"/>
          <w:b/>
        </w:rPr>
        <w:t>“.</w:t>
      </w:r>
    </w:p>
    <w:p w14:paraId="08B0D659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031BCB1C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C4B9C2E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BB37497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0E8CBA92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47DE343A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2866FF6" w14:textId="77777777"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14:paraId="6A81F081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15F4714A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5DAAD0FD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7D206115" w14:textId="77777777"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5B8CA271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14:paraId="3D40AE21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75650319" w14:textId="77777777"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3F34D17D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6855888B" w14:textId="77777777"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14:paraId="49F00C15" w14:textId="77777777" w:rsidR="008819B2" w:rsidRDefault="00F552BC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8819B2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14:paraId="3464180F" w14:textId="00DA935C" w:rsidR="00F552BC" w:rsidRPr="008819B2" w:rsidRDefault="00B320AE" w:rsidP="008A38F0">
      <w:pPr>
        <w:pStyle w:val="Default"/>
        <w:jc w:val="both"/>
        <w:rPr>
          <w:rFonts w:ascii="Arial Narrow" w:hAnsi="Arial Narrow" w:cstheme="majorHAnsi"/>
          <w:b/>
          <w:i/>
          <w:color w:val="000000" w:themeColor="text1"/>
          <w:sz w:val="28"/>
        </w:rPr>
      </w:pPr>
      <w:r w:rsidRPr="008819B2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„</w:t>
      </w:r>
      <w:r w:rsidR="00CD46FE" w:rsidRPr="00CD46FE">
        <w:rPr>
          <w:rFonts w:ascii="Arial Narrow" w:hAnsi="Arial Narrow"/>
          <w:b/>
          <w:i/>
          <w:color w:val="000000" w:themeColor="text1"/>
          <w:sz w:val="28"/>
          <w:shd w:val="clear" w:color="auto" w:fill="FFFFFF"/>
        </w:rPr>
        <w:t xml:space="preserve">telefóny a </w:t>
      </w:r>
      <w:proofErr w:type="spellStart"/>
      <w:r w:rsidR="00CD46FE" w:rsidRPr="00CD46FE">
        <w:rPr>
          <w:rFonts w:ascii="Arial Narrow" w:hAnsi="Arial Narrow"/>
          <w:b/>
          <w:i/>
          <w:color w:val="000000" w:themeColor="text1"/>
          <w:sz w:val="28"/>
          <w:shd w:val="clear" w:color="auto" w:fill="FFFFFF"/>
        </w:rPr>
        <w:t>switche</w:t>
      </w:r>
      <w:proofErr w:type="spellEnd"/>
      <w:r w:rsidRPr="00D54A01">
        <w:rPr>
          <w:rFonts w:ascii="Arial Narrow" w:eastAsia="Arial" w:hAnsi="Arial Narrow"/>
          <w:b/>
          <w:i/>
          <w:color w:val="000000" w:themeColor="text1"/>
          <w:sz w:val="28"/>
          <w:shd w:val="clear" w:color="auto" w:fill="FFFFFF"/>
        </w:rPr>
        <w:t>“</w:t>
      </w:r>
    </w:p>
    <w:p w14:paraId="7EFBCFF0" w14:textId="77777777" w:rsidR="00F552BC" w:rsidRPr="008A38F0" w:rsidRDefault="00F552BC" w:rsidP="008A38F0">
      <w:pPr>
        <w:pStyle w:val="Default"/>
        <w:jc w:val="both"/>
        <w:rPr>
          <w:rFonts w:ascii="Arial Narrow" w:hAnsi="Arial Narrow" w:cstheme="majorHAnsi"/>
          <w:color w:val="2F5496" w:themeColor="accent1" w:themeShade="BF"/>
        </w:rPr>
      </w:pPr>
    </w:p>
    <w:p w14:paraId="1D6517E3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4A520FF1" w14:textId="77777777" w:rsidR="00517590" w:rsidRPr="008A38F0" w:rsidRDefault="00517590" w:rsidP="008A38F0">
      <w:pPr>
        <w:jc w:val="both"/>
        <w:rPr>
          <w:rFonts w:ascii="Arial Narrow" w:hAnsi="Arial Narrow"/>
        </w:rPr>
      </w:pPr>
    </w:p>
    <w:p w14:paraId="493A7E65" w14:textId="77777777" w:rsidR="00517590" w:rsidRPr="008A38F0" w:rsidRDefault="00517590" w:rsidP="008A38F0">
      <w:pPr>
        <w:jc w:val="both"/>
        <w:rPr>
          <w:rFonts w:ascii="Arial Narrow" w:hAnsi="Arial Narrow"/>
        </w:rPr>
      </w:pPr>
    </w:p>
    <w:p w14:paraId="640FCD78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4D4A5A32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87315B1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321405DD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4531AB9A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1D911541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61E91E13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4733B956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2659EA71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6283AE7D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59DE35F7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0C7E0381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4D3645B4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10BF56D4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70C9EF83" w14:textId="2DF84D95"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r w:rsidR="00CD46FE">
        <w:rPr>
          <w:rFonts w:ascii="Arial Narrow" w:hAnsi="Arial Narrow"/>
        </w:rPr>
        <w:t>10.01.2023</w:t>
      </w:r>
    </w:p>
    <w:p w14:paraId="0DF66955" w14:textId="77777777" w:rsidR="00EC02B2" w:rsidRPr="008A38F0" w:rsidRDefault="00EC02B2" w:rsidP="008A38F0">
      <w:pPr>
        <w:jc w:val="both"/>
        <w:rPr>
          <w:rFonts w:ascii="Arial Narrow" w:hAnsi="Arial Narrow"/>
        </w:rPr>
      </w:pPr>
    </w:p>
    <w:p w14:paraId="4133955B" w14:textId="77777777"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14:paraId="72F595BA" w14:textId="77777777"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14:paraId="527E0052" w14:textId="77777777"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14:paraId="46DF3E74" w14:textId="77777777" w:rsidR="00814958" w:rsidRPr="008A38F0" w:rsidRDefault="00814958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 xml:space="preserve">Identifikácia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14:paraId="4ADA220A" w14:textId="77777777" w:rsidR="008819B2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Názov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Ministerstvo vnútra Slovenskej republiky</w:t>
      </w:r>
    </w:p>
    <w:p w14:paraId="12C9DE6A" w14:textId="7485C4C1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Sídlo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Pribinova 2, 81272 Bratislava</w:t>
      </w:r>
    </w:p>
    <w:p w14:paraId="65663A1C" w14:textId="77777777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IČO: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00151866</w:t>
      </w:r>
    </w:p>
    <w:p w14:paraId="1DD02774" w14:textId="5EF62260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Kontaktná osoba:</w:t>
      </w:r>
      <w:r w:rsidR="009549B9" w:rsidRPr="008A38F0">
        <w:rPr>
          <w:rFonts w:ascii="Arial Narrow" w:hAnsi="Arial Narrow"/>
        </w:rPr>
        <w:t xml:space="preserve">          </w:t>
      </w:r>
      <w:r w:rsidR="00DD2918">
        <w:rPr>
          <w:rFonts w:ascii="Arial Narrow" w:hAnsi="Arial Narrow"/>
        </w:rPr>
        <w:t>Mgr. Alexander Starčevič</w:t>
      </w:r>
    </w:p>
    <w:p w14:paraId="55865A77" w14:textId="2FFB6CF9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Telefón: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+421 2509445</w:t>
      </w:r>
      <w:r w:rsidR="00DD2918">
        <w:rPr>
          <w:rFonts w:ascii="Arial Narrow" w:hAnsi="Arial Narrow"/>
        </w:rPr>
        <w:t>74</w:t>
      </w:r>
    </w:p>
    <w:p w14:paraId="1E497275" w14:textId="2B1B96D4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E-mail:</w:t>
      </w:r>
      <w:r w:rsidRPr="008A38F0">
        <w:rPr>
          <w:rFonts w:ascii="Arial Narrow" w:hAnsi="Arial Narrow"/>
        </w:rPr>
        <w:tab/>
      </w:r>
      <w:proofErr w:type="spellStart"/>
      <w:r w:rsidR="00DD2918">
        <w:rPr>
          <w:rFonts w:ascii="Arial Narrow" w:hAnsi="Arial Narrow"/>
        </w:rPr>
        <w:t>alexander.starcevic</w:t>
      </w:r>
      <w:proofErr w:type="spellEnd"/>
      <w:r w:rsidR="00481BAF" w:rsidRPr="008A38F0">
        <w:rPr>
          <w:rFonts w:ascii="Arial Narrow" w:hAnsi="Arial Narrow"/>
          <w:lang w:val="en-US"/>
        </w:rPr>
        <w:t>@</w:t>
      </w:r>
      <w:r w:rsidR="00481BAF" w:rsidRPr="008A38F0">
        <w:rPr>
          <w:rFonts w:ascii="Arial Narrow" w:hAnsi="Arial Narrow"/>
        </w:rPr>
        <w:t>minv.sk</w:t>
      </w:r>
    </w:p>
    <w:p w14:paraId="005A04A5" w14:textId="1D8DC6B2" w:rsidR="00814958" w:rsidRPr="001D3765" w:rsidRDefault="00814958" w:rsidP="00677E11">
      <w:pPr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</w:rPr>
        <w:t>Adresa stránky, kde je možný prístup k dokumentácií VO:</w:t>
      </w:r>
      <w:r w:rsidR="001A7B1E">
        <w:rPr>
          <w:rFonts w:ascii="Arial Narrow" w:hAnsi="Arial Narrow"/>
        </w:rPr>
        <w:t xml:space="preserve"> </w:t>
      </w:r>
      <w:hyperlink r:id="rId8" w:history="1">
        <w:r w:rsidR="001D3765" w:rsidRPr="001D3765">
          <w:rPr>
            <w:rStyle w:val="Hypertextovprepojenie"/>
            <w:rFonts w:ascii="Arial Narrow" w:hAnsi="Arial Narrow"/>
          </w:rPr>
          <w:t>https://josephine.proebiz.com/sk/tender/36560/summary</w:t>
        </w:r>
      </w:hyperlink>
      <w:r w:rsidR="001D3765" w:rsidRPr="001D3765">
        <w:rPr>
          <w:rFonts w:ascii="Arial Narrow" w:hAnsi="Arial Narrow"/>
        </w:rPr>
        <w:t xml:space="preserve"> </w:t>
      </w:r>
    </w:p>
    <w:p w14:paraId="29215466" w14:textId="04B5AAE1" w:rsidR="008239C0" w:rsidRDefault="008239C0" w:rsidP="008239C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Adresa stránky,</w:t>
      </w:r>
      <w:r>
        <w:rPr>
          <w:rFonts w:ascii="Arial Narrow" w:hAnsi="Arial Narrow"/>
        </w:rPr>
        <w:t xml:space="preserve"> na oznámenie o vyhlásení verejného obstarávania v zmysle § 68 ods. 2, písm. b) ZVO: </w:t>
      </w:r>
    </w:p>
    <w:p w14:paraId="489AA405" w14:textId="39DFBE1E" w:rsidR="002B4379" w:rsidRPr="008A38F0" w:rsidRDefault="00882EDB" w:rsidP="002B4379">
      <w:pPr>
        <w:spacing w:line="276" w:lineRule="auto"/>
        <w:jc w:val="both"/>
        <w:rPr>
          <w:rFonts w:ascii="Arial Narrow" w:hAnsi="Arial Narrow"/>
          <w:lang w:eastAsia="en-US"/>
        </w:rPr>
      </w:pPr>
      <w:hyperlink r:id="rId9" w:history="1">
        <w:r w:rsidR="008239C0" w:rsidRPr="007D0079">
          <w:rPr>
            <w:rStyle w:val="Hypertextovprepojenie"/>
            <w:rFonts w:ascii="Arial Narrow" w:hAnsi="Arial Narrow"/>
            <w:lang w:eastAsia="en-US"/>
          </w:rPr>
          <w:t>https://josephine.proebiz.com/sk/promoter/tender/19581/summary</w:t>
        </w:r>
      </w:hyperlink>
      <w:r w:rsidR="008239C0">
        <w:rPr>
          <w:rFonts w:ascii="Arial Narrow" w:hAnsi="Arial Narrow"/>
          <w:lang w:eastAsia="en-US"/>
        </w:rPr>
        <w:t xml:space="preserve"> </w:t>
      </w:r>
    </w:p>
    <w:p w14:paraId="1870E000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0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0"/>
    </w:p>
    <w:p w14:paraId="3D4E10FF" w14:textId="3AAB91CD" w:rsidR="00BC4B6D" w:rsidRPr="008A38F0" w:rsidRDefault="00BC4B6D" w:rsidP="008A38F0">
      <w:pPr>
        <w:pStyle w:val="tl1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 xml:space="preserve">Predmetom </w:t>
      </w:r>
      <w:r w:rsidR="0062226A" w:rsidRPr="008A38F0">
        <w:rPr>
          <w:rFonts w:ascii="Arial Narrow" w:hAnsi="Arial Narrow"/>
          <w:sz w:val="24"/>
          <w:szCs w:val="24"/>
        </w:rPr>
        <w:t>zákazky</w:t>
      </w:r>
      <w:r w:rsidRPr="008A38F0">
        <w:rPr>
          <w:rFonts w:ascii="Arial Narrow" w:hAnsi="Arial Narrow"/>
          <w:sz w:val="24"/>
          <w:szCs w:val="24"/>
        </w:rPr>
        <w:t xml:space="preserve"> je </w:t>
      </w:r>
      <w:r w:rsidR="002232C6" w:rsidRPr="008A38F0">
        <w:rPr>
          <w:rFonts w:ascii="Arial Narrow" w:hAnsi="Arial Narrow"/>
          <w:sz w:val="24"/>
          <w:szCs w:val="24"/>
        </w:rPr>
        <w:t>kúpa</w:t>
      </w:r>
      <w:r w:rsidR="008B3F3D" w:rsidRPr="008A38F0">
        <w:rPr>
          <w:rFonts w:ascii="Arial Narrow" w:hAnsi="Arial Narrow"/>
          <w:sz w:val="24"/>
          <w:szCs w:val="24"/>
        </w:rPr>
        <w:t xml:space="preserve"> a </w:t>
      </w:r>
      <w:r w:rsidR="00EC5D0F" w:rsidRPr="008A38F0">
        <w:rPr>
          <w:rFonts w:ascii="Arial Narrow" w:hAnsi="Arial Narrow"/>
          <w:sz w:val="24"/>
          <w:szCs w:val="24"/>
        </w:rPr>
        <w:t>dodanie</w:t>
      </w:r>
      <w:r w:rsidR="003F3D76" w:rsidRPr="008A38F0">
        <w:rPr>
          <w:rFonts w:ascii="Arial Narrow" w:hAnsi="Arial Narrow"/>
          <w:sz w:val="24"/>
          <w:szCs w:val="24"/>
        </w:rPr>
        <w:t xml:space="preserve"> </w:t>
      </w:r>
      <w:r w:rsidR="00BC1B30" w:rsidRPr="008A38F0">
        <w:rPr>
          <w:rFonts w:ascii="Arial Narrow" w:hAnsi="Arial Narrow"/>
          <w:sz w:val="24"/>
          <w:szCs w:val="24"/>
        </w:rPr>
        <w:t>bežne dostupných tovarov, ktorými sú</w:t>
      </w:r>
      <w:r w:rsidR="00A83F7A" w:rsidRPr="00A83F7A">
        <w:t xml:space="preserve"> </w:t>
      </w:r>
      <w:r w:rsidR="00A83F7A" w:rsidRPr="00A83F7A">
        <w:rPr>
          <w:rFonts w:ascii="Arial Narrow" w:hAnsi="Arial Narrow"/>
          <w:sz w:val="24"/>
          <w:szCs w:val="24"/>
        </w:rPr>
        <w:t>zariadenia s technológiou SIP IP (telefón + licencia)</w:t>
      </w:r>
      <w:r w:rsidR="00E23F81">
        <w:rPr>
          <w:rFonts w:ascii="Arial Narrow" w:hAnsi="Arial Narrow"/>
          <w:sz w:val="24"/>
          <w:szCs w:val="24"/>
        </w:rPr>
        <w:t xml:space="preserve"> </w:t>
      </w:r>
      <w:r w:rsidR="008B3F3D" w:rsidRPr="008A38F0">
        <w:rPr>
          <w:rFonts w:ascii="Arial Narrow" w:hAnsi="Arial Narrow"/>
          <w:sz w:val="24"/>
          <w:szCs w:val="24"/>
        </w:rPr>
        <w:t>a</w:t>
      </w:r>
      <w:r w:rsidR="00A83F7A">
        <w:rPr>
          <w:rFonts w:ascii="Arial Narrow" w:hAnsi="Arial Narrow"/>
          <w:sz w:val="24"/>
          <w:szCs w:val="24"/>
        </w:rPr>
        <w:t> komponenty vrátanie predmetných switchov. Viac informácií</w:t>
      </w:r>
      <w:r w:rsidR="00EC5D0F" w:rsidRPr="008A38F0">
        <w:rPr>
          <w:rFonts w:ascii="Arial Narrow" w:hAnsi="Arial Narrow"/>
          <w:sz w:val="24"/>
          <w:szCs w:val="24"/>
        </w:rPr>
        <w:t xml:space="preserve"> </w:t>
      </w:r>
      <w:r w:rsidR="00A83F7A">
        <w:rPr>
          <w:rFonts w:ascii="Arial Narrow" w:hAnsi="Arial Narrow"/>
          <w:sz w:val="24"/>
          <w:szCs w:val="24"/>
        </w:rPr>
        <w:t>v prílohe</w:t>
      </w:r>
      <w:r w:rsidR="00E600D3" w:rsidRPr="008819B2">
        <w:rPr>
          <w:rFonts w:ascii="Arial Narrow" w:hAnsi="Arial Narrow"/>
          <w:sz w:val="24"/>
          <w:szCs w:val="24"/>
        </w:rPr>
        <w:t xml:space="preserve"> č. 1</w:t>
      </w:r>
      <w:r w:rsidR="00A83F7A">
        <w:rPr>
          <w:rFonts w:ascii="Arial Narrow" w:hAnsi="Arial Narrow"/>
          <w:sz w:val="24"/>
          <w:szCs w:val="24"/>
        </w:rPr>
        <w:t xml:space="preserve"> týchto súťažných podkladoch. </w:t>
      </w:r>
    </w:p>
    <w:p w14:paraId="76EEEEA2" w14:textId="77777777" w:rsidR="00BC4B6D" w:rsidRPr="008A38F0" w:rsidRDefault="00BC4B6D" w:rsidP="008A38F0">
      <w:pPr>
        <w:pStyle w:val="Default"/>
        <w:spacing w:line="276" w:lineRule="auto"/>
        <w:jc w:val="both"/>
        <w:rPr>
          <w:rFonts w:ascii="Arial Narrow" w:hAnsi="Arial Narrow" w:cs="Times New Roman"/>
        </w:rPr>
      </w:pPr>
    </w:p>
    <w:p w14:paraId="4745C18D" w14:textId="77777777" w:rsidR="006E20FB" w:rsidRPr="008A38F0" w:rsidRDefault="00ED1F8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Calibri" w:hAnsi="Arial Narrow"/>
        </w:rPr>
        <w:t>Podrobnosti sú uvedené v prílohe</w:t>
      </w:r>
      <w:r w:rsidR="008E4EE8" w:rsidRPr="008A38F0">
        <w:rPr>
          <w:rFonts w:ascii="Arial Narrow" w:eastAsia="Calibri" w:hAnsi="Arial Narrow"/>
        </w:rPr>
        <w:t xml:space="preserve"> č. 1</w:t>
      </w:r>
      <w:r w:rsidR="007D084C" w:rsidRPr="008A38F0">
        <w:rPr>
          <w:rFonts w:ascii="Arial Narrow" w:eastAsia="Calibri" w:hAnsi="Arial Narrow"/>
        </w:rPr>
        <w:t xml:space="preserve"> – </w:t>
      </w:r>
      <w:r w:rsidR="00101C05" w:rsidRPr="008A38F0">
        <w:rPr>
          <w:rFonts w:ascii="Arial Narrow" w:eastAsia="Calibri" w:hAnsi="Arial Narrow"/>
        </w:rPr>
        <w:t>Opis predmetu zákazky</w:t>
      </w:r>
      <w:r w:rsidR="007D084C" w:rsidRPr="008A38F0">
        <w:rPr>
          <w:rFonts w:ascii="Arial Narrow" w:eastAsia="Calibri" w:hAnsi="Arial Narrow"/>
        </w:rPr>
        <w:t>,</w:t>
      </w:r>
      <w:r w:rsidR="008E4EE8" w:rsidRPr="008A38F0">
        <w:rPr>
          <w:rFonts w:ascii="Arial Narrow" w:eastAsia="Calibri" w:hAnsi="Arial Narrow"/>
        </w:rPr>
        <w:t xml:space="preserve"> týchto súťažných podkladov. </w:t>
      </w:r>
    </w:p>
    <w:p w14:paraId="5A1F0C12" w14:textId="235C2A79"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 w:rsidR="006F69DE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 w:rsidR="006F69DE" w:rsidRPr="008A38F0">
        <w:rPr>
          <w:rFonts w:ascii="Arial Narrow" w:hAnsi="Arial Narrow"/>
        </w:rPr>
        <w:t xml:space="preserve"> v zriadenom DNS</w:t>
      </w:r>
      <w:r w:rsidRPr="008A38F0">
        <w:rPr>
          <w:rFonts w:ascii="Arial Narrow" w:hAnsi="Arial Narrow"/>
        </w:rPr>
        <w:t xml:space="preserve"> </w:t>
      </w:r>
      <w:r w:rsidR="0062226A" w:rsidRPr="008A38F0">
        <w:rPr>
          <w:rFonts w:ascii="Arial Narrow" w:hAnsi="Arial Narrow"/>
        </w:rPr>
        <w:t>(tejto výzvy</w:t>
      </w:r>
      <w:r w:rsidR="0004792D" w:rsidRPr="008A38F0">
        <w:rPr>
          <w:rFonts w:ascii="Arial Narrow" w:hAnsi="Arial Narrow"/>
        </w:rPr>
        <w:t xml:space="preserve">) </w:t>
      </w:r>
      <w:r w:rsidRPr="008A38F0">
        <w:rPr>
          <w:rFonts w:ascii="Arial Narrow" w:hAnsi="Arial Narrow"/>
        </w:rPr>
        <w:t xml:space="preserve">je </w:t>
      </w:r>
      <w:r w:rsidR="0069131A" w:rsidRPr="008A38F0">
        <w:rPr>
          <w:rFonts w:ascii="Arial Narrow" w:hAnsi="Arial Narrow"/>
        </w:rPr>
        <w:t xml:space="preserve"> </w:t>
      </w:r>
      <w:r w:rsidR="001D3765" w:rsidRPr="001D3765">
        <w:rPr>
          <w:rFonts w:ascii="Arial Narrow" w:hAnsi="Arial Narrow"/>
          <w:b/>
        </w:rPr>
        <w:t>10 768,38</w:t>
      </w:r>
      <w:r w:rsidR="001D3DF8">
        <w:rPr>
          <w:rFonts w:ascii="Arial Narrow" w:hAnsi="Arial Narrow"/>
          <w:b/>
        </w:rPr>
        <w:t xml:space="preserve"> </w:t>
      </w:r>
      <w:r w:rsidR="00EF14A5" w:rsidRPr="008A38F0">
        <w:rPr>
          <w:rFonts w:ascii="Arial Narrow" w:hAnsi="Arial Narrow"/>
        </w:rPr>
        <w:t>EUR</w:t>
      </w:r>
      <w:r w:rsidRPr="008A38F0">
        <w:rPr>
          <w:rFonts w:ascii="Arial Narrow" w:hAnsi="Arial Narrow"/>
        </w:rPr>
        <w:t xml:space="preserve"> bez DPH</w:t>
      </w:r>
      <w:r w:rsidR="00C53C16" w:rsidRPr="008A38F0">
        <w:rPr>
          <w:rFonts w:ascii="Arial Narrow" w:hAnsi="Arial Narrow"/>
        </w:rPr>
        <w:t>.</w:t>
      </w:r>
      <w:r w:rsidRPr="008A38F0">
        <w:rPr>
          <w:rFonts w:ascii="Arial Narrow" w:hAnsi="Arial Narrow"/>
        </w:rPr>
        <w:t xml:space="preserve"> </w:t>
      </w:r>
    </w:p>
    <w:p w14:paraId="741F042C" w14:textId="77777777" w:rsidR="00BA7D76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913138B" w14:textId="63842E88" w:rsidR="009C6825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Lehota </w:t>
      </w:r>
      <w:r w:rsidR="00EC5D0F" w:rsidRPr="008A38F0">
        <w:rPr>
          <w:rFonts w:ascii="Arial Narrow" w:hAnsi="Arial Narrow"/>
        </w:rPr>
        <w:t>dodania</w:t>
      </w:r>
      <w:r w:rsidRPr="008A38F0">
        <w:rPr>
          <w:rFonts w:ascii="Arial Narrow" w:hAnsi="Arial Narrow"/>
        </w:rPr>
        <w:t xml:space="preserve">: </w:t>
      </w:r>
      <w:r w:rsidR="00EC5D0F" w:rsidRPr="009B51D3">
        <w:rPr>
          <w:rFonts w:ascii="Arial Narrow" w:hAnsi="Arial Narrow"/>
        </w:rPr>
        <w:t>do</w:t>
      </w:r>
      <w:r w:rsidRPr="009B51D3">
        <w:rPr>
          <w:rFonts w:ascii="Arial Narrow" w:hAnsi="Arial Narrow"/>
        </w:rPr>
        <w:t xml:space="preserve"> </w:t>
      </w:r>
      <w:r w:rsidR="001D3765">
        <w:rPr>
          <w:rFonts w:ascii="Arial Narrow" w:hAnsi="Arial Narrow"/>
          <w:b/>
        </w:rPr>
        <w:t>60</w:t>
      </w:r>
      <w:r w:rsidR="006F69DE" w:rsidRPr="009B51D3">
        <w:rPr>
          <w:rFonts w:ascii="Arial Narrow" w:hAnsi="Arial Narrow"/>
          <w:b/>
        </w:rPr>
        <w:t xml:space="preserve"> </w:t>
      </w:r>
      <w:r w:rsidR="00EC5D0F" w:rsidRPr="009B51D3">
        <w:rPr>
          <w:rFonts w:ascii="Arial Narrow" w:hAnsi="Arial Narrow"/>
          <w:b/>
        </w:rPr>
        <w:t>dní</w:t>
      </w:r>
      <w:r w:rsidR="00EC5D0F" w:rsidRPr="009B51D3">
        <w:rPr>
          <w:rFonts w:ascii="Arial Narrow" w:hAnsi="Arial Narrow"/>
        </w:rPr>
        <w:t xml:space="preserve"> od </w:t>
      </w:r>
      <w:r w:rsidR="003F716D">
        <w:rPr>
          <w:rFonts w:ascii="Arial Narrow" w:hAnsi="Arial Narrow"/>
        </w:rPr>
        <w:t>účinnosti kúpnej zmluvy</w:t>
      </w:r>
      <w:r w:rsidR="00EC5D0F" w:rsidRPr="009B51D3">
        <w:rPr>
          <w:rFonts w:ascii="Arial Narrow" w:hAnsi="Arial Narrow"/>
        </w:rPr>
        <w:t>.</w:t>
      </w:r>
    </w:p>
    <w:p w14:paraId="60FA1390" w14:textId="77777777" w:rsidR="00A83F7A" w:rsidRPr="008A38F0" w:rsidRDefault="00A83F7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BE1A898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1"/>
    </w:p>
    <w:p w14:paraId="3B0D94AE" w14:textId="77777777"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14:paraId="130D994D" w14:textId="77777777"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BBEDA65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2"/>
    </w:p>
    <w:p w14:paraId="33CD09BE" w14:textId="28B6CB01"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14:paraId="5BFB8893" w14:textId="77777777"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BB36557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3"/>
    </w:p>
    <w:p w14:paraId="5B7A488E" w14:textId="78C80C76" w:rsidR="00D54A01" w:rsidRPr="001D3765" w:rsidRDefault="00D54A01" w:rsidP="001D3765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45528A">
        <w:rPr>
          <w:rFonts w:ascii="Arial Narrow" w:hAnsi="Arial Narrow"/>
          <w:sz w:val="24"/>
          <w:szCs w:val="24"/>
        </w:rPr>
        <w:t xml:space="preserve">Predmet zákazky bude </w:t>
      </w:r>
      <w:r w:rsidR="009C6825" w:rsidRPr="0045528A">
        <w:rPr>
          <w:rFonts w:ascii="Arial Narrow" w:hAnsi="Arial Narrow"/>
          <w:sz w:val="24"/>
          <w:szCs w:val="24"/>
        </w:rPr>
        <w:t>financovaný</w:t>
      </w:r>
      <w:r w:rsidR="00665194" w:rsidRPr="0045528A">
        <w:rPr>
          <w:rFonts w:ascii="Arial Narrow" w:hAnsi="Arial Narrow"/>
          <w:sz w:val="24"/>
          <w:szCs w:val="24"/>
          <w:lang w:val="sk-SK"/>
        </w:rPr>
        <w:t xml:space="preserve"> </w:t>
      </w:r>
      <w:r w:rsidRPr="0045528A">
        <w:rPr>
          <w:rFonts w:ascii="Arial Narrow" w:hAnsi="Arial Narrow"/>
          <w:sz w:val="24"/>
          <w:szCs w:val="24"/>
          <w:lang w:val="sk-SK"/>
        </w:rPr>
        <w:t>z</w:t>
      </w:r>
      <w:r w:rsidR="003B28BD" w:rsidRPr="0045528A">
        <w:rPr>
          <w:rFonts w:ascii="Arial Narrow" w:hAnsi="Arial Narrow"/>
          <w:sz w:val="24"/>
          <w:szCs w:val="24"/>
          <w:lang w:val="sk-SK"/>
        </w:rPr>
        <w:t xml:space="preserve"> prostriedkov </w:t>
      </w:r>
      <w:r w:rsidR="003B28BD" w:rsidRPr="001D3765">
        <w:rPr>
          <w:rFonts w:ascii="Arial Narrow" w:hAnsi="Arial Narrow"/>
          <w:sz w:val="24"/>
          <w:szCs w:val="24"/>
          <w:lang w:val="sk-SK"/>
        </w:rPr>
        <w:t>EU</w:t>
      </w:r>
      <w:r w:rsidR="006E6AF8" w:rsidRPr="001D3765">
        <w:rPr>
          <w:rFonts w:ascii="Arial Narrow" w:hAnsi="Arial Narrow"/>
          <w:sz w:val="24"/>
          <w:szCs w:val="24"/>
          <w:lang w:val="sk-SK"/>
        </w:rPr>
        <w:t xml:space="preserve"> </w:t>
      </w:r>
      <w:r w:rsidR="001D3765" w:rsidRPr="001D3765">
        <w:rPr>
          <w:rFonts w:ascii="Arial Narrow" w:hAnsi="Arial Narrow"/>
          <w:sz w:val="24"/>
          <w:szCs w:val="24"/>
          <w:lang w:val="sk-SK"/>
        </w:rPr>
        <w:t xml:space="preserve">v rámci </w:t>
      </w:r>
      <w:r w:rsidR="001D3765">
        <w:rPr>
          <w:rFonts w:ascii="Arial Narrow" w:hAnsi="Arial Narrow"/>
          <w:sz w:val="24"/>
          <w:szCs w:val="24"/>
          <w:lang w:val="sk-SK"/>
        </w:rPr>
        <w:t>grantu</w:t>
      </w:r>
      <w:r w:rsidR="001D3765" w:rsidRPr="001D3765">
        <w:rPr>
          <w:rFonts w:ascii="Arial Narrow" w:hAnsi="Arial Narrow"/>
          <w:sz w:val="24"/>
          <w:szCs w:val="24"/>
          <w:lang w:val="sk-SK"/>
        </w:rPr>
        <w:t xml:space="preserve"> č. VZ191P540201, ktorý pozostáva z dvoch zdrojov a to zdroj EÚ kód 11R3-014 vo výške 75% a zdroj MV SR kód 13R4-014 vo výške 25%</w:t>
      </w:r>
      <w:r w:rsidR="001D3765">
        <w:rPr>
          <w:rFonts w:ascii="Arial Narrow" w:hAnsi="Arial Narrow"/>
          <w:sz w:val="24"/>
          <w:szCs w:val="24"/>
          <w:lang w:val="sk-SK"/>
        </w:rPr>
        <w:t>. Verejné obstarávanie je v rámci projektu</w:t>
      </w:r>
      <w:r w:rsidR="001D3765" w:rsidRPr="001D3765">
        <w:rPr>
          <w:rFonts w:ascii="Arial Narrow" w:hAnsi="Arial Narrow"/>
          <w:sz w:val="24"/>
          <w:szCs w:val="24"/>
          <w:lang w:val="sk-SK"/>
        </w:rPr>
        <w:t xml:space="preserve"> s názvom „Boj proti  obchodovaniu s ľuďmi a aplikácia nástrojov na jeho predchádzanie“, kód SK 2019 ISF SC5/NC4/A1/P2</w:t>
      </w:r>
    </w:p>
    <w:p w14:paraId="1712F18E" w14:textId="5A479928" w:rsidR="00726D27" w:rsidRPr="008A38F0" w:rsidRDefault="00726D27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4CC995D9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4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14:paraId="6C8687B0" w14:textId="77777777"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</w:t>
      </w:r>
      <w:bookmarkStart w:id="5" w:name="_GoBack"/>
      <w:bookmarkEnd w:id="5"/>
      <w:r w:rsidR="009C6825" w:rsidRPr="008A38F0">
        <w:rPr>
          <w:rFonts w:ascii="Arial Narrow" w:hAnsi="Arial Narrow"/>
        </w:rPr>
        <w:t xml:space="preserve"> v lehote na predkladanie ponúk podľa požiadaviek uvedených v týchto súťažných podkladoch.</w:t>
      </w:r>
    </w:p>
    <w:p w14:paraId="00104D53" w14:textId="77777777"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C73094D" w14:textId="4A2C28DD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14:paraId="34387F87" w14:textId="77777777"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6813A25" w14:textId="1B2871F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1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14:paraId="56A09ED7" w14:textId="77777777" w:rsidR="00C4720E" w:rsidRPr="008A38F0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FA929E" w14:textId="79A8D5BC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14:paraId="29D7A28C" w14:textId="77777777"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083A51B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6561EB40" w14:textId="77777777"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88AEC69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049C6325" w14:textId="77777777"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944499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14:paraId="1918B0B3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33F741B" w14:textId="77777777"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14:paraId="145608AD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39798A8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6"/>
    </w:p>
    <w:p w14:paraId="29C84DA2" w14:textId="31D066F4"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EC5D0F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14:paraId="04570936" w14:textId="77777777"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1A09096D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7"/>
    </w:p>
    <w:p w14:paraId="67BB65E6" w14:textId="5D1C98A9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="008566EA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2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14:paraId="1B411773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2B2D6A06" w14:textId="77777777"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 xml:space="preserve">. Zaradený záujemca sa prihlasuje do systému pomocou </w:t>
      </w:r>
      <w:proofErr w:type="spellStart"/>
      <w:r w:rsidRPr="008A38F0">
        <w:rPr>
          <w:rFonts w:ascii="Arial Narrow" w:hAnsi="Arial Narrow"/>
        </w:rPr>
        <w:t>eID</w:t>
      </w:r>
      <w:proofErr w:type="spellEnd"/>
      <w:r w:rsidRPr="008A38F0">
        <w:rPr>
          <w:rFonts w:ascii="Arial Narrow" w:hAnsi="Arial Narrow"/>
        </w:rPr>
        <w:t xml:space="preserve"> alebo svojich hesiel, ktoré nadobudol v rámci autentifikačného procesu.</w:t>
      </w:r>
    </w:p>
    <w:p w14:paraId="08493A74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C54388C" w14:textId="2D1985E7"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14:paraId="460A4CD8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432C939" w14:textId="0232AD51"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8A38F0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8F6093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14:paraId="7B5E3F82" w14:textId="77777777"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69B75A15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14:paraId="55A5C974" w14:textId="38B13FE1"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opis ponúkaného tovaru</w:t>
      </w:r>
      <w:r w:rsidR="003E26B2" w:rsidRPr="008A38F0">
        <w:rPr>
          <w:rFonts w:ascii="Arial Narrow" w:eastAsia="TimesNewRomanPSMT" w:hAnsi="Arial Narrow"/>
          <w:color w:val="000000"/>
        </w:rPr>
        <w:t xml:space="preserve"> – </w:t>
      </w:r>
      <w:r w:rsidR="003E26B2" w:rsidRPr="008819B2">
        <w:rPr>
          <w:rFonts w:ascii="Arial Narrow" w:eastAsia="TimesNewRomanPSMT" w:hAnsi="Arial Narrow"/>
          <w:color w:val="000000"/>
        </w:rPr>
        <w:t>Vlastný návrh plnenia</w:t>
      </w:r>
      <w:r w:rsidRPr="008819B2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preukazujúci splnenie požiadaviek verejného obstarávateľa na predmet zákazky</w:t>
      </w:r>
      <w:r w:rsidR="007C7FF6" w:rsidRPr="008A38F0">
        <w:rPr>
          <w:rFonts w:ascii="Arial Narrow" w:eastAsia="TimesNewRomanPSMT" w:hAnsi="Arial Narrow"/>
          <w:color w:val="000000"/>
        </w:rPr>
        <w:t xml:space="preserve"> </w:t>
      </w:r>
      <w:r w:rsidR="007C7FF6" w:rsidRPr="008A38F0">
        <w:rPr>
          <w:rFonts w:ascii="Arial Narrow" w:hAnsi="Arial Narrow"/>
          <w:color w:val="000000"/>
          <w:shd w:val="clear" w:color="auto" w:fill="FFFFFF"/>
        </w:rPr>
        <w:t>(príloha č. 1)</w:t>
      </w:r>
      <w:r w:rsidRPr="008A38F0">
        <w:rPr>
          <w:rFonts w:ascii="Arial Narrow" w:eastAsia="TimesNewRomanPSMT" w:hAnsi="Arial Narrow"/>
          <w:color w:val="000000"/>
        </w:rPr>
        <w:t>,</w:t>
      </w:r>
    </w:p>
    <w:p w14:paraId="542E41E1" w14:textId="6D2FAE2D"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 (príloha č. 2).</w:t>
      </w:r>
    </w:p>
    <w:p w14:paraId="0DA22D4F" w14:textId="7E0F1EC5" w:rsidR="007C7FF6" w:rsidRPr="008819B2" w:rsidRDefault="003A54A7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21B0D7A3" w14:textId="77777777"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14:paraId="184D5AF0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8"/>
    </w:p>
    <w:p w14:paraId="4ABB6F25" w14:textId="77777777" w:rsidR="003C5D53" w:rsidRPr="003C5D53" w:rsidRDefault="003C5D53" w:rsidP="003C5D53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3C5D53">
        <w:rPr>
          <w:rFonts w:ascii="Arial Narrow" w:hAnsi="Arial Narrow"/>
        </w:rPr>
        <w:t>Ponuky musia byť doručené do konca lehoty na predkladanie ponúk, ktorý je uvedený v elektronickom prostriedku JOSEPHINE v časti zodpovedajúcej tejto zákazke.</w:t>
      </w:r>
    </w:p>
    <w:p w14:paraId="0483529D" w14:textId="6367B4F8" w:rsidR="009C6825" w:rsidRDefault="003C5D53" w:rsidP="003C5D53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3C5D53">
        <w:rPr>
          <w:rFonts w:ascii="Arial Narrow" w:hAnsi="Arial Narrow"/>
        </w:rPr>
        <w:t>Ponuka zaradeného záujemcu predložená po uplynutí lehoty na predkladanie ponúk sa elektronicky neotvorí.</w:t>
      </w:r>
    </w:p>
    <w:p w14:paraId="1C967114" w14:textId="77777777" w:rsidR="003C5D53" w:rsidRPr="008A38F0" w:rsidRDefault="003C5D53" w:rsidP="003C5D53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3D051213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9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9"/>
    </w:p>
    <w:p w14:paraId="06932FDC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4C2CF9">
        <w:rPr>
          <w:rFonts w:ascii="Arial Narrow" w:hAnsi="Arial Narrow"/>
          <w:b/>
        </w:rPr>
        <w:t>6</w:t>
      </w:r>
      <w:r w:rsidR="006668D8" w:rsidRPr="004C2CF9">
        <w:rPr>
          <w:rFonts w:ascii="Arial Narrow" w:hAnsi="Arial Narrow"/>
        </w:rPr>
        <w:t xml:space="preserve"> </w:t>
      </w:r>
      <w:r w:rsidR="0014283F" w:rsidRPr="004C2CF9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579FACF0" w14:textId="77777777"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23BA5EDD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10"/>
    </w:p>
    <w:p w14:paraId="3FD5F870" w14:textId="6B8077EC" w:rsidR="00EF153E" w:rsidRPr="008A38F0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  <w:r w:rsidRPr="008A38F0">
        <w:rPr>
          <w:rFonts w:ascii="Arial Narrow" w:hAnsi="Arial Narrow"/>
        </w:rPr>
        <w:t xml:space="preserve"> </w:t>
      </w:r>
    </w:p>
    <w:p w14:paraId="59FC0724" w14:textId="4FCEACEF"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34AAE50B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1"/>
    </w:p>
    <w:p w14:paraId="1B219F3B" w14:textId="5939E591"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73E651C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5DD2E97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2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2"/>
    </w:p>
    <w:p w14:paraId="71514047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551BD36F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78B3C0B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 riešenie</w:t>
      </w:r>
      <w:bookmarkEnd w:id="13"/>
    </w:p>
    <w:p w14:paraId="238B28F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CB07E8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9F3BEBE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4"/>
    </w:p>
    <w:p w14:paraId="66E9387E" w14:textId="21059D43"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</w:t>
      </w:r>
      <w:proofErr w:type="spellStart"/>
      <w:r w:rsidR="009C6825" w:rsidRPr="008A38F0">
        <w:rPr>
          <w:rFonts w:ascii="Arial Narrow" w:eastAsia="TimesNewRomanPSMT" w:hAnsi="Arial Narrow"/>
          <w:color w:val="000000"/>
        </w:rPr>
        <w:t>link</w:t>
      </w:r>
      <w:proofErr w:type="spellEnd"/>
      <w:r w:rsidR="009C6825" w:rsidRPr="008A38F0">
        <w:rPr>
          <w:rFonts w:ascii="Arial Narrow" w:eastAsia="TimesNewRomanPSMT" w:hAnsi="Arial Narrow"/>
          <w:color w:val="000000"/>
        </w:rPr>
        <w:t xml:space="preserve">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14:paraId="1C291FD4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0B6CAA0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14:paraId="2F884853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1A4B56B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74A9E05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14:paraId="649D031A" w14:textId="6F6EE888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768CDBC0" w14:textId="77777777"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4D756C1" w14:textId="5F4C16C5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0B10C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</w:t>
      </w:r>
      <w:proofErr w:type="spellStart"/>
      <w:r w:rsidRPr="008A38F0">
        <w:rPr>
          <w:rFonts w:ascii="Arial Narrow" w:eastAsia="TimesNewRomanPSMT" w:hAnsi="Arial Narrow"/>
          <w:color w:val="000000"/>
        </w:rPr>
        <w:t>t.j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14:paraId="2427E349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94731B3" w14:textId="051260EE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96236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14:paraId="2B4A7320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22F56F5" w14:textId="403D0829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14:paraId="4D27E805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EFCDAB1" w14:textId="006EF2F3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alebo </w:t>
      </w:r>
      <w:r w:rsidRPr="008A38F0">
        <w:rPr>
          <w:rFonts w:ascii="Arial Narrow" w:eastAsia="TimesNewRomanPSMT" w:hAnsi="Arial Narrow"/>
          <w:color w:val="000000"/>
        </w:rPr>
        <w:lastRenderedPageBreak/>
        <w:t>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DA1F71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14:paraId="155E67B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1BE49F2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14:paraId="5C27C106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3" w:history="1">
        <w:r w:rsidR="00146AD6" w:rsidRPr="00AD2D78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AD2D78">
        <w:rPr>
          <w:rFonts w:ascii="Arial Narrow" w:hAnsi="Arial Narrow"/>
          <w:color w:val="000000"/>
        </w:rPr>
        <w:t>.</w:t>
      </w:r>
    </w:p>
    <w:p w14:paraId="7C24E389" w14:textId="77777777"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E39EF3D" w14:textId="3B6B16E4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14:paraId="7F9BC35C" w14:textId="77777777"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5A29636" w14:textId="1659EEAA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14:paraId="19695DC7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A3F4BB2" w14:textId="1325B9CA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14:paraId="6947D28A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0364E11D" w14:textId="29553F8B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501CB501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858CC4A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14:paraId="01A2266D" w14:textId="46738413"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DA1F71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F52846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4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14:paraId="44A8DAAC" w14:textId="589E98CE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14:paraId="1CD9BF5F" w14:textId="77777777" w:rsidR="00146AD6" w:rsidRPr="008A38F0" w:rsidRDefault="00146AD6" w:rsidP="008A38F0">
      <w:pPr>
        <w:jc w:val="both"/>
        <w:rPr>
          <w:rFonts w:ascii="Arial Narrow" w:hAnsi="Arial Narrow"/>
        </w:rPr>
      </w:pPr>
    </w:p>
    <w:p w14:paraId="688F5801" w14:textId="013F11F7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Microsoft </w:t>
      </w:r>
      <w:proofErr w:type="spellStart"/>
      <w:r w:rsidR="003C5D53">
        <w:rPr>
          <w:rFonts w:ascii="Arial Narrow" w:hAnsi="Arial Narrow"/>
        </w:rPr>
        <w:t>Edge</w:t>
      </w:r>
      <w:proofErr w:type="spellEnd"/>
      <w:r w:rsidRPr="008A38F0">
        <w:rPr>
          <w:rFonts w:ascii="Arial Narrow" w:hAnsi="Arial Narrow"/>
        </w:rPr>
        <w:t xml:space="preserve">, </w:t>
      </w:r>
    </w:p>
    <w:p w14:paraId="5E301CEA" w14:textId="77777777" w:rsidR="009C6825" w:rsidRPr="008A38F0" w:rsidRDefault="009C6825" w:rsidP="008A38F0">
      <w:pPr>
        <w:jc w:val="both"/>
        <w:rPr>
          <w:rFonts w:ascii="Arial Narrow" w:hAnsi="Arial Narrow"/>
        </w:rPr>
      </w:pPr>
      <w:proofErr w:type="spellStart"/>
      <w:r w:rsidRPr="008A38F0">
        <w:rPr>
          <w:rFonts w:ascii="Arial Narrow" w:hAnsi="Arial Narrow"/>
        </w:rPr>
        <w:t>Mozilla</w:t>
      </w:r>
      <w:proofErr w:type="spellEnd"/>
      <w:r w:rsidRPr="008A38F0">
        <w:rPr>
          <w:rFonts w:ascii="Arial Narrow" w:hAnsi="Arial Narrow"/>
        </w:rPr>
        <w:t xml:space="preserve"> Firefox verzia 13.0 a vyššia alebo </w:t>
      </w:r>
    </w:p>
    <w:p w14:paraId="76D23531" w14:textId="77777777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Google Chrome.</w:t>
      </w:r>
    </w:p>
    <w:p w14:paraId="794F8020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9F3380B" w14:textId="5758F0C0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14:paraId="02B9F7E9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3684723" w14:textId="3F61FE7D"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14:paraId="427DEAF9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3AC3A74" w14:textId="77777777"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314B78D7" w14:textId="77777777"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37679DF5" w14:textId="77777777"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1D238F48" w14:textId="77777777"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14:paraId="783C775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14:paraId="42BC7CE2" w14:textId="77777777"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540FD03A" w14:textId="77777777" w:rsidR="00E43246" w:rsidRPr="008A38F0" w:rsidRDefault="00E43246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  <w:lang w:val="sk-SK"/>
        </w:rPr>
        <w:t>Spôsob určenia ceny</w:t>
      </w:r>
    </w:p>
    <w:p w14:paraId="7DB43102" w14:textId="77777777"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14:paraId="04C9282B" w14:textId="77777777" w:rsidR="00E43246" w:rsidRPr="008A38F0" w:rsidRDefault="00E43246" w:rsidP="008A38F0">
      <w:pPr>
        <w:jc w:val="both"/>
        <w:rPr>
          <w:rFonts w:ascii="Arial Narrow" w:hAnsi="Arial Narrow"/>
          <w:lang w:eastAsia="x-none"/>
        </w:rPr>
      </w:pPr>
    </w:p>
    <w:p w14:paraId="3416B8A3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  <w:lang w:val="sk-SK"/>
        </w:rPr>
        <w:t xml:space="preserve"> (ku konkrétnej výzve)</w:t>
      </w:r>
    </w:p>
    <w:p w14:paraId="6BFC8584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 xml:space="preserve">Otváranie ponúk sa uskutoční elektronicky. v mieste sídla verejného obstarávateľa.  Čas otvárania ponúk je uvedený v elektronickom prostriedku JOSEPHINE v časti zodpovedajúcej tejto zákazke. </w:t>
      </w:r>
    </w:p>
    <w:p w14:paraId="72709DA9" w14:textId="46B5388B" w:rsidR="009C6825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>V zmysle § 61 ods. 4 ZVO je otváranie ponúk neverejné, údaje z otvárania ponúk verejný obstarávateľ a obstarávateľ nezverejňuje a neposiela uchádzačom ani zápisnicu z otvárania ponúk.</w:t>
      </w:r>
    </w:p>
    <w:p w14:paraId="31470C55" w14:textId="77777777" w:rsidR="003C5D53" w:rsidRPr="008A38F0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55D6450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14:paraId="5F5F1A6E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 xml:space="preserve">Verejný obstarávateľ pristúpi k vyhodnoteniu predložených ponúk z pohľadu splnenia požiadaviek na predmet zákazky podľa § 53 ZVO. </w:t>
      </w:r>
    </w:p>
    <w:p w14:paraId="5E85D8F5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FE11787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09507ECC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>a.) Zostaví poradie ponúk uchádzačov na základe vyhodnotenia návrhov na plnenie kritéria.</w:t>
      </w:r>
    </w:p>
    <w:p w14:paraId="701D0909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24F08F90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BC0535E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  <w:r w:rsidRPr="003C5D53">
        <w:rPr>
          <w:rFonts w:ascii="Arial Narrow" w:eastAsia="TimesNewRomanPSMT" w:hAnsi="Arial Narrow"/>
          <w:b/>
          <w:color w:val="000000"/>
        </w:rPr>
        <w:t>V rámci vyhodnocovania ponúk nebude použitá elektronická aukcia, preto verejný obstarávateľ upozorňuje, že návrhy na plnenie kritérií už nebude možné po predložení ponúk meniť.</w:t>
      </w:r>
    </w:p>
    <w:p w14:paraId="5C4AFEA2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17839D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 xml:space="preserve">Komunikácia medzi uchádzačom/uchádzačmi a verejným obstarávateľom/komisiou na vyhodnotenie ponúk počas vyhodnotenia ponúk bude prebiehať elektronicky, prostredníctvom komunikačného rozhrania elektronického prostriedku JOSEPHINE. Uchádzač musí písomné vysvetlenie/ doplnenie ponuky na základe požiadavky doručiť verejnému obstarávateľovi prostredníctvom určenej komunikácie v elektronickom prostriedku JOSEPHINE. </w:t>
      </w:r>
    </w:p>
    <w:p w14:paraId="5520F40D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31F3008" w14:textId="6C3F84A4" w:rsidR="009C6825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>Verejný obstarávateľ bezodkladne prostredníctvom komunikačného rozhrania elektronického prostriedku JOSEPHINE upovedomí uchádzača, že bol vylúčený alebo, že jeho ponuka bola vylúčená s uvedením dôvodu a lehoty, v ktorej môže byť doručená námietka.</w:t>
      </w:r>
    </w:p>
    <w:p w14:paraId="4E826BE3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  <w:r w:rsidR="00B077C0"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14:paraId="7C71BA27" w14:textId="77777777"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C1283D" w:rsidRPr="007C5E9C">
        <w:rPr>
          <w:rFonts w:ascii="Arial Narrow" w:eastAsia="TimesNewRomanPSMT" w:hAnsi="Arial Narrow"/>
          <w:color w:val="000000"/>
          <w:lang w:val="sk-SK"/>
        </w:rPr>
        <w:t>(príloha č. 3)</w:t>
      </w:r>
      <w:r w:rsidR="00C1283D" w:rsidRPr="008A38F0">
        <w:rPr>
          <w:rFonts w:ascii="Arial Narrow" w:eastAsia="TimesNewRomanPSMT" w:hAnsi="Arial Narrow"/>
          <w:color w:val="000000"/>
          <w:lang w:val="sk-SK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>Pod cenou sa rozumie cena za celý predmet zákazky v EUR s DPH.</w:t>
      </w:r>
    </w:p>
    <w:p w14:paraId="31FF7071" w14:textId="77777777"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14:paraId="2F8965B6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14:paraId="450FB59B" w14:textId="77777777"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06B6E7E2" w14:textId="6F1EB222"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1EA8425" w14:textId="2874A9B1" w:rsidR="00716738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Z.</w:t>
      </w:r>
      <w:r w:rsidR="0010051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z.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14:paraId="0CDC5E61" w14:textId="77777777" w:rsidR="00FC26F2" w:rsidRPr="008A38F0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7D1D6808" w14:textId="77777777" w:rsidR="00FC26F2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6C2CEEF8" w14:textId="77777777" w:rsidR="00716738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>2.5</w:t>
      </w:r>
      <w:r w:rsidRPr="008A38F0">
        <w:rPr>
          <w:rFonts w:ascii="Arial Narrow" w:hAnsi="Arial Narrow"/>
        </w:rPr>
        <w:t xml:space="preserve"> </w:t>
      </w:r>
      <w:r w:rsidR="00716738" w:rsidRPr="008A38F0">
        <w:rPr>
          <w:rFonts w:ascii="Arial Narrow" w:hAnsi="Arial Narrow"/>
        </w:rPr>
        <w:t xml:space="preserve">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14:paraId="12D887DF" w14:textId="77777777" w:rsidR="00FC26F2" w:rsidRPr="008A38F0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7E13F85" w14:textId="77777777" w:rsidR="00FC26F2" w:rsidRPr="008A38F0" w:rsidRDefault="00FC26F2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A4DD7DB" w14:textId="0148A991"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575EC725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14:paraId="6A0AC76E" w14:textId="77777777"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  <w:r w:rsidR="00AF0849" w:rsidRPr="008A38F0">
        <w:rPr>
          <w:rFonts w:ascii="Arial Narrow" w:eastAsia="TimesNewRomanPSMT" w:hAnsi="Arial Narrow"/>
          <w:color w:val="000000"/>
        </w:rPr>
        <w:t xml:space="preserve"> </w:t>
      </w:r>
    </w:p>
    <w:p w14:paraId="3A91C3D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513EDA0" w14:textId="77777777" w:rsidR="009C6825" w:rsidRPr="008A38F0" w:rsidRDefault="003D7FF7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  <w:lang w:val="sk-SK"/>
        </w:rPr>
        <w:t>Záverečné ustanovenia</w:t>
      </w:r>
    </w:p>
    <w:p w14:paraId="688FBBA9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14:paraId="6D1F267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F14C9C0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14:paraId="3B8CAF14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14:paraId="1F25746D" w14:textId="222418A8"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14:paraId="7AF02B1F" w14:textId="77777777" w:rsidR="006D7653" w:rsidRPr="008A38F0" w:rsidRDefault="006D765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  <w:t xml:space="preserve">Návrh štruktúrovaného rozpočtu </w:t>
      </w:r>
    </w:p>
    <w:p w14:paraId="6AB346EF" w14:textId="7D7A9104"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C76C31" w:rsidRPr="008A38F0">
        <w:rPr>
          <w:rFonts w:ascii="Arial Narrow" w:eastAsia="TimesNewRomanPSMT" w:hAnsi="Arial Narrow"/>
        </w:rPr>
        <w:t xml:space="preserve">Kritérium  na vyhodnotenie ponúk, pravidlá jeho uplatnenia </w:t>
      </w:r>
    </w:p>
    <w:p w14:paraId="7AB536A2" w14:textId="70863996"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  <w:t xml:space="preserve">Návrh zmluvy </w:t>
      </w:r>
    </w:p>
    <w:p w14:paraId="685C189D" w14:textId="360181B4" w:rsidR="008819B2" w:rsidRPr="008A38F0" w:rsidRDefault="008819B2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>
        <w:rPr>
          <w:rFonts w:ascii="Arial Narrow" w:eastAsia="TimesNewRomanPSMT" w:hAnsi="Arial Narrow"/>
        </w:rPr>
        <w:t>Príloha č. 5</w:t>
      </w:r>
      <w:r w:rsidRPr="008A38F0">
        <w:rPr>
          <w:rFonts w:ascii="Arial Narrow" w:eastAsia="TimesNewRomanPSMT" w:hAnsi="Arial Narrow"/>
        </w:rPr>
        <w:t>:</w:t>
      </w:r>
      <w:r w:rsidR="003A54A7">
        <w:rPr>
          <w:rFonts w:ascii="Arial Narrow" w:eastAsia="TimesNewRomanPSMT" w:hAnsi="Arial Narrow"/>
        </w:rPr>
        <w:tab/>
        <w:t>Čestné vyhlásenie</w:t>
      </w:r>
      <w:r>
        <w:rPr>
          <w:rFonts w:ascii="Arial Narrow" w:eastAsia="TimesNewRomanPSMT" w:hAnsi="Arial Narrow"/>
        </w:rPr>
        <w:t xml:space="preserve"> uchádzača </w:t>
      </w:r>
    </w:p>
    <w:p w14:paraId="7A4FB8EA" w14:textId="47139A87" w:rsidR="003A54A7" w:rsidRDefault="003A54A7" w:rsidP="003A54A7">
      <w:pPr>
        <w:pStyle w:val="Nadpis2"/>
        <w:rPr>
          <w:sz w:val="22"/>
          <w:szCs w:val="22"/>
          <w:lang w:val="sk-SK" w:eastAsia="cs-CZ"/>
        </w:rPr>
      </w:pPr>
    </w:p>
    <w:p w14:paraId="14FDCFB4" w14:textId="77777777"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5"/>
      <w:footerReference w:type="default" r:id="rId16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23AD3" w14:textId="77777777" w:rsidR="00882EDB" w:rsidRDefault="00882EDB">
      <w:r>
        <w:separator/>
      </w:r>
    </w:p>
  </w:endnote>
  <w:endnote w:type="continuationSeparator" w:id="0">
    <w:p w14:paraId="55DE509E" w14:textId="77777777" w:rsidR="00882EDB" w:rsidRDefault="0088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9A3F" w14:textId="49F3828E" w:rsidR="00312F97" w:rsidRPr="001D3765" w:rsidRDefault="001D3765" w:rsidP="00312F97">
    <w:pPr>
      <w:pStyle w:val="Pta"/>
      <w:rPr>
        <w:rFonts w:ascii="Arial Narrow" w:hAnsi="Arial Narrow"/>
        <w:b/>
        <w:i/>
        <w:color w:val="000000" w:themeColor="text1"/>
        <w:sz w:val="28"/>
        <w:shd w:val="clear" w:color="auto" w:fill="FFFFFF"/>
      </w:rPr>
    </w:pPr>
    <w:r w:rsidRPr="001D3765">
      <w:rPr>
        <w:rFonts w:ascii="Arial Narrow" w:hAnsi="Arial Narrow"/>
        <w:i/>
        <w:color w:val="000000" w:themeColor="text1"/>
        <w:shd w:val="clear" w:color="auto" w:fill="FFFFFF"/>
      </w:rPr>
      <w:t xml:space="preserve">telefóny a </w:t>
    </w:r>
    <w:proofErr w:type="spellStart"/>
    <w:r w:rsidRPr="001D3765">
      <w:rPr>
        <w:rFonts w:ascii="Arial Narrow" w:hAnsi="Arial Narrow"/>
        <w:i/>
        <w:color w:val="000000" w:themeColor="text1"/>
        <w:shd w:val="clear" w:color="auto" w:fill="FFFFFF"/>
      </w:rPr>
      <w:t>switche</w:t>
    </w:r>
    <w:proofErr w:type="spellEnd"/>
    <w:r w:rsidR="001A02F9">
      <w:rPr>
        <w:rFonts w:ascii="Arial Narrow" w:hAnsi="Arial Narrow"/>
        <w:color w:val="333333"/>
        <w:szCs w:val="21"/>
        <w:shd w:val="clear" w:color="auto" w:fill="FFFFFF"/>
        <w:lang w:val="sk-SK"/>
      </w:rPr>
      <w:tab/>
    </w:r>
    <w:r w:rsidR="00312F97" w:rsidRPr="00312F97">
      <w:rPr>
        <w:sz w:val="22"/>
        <w:szCs w:val="22"/>
      </w:rPr>
      <w:fldChar w:fldCharType="begin"/>
    </w:r>
    <w:r w:rsidR="00312F97" w:rsidRPr="00312F97">
      <w:rPr>
        <w:sz w:val="22"/>
        <w:szCs w:val="22"/>
      </w:rPr>
      <w:instrText>PAGE   \* MERGEFORMAT</w:instrText>
    </w:r>
    <w:r w:rsidR="00312F97" w:rsidRPr="00312F97">
      <w:rPr>
        <w:sz w:val="22"/>
        <w:szCs w:val="22"/>
      </w:rPr>
      <w:fldChar w:fldCharType="separate"/>
    </w:r>
    <w:r w:rsidR="005F0AB9" w:rsidRPr="005F0AB9">
      <w:rPr>
        <w:noProof/>
        <w:sz w:val="22"/>
        <w:szCs w:val="22"/>
        <w:lang w:val="sk-SK"/>
      </w:rPr>
      <w:t>3</w:t>
    </w:r>
    <w:r w:rsidR="00312F97" w:rsidRPr="00312F97">
      <w:rPr>
        <w:sz w:val="22"/>
        <w:szCs w:val="22"/>
      </w:rPr>
      <w:fldChar w:fldCharType="end"/>
    </w:r>
  </w:p>
  <w:p w14:paraId="42E83807" w14:textId="77777777" w:rsidR="0054406E" w:rsidRDefault="0054406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8F3AA" w14:textId="77777777" w:rsidR="00882EDB" w:rsidRDefault="00882EDB">
      <w:r>
        <w:separator/>
      </w:r>
    </w:p>
  </w:footnote>
  <w:footnote w:type="continuationSeparator" w:id="0">
    <w:p w14:paraId="28DF4FD5" w14:textId="77777777" w:rsidR="00882EDB" w:rsidRDefault="0088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C25E5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1B166316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8"/>
  </w:num>
  <w:num w:numId="15">
    <w:abstractNumId w:val="14"/>
  </w:num>
  <w:num w:numId="16">
    <w:abstractNumId w:val="16"/>
  </w:num>
  <w:num w:numId="17">
    <w:abstractNumId w:val="3"/>
  </w:num>
  <w:num w:numId="18">
    <w:abstractNumId w:val="7"/>
  </w:num>
  <w:num w:numId="19">
    <w:abstractNumId w:val="11"/>
  </w:num>
  <w:num w:numId="20">
    <w:abstractNumId w:val="19"/>
  </w:num>
  <w:num w:numId="21">
    <w:abstractNumId w:val="4"/>
  </w:num>
  <w:num w:numId="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6E70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21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2F9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A7B1E"/>
    <w:rsid w:val="001B0889"/>
    <w:rsid w:val="001B17C7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765"/>
    <w:rsid w:val="001D38DF"/>
    <w:rsid w:val="001D399D"/>
    <w:rsid w:val="001D3DF8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271E6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B60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379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2D4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746B"/>
    <w:rsid w:val="003A74E1"/>
    <w:rsid w:val="003B09A2"/>
    <w:rsid w:val="003B0CDF"/>
    <w:rsid w:val="003B1658"/>
    <w:rsid w:val="003B28BD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5D53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16D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17A8B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3EC8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28A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659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37F"/>
    <w:rsid w:val="004B7D80"/>
    <w:rsid w:val="004C1012"/>
    <w:rsid w:val="004C2CF9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681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6E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0AB9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194"/>
    <w:rsid w:val="00665B32"/>
    <w:rsid w:val="00666479"/>
    <w:rsid w:val="006668D8"/>
    <w:rsid w:val="00667EFB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11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AF8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680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673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39C0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D7A"/>
    <w:rsid w:val="008819B2"/>
    <w:rsid w:val="00881DC3"/>
    <w:rsid w:val="00882294"/>
    <w:rsid w:val="00882EDB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518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B69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979D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1D3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236A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3F7A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2D78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5BCE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6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330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46FE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4FA9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C5"/>
    <w:rsid w:val="00D46DF0"/>
    <w:rsid w:val="00D508DD"/>
    <w:rsid w:val="00D50D59"/>
    <w:rsid w:val="00D512DD"/>
    <w:rsid w:val="00D52E0B"/>
    <w:rsid w:val="00D531BF"/>
    <w:rsid w:val="00D54A01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215"/>
    <w:rsid w:val="00D727B3"/>
    <w:rsid w:val="00D727EF"/>
    <w:rsid w:val="00D72FD7"/>
    <w:rsid w:val="00D740FF"/>
    <w:rsid w:val="00D75019"/>
    <w:rsid w:val="00D7623F"/>
    <w:rsid w:val="00D762FC"/>
    <w:rsid w:val="00D77570"/>
    <w:rsid w:val="00D77D80"/>
    <w:rsid w:val="00D80A79"/>
    <w:rsid w:val="00D81A1B"/>
    <w:rsid w:val="00D81BF1"/>
    <w:rsid w:val="00D81D67"/>
    <w:rsid w:val="00D81F7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2918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3F81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6F58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0E7D"/>
    <w:rsid w:val="00E53B58"/>
    <w:rsid w:val="00E540E1"/>
    <w:rsid w:val="00E55F28"/>
    <w:rsid w:val="00E56066"/>
    <w:rsid w:val="00E56ACF"/>
    <w:rsid w:val="00E57443"/>
    <w:rsid w:val="00E57A5A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0536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A93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421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7442E3"/>
  <w15:chartTrackingRefBased/>
  <w15:docId w15:val="{B25B47B8-6BB8-4558-B9F1-4813C325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6560/summary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19581/summary" TargetMode="External"/><Relationship Id="rId14" Type="http://schemas.openxmlformats.org/officeDocument/2006/relationships/hyperlink" Target="https://josephine.proebi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A005-3A72-43EB-A4E9-C0DA8E42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157</TotalTime>
  <Pages>9</Pages>
  <Words>3058</Words>
  <Characters>17436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20454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cp:lastModifiedBy>Alexander Starčevič</cp:lastModifiedBy>
  <cp:revision>41</cp:revision>
  <cp:lastPrinted>2021-01-20T13:59:00Z</cp:lastPrinted>
  <dcterms:created xsi:type="dcterms:W3CDTF">2022-04-28T09:24:00Z</dcterms:created>
  <dcterms:modified xsi:type="dcterms:W3CDTF">2023-01-23T09:16:00Z</dcterms:modified>
</cp:coreProperties>
</file>