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2A" w:rsidRDefault="0066122A" w:rsidP="0066122A">
      <w:pPr>
        <w:widowControl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i/>
          <w:sz w:val="22"/>
          <w:szCs w:val="22"/>
        </w:rPr>
        <w:t>Príloha č</w:t>
      </w:r>
      <w:r>
        <w:rPr>
          <w:rStyle w:val="iadne"/>
          <w:rFonts w:asciiTheme="minorHAnsi" w:hAnsiTheme="minorHAnsi" w:cs="Calibri"/>
          <w:i/>
          <w:sz w:val="22"/>
          <w:szCs w:val="22"/>
        </w:rPr>
        <w:t xml:space="preserve">. 3 Výzvy na predkladanie ponúk  – </w:t>
      </w:r>
    </w:p>
    <w:p w:rsidR="0066122A" w:rsidRDefault="0066122A" w:rsidP="0066122A">
      <w:pPr>
        <w:ind w:left="4963" w:firstLine="709"/>
        <w:contextualSpacing/>
        <w:jc w:val="right"/>
        <w:rPr>
          <w:rFonts w:asciiTheme="minorHAnsi" w:hAnsiTheme="minorHAnsi"/>
          <w:sz w:val="22"/>
          <w:szCs w:val="22"/>
        </w:rPr>
      </w:pPr>
      <w:r>
        <w:rPr>
          <w:rStyle w:val="iadne"/>
          <w:rFonts w:asciiTheme="minorHAnsi" w:hAnsiTheme="minorHAnsi" w:cs="Calibri"/>
          <w:i/>
          <w:sz w:val="22"/>
          <w:szCs w:val="22"/>
        </w:rPr>
        <w:t>prieskum trhu: Čestné prehlásenie o zákaze účasti vo verejnom obstarávaní</w:t>
      </w:r>
    </w:p>
    <w:p w:rsidR="0066122A" w:rsidRDefault="0066122A" w:rsidP="0066122A">
      <w:pPr>
        <w:spacing w:after="200"/>
        <w:jc w:val="both"/>
        <w:rPr>
          <w:rFonts w:asciiTheme="minorHAnsi" w:eastAsia="Calibri" w:hAnsiTheme="minorHAnsi" w:cs="Calibri"/>
          <w:sz w:val="22"/>
          <w:szCs w:val="22"/>
        </w:rPr>
      </w:pPr>
    </w:p>
    <w:p w:rsidR="00097B9B" w:rsidRDefault="00097B9B" w:rsidP="0066122A">
      <w:pPr>
        <w:spacing w:after="200"/>
        <w:jc w:val="both"/>
        <w:rPr>
          <w:rFonts w:asciiTheme="minorHAnsi" w:eastAsia="Calibri" w:hAnsiTheme="minorHAnsi" w:cs="Calibri"/>
          <w:sz w:val="22"/>
          <w:szCs w:val="22"/>
        </w:rPr>
      </w:pPr>
      <w:bookmarkStart w:id="0" w:name="_GoBack"/>
      <w:bookmarkEnd w:id="0"/>
    </w:p>
    <w:p w:rsidR="0066122A" w:rsidRDefault="0066122A" w:rsidP="0066122A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eastAsia="Calibri" w:hAnsiTheme="minorHAnsi" w:cs="Calibri"/>
          <w:b/>
          <w:sz w:val="22"/>
          <w:szCs w:val="22"/>
        </w:rPr>
        <w:t>ČESTNÉ VYHLÁSENIE</w:t>
      </w:r>
      <w:r>
        <w:rPr>
          <w:rFonts w:asciiTheme="minorHAnsi" w:eastAsia="Calibri" w:hAnsiTheme="minorHAnsi" w:cs="Calibri"/>
          <w:b/>
          <w:i/>
          <w:sz w:val="22"/>
          <w:szCs w:val="22"/>
        </w:rPr>
        <w:t xml:space="preserve">  </w:t>
      </w:r>
      <w:r>
        <w:rPr>
          <w:rFonts w:asciiTheme="minorHAnsi" w:hAnsiTheme="minorHAnsi" w:cs="Calibri"/>
          <w:b/>
          <w:sz w:val="22"/>
          <w:szCs w:val="22"/>
        </w:rPr>
        <w:t>UCHÁDZAČA</w:t>
      </w:r>
    </w:p>
    <w:p w:rsidR="0066122A" w:rsidRDefault="0066122A" w:rsidP="0066122A">
      <w:pPr>
        <w:spacing w:after="200"/>
        <w:jc w:val="center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Čestné vyhlásenie uchádzača, že nemá uložený zákaz účasti vo verejnom obstarávaní</w:t>
      </w:r>
    </w:p>
    <w:p w:rsidR="0066122A" w:rsidRDefault="0066122A" w:rsidP="0066122A">
      <w:pPr>
        <w:spacing w:after="200"/>
        <w:jc w:val="center"/>
        <w:rPr>
          <w:rFonts w:asciiTheme="minorHAnsi" w:eastAsia="Calibri" w:hAnsiTheme="minorHAnsi" w:cs="Calibri"/>
          <w:sz w:val="22"/>
          <w:szCs w:val="22"/>
        </w:rPr>
      </w:pPr>
    </w:p>
    <w:p w:rsidR="0066122A" w:rsidRPr="0032176A" w:rsidRDefault="0066122A" w:rsidP="0032176A">
      <w:pPr>
        <w:pStyle w:val="Style20"/>
        <w:widowControl/>
        <w:jc w:val="both"/>
        <w:rPr>
          <w:rFonts w:asciiTheme="minorHAnsi" w:hAnsiTheme="minorHAnsi" w:cstheme="minorHAnsi"/>
          <w:b/>
          <w:bCs/>
          <w:color w:val="0033CC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 xml:space="preserve">Verejné obstarávanie na predmet zákazky: </w:t>
      </w:r>
      <w:r w:rsidR="00B21844">
        <w:rPr>
          <w:rFonts w:asciiTheme="minorHAnsi" w:eastAsia="Calibri" w:hAnsiTheme="minorHAnsi" w:cs="Calibri"/>
          <w:sz w:val="22"/>
          <w:szCs w:val="22"/>
        </w:rPr>
        <w:t xml:space="preserve"> </w:t>
      </w:r>
      <w:r w:rsidR="0032176A" w:rsidRPr="0032176A">
        <w:rPr>
          <w:rStyle w:val="FontStyle64"/>
          <w:rFonts w:asciiTheme="minorHAnsi" w:hAnsiTheme="minorHAnsi" w:cstheme="minorHAnsi"/>
          <w:color w:val="0033CC"/>
          <w:sz w:val="22"/>
          <w:szCs w:val="22"/>
        </w:rPr>
        <w:t xml:space="preserve">Zabezpečenie dodávky elektrickej energie </w:t>
      </w:r>
      <w:r w:rsidR="0032176A">
        <w:rPr>
          <w:rStyle w:val="FontStyle64"/>
          <w:rFonts w:asciiTheme="minorHAnsi" w:hAnsiTheme="minorHAnsi" w:cstheme="minorHAnsi"/>
          <w:color w:val="0033CC"/>
          <w:sz w:val="22"/>
          <w:szCs w:val="22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</w:rPr>
        <w:t>podľa zákona č. 343/2015 Z. z. o verejnom obstarávaní a o zmene a doplnení niektorých zákonov, v znení neskorších predpisov.</w:t>
      </w:r>
    </w:p>
    <w:p w:rsidR="0066122A" w:rsidRDefault="0066122A" w:rsidP="0066122A">
      <w:pPr>
        <w:spacing w:after="20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Calibri" w:hAnsiTheme="minorHAnsi" w:cs="Calibri"/>
          <w:color w:val="0070C0"/>
          <w:sz w:val="22"/>
          <w:szCs w:val="22"/>
        </w:rPr>
        <w:t>Obchodné meno, sídlo, IČO uchádzača, zastúpený (meno a priezvisko osoby/osôb oprávnenej/oprávnených konať za uchádzača)</w:t>
      </w:r>
      <w:r>
        <w:rPr>
          <w:rFonts w:asciiTheme="minorHAnsi" w:eastAsia="Calibri" w:hAnsiTheme="minorHAnsi" w:cs="Calibri"/>
          <w:sz w:val="22"/>
          <w:szCs w:val="22"/>
        </w:rPr>
        <w:t xml:space="preserve">, </w:t>
      </w:r>
    </w:p>
    <w:p w:rsidR="0066122A" w:rsidRDefault="0066122A" w:rsidP="0066122A">
      <w:pPr>
        <w:spacing w:after="200"/>
        <w:jc w:val="both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ako uchádzač, ktorý predložil ponuku v tomto zadávaní zákazky s nízkou hodnotou</w:t>
      </w:r>
    </w:p>
    <w:p w:rsidR="0066122A" w:rsidRDefault="0066122A" w:rsidP="0066122A">
      <w:pPr>
        <w:spacing w:after="200"/>
        <w:jc w:val="center"/>
        <w:rPr>
          <w:rFonts w:asciiTheme="minorHAnsi" w:eastAsia="Calibri" w:hAnsiTheme="minorHAnsi" w:cs="Calibri"/>
          <w:sz w:val="22"/>
          <w:szCs w:val="22"/>
        </w:rPr>
      </w:pPr>
    </w:p>
    <w:p w:rsidR="0066122A" w:rsidRDefault="0066122A" w:rsidP="0066122A">
      <w:pPr>
        <w:spacing w:after="200"/>
        <w:jc w:val="center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týmto čestne vyhlasujem, že</w:t>
      </w:r>
    </w:p>
    <w:p w:rsidR="0066122A" w:rsidRDefault="0066122A" w:rsidP="0066122A">
      <w:pPr>
        <w:widowControl/>
        <w:spacing w:after="200"/>
        <w:jc w:val="both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nemáme uložený zákaz účasti vo verejnom obstarávaní potvrdený konečným rozhodnutím v Slovenskej republike alebo v štáte sídla, miesta podnikania alebo obvyklého pobytu.</w:t>
      </w:r>
    </w:p>
    <w:p w:rsidR="0066122A" w:rsidRDefault="0066122A" w:rsidP="0066122A">
      <w:pPr>
        <w:pStyle w:val="Odsekzoznamu"/>
        <w:spacing w:after="200"/>
        <w:jc w:val="both"/>
        <w:rPr>
          <w:rFonts w:asciiTheme="minorHAnsi" w:eastAsia="Calibri" w:hAnsiTheme="minorHAnsi" w:cs="Calibri"/>
          <w:sz w:val="22"/>
          <w:szCs w:val="22"/>
        </w:rPr>
      </w:pPr>
    </w:p>
    <w:p w:rsidR="0066122A" w:rsidRDefault="0066122A" w:rsidP="0066122A">
      <w:pPr>
        <w:spacing w:after="200"/>
        <w:rPr>
          <w:rFonts w:asciiTheme="minorHAnsi" w:eastAsia="Calibri" w:hAnsiTheme="minorHAnsi" w:cs="Calibri"/>
          <w:sz w:val="22"/>
          <w:szCs w:val="22"/>
        </w:rPr>
      </w:pPr>
    </w:p>
    <w:p w:rsidR="0066122A" w:rsidRDefault="0066122A" w:rsidP="0066122A">
      <w:pPr>
        <w:spacing w:after="200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V ...................., dňa .....................</w:t>
      </w:r>
    </w:p>
    <w:p w:rsidR="0066122A" w:rsidRDefault="0066122A" w:rsidP="0066122A">
      <w:pPr>
        <w:rPr>
          <w:rFonts w:asciiTheme="minorHAnsi" w:eastAsia="Calibri" w:hAnsiTheme="minorHAnsi" w:cs="Calibri"/>
          <w:sz w:val="22"/>
          <w:szCs w:val="22"/>
        </w:rPr>
      </w:pPr>
    </w:p>
    <w:p w:rsidR="00097B9B" w:rsidRDefault="00097B9B" w:rsidP="0066122A">
      <w:pPr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 xml:space="preserve">                 </w:t>
      </w:r>
    </w:p>
    <w:p w:rsidR="0066122A" w:rsidRDefault="00097B9B" w:rsidP="0066122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 xml:space="preserve">                                                        </w:t>
      </w:r>
      <w:r w:rsidR="0066122A">
        <w:rPr>
          <w:rFonts w:asciiTheme="minorHAnsi" w:eastAsia="Calibri" w:hAnsiTheme="minorHAnsi" w:cs="Calibri"/>
          <w:sz w:val="22"/>
          <w:szCs w:val="22"/>
        </w:rPr>
        <w:t>.....................................................................…</w:t>
      </w:r>
      <w:r w:rsidR="0066122A">
        <w:rPr>
          <w:rFonts w:asciiTheme="minorHAnsi" w:eastAsia="Calibri" w:hAnsiTheme="minorHAnsi" w:cs="Calibri"/>
          <w:sz w:val="22"/>
          <w:szCs w:val="22"/>
        </w:rPr>
        <w:br/>
      </w:r>
      <w:r>
        <w:rPr>
          <w:rFonts w:asciiTheme="minorHAnsi" w:eastAsia="Calibri" w:hAnsiTheme="minorHAnsi" w:cs="Calibri"/>
          <w:sz w:val="22"/>
          <w:szCs w:val="22"/>
        </w:rPr>
        <w:t xml:space="preserve">                                                          </w:t>
      </w:r>
      <w:r w:rsidR="0066122A">
        <w:rPr>
          <w:rFonts w:asciiTheme="minorHAnsi" w:eastAsia="Calibri" w:hAnsiTheme="minorHAnsi" w:cs="Calibri"/>
          <w:sz w:val="22"/>
          <w:szCs w:val="22"/>
        </w:rPr>
        <w:t>(</w:t>
      </w:r>
      <w:r w:rsidR="0066122A">
        <w:rPr>
          <w:rFonts w:asciiTheme="minorHAnsi" w:eastAsia="Calibri" w:hAnsiTheme="minorHAnsi" w:cs="Calibri"/>
          <w:i/>
          <w:sz w:val="22"/>
          <w:szCs w:val="22"/>
        </w:rPr>
        <w:t xml:space="preserve">meno, priezvisko, funkcia a podpis osoby </w:t>
      </w:r>
      <w:r w:rsidR="0066122A">
        <w:rPr>
          <w:rFonts w:asciiTheme="minorHAnsi" w:eastAsia="Calibri" w:hAnsiTheme="minorHAnsi" w:cs="Calibri"/>
          <w:i/>
          <w:sz w:val="22"/>
          <w:szCs w:val="22"/>
        </w:rPr>
        <w:br/>
      </w:r>
      <w:r>
        <w:rPr>
          <w:rFonts w:asciiTheme="minorHAnsi" w:eastAsia="Calibri" w:hAnsiTheme="minorHAnsi" w:cs="Calibri"/>
          <w:i/>
          <w:sz w:val="22"/>
          <w:szCs w:val="22"/>
        </w:rPr>
        <w:t xml:space="preserve">                                                           </w:t>
      </w:r>
      <w:r w:rsidR="0066122A">
        <w:rPr>
          <w:rFonts w:asciiTheme="minorHAnsi" w:eastAsia="Calibri" w:hAnsiTheme="minorHAnsi" w:cs="Calibri"/>
          <w:i/>
          <w:sz w:val="22"/>
          <w:szCs w:val="22"/>
        </w:rPr>
        <w:t xml:space="preserve">oprávnenej konať za uchádzača, </w:t>
      </w:r>
      <w:r w:rsidR="0066122A">
        <w:rPr>
          <w:rFonts w:asciiTheme="minorHAnsi" w:eastAsia="Calibri" w:hAnsiTheme="minorHAnsi" w:cs="Calibri"/>
          <w:i/>
          <w:sz w:val="22"/>
          <w:szCs w:val="22"/>
        </w:rPr>
        <w:br/>
      </w:r>
      <w:r>
        <w:rPr>
          <w:rFonts w:asciiTheme="minorHAnsi" w:eastAsia="Calibri" w:hAnsiTheme="minorHAnsi" w:cs="Calibri"/>
          <w:i/>
          <w:sz w:val="22"/>
          <w:szCs w:val="22"/>
        </w:rPr>
        <w:t xml:space="preserve">                                                           </w:t>
      </w:r>
      <w:r w:rsidR="0066122A">
        <w:rPr>
          <w:rFonts w:asciiTheme="minorHAnsi" w:eastAsia="Calibri" w:hAnsiTheme="minorHAnsi" w:cs="Calibri"/>
          <w:i/>
          <w:sz w:val="22"/>
          <w:szCs w:val="22"/>
        </w:rPr>
        <w:t>resp. osoby na základe plnenej moci)</w:t>
      </w:r>
    </w:p>
    <w:p w:rsidR="0066122A" w:rsidRDefault="0066122A" w:rsidP="0066122A">
      <w:pPr>
        <w:jc w:val="both"/>
        <w:rPr>
          <w:rFonts w:asciiTheme="minorHAnsi" w:hAnsiTheme="minorHAnsi"/>
          <w:sz w:val="22"/>
          <w:szCs w:val="22"/>
        </w:rPr>
      </w:pPr>
    </w:p>
    <w:p w:rsidR="006434D5" w:rsidRDefault="006434D5"/>
    <w:sectPr w:rsidR="0064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09"/>
    <w:rsid w:val="00097B9B"/>
    <w:rsid w:val="0023258D"/>
    <w:rsid w:val="0032176A"/>
    <w:rsid w:val="00512AE2"/>
    <w:rsid w:val="00606787"/>
    <w:rsid w:val="006434D5"/>
    <w:rsid w:val="0066122A"/>
    <w:rsid w:val="00B21844"/>
    <w:rsid w:val="00BD3209"/>
    <w:rsid w:val="00C004A6"/>
    <w:rsid w:val="00E51791"/>
    <w:rsid w:val="00EB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122A"/>
    <w:pPr>
      <w:widowControl w:val="0"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"/>
    <w:basedOn w:val="Normlny"/>
    <w:uiPriority w:val="34"/>
    <w:qFormat/>
    <w:rsid w:val="0066122A"/>
    <w:pPr>
      <w:ind w:left="720"/>
      <w:contextualSpacing/>
    </w:pPr>
  </w:style>
  <w:style w:type="character" w:customStyle="1" w:styleId="iadne">
    <w:name w:val="Žiadne"/>
    <w:qFormat/>
    <w:rsid w:val="0066122A"/>
  </w:style>
  <w:style w:type="paragraph" w:customStyle="1" w:styleId="Style20">
    <w:name w:val="Style20"/>
    <w:basedOn w:val="Normlny"/>
    <w:uiPriority w:val="99"/>
    <w:rsid w:val="0032176A"/>
    <w:pPr>
      <w:autoSpaceDE w:val="0"/>
      <w:autoSpaceDN w:val="0"/>
      <w:adjustRightInd w:val="0"/>
    </w:pPr>
    <w:rPr>
      <w:rFonts w:ascii="Arial" w:eastAsiaTheme="minorEastAsia" w:hAnsi="Arial" w:cs="Arial"/>
      <w:bCs w:val="0"/>
      <w:sz w:val="24"/>
      <w:szCs w:val="24"/>
    </w:rPr>
  </w:style>
  <w:style w:type="character" w:customStyle="1" w:styleId="FontStyle64">
    <w:name w:val="Font Style64"/>
    <w:basedOn w:val="Predvolenpsmoodseku"/>
    <w:uiPriority w:val="99"/>
    <w:rsid w:val="0032176A"/>
    <w:rPr>
      <w:rFonts w:ascii="Times New Roman" w:hAnsi="Times New Roman" w:cs="Times New Roman" w:hint="default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122A"/>
    <w:pPr>
      <w:widowControl w:val="0"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"/>
    <w:basedOn w:val="Normlny"/>
    <w:uiPriority w:val="34"/>
    <w:qFormat/>
    <w:rsid w:val="0066122A"/>
    <w:pPr>
      <w:ind w:left="720"/>
      <w:contextualSpacing/>
    </w:pPr>
  </w:style>
  <w:style w:type="character" w:customStyle="1" w:styleId="iadne">
    <w:name w:val="Žiadne"/>
    <w:qFormat/>
    <w:rsid w:val="0066122A"/>
  </w:style>
  <w:style w:type="paragraph" w:customStyle="1" w:styleId="Style20">
    <w:name w:val="Style20"/>
    <w:basedOn w:val="Normlny"/>
    <w:uiPriority w:val="99"/>
    <w:rsid w:val="0032176A"/>
    <w:pPr>
      <w:autoSpaceDE w:val="0"/>
      <w:autoSpaceDN w:val="0"/>
      <w:adjustRightInd w:val="0"/>
    </w:pPr>
    <w:rPr>
      <w:rFonts w:ascii="Arial" w:eastAsiaTheme="minorEastAsia" w:hAnsi="Arial" w:cs="Arial"/>
      <w:bCs w:val="0"/>
      <w:sz w:val="24"/>
      <w:szCs w:val="24"/>
    </w:rPr>
  </w:style>
  <w:style w:type="character" w:customStyle="1" w:styleId="FontStyle64">
    <w:name w:val="Font Style64"/>
    <w:basedOn w:val="Predvolenpsmoodseku"/>
    <w:uiPriority w:val="99"/>
    <w:rsid w:val="0032176A"/>
    <w:rPr>
      <w:rFonts w:ascii="Times New Roman" w:hAnsi="Times New Roman" w:cs="Times New Roman" w:hint="default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Petrovičová Jana</dc:creator>
  <cp:keywords/>
  <dc:description/>
  <cp:lastModifiedBy>Gabriela Pelikanova</cp:lastModifiedBy>
  <cp:revision>10</cp:revision>
  <cp:lastPrinted>2022-08-03T08:33:00Z</cp:lastPrinted>
  <dcterms:created xsi:type="dcterms:W3CDTF">2022-05-09T06:13:00Z</dcterms:created>
  <dcterms:modified xsi:type="dcterms:W3CDTF">2023-01-11T13:48:00Z</dcterms:modified>
</cp:coreProperties>
</file>