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F77A3" w14:textId="37D2CE2B" w:rsidR="00223504" w:rsidRDefault="00223504" w:rsidP="005A00CC">
      <w:pPr>
        <w:rPr>
          <w:b/>
        </w:rPr>
      </w:pPr>
    </w:p>
    <w:p w14:paraId="7FE9A216" w14:textId="77777777" w:rsidR="005A00CC" w:rsidRDefault="005A00CC" w:rsidP="00F078D0">
      <w:pPr>
        <w:jc w:val="center"/>
        <w:rPr>
          <w:b/>
        </w:rPr>
      </w:pPr>
    </w:p>
    <w:p w14:paraId="201114C5" w14:textId="1B7202FF" w:rsidR="00F078D0" w:rsidRPr="00BD2F34" w:rsidRDefault="00D17B0B" w:rsidP="00F078D0">
      <w:pPr>
        <w:jc w:val="center"/>
        <w:rPr>
          <w:b/>
        </w:rPr>
      </w:pPr>
      <w:r w:rsidRPr="00D17B0B">
        <w:rPr>
          <w:b/>
        </w:rPr>
        <w:t>ZMLUVA O DIELO č. .........................................</w:t>
      </w:r>
    </w:p>
    <w:p w14:paraId="73191FE4" w14:textId="51B27925" w:rsidR="00F078D0" w:rsidRDefault="00F078D0" w:rsidP="0092660C">
      <w:pPr>
        <w:pStyle w:val="Style2"/>
        <w:shd w:val="clear" w:color="auto" w:fill="auto"/>
        <w:spacing w:before="0" w:line="240" w:lineRule="auto"/>
        <w:ind w:right="80" w:firstLine="0"/>
        <w:rPr>
          <w:rFonts w:asciiTheme="minorHAnsi" w:hAnsiTheme="minorHAnsi" w:cstheme="minorHAnsi"/>
          <w:sz w:val="24"/>
          <w:szCs w:val="24"/>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46DE7255" w14:textId="77777777" w:rsidR="005A00CC" w:rsidRPr="0092660C" w:rsidRDefault="005A00CC" w:rsidP="0092660C">
      <w:pPr>
        <w:pStyle w:val="Style2"/>
        <w:shd w:val="clear" w:color="auto" w:fill="auto"/>
        <w:spacing w:before="0" w:line="240" w:lineRule="auto"/>
        <w:ind w:right="80" w:firstLine="0"/>
        <w:rPr>
          <w:rFonts w:asciiTheme="minorHAnsi" w:hAnsiTheme="minorHAnsi" w:cstheme="minorHAnsi"/>
          <w:sz w:val="24"/>
          <w:szCs w:val="24"/>
          <w:u w:val="single"/>
        </w:rPr>
      </w:pP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73E7BDC3" w14:textId="19CDFF1E"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bookmarkEnd w:id="0"/>
    <w:p w14:paraId="1620D306" w14:textId="5F2ACACD" w:rsidR="005A00CC" w:rsidRDefault="005A00CC" w:rsidP="00F078D0">
      <w:pPr>
        <w:pStyle w:val="Bezriadkovania"/>
        <w:jc w:val="center"/>
        <w:rPr>
          <w:rStyle w:val="CharStyle13"/>
          <w:rFonts w:asciiTheme="minorHAnsi" w:hAnsiTheme="minorHAnsi" w:cs="Calibri"/>
        </w:rPr>
      </w:pPr>
      <w:r w:rsidRPr="005A00CC">
        <w:rPr>
          <w:rStyle w:val="CharStyle13"/>
          <w:rFonts w:asciiTheme="minorHAnsi" w:hAnsiTheme="minorHAnsi" w:cs="Calibri"/>
        </w:rPr>
        <w:t xml:space="preserve">Asfaltovanie cestných komunikácií vo vlastníctve Banskobystrického samosprávneho kraja a súvisiace práce – vybrané úseky </w:t>
      </w:r>
      <w:r w:rsidR="009017BB">
        <w:rPr>
          <w:rStyle w:val="CharStyle13"/>
          <w:rFonts w:asciiTheme="minorHAnsi" w:hAnsiTheme="minorHAnsi" w:cs="Calibri"/>
        </w:rPr>
        <w:t>ciest v okresoch</w:t>
      </w:r>
      <w:r w:rsidR="00B30E4F" w:rsidRPr="00B30E4F">
        <w:rPr>
          <w:rStyle w:val="CharStyle13"/>
          <w:rFonts w:asciiTheme="minorHAnsi" w:hAnsiTheme="minorHAnsi" w:cs="Calibri"/>
        </w:rPr>
        <w:t xml:space="preserve"> Banská Bystrica, Brezno, Detva, Zvolen, Žarnovica a Žiar nad Hronom.</w:t>
      </w:r>
    </w:p>
    <w:p w14:paraId="3E9DBFED" w14:textId="2B84864C" w:rsidR="00F078D0" w:rsidRPr="000D0555" w:rsidRDefault="005A00CC"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xml:space="preserve"> </w:t>
      </w:r>
      <w:r w:rsidR="00F078D0"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4B28F158"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71C1BED9" w14:textId="4A7550D2" w:rsidR="00BF05DC" w:rsidRPr="0015169F" w:rsidRDefault="00BF05DC" w:rsidP="00223504">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r>
    </w:p>
    <w:p w14:paraId="30C381AB" w14:textId="067EF7FC"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EF6B856"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6F8E19BB" w14:textId="4244A9BC" w:rsidR="00F078D0" w:rsidRPr="0047545F" w:rsidRDefault="00F078D0" w:rsidP="004C0EDE">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8C7F266" w14:textId="414C4565" w:rsidR="004C0EDE" w:rsidRPr="004C0EDE" w:rsidRDefault="00F078D0" w:rsidP="004C0EDE">
      <w:pPr>
        <w:ind w:hanging="284"/>
        <w:rPr>
          <w:rFonts w:asciiTheme="minorHAnsi" w:hAnsiTheme="minorHAnsi" w:cstheme="minorHAnsi"/>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76043CEC" w14:textId="51B8C770" w:rsidR="00F078D0" w:rsidRDefault="00F078D0" w:rsidP="00E80DDD">
      <w:pPr>
        <w:shd w:val="clear" w:color="auto" w:fill="FFFFFF" w:themeFill="background1"/>
        <w:spacing w:line="240" w:lineRule="atLeast"/>
        <w:jc w:val="center"/>
        <w:rPr>
          <w:rFonts w:asciiTheme="minorHAnsi" w:hAnsiTheme="minorHAnsi" w:cstheme="minorHAnsi"/>
          <w:b/>
          <w:sz w:val="24"/>
          <w:szCs w:val="24"/>
        </w:rPr>
      </w:pPr>
      <w:r>
        <w:rPr>
          <w:rFonts w:asciiTheme="minorHAnsi" w:hAnsiTheme="minorHAnsi" w:cstheme="minorHAnsi"/>
          <w:b/>
          <w:sz w:val="24"/>
          <w:szCs w:val="24"/>
        </w:rPr>
        <w:lastRenderedPageBreak/>
        <w:t>Preambula</w:t>
      </w:r>
    </w:p>
    <w:p w14:paraId="1BA21D6D" w14:textId="5FD8FA19" w:rsidR="00F078D0" w:rsidRPr="007A4DA5" w:rsidRDefault="00E80DDD" w:rsidP="007A4DA5">
      <w:pPr>
        <w:shd w:val="clear" w:color="auto" w:fill="FFFFFF" w:themeFill="background1"/>
        <w:spacing w:line="259" w:lineRule="auto"/>
        <w:contextualSpacing/>
        <w:jc w:val="both"/>
        <w:rPr>
          <w:rFonts w:asciiTheme="minorHAnsi" w:hAnsiTheme="minorHAnsi" w:cstheme="minorHAnsi"/>
          <w:sz w:val="24"/>
          <w:szCs w:val="24"/>
        </w:rPr>
      </w:pPr>
      <w:r w:rsidRPr="007A4DA5">
        <w:rPr>
          <w:rFonts w:asciiTheme="minorHAnsi" w:hAnsiTheme="minorHAnsi" w:cstheme="minorHAnsi"/>
          <w:sz w:val="24"/>
          <w:szCs w:val="24"/>
        </w:rPr>
        <w:t>Objednávateľ zrealizoval verejné obstarávanie s</w:t>
      </w:r>
      <w:r w:rsidR="005A00CC">
        <w:rPr>
          <w:rFonts w:asciiTheme="minorHAnsi" w:hAnsiTheme="minorHAnsi" w:cstheme="minorHAnsi"/>
          <w:sz w:val="24"/>
          <w:szCs w:val="24"/>
        </w:rPr>
        <w:t> </w:t>
      </w:r>
      <w:r w:rsidRPr="007A4DA5">
        <w:rPr>
          <w:rFonts w:asciiTheme="minorHAnsi" w:hAnsiTheme="minorHAnsi" w:cstheme="minorHAnsi"/>
          <w:sz w:val="24"/>
          <w:szCs w:val="24"/>
        </w:rPr>
        <w:t>predmetom</w:t>
      </w:r>
      <w:r w:rsidR="005A00CC">
        <w:rPr>
          <w:rFonts w:asciiTheme="minorHAnsi" w:hAnsiTheme="minorHAnsi" w:cstheme="minorHAnsi"/>
          <w:sz w:val="24"/>
          <w:szCs w:val="24"/>
        </w:rPr>
        <w:t xml:space="preserve"> </w:t>
      </w:r>
      <w:r w:rsidR="005A00CC" w:rsidRPr="005A00CC">
        <w:rPr>
          <w:rFonts w:asciiTheme="minorHAnsi" w:hAnsiTheme="minorHAnsi" w:cstheme="minorHAnsi"/>
          <w:sz w:val="24"/>
          <w:szCs w:val="24"/>
        </w:rPr>
        <w:t xml:space="preserve">Asfaltovanie cestných komunikácií vo </w:t>
      </w:r>
      <w:r w:rsidR="005A00CC" w:rsidRPr="00B30E4F">
        <w:rPr>
          <w:rFonts w:asciiTheme="minorHAnsi" w:hAnsiTheme="minorHAnsi" w:cstheme="minorHAnsi"/>
          <w:sz w:val="24"/>
          <w:szCs w:val="24"/>
        </w:rPr>
        <w:t>vlastníctve Banskobystrického samosprávneho kraja a súvisiace práce – vybrané úseky</w:t>
      </w:r>
      <w:r w:rsidR="004C0EDE">
        <w:rPr>
          <w:rFonts w:asciiTheme="minorHAnsi" w:hAnsiTheme="minorHAnsi" w:cstheme="minorHAnsi"/>
          <w:sz w:val="24"/>
          <w:szCs w:val="24"/>
        </w:rPr>
        <w:t xml:space="preserve"> ciest v okresoch</w:t>
      </w:r>
      <w:r w:rsidR="005A00CC" w:rsidRPr="00B30E4F">
        <w:rPr>
          <w:rFonts w:asciiTheme="minorHAnsi" w:hAnsiTheme="minorHAnsi" w:cstheme="minorHAnsi"/>
          <w:sz w:val="24"/>
          <w:szCs w:val="24"/>
        </w:rPr>
        <w:t xml:space="preserve"> </w:t>
      </w:r>
      <w:r w:rsidR="00B30E4F" w:rsidRPr="00B30E4F">
        <w:rPr>
          <w:rFonts w:asciiTheme="minorHAnsi" w:hAnsiTheme="minorHAnsi" w:cstheme="minorHAnsi"/>
          <w:sz w:val="24"/>
          <w:szCs w:val="24"/>
        </w:rPr>
        <w:t xml:space="preserve">Banská Bystrica, Brezno, Detva, Zvolen, Žarnovica a Žiar nad Hronom. </w:t>
      </w:r>
      <w:r w:rsidR="00450B44">
        <w:rPr>
          <w:rFonts w:asciiTheme="minorHAnsi" w:hAnsiTheme="minorHAnsi" w:cstheme="minorHAnsi"/>
          <w:sz w:val="24"/>
          <w:szCs w:val="24"/>
        </w:rPr>
        <w:t xml:space="preserve">(ďalej len „Verejné obstarávanie“), </w:t>
      </w:r>
      <w:r w:rsidRPr="007A4DA5">
        <w:rPr>
          <w:rFonts w:asciiTheme="minorHAnsi" w:hAnsiTheme="minorHAnsi" w:cstheme="minorHAnsi"/>
          <w:sz w:val="24"/>
          <w:szCs w:val="24"/>
        </w:rPr>
        <w:t>ktoré bolo vyhlásené výzvou na predkladanie ponúk v rámci dynamického nákupného systému</w:t>
      </w:r>
      <w:r w:rsidR="007A4DA5">
        <w:rPr>
          <w:rFonts w:asciiTheme="minorHAnsi" w:hAnsiTheme="minorHAnsi" w:cstheme="minorHAnsi"/>
          <w:sz w:val="24"/>
          <w:szCs w:val="24"/>
        </w:rPr>
        <w:t xml:space="preserve"> </w:t>
      </w:r>
      <w:bookmarkStart w:id="1" w:name="_GoBack"/>
      <w:bookmarkEnd w:id="1"/>
      <w:r w:rsidR="007A4DA5">
        <w:rPr>
          <w:rFonts w:asciiTheme="minorHAnsi" w:hAnsiTheme="minorHAnsi" w:cstheme="minorHAnsi"/>
          <w:sz w:val="24"/>
          <w:szCs w:val="24"/>
        </w:rPr>
        <w:t>zriadeného v zmysle ust. §§ 58 – 61 zákona č. 343/2015 Z.z. o verejnom obstarávaní a o zmene a doplnení niektorých zákonov v znení neskorších predpisov (ďalej len „ZVO“)</w:t>
      </w:r>
      <w:r w:rsidRPr="007A4DA5">
        <w:rPr>
          <w:rFonts w:asciiTheme="minorHAnsi" w:hAnsiTheme="minorHAnsi" w:cstheme="minorHAnsi"/>
          <w:sz w:val="24"/>
          <w:szCs w:val="24"/>
        </w:rPr>
        <w:t xml:space="preserve"> s predmetom „Asfaltovanie cestných komunikácií vo vlastníctve Banskobystrického samospráv</w:t>
      </w:r>
      <w:r w:rsidR="00243C09">
        <w:rPr>
          <w:rFonts w:asciiTheme="minorHAnsi" w:hAnsiTheme="minorHAnsi" w:cstheme="minorHAnsi"/>
          <w:sz w:val="24"/>
          <w:szCs w:val="24"/>
        </w:rPr>
        <w:t>neho kraja a súvisiace práce.“ D</w:t>
      </w:r>
      <w:r w:rsidRPr="007A4DA5">
        <w:rPr>
          <w:rFonts w:asciiTheme="minorHAnsi" w:hAnsiTheme="minorHAnsi" w:cstheme="minorHAnsi"/>
          <w:sz w:val="24"/>
          <w:szCs w:val="24"/>
        </w:rPr>
        <w:t xml:space="preserve">ňa </w:t>
      </w:r>
      <w:r w:rsidRPr="0099455A">
        <w:rPr>
          <w:rFonts w:asciiTheme="minorHAnsi" w:hAnsiTheme="minorHAnsi" w:cstheme="minorHAnsi"/>
          <w:sz w:val="24"/>
          <w:szCs w:val="24"/>
          <w:highlight w:val="yellow"/>
        </w:rPr>
        <w:t>.........................</w:t>
      </w:r>
      <w:r w:rsidRPr="007A4DA5">
        <w:rPr>
          <w:rFonts w:asciiTheme="minorHAnsi" w:hAnsiTheme="minorHAnsi" w:cstheme="minorHAnsi"/>
          <w:sz w:val="24"/>
          <w:szCs w:val="24"/>
        </w:rPr>
        <w:t xml:space="preserve"> </w:t>
      </w:r>
      <w:r w:rsidR="00243C09">
        <w:rPr>
          <w:rFonts w:asciiTheme="minorHAnsi" w:hAnsiTheme="minorHAnsi" w:cstheme="minorHAnsi"/>
          <w:sz w:val="24"/>
          <w:szCs w:val="24"/>
        </w:rPr>
        <w:t xml:space="preserve">sa </w:t>
      </w:r>
      <w:r w:rsidRPr="007A4DA5">
        <w:rPr>
          <w:rFonts w:asciiTheme="minorHAnsi" w:hAnsiTheme="minorHAnsi" w:cstheme="minorHAnsi"/>
          <w:sz w:val="24"/>
          <w:szCs w:val="24"/>
        </w:rPr>
        <w:t xml:space="preserve">Zhotoviteľ stal úspešným uchádzačom vo </w:t>
      </w:r>
      <w:r w:rsidR="00450B44">
        <w:rPr>
          <w:rFonts w:asciiTheme="minorHAnsi" w:hAnsiTheme="minorHAnsi" w:cstheme="minorHAnsi"/>
          <w:sz w:val="24"/>
          <w:szCs w:val="24"/>
        </w:rPr>
        <w:t>V</w:t>
      </w:r>
      <w:r w:rsidRPr="007A4DA5">
        <w:rPr>
          <w:rFonts w:asciiTheme="minorHAnsi" w:hAnsiTheme="minorHAnsi" w:cstheme="minorHAnsi"/>
          <w:sz w:val="24"/>
          <w:szCs w:val="24"/>
        </w:rPr>
        <w:t>erejnom obstarávaní a t</w:t>
      </w:r>
      <w:r w:rsidR="00F078D0" w:rsidRPr="007A4DA5">
        <w:rPr>
          <w:rFonts w:asciiTheme="minorHAnsi" w:hAnsiTheme="minorHAnsi" w:cstheme="minorHAnsi"/>
          <w:sz w:val="24"/>
          <w:szCs w:val="24"/>
        </w:rPr>
        <w:t xml:space="preserve">áto zmluva je uzavretá na základe </w:t>
      </w:r>
      <w:r w:rsidRPr="007A4DA5">
        <w:rPr>
          <w:rFonts w:asciiTheme="minorHAnsi" w:hAnsiTheme="minorHAnsi" w:cstheme="minorHAnsi"/>
          <w:sz w:val="24"/>
          <w:szCs w:val="24"/>
        </w:rPr>
        <w:t xml:space="preserve">výsledku </w:t>
      </w:r>
      <w:r w:rsidR="00450B44">
        <w:rPr>
          <w:rFonts w:asciiTheme="minorHAnsi" w:hAnsiTheme="minorHAnsi" w:cstheme="minorHAnsi"/>
          <w:sz w:val="24"/>
          <w:szCs w:val="24"/>
        </w:rPr>
        <w:t>V</w:t>
      </w:r>
      <w:r w:rsidR="00F078D0" w:rsidRPr="007A4DA5">
        <w:rPr>
          <w:rFonts w:asciiTheme="minorHAnsi" w:hAnsiTheme="minorHAnsi" w:cstheme="minorHAnsi"/>
          <w:sz w:val="24"/>
          <w:szCs w:val="24"/>
        </w:rPr>
        <w:t>erejného obstarávania</w:t>
      </w:r>
      <w:r w:rsidRPr="007A4DA5">
        <w:rPr>
          <w:rFonts w:asciiTheme="minorHAnsi" w:hAnsiTheme="minorHAnsi" w:cstheme="minorHAnsi"/>
          <w:sz w:val="24"/>
          <w:szCs w:val="24"/>
        </w:rPr>
        <w:t>.</w:t>
      </w:r>
      <w:r w:rsidR="00F078D0" w:rsidRPr="007A4DA5">
        <w:rPr>
          <w:rFonts w:asciiTheme="minorHAnsi" w:hAnsiTheme="minorHAnsi" w:cstheme="minorHAnsi"/>
          <w:sz w:val="24"/>
          <w:szCs w:val="24"/>
        </w:rPr>
        <w:t xml:space="preserv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3866C72C"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Objednávateľ je výlučným vlastníkom všetkých dotknutých úsekov ciest, ktoré sú ako predmet Zmluvy definované v článku I</w:t>
      </w:r>
      <w:r>
        <w:rPr>
          <w:rFonts w:asciiTheme="minorHAnsi" w:hAnsiTheme="minorHAnsi" w:cstheme="minorHAnsi"/>
          <w:sz w:val="24"/>
          <w:szCs w:val="24"/>
        </w:rPr>
        <w:t>II</w:t>
      </w:r>
      <w:r w:rsidR="00243C09">
        <w:rPr>
          <w:rFonts w:asciiTheme="minorHAnsi" w:hAnsiTheme="minorHAnsi" w:cstheme="minorHAnsi"/>
          <w:sz w:val="24"/>
          <w:szCs w:val="24"/>
        </w:rPr>
        <w:t>.</w:t>
      </w:r>
      <w:r w:rsidRPr="00A0290D">
        <w:rPr>
          <w:rFonts w:asciiTheme="minorHAnsi" w:hAnsiTheme="minorHAnsi" w:cstheme="minorHAnsi"/>
          <w:sz w:val="24"/>
          <w:szCs w:val="24"/>
        </w:rPr>
        <w:t xml:space="preserve"> Zmluvy a</w:t>
      </w:r>
      <w:r>
        <w:rPr>
          <w:rFonts w:asciiTheme="minorHAnsi" w:hAnsiTheme="minorHAnsi" w:cstheme="minorHAnsi"/>
          <w:sz w:val="24"/>
          <w:szCs w:val="24"/>
        </w:rPr>
        <w:t> </w:t>
      </w:r>
      <w:r w:rsidRPr="00D40D8B">
        <w:rPr>
          <w:rFonts w:asciiTheme="minorHAnsi" w:hAnsiTheme="minorHAnsi" w:cstheme="minorHAnsi"/>
          <w:b/>
          <w:sz w:val="24"/>
          <w:szCs w:val="24"/>
        </w:rPr>
        <w:t>Príloh</w:t>
      </w:r>
      <w:r w:rsidR="0077105A">
        <w:rPr>
          <w:rFonts w:asciiTheme="minorHAnsi" w:hAnsiTheme="minorHAnsi" w:cstheme="minorHAnsi"/>
          <w:b/>
          <w:sz w:val="24"/>
          <w:szCs w:val="24"/>
        </w:rPr>
        <w:t>e</w:t>
      </w:r>
      <w:r w:rsidRPr="00D40D8B">
        <w:rPr>
          <w:rFonts w:asciiTheme="minorHAnsi" w:hAnsiTheme="minorHAnsi" w:cstheme="minorHAnsi"/>
          <w:b/>
          <w:sz w:val="24"/>
          <w:szCs w:val="24"/>
        </w:rPr>
        <w:t xml:space="preserve"> č. </w:t>
      </w:r>
      <w:r w:rsidRPr="00704C2A">
        <w:rPr>
          <w:rFonts w:asciiTheme="minorHAnsi" w:hAnsiTheme="minorHAnsi" w:cstheme="minorHAnsi"/>
          <w:b/>
          <w:sz w:val="24"/>
          <w:szCs w:val="24"/>
        </w:rPr>
        <w:t>1</w:t>
      </w:r>
      <w:r w:rsidR="0077105A">
        <w:rPr>
          <w:rFonts w:asciiTheme="minorHAnsi" w:hAnsiTheme="minorHAnsi" w:cstheme="minorHAnsi"/>
          <w:b/>
          <w:sz w:val="24"/>
          <w:szCs w:val="24"/>
        </w:rPr>
        <w:t xml:space="preserve">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p>
    <w:p w14:paraId="3FB362D1" w14:textId="33AC4E7C"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595DBCC3"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00C5393B">
        <w:rPr>
          <w:rFonts w:asciiTheme="minorHAnsi" w:hAnsiTheme="minorHAnsi" w:cstheme="minorHAnsi"/>
          <w:sz w:val="24"/>
          <w:szCs w:val="24"/>
        </w:rPr>
        <w:t xml:space="preserve">iela, a to najmä </w:t>
      </w:r>
      <w:r>
        <w:rPr>
          <w:rFonts w:asciiTheme="minorHAnsi" w:hAnsiTheme="minorHAnsi" w:cstheme="minorHAnsi"/>
          <w:sz w:val="24"/>
          <w:szCs w:val="24"/>
        </w:rPr>
        <w:t>predpisy a normy v platnom znení vymenované v Zmluve.</w:t>
      </w:r>
    </w:p>
    <w:p w14:paraId="623FBC1F" w14:textId="47E56B55"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vyhlasuje, že predložil objednávateľovi </w:t>
      </w:r>
      <w:r w:rsidR="00971C29">
        <w:rPr>
          <w:rFonts w:asciiTheme="minorHAnsi" w:hAnsiTheme="minorHAnsi" w:cstheme="minorHAnsi"/>
          <w:sz w:val="24"/>
          <w:szCs w:val="24"/>
        </w:rPr>
        <w:t xml:space="preserve">najneskôr </w:t>
      </w:r>
      <w:r w:rsidRPr="0061365A">
        <w:rPr>
          <w:rFonts w:asciiTheme="minorHAnsi" w:hAnsiTheme="minorHAnsi" w:cstheme="minorHAnsi"/>
          <w:sz w:val="24"/>
          <w:szCs w:val="24"/>
        </w:rPr>
        <w:t>ku dňu podpisu Zmluvy:</w:t>
      </w:r>
    </w:p>
    <w:p w14:paraId="4220EB78" w14:textId="2949B610" w:rsidR="00F078D0" w:rsidRPr="00B16FAC" w:rsidRDefault="00F078D0" w:rsidP="00FB7D4D">
      <w:pPr>
        <w:pStyle w:val="Odsekzoznamu"/>
        <w:numPr>
          <w:ilvl w:val="0"/>
          <w:numId w:val="24"/>
        </w:numPr>
        <w:spacing w:line="259" w:lineRule="auto"/>
        <w:ind w:left="1560" w:hanging="426"/>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A26C2B">
        <w:rPr>
          <w:rFonts w:asciiTheme="minorHAnsi" w:hAnsiTheme="minorHAnsi" w:cstheme="minorHAnsi"/>
          <w:b/>
          <w:sz w:val="24"/>
          <w:szCs w:val="24"/>
        </w:rPr>
        <w:t>2</w:t>
      </w:r>
      <w:r w:rsidRPr="0061365A">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14:paraId="6EB2DAB3" w14:textId="3FCDB0F0" w:rsidR="00F078D0" w:rsidRPr="008A7352" w:rsidRDefault="00F078D0" w:rsidP="00FB7D4D">
      <w:pPr>
        <w:pStyle w:val="Odsekzoznamu"/>
        <w:numPr>
          <w:ilvl w:val="0"/>
          <w:numId w:val="25"/>
        </w:numPr>
        <w:spacing w:line="259" w:lineRule="auto"/>
        <w:ind w:left="1560" w:hanging="426"/>
        <w:contextualSpacing/>
        <w:jc w:val="both"/>
        <w:rPr>
          <w:rFonts w:asciiTheme="minorHAnsi" w:hAnsiTheme="minorHAnsi" w:cstheme="minorHAnsi"/>
          <w:sz w:val="24"/>
          <w:szCs w:val="24"/>
        </w:rPr>
      </w:pPr>
      <w:r w:rsidRPr="008A7352">
        <w:rPr>
          <w:rFonts w:asciiTheme="minorHAnsi" w:hAnsiTheme="minorHAnsi" w:cstheme="minorHAnsi"/>
          <w:b/>
          <w:sz w:val="24"/>
          <w:szCs w:val="24"/>
        </w:rPr>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00FB7D4D">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A26C2B">
        <w:rPr>
          <w:rFonts w:asciiTheme="minorHAnsi" w:hAnsiTheme="minorHAnsi" w:cstheme="minorHAnsi"/>
          <w:b/>
          <w:sz w:val="24"/>
          <w:szCs w:val="24"/>
        </w:rPr>
        <w:t>3</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r w:rsidR="00FB7D4D">
        <w:rPr>
          <w:rFonts w:asciiTheme="minorHAnsi" w:hAnsiTheme="minorHAnsi" w:cstheme="minorHAnsi"/>
          <w:b/>
          <w:sz w:val="24"/>
          <w:szCs w:val="24"/>
        </w:rPr>
        <w:t>,</w:t>
      </w:r>
    </w:p>
    <w:p w14:paraId="7E4F14B4" w14:textId="77777777" w:rsidR="0099455A" w:rsidRDefault="00F078D0" w:rsidP="0099455A">
      <w:pPr>
        <w:pStyle w:val="Odsekzoznamu"/>
        <w:numPr>
          <w:ilvl w:val="0"/>
          <w:numId w:val="26"/>
        </w:numPr>
        <w:spacing w:before="60"/>
        <w:ind w:left="1560" w:hanging="426"/>
        <w:jc w:val="both"/>
        <w:rPr>
          <w:rFonts w:asciiTheme="minorHAnsi" w:hAnsiTheme="minorHAnsi" w:cstheme="minorHAnsi"/>
          <w:sz w:val="24"/>
          <w:szCs w:val="24"/>
        </w:rPr>
      </w:pPr>
      <w:r w:rsidRPr="00971C29">
        <w:rPr>
          <w:rFonts w:asciiTheme="minorHAnsi" w:hAnsiTheme="minorHAnsi" w:cstheme="minorHAnsi"/>
          <w:b/>
          <w:sz w:val="24"/>
          <w:szCs w:val="24"/>
        </w:rPr>
        <w:t>Doklady preukazujúce splnenie podmienok na výkon funkcie stavbyvedúceho</w:t>
      </w:r>
      <w:r w:rsidR="00A26C2B" w:rsidRPr="00971C29">
        <w:rPr>
          <w:rFonts w:asciiTheme="minorHAnsi" w:hAnsiTheme="minorHAnsi" w:cstheme="minorHAnsi"/>
          <w:b/>
          <w:sz w:val="24"/>
          <w:szCs w:val="24"/>
        </w:rPr>
        <w:t xml:space="preserve"> </w:t>
      </w:r>
      <w:r w:rsidRPr="00971C29">
        <w:rPr>
          <w:rFonts w:asciiTheme="minorHAnsi" w:hAnsiTheme="minorHAnsi" w:cstheme="minorHAnsi"/>
          <w:b/>
          <w:sz w:val="24"/>
          <w:szCs w:val="24"/>
        </w:rPr>
        <w:t xml:space="preserve">  </w:t>
      </w:r>
      <w:r w:rsidR="00A26C2B" w:rsidRPr="00971C29">
        <w:rPr>
          <w:rFonts w:asciiTheme="minorHAnsi" w:hAnsiTheme="minorHAnsi" w:cstheme="minorHAnsi"/>
          <w:sz w:val="24"/>
          <w:szCs w:val="24"/>
        </w:rPr>
        <w:t>v zmysle podmienky účasti podľa §34 ods. 1 písm. g) ZVO</w:t>
      </w:r>
      <w:r w:rsidR="00EE411A" w:rsidRPr="00971C29">
        <w:rPr>
          <w:rFonts w:asciiTheme="minorHAnsi" w:hAnsiTheme="minorHAnsi" w:cstheme="minorHAnsi"/>
          <w:sz w:val="24"/>
          <w:szCs w:val="24"/>
        </w:rPr>
        <w:t xml:space="preserve"> ako ju verejný obstarávateľ (Objednávateľ) zadefinoval v rámci </w:t>
      </w:r>
      <w:r w:rsidR="00971C29" w:rsidRPr="00971C29">
        <w:rPr>
          <w:rFonts w:asciiTheme="minorHAnsi" w:hAnsiTheme="minorHAnsi" w:cstheme="minorHAnsi"/>
          <w:sz w:val="24"/>
          <w:szCs w:val="24"/>
        </w:rPr>
        <w:t>zriadenia dynamického nákupného systému</w:t>
      </w:r>
      <w:r w:rsidR="00EE411A" w:rsidRPr="00971C29">
        <w:rPr>
          <w:rFonts w:asciiTheme="minorHAnsi" w:hAnsiTheme="minorHAnsi" w:cstheme="minorHAnsi"/>
          <w:sz w:val="24"/>
          <w:szCs w:val="24"/>
        </w:rPr>
        <w:t xml:space="preserve"> (v </w:t>
      </w:r>
      <w:r w:rsidR="00EE411A" w:rsidRPr="00971C29">
        <w:rPr>
          <w:rFonts w:asciiTheme="minorHAnsi" w:hAnsiTheme="minorHAnsi" w:cstheme="minorHAnsi"/>
          <w:sz w:val="24"/>
          <w:szCs w:val="24"/>
        </w:rPr>
        <w:lastRenderedPageBreak/>
        <w:t xml:space="preserve">prípade, ak sa jedná </w:t>
      </w:r>
      <w:r w:rsidR="00EE411A" w:rsidRPr="00971C29">
        <w:rPr>
          <w:rFonts w:asciiTheme="minorHAnsi" w:hAnsiTheme="minorHAnsi" w:cstheme="minorHAnsi"/>
          <w:sz w:val="24"/>
          <w:szCs w:val="24"/>
          <w:u w:val="single"/>
        </w:rPr>
        <w:t>o inú osobu stavbyvedúceho</w:t>
      </w:r>
      <w:r w:rsidR="00971C29" w:rsidRPr="00971C29">
        <w:rPr>
          <w:rFonts w:asciiTheme="minorHAnsi" w:hAnsiTheme="minorHAnsi" w:cstheme="minorHAnsi"/>
          <w:sz w:val="24"/>
          <w:szCs w:val="24"/>
        </w:rPr>
        <w:t xml:space="preserve"> ako tú, ktorou</w:t>
      </w:r>
      <w:r w:rsidR="00EE411A" w:rsidRPr="00971C29">
        <w:rPr>
          <w:rFonts w:asciiTheme="minorHAnsi" w:hAnsiTheme="minorHAnsi" w:cstheme="minorHAnsi"/>
          <w:sz w:val="24"/>
          <w:szCs w:val="24"/>
        </w:rPr>
        <w:t xml:space="preserve"> uchádzač</w:t>
      </w:r>
      <w:r w:rsidR="00971C29" w:rsidRPr="00971C29">
        <w:rPr>
          <w:rFonts w:asciiTheme="minorHAnsi" w:hAnsiTheme="minorHAnsi" w:cstheme="minorHAnsi"/>
          <w:sz w:val="24"/>
          <w:szCs w:val="24"/>
        </w:rPr>
        <w:t xml:space="preserve"> preukazoval splnenie podmienky účasti podľa § 34 ods. 1 písm. g) ZVO v rámci predloženia žiadosti o zaradenie do dynamického nákupného systému</w:t>
      </w:r>
      <w:r w:rsidR="00971C29">
        <w:rPr>
          <w:rFonts w:asciiTheme="minorHAnsi" w:hAnsiTheme="minorHAnsi" w:cstheme="minorHAnsi"/>
          <w:sz w:val="24"/>
          <w:szCs w:val="24"/>
        </w:rPr>
        <w:t>)</w:t>
      </w:r>
    </w:p>
    <w:p w14:paraId="60FF942C" w14:textId="0BF3DB9B" w:rsidR="0099455A" w:rsidRPr="0099455A" w:rsidRDefault="0099455A" w:rsidP="0099455A">
      <w:pPr>
        <w:pStyle w:val="Odsekzoznamu"/>
        <w:numPr>
          <w:ilvl w:val="0"/>
          <w:numId w:val="26"/>
        </w:numPr>
        <w:spacing w:before="60"/>
        <w:ind w:left="1560" w:hanging="426"/>
        <w:jc w:val="both"/>
        <w:rPr>
          <w:rFonts w:asciiTheme="minorHAnsi" w:hAnsiTheme="minorHAnsi" w:cstheme="minorHAnsi"/>
          <w:sz w:val="24"/>
          <w:szCs w:val="24"/>
        </w:rPr>
      </w:pPr>
      <w:r>
        <w:rPr>
          <w:rFonts w:asciiTheme="minorHAnsi" w:hAnsiTheme="minorHAnsi" w:cstheme="minorHAnsi"/>
          <w:sz w:val="24"/>
          <w:szCs w:val="24"/>
        </w:rPr>
        <w:t>Zoznam</w:t>
      </w:r>
      <w:r w:rsidRPr="0099455A">
        <w:rPr>
          <w:rFonts w:asciiTheme="minorHAnsi" w:hAnsiTheme="minorHAnsi" w:cstheme="minorHAnsi"/>
          <w:sz w:val="24"/>
          <w:szCs w:val="24"/>
        </w:rPr>
        <w:t xml:space="preserve"> všetkých výrobní asfaltových zmesí, ktorých výrobky (asfaltové zmesi) použije zhotoviteľ na realizáciu predmetu zákazky,</w:t>
      </w:r>
    </w:p>
    <w:p w14:paraId="20939603" w14:textId="711F835E" w:rsidR="003842CF" w:rsidRPr="003842CF" w:rsidRDefault="003842CF" w:rsidP="003842CF">
      <w:pPr>
        <w:pStyle w:val="Odsekzoznamu"/>
        <w:numPr>
          <w:ilvl w:val="0"/>
          <w:numId w:val="26"/>
        </w:numPr>
        <w:spacing w:before="60"/>
        <w:ind w:left="1560" w:hanging="426"/>
        <w:jc w:val="both"/>
        <w:rPr>
          <w:rFonts w:asciiTheme="minorHAnsi" w:hAnsiTheme="minorHAnsi" w:cstheme="minorHAnsi"/>
          <w:sz w:val="24"/>
          <w:szCs w:val="24"/>
        </w:rPr>
      </w:pPr>
      <w:r w:rsidRPr="003842CF">
        <w:rPr>
          <w:rFonts w:asciiTheme="minorHAnsi" w:hAnsiTheme="minorHAnsi" w:cstheme="minorHAnsi"/>
          <w:sz w:val="24"/>
          <w:szCs w:val="24"/>
        </w:rPr>
        <w:t>Kontrolný súšobný plán</w:t>
      </w:r>
      <w:r>
        <w:rPr>
          <w:rFonts w:asciiTheme="minorHAnsi" w:hAnsiTheme="minorHAnsi" w:cstheme="minorHAnsi"/>
          <w:sz w:val="24"/>
          <w:szCs w:val="24"/>
        </w:rPr>
        <w:t>,</w:t>
      </w:r>
    </w:p>
    <w:p w14:paraId="63E0EABF" w14:textId="58C263A1" w:rsidR="0099455A" w:rsidRPr="0099455A" w:rsidRDefault="003842CF" w:rsidP="0099455A">
      <w:pPr>
        <w:pStyle w:val="Odsekzoznamu"/>
        <w:numPr>
          <w:ilvl w:val="0"/>
          <w:numId w:val="26"/>
        </w:numPr>
        <w:spacing w:before="60"/>
        <w:ind w:left="1560" w:hanging="426"/>
        <w:jc w:val="both"/>
        <w:rPr>
          <w:rFonts w:asciiTheme="minorHAnsi" w:hAnsiTheme="minorHAnsi" w:cstheme="minorHAnsi"/>
          <w:sz w:val="24"/>
          <w:szCs w:val="24"/>
        </w:rPr>
      </w:pPr>
      <w:r w:rsidRPr="003842CF">
        <w:rPr>
          <w:rFonts w:asciiTheme="minorHAnsi" w:hAnsiTheme="minorHAnsi" w:cstheme="minorHAnsi"/>
          <w:sz w:val="24"/>
          <w:szCs w:val="24"/>
        </w:rPr>
        <w:t>Aktuálne, platné certifikáty, vyhlásenia o zhode vlastností a atesty zabudovaných materiálov, protokoly o vykonaných skúškach podľa kontrolného skúšobného plánu, najmä skúšky všetkých asfaltových zmesí vyžad</w:t>
      </w:r>
      <w:r>
        <w:rPr>
          <w:rFonts w:asciiTheme="minorHAnsi" w:hAnsiTheme="minorHAnsi" w:cstheme="minorHAnsi"/>
          <w:sz w:val="24"/>
          <w:szCs w:val="24"/>
        </w:rPr>
        <w:t>ovaných na realizáciu predmetu zmluvy</w:t>
      </w:r>
      <w:r w:rsidRPr="003842CF">
        <w:rPr>
          <w:rFonts w:asciiTheme="minorHAnsi" w:hAnsiTheme="minorHAnsi" w:cstheme="minorHAnsi"/>
          <w:sz w:val="24"/>
          <w:szCs w:val="24"/>
        </w:rPr>
        <w:t>, odobratých vo výrobni v súlade s STN EN 13108-21, STN EN 13108-20</w:t>
      </w:r>
    </w:p>
    <w:p w14:paraId="12284863" w14:textId="648D0DF8" w:rsidR="00F078D0" w:rsidRPr="00FB7D4D" w:rsidRDefault="00F078D0" w:rsidP="00FB7D4D">
      <w:pPr>
        <w:pStyle w:val="Odsekzoznamu"/>
        <w:numPr>
          <w:ilvl w:val="0"/>
          <w:numId w:val="26"/>
        </w:numPr>
        <w:spacing w:before="60"/>
        <w:ind w:left="1560" w:hanging="426"/>
        <w:jc w:val="both"/>
        <w:rPr>
          <w:rFonts w:asciiTheme="minorHAnsi" w:hAnsiTheme="minorHAnsi" w:cstheme="minorHAnsi"/>
          <w:sz w:val="24"/>
          <w:szCs w:val="24"/>
        </w:rPr>
      </w:pPr>
      <w:r w:rsidRPr="00FB7D4D">
        <w:rPr>
          <w:rFonts w:asciiTheme="minorHAnsi" w:hAnsiTheme="minorHAnsi" w:cstheme="minorHAnsi"/>
          <w:b/>
          <w:sz w:val="24"/>
          <w:szCs w:val="24"/>
        </w:rPr>
        <w:t xml:space="preserve">Potvrdenie o uzavretí poistných zmlúv </w:t>
      </w:r>
      <w:r w:rsidRPr="00FB7D4D">
        <w:rPr>
          <w:rFonts w:asciiTheme="minorHAnsi" w:hAnsiTheme="minorHAnsi" w:cstheme="minorHAnsi"/>
          <w:sz w:val="24"/>
          <w:szCs w:val="24"/>
        </w:rPr>
        <w:t xml:space="preserve">platných po celú dobu platnosti a účinnosti Zmluvy, </w:t>
      </w:r>
      <w:r w:rsidR="00617DF3" w:rsidRPr="00FB7D4D">
        <w:rPr>
          <w:rFonts w:asciiTheme="minorHAnsi" w:hAnsiTheme="minorHAnsi" w:cstheme="minorHAnsi"/>
          <w:sz w:val="24"/>
          <w:szCs w:val="24"/>
        </w:rPr>
        <w:t xml:space="preserve">   </w:t>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617DF3" w:rsidRPr="00FB7D4D">
        <w:rPr>
          <w:rFonts w:asciiTheme="minorHAnsi" w:hAnsiTheme="minorHAnsi" w:cstheme="minorHAnsi"/>
          <w:sz w:val="24"/>
          <w:szCs w:val="24"/>
        </w:rPr>
        <w:tab/>
      </w:r>
      <w:r w:rsidR="00FB7D4D">
        <w:rPr>
          <w:rFonts w:asciiTheme="minorHAnsi" w:hAnsiTheme="minorHAnsi" w:cstheme="minorHAnsi"/>
          <w:sz w:val="24"/>
          <w:szCs w:val="24"/>
        </w:rPr>
        <w:tab/>
      </w:r>
      <w:r w:rsidR="00617DF3" w:rsidRPr="00FB7D4D">
        <w:rPr>
          <w:rFonts w:asciiTheme="minorHAnsi" w:hAnsiTheme="minorHAnsi" w:cstheme="minorHAnsi"/>
          <w:b/>
          <w:sz w:val="24"/>
          <w:szCs w:val="24"/>
        </w:rPr>
        <w:t xml:space="preserve">( Príloha č. </w:t>
      </w:r>
      <w:r w:rsidR="00A26C2B" w:rsidRPr="00FB7D4D">
        <w:rPr>
          <w:rFonts w:asciiTheme="minorHAnsi" w:hAnsiTheme="minorHAnsi" w:cstheme="minorHAnsi"/>
          <w:b/>
          <w:sz w:val="24"/>
          <w:szCs w:val="24"/>
        </w:rPr>
        <w:t>4</w:t>
      </w:r>
      <w:r w:rsidR="00617DF3" w:rsidRPr="00FB7D4D">
        <w:rPr>
          <w:rFonts w:asciiTheme="minorHAnsi" w:hAnsiTheme="minorHAnsi" w:cstheme="minorHAnsi"/>
          <w:b/>
          <w:sz w:val="24"/>
          <w:szCs w:val="24"/>
        </w:rPr>
        <w:t xml:space="preserve"> Zmluvy )</w:t>
      </w:r>
    </w:p>
    <w:p w14:paraId="1741BDAD" w14:textId="215FF0E3" w:rsidR="00FB7D4D" w:rsidRPr="00FB7D4D" w:rsidRDefault="00F078D0" w:rsidP="00FB7D4D">
      <w:pPr>
        <w:pStyle w:val="Odsekzoznamu"/>
        <w:numPr>
          <w:ilvl w:val="0"/>
          <w:numId w:val="24"/>
        </w:numPr>
        <w:spacing w:line="259" w:lineRule="auto"/>
        <w:ind w:left="1560" w:hanging="426"/>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 xml:space="preserve">Záručná listina - doklad preukazujúci poskytnutie </w:t>
      </w:r>
      <w:r w:rsidR="00AE633C">
        <w:rPr>
          <w:rFonts w:asciiTheme="minorHAnsi" w:hAnsiTheme="minorHAnsi" w:cstheme="minorHAnsi"/>
          <w:b/>
          <w:sz w:val="24"/>
          <w:szCs w:val="24"/>
        </w:rPr>
        <w:t>Poistenia záruky</w:t>
      </w:r>
      <w:r w:rsidR="00450B44">
        <w:rPr>
          <w:rFonts w:asciiTheme="minorHAnsi" w:hAnsiTheme="minorHAnsi" w:cstheme="minorHAnsi"/>
          <w:b/>
          <w:sz w:val="24"/>
          <w:szCs w:val="24"/>
        </w:rPr>
        <w:t>/</w:t>
      </w:r>
      <w:r w:rsidRPr="0061365A">
        <w:rPr>
          <w:rFonts w:asciiTheme="minorHAnsi" w:hAnsiTheme="minorHAnsi" w:cstheme="minorHAnsi"/>
          <w:b/>
          <w:sz w:val="24"/>
          <w:szCs w:val="24"/>
        </w:rPr>
        <w:t>Bankovej záruky</w:t>
      </w:r>
      <w:r w:rsidRPr="0061365A">
        <w:rPr>
          <w:rFonts w:asciiTheme="minorHAnsi" w:hAnsiTheme="minorHAnsi" w:cstheme="minorHAnsi"/>
          <w:sz w:val="24"/>
          <w:szCs w:val="24"/>
        </w:rPr>
        <w:t xml:space="preserve"> v prospech objednávateľa</w:t>
      </w:r>
      <w:r w:rsidR="00FB7D4D">
        <w:rPr>
          <w:rFonts w:asciiTheme="minorHAnsi" w:hAnsiTheme="minorHAnsi" w:cstheme="minorHAnsi"/>
          <w:sz w:val="24"/>
          <w:szCs w:val="24"/>
        </w:rPr>
        <w:t xml:space="preserve"> podľa podmienok uvedených v tejto Zmluve</w:t>
      </w:r>
    </w:p>
    <w:p w14:paraId="3546BAE3" w14:textId="53DE8EA0" w:rsidR="00F078D0" w:rsidRPr="00FB7D4D" w:rsidRDefault="00FB7D4D" w:rsidP="00D77225">
      <w:pPr>
        <w:pStyle w:val="Odsekzoznamu"/>
        <w:spacing w:line="259" w:lineRule="auto"/>
        <w:ind w:left="1560" w:firstLine="141"/>
        <w:contextualSpacing/>
        <w:rPr>
          <w:rFonts w:asciiTheme="minorHAnsi" w:hAnsiTheme="minorHAnsi" w:cstheme="minorHAnsi"/>
          <w:sz w:val="24"/>
          <w:szCs w:val="24"/>
          <w:u w:val="single"/>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sidR="00A26C2B">
        <w:rPr>
          <w:rFonts w:asciiTheme="minorHAnsi" w:hAnsiTheme="minorHAnsi" w:cstheme="minorHAnsi"/>
          <w:sz w:val="24"/>
          <w:szCs w:val="24"/>
        </w:rPr>
        <w:tab/>
      </w:r>
      <w:r>
        <w:rPr>
          <w:rFonts w:asciiTheme="minorHAnsi" w:hAnsiTheme="minorHAnsi" w:cstheme="minorHAnsi"/>
          <w:sz w:val="24"/>
          <w:szCs w:val="24"/>
        </w:rPr>
        <w:tab/>
      </w:r>
      <w:r w:rsidR="00617DF3" w:rsidRPr="008A7352">
        <w:rPr>
          <w:rFonts w:asciiTheme="minorHAnsi" w:hAnsiTheme="minorHAnsi" w:cstheme="minorHAnsi"/>
          <w:b/>
          <w:sz w:val="24"/>
          <w:szCs w:val="24"/>
        </w:rPr>
        <w:t xml:space="preserve">( Príloha č. </w:t>
      </w:r>
      <w:r w:rsidR="00A26C2B">
        <w:rPr>
          <w:rFonts w:asciiTheme="minorHAnsi" w:hAnsiTheme="minorHAnsi" w:cstheme="minorHAnsi"/>
          <w:b/>
          <w:sz w:val="24"/>
          <w:szCs w:val="24"/>
        </w:rPr>
        <w:t>5</w:t>
      </w:r>
      <w:r w:rsidR="00617DF3">
        <w:rPr>
          <w:rFonts w:asciiTheme="minorHAnsi" w:hAnsiTheme="minorHAnsi" w:cstheme="minorHAnsi"/>
          <w:b/>
          <w:sz w:val="24"/>
          <w:szCs w:val="24"/>
        </w:rPr>
        <w:t xml:space="preserve"> </w:t>
      </w:r>
      <w:r>
        <w:rPr>
          <w:rFonts w:asciiTheme="minorHAnsi" w:hAnsiTheme="minorHAnsi" w:cstheme="minorHAnsi"/>
          <w:b/>
          <w:sz w:val="24"/>
          <w:szCs w:val="24"/>
        </w:rPr>
        <w:t>Zmluvy</w:t>
      </w:r>
      <w:r w:rsidR="00AD0A3A">
        <w:rPr>
          <w:rFonts w:asciiTheme="minorHAnsi" w:hAnsiTheme="minorHAnsi" w:cstheme="minorHAnsi"/>
          <w:b/>
          <w:sz w:val="24"/>
          <w:szCs w:val="24"/>
        </w:rPr>
        <w:t xml:space="preserve"> )</w:t>
      </w:r>
      <w:r>
        <w:rPr>
          <w:rFonts w:asciiTheme="minorHAnsi" w:hAnsiTheme="minorHAnsi" w:cstheme="minorHAnsi"/>
          <w:b/>
          <w:sz w:val="24"/>
          <w:szCs w:val="24"/>
        </w:rPr>
        <w:t xml:space="preserve"> </w:t>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1DF2341B"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 xml:space="preserve">Prílohu č. 1 </w:t>
      </w:r>
      <w:r w:rsidRPr="00F64EA7">
        <w:rPr>
          <w:rFonts w:asciiTheme="minorHAnsi" w:hAnsiTheme="minorHAnsi" w:cstheme="minorHAnsi"/>
          <w:sz w:val="24"/>
          <w:szCs w:val="24"/>
        </w:rPr>
        <w:t xml:space="preserve">k Zmluve,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42F2A3D5" w14:textId="504568E8" w:rsidR="00F078D0" w:rsidRPr="005A00CC" w:rsidRDefault="00F078D0" w:rsidP="005A00CC">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F2BB3CD" w14:textId="43BCC7A7" w:rsidR="00787F50" w:rsidRPr="00B30E4F" w:rsidRDefault="00F078D0" w:rsidP="00B30E4F">
      <w:pPr>
        <w:pStyle w:val="Odsekzoznamu"/>
        <w:widowControl w:val="0"/>
        <w:numPr>
          <w:ilvl w:val="0"/>
          <w:numId w:val="7"/>
        </w:numPr>
        <w:suppressAutoHyphens/>
        <w:snapToGrid w:val="0"/>
        <w:jc w:val="both"/>
        <w:rPr>
          <w:rFonts w:asciiTheme="minorHAnsi" w:hAnsiTheme="minorHAnsi" w:cstheme="minorHAnsi"/>
          <w:sz w:val="24"/>
          <w:szCs w:val="24"/>
        </w:rPr>
      </w:pPr>
      <w:r w:rsidRPr="00B30E4F">
        <w:rPr>
          <w:rFonts w:asciiTheme="minorHAnsi" w:hAnsiTheme="minorHAnsi" w:cstheme="minorHAnsi"/>
          <w:sz w:val="24"/>
          <w:szCs w:val="24"/>
        </w:rPr>
        <w:t>Dielom sa na účely Zmluvy rozumie realizácia stavebných prác vrchnej stavby ciest</w:t>
      </w:r>
      <w:r w:rsidR="00F23E40" w:rsidRPr="00B30E4F">
        <w:rPr>
          <w:rFonts w:ascii="Calibri" w:hAnsi="Calibri" w:cs="Calibri"/>
          <w:sz w:val="24"/>
          <w:szCs w:val="24"/>
        </w:rPr>
        <w:t xml:space="preserve">, </w:t>
      </w:r>
      <w:r w:rsidR="00787F50" w:rsidRPr="00B30E4F">
        <w:rPr>
          <w:rFonts w:ascii="Calibri" w:hAnsi="Calibri" w:cs="Calibri"/>
          <w:sz w:val="24"/>
          <w:szCs w:val="24"/>
        </w:rPr>
        <w:t xml:space="preserve">v rozsahu a spôsobom podľa výkazu </w:t>
      </w:r>
      <w:r w:rsidR="00F23E40" w:rsidRPr="00B30E4F">
        <w:rPr>
          <w:rFonts w:ascii="Calibri" w:hAnsi="Calibri" w:cs="Calibri"/>
          <w:sz w:val="24"/>
          <w:szCs w:val="24"/>
        </w:rPr>
        <w:t>výmer uvedeného v Prílohe č. 1</w:t>
      </w:r>
      <w:r w:rsidR="00787F50" w:rsidRPr="00B30E4F">
        <w:rPr>
          <w:rFonts w:ascii="Calibri" w:hAnsi="Calibri" w:cs="Calibri"/>
          <w:sz w:val="24"/>
          <w:szCs w:val="24"/>
        </w:rPr>
        <w:t xml:space="preserve"> Zmluvy</w:t>
      </w:r>
    </w:p>
    <w:p w14:paraId="70DEF5F8" w14:textId="22708B73" w:rsidR="00617DF3" w:rsidRDefault="00787F50" w:rsidP="00F23E40">
      <w:pPr>
        <w:ind w:left="644" w:hanging="360"/>
        <w:jc w:val="both"/>
        <w:rPr>
          <w:rFonts w:asciiTheme="minorHAnsi" w:hAnsiTheme="minorHAnsi" w:cstheme="minorHAnsi"/>
          <w:sz w:val="24"/>
          <w:szCs w:val="24"/>
          <w:lang w:eastAsia="cs-CZ"/>
        </w:rPr>
      </w:pPr>
      <w:r w:rsidRPr="00787F50">
        <w:rPr>
          <w:rFonts w:asciiTheme="minorHAnsi" w:hAnsiTheme="minorHAnsi" w:cstheme="minorHAnsi"/>
          <w:sz w:val="24"/>
          <w:szCs w:val="24"/>
          <w:lang w:eastAsia="cs-CZ"/>
        </w:rPr>
        <w:t>2.</w:t>
      </w:r>
      <w:r w:rsidRPr="00787F50">
        <w:rPr>
          <w:rFonts w:asciiTheme="minorHAnsi" w:hAnsiTheme="minorHAnsi" w:cstheme="minorHAnsi"/>
          <w:sz w:val="24"/>
          <w:szCs w:val="24"/>
          <w:lang w:eastAsia="cs-CZ"/>
        </w:rPr>
        <w:tab/>
      </w:r>
      <w:r w:rsidRPr="00787F50">
        <w:rPr>
          <w:rFonts w:asciiTheme="minorHAnsi" w:hAnsiTheme="minorHAnsi" w:cstheme="minorHAnsi"/>
          <w:b/>
          <w:sz w:val="24"/>
          <w:szCs w:val="24"/>
          <w:lang w:eastAsia="cs-CZ"/>
        </w:rPr>
        <w:t>Príloha č. 1</w:t>
      </w:r>
      <w:r w:rsidRPr="00787F50">
        <w:rPr>
          <w:rFonts w:asciiTheme="minorHAnsi" w:hAnsiTheme="minorHAnsi" w:cstheme="minorHAnsi"/>
          <w:sz w:val="24"/>
          <w:szCs w:val="24"/>
          <w:lang w:eastAsia="cs-CZ"/>
        </w:rPr>
        <w:t xml:space="preserve"> tvorí neoddeliteľnú súčasť tejto Zmluvy.</w:t>
      </w:r>
    </w:p>
    <w:p w14:paraId="56C0453E" w14:textId="67BD386A" w:rsidR="00F078D0" w:rsidRPr="00D77225" w:rsidRDefault="00F078D0" w:rsidP="00D77225">
      <w:pPr>
        <w:pStyle w:val="Odsekzoznamu"/>
        <w:widowControl w:val="0"/>
        <w:numPr>
          <w:ilvl w:val="0"/>
          <w:numId w:val="4"/>
        </w:numPr>
        <w:suppressAutoHyphens/>
        <w:snapToGrid w:val="0"/>
        <w:spacing w:line="259" w:lineRule="auto"/>
        <w:ind w:left="644"/>
        <w:contextualSpacing/>
        <w:jc w:val="both"/>
      </w:pPr>
      <w:r w:rsidRPr="00787F50">
        <w:rPr>
          <w:rFonts w:asciiTheme="minorHAnsi" w:hAnsiTheme="minorHAnsi" w:cstheme="minorHAnsi"/>
          <w:sz w:val="24"/>
          <w:szCs w:val="24"/>
          <w:lang w:eastAsia="cs-CZ"/>
        </w:rPr>
        <w:t xml:space="preserve">Ak sa v tejto Zmluve používa pojem Dielo, myslí sa tým aj jednotlivá časť Diela vymedzená v </w:t>
      </w:r>
      <w:r w:rsidR="00F805C2" w:rsidRPr="00D77225">
        <w:lastRenderedPageBreak/>
        <w:t>článku III. ods. 1 Zmluvy (</w:t>
      </w:r>
      <w:r w:rsidRPr="00D77225">
        <w:t xml:space="preserve">vybraté úseky ciest). </w:t>
      </w:r>
    </w:p>
    <w:p w14:paraId="292D44A6" w14:textId="127289D9" w:rsidR="00F078D0" w:rsidRPr="00D77225" w:rsidRDefault="00F078D0" w:rsidP="00D77225">
      <w:pPr>
        <w:pStyle w:val="Odsekzoznamu"/>
        <w:widowControl w:val="0"/>
        <w:numPr>
          <w:ilvl w:val="0"/>
          <w:numId w:val="4"/>
        </w:numPr>
        <w:suppressAutoHyphens/>
        <w:snapToGrid w:val="0"/>
        <w:spacing w:line="259" w:lineRule="auto"/>
        <w:ind w:left="644"/>
        <w:contextualSpacing/>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w:t>
      </w:r>
      <w:r w:rsidR="00F805C2">
        <w:rPr>
          <w:rFonts w:asciiTheme="minorHAnsi" w:hAnsiTheme="minorHAnsi" w:cstheme="minorHAnsi"/>
          <w:sz w:val="24"/>
          <w:szCs w:val="24"/>
        </w:rPr>
        <w:t>ríslušnými právnymi predpismi (</w:t>
      </w:r>
      <w:r w:rsidRPr="00C5024E">
        <w:rPr>
          <w:rFonts w:asciiTheme="minorHAnsi" w:hAnsiTheme="minorHAnsi" w:cstheme="minorHAnsi"/>
          <w:sz w:val="24"/>
          <w:szCs w:val="24"/>
        </w:rPr>
        <w:t>zákonnými i podzákonnými)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9" w:history="1">
        <w:r w:rsidRPr="00D77225">
          <w:rPr>
            <w:rFonts w:asciiTheme="minorHAnsi" w:hAnsiTheme="minorHAnsi" w:cstheme="minorHAnsi"/>
            <w:sz w:val="24"/>
            <w:szCs w:val="24"/>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r w:rsidR="005100CF" w:rsidRPr="00D77225">
        <w:rPr>
          <w:rFonts w:asciiTheme="minorHAnsi" w:hAnsiTheme="minorHAnsi" w:cstheme="minorHAnsi"/>
          <w:sz w:val="24"/>
          <w:szCs w:val="24"/>
        </w:rPr>
        <w:t>Vzdialenosť obaľovacej súpravy od každého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r w:rsidR="00243107">
        <w:rPr>
          <w:rFonts w:asciiTheme="minorHAnsi" w:hAnsiTheme="minorHAnsi" w:cstheme="minorHAnsi"/>
          <w:sz w:val="24"/>
          <w:szCs w:val="24"/>
        </w:rPr>
        <w:t xml:space="preserve"> </w:t>
      </w:r>
      <w:r w:rsidR="00243107" w:rsidRPr="00D77225">
        <w:rPr>
          <w:rFonts w:asciiTheme="minorHAnsi" w:hAnsiTheme="minorHAnsi" w:cstheme="minorHAnsi"/>
          <w:sz w:val="24"/>
          <w:szCs w:val="24"/>
        </w:rPr>
        <w:t>Recyklácia podkladových vrstiev musí byť realizovaná v súlade s</w:t>
      </w:r>
      <w:r w:rsidR="00243107" w:rsidRPr="00D77225">
        <w:rPr>
          <w:rFonts w:asciiTheme="minorHAnsi" w:hAnsiTheme="minorHAnsi" w:cstheme="minorHAnsi" w:hint="eastAsia"/>
          <w:sz w:val="24"/>
          <w:szCs w:val="24"/>
        </w:rPr>
        <w:t> </w:t>
      </w:r>
      <w:r w:rsidR="00D77225">
        <w:rPr>
          <w:rFonts w:asciiTheme="minorHAnsi" w:hAnsiTheme="minorHAnsi" w:cstheme="minorHAnsi"/>
          <w:sz w:val="24"/>
          <w:szCs w:val="24"/>
        </w:rPr>
        <w:t xml:space="preserve">TP 07/2011 </w:t>
      </w:r>
      <w:r w:rsidR="00243107" w:rsidRPr="00D77225">
        <w:rPr>
          <w:rFonts w:asciiTheme="minorHAnsi" w:hAnsiTheme="minorHAnsi" w:cstheme="minorHAnsi"/>
          <w:sz w:val="24"/>
          <w:szCs w:val="24"/>
        </w:rPr>
        <w:t xml:space="preserve"> Opätovné spracovanie vrstiev netuhých vozoviek za studena na mieste.</w:t>
      </w:r>
    </w:p>
    <w:p w14:paraId="48AF6813" w14:textId="77777777" w:rsidR="00F078D0" w:rsidRPr="00C5024E" w:rsidRDefault="00F078D0" w:rsidP="00F23E40">
      <w:pPr>
        <w:pStyle w:val="Odsekzoznamu"/>
        <w:widowControl w:val="0"/>
        <w:numPr>
          <w:ilvl w:val="0"/>
          <w:numId w:val="4"/>
        </w:numPr>
        <w:suppressAutoHyphens/>
        <w:snapToGrid w:val="0"/>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0C387D98" w14:textId="1D533942" w:rsidR="00F078D0" w:rsidRPr="00C5024E" w:rsidRDefault="00F078D0" w:rsidP="00F23E40">
      <w:pPr>
        <w:pStyle w:val="Odsekzoznamu"/>
        <w:numPr>
          <w:ilvl w:val="0"/>
          <w:numId w:val="4"/>
        </w:numPr>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w:t>
      </w:r>
      <w:r w:rsidRPr="00C5024E">
        <w:rPr>
          <w:rFonts w:asciiTheme="minorHAnsi" w:hAnsiTheme="minorHAnsi" w:cstheme="minorHAnsi"/>
          <w:sz w:val="24"/>
          <w:szCs w:val="24"/>
        </w:rPr>
        <w:lastRenderedPageBreak/>
        <w:t xml:space="preserve">zamestnávaní a o zmene a doplnení niektorých zákonov v znení </w:t>
      </w:r>
      <w:r w:rsidR="00C5393B">
        <w:rPr>
          <w:rFonts w:asciiTheme="minorHAnsi" w:hAnsiTheme="minorHAnsi" w:cstheme="minorHAnsi"/>
          <w:sz w:val="24"/>
          <w:szCs w:val="24"/>
        </w:rPr>
        <w:t>neskorších predpisov.</w:t>
      </w:r>
      <w:r w:rsidRPr="00C5024E">
        <w:rPr>
          <w:rFonts w:asciiTheme="minorHAnsi" w:hAnsiTheme="minorHAnsi" w:cstheme="minorHAnsi"/>
          <w:sz w:val="24"/>
          <w:szCs w:val="24"/>
        </w:rPr>
        <w:t xml:space="preserve">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w:t>
      </w:r>
      <w:r w:rsidR="00243C09">
        <w:rPr>
          <w:rFonts w:asciiTheme="minorHAnsi" w:hAnsiTheme="minorHAnsi" w:cstheme="minorHAnsi"/>
          <w:sz w:val="24"/>
          <w:szCs w:val="24"/>
        </w:rPr>
        <w:t>, najmä vyplývajúcich z čl. III. bod 6</w:t>
      </w:r>
      <w:r w:rsidRPr="00C5024E">
        <w:rPr>
          <w:rFonts w:asciiTheme="minorHAnsi" w:hAnsiTheme="minorHAnsi" w:cstheme="minorHAnsi"/>
          <w:sz w:val="24"/>
          <w:szCs w:val="24"/>
        </w:rPr>
        <w:t>, zhotoviteľ uhradí objednávateľovi do 15 dní odo dňa doručenia písomnej výzvy zo strany objednávateľa.</w:t>
      </w:r>
    </w:p>
    <w:p w14:paraId="6E36D7C7"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1A6123">
        <w:rPr>
          <w:rFonts w:asciiTheme="minorHAnsi" w:hAnsiTheme="minorHAnsi" w:cstheme="minorHAnsi"/>
          <w:sz w:val="24"/>
          <w:szCs w:val="24"/>
        </w:rPr>
        <w:t>Objednávateľ sa zaväzuje, že k termínu odovzdania Staveniska poskytne zhotoviteľovi v nevyhnutnom rozsahu potrebné spolupôsobenie tým, že zabezpečí:</w:t>
      </w:r>
    </w:p>
    <w:p w14:paraId="4319F917"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78D58F66" w:rsidR="00F078D0" w:rsidRPr="001A6123" w:rsidRDefault="00F078D0" w:rsidP="00F23E40">
      <w:pPr>
        <w:pStyle w:val="Bezriadkovania"/>
        <w:numPr>
          <w:ilvl w:val="0"/>
          <w:numId w:val="13"/>
        </w:numPr>
        <w:ind w:left="993"/>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príloh</w:t>
      </w:r>
      <w:r w:rsidR="00787F50">
        <w:rPr>
          <w:rFonts w:asciiTheme="minorHAnsi" w:hAnsiTheme="minorHAnsi" w:cstheme="minorHAnsi"/>
          <w:b/>
        </w:rPr>
        <w:t>y</w:t>
      </w:r>
      <w:r w:rsidRPr="001A6123">
        <w:rPr>
          <w:rFonts w:asciiTheme="minorHAnsi" w:hAnsiTheme="minorHAnsi" w:cstheme="minorHAnsi"/>
          <w:b/>
        </w:rPr>
        <w:t xml:space="preserve"> </w:t>
      </w:r>
      <w:r w:rsidR="00C5393B">
        <w:rPr>
          <w:rFonts w:asciiTheme="minorHAnsi" w:hAnsiTheme="minorHAnsi" w:cstheme="minorHAnsi"/>
          <w:b/>
        </w:rPr>
        <w:t xml:space="preserve">č. 1 </w:t>
      </w:r>
      <w:r w:rsidRPr="001A6123">
        <w:rPr>
          <w:rFonts w:asciiTheme="minorHAnsi" w:hAnsiTheme="minorHAnsi" w:cstheme="minorHAnsi"/>
        </w:rPr>
        <w:t>tejto Zmluvy,</w:t>
      </w:r>
    </w:p>
    <w:p w14:paraId="595EB387" w14:textId="77777777" w:rsidR="00F078D0" w:rsidRPr="00C5024E" w:rsidRDefault="00F078D0" w:rsidP="00F23E40">
      <w:pPr>
        <w:pStyle w:val="Bezriadkovania"/>
        <w:numPr>
          <w:ilvl w:val="0"/>
          <w:numId w:val="4"/>
        </w:numPr>
        <w:ind w:left="644"/>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F23E40">
      <w:pPr>
        <w:numPr>
          <w:ilvl w:val="0"/>
          <w:numId w:val="4"/>
        </w:numPr>
        <w:ind w:left="644"/>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F23E40">
      <w:pPr>
        <w:pStyle w:val="Odsekzoznamu"/>
        <w:numPr>
          <w:ilvl w:val="0"/>
          <w:numId w:val="4"/>
        </w:numPr>
        <w:spacing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23E40">
      <w:pPr>
        <w:pStyle w:val="Odsekzoznamu"/>
        <w:widowControl w:val="0"/>
        <w:suppressAutoHyphens/>
        <w:autoSpaceDE w:val="0"/>
        <w:autoSpaceDN w:val="0"/>
        <w:adjustRightInd w:val="0"/>
        <w:snapToGrid w:val="0"/>
        <w:spacing w:before="60" w:line="259" w:lineRule="auto"/>
        <w:ind w:left="993" w:hanging="360"/>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5C28388D" w:rsidR="00F078D0" w:rsidRPr="00C5024E" w:rsidRDefault="00F078D0" w:rsidP="00F23E40">
      <w:pPr>
        <w:pStyle w:val="Odsekzoznamu"/>
        <w:widowControl w:val="0"/>
        <w:numPr>
          <w:ilvl w:val="0"/>
          <w:numId w:val="4"/>
        </w:numPr>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je zodpovedný za presné dodržanie polohy začiatku a konca vybratých úsekov ciest (</w:t>
      </w:r>
      <w:r w:rsidR="00EA16DB">
        <w:rPr>
          <w:rFonts w:asciiTheme="minorHAnsi" w:hAnsiTheme="minorHAnsi" w:cstheme="minorHAnsi"/>
          <w:sz w:val="24"/>
          <w:szCs w:val="24"/>
        </w:rPr>
        <w:t>tvoriacich predmet Zmluvy</w:t>
      </w:r>
      <w:r w:rsidRPr="00C5024E">
        <w:rPr>
          <w:rFonts w:asciiTheme="minorHAnsi" w:hAnsiTheme="minorHAnsi" w:cstheme="minorHAnsi"/>
          <w:sz w:val="24"/>
          <w:szCs w:val="24"/>
        </w:rPr>
        <w:t>) pri zhotovovaní Diela. Kontrola vytýčenia začiatku a konca vybratých úsekov ciest vykonaná objednávateľom počas zhotovovania Diela nezbavuje zhotoviteľa jeho zodpovednosti za presnosť dodržiavania vytýčenia. Začiatky a</w:t>
      </w:r>
      <w:r w:rsidR="00EA16DB">
        <w:rPr>
          <w:rFonts w:asciiTheme="minorHAnsi" w:hAnsiTheme="minorHAnsi" w:cstheme="minorHAnsi"/>
          <w:sz w:val="24"/>
          <w:szCs w:val="24"/>
        </w:rPr>
        <w:t> konce vybratých úsekov ciest (</w:t>
      </w:r>
      <w:r w:rsidRPr="00C5024E">
        <w:rPr>
          <w:rFonts w:asciiTheme="minorHAnsi" w:hAnsiTheme="minorHAnsi" w:cstheme="minorHAnsi"/>
          <w:sz w:val="24"/>
          <w:szCs w:val="24"/>
        </w:rPr>
        <w:t xml:space="preserve">tvoriacich predmetu Zmluvy) sú pre zhotoviteľa záväzné. </w:t>
      </w:r>
    </w:p>
    <w:p w14:paraId="48BB7E6D" w14:textId="77777777" w:rsidR="00F078D0" w:rsidRPr="00C5024E" w:rsidRDefault="00F078D0" w:rsidP="00F23E40">
      <w:pPr>
        <w:pStyle w:val="Odsekzoznamu"/>
        <w:numPr>
          <w:ilvl w:val="0"/>
          <w:numId w:val="4"/>
        </w:numPr>
        <w:ind w:left="644"/>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C5024E"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87F454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Staveniskom je priestor vybratých úsekov ciest 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lastRenderedPageBreak/>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08E7D924"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w:t>
      </w:r>
      <w:r w:rsidR="000B1CE4">
        <w:rPr>
          <w:rFonts w:asciiTheme="minorHAnsi" w:hAnsiTheme="minorHAnsi" w:cstheme="minorHAnsi"/>
          <w:sz w:val="24"/>
          <w:szCs w:val="24"/>
        </w:rPr>
        <w:t>predložil</w:t>
      </w:r>
      <w:r w:rsidRPr="00C5024E">
        <w:rPr>
          <w:rFonts w:asciiTheme="minorHAnsi" w:hAnsiTheme="minorHAnsi" w:cstheme="minorHAnsi"/>
          <w:sz w:val="24"/>
          <w:szCs w:val="24"/>
        </w:rPr>
        <w:t xml:space="preserve"> objednávateľovi </w:t>
      </w:r>
      <w:r w:rsidRPr="0061365A">
        <w:rPr>
          <w:rFonts w:asciiTheme="minorHAnsi" w:hAnsiTheme="minorHAnsi" w:cstheme="minorHAnsi"/>
          <w:sz w:val="24"/>
          <w:szCs w:val="24"/>
        </w:rPr>
        <w:t xml:space="preserve">najneskôr pri </w:t>
      </w:r>
      <w:r w:rsidR="000B1CE4">
        <w:rPr>
          <w:rFonts w:asciiTheme="minorHAnsi" w:hAnsiTheme="minorHAnsi" w:cstheme="minorHAnsi"/>
          <w:sz w:val="24"/>
          <w:szCs w:val="24"/>
        </w:rPr>
        <w:t>podpise tejto zmluvy</w:t>
      </w:r>
      <w:r w:rsidRPr="0061365A">
        <w:rPr>
          <w:rFonts w:asciiTheme="minorHAnsi" w:hAnsiTheme="minorHAnsi" w:cstheme="minorHAnsi"/>
          <w:sz w:val="24"/>
          <w:szCs w:val="24"/>
        </w:rPr>
        <w:t>:</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36781084" w14:textId="434EE075" w:rsidR="000B1CE4" w:rsidRDefault="00F078D0" w:rsidP="000B1CE4">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4405BD2C" w14:textId="7C4E6E35" w:rsidR="000B1CE4" w:rsidRPr="000B1CE4" w:rsidRDefault="000B1CE4" w:rsidP="000B1CE4">
      <w:pPr>
        <w:spacing w:before="60"/>
        <w:ind w:firstLine="708"/>
        <w:jc w:val="both"/>
        <w:rPr>
          <w:rFonts w:asciiTheme="minorHAnsi" w:hAnsiTheme="minorHAnsi" w:cstheme="minorHAnsi"/>
          <w:sz w:val="24"/>
          <w:szCs w:val="24"/>
        </w:rPr>
      </w:pPr>
      <w:r>
        <w:rPr>
          <w:rFonts w:asciiTheme="minorHAnsi" w:hAnsiTheme="minorHAnsi" w:cstheme="minorHAnsi"/>
          <w:sz w:val="24"/>
          <w:szCs w:val="24"/>
        </w:rPr>
        <w:t>Predmetné dokumenty sú prílohou tejto Zmluvy.</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563713C3"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w:t>
      </w:r>
      <w:r w:rsidR="00776912">
        <w:rPr>
          <w:rFonts w:asciiTheme="minorHAnsi" w:hAnsiTheme="minorHAnsi" w:cstheme="minorHAnsi"/>
          <w:sz w:val="24"/>
          <w:szCs w:val="24"/>
        </w:rPr>
        <w:t>v origináli a v dvoch kópiách (rovnopisoch</w:t>
      </w:r>
      <w:r w:rsidRPr="00C5024E">
        <w:rPr>
          <w:rFonts w:asciiTheme="minorHAnsi" w:hAnsiTheme="minorHAnsi" w:cstheme="minorHAnsi"/>
          <w:sz w:val="24"/>
          <w:szCs w:val="24"/>
        </w:rPr>
        <w:t xml:space="preserve">). Jednu kópiu je povinný uložiť oddelene od originálu, aby bola k dispozícii v prípade straty alebo zničenia originálu. Ďalšia kópia stavebného denníka je určená pre stavebný dozor. </w:t>
      </w:r>
    </w:p>
    <w:p w14:paraId="7383512A" w14:textId="2BA9D381"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w:t>
      </w:r>
      <w:r w:rsidR="00776912">
        <w:rPr>
          <w:rFonts w:asciiTheme="minorHAnsi" w:hAnsiTheme="minorHAnsi" w:cstheme="minorHAnsi"/>
          <w:sz w:val="24"/>
          <w:szCs w:val="24"/>
        </w:rPr>
        <w:t>hotovovaní Diela podľa článku (</w:t>
      </w:r>
      <w:r w:rsidRPr="00C5024E">
        <w:rPr>
          <w:rFonts w:asciiTheme="minorHAnsi" w:hAnsiTheme="minorHAnsi" w:cstheme="minorHAnsi"/>
          <w:sz w:val="24"/>
          <w:szCs w:val="24"/>
        </w:rPr>
        <w:t>kapitoly)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0B1CE4">
      <w:pPr>
        <w:pStyle w:val="Odsekzoznamu"/>
        <w:numPr>
          <w:ilvl w:val="0"/>
          <w:numId w:val="15"/>
        </w:numPr>
        <w:tabs>
          <w:tab w:val="left" w:pos="2410"/>
        </w:tabs>
        <w:ind w:left="1134"/>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0B1CE4">
      <w:pPr>
        <w:pStyle w:val="Odsekzoznamu"/>
        <w:numPr>
          <w:ilvl w:val="0"/>
          <w:numId w:val="15"/>
        </w:numPr>
        <w:ind w:left="1134"/>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lastRenderedPageBreak/>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B30E4F" w:rsidRDefault="00F078D0" w:rsidP="00F078D0">
      <w:pPr>
        <w:pStyle w:val="Bezriadkovania"/>
        <w:ind w:firstLine="360"/>
        <w:rPr>
          <w:rFonts w:asciiTheme="minorHAnsi" w:hAnsiTheme="minorHAnsi" w:cstheme="minorHAnsi"/>
          <w:b/>
        </w:rPr>
      </w:pPr>
      <w:r w:rsidRPr="00B30E4F">
        <w:rPr>
          <w:rFonts w:asciiTheme="minorHAnsi" w:hAnsiTheme="minorHAnsi" w:cstheme="minorHAnsi"/>
          <w:b/>
        </w:rPr>
        <w:t>Podklady, údaje a spolupôsobenie objednávateľa:</w:t>
      </w:r>
    </w:p>
    <w:p w14:paraId="56653711" w14:textId="77777777" w:rsidR="00F078D0" w:rsidRPr="00B30E4F" w:rsidRDefault="00F078D0" w:rsidP="00E53DC1">
      <w:pPr>
        <w:pStyle w:val="Odsekzoznamu"/>
        <w:numPr>
          <w:ilvl w:val="0"/>
          <w:numId w:val="14"/>
        </w:numPr>
        <w:jc w:val="both"/>
        <w:rPr>
          <w:rFonts w:asciiTheme="minorHAnsi" w:hAnsiTheme="minorHAnsi" w:cstheme="minorHAnsi"/>
          <w:sz w:val="24"/>
          <w:szCs w:val="24"/>
        </w:rPr>
      </w:pPr>
      <w:r w:rsidRPr="00B30E4F">
        <w:rPr>
          <w:rFonts w:asciiTheme="minorHAnsi" w:hAnsiTheme="minorHAnsi" w:cstheme="minorHAnsi"/>
          <w:sz w:val="24"/>
          <w:szCs w:val="24"/>
        </w:rPr>
        <w:t xml:space="preserve">Zhotoviteľ poveruje funkciou stavbyvedúceho: </w:t>
      </w:r>
    </w:p>
    <w:p w14:paraId="03FE7AB8"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Meno a Priezvisko: </w:t>
      </w:r>
    </w:p>
    <w:p w14:paraId="54B69BC4"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číslo osvedčenia SKSI na činnosť stavbyvedúceho pre inžinierske stavby:                </w:t>
      </w:r>
    </w:p>
    <w:p w14:paraId="7C828D82"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mobil:               </w:t>
      </w:r>
    </w:p>
    <w:p w14:paraId="377BB63A"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 xml:space="preserve">mail:                                                                      </w:t>
      </w:r>
    </w:p>
    <w:p w14:paraId="200AAE9B" w14:textId="77777777" w:rsidR="00F078D0" w:rsidRPr="00B30E4F" w:rsidRDefault="00F078D0" w:rsidP="00F078D0">
      <w:pPr>
        <w:ind w:left="720"/>
        <w:jc w:val="both"/>
        <w:rPr>
          <w:rFonts w:asciiTheme="minorHAnsi" w:hAnsiTheme="minorHAnsi" w:cstheme="minorHAnsi"/>
          <w:sz w:val="24"/>
          <w:szCs w:val="24"/>
        </w:rPr>
      </w:pPr>
      <w:r w:rsidRPr="00B30E4F">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54D93A7D" w14:textId="3D81F32D" w:rsidR="00F078D0" w:rsidRPr="00B30E4F" w:rsidRDefault="00F078D0" w:rsidP="00641B0B">
      <w:pPr>
        <w:numPr>
          <w:ilvl w:val="0"/>
          <w:numId w:val="14"/>
        </w:numPr>
        <w:jc w:val="both"/>
        <w:rPr>
          <w:rFonts w:asciiTheme="minorHAnsi" w:hAnsiTheme="minorHAnsi" w:cstheme="minorHAnsi"/>
          <w:sz w:val="24"/>
          <w:szCs w:val="24"/>
        </w:rPr>
      </w:pPr>
      <w:r w:rsidRPr="00B30E4F">
        <w:rPr>
          <w:rFonts w:asciiTheme="minorHAnsi" w:hAnsiTheme="minorHAnsi" w:cstheme="minorHAnsi"/>
          <w:sz w:val="24"/>
          <w:szCs w:val="24"/>
        </w:rPr>
        <w:t>Objednávateľ poveruje funkciou stavebného dozor</w:t>
      </w:r>
      <w:r w:rsidR="00C5393B" w:rsidRPr="00B30E4F">
        <w:rPr>
          <w:rFonts w:asciiTheme="minorHAnsi" w:hAnsiTheme="minorHAnsi" w:cstheme="minorHAnsi"/>
          <w:sz w:val="24"/>
          <w:szCs w:val="24"/>
        </w:rPr>
        <w:t>a</w:t>
      </w:r>
      <w:r w:rsidRPr="00B30E4F">
        <w:rPr>
          <w:rFonts w:asciiTheme="minorHAnsi" w:hAnsiTheme="minorHAnsi" w:cstheme="minorHAnsi"/>
          <w:sz w:val="24"/>
          <w:szCs w:val="24"/>
        </w:rPr>
        <w:t xml:space="preserve"> osobu</w:t>
      </w:r>
      <w:r w:rsidR="00641B0B" w:rsidRPr="00B30E4F">
        <w:rPr>
          <w:rFonts w:asciiTheme="minorHAnsi" w:hAnsiTheme="minorHAnsi" w:cstheme="minorHAnsi"/>
          <w:sz w:val="24"/>
          <w:szCs w:val="24"/>
        </w:rPr>
        <w:t xml:space="preserve"> </w:t>
      </w:r>
      <w:r w:rsidR="00776912" w:rsidRPr="00B30E4F">
        <w:rPr>
          <w:rFonts w:ascii="Calibri" w:hAnsi="Calibri" w:cs="Calibri"/>
          <w:sz w:val="24"/>
          <w:szCs w:val="24"/>
        </w:rPr>
        <w:t>.....................</w:t>
      </w:r>
      <w:r w:rsidR="00787F50" w:rsidRPr="00B30E4F">
        <w:rPr>
          <w:rFonts w:ascii="Calibri" w:hAnsi="Calibri" w:cs="Calibri"/>
          <w:sz w:val="24"/>
          <w:szCs w:val="24"/>
        </w:rPr>
        <w:t xml:space="preserve">, mobil </w:t>
      </w:r>
      <w:r w:rsidR="00776912" w:rsidRPr="00B30E4F">
        <w:rPr>
          <w:rFonts w:ascii="Calibri" w:hAnsi="Calibri" w:cs="Calibri"/>
          <w:sz w:val="24"/>
          <w:szCs w:val="24"/>
        </w:rPr>
        <w:t>...................</w:t>
      </w:r>
      <w:r w:rsidR="00787F50" w:rsidRPr="00B30E4F">
        <w:rPr>
          <w:rFonts w:ascii="Calibri" w:hAnsi="Calibri" w:cs="Calibri"/>
          <w:sz w:val="24"/>
          <w:szCs w:val="24"/>
        </w:rPr>
        <w:t xml:space="preserve">, e-mail </w:t>
      </w:r>
      <w:r w:rsidR="00776912" w:rsidRPr="00B30E4F">
        <w:rPr>
          <w:rFonts w:ascii="Calibri" w:hAnsi="Calibri" w:cs="Calibri"/>
          <w:sz w:val="24"/>
          <w:szCs w:val="24"/>
        </w:rPr>
        <w:t>.......................</w:t>
      </w:r>
      <w:r w:rsidRPr="00B30E4F">
        <w:rPr>
          <w:rFonts w:asciiTheme="minorHAnsi" w:hAnsiTheme="minorHAnsi" w:cstheme="minorHAnsi"/>
          <w:sz w:val="24"/>
          <w:szCs w:val="24"/>
        </w:rPr>
        <w:t>.</w:t>
      </w:r>
      <w:r w:rsidR="00641B0B" w:rsidRPr="00B30E4F">
        <w:rPr>
          <w:rFonts w:asciiTheme="minorHAnsi" w:hAnsiTheme="minorHAnsi" w:cstheme="minorHAnsi"/>
          <w:sz w:val="24"/>
          <w:szCs w:val="24"/>
        </w:rPr>
        <w:t xml:space="preserve"> </w:t>
      </w:r>
      <w:r w:rsidRPr="00B30E4F">
        <w:rPr>
          <w:rFonts w:asciiTheme="minorHAnsi" w:hAnsiTheme="minorHAnsi" w:cstheme="minorHAnsi"/>
          <w:sz w:val="24"/>
          <w:szCs w:val="24"/>
        </w:rPr>
        <w:t xml:space="preserve">V prípade jeho neprítomnosti ho v plnom rozsahu zastupuje: </w:t>
      </w:r>
      <w:r w:rsidR="00776912" w:rsidRPr="00B30E4F">
        <w:rPr>
          <w:rFonts w:ascii="Calibri" w:hAnsi="Calibri" w:cs="Calibri"/>
          <w:sz w:val="24"/>
          <w:szCs w:val="24"/>
        </w:rPr>
        <w:t>....................</w:t>
      </w:r>
      <w:r w:rsidR="00787F50" w:rsidRPr="00B30E4F">
        <w:rPr>
          <w:rFonts w:ascii="Calibri" w:hAnsi="Calibri" w:cs="Calibri"/>
          <w:sz w:val="24"/>
          <w:szCs w:val="24"/>
        </w:rPr>
        <w:t xml:space="preserve">, mobil </w:t>
      </w:r>
      <w:r w:rsidR="00776912" w:rsidRPr="00B30E4F">
        <w:rPr>
          <w:rFonts w:ascii="Calibri" w:hAnsi="Calibri" w:cs="Calibri"/>
          <w:sz w:val="24"/>
          <w:szCs w:val="24"/>
        </w:rPr>
        <w:t>....................</w:t>
      </w:r>
      <w:r w:rsidR="00787F50" w:rsidRPr="00B30E4F">
        <w:rPr>
          <w:rFonts w:ascii="Calibri" w:hAnsi="Calibri" w:cs="Calibri"/>
          <w:sz w:val="24"/>
          <w:szCs w:val="24"/>
        </w:rPr>
        <w:t xml:space="preserve">, e-mail </w:t>
      </w:r>
      <w:r w:rsidR="00776912" w:rsidRPr="00B30E4F">
        <w:rPr>
          <w:rFonts w:ascii="Calibri" w:hAnsi="Calibri" w:cs="Calibri"/>
          <w:sz w:val="24"/>
          <w:szCs w:val="24"/>
        </w:rPr>
        <w:t>..................................</w:t>
      </w:r>
      <w:r w:rsidR="00641B0B" w:rsidRPr="00B30E4F">
        <w:rPr>
          <w:rFonts w:asciiTheme="minorHAnsi" w:hAnsiTheme="minorHAnsi" w:cstheme="minorHAnsi"/>
          <w:sz w:val="24"/>
          <w:szCs w:val="24"/>
        </w:rPr>
        <w:t>.</w:t>
      </w:r>
      <w:r w:rsidRPr="00B30E4F">
        <w:rPr>
          <w:rFonts w:asciiTheme="minorHAnsi" w:hAnsiTheme="minorHAnsi" w:cstheme="minorHAnsi"/>
          <w:sz w:val="24"/>
          <w:szCs w:val="24"/>
        </w:rPr>
        <w:t xml:space="preserve"> </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0E435464" w14:textId="13521FE7" w:rsidR="00787F50" w:rsidRPr="00243668" w:rsidRDefault="00F078D0" w:rsidP="00787F50">
      <w:pPr>
        <w:numPr>
          <w:ilvl w:val="0"/>
          <w:numId w:val="10"/>
        </w:numPr>
        <w:spacing w:line="259" w:lineRule="auto"/>
        <w:ind w:left="426" w:hanging="426"/>
        <w:contextualSpacing/>
        <w:jc w:val="both"/>
        <w:rPr>
          <w:rFonts w:ascii="Calibri" w:hAnsi="Calibri" w:cs="Calibri"/>
          <w:sz w:val="24"/>
          <w:szCs w:val="24"/>
        </w:rPr>
      </w:pPr>
      <w:r w:rsidRPr="00787F50">
        <w:rPr>
          <w:rFonts w:asciiTheme="minorHAnsi" w:hAnsiTheme="minorHAnsi" w:cstheme="minorHAnsi"/>
          <w:sz w:val="24"/>
          <w:szCs w:val="24"/>
        </w:rPr>
        <w:t>Objednávateľ a zhotoviteľ sa dohodli, že termín ukončenia Diela a odovz</w:t>
      </w:r>
      <w:r w:rsidR="001B1CD6" w:rsidRPr="00787F50">
        <w:rPr>
          <w:rFonts w:asciiTheme="minorHAnsi" w:hAnsiTheme="minorHAnsi" w:cstheme="minorHAnsi"/>
          <w:sz w:val="24"/>
          <w:szCs w:val="24"/>
        </w:rPr>
        <w:t>dania riadne vykonaného Diela (</w:t>
      </w:r>
      <w:r w:rsidRPr="00787F50">
        <w:rPr>
          <w:rFonts w:asciiTheme="minorHAnsi" w:hAnsiTheme="minorHAnsi" w:cstheme="minorHAnsi"/>
          <w:sz w:val="24"/>
          <w:szCs w:val="24"/>
        </w:rPr>
        <w:t xml:space="preserve">vybraté úseky ciest podľa </w:t>
      </w:r>
      <w:r w:rsidR="001B1CD6" w:rsidRPr="00787F50">
        <w:rPr>
          <w:rFonts w:asciiTheme="minorHAnsi" w:hAnsiTheme="minorHAnsi" w:cstheme="minorHAnsi"/>
          <w:b/>
          <w:sz w:val="24"/>
          <w:szCs w:val="24"/>
        </w:rPr>
        <w:t>Príloh</w:t>
      </w:r>
      <w:r w:rsidR="00C5393B" w:rsidRPr="00787F50">
        <w:rPr>
          <w:rFonts w:asciiTheme="minorHAnsi" w:hAnsiTheme="minorHAnsi" w:cstheme="minorHAnsi"/>
          <w:b/>
          <w:sz w:val="24"/>
          <w:szCs w:val="24"/>
        </w:rPr>
        <w:t>y</w:t>
      </w:r>
      <w:r w:rsidR="001B1CD6" w:rsidRPr="00787F50">
        <w:rPr>
          <w:rFonts w:asciiTheme="minorHAnsi" w:hAnsiTheme="minorHAnsi" w:cstheme="minorHAnsi"/>
          <w:b/>
          <w:sz w:val="24"/>
          <w:szCs w:val="24"/>
        </w:rPr>
        <w:t xml:space="preserve"> č. </w:t>
      </w:r>
      <w:r w:rsidR="00787F50">
        <w:rPr>
          <w:rFonts w:asciiTheme="minorHAnsi" w:hAnsiTheme="minorHAnsi" w:cstheme="minorHAnsi"/>
          <w:b/>
          <w:sz w:val="24"/>
          <w:szCs w:val="24"/>
        </w:rPr>
        <w:t>1</w:t>
      </w:r>
      <w:r w:rsidR="00787F50" w:rsidRPr="00243668">
        <w:rPr>
          <w:rFonts w:ascii="Calibri" w:hAnsi="Calibri" w:cs="Calibri"/>
          <w:sz w:val="24"/>
          <w:szCs w:val="24"/>
        </w:rPr>
        <w:t xml:space="preserve"> objednávateľovi je </w:t>
      </w:r>
      <w:r w:rsidR="00787F50" w:rsidRPr="00B30E4F">
        <w:rPr>
          <w:rFonts w:ascii="Calibri" w:hAnsi="Calibri" w:cs="Calibri"/>
          <w:sz w:val="24"/>
          <w:szCs w:val="24"/>
        </w:rPr>
        <w:t xml:space="preserve">najneskôr </w:t>
      </w:r>
      <w:r w:rsidR="00787F50" w:rsidRPr="00B30E4F">
        <w:rPr>
          <w:rFonts w:ascii="Calibri" w:hAnsi="Calibri" w:cs="Calibri"/>
          <w:b/>
          <w:sz w:val="24"/>
          <w:szCs w:val="24"/>
        </w:rPr>
        <w:t xml:space="preserve">do </w:t>
      </w:r>
      <w:r w:rsidR="00B30E4F" w:rsidRPr="00B30E4F">
        <w:rPr>
          <w:rFonts w:ascii="Calibri" w:hAnsi="Calibri" w:cs="Calibri"/>
          <w:b/>
          <w:sz w:val="24"/>
          <w:szCs w:val="24"/>
        </w:rPr>
        <w:t>130</w:t>
      </w:r>
      <w:r w:rsidR="00787F50" w:rsidRPr="00243668">
        <w:rPr>
          <w:rFonts w:ascii="Calibri" w:hAnsi="Calibri" w:cs="Calibri"/>
          <w:b/>
          <w:sz w:val="24"/>
          <w:szCs w:val="24"/>
        </w:rPr>
        <w:t xml:space="preserve"> kalendárnych dní odo dňa prevzatia </w:t>
      </w:r>
      <w:r w:rsidR="00787F50">
        <w:rPr>
          <w:rFonts w:ascii="Calibri" w:hAnsi="Calibri" w:cs="Calibri"/>
          <w:b/>
          <w:sz w:val="24"/>
          <w:szCs w:val="24"/>
        </w:rPr>
        <w:t xml:space="preserve">prvého </w:t>
      </w:r>
      <w:r w:rsidR="00787F50" w:rsidRPr="00243668">
        <w:rPr>
          <w:rFonts w:ascii="Calibri" w:hAnsi="Calibri" w:cs="Calibri"/>
          <w:b/>
          <w:sz w:val="24"/>
          <w:szCs w:val="24"/>
        </w:rPr>
        <w:t>Staveniska</w:t>
      </w:r>
      <w:r w:rsidR="00787F50" w:rsidRPr="00243668">
        <w:rPr>
          <w:rFonts w:ascii="Calibri" w:hAnsi="Calibri" w:cs="Calibri"/>
          <w:sz w:val="24"/>
          <w:szCs w:val="24"/>
        </w:rPr>
        <w:t xml:space="preserve"> zhotoviteľom, jednotliv</w:t>
      </w:r>
      <w:r w:rsidR="00776912">
        <w:rPr>
          <w:rFonts w:ascii="Calibri" w:hAnsi="Calibri" w:cs="Calibri"/>
          <w:sz w:val="24"/>
          <w:szCs w:val="24"/>
        </w:rPr>
        <w:t>é</w:t>
      </w:r>
      <w:r w:rsidR="00787F50" w:rsidRPr="00243668">
        <w:rPr>
          <w:rFonts w:ascii="Calibri" w:hAnsi="Calibri" w:cs="Calibri"/>
          <w:sz w:val="24"/>
          <w:szCs w:val="24"/>
        </w:rPr>
        <w:t xml:space="preserve"> vybraté úseky ciest </w:t>
      </w:r>
      <w:r w:rsidR="00776912">
        <w:rPr>
          <w:rFonts w:ascii="Calibri" w:hAnsi="Calibri" w:cs="Calibri"/>
          <w:sz w:val="24"/>
          <w:szCs w:val="24"/>
        </w:rPr>
        <w:t>podľa schváleného harmonogramu</w:t>
      </w:r>
      <w:r w:rsidR="00787F50" w:rsidRPr="00243668">
        <w:rPr>
          <w:rFonts w:ascii="Calibri" w:hAnsi="Calibri" w:cs="Calibri"/>
          <w:sz w:val="24"/>
          <w:szCs w:val="24"/>
        </w:rPr>
        <w:t xml:space="preserve"> </w:t>
      </w:r>
      <w:r w:rsidR="00776912">
        <w:rPr>
          <w:rFonts w:ascii="Calibri" w:hAnsi="Calibri" w:cs="Calibri"/>
          <w:sz w:val="24"/>
          <w:szCs w:val="24"/>
        </w:rPr>
        <w:t>postupu prác.</w:t>
      </w:r>
    </w:p>
    <w:p w14:paraId="1B65A387" w14:textId="38CEBD4E" w:rsidR="00F078D0" w:rsidRPr="00787F50" w:rsidRDefault="00F078D0" w:rsidP="00DA04A5">
      <w:pPr>
        <w:pStyle w:val="Odsekzoznamu"/>
        <w:numPr>
          <w:ilvl w:val="0"/>
          <w:numId w:val="10"/>
        </w:numPr>
        <w:spacing w:line="259" w:lineRule="auto"/>
        <w:ind w:left="426" w:hanging="426"/>
        <w:contextualSpacing/>
        <w:jc w:val="both"/>
        <w:rPr>
          <w:sz w:val="24"/>
          <w:szCs w:val="24"/>
        </w:rPr>
      </w:pPr>
      <w:r w:rsidRPr="00787F50">
        <w:rPr>
          <w:rFonts w:asciiTheme="minorHAnsi" w:hAnsiTheme="minorHAnsi" w:cstheme="minorHAnsi"/>
          <w:sz w:val="24"/>
          <w:szCs w:val="24"/>
        </w:rPr>
        <w:t xml:space="preserve">Postupové (priebežné)  termíny realizácie Diela v </w:t>
      </w:r>
      <w:r w:rsidRPr="00787F50">
        <w:rPr>
          <w:rFonts w:asciiTheme="minorHAnsi" w:hAnsiTheme="minorHAnsi" w:cstheme="minorHAnsi"/>
          <w:b/>
          <w:sz w:val="24"/>
          <w:szCs w:val="24"/>
        </w:rPr>
        <w:t>Harmonograme</w:t>
      </w:r>
      <w:r w:rsidRPr="00787F50">
        <w:rPr>
          <w:rFonts w:asciiTheme="minorHAnsi" w:hAnsiTheme="minorHAnsi" w:cstheme="minorHAnsi"/>
          <w:sz w:val="24"/>
          <w:szCs w:val="24"/>
        </w:rPr>
        <w:t xml:space="preserve"> postupu prác (vecnom a časovom), ktorý je Prílohou tejto Zmluvy sú pre Zhotoviteľa záväzné.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Pr>
          <w:rFonts w:asciiTheme="minorHAnsi" w:hAnsiTheme="minorHAnsi" w:cstheme="minorHAnsi"/>
          <w:sz w:val="24"/>
          <w:szCs w:val="24"/>
        </w:rPr>
        <w:t>, X</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20A9945D" w:rsidR="00F078D0" w:rsidRPr="00C5024E" w:rsidRDefault="00F078D0" w:rsidP="00E53DC1">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w:t>
      </w:r>
      <w:r w:rsidR="00D471A1">
        <w:rPr>
          <w:rFonts w:asciiTheme="minorHAnsi" w:hAnsiTheme="minorHAnsi" w:cstheme="minorHAnsi"/>
          <w:b/>
          <w:bCs/>
          <w:sz w:val="24"/>
          <w:szCs w:val="24"/>
        </w:rPr>
        <w:t xml:space="preserve">v zmysle ocenených výkazov výmer, ktoré </w:t>
      </w:r>
      <w:r w:rsidR="00D471A1">
        <w:rPr>
          <w:rFonts w:asciiTheme="minorHAnsi" w:hAnsiTheme="minorHAnsi" w:cstheme="minorHAnsi"/>
          <w:b/>
          <w:bCs/>
          <w:sz w:val="24"/>
          <w:szCs w:val="24"/>
        </w:rPr>
        <w:lastRenderedPageBreak/>
        <w:t>sú Prílohou</w:t>
      </w:r>
      <w:r w:rsidRPr="001B1CD6">
        <w:rPr>
          <w:rFonts w:asciiTheme="minorHAnsi" w:hAnsiTheme="minorHAnsi" w:cstheme="minorHAnsi"/>
          <w:b/>
          <w:bCs/>
          <w:sz w:val="24"/>
          <w:szCs w:val="24"/>
        </w:rPr>
        <w:t xml:space="preserve"> č. 1 </w:t>
      </w:r>
      <w:r w:rsidRPr="00C5024E">
        <w:rPr>
          <w:rFonts w:asciiTheme="minorHAnsi" w:hAnsiTheme="minorHAnsi" w:cstheme="minorHAnsi"/>
          <w:b/>
          <w:bCs/>
          <w:sz w:val="24"/>
          <w:szCs w:val="24"/>
        </w:rPr>
        <w:t>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4C4B36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Preddavk</w:t>
      </w:r>
      <w:r w:rsidR="00D471A1">
        <w:rPr>
          <w:rFonts w:asciiTheme="minorHAnsi" w:hAnsiTheme="minorHAnsi" w:cstheme="minorHAnsi"/>
          <w:sz w:val="24"/>
          <w:szCs w:val="24"/>
          <w:lang w:eastAsia="cs-CZ"/>
        </w:rPr>
        <w:t>y objednávateľ neposkytuje</w:t>
      </w:r>
      <w:r w:rsidRPr="00C5024E">
        <w:rPr>
          <w:rFonts w:asciiTheme="minorHAnsi" w:hAnsiTheme="minorHAnsi" w:cstheme="minorHAnsi"/>
          <w:sz w:val="24"/>
          <w:szCs w:val="24"/>
          <w:lang w:eastAsia="cs-CZ"/>
        </w:rPr>
        <w:t xml:space="preserve">.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0A84266" w:rsidR="00F078D0" w:rsidRPr="00F70E8B"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cene Diela ich zohľadnil. Zhotoviteľ sa nemôže dovolávať zvýšenia ceny najmä z dôvodu, že mu neboli známe </w:t>
      </w:r>
      <w:r w:rsidRPr="00F70E8B">
        <w:rPr>
          <w:rFonts w:asciiTheme="minorHAnsi" w:hAnsiTheme="minorHAnsi" w:cstheme="minorHAnsi"/>
          <w:sz w:val="24"/>
          <w:szCs w:val="24"/>
        </w:rPr>
        <w:t xml:space="preserve">alebo poskytnuté všetky potrebné informácie a podklady. </w:t>
      </w:r>
    </w:p>
    <w:p w14:paraId="4DB31CDE" w14:textId="0A0D73AE" w:rsidR="00D471A1" w:rsidRPr="00D471A1" w:rsidRDefault="00F078D0" w:rsidP="00D471A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F70E8B">
        <w:rPr>
          <w:rFonts w:asciiTheme="minorHAnsi" w:hAnsiTheme="minorHAnsi" w:cstheme="minorHAnsi"/>
          <w:sz w:val="24"/>
          <w:szCs w:val="24"/>
          <w:lang w:eastAsia="cs-CZ"/>
        </w:rPr>
        <w:t xml:space="preserve">Podkladom pre úhradu ceny Diela bude </w:t>
      </w:r>
      <w:r w:rsidRPr="00EF3214">
        <w:rPr>
          <w:rFonts w:asciiTheme="minorHAnsi" w:hAnsiTheme="minorHAnsi" w:cstheme="minorHAnsi"/>
          <w:b/>
          <w:sz w:val="24"/>
          <w:szCs w:val="24"/>
          <w:lang w:eastAsia="cs-CZ"/>
        </w:rPr>
        <w:t>jedna faktúra</w:t>
      </w:r>
      <w:r w:rsidRPr="00F70E8B">
        <w:rPr>
          <w:rFonts w:asciiTheme="minorHAnsi" w:hAnsiTheme="minorHAnsi" w:cstheme="minorHAnsi"/>
          <w:b/>
          <w:sz w:val="24"/>
          <w:szCs w:val="24"/>
          <w:lang w:eastAsia="cs-CZ"/>
        </w:rPr>
        <w:t xml:space="preserve"> </w:t>
      </w:r>
      <w:r w:rsidRPr="00F70E8B">
        <w:rPr>
          <w:rFonts w:asciiTheme="minorHAnsi" w:hAnsiTheme="minorHAnsi" w:cstheme="minorHAnsi"/>
          <w:sz w:val="24"/>
          <w:szCs w:val="24"/>
          <w:lang w:eastAsia="cs-CZ"/>
        </w:rPr>
        <w:t>vystaven</w:t>
      </w:r>
      <w:r w:rsidR="00A16D7D">
        <w:rPr>
          <w:rFonts w:asciiTheme="minorHAnsi" w:hAnsiTheme="minorHAnsi" w:cstheme="minorHAnsi"/>
          <w:sz w:val="24"/>
          <w:szCs w:val="24"/>
          <w:lang w:eastAsia="cs-CZ"/>
        </w:rPr>
        <w:t>á</w:t>
      </w:r>
      <w:r w:rsidRPr="00F70E8B">
        <w:rPr>
          <w:rFonts w:asciiTheme="minorHAnsi" w:hAnsiTheme="minorHAnsi" w:cstheme="minorHAnsi"/>
          <w:sz w:val="24"/>
          <w:szCs w:val="24"/>
          <w:lang w:eastAsia="cs-CZ"/>
        </w:rPr>
        <w:t xml:space="preserve"> zhotoviteľom až po riadnom prevzatí vykonaného Diela objednávateľom. Na účely fakturácie sa za deň prevzatia Diela považuje deň podpísania Protokolu o odovzdaní a prevzatí  Diela (poslednej časti vybratého úseku ciest podľa </w:t>
      </w:r>
      <w:r w:rsidR="001B1CD6" w:rsidRPr="00F70E8B">
        <w:rPr>
          <w:rFonts w:asciiTheme="minorHAnsi" w:hAnsiTheme="minorHAnsi" w:cstheme="minorHAnsi"/>
          <w:b/>
          <w:sz w:val="24"/>
          <w:szCs w:val="24"/>
          <w:lang w:eastAsia="cs-CZ"/>
        </w:rPr>
        <w:t>Prílohy č.</w:t>
      </w:r>
      <w:r w:rsidR="00103625" w:rsidRPr="00F70E8B">
        <w:rPr>
          <w:rFonts w:asciiTheme="minorHAnsi" w:hAnsiTheme="minorHAnsi" w:cstheme="minorHAnsi"/>
          <w:b/>
          <w:sz w:val="24"/>
          <w:szCs w:val="24"/>
          <w:lang w:eastAsia="cs-CZ"/>
        </w:rPr>
        <w:t xml:space="preserve"> </w:t>
      </w:r>
      <w:r w:rsidR="001B1CD6" w:rsidRPr="00F70E8B">
        <w:rPr>
          <w:rFonts w:asciiTheme="minorHAnsi" w:hAnsiTheme="minorHAnsi" w:cstheme="minorHAnsi"/>
          <w:b/>
          <w:sz w:val="24"/>
          <w:szCs w:val="24"/>
          <w:lang w:eastAsia="cs-CZ"/>
        </w:rPr>
        <w:t>1</w:t>
      </w:r>
      <w:r w:rsidR="00787F50" w:rsidRPr="00F70E8B">
        <w:rPr>
          <w:rFonts w:asciiTheme="minorHAnsi" w:hAnsiTheme="minorHAnsi" w:cstheme="minorHAnsi"/>
          <w:b/>
          <w:sz w:val="24"/>
          <w:szCs w:val="24"/>
          <w:lang w:eastAsia="cs-CZ"/>
        </w:rPr>
        <w:t xml:space="preserve"> </w:t>
      </w:r>
      <w:r w:rsidRPr="00F70E8B">
        <w:rPr>
          <w:rFonts w:asciiTheme="minorHAnsi" w:hAnsiTheme="minorHAnsi" w:cstheme="minorHAnsi"/>
          <w:sz w:val="24"/>
          <w:szCs w:val="24"/>
          <w:lang w:eastAsia="cs-CZ"/>
        </w:rPr>
        <w:t>oprávnenou osobou objednávateľa</w:t>
      </w:r>
      <w:r w:rsidR="00E64CDE">
        <w:rPr>
          <w:rFonts w:asciiTheme="minorHAnsi" w:hAnsiTheme="minorHAnsi" w:cstheme="minorHAnsi"/>
          <w:sz w:val="24"/>
          <w:szCs w:val="24"/>
          <w:lang w:eastAsia="cs-CZ"/>
        </w:rPr>
        <w:t>)</w:t>
      </w:r>
      <w:r w:rsidRPr="00F70E8B">
        <w:rPr>
          <w:rFonts w:asciiTheme="minorHAnsi" w:hAnsiTheme="minorHAnsi" w:cstheme="minorHAnsi"/>
          <w:sz w:val="24"/>
          <w:szCs w:val="24"/>
          <w:lang w:eastAsia="cs-CZ"/>
        </w:rPr>
        <w:t xml:space="preserve">. </w:t>
      </w:r>
      <w:r w:rsidR="00EF3214">
        <w:rPr>
          <w:rFonts w:asciiTheme="minorHAnsi" w:hAnsiTheme="minorHAnsi" w:cstheme="minorHAnsi"/>
          <w:sz w:val="24"/>
          <w:szCs w:val="24"/>
          <w:lang w:eastAsia="cs-CZ"/>
        </w:rPr>
        <w:t xml:space="preserve"> </w:t>
      </w:r>
    </w:p>
    <w:p w14:paraId="49F04308" w14:textId="72B3B607" w:rsidR="00EF3214" w:rsidRPr="00D471A1" w:rsidRDefault="00D471A1" w:rsidP="00D471A1">
      <w:pPr>
        <w:pStyle w:val="Odsekzoznamu"/>
        <w:widowControl w:val="0"/>
        <w:numPr>
          <w:ilvl w:val="0"/>
          <w:numId w:val="11"/>
        </w:numPr>
        <w:tabs>
          <w:tab w:val="left" w:pos="7088"/>
        </w:tabs>
        <w:ind w:left="426"/>
        <w:jc w:val="both"/>
        <w:rPr>
          <w:rFonts w:asciiTheme="minorHAnsi" w:hAnsiTheme="minorHAnsi" w:cstheme="minorHAnsi"/>
          <w:b/>
          <w:sz w:val="24"/>
          <w:szCs w:val="24"/>
          <w:bdr w:val="single" w:sz="4" w:space="0" w:color="auto"/>
          <w:lang w:eastAsia="cs-CZ"/>
        </w:rPr>
      </w:pPr>
      <w:r>
        <w:rPr>
          <w:rFonts w:asciiTheme="minorHAnsi" w:hAnsiTheme="minorHAnsi" w:cstheme="minorHAnsi"/>
          <w:sz w:val="24"/>
          <w:szCs w:val="24"/>
          <w:lang w:eastAsia="cs-CZ"/>
        </w:rPr>
        <w:t>Zmena fakturácie je prípustná iba v prípade, že práce b</w:t>
      </w:r>
      <w:r w:rsidR="00EF3214" w:rsidRPr="00D471A1">
        <w:rPr>
          <w:rFonts w:asciiTheme="minorHAnsi" w:hAnsiTheme="minorHAnsi" w:cstheme="minorHAnsi"/>
          <w:sz w:val="24"/>
          <w:szCs w:val="24"/>
          <w:lang w:eastAsia="cs-CZ"/>
        </w:rPr>
        <w:t xml:space="preserve">udú vykonávané </w:t>
      </w:r>
      <w:r w:rsidR="00523A29" w:rsidRPr="00D471A1">
        <w:rPr>
          <w:rFonts w:asciiTheme="minorHAnsi" w:hAnsiTheme="minorHAnsi" w:cstheme="minorHAnsi"/>
          <w:sz w:val="24"/>
          <w:szCs w:val="24"/>
          <w:lang w:eastAsia="cs-CZ"/>
        </w:rPr>
        <w:t>počas</w:t>
      </w:r>
      <w:r w:rsidR="00EF3214" w:rsidRPr="00D471A1">
        <w:rPr>
          <w:rFonts w:asciiTheme="minorHAnsi" w:hAnsiTheme="minorHAnsi" w:cstheme="minorHAnsi"/>
          <w:sz w:val="24"/>
          <w:szCs w:val="24"/>
          <w:lang w:eastAsia="cs-CZ"/>
        </w:rPr>
        <w:t xml:space="preserve"> viac</w:t>
      </w:r>
      <w:r w:rsidR="00523A29" w:rsidRPr="00D471A1">
        <w:rPr>
          <w:rFonts w:asciiTheme="minorHAnsi" w:hAnsiTheme="minorHAnsi" w:cstheme="minorHAnsi"/>
          <w:sz w:val="24"/>
          <w:szCs w:val="24"/>
          <w:lang w:eastAsia="cs-CZ"/>
        </w:rPr>
        <w:t>erých</w:t>
      </w:r>
      <w:r>
        <w:rPr>
          <w:rFonts w:asciiTheme="minorHAnsi" w:hAnsiTheme="minorHAnsi" w:cstheme="minorHAnsi"/>
          <w:sz w:val="24"/>
          <w:szCs w:val="24"/>
          <w:lang w:eastAsia="cs-CZ"/>
        </w:rPr>
        <w:t xml:space="preserve"> daňových období. V takomto prípade bud</w:t>
      </w:r>
      <w:r w:rsidR="00243C09">
        <w:rPr>
          <w:rFonts w:asciiTheme="minorHAnsi" w:hAnsiTheme="minorHAnsi" w:cstheme="minorHAnsi"/>
          <w:sz w:val="24"/>
          <w:szCs w:val="24"/>
          <w:lang w:eastAsia="cs-CZ"/>
        </w:rPr>
        <w:t>e</w:t>
      </w:r>
      <w:r>
        <w:rPr>
          <w:rFonts w:asciiTheme="minorHAnsi" w:hAnsiTheme="minorHAnsi" w:cstheme="minorHAnsi"/>
          <w:sz w:val="24"/>
          <w:szCs w:val="24"/>
          <w:lang w:eastAsia="cs-CZ"/>
        </w:rPr>
        <w:t xml:space="preserve"> podkladom pre </w:t>
      </w:r>
      <w:r w:rsidR="00EF3214" w:rsidRPr="00D471A1">
        <w:rPr>
          <w:rFonts w:asciiTheme="minorHAnsi" w:hAnsiTheme="minorHAnsi" w:cstheme="minorHAnsi"/>
          <w:sz w:val="24"/>
          <w:szCs w:val="24"/>
          <w:lang w:eastAsia="cs-CZ"/>
        </w:rPr>
        <w:t xml:space="preserve">úhradu ceny diela </w:t>
      </w:r>
      <w:r w:rsidR="007E42CE" w:rsidRPr="00D471A1">
        <w:rPr>
          <w:rFonts w:asciiTheme="minorHAnsi" w:hAnsiTheme="minorHAnsi" w:cstheme="minorHAnsi"/>
          <w:sz w:val="24"/>
          <w:szCs w:val="24"/>
          <w:lang w:eastAsia="cs-CZ"/>
        </w:rPr>
        <w:t>faktúra (resp faktúry) za príslušné daňové obdobie a konečná</w:t>
      </w:r>
      <w:r w:rsidR="00B46D01" w:rsidRPr="00D471A1">
        <w:rPr>
          <w:rFonts w:asciiTheme="minorHAnsi" w:hAnsiTheme="minorHAnsi" w:cstheme="minorHAnsi"/>
          <w:sz w:val="24"/>
          <w:szCs w:val="24"/>
          <w:lang w:eastAsia="cs-CZ"/>
        </w:rPr>
        <w:t xml:space="preserve"> </w:t>
      </w:r>
      <w:r w:rsidR="00EF3214" w:rsidRPr="00D471A1">
        <w:rPr>
          <w:rFonts w:asciiTheme="minorHAnsi" w:hAnsiTheme="minorHAnsi" w:cstheme="minorHAnsi"/>
          <w:sz w:val="24"/>
          <w:szCs w:val="24"/>
          <w:lang w:eastAsia="cs-CZ"/>
        </w:rPr>
        <w:t>faktúr</w:t>
      </w:r>
      <w:r w:rsidR="007E42CE" w:rsidRPr="00D471A1">
        <w:rPr>
          <w:rFonts w:asciiTheme="minorHAnsi" w:hAnsiTheme="minorHAnsi" w:cstheme="minorHAnsi"/>
          <w:sz w:val="24"/>
          <w:szCs w:val="24"/>
          <w:lang w:eastAsia="cs-CZ"/>
        </w:rPr>
        <w:t>a</w:t>
      </w:r>
      <w:r>
        <w:rPr>
          <w:rFonts w:asciiTheme="minorHAnsi" w:hAnsiTheme="minorHAnsi" w:cstheme="minorHAnsi"/>
          <w:sz w:val="24"/>
          <w:szCs w:val="24"/>
          <w:lang w:eastAsia="cs-CZ"/>
        </w:rPr>
        <w:t>:</w:t>
      </w:r>
    </w:p>
    <w:p w14:paraId="38941096" w14:textId="2425CEE4" w:rsidR="00EA65BB" w:rsidRDefault="00EA65BB" w:rsidP="00EA65BB">
      <w:pPr>
        <w:pStyle w:val="Default"/>
        <w:numPr>
          <w:ilvl w:val="0"/>
          <w:numId w:val="35"/>
        </w:numPr>
        <w:ind w:left="709" w:hanging="283"/>
        <w:jc w:val="both"/>
        <w:rPr>
          <w:rFonts w:asciiTheme="minorHAnsi" w:hAnsiTheme="minorHAnsi" w:cstheme="minorHAnsi"/>
          <w:lang w:eastAsia="cs-CZ"/>
        </w:rPr>
      </w:pPr>
      <w:r w:rsidRPr="004032A0">
        <w:rPr>
          <w:rFonts w:asciiTheme="minorHAnsi" w:hAnsiTheme="minorHAnsi" w:cstheme="minorHAnsi"/>
          <w:b/>
          <w:lang w:eastAsia="cs-CZ"/>
        </w:rPr>
        <w:t>faktúra</w:t>
      </w:r>
      <w:r w:rsidRPr="004032A0">
        <w:rPr>
          <w:rFonts w:asciiTheme="minorHAnsi" w:hAnsiTheme="minorHAnsi" w:cstheme="minorHAnsi"/>
          <w:lang w:eastAsia="cs-CZ"/>
        </w:rPr>
        <w:t xml:space="preserve"> </w:t>
      </w:r>
      <w:r w:rsidR="00EF3214">
        <w:rPr>
          <w:rFonts w:asciiTheme="minorHAnsi" w:hAnsiTheme="minorHAnsi" w:cstheme="minorHAnsi"/>
          <w:lang w:eastAsia="cs-CZ"/>
        </w:rPr>
        <w:t xml:space="preserve">(resp. faktúry) </w:t>
      </w:r>
      <w:r w:rsidRPr="004032A0">
        <w:rPr>
          <w:rFonts w:asciiTheme="minorHAnsi" w:hAnsiTheme="minorHAnsi" w:cstheme="minorHAnsi"/>
          <w:lang w:eastAsia="cs-CZ"/>
        </w:rPr>
        <w:t xml:space="preserve">vystavená zhotoviteľom </w:t>
      </w:r>
      <w:r w:rsidRPr="004032A0">
        <w:rPr>
          <w:rFonts w:asciiTheme="minorHAnsi" w:hAnsiTheme="minorHAnsi" w:cstheme="minorHAnsi"/>
          <w:u w:val="single"/>
          <w:lang w:eastAsia="cs-CZ"/>
        </w:rPr>
        <w:t>za časť prác</w:t>
      </w:r>
      <w:r w:rsidRPr="004032A0">
        <w:rPr>
          <w:rFonts w:asciiTheme="minorHAnsi" w:hAnsiTheme="minorHAnsi" w:cstheme="minorHAnsi"/>
          <w:lang w:eastAsia="cs-CZ"/>
        </w:rPr>
        <w:t xml:space="preserve"> vykonaných a prevzatých objednávateľom na základe jednotlivých preberacích Protokolov </w:t>
      </w:r>
      <w:r w:rsidRPr="004032A0">
        <w:rPr>
          <w:rFonts w:asciiTheme="minorHAnsi" w:hAnsiTheme="minorHAnsi" w:cstheme="minorHAnsi"/>
          <w:u w:val="single"/>
          <w:lang w:eastAsia="cs-CZ"/>
        </w:rPr>
        <w:t>v aktuálnom daňovom období</w:t>
      </w:r>
      <w:r w:rsidRPr="004032A0">
        <w:rPr>
          <w:rFonts w:asciiTheme="minorHAnsi" w:hAnsiTheme="minorHAnsi" w:cstheme="minorHAnsi"/>
          <w:lang w:eastAsia="cs-CZ"/>
        </w:rPr>
        <w:t xml:space="preserve"> v súlade s</w:t>
      </w:r>
      <w:r>
        <w:rPr>
          <w:rFonts w:asciiTheme="minorHAnsi" w:hAnsiTheme="minorHAnsi" w:cstheme="minorHAnsi"/>
          <w:lang w:eastAsia="cs-CZ"/>
        </w:rPr>
        <w:t xml:space="preserve"> § 19 ods. 3 písm. a) zákona o DPH</w:t>
      </w:r>
      <w:r w:rsidRPr="004032A0">
        <w:rPr>
          <w:rFonts w:asciiTheme="minorHAnsi" w:hAnsiTheme="minorHAnsi" w:cstheme="minorHAnsi"/>
          <w:lang w:eastAsia="cs-CZ"/>
        </w:rPr>
        <w:t xml:space="preserve">  </w:t>
      </w:r>
      <w:r w:rsidRPr="004032A0">
        <w:rPr>
          <w:rFonts w:asciiTheme="minorHAnsi" w:hAnsiTheme="minorHAnsi" w:cs="Arial"/>
        </w:rPr>
        <w:t>a</w:t>
      </w:r>
      <w:r>
        <w:rPr>
          <w:rFonts w:asciiTheme="minorHAnsi" w:hAnsiTheme="minorHAnsi" w:cs="Arial"/>
        </w:rPr>
        <w:t xml:space="preserve"> v súlade so zákonom o účtovníctve </w:t>
      </w:r>
      <w:r w:rsidRPr="004032A0">
        <w:rPr>
          <w:rFonts w:asciiTheme="minorHAnsi" w:hAnsiTheme="minorHAnsi" w:cs="Arial"/>
        </w:rPr>
        <w:t xml:space="preserve">( tzn. faktúra za všetky odovzdané dokončené časti Diela - </w:t>
      </w:r>
      <w:r w:rsidRPr="004032A0">
        <w:rPr>
          <w:rFonts w:asciiTheme="minorHAnsi" w:hAnsiTheme="minorHAnsi" w:cstheme="minorHAnsi"/>
        </w:rPr>
        <w:t xml:space="preserve">samostatne užívania schopné dokončené vybraté úseky ciest v aktuálnom daňovom období), </w:t>
      </w:r>
    </w:p>
    <w:p w14:paraId="1FB379AC" w14:textId="1F7E42D0" w:rsidR="00D471A1" w:rsidRPr="00D471A1" w:rsidRDefault="00EF3214" w:rsidP="00D471A1">
      <w:pPr>
        <w:pStyle w:val="Default"/>
        <w:numPr>
          <w:ilvl w:val="0"/>
          <w:numId w:val="35"/>
        </w:numPr>
        <w:ind w:left="709" w:hanging="283"/>
        <w:jc w:val="both"/>
        <w:rPr>
          <w:rFonts w:asciiTheme="minorHAnsi" w:hAnsiTheme="minorHAnsi" w:cstheme="minorHAnsi"/>
          <w:lang w:eastAsia="cs-CZ"/>
        </w:rPr>
      </w:pPr>
      <w:r>
        <w:rPr>
          <w:rFonts w:asciiTheme="minorHAnsi" w:hAnsiTheme="minorHAnsi" w:cstheme="minorHAnsi"/>
          <w:lang w:eastAsia="cs-CZ"/>
        </w:rPr>
        <w:t>konečná</w:t>
      </w:r>
      <w:r w:rsidR="00EA65BB" w:rsidRPr="00EA65BB">
        <w:rPr>
          <w:rFonts w:asciiTheme="minorHAnsi" w:hAnsiTheme="minorHAnsi" w:cstheme="minorHAnsi"/>
          <w:lang w:eastAsia="cs-CZ"/>
        </w:rPr>
        <w:t xml:space="preserve"> </w:t>
      </w:r>
      <w:r w:rsidR="00EA65BB" w:rsidRPr="00EA65BB">
        <w:rPr>
          <w:rFonts w:asciiTheme="minorHAnsi" w:hAnsiTheme="minorHAnsi" w:cstheme="minorHAnsi"/>
          <w:b/>
          <w:lang w:eastAsia="cs-CZ"/>
        </w:rPr>
        <w:t xml:space="preserve">faktúra </w:t>
      </w:r>
      <w:r w:rsidR="00EA65BB" w:rsidRPr="00EA65BB">
        <w:rPr>
          <w:rFonts w:asciiTheme="minorHAnsi" w:hAnsiTheme="minorHAnsi" w:cstheme="minorHAnsi"/>
          <w:lang w:eastAsia="cs-CZ"/>
        </w:rPr>
        <w:t xml:space="preserve">vystavená zhotoviteľom až po riadnom  prevzatí vykonaného celého Diela objednávateľom. Na účely fakturácie sa za deň prevzatia Diela považuje deň podpísania Protokolu o odovzdaní a prevzatí  Diela (poslednej časti vybratého úseku ciest podľa </w:t>
      </w:r>
      <w:r w:rsidR="00EA65BB" w:rsidRPr="00EA65BB">
        <w:rPr>
          <w:rFonts w:asciiTheme="minorHAnsi" w:hAnsiTheme="minorHAnsi" w:cstheme="minorHAnsi"/>
          <w:b/>
          <w:lang w:eastAsia="cs-CZ"/>
        </w:rPr>
        <w:t xml:space="preserve">Prílohy č. 1 </w:t>
      </w:r>
      <w:r w:rsidR="00EA65BB" w:rsidRPr="00EA65BB">
        <w:rPr>
          <w:rFonts w:asciiTheme="minorHAnsi" w:hAnsiTheme="minorHAnsi" w:cstheme="minorHAnsi"/>
          <w:lang w:eastAsia="cs-CZ"/>
        </w:rPr>
        <w:t>oprávnenou osobou objednávateľa)“.</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F70E8B">
        <w:rPr>
          <w:rFonts w:asciiTheme="minorHAnsi" w:hAnsiTheme="minorHAnsi" w:cstheme="minorHAnsi"/>
          <w:sz w:val="24"/>
          <w:szCs w:val="24"/>
          <w:lang w:eastAsia="cs-CZ"/>
        </w:rPr>
        <w:t>Splatnosť faktúry je 30 dní od dňa doporučeného</w:t>
      </w:r>
      <w:r w:rsidRPr="0061365A">
        <w:rPr>
          <w:rFonts w:asciiTheme="minorHAnsi" w:hAnsiTheme="minorHAnsi" w:cstheme="minorHAnsi"/>
          <w:sz w:val="24"/>
          <w:szCs w:val="24"/>
          <w:lang w:eastAsia="cs-CZ"/>
        </w:rPr>
        <w:t xml:space="preserve"> doručenia faktúry do podateľne objednávateľa.</w:t>
      </w:r>
    </w:p>
    <w:p w14:paraId="60A87F2D" w14:textId="77777777" w:rsidR="00F078D0" w:rsidRPr="0061365A" w:rsidRDefault="00F078D0" w:rsidP="00D471A1">
      <w:pPr>
        <w:pStyle w:val="Odsekzoznamu"/>
        <w:widowControl w:val="0"/>
        <w:numPr>
          <w:ilvl w:val="0"/>
          <w:numId w:val="11"/>
        </w:numPr>
        <w:tabs>
          <w:tab w:val="left" w:pos="7088"/>
        </w:tabs>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3B126C69"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je oprávnený fakturovať iba skutočne vykonané práce na jednotlivých vybratých úsekoch ciest podľa </w:t>
      </w:r>
      <w:r w:rsidR="001B1CD6">
        <w:rPr>
          <w:rFonts w:asciiTheme="minorHAnsi" w:hAnsiTheme="minorHAnsi" w:cstheme="minorHAnsi"/>
          <w:b/>
          <w:sz w:val="24"/>
          <w:szCs w:val="24"/>
        </w:rPr>
        <w:t>Prílohy č. 1</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4CD5D667"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w:t>
      </w:r>
      <w:r w:rsidRPr="0061365A">
        <w:rPr>
          <w:rFonts w:asciiTheme="minorHAnsi" w:hAnsiTheme="minorHAnsi" w:cstheme="minorHAnsi"/>
          <w:sz w:val="24"/>
          <w:szCs w:val="24"/>
        </w:rPr>
        <w:lastRenderedPageBreak/>
        <w:t xml:space="preserve">podľa </w:t>
      </w:r>
      <w:r w:rsidR="00787F50">
        <w:rPr>
          <w:rFonts w:asciiTheme="minorHAnsi" w:hAnsiTheme="minorHAnsi" w:cstheme="minorHAnsi"/>
          <w:b/>
          <w:sz w:val="24"/>
          <w:szCs w:val="24"/>
        </w:rPr>
        <w:t>Prílohy č. 1</w:t>
      </w:r>
      <w:r w:rsidR="00E64CDE">
        <w:rPr>
          <w:rFonts w:asciiTheme="minorHAnsi" w:hAnsiTheme="minorHAnsi" w:cstheme="minorHAnsi"/>
          <w:b/>
          <w:sz w:val="24"/>
          <w:szCs w:val="24"/>
        </w:rPr>
        <w:t xml:space="preserve"> </w:t>
      </w:r>
      <w:r w:rsidRPr="0061365A">
        <w:rPr>
          <w:rFonts w:asciiTheme="minorHAnsi" w:hAnsiTheme="minorHAnsi" w:cstheme="minorHAnsi"/>
          <w:sz w:val="24"/>
          <w:szCs w:val="24"/>
        </w:rPr>
        <w:t xml:space="preserve">zvlášť, odsúhlaseným stavebným dozorom objednávateľa a každý súpis vykonaných prác musí byť členený podľa položiek, množstva a zoznamu prác, s uvedením jednotkovej ceny naceneného Výkazu výmer pre každý vybratý úsek cesty podľa </w:t>
      </w:r>
      <w:r w:rsidRPr="0061365A">
        <w:rPr>
          <w:rFonts w:asciiTheme="minorHAnsi" w:hAnsiTheme="minorHAnsi" w:cstheme="minorHAnsi"/>
          <w:b/>
          <w:sz w:val="24"/>
          <w:szCs w:val="24"/>
        </w:rPr>
        <w:t>Prílohy č. 1</w:t>
      </w:r>
      <w:r w:rsidRPr="0061365A">
        <w:rPr>
          <w:rFonts w:asciiTheme="minorHAnsi" w:hAnsiTheme="minorHAnsi" w:cstheme="minorHAnsi"/>
          <w:sz w:val="24"/>
          <w:szCs w:val="24"/>
        </w:rPr>
        <w:t xml:space="preserve"> zvlášť,</w:t>
      </w:r>
    </w:p>
    <w:p w14:paraId="24D5208F" w14:textId="20727099" w:rsidR="00F078D0" w:rsidRPr="00E64CDE"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 xml:space="preserve">Prílohy č. 1 </w:t>
      </w:r>
      <w:r w:rsidRPr="0061365A">
        <w:rPr>
          <w:rFonts w:asciiTheme="minorHAnsi" w:hAnsiTheme="minorHAnsi" w:cstheme="minorHAnsi"/>
          <w:sz w:val="24"/>
          <w:szCs w:val="24"/>
        </w:rPr>
        <w:t xml:space="preserve">musí spĺňať všetky náležitosti daňového dokladu a musí byť vystavená na základe jednotkovej ceny </w:t>
      </w:r>
      <w:r w:rsidRPr="00E64CDE">
        <w:rPr>
          <w:rFonts w:asciiTheme="minorHAnsi" w:hAnsiTheme="minorHAnsi" w:cstheme="minorHAnsi"/>
          <w:sz w:val="24"/>
          <w:szCs w:val="24"/>
        </w:rPr>
        <w:t>naceneného Výkazu výmer pre každý vybratý úsek cesty zvlášť tak, aby bolo možné spoľahlivo vykonať jej vecnú a finančnú kontrolu.</w:t>
      </w:r>
    </w:p>
    <w:p w14:paraId="1F4EC5A0" w14:textId="77777777" w:rsidR="00F078D0" w:rsidRPr="00E64CD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E64CDE">
        <w:rPr>
          <w:rFonts w:asciiTheme="minorHAnsi" w:hAnsiTheme="minorHAnsi" w:cstheme="minorHAnsi"/>
          <w:sz w:val="24"/>
          <w:szCs w:val="24"/>
        </w:rPr>
        <w:t>Zhotoviteľ je povinný svoje práce vyúčtovať overiteľným spôsobom.</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 má objednávateľ  právo na zmluvnú pokutu  dohodnutú vo výške </w:t>
      </w:r>
      <w:r w:rsidRPr="0061365A">
        <w:rPr>
          <w:rFonts w:asciiTheme="minorHAnsi" w:hAnsiTheme="minorHAnsi" w:cstheme="minorHAnsi"/>
          <w:sz w:val="24"/>
          <w:szCs w:val="24"/>
          <w:lang w:eastAsia="cs-CZ"/>
        </w:rPr>
        <w:t>0,1%</w:t>
      </w:r>
      <w:r>
        <w:rPr>
          <w:rFonts w:asciiTheme="minorHAnsi" w:hAnsiTheme="minorHAnsi" w:cstheme="minorHAnsi"/>
          <w:b/>
          <w:sz w:val="24"/>
          <w:szCs w:val="24"/>
          <w:lang w:eastAsia="cs-CZ"/>
        </w:rPr>
        <w:t xml:space="preserve"> </w:t>
      </w:r>
      <w:r w:rsidRPr="00C5024E">
        <w:rPr>
          <w:rFonts w:asciiTheme="minorHAnsi" w:hAnsiTheme="minorHAnsi" w:cstheme="minorHAnsi"/>
          <w:sz w:val="24"/>
          <w:szCs w:val="24"/>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8A7A96" w14:textId="51541773"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7A4DA5">
        <w:rPr>
          <w:rFonts w:asciiTheme="minorHAnsi" w:hAnsiTheme="minorHAnsi" w:cstheme="minorHAnsi"/>
          <w:sz w:val="24"/>
          <w:szCs w:val="24"/>
          <w:lang w:eastAsia="cs-CZ"/>
        </w:rPr>
        <w:t xml:space="preserve">ZVO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56DF5257" w14:textId="77777777" w:rsidR="005A00CC" w:rsidRPr="00D77225" w:rsidRDefault="005A00CC" w:rsidP="00D77225">
      <w:pPr>
        <w:rPr>
          <w:rFonts w:asciiTheme="minorHAnsi" w:hAnsiTheme="minorHAnsi" w:cstheme="minorHAnsi"/>
          <w:b/>
          <w:sz w:val="24"/>
          <w:szCs w:val="24"/>
        </w:rPr>
      </w:pPr>
    </w:p>
    <w:p w14:paraId="0DD71FBC" w14:textId="73AAC43D" w:rsidR="00F078D0" w:rsidRDefault="00F078D0" w:rsidP="00F078D0">
      <w:pPr>
        <w:pStyle w:val="Odsekzoznamu"/>
        <w:ind w:left="426"/>
        <w:jc w:val="center"/>
        <w:rPr>
          <w:rFonts w:asciiTheme="minorHAnsi" w:hAnsiTheme="minorHAnsi" w:cstheme="minorHAnsi"/>
          <w:b/>
          <w:sz w:val="24"/>
          <w:szCs w:val="24"/>
        </w:rPr>
      </w:pPr>
      <w:r w:rsidRPr="00FE11D0">
        <w:rPr>
          <w:rFonts w:asciiTheme="minorHAnsi" w:hAnsiTheme="minorHAnsi" w:cstheme="minorHAnsi"/>
          <w:b/>
          <w:sz w:val="24"/>
          <w:szCs w:val="24"/>
        </w:rPr>
        <w:lastRenderedPageBreak/>
        <w:t>VIII</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34FDAF79"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w:t>
      </w:r>
      <w:r w:rsidRPr="001F4D6D">
        <w:rPr>
          <w:rFonts w:asciiTheme="minorHAnsi" w:hAnsiTheme="minorHAnsi" w:cstheme="minorHAnsi"/>
          <w:sz w:val="24"/>
          <w:szCs w:val="24"/>
        </w:rPr>
        <w:t xml:space="preserve">Prílohe č. </w:t>
      </w:r>
      <w:r w:rsidR="008D0AD1">
        <w:rPr>
          <w:rFonts w:asciiTheme="minorHAnsi" w:hAnsiTheme="minorHAnsi" w:cstheme="minorHAnsi"/>
          <w:sz w:val="24"/>
          <w:szCs w:val="24"/>
        </w:rPr>
        <w:t>3</w:t>
      </w:r>
      <w:r w:rsidRPr="0061365A">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04E0">
        <w:rPr>
          <w:rFonts w:asciiTheme="minorHAnsi" w:hAnsiTheme="minorHAnsi" w:cstheme="minorHAnsi"/>
          <w:sz w:val="24"/>
          <w:szCs w:val="24"/>
        </w:rPr>
        <w:t>zápisu do registra partnerov verejného sektora</w:t>
      </w:r>
      <w:bookmarkEnd w:id="2"/>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IX </w:t>
      </w:r>
    </w:p>
    <w:p w14:paraId="76985196" w14:textId="5B678FF8"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r w:rsidR="001F0F05">
        <w:rPr>
          <w:rFonts w:asciiTheme="minorHAnsi" w:hAnsiTheme="minorHAnsi" w:cstheme="minorHAnsi"/>
          <w:b/>
          <w:sz w:val="24"/>
          <w:szCs w:val="24"/>
        </w:rPr>
        <w:t>.</w:t>
      </w:r>
    </w:p>
    <w:p w14:paraId="4C7EDD34" w14:textId="77777777"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4D08505F"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w:t>
      </w:r>
      <w:r w:rsidR="008D0AD1">
        <w:rPr>
          <w:rStyle w:val="CharStyle10"/>
          <w:rFonts w:asciiTheme="minorHAnsi" w:hAnsiTheme="minorHAnsi" w:cstheme="minorHAnsi"/>
          <w:sz w:val="24"/>
          <w:szCs w:val="24"/>
        </w:rPr>
        <w:t>la (</w:t>
      </w:r>
      <w:r w:rsidR="00A91981">
        <w:rPr>
          <w:rStyle w:val="CharStyle10"/>
          <w:rFonts w:asciiTheme="minorHAnsi" w:hAnsiTheme="minorHAnsi" w:cstheme="minorHAnsi"/>
          <w:sz w:val="24"/>
          <w:szCs w:val="24"/>
        </w:rPr>
        <w:t xml:space="preserve">verejnej práce) pre každý vybratý úsek  </w:t>
      </w:r>
      <w:r w:rsidRPr="0061365A">
        <w:rPr>
          <w:rStyle w:val="CharStyle10"/>
          <w:rFonts w:asciiTheme="minorHAnsi" w:hAnsiTheme="minorHAnsi" w:cstheme="minorHAnsi"/>
          <w:sz w:val="24"/>
          <w:szCs w:val="24"/>
        </w:rPr>
        <w:t>zvlášť. Ostatné ustanovenia tohto článku IX Zmluvy sa vzťahujú aj na postup podľa ods. 2 článku IX Zmluvy s tým, že Dielom sa rozumie aj jeho dokončená časť</w:t>
      </w:r>
      <w:r w:rsidR="008D0AD1">
        <w:rPr>
          <w:rStyle w:val="CharStyle10"/>
          <w:rFonts w:asciiTheme="minorHAnsi" w:hAnsiTheme="minorHAnsi" w:cstheme="minorHAnsi"/>
          <w:sz w:val="24"/>
          <w:szCs w:val="24"/>
        </w:rPr>
        <w:t xml:space="preserve"> </w:t>
      </w:r>
      <w:r w:rsidRPr="0061365A">
        <w:rPr>
          <w:rStyle w:val="CharStyle10"/>
          <w:rFonts w:asciiTheme="minorHAnsi" w:hAnsiTheme="minorHAnsi" w:cstheme="minorHAnsi"/>
          <w:sz w:val="24"/>
          <w:szCs w:val="24"/>
        </w:rPr>
        <w:t>(vybratý úsek cesty).</w:t>
      </w:r>
    </w:p>
    <w:p w14:paraId="69EB5F94" w14:textId="2F0AF18A"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lastRenderedPageBreak/>
        <w:t>Objednávateľ prevezme Dielo za splneni</w:t>
      </w:r>
      <w:r w:rsidR="001F0F05">
        <w:rPr>
          <w:rFonts w:asciiTheme="minorHAnsi" w:hAnsiTheme="minorHAnsi" w:cstheme="minorHAnsi"/>
          <w:sz w:val="24"/>
          <w:szCs w:val="24"/>
        </w:rPr>
        <w:t>a</w:t>
      </w:r>
      <w:r w:rsidRPr="0061365A">
        <w:rPr>
          <w:rFonts w:asciiTheme="minorHAnsi" w:hAnsiTheme="minorHAnsi" w:cstheme="minorHAnsi"/>
          <w:sz w:val="24"/>
          <w:szCs w:val="24"/>
        </w:rPr>
        <w:t xml:space="preserv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5C2CC19" w14:textId="76030A80"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(podľa ods. 4 tohto článku vrátane kvality všetkých zabudovaných stavebných materiálov a zmesí)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51E109CF"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r w:rsidR="001F0F05">
        <w:rPr>
          <w:rFonts w:asciiTheme="minorHAnsi" w:hAnsiTheme="minorHAnsi" w:cstheme="minorHAnsi"/>
          <w:sz w:val="24"/>
          <w:szCs w:val="24"/>
        </w:rPr>
        <w:t>.</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308C6FE6" w14:textId="77777777" w:rsidR="00F078D0" w:rsidRPr="00C5024E" w:rsidRDefault="00F078D0" w:rsidP="00E53DC1">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6AD8F1E" w14:textId="77777777" w:rsidR="00F078D0" w:rsidRPr="00C5024E" w:rsidRDefault="00F078D0" w:rsidP="00F078D0">
      <w:pPr>
        <w:pStyle w:val="Bezriadkovania"/>
        <w:ind w:left="1080"/>
        <w:jc w:val="both"/>
        <w:rPr>
          <w:rFonts w:asciiTheme="minorHAnsi" w:hAnsiTheme="minorHAnsi" w:cstheme="minorHAnsi"/>
          <w:noProof/>
        </w:rPr>
      </w:pP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lastRenderedPageBreak/>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2D7299B"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cena za príslušnú časť Diela podľa Zmluvy a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77777777"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17AF3D4"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ku/ov  v prípadoch, ak sa po uzavretí Zmluvy zmenia východiskové podklady rozhodujúce pre uzatvorenie zmluvy, alebo vzniknú nové požiadavky ob</w:t>
      </w:r>
      <w:r w:rsidR="00C950AB">
        <w:rPr>
          <w:rFonts w:asciiTheme="minorHAnsi" w:hAnsiTheme="minorHAnsi" w:cstheme="minorHAnsi"/>
          <w:sz w:val="24"/>
          <w:szCs w:val="24"/>
          <w:lang w:eastAsia="cs-CZ"/>
        </w:rPr>
        <w:t>jednávateľa alebo zhotoviteľa (</w:t>
      </w:r>
      <w:r w:rsidRPr="00C5024E">
        <w:rPr>
          <w:rFonts w:asciiTheme="minorHAnsi" w:hAnsiTheme="minorHAnsi" w:cstheme="minorHAnsi"/>
          <w:sz w:val="24"/>
          <w:szCs w:val="24"/>
          <w:lang w:eastAsia="cs-CZ"/>
        </w:rPr>
        <w:t xml:space="preserve">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7A4DA5">
        <w:rPr>
          <w:rFonts w:asciiTheme="minorHAnsi" w:hAnsiTheme="minorHAnsi" w:cstheme="minorHAnsi"/>
          <w:sz w:val="24"/>
          <w:szCs w:val="24"/>
          <w:lang w:eastAsia="cs-CZ"/>
        </w:rPr>
        <w:t>ZVO</w:t>
      </w:r>
      <w:r w:rsidRPr="00C5024E">
        <w:rPr>
          <w:rFonts w:asciiTheme="minorHAnsi" w:hAnsiTheme="minorHAnsi" w:cstheme="minorHAnsi"/>
          <w:sz w:val="24"/>
          <w:szCs w:val="24"/>
        </w:rPr>
        <w:t xml:space="preserve">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 xml:space="preserve">Akékoľvek oznámenia či komunikácia podľa tejto zmluvy môžu byť doručené v písomnej forme </w:t>
      </w:r>
      <w:r w:rsidRPr="00DB64A6">
        <w:rPr>
          <w:rFonts w:asciiTheme="minorHAnsi" w:hAnsiTheme="minorHAnsi" w:cstheme="minorHAnsi"/>
          <w:sz w:val="24"/>
          <w:szCs w:val="24"/>
        </w:rPr>
        <w:lastRenderedPageBreak/>
        <w:t>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w:t>
      </w:r>
      <w:r w:rsidR="00CE0B94">
        <w:rPr>
          <w:rFonts w:asciiTheme="minorHAnsi" w:hAnsiTheme="minorHAnsi" w:cstheme="minorHAnsi"/>
          <w:sz w:val="24"/>
          <w:szCs w:val="24"/>
        </w:rPr>
        <w:t>p</w:t>
      </w:r>
      <w:r>
        <w:rPr>
          <w:rFonts w:asciiTheme="minorHAnsi" w:hAnsiTheme="minorHAnsi" w:cstheme="minorHAnsi"/>
          <w:sz w:val="24"/>
          <w:szCs w:val="24"/>
        </w:rPr>
        <w:t xml:space="preserve">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47B19E9F" w:rsidR="00F078D0" w:rsidRPr="007A4DA5" w:rsidRDefault="00F078D0" w:rsidP="007A4DA5">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14:paraId="6EC7ED9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3658E74C" w:rsidR="00F078D0" w:rsidRPr="00C5024E" w:rsidRDefault="00F078D0" w:rsidP="007A4DA5">
      <w:pPr>
        <w:rPr>
          <w:rFonts w:asciiTheme="minorHAnsi" w:hAnsiTheme="minorHAnsi" w:cstheme="minorHAnsi"/>
          <w:b/>
          <w:sz w:val="24"/>
          <w:szCs w:val="24"/>
        </w:rPr>
      </w:pPr>
    </w:p>
    <w:p w14:paraId="674DC06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XII  </w:t>
      </w:r>
    </w:p>
    <w:p w14:paraId="2CDAB4F7" w14:textId="1154B9BA" w:rsidR="00F078D0" w:rsidRPr="0044233B"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r w:rsidR="00DA04A5">
        <w:rPr>
          <w:rFonts w:asciiTheme="minorHAnsi" w:hAnsiTheme="minorHAnsi" w:cstheme="minorHAnsi"/>
          <w:b/>
          <w:sz w:val="24"/>
          <w:szCs w:val="24"/>
        </w:rPr>
        <w:t xml:space="preserve">, </w:t>
      </w:r>
      <w:r w:rsidR="00AE633C">
        <w:rPr>
          <w:rFonts w:asciiTheme="minorHAnsi" w:hAnsiTheme="minorHAnsi" w:cstheme="minorHAnsi"/>
          <w:b/>
          <w:sz w:val="24"/>
          <w:szCs w:val="24"/>
        </w:rPr>
        <w:t>Poistenie záruky</w:t>
      </w:r>
      <w:r w:rsidR="005A00CC">
        <w:rPr>
          <w:rFonts w:asciiTheme="minorHAnsi" w:hAnsiTheme="minorHAnsi" w:cstheme="minorHAnsi"/>
          <w:b/>
          <w:sz w:val="24"/>
          <w:szCs w:val="24"/>
        </w:rPr>
        <w:t>/</w:t>
      </w:r>
      <w:r w:rsidR="00DA04A5" w:rsidRPr="0044233B">
        <w:rPr>
          <w:rFonts w:asciiTheme="minorHAnsi" w:hAnsiTheme="minorHAnsi" w:cstheme="minorHAnsi"/>
          <w:b/>
          <w:sz w:val="24"/>
          <w:szCs w:val="24"/>
        </w:rPr>
        <w:t>Banková záruka</w:t>
      </w:r>
    </w:p>
    <w:p w14:paraId="5D5D2C23" w14:textId="3F2FCC43"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Pr>
          <w:rStyle w:val="CharStyle10"/>
          <w:rFonts w:asciiTheme="minorHAnsi" w:hAnsiTheme="minorHAnsi" w:cstheme="minorHAnsi"/>
          <w:sz w:val="24"/>
          <w:szCs w:val="24"/>
        </w:rPr>
        <w:t>.</w:t>
      </w:r>
      <w:r w:rsidRPr="00014EF7">
        <w:rPr>
          <w:rStyle w:val="CharStyle10"/>
          <w:rFonts w:asciiTheme="minorHAnsi" w:hAnsiTheme="minorHAnsi" w:cstheme="minorHAnsi"/>
          <w:sz w:val="24"/>
          <w:szCs w:val="24"/>
        </w:rPr>
        <w:t xml:space="preserve"> </w:t>
      </w:r>
    </w:p>
    <w:p w14:paraId="5A7334B2" w14:textId="5C88B527"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článku VI</w:t>
      </w:r>
      <w:r w:rsidR="00CE0B94">
        <w:rPr>
          <w:rFonts w:asciiTheme="minorHAnsi" w:hAnsiTheme="minorHAnsi" w:cstheme="minorHAnsi"/>
        </w:rPr>
        <w:t xml:space="preserve"> ods. 1, ods. 3</w:t>
      </w:r>
      <w:r w:rsidR="008C0529" w:rsidRPr="008C0529">
        <w:rPr>
          <w:rFonts w:asciiTheme="minorHAnsi" w:hAnsiTheme="minorHAnsi" w:cstheme="minorHAnsi"/>
        </w:rPr>
        <w:t xml:space="preserve">, </w:t>
      </w:r>
      <w:r w:rsidRPr="008C0529">
        <w:rPr>
          <w:rFonts w:asciiTheme="minorHAnsi" w:hAnsiTheme="minorHAnsi" w:cstheme="minorHAnsi"/>
        </w:rPr>
        <w:t xml:space="preserve">článku XIII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Pr>
          <w:rFonts w:asciiTheme="minorHAnsi" w:hAnsiTheme="minorHAnsi" w:cstheme="minorHAnsi"/>
        </w:rPr>
        <w:t>0,5%</w:t>
      </w:r>
      <w:r w:rsidRPr="0061365A">
        <w:rPr>
          <w:rFonts w:asciiTheme="minorHAnsi" w:hAnsiTheme="minorHAnsi" w:cstheme="minorHAnsi"/>
        </w:rPr>
        <w:t xml:space="preserve"> </w:t>
      </w:r>
      <w:r w:rsidR="00A52BB3" w:rsidRPr="0061365A">
        <w:rPr>
          <w:rFonts w:asciiTheme="minorHAnsi" w:hAnsiTheme="minorHAnsi" w:cstheme="minorHAnsi"/>
        </w:rPr>
        <w:t>z</w:t>
      </w:r>
      <w:r w:rsidR="00A52BB3">
        <w:rPr>
          <w:rFonts w:asciiTheme="minorHAnsi" w:hAnsiTheme="minorHAnsi" w:cstheme="minorHAnsi"/>
        </w:rPr>
        <w:t xml:space="preserve"> celkovej </w:t>
      </w:r>
      <w:r w:rsidR="00A52BB3" w:rsidRPr="0061365A">
        <w:rPr>
          <w:rFonts w:asciiTheme="minorHAnsi" w:hAnsiTheme="minorHAnsi" w:cstheme="minorHAnsi"/>
        </w:rPr>
        <w:t xml:space="preserve">ceny Diela bez DPH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w:t>
      </w:r>
      <w:r w:rsidRPr="000A2BE5">
        <w:rPr>
          <w:rFonts w:asciiTheme="minorHAnsi" w:hAnsiTheme="minorHAnsi" w:cstheme="minorHAnsi"/>
        </w:rPr>
        <w:lastRenderedPageBreak/>
        <w:t xml:space="preserve">primeranú vzhľadom na charakter a povahu zmluvnou pokutou zabezpečovanej povinnosti zhotoviteľa a cenu Diela. </w:t>
      </w:r>
    </w:p>
    <w:p w14:paraId="10B985C8" w14:textId="793CE94C"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odstrániť riadne a včas vady a/alebo nedorobky, ktoré sú uvedené v odovzdávajúcom protokole alebo v prípade porušenia povinnosti zhotoviteľa </w:t>
      </w:r>
      <w:r w:rsidRPr="0061365A">
        <w:rPr>
          <w:rFonts w:asciiTheme="minorHAnsi" w:hAnsiTheme="minorHAnsi" w:cstheme="minorHAnsi"/>
          <w:color w:val="auto"/>
        </w:rPr>
        <w:t xml:space="preserve">riadne a včas </w:t>
      </w:r>
      <w:r w:rsidRPr="0061365A">
        <w:rPr>
          <w:rFonts w:asciiTheme="minorHAnsi" w:hAnsiTheme="minorHAnsi" w:cstheme="minorHAnsi"/>
        </w:rPr>
        <w:t>odstrániť vady a oznámené -uplatnené objednávateľom v záručnej dobe, je zhotoviteľ povinný zaplatiť objednávateľovi zmluvnú pokutu vo výške 0,</w:t>
      </w:r>
      <w:r>
        <w:rPr>
          <w:rFonts w:asciiTheme="minorHAnsi" w:hAnsiTheme="minorHAnsi" w:cstheme="minorHAnsi"/>
        </w:rPr>
        <w:t xml:space="preserve">5 </w:t>
      </w:r>
      <w:r w:rsidRPr="0061365A">
        <w:rPr>
          <w:rFonts w:asciiTheme="minorHAnsi" w:hAnsiTheme="minorHAnsi" w:cstheme="minorHAnsi"/>
        </w:rPr>
        <w:t>% z</w:t>
      </w:r>
      <w:r w:rsidR="0060536A">
        <w:rPr>
          <w:rFonts w:asciiTheme="minorHAnsi" w:hAnsiTheme="minorHAnsi" w:cstheme="minorHAnsi"/>
        </w:rPr>
        <w:t xml:space="preserve"> celkovej </w:t>
      </w:r>
      <w:r w:rsidRPr="0061365A">
        <w:rPr>
          <w:rFonts w:asciiTheme="minorHAnsi" w:hAnsiTheme="minorHAnsi" w:cstheme="minorHAnsi"/>
        </w:rPr>
        <w:t xml:space="preserve">ceny Diela bez DPH za každý začatý deň omeškania za každú takto reklamovanú vadu Diela 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 ak v tejto Zmluve nie je dohodnuté inak.</w:t>
      </w:r>
    </w:p>
    <w:p w14:paraId="384DF976" w14:textId="5D9F7166"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 xml:space="preserve">že Dielo je zhotovené v kvalite podľa požiadaviek ods. 1 tohto článku XII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21867C63"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w:t>
      </w:r>
      <w:r w:rsidR="005E7793">
        <w:rPr>
          <w:rStyle w:val="CharStyle36"/>
          <w:rFonts w:asciiTheme="minorHAnsi" w:hAnsiTheme="minorHAnsi" w:cstheme="minorHAnsi"/>
          <w:sz w:val="24"/>
          <w:szCs w:val="24"/>
        </w:rPr>
        <w:t xml:space="preserve">od objednávateľa </w:t>
      </w:r>
      <w:r w:rsidRPr="00C5024E">
        <w:rPr>
          <w:rStyle w:val="CharStyle36"/>
          <w:rFonts w:asciiTheme="minorHAnsi" w:hAnsiTheme="minorHAnsi" w:cstheme="minorHAnsi"/>
          <w:sz w:val="24"/>
          <w:szCs w:val="24"/>
        </w:rPr>
        <w:t>alebo pokynov od objednávateľa a:</w:t>
      </w:r>
    </w:p>
    <w:p w14:paraId="260FE04C" w14:textId="77777777" w:rsidR="00F078D0" w:rsidRPr="00C5024E" w:rsidRDefault="00F078D0" w:rsidP="007A4DA5">
      <w:pPr>
        <w:pStyle w:val="Bezriadkovania"/>
        <w:tabs>
          <w:tab w:val="left" w:pos="877"/>
          <w:tab w:val="left" w:pos="1560"/>
        </w:tabs>
        <w:ind w:left="1276"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7A4DA5">
      <w:pPr>
        <w:pStyle w:val="Bezriadkovania"/>
        <w:tabs>
          <w:tab w:val="left" w:pos="993"/>
          <w:tab w:val="left" w:pos="1560"/>
        </w:tabs>
        <w:ind w:left="1276"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b/ ak na ich nevhodnosť preukázateľne písomne objednávateľa upozornil a objednávateľ </w:t>
      </w:r>
      <w:r w:rsidRPr="00C5024E">
        <w:rPr>
          <w:rStyle w:val="CharStyle36"/>
          <w:rFonts w:asciiTheme="minorHAnsi" w:hAnsiTheme="minorHAnsi" w:cstheme="minorHAnsi"/>
          <w:sz w:val="24"/>
          <w:szCs w:val="24"/>
        </w:rPr>
        <w:lastRenderedPageBreak/>
        <w:t>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77AA9753" w14:textId="77777777" w:rsidR="001F4D6D"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r w:rsidR="001F4D6D">
        <w:rPr>
          <w:rStyle w:val="CharStyle36"/>
          <w:rFonts w:asciiTheme="minorHAnsi" w:hAnsiTheme="minorHAnsi" w:cstheme="minorHAnsi"/>
          <w:color w:val="auto"/>
          <w:sz w:val="24"/>
          <w:szCs w:val="24"/>
        </w:rPr>
        <w:t xml:space="preserve"> </w:t>
      </w:r>
    </w:p>
    <w:p w14:paraId="28E4A1A1" w14:textId="77777777" w:rsidR="00DA04A5" w:rsidRPr="00DA04A5" w:rsidRDefault="00F078D0" w:rsidP="00DA04A5">
      <w:pPr>
        <w:pStyle w:val="Bezriadkovania"/>
        <w:numPr>
          <w:ilvl w:val="0"/>
          <w:numId w:val="20"/>
        </w:numPr>
        <w:tabs>
          <w:tab w:val="left" w:pos="418"/>
          <w:tab w:val="left" w:pos="993"/>
        </w:tabs>
        <w:jc w:val="both"/>
        <w:rPr>
          <w:rFonts w:asciiTheme="minorHAnsi" w:hAnsiTheme="minorHAnsi" w:cstheme="minorHAnsi"/>
          <w:color w:val="auto"/>
        </w:rPr>
      </w:pPr>
      <w:r w:rsidRPr="001F4D6D">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36820C78" w14:textId="77777777" w:rsidR="00C042EF" w:rsidRPr="00530D84" w:rsidRDefault="00B753B2" w:rsidP="00D77225">
      <w:pPr>
        <w:pStyle w:val="Bezriadkovania"/>
        <w:numPr>
          <w:ilvl w:val="0"/>
          <w:numId w:val="20"/>
        </w:numPr>
        <w:tabs>
          <w:tab w:val="left" w:pos="418"/>
          <w:tab w:val="left" w:pos="993"/>
        </w:tabs>
        <w:jc w:val="both"/>
        <w:rPr>
          <w:rFonts w:asciiTheme="minorHAnsi" w:hAnsiTheme="minorHAnsi" w:cstheme="minorHAnsi"/>
          <w:color w:val="auto"/>
        </w:rPr>
      </w:pPr>
      <w:r w:rsidRPr="00D77225">
        <w:rPr>
          <w:rFonts w:asciiTheme="minorHAnsi" w:hAnsiTheme="minorHAnsi" w:cstheme="minorHAnsi"/>
          <w:color w:val="auto"/>
          <w:lang w:eastAsia="cs-CZ"/>
        </w:rPr>
        <w:t>Zhotoviteľ odovzdal najneskôr ku dňu uzatvorenia (podpisu) zmluvy objednávateľovi „Bankovú záruku za riadne vykonanie Diela“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w:t>
      </w:r>
      <w:r w:rsidR="00C042EF" w:rsidRPr="00D77225">
        <w:rPr>
          <w:rFonts w:asciiTheme="minorHAnsi" w:hAnsiTheme="minorHAnsi" w:cstheme="minorHAnsi"/>
          <w:color w:val="auto"/>
          <w:lang w:eastAsia="cs-CZ"/>
        </w:rPr>
        <w:t>nka akúkoľvek sumu až do výšky 1</w:t>
      </w:r>
      <w:r w:rsidRPr="00D77225">
        <w:rPr>
          <w:rFonts w:asciiTheme="minorHAnsi" w:hAnsiTheme="minorHAnsi" w:cstheme="minorHAnsi"/>
          <w:color w:val="auto"/>
          <w:lang w:eastAsia="cs-CZ"/>
        </w:rPr>
        <w:t xml:space="preserve">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w:t>
      </w:r>
      <w:r w:rsidR="00C042EF" w:rsidRPr="00D77225">
        <w:rPr>
          <w:rFonts w:asciiTheme="minorHAnsi" w:hAnsiTheme="minorHAnsi" w:cstheme="minorHAnsi"/>
          <w:color w:val="auto"/>
          <w:lang w:eastAsia="cs-CZ"/>
        </w:rPr>
        <w:t>j. 1</w:t>
      </w:r>
      <w:r w:rsidRPr="00D77225">
        <w:rPr>
          <w:rFonts w:asciiTheme="minorHAnsi" w:hAnsiTheme="minorHAnsi" w:cstheme="minorHAnsi"/>
          <w:color w:val="auto"/>
          <w:lang w:eastAsia="cs-CZ"/>
        </w:rPr>
        <w:t>0 % z ceny Diela bez DPH, a to najneskôr do 15 dní od doručenia výzvy objednávateľa na jej doplnenie. V prípade riadneho splnenia zmluvy sa banková záruka vráti zhotoviteľovi do 30 dní po odovzdaní a prevzatí ukončeného Diela.</w:t>
      </w:r>
    </w:p>
    <w:p w14:paraId="11CA3144" w14:textId="1DBA34DE" w:rsidR="00C042EF" w:rsidRPr="00D77225" w:rsidRDefault="00C042EF" w:rsidP="00D77225">
      <w:pPr>
        <w:pStyle w:val="Bezriadkovania"/>
        <w:numPr>
          <w:ilvl w:val="0"/>
          <w:numId w:val="20"/>
        </w:numPr>
        <w:tabs>
          <w:tab w:val="left" w:pos="418"/>
          <w:tab w:val="left" w:pos="993"/>
        </w:tabs>
        <w:jc w:val="both"/>
        <w:rPr>
          <w:rFonts w:asciiTheme="minorHAnsi" w:hAnsiTheme="minorHAnsi" w:cstheme="minorHAnsi"/>
          <w:color w:val="auto"/>
        </w:rPr>
      </w:pPr>
      <w:r w:rsidRPr="00D77225">
        <w:rPr>
          <w:rFonts w:asciiTheme="minorHAnsi" w:hAnsiTheme="minorHAnsi" w:cstheme="minorHAnsi"/>
          <w:color w:val="auto"/>
          <w:lang w:eastAsia="cs-CZ"/>
        </w:rPr>
        <w:t xml:space="preserve">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Diela </w:t>
      </w:r>
      <w:r w:rsidR="001F0F05" w:rsidRPr="00D77225">
        <w:rPr>
          <w:rFonts w:asciiTheme="minorHAnsi" w:hAnsiTheme="minorHAnsi" w:cstheme="minorHAnsi"/>
          <w:color w:val="auto"/>
          <w:lang w:eastAsia="cs-CZ"/>
        </w:rPr>
        <w:t xml:space="preserve">a garančné vady </w:t>
      </w:r>
      <w:r w:rsidRPr="00D77225">
        <w:rPr>
          <w:rFonts w:asciiTheme="minorHAnsi" w:hAnsiTheme="minorHAnsi" w:cstheme="minorHAnsi"/>
          <w:color w:val="auto"/>
          <w:lang w:eastAsia="cs-CZ"/>
        </w:rPr>
        <w:t>podľa tejto zmluvy alebo v súvislosti s ňou, a to vo výške 10%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001F0F05" w:rsidRPr="00530D84">
        <w:rPr>
          <w:rFonts w:asciiTheme="minorHAnsi" w:hAnsiTheme="minorHAnsi" w:cstheme="minorHAnsi"/>
          <w:color w:val="auto"/>
        </w:rPr>
        <w:t xml:space="preserve"> </w:t>
      </w:r>
      <w:r w:rsidRPr="00D77225">
        <w:rPr>
          <w:rFonts w:asciiTheme="minorHAnsi" w:hAnsiTheme="minorHAnsi" w:cstheme="minorHAnsi"/>
          <w:color w:val="auto"/>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14D0AC29" w14:textId="77777777" w:rsidR="00C042EF" w:rsidRPr="00D77225" w:rsidRDefault="00C042EF" w:rsidP="00C042EF">
      <w:pPr>
        <w:pStyle w:val="Bezriadkovania"/>
        <w:tabs>
          <w:tab w:val="left" w:pos="418"/>
          <w:tab w:val="left" w:pos="993"/>
        </w:tabs>
        <w:ind w:left="720"/>
        <w:jc w:val="both"/>
        <w:rPr>
          <w:rFonts w:asciiTheme="minorHAnsi" w:hAnsiTheme="minorHAnsi" w:cstheme="minorHAnsi"/>
          <w:color w:val="auto"/>
          <w:lang w:eastAsia="cs-CZ"/>
        </w:rPr>
      </w:pPr>
      <w:r w:rsidRPr="00D77225">
        <w:rPr>
          <w:rFonts w:asciiTheme="minorHAnsi" w:hAnsiTheme="minorHAnsi" w:cstheme="minorHAnsi"/>
          <w:color w:val="auto"/>
          <w:lang w:eastAsia="cs-CZ"/>
        </w:rPr>
        <w:t>a)</w:t>
      </w:r>
      <w:r w:rsidRPr="00D77225">
        <w:rPr>
          <w:rFonts w:asciiTheme="minorHAnsi" w:hAnsiTheme="minorHAnsi" w:cstheme="minorHAnsi"/>
          <w:color w:val="auto"/>
          <w:lang w:eastAsia="cs-CZ"/>
        </w:rPr>
        <w:tab/>
        <w:t>rozšírenie garančnej bankovej záruky na jej pôvodnú výšku alebo</w:t>
      </w:r>
    </w:p>
    <w:p w14:paraId="7B62E950" w14:textId="157A7673" w:rsidR="00C042EF" w:rsidRPr="00D77225" w:rsidRDefault="00C042EF" w:rsidP="00AE633C">
      <w:pPr>
        <w:pStyle w:val="Bezriadkovania"/>
        <w:tabs>
          <w:tab w:val="left" w:pos="418"/>
          <w:tab w:val="left" w:pos="993"/>
        </w:tabs>
        <w:ind w:left="720"/>
        <w:jc w:val="both"/>
        <w:rPr>
          <w:rFonts w:asciiTheme="minorHAnsi" w:hAnsiTheme="minorHAnsi" w:cstheme="minorHAnsi"/>
          <w:color w:val="auto"/>
          <w:lang w:eastAsia="cs-CZ"/>
        </w:rPr>
      </w:pPr>
      <w:r w:rsidRPr="00D77225">
        <w:rPr>
          <w:rFonts w:asciiTheme="minorHAnsi" w:hAnsiTheme="minorHAnsi" w:cstheme="minorHAnsi"/>
          <w:color w:val="auto"/>
          <w:lang w:eastAsia="cs-CZ"/>
        </w:rPr>
        <w:t>b)</w:t>
      </w:r>
      <w:r w:rsidRPr="00D77225">
        <w:rPr>
          <w:rFonts w:asciiTheme="minorHAnsi" w:hAnsiTheme="minorHAnsi" w:cstheme="minorHAnsi"/>
          <w:color w:val="auto"/>
          <w:lang w:eastAsia="cs-CZ"/>
        </w:rPr>
        <w:tab/>
        <w:t>zriadenie novej garančnej bankovej záruky, pričom zhotoviteľ alebo banka doručí objednávateľovi záručnú listinu, ktorou bola garančná banková záruka rozšírená alebo opätovne zriadená.</w:t>
      </w:r>
    </w:p>
    <w:p w14:paraId="2C4C3DE6" w14:textId="308740F3" w:rsidR="001F0F05" w:rsidRDefault="00C042EF" w:rsidP="00530D84">
      <w:pPr>
        <w:pStyle w:val="Bezriadkovania"/>
        <w:tabs>
          <w:tab w:val="left" w:pos="418"/>
          <w:tab w:val="left" w:pos="993"/>
        </w:tabs>
        <w:ind w:left="720"/>
        <w:jc w:val="both"/>
        <w:rPr>
          <w:rFonts w:asciiTheme="minorHAnsi" w:hAnsiTheme="minorHAnsi" w:cstheme="minorHAnsi"/>
          <w:color w:val="auto"/>
          <w:lang w:eastAsia="cs-CZ"/>
        </w:rPr>
      </w:pPr>
      <w:r w:rsidRPr="00D77225">
        <w:rPr>
          <w:rFonts w:asciiTheme="minorHAnsi" w:hAnsiTheme="minorHAnsi" w:cstheme="minorHAnsi"/>
          <w:color w:val="auto"/>
          <w:lang w:eastAsia="cs-CZ"/>
        </w:rPr>
        <w:lastRenderedPageBreak/>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4FD36D0A" w14:textId="6BA4F8E6" w:rsidR="00A16D7D" w:rsidRPr="00D77225" w:rsidRDefault="00A16D7D" w:rsidP="00D77225">
      <w:pPr>
        <w:pStyle w:val="Bezriadkovania"/>
        <w:numPr>
          <w:ilvl w:val="0"/>
          <w:numId w:val="20"/>
        </w:numPr>
        <w:tabs>
          <w:tab w:val="left" w:pos="418"/>
          <w:tab w:val="left" w:pos="993"/>
        </w:tabs>
        <w:jc w:val="both"/>
        <w:rPr>
          <w:rFonts w:asciiTheme="minorHAnsi" w:hAnsiTheme="minorHAnsi" w:cstheme="minorHAnsi"/>
          <w:color w:val="auto"/>
          <w:lang w:eastAsia="cs-CZ"/>
        </w:rPr>
      </w:pPr>
      <w:r>
        <w:rPr>
          <w:rFonts w:asciiTheme="minorHAnsi" w:hAnsiTheme="minorHAnsi" w:cstheme="minorHAnsi"/>
          <w:color w:val="auto"/>
          <w:lang w:eastAsia="cs-CZ"/>
        </w:rPr>
        <w:t>Nepredloženie garančnej bankovej</w:t>
      </w:r>
      <w:r w:rsidR="00930372">
        <w:rPr>
          <w:rFonts w:asciiTheme="minorHAnsi" w:hAnsiTheme="minorHAnsi" w:cstheme="minorHAnsi"/>
          <w:color w:val="auto"/>
          <w:lang w:eastAsia="cs-CZ"/>
        </w:rPr>
        <w:t xml:space="preserve"> záruky podľa predošlého odseku </w:t>
      </w:r>
      <w:r>
        <w:rPr>
          <w:rFonts w:asciiTheme="minorHAnsi" w:hAnsiTheme="minorHAnsi" w:cstheme="minorHAnsi"/>
          <w:color w:val="auto"/>
          <w:lang w:eastAsia="cs-CZ"/>
        </w:rPr>
        <w:t>bude považované za podstatné porušenie zmluvných podmienok zo strany Zhotoviteľa</w:t>
      </w:r>
      <w:r w:rsidR="00930372">
        <w:rPr>
          <w:rFonts w:asciiTheme="minorHAnsi" w:hAnsiTheme="minorHAnsi" w:cstheme="minorHAnsi"/>
          <w:color w:val="auto"/>
          <w:lang w:eastAsia="cs-CZ"/>
        </w:rPr>
        <w:t xml:space="preserve"> s následkom odstúpenia od Zmluvy</w:t>
      </w:r>
      <w:r>
        <w:rPr>
          <w:rFonts w:asciiTheme="minorHAnsi" w:hAnsiTheme="minorHAnsi" w:cstheme="minorHAnsi"/>
          <w:color w:val="auto"/>
          <w:lang w:eastAsia="cs-CZ"/>
        </w:rPr>
        <w:t xml:space="preserve">. </w:t>
      </w:r>
      <w:r w:rsidR="00930372" w:rsidRPr="00930372">
        <w:rPr>
          <w:rFonts w:asciiTheme="minorHAnsi" w:hAnsiTheme="minorHAnsi" w:cstheme="minorHAnsi"/>
          <w:color w:val="auto"/>
          <w:lang w:eastAsia="cs-CZ"/>
        </w:rPr>
        <w:t xml:space="preserve">Zmluvné strany sa </w:t>
      </w:r>
      <w:r w:rsidR="00930372">
        <w:rPr>
          <w:rFonts w:asciiTheme="minorHAnsi" w:hAnsiTheme="minorHAnsi" w:cstheme="minorHAnsi"/>
          <w:color w:val="auto"/>
          <w:lang w:eastAsia="cs-CZ"/>
        </w:rPr>
        <w:t>zároveň dohodli</w:t>
      </w:r>
      <w:r w:rsidR="00930372" w:rsidRPr="00930372">
        <w:rPr>
          <w:rFonts w:asciiTheme="minorHAnsi" w:hAnsiTheme="minorHAnsi" w:cstheme="minorHAnsi"/>
          <w:color w:val="auto"/>
          <w:lang w:eastAsia="cs-CZ"/>
        </w:rPr>
        <w:t xml:space="preserve">, že v prípade porušenia </w:t>
      </w:r>
      <w:r w:rsidR="00930372">
        <w:rPr>
          <w:rFonts w:asciiTheme="minorHAnsi" w:hAnsiTheme="minorHAnsi" w:cstheme="minorHAnsi"/>
          <w:color w:val="auto"/>
          <w:lang w:eastAsia="cs-CZ"/>
        </w:rPr>
        <w:t xml:space="preserve">povinnosti predloženia garančnej bankovej záruky podľa predošlého odseku </w:t>
      </w:r>
      <w:r w:rsidR="00930372" w:rsidRPr="00930372">
        <w:rPr>
          <w:rFonts w:asciiTheme="minorHAnsi" w:hAnsiTheme="minorHAnsi" w:cstheme="minorHAnsi"/>
          <w:color w:val="auto"/>
          <w:lang w:eastAsia="cs-CZ"/>
        </w:rPr>
        <w:t xml:space="preserve">má Objednávateľ okrem práva odstúpiť od Zmluvy aj nárok na zmluvnú pokutu vo výške </w:t>
      </w:r>
      <w:r w:rsidR="00930372">
        <w:rPr>
          <w:rFonts w:asciiTheme="minorHAnsi" w:hAnsiTheme="minorHAnsi" w:cstheme="minorHAnsi"/>
          <w:color w:val="auto"/>
          <w:lang w:eastAsia="cs-CZ"/>
        </w:rPr>
        <w:t>2</w:t>
      </w:r>
      <w:r w:rsidR="00930372" w:rsidRPr="00930372">
        <w:rPr>
          <w:rFonts w:asciiTheme="minorHAnsi" w:hAnsiTheme="minorHAnsi" w:cstheme="minorHAnsi"/>
          <w:color w:val="auto"/>
          <w:lang w:eastAsia="cs-CZ"/>
        </w:rPr>
        <w:t>5% z ceny Diela</w:t>
      </w:r>
      <w:r w:rsidR="00930372">
        <w:rPr>
          <w:rFonts w:asciiTheme="minorHAnsi" w:hAnsiTheme="minorHAnsi" w:cstheme="minorHAnsi"/>
          <w:color w:val="auto"/>
          <w:lang w:eastAsia="cs-CZ"/>
        </w:rPr>
        <w:t>.</w:t>
      </w:r>
    </w:p>
    <w:p w14:paraId="24A3E59B" w14:textId="77777777" w:rsidR="001F0F05" w:rsidRDefault="001F0F05" w:rsidP="00D77225">
      <w:pPr>
        <w:pStyle w:val="Bezriadkovania"/>
        <w:tabs>
          <w:tab w:val="left" w:pos="418"/>
          <w:tab w:val="left" w:pos="993"/>
        </w:tabs>
        <w:jc w:val="both"/>
        <w:rPr>
          <w:rFonts w:asciiTheme="minorHAnsi" w:hAnsiTheme="minorHAnsi" w:cstheme="minorHAnsi"/>
          <w:color w:val="FF0000"/>
          <w:lang w:eastAsia="cs-CZ"/>
        </w:rPr>
      </w:pPr>
    </w:p>
    <w:p w14:paraId="6297F410" w14:textId="4CCDBD37" w:rsidR="007A4DA5" w:rsidRPr="001F4D6D" w:rsidRDefault="001F0F05" w:rsidP="00D77225">
      <w:pPr>
        <w:pStyle w:val="Bezriadkovania"/>
        <w:tabs>
          <w:tab w:val="left" w:pos="418"/>
          <w:tab w:val="left" w:pos="993"/>
        </w:tabs>
        <w:jc w:val="both"/>
        <w:rPr>
          <w:rFonts w:asciiTheme="minorHAnsi" w:hAnsiTheme="minorHAnsi" w:cstheme="minorHAnsi"/>
          <w:color w:val="auto"/>
        </w:rPr>
      </w:pPr>
      <w:r w:rsidRPr="00D77225">
        <w:rPr>
          <w:rFonts w:asciiTheme="minorHAnsi" w:hAnsiTheme="minorHAnsi" w:cstheme="minorHAnsi"/>
          <w:i/>
          <w:color w:val="auto"/>
          <w:highlight w:val="yellow"/>
          <w:lang w:eastAsia="cs-CZ"/>
        </w:rPr>
        <w:t>Pozn.: Objednávateľ bude akc</w:t>
      </w:r>
      <w:r w:rsidR="00AE633C">
        <w:rPr>
          <w:rFonts w:asciiTheme="minorHAnsi" w:hAnsiTheme="minorHAnsi" w:cstheme="minorHAnsi"/>
          <w:i/>
          <w:color w:val="auto"/>
          <w:highlight w:val="yellow"/>
          <w:lang w:eastAsia="cs-CZ"/>
        </w:rPr>
        <w:t>eptovať aj predloženie poistenia</w:t>
      </w:r>
      <w:r w:rsidRPr="00D77225">
        <w:rPr>
          <w:rFonts w:asciiTheme="minorHAnsi" w:hAnsiTheme="minorHAnsi" w:cstheme="minorHAnsi"/>
          <w:i/>
          <w:color w:val="auto"/>
          <w:highlight w:val="yellow"/>
          <w:lang w:eastAsia="cs-CZ"/>
        </w:rPr>
        <w:t xml:space="preserve"> záruk,</w:t>
      </w:r>
      <w:r w:rsidR="00AE633C">
        <w:rPr>
          <w:rFonts w:asciiTheme="minorHAnsi" w:hAnsiTheme="minorHAnsi" w:cstheme="minorHAnsi"/>
          <w:i/>
          <w:color w:val="auto"/>
          <w:highlight w:val="yellow"/>
          <w:lang w:eastAsia="cs-CZ"/>
        </w:rPr>
        <w:t xml:space="preserve"> v takomto prípade musia poistenia záruk</w:t>
      </w:r>
      <w:r w:rsidRPr="00D77225">
        <w:rPr>
          <w:rFonts w:asciiTheme="minorHAnsi" w:hAnsiTheme="minorHAnsi" w:cstheme="minorHAnsi"/>
          <w:i/>
          <w:color w:val="auto"/>
          <w:highlight w:val="yellow"/>
          <w:lang w:eastAsia="cs-CZ"/>
        </w:rPr>
        <w:t xml:space="preserve"> obsahovať rovnaké náležitosti ako bankové záruky.</w:t>
      </w:r>
    </w:p>
    <w:p w14:paraId="2FDFFDB1" w14:textId="77777777" w:rsidR="00B753B2" w:rsidRDefault="00B753B2" w:rsidP="00F078D0">
      <w:pPr>
        <w:jc w:val="center"/>
        <w:rPr>
          <w:rFonts w:asciiTheme="minorHAnsi" w:hAnsiTheme="minorHAnsi" w:cstheme="minorHAnsi"/>
          <w:b/>
          <w:sz w:val="24"/>
          <w:szCs w:val="24"/>
        </w:rPr>
      </w:pPr>
    </w:p>
    <w:p w14:paraId="73429644" w14:textId="33A08375"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Pr>
          <w:rFonts w:asciiTheme="minorHAnsi" w:hAnsiTheme="minorHAnsi" w:cstheme="minorHAnsi"/>
          <w:b/>
          <w:sz w:val="24"/>
          <w:szCs w:val="24"/>
        </w:rPr>
        <w:t>II</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66AE3989"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xml:space="preserve">. Obchodného zákonníka, z dôvodov podľa ustanovení </w:t>
      </w:r>
      <w:r w:rsidR="007A4DA5">
        <w:rPr>
          <w:rFonts w:asciiTheme="minorHAnsi" w:hAnsiTheme="minorHAnsi" w:cstheme="minorHAnsi"/>
          <w:noProof w:val="0"/>
          <w:sz w:val="24"/>
          <w:szCs w:val="24"/>
        </w:rPr>
        <w:t>ZVO</w:t>
      </w:r>
      <w:r w:rsidRPr="00C5024E">
        <w:rPr>
          <w:rFonts w:asciiTheme="minorHAnsi" w:hAnsiTheme="minorHAnsi" w:cstheme="minorHAnsi"/>
          <w:noProof w:val="0"/>
          <w:sz w:val="24"/>
          <w:szCs w:val="24"/>
        </w:rPr>
        <w:t xml:space="preserve">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7A4DA5">
      <w:pPr>
        <w:pStyle w:val="Odsekzoznamu"/>
        <w:numPr>
          <w:ilvl w:val="0"/>
          <w:numId w:val="22"/>
        </w:numPr>
        <w:spacing w:line="259" w:lineRule="auto"/>
        <w:ind w:left="1701"/>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7A4DA5">
      <w:pPr>
        <w:pStyle w:val="Odsekzoznamu"/>
        <w:numPr>
          <w:ilvl w:val="0"/>
          <w:numId w:val="22"/>
        </w:numPr>
        <w:spacing w:line="259" w:lineRule="auto"/>
        <w:ind w:left="1701"/>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2916D785"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sidR="00F078D0">
        <w:rPr>
          <w:rFonts w:asciiTheme="minorHAnsi" w:hAnsiTheme="minorHAnsi" w:cstheme="minorHAnsi"/>
          <w:sz w:val="24"/>
          <w:szCs w:val="24"/>
        </w:rPr>
        <w:t>D</w:t>
      </w:r>
      <w:r w:rsidR="00F078D0"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55F070AB"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Pr>
          <w:rFonts w:asciiTheme="minorHAnsi" w:hAnsiTheme="minorHAnsi" w:cs="Calibri"/>
          <w:sz w:val="24"/>
          <w:szCs w:val="24"/>
          <w:lang w:eastAsia="cs-CZ"/>
        </w:rPr>
        <w:t xml:space="preserve">   </w:t>
      </w:r>
      <w:r w:rsidR="00F078D0"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F078D0">
        <w:rPr>
          <w:rFonts w:asciiTheme="minorHAnsi" w:hAnsiTheme="minorHAnsi" w:cs="Calibri"/>
          <w:sz w:val="24"/>
          <w:szCs w:val="24"/>
          <w:lang w:eastAsia="cs-CZ"/>
        </w:rPr>
        <w:t xml:space="preserve"> </w:t>
      </w:r>
    </w:p>
    <w:p w14:paraId="5E9F5DB0" w14:textId="02407AFA"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sidR="00F078D0">
        <w:rPr>
          <w:rFonts w:asciiTheme="minorHAnsi" w:hAnsiTheme="minorHAnsi" w:cstheme="minorHAnsi"/>
          <w:sz w:val="24"/>
          <w:szCs w:val="24"/>
        </w:rPr>
        <w:t xml:space="preserve"> a na náhradu nákladov, oprávnených výdavkov a strát vzniknutých z dôvodov odstúpenia od Zmluvy</w:t>
      </w:r>
      <w:r w:rsidR="00F078D0" w:rsidRPr="009F7E90">
        <w:rPr>
          <w:rFonts w:asciiTheme="minorHAnsi" w:hAnsiTheme="minorHAnsi" w:cstheme="minorHAnsi"/>
          <w:sz w:val="24"/>
          <w:szCs w:val="24"/>
        </w:rPr>
        <w:t>.</w:t>
      </w:r>
    </w:p>
    <w:p w14:paraId="22DA0267" w14:textId="5F1F8C08"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 xml:space="preserve">Po uzavretí Zmluvy je objednávateľ, pokiaľ v Zmluve nie je výslovne uvedené niečo iné, oprávnený od Zmluvy odstúpiť titulom jej </w:t>
      </w:r>
      <w:r w:rsidRPr="0044233B">
        <w:rPr>
          <w:rFonts w:asciiTheme="minorHAnsi" w:hAnsiTheme="minorHAnsi" w:cstheme="minorHAnsi"/>
          <w:b/>
          <w:sz w:val="24"/>
          <w:szCs w:val="24"/>
        </w:rPr>
        <w:t>podstatného porušenia</w:t>
      </w:r>
      <w:r w:rsidRPr="006220D2">
        <w:rPr>
          <w:rFonts w:asciiTheme="minorHAnsi" w:hAnsiTheme="minorHAnsi" w:cstheme="minorHAnsi"/>
          <w:sz w:val="24"/>
          <w:szCs w:val="24"/>
        </w:rPr>
        <w:t xml:space="preserve">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lastRenderedPageBreak/>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198E9972"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617DF3">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58C87C42"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xml:space="preserve">/ ods. 6 </w:t>
      </w:r>
      <w:r w:rsidR="00617DF3">
        <w:rPr>
          <w:rFonts w:asciiTheme="minorHAnsi" w:hAnsiTheme="minorHAnsi" w:cstheme="minorHAnsi"/>
          <w:sz w:val="24"/>
          <w:szCs w:val="24"/>
        </w:rPr>
        <w:t xml:space="preserve">tohto článku, inak má objednávateľ </w:t>
      </w:r>
      <w:r w:rsidRPr="0061365A">
        <w:rPr>
          <w:rFonts w:asciiTheme="minorHAnsi" w:hAnsiTheme="minorHAnsi" w:cstheme="minorHAnsi"/>
          <w:sz w:val="24"/>
          <w:szCs w:val="24"/>
        </w:rPr>
        <w:t>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XII ods. 2 Zmluvy alebo</w:t>
      </w:r>
      <w:r>
        <w:rPr>
          <w:rFonts w:asciiTheme="minorHAnsi" w:hAnsiTheme="minorHAnsi" w:cstheme="minorHAnsi"/>
          <w:sz w:val="24"/>
          <w:szCs w:val="24"/>
        </w:rPr>
        <w:t xml:space="preserve"> </w:t>
      </w:r>
    </w:p>
    <w:p w14:paraId="4A1F6573" w14:textId="4CC6E9E9"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AF719E">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77777777"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w:t>
      </w:r>
      <w:r w:rsidRPr="006220D2">
        <w:rPr>
          <w:rFonts w:asciiTheme="minorHAnsi" w:hAnsiTheme="minorHAnsi" w:cstheme="minorHAnsi"/>
          <w:noProof w:val="0"/>
          <w:sz w:val="24"/>
          <w:szCs w:val="24"/>
        </w:rPr>
        <w:t>objednávateľa podľa podmienok v Zmluve.</w:t>
      </w:r>
    </w:p>
    <w:p w14:paraId="0124B418" w14:textId="77777777" w:rsidR="007A4DA5"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6220D2">
        <w:rPr>
          <w:rFonts w:asciiTheme="minorHAnsi" w:hAnsiTheme="minorHAnsi" w:cstheme="minorHAnsi"/>
          <w:sz w:val="24"/>
          <w:szCs w:val="24"/>
        </w:rPr>
        <w:t>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539CD5CD" w14:textId="7927A653" w:rsidR="00F078D0" w:rsidRPr="007A4DA5" w:rsidRDefault="00F078D0" w:rsidP="007A4DA5">
      <w:pPr>
        <w:widowControl w:val="0"/>
        <w:tabs>
          <w:tab w:val="left" w:pos="567"/>
          <w:tab w:val="left" w:pos="851"/>
          <w:tab w:val="left" w:pos="7088"/>
        </w:tabs>
        <w:ind w:left="360"/>
        <w:jc w:val="both"/>
        <w:rPr>
          <w:rFonts w:asciiTheme="minorHAnsi" w:hAnsiTheme="minorHAnsi" w:cstheme="minorHAnsi"/>
          <w:sz w:val="24"/>
          <w:szCs w:val="24"/>
          <w:lang w:eastAsia="cs-CZ"/>
        </w:rPr>
      </w:pPr>
      <w:r w:rsidRPr="007A4DA5">
        <w:rPr>
          <w:rFonts w:asciiTheme="minorHAnsi" w:hAnsiTheme="minorHAnsi" w:cstheme="minorHAnsi"/>
          <w:sz w:val="24"/>
          <w:szCs w:val="24"/>
        </w:rPr>
        <w:t xml:space="preserve"> </w:t>
      </w:r>
    </w:p>
    <w:p w14:paraId="42C30B10"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X</w:t>
      </w:r>
      <w:r>
        <w:rPr>
          <w:rFonts w:asciiTheme="minorHAnsi" w:hAnsiTheme="minorHAnsi" w:cstheme="minorHAnsi"/>
          <w:b/>
          <w:sz w:val="24"/>
          <w:szCs w:val="24"/>
        </w:rPr>
        <w:t>I</w:t>
      </w:r>
      <w:r w:rsidRPr="00C5024E">
        <w:rPr>
          <w:rFonts w:asciiTheme="minorHAnsi" w:hAnsiTheme="minorHAnsi" w:cstheme="minorHAnsi"/>
          <w:b/>
          <w:sz w:val="24"/>
          <w:szCs w:val="24"/>
        </w:rPr>
        <w:t xml:space="preserve">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29790355"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Táto zmluva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23494B26"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Pokiaľ zhotoviteľ preukazuje splnenie podmienok účasti </w:t>
      </w:r>
      <w:r w:rsidR="00DA04A5">
        <w:rPr>
          <w:rFonts w:asciiTheme="minorHAnsi" w:hAnsiTheme="minorHAnsi" w:cstheme="minorHAnsi"/>
          <w:sz w:val="24"/>
          <w:szCs w:val="24"/>
        </w:rPr>
        <w:t xml:space="preserve">podľa § 34 ZVO </w:t>
      </w:r>
      <w:r w:rsidR="007A4DA5">
        <w:rPr>
          <w:rFonts w:asciiTheme="minorHAnsi" w:hAnsiTheme="minorHAnsi" w:cstheme="minorHAnsi"/>
          <w:sz w:val="24"/>
          <w:szCs w:val="24"/>
        </w:rPr>
        <w:t>inou</w:t>
      </w:r>
      <w:r w:rsidRPr="00C5024E">
        <w:rPr>
          <w:rFonts w:asciiTheme="minorHAnsi" w:hAnsiTheme="minorHAnsi" w:cstheme="minorHAnsi"/>
          <w:sz w:val="24"/>
          <w:szCs w:val="24"/>
        </w:rPr>
        <w:t xml:space="preserve"> osobou, je povinný plnenie, resp. jej príslušnú časť touto treťou osobou aj realizovať.</w:t>
      </w:r>
    </w:p>
    <w:p w14:paraId="7F1E139A" w14:textId="679FA7CD" w:rsidR="0092660C" w:rsidRPr="00C5024E" w:rsidRDefault="0092660C" w:rsidP="00E53DC1">
      <w:pPr>
        <w:pStyle w:val="Odsekzoznamu"/>
        <w:numPr>
          <w:ilvl w:val="0"/>
          <w:numId w:val="23"/>
        </w:numPr>
        <w:jc w:val="both"/>
        <w:rPr>
          <w:rFonts w:asciiTheme="minorHAnsi" w:hAnsiTheme="minorHAnsi" w:cstheme="minorHAnsi"/>
          <w:sz w:val="24"/>
          <w:szCs w:val="24"/>
          <w:lang w:eastAsia="cs-CZ"/>
        </w:rPr>
      </w:pPr>
      <w:r>
        <w:rPr>
          <w:rFonts w:asciiTheme="minorHAnsi" w:hAnsiTheme="minorHAnsi" w:cstheme="minorHAnsi"/>
          <w:sz w:val="24"/>
          <w:szCs w:val="24"/>
        </w:rPr>
        <w:t>Zmluvné strany sa dohodli, že vylučujú aplikáciu ust. § 374 Obchodného zákonníka.</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60C4599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w:t>
      </w:r>
      <w:r w:rsidRPr="006220D2">
        <w:rPr>
          <w:rFonts w:asciiTheme="minorHAnsi" w:hAnsiTheme="minorHAnsi" w:cstheme="minorHAnsi"/>
          <w:sz w:val="24"/>
          <w:szCs w:val="24"/>
        </w:rPr>
        <w:lastRenderedPageBreak/>
        <w:t>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B8E9889" w14:textId="3F1C4C2C" w:rsidR="00F078D0" w:rsidRPr="006220D2" w:rsidRDefault="008F7802" w:rsidP="00E53DC1">
      <w:pPr>
        <w:pStyle w:val="Odsekzoznamu"/>
        <w:numPr>
          <w:ilvl w:val="0"/>
          <w:numId w:val="23"/>
        </w:numPr>
        <w:jc w:val="both"/>
        <w:rPr>
          <w:rFonts w:asciiTheme="minorHAnsi" w:hAnsiTheme="minorHAnsi" w:cstheme="minorHAnsi"/>
          <w:sz w:val="24"/>
          <w:szCs w:val="24"/>
          <w:lang w:eastAsia="cs-CZ"/>
        </w:rPr>
      </w:pPr>
      <w:r>
        <w:rPr>
          <w:rFonts w:ascii="Calibri" w:hAnsi="Calibri" w:cs="Calibri"/>
          <w:b/>
          <w:sz w:val="24"/>
          <w:szCs w:val="24"/>
          <w:lang w:eastAsia="cs-CZ"/>
        </w:rPr>
        <w:t>Prílohami</w:t>
      </w:r>
      <w:r w:rsidR="00F078D0" w:rsidRPr="006220D2">
        <w:rPr>
          <w:rFonts w:ascii="Calibri" w:hAnsi="Calibri" w:cs="Calibri"/>
          <w:b/>
          <w:sz w:val="24"/>
          <w:szCs w:val="24"/>
          <w:lang w:eastAsia="cs-CZ"/>
        </w:rPr>
        <w:t xml:space="preserve"> tejto Zmluvy sú: </w:t>
      </w:r>
    </w:p>
    <w:p w14:paraId="6E3EEBAA" w14:textId="77EED97D" w:rsidR="00F078D0" w:rsidRPr="007A4DA5" w:rsidRDefault="009E5768" w:rsidP="00B753B2">
      <w:pPr>
        <w:pStyle w:val="Odsekzoznamu"/>
        <w:numPr>
          <w:ilvl w:val="0"/>
          <w:numId w:val="31"/>
        </w:numPr>
        <w:ind w:left="1134"/>
        <w:contextualSpacing/>
        <w:rPr>
          <w:rFonts w:asciiTheme="minorHAnsi" w:hAnsiTheme="minorHAnsi" w:cstheme="minorHAnsi"/>
          <w:sz w:val="24"/>
          <w:szCs w:val="24"/>
        </w:rPr>
      </w:pPr>
      <w:r>
        <w:rPr>
          <w:rFonts w:asciiTheme="minorHAnsi" w:hAnsiTheme="minorHAnsi" w:cstheme="minorHAnsi"/>
          <w:sz w:val="24"/>
          <w:szCs w:val="24"/>
        </w:rPr>
        <w:t>Príloha č. 1</w:t>
      </w:r>
      <w:r w:rsidR="00F078D0" w:rsidRPr="006220D2">
        <w:rPr>
          <w:rFonts w:asciiTheme="minorHAnsi" w:hAnsiTheme="minorHAnsi" w:cstheme="minorHAnsi"/>
          <w:sz w:val="24"/>
          <w:szCs w:val="24"/>
        </w:rPr>
        <w:t>: Ocenen</w:t>
      </w:r>
      <w:r w:rsidR="00D8291F">
        <w:rPr>
          <w:rFonts w:asciiTheme="minorHAnsi" w:hAnsiTheme="minorHAnsi" w:cstheme="minorHAnsi"/>
          <w:sz w:val="24"/>
          <w:szCs w:val="24"/>
        </w:rPr>
        <w:t>ý</w:t>
      </w:r>
      <w:r w:rsidR="007A4DA5">
        <w:rPr>
          <w:rFonts w:asciiTheme="minorHAnsi" w:hAnsiTheme="minorHAnsi" w:cstheme="minorHAnsi"/>
          <w:sz w:val="24"/>
          <w:szCs w:val="24"/>
        </w:rPr>
        <w:t xml:space="preserve"> Výkaz výmer zhotoviteľa</w:t>
      </w:r>
    </w:p>
    <w:p w14:paraId="37F314FD" w14:textId="211A7A36" w:rsidR="005E7793" w:rsidRDefault="005E7793" w:rsidP="00B753B2">
      <w:pPr>
        <w:pStyle w:val="Odsekzoznamu"/>
        <w:numPr>
          <w:ilvl w:val="0"/>
          <w:numId w:val="32"/>
        </w:numPr>
        <w:ind w:left="1134"/>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D8291F">
        <w:rPr>
          <w:rFonts w:asciiTheme="minorHAnsi" w:hAnsiTheme="minorHAnsi" w:cstheme="minorHAnsi"/>
          <w:sz w:val="24"/>
          <w:szCs w:val="24"/>
        </w:rPr>
        <w:t>2</w:t>
      </w:r>
      <w:r>
        <w:rPr>
          <w:rFonts w:asciiTheme="minorHAnsi" w:hAnsiTheme="minorHAnsi" w:cstheme="minorHAnsi"/>
          <w:sz w:val="24"/>
          <w:szCs w:val="24"/>
        </w:rPr>
        <w:t>:</w:t>
      </w:r>
      <w:r w:rsidRPr="006220D2">
        <w:rPr>
          <w:rFonts w:asciiTheme="minorHAnsi" w:hAnsiTheme="minorHAnsi" w:cstheme="minorHAnsi"/>
          <w:sz w:val="24"/>
          <w:szCs w:val="24"/>
        </w:rPr>
        <w:t xml:space="preserve"> </w:t>
      </w:r>
      <w:r w:rsidR="007A4DA5">
        <w:rPr>
          <w:rFonts w:asciiTheme="minorHAnsi" w:hAnsiTheme="minorHAnsi" w:cstheme="minorHAnsi"/>
          <w:sz w:val="24"/>
          <w:szCs w:val="24"/>
        </w:rPr>
        <w:t>Vecný a časový h</w:t>
      </w:r>
      <w:r w:rsidRPr="006220D2">
        <w:rPr>
          <w:rFonts w:asciiTheme="minorHAnsi" w:hAnsiTheme="minorHAnsi" w:cstheme="minorHAnsi"/>
          <w:sz w:val="24"/>
          <w:szCs w:val="24"/>
        </w:rPr>
        <w:t xml:space="preserve">armonogram postupu prác </w:t>
      </w:r>
    </w:p>
    <w:p w14:paraId="0607271E" w14:textId="0FCF2F61" w:rsidR="00F078D0" w:rsidRPr="00AE633C" w:rsidRDefault="0092660C" w:rsidP="00B753B2">
      <w:pPr>
        <w:pStyle w:val="Odsekzoznamu"/>
        <w:numPr>
          <w:ilvl w:val="0"/>
          <w:numId w:val="32"/>
        </w:numPr>
        <w:ind w:left="1134"/>
        <w:contextualSpacing/>
        <w:rPr>
          <w:rFonts w:asciiTheme="minorHAnsi" w:hAnsiTheme="minorHAnsi" w:cstheme="minorHAnsi"/>
          <w:sz w:val="24"/>
          <w:szCs w:val="24"/>
        </w:rPr>
      </w:pPr>
      <w:r w:rsidRPr="00AE633C">
        <w:rPr>
          <w:rFonts w:asciiTheme="minorHAnsi" w:hAnsiTheme="minorHAnsi" w:cstheme="minorHAnsi"/>
          <w:sz w:val="24"/>
          <w:szCs w:val="24"/>
        </w:rPr>
        <w:t xml:space="preserve">Príloha č. </w:t>
      </w:r>
      <w:r w:rsidR="00D8291F" w:rsidRPr="00AE633C">
        <w:rPr>
          <w:rFonts w:asciiTheme="minorHAnsi" w:hAnsiTheme="minorHAnsi" w:cstheme="minorHAnsi"/>
          <w:sz w:val="24"/>
          <w:szCs w:val="24"/>
        </w:rPr>
        <w:t>3</w:t>
      </w:r>
      <w:r w:rsidR="005E7793" w:rsidRPr="00AE633C">
        <w:rPr>
          <w:rFonts w:asciiTheme="minorHAnsi" w:hAnsiTheme="minorHAnsi" w:cstheme="minorHAnsi"/>
          <w:sz w:val="24"/>
          <w:szCs w:val="24"/>
        </w:rPr>
        <w:t>:</w:t>
      </w:r>
      <w:r w:rsidR="00B753B2" w:rsidRPr="00AE633C">
        <w:rPr>
          <w:rFonts w:asciiTheme="minorHAnsi" w:hAnsiTheme="minorHAnsi" w:cstheme="minorHAnsi"/>
          <w:sz w:val="24"/>
          <w:szCs w:val="24"/>
        </w:rPr>
        <w:t xml:space="preserve"> </w:t>
      </w:r>
      <w:r w:rsidR="005E7793" w:rsidRPr="00AE633C">
        <w:rPr>
          <w:rFonts w:asciiTheme="minorHAnsi" w:hAnsiTheme="minorHAnsi" w:cstheme="minorHAnsi"/>
          <w:sz w:val="24"/>
          <w:szCs w:val="24"/>
        </w:rPr>
        <w:t>Zoznam subdodávateľov</w:t>
      </w:r>
      <w:r w:rsidR="00F078D0" w:rsidRPr="00AE633C">
        <w:rPr>
          <w:rFonts w:asciiTheme="minorHAnsi" w:hAnsiTheme="minorHAnsi" w:cstheme="minorHAnsi"/>
          <w:b/>
          <w:sz w:val="24"/>
          <w:szCs w:val="24"/>
        </w:rPr>
        <w:t xml:space="preserve"> </w:t>
      </w:r>
    </w:p>
    <w:p w14:paraId="7C991834" w14:textId="6FF20A09" w:rsidR="00AD0A3A" w:rsidRPr="00AE633C" w:rsidRDefault="00F078D0" w:rsidP="00B753B2">
      <w:pPr>
        <w:pStyle w:val="Odsekzoznamu"/>
        <w:numPr>
          <w:ilvl w:val="0"/>
          <w:numId w:val="32"/>
        </w:numPr>
        <w:ind w:left="1134"/>
        <w:contextualSpacing/>
        <w:rPr>
          <w:rFonts w:asciiTheme="minorHAnsi" w:hAnsiTheme="minorHAnsi" w:cstheme="minorHAnsi"/>
          <w:sz w:val="24"/>
          <w:szCs w:val="24"/>
        </w:rPr>
      </w:pPr>
      <w:r w:rsidRPr="00AE633C">
        <w:rPr>
          <w:rFonts w:asciiTheme="minorHAnsi" w:hAnsiTheme="minorHAnsi" w:cstheme="minorHAnsi"/>
          <w:sz w:val="24"/>
          <w:szCs w:val="24"/>
        </w:rPr>
        <w:t xml:space="preserve">Príloha č. </w:t>
      </w:r>
      <w:r w:rsidR="00D8291F" w:rsidRPr="00AE633C">
        <w:rPr>
          <w:rFonts w:asciiTheme="minorHAnsi" w:hAnsiTheme="minorHAnsi" w:cstheme="minorHAnsi"/>
          <w:sz w:val="24"/>
          <w:szCs w:val="24"/>
        </w:rPr>
        <w:t>4</w:t>
      </w:r>
      <w:r w:rsidRPr="00AE633C">
        <w:rPr>
          <w:rFonts w:asciiTheme="minorHAnsi" w:hAnsiTheme="minorHAnsi" w:cstheme="minorHAnsi"/>
          <w:sz w:val="24"/>
          <w:szCs w:val="24"/>
        </w:rPr>
        <w:t>: Poistná zmluva zhotoviteľa/Poistka</w:t>
      </w:r>
    </w:p>
    <w:p w14:paraId="20C1A052" w14:textId="78A17C4C" w:rsidR="00F078D0" w:rsidRPr="00AE633C" w:rsidRDefault="00F078D0" w:rsidP="00D77225">
      <w:pPr>
        <w:pStyle w:val="Odsekzoznamu"/>
        <w:numPr>
          <w:ilvl w:val="0"/>
          <w:numId w:val="32"/>
        </w:numPr>
        <w:ind w:left="1134"/>
        <w:contextualSpacing/>
      </w:pPr>
      <w:r w:rsidRPr="00AE633C">
        <w:rPr>
          <w:rFonts w:asciiTheme="minorHAnsi" w:hAnsiTheme="minorHAnsi" w:cstheme="minorHAnsi"/>
          <w:sz w:val="24"/>
          <w:szCs w:val="24"/>
        </w:rPr>
        <w:t xml:space="preserve">Príloha č. </w:t>
      </w:r>
      <w:r w:rsidR="00D8291F" w:rsidRPr="00AE633C">
        <w:rPr>
          <w:rFonts w:asciiTheme="minorHAnsi" w:hAnsiTheme="minorHAnsi" w:cstheme="minorHAnsi"/>
          <w:sz w:val="24"/>
          <w:szCs w:val="24"/>
        </w:rPr>
        <w:t>5</w:t>
      </w:r>
      <w:r w:rsidR="00B753B2" w:rsidRPr="00AE633C">
        <w:rPr>
          <w:rFonts w:asciiTheme="minorHAnsi" w:hAnsiTheme="minorHAnsi" w:cstheme="minorHAnsi"/>
          <w:sz w:val="24"/>
          <w:szCs w:val="24"/>
        </w:rPr>
        <w:t>:</w:t>
      </w:r>
      <w:r w:rsidRPr="00AE633C">
        <w:rPr>
          <w:rFonts w:asciiTheme="minorHAnsi" w:hAnsiTheme="minorHAnsi" w:cstheme="minorHAnsi"/>
          <w:sz w:val="24"/>
          <w:szCs w:val="24"/>
        </w:rPr>
        <w:t xml:space="preserve"> Potvrde</w:t>
      </w:r>
      <w:r w:rsidR="00D8291F" w:rsidRPr="00AE633C">
        <w:rPr>
          <w:rFonts w:asciiTheme="minorHAnsi" w:hAnsiTheme="minorHAnsi" w:cstheme="minorHAnsi"/>
          <w:sz w:val="24"/>
          <w:szCs w:val="24"/>
        </w:rPr>
        <w:t xml:space="preserve">nie o vystavení </w:t>
      </w:r>
      <w:r w:rsidR="00AE633C" w:rsidRPr="00AE633C">
        <w:rPr>
          <w:rFonts w:asciiTheme="minorHAnsi" w:hAnsiTheme="minorHAnsi" w:cstheme="minorHAnsi"/>
          <w:sz w:val="24"/>
          <w:szCs w:val="24"/>
        </w:rPr>
        <w:t>poistenia záruky</w:t>
      </w:r>
      <w:r w:rsidR="00E030BA" w:rsidRPr="00AE633C">
        <w:rPr>
          <w:rFonts w:asciiTheme="minorHAnsi" w:hAnsiTheme="minorHAnsi" w:cstheme="minorHAnsi"/>
          <w:sz w:val="24"/>
          <w:szCs w:val="24"/>
        </w:rPr>
        <w:t>/</w:t>
      </w:r>
      <w:r w:rsidR="00D8291F" w:rsidRPr="00AE633C">
        <w:rPr>
          <w:rFonts w:asciiTheme="minorHAnsi" w:hAnsiTheme="minorHAnsi" w:cstheme="minorHAnsi"/>
          <w:sz w:val="24"/>
          <w:szCs w:val="24"/>
        </w:rPr>
        <w:t>bankovej záruk</w:t>
      </w:r>
      <w:r w:rsidR="00AD0A3A" w:rsidRPr="00AE633C">
        <w:rPr>
          <w:rFonts w:asciiTheme="minorHAnsi" w:hAnsiTheme="minorHAnsi" w:cstheme="minorHAnsi"/>
          <w:sz w:val="24"/>
          <w:szCs w:val="24"/>
        </w:rPr>
        <w:t>y</w:t>
      </w:r>
      <w:r w:rsidR="00AD0A3A" w:rsidRPr="00AE633C" w:rsidDel="00AD0A3A">
        <w:rPr>
          <w:rFonts w:asciiTheme="minorHAnsi" w:hAnsiTheme="minorHAnsi" w:cstheme="minorHAnsi"/>
          <w:sz w:val="24"/>
          <w:szCs w:val="24"/>
        </w:rPr>
        <w:t xml:space="preserve"> </w:t>
      </w:r>
    </w:p>
    <w:p w14:paraId="3F30328B" w14:textId="0B0122A6" w:rsidR="00F078D0" w:rsidRPr="00C5024E" w:rsidRDefault="008F7802" w:rsidP="00F078D0">
      <w:pPr>
        <w:tabs>
          <w:tab w:val="left" w:pos="426"/>
        </w:tabs>
        <w:jc w:val="both"/>
        <w:rPr>
          <w:rFonts w:asciiTheme="minorHAnsi" w:hAnsiTheme="minorHAnsi" w:cstheme="minorHAnsi"/>
          <w:sz w:val="24"/>
          <w:szCs w:val="24"/>
          <w:lang w:eastAsia="cs-CZ"/>
        </w:rPr>
      </w:pPr>
      <w:r w:rsidRPr="00AE633C">
        <w:rPr>
          <w:rFonts w:asciiTheme="minorHAnsi" w:hAnsiTheme="minorHAnsi" w:cstheme="minorHAnsi"/>
          <w:sz w:val="24"/>
          <w:szCs w:val="24"/>
          <w:lang w:eastAsia="cs-CZ"/>
        </w:rPr>
        <w:tab/>
        <w:t>Obsah príloh je neoddeliteľnou súčasťou obsahu záväzkového vzťahu založeného touto</w:t>
      </w:r>
      <w:r>
        <w:rPr>
          <w:rFonts w:asciiTheme="minorHAnsi" w:hAnsiTheme="minorHAnsi" w:cstheme="minorHAnsi"/>
          <w:sz w:val="24"/>
          <w:szCs w:val="24"/>
          <w:lang w:eastAsia="cs-CZ"/>
        </w:rPr>
        <w:t xml:space="preserve"> Zmluvou.</w:t>
      </w:r>
    </w:p>
    <w:p w14:paraId="370FE6A6" w14:textId="52C2FC3B" w:rsidR="00F078D0" w:rsidRDefault="00F078D0" w:rsidP="00F078D0">
      <w:pPr>
        <w:tabs>
          <w:tab w:val="left" w:pos="426"/>
        </w:tabs>
        <w:jc w:val="both"/>
        <w:rPr>
          <w:rFonts w:asciiTheme="minorHAnsi" w:hAnsiTheme="minorHAnsi" w:cstheme="minorHAnsi"/>
          <w:sz w:val="24"/>
          <w:szCs w:val="24"/>
          <w:lang w:eastAsia="cs-CZ"/>
        </w:rPr>
      </w:pPr>
    </w:p>
    <w:p w14:paraId="1D5345F7" w14:textId="0265A41F" w:rsidR="00AE633C" w:rsidRDefault="00AE633C" w:rsidP="00F078D0">
      <w:pPr>
        <w:tabs>
          <w:tab w:val="left" w:pos="426"/>
        </w:tabs>
        <w:jc w:val="both"/>
        <w:rPr>
          <w:rFonts w:asciiTheme="minorHAnsi" w:hAnsiTheme="minorHAnsi" w:cstheme="minorHAnsi"/>
          <w:sz w:val="24"/>
          <w:szCs w:val="24"/>
          <w:lang w:eastAsia="cs-CZ"/>
        </w:rPr>
      </w:pPr>
    </w:p>
    <w:p w14:paraId="1055F8F4" w14:textId="564902AD" w:rsidR="00AE633C" w:rsidRDefault="00AE633C" w:rsidP="00F078D0">
      <w:pPr>
        <w:tabs>
          <w:tab w:val="left" w:pos="426"/>
        </w:tabs>
        <w:jc w:val="both"/>
        <w:rPr>
          <w:rFonts w:asciiTheme="minorHAnsi" w:hAnsiTheme="minorHAnsi" w:cstheme="minorHAnsi"/>
          <w:sz w:val="24"/>
          <w:szCs w:val="24"/>
          <w:lang w:eastAsia="cs-CZ"/>
        </w:rPr>
      </w:pPr>
    </w:p>
    <w:p w14:paraId="49F885B5" w14:textId="77777777" w:rsidR="00AE633C" w:rsidRPr="00C5024E" w:rsidRDefault="00AE633C"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10"/>
      <w:headerReference w:type="first" r:id="rId11"/>
      <w:footerReference w:type="first" r:id="rId12"/>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F283C" w14:textId="77777777" w:rsidR="003E1F4D" w:rsidRDefault="003E1F4D">
      <w:r>
        <w:separator/>
      </w:r>
    </w:p>
  </w:endnote>
  <w:endnote w:type="continuationSeparator" w:id="0">
    <w:p w14:paraId="43D3B233" w14:textId="77777777" w:rsidR="003E1F4D" w:rsidRDefault="003E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765D" w14:textId="77777777" w:rsidR="00DA04A5" w:rsidRDefault="00DA04A5"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3844C" w14:textId="77777777" w:rsidR="003E1F4D" w:rsidRDefault="003E1F4D">
      <w:r>
        <w:separator/>
      </w:r>
    </w:p>
  </w:footnote>
  <w:footnote w:type="continuationSeparator" w:id="0">
    <w:p w14:paraId="7B6CBD41" w14:textId="77777777" w:rsidR="003E1F4D" w:rsidRDefault="003E1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4229" w14:textId="77777777" w:rsidR="00DA04A5" w:rsidRDefault="003E1F4D"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DA04A5"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581E922A" w:rsidR="00DA04A5" w:rsidRDefault="00DA04A5">
                              <w:pPr>
                                <w:pBdr>
                                  <w:bottom w:val="single" w:sz="4" w:space="1" w:color="auto"/>
                                </w:pBdr>
                              </w:pPr>
                              <w:r>
                                <w:fldChar w:fldCharType="begin"/>
                              </w:r>
                              <w:r>
                                <w:instrText>PAGE   \* MERGEFORMAT</w:instrText>
                              </w:r>
                              <w:r>
                                <w:fldChar w:fldCharType="separate"/>
                              </w:r>
                              <w:r w:rsidR="004C0EDE">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581E922A" w:rsidR="00DA04A5" w:rsidRDefault="00DA04A5">
                        <w:pPr>
                          <w:pBdr>
                            <w:bottom w:val="single" w:sz="4" w:space="1" w:color="auto"/>
                          </w:pBdr>
                        </w:pPr>
                        <w:r>
                          <w:fldChar w:fldCharType="begin"/>
                        </w:r>
                        <w:r>
                          <w:instrText>PAGE   \* MERGEFORMAT</w:instrText>
                        </w:r>
                        <w:r>
                          <w:fldChar w:fldCharType="separate"/>
                        </w:r>
                        <w:r w:rsidR="004C0EDE">
                          <w:t>20</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41FB" w14:textId="354FBBBE" w:rsidR="00DA04A5" w:rsidRPr="005A00CC" w:rsidRDefault="005A00CC">
    <w:pPr>
      <w:pStyle w:val="Hlavika"/>
      <w:rPr>
        <w:rFonts w:asciiTheme="minorHAnsi" w:hAnsiTheme="minorHAnsi"/>
        <w:sz w:val="18"/>
      </w:rPr>
    </w:pPr>
    <w:r w:rsidRPr="005A00CC">
      <w:rPr>
        <w:rFonts w:asciiTheme="minorHAnsi" w:hAnsiTheme="minorHAnsi"/>
        <w:sz w:val="18"/>
      </w:rPr>
      <w:t>Príloha č. 3. súťažných podkladov k výzve č. 1 – zmluva o dielo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3CF60DB2"/>
    <w:lvl w:ilvl="0" w:tplc="CE5086B4">
      <w:start w:val="1"/>
      <w:numFmt w:val="decimal"/>
      <w:lvlText w:val="%1."/>
      <w:lvlJc w:val="left"/>
      <w:pPr>
        <w:ind w:left="720" w:hanging="360"/>
      </w:pPr>
      <w:rPr>
        <w:rFonts w:asciiTheme="minorHAnsi" w:eastAsia="Times New Roman" w:hAnsiTheme="minorHAnsi" w:cstheme="minorHAnsi"/>
        <w:sz w:val="24"/>
        <w:szCs w:val="24"/>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628AC75E"/>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449C9F7E"/>
    <w:lvl w:ilvl="0" w:tplc="3BC2038A">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69C55FC"/>
    <w:multiLevelType w:val="hybridMultilevel"/>
    <w:tmpl w:val="A2B43B90"/>
    <w:lvl w:ilvl="0" w:tplc="5560CD9E">
      <w:start w:val="5"/>
      <w:numFmt w:val="bullet"/>
      <w:lvlText w:val="-"/>
      <w:lvlJc w:val="left"/>
      <w:pPr>
        <w:ind w:left="1230" w:hanging="360"/>
      </w:pPr>
      <w:rPr>
        <w:rFonts w:ascii="Calibri" w:eastAsia="Times New Roman" w:hAnsi="Calibri" w:cs="Calibri" w:hint="default"/>
      </w:rPr>
    </w:lvl>
    <w:lvl w:ilvl="1" w:tplc="041B0003" w:tentative="1">
      <w:start w:val="1"/>
      <w:numFmt w:val="bullet"/>
      <w:lvlText w:val="o"/>
      <w:lvlJc w:val="left"/>
      <w:pPr>
        <w:ind w:left="1950" w:hanging="360"/>
      </w:pPr>
      <w:rPr>
        <w:rFonts w:ascii="Courier New" w:hAnsi="Courier New" w:cs="Courier New" w:hint="default"/>
      </w:rPr>
    </w:lvl>
    <w:lvl w:ilvl="2" w:tplc="041B0005" w:tentative="1">
      <w:start w:val="1"/>
      <w:numFmt w:val="bullet"/>
      <w:lvlText w:val=""/>
      <w:lvlJc w:val="left"/>
      <w:pPr>
        <w:ind w:left="2670" w:hanging="360"/>
      </w:pPr>
      <w:rPr>
        <w:rFonts w:ascii="Wingdings" w:hAnsi="Wingdings" w:hint="default"/>
      </w:rPr>
    </w:lvl>
    <w:lvl w:ilvl="3" w:tplc="041B0001" w:tentative="1">
      <w:start w:val="1"/>
      <w:numFmt w:val="bullet"/>
      <w:lvlText w:val=""/>
      <w:lvlJc w:val="left"/>
      <w:pPr>
        <w:ind w:left="3390" w:hanging="360"/>
      </w:pPr>
      <w:rPr>
        <w:rFonts w:ascii="Symbol" w:hAnsi="Symbol" w:hint="default"/>
      </w:rPr>
    </w:lvl>
    <w:lvl w:ilvl="4" w:tplc="041B0003" w:tentative="1">
      <w:start w:val="1"/>
      <w:numFmt w:val="bullet"/>
      <w:lvlText w:val="o"/>
      <w:lvlJc w:val="left"/>
      <w:pPr>
        <w:ind w:left="4110" w:hanging="360"/>
      </w:pPr>
      <w:rPr>
        <w:rFonts w:ascii="Courier New" w:hAnsi="Courier New" w:cs="Courier New" w:hint="default"/>
      </w:rPr>
    </w:lvl>
    <w:lvl w:ilvl="5" w:tplc="041B0005" w:tentative="1">
      <w:start w:val="1"/>
      <w:numFmt w:val="bullet"/>
      <w:lvlText w:val=""/>
      <w:lvlJc w:val="left"/>
      <w:pPr>
        <w:ind w:left="4830" w:hanging="360"/>
      </w:pPr>
      <w:rPr>
        <w:rFonts w:ascii="Wingdings" w:hAnsi="Wingdings" w:hint="default"/>
      </w:rPr>
    </w:lvl>
    <w:lvl w:ilvl="6" w:tplc="041B0001" w:tentative="1">
      <w:start w:val="1"/>
      <w:numFmt w:val="bullet"/>
      <w:lvlText w:val=""/>
      <w:lvlJc w:val="left"/>
      <w:pPr>
        <w:ind w:left="5550" w:hanging="360"/>
      </w:pPr>
      <w:rPr>
        <w:rFonts w:ascii="Symbol" w:hAnsi="Symbol" w:hint="default"/>
      </w:rPr>
    </w:lvl>
    <w:lvl w:ilvl="7" w:tplc="041B0003" w:tentative="1">
      <w:start w:val="1"/>
      <w:numFmt w:val="bullet"/>
      <w:lvlText w:val="o"/>
      <w:lvlJc w:val="left"/>
      <w:pPr>
        <w:ind w:left="6270" w:hanging="360"/>
      </w:pPr>
      <w:rPr>
        <w:rFonts w:ascii="Courier New" w:hAnsi="Courier New" w:cs="Courier New" w:hint="default"/>
      </w:rPr>
    </w:lvl>
    <w:lvl w:ilvl="8" w:tplc="041B0005" w:tentative="1">
      <w:start w:val="1"/>
      <w:numFmt w:val="bullet"/>
      <w:lvlText w:val=""/>
      <w:lvlJc w:val="left"/>
      <w:pPr>
        <w:ind w:left="6990" w:hanging="360"/>
      </w:pPr>
      <w:rPr>
        <w:rFonts w:ascii="Wingdings" w:hAnsi="Wingdings" w:hint="default"/>
      </w:rPr>
    </w:lvl>
  </w:abstractNum>
  <w:abstractNum w:abstractNumId="29"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4B0749E"/>
    <w:multiLevelType w:val="hybridMultilevel"/>
    <w:tmpl w:val="4C248FBC"/>
    <w:lvl w:ilvl="0" w:tplc="78E2D7EE">
      <w:numFmt w:val="bullet"/>
      <w:lvlText w:val="-"/>
      <w:lvlJc w:val="left"/>
      <w:pPr>
        <w:ind w:left="1004" w:hanging="360"/>
      </w:pPr>
      <w:rPr>
        <w:rFonts w:ascii="Calibri" w:eastAsia="Times New Roman" w:hAnsi="Calibri" w:cstheme="minorHAnsi"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8"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7"/>
  </w:num>
  <w:num w:numId="3">
    <w:abstractNumId w:val="36"/>
  </w:num>
  <w:num w:numId="4">
    <w:abstractNumId w:val="20"/>
  </w:num>
  <w:num w:numId="5">
    <w:abstractNumId w:val="9"/>
  </w:num>
  <w:num w:numId="6">
    <w:abstractNumId w:val="35"/>
  </w:num>
  <w:num w:numId="7">
    <w:abstractNumId w:val="8"/>
  </w:num>
  <w:num w:numId="8">
    <w:abstractNumId w:val="0"/>
  </w:num>
  <w:num w:numId="9">
    <w:abstractNumId w:val="19"/>
  </w:num>
  <w:num w:numId="10">
    <w:abstractNumId w:val="34"/>
  </w:num>
  <w:num w:numId="11">
    <w:abstractNumId w:val="31"/>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9"/>
  </w:num>
  <w:num w:numId="22">
    <w:abstractNumId w:val="16"/>
  </w:num>
  <w:num w:numId="23">
    <w:abstractNumId w:val="32"/>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8"/>
  </w:num>
  <w:num w:numId="31">
    <w:abstractNumId w:val="4"/>
  </w:num>
  <w:num w:numId="32">
    <w:abstractNumId w:val="11"/>
  </w:num>
  <w:num w:numId="33">
    <w:abstractNumId w:val="17"/>
  </w:num>
  <w:num w:numId="34">
    <w:abstractNumId w:val="24"/>
  </w:num>
  <w:num w:numId="35">
    <w:abstractNumId w:val="28"/>
  </w:num>
  <w:num w:numId="36">
    <w:abstractNumId w:val="30"/>
  </w:num>
  <w:num w:numId="37">
    <w:abstractNumId w:val="1"/>
  </w:num>
  <w:num w:numId="38">
    <w:abstractNumId w:val="33"/>
  </w:num>
  <w:num w:numId="39">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00CC0"/>
    <w:rsid w:val="00010B94"/>
    <w:rsid w:val="000114DC"/>
    <w:rsid w:val="00041053"/>
    <w:rsid w:val="00097DD2"/>
    <w:rsid w:val="000B1CE4"/>
    <w:rsid w:val="000E5C75"/>
    <w:rsid w:val="00102533"/>
    <w:rsid w:val="00102778"/>
    <w:rsid w:val="00102A86"/>
    <w:rsid w:val="00103625"/>
    <w:rsid w:val="00134CBC"/>
    <w:rsid w:val="001379BF"/>
    <w:rsid w:val="001A6123"/>
    <w:rsid w:val="001A773C"/>
    <w:rsid w:val="001B1CD6"/>
    <w:rsid w:val="001E737A"/>
    <w:rsid w:val="001F0F05"/>
    <w:rsid w:val="001F4D6D"/>
    <w:rsid w:val="00220671"/>
    <w:rsid w:val="00223504"/>
    <w:rsid w:val="0024096F"/>
    <w:rsid w:val="00243107"/>
    <w:rsid w:val="00243C09"/>
    <w:rsid w:val="00273FAB"/>
    <w:rsid w:val="002B48D2"/>
    <w:rsid w:val="002C49D8"/>
    <w:rsid w:val="002D7D04"/>
    <w:rsid w:val="003002B5"/>
    <w:rsid w:val="0032350B"/>
    <w:rsid w:val="003744B2"/>
    <w:rsid w:val="003842CF"/>
    <w:rsid w:val="00387ABB"/>
    <w:rsid w:val="003E1F4D"/>
    <w:rsid w:val="003F622D"/>
    <w:rsid w:val="0042763E"/>
    <w:rsid w:val="00441ED9"/>
    <w:rsid w:val="0044233B"/>
    <w:rsid w:val="00450B44"/>
    <w:rsid w:val="004545F1"/>
    <w:rsid w:val="004A1938"/>
    <w:rsid w:val="004B694B"/>
    <w:rsid w:val="004C0EDE"/>
    <w:rsid w:val="004D3BF5"/>
    <w:rsid w:val="004E36E1"/>
    <w:rsid w:val="005100CF"/>
    <w:rsid w:val="00523A29"/>
    <w:rsid w:val="005309F5"/>
    <w:rsid w:val="00530D84"/>
    <w:rsid w:val="0053778D"/>
    <w:rsid w:val="005A00CC"/>
    <w:rsid w:val="005E7793"/>
    <w:rsid w:val="00605236"/>
    <w:rsid w:val="0060536A"/>
    <w:rsid w:val="00617DF3"/>
    <w:rsid w:val="00641B0B"/>
    <w:rsid w:val="00655E4C"/>
    <w:rsid w:val="00660DFB"/>
    <w:rsid w:val="006B3711"/>
    <w:rsid w:val="006B4A89"/>
    <w:rsid w:val="006F0805"/>
    <w:rsid w:val="007126B2"/>
    <w:rsid w:val="007406DB"/>
    <w:rsid w:val="00754B2B"/>
    <w:rsid w:val="00767ED7"/>
    <w:rsid w:val="0077105A"/>
    <w:rsid w:val="00776912"/>
    <w:rsid w:val="00777930"/>
    <w:rsid w:val="00787F50"/>
    <w:rsid w:val="00790691"/>
    <w:rsid w:val="007A4DA5"/>
    <w:rsid w:val="007C7151"/>
    <w:rsid w:val="007E42CE"/>
    <w:rsid w:val="007F0C27"/>
    <w:rsid w:val="007F64F1"/>
    <w:rsid w:val="00806832"/>
    <w:rsid w:val="00841642"/>
    <w:rsid w:val="00864942"/>
    <w:rsid w:val="008778DD"/>
    <w:rsid w:val="008C0529"/>
    <w:rsid w:val="008D0AD1"/>
    <w:rsid w:val="008D2CB3"/>
    <w:rsid w:val="008D2FD2"/>
    <w:rsid w:val="008E217C"/>
    <w:rsid w:val="008F7802"/>
    <w:rsid w:val="009017BB"/>
    <w:rsid w:val="0092660C"/>
    <w:rsid w:val="00930372"/>
    <w:rsid w:val="00936470"/>
    <w:rsid w:val="00971C29"/>
    <w:rsid w:val="00977A1E"/>
    <w:rsid w:val="0099455A"/>
    <w:rsid w:val="009A5257"/>
    <w:rsid w:val="009D5D2C"/>
    <w:rsid w:val="009E5768"/>
    <w:rsid w:val="009F7207"/>
    <w:rsid w:val="00A037BE"/>
    <w:rsid w:val="00A105AD"/>
    <w:rsid w:val="00A16D7D"/>
    <w:rsid w:val="00A26C2B"/>
    <w:rsid w:val="00A44B97"/>
    <w:rsid w:val="00A52BB3"/>
    <w:rsid w:val="00A57E7B"/>
    <w:rsid w:val="00A62948"/>
    <w:rsid w:val="00A763F5"/>
    <w:rsid w:val="00A91981"/>
    <w:rsid w:val="00AC739D"/>
    <w:rsid w:val="00AD0A3A"/>
    <w:rsid w:val="00AE633C"/>
    <w:rsid w:val="00AF719E"/>
    <w:rsid w:val="00B24ADD"/>
    <w:rsid w:val="00B30E4F"/>
    <w:rsid w:val="00B46D01"/>
    <w:rsid w:val="00B53F80"/>
    <w:rsid w:val="00B57BB8"/>
    <w:rsid w:val="00B753B2"/>
    <w:rsid w:val="00B841D4"/>
    <w:rsid w:val="00BD3B68"/>
    <w:rsid w:val="00BF05DC"/>
    <w:rsid w:val="00C042EF"/>
    <w:rsid w:val="00C17BD6"/>
    <w:rsid w:val="00C5393B"/>
    <w:rsid w:val="00C56F05"/>
    <w:rsid w:val="00C950AB"/>
    <w:rsid w:val="00CE0B94"/>
    <w:rsid w:val="00D117A9"/>
    <w:rsid w:val="00D17B0B"/>
    <w:rsid w:val="00D3136E"/>
    <w:rsid w:val="00D428D7"/>
    <w:rsid w:val="00D471A1"/>
    <w:rsid w:val="00D5330A"/>
    <w:rsid w:val="00D77225"/>
    <w:rsid w:val="00D8291F"/>
    <w:rsid w:val="00D84908"/>
    <w:rsid w:val="00D90D6A"/>
    <w:rsid w:val="00DA04A5"/>
    <w:rsid w:val="00E030BA"/>
    <w:rsid w:val="00E141E4"/>
    <w:rsid w:val="00E53DC1"/>
    <w:rsid w:val="00E64CDE"/>
    <w:rsid w:val="00E80DDD"/>
    <w:rsid w:val="00E82954"/>
    <w:rsid w:val="00EA16DB"/>
    <w:rsid w:val="00EA65BB"/>
    <w:rsid w:val="00EC65CB"/>
    <w:rsid w:val="00ED74C6"/>
    <w:rsid w:val="00EE411A"/>
    <w:rsid w:val="00EF3214"/>
    <w:rsid w:val="00F078D0"/>
    <w:rsid w:val="00F23E40"/>
    <w:rsid w:val="00F70E8B"/>
    <w:rsid w:val="00F71530"/>
    <w:rsid w:val="00F805C2"/>
    <w:rsid w:val="00FA0783"/>
    <w:rsid w:val="00FB7D4D"/>
    <w:rsid w:val="00FF5A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unhideWhenUsed/>
    <w:rsid w:val="00E141E4"/>
    <w:rPr>
      <w:sz w:val="16"/>
      <w:szCs w:val="16"/>
    </w:rPr>
  </w:style>
  <w:style w:type="paragraph" w:styleId="Textkomentra">
    <w:name w:val="annotation text"/>
    <w:basedOn w:val="Normlny"/>
    <w:link w:val="TextkomentraChar"/>
    <w:uiPriority w:val="99"/>
    <w:unhideWhenUsed/>
    <w:rsid w:val="00E141E4"/>
    <w:rPr>
      <w:sz w:val="20"/>
      <w:szCs w:val="20"/>
    </w:rPr>
  </w:style>
  <w:style w:type="character" w:customStyle="1" w:styleId="TextkomentraChar">
    <w:name w:val="Text komentára Char"/>
    <w:basedOn w:val="Predvolenpsmoodseku"/>
    <w:link w:val="Textkomentra"/>
    <w:uiPriority w:val="99"/>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 w:type="paragraph" w:customStyle="1" w:styleId="Default">
    <w:name w:val="Default"/>
    <w:rsid w:val="00EA65B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tl1">
    <w:name w:val="Štýl1"/>
    <w:basedOn w:val="Normlny"/>
    <w:uiPriority w:val="99"/>
    <w:rsid w:val="00223504"/>
    <w:pPr>
      <w:jc w:val="both"/>
    </w:pPr>
    <w:rPr>
      <w:rFonts w:ascii="Tahoma" w:hAnsi="Tahoma" w:cs="Tahoma"/>
      <w:noProof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3_zmluva_o_dielo" edit="true"/>
    <f:field ref="objsubject" par="" text="" edit="true"/>
    <f:field ref="objcreatedby" par="" text="Martincová, Alena, Ing."/>
    <f:field ref="objcreatedat" par="" date="2019-05-20T07:29:07" text="20. 5. 2019 7:29:07"/>
    <f:field ref="objchangedby" par="" text="Martincová, Alena, Ing."/>
    <f:field ref="objmodifiedat" par="" date="2019-05-20T07:29:10" text="20. 5. 2019 7:29:10"/>
    <f:field ref="doc_FSCFOLIO_1_1001_FieldDocumentNumber" par="" text=""/>
    <f:field ref="doc_FSCFOLIO_1_1001_FieldSubject" par="" text=""/>
    <f:field ref="FSCFOLIO_1_1001_FieldCurrentUser" par="" text="Mgr. Martin Daniš"/>
    <f:field ref="CCAPRECONFIG_15_1001_Objektname" par="" text="priloha_c_3_zmluva_o_diel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C5F9CA0-F374-44D1-90FC-034588CA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10407</Words>
  <Characters>59323</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Muránsky Peter</dc:creator>
  <cp:keywords/>
  <dc:description/>
  <cp:lastModifiedBy>Daniš Martin</cp:lastModifiedBy>
  <cp:revision>12</cp:revision>
  <cp:lastPrinted>2018-06-25T09:43:00Z</cp:lastPrinted>
  <dcterms:created xsi:type="dcterms:W3CDTF">2019-04-29T13:55:00Z</dcterms:created>
  <dcterms:modified xsi:type="dcterms:W3CDTF">2019-05-21T10:49:00Z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Alena Martincová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20. 5. 2019, 07:29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20. 5. 2019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20.5.2019, 07:29</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Martincová, Alena,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20.05.2019</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*COO.2090.100.9.1080205*</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vedúci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COO.2090.100.9.1080205</vt:lpwstr>
  </property>
  <property fmtid="{D5CDD505-2E9C-101B-9397-08002B2CF9AE}" pid="385" name="FSC#FSCFOLIO@1.1001:docpropproject">
    <vt:lpwstr/>
  </property>
</Properties>
</file>