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106EC" w14:textId="77777777" w:rsidR="006E183A" w:rsidRDefault="006E183A" w:rsidP="00E1051F">
      <w:pPr>
        <w:spacing w:after="0"/>
        <w:rPr>
          <w:sz w:val="24"/>
          <w:szCs w:val="24"/>
        </w:rPr>
      </w:pPr>
    </w:p>
    <w:p w14:paraId="0F4B4E3F" w14:textId="77777777" w:rsidR="004A50FA" w:rsidRDefault="001E604B" w:rsidP="000B0987">
      <w:pPr>
        <w:spacing w:after="0"/>
        <w:jc w:val="center"/>
        <w:rPr>
          <w:rFonts w:ascii="Calibri" w:eastAsia="Arial" w:hAnsi="Calibri" w:cs="Times New Roman"/>
          <w:b/>
          <w:bCs/>
          <w:sz w:val="28"/>
          <w:szCs w:val="28"/>
          <w:u w:color="000000"/>
          <w:lang w:val="sk" w:eastAsia="ar-SA"/>
        </w:rPr>
      </w:pPr>
      <w:r w:rsidRPr="00302B1A">
        <w:rPr>
          <w:rFonts w:ascii="Calibri" w:eastAsia="Arial" w:hAnsi="Calibri" w:cs="Times New Roman"/>
          <w:b/>
          <w:bCs/>
          <w:sz w:val="28"/>
          <w:szCs w:val="28"/>
          <w:u w:color="000000"/>
          <w:lang w:val="sk" w:eastAsia="ar-SA"/>
        </w:rPr>
        <w:t>Výzva</w:t>
      </w:r>
      <w:r w:rsidRPr="00302B1A">
        <w:rPr>
          <w:rFonts w:ascii="Calibri" w:eastAsia="Arial" w:hAnsi="Calibri" w:cs="Times New Roman"/>
          <w:sz w:val="28"/>
          <w:szCs w:val="28"/>
          <w:u w:color="000000"/>
          <w:lang w:val="sk" w:eastAsia="ar-SA"/>
        </w:rPr>
        <w:t xml:space="preserve"> </w:t>
      </w:r>
      <w:r w:rsidRPr="00302B1A">
        <w:rPr>
          <w:rFonts w:ascii="Calibri" w:eastAsia="Arial" w:hAnsi="Calibri" w:cs="Times New Roman"/>
          <w:b/>
          <w:bCs/>
          <w:sz w:val="28"/>
          <w:szCs w:val="28"/>
          <w:u w:color="000000"/>
          <w:lang w:val="sk" w:eastAsia="ar-SA"/>
        </w:rPr>
        <w:t>na pred</w:t>
      </w:r>
      <w:r w:rsidR="001C6A88" w:rsidRPr="00302B1A">
        <w:rPr>
          <w:rFonts w:ascii="Calibri" w:eastAsia="Arial" w:hAnsi="Calibri" w:cs="Times New Roman"/>
          <w:b/>
          <w:bCs/>
          <w:sz w:val="28"/>
          <w:szCs w:val="28"/>
          <w:u w:color="000000"/>
          <w:lang w:val="sk" w:eastAsia="ar-SA"/>
        </w:rPr>
        <w:t>kladanie ponú</w:t>
      </w:r>
      <w:r w:rsidR="004A50FA">
        <w:rPr>
          <w:rFonts w:ascii="Calibri" w:eastAsia="Arial" w:hAnsi="Calibri" w:cs="Times New Roman"/>
          <w:b/>
          <w:bCs/>
          <w:sz w:val="28"/>
          <w:szCs w:val="28"/>
          <w:u w:color="000000"/>
          <w:lang w:val="sk" w:eastAsia="ar-SA"/>
        </w:rPr>
        <w:t>k</w:t>
      </w:r>
    </w:p>
    <w:p w14:paraId="07DAF778" w14:textId="7ED03D13" w:rsidR="004A50FA" w:rsidRDefault="001E604B" w:rsidP="000B098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</w:pPr>
      <w:r w:rsidRPr="00302B1A">
        <w:rPr>
          <w:rFonts w:ascii="Calibri" w:eastAsia="Arial" w:hAnsi="Calibri" w:cs="Times New Roman"/>
          <w:bCs/>
          <w:sz w:val="28"/>
          <w:szCs w:val="28"/>
          <w:u w:color="000000"/>
          <w:lang w:val="sk" w:eastAsia="ar-SA"/>
        </w:rPr>
        <w:t>(ďalej len „Výzva“)</w:t>
      </w:r>
      <w:r w:rsidR="000B0987" w:rsidRPr="00302B1A">
        <w:rPr>
          <w:rFonts w:ascii="Calibri" w:eastAsia="Arial" w:hAnsi="Calibri" w:cs="Times New Roman"/>
          <w:bCs/>
          <w:sz w:val="28"/>
          <w:szCs w:val="28"/>
          <w:u w:color="000000"/>
          <w:lang w:val="sk" w:eastAsia="ar-SA"/>
        </w:rPr>
        <w:t xml:space="preserve"> </w:t>
      </w:r>
      <w:r w:rsidR="004A50FA">
        <w:rPr>
          <w:rFonts w:ascii="Calibri" w:eastAsia="Arial" w:hAnsi="Calibri" w:cs="Times New Roman"/>
          <w:bCs/>
          <w:sz w:val="28"/>
          <w:szCs w:val="28"/>
          <w:u w:color="000000"/>
          <w:lang w:val="sk" w:eastAsia="ar-SA"/>
        </w:rPr>
        <w:t>–</w:t>
      </w:r>
      <w:r w:rsidR="00302B1A" w:rsidRPr="00302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t xml:space="preserve"> </w:t>
      </w:r>
    </w:p>
    <w:p w14:paraId="15C3EE8D" w14:textId="77777777" w:rsidR="00A74C38" w:rsidRDefault="00A74C38" w:rsidP="000B098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</w:pPr>
    </w:p>
    <w:p w14:paraId="441A0625" w14:textId="539663D3" w:rsidR="001E604B" w:rsidRPr="00F102BD" w:rsidRDefault="00F102BD" w:rsidP="000B0987">
      <w:pPr>
        <w:spacing w:after="0"/>
        <w:jc w:val="center"/>
        <w:rPr>
          <w:sz w:val="28"/>
          <w:szCs w:val="28"/>
        </w:rPr>
      </w:pPr>
      <w:r w:rsidRPr="00F102BD">
        <w:rPr>
          <w:rFonts w:ascii="Calibri" w:eastAsia="Arial" w:hAnsi="Calibri" w:cs="Times New Roman"/>
          <w:b/>
          <w:bCs/>
          <w:sz w:val="28"/>
          <w:szCs w:val="28"/>
          <w:u w:color="000000"/>
          <w:lang w:eastAsia="ar-SA"/>
        </w:rPr>
        <w:t>Profylaktika, servis, oprava, údržba, náhradné diely a nastavenie AMS.</w:t>
      </w:r>
    </w:p>
    <w:p w14:paraId="356AA138" w14:textId="77777777" w:rsidR="00401E8C" w:rsidRDefault="00401E8C" w:rsidP="001E604B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rPr>
          <w:rFonts w:ascii="Calibri" w:eastAsia="Arial" w:hAnsi="Calibri" w:cs="Calibri"/>
          <w:b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</w:t>
      </w:r>
    </w:p>
    <w:p w14:paraId="56B7AAC6" w14:textId="5AE3F85F" w:rsidR="00401E8C" w:rsidRPr="00401E8C" w:rsidRDefault="00401E8C" w:rsidP="007F7679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center"/>
        <w:rPr>
          <w:rFonts w:ascii="Calibri" w:eastAsia="Arial" w:hAnsi="Calibri" w:cs="Calibri"/>
          <w:bCs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Komunikácia pre uvedenú zákazku sa uskutočňuje prostredníctvom systému na elektronickú</w:t>
      </w:r>
    </w:p>
    <w:p w14:paraId="15E6A598" w14:textId="2105195D" w:rsidR="00454632" w:rsidRPr="00D52A68" w:rsidRDefault="00401E8C" w:rsidP="00D52A68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center"/>
        <w:rPr>
          <w:rFonts w:ascii="Calibri" w:eastAsia="Arial" w:hAnsi="Calibri" w:cs="Calibri"/>
          <w:b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komunikáciu –</w:t>
      </w:r>
      <w:r w:rsidRPr="00401E8C">
        <w:rPr>
          <w:rFonts w:ascii="Calibri" w:eastAsia="Arial" w:hAnsi="Calibri" w:cs="Calibri"/>
          <w:b/>
          <w:lang w:val="sk" w:eastAsia="sk"/>
        </w:rPr>
        <w:t xml:space="preserve"> JOSEPHINE: </w:t>
      </w:r>
      <w:r>
        <w:rPr>
          <w:rFonts w:ascii="Calibri" w:eastAsia="Arial" w:hAnsi="Calibri" w:cs="Calibri"/>
          <w:b/>
          <w:lang w:val="sk" w:eastAsia="sk"/>
        </w:rPr>
        <w:t xml:space="preserve"> </w:t>
      </w:r>
      <w:hyperlink r:id="rId8" w:history="1">
        <w:r w:rsidRPr="007A62AB">
          <w:rPr>
            <w:rStyle w:val="Hypertextovprepojenie"/>
            <w:rFonts w:ascii="Calibri" w:eastAsia="Arial" w:hAnsi="Calibri" w:cs="Calibri"/>
            <w:b/>
            <w:lang w:val="sk" w:eastAsia="sk"/>
          </w:rPr>
          <w:t>https://josephine.proebiz.com/sk/</w:t>
        </w:r>
      </w:hyperlink>
      <w:r>
        <w:rPr>
          <w:rFonts w:ascii="Calibri" w:eastAsia="Arial" w:hAnsi="Calibri" w:cs="Calibri"/>
          <w:b/>
          <w:lang w:val="sk" w:eastAsia="sk"/>
        </w:rPr>
        <w:t xml:space="preserve"> </w:t>
      </w:r>
      <w:r w:rsidR="001E604B" w:rsidRPr="001E604B">
        <w:rPr>
          <w:rFonts w:ascii="Calibri" w:eastAsia="Arial" w:hAnsi="Calibri" w:cs="Calibri"/>
          <w:b/>
          <w:lang w:val="sk" w:eastAsia="sk"/>
        </w:rPr>
        <w:tab/>
      </w:r>
      <w:r w:rsidR="001E604B" w:rsidRPr="001E604B">
        <w:rPr>
          <w:rFonts w:ascii="Calibri" w:eastAsia="Arial" w:hAnsi="Calibri" w:cs="Calibri"/>
          <w:b/>
          <w:lang w:val="sk" w:eastAsia="sk"/>
        </w:rPr>
        <w:br/>
      </w:r>
    </w:p>
    <w:p w14:paraId="21B52537" w14:textId="7F702F12" w:rsidR="00454632" w:rsidRPr="00BC7473" w:rsidRDefault="003F68BC" w:rsidP="009043FD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hanging="207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Základné informácie</w:t>
      </w:r>
    </w:p>
    <w:p w14:paraId="4C618701" w14:textId="2479090B" w:rsidR="001E604B" w:rsidRDefault="003F68BC" w:rsidP="00454632">
      <w:pPr>
        <w:widowControl w:val="0"/>
        <w:autoSpaceDE w:val="0"/>
        <w:autoSpaceDN w:val="0"/>
        <w:spacing w:after="0" w:line="240" w:lineRule="auto"/>
        <w:ind w:left="602"/>
        <w:jc w:val="both"/>
        <w:rPr>
          <w:rFonts w:ascii="Calibri" w:eastAsia="Arial" w:hAnsi="Calibri" w:cs="Calibri"/>
          <w:lang w:val="sk" w:eastAsia="sk"/>
        </w:rPr>
      </w:pPr>
      <w:r w:rsidRPr="00454632">
        <w:rPr>
          <w:rFonts w:ascii="Calibri" w:eastAsia="Arial" w:hAnsi="Calibri" w:cs="Calibri"/>
          <w:lang w:val="sk" w:eastAsia="sk"/>
        </w:rPr>
        <w:t>Obstarávateľ:</w:t>
      </w:r>
      <w:r w:rsidR="001E604B" w:rsidRPr="00454632">
        <w:rPr>
          <w:rFonts w:ascii="Calibri" w:eastAsia="Arial" w:hAnsi="Calibri" w:cs="Calibri"/>
          <w:lang w:val="sk" w:eastAsia="sk"/>
        </w:rPr>
        <w:tab/>
      </w:r>
      <w:r w:rsidR="000D4ADF" w:rsidRPr="000D4ADF">
        <w:rPr>
          <w:rFonts w:ascii="Calibri" w:eastAsia="Arial" w:hAnsi="Calibri" w:cs="Calibri"/>
          <w:lang w:val="sk" w:eastAsia="sk"/>
        </w:rPr>
        <w:t xml:space="preserve">Odvoz a likvidácia odpadu a.s., </w:t>
      </w:r>
      <w:proofErr w:type="spellStart"/>
      <w:r w:rsidR="000D4ADF" w:rsidRPr="000D4ADF">
        <w:rPr>
          <w:rFonts w:ascii="Calibri" w:eastAsia="Arial" w:hAnsi="Calibri" w:cs="Calibri"/>
          <w:lang w:val="sk" w:eastAsia="sk"/>
        </w:rPr>
        <w:t>Ivanská</w:t>
      </w:r>
      <w:proofErr w:type="spellEnd"/>
      <w:r w:rsidR="000D4ADF" w:rsidRPr="000D4ADF">
        <w:rPr>
          <w:rFonts w:ascii="Calibri" w:eastAsia="Arial" w:hAnsi="Calibri" w:cs="Calibri"/>
          <w:lang w:val="sk" w:eastAsia="sk"/>
        </w:rPr>
        <w:t xml:space="preserve"> cesta 22, 821 04 Bratislava, v zmysle </w:t>
      </w:r>
      <w:r w:rsidR="000D4ADF" w:rsidRPr="000D4ADF">
        <w:rPr>
          <w:rFonts w:ascii="Calibri" w:eastAsia="Arial" w:hAnsi="Calibri" w:cs="Calibri"/>
          <w:lang w:eastAsia="sk"/>
        </w:rPr>
        <w:t xml:space="preserve">§ 9 ods. </w:t>
      </w:r>
      <w:r w:rsidR="00DF049B">
        <w:rPr>
          <w:rFonts w:ascii="Calibri" w:eastAsia="Arial" w:hAnsi="Calibri" w:cs="Calibri"/>
          <w:lang w:eastAsia="sk"/>
        </w:rPr>
        <w:t>3</w:t>
      </w:r>
      <w:r w:rsidR="000D4ADF" w:rsidRPr="000D4ADF">
        <w:rPr>
          <w:rFonts w:ascii="Calibri" w:eastAsia="Arial" w:hAnsi="Calibri" w:cs="Calibri"/>
          <w:lang w:eastAsia="sk"/>
        </w:rPr>
        <w:t xml:space="preserve"> zákona č. 343/2015 Z. z. o  verejnom obstarávaní a o zmene a doplnení niektorých zákonov v znení neskorších predpisov (ďalej len „ZVO“).</w:t>
      </w:r>
    </w:p>
    <w:p w14:paraId="04E0C320" w14:textId="13C85883" w:rsidR="00A8748A" w:rsidRPr="00D8213D" w:rsidRDefault="00185004" w:rsidP="00D8213D">
      <w:pPr>
        <w:pStyle w:val="Nadpis1"/>
        <w:keepNext w:val="0"/>
        <w:spacing w:before="0"/>
        <w:ind w:left="2694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85004">
        <w:rPr>
          <w:rFonts w:asciiTheme="minorHAnsi" w:eastAsia="Arial" w:hAnsiTheme="minorHAnsi" w:cstheme="minorHAnsi"/>
          <w:b w:val="0"/>
          <w:bCs w:val="0"/>
          <w:color w:val="auto"/>
          <w:sz w:val="22"/>
          <w:szCs w:val="22"/>
          <w:lang w:val="sk" w:eastAsia="sk"/>
        </w:rPr>
        <w:t xml:space="preserve"> </w:t>
      </w:r>
    </w:p>
    <w:p w14:paraId="1A33DDE6" w14:textId="50E68865" w:rsidR="001A2CF9" w:rsidRDefault="001E604B" w:rsidP="001A2CF9">
      <w:pPr>
        <w:widowControl w:val="0"/>
        <w:autoSpaceDE w:val="0"/>
        <w:autoSpaceDN w:val="0"/>
        <w:spacing w:after="0" w:line="240" w:lineRule="auto"/>
        <w:ind w:left="624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Kontaktná osoba: </w:t>
      </w:r>
      <w:r w:rsidRPr="001E604B">
        <w:rPr>
          <w:rFonts w:ascii="Calibri" w:eastAsia="Arial" w:hAnsi="Calibri" w:cs="Calibri"/>
          <w:lang w:val="sk" w:eastAsia="sk"/>
        </w:rPr>
        <w:tab/>
      </w:r>
      <w:r w:rsidR="004C1298">
        <w:rPr>
          <w:rFonts w:ascii="Calibri" w:eastAsia="Arial" w:hAnsi="Calibri" w:cs="Calibri"/>
          <w:lang w:val="sk" w:eastAsia="sk"/>
        </w:rPr>
        <w:t>Adam Kašák</w:t>
      </w:r>
      <w:r w:rsidR="001A2CF9">
        <w:rPr>
          <w:rFonts w:ascii="Calibri" w:eastAsia="Arial" w:hAnsi="Calibri" w:cs="Calibri"/>
          <w:lang w:val="sk" w:eastAsia="sk"/>
        </w:rPr>
        <w:t xml:space="preserve">, </w:t>
      </w:r>
      <w:hyperlink r:id="rId9" w:history="1">
        <w:r w:rsidR="004C1298" w:rsidRPr="00B57C21">
          <w:rPr>
            <w:rStyle w:val="Hypertextovprepojenie"/>
            <w:rFonts w:ascii="Calibri" w:eastAsia="Arial" w:hAnsi="Calibri" w:cs="Calibri"/>
            <w:lang w:val="sk" w:eastAsia="sk"/>
          </w:rPr>
          <w:t>kasak@olo.sk</w:t>
        </w:r>
      </w:hyperlink>
      <w:r w:rsidR="001A2CF9">
        <w:rPr>
          <w:rFonts w:ascii="Calibri" w:eastAsia="Arial" w:hAnsi="Calibri" w:cs="Calibri"/>
          <w:lang w:val="sk" w:eastAsia="sk"/>
        </w:rPr>
        <w:t xml:space="preserve">, </w:t>
      </w:r>
      <w:r w:rsidR="00B11802">
        <w:rPr>
          <w:rFonts w:ascii="Calibri" w:eastAsia="Arial" w:hAnsi="Calibri" w:cs="Calibri"/>
          <w:lang w:val="sk" w:eastAsia="sk"/>
        </w:rPr>
        <w:t xml:space="preserve">+421918 110 </w:t>
      </w:r>
      <w:r w:rsidR="004C1298">
        <w:rPr>
          <w:rFonts w:ascii="Calibri" w:eastAsia="Arial" w:hAnsi="Calibri" w:cs="Calibri"/>
          <w:lang w:val="sk" w:eastAsia="sk"/>
        </w:rPr>
        <w:t>644</w:t>
      </w:r>
    </w:p>
    <w:p w14:paraId="43B22483" w14:textId="027FFA2B" w:rsidR="00C535B8" w:rsidRPr="0062573E" w:rsidRDefault="007B2BF5" w:rsidP="0062573E">
      <w:pPr>
        <w:widowControl w:val="0"/>
        <w:autoSpaceDE w:val="0"/>
        <w:autoSpaceDN w:val="0"/>
        <w:spacing w:after="0" w:line="240" w:lineRule="auto"/>
        <w:ind w:left="624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lang w:val="sk" w:eastAsia="sk"/>
        </w:rPr>
        <w:t xml:space="preserve">                                         </w:t>
      </w:r>
    </w:p>
    <w:p w14:paraId="18AE75D2" w14:textId="4B2F8B2D" w:rsidR="00C535B8" w:rsidRPr="001E604B" w:rsidRDefault="00C535B8" w:rsidP="00C535B8">
      <w:pPr>
        <w:widowControl w:val="0"/>
        <w:autoSpaceDE w:val="0"/>
        <w:autoSpaceDN w:val="0"/>
        <w:spacing w:after="0" w:line="240" w:lineRule="auto"/>
        <w:ind w:left="624"/>
        <w:jc w:val="both"/>
        <w:rPr>
          <w:rFonts w:ascii="Calibri" w:eastAsia="Arial" w:hAnsi="Calibri" w:cs="Calibri"/>
          <w:lang w:val="sk" w:eastAsia="sk"/>
        </w:rPr>
      </w:pPr>
      <w:r w:rsidRPr="00C535B8">
        <w:rPr>
          <w:rFonts w:ascii="Calibri" w:eastAsia="Arial" w:hAnsi="Calibri" w:cs="Calibri"/>
          <w:lang w:eastAsia="sk"/>
        </w:rPr>
        <w:t xml:space="preserve">Komunikácia medzi obstarávateľom a záujemcami/uchádzačmi, ako aj predkladanie ponúk uchádzačmi sa uskutočňuje výhradne prostredníctvom informačného </w:t>
      </w:r>
      <w:r w:rsidR="0097675F" w:rsidRPr="00C535B8">
        <w:rPr>
          <w:rFonts w:ascii="Calibri" w:eastAsia="Arial" w:hAnsi="Calibri" w:cs="Calibri"/>
          <w:lang w:eastAsia="sk"/>
        </w:rPr>
        <w:t>systém</w:t>
      </w:r>
      <w:r w:rsidR="0097675F">
        <w:rPr>
          <w:rFonts w:ascii="Calibri" w:eastAsia="Arial" w:hAnsi="Calibri" w:cs="Calibri"/>
          <w:lang w:eastAsia="sk"/>
        </w:rPr>
        <w:t>u</w:t>
      </w:r>
      <w:r w:rsidRPr="00C535B8">
        <w:rPr>
          <w:rFonts w:ascii="Calibri" w:eastAsia="Arial" w:hAnsi="Calibri" w:cs="Calibri"/>
          <w:lang w:eastAsia="sk"/>
        </w:rPr>
        <w:t xml:space="preserve"> JOSEPHINE na adrese</w:t>
      </w:r>
      <w:r>
        <w:rPr>
          <w:rFonts w:ascii="Calibri" w:eastAsia="Arial" w:hAnsi="Calibri" w:cs="Calibri"/>
          <w:lang w:eastAsia="sk"/>
        </w:rPr>
        <w:t xml:space="preserve"> </w:t>
      </w:r>
      <w:hyperlink r:id="rId10" w:history="1">
        <w:r w:rsidR="00CD6305" w:rsidRPr="00B57C21">
          <w:rPr>
            <w:rStyle w:val="Hypertextovprepojenie"/>
          </w:rPr>
          <w:t>https://josephine.proebiz.com/sk/promoter/tender/37869/summary</w:t>
        </w:r>
      </w:hyperlink>
      <w:r w:rsidR="00CD6305">
        <w:t xml:space="preserve"> </w:t>
      </w:r>
    </w:p>
    <w:p w14:paraId="1667EBB6" w14:textId="77777777" w:rsidR="00454632" w:rsidRDefault="001E604B" w:rsidP="00454632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ab/>
      </w:r>
    </w:p>
    <w:p w14:paraId="63F22CDC" w14:textId="69950966" w:rsidR="00454632" w:rsidRPr="00BC7473" w:rsidRDefault="003F68BC" w:rsidP="00681C80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/>
        <w:ind w:left="426" w:hanging="69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Identifikácia predmetu obstarávania podľa CPV kódov</w:t>
      </w:r>
    </w:p>
    <w:p w14:paraId="24E47AFD" w14:textId="145905A1" w:rsidR="00AA55B6" w:rsidRPr="00770435" w:rsidRDefault="007F7679" w:rsidP="002D3D02">
      <w:pPr>
        <w:spacing w:after="0"/>
        <w:ind w:left="567"/>
        <w:jc w:val="both"/>
        <w:rPr>
          <w:rFonts w:cstheme="minorHAnsi"/>
          <w:b/>
          <w:bCs/>
        </w:rPr>
      </w:pPr>
      <w:r>
        <w:rPr>
          <w:rFonts w:ascii="Calibri" w:eastAsia="Arial" w:hAnsi="Calibri" w:cs="Calibri"/>
          <w:lang w:val="sk" w:eastAsia="sk"/>
        </w:rPr>
        <w:t xml:space="preserve"> </w:t>
      </w:r>
      <w:r w:rsidR="001E604B" w:rsidRPr="001E604B">
        <w:rPr>
          <w:rFonts w:ascii="Calibri" w:eastAsia="Arial" w:hAnsi="Calibri" w:cs="Calibri"/>
          <w:lang w:val="sk" w:eastAsia="sk"/>
        </w:rPr>
        <w:t>Názov:</w:t>
      </w:r>
      <w:r w:rsidR="001E604B" w:rsidRPr="001E604B">
        <w:rPr>
          <w:rFonts w:ascii="Calibri" w:eastAsia="Arial" w:hAnsi="Calibri" w:cs="Calibri"/>
          <w:lang w:val="sk" w:eastAsia="sk"/>
        </w:rPr>
        <w:tab/>
      </w:r>
      <w:r w:rsidR="004A3BEF" w:rsidRPr="00770435">
        <w:rPr>
          <w:rFonts w:ascii="Calibri" w:eastAsia="Arial" w:hAnsi="Calibri" w:cs="Calibri"/>
          <w:b/>
          <w:bCs/>
          <w:lang w:eastAsia="sk"/>
        </w:rPr>
        <w:t>Profylaktika, servis, oprava, údržba, náhradné diely a nastavenie AMS</w:t>
      </w:r>
      <w:r w:rsidR="004A3BEF" w:rsidRPr="00770435" w:rsidDel="00C106DD">
        <w:rPr>
          <w:rFonts w:ascii="Calibri" w:eastAsia="Arial" w:hAnsi="Calibri" w:cs="Calibri"/>
          <w:b/>
          <w:bCs/>
          <w:lang w:eastAsia="sk"/>
        </w:rPr>
        <w:t xml:space="preserve"> </w:t>
      </w:r>
    </w:p>
    <w:p w14:paraId="461BA3B9" w14:textId="68FF3053" w:rsidR="00CC4A9B" w:rsidRPr="00CC4A9B" w:rsidRDefault="001E604B" w:rsidP="00CC4A9B">
      <w:pPr>
        <w:spacing w:after="0" w:line="259" w:lineRule="auto"/>
        <w:ind w:left="567"/>
        <w:jc w:val="both"/>
        <w:rPr>
          <w:rFonts w:ascii="Calibri" w:eastAsia="Arial" w:hAnsi="Calibri" w:cs="Calibri"/>
          <w:lang w:eastAsia="sk"/>
        </w:rPr>
      </w:pPr>
      <w:r w:rsidRPr="001E604B">
        <w:rPr>
          <w:rFonts w:ascii="Calibri" w:eastAsia="Arial" w:hAnsi="Calibri" w:cs="Calibri"/>
          <w:lang w:val="sk" w:eastAsia="sk"/>
        </w:rPr>
        <w:t>CPV</w:t>
      </w:r>
      <w:r w:rsidR="00895E51">
        <w:rPr>
          <w:rFonts w:ascii="Calibri" w:eastAsia="Arial" w:hAnsi="Calibri" w:cs="Calibri"/>
          <w:lang w:val="sk" w:eastAsia="sk"/>
        </w:rPr>
        <w:t xml:space="preserve"> </w:t>
      </w:r>
      <w:r w:rsidRPr="001E604B">
        <w:rPr>
          <w:rFonts w:ascii="Calibri" w:eastAsia="Arial" w:hAnsi="Calibri" w:cs="Calibri"/>
          <w:lang w:val="sk" w:eastAsia="sk"/>
        </w:rPr>
        <w:t>:</w:t>
      </w:r>
      <w:r w:rsidRPr="001E604B">
        <w:rPr>
          <w:rFonts w:ascii="Calibri" w:eastAsia="Arial" w:hAnsi="Calibri" w:cs="Calibri"/>
          <w:lang w:val="sk" w:eastAsia="sk"/>
        </w:rPr>
        <w:tab/>
      </w:r>
      <w:r w:rsidR="00AC221F">
        <w:rPr>
          <w:rFonts w:ascii="Calibri" w:eastAsia="Arial" w:hAnsi="Calibri" w:cs="Calibri"/>
          <w:lang w:val="sk" w:eastAsia="sk"/>
        </w:rPr>
        <w:t>3</w:t>
      </w:r>
      <w:r w:rsidR="00CC4A9B" w:rsidRPr="00CC4A9B">
        <w:rPr>
          <w:rFonts w:ascii="Calibri" w:eastAsia="Arial" w:hAnsi="Calibri" w:cs="Calibri"/>
          <w:lang w:eastAsia="sk"/>
        </w:rPr>
        <w:t>8433200-1 – Zariadenia na meranie emisií</w:t>
      </w:r>
    </w:p>
    <w:p w14:paraId="2831F99D" w14:textId="0E14AD73" w:rsidR="00CC4A9B" w:rsidRDefault="00CC4A9B" w:rsidP="00CC4A9B">
      <w:pPr>
        <w:spacing w:after="0" w:line="259" w:lineRule="auto"/>
        <w:ind w:left="567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lang w:eastAsia="sk"/>
        </w:rPr>
        <w:t xml:space="preserve">                </w:t>
      </w:r>
      <w:r w:rsidRPr="00CC4A9B">
        <w:rPr>
          <w:rFonts w:ascii="Calibri" w:eastAsia="Arial" w:hAnsi="Calibri" w:cs="Calibri"/>
          <w:lang w:eastAsia="sk"/>
        </w:rPr>
        <w:t>45259000-7 - Opravy a údržba zariadenia</w:t>
      </w:r>
    </w:p>
    <w:p w14:paraId="6634A7F4" w14:textId="24DDAA36" w:rsidR="00C5371D" w:rsidRDefault="00CC4A9B" w:rsidP="00D705C4">
      <w:pPr>
        <w:spacing w:after="0" w:line="259" w:lineRule="auto"/>
        <w:ind w:left="567"/>
        <w:jc w:val="both"/>
        <w:rPr>
          <w:rFonts w:ascii="Calibri" w:eastAsia="Arial" w:hAnsi="Calibri" w:cs="Calibri"/>
          <w:bCs/>
          <w:lang w:eastAsia="sk"/>
        </w:rPr>
      </w:pPr>
      <w:r>
        <w:rPr>
          <w:rFonts w:ascii="Calibri" w:eastAsia="Arial" w:hAnsi="Calibri" w:cs="Calibri"/>
          <w:lang w:val="sk" w:eastAsia="sk"/>
        </w:rPr>
        <w:t xml:space="preserve">                </w:t>
      </w:r>
      <w:r w:rsidR="00325C5D" w:rsidRPr="00A43CEC">
        <w:t>60000000-8 Dopravné služby (bez prepravy odpadu)</w:t>
      </w:r>
    </w:p>
    <w:p w14:paraId="6949D576" w14:textId="74150A2F" w:rsidR="0094438A" w:rsidRPr="0094438A" w:rsidRDefault="0094438A" w:rsidP="00AE190C">
      <w:pPr>
        <w:widowControl w:val="0"/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bCs/>
          <w:lang w:eastAsia="sk"/>
        </w:rPr>
      </w:pPr>
      <w:r w:rsidRPr="0094438A">
        <w:rPr>
          <w:rFonts w:ascii="Calibri" w:eastAsia="Arial" w:hAnsi="Calibri" w:cs="Calibri"/>
          <w:bCs/>
          <w:lang w:eastAsia="sk"/>
        </w:rPr>
        <w:t>Druh:</w:t>
      </w:r>
      <w:r>
        <w:rPr>
          <w:rFonts w:ascii="Calibri" w:eastAsia="Arial" w:hAnsi="Calibri" w:cs="Calibri"/>
          <w:bCs/>
          <w:lang w:eastAsia="sk"/>
        </w:rPr>
        <w:t xml:space="preserve">      </w:t>
      </w:r>
      <w:r w:rsidR="00895E51">
        <w:rPr>
          <w:rFonts w:ascii="Calibri" w:eastAsia="Arial" w:hAnsi="Calibri" w:cs="Calibri"/>
          <w:bCs/>
          <w:lang w:eastAsia="sk"/>
        </w:rPr>
        <w:t>služby</w:t>
      </w:r>
      <w:r w:rsidR="00757342">
        <w:rPr>
          <w:rFonts w:ascii="Calibri" w:eastAsia="Arial" w:hAnsi="Calibri" w:cs="Calibri"/>
          <w:bCs/>
          <w:lang w:eastAsia="sk"/>
        </w:rPr>
        <w:t>, tovar</w:t>
      </w:r>
    </w:p>
    <w:p w14:paraId="6B53FF74" w14:textId="17CCB509" w:rsidR="004A3249" w:rsidRPr="004A3249" w:rsidRDefault="0094438A" w:rsidP="0062573E">
      <w:pPr>
        <w:widowControl w:val="0"/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lang w:eastAsia="sk"/>
        </w:rPr>
      </w:pPr>
      <w:r w:rsidRPr="0094438A">
        <w:rPr>
          <w:rFonts w:ascii="Calibri" w:eastAsia="Arial" w:hAnsi="Calibri" w:cs="Calibri"/>
          <w:bCs/>
          <w:lang w:val="sk" w:eastAsia="sk"/>
        </w:rPr>
        <w:t>Elektronická aukcia:</w:t>
      </w:r>
      <w:r>
        <w:rPr>
          <w:rFonts w:ascii="Calibri" w:eastAsia="Arial" w:hAnsi="Calibri" w:cs="Calibri"/>
          <w:bCs/>
          <w:lang w:val="sk" w:eastAsia="sk"/>
        </w:rPr>
        <w:t xml:space="preserve"> </w:t>
      </w:r>
      <w:r w:rsidRPr="0094438A">
        <w:rPr>
          <w:rFonts w:ascii="Calibri" w:eastAsia="Arial" w:hAnsi="Calibri" w:cs="Calibri"/>
          <w:bCs/>
          <w:lang w:val="sk" w:eastAsia="sk"/>
        </w:rPr>
        <w:t xml:space="preserve"> Nie</w:t>
      </w:r>
      <w:r w:rsidR="003F68BC" w:rsidRPr="0094438A">
        <w:rPr>
          <w:rFonts w:ascii="Calibri" w:eastAsia="Arial" w:hAnsi="Calibri" w:cs="Calibri"/>
          <w:bCs/>
          <w:lang w:eastAsia="sk"/>
        </w:rPr>
        <w:t xml:space="preserve">                       </w:t>
      </w:r>
      <w:r w:rsidR="003F68BC">
        <w:rPr>
          <w:rFonts w:ascii="Calibri" w:eastAsia="Arial" w:hAnsi="Calibri" w:cs="Calibri"/>
          <w:b/>
          <w:bCs/>
          <w:lang w:eastAsia="sk"/>
        </w:rPr>
        <w:t xml:space="preserve">                 </w:t>
      </w:r>
      <w:r w:rsidR="007F7679">
        <w:rPr>
          <w:rFonts w:ascii="Calibri" w:eastAsia="Arial" w:hAnsi="Calibri" w:cs="Calibri"/>
          <w:b/>
          <w:bCs/>
          <w:lang w:eastAsia="sk"/>
        </w:rPr>
        <w:t xml:space="preserve"> </w:t>
      </w:r>
    </w:p>
    <w:p w14:paraId="307B7AE5" w14:textId="676E90DC" w:rsidR="007F7679" w:rsidRPr="00BC7473" w:rsidRDefault="00454632" w:rsidP="00681C80">
      <w:pPr>
        <w:pStyle w:val="Odsekzoznamu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240" w:after="0" w:line="360" w:lineRule="auto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Opis</w:t>
      </w:r>
      <w:r w:rsidR="001E604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predmetu zákazky </w:t>
      </w:r>
    </w:p>
    <w:p w14:paraId="64EEE0C6" w14:textId="77777777" w:rsidR="009973DE" w:rsidRPr="009973DE" w:rsidRDefault="009973DE" w:rsidP="009973DE">
      <w:pPr>
        <w:tabs>
          <w:tab w:val="left" w:pos="567"/>
        </w:tabs>
        <w:spacing w:after="0"/>
        <w:ind w:left="567"/>
        <w:jc w:val="both"/>
        <w:rPr>
          <w:rFonts w:cstheme="minorHAnsi"/>
          <w:color w:val="333333"/>
          <w:shd w:val="clear" w:color="auto" w:fill="FFFFFF"/>
        </w:rPr>
      </w:pPr>
      <w:r w:rsidRPr="009973DE">
        <w:rPr>
          <w:rFonts w:cstheme="minorHAnsi"/>
          <w:color w:val="333333"/>
          <w:shd w:val="clear" w:color="auto" w:fill="FFFFFF"/>
        </w:rPr>
        <w:t xml:space="preserve">Predmetom zákazky je výkon servisnej činnosti – údržby a technických prehliadok pre  automatický monitorovací systém (AMS) na ZEVO a to formou pravidelného servisu na zariadeniach AMS – 10, 20, 30 DT01 MCS100FT 40DT01 a v prípade výskytu porúch a </w:t>
      </w:r>
      <w:proofErr w:type="spellStart"/>
      <w:r w:rsidRPr="009973DE">
        <w:rPr>
          <w:rFonts w:cstheme="minorHAnsi"/>
          <w:color w:val="333333"/>
          <w:shd w:val="clear" w:color="auto" w:fill="FFFFFF"/>
        </w:rPr>
        <w:t>závad</w:t>
      </w:r>
      <w:proofErr w:type="spellEnd"/>
      <w:r w:rsidRPr="009973DE">
        <w:rPr>
          <w:rFonts w:cstheme="minorHAnsi"/>
          <w:color w:val="333333"/>
          <w:shd w:val="clear" w:color="auto" w:fill="FFFFFF"/>
        </w:rPr>
        <w:t xml:space="preserve"> aj nepravidelného výkonu servisu za účelom odstránenia vzniknutej poruchy alebo </w:t>
      </w:r>
      <w:proofErr w:type="spellStart"/>
      <w:r w:rsidRPr="009973DE">
        <w:rPr>
          <w:rFonts w:cstheme="minorHAnsi"/>
          <w:color w:val="333333"/>
          <w:shd w:val="clear" w:color="auto" w:fill="FFFFFF"/>
        </w:rPr>
        <w:t>závady</w:t>
      </w:r>
      <w:proofErr w:type="spellEnd"/>
      <w:r w:rsidRPr="009973DE">
        <w:rPr>
          <w:rFonts w:cstheme="minorHAnsi"/>
          <w:color w:val="333333"/>
          <w:shd w:val="clear" w:color="auto" w:fill="FFFFFF"/>
        </w:rPr>
        <w:t>.</w:t>
      </w:r>
    </w:p>
    <w:p w14:paraId="3B31FA73" w14:textId="77777777" w:rsidR="009973DE" w:rsidRPr="009973DE" w:rsidRDefault="009973DE" w:rsidP="009973DE">
      <w:pPr>
        <w:tabs>
          <w:tab w:val="left" w:pos="567"/>
        </w:tabs>
        <w:spacing w:after="0"/>
        <w:ind w:left="567"/>
        <w:jc w:val="both"/>
        <w:rPr>
          <w:rFonts w:cstheme="minorHAnsi"/>
          <w:color w:val="333333"/>
          <w:shd w:val="clear" w:color="auto" w:fill="FFFFFF"/>
        </w:rPr>
      </w:pPr>
      <w:r w:rsidRPr="009973DE">
        <w:rPr>
          <w:rFonts w:cstheme="minorHAnsi"/>
          <w:color w:val="333333"/>
          <w:shd w:val="clear" w:color="auto" w:fill="FFFFFF"/>
        </w:rPr>
        <w:t xml:space="preserve">Predmetom zákazky je zároveň zabezpečenie zodpovedajúcich vybraných náhradných dielov k odstráneniu vzniknutých porúch a </w:t>
      </w:r>
      <w:proofErr w:type="spellStart"/>
      <w:r w:rsidRPr="009973DE">
        <w:rPr>
          <w:rFonts w:cstheme="minorHAnsi"/>
          <w:color w:val="333333"/>
          <w:shd w:val="clear" w:color="auto" w:fill="FFFFFF"/>
        </w:rPr>
        <w:t>závad</w:t>
      </w:r>
      <w:proofErr w:type="spellEnd"/>
      <w:r w:rsidRPr="009973DE">
        <w:rPr>
          <w:rFonts w:cstheme="minorHAnsi"/>
          <w:color w:val="333333"/>
          <w:shd w:val="clear" w:color="auto" w:fill="FFFFFF"/>
        </w:rPr>
        <w:t xml:space="preserve"> na zariadení AMS.</w:t>
      </w:r>
    </w:p>
    <w:p w14:paraId="0761E48C" w14:textId="12608050" w:rsidR="009973DE" w:rsidRDefault="009973DE" w:rsidP="009973DE">
      <w:pPr>
        <w:tabs>
          <w:tab w:val="left" w:pos="567"/>
        </w:tabs>
        <w:spacing w:after="0"/>
        <w:ind w:left="567"/>
        <w:jc w:val="both"/>
        <w:rPr>
          <w:rFonts w:cstheme="minorHAnsi"/>
          <w:color w:val="333333"/>
          <w:shd w:val="clear" w:color="auto" w:fill="FFFFFF"/>
        </w:rPr>
      </w:pPr>
      <w:r w:rsidRPr="009973DE">
        <w:rPr>
          <w:rFonts w:cstheme="minorHAnsi"/>
          <w:color w:val="333333"/>
          <w:shd w:val="clear" w:color="auto" w:fill="FFFFFF"/>
        </w:rPr>
        <w:t>Za účelom plnenia predpísaných elektrických noriem je súčasťou predmetu zákazky zabezpečenie výkonu pravidelných revízii – východiskových odborných prehliadok a odborných skúšok (</w:t>
      </w:r>
      <w:proofErr w:type="spellStart"/>
      <w:r w:rsidRPr="009973DE">
        <w:rPr>
          <w:rFonts w:cstheme="minorHAnsi"/>
          <w:color w:val="333333"/>
          <w:shd w:val="clear" w:color="auto" w:fill="FFFFFF"/>
        </w:rPr>
        <w:t>OPaOS</w:t>
      </w:r>
      <w:proofErr w:type="spellEnd"/>
      <w:r w:rsidRPr="009973DE">
        <w:rPr>
          <w:rFonts w:cstheme="minorHAnsi"/>
          <w:color w:val="333333"/>
          <w:shd w:val="clear" w:color="auto" w:fill="FFFFFF"/>
        </w:rPr>
        <w:t xml:space="preserve">) pre rozvádzače AMS v predpísaných lehotách – intervaloch. Doba trvania zmluvy bude 12 mesiacov od účinnosti zmluvy. Reakčný čas na ohlásenie poruchy budú </w:t>
      </w:r>
      <w:r w:rsidR="00297F94">
        <w:rPr>
          <w:rFonts w:cstheme="minorHAnsi"/>
          <w:color w:val="333333"/>
          <w:shd w:val="clear" w:color="auto" w:fill="FFFFFF"/>
        </w:rPr>
        <w:t>5</w:t>
      </w:r>
      <w:r w:rsidRPr="009973DE">
        <w:rPr>
          <w:rFonts w:cstheme="minorHAnsi"/>
          <w:color w:val="333333"/>
          <w:shd w:val="clear" w:color="auto" w:fill="FFFFFF"/>
        </w:rPr>
        <w:t xml:space="preserve"> hodiny. Čas na odstránenie </w:t>
      </w:r>
      <w:proofErr w:type="spellStart"/>
      <w:r w:rsidRPr="009973DE">
        <w:rPr>
          <w:rFonts w:cstheme="minorHAnsi"/>
          <w:color w:val="333333"/>
          <w:shd w:val="clear" w:color="auto" w:fill="FFFFFF"/>
        </w:rPr>
        <w:t>závad</w:t>
      </w:r>
      <w:proofErr w:type="spellEnd"/>
      <w:r w:rsidRPr="009973DE">
        <w:rPr>
          <w:rFonts w:cstheme="minorHAnsi"/>
          <w:color w:val="333333"/>
          <w:shd w:val="clear" w:color="auto" w:fill="FFFFFF"/>
        </w:rPr>
        <w:t xml:space="preserve"> bude </w:t>
      </w:r>
      <w:r w:rsidR="00C31851">
        <w:rPr>
          <w:rFonts w:cstheme="minorHAnsi"/>
          <w:color w:val="333333"/>
          <w:shd w:val="clear" w:color="auto" w:fill="FFFFFF"/>
        </w:rPr>
        <w:t>5</w:t>
      </w:r>
      <w:r w:rsidRPr="009973DE">
        <w:rPr>
          <w:rFonts w:cstheme="minorHAnsi"/>
          <w:color w:val="333333"/>
          <w:shd w:val="clear" w:color="auto" w:fill="FFFFFF"/>
        </w:rPr>
        <w:t xml:space="preserve"> dní</w:t>
      </w:r>
      <w:r w:rsidR="00C31851">
        <w:rPr>
          <w:rFonts w:cstheme="minorHAnsi"/>
          <w:color w:val="333333"/>
          <w:shd w:val="clear" w:color="auto" w:fill="FFFFFF"/>
        </w:rPr>
        <w:t xml:space="preserve"> za predpokladu funkčného záložného merania, prípadne dohodou podľa času dodávky náhradných dielov</w:t>
      </w:r>
      <w:r w:rsidRPr="009973DE">
        <w:rPr>
          <w:rFonts w:cstheme="minorHAnsi"/>
          <w:color w:val="333333"/>
          <w:shd w:val="clear" w:color="auto" w:fill="FFFFFF"/>
        </w:rPr>
        <w:t>.</w:t>
      </w:r>
    </w:p>
    <w:p w14:paraId="1B274479" w14:textId="77777777" w:rsidR="00C31851" w:rsidRPr="009973DE" w:rsidRDefault="00C31851" w:rsidP="009973DE">
      <w:pPr>
        <w:tabs>
          <w:tab w:val="left" w:pos="567"/>
        </w:tabs>
        <w:spacing w:after="0"/>
        <w:ind w:left="567"/>
        <w:jc w:val="both"/>
        <w:rPr>
          <w:rFonts w:cstheme="minorHAnsi"/>
          <w:color w:val="333333"/>
          <w:shd w:val="clear" w:color="auto" w:fill="FFFFFF"/>
        </w:rPr>
      </w:pPr>
    </w:p>
    <w:p w14:paraId="33A0D2A3" w14:textId="4F3E936A" w:rsidR="003660BC" w:rsidRPr="003660BC" w:rsidRDefault="009973DE" w:rsidP="009973DE">
      <w:pPr>
        <w:tabs>
          <w:tab w:val="left" w:pos="567"/>
        </w:tabs>
        <w:spacing w:after="0"/>
        <w:ind w:left="567"/>
        <w:jc w:val="both"/>
        <w:rPr>
          <w:rFonts w:cstheme="minorHAnsi"/>
          <w:color w:val="333333"/>
          <w:shd w:val="clear" w:color="auto" w:fill="FFFFFF"/>
        </w:rPr>
      </w:pPr>
      <w:r w:rsidRPr="009973DE">
        <w:rPr>
          <w:rFonts w:cstheme="minorHAnsi"/>
          <w:color w:val="333333"/>
          <w:shd w:val="clear" w:color="auto" w:fill="FFFFFF"/>
        </w:rPr>
        <w:t xml:space="preserve">Podrobný opis predmetu zákazky obsahuje </w:t>
      </w:r>
      <w:r w:rsidRPr="009973DE">
        <w:rPr>
          <w:rFonts w:cstheme="minorHAnsi"/>
          <w:b/>
          <w:bCs/>
          <w:color w:val="333333"/>
          <w:shd w:val="clear" w:color="auto" w:fill="FFFFFF"/>
        </w:rPr>
        <w:t>Príloha č. 1 výzvy.</w:t>
      </w:r>
    </w:p>
    <w:p w14:paraId="4DA8ED5A" w14:textId="004B3A59" w:rsidR="00A74C38" w:rsidRDefault="00A74C38" w:rsidP="00693889">
      <w:pPr>
        <w:tabs>
          <w:tab w:val="left" w:pos="567"/>
        </w:tabs>
        <w:ind w:left="567"/>
        <w:jc w:val="both"/>
        <w:rPr>
          <w:rFonts w:cstheme="minorHAnsi"/>
        </w:rPr>
      </w:pPr>
    </w:p>
    <w:p w14:paraId="610A2399" w14:textId="77777777" w:rsidR="009973DE" w:rsidRPr="00063F3D" w:rsidRDefault="009973DE" w:rsidP="00693889">
      <w:pPr>
        <w:tabs>
          <w:tab w:val="left" w:pos="567"/>
        </w:tabs>
        <w:ind w:left="567"/>
        <w:jc w:val="both"/>
        <w:rPr>
          <w:rFonts w:cstheme="minorHAnsi"/>
        </w:rPr>
      </w:pPr>
    </w:p>
    <w:p w14:paraId="4407FB93" w14:textId="72046C3E" w:rsidR="00114F79" w:rsidRPr="00BC7473" w:rsidRDefault="00C535B8" w:rsidP="00681C80">
      <w:pPr>
        <w:pStyle w:val="Odsekzoznamu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after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Predpokladaná hodnota zákazky</w:t>
      </w:r>
    </w:p>
    <w:p w14:paraId="0193033E" w14:textId="72DDB268" w:rsidR="00CC34CD" w:rsidRPr="00F75109" w:rsidRDefault="00754792" w:rsidP="00754792">
      <w:pPr>
        <w:ind w:left="567"/>
        <w:rPr>
          <w:rFonts w:ascii="Calibri" w:eastAsia="Arial" w:hAnsi="Calibri" w:cs="Calibri"/>
          <w:lang w:eastAsia="sk"/>
        </w:rPr>
      </w:pPr>
      <w:r w:rsidRPr="00754792">
        <w:rPr>
          <w:rFonts w:ascii="Calibri" w:eastAsia="Arial" w:hAnsi="Calibri" w:cs="Calibri"/>
          <w:bCs/>
          <w:lang w:eastAsia="sk"/>
        </w:rPr>
        <w:t>Obstarávateľ na predmet zákazky predpokladanú hodnotu zákazky nezverejňuje.</w:t>
      </w:r>
    </w:p>
    <w:p w14:paraId="2D64A5BC" w14:textId="77777777" w:rsidR="00871037" w:rsidRPr="00BC7473" w:rsidRDefault="00897E6E" w:rsidP="00BC7473">
      <w:pPr>
        <w:pStyle w:val="vyzvalanky"/>
        <w:rPr>
          <w:color w:val="1F497D" w:themeColor="text2"/>
        </w:rPr>
      </w:pPr>
      <w:r w:rsidRPr="00BC7473">
        <w:rPr>
          <w:color w:val="1F497D" w:themeColor="text2"/>
        </w:rPr>
        <w:t>Rozdelenie predmetu obstarávania na časti</w:t>
      </w:r>
    </w:p>
    <w:p w14:paraId="4305C626" w14:textId="5E18ECC3" w:rsidR="00897E6E" w:rsidRPr="00F75109" w:rsidRDefault="00897E6E" w:rsidP="00794CC7">
      <w:pPr>
        <w:widowControl w:val="0"/>
        <w:autoSpaceDE w:val="0"/>
        <w:autoSpaceDN w:val="0"/>
        <w:spacing w:after="0" w:line="360" w:lineRule="auto"/>
        <w:ind w:left="567"/>
        <w:jc w:val="both"/>
        <w:rPr>
          <w:rFonts w:eastAsia="Arial" w:cstheme="minorHAnsi"/>
          <w:color w:val="548DD4" w:themeColor="text2" w:themeTint="99"/>
          <w:lang w:eastAsia="sk"/>
        </w:rPr>
      </w:pPr>
      <w:r w:rsidRPr="00F75109">
        <w:rPr>
          <w:rFonts w:cstheme="minorHAnsi"/>
        </w:rPr>
        <w:t>Zákazka nie je rozdelená na časti.</w:t>
      </w:r>
    </w:p>
    <w:p w14:paraId="71B84CA1" w14:textId="196436EA" w:rsidR="00897E6E" w:rsidRDefault="00897E6E" w:rsidP="003D246B">
      <w:pPr>
        <w:pStyle w:val="vyzvalanky"/>
        <w:rPr>
          <w:color w:val="1F497D" w:themeColor="text2"/>
        </w:rPr>
      </w:pPr>
      <w:r w:rsidRPr="00BC7473">
        <w:rPr>
          <w:color w:val="1F497D" w:themeColor="text2"/>
        </w:rPr>
        <w:t>Typ zmluvného vzťahu</w:t>
      </w:r>
    </w:p>
    <w:p w14:paraId="36208640" w14:textId="058905D3" w:rsidR="003D246B" w:rsidRDefault="003D246B" w:rsidP="00794CC7">
      <w:pPr>
        <w:pStyle w:val="vyzvalanky"/>
        <w:numPr>
          <w:ilvl w:val="0"/>
          <w:numId w:val="0"/>
        </w:numPr>
        <w:ind w:left="567"/>
        <w:rPr>
          <w:color w:val="auto"/>
          <w:sz w:val="22"/>
          <w:szCs w:val="22"/>
        </w:rPr>
      </w:pPr>
      <w:r w:rsidRPr="003D246B">
        <w:rPr>
          <w:color w:val="auto"/>
          <w:sz w:val="22"/>
          <w:szCs w:val="22"/>
        </w:rPr>
        <w:t xml:space="preserve">Plnenie zákazky bude uskutočnené na základe </w:t>
      </w:r>
      <w:r w:rsidR="008425E2">
        <w:rPr>
          <w:color w:val="auto"/>
          <w:sz w:val="22"/>
          <w:szCs w:val="22"/>
        </w:rPr>
        <w:t>R</w:t>
      </w:r>
      <w:r w:rsidR="00BF19E1">
        <w:rPr>
          <w:color w:val="auto"/>
          <w:sz w:val="22"/>
          <w:szCs w:val="22"/>
        </w:rPr>
        <w:t>ámcovej zmluvy</w:t>
      </w:r>
      <w:r w:rsidR="009331CC">
        <w:rPr>
          <w:color w:val="auto"/>
          <w:sz w:val="22"/>
          <w:szCs w:val="22"/>
        </w:rPr>
        <w:t xml:space="preserve"> o dielo</w:t>
      </w:r>
      <w:r w:rsidR="00BF19E1">
        <w:rPr>
          <w:color w:val="auto"/>
          <w:sz w:val="22"/>
          <w:szCs w:val="22"/>
        </w:rPr>
        <w:t xml:space="preserve"> </w:t>
      </w:r>
      <w:r w:rsidRPr="003D246B">
        <w:rPr>
          <w:color w:val="auto"/>
          <w:sz w:val="22"/>
          <w:szCs w:val="22"/>
        </w:rPr>
        <w:t>(ďalej len „Zmluva“)</w:t>
      </w:r>
      <w:r>
        <w:rPr>
          <w:color w:val="auto"/>
          <w:sz w:val="22"/>
          <w:szCs w:val="22"/>
        </w:rPr>
        <w:t xml:space="preserve"> </w:t>
      </w:r>
      <w:r w:rsidR="00486FBC">
        <w:rPr>
          <w:color w:val="auto"/>
          <w:sz w:val="22"/>
          <w:szCs w:val="22"/>
        </w:rPr>
        <w:t xml:space="preserve"> s platnosťou </w:t>
      </w:r>
      <w:r w:rsidR="00117D2E">
        <w:rPr>
          <w:color w:val="auto"/>
          <w:sz w:val="22"/>
          <w:szCs w:val="22"/>
        </w:rPr>
        <w:t xml:space="preserve">na </w:t>
      </w:r>
      <w:r w:rsidR="004B65E1">
        <w:rPr>
          <w:color w:val="auto"/>
          <w:sz w:val="22"/>
          <w:szCs w:val="22"/>
        </w:rPr>
        <w:t>12</w:t>
      </w:r>
      <w:r w:rsidR="00117D2E">
        <w:rPr>
          <w:color w:val="auto"/>
          <w:sz w:val="22"/>
          <w:szCs w:val="22"/>
        </w:rPr>
        <w:t xml:space="preserve"> mesiacov</w:t>
      </w:r>
      <w:r>
        <w:rPr>
          <w:color w:val="auto"/>
          <w:sz w:val="22"/>
          <w:szCs w:val="22"/>
        </w:rPr>
        <w:t xml:space="preserve">. </w:t>
      </w:r>
      <w:r w:rsidRPr="003D246B">
        <w:rPr>
          <w:color w:val="auto"/>
          <w:sz w:val="22"/>
          <w:szCs w:val="22"/>
        </w:rPr>
        <w:t xml:space="preserve">Záväzný návrh tejto Zmluvy </w:t>
      </w:r>
      <w:r w:rsidR="00D729C5" w:rsidRPr="003D246B">
        <w:rPr>
          <w:color w:val="auto"/>
          <w:sz w:val="22"/>
          <w:szCs w:val="22"/>
        </w:rPr>
        <w:t>tvorí</w:t>
      </w:r>
      <w:r w:rsidRPr="003D246B">
        <w:rPr>
          <w:color w:val="auto"/>
          <w:sz w:val="22"/>
          <w:szCs w:val="22"/>
        </w:rPr>
        <w:t xml:space="preserve"> </w:t>
      </w:r>
      <w:r w:rsidR="00A2118D">
        <w:rPr>
          <w:color w:val="auto"/>
          <w:sz w:val="22"/>
          <w:szCs w:val="22"/>
        </w:rPr>
        <w:t>P</w:t>
      </w:r>
      <w:r w:rsidRPr="003D246B">
        <w:rPr>
          <w:color w:val="auto"/>
          <w:sz w:val="22"/>
          <w:szCs w:val="22"/>
        </w:rPr>
        <w:t xml:space="preserve">rílohu č. </w:t>
      </w:r>
      <w:r w:rsidR="005975F4">
        <w:rPr>
          <w:color w:val="auto"/>
          <w:sz w:val="22"/>
          <w:szCs w:val="22"/>
        </w:rPr>
        <w:t>3</w:t>
      </w:r>
      <w:r w:rsidRPr="003D246B">
        <w:rPr>
          <w:color w:val="auto"/>
          <w:sz w:val="22"/>
          <w:szCs w:val="22"/>
        </w:rPr>
        <w:t>.</w:t>
      </w:r>
    </w:p>
    <w:p w14:paraId="24AB2982" w14:textId="6F309712" w:rsidR="004220F3" w:rsidRPr="003D246B" w:rsidRDefault="003D246B" w:rsidP="00794CC7">
      <w:pPr>
        <w:pStyle w:val="vyzvalanky"/>
        <w:numPr>
          <w:ilvl w:val="0"/>
          <w:numId w:val="0"/>
        </w:numPr>
        <w:ind w:left="567"/>
        <w:rPr>
          <w:color w:val="auto"/>
          <w:sz w:val="22"/>
          <w:szCs w:val="22"/>
        </w:rPr>
      </w:pPr>
      <w:r>
        <w:rPr>
          <w:color w:val="1F497D" w:themeColor="text2"/>
        </w:rPr>
        <w:t xml:space="preserve">  </w:t>
      </w:r>
    </w:p>
    <w:p w14:paraId="6966FC17" w14:textId="55E4E948" w:rsidR="00D52A68" w:rsidRDefault="00486FBC" w:rsidP="00794CC7">
      <w:pPr>
        <w:widowControl w:val="0"/>
        <w:autoSpaceDE w:val="0"/>
        <w:autoSpaceDN w:val="0"/>
        <w:spacing w:after="0"/>
        <w:ind w:left="567"/>
        <w:jc w:val="both"/>
        <w:rPr>
          <w:rFonts w:cstheme="minorHAnsi"/>
        </w:rPr>
      </w:pPr>
      <w:r>
        <w:rPr>
          <w:rFonts w:cstheme="minorHAnsi"/>
        </w:rPr>
        <w:t>Plnenie na základe zmluvy</w:t>
      </w:r>
      <w:r w:rsidR="009F162E">
        <w:rPr>
          <w:rFonts w:cstheme="minorHAnsi"/>
        </w:rPr>
        <w:t xml:space="preserve"> a čiastkových objednávok</w:t>
      </w:r>
      <w:r w:rsidR="00F66608">
        <w:rPr>
          <w:rFonts w:cstheme="minorHAnsi"/>
        </w:rPr>
        <w:t xml:space="preserve">, </w:t>
      </w:r>
      <w:r w:rsidR="004220F3" w:rsidRPr="004220F3">
        <w:rPr>
          <w:rFonts w:cstheme="minorHAnsi"/>
        </w:rPr>
        <w:t xml:space="preserve">vystavená faktúra zo strany dodávateľa </w:t>
      </w:r>
      <w:r w:rsidR="00EC13D2">
        <w:rPr>
          <w:rFonts w:cstheme="minorHAnsi"/>
        </w:rPr>
        <w:t>tovaru</w:t>
      </w:r>
      <w:r w:rsidR="004220F3" w:rsidRPr="004220F3">
        <w:rPr>
          <w:rFonts w:cstheme="minorHAnsi"/>
        </w:rPr>
        <w:t xml:space="preserve"> musí obsahovať všetky náležitosti daňového dokladu podľa zákona č. 222/2004 Z. z. o dani z pridanej hodnoty v znení neskorších predpisov. Platba bude realizovaná bezhotovostným platobným príkazom. </w:t>
      </w:r>
    </w:p>
    <w:p w14:paraId="56421A11" w14:textId="40EEE9A0" w:rsidR="00B74793" w:rsidRDefault="00B74793" w:rsidP="00D52A68">
      <w:pPr>
        <w:widowControl w:val="0"/>
        <w:autoSpaceDE w:val="0"/>
        <w:autoSpaceDN w:val="0"/>
        <w:spacing w:after="0"/>
        <w:ind w:left="360"/>
        <w:jc w:val="both"/>
        <w:rPr>
          <w:rFonts w:cstheme="minorHAnsi"/>
        </w:rPr>
      </w:pPr>
    </w:p>
    <w:p w14:paraId="1874FE93" w14:textId="413FCB64" w:rsidR="00732F8D" w:rsidRPr="000A1962" w:rsidRDefault="001F69CA" w:rsidP="000A1962">
      <w:pPr>
        <w:pStyle w:val="vyzvalanky"/>
        <w:rPr>
          <w:color w:val="1F497D" w:themeColor="text2"/>
        </w:rPr>
      </w:pPr>
      <w:r w:rsidRPr="00BC7473">
        <w:rPr>
          <w:color w:val="1F497D" w:themeColor="text2"/>
        </w:rPr>
        <w:t>Obhliadka predmetu zákazky</w:t>
      </w:r>
    </w:p>
    <w:p w14:paraId="760CF6B9" w14:textId="354008D3" w:rsidR="001F69CA" w:rsidRDefault="00990923" w:rsidP="00794CC7">
      <w:pPr>
        <w:widowControl w:val="0"/>
        <w:autoSpaceDE w:val="0"/>
        <w:autoSpaceDN w:val="0"/>
        <w:spacing w:after="0"/>
        <w:ind w:left="567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 xml:space="preserve">Obhliadka </w:t>
      </w:r>
      <w:r w:rsidR="00BF4D68">
        <w:rPr>
          <w:rFonts w:cstheme="minorHAnsi"/>
          <w:b/>
          <w:bCs/>
        </w:rPr>
        <w:t>miesta plnenia predmetu zákazky</w:t>
      </w:r>
      <w:r w:rsidR="00895E51" w:rsidRPr="00E87E81">
        <w:rPr>
          <w:rFonts w:cstheme="minorHAnsi"/>
          <w:b/>
          <w:bCs/>
        </w:rPr>
        <w:t xml:space="preserve"> je možná </w:t>
      </w:r>
      <w:r w:rsidR="00BF4D68">
        <w:rPr>
          <w:rFonts w:cstheme="minorHAnsi"/>
          <w:b/>
          <w:bCs/>
        </w:rPr>
        <w:t xml:space="preserve"> počas trvania lehoty na predkladanie ponúk, a to</w:t>
      </w:r>
      <w:r w:rsidR="00895E51" w:rsidRPr="00E87E81">
        <w:rPr>
          <w:rFonts w:cstheme="minorHAnsi"/>
          <w:b/>
          <w:bCs/>
        </w:rPr>
        <w:t xml:space="preserve"> v</w:t>
      </w:r>
      <w:r w:rsidR="000338C1">
        <w:rPr>
          <w:rFonts w:cstheme="minorHAnsi"/>
          <w:b/>
          <w:bCs/>
        </w:rPr>
        <w:t> prac. dňoch pondelok- piatok</w:t>
      </w:r>
      <w:r w:rsidR="00895E51" w:rsidRPr="00E87E81">
        <w:rPr>
          <w:rFonts w:cstheme="minorHAnsi"/>
          <w:b/>
          <w:bCs/>
        </w:rPr>
        <w:t xml:space="preserve"> v čase od 0</w:t>
      </w:r>
      <w:r w:rsidR="00135CEB">
        <w:rPr>
          <w:rFonts w:cstheme="minorHAnsi"/>
          <w:b/>
          <w:bCs/>
        </w:rPr>
        <w:t>7</w:t>
      </w:r>
      <w:r w:rsidR="00895E51" w:rsidRPr="00E87E81">
        <w:rPr>
          <w:rFonts w:cstheme="minorHAnsi"/>
          <w:b/>
          <w:bCs/>
        </w:rPr>
        <w:t>.00 do 14.00 hod.</w:t>
      </w:r>
    </w:p>
    <w:p w14:paraId="52184B2C" w14:textId="78CEABBC" w:rsidR="00E87E81" w:rsidRPr="00CF479B" w:rsidRDefault="000A1962" w:rsidP="00CF479B">
      <w:pPr>
        <w:widowControl w:val="0"/>
        <w:autoSpaceDE w:val="0"/>
        <w:autoSpaceDN w:val="0"/>
        <w:spacing w:after="0"/>
        <w:ind w:left="567"/>
        <w:jc w:val="both"/>
        <w:rPr>
          <w:rFonts w:cstheme="minorHAnsi"/>
        </w:rPr>
      </w:pPr>
      <w:r w:rsidRPr="000A1962">
        <w:rPr>
          <w:rFonts w:cstheme="minorHAnsi"/>
          <w:u w:val="single"/>
        </w:rPr>
        <w:t>Záujem o</w:t>
      </w:r>
      <w:r w:rsidR="00AB2A7A">
        <w:rPr>
          <w:rFonts w:cstheme="minorHAnsi"/>
          <w:u w:val="single"/>
        </w:rPr>
        <w:t> </w:t>
      </w:r>
      <w:r w:rsidRPr="000A1962">
        <w:rPr>
          <w:rFonts w:cstheme="minorHAnsi"/>
          <w:u w:val="single"/>
        </w:rPr>
        <w:t>obhliadku</w:t>
      </w:r>
      <w:r w:rsidR="00AB2A7A">
        <w:rPr>
          <w:rFonts w:cstheme="minorHAnsi"/>
          <w:u w:val="single"/>
        </w:rPr>
        <w:t xml:space="preserve"> a termín obhliadky </w:t>
      </w:r>
      <w:r w:rsidRPr="000A1962">
        <w:rPr>
          <w:rFonts w:cstheme="minorHAnsi"/>
          <w:u w:val="single"/>
        </w:rPr>
        <w:t xml:space="preserve"> je potrebné </w:t>
      </w:r>
      <w:r w:rsidR="00AB2A7A" w:rsidRPr="000A1962">
        <w:rPr>
          <w:rFonts w:cstheme="minorHAnsi"/>
          <w:u w:val="single"/>
        </w:rPr>
        <w:t>dohodnúť</w:t>
      </w:r>
      <w:r w:rsidRPr="000A1962">
        <w:rPr>
          <w:rFonts w:cstheme="minorHAnsi"/>
          <w:u w:val="single"/>
        </w:rPr>
        <w:t xml:space="preserve"> min</w:t>
      </w:r>
      <w:r w:rsidR="0007055C">
        <w:rPr>
          <w:rFonts w:cstheme="minorHAnsi"/>
          <w:u w:val="single"/>
        </w:rPr>
        <w:t xml:space="preserve"> 2 dni</w:t>
      </w:r>
      <w:r w:rsidRPr="000A1962">
        <w:rPr>
          <w:rFonts w:cstheme="minorHAnsi"/>
          <w:u w:val="single"/>
        </w:rPr>
        <w:t xml:space="preserve"> vopred s kontaktnou osobou</w:t>
      </w:r>
      <w:r w:rsidRPr="000A1962">
        <w:rPr>
          <w:rFonts w:cstheme="minorHAnsi"/>
        </w:rPr>
        <w:t>.</w:t>
      </w:r>
      <w:r w:rsidR="00895E51" w:rsidRPr="00E87E81">
        <w:rPr>
          <w:rFonts w:cstheme="minorHAnsi"/>
          <w:b/>
          <w:bCs/>
        </w:rPr>
        <w:t xml:space="preserve">    </w:t>
      </w:r>
      <w:r w:rsidR="00E87E81">
        <w:rPr>
          <w:rFonts w:cstheme="minorHAnsi"/>
          <w:b/>
          <w:bCs/>
        </w:rPr>
        <w:t xml:space="preserve">     </w:t>
      </w:r>
    </w:p>
    <w:p w14:paraId="2667D733" w14:textId="64458EFB" w:rsidR="00895E51" w:rsidRPr="00E87E81" w:rsidRDefault="00895E51" w:rsidP="00794CC7">
      <w:pPr>
        <w:widowControl w:val="0"/>
        <w:autoSpaceDE w:val="0"/>
        <w:autoSpaceDN w:val="0"/>
        <w:spacing w:after="0"/>
        <w:ind w:left="567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>Kontaktná osoba</w:t>
      </w:r>
      <w:r w:rsidR="0026431A">
        <w:rPr>
          <w:rFonts w:cstheme="minorHAnsi"/>
          <w:b/>
          <w:bCs/>
        </w:rPr>
        <w:t xml:space="preserve"> pre obhliadku</w:t>
      </w:r>
      <w:r w:rsidRPr="00E87E81">
        <w:rPr>
          <w:rFonts w:cstheme="minorHAnsi"/>
          <w:b/>
          <w:bCs/>
        </w:rPr>
        <w:t>:</w:t>
      </w:r>
    </w:p>
    <w:p w14:paraId="3753C74E" w14:textId="0FE2C8DD" w:rsidR="00E479BC" w:rsidRPr="00E479BC" w:rsidRDefault="00187E0E" w:rsidP="00E479BC">
      <w:pPr>
        <w:autoSpaceDE w:val="0"/>
        <w:autoSpaceDN w:val="0"/>
        <w:spacing w:after="0"/>
        <w:ind w:left="567"/>
        <w:rPr>
          <w:b/>
          <w:bCs/>
          <w:szCs w:val="24"/>
        </w:rPr>
      </w:pPr>
      <w:r>
        <w:rPr>
          <w:szCs w:val="24"/>
        </w:rPr>
        <w:t>Ing. Katarína Berláková</w:t>
      </w:r>
    </w:p>
    <w:p w14:paraId="04E72DCD" w14:textId="75A92C07" w:rsidR="0062573E" w:rsidRDefault="00F05AD0" w:rsidP="0062573E">
      <w:pPr>
        <w:autoSpaceDE w:val="0"/>
        <w:autoSpaceDN w:val="0"/>
        <w:spacing w:after="0"/>
        <w:ind w:left="567"/>
        <w:rPr>
          <w:rStyle w:val="Hypertextovprepojenie"/>
          <w:rFonts w:cstheme="minorHAnsi"/>
        </w:rPr>
      </w:pPr>
      <w:r w:rsidRPr="00E87E81">
        <w:rPr>
          <w:rFonts w:cstheme="minorHAnsi"/>
          <w:color w:val="404040"/>
        </w:rPr>
        <w:t>Mobil:</w:t>
      </w:r>
      <w:r w:rsidR="0007055C" w:rsidRPr="0007055C">
        <w:rPr>
          <w:rFonts w:cstheme="minorHAnsi"/>
          <w:color w:val="404040"/>
        </w:rPr>
        <w:t>+421/</w:t>
      </w:r>
      <w:r w:rsidR="00F84291">
        <w:rPr>
          <w:rFonts w:cstheme="minorHAnsi"/>
          <w:color w:val="404040"/>
        </w:rPr>
        <w:t>918 110 102</w:t>
      </w:r>
      <w:r w:rsidR="00E87E81">
        <w:rPr>
          <w:rFonts w:cstheme="minorHAnsi"/>
          <w:color w:val="404040"/>
        </w:rPr>
        <w:t xml:space="preserve">, </w:t>
      </w:r>
      <w:r w:rsidRPr="00E87E81">
        <w:rPr>
          <w:rFonts w:cstheme="minorHAnsi"/>
          <w:color w:val="404040"/>
        </w:rPr>
        <w:t xml:space="preserve">e-mail: </w:t>
      </w:r>
      <w:hyperlink r:id="rId11" w:history="1">
        <w:r w:rsidR="003F03EC" w:rsidRPr="00B57C21">
          <w:rPr>
            <w:rStyle w:val="Hypertextovprepojenie"/>
            <w:rFonts w:cstheme="minorHAnsi"/>
          </w:rPr>
          <w:t>berlakova@olo.sk</w:t>
        </w:r>
      </w:hyperlink>
    </w:p>
    <w:p w14:paraId="084B27EF" w14:textId="77777777" w:rsidR="0062573E" w:rsidRPr="0062573E" w:rsidRDefault="0062573E" w:rsidP="0062573E">
      <w:pPr>
        <w:spacing w:after="0" w:line="259" w:lineRule="auto"/>
        <w:ind w:left="567"/>
      </w:pPr>
    </w:p>
    <w:p w14:paraId="0D6D0E7D" w14:textId="1D7FB20F" w:rsidR="00687801" w:rsidRPr="00BC7473" w:rsidRDefault="001F69CA" w:rsidP="009043FD">
      <w:pPr>
        <w:pStyle w:val="Odsekzoznamu"/>
        <w:numPr>
          <w:ilvl w:val="0"/>
          <w:numId w:val="4"/>
        </w:numPr>
        <w:jc w:val="both"/>
        <w:rPr>
          <w:color w:val="1F497D" w:themeColor="text2"/>
          <w:sz w:val="28"/>
          <w:szCs w:val="28"/>
          <w:lang w:val="sk" w:eastAsia="sk"/>
        </w:rPr>
      </w:pPr>
      <w:r w:rsidRPr="00BC7473">
        <w:rPr>
          <w:color w:val="1F497D" w:themeColor="text2"/>
          <w:sz w:val="28"/>
          <w:szCs w:val="28"/>
          <w:lang w:val="sk" w:eastAsia="sk"/>
        </w:rPr>
        <w:t>Miesto a čas dodania zákazk</w:t>
      </w:r>
      <w:r w:rsidR="00F75109" w:rsidRPr="00BC7473">
        <w:rPr>
          <w:color w:val="1F497D" w:themeColor="text2"/>
          <w:sz w:val="28"/>
          <w:szCs w:val="28"/>
          <w:lang w:val="sk" w:eastAsia="sk"/>
        </w:rPr>
        <w:t>y</w:t>
      </w:r>
    </w:p>
    <w:p w14:paraId="16C97E6D" w14:textId="13EBAF6D" w:rsidR="001E604B" w:rsidRDefault="00394D55" w:rsidP="0062573E">
      <w:pPr>
        <w:pStyle w:val="Odsekzoznamu"/>
        <w:ind w:left="567"/>
        <w:jc w:val="both"/>
        <w:rPr>
          <w:rFonts w:cstheme="minorHAnsi"/>
          <w:color w:val="000000" w:themeColor="text1"/>
          <w:lang w:val="sk" w:eastAsia="sk"/>
        </w:rPr>
      </w:pPr>
      <w:r w:rsidRPr="00687801">
        <w:rPr>
          <w:rFonts w:cstheme="minorHAnsi"/>
          <w:b/>
          <w:bCs/>
          <w:color w:val="000000" w:themeColor="text1"/>
          <w:lang w:eastAsia="sk"/>
        </w:rPr>
        <w:t>Miesto</w:t>
      </w:r>
      <w:r w:rsidRPr="00F75109">
        <w:rPr>
          <w:rFonts w:cstheme="minorHAnsi"/>
          <w:color w:val="000000" w:themeColor="text1"/>
          <w:lang w:eastAsia="sk"/>
        </w:rPr>
        <w:t>:</w:t>
      </w:r>
      <w:r w:rsidRPr="00F75109">
        <w:rPr>
          <w:rFonts w:cstheme="minorHAnsi"/>
          <w:b/>
          <w:bCs/>
          <w:color w:val="000000" w:themeColor="text1"/>
          <w:lang w:eastAsia="sk"/>
        </w:rPr>
        <w:t xml:space="preserve">  </w:t>
      </w:r>
      <w:r w:rsidR="00033094" w:rsidRPr="00F75109">
        <w:rPr>
          <w:rFonts w:cstheme="minorHAnsi"/>
          <w:color w:val="000000" w:themeColor="text1"/>
          <w:lang w:val="sk" w:eastAsia="sk"/>
        </w:rPr>
        <w:t>Z</w:t>
      </w:r>
      <w:r w:rsidR="00334491" w:rsidRPr="00F75109">
        <w:rPr>
          <w:rFonts w:cstheme="minorHAnsi"/>
          <w:color w:val="000000" w:themeColor="text1"/>
          <w:lang w:val="sk" w:eastAsia="sk"/>
        </w:rPr>
        <w:t>ávod</w:t>
      </w:r>
      <w:r w:rsidR="00033094" w:rsidRPr="00F75109">
        <w:rPr>
          <w:rFonts w:cstheme="minorHAnsi"/>
          <w:color w:val="000000" w:themeColor="text1"/>
          <w:lang w:val="sk" w:eastAsia="sk"/>
        </w:rPr>
        <w:t xml:space="preserve"> ZEVO (</w:t>
      </w:r>
      <w:r w:rsidR="00334491" w:rsidRPr="00F75109">
        <w:rPr>
          <w:rFonts w:cstheme="minorHAnsi"/>
          <w:color w:val="000000" w:themeColor="text1"/>
          <w:lang w:val="sk" w:eastAsia="sk"/>
        </w:rPr>
        <w:t>Spaľovňa odpadu</w:t>
      </w:r>
      <w:r w:rsidR="00033094" w:rsidRPr="00F75109">
        <w:rPr>
          <w:rFonts w:cstheme="minorHAnsi"/>
          <w:color w:val="000000" w:themeColor="text1"/>
          <w:lang w:val="sk" w:eastAsia="sk"/>
        </w:rPr>
        <w:t xml:space="preserve">) </w:t>
      </w:r>
      <w:r w:rsidR="00334491" w:rsidRPr="00F75109">
        <w:rPr>
          <w:rFonts w:cstheme="minorHAnsi"/>
          <w:color w:val="000000" w:themeColor="text1"/>
          <w:lang w:val="sk" w:eastAsia="sk"/>
        </w:rPr>
        <w:t xml:space="preserve">Vlčie hrdlo 72, </w:t>
      </w:r>
      <w:r w:rsidR="00033094" w:rsidRPr="00F75109">
        <w:rPr>
          <w:rFonts w:cstheme="minorHAnsi"/>
          <w:color w:val="000000" w:themeColor="text1"/>
          <w:lang w:val="sk" w:eastAsia="sk"/>
        </w:rPr>
        <w:t>821 07,</w:t>
      </w:r>
      <w:r w:rsidR="00334491" w:rsidRPr="00F75109">
        <w:rPr>
          <w:rFonts w:cstheme="minorHAnsi"/>
          <w:color w:val="000000" w:themeColor="text1"/>
          <w:lang w:val="sk" w:eastAsia="sk"/>
        </w:rPr>
        <w:t>Bratislava</w:t>
      </w:r>
    </w:p>
    <w:p w14:paraId="53B59C72" w14:textId="426D0C14" w:rsidR="005975F4" w:rsidRPr="005975F4" w:rsidRDefault="005975F4" w:rsidP="0062573E">
      <w:pPr>
        <w:pStyle w:val="Odsekzoznamu"/>
        <w:ind w:left="567"/>
        <w:rPr>
          <w:rFonts w:cstheme="minorHAnsi"/>
          <w:lang w:val="sk" w:eastAsia="sk"/>
        </w:rPr>
      </w:pPr>
      <w:r w:rsidRPr="005975F4">
        <w:rPr>
          <w:rFonts w:cstheme="minorHAnsi"/>
          <w:b/>
          <w:lang w:eastAsia="sk"/>
        </w:rPr>
        <w:t>Dodacie podmienky:</w:t>
      </w:r>
      <w:r w:rsidRPr="005975F4">
        <w:rPr>
          <w:rFonts w:cstheme="minorHAnsi"/>
          <w:lang w:eastAsia="sk"/>
        </w:rPr>
        <w:t xml:space="preserve"> </w:t>
      </w:r>
      <w:r w:rsidR="0092159A">
        <w:rPr>
          <w:rFonts w:cstheme="minorHAnsi"/>
          <w:lang w:eastAsia="sk"/>
        </w:rPr>
        <w:t xml:space="preserve"> </w:t>
      </w:r>
      <w:r w:rsidR="00EB26BE">
        <w:rPr>
          <w:rFonts w:cstheme="minorHAnsi"/>
        </w:rPr>
        <w:t>v zmysle zmluvy</w:t>
      </w:r>
      <w:r w:rsidRPr="005975F4">
        <w:rPr>
          <w:rFonts w:cstheme="minorHAnsi"/>
          <w:lang w:eastAsia="sk"/>
        </w:rPr>
        <w:t>.</w:t>
      </w:r>
    </w:p>
    <w:p w14:paraId="441340DC" w14:textId="11847AA9" w:rsidR="00352F7B" w:rsidRDefault="00394D55" w:rsidP="00002422">
      <w:pPr>
        <w:pStyle w:val="Odsekzoznamu"/>
        <w:spacing w:after="0"/>
        <w:ind w:left="567"/>
        <w:rPr>
          <w:rFonts w:cstheme="minorHAnsi"/>
          <w:color w:val="000000" w:themeColor="text1"/>
          <w:lang w:eastAsia="sk"/>
        </w:rPr>
      </w:pPr>
      <w:r w:rsidRPr="00687801">
        <w:rPr>
          <w:rFonts w:cstheme="minorHAnsi"/>
          <w:b/>
          <w:bCs/>
          <w:color w:val="000000" w:themeColor="text1"/>
          <w:lang w:eastAsia="sk"/>
        </w:rPr>
        <w:t>Dĺžka trvania:</w:t>
      </w:r>
      <w:r w:rsidRPr="00394D55">
        <w:rPr>
          <w:rFonts w:cstheme="minorHAnsi"/>
          <w:color w:val="000000" w:themeColor="text1"/>
          <w:lang w:eastAsia="sk"/>
        </w:rPr>
        <w:t xml:space="preserve"> </w:t>
      </w:r>
      <w:r w:rsidR="0007055C">
        <w:rPr>
          <w:rFonts w:cstheme="minorHAnsi"/>
          <w:color w:val="000000" w:themeColor="text1"/>
          <w:lang w:eastAsia="sk"/>
        </w:rPr>
        <w:t>12</w:t>
      </w:r>
      <w:r w:rsidR="00CB204D">
        <w:rPr>
          <w:rFonts w:cstheme="minorHAnsi"/>
          <w:color w:val="000000" w:themeColor="text1"/>
          <w:lang w:eastAsia="sk"/>
        </w:rPr>
        <w:t xml:space="preserve"> mesiacov </w:t>
      </w:r>
      <w:r w:rsidR="005534EF">
        <w:rPr>
          <w:rFonts w:cstheme="minorHAnsi"/>
          <w:color w:val="000000" w:themeColor="text1"/>
          <w:lang w:eastAsia="sk"/>
        </w:rPr>
        <w:t xml:space="preserve">odo dňa účinnosti zmluvy. </w:t>
      </w:r>
      <w:r w:rsidR="00D93933">
        <w:rPr>
          <w:rFonts w:cstheme="minorHAnsi"/>
          <w:color w:val="000000" w:themeColor="text1"/>
          <w:lang w:eastAsia="sk"/>
        </w:rPr>
        <w:t>Deň účinnosti nastáva nasledujúci deň po zverejnení zmluvy v CRZ.</w:t>
      </w:r>
    </w:p>
    <w:p w14:paraId="66BD313E" w14:textId="77777777" w:rsidR="00002422" w:rsidRPr="00D93933" w:rsidRDefault="00002422" w:rsidP="00002422">
      <w:pPr>
        <w:pStyle w:val="Odsekzoznamu"/>
        <w:spacing w:after="0"/>
        <w:ind w:left="567"/>
        <w:rPr>
          <w:rFonts w:cstheme="minorHAnsi"/>
          <w:color w:val="000000" w:themeColor="text1"/>
          <w:lang w:eastAsia="sk"/>
        </w:rPr>
      </w:pPr>
    </w:p>
    <w:p w14:paraId="1E60148F" w14:textId="184D68EB" w:rsidR="00352F7B" w:rsidRPr="00BC7473" w:rsidRDefault="00352F7B" w:rsidP="009043FD">
      <w:pPr>
        <w:pStyle w:val="Odsekzoznamu"/>
        <w:numPr>
          <w:ilvl w:val="0"/>
          <w:numId w:val="4"/>
        </w:numPr>
        <w:tabs>
          <w:tab w:val="left" w:pos="709"/>
        </w:tabs>
        <w:spacing w:before="240"/>
        <w:rPr>
          <w:rFonts w:cstheme="minorHAnsi"/>
          <w:color w:val="1F497D" w:themeColor="text2"/>
          <w:sz w:val="28"/>
          <w:szCs w:val="28"/>
          <w:lang w:eastAsia="sk"/>
        </w:rPr>
      </w:pPr>
      <w:r w:rsidRPr="00BC7473">
        <w:rPr>
          <w:rFonts w:cstheme="minorHAnsi"/>
          <w:color w:val="1F497D" w:themeColor="text2"/>
          <w:sz w:val="28"/>
          <w:szCs w:val="28"/>
          <w:lang w:eastAsia="sk"/>
        </w:rPr>
        <w:t>Hlavné podmienky financovania</w:t>
      </w:r>
    </w:p>
    <w:p w14:paraId="1C632D64" w14:textId="585B7B3B" w:rsidR="00E45F2F" w:rsidRDefault="00352F7B" w:rsidP="0062573E">
      <w:pPr>
        <w:pStyle w:val="Odsekzoznamu"/>
        <w:ind w:left="567"/>
        <w:jc w:val="both"/>
      </w:pPr>
      <w:r w:rsidRPr="00E45F2F">
        <w:t xml:space="preserve">Predmet zákazky bude financovaný z vlastných zdrojov OLO a.s. </w:t>
      </w:r>
      <w:r w:rsidR="0092159A">
        <w:t xml:space="preserve"> Platba </w:t>
      </w:r>
      <w:r w:rsidRPr="00E45F2F">
        <w:t>na základe faktúry</w:t>
      </w:r>
      <w:r w:rsidR="009E770F">
        <w:t>.</w:t>
      </w:r>
      <w:r w:rsidRPr="00E45F2F">
        <w:t xml:space="preserve"> Faktúra </w:t>
      </w:r>
      <w:r w:rsidRPr="008C7BBE">
        <w:t xml:space="preserve">bude mať </w:t>
      </w:r>
      <w:r w:rsidR="00AB1613">
        <w:t>30</w:t>
      </w:r>
      <w:r w:rsidRPr="008C7BBE">
        <w:t>-dňovú lehotu splatnosti</w:t>
      </w:r>
      <w:r w:rsidRPr="00E45F2F">
        <w:t xml:space="preserve"> odo dňa jej doručenia. </w:t>
      </w:r>
      <w:r w:rsidR="009E770F">
        <w:t>F</w:t>
      </w:r>
      <w:r w:rsidRPr="00E45F2F">
        <w:t xml:space="preserve">aktúra musí obsahovať všetky náležitosti riadneho daňového a účtovného dokladu v súlade s príslušnými daňovými dokladmi. Platba bude realizovaná bezhotovostným platobným príkazom. Neposkytuje sa preddavok ani zálohová platba. Vystavená faktúra zo strany dodávateľa </w:t>
      </w:r>
      <w:r w:rsidR="00990923">
        <w:t>tovaru</w:t>
      </w:r>
      <w:r w:rsidRPr="00E45F2F">
        <w:t xml:space="preserve"> musí obsahovať všetky náležitosti daňového dokladu podľa zákona č. 222/2004 Z. z. o dani z pridanej hodnoty v znení neskorších predpisov</w:t>
      </w:r>
    </w:p>
    <w:p w14:paraId="0133A4A1" w14:textId="77777777" w:rsidR="00CA770A" w:rsidRPr="00CA770A" w:rsidRDefault="00CA770A" w:rsidP="00CA770A">
      <w:pPr>
        <w:pStyle w:val="Odsekzoznamu"/>
        <w:ind w:left="340"/>
      </w:pPr>
    </w:p>
    <w:p w14:paraId="6E2553D4" w14:textId="1367C5FF" w:rsidR="004F583E" w:rsidRPr="004433C6" w:rsidRDefault="00BC7473" w:rsidP="002A098A">
      <w:pPr>
        <w:pStyle w:val="Odsekzoznamu"/>
        <w:numPr>
          <w:ilvl w:val="0"/>
          <w:numId w:val="4"/>
        </w:numPr>
        <w:tabs>
          <w:tab w:val="left" w:pos="709"/>
        </w:tabs>
        <w:ind w:left="550"/>
        <w:rPr>
          <w:color w:val="1F497D" w:themeColor="text2"/>
          <w:sz w:val="23"/>
          <w:szCs w:val="23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352F7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Podmienky účasti uchádzačo</w:t>
      </w:r>
      <w:r w:rsidR="00F75109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</w:t>
      </w:r>
    </w:p>
    <w:p w14:paraId="0F239172" w14:textId="77777777" w:rsidR="004433C6" w:rsidRPr="0048109B" w:rsidRDefault="004433C6" w:rsidP="004433C6">
      <w:pPr>
        <w:pStyle w:val="Odsekzoznamu"/>
        <w:tabs>
          <w:tab w:val="left" w:pos="709"/>
        </w:tabs>
        <w:ind w:left="550"/>
        <w:rPr>
          <w:color w:val="1F497D" w:themeColor="text2"/>
          <w:sz w:val="23"/>
          <w:szCs w:val="23"/>
        </w:rPr>
      </w:pPr>
    </w:p>
    <w:p w14:paraId="7C6F48FA" w14:textId="760B07FE" w:rsidR="0048109B" w:rsidRPr="004433C6" w:rsidRDefault="0048109B" w:rsidP="00BB00C8">
      <w:pPr>
        <w:pStyle w:val="Odsekzoznamu"/>
        <w:ind w:left="567"/>
        <w:jc w:val="both"/>
        <w:rPr>
          <w:rFonts w:eastAsia="Calibri" w:cstheme="minorHAnsi"/>
          <w:b/>
          <w:color w:val="000000"/>
        </w:rPr>
      </w:pPr>
      <w:r w:rsidRPr="004433C6">
        <w:rPr>
          <w:rFonts w:eastAsia="Calibri" w:cstheme="minorHAnsi"/>
          <w:b/>
          <w:color w:val="000000"/>
        </w:rPr>
        <w:t>Vyžaduje sa splnenie podmienok účasti osobného postavenia:</w:t>
      </w:r>
    </w:p>
    <w:p w14:paraId="203E9A6E" w14:textId="77777777" w:rsidR="003F03EC" w:rsidRPr="00BB00C8" w:rsidRDefault="003F03EC" w:rsidP="00BB00C8">
      <w:pPr>
        <w:pStyle w:val="Odsekzoznamu"/>
        <w:ind w:left="567"/>
        <w:jc w:val="both"/>
        <w:rPr>
          <w:rFonts w:eastAsia="Calibri" w:cstheme="minorHAnsi"/>
          <w:bCs/>
          <w:color w:val="000000"/>
        </w:rPr>
      </w:pPr>
    </w:p>
    <w:p w14:paraId="544F8A91" w14:textId="6AEBB279" w:rsidR="0048109B" w:rsidRPr="00BB00C8" w:rsidRDefault="0048109B" w:rsidP="00BB00C8">
      <w:pPr>
        <w:pStyle w:val="Odsekzoznamu"/>
        <w:widowControl w:val="0"/>
        <w:numPr>
          <w:ilvl w:val="0"/>
          <w:numId w:val="21"/>
        </w:numPr>
        <w:autoSpaceDE w:val="0"/>
        <w:autoSpaceDN w:val="0"/>
        <w:spacing w:after="0"/>
        <w:ind w:left="709" w:hanging="142"/>
        <w:contextualSpacing w:val="0"/>
        <w:rPr>
          <w:rFonts w:eastAsia="Calibri" w:cstheme="minorHAnsi"/>
          <w:bCs/>
          <w:color w:val="000000"/>
        </w:rPr>
      </w:pPr>
      <w:r w:rsidRPr="00BB00C8">
        <w:rPr>
          <w:rFonts w:eastAsia="Calibri" w:cstheme="minorHAnsi"/>
          <w:bCs/>
          <w:color w:val="000000"/>
        </w:rPr>
        <w:t>uchádzač musí byť oprávnený dodávať predmet zákazky.</w:t>
      </w:r>
    </w:p>
    <w:p w14:paraId="7CDD9684" w14:textId="3B29E936" w:rsidR="0048109B" w:rsidRDefault="0048109B" w:rsidP="00486904">
      <w:pPr>
        <w:pStyle w:val="Odsekzoznamu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709" w:hanging="142"/>
        <w:contextualSpacing w:val="0"/>
        <w:rPr>
          <w:rFonts w:eastAsia="Calibri" w:cstheme="minorHAnsi"/>
          <w:bCs/>
          <w:color w:val="000000"/>
        </w:rPr>
      </w:pPr>
      <w:r w:rsidRPr="00BB00C8">
        <w:rPr>
          <w:rFonts w:eastAsia="Calibri" w:cstheme="minorHAnsi"/>
          <w:bCs/>
          <w:color w:val="000000"/>
        </w:rPr>
        <w:t>uchádzač n</w:t>
      </w:r>
      <w:r w:rsidR="00957EB7">
        <w:rPr>
          <w:rFonts w:eastAsia="Calibri" w:cstheme="minorHAnsi"/>
          <w:bCs/>
          <w:color w:val="000000"/>
        </w:rPr>
        <w:t>esmie mať</w:t>
      </w:r>
      <w:r w:rsidRPr="00BB00C8">
        <w:rPr>
          <w:rFonts w:eastAsia="Calibri" w:cstheme="minorHAnsi"/>
          <w:bCs/>
          <w:color w:val="000000"/>
        </w:rPr>
        <w:t xml:space="preserve"> </w:t>
      </w:r>
      <w:r w:rsidR="00957EB7">
        <w:rPr>
          <w:rFonts w:eastAsia="Calibri" w:cstheme="minorHAnsi"/>
          <w:bCs/>
          <w:color w:val="000000"/>
        </w:rPr>
        <w:t xml:space="preserve">právoplatný súdom </w:t>
      </w:r>
      <w:r w:rsidRPr="00BB00C8">
        <w:rPr>
          <w:rFonts w:eastAsia="Calibri" w:cstheme="minorHAnsi"/>
          <w:bCs/>
          <w:color w:val="000000"/>
        </w:rPr>
        <w:t>uložený zákaz účasti vo verejnom obstarávaní.</w:t>
      </w:r>
    </w:p>
    <w:p w14:paraId="51E482D3" w14:textId="77777777" w:rsidR="00957EB7" w:rsidRPr="00486904" w:rsidRDefault="00957EB7" w:rsidP="00957EB7">
      <w:pPr>
        <w:pStyle w:val="Odsekzoznamu"/>
        <w:widowControl w:val="0"/>
        <w:autoSpaceDE w:val="0"/>
        <w:autoSpaceDN w:val="0"/>
        <w:spacing w:after="0" w:line="240" w:lineRule="auto"/>
        <w:ind w:left="709"/>
        <w:contextualSpacing w:val="0"/>
        <w:rPr>
          <w:rFonts w:eastAsia="Calibri" w:cstheme="minorHAnsi"/>
          <w:bCs/>
          <w:color w:val="000000"/>
        </w:rPr>
      </w:pPr>
    </w:p>
    <w:p w14:paraId="5BE43286" w14:textId="47D6B843" w:rsidR="0048109B" w:rsidRPr="00BB00C8" w:rsidRDefault="00BB00C8" w:rsidP="00BC006E">
      <w:pPr>
        <w:ind w:left="567" w:hanging="207"/>
        <w:rPr>
          <w:rFonts w:eastAsia="Calibri" w:cstheme="minorHAnsi"/>
          <w:bCs/>
          <w:color w:val="000000"/>
        </w:rPr>
      </w:pPr>
      <w:r>
        <w:rPr>
          <w:rFonts w:eastAsia="Calibri" w:cstheme="minorHAnsi"/>
          <w:bCs/>
          <w:color w:val="000000"/>
        </w:rPr>
        <w:lastRenderedPageBreak/>
        <w:t xml:space="preserve">  </w:t>
      </w:r>
      <w:r w:rsidR="00486904">
        <w:rPr>
          <w:rFonts w:eastAsia="Calibri" w:cstheme="minorHAnsi"/>
          <w:bCs/>
          <w:color w:val="000000"/>
        </w:rPr>
        <w:t xml:space="preserve">  </w:t>
      </w:r>
      <w:r w:rsidR="0048109B" w:rsidRPr="00BB00C8">
        <w:rPr>
          <w:rFonts w:eastAsia="Calibri" w:cstheme="minorHAnsi"/>
          <w:bCs/>
          <w:color w:val="000000"/>
        </w:rPr>
        <w:t xml:space="preserve">Splnenie podmienok účasti uchádzač preukazuje čestným vyhlásením, ktoré je </w:t>
      </w:r>
      <w:r w:rsidR="00957EB7">
        <w:rPr>
          <w:rFonts w:eastAsia="Calibri" w:cstheme="minorHAnsi"/>
          <w:bCs/>
          <w:color w:val="000000"/>
        </w:rPr>
        <w:t>prílohou</w:t>
      </w:r>
      <w:r w:rsidR="0048109B" w:rsidRPr="00BB00C8">
        <w:rPr>
          <w:rFonts w:eastAsia="Calibri" w:cstheme="minorHAnsi"/>
          <w:bCs/>
          <w:color w:val="000000"/>
        </w:rPr>
        <w:t xml:space="preserve"> tejto </w:t>
      </w:r>
      <w:r w:rsidR="00486904">
        <w:rPr>
          <w:rFonts w:eastAsia="Calibri" w:cstheme="minorHAnsi"/>
          <w:bCs/>
          <w:color w:val="000000"/>
        </w:rPr>
        <w:t xml:space="preserve">    </w:t>
      </w:r>
      <w:r w:rsidR="0048109B" w:rsidRPr="00BB00C8">
        <w:rPr>
          <w:rFonts w:eastAsia="Calibri" w:cstheme="minorHAnsi"/>
          <w:bCs/>
          <w:color w:val="000000"/>
        </w:rPr>
        <w:t>výzvy</w:t>
      </w:r>
      <w:r w:rsidR="004433C6">
        <w:rPr>
          <w:rFonts w:eastAsia="Calibri" w:cstheme="minorHAnsi"/>
          <w:bCs/>
          <w:color w:val="000000"/>
        </w:rPr>
        <w:t>.</w:t>
      </w:r>
    </w:p>
    <w:p w14:paraId="5C732029" w14:textId="77777777" w:rsidR="0048109B" w:rsidRPr="00BB00C8" w:rsidRDefault="0048109B" w:rsidP="0048109B">
      <w:pPr>
        <w:rPr>
          <w:rFonts w:eastAsia="Calibri" w:cstheme="minorHAnsi"/>
          <w:bCs/>
          <w:color w:val="000000"/>
        </w:rPr>
      </w:pPr>
    </w:p>
    <w:p w14:paraId="47A5AACC" w14:textId="6C8B7298" w:rsidR="0048109B" w:rsidRPr="004433C6" w:rsidRDefault="00BB00C8" w:rsidP="00BB00C8">
      <w:pPr>
        <w:tabs>
          <w:tab w:val="left" w:pos="567"/>
        </w:tabs>
        <w:ind w:left="284"/>
        <w:rPr>
          <w:rFonts w:eastAsia="Calibri" w:cstheme="minorHAnsi"/>
          <w:b/>
          <w:color w:val="000000"/>
        </w:rPr>
      </w:pPr>
      <w:r w:rsidRPr="004433C6">
        <w:rPr>
          <w:rFonts w:eastAsia="Calibri" w:cstheme="minorHAnsi"/>
          <w:b/>
          <w:color w:val="000000"/>
        </w:rPr>
        <w:t xml:space="preserve">     </w:t>
      </w:r>
      <w:r w:rsidR="0048109B" w:rsidRPr="004433C6">
        <w:rPr>
          <w:rFonts w:eastAsia="Calibri" w:cstheme="minorHAnsi"/>
          <w:b/>
          <w:color w:val="000000"/>
        </w:rPr>
        <w:t>Vyžaduje sa splnenie podmienok účasti technickej alebo odbornej spôsobilosti:</w:t>
      </w:r>
    </w:p>
    <w:p w14:paraId="4A98209F" w14:textId="5994FC5A" w:rsidR="009B6A6D" w:rsidRPr="00D3744B" w:rsidRDefault="00567FE5" w:rsidP="00D3744B">
      <w:pPr>
        <w:pStyle w:val="Odsekzoznamu"/>
        <w:numPr>
          <w:ilvl w:val="0"/>
          <w:numId w:val="33"/>
        </w:numPr>
        <w:spacing w:after="0"/>
        <w:jc w:val="both"/>
        <w:rPr>
          <w:rFonts w:eastAsia="Calibri" w:cstheme="minorHAnsi"/>
          <w:bCs/>
          <w:color w:val="000000"/>
        </w:rPr>
      </w:pPr>
      <w:r w:rsidRPr="00D3744B">
        <w:rPr>
          <w:rFonts w:eastAsia="Calibri" w:cstheme="minorHAnsi"/>
          <w:bCs/>
          <w:color w:val="000000"/>
        </w:rPr>
        <w:t>obstarávania sa môže zúčastniť len uchádzač, ktorý preukáže minimálne požiadavky obstarávateľa na technickú a odbornú spôsobilosť</w:t>
      </w:r>
      <w:r w:rsidR="00D3744B" w:rsidRPr="00D3744B">
        <w:rPr>
          <w:rFonts w:eastAsia="Calibri" w:cstheme="minorHAnsi"/>
          <w:bCs/>
          <w:color w:val="000000"/>
        </w:rPr>
        <w:t>, a to</w:t>
      </w:r>
      <w:r w:rsidRPr="00D3744B">
        <w:rPr>
          <w:rFonts w:eastAsia="Calibri" w:cstheme="minorHAnsi"/>
          <w:bCs/>
          <w:color w:val="000000"/>
        </w:rPr>
        <w:t xml:space="preserve"> </w:t>
      </w:r>
      <w:r w:rsidR="00BC006E" w:rsidRPr="00D3744B">
        <w:rPr>
          <w:rFonts w:eastAsia="Calibri" w:cstheme="minorHAnsi"/>
          <w:bCs/>
          <w:color w:val="000000"/>
        </w:rPr>
        <w:t xml:space="preserve"> údajmi o vzdelaní a odbornej praxi alebo o odbornej kvalifikácii</w:t>
      </w:r>
      <w:r w:rsidR="007D599D" w:rsidRPr="00D3744B">
        <w:rPr>
          <w:rFonts w:eastAsia="Calibri" w:cstheme="minorHAnsi"/>
          <w:bCs/>
          <w:color w:val="000000"/>
        </w:rPr>
        <w:t xml:space="preserve"> </w:t>
      </w:r>
      <w:r w:rsidR="00BC006E" w:rsidRPr="00D3744B">
        <w:rPr>
          <w:rFonts w:eastAsia="Calibri" w:cstheme="minorHAnsi"/>
          <w:bCs/>
          <w:color w:val="000000"/>
        </w:rPr>
        <w:t>osôb určených na plnenie zmluvy</w:t>
      </w:r>
      <w:r w:rsidR="00D3744B" w:rsidRPr="00D3744B">
        <w:rPr>
          <w:rFonts w:eastAsia="Calibri" w:cstheme="minorHAnsi"/>
          <w:bCs/>
          <w:color w:val="000000"/>
        </w:rPr>
        <w:t>, a to</w:t>
      </w:r>
      <w:r w:rsidR="00291A96" w:rsidRPr="00D3744B">
        <w:rPr>
          <w:rFonts w:eastAsia="Calibri" w:cstheme="minorHAnsi"/>
          <w:bCs/>
          <w:color w:val="000000"/>
        </w:rPr>
        <w:t>:</w:t>
      </w:r>
    </w:p>
    <w:p w14:paraId="2D6367E1" w14:textId="77777777" w:rsidR="00D3744B" w:rsidRPr="00D3744B" w:rsidRDefault="00D3744B" w:rsidP="00D3744B">
      <w:pPr>
        <w:pStyle w:val="Odsekzoznamu"/>
        <w:spacing w:after="0"/>
        <w:ind w:left="999"/>
        <w:jc w:val="both"/>
        <w:rPr>
          <w:rFonts w:eastAsia="Calibri" w:cstheme="minorHAnsi"/>
          <w:bCs/>
          <w:color w:val="000000"/>
        </w:rPr>
      </w:pPr>
    </w:p>
    <w:p w14:paraId="322B5E34" w14:textId="21422AEB" w:rsidR="00696236" w:rsidRDefault="006C030B" w:rsidP="00291A96">
      <w:pPr>
        <w:pStyle w:val="Odsekzoznamu"/>
        <w:numPr>
          <w:ilvl w:val="0"/>
          <w:numId w:val="31"/>
        </w:numPr>
        <w:spacing w:line="259" w:lineRule="auto"/>
        <w:rPr>
          <w:szCs w:val="24"/>
        </w:rPr>
      </w:pPr>
      <w:r>
        <w:rPr>
          <w:szCs w:val="24"/>
        </w:rPr>
        <w:t xml:space="preserve"> </w:t>
      </w:r>
      <w:r w:rsidR="00C64A80" w:rsidRPr="00C64A80">
        <w:rPr>
          <w:szCs w:val="24"/>
        </w:rPr>
        <w:t xml:space="preserve">uchádzač </w:t>
      </w:r>
      <w:r w:rsidR="00D3744B">
        <w:rPr>
          <w:szCs w:val="24"/>
        </w:rPr>
        <w:t>bude disponovať</w:t>
      </w:r>
      <w:r w:rsidR="00C64A80" w:rsidRPr="00C64A80">
        <w:rPr>
          <w:szCs w:val="24"/>
        </w:rPr>
        <w:t xml:space="preserve"> min. 1 zodpovednou osobou</w:t>
      </w:r>
      <w:r w:rsidR="00CE408B">
        <w:rPr>
          <w:szCs w:val="24"/>
        </w:rPr>
        <w:t xml:space="preserve"> </w:t>
      </w:r>
      <w:r w:rsidR="00C024B0">
        <w:rPr>
          <w:szCs w:val="24"/>
        </w:rPr>
        <w:t>s c</w:t>
      </w:r>
      <w:r w:rsidR="004D2D5C" w:rsidRPr="00CE408B">
        <w:rPr>
          <w:szCs w:val="24"/>
        </w:rPr>
        <w:t>ertifikát</w:t>
      </w:r>
      <w:r w:rsidR="00C024B0">
        <w:rPr>
          <w:szCs w:val="24"/>
        </w:rPr>
        <w:t>om</w:t>
      </w:r>
      <w:r w:rsidR="004D2D5C" w:rsidRPr="00CE408B">
        <w:rPr>
          <w:szCs w:val="24"/>
        </w:rPr>
        <w:t xml:space="preserve"> vydaný výrobcom SICK o oprávnení na obsluhu a servis analyzátorov SICK 100FT, SICK DUSTHUNTER SB100, SICK FLOWSIC100M</w:t>
      </w:r>
    </w:p>
    <w:p w14:paraId="02754DAB" w14:textId="77777777" w:rsidR="001F0554" w:rsidRPr="00CE408B" w:rsidRDefault="001F0554" w:rsidP="001F0554">
      <w:pPr>
        <w:pStyle w:val="Odsekzoznamu"/>
        <w:spacing w:line="259" w:lineRule="auto"/>
        <w:ind w:left="851"/>
        <w:rPr>
          <w:szCs w:val="24"/>
        </w:rPr>
      </w:pPr>
    </w:p>
    <w:p w14:paraId="345A4AF8" w14:textId="0C7EEAF0" w:rsidR="00BC006E" w:rsidRPr="00F029E9" w:rsidRDefault="006C030B" w:rsidP="00291A96">
      <w:pPr>
        <w:pStyle w:val="Odsekzoznamu"/>
        <w:numPr>
          <w:ilvl w:val="0"/>
          <w:numId w:val="32"/>
        </w:numPr>
        <w:tabs>
          <w:tab w:val="left" w:pos="567"/>
        </w:tabs>
        <w:rPr>
          <w:rFonts w:eastAsia="Calibri" w:cstheme="minorHAnsi"/>
          <w:bCs/>
          <w:color w:val="000000"/>
        </w:rPr>
      </w:pPr>
      <w:r>
        <w:rPr>
          <w:rFonts w:eastAsia="Calibri" w:cstheme="minorHAnsi"/>
          <w:bCs/>
          <w:color w:val="000000"/>
        </w:rPr>
        <w:t xml:space="preserve"> </w:t>
      </w:r>
      <w:r w:rsidR="00BC006E" w:rsidRPr="00F029E9">
        <w:rPr>
          <w:rFonts w:eastAsia="Calibri" w:cstheme="minorHAnsi"/>
          <w:bCs/>
          <w:color w:val="000000"/>
        </w:rPr>
        <w:t>verejný obstarávateľ požaduje, aby uchádzač disponoval min. 1 zodpovednou osobou</w:t>
      </w:r>
      <w:r w:rsidR="006843F6" w:rsidRPr="00F029E9">
        <w:rPr>
          <w:rFonts w:eastAsia="Calibri" w:cstheme="minorHAnsi"/>
          <w:bCs/>
          <w:color w:val="000000"/>
        </w:rPr>
        <w:t xml:space="preserve"> v zmysle § 15 zákona č. 124 / 2006 Z. z. o BOZP ,,odborné prehliadky a odborné skúšky a opravy vyhradených technických zariadení elektrických skupina E2 trieda B,  ktoré môže pre inú fyzickú, alebo právnickú osobu vykonávať len zamestnávateľ, ktorý má oprávnenie na činnosť</w:t>
      </w:r>
      <w:r w:rsidR="00BC006E" w:rsidRPr="00F029E9">
        <w:rPr>
          <w:rFonts w:eastAsia="Calibri" w:cstheme="minorHAnsi"/>
          <w:bCs/>
          <w:color w:val="000000"/>
        </w:rPr>
        <w:t xml:space="preserve"> </w:t>
      </w:r>
    </w:p>
    <w:p w14:paraId="3CB83551" w14:textId="06FAEB09" w:rsidR="00BC006E" w:rsidRPr="00BB00C8" w:rsidRDefault="00BC006E" w:rsidP="00401C30">
      <w:pPr>
        <w:tabs>
          <w:tab w:val="left" w:pos="567"/>
        </w:tabs>
        <w:spacing w:after="0"/>
        <w:ind w:left="567"/>
        <w:rPr>
          <w:rFonts w:eastAsia="Calibri" w:cstheme="minorHAnsi"/>
          <w:bCs/>
          <w:color w:val="000000"/>
        </w:rPr>
      </w:pPr>
      <w:r w:rsidRPr="00BC006E">
        <w:rPr>
          <w:rFonts w:eastAsia="Calibri" w:cstheme="minorHAnsi"/>
          <w:bCs/>
          <w:color w:val="000000"/>
        </w:rPr>
        <w:t>Osobné údaje dotknutých osôb, ktoré sú súčasťou tohto procesu obstarávania, sú spracúvané obstarávateľom na vopred vymedzený účel v súlade s Nariadením Európskeho parlamentu a Rady (EÚ) 2016/679 o ochrane fyzických osôb pri spracúvaní osobných údajov a o voľnom pohybe takýchto údajov a zákona NR SR č. 18/2018 Z. z. o ochrane osobných údajov a o zmene a doplnení niektorých zákonov.</w:t>
      </w:r>
    </w:p>
    <w:p w14:paraId="18E1A957" w14:textId="77777777" w:rsidR="001B3209" w:rsidRPr="0048109B" w:rsidRDefault="001B3209" w:rsidP="0048109B">
      <w:pPr>
        <w:tabs>
          <w:tab w:val="left" w:pos="709"/>
        </w:tabs>
        <w:ind w:left="340"/>
        <w:rPr>
          <w:color w:val="1F497D" w:themeColor="text2"/>
          <w:sz w:val="23"/>
          <w:szCs w:val="23"/>
        </w:rPr>
      </w:pPr>
    </w:p>
    <w:p w14:paraId="1E987845" w14:textId="0DEA31F6" w:rsidR="0054539C" w:rsidRPr="00BC7473" w:rsidRDefault="00687801" w:rsidP="009043FD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 w:line="360" w:lineRule="auto"/>
        <w:ind w:left="55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Komunikácia a vysvetľovanie</w:t>
      </w:r>
    </w:p>
    <w:p w14:paraId="3ADD0964" w14:textId="77777777" w:rsidR="006F1E13" w:rsidRDefault="00E45F2F" w:rsidP="006F1E13">
      <w:pPr>
        <w:pStyle w:val="Odsekzoznamu"/>
        <w:widowControl w:val="0"/>
        <w:tabs>
          <w:tab w:val="left" w:pos="5547"/>
        </w:tabs>
        <w:autoSpaceDE w:val="0"/>
        <w:autoSpaceDN w:val="0"/>
        <w:spacing w:after="0" w:line="288" w:lineRule="auto"/>
        <w:jc w:val="both"/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Calibri" w:eastAsia="Arial" w:hAnsi="Calibri" w:cs="Calibri"/>
          <w:lang w:eastAsia="sk"/>
        </w:rPr>
        <w:t xml:space="preserve"> </w:t>
      </w:r>
    </w:p>
    <w:p w14:paraId="047DA5EE" w14:textId="77777777" w:rsidR="006F1E13" w:rsidRPr="006F1E13" w:rsidRDefault="006F1E13" w:rsidP="006F1E13">
      <w:pPr>
        <w:pStyle w:val="Odsekzoznamu"/>
        <w:widowControl w:val="0"/>
        <w:numPr>
          <w:ilvl w:val="0"/>
          <w:numId w:val="34"/>
        </w:numPr>
        <w:autoSpaceDE w:val="0"/>
        <w:autoSpaceDN w:val="0"/>
        <w:spacing w:after="0"/>
        <w:jc w:val="both"/>
        <w:rPr>
          <w:rFonts w:ascii="Arial" w:eastAsia="Arial" w:hAnsi="Arial" w:cs="Arial"/>
          <w:vanish/>
        </w:rPr>
      </w:pPr>
    </w:p>
    <w:p w14:paraId="0B89FB93" w14:textId="77777777" w:rsidR="006F1E13" w:rsidRPr="006F1E13" w:rsidRDefault="006F1E13" w:rsidP="006F1E13">
      <w:pPr>
        <w:pStyle w:val="Odsekzoznamu"/>
        <w:widowControl w:val="0"/>
        <w:numPr>
          <w:ilvl w:val="0"/>
          <w:numId w:val="34"/>
        </w:numPr>
        <w:autoSpaceDE w:val="0"/>
        <w:autoSpaceDN w:val="0"/>
        <w:spacing w:after="0"/>
        <w:jc w:val="both"/>
        <w:rPr>
          <w:rFonts w:ascii="Arial" w:eastAsia="Arial" w:hAnsi="Arial" w:cs="Arial"/>
          <w:vanish/>
        </w:rPr>
      </w:pPr>
    </w:p>
    <w:p w14:paraId="501BB946" w14:textId="77777777" w:rsidR="006F1E13" w:rsidRPr="006F1E13" w:rsidRDefault="006F1E13" w:rsidP="006F1E13">
      <w:pPr>
        <w:pStyle w:val="Odsekzoznamu"/>
        <w:widowControl w:val="0"/>
        <w:numPr>
          <w:ilvl w:val="0"/>
          <w:numId w:val="34"/>
        </w:numPr>
        <w:autoSpaceDE w:val="0"/>
        <w:autoSpaceDN w:val="0"/>
        <w:spacing w:after="0"/>
        <w:jc w:val="both"/>
        <w:rPr>
          <w:rFonts w:ascii="Arial" w:eastAsia="Arial" w:hAnsi="Arial" w:cs="Arial"/>
          <w:vanish/>
        </w:rPr>
      </w:pPr>
    </w:p>
    <w:p w14:paraId="4DE643F6" w14:textId="77777777" w:rsidR="006F1E13" w:rsidRPr="006F1E13" w:rsidRDefault="006F1E13" w:rsidP="006F1E13">
      <w:pPr>
        <w:pStyle w:val="Odsekzoznamu"/>
        <w:widowControl w:val="0"/>
        <w:numPr>
          <w:ilvl w:val="0"/>
          <w:numId w:val="34"/>
        </w:numPr>
        <w:autoSpaceDE w:val="0"/>
        <w:autoSpaceDN w:val="0"/>
        <w:spacing w:after="0"/>
        <w:jc w:val="both"/>
        <w:rPr>
          <w:rFonts w:ascii="Arial" w:eastAsia="Arial" w:hAnsi="Arial" w:cs="Arial"/>
          <w:vanish/>
        </w:rPr>
      </w:pPr>
    </w:p>
    <w:p w14:paraId="0589C22B" w14:textId="77777777" w:rsidR="006F1E13" w:rsidRPr="006F1E13" w:rsidRDefault="006F1E13" w:rsidP="006F1E13">
      <w:pPr>
        <w:pStyle w:val="Odsekzoznamu"/>
        <w:widowControl w:val="0"/>
        <w:numPr>
          <w:ilvl w:val="0"/>
          <w:numId w:val="34"/>
        </w:numPr>
        <w:autoSpaceDE w:val="0"/>
        <w:autoSpaceDN w:val="0"/>
        <w:spacing w:after="0"/>
        <w:jc w:val="both"/>
        <w:rPr>
          <w:rFonts w:ascii="Arial" w:eastAsia="Arial" w:hAnsi="Arial" w:cs="Arial"/>
          <w:vanish/>
        </w:rPr>
      </w:pPr>
    </w:p>
    <w:p w14:paraId="145F0E53" w14:textId="77777777" w:rsidR="006F1E13" w:rsidRPr="006F1E13" w:rsidRDefault="006F1E13" w:rsidP="006F1E13">
      <w:pPr>
        <w:pStyle w:val="Odsekzoznamu"/>
        <w:widowControl w:val="0"/>
        <w:numPr>
          <w:ilvl w:val="0"/>
          <w:numId w:val="34"/>
        </w:numPr>
        <w:autoSpaceDE w:val="0"/>
        <w:autoSpaceDN w:val="0"/>
        <w:spacing w:after="0"/>
        <w:jc w:val="both"/>
        <w:rPr>
          <w:rFonts w:ascii="Arial" w:eastAsia="Arial" w:hAnsi="Arial" w:cs="Arial"/>
          <w:vanish/>
        </w:rPr>
      </w:pPr>
    </w:p>
    <w:p w14:paraId="4F2E079B" w14:textId="77777777" w:rsidR="006F1E13" w:rsidRPr="006F1E13" w:rsidRDefault="006F1E13" w:rsidP="006F1E13">
      <w:pPr>
        <w:pStyle w:val="Odsekzoznamu"/>
        <w:widowControl w:val="0"/>
        <w:numPr>
          <w:ilvl w:val="0"/>
          <w:numId w:val="34"/>
        </w:numPr>
        <w:autoSpaceDE w:val="0"/>
        <w:autoSpaceDN w:val="0"/>
        <w:spacing w:after="0"/>
        <w:jc w:val="both"/>
        <w:rPr>
          <w:rFonts w:ascii="Arial" w:eastAsia="Arial" w:hAnsi="Arial" w:cs="Arial"/>
          <w:vanish/>
        </w:rPr>
      </w:pPr>
    </w:p>
    <w:p w14:paraId="302C9539" w14:textId="77777777" w:rsidR="006F1E13" w:rsidRPr="006F1E13" w:rsidRDefault="006F1E13" w:rsidP="006F1E13">
      <w:pPr>
        <w:pStyle w:val="Odsekzoznamu"/>
        <w:widowControl w:val="0"/>
        <w:numPr>
          <w:ilvl w:val="0"/>
          <w:numId w:val="34"/>
        </w:numPr>
        <w:autoSpaceDE w:val="0"/>
        <w:autoSpaceDN w:val="0"/>
        <w:spacing w:after="0"/>
        <w:jc w:val="both"/>
        <w:rPr>
          <w:rFonts w:ascii="Arial" w:eastAsia="Arial" w:hAnsi="Arial" w:cs="Arial"/>
          <w:vanish/>
        </w:rPr>
      </w:pPr>
    </w:p>
    <w:p w14:paraId="025A503B" w14:textId="77777777" w:rsidR="006F1E13" w:rsidRPr="006F1E13" w:rsidRDefault="006F1E13" w:rsidP="006F1E13">
      <w:pPr>
        <w:pStyle w:val="Odsekzoznamu"/>
        <w:widowControl w:val="0"/>
        <w:numPr>
          <w:ilvl w:val="0"/>
          <w:numId w:val="34"/>
        </w:numPr>
        <w:autoSpaceDE w:val="0"/>
        <w:autoSpaceDN w:val="0"/>
        <w:spacing w:after="0"/>
        <w:jc w:val="both"/>
        <w:rPr>
          <w:rFonts w:ascii="Arial" w:eastAsia="Arial" w:hAnsi="Arial" w:cs="Arial"/>
          <w:vanish/>
        </w:rPr>
      </w:pPr>
    </w:p>
    <w:p w14:paraId="5B0767DA" w14:textId="77777777" w:rsidR="006F1E13" w:rsidRPr="006F1E13" w:rsidRDefault="006F1E13" w:rsidP="006F1E13">
      <w:pPr>
        <w:pStyle w:val="Odsekzoznamu"/>
        <w:widowControl w:val="0"/>
        <w:numPr>
          <w:ilvl w:val="0"/>
          <w:numId w:val="34"/>
        </w:numPr>
        <w:autoSpaceDE w:val="0"/>
        <w:autoSpaceDN w:val="0"/>
        <w:spacing w:after="0"/>
        <w:jc w:val="both"/>
        <w:rPr>
          <w:rFonts w:ascii="Arial" w:eastAsia="Arial" w:hAnsi="Arial" w:cs="Arial"/>
          <w:vanish/>
        </w:rPr>
      </w:pPr>
    </w:p>
    <w:p w14:paraId="64010394" w14:textId="77777777" w:rsidR="00CD6305" w:rsidRPr="00CD6305" w:rsidRDefault="006F1E13" w:rsidP="00B93487">
      <w:pPr>
        <w:pStyle w:val="Odsekzoznamu"/>
        <w:widowControl w:val="0"/>
        <w:numPr>
          <w:ilvl w:val="1"/>
          <w:numId w:val="34"/>
        </w:numPr>
        <w:autoSpaceDE w:val="0"/>
        <w:autoSpaceDN w:val="0"/>
        <w:spacing w:after="0"/>
        <w:jc w:val="both"/>
        <w:rPr>
          <w:rFonts w:ascii="Arial" w:eastAsia="Arial" w:hAnsi="Arial" w:cs="Arial"/>
        </w:rPr>
      </w:pPr>
      <w:r w:rsidRPr="00CD6305">
        <w:rPr>
          <w:rFonts w:ascii="Arial" w:eastAsia="Arial" w:hAnsi="Arial" w:cs="Arial"/>
        </w:rPr>
        <w:t xml:space="preserve">Komunikácia, vysvetľovanie a dorozumievanie medzi verejným obstarávateľom </w:t>
      </w:r>
      <w:r w:rsidRPr="00CD6305">
        <w:rPr>
          <w:rFonts w:ascii="Arial" w:eastAsia="Arial" w:hAnsi="Arial" w:cs="Arial"/>
        </w:rPr>
        <w:br/>
        <w:t>a záujemcami/uchádzačmi sa uskutočňuje v štátnom (slovenskom) jazyku výhradne prostredníctvom IS JOSEPHINE, prevádzkovaného na elektronickej adrese:</w:t>
      </w:r>
      <w:r w:rsidRPr="00CD6305">
        <w:rPr>
          <w:rFonts w:ascii="Arial" w:hAnsi="Arial" w:cs="Arial"/>
        </w:rPr>
        <w:t xml:space="preserve"> </w:t>
      </w:r>
      <w:hyperlink r:id="rId12" w:history="1">
        <w:r w:rsidR="00CD6305" w:rsidRPr="00B57C21">
          <w:rPr>
            <w:rStyle w:val="Hypertextovprepojenie"/>
          </w:rPr>
          <w:t>https://josephine.proebiz.com/sk/promoter/tender/37869/summary</w:t>
        </w:r>
      </w:hyperlink>
      <w:r w:rsidR="00CD6305">
        <w:t xml:space="preserve"> </w:t>
      </w:r>
    </w:p>
    <w:p w14:paraId="2D1798E5" w14:textId="77777777" w:rsidR="00CD6305" w:rsidRPr="00CD6305" w:rsidRDefault="00CD6305" w:rsidP="00CD6305">
      <w:pPr>
        <w:pStyle w:val="Odsekzoznamu"/>
        <w:widowControl w:val="0"/>
        <w:autoSpaceDE w:val="0"/>
        <w:autoSpaceDN w:val="0"/>
        <w:spacing w:after="0"/>
        <w:ind w:left="1080"/>
        <w:jc w:val="both"/>
        <w:rPr>
          <w:rFonts w:ascii="Arial" w:eastAsia="Arial" w:hAnsi="Arial" w:cs="Arial"/>
        </w:rPr>
      </w:pPr>
    </w:p>
    <w:p w14:paraId="3081BC32" w14:textId="15F32D25" w:rsidR="006F1E13" w:rsidRPr="00CD6305" w:rsidRDefault="006F1E13" w:rsidP="00CD6305">
      <w:pPr>
        <w:pStyle w:val="Odsekzoznamu"/>
        <w:widowControl w:val="0"/>
        <w:autoSpaceDE w:val="0"/>
        <w:autoSpaceDN w:val="0"/>
        <w:spacing w:after="0"/>
        <w:ind w:left="1080"/>
        <w:jc w:val="both"/>
        <w:rPr>
          <w:rFonts w:ascii="Arial" w:eastAsia="Arial" w:hAnsi="Arial" w:cs="Arial"/>
        </w:rPr>
      </w:pPr>
      <w:r w:rsidRPr="00CD6305">
        <w:rPr>
          <w:rFonts w:ascii="Arial" w:eastAsia="Arial" w:hAnsi="Arial" w:cs="Arial"/>
        </w:rPr>
        <w:t xml:space="preserve">Tento spôsob komunikácie sa týka akejkoľvek komunikácie a podaní medzi verejným obstarávateľom a záujemcami/uchádzačmi počas celého procesu obstarávania. </w:t>
      </w:r>
    </w:p>
    <w:p w14:paraId="7C1D9C0F" w14:textId="77777777" w:rsidR="006F1E13" w:rsidRDefault="006F1E13" w:rsidP="006F1E13">
      <w:pPr>
        <w:pStyle w:val="Odsekzoznamu"/>
        <w:widowControl w:val="0"/>
        <w:autoSpaceDE w:val="0"/>
        <w:autoSpaceDN w:val="0"/>
        <w:spacing w:after="0"/>
        <w:ind w:left="1080"/>
        <w:jc w:val="both"/>
        <w:rPr>
          <w:rFonts w:ascii="Arial" w:eastAsia="Arial" w:hAnsi="Arial" w:cs="Arial"/>
        </w:rPr>
      </w:pPr>
    </w:p>
    <w:p w14:paraId="16F8D9BF" w14:textId="77777777" w:rsidR="006F1E13" w:rsidRDefault="006F1E13" w:rsidP="006F1E13">
      <w:pPr>
        <w:pStyle w:val="Odsekzoznamu"/>
        <w:widowControl w:val="0"/>
        <w:numPr>
          <w:ilvl w:val="1"/>
          <w:numId w:val="34"/>
        </w:numPr>
        <w:autoSpaceDE w:val="0"/>
        <w:autoSpaceDN w:val="0"/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 bezproblémové používanie systému JOSEPHINE je nutné používať jeden </w:t>
      </w:r>
      <w:r>
        <w:rPr>
          <w:rFonts w:ascii="Arial" w:eastAsia="Arial" w:hAnsi="Arial" w:cs="Arial"/>
        </w:rPr>
        <w:br/>
        <w:t xml:space="preserve">z podporovaných internetových prehliadačov: </w:t>
      </w:r>
    </w:p>
    <w:p w14:paraId="63C6363F" w14:textId="77777777" w:rsidR="006F1E13" w:rsidRDefault="006F1E13" w:rsidP="006F1E13">
      <w:pPr>
        <w:pStyle w:val="Odsekzoznamu"/>
        <w:widowControl w:val="0"/>
        <w:numPr>
          <w:ilvl w:val="1"/>
          <w:numId w:val="35"/>
        </w:numPr>
        <w:autoSpaceDE w:val="0"/>
        <w:autoSpaceDN w:val="0"/>
        <w:spacing w:after="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Mozilla</w:t>
      </w:r>
      <w:proofErr w:type="spellEnd"/>
      <w:r>
        <w:rPr>
          <w:rFonts w:ascii="Arial" w:eastAsia="Arial" w:hAnsi="Arial" w:cs="Arial"/>
        </w:rPr>
        <w:t xml:space="preserve"> Firefox verzia 13.0 a vyššia alebo </w:t>
      </w:r>
    </w:p>
    <w:p w14:paraId="461C0220" w14:textId="77777777" w:rsidR="006F1E13" w:rsidRDefault="006F1E13" w:rsidP="006F1E13">
      <w:pPr>
        <w:pStyle w:val="Odsekzoznamu"/>
        <w:widowControl w:val="0"/>
        <w:numPr>
          <w:ilvl w:val="1"/>
          <w:numId w:val="35"/>
        </w:numPr>
        <w:autoSpaceDE w:val="0"/>
        <w:autoSpaceDN w:val="0"/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Google Chrome </w:t>
      </w:r>
    </w:p>
    <w:p w14:paraId="3B8A6D67" w14:textId="77777777" w:rsidR="006F1E13" w:rsidRDefault="006F1E13" w:rsidP="006F1E13">
      <w:pPr>
        <w:pStyle w:val="Odsekzoznamu"/>
        <w:widowControl w:val="0"/>
        <w:numPr>
          <w:ilvl w:val="1"/>
          <w:numId w:val="35"/>
        </w:numPr>
        <w:autoSpaceDE w:val="0"/>
        <w:autoSpaceDN w:val="0"/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Microsoft </w:t>
      </w:r>
      <w:proofErr w:type="spellStart"/>
      <w:r>
        <w:rPr>
          <w:rFonts w:ascii="Arial" w:eastAsia="Arial" w:hAnsi="Arial" w:cs="Arial"/>
        </w:rPr>
        <w:t>Edge</w:t>
      </w:r>
      <w:proofErr w:type="spellEnd"/>
      <w:r>
        <w:rPr>
          <w:rFonts w:ascii="Arial" w:eastAsia="Arial" w:hAnsi="Arial" w:cs="Arial"/>
        </w:rPr>
        <w:t xml:space="preserve">. </w:t>
      </w:r>
    </w:p>
    <w:p w14:paraId="4893D1D9" w14:textId="77777777" w:rsidR="006F1E13" w:rsidRDefault="006F1E13" w:rsidP="006F1E13">
      <w:pPr>
        <w:pStyle w:val="Odsekzoznamu"/>
        <w:widowControl w:val="0"/>
        <w:numPr>
          <w:ilvl w:val="1"/>
          <w:numId w:val="34"/>
        </w:numPr>
        <w:autoSpaceDE w:val="0"/>
        <w:autoSpaceDN w:val="0"/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Samostatný dokument „Technické nároky systému JOSEPHINE“ si môžete stiahnuť </w:t>
      </w:r>
      <w:hyperlink r:id="rId13" w:history="1">
        <w:r>
          <w:rPr>
            <w:rStyle w:val="Hypertextovprepojenie"/>
            <w:rFonts w:ascii="Arial" w:hAnsi="Arial" w:cs="Arial"/>
            <w:b/>
            <w:bCs/>
            <w:color w:val="17365D" w:themeColor="text2" w:themeShade="BF"/>
          </w:rPr>
          <w:t>TU</w:t>
        </w:r>
        <w:r>
          <w:rPr>
            <w:rStyle w:val="Hypertextovprepojenie"/>
            <w:rFonts w:ascii="Arial" w:hAnsi="Arial" w:cs="Arial"/>
          </w:rPr>
          <w:t>.</w:t>
        </w:r>
      </w:hyperlink>
      <w:r>
        <w:rPr>
          <w:rFonts w:ascii="Arial" w:eastAsia="Arial" w:hAnsi="Arial" w:cs="Arial"/>
        </w:rPr>
        <w:t xml:space="preserve"> </w:t>
      </w:r>
    </w:p>
    <w:p w14:paraId="69E64BF8" w14:textId="77777777" w:rsidR="006F1E13" w:rsidRDefault="006F1E13" w:rsidP="006F1E13">
      <w:pPr>
        <w:pStyle w:val="Odsekzoznamu"/>
        <w:widowControl w:val="0"/>
        <w:autoSpaceDE w:val="0"/>
        <w:autoSpaceDN w:val="0"/>
        <w:spacing w:after="0"/>
        <w:ind w:left="1080"/>
        <w:jc w:val="both"/>
        <w:rPr>
          <w:rFonts w:ascii="Arial" w:eastAsia="Arial" w:hAnsi="Arial" w:cs="Arial"/>
        </w:rPr>
      </w:pPr>
    </w:p>
    <w:p w14:paraId="42FD56A4" w14:textId="77777777" w:rsidR="006F1E13" w:rsidRDefault="006F1E13" w:rsidP="006F1E13">
      <w:pPr>
        <w:pStyle w:val="Odsekzoznamu"/>
        <w:widowControl w:val="0"/>
        <w:numPr>
          <w:ilvl w:val="1"/>
          <w:numId w:val="34"/>
        </w:numPr>
        <w:autoSpaceDE w:val="0"/>
        <w:autoSpaceDN w:val="0"/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Každý hospodársky subjekt/záujemca má možnosť registrovať sa do systému JOSEPHINE pomocou hesla alebo pomocou občianskeho preukazu s elektronickým čipom a bezpečnostným osobnostným kódom (</w:t>
      </w:r>
      <w:proofErr w:type="spellStart"/>
      <w:r>
        <w:rPr>
          <w:rFonts w:ascii="Arial" w:eastAsia="Arial" w:hAnsi="Arial" w:cs="Arial"/>
        </w:rPr>
        <w:t>eID</w:t>
      </w:r>
      <w:proofErr w:type="spellEnd"/>
      <w:r>
        <w:rPr>
          <w:rFonts w:ascii="Arial" w:eastAsia="Arial" w:hAnsi="Arial" w:cs="Arial"/>
        </w:rPr>
        <w:t xml:space="preserve">). </w:t>
      </w:r>
    </w:p>
    <w:p w14:paraId="0BF19A7D" w14:textId="77777777" w:rsidR="006F1E13" w:rsidRDefault="006F1E13" w:rsidP="006F1E13">
      <w:pPr>
        <w:pStyle w:val="Odsekzoznamu"/>
        <w:widowControl w:val="0"/>
        <w:autoSpaceDE w:val="0"/>
        <w:autoSpaceDN w:val="0"/>
        <w:spacing w:after="0"/>
        <w:ind w:left="1080"/>
        <w:jc w:val="both"/>
        <w:rPr>
          <w:rFonts w:ascii="Arial" w:eastAsia="Arial" w:hAnsi="Arial" w:cs="Arial"/>
        </w:rPr>
      </w:pPr>
    </w:p>
    <w:p w14:paraId="4EC056C5" w14:textId="77777777" w:rsidR="006F1E13" w:rsidRDefault="006F1E13" w:rsidP="006F1E13">
      <w:pPr>
        <w:pStyle w:val="Odsekzoznamu"/>
        <w:widowControl w:val="0"/>
        <w:numPr>
          <w:ilvl w:val="1"/>
          <w:numId w:val="34"/>
        </w:numPr>
        <w:autoSpaceDE w:val="0"/>
        <w:autoSpaceDN w:val="0"/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Predkladanie ponúk je pri zákazkách s nízkou hodnotou umožnené aj neautentifikovaným hospodárskym subjektom. </w:t>
      </w:r>
    </w:p>
    <w:p w14:paraId="43CDA799" w14:textId="77777777" w:rsidR="006F1E13" w:rsidRDefault="006F1E13" w:rsidP="006F1E13">
      <w:pPr>
        <w:pStyle w:val="Odsekzoznamu"/>
        <w:widowControl w:val="0"/>
        <w:autoSpaceDE w:val="0"/>
        <w:autoSpaceDN w:val="0"/>
        <w:spacing w:after="0"/>
        <w:ind w:left="1080"/>
        <w:jc w:val="both"/>
        <w:rPr>
          <w:rFonts w:ascii="Arial" w:eastAsia="Arial" w:hAnsi="Arial" w:cs="Arial"/>
        </w:rPr>
      </w:pPr>
    </w:p>
    <w:p w14:paraId="43A35EDD" w14:textId="77777777" w:rsidR="006F1E13" w:rsidRDefault="006F1E13" w:rsidP="006F1E13">
      <w:pPr>
        <w:pStyle w:val="Odsekzoznamu"/>
        <w:widowControl w:val="0"/>
        <w:numPr>
          <w:ilvl w:val="1"/>
          <w:numId w:val="34"/>
        </w:numPr>
        <w:autoSpaceDE w:val="0"/>
        <w:autoSpaceDN w:val="0"/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Záujemca si po prihlásení do systému JOSEPHINE v prehľade – zozname obstarávaní vyberie predmetné obstarávanie a vloží svoju ponuku do určeného formulára na príjem ponúk, ktorý nájde v záložke „Ponuky a žiadosti“.</w:t>
      </w:r>
    </w:p>
    <w:p w14:paraId="6D7B2CA8" w14:textId="77777777" w:rsidR="006F1E13" w:rsidRDefault="006F1E13" w:rsidP="006F1E13">
      <w:pPr>
        <w:widowControl w:val="0"/>
        <w:autoSpaceDE w:val="0"/>
        <w:autoSpaceDN w:val="0"/>
        <w:spacing w:after="0"/>
        <w:ind w:left="340"/>
        <w:jc w:val="both"/>
        <w:rPr>
          <w:rFonts w:ascii="Arial" w:eastAsia="Arial" w:hAnsi="Arial" w:cs="Arial"/>
        </w:rPr>
      </w:pPr>
    </w:p>
    <w:p w14:paraId="296D2A36" w14:textId="77777777" w:rsidR="006F1E13" w:rsidRDefault="00585327" w:rsidP="006F1E13">
      <w:pPr>
        <w:pStyle w:val="Odsekzoznamu"/>
        <w:widowControl w:val="0"/>
        <w:numPr>
          <w:ilvl w:val="1"/>
          <w:numId w:val="34"/>
        </w:numPr>
        <w:autoSpaceDE w:val="0"/>
        <w:autoSpaceDN w:val="0"/>
        <w:spacing w:after="0"/>
        <w:jc w:val="both"/>
        <w:rPr>
          <w:rFonts w:ascii="Arial" w:eastAsia="Arial" w:hAnsi="Arial" w:cs="Arial"/>
        </w:rPr>
      </w:pPr>
      <w:hyperlink r:id="rId14" w:history="1">
        <w:r w:rsidR="006F1E13">
          <w:rPr>
            <w:rStyle w:val="Hypertextovprepojenie"/>
            <w:rFonts w:ascii="Arial" w:eastAsia="Arial" w:hAnsi="Arial" w:cs="Arial"/>
            <w:color w:val="6666FF" w:themeColor="hyperlink" w:themeTint="99"/>
          </w:rPr>
          <w:t>Skrátený návod</w:t>
        </w:r>
      </w:hyperlink>
      <w:r w:rsidR="006F1E13">
        <w:rPr>
          <w:rFonts w:ascii="Arial" w:eastAsia="Arial" w:hAnsi="Arial" w:cs="Arial"/>
          <w:color w:val="548DD4" w:themeColor="text2" w:themeTint="99"/>
        </w:rPr>
        <w:t xml:space="preserve"> </w:t>
      </w:r>
      <w:r w:rsidR="006F1E13">
        <w:rPr>
          <w:rFonts w:ascii="Arial" w:eastAsia="Arial" w:hAnsi="Arial" w:cs="Arial"/>
        </w:rPr>
        <w:t xml:space="preserve">registrácie Vás rýchlo a jednoducho prevedie procesom registrácie v systéme JOSEPHINE na elektronickú komunikáciu v procese verejného obstarávania. Pre lepší prehľad tu nájdete tiež opis základných obrazoviek systému. </w:t>
      </w:r>
    </w:p>
    <w:p w14:paraId="5BF912C9" w14:textId="77777777" w:rsidR="006F1E13" w:rsidRDefault="006F1E13" w:rsidP="006F1E13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</w:rPr>
      </w:pPr>
    </w:p>
    <w:p w14:paraId="7D52998F" w14:textId="77777777" w:rsidR="006F1E13" w:rsidRDefault="006F1E13" w:rsidP="006F1E13">
      <w:pPr>
        <w:pStyle w:val="Odsekzoznamu"/>
        <w:widowControl w:val="0"/>
        <w:numPr>
          <w:ilvl w:val="1"/>
          <w:numId w:val="34"/>
        </w:numPr>
        <w:autoSpaceDE w:val="0"/>
        <w:autoSpaceDN w:val="0"/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Zásielka sa považuje za doručenú, ak jej adresát bude mať objektívnu možnosť oboznámiť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64D9FC68" w14:textId="77777777" w:rsidR="006F1E13" w:rsidRDefault="006F1E13" w:rsidP="006F1E13">
      <w:pPr>
        <w:widowControl w:val="0"/>
        <w:autoSpaceDE w:val="0"/>
        <w:autoSpaceDN w:val="0"/>
        <w:spacing w:after="0"/>
        <w:ind w:left="340"/>
        <w:jc w:val="both"/>
        <w:rPr>
          <w:rFonts w:ascii="Arial" w:eastAsia="Arial" w:hAnsi="Arial" w:cs="Arial"/>
        </w:rPr>
      </w:pPr>
    </w:p>
    <w:p w14:paraId="19B50C8F" w14:textId="77777777" w:rsidR="006F1E13" w:rsidRDefault="006F1E13" w:rsidP="006F1E13">
      <w:pPr>
        <w:pStyle w:val="Odsekzoznamu"/>
        <w:widowControl w:val="0"/>
        <w:numPr>
          <w:ilvl w:val="1"/>
          <w:numId w:val="34"/>
        </w:numPr>
        <w:autoSpaceDE w:val="0"/>
        <w:autoSpaceDN w:val="0"/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Ak je odosielateľom zásielky verejný obstarávateľ, tak záujemcovi, resp. uchádzačovi bude na ním určený kontaktný e-mail (zadaný pri registrácii do systému JOSEPHINE) bezodkladne odoslaná informácia, že k predmetnej zákazke existuje nová zásielka/správa. Záujemca, resp. uchádzač sa prihlási do systému </w:t>
      </w:r>
      <w:r>
        <w:rPr>
          <w:rFonts w:ascii="Arial" w:eastAsia="Arial" w:hAnsi="Arial" w:cs="Arial"/>
        </w:rPr>
        <w:br/>
        <w:t>a v komunikačnom rozhraní zákazky bude mať zobrazený obsah komunikácie – zásielky, správy. Záujemca, resp. uchádzač si môže v komunikačnom rozhraní zobraziť celú históriu o svojej komunikácii s verejným obstarávateľom.</w:t>
      </w:r>
    </w:p>
    <w:p w14:paraId="51AF7735" w14:textId="77777777" w:rsidR="006F1E13" w:rsidRDefault="006F1E13" w:rsidP="006F1E13">
      <w:pPr>
        <w:widowControl w:val="0"/>
        <w:autoSpaceDE w:val="0"/>
        <w:autoSpaceDN w:val="0"/>
        <w:spacing w:after="0"/>
        <w:ind w:left="340"/>
        <w:jc w:val="both"/>
        <w:rPr>
          <w:rFonts w:ascii="Arial" w:eastAsia="Arial" w:hAnsi="Arial" w:cs="Arial"/>
        </w:rPr>
      </w:pPr>
    </w:p>
    <w:p w14:paraId="537CFB01" w14:textId="77777777" w:rsidR="006F1E13" w:rsidRDefault="006F1E13" w:rsidP="006F1E13">
      <w:pPr>
        <w:pStyle w:val="Odsekzoznamu"/>
        <w:widowControl w:val="0"/>
        <w:numPr>
          <w:ilvl w:val="1"/>
          <w:numId w:val="34"/>
        </w:numPr>
        <w:autoSpaceDE w:val="0"/>
        <w:autoSpaceDN w:val="0"/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Ak je odosielateľom informácie záujemca, resp. uchádzač, tak po prihlásení do systému a predmetnej zákazky môže prostredníctvom komunikačného rozhrania odosielať správy a potrebné prílohy verejnému obstarávateľovi. Takáto zásielka sa považuje za doručenú verejnému obstarávateľovi okamihom jej odoslania v systéme JOSEPHINE v súlade s funkcionalitou systému. </w:t>
      </w:r>
    </w:p>
    <w:p w14:paraId="7CB62B87" w14:textId="77777777" w:rsidR="006F1E13" w:rsidRDefault="006F1E13" w:rsidP="006F1E13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</w:rPr>
      </w:pPr>
    </w:p>
    <w:p w14:paraId="73B0D5E6" w14:textId="77777777" w:rsidR="006F1E13" w:rsidRDefault="006F1E13" w:rsidP="006F1E13">
      <w:pPr>
        <w:pStyle w:val="Odsekzoznamu"/>
        <w:widowControl w:val="0"/>
        <w:numPr>
          <w:ilvl w:val="1"/>
          <w:numId w:val="34"/>
        </w:numPr>
        <w:autoSpaceDE w:val="0"/>
        <w:autoSpaceDN w:val="0"/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 prípade potreby objasniť informácie uvedené v tejto výzve a jej prílohách, ktoré sú potrebné na vypracovanie ponuky, môže ktorýkoľvek zo záujemcov požiadať o ich vysvetlenie výlučne prostredníctvom JOSEPHINE a za predpokladu, že </w:t>
      </w:r>
      <w:r>
        <w:rPr>
          <w:rFonts w:ascii="Arial" w:eastAsia="Arial" w:hAnsi="Arial" w:cs="Arial"/>
        </w:rPr>
        <w:br/>
        <w:t>o vysvetlenie požiada minimálne dva (2) pracovné dni pred uplynutím lehoty na predkladanie ponúk.</w:t>
      </w:r>
    </w:p>
    <w:p w14:paraId="620ABC22" w14:textId="77777777" w:rsidR="006F1E13" w:rsidRDefault="006F1E13" w:rsidP="006F1E13">
      <w:pPr>
        <w:pStyle w:val="Odsekzoznamu"/>
        <w:rPr>
          <w:rFonts w:ascii="Arial" w:eastAsia="Arial" w:hAnsi="Arial" w:cs="Arial"/>
        </w:rPr>
      </w:pPr>
    </w:p>
    <w:p w14:paraId="50E04DA0" w14:textId="77777777" w:rsidR="006F1E13" w:rsidRDefault="006F1E13" w:rsidP="006F1E13">
      <w:pPr>
        <w:pStyle w:val="Odsekzoznamu"/>
        <w:widowControl w:val="0"/>
        <w:numPr>
          <w:ilvl w:val="1"/>
          <w:numId w:val="34"/>
        </w:numPr>
        <w:autoSpaceDE w:val="0"/>
        <w:autoSpaceDN w:val="0"/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Ak si vysvetlenie informácií potrebných na vypracovanie ponuky hospodársky subjekt, záujemca alebo uchádzač nevyžiadal v stanovenej lehote alebo jeho význam je z hľadiska prípravy ponuky nepodstatný, verejný obstarávateľ nie je povinný predĺžiť lehotu na predkladanie ponúk.</w:t>
      </w:r>
    </w:p>
    <w:p w14:paraId="480ED4D5" w14:textId="77777777" w:rsidR="006F1E13" w:rsidRDefault="006F1E13" w:rsidP="006F1E13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</w:rPr>
      </w:pPr>
    </w:p>
    <w:p w14:paraId="7C07C3D2" w14:textId="77777777" w:rsidR="006F1E13" w:rsidRDefault="006F1E13" w:rsidP="006F1E13">
      <w:pPr>
        <w:pStyle w:val="Odsekzoznamu"/>
        <w:numPr>
          <w:ilvl w:val="1"/>
          <w:numId w:val="3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Ak verejný obstarávateľ identifikuje nezrovnalosti alebo nejasnosti v informáciách alebo dôkazoch, ktoré uchádzač poskytol v rámci svojej ponuky, verejný obstarávateľ požiada o vysvetlenie ponuky, ak je to potrebné i o predloženie dôkazov, prostredníctvom systému JOSEPHINE.  </w:t>
      </w:r>
    </w:p>
    <w:p w14:paraId="50F04454" w14:textId="77777777" w:rsidR="006F1E13" w:rsidRDefault="006F1E13" w:rsidP="006F1E13">
      <w:pPr>
        <w:pStyle w:val="Odsekzoznamu"/>
        <w:rPr>
          <w:rFonts w:ascii="Arial" w:eastAsia="Arial" w:hAnsi="Arial" w:cs="Arial"/>
        </w:rPr>
      </w:pPr>
    </w:p>
    <w:p w14:paraId="2C7A19DE" w14:textId="77777777" w:rsidR="006F1E13" w:rsidRDefault="006F1E13" w:rsidP="006F1E13">
      <w:pPr>
        <w:pStyle w:val="Odsekzoznamu"/>
        <w:widowControl w:val="0"/>
        <w:numPr>
          <w:ilvl w:val="1"/>
          <w:numId w:val="34"/>
        </w:numPr>
        <w:autoSpaceDE w:val="0"/>
        <w:autoSpaceDN w:val="0"/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Verejný obstarávateľ odporúča záujemcom, ktorí chcú byť informovaní o prípadných aktualizáciách týkajúcich sa konkrétnej zákazky prostredníctvom notifikačných </w:t>
      </w:r>
      <w:r>
        <w:rPr>
          <w:rFonts w:ascii="Arial" w:eastAsia="Arial" w:hAnsi="Arial" w:cs="Arial"/>
        </w:rPr>
        <w:br/>
        <w:t>e-mailov, aby v danej zákazke zaklikli tlačidlo „ZAUJÍMA MA TO“ (v pravej hornej časti obrazovky).</w:t>
      </w:r>
    </w:p>
    <w:p w14:paraId="633F1AD6" w14:textId="77777777" w:rsidR="006F1E13" w:rsidRDefault="006F1E13" w:rsidP="006F1E13">
      <w:pPr>
        <w:widowControl w:val="0"/>
        <w:autoSpaceDE w:val="0"/>
        <w:autoSpaceDN w:val="0"/>
        <w:spacing w:after="0"/>
        <w:ind w:left="340"/>
        <w:jc w:val="both"/>
        <w:rPr>
          <w:rFonts w:ascii="Arial" w:eastAsia="Arial" w:hAnsi="Arial" w:cs="Arial"/>
        </w:rPr>
      </w:pPr>
    </w:p>
    <w:p w14:paraId="06F55EA2" w14:textId="77777777" w:rsidR="006F1E13" w:rsidRDefault="006F1E13" w:rsidP="006F1E13">
      <w:pPr>
        <w:pStyle w:val="Odsekzoznamu"/>
        <w:widowControl w:val="0"/>
        <w:numPr>
          <w:ilvl w:val="1"/>
          <w:numId w:val="34"/>
        </w:numPr>
        <w:autoSpaceDE w:val="0"/>
        <w:autoSpaceDN w:val="0"/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Informácia o výsledku vyhodnotenia ponúk bude uchádzačom odoslaná prostredníctvom systému JOSEPHINE. </w:t>
      </w:r>
    </w:p>
    <w:p w14:paraId="0E3C2CFE" w14:textId="77777777" w:rsidR="006F1E13" w:rsidRDefault="006F1E13" w:rsidP="006F1E13">
      <w:pPr>
        <w:pStyle w:val="Odsekzoznamu"/>
        <w:rPr>
          <w:rFonts w:ascii="Arial" w:eastAsia="Arial" w:hAnsi="Arial" w:cs="Arial"/>
        </w:rPr>
      </w:pPr>
    </w:p>
    <w:p w14:paraId="3596D255" w14:textId="77777777" w:rsidR="006F1E13" w:rsidRDefault="006F1E13" w:rsidP="006F1E13">
      <w:pPr>
        <w:pStyle w:val="Odsekzoznamu"/>
        <w:widowControl w:val="0"/>
        <w:numPr>
          <w:ilvl w:val="1"/>
          <w:numId w:val="34"/>
        </w:numPr>
        <w:autoSpaceDE w:val="0"/>
        <w:autoSpaceDN w:val="0"/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 prípade vylúčenia uchádzača alebo ponuky z verejného obstarávania, verejný obstarávateľ oznámi túto skutočnosť uchádzačovi prostredníctvom systému JOSEPHINE.</w:t>
      </w:r>
    </w:p>
    <w:p w14:paraId="760FDA59" w14:textId="77777777" w:rsidR="006F1E13" w:rsidRDefault="006F1E13" w:rsidP="006F1E13">
      <w:pPr>
        <w:pStyle w:val="Odsekzoznamu"/>
        <w:rPr>
          <w:rFonts w:ascii="Arial" w:eastAsia="Arial" w:hAnsi="Arial" w:cs="Arial"/>
        </w:rPr>
      </w:pPr>
    </w:p>
    <w:p w14:paraId="59386F82" w14:textId="77777777" w:rsidR="006F1E13" w:rsidRDefault="006F1E13" w:rsidP="006F1E13">
      <w:pPr>
        <w:pStyle w:val="Odsekzoznamu"/>
        <w:widowControl w:val="0"/>
        <w:numPr>
          <w:ilvl w:val="1"/>
          <w:numId w:val="34"/>
        </w:numPr>
        <w:autoSpaceDE w:val="0"/>
        <w:autoSpaceDN w:val="0"/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 prípade zrušenia postupu zadávania zákazky verejný obstarávateľ bezodkladne upovedomí všetkých uchádzačov o zrušení použitého postupu zadávania zákazky </w:t>
      </w:r>
      <w:r>
        <w:rPr>
          <w:rFonts w:ascii="Arial" w:eastAsia="Arial" w:hAnsi="Arial" w:cs="Arial"/>
        </w:rPr>
        <w:br/>
        <w:t>s uvedením dôvodu.</w:t>
      </w:r>
    </w:p>
    <w:p w14:paraId="651AACB6" w14:textId="77777777" w:rsidR="006F1E13" w:rsidRDefault="006F1E13" w:rsidP="006F1E13">
      <w:pPr>
        <w:widowControl w:val="0"/>
        <w:autoSpaceDE w:val="0"/>
        <w:autoSpaceDN w:val="0"/>
        <w:spacing w:after="0"/>
        <w:ind w:left="340"/>
        <w:jc w:val="both"/>
        <w:rPr>
          <w:rFonts w:ascii="Arial" w:eastAsia="Arial" w:hAnsi="Arial" w:cs="Arial"/>
        </w:rPr>
      </w:pPr>
    </w:p>
    <w:p w14:paraId="4B609DD4" w14:textId="77777777" w:rsidR="006F1E13" w:rsidRDefault="006F1E13" w:rsidP="006F1E13">
      <w:pPr>
        <w:pStyle w:val="Odsekzoznamu"/>
        <w:widowControl w:val="0"/>
        <w:numPr>
          <w:ilvl w:val="1"/>
          <w:numId w:val="34"/>
        </w:numPr>
        <w:autoSpaceDE w:val="0"/>
        <w:autoSpaceDN w:val="0"/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Verejný obstarávateľ umožňuje neobmedzený a priamy prístup elektronickými prostriedkami ku všetkým dokumentom potrebným na vypracovanie a predloženie ponuky v predmetnom obstarávaní. </w:t>
      </w:r>
    </w:p>
    <w:p w14:paraId="5493B471" w14:textId="77777777" w:rsidR="006F1E13" w:rsidRDefault="006F1E13" w:rsidP="006F1E13">
      <w:pPr>
        <w:pStyle w:val="Odsekzoznamu"/>
        <w:widowControl w:val="0"/>
        <w:autoSpaceDE w:val="0"/>
        <w:autoSpaceDN w:val="0"/>
        <w:spacing w:after="0"/>
        <w:ind w:left="1080"/>
        <w:jc w:val="both"/>
        <w:rPr>
          <w:rFonts w:ascii="Arial" w:eastAsia="Arial" w:hAnsi="Arial" w:cs="Arial"/>
        </w:rPr>
      </w:pPr>
    </w:p>
    <w:p w14:paraId="417E3881" w14:textId="77777777" w:rsidR="006F1E13" w:rsidRDefault="00585327" w:rsidP="006F1E13">
      <w:pPr>
        <w:pStyle w:val="Odsekzoznamu"/>
        <w:widowControl w:val="0"/>
        <w:numPr>
          <w:ilvl w:val="1"/>
          <w:numId w:val="34"/>
        </w:numPr>
        <w:autoSpaceDE w:val="0"/>
        <w:autoSpaceDN w:val="0"/>
        <w:spacing w:after="0"/>
        <w:jc w:val="both"/>
        <w:rPr>
          <w:rFonts w:ascii="Arial" w:eastAsia="Arial" w:hAnsi="Arial" w:cs="Arial"/>
        </w:rPr>
      </w:pPr>
      <w:hyperlink r:id="rId15" w:history="1">
        <w:r w:rsidR="006F1E13">
          <w:rPr>
            <w:rStyle w:val="Hypertextovprepojenie"/>
            <w:rFonts w:ascii="Arial" w:eastAsia="Arial" w:hAnsi="Arial" w:cs="Arial"/>
            <w:color w:val="6666FF" w:themeColor="hyperlink" w:themeTint="99"/>
          </w:rPr>
          <w:t>Skrátený návod</w:t>
        </w:r>
      </w:hyperlink>
      <w:r w:rsidR="006F1E13">
        <w:rPr>
          <w:rFonts w:ascii="Arial" w:eastAsia="Arial" w:hAnsi="Arial" w:cs="Arial"/>
          <w:color w:val="548DD4" w:themeColor="text2" w:themeTint="99"/>
        </w:rPr>
        <w:t xml:space="preserve"> </w:t>
      </w:r>
      <w:r w:rsidR="006F1E13">
        <w:rPr>
          <w:rFonts w:ascii="Arial" w:eastAsia="Arial" w:hAnsi="Arial" w:cs="Arial"/>
        </w:rPr>
        <w:t>vás rýchlo a jednoducho prevedie procesom prihlásenia, posielania správ a predkladaním ponúk v systéme na elektronizáciu verejného obstarávania JOSEPHINE. Pre lepší prehľad tu nájdete tiež opis základných obrazoviek systému. Ak budete potrebovať niektoré z informácií spresniť, máte vždy možnosť kontaktovať linku podpory Houston PROEBIZ.</w:t>
      </w:r>
    </w:p>
    <w:p w14:paraId="6C1B16C9" w14:textId="224A8475" w:rsidR="009E6ECB" w:rsidRPr="0071425C" w:rsidRDefault="000B4653" w:rsidP="006F1E13">
      <w:pPr>
        <w:widowControl w:val="0"/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      </w:t>
      </w:r>
    </w:p>
    <w:p w14:paraId="14410DB4" w14:textId="2334E761" w:rsidR="001E604B" w:rsidRPr="00BC7473" w:rsidRDefault="002B4AE9" w:rsidP="0009755D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before="240" w:after="0"/>
        <w:ind w:left="624" w:hanging="284"/>
        <w:contextualSpacing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Predkladanie ponúk</w:t>
      </w:r>
    </w:p>
    <w:p w14:paraId="565DD460" w14:textId="77D0702E" w:rsidR="002B4AE9" w:rsidRPr="00585327" w:rsidRDefault="002B4AE9" w:rsidP="007B6B82">
      <w:pPr>
        <w:widowControl w:val="0"/>
        <w:tabs>
          <w:tab w:val="left" w:pos="1276"/>
        </w:tabs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b/>
          <w:bCs/>
          <w:lang w:eastAsia="sk"/>
        </w:rPr>
      </w:pPr>
      <w:r w:rsidRPr="00585327">
        <w:rPr>
          <w:rFonts w:ascii="Calibri" w:eastAsia="Arial" w:hAnsi="Calibri" w:cs="Calibri"/>
          <w:b/>
          <w:bCs/>
          <w:highlight w:val="yellow"/>
          <w:lang w:eastAsia="sk"/>
        </w:rPr>
        <w:t xml:space="preserve">Lehota: </w:t>
      </w:r>
      <w:r w:rsidR="00745BE3" w:rsidRPr="00585327">
        <w:rPr>
          <w:rFonts w:ascii="Calibri" w:eastAsia="Arial" w:hAnsi="Calibri" w:cs="Calibri"/>
          <w:b/>
          <w:bCs/>
          <w:highlight w:val="yellow"/>
          <w:lang w:eastAsia="sk"/>
        </w:rPr>
        <w:t xml:space="preserve">do </w:t>
      </w:r>
      <w:r w:rsidR="00585327" w:rsidRPr="00585327">
        <w:rPr>
          <w:rFonts w:ascii="Calibri" w:eastAsia="Arial" w:hAnsi="Calibri" w:cs="Calibri"/>
          <w:b/>
          <w:bCs/>
          <w:highlight w:val="yellow"/>
          <w:lang w:eastAsia="sk"/>
        </w:rPr>
        <w:t>17.2</w:t>
      </w:r>
      <w:r w:rsidR="0066170D" w:rsidRPr="00585327">
        <w:rPr>
          <w:rFonts w:ascii="Calibri" w:eastAsia="Arial" w:hAnsi="Calibri" w:cs="Calibri"/>
          <w:b/>
          <w:bCs/>
          <w:highlight w:val="yellow"/>
          <w:lang w:eastAsia="sk"/>
        </w:rPr>
        <w:t>.</w:t>
      </w:r>
      <w:r w:rsidRPr="00585327">
        <w:rPr>
          <w:rFonts w:ascii="Calibri" w:eastAsia="Arial" w:hAnsi="Calibri" w:cs="Calibri"/>
          <w:b/>
          <w:bCs/>
          <w:highlight w:val="yellow"/>
          <w:lang w:eastAsia="sk"/>
        </w:rPr>
        <w:t>202</w:t>
      </w:r>
      <w:r w:rsidR="00585327" w:rsidRPr="00585327">
        <w:rPr>
          <w:rFonts w:ascii="Calibri" w:eastAsia="Arial" w:hAnsi="Calibri" w:cs="Calibri"/>
          <w:b/>
          <w:bCs/>
          <w:highlight w:val="yellow"/>
          <w:lang w:eastAsia="sk"/>
        </w:rPr>
        <w:t>3</w:t>
      </w:r>
      <w:r w:rsidRPr="00585327">
        <w:rPr>
          <w:rFonts w:ascii="Calibri" w:eastAsia="Arial" w:hAnsi="Calibri" w:cs="Calibri"/>
          <w:b/>
          <w:bCs/>
          <w:highlight w:val="yellow"/>
          <w:lang w:eastAsia="sk"/>
        </w:rPr>
        <w:t xml:space="preserve"> do 1</w:t>
      </w:r>
      <w:r w:rsidR="00B326E0" w:rsidRPr="00585327">
        <w:rPr>
          <w:rFonts w:ascii="Calibri" w:eastAsia="Arial" w:hAnsi="Calibri" w:cs="Calibri"/>
          <w:b/>
          <w:bCs/>
          <w:highlight w:val="yellow"/>
          <w:lang w:eastAsia="sk"/>
        </w:rPr>
        <w:t>1</w:t>
      </w:r>
      <w:r w:rsidRPr="00585327">
        <w:rPr>
          <w:rFonts w:ascii="Calibri" w:eastAsia="Arial" w:hAnsi="Calibri" w:cs="Calibri"/>
          <w:b/>
          <w:bCs/>
          <w:highlight w:val="yellow"/>
          <w:lang w:eastAsia="sk"/>
        </w:rPr>
        <w:t>:00 hod.</w:t>
      </w:r>
      <w:r w:rsidRPr="00585327">
        <w:rPr>
          <w:rFonts w:ascii="Calibri" w:eastAsia="Arial" w:hAnsi="Calibri" w:cs="Calibri"/>
          <w:b/>
          <w:bCs/>
          <w:lang w:eastAsia="sk"/>
        </w:rPr>
        <w:t xml:space="preserve"> </w:t>
      </w:r>
    </w:p>
    <w:p w14:paraId="7EF36265" w14:textId="6321119B" w:rsidR="00B326E0" w:rsidRDefault="002B4AE9" w:rsidP="004744A3">
      <w:pPr>
        <w:widowControl w:val="0"/>
        <w:tabs>
          <w:tab w:val="left" w:pos="1276"/>
        </w:tabs>
        <w:autoSpaceDE w:val="0"/>
        <w:autoSpaceDN w:val="0"/>
        <w:spacing w:after="0"/>
        <w:ind w:left="567"/>
        <w:jc w:val="both"/>
        <w:rPr>
          <w:rStyle w:val="Hypertextovprepojenie"/>
          <w:rFonts w:ascii="Calibri" w:eastAsia="Arial" w:hAnsi="Calibri" w:cs="Calibri"/>
          <w:b/>
          <w:bCs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Spôsob: </w:t>
      </w:r>
      <w:r w:rsidR="004744A3" w:rsidRPr="004744A3">
        <w:rPr>
          <w:rFonts w:ascii="Calibri" w:eastAsia="Arial" w:hAnsi="Calibri" w:cs="Calibri"/>
          <w:lang w:eastAsia="sk"/>
        </w:rPr>
        <w:t xml:space="preserve">Elektronickú ponuku uchádzači vložia vyplnením ponukového formulára a vložení požadovaných dokladov a dokumentov v systéme JOSEPHINE umiestnenom na webovej adrese: </w:t>
      </w:r>
      <w:hyperlink r:id="rId16" w:history="1">
        <w:r w:rsidR="00585327" w:rsidRPr="00B57C21">
          <w:rPr>
            <w:rStyle w:val="Hypertextovprepojenie"/>
          </w:rPr>
          <w:t>https://josephine.proebiz.com/sk/promoter/tender/37869/summary</w:t>
        </w:r>
      </w:hyperlink>
      <w:r w:rsidR="00585327">
        <w:t xml:space="preserve"> </w:t>
      </w:r>
    </w:p>
    <w:p w14:paraId="5111968A" w14:textId="2AC905F9" w:rsidR="00D8241B" w:rsidRDefault="00D8241B" w:rsidP="007B6B82">
      <w:pPr>
        <w:widowControl w:val="0"/>
        <w:tabs>
          <w:tab w:val="left" w:pos="1276"/>
        </w:tabs>
        <w:autoSpaceDE w:val="0"/>
        <w:autoSpaceDN w:val="0"/>
        <w:spacing w:after="0"/>
        <w:ind w:left="567"/>
        <w:jc w:val="both"/>
        <w:rPr>
          <w:rStyle w:val="Hypertextovprepojenie"/>
          <w:rFonts w:ascii="Calibri" w:eastAsia="Arial" w:hAnsi="Calibri" w:cs="Calibri"/>
          <w:b/>
          <w:bCs/>
          <w:lang w:eastAsia="sk"/>
        </w:rPr>
      </w:pPr>
    </w:p>
    <w:p w14:paraId="28DA1261" w14:textId="77777777" w:rsidR="00D8241B" w:rsidRPr="00D8241B" w:rsidRDefault="00D8241B" w:rsidP="00D8241B">
      <w:pPr>
        <w:widowControl w:val="0"/>
        <w:tabs>
          <w:tab w:val="left" w:pos="1276"/>
        </w:tabs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b/>
          <w:bCs/>
          <w:color w:val="FF0000"/>
          <w:lang w:eastAsia="sk"/>
        </w:rPr>
      </w:pPr>
      <w:r w:rsidRPr="00D8241B">
        <w:rPr>
          <w:rFonts w:ascii="Calibri" w:eastAsia="Arial" w:hAnsi="Calibri" w:cs="Calibri"/>
          <w:b/>
          <w:bCs/>
          <w:color w:val="FF0000"/>
          <w:lang w:eastAsia="sk"/>
        </w:rPr>
        <w:t>UPOZORNENIE:</w:t>
      </w:r>
    </w:p>
    <w:p w14:paraId="50FFE18A" w14:textId="77777777" w:rsidR="00D8241B" w:rsidRPr="00D8241B" w:rsidRDefault="00D8241B" w:rsidP="00D8241B">
      <w:pPr>
        <w:widowControl w:val="0"/>
        <w:tabs>
          <w:tab w:val="left" w:pos="1276"/>
        </w:tabs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b/>
          <w:bCs/>
          <w:lang w:eastAsia="sk"/>
        </w:rPr>
      </w:pPr>
      <w:r w:rsidRPr="00D8241B">
        <w:rPr>
          <w:rFonts w:ascii="Calibri" w:eastAsia="Arial" w:hAnsi="Calibri" w:cs="Calibri"/>
          <w:b/>
          <w:bCs/>
          <w:lang w:eastAsia="sk"/>
        </w:rPr>
        <w:t>Ponuka uchádzača predložená po uplynutí lehoty na predkladanie ponúk sa elektronicky neotvorí, čo znamená, že nebude zaradená do vyhodnocovania. Z uvedeného dôvodu obstarávateľ odporúča, aby záujemcovia nečakali s predložením ponuky na posledné okamihy pred uplynutím lehoty na predkladanie ponúk a aby svoju ponuku predložili s dostatočným časovým predstihom.</w:t>
      </w:r>
    </w:p>
    <w:p w14:paraId="5BEA7242" w14:textId="77777777" w:rsidR="008C553F" w:rsidRDefault="008C553F" w:rsidP="00113E7C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10084693" w14:textId="77777777" w:rsidR="009B0997" w:rsidRPr="009B0997" w:rsidRDefault="009B0997" w:rsidP="00E64764">
      <w:pPr>
        <w:widowControl w:val="0"/>
        <w:tabs>
          <w:tab w:val="left" w:pos="1276"/>
        </w:tabs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b/>
          <w:bCs/>
          <w:lang w:eastAsia="sk"/>
        </w:rPr>
        <w:t xml:space="preserve">Obsah ponuky: </w:t>
      </w:r>
    </w:p>
    <w:p w14:paraId="213697FD" w14:textId="77777777" w:rsidR="00FF79E2" w:rsidRDefault="00FF79E2" w:rsidP="00E64764">
      <w:pPr>
        <w:widowControl w:val="0"/>
        <w:tabs>
          <w:tab w:val="left" w:pos="1276"/>
        </w:tabs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Ponuka musí obsahovať riadne vyplnené a podpísané: </w:t>
      </w:r>
    </w:p>
    <w:p w14:paraId="1ADFD425" w14:textId="44451339" w:rsidR="00C33E09" w:rsidRDefault="00BD40CB" w:rsidP="00E64764">
      <w:pPr>
        <w:pStyle w:val="Odsekzoznamu"/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spacing w:after="0"/>
        <w:ind w:left="924" w:hanging="357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Návrh na plnenie </w:t>
      </w:r>
      <w:r w:rsidR="00C33E09">
        <w:rPr>
          <w:rFonts w:ascii="Calibri" w:eastAsia="Arial" w:hAnsi="Calibri" w:cs="Calibri"/>
          <w:lang w:eastAsia="sk"/>
        </w:rPr>
        <w:t>kritérií</w:t>
      </w:r>
      <w:r>
        <w:rPr>
          <w:rFonts w:ascii="Calibri" w:eastAsia="Arial" w:hAnsi="Calibri" w:cs="Calibri"/>
          <w:lang w:eastAsia="sk"/>
        </w:rPr>
        <w:t xml:space="preserve"> </w:t>
      </w:r>
      <w:r w:rsidR="00C33E09">
        <w:rPr>
          <w:rFonts w:ascii="Calibri" w:eastAsia="Arial" w:hAnsi="Calibri" w:cs="Calibri"/>
          <w:lang w:eastAsia="sk"/>
        </w:rPr>
        <w:t xml:space="preserve">(podľa </w:t>
      </w:r>
      <w:r w:rsidR="009B0997" w:rsidRPr="00BD40CB">
        <w:rPr>
          <w:rFonts w:ascii="Calibri" w:eastAsia="Arial" w:hAnsi="Calibri" w:cs="Calibri"/>
          <w:lang w:eastAsia="sk"/>
        </w:rPr>
        <w:t>príloh</w:t>
      </w:r>
      <w:r w:rsidR="00C33E09">
        <w:rPr>
          <w:rFonts w:ascii="Calibri" w:eastAsia="Arial" w:hAnsi="Calibri" w:cs="Calibri"/>
          <w:lang w:eastAsia="sk"/>
        </w:rPr>
        <w:t>y</w:t>
      </w:r>
      <w:r w:rsidR="009B0997" w:rsidRPr="00BD40CB">
        <w:rPr>
          <w:rFonts w:ascii="Calibri" w:eastAsia="Arial" w:hAnsi="Calibri" w:cs="Calibri"/>
          <w:lang w:eastAsia="sk"/>
        </w:rPr>
        <w:t xml:space="preserve"> č. </w:t>
      </w:r>
      <w:r w:rsidR="00990923" w:rsidRPr="00BD40CB">
        <w:rPr>
          <w:rFonts w:ascii="Calibri" w:eastAsia="Arial" w:hAnsi="Calibri" w:cs="Calibri"/>
          <w:lang w:eastAsia="sk"/>
        </w:rPr>
        <w:t>2</w:t>
      </w:r>
      <w:r w:rsidR="00C33E09">
        <w:rPr>
          <w:rFonts w:ascii="Calibri" w:eastAsia="Arial" w:hAnsi="Calibri" w:cs="Calibri"/>
          <w:lang w:eastAsia="sk"/>
        </w:rPr>
        <w:t>)</w:t>
      </w:r>
      <w:r w:rsidR="00BB2618">
        <w:rPr>
          <w:rFonts w:ascii="Calibri" w:eastAsia="Arial" w:hAnsi="Calibri" w:cs="Calibri"/>
          <w:lang w:eastAsia="sk"/>
        </w:rPr>
        <w:t xml:space="preserve">+ príloha k výzve </w:t>
      </w:r>
      <w:r w:rsidR="008C553F">
        <w:rPr>
          <w:rFonts w:ascii="Calibri" w:eastAsia="Arial" w:hAnsi="Calibri" w:cs="Calibri"/>
          <w:lang w:eastAsia="sk"/>
        </w:rPr>
        <w:t>Čestné vyhlásenie</w:t>
      </w:r>
    </w:p>
    <w:p w14:paraId="5D49AE60" w14:textId="77947009" w:rsidR="00C004BB" w:rsidRPr="0084568A" w:rsidRDefault="00C004BB" w:rsidP="00E64764">
      <w:pPr>
        <w:pStyle w:val="Odsekzoznamu"/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spacing w:after="0"/>
        <w:ind w:left="924" w:hanging="357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Návrh rámcovej zmluvy </w:t>
      </w:r>
      <w:r w:rsidR="00075D50">
        <w:rPr>
          <w:rFonts w:ascii="Calibri" w:eastAsia="Arial" w:hAnsi="Calibri" w:cs="Calibri"/>
          <w:lang w:eastAsia="sk"/>
        </w:rPr>
        <w:t xml:space="preserve">o dielo </w:t>
      </w:r>
      <w:r>
        <w:rPr>
          <w:rFonts w:ascii="Calibri" w:eastAsia="Arial" w:hAnsi="Calibri" w:cs="Calibri"/>
          <w:lang w:eastAsia="sk"/>
        </w:rPr>
        <w:t xml:space="preserve">príloha </w:t>
      </w:r>
      <w:r w:rsidR="00C55209" w:rsidRPr="00BD40CB">
        <w:rPr>
          <w:rFonts w:ascii="Calibri" w:eastAsia="Arial" w:hAnsi="Calibri" w:cs="Calibri"/>
          <w:lang w:eastAsia="sk"/>
        </w:rPr>
        <w:t xml:space="preserve">č. 3 </w:t>
      </w:r>
      <w:r w:rsidR="009B0997" w:rsidRPr="00BD40CB">
        <w:rPr>
          <w:rFonts w:ascii="Calibri" w:eastAsia="Arial" w:hAnsi="Calibri" w:cs="Calibri"/>
          <w:lang w:eastAsia="sk"/>
        </w:rPr>
        <w:t xml:space="preserve"> </w:t>
      </w:r>
      <w:r w:rsidR="00C3330C">
        <w:rPr>
          <w:rFonts w:ascii="Calibri" w:eastAsia="Arial" w:hAnsi="Calibri" w:cs="Calibri"/>
          <w:lang w:eastAsia="sk"/>
        </w:rPr>
        <w:t xml:space="preserve">- </w:t>
      </w:r>
      <w:r w:rsidR="00C3330C" w:rsidRPr="00C3330C">
        <w:rPr>
          <w:rFonts w:ascii="Calibri" w:eastAsia="Arial" w:hAnsi="Calibri" w:cs="Calibri"/>
          <w:bCs/>
          <w:lang w:eastAsia="sk"/>
        </w:rPr>
        <w:t>Riadne doplnený, podpísaný a opečiatkovaný návrh zmluvy  o dielo štatutárom</w:t>
      </w:r>
      <w:r w:rsidR="0084568A">
        <w:rPr>
          <w:rFonts w:ascii="Calibri" w:eastAsia="Arial" w:hAnsi="Calibri" w:cs="Calibri"/>
          <w:bCs/>
          <w:lang w:eastAsia="sk"/>
        </w:rPr>
        <w:t>.</w:t>
      </w:r>
    </w:p>
    <w:p w14:paraId="01ACADEB" w14:textId="64181B03" w:rsidR="0084568A" w:rsidRPr="00603E24" w:rsidRDefault="0084568A" w:rsidP="0084568A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924"/>
        <w:jc w:val="both"/>
        <w:rPr>
          <w:rFonts w:ascii="Calibri" w:eastAsia="Arial" w:hAnsi="Calibri" w:cs="Calibri"/>
          <w:b/>
          <w:lang w:eastAsia="sk"/>
        </w:rPr>
      </w:pPr>
      <w:r w:rsidRPr="00603E24">
        <w:rPr>
          <w:rFonts w:ascii="Calibri" w:eastAsia="Arial" w:hAnsi="Calibri" w:cs="Calibri"/>
          <w:b/>
          <w:lang w:eastAsia="sk"/>
        </w:rPr>
        <w:t>Štatutár  podpisom návrhu  zmluvy súhlasí s podmienkami tejto zmluvy.</w:t>
      </w:r>
    </w:p>
    <w:p w14:paraId="1B33E16C" w14:textId="77777777" w:rsidR="0084568A" w:rsidRPr="0084568A" w:rsidRDefault="0084568A" w:rsidP="0084568A">
      <w:pPr>
        <w:pStyle w:val="Odsekzoznamu"/>
        <w:ind w:left="924"/>
        <w:rPr>
          <w:rFonts w:ascii="Calibri" w:eastAsia="Arial" w:hAnsi="Calibri" w:cs="Calibri"/>
          <w:bCs/>
          <w:lang w:eastAsia="sk"/>
        </w:rPr>
      </w:pPr>
      <w:r w:rsidRPr="0084568A">
        <w:rPr>
          <w:rFonts w:ascii="Calibri" w:eastAsia="Arial" w:hAnsi="Calibri" w:cs="Calibri"/>
          <w:bCs/>
          <w:lang w:eastAsia="sk"/>
        </w:rPr>
        <w:t xml:space="preserve">Návrh zmluvy nie je dovolené bez upovedomenia a písomného súhlasu akokoľvek pozmeňovať a prepisovať. </w:t>
      </w:r>
    </w:p>
    <w:p w14:paraId="0BD12825" w14:textId="77777777" w:rsidR="0084568A" w:rsidRDefault="0084568A" w:rsidP="0084568A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924"/>
        <w:jc w:val="both"/>
        <w:rPr>
          <w:rFonts w:ascii="Calibri" w:eastAsia="Arial" w:hAnsi="Calibri" w:cs="Calibri"/>
          <w:lang w:eastAsia="sk"/>
        </w:rPr>
      </w:pPr>
    </w:p>
    <w:p w14:paraId="28882030" w14:textId="0AC6FFEA" w:rsidR="009B0997" w:rsidRDefault="009B0997" w:rsidP="00E64764">
      <w:pPr>
        <w:widowControl w:val="0"/>
        <w:tabs>
          <w:tab w:val="left" w:pos="1276"/>
        </w:tabs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lang w:eastAsia="sk"/>
        </w:rPr>
      </w:pPr>
      <w:r w:rsidRPr="00C004BB">
        <w:rPr>
          <w:rFonts w:ascii="Calibri" w:eastAsia="Arial" w:hAnsi="Calibri" w:cs="Calibri"/>
          <w:lang w:eastAsia="sk"/>
        </w:rPr>
        <w:t>Záujemca zároveň vyplní návrh na plnenie kritérií na vyhodnotenie ponuky aj elektronicky v systéme JOSEPHINE v časti „Ponuky“.</w:t>
      </w:r>
    </w:p>
    <w:p w14:paraId="31A5BB00" w14:textId="3E03C64B" w:rsidR="00E64DD5" w:rsidRPr="005E55E4" w:rsidRDefault="00E64DD5" w:rsidP="005E55E4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822E867" w14:textId="63FA829E" w:rsidR="00E64DD5" w:rsidRPr="00E64DD5" w:rsidRDefault="00E64DD5" w:rsidP="00C36459">
      <w:pPr>
        <w:tabs>
          <w:tab w:val="left" w:pos="1276"/>
        </w:tabs>
        <w:spacing w:after="0"/>
        <w:ind w:left="567"/>
        <w:jc w:val="both"/>
        <w:rPr>
          <w:rFonts w:ascii="Calibri" w:eastAsia="Arial" w:hAnsi="Calibri" w:cs="Calibri"/>
          <w:u w:val="single"/>
          <w:lang w:eastAsia="sk"/>
        </w:rPr>
      </w:pPr>
      <w:r w:rsidRPr="00E64DD5">
        <w:rPr>
          <w:rFonts w:ascii="Calibri" w:eastAsia="Arial" w:hAnsi="Calibri" w:cs="Calibri"/>
          <w:lang w:eastAsia="sk"/>
        </w:rPr>
        <w:t xml:space="preserve"> </w:t>
      </w:r>
      <w:r w:rsidRPr="00E64DD5">
        <w:rPr>
          <w:rFonts w:ascii="Calibri" w:eastAsia="Arial" w:hAnsi="Calibri" w:cs="Calibri"/>
          <w:u w:val="single"/>
          <w:lang w:eastAsia="sk"/>
        </w:rPr>
        <w:t>Neumožňuje sa predložiť variantné riešenie.</w:t>
      </w:r>
    </w:p>
    <w:p w14:paraId="7CD80316" w14:textId="7F55E036" w:rsidR="00E64DD5" w:rsidRDefault="00E64DD5" w:rsidP="00C36459">
      <w:pPr>
        <w:tabs>
          <w:tab w:val="left" w:pos="1276"/>
        </w:tabs>
        <w:spacing w:after="0"/>
        <w:ind w:left="567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</w:t>
      </w:r>
      <w:r w:rsidRPr="00E64DD5">
        <w:rPr>
          <w:rFonts w:ascii="Calibri" w:eastAsia="Arial" w:hAnsi="Calibri" w:cs="Calibri"/>
          <w:lang w:eastAsia="sk"/>
        </w:rPr>
        <w:t xml:space="preserve">Ak súčasťou ponuky bude aj variantné riešenie, toto variantné riešenie nebude zaradené do </w:t>
      </w:r>
    </w:p>
    <w:p w14:paraId="0682B486" w14:textId="3F1FEC96" w:rsidR="00406B37" w:rsidRPr="0084568A" w:rsidRDefault="00E64DD5" w:rsidP="0084568A">
      <w:pPr>
        <w:tabs>
          <w:tab w:val="left" w:pos="1276"/>
        </w:tabs>
        <w:spacing w:after="0"/>
        <w:ind w:left="567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</w:t>
      </w:r>
      <w:r w:rsidRPr="00E64DD5">
        <w:rPr>
          <w:rFonts w:ascii="Calibri" w:eastAsia="Arial" w:hAnsi="Calibri" w:cs="Calibri"/>
          <w:lang w:eastAsia="sk"/>
        </w:rPr>
        <w:t xml:space="preserve">vyhodnotenia a bude sa naň hľadieť, akoby nebolo predložené. </w:t>
      </w:r>
    </w:p>
    <w:p w14:paraId="107F6A48" w14:textId="07445907" w:rsidR="004220F3" w:rsidRPr="00BC7473" w:rsidRDefault="00406B37" w:rsidP="0084568A">
      <w:pPr>
        <w:widowControl w:val="0"/>
        <w:tabs>
          <w:tab w:val="left" w:pos="1276"/>
        </w:tabs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bCs/>
          <w:lang w:eastAsia="sk"/>
        </w:rPr>
      </w:pPr>
      <w:r>
        <w:rPr>
          <w:rFonts w:ascii="Calibri" w:eastAsia="Arial" w:hAnsi="Calibri" w:cs="Calibri"/>
          <w:bCs/>
          <w:lang w:eastAsia="sk"/>
        </w:rPr>
        <w:lastRenderedPageBreak/>
        <w:t xml:space="preserve"> </w:t>
      </w:r>
    </w:p>
    <w:p w14:paraId="2BB7C377" w14:textId="64479569" w:rsidR="00BC7473" w:rsidRPr="00BC7473" w:rsidRDefault="00BC7473" w:rsidP="00C36459">
      <w:pPr>
        <w:widowControl w:val="0"/>
        <w:tabs>
          <w:tab w:val="left" w:pos="1276"/>
        </w:tabs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lang w:eastAsia="sk"/>
        </w:rPr>
      </w:pPr>
      <w:r w:rsidRPr="00BC7473">
        <w:rPr>
          <w:rFonts w:ascii="Calibri" w:eastAsia="Arial" w:hAnsi="Calibri" w:cs="Calibri"/>
          <w:b/>
          <w:lang w:eastAsia="sk"/>
        </w:rPr>
        <w:t>Plnomocenstvo</w:t>
      </w:r>
      <w:r w:rsidRPr="00BC7473">
        <w:rPr>
          <w:rFonts w:ascii="Calibri" w:eastAsia="Arial" w:hAnsi="Calibri" w:cs="Calibri"/>
          <w:lang w:eastAsia="sk"/>
        </w:rPr>
        <w:t xml:space="preserve"> v prípade, že za spoločnosť koná osoba oprávnená na základe plnej moci, pričom sa </w:t>
      </w:r>
      <w:r w:rsidR="004220F3">
        <w:rPr>
          <w:rFonts w:ascii="Calibri" w:eastAsia="Arial" w:hAnsi="Calibri" w:cs="Calibri"/>
          <w:lang w:eastAsia="sk"/>
        </w:rPr>
        <w:t xml:space="preserve"> </w:t>
      </w:r>
      <w:r w:rsidRPr="00BC7473">
        <w:rPr>
          <w:rFonts w:ascii="Calibri" w:eastAsia="Arial" w:hAnsi="Calibri" w:cs="Calibri"/>
          <w:lang w:eastAsia="sk"/>
        </w:rPr>
        <w:t>vyžaduje, aby podpis splnomocniteľa bol úradne overený.</w:t>
      </w:r>
    </w:p>
    <w:p w14:paraId="6EA9B682" w14:textId="7FCB911C" w:rsidR="009B0997" w:rsidRDefault="009B0997" w:rsidP="00C36459">
      <w:pPr>
        <w:widowControl w:val="0"/>
        <w:tabs>
          <w:tab w:val="left" w:pos="1276"/>
        </w:tabs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lang w:eastAsia="sk"/>
        </w:rPr>
      </w:pPr>
    </w:p>
    <w:p w14:paraId="3F8AD0FD" w14:textId="0428EB4E" w:rsidR="009B0997" w:rsidRDefault="009B0997" w:rsidP="00C36459">
      <w:pPr>
        <w:widowControl w:val="0"/>
        <w:tabs>
          <w:tab w:val="left" w:pos="1276"/>
        </w:tabs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V predloženej ponuke prostredníctvom systému JOSEPHINE musia byť pripojené  požadované naskenované doklady (odporúčaný formát je .</w:t>
      </w:r>
      <w:proofErr w:type="spellStart"/>
      <w:r w:rsidRPr="009B0997">
        <w:rPr>
          <w:rFonts w:ascii="Calibri" w:eastAsia="Arial" w:hAnsi="Calibri" w:cs="Calibri"/>
          <w:lang w:eastAsia="sk"/>
        </w:rPr>
        <w:t>pdf</w:t>
      </w:r>
      <w:proofErr w:type="spellEnd"/>
      <w:r w:rsidRPr="009B0997">
        <w:rPr>
          <w:rFonts w:ascii="Calibri" w:eastAsia="Arial" w:hAnsi="Calibri" w:cs="Calibri"/>
          <w:lang w:eastAsia="sk"/>
        </w:rPr>
        <w:t>) Doklady musia byť k termínu predloženia ponuky platné a aktuálne. Ak ponuka obsahuje dôverné informácie, uchádzač ich v ponuke viditeľne označí.</w:t>
      </w:r>
    </w:p>
    <w:p w14:paraId="0B762552" w14:textId="4E825EE7" w:rsidR="009B0997" w:rsidRDefault="009B0997" w:rsidP="00C36459">
      <w:pPr>
        <w:widowControl w:val="0"/>
        <w:tabs>
          <w:tab w:val="left" w:pos="1276"/>
        </w:tabs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lang w:eastAsia="sk"/>
        </w:rPr>
      </w:pPr>
    </w:p>
    <w:p w14:paraId="39DD2D39" w14:textId="77777777" w:rsidR="009B0997" w:rsidRPr="009B0997" w:rsidRDefault="009B0997" w:rsidP="00C36459">
      <w:pPr>
        <w:widowControl w:val="0"/>
        <w:tabs>
          <w:tab w:val="left" w:pos="1276"/>
        </w:tabs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Ponuku môžu predkladať všetky hospodárske subjekty (fyzické, právnické osoby alebo skupina fyzických alebo právnických osôb vystupujúcich voči 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 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</w:t>
      </w:r>
    </w:p>
    <w:p w14:paraId="7A7FB2E2" w14:textId="522FCE92" w:rsidR="009B0997" w:rsidRDefault="009B0997" w:rsidP="00C36459">
      <w:pPr>
        <w:widowControl w:val="0"/>
        <w:tabs>
          <w:tab w:val="left" w:pos="1276"/>
        </w:tabs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lang w:eastAsia="sk"/>
        </w:rPr>
      </w:pPr>
    </w:p>
    <w:p w14:paraId="0F148A36" w14:textId="220704EC" w:rsidR="009B0997" w:rsidRPr="009B0997" w:rsidRDefault="009B0997" w:rsidP="00C36459">
      <w:pPr>
        <w:widowControl w:val="0"/>
        <w:tabs>
          <w:tab w:val="left" w:pos="1276"/>
        </w:tabs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Uchádzač alebo skupina uchádzačov môže predložiť iba jednu ponuku. Uchádzač nemôže byť v tom istom postupe zadávania zákazky členom skupiny dodávateľov, ktorá predkladá ponuku. Obstarávateľ vylúči uchádzača, ktorý je súčasne členom skupiny dodávateľov.</w:t>
      </w:r>
    </w:p>
    <w:p w14:paraId="41E19F36" w14:textId="07A5A1F4" w:rsidR="002B4AE9" w:rsidRDefault="002B4AE9" w:rsidP="00406B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842BE1E" w14:textId="265A0834" w:rsidR="002B4AE9" w:rsidRPr="00BC7473" w:rsidRDefault="00BC7473" w:rsidP="009043FD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/>
        <w:ind w:left="55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2B4AE9"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Kritériá na vyhodnotenie ponúk</w:t>
      </w:r>
    </w:p>
    <w:p w14:paraId="6F47E619" w14:textId="70AE676D" w:rsidR="00400C51" w:rsidRPr="00695B4F" w:rsidRDefault="008A320E" w:rsidP="00C36459">
      <w:pPr>
        <w:widowControl w:val="0"/>
        <w:tabs>
          <w:tab w:val="left" w:pos="1276"/>
        </w:tabs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b/>
          <w:bCs/>
          <w:lang w:val="sk" w:eastAsia="sk"/>
        </w:rPr>
      </w:pPr>
      <w:r w:rsidRPr="00695B4F">
        <w:rPr>
          <w:rFonts w:ascii="Calibri" w:eastAsia="Arial" w:hAnsi="Calibri" w:cs="Calibri"/>
          <w:b/>
          <w:bCs/>
          <w:lang w:val="sk" w:eastAsia="sk"/>
        </w:rPr>
        <w:t>Obstarávateľ stanovuje ako jediné kritérium na vyhodnotenie ponúk najnižšiu celkovú cenu</w:t>
      </w:r>
      <w:r w:rsidR="009773DA" w:rsidRPr="00695B4F">
        <w:rPr>
          <w:rFonts w:ascii="Calibri" w:eastAsia="Arial" w:hAnsi="Calibri" w:cs="Calibri"/>
          <w:b/>
          <w:bCs/>
          <w:lang w:val="sk" w:eastAsia="sk"/>
        </w:rPr>
        <w:t xml:space="preserve"> </w:t>
      </w:r>
      <w:r w:rsidRPr="00695B4F">
        <w:rPr>
          <w:rFonts w:ascii="Calibri" w:eastAsia="Arial" w:hAnsi="Calibri" w:cs="Calibri"/>
          <w:b/>
          <w:bCs/>
          <w:lang w:val="sk" w:eastAsia="sk"/>
        </w:rPr>
        <w:t xml:space="preserve">za </w:t>
      </w:r>
      <w:r w:rsidR="00990923" w:rsidRPr="00695B4F">
        <w:rPr>
          <w:rFonts w:ascii="Calibri" w:eastAsia="Arial" w:hAnsi="Calibri" w:cs="Calibri"/>
          <w:b/>
          <w:bCs/>
          <w:lang w:val="sk" w:eastAsia="sk"/>
        </w:rPr>
        <w:t xml:space="preserve">predmet zákazky </w:t>
      </w:r>
      <w:r w:rsidRPr="00695B4F">
        <w:rPr>
          <w:rFonts w:ascii="Calibri" w:eastAsia="Arial" w:hAnsi="Calibri" w:cs="Calibri"/>
          <w:b/>
          <w:bCs/>
          <w:lang w:val="sk" w:eastAsia="sk"/>
        </w:rPr>
        <w:t xml:space="preserve"> v eurách </w:t>
      </w:r>
      <w:r w:rsidR="00583323" w:rsidRPr="00695B4F">
        <w:rPr>
          <w:rFonts w:ascii="Calibri" w:eastAsia="Arial" w:hAnsi="Calibri" w:cs="Calibri"/>
          <w:b/>
          <w:bCs/>
          <w:lang w:val="sk" w:eastAsia="sk"/>
        </w:rPr>
        <w:t>bez</w:t>
      </w:r>
      <w:r w:rsidRPr="00695B4F">
        <w:rPr>
          <w:rFonts w:ascii="Calibri" w:eastAsia="Arial" w:hAnsi="Calibri" w:cs="Calibri"/>
          <w:b/>
          <w:bCs/>
          <w:lang w:val="sk" w:eastAsia="sk"/>
        </w:rPr>
        <w:t xml:space="preserve"> DPH</w:t>
      </w:r>
      <w:r w:rsidR="00E87E81" w:rsidRPr="00695B4F">
        <w:rPr>
          <w:rFonts w:ascii="Calibri" w:eastAsia="Arial" w:hAnsi="Calibri" w:cs="Calibri"/>
          <w:b/>
          <w:bCs/>
          <w:lang w:val="sk" w:eastAsia="sk"/>
        </w:rPr>
        <w:t>.</w:t>
      </w:r>
    </w:p>
    <w:p w14:paraId="2A83E15B" w14:textId="77777777" w:rsidR="00B10373" w:rsidRDefault="005025CD" w:rsidP="00C36459">
      <w:pPr>
        <w:widowControl w:val="0"/>
        <w:tabs>
          <w:tab w:val="left" w:pos="1276"/>
        </w:tabs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lang w:eastAsia="sk"/>
        </w:rPr>
      </w:pPr>
      <w:r w:rsidRPr="005025CD">
        <w:rPr>
          <w:rFonts w:ascii="Calibri" w:eastAsia="Arial" w:hAnsi="Calibri" w:cs="Calibri"/>
          <w:lang w:eastAsia="sk"/>
        </w:rPr>
        <w:t>Celková  cena za predmet zákazky musí obsahovať  všetky náklady súvisiace s predmetom zákazky.</w:t>
      </w:r>
    </w:p>
    <w:p w14:paraId="2A380BDD" w14:textId="0964A696" w:rsidR="00A55249" w:rsidRDefault="005025CD" w:rsidP="00C36459">
      <w:pPr>
        <w:widowControl w:val="0"/>
        <w:tabs>
          <w:tab w:val="left" w:pos="1276"/>
        </w:tabs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lang w:eastAsia="sk"/>
        </w:rPr>
      </w:pPr>
      <w:r w:rsidRPr="005025CD">
        <w:rPr>
          <w:rFonts w:ascii="Calibri" w:eastAsia="Arial" w:hAnsi="Calibri" w:cs="Calibri"/>
          <w:lang w:eastAsia="sk"/>
        </w:rPr>
        <w:t> </w:t>
      </w:r>
      <w:r w:rsidR="00B10373" w:rsidRPr="00B10373">
        <w:rPr>
          <w:rFonts w:ascii="Calibri" w:eastAsia="Arial" w:hAnsi="Calibri" w:cs="Calibri"/>
          <w:lang w:eastAsia="sk"/>
        </w:rPr>
        <w:t>Uchádzačom uvedená ponuková cena je maximálna a nemožno ju navýšiť.</w:t>
      </w:r>
    </w:p>
    <w:p w14:paraId="6DC2C3B8" w14:textId="3381FB34" w:rsidR="005025CD" w:rsidRPr="00400C51" w:rsidRDefault="005025CD" w:rsidP="00C36459">
      <w:pPr>
        <w:widowControl w:val="0"/>
        <w:tabs>
          <w:tab w:val="left" w:pos="1276"/>
        </w:tabs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lang w:eastAsia="sk"/>
        </w:rPr>
      </w:pPr>
      <w:r w:rsidRPr="005025CD">
        <w:rPr>
          <w:rFonts w:ascii="Calibri" w:eastAsia="Arial" w:hAnsi="Calibri" w:cs="Calibri"/>
          <w:lang w:eastAsia="sk"/>
        </w:rPr>
        <w:t> </w:t>
      </w:r>
      <w:r w:rsidR="00A55249" w:rsidRPr="00A55249">
        <w:rPr>
          <w:rFonts w:ascii="Calibri" w:eastAsia="Arial" w:hAnsi="Calibri" w:cs="Calibri"/>
          <w:lang w:eastAsia="sk"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obstarávateľ opakovať. </w:t>
      </w:r>
    </w:p>
    <w:p w14:paraId="46673458" w14:textId="77777777" w:rsidR="00D729C5" w:rsidRDefault="00D729C5" w:rsidP="00C36459">
      <w:pPr>
        <w:widowControl w:val="0"/>
        <w:tabs>
          <w:tab w:val="left" w:pos="1276"/>
        </w:tabs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lang w:eastAsia="sk"/>
        </w:rPr>
      </w:pPr>
    </w:p>
    <w:p w14:paraId="233E6F9F" w14:textId="475F784E" w:rsidR="00406B37" w:rsidRDefault="008A320E" w:rsidP="00C36459">
      <w:pPr>
        <w:widowControl w:val="0"/>
        <w:tabs>
          <w:tab w:val="left" w:pos="1276"/>
        </w:tabs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b/>
          <w:bCs/>
          <w:lang w:eastAsia="sk"/>
        </w:rPr>
        <w:t xml:space="preserve">Ak uchádzač nie je platcom DPH, na túto skutočnosť upozorní obstarávateľa. </w:t>
      </w:r>
      <w:r w:rsidRPr="008A320E">
        <w:rPr>
          <w:rFonts w:ascii="Calibri" w:eastAsia="Arial" w:hAnsi="Calibri" w:cs="Calibri"/>
          <w:lang w:eastAsia="sk"/>
        </w:rPr>
        <w:t>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</w:t>
      </w:r>
    </w:p>
    <w:p w14:paraId="34971058" w14:textId="77777777" w:rsidR="0066170D" w:rsidRDefault="0066170D" w:rsidP="00C36459">
      <w:pPr>
        <w:widowControl w:val="0"/>
        <w:tabs>
          <w:tab w:val="left" w:pos="1276"/>
        </w:tabs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lang w:eastAsia="sk"/>
        </w:rPr>
      </w:pPr>
    </w:p>
    <w:p w14:paraId="3F9A0A04" w14:textId="770152C6" w:rsidR="00C55209" w:rsidRDefault="008504ED" w:rsidP="0009755D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/>
        <w:ind w:left="55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Ďalšie informácie</w:t>
      </w:r>
    </w:p>
    <w:p w14:paraId="53167BD6" w14:textId="78DF45BC" w:rsidR="00D729C5" w:rsidRDefault="00C55209" w:rsidP="00C36459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924" w:hanging="357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>bstarávateľ vyzve uchádzača s najnižšou  ceno</w:t>
      </w:r>
      <w:r>
        <w:rPr>
          <w:rFonts w:ascii="Calibri" w:eastAsia="Arial" w:hAnsi="Calibri" w:cs="Calibri"/>
          <w:bCs/>
          <w:u w:color="000000"/>
          <w:lang w:eastAsia="sk"/>
        </w:rPr>
        <w:t>vou ponukou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 xml:space="preserve"> na predloženie dokladov nevyhnutných na overenie splnenia tých podmienok účasti, ktoré si nevie  obstarávateľ overiť sám z verejne prístupných zdrojov (napr. na predloženie originálu alebo osvedčenej kópie dokladu o oprávnení podnikať nie staršieho ako tri mesiace - živnostenské oprávnenie alebo 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lastRenderedPageBreak/>
        <w:t>výpis zo živnostenského registra alebo iné než živnostenské oprávnenie, vydané podľa osobitných predpisov alebo výpis z obchodného registra, príp. registra právnických osôb a podnikateľov). V prípade, že uchádzač s najnižšou cenou nepreukáže splnenie podmienok účasti,</w:t>
      </w:r>
      <w:r w:rsidR="000A3D13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>obstarávateľ môže vyzvať uchádzača druhého v poradí. Tento postup môže obstarávateľ opakovať.</w:t>
      </w:r>
    </w:p>
    <w:p w14:paraId="7030CCAE" w14:textId="2D601649" w:rsidR="00CA770A" w:rsidRPr="00CA770A" w:rsidRDefault="00C55209" w:rsidP="00C36459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924" w:hanging="357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>V prípade, že uchádzač s najnižšou ponukovou cenou predloží certifikáty</w:t>
      </w:r>
      <w:r w:rsidR="00E64DD5">
        <w:rPr>
          <w:rFonts w:ascii="Calibri" w:eastAsia="Arial" w:hAnsi="Calibri" w:cs="Calibri"/>
          <w:bCs/>
          <w:u w:color="000000"/>
          <w:lang w:eastAsia="sk"/>
        </w:rPr>
        <w:t xml:space="preserve"> a doklady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, ktoré nezodpovedajú požiadavkám obstarávateľa, prípadne nepredloží požadované certifikáty v stanovenom termíne, bude  obstarávateľ toto považovať za nesplnenie podmienky účasti a bude postupovať v súlade s písm. a) tohto bodu.</w:t>
      </w:r>
    </w:p>
    <w:p w14:paraId="37C679DC" w14:textId="265EA616" w:rsidR="00C55209" w:rsidRDefault="00C55209" w:rsidP="00C36459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924" w:hanging="357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bstarávateľ označí za úspešného uchádzača s najnižšou cenou, ktorý preukázal stanovené podmienky účasti a požiadavky na predmet zákazky.</w:t>
      </w:r>
    </w:p>
    <w:p w14:paraId="181655B6" w14:textId="6734A9F4" w:rsidR="00C55209" w:rsidRPr="00C55209" w:rsidRDefault="00C55209" w:rsidP="00C36459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924" w:hanging="357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Informácia o výsledku procesu obstarávania a vyhodnotenia ponúk bude uchádzačom zaslaná elektronicky prostredníctvom </w:t>
      </w:r>
      <w:r w:rsidRPr="00C55209">
        <w:rPr>
          <w:rFonts w:ascii="Calibri" w:eastAsia="Arial" w:hAnsi="Calibri" w:cs="Calibri"/>
          <w:bCs/>
          <w:u w:color="000000"/>
          <w:lang w:val="sk" w:eastAsia="sk"/>
        </w:rPr>
        <w:t>systému na elektronickú komunikáciu –</w:t>
      </w:r>
      <w:r w:rsidRPr="00C55209">
        <w:rPr>
          <w:rFonts w:ascii="Calibri" w:eastAsia="Arial" w:hAnsi="Calibri" w:cs="Calibri"/>
          <w:b/>
          <w:bCs/>
          <w:u w:color="000000"/>
          <w:lang w:val="sk" w:eastAsia="sk"/>
        </w:rPr>
        <w:t xml:space="preserve"> JOSEPHINE</w:t>
      </w:r>
    </w:p>
    <w:p w14:paraId="6A68DDCA" w14:textId="171CBFCC" w:rsidR="00C55209" w:rsidRPr="00C55209" w:rsidRDefault="00C55209" w:rsidP="00C36459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924" w:hanging="357"/>
        <w:jc w:val="both"/>
        <w:rPr>
          <w:rFonts w:ascii="Calibri" w:eastAsia="Arial" w:hAnsi="Calibri" w:cs="Calibri"/>
          <w:u w:color="000000"/>
          <w:lang w:eastAsia="sk"/>
        </w:rPr>
      </w:pPr>
      <w:r w:rsidRPr="00C55209">
        <w:rPr>
          <w:rFonts w:ascii="Calibri" w:eastAsia="Arial" w:hAnsi="Calibri" w:cs="Calibri"/>
          <w:u w:color="000000"/>
          <w:lang w:eastAsia="sk"/>
        </w:rPr>
        <w:t>Obstarávateľ si vyhradzuje právo neprijať žiadnu ponuku</w:t>
      </w:r>
      <w:r w:rsidR="004C0DA3">
        <w:rPr>
          <w:rFonts w:ascii="Calibri" w:eastAsia="Arial" w:hAnsi="Calibri" w:cs="Calibri"/>
          <w:u w:color="000000"/>
          <w:lang w:eastAsia="sk"/>
        </w:rPr>
        <w:t xml:space="preserve"> a súťaž kedykoľvek zrušiť.</w:t>
      </w:r>
      <w:r w:rsidRPr="00C55209">
        <w:rPr>
          <w:rFonts w:ascii="Calibri" w:eastAsia="Arial" w:hAnsi="Calibri" w:cs="Calibri"/>
          <w:u w:color="000000"/>
          <w:lang w:eastAsia="sk"/>
        </w:rPr>
        <w:t xml:space="preserve"> O takomto postupe bude obstarávateľ uchádzačov informovať.</w:t>
      </w:r>
    </w:p>
    <w:p w14:paraId="1635B914" w14:textId="67E03210" w:rsidR="00990FAE" w:rsidRPr="00990FAE" w:rsidRDefault="00990FAE" w:rsidP="002F5E98">
      <w:pPr>
        <w:spacing w:after="0" w:line="264" w:lineRule="auto"/>
        <w:jc w:val="both"/>
        <w:rPr>
          <w:rFonts w:ascii="Calibri" w:eastAsia="Calibri" w:hAnsi="Calibri" w:cs="Calibri"/>
          <w:b/>
          <w:color w:val="000000"/>
        </w:rPr>
      </w:pPr>
    </w:p>
    <w:p w14:paraId="1C8D04FA" w14:textId="77777777" w:rsidR="007E1461" w:rsidRDefault="001E604B" w:rsidP="007E1461">
      <w:pPr>
        <w:widowControl w:val="0"/>
        <w:tabs>
          <w:tab w:val="left" w:pos="567"/>
        </w:tabs>
        <w:autoSpaceDE w:val="0"/>
        <w:autoSpaceDN w:val="0"/>
        <w:spacing w:before="240" w:after="0" w:line="240" w:lineRule="auto"/>
        <w:ind w:left="34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Prílohy</w:t>
      </w:r>
      <w:r w:rsidR="00C55209"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:</w:t>
      </w:r>
    </w:p>
    <w:p w14:paraId="154E8752" w14:textId="5CDA8384" w:rsidR="00E64DD5" w:rsidRPr="00065E62" w:rsidRDefault="007E1461" w:rsidP="00BB6D7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340"/>
        <w:jc w:val="both"/>
        <w:rPr>
          <w:rFonts w:ascii="Calibri" w:eastAsia="Arial" w:hAnsi="Calibri" w:cs="Calibri"/>
          <w:color w:val="1F497D" w:themeColor="text2"/>
          <w:sz w:val="28"/>
          <w:szCs w:val="28"/>
          <w:u w:color="000000"/>
          <w:lang w:val="sk" w:eastAsia="sk"/>
        </w:rPr>
      </w:pPr>
      <w:r w:rsidRPr="007E1461">
        <w:rPr>
          <w:rFonts w:ascii="Calibri" w:eastAsia="Arial" w:hAnsi="Calibri" w:cs="Calibri"/>
          <w:bCs/>
          <w:u w:color="000000"/>
          <w:lang w:val="sk" w:eastAsia="sk"/>
        </w:rPr>
        <w:t xml:space="preserve">Príloha č. 1 - </w:t>
      </w:r>
      <w:r>
        <w:rPr>
          <w:rFonts w:ascii="Calibri" w:eastAsia="Arial" w:hAnsi="Calibri" w:cs="Calibri"/>
          <w:bCs/>
          <w:u w:color="000000"/>
          <w:lang w:val="sk" w:eastAsia="sk"/>
        </w:rPr>
        <w:t xml:space="preserve"> </w:t>
      </w:r>
      <w:r w:rsidR="00380DE9">
        <w:rPr>
          <w:rFonts w:ascii="Calibri" w:eastAsia="Arial" w:hAnsi="Calibri" w:cs="Calibri"/>
          <w:u w:color="000000"/>
          <w:lang w:eastAsia="sk"/>
        </w:rPr>
        <w:t>Opis predmetu zákazky</w:t>
      </w:r>
      <w:r w:rsidR="00D71CAE" w:rsidRPr="00065E62">
        <w:rPr>
          <w:rFonts w:ascii="Calibri" w:eastAsia="Arial" w:hAnsi="Calibri" w:cs="Calibri"/>
          <w:u w:color="000000"/>
          <w:lang w:eastAsia="sk"/>
        </w:rPr>
        <w:t xml:space="preserve"> </w:t>
      </w:r>
    </w:p>
    <w:p w14:paraId="40711B54" w14:textId="0F4C735B" w:rsidR="00F353FE" w:rsidRPr="00065E62" w:rsidRDefault="00521FD8" w:rsidP="00F353FE">
      <w:pPr>
        <w:widowControl w:val="0"/>
        <w:autoSpaceDE w:val="0"/>
        <w:autoSpaceDN w:val="0"/>
        <w:spacing w:after="0"/>
        <w:ind w:left="113"/>
        <w:rPr>
          <w:rFonts w:ascii="Calibri" w:eastAsia="Arial" w:hAnsi="Calibri" w:cs="Calibri"/>
          <w:lang w:eastAsia="sk"/>
        </w:rPr>
      </w:pPr>
      <w:r w:rsidRPr="00065E62">
        <w:rPr>
          <w:rFonts w:ascii="Calibri" w:eastAsia="Arial" w:hAnsi="Calibri" w:cs="Calibri"/>
          <w:lang w:val="sk" w:eastAsia="sk"/>
        </w:rPr>
        <w:t xml:space="preserve">    </w:t>
      </w:r>
      <w:r w:rsidR="004744A3">
        <w:rPr>
          <w:rFonts w:ascii="Calibri" w:eastAsia="Arial" w:hAnsi="Calibri" w:cs="Calibri"/>
          <w:lang w:val="sk" w:eastAsia="sk"/>
        </w:rPr>
        <w:t xml:space="preserve"> </w:t>
      </w:r>
      <w:r w:rsidRPr="00065E62">
        <w:rPr>
          <w:rFonts w:ascii="Calibri" w:eastAsia="Arial" w:hAnsi="Calibri" w:cs="Calibri"/>
          <w:lang w:val="sk" w:eastAsia="sk"/>
        </w:rPr>
        <w:t>Príloha č.</w:t>
      </w:r>
      <w:r w:rsidR="00E64DD5" w:rsidRPr="00065E62">
        <w:rPr>
          <w:rFonts w:ascii="Calibri" w:eastAsia="Arial" w:hAnsi="Calibri" w:cs="Calibri"/>
          <w:lang w:val="sk" w:eastAsia="sk"/>
        </w:rPr>
        <w:t xml:space="preserve"> 2</w:t>
      </w:r>
      <w:r w:rsidRPr="00065E62">
        <w:rPr>
          <w:rFonts w:ascii="Calibri" w:eastAsia="Arial" w:hAnsi="Calibri" w:cs="Calibri"/>
          <w:lang w:val="sk" w:eastAsia="sk"/>
        </w:rPr>
        <w:t xml:space="preserve"> </w:t>
      </w:r>
      <w:r w:rsidR="005541DB" w:rsidRPr="00065E62">
        <w:rPr>
          <w:rFonts w:ascii="Calibri" w:eastAsia="Arial" w:hAnsi="Calibri" w:cs="Calibri"/>
          <w:lang w:eastAsia="sk"/>
        </w:rPr>
        <w:t xml:space="preserve"> - </w:t>
      </w:r>
      <w:r w:rsidR="00406B37" w:rsidRPr="00065E62">
        <w:rPr>
          <w:rFonts w:ascii="Calibri" w:eastAsia="Arial" w:hAnsi="Calibri" w:cs="Calibri"/>
          <w:lang w:eastAsia="sk"/>
        </w:rPr>
        <w:t>Návrh na plnenie kritérií</w:t>
      </w:r>
      <w:r w:rsidR="00E64DD5" w:rsidRPr="00065E62">
        <w:rPr>
          <w:rFonts w:ascii="Calibri" w:eastAsia="Arial" w:hAnsi="Calibri" w:cs="Calibri"/>
          <w:lang w:eastAsia="sk"/>
        </w:rPr>
        <w:t>- Cenová ponuka</w:t>
      </w:r>
      <w:r w:rsidR="006C0407" w:rsidRPr="00065E62">
        <w:rPr>
          <w:rFonts w:ascii="Calibri" w:eastAsia="Arial" w:hAnsi="Calibri" w:cs="Calibri"/>
          <w:lang w:eastAsia="sk"/>
        </w:rPr>
        <w:t xml:space="preserve"> </w:t>
      </w:r>
      <w:r w:rsidR="008C553F">
        <w:rPr>
          <w:rFonts w:ascii="Calibri" w:eastAsia="Arial" w:hAnsi="Calibri" w:cs="Calibri"/>
          <w:lang w:eastAsia="sk"/>
        </w:rPr>
        <w:t xml:space="preserve">+ Čestné </w:t>
      </w:r>
      <w:r w:rsidR="00F353FE">
        <w:rPr>
          <w:rFonts w:ascii="Calibri" w:eastAsia="Arial" w:hAnsi="Calibri" w:cs="Calibri"/>
          <w:lang w:eastAsia="sk"/>
        </w:rPr>
        <w:t>vyhlásenie</w:t>
      </w:r>
    </w:p>
    <w:p w14:paraId="18134A11" w14:textId="02F22721" w:rsidR="005541DB" w:rsidRDefault="004744A3" w:rsidP="005541DB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b/>
          <w:bCs/>
          <w:lang w:eastAsia="sk"/>
        </w:rPr>
      </w:pPr>
      <w:r>
        <w:rPr>
          <w:rFonts w:ascii="Calibri" w:eastAsia="Arial" w:hAnsi="Calibri" w:cs="Calibri"/>
          <w:lang w:eastAsia="sk"/>
        </w:rPr>
        <w:t xml:space="preserve"> </w:t>
      </w:r>
      <w:r w:rsidR="005541DB" w:rsidRPr="00065E62">
        <w:rPr>
          <w:rFonts w:ascii="Calibri" w:eastAsia="Arial" w:hAnsi="Calibri" w:cs="Calibri"/>
          <w:lang w:eastAsia="sk"/>
        </w:rPr>
        <w:t>Príloha č.</w:t>
      </w:r>
      <w:r w:rsidR="00EF111B" w:rsidRPr="00065E62">
        <w:rPr>
          <w:rFonts w:ascii="Calibri" w:eastAsia="Arial" w:hAnsi="Calibri" w:cs="Calibri"/>
          <w:lang w:eastAsia="sk"/>
        </w:rPr>
        <w:t xml:space="preserve"> </w:t>
      </w:r>
      <w:r w:rsidR="00E64DD5" w:rsidRPr="00065E62">
        <w:rPr>
          <w:rFonts w:ascii="Calibri" w:eastAsia="Arial" w:hAnsi="Calibri" w:cs="Calibri"/>
          <w:lang w:eastAsia="sk"/>
        </w:rPr>
        <w:t>3</w:t>
      </w:r>
      <w:r w:rsidR="005541DB" w:rsidRPr="00065E62">
        <w:rPr>
          <w:rFonts w:ascii="Calibri" w:eastAsia="Arial" w:hAnsi="Calibri" w:cs="Calibri"/>
          <w:lang w:eastAsia="sk"/>
        </w:rPr>
        <w:t xml:space="preserve"> </w:t>
      </w:r>
      <w:r w:rsidR="00EF111B" w:rsidRPr="00065E62">
        <w:rPr>
          <w:rFonts w:ascii="Calibri" w:eastAsia="Arial" w:hAnsi="Calibri" w:cs="Calibri"/>
          <w:lang w:eastAsia="sk"/>
        </w:rPr>
        <w:t>-</w:t>
      </w:r>
      <w:r w:rsidR="005541DB" w:rsidRPr="00065E62">
        <w:rPr>
          <w:rFonts w:ascii="Calibri" w:eastAsia="Arial" w:hAnsi="Calibri" w:cs="Calibri"/>
          <w:lang w:eastAsia="sk"/>
        </w:rPr>
        <w:t xml:space="preserve"> </w:t>
      </w:r>
      <w:r w:rsidR="007E1461" w:rsidRPr="00065E62">
        <w:rPr>
          <w:rFonts w:ascii="Calibri" w:eastAsia="Arial" w:hAnsi="Calibri" w:cs="Calibri"/>
          <w:lang w:eastAsia="sk"/>
        </w:rPr>
        <w:t xml:space="preserve"> </w:t>
      </w:r>
      <w:r w:rsidR="005541DB" w:rsidRPr="00065E62">
        <w:rPr>
          <w:rFonts w:ascii="Calibri" w:eastAsia="Arial" w:hAnsi="Calibri" w:cs="Calibri"/>
          <w:lang w:eastAsia="sk"/>
        </w:rPr>
        <w:t xml:space="preserve">Návrh </w:t>
      </w:r>
      <w:r w:rsidR="00BB6D78" w:rsidRPr="00065E62">
        <w:rPr>
          <w:rFonts w:ascii="Calibri" w:eastAsia="Arial" w:hAnsi="Calibri" w:cs="Calibri"/>
          <w:lang w:eastAsia="sk"/>
        </w:rPr>
        <w:t xml:space="preserve">rámcovej </w:t>
      </w:r>
      <w:r w:rsidR="005541DB" w:rsidRPr="00065E62">
        <w:rPr>
          <w:rFonts w:ascii="Calibri" w:eastAsia="Arial" w:hAnsi="Calibri" w:cs="Calibri"/>
          <w:lang w:eastAsia="sk"/>
        </w:rPr>
        <w:t>zmluvy</w:t>
      </w:r>
      <w:r w:rsidR="00075D50">
        <w:rPr>
          <w:rFonts w:ascii="Calibri" w:eastAsia="Arial" w:hAnsi="Calibri" w:cs="Calibri"/>
          <w:lang w:eastAsia="sk"/>
        </w:rPr>
        <w:t xml:space="preserve"> o dielo</w:t>
      </w:r>
      <w:r w:rsidR="00E87E81">
        <w:rPr>
          <w:rFonts w:ascii="Calibri" w:eastAsia="Arial" w:hAnsi="Calibri" w:cs="Calibri"/>
          <w:b/>
          <w:bCs/>
          <w:lang w:eastAsia="sk"/>
        </w:rPr>
        <w:t xml:space="preserve"> </w:t>
      </w:r>
    </w:p>
    <w:p w14:paraId="1ED3D1E4" w14:textId="0B44C611" w:rsidR="00F353FE" w:rsidRPr="00F353FE" w:rsidRDefault="00F353FE" w:rsidP="005541DB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Príloha č. 4 </w:t>
      </w:r>
      <w:r w:rsidR="006158A8">
        <w:rPr>
          <w:rFonts w:ascii="Calibri" w:eastAsia="Arial" w:hAnsi="Calibri" w:cs="Calibri"/>
          <w:lang w:eastAsia="sk"/>
        </w:rPr>
        <w:t>–</w:t>
      </w:r>
      <w:r>
        <w:rPr>
          <w:rFonts w:ascii="Calibri" w:eastAsia="Arial" w:hAnsi="Calibri" w:cs="Calibri"/>
          <w:lang w:eastAsia="sk"/>
        </w:rPr>
        <w:t xml:space="preserve"> </w:t>
      </w:r>
      <w:r w:rsidR="006158A8">
        <w:rPr>
          <w:rFonts w:ascii="Calibri" w:eastAsia="Arial" w:hAnsi="Calibri" w:cs="Calibri"/>
          <w:lang w:eastAsia="sk"/>
        </w:rPr>
        <w:t>Čestné vyhlásenie</w:t>
      </w:r>
    </w:p>
    <w:p w14:paraId="21AFD324" w14:textId="18EA106D" w:rsidR="00C55209" w:rsidRDefault="00C55209" w:rsidP="005541DB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b/>
          <w:bCs/>
          <w:lang w:eastAsia="sk"/>
        </w:rPr>
      </w:pPr>
    </w:p>
    <w:p w14:paraId="5C66D009" w14:textId="21D510F2" w:rsidR="001E604B" w:rsidRPr="001E604B" w:rsidRDefault="006C7BEE" w:rsidP="001E604B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    </w:t>
      </w:r>
    </w:p>
    <w:p w14:paraId="2EA98CBE" w14:textId="2EE1A23F" w:rsidR="001E5169" w:rsidRDefault="001E604B" w:rsidP="00E87E81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lang w:val="sk" w:eastAsia="sk"/>
        </w:rPr>
      </w:pPr>
      <w:r w:rsidRPr="0071425C">
        <w:rPr>
          <w:rFonts w:ascii="Calibri" w:eastAsia="Arial" w:hAnsi="Calibri" w:cs="Calibri"/>
          <w:lang w:val="sk" w:eastAsia="sk"/>
        </w:rPr>
        <w:t xml:space="preserve">V Bratislava, dňa </w:t>
      </w:r>
    </w:p>
    <w:p w14:paraId="33719D29" w14:textId="28A6EC50" w:rsidR="00065E62" w:rsidRDefault="00065E62" w:rsidP="00E87E81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lang w:val="sk" w:eastAsia="sk"/>
        </w:rPr>
      </w:pPr>
    </w:p>
    <w:p w14:paraId="26C4784E" w14:textId="5A480780" w:rsidR="00065E62" w:rsidRDefault="00065E62" w:rsidP="00E87E81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lang w:val="sk" w:eastAsia="sk"/>
        </w:rPr>
      </w:pPr>
    </w:p>
    <w:p w14:paraId="005A5A22" w14:textId="7DAC9001" w:rsidR="00065E62" w:rsidRPr="00065E62" w:rsidRDefault="00065E62" w:rsidP="00065E62">
      <w:pPr>
        <w:widowControl w:val="0"/>
        <w:autoSpaceDE w:val="0"/>
        <w:autoSpaceDN w:val="0"/>
        <w:spacing w:after="0"/>
        <w:ind w:left="318"/>
        <w:jc w:val="center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                                                                                                           </w:t>
      </w:r>
      <w:r w:rsidRPr="00065E62">
        <w:rPr>
          <w:rFonts w:ascii="Calibri" w:eastAsia="Arial" w:hAnsi="Calibri" w:cs="Calibri"/>
          <w:lang w:eastAsia="sk"/>
        </w:rPr>
        <w:t>Mgr. Adam Kašák</w:t>
      </w:r>
    </w:p>
    <w:p w14:paraId="2540864C" w14:textId="77777777" w:rsidR="00065E62" w:rsidRPr="00065E62" w:rsidRDefault="00065E62" w:rsidP="00065E62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lang w:eastAsia="sk"/>
        </w:rPr>
      </w:pPr>
      <w:r w:rsidRPr="00065E62">
        <w:rPr>
          <w:rFonts w:ascii="Calibri" w:eastAsia="Arial" w:hAnsi="Calibri" w:cs="Calibri"/>
          <w:lang w:eastAsia="sk"/>
        </w:rPr>
        <w:t xml:space="preserve">                                                                                                                                   vedúci odd. Nákupu</w:t>
      </w:r>
    </w:p>
    <w:p w14:paraId="18549810" w14:textId="77777777" w:rsidR="00065E62" w:rsidRPr="007676BF" w:rsidRDefault="00065E62" w:rsidP="00E87E81">
      <w:pPr>
        <w:widowControl w:val="0"/>
        <w:autoSpaceDE w:val="0"/>
        <w:autoSpaceDN w:val="0"/>
        <w:spacing w:after="0"/>
        <w:ind w:left="318"/>
        <w:jc w:val="both"/>
        <w:rPr>
          <w:b/>
        </w:rPr>
      </w:pPr>
    </w:p>
    <w:sectPr w:rsidR="00065E62" w:rsidRPr="007676BF" w:rsidSect="008C553F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134" w:right="1417" w:bottom="709" w:left="1276" w:header="0" w:footer="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F4BBB" w14:textId="77777777" w:rsidR="0081777B" w:rsidRDefault="0081777B" w:rsidP="00F14090">
      <w:pPr>
        <w:spacing w:after="0" w:line="240" w:lineRule="auto"/>
      </w:pPr>
      <w:r>
        <w:separator/>
      </w:r>
    </w:p>
  </w:endnote>
  <w:endnote w:type="continuationSeparator" w:id="0">
    <w:p w14:paraId="6E0BDAC0" w14:textId="77777777" w:rsidR="0081777B" w:rsidRDefault="0081777B" w:rsidP="00F1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375F8" w14:textId="77777777" w:rsidR="00050AB4" w:rsidRDefault="00050AB4" w:rsidP="00050AB4">
    <w:pPr>
      <w:pStyle w:val="Pta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B589" w14:textId="77777777" w:rsidR="00050AB4" w:rsidRDefault="00050AB4" w:rsidP="00050AB4">
    <w:pPr>
      <w:pStyle w:val="Pt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6DF9A" w14:textId="77777777" w:rsidR="0081777B" w:rsidRDefault="0081777B" w:rsidP="00F14090">
      <w:pPr>
        <w:spacing w:after="0" w:line="240" w:lineRule="auto"/>
      </w:pPr>
      <w:r>
        <w:separator/>
      </w:r>
    </w:p>
  </w:footnote>
  <w:footnote w:type="continuationSeparator" w:id="0">
    <w:p w14:paraId="7604E57D" w14:textId="77777777" w:rsidR="0081777B" w:rsidRDefault="0081777B" w:rsidP="00F1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A9C06" w14:textId="77777777" w:rsidR="00F14090" w:rsidRDefault="00585327">
    <w:pPr>
      <w:pStyle w:val="Hlavika"/>
    </w:pPr>
    <w:r>
      <w:rPr>
        <w:noProof/>
        <w:lang w:eastAsia="sk-SK"/>
      </w:rPr>
      <w:pict w14:anchorId="30441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407" o:spid="_x0000_s1029" type="#_x0000_t75" style="position:absolute;margin-left:0;margin-top:0;width:408pt;height:758pt;z-index:-251658752;mso-position-horizontal:center;mso-position-horizontal-relative:margin;mso-position-vertical:center;mso-position-vertical-relative:margin" o:allowincell="f">
          <v:imagedata r:id="rId1" o:title="genera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67B8" w14:textId="04662CFE" w:rsidR="00F14090" w:rsidRDefault="00F14090" w:rsidP="0035027C">
    <w:pPr>
      <w:pStyle w:val="Hlavika"/>
      <w:ind w:left="-141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8F33" w14:textId="77777777" w:rsidR="00F14090" w:rsidRPr="00050AB4" w:rsidRDefault="00713C01" w:rsidP="00050AB4">
    <w:pPr>
      <w:pStyle w:val="Hlavika"/>
      <w:ind w:left="-1417"/>
    </w:pPr>
    <w:r>
      <w:rPr>
        <w:noProof/>
        <w:lang w:eastAsia="sk-SK"/>
      </w:rPr>
      <w:drawing>
        <wp:inline distT="0" distB="0" distL="0" distR="0" wp14:anchorId="17E8B0DA" wp14:editId="54D548C0">
          <wp:extent cx="7570800" cy="1256400"/>
          <wp:effectExtent l="0" t="0" r="0" b="127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2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578C"/>
    <w:multiLevelType w:val="hybridMultilevel"/>
    <w:tmpl w:val="E1A29CC2"/>
    <w:lvl w:ilvl="0" w:tplc="041B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69233C7"/>
    <w:multiLevelType w:val="hybridMultilevel"/>
    <w:tmpl w:val="74E84A70"/>
    <w:lvl w:ilvl="0" w:tplc="60C6FEFA">
      <w:numFmt w:val="bullet"/>
      <w:lvlText w:val="-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078357AB"/>
    <w:multiLevelType w:val="hybridMultilevel"/>
    <w:tmpl w:val="C48CA70A"/>
    <w:lvl w:ilvl="0" w:tplc="A39ACA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0CA37507"/>
    <w:multiLevelType w:val="hybridMultilevel"/>
    <w:tmpl w:val="A99A225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F07515"/>
    <w:multiLevelType w:val="hybridMultilevel"/>
    <w:tmpl w:val="729E9AD0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63F16BC"/>
    <w:multiLevelType w:val="hybridMultilevel"/>
    <w:tmpl w:val="6A049C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E25E4"/>
    <w:multiLevelType w:val="hybridMultilevel"/>
    <w:tmpl w:val="1F2A0432"/>
    <w:lvl w:ilvl="0" w:tplc="CACC6F6C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20175C63"/>
    <w:multiLevelType w:val="hybridMultilevel"/>
    <w:tmpl w:val="03308DC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6454B"/>
    <w:multiLevelType w:val="hybridMultilevel"/>
    <w:tmpl w:val="0EF2A5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95BF5"/>
    <w:multiLevelType w:val="hybridMultilevel"/>
    <w:tmpl w:val="A1A2750C"/>
    <w:lvl w:ilvl="0" w:tplc="BA806A9A">
      <w:start w:val="1"/>
      <w:numFmt w:val="bullet"/>
      <w:suff w:val="space"/>
      <w:lvlText w:val=""/>
      <w:lvlJc w:val="left"/>
      <w:pPr>
        <w:ind w:left="851" w:hanging="28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4DE6D34"/>
    <w:multiLevelType w:val="hybridMultilevel"/>
    <w:tmpl w:val="DE1EA526"/>
    <w:lvl w:ilvl="0" w:tplc="F678E18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3B9A445E"/>
    <w:multiLevelType w:val="hybridMultilevel"/>
    <w:tmpl w:val="14A099E6"/>
    <w:lvl w:ilvl="0" w:tplc="041B000B">
      <w:start w:val="1"/>
      <w:numFmt w:val="bullet"/>
      <w:lvlText w:val=""/>
      <w:lvlJc w:val="left"/>
      <w:pPr>
        <w:ind w:left="123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2" w15:restartNumberingAfterBreak="0">
    <w:nsid w:val="3E353307"/>
    <w:multiLevelType w:val="multilevel"/>
    <w:tmpl w:val="EB6C4234"/>
    <w:lvl w:ilvl="0">
      <w:start w:val="3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548DD4" w:themeColor="text2" w:themeTint="99"/>
        <w:sz w:val="28"/>
        <w:szCs w:val="28"/>
      </w:rPr>
    </w:lvl>
    <w:lvl w:ilvl="1">
      <w:start w:val="2"/>
      <w:numFmt w:val="lowerLetter"/>
      <w:lvlText w:val="%2)"/>
      <w:lvlJc w:val="left"/>
      <w:pPr>
        <w:tabs>
          <w:tab w:val="num" w:pos="567"/>
        </w:tabs>
        <w:ind w:left="397" w:firstLine="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13" w15:restartNumberingAfterBreak="0">
    <w:nsid w:val="424D386F"/>
    <w:multiLevelType w:val="hybridMultilevel"/>
    <w:tmpl w:val="F73C5566"/>
    <w:lvl w:ilvl="0" w:tplc="5B66C62E">
      <w:start w:val="1"/>
      <w:numFmt w:val="bullet"/>
      <w:suff w:val="space"/>
      <w:lvlText w:val=""/>
      <w:lvlJc w:val="left"/>
      <w:pPr>
        <w:ind w:left="851" w:hanging="28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2F022CB"/>
    <w:multiLevelType w:val="hybridMultilevel"/>
    <w:tmpl w:val="11F8B610"/>
    <w:lvl w:ilvl="0" w:tplc="71F4114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52CD2"/>
    <w:multiLevelType w:val="hybridMultilevel"/>
    <w:tmpl w:val="B5502ED2"/>
    <w:lvl w:ilvl="0" w:tplc="041B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6" w15:restartNumberingAfterBreak="0">
    <w:nsid w:val="4B177497"/>
    <w:multiLevelType w:val="hybridMultilevel"/>
    <w:tmpl w:val="F5BCF49A"/>
    <w:lvl w:ilvl="0" w:tplc="92344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5540E"/>
    <w:multiLevelType w:val="hybridMultilevel"/>
    <w:tmpl w:val="4F500974"/>
    <w:lvl w:ilvl="0" w:tplc="F0442644">
      <w:start w:val="1"/>
      <w:numFmt w:val="bullet"/>
      <w:lvlText w:val=""/>
      <w:lvlJc w:val="left"/>
      <w:pPr>
        <w:ind w:left="851" w:hanging="284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BA702B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36266"/>
    <w:multiLevelType w:val="multilevel"/>
    <w:tmpl w:val="27D80BB0"/>
    <w:lvl w:ilvl="0">
      <w:start w:val="4"/>
      <w:numFmt w:val="decimal"/>
      <w:pStyle w:val="vyzvalanky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10" w:hanging="113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20" w15:restartNumberingAfterBreak="0">
    <w:nsid w:val="5192275F"/>
    <w:multiLevelType w:val="hybridMultilevel"/>
    <w:tmpl w:val="DF8475B2"/>
    <w:lvl w:ilvl="0" w:tplc="1BFAB974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C6F80"/>
    <w:multiLevelType w:val="hybridMultilevel"/>
    <w:tmpl w:val="C0C27A9C"/>
    <w:lvl w:ilvl="0" w:tplc="82B6168A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34005AA"/>
    <w:multiLevelType w:val="hybridMultilevel"/>
    <w:tmpl w:val="D0585150"/>
    <w:lvl w:ilvl="0" w:tplc="BCF45DC6">
      <w:start w:val="1"/>
      <w:numFmt w:val="lowerLetter"/>
      <w:lvlText w:val="%1)"/>
      <w:lvlJc w:val="left"/>
      <w:pPr>
        <w:ind w:left="910" w:hanging="360"/>
      </w:pPr>
      <w:rPr>
        <w:rFonts w:ascii="Calibri" w:eastAsia="Arial" w:hAnsi="Calibri" w:cs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630" w:hanging="360"/>
      </w:pPr>
    </w:lvl>
    <w:lvl w:ilvl="2" w:tplc="041B001B" w:tentative="1">
      <w:start w:val="1"/>
      <w:numFmt w:val="lowerRoman"/>
      <w:lvlText w:val="%3."/>
      <w:lvlJc w:val="right"/>
      <w:pPr>
        <w:ind w:left="2350" w:hanging="180"/>
      </w:pPr>
    </w:lvl>
    <w:lvl w:ilvl="3" w:tplc="041B000F" w:tentative="1">
      <w:start w:val="1"/>
      <w:numFmt w:val="decimal"/>
      <w:lvlText w:val="%4."/>
      <w:lvlJc w:val="left"/>
      <w:pPr>
        <w:ind w:left="3070" w:hanging="360"/>
      </w:pPr>
    </w:lvl>
    <w:lvl w:ilvl="4" w:tplc="041B0019" w:tentative="1">
      <w:start w:val="1"/>
      <w:numFmt w:val="lowerLetter"/>
      <w:lvlText w:val="%5."/>
      <w:lvlJc w:val="left"/>
      <w:pPr>
        <w:ind w:left="3790" w:hanging="360"/>
      </w:pPr>
    </w:lvl>
    <w:lvl w:ilvl="5" w:tplc="041B001B" w:tentative="1">
      <w:start w:val="1"/>
      <w:numFmt w:val="lowerRoman"/>
      <w:lvlText w:val="%6."/>
      <w:lvlJc w:val="right"/>
      <w:pPr>
        <w:ind w:left="4510" w:hanging="180"/>
      </w:pPr>
    </w:lvl>
    <w:lvl w:ilvl="6" w:tplc="041B000F" w:tentative="1">
      <w:start w:val="1"/>
      <w:numFmt w:val="decimal"/>
      <w:lvlText w:val="%7."/>
      <w:lvlJc w:val="left"/>
      <w:pPr>
        <w:ind w:left="5230" w:hanging="360"/>
      </w:pPr>
    </w:lvl>
    <w:lvl w:ilvl="7" w:tplc="041B0019" w:tentative="1">
      <w:start w:val="1"/>
      <w:numFmt w:val="lowerLetter"/>
      <w:lvlText w:val="%8."/>
      <w:lvlJc w:val="left"/>
      <w:pPr>
        <w:ind w:left="5950" w:hanging="360"/>
      </w:pPr>
    </w:lvl>
    <w:lvl w:ilvl="8" w:tplc="041B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3" w15:restartNumberingAfterBreak="0">
    <w:nsid w:val="5660705A"/>
    <w:multiLevelType w:val="multilevel"/>
    <w:tmpl w:val="041B001D"/>
    <w:styleLink w:val="Vzv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9CC23A5"/>
    <w:multiLevelType w:val="multilevel"/>
    <w:tmpl w:val="DFEAB5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A885AF5"/>
    <w:multiLevelType w:val="hybridMultilevel"/>
    <w:tmpl w:val="5F98C140"/>
    <w:lvl w:ilvl="0" w:tplc="4A6C94DC">
      <w:start w:val="1"/>
      <w:numFmt w:val="lowerLetter"/>
      <w:lvlText w:val="%1)"/>
      <w:lvlJc w:val="left"/>
      <w:pPr>
        <w:ind w:left="999" w:hanging="43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CEA58D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D7139"/>
    <w:multiLevelType w:val="hybridMultilevel"/>
    <w:tmpl w:val="AFFE45DA"/>
    <w:lvl w:ilvl="0" w:tplc="041B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8" w15:restartNumberingAfterBreak="0">
    <w:nsid w:val="610128C5"/>
    <w:multiLevelType w:val="hybridMultilevel"/>
    <w:tmpl w:val="B61E2230"/>
    <w:lvl w:ilvl="0" w:tplc="041B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9" w15:restartNumberingAfterBreak="0">
    <w:nsid w:val="65CA334E"/>
    <w:multiLevelType w:val="hybridMultilevel"/>
    <w:tmpl w:val="EB662F38"/>
    <w:lvl w:ilvl="0" w:tplc="11AE9B5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0" w15:restartNumberingAfterBreak="0">
    <w:nsid w:val="69437850"/>
    <w:multiLevelType w:val="hybridMultilevel"/>
    <w:tmpl w:val="CBDA0A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</w:lvl>
    <w:lvl w:ilvl="4">
      <w:start w:val="1"/>
      <w:numFmt w:val="decimal"/>
      <w:isLgl/>
      <w:lvlText w:val="%1.%2.%3.%4.%5"/>
      <w:lvlJc w:val="left"/>
      <w:pPr>
        <w:ind w:left="2130" w:hanging="1080"/>
      </w:pPr>
    </w:lvl>
    <w:lvl w:ilvl="5">
      <w:start w:val="1"/>
      <w:numFmt w:val="decimal"/>
      <w:isLgl/>
      <w:lvlText w:val="%1.%2.%3.%4.%5.%6"/>
      <w:lvlJc w:val="left"/>
      <w:pPr>
        <w:ind w:left="2130" w:hanging="1080"/>
      </w:pPr>
    </w:lvl>
    <w:lvl w:ilvl="6">
      <w:start w:val="1"/>
      <w:numFmt w:val="decimal"/>
      <w:isLgl/>
      <w:lvlText w:val="%1.%2.%3.%4.%5.%6.%7"/>
      <w:lvlJc w:val="left"/>
      <w:pPr>
        <w:ind w:left="2490" w:hanging="1440"/>
      </w:p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</w:lvl>
  </w:abstractNum>
  <w:abstractNum w:abstractNumId="32" w15:restartNumberingAfterBreak="0">
    <w:nsid w:val="7003637B"/>
    <w:multiLevelType w:val="hybridMultilevel"/>
    <w:tmpl w:val="368E423A"/>
    <w:lvl w:ilvl="0" w:tplc="2884B9AE">
      <w:start w:val="1"/>
      <w:numFmt w:val="lowerLetter"/>
      <w:lvlText w:val="%1)"/>
      <w:lvlJc w:val="left"/>
      <w:pPr>
        <w:ind w:left="765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754115B2"/>
    <w:multiLevelType w:val="multilevel"/>
    <w:tmpl w:val="EBD27456"/>
    <w:lvl w:ilvl="0">
      <w:start w:val="1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567"/>
        </w:tabs>
        <w:ind w:left="777" w:hanging="2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3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754146">
    <w:abstractNumId w:val="33"/>
  </w:num>
  <w:num w:numId="2" w16cid:durableId="1004284707">
    <w:abstractNumId w:val="23"/>
  </w:num>
  <w:num w:numId="3" w16cid:durableId="174807387">
    <w:abstractNumId w:val="12"/>
  </w:num>
  <w:num w:numId="4" w16cid:durableId="755320787">
    <w:abstractNumId w:val="19"/>
  </w:num>
  <w:num w:numId="5" w16cid:durableId="541481881">
    <w:abstractNumId w:val="32"/>
  </w:num>
  <w:num w:numId="6" w16cid:durableId="2033023008">
    <w:abstractNumId w:val="18"/>
  </w:num>
  <w:num w:numId="7" w16cid:durableId="1358657146">
    <w:abstractNumId w:val="22"/>
  </w:num>
  <w:num w:numId="8" w16cid:durableId="1566378774">
    <w:abstractNumId w:val="14"/>
  </w:num>
  <w:num w:numId="9" w16cid:durableId="1071544308">
    <w:abstractNumId w:val="5"/>
  </w:num>
  <w:num w:numId="10" w16cid:durableId="1421104746">
    <w:abstractNumId w:val="10"/>
  </w:num>
  <w:num w:numId="11" w16cid:durableId="1200437463">
    <w:abstractNumId w:val="29"/>
  </w:num>
  <w:num w:numId="12" w16cid:durableId="1428887354">
    <w:abstractNumId w:val="15"/>
  </w:num>
  <w:num w:numId="13" w16cid:durableId="2015648348">
    <w:abstractNumId w:val="8"/>
  </w:num>
  <w:num w:numId="14" w16cid:durableId="1694726510">
    <w:abstractNumId w:val="26"/>
  </w:num>
  <w:num w:numId="15" w16cid:durableId="1005206352">
    <w:abstractNumId w:val="2"/>
  </w:num>
  <w:num w:numId="16" w16cid:durableId="172190500">
    <w:abstractNumId w:val="31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88504235">
    <w:abstractNumId w:val="3"/>
  </w:num>
  <w:num w:numId="18" w16cid:durableId="1227567863">
    <w:abstractNumId w:val="16"/>
  </w:num>
  <w:num w:numId="19" w16cid:durableId="1837189060">
    <w:abstractNumId w:val="6"/>
  </w:num>
  <w:num w:numId="20" w16cid:durableId="1712417708">
    <w:abstractNumId w:val="28"/>
  </w:num>
  <w:num w:numId="21" w16cid:durableId="1702785168">
    <w:abstractNumId w:val="20"/>
  </w:num>
  <w:num w:numId="22" w16cid:durableId="282419275">
    <w:abstractNumId w:val="1"/>
  </w:num>
  <w:num w:numId="23" w16cid:durableId="981813771">
    <w:abstractNumId w:val="21"/>
  </w:num>
  <w:num w:numId="24" w16cid:durableId="773013244">
    <w:abstractNumId w:val="4"/>
  </w:num>
  <w:num w:numId="25" w16cid:durableId="1503426606">
    <w:abstractNumId w:val="27"/>
  </w:num>
  <w:num w:numId="26" w16cid:durableId="1329022301">
    <w:abstractNumId w:val="11"/>
  </w:num>
  <w:num w:numId="27" w16cid:durableId="1311907185">
    <w:abstractNumId w:val="7"/>
  </w:num>
  <w:num w:numId="28" w16cid:durableId="1734618024">
    <w:abstractNumId w:val="34"/>
  </w:num>
  <w:num w:numId="29" w16cid:durableId="878202517">
    <w:abstractNumId w:val="30"/>
  </w:num>
  <w:num w:numId="30" w16cid:durableId="866986194">
    <w:abstractNumId w:val="17"/>
  </w:num>
  <w:num w:numId="31" w16cid:durableId="515072251">
    <w:abstractNumId w:val="9"/>
  </w:num>
  <w:num w:numId="32" w16cid:durableId="1080714973">
    <w:abstractNumId w:val="13"/>
  </w:num>
  <w:num w:numId="33" w16cid:durableId="500970132">
    <w:abstractNumId w:val="25"/>
  </w:num>
  <w:num w:numId="34" w16cid:durableId="810708842">
    <w:abstractNumId w:val="24"/>
  </w:num>
  <w:num w:numId="35" w16cid:durableId="251859946">
    <w:abstractNumId w:val="0"/>
  </w:num>
  <w:num w:numId="36" w16cid:durableId="1336110509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8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90"/>
    <w:rsid w:val="00002422"/>
    <w:rsid w:val="0001271E"/>
    <w:rsid w:val="000200E2"/>
    <w:rsid w:val="00021F4C"/>
    <w:rsid w:val="00024B56"/>
    <w:rsid w:val="00032EFA"/>
    <w:rsid w:val="00033094"/>
    <w:rsid w:val="000338C1"/>
    <w:rsid w:val="00036964"/>
    <w:rsid w:val="00037B79"/>
    <w:rsid w:val="00037FCA"/>
    <w:rsid w:val="00045046"/>
    <w:rsid w:val="0004531E"/>
    <w:rsid w:val="00050AB4"/>
    <w:rsid w:val="000514EF"/>
    <w:rsid w:val="00051D56"/>
    <w:rsid w:val="00063F3D"/>
    <w:rsid w:val="00065E62"/>
    <w:rsid w:val="00065F6D"/>
    <w:rsid w:val="0007055C"/>
    <w:rsid w:val="00075D50"/>
    <w:rsid w:val="0007638B"/>
    <w:rsid w:val="00084351"/>
    <w:rsid w:val="00091C9A"/>
    <w:rsid w:val="00095262"/>
    <w:rsid w:val="0009755D"/>
    <w:rsid w:val="000A1962"/>
    <w:rsid w:val="000A239E"/>
    <w:rsid w:val="000A2F4A"/>
    <w:rsid w:val="000A3D13"/>
    <w:rsid w:val="000A3E3D"/>
    <w:rsid w:val="000A4918"/>
    <w:rsid w:val="000A769C"/>
    <w:rsid w:val="000B0987"/>
    <w:rsid w:val="000B4653"/>
    <w:rsid w:val="000C663C"/>
    <w:rsid w:val="000D4ADF"/>
    <w:rsid w:val="000D6998"/>
    <w:rsid w:val="000D6B78"/>
    <w:rsid w:val="000E020E"/>
    <w:rsid w:val="000E3864"/>
    <w:rsid w:val="000E3995"/>
    <w:rsid w:val="000F0BD4"/>
    <w:rsid w:val="000F0D46"/>
    <w:rsid w:val="001036FC"/>
    <w:rsid w:val="00113E7C"/>
    <w:rsid w:val="00114F79"/>
    <w:rsid w:val="00117D2E"/>
    <w:rsid w:val="00120DE8"/>
    <w:rsid w:val="001229D5"/>
    <w:rsid w:val="0012386B"/>
    <w:rsid w:val="0012561E"/>
    <w:rsid w:val="001275B5"/>
    <w:rsid w:val="00127873"/>
    <w:rsid w:val="00135CEB"/>
    <w:rsid w:val="00141ABE"/>
    <w:rsid w:val="00155A8F"/>
    <w:rsid w:val="00156E52"/>
    <w:rsid w:val="0016252E"/>
    <w:rsid w:val="00165627"/>
    <w:rsid w:val="00167096"/>
    <w:rsid w:val="00171D80"/>
    <w:rsid w:val="001744EF"/>
    <w:rsid w:val="00175BF6"/>
    <w:rsid w:val="0017690D"/>
    <w:rsid w:val="00185004"/>
    <w:rsid w:val="001852CF"/>
    <w:rsid w:val="00186766"/>
    <w:rsid w:val="00187D5B"/>
    <w:rsid w:val="00187E0E"/>
    <w:rsid w:val="0019484C"/>
    <w:rsid w:val="00194E03"/>
    <w:rsid w:val="00194FCD"/>
    <w:rsid w:val="001A1CA1"/>
    <w:rsid w:val="001A2CF9"/>
    <w:rsid w:val="001A435D"/>
    <w:rsid w:val="001B16B3"/>
    <w:rsid w:val="001B16ED"/>
    <w:rsid w:val="001B3209"/>
    <w:rsid w:val="001C1B04"/>
    <w:rsid w:val="001C616E"/>
    <w:rsid w:val="001C6A88"/>
    <w:rsid w:val="001D2CA3"/>
    <w:rsid w:val="001D6E0E"/>
    <w:rsid w:val="001E11A8"/>
    <w:rsid w:val="001E19D6"/>
    <w:rsid w:val="001E41EA"/>
    <w:rsid w:val="001E5169"/>
    <w:rsid w:val="001E604B"/>
    <w:rsid w:val="001F0554"/>
    <w:rsid w:val="001F359E"/>
    <w:rsid w:val="001F69CA"/>
    <w:rsid w:val="001F71D1"/>
    <w:rsid w:val="00203801"/>
    <w:rsid w:val="00205830"/>
    <w:rsid w:val="00211FB1"/>
    <w:rsid w:val="0021347B"/>
    <w:rsid w:val="00213526"/>
    <w:rsid w:val="00213CBF"/>
    <w:rsid w:val="00225FEE"/>
    <w:rsid w:val="002453CC"/>
    <w:rsid w:val="00245AED"/>
    <w:rsid w:val="00257120"/>
    <w:rsid w:val="00262BBE"/>
    <w:rsid w:val="0026431A"/>
    <w:rsid w:val="00266EB6"/>
    <w:rsid w:val="00270C56"/>
    <w:rsid w:val="00274170"/>
    <w:rsid w:val="00277A39"/>
    <w:rsid w:val="00277CEA"/>
    <w:rsid w:val="002801AB"/>
    <w:rsid w:val="00291A96"/>
    <w:rsid w:val="00293494"/>
    <w:rsid w:val="00297444"/>
    <w:rsid w:val="00297B91"/>
    <w:rsid w:val="00297F94"/>
    <w:rsid w:val="002A098A"/>
    <w:rsid w:val="002A1A85"/>
    <w:rsid w:val="002A481D"/>
    <w:rsid w:val="002B0234"/>
    <w:rsid w:val="002B1986"/>
    <w:rsid w:val="002B4AE9"/>
    <w:rsid w:val="002C1B4C"/>
    <w:rsid w:val="002D054B"/>
    <w:rsid w:val="002D3D02"/>
    <w:rsid w:val="002D3E06"/>
    <w:rsid w:val="002E2B61"/>
    <w:rsid w:val="002E36FB"/>
    <w:rsid w:val="002E431B"/>
    <w:rsid w:val="002E66C0"/>
    <w:rsid w:val="002F07E5"/>
    <w:rsid w:val="002F0D3F"/>
    <w:rsid w:val="002F276B"/>
    <w:rsid w:val="002F5AFB"/>
    <w:rsid w:val="002F5E98"/>
    <w:rsid w:val="00300AF1"/>
    <w:rsid w:val="003013EA"/>
    <w:rsid w:val="00302B1A"/>
    <w:rsid w:val="00306940"/>
    <w:rsid w:val="00312388"/>
    <w:rsid w:val="00313A55"/>
    <w:rsid w:val="00315A96"/>
    <w:rsid w:val="00325C5D"/>
    <w:rsid w:val="00334491"/>
    <w:rsid w:val="00345FFB"/>
    <w:rsid w:val="003474AD"/>
    <w:rsid w:val="0035027C"/>
    <w:rsid w:val="00352F7B"/>
    <w:rsid w:val="00353155"/>
    <w:rsid w:val="00360584"/>
    <w:rsid w:val="00361369"/>
    <w:rsid w:val="00361EA5"/>
    <w:rsid w:val="0036274F"/>
    <w:rsid w:val="003660BC"/>
    <w:rsid w:val="003679F0"/>
    <w:rsid w:val="00380DE9"/>
    <w:rsid w:val="003933B5"/>
    <w:rsid w:val="00394D55"/>
    <w:rsid w:val="003A7BB3"/>
    <w:rsid w:val="003B19F7"/>
    <w:rsid w:val="003B2A25"/>
    <w:rsid w:val="003B2ECF"/>
    <w:rsid w:val="003B40C4"/>
    <w:rsid w:val="003C6EBE"/>
    <w:rsid w:val="003D19E8"/>
    <w:rsid w:val="003D246B"/>
    <w:rsid w:val="003F03EC"/>
    <w:rsid w:val="003F68BC"/>
    <w:rsid w:val="00400C51"/>
    <w:rsid w:val="00401C30"/>
    <w:rsid w:val="00401E8C"/>
    <w:rsid w:val="00404E78"/>
    <w:rsid w:val="00406B37"/>
    <w:rsid w:val="004127F2"/>
    <w:rsid w:val="00416456"/>
    <w:rsid w:val="004220F3"/>
    <w:rsid w:val="0042212F"/>
    <w:rsid w:val="0042402E"/>
    <w:rsid w:val="00431D5F"/>
    <w:rsid w:val="00441A0A"/>
    <w:rsid w:val="004433C6"/>
    <w:rsid w:val="00450022"/>
    <w:rsid w:val="00451600"/>
    <w:rsid w:val="00454632"/>
    <w:rsid w:val="00454AE0"/>
    <w:rsid w:val="00464935"/>
    <w:rsid w:val="00472410"/>
    <w:rsid w:val="004744A3"/>
    <w:rsid w:val="004765E2"/>
    <w:rsid w:val="00476976"/>
    <w:rsid w:val="00477F98"/>
    <w:rsid w:val="0048109B"/>
    <w:rsid w:val="0048124C"/>
    <w:rsid w:val="004856C5"/>
    <w:rsid w:val="00486904"/>
    <w:rsid w:val="00486FBC"/>
    <w:rsid w:val="00494404"/>
    <w:rsid w:val="004A3249"/>
    <w:rsid w:val="004A3BEF"/>
    <w:rsid w:val="004A50FA"/>
    <w:rsid w:val="004A55E5"/>
    <w:rsid w:val="004B1E32"/>
    <w:rsid w:val="004B445E"/>
    <w:rsid w:val="004B504D"/>
    <w:rsid w:val="004B65E1"/>
    <w:rsid w:val="004C0DA3"/>
    <w:rsid w:val="004C0E98"/>
    <w:rsid w:val="004C1298"/>
    <w:rsid w:val="004D2D33"/>
    <w:rsid w:val="004D2D5C"/>
    <w:rsid w:val="004E55B1"/>
    <w:rsid w:val="004F03F9"/>
    <w:rsid w:val="004F3E8F"/>
    <w:rsid w:val="004F583E"/>
    <w:rsid w:val="004F7224"/>
    <w:rsid w:val="005025CD"/>
    <w:rsid w:val="00504DFA"/>
    <w:rsid w:val="00505C6B"/>
    <w:rsid w:val="005071D2"/>
    <w:rsid w:val="00507966"/>
    <w:rsid w:val="00512255"/>
    <w:rsid w:val="005135F2"/>
    <w:rsid w:val="00513753"/>
    <w:rsid w:val="00521FD8"/>
    <w:rsid w:val="00522794"/>
    <w:rsid w:val="005236E5"/>
    <w:rsid w:val="0052407D"/>
    <w:rsid w:val="00534033"/>
    <w:rsid w:val="005356DD"/>
    <w:rsid w:val="0053655C"/>
    <w:rsid w:val="00537A95"/>
    <w:rsid w:val="00542274"/>
    <w:rsid w:val="00542D19"/>
    <w:rsid w:val="0054539C"/>
    <w:rsid w:val="005522BB"/>
    <w:rsid w:val="005534EF"/>
    <w:rsid w:val="005541DB"/>
    <w:rsid w:val="0055455B"/>
    <w:rsid w:val="005655DB"/>
    <w:rsid w:val="00567FE5"/>
    <w:rsid w:val="0057058A"/>
    <w:rsid w:val="00571C1E"/>
    <w:rsid w:val="0057325C"/>
    <w:rsid w:val="0058218B"/>
    <w:rsid w:val="00582755"/>
    <w:rsid w:val="00583323"/>
    <w:rsid w:val="00584CBC"/>
    <w:rsid w:val="00585327"/>
    <w:rsid w:val="00595334"/>
    <w:rsid w:val="0059724C"/>
    <w:rsid w:val="005975F4"/>
    <w:rsid w:val="005A094D"/>
    <w:rsid w:val="005A2648"/>
    <w:rsid w:val="005B4428"/>
    <w:rsid w:val="005C55A3"/>
    <w:rsid w:val="005C56BC"/>
    <w:rsid w:val="005D011A"/>
    <w:rsid w:val="005D78CE"/>
    <w:rsid w:val="005E4C4F"/>
    <w:rsid w:val="005E55E4"/>
    <w:rsid w:val="005F03F6"/>
    <w:rsid w:val="006020B9"/>
    <w:rsid w:val="00602E79"/>
    <w:rsid w:val="00603E24"/>
    <w:rsid w:val="0061260E"/>
    <w:rsid w:val="006158A8"/>
    <w:rsid w:val="0061672F"/>
    <w:rsid w:val="006167B9"/>
    <w:rsid w:val="00616A03"/>
    <w:rsid w:val="006236D7"/>
    <w:rsid w:val="0062573E"/>
    <w:rsid w:val="00630156"/>
    <w:rsid w:val="00632F64"/>
    <w:rsid w:val="00635072"/>
    <w:rsid w:val="0064080C"/>
    <w:rsid w:val="006531AC"/>
    <w:rsid w:val="0065567A"/>
    <w:rsid w:val="0066170D"/>
    <w:rsid w:val="00661D8F"/>
    <w:rsid w:val="00662B03"/>
    <w:rsid w:val="00675538"/>
    <w:rsid w:val="00681C80"/>
    <w:rsid w:val="006843B0"/>
    <w:rsid w:val="006843F6"/>
    <w:rsid w:val="00687801"/>
    <w:rsid w:val="00693889"/>
    <w:rsid w:val="00695B4F"/>
    <w:rsid w:val="00696236"/>
    <w:rsid w:val="006A0B45"/>
    <w:rsid w:val="006A291B"/>
    <w:rsid w:val="006A45B5"/>
    <w:rsid w:val="006A63DF"/>
    <w:rsid w:val="006C0151"/>
    <w:rsid w:val="006C030B"/>
    <w:rsid w:val="006C0407"/>
    <w:rsid w:val="006C7BEE"/>
    <w:rsid w:val="006D0997"/>
    <w:rsid w:val="006D1475"/>
    <w:rsid w:val="006D1C43"/>
    <w:rsid w:val="006D2C97"/>
    <w:rsid w:val="006D4313"/>
    <w:rsid w:val="006D5E6F"/>
    <w:rsid w:val="006E183A"/>
    <w:rsid w:val="006E28CB"/>
    <w:rsid w:val="006E59D2"/>
    <w:rsid w:val="006F1E13"/>
    <w:rsid w:val="006F478E"/>
    <w:rsid w:val="0070353B"/>
    <w:rsid w:val="007042EC"/>
    <w:rsid w:val="00707132"/>
    <w:rsid w:val="0071078B"/>
    <w:rsid w:val="007114D3"/>
    <w:rsid w:val="00713C01"/>
    <w:rsid w:val="0071407E"/>
    <w:rsid w:val="0071425C"/>
    <w:rsid w:val="007208CB"/>
    <w:rsid w:val="007214C3"/>
    <w:rsid w:val="007238DC"/>
    <w:rsid w:val="00726DAE"/>
    <w:rsid w:val="007306A3"/>
    <w:rsid w:val="00732F8D"/>
    <w:rsid w:val="00736218"/>
    <w:rsid w:val="00742CB1"/>
    <w:rsid w:val="00745BE3"/>
    <w:rsid w:val="00751102"/>
    <w:rsid w:val="00754792"/>
    <w:rsid w:val="00757342"/>
    <w:rsid w:val="0076672F"/>
    <w:rsid w:val="007676BF"/>
    <w:rsid w:val="00767BC1"/>
    <w:rsid w:val="00770435"/>
    <w:rsid w:val="00772C10"/>
    <w:rsid w:val="007805D8"/>
    <w:rsid w:val="00783E00"/>
    <w:rsid w:val="007867D7"/>
    <w:rsid w:val="00791113"/>
    <w:rsid w:val="00794CC7"/>
    <w:rsid w:val="007A0ADF"/>
    <w:rsid w:val="007A6FB0"/>
    <w:rsid w:val="007B0404"/>
    <w:rsid w:val="007B137B"/>
    <w:rsid w:val="007B2BF5"/>
    <w:rsid w:val="007B450C"/>
    <w:rsid w:val="007B6818"/>
    <w:rsid w:val="007B6B82"/>
    <w:rsid w:val="007B7D76"/>
    <w:rsid w:val="007C2E18"/>
    <w:rsid w:val="007C6B14"/>
    <w:rsid w:val="007C7C60"/>
    <w:rsid w:val="007D599D"/>
    <w:rsid w:val="007E145D"/>
    <w:rsid w:val="007E1461"/>
    <w:rsid w:val="007E39FF"/>
    <w:rsid w:val="007E786E"/>
    <w:rsid w:val="007F0ED0"/>
    <w:rsid w:val="007F7679"/>
    <w:rsid w:val="0080277F"/>
    <w:rsid w:val="00803904"/>
    <w:rsid w:val="0081198B"/>
    <w:rsid w:val="0081777B"/>
    <w:rsid w:val="008228FF"/>
    <w:rsid w:val="00833D19"/>
    <w:rsid w:val="0083547A"/>
    <w:rsid w:val="00840EE0"/>
    <w:rsid w:val="008417D5"/>
    <w:rsid w:val="008425E2"/>
    <w:rsid w:val="00843380"/>
    <w:rsid w:val="00844258"/>
    <w:rsid w:val="008448A7"/>
    <w:rsid w:val="0084568A"/>
    <w:rsid w:val="00846B0E"/>
    <w:rsid w:val="008504ED"/>
    <w:rsid w:val="00856943"/>
    <w:rsid w:val="008570FF"/>
    <w:rsid w:val="008616FF"/>
    <w:rsid w:val="00871037"/>
    <w:rsid w:val="00877E0B"/>
    <w:rsid w:val="00890814"/>
    <w:rsid w:val="0089123F"/>
    <w:rsid w:val="00895E51"/>
    <w:rsid w:val="008963F3"/>
    <w:rsid w:val="00897E6E"/>
    <w:rsid w:val="008A320E"/>
    <w:rsid w:val="008A7B10"/>
    <w:rsid w:val="008B082C"/>
    <w:rsid w:val="008B4A51"/>
    <w:rsid w:val="008C1B2F"/>
    <w:rsid w:val="008C553F"/>
    <w:rsid w:val="008C7BBE"/>
    <w:rsid w:val="008D1B99"/>
    <w:rsid w:val="008D1C87"/>
    <w:rsid w:val="008D3AC6"/>
    <w:rsid w:val="008D3EAE"/>
    <w:rsid w:val="008D4113"/>
    <w:rsid w:val="008D462B"/>
    <w:rsid w:val="008D6B7D"/>
    <w:rsid w:val="008E2F6D"/>
    <w:rsid w:val="008F3DF9"/>
    <w:rsid w:val="008F5FF9"/>
    <w:rsid w:val="008F6202"/>
    <w:rsid w:val="009043FD"/>
    <w:rsid w:val="0090444A"/>
    <w:rsid w:val="009050A9"/>
    <w:rsid w:val="00907061"/>
    <w:rsid w:val="0092048A"/>
    <w:rsid w:val="0092159A"/>
    <w:rsid w:val="009228C7"/>
    <w:rsid w:val="0092300B"/>
    <w:rsid w:val="00930F2A"/>
    <w:rsid w:val="009331CC"/>
    <w:rsid w:val="009416A1"/>
    <w:rsid w:val="0094438A"/>
    <w:rsid w:val="009473CC"/>
    <w:rsid w:val="00950F44"/>
    <w:rsid w:val="0095210A"/>
    <w:rsid w:val="00957EB7"/>
    <w:rsid w:val="0096209A"/>
    <w:rsid w:val="0096382C"/>
    <w:rsid w:val="00963B88"/>
    <w:rsid w:val="00970AEB"/>
    <w:rsid w:val="00973A94"/>
    <w:rsid w:val="00974C52"/>
    <w:rsid w:val="0097675F"/>
    <w:rsid w:val="00976DD0"/>
    <w:rsid w:val="009773DA"/>
    <w:rsid w:val="00981BEA"/>
    <w:rsid w:val="00984BAF"/>
    <w:rsid w:val="00986664"/>
    <w:rsid w:val="009875D2"/>
    <w:rsid w:val="00990923"/>
    <w:rsid w:val="00990FAE"/>
    <w:rsid w:val="0099218E"/>
    <w:rsid w:val="00996919"/>
    <w:rsid w:val="009973DE"/>
    <w:rsid w:val="009A3D0B"/>
    <w:rsid w:val="009A7AB0"/>
    <w:rsid w:val="009B0997"/>
    <w:rsid w:val="009B20AD"/>
    <w:rsid w:val="009B3222"/>
    <w:rsid w:val="009B6A6D"/>
    <w:rsid w:val="009C7CD5"/>
    <w:rsid w:val="009D6D31"/>
    <w:rsid w:val="009D7C2E"/>
    <w:rsid w:val="009E086C"/>
    <w:rsid w:val="009E385D"/>
    <w:rsid w:val="009E6ECB"/>
    <w:rsid w:val="009E770F"/>
    <w:rsid w:val="009F162E"/>
    <w:rsid w:val="009F196F"/>
    <w:rsid w:val="009F7A37"/>
    <w:rsid w:val="00A0435A"/>
    <w:rsid w:val="00A15E27"/>
    <w:rsid w:val="00A20AD3"/>
    <w:rsid w:val="00A2118D"/>
    <w:rsid w:val="00A234C6"/>
    <w:rsid w:val="00A2660B"/>
    <w:rsid w:val="00A27198"/>
    <w:rsid w:val="00A3260E"/>
    <w:rsid w:val="00A42445"/>
    <w:rsid w:val="00A46257"/>
    <w:rsid w:val="00A50456"/>
    <w:rsid w:val="00A55249"/>
    <w:rsid w:val="00A674C8"/>
    <w:rsid w:val="00A701FB"/>
    <w:rsid w:val="00A72FEB"/>
    <w:rsid w:val="00A73134"/>
    <w:rsid w:val="00A74C38"/>
    <w:rsid w:val="00A775E4"/>
    <w:rsid w:val="00A80D8C"/>
    <w:rsid w:val="00A826F2"/>
    <w:rsid w:val="00A8748A"/>
    <w:rsid w:val="00A936A4"/>
    <w:rsid w:val="00A9706C"/>
    <w:rsid w:val="00AA31D5"/>
    <w:rsid w:val="00AA55B6"/>
    <w:rsid w:val="00AA7F88"/>
    <w:rsid w:val="00AB1613"/>
    <w:rsid w:val="00AB2A7A"/>
    <w:rsid w:val="00AC221F"/>
    <w:rsid w:val="00AD347C"/>
    <w:rsid w:val="00AD7542"/>
    <w:rsid w:val="00AE190C"/>
    <w:rsid w:val="00AE419D"/>
    <w:rsid w:val="00AE5654"/>
    <w:rsid w:val="00AF071B"/>
    <w:rsid w:val="00AF245E"/>
    <w:rsid w:val="00B01F81"/>
    <w:rsid w:val="00B01FA1"/>
    <w:rsid w:val="00B02E29"/>
    <w:rsid w:val="00B10373"/>
    <w:rsid w:val="00B11802"/>
    <w:rsid w:val="00B163C8"/>
    <w:rsid w:val="00B1732B"/>
    <w:rsid w:val="00B24CAF"/>
    <w:rsid w:val="00B26B79"/>
    <w:rsid w:val="00B27802"/>
    <w:rsid w:val="00B31E59"/>
    <w:rsid w:val="00B326E0"/>
    <w:rsid w:val="00B56094"/>
    <w:rsid w:val="00B60130"/>
    <w:rsid w:val="00B62853"/>
    <w:rsid w:val="00B639C2"/>
    <w:rsid w:val="00B74793"/>
    <w:rsid w:val="00B82461"/>
    <w:rsid w:val="00B9393D"/>
    <w:rsid w:val="00B94C91"/>
    <w:rsid w:val="00BA0126"/>
    <w:rsid w:val="00BA530B"/>
    <w:rsid w:val="00BB00C8"/>
    <w:rsid w:val="00BB2618"/>
    <w:rsid w:val="00BB6D78"/>
    <w:rsid w:val="00BC006E"/>
    <w:rsid w:val="00BC2AA3"/>
    <w:rsid w:val="00BC3F29"/>
    <w:rsid w:val="00BC7473"/>
    <w:rsid w:val="00BD40CB"/>
    <w:rsid w:val="00BE1F44"/>
    <w:rsid w:val="00BE33ED"/>
    <w:rsid w:val="00BE550F"/>
    <w:rsid w:val="00BF19E1"/>
    <w:rsid w:val="00BF240C"/>
    <w:rsid w:val="00BF4D68"/>
    <w:rsid w:val="00C004BB"/>
    <w:rsid w:val="00C01048"/>
    <w:rsid w:val="00C0169C"/>
    <w:rsid w:val="00C024B0"/>
    <w:rsid w:val="00C03CF9"/>
    <w:rsid w:val="00C059B1"/>
    <w:rsid w:val="00C065D1"/>
    <w:rsid w:val="00C0781B"/>
    <w:rsid w:val="00C106DD"/>
    <w:rsid w:val="00C141A6"/>
    <w:rsid w:val="00C21BEB"/>
    <w:rsid w:val="00C247A8"/>
    <w:rsid w:val="00C31851"/>
    <w:rsid w:val="00C321DE"/>
    <w:rsid w:val="00C3306C"/>
    <w:rsid w:val="00C3330C"/>
    <w:rsid w:val="00C33E09"/>
    <w:rsid w:val="00C36459"/>
    <w:rsid w:val="00C37A2E"/>
    <w:rsid w:val="00C43A8A"/>
    <w:rsid w:val="00C46DF4"/>
    <w:rsid w:val="00C50260"/>
    <w:rsid w:val="00C51DE3"/>
    <w:rsid w:val="00C535B8"/>
    <w:rsid w:val="00C5371D"/>
    <w:rsid w:val="00C53DD3"/>
    <w:rsid w:val="00C55209"/>
    <w:rsid w:val="00C61FBC"/>
    <w:rsid w:val="00C641B1"/>
    <w:rsid w:val="00C64A80"/>
    <w:rsid w:val="00C71CCD"/>
    <w:rsid w:val="00C76082"/>
    <w:rsid w:val="00C84D06"/>
    <w:rsid w:val="00C856A8"/>
    <w:rsid w:val="00C91C45"/>
    <w:rsid w:val="00CA4CDC"/>
    <w:rsid w:val="00CA770A"/>
    <w:rsid w:val="00CB204D"/>
    <w:rsid w:val="00CB2B86"/>
    <w:rsid w:val="00CC34CD"/>
    <w:rsid w:val="00CC4A9B"/>
    <w:rsid w:val="00CC538B"/>
    <w:rsid w:val="00CC7C4D"/>
    <w:rsid w:val="00CD28DB"/>
    <w:rsid w:val="00CD6305"/>
    <w:rsid w:val="00CD7519"/>
    <w:rsid w:val="00CD7B03"/>
    <w:rsid w:val="00CE408B"/>
    <w:rsid w:val="00CF1BE4"/>
    <w:rsid w:val="00CF2C14"/>
    <w:rsid w:val="00CF479B"/>
    <w:rsid w:val="00D0160F"/>
    <w:rsid w:val="00D01ADA"/>
    <w:rsid w:val="00D036DF"/>
    <w:rsid w:val="00D123EA"/>
    <w:rsid w:val="00D152C7"/>
    <w:rsid w:val="00D16487"/>
    <w:rsid w:val="00D22C98"/>
    <w:rsid w:val="00D23007"/>
    <w:rsid w:val="00D24586"/>
    <w:rsid w:val="00D254DA"/>
    <w:rsid w:val="00D30F2D"/>
    <w:rsid w:val="00D35AC9"/>
    <w:rsid w:val="00D36D7D"/>
    <w:rsid w:val="00D3744B"/>
    <w:rsid w:val="00D429D2"/>
    <w:rsid w:val="00D433F1"/>
    <w:rsid w:val="00D43473"/>
    <w:rsid w:val="00D43752"/>
    <w:rsid w:val="00D44D5F"/>
    <w:rsid w:val="00D52001"/>
    <w:rsid w:val="00D52A68"/>
    <w:rsid w:val="00D60A65"/>
    <w:rsid w:val="00D646A4"/>
    <w:rsid w:val="00D677C8"/>
    <w:rsid w:val="00D67DC0"/>
    <w:rsid w:val="00D705C4"/>
    <w:rsid w:val="00D70F10"/>
    <w:rsid w:val="00D71CAE"/>
    <w:rsid w:val="00D729C5"/>
    <w:rsid w:val="00D7355F"/>
    <w:rsid w:val="00D8169B"/>
    <w:rsid w:val="00D8213D"/>
    <w:rsid w:val="00D8241B"/>
    <w:rsid w:val="00D858D6"/>
    <w:rsid w:val="00D93933"/>
    <w:rsid w:val="00D942B6"/>
    <w:rsid w:val="00DA3589"/>
    <w:rsid w:val="00DA53EB"/>
    <w:rsid w:val="00DB01B4"/>
    <w:rsid w:val="00DB1130"/>
    <w:rsid w:val="00DB140D"/>
    <w:rsid w:val="00DB193C"/>
    <w:rsid w:val="00DB387B"/>
    <w:rsid w:val="00DB4C85"/>
    <w:rsid w:val="00DC5DDC"/>
    <w:rsid w:val="00DC6B4F"/>
    <w:rsid w:val="00DC6F95"/>
    <w:rsid w:val="00DD0FA9"/>
    <w:rsid w:val="00DD66B9"/>
    <w:rsid w:val="00DE1E57"/>
    <w:rsid w:val="00DE28FF"/>
    <w:rsid w:val="00DE7462"/>
    <w:rsid w:val="00DE7AE0"/>
    <w:rsid w:val="00DF049B"/>
    <w:rsid w:val="00DF2143"/>
    <w:rsid w:val="00DF231E"/>
    <w:rsid w:val="00DF3C2B"/>
    <w:rsid w:val="00DF4DA5"/>
    <w:rsid w:val="00DF6AD0"/>
    <w:rsid w:val="00DF7B86"/>
    <w:rsid w:val="00E0252A"/>
    <w:rsid w:val="00E1051F"/>
    <w:rsid w:val="00E119C7"/>
    <w:rsid w:val="00E124D7"/>
    <w:rsid w:val="00E2477F"/>
    <w:rsid w:val="00E24B80"/>
    <w:rsid w:val="00E26649"/>
    <w:rsid w:val="00E27901"/>
    <w:rsid w:val="00E4386B"/>
    <w:rsid w:val="00E45F2F"/>
    <w:rsid w:val="00E479BC"/>
    <w:rsid w:val="00E50C46"/>
    <w:rsid w:val="00E54356"/>
    <w:rsid w:val="00E64764"/>
    <w:rsid w:val="00E64DD5"/>
    <w:rsid w:val="00E81C8A"/>
    <w:rsid w:val="00E8336E"/>
    <w:rsid w:val="00E85511"/>
    <w:rsid w:val="00E87E81"/>
    <w:rsid w:val="00E90481"/>
    <w:rsid w:val="00E906FE"/>
    <w:rsid w:val="00E90A44"/>
    <w:rsid w:val="00E95F4E"/>
    <w:rsid w:val="00E96A9F"/>
    <w:rsid w:val="00E97586"/>
    <w:rsid w:val="00EA27D8"/>
    <w:rsid w:val="00EA4889"/>
    <w:rsid w:val="00EA4D69"/>
    <w:rsid w:val="00EA6B70"/>
    <w:rsid w:val="00EB0C82"/>
    <w:rsid w:val="00EB26BE"/>
    <w:rsid w:val="00EB3593"/>
    <w:rsid w:val="00EB4C6E"/>
    <w:rsid w:val="00EC13D2"/>
    <w:rsid w:val="00EC44F1"/>
    <w:rsid w:val="00ED1932"/>
    <w:rsid w:val="00EE40F0"/>
    <w:rsid w:val="00EF111B"/>
    <w:rsid w:val="00F00C2D"/>
    <w:rsid w:val="00F029E9"/>
    <w:rsid w:val="00F0566F"/>
    <w:rsid w:val="00F05AD0"/>
    <w:rsid w:val="00F06DB6"/>
    <w:rsid w:val="00F102BD"/>
    <w:rsid w:val="00F14090"/>
    <w:rsid w:val="00F2139D"/>
    <w:rsid w:val="00F240D6"/>
    <w:rsid w:val="00F24C69"/>
    <w:rsid w:val="00F353FE"/>
    <w:rsid w:val="00F6149B"/>
    <w:rsid w:val="00F625A7"/>
    <w:rsid w:val="00F66608"/>
    <w:rsid w:val="00F75109"/>
    <w:rsid w:val="00F75F17"/>
    <w:rsid w:val="00F802A4"/>
    <w:rsid w:val="00F84291"/>
    <w:rsid w:val="00F90F88"/>
    <w:rsid w:val="00FA265D"/>
    <w:rsid w:val="00FA2E33"/>
    <w:rsid w:val="00FB2454"/>
    <w:rsid w:val="00FB7DB8"/>
    <w:rsid w:val="00FC0C80"/>
    <w:rsid w:val="00FC3BFE"/>
    <w:rsid w:val="00FC4582"/>
    <w:rsid w:val="00FC54CA"/>
    <w:rsid w:val="00FD1555"/>
    <w:rsid w:val="00FD7CFF"/>
    <w:rsid w:val="00FE3CA8"/>
    <w:rsid w:val="00FE404A"/>
    <w:rsid w:val="00FF53D2"/>
    <w:rsid w:val="00FF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DA08E"/>
  <w15:docId w15:val="{8DB06060-F6F9-41C1-9305-B80C49CB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E3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090"/>
  </w:style>
  <w:style w:type="paragraph" w:styleId="Pta">
    <w:name w:val="footer"/>
    <w:basedOn w:val="Normlny"/>
    <w:link w:val="Pt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090"/>
  </w:style>
  <w:style w:type="paragraph" w:styleId="Textbubliny">
    <w:name w:val="Balloon Text"/>
    <w:basedOn w:val="Normlny"/>
    <w:link w:val="TextbublinyChar"/>
    <w:uiPriority w:val="99"/>
    <w:semiHidden/>
    <w:unhideWhenUsed/>
    <w:rsid w:val="00D3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F2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E3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59"/>
    <w:rsid w:val="007E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AE5654"/>
    <w:rPr>
      <w:i/>
      <w:iCs/>
    </w:rPr>
  </w:style>
  <w:style w:type="paragraph" w:styleId="Odsekzoznamu">
    <w:name w:val="List Paragraph"/>
    <w:aliases w:val="body,Odsek zoznamu2,Odsek,List Paragraph,Bullet Number,lp1,lp11,List Paragraph11,Bullet 1,Use Case List Paragraph,Table of contents numbered"/>
    <w:basedOn w:val="Normlny"/>
    <w:link w:val="OdsekzoznamuChar"/>
    <w:uiPriority w:val="34"/>
    <w:qFormat/>
    <w:rsid w:val="003344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01E8C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01E8C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rsid w:val="008616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16FF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Table of contents numbered Char"/>
    <w:link w:val="Odsekzoznamu"/>
    <w:uiPriority w:val="34"/>
    <w:qFormat/>
    <w:rsid w:val="00454632"/>
  </w:style>
  <w:style w:type="numbering" w:customStyle="1" w:styleId="Vzva1">
    <w:name w:val="Výzva1"/>
    <w:uiPriority w:val="99"/>
    <w:rsid w:val="007F7679"/>
    <w:pPr>
      <w:numPr>
        <w:numId w:val="2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E45F2F"/>
    <w:rPr>
      <w:color w:val="800080" w:themeColor="followedHyperlink"/>
      <w:u w:val="single"/>
    </w:rPr>
  </w:style>
  <w:style w:type="paragraph" w:customStyle="1" w:styleId="vyzvalanky">
    <w:name w:val="vyzva članky"/>
    <w:basedOn w:val="Odsekzoznamu"/>
    <w:link w:val="vyzvalankyChar"/>
    <w:qFormat/>
    <w:rsid w:val="00BC7473"/>
    <w:pPr>
      <w:widowControl w:val="0"/>
      <w:numPr>
        <w:numId w:val="4"/>
      </w:numPr>
      <w:autoSpaceDE w:val="0"/>
      <w:autoSpaceDN w:val="0"/>
      <w:spacing w:after="0"/>
      <w:jc w:val="both"/>
    </w:pPr>
    <w:rPr>
      <w:rFonts w:cstheme="minorHAnsi"/>
      <w:color w:val="548DD4" w:themeColor="text2" w:themeTint="99"/>
      <w:sz w:val="28"/>
      <w:szCs w:val="28"/>
    </w:rPr>
  </w:style>
  <w:style w:type="paragraph" w:styleId="Bezriadkovania">
    <w:name w:val="No Spacing"/>
    <w:uiPriority w:val="1"/>
    <w:qFormat/>
    <w:rsid w:val="00BC7473"/>
    <w:pPr>
      <w:spacing w:after="0" w:line="240" w:lineRule="auto"/>
    </w:pPr>
  </w:style>
  <w:style w:type="character" w:customStyle="1" w:styleId="vyzvalankyChar">
    <w:name w:val="vyzva članky Char"/>
    <w:basedOn w:val="OdsekzoznamuChar"/>
    <w:link w:val="vyzvalanky"/>
    <w:rsid w:val="00BC7473"/>
    <w:rPr>
      <w:rFonts w:cstheme="minorHAnsi"/>
      <w:color w:val="548DD4" w:themeColor="text2" w:themeTint="99"/>
      <w:sz w:val="28"/>
      <w:szCs w:val="28"/>
    </w:rPr>
  </w:style>
  <w:style w:type="paragraph" w:styleId="Textkomentra">
    <w:name w:val="annotation text"/>
    <w:basedOn w:val="Normlny"/>
    <w:link w:val="TextkomentraChar"/>
    <w:uiPriority w:val="99"/>
    <w:unhideWhenUsed/>
    <w:rsid w:val="00FD15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15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1555"/>
    <w:pPr>
      <w:spacing w:after="12"/>
      <w:ind w:left="454" w:right="59" w:hanging="10"/>
      <w:jc w:val="both"/>
    </w:pPr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1555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802A4"/>
    <w:rPr>
      <w:sz w:val="16"/>
      <w:szCs w:val="16"/>
    </w:rPr>
  </w:style>
  <w:style w:type="paragraph" w:customStyle="1" w:styleId="Default">
    <w:name w:val="Default"/>
    <w:rsid w:val="00F80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DB19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" TargetMode="External"/><Relationship Id="rId13" Type="http://schemas.openxmlformats.org/officeDocument/2006/relationships/hyperlink" Target="https://store.proebiz.com/docs/josephine/sk/Technicke_poziadavky_sw_JOSEPHINE.pdf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promoter/tender/37869/summary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josephine.proebiz.com/sk/promoter/tender/37869/summary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rlakova@olo.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ore.proebiz.com/docs/josephine/sk/Skrateny_navod_ucastnik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josephine.proebiz.com/sk/promoter/tender/37869/summary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sak@olo.sk" TargetMode="External"/><Relationship Id="rId14" Type="http://schemas.openxmlformats.org/officeDocument/2006/relationships/hyperlink" Target="https://store.proebiz.com/docs/josephine/sk/Manual_registracie_SK.pdf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F996F-8DCB-4D0A-A97D-C691B9E9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2626</Words>
  <Characters>14972</Characters>
  <Application>Microsoft Office Word</Application>
  <DocSecurity>0</DocSecurity>
  <Lines>124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Ad/Art Slovakia, s.r.o.</Company>
  <LinksUpToDate>false</LinksUpToDate>
  <CharactersWithSpaces>17563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 Pudmerický</dc:creator>
  <cp:lastModifiedBy>Kašák Adam</cp:lastModifiedBy>
  <cp:revision>74</cp:revision>
  <cp:lastPrinted>2022-09-23T13:51:00Z</cp:lastPrinted>
  <dcterms:created xsi:type="dcterms:W3CDTF">2023-01-09T08:43:00Z</dcterms:created>
  <dcterms:modified xsi:type="dcterms:W3CDTF">2023-02-09T10:18:00Z</dcterms:modified>
</cp:coreProperties>
</file>