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5FEA" w14:textId="464A8C83" w:rsidR="00EA7A5D" w:rsidRPr="00DB3F33" w:rsidRDefault="00EA7A5D" w:rsidP="00766C22">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t>KÚPNA ZMLUVA</w:t>
      </w:r>
    </w:p>
    <w:p w14:paraId="16E3FF55" w14:textId="34FD61A8" w:rsidR="00686648" w:rsidRPr="00DB3F33" w:rsidRDefault="00EA7A5D" w:rsidP="00365186">
      <w:pPr>
        <w:pBdr>
          <w:top w:val="nil"/>
          <w:left w:val="nil"/>
          <w:bottom w:val="nil"/>
          <w:right w:val="nil"/>
          <w:between w:val="nil"/>
        </w:pBdr>
        <w:spacing w:before="120" w:after="0" w:line="240" w:lineRule="auto"/>
        <w:jc w:val="center"/>
        <w:rPr>
          <w:rFonts w:eastAsia="Times New Roman" w:cstheme="minorHAnsi"/>
          <w:color w:val="000000"/>
          <w:lang w:eastAsia="cs-CZ"/>
        </w:rPr>
      </w:pPr>
      <w:r w:rsidRPr="00DB3F33">
        <w:rPr>
          <w:rFonts w:eastAsia="Times New Roman" w:cstheme="minorHAnsi"/>
          <w:color w:val="000000"/>
          <w:lang w:eastAsia="cs-CZ"/>
        </w:rPr>
        <w:t xml:space="preserve">uzavretá v súlade s § 409 a </w:t>
      </w:r>
      <w:proofErr w:type="spellStart"/>
      <w:r w:rsidRPr="00DB3F33">
        <w:rPr>
          <w:rFonts w:eastAsia="Times New Roman" w:cstheme="minorHAnsi"/>
          <w:color w:val="000000"/>
          <w:lang w:eastAsia="cs-CZ"/>
        </w:rPr>
        <w:t>nasl</w:t>
      </w:r>
      <w:proofErr w:type="spellEnd"/>
      <w:r w:rsidRPr="00DB3F33">
        <w:rPr>
          <w:rFonts w:eastAsia="Times New Roman" w:cstheme="minorHAnsi"/>
          <w:color w:val="000000"/>
          <w:lang w:eastAsia="cs-CZ"/>
        </w:rPr>
        <w:t>. zákona č. 513/1991 Zb. Obchodný zákonník v znení neskorších predpisov medzi zmluvnými stranami:</w:t>
      </w:r>
    </w:p>
    <w:p w14:paraId="622A4366" w14:textId="4B1D08C8" w:rsidR="000A3FFF" w:rsidRDefault="000A3FFF">
      <w:pPr>
        <w:spacing w:before="120" w:after="0"/>
        <w:jc w:val="center"/>
        <w:rPr>
          <w:rFonts w:cstheme="minorHAnsi"/>
        </w:rPr>
      </w:pPr>
      <w:bookmarkStart w:id="0" w:name="_gjdgxs" w:colFirst="0" w:colLast="0"/>
      <w:bookmarkEnd w:id="0"/>
      <w:r w:rsidRPr="00DB3F33">
        <w:rPr>
          <w:rFonts w:cstheme="minorHAnsi"/>
        </w:rPr>
        <w:t xml:space="preserve">(ďalej len ako </w:t>
      </w:r>
      <w:r w:rsidRPr="00DB3F33">
        <w:rPr>
          <w:rFonts w:cstheme="minorHAnsi"/>
          <w:bCs/>
        </w:rPr>
        <w:t>„</w:t>
      </w:r>
      <w:r w:rsidRPr="00DB3F33">
        <w:rPr>
          <w:rFonts w:cstheme="minorHAnsi"/>
          <w:b/>
        </w:rPr>
        <w:t>Zmluva</w:t>
      </w:r>
      <w:r w:rsidRPr="00DB3F33">
        <w:rPr>
          <w:rFonts w:cstheme="minorHAnsi"/>
          <w:bCs/>
        </w:rPr>
        <w:t>“</w:t>
      </w:r>
      <w:r w:rsidRPr="00DB3F33">
        <w:rPr>
          <w:rFonts w:cstheme="minorHAnsi"/>
        </w:rPr>
        <w:t>)</w:t>
      </w:r>
    </w:p>
    <w:p w14:paraId="33E6B5DA" w14:textId="77777777" w:rsidR="00365186" w:rsidRPr="00DB3F33" w:rsidRDefault="00365186" w:rsidP="00365186">
      <w:pPr>
        <w:spacing w:before="120" w:after="0"/>
        <w:jc w:val="center"/>
        <w:rPr>
          <w:rFonts w:cstheme="minorHAnsi"/>
        </w:rPr>
      </w:pPr>
    </w:p>
    <w:p w14:paraId="3C6E47D9" w14:textId="06537A3A" w:rsidR="00044755" w:rsidRDefault="00044755" w:rsidP="00044755">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w:t>
      </w:r>
      <w:r w:rsidR="009A099F">
        <w:rPr>
          <w:rFonts w:cstheme="minorHAnsi"/>
          <w:b/>
        </w:rPr>
        <w:t>Kupujúceho</w:t>
      </w:r>
      <w:r>
        <w:rPr>
          <w:rFonts w:cstheme="minorHAnsi"/>
          <w:b/>
        </w:rPr>
        <w:t xml:space="preserve">:                                         </w:t>
      </w:r>
      <w:r>
        <w:rPr>
          <w:rFonts w:cstheme="minorHAnsi"/>
          <w:b/>
        </w:rPr>
        <w:tab/>
      </w:r>
      <w:r>
        <w:rPr>
          <w:rFonts w:cstheme="minorHAnsi"/>
          <w:b/>
        </w:rPr>
        <w:tab/>
        <w:t xml:space="preserve">ev. č. </w:t>
      </w:r>
      <w:r w:rsidR="009A099F">
        <w:rPr>
          <w:rFonts w:cstheme="minorHAnsi"/>
          <w:b/>
        </w:rPr>
        <w:t>Predávajúceho</w:t>
      </w:r>
      <w:r>
        <w:rPr>
          <w:rFonts w:cstheme="minorHAnsi"/>
          <w:b/>
        </w:rPr>
        <w:t xml:space="preserve">: </w:t>
      </w:r>
    </w:p>
    <w:p w14:paraId="1A48A8EF" w14:textId="58A6BA80" w:rsidR="00EA7A5D" w:rsidRPr="00DB3F33" w:rsidRDefault="000A3FFF" w:rsidP="0085493E">
      <w:pPr>
        <w:spacing w:before="120" w:after="0"/>
        <w:jc w:val="center"/>
        <w:rPr>
          <w:rFonts w:eastAsia="Times New Roman" w:cstheme="minorHAnsi"/>
          <w:color w:val="000000"/>
          <w:lang w:eastAsia="cs-CZ"/>
        </w:rPr>
      </w:pPr>
      <w:r w:rsidRPr="00DB3F33">
        <w:rPr>
          <w:rFonts w:cstheme="minorHAnsi"/>
        </w:rPr>
        <w:t xml:space="preserve">medzi </w:t>
      </w:r>
      <w:r w:rsidR="007555E7">
        <w:rPr>
          <w:rFonts w:cstheme="minorHAnsi"/>
        </w:rPr>
        <w:t xml:space="preserve">nasledovnými </w:t>
      </w:r>
      <w:r w:rsidRPr="00DB3F33">
        <w:rPr>
          <w:rFonts w:cstheme="minorHAnsi"/>
        </w:rPr>
        <w:t>zmluvnými stranami:</w:t>
      </w:r>
    </w:p>
    <w:p w14:paraId="6A3F25FC" w14:textId="77777777" w:rsidR="000A3FFF" w:rsidRPr="00DB3F33" w:rsidRDefault="000A3FFF" w:rsidP="000A3FFF">
      <w:pPr>
        <w:spacing w:after="0"/>
        <w:jc w:val="both"/>
        <w:rPr>
          <w:rFonts w:cstheme="minorHAnsi"/>
          <w:b/>
          <w:u w:val="single"/>
        </w:rPr>
      </w:pPr>
      <w:r w:rsidRPr="00DB3F33">
        <w:rPr>
          <w:rFonts w:cstheme="minorHAnsi"/>
          <w:b/>
          <w:u w:val="single"/>
        </w:rPr>
        <w:t>Predávajúci:</w:t>
      </w:r>
    </w:p>
    <w:p w14:paraId="13A1161B" w14:textId="77777777" w:rsidR="000A3FFF" w:rsidRPr="00DB3F33" w:rsidRDefault="000A3FFF" w:rsidP="000A3FFF">
      <w:pPr>
        <w:spacing w:after="0"/>
        <w:jc w:val="both"/>
        <w:rPr>
          <w:rFonts w:cstheme="minorHAnsi"/>
        </w:rPr>
      </w:pPr>
      <w:r w:rsidRPr="00DB3F33">
        <w:rPr>
          <w:rFonts w:cstheme="minorHAnsi"/>
        </w:rPr>
        <w:t>Obchodné meno:</w:t>
      </w:r>
      <w:r w:rsidRPr="00DB3F33">
        <w:rPr>
          <w:rFonts w:cstheme="minorHAnsi"/>
        </w:rPr>
        <w:tab/>
      </w:r>
      <w:r w:rsidRPr="00DB3F33">
        <w:rPr>
          <w:rFonts w:cstheme="minorHAnsi"/>
        </w:rPr>
        <w:tab/>
        <w:t>.............................................</w:t>
      </w:r>
      <w:r w:rsidRPr="00DB3F33">
        <w:rPr>
          <w:rFonts w:cstheme="minorHAnsi"/>
        </w:rPr>
        <w:tab/>
      </w:r>
    </w:p>
    <w:p w14:paraId="25D9D051" w14:textId="77777777" w:rsidR="000A3FFF" w:rsidRPr="00DB3F33" w:rsidRDefault="000A3FFF" w:rsidP="000A3FFF">
      <w:pPr>
        <w:spacing w:after="0"/>
        <w:jc w:val="both"/>
        <w:rPr>
          <w:rFonts w:cstheme="minorHAnsi"/>
        </w:rPr>
      </w:pPr>
      <w:r w:rsidRPr="00DB3F33">
        <w:rPr>
          <w:rFonts w:cstheme="minorHAnsi"/>
        </w:rPr>
        <w:t>Sídlo:</w:t>
      </w:r>
      <w:r w:rsidRPr="00DB3F33">
        <w:rPr>
          <w:rFonts w:cstheme="minorHAnsi"/>
        </w:rPr>
        <w:tab/>
      </w:r>
      <w:r w:rsidRPr="00DB3F33">
        <w:rPr>
          <w:rFonts w:cstheme="minorHAnsi"/>
        </w:rPr>
        <w:tab/>
      </w:r>
      <w:r w:rsidRPr="00DB3F33">
        <w:rPr>
          <w:rFonts w:cstheme="minorHAnsi"/>
        </w:rPr>
        <w:tab/>
      </w:r>
      <w:r w:rsidRPr="00DB3F33">
        <w:rPr>
          <w:rFonts w:cstheme="minorHAnsi"/>
        </w:rPr>
        <w:tab/>
        <w:t>.............................................</w:t>
      </w:r>
    </w:p>
    <w:p w14:paraId="1519D373" w14:textId="61F9BEC3" w:rsidR="006C0E17" w:rsidRDefault="006C0E17" w:rsidP="000A3FFF">
      <w:pPr>
        <w:spacing w:after="0"/>
        <w:jc w:val="both"/>
        <w:rPr>
          <w:rFonts w:cstheme="minorHAnsi"/>
        </w:rPr>
      </w:pPr>
      <w:r w:rsidRPr="00DB3F33">
        <w:rPr>
          <w:rFonts w:cstheme="minorHAnsi"/>
        </w:rPr>
        <w:t>IČO:</w:t>
      </w:r>
      <w:r w:rsidRPr="00DB3F33">
        <w:rPr>
          <w:rFonts w:cstheme="minorHAnsi"/>
        </w:rPr>
        <w:tab/>
      </w:r>
      <w:r w:rsidRPr="00DB3F33">
        <w:rPr>
          <w:rFonts w:cstheme="minorHAnsi"/>
        </w:rPr>
        <w:tab/>
      </w:r>
      <w:r w:rsidRPr="00DB3F33">
        <w:rPr>
          <w:rFonts w:cstheme="minorHAnsi"/>
        </w:rPr>
        <w:tab/>
      </w:r>
      <w:r w:rsidRPr="00DB3F33">
        <w:rPr>
          <w:rFonts w:cstheme="minorHAnsi"/>
        </w:rPr>
        <w:tab/>
        <w:t>.............................................</w:t>
      </w:r>
    </w:p>
    <w:p w14:paraId="30198A58" w14:textId="471BEB2C" w:rsidR="000A3FFF" w:rsidRPr="00DB3F33" w:rsidRDefault="000A3FFF" w:rsidP="000A3FFF">
      <w:pPr>
        <w:spacing w:after="0"/>
        <w:jc w:val="both"/>
        <w:rPr>
          <w:rFonts w:cstheme="minorHAnsi"/>
        </w:rPr>
      </w:pPr>
      <w:r w:rsidRPr="00DB3F33">
        <w:rPr>
          <w:rFonts w:cstheme="minorHAnsi"/>
        </w:rPr>
        <w:t xml:space="preserve">Štatutárny orgán: </w:t>
      </w:r>
      <w:r w:rsidRPr="00DB3F33">
        <w:rPr>
          <w:rFonts w:cstheme="minorHAnsi"/>
        </w:rPr>
        <w:tab/>
      </w:r>
      <w:r w:rsidRPr="00DB3F33">
        <w:rPr>
          <w:rFonts w:cstheme="minorHAnsi"/>
        </w:rPr>
        <w:tab/>
        <w:t>.............................................</w:t>
      </w:r>
    </w:p>
    <w:p w14:paraId="5EDD206B" w14:textId="77777777" w:rsidR="000A3FFF" w:rsidRPr="00DB3F33" w:rsidRDefault="000A3FFF" w:rsidP="000A3FFF">
      <w:pPr>
        <w:spacing w:after="0"/>
        <w:jc w:val="both"/>
        <w:rPr>
          <w:rFonts w:cstheme="minorHAnsi"/>
        </w:rPr>
      </w:pPr>
      <w:r w:rsidRPr="00DB3F33">
        <w:rPr>
          <w:rFonts w:cstheme="minorHAnsi"/>
        </w:rPr>
        <w:t>Zastúpený:</w:t>
      </w:r>
      <w:r w:rsidRPr="00DB3F33">
        <w:rPr>
          <w:rFonts w:cstheme="minorHAnsi"/>
        </w:rPr>
        <w:tab/>
      </w:r>
      <w:r w:rsidRPr="00DB3F33">
        <w:rPr>
          <w:rFonts w:cstheme="minorHAnsi"/>
        </w:rPr>
        <w:tab/>
      </w:r>
      <w:r w:rsidRPr="00DB3F33">
        <w:rPr>
          <w:rFonts w:cstheme="minorHAnsi"/>
        </w:rPr>
        <w:tab/>
        <w:t>.............................................</w:t>
      </w:r>
    </w:p>
    <w:p w14:paraId="5B75E605" w14:textId="33541D2B" w:rsidR="000A3FFF" w:rsidRPr="00DB3F33" w:rsidRDefault="000A3FFF" w:rsidP="000A3FFF">
      <w:pPr>
        <w:spacing w:after="0"/>
        <w:jc w:val="both"/>
        <w:rPr>
          <w:rFonts w:cstheme="minorHAnsi"/>
        </w:rPr>
      </w:pPr>
      <w:r w:rsidRPr="00DB3F33">
        <w:rPr>
          <w:rFonts w:cstheme="minorHAnsi"/>
        </w:rPr>
        <w:t>Zapísaný v Obchodnom registri: ............................................</w:t>
      </w:r>
    </w:p>
    <w:p w14:paraId="55062FD2" w14:textId="77777777" w:rsidR="000A3FFF" w:rsidRPr="00DB3F33" w:rsidRDefault="000A3FFF" w:rsidP="000A3FFF">
      <w:pPr>
        <w:spacing w:after="0"/>
        <w:jc w:val="both"/>
        <w:rPr>
          <w:rFonts w:cstheme="minorHAnsi"/>
        </w:rPr>
      </w:pPr>
      <w:r w:rsidRPr="00DB3F33">
        <w:rPr>
          <w:rFonts w:cstheme="minorHAnsi"/>
        </w:rPr>
        <w:t>DIČ:</w:t>
      </w:r>
      <w:r w:rsidRPr="00DB3F33">
        <w:rPr>
          <w:rFonts w:cstheme="minorHAnsi"/>
        </w:rPr>
        <w:tab/>
      </w:r>
      <w:r w:rsidRPr="00DB3F33">
        <w:rPr>
          <w:rFonts w:cstheme="minorHAnsi"/>
        </w:rPr>
        <w:tab/>
      </w:r>
      <w:r w:rsidRPr="00DB3F33">
        <w:rPr>
          <w:rFonts w:cstheme="minorHAnsi"/>
        </w:rPr>
        <w:tab/>
      </w:r>
      <w:r w:rsidRPr="00DB3F33">
        <w:rPr>
          <w:rFonts w:cstheme="minorHAnsi"/>
        </w:rPr>
        <w:tab/>
        <w:t>.............................................</w:t>
      </w:r>
    </w:p>
    <w:p w14:paraId="69657B9B" w14:textId="77777777" w:rsidR="000A3FFF" w:rsidRPr="00DB3F33" w:rsidRDefault="000A3FFF" w:rsidP="000A3FFF">
      <w:pPr>
        <w:spacing w:after="0"/>
        <w:jc w:val="both"/>
        <w:rPr>
          <w:rFonts w:cstheme="minorHAnsi"/>
        </w:rPr>
      </w:pPr>
      <w:r w:rsidRPr="00DB3F33">
        <w:rPr>
          <w:rFonts w:cstheme="minorHAnsi"/>
        </w:rPr>
        <w:t>Bankové spojenie:</w:t>
      </w:r>
      <w:r w:rsidRPr="00DB3F33">
        <w:rPr>
          <w:rFonts w:cstheme="minorHAnsi"/>
        </w:rPr>
        <w:tab/>
      </w:r>
      <w:r w:rsidRPr="00DB3F33">
        <w:rPr>
          <w:rFonts w:cstheme="minorHAnsi"/>
        </w:rPr>
        <w:tab/>
        <w:t>.............................................</w:t>
      </w:r>
    </w:p>
    <w:p w14:paraId="7543CDDC" w14:textId="77777777" w:rsidR="000A3FFF" w:rsidRPr="00DB3F33" w:rsidRDefault="000A3FFF" w:rsidP="000A3FFF">
      <w:pPr>
        <w:spacing w:after="0"/>
        <w:jc w:val="both"/>
        <w:rPr>
          <w:rFonts w:cstheme="minorHAnsi"/>
        </w:rPr>
      </w:pPr>
      <w:r w:rsidRPr="00DB3F33">
        <w:rPr>
          <w:rFonts w:cstheme="minorHAnsi"/>
        </w:rPr>
        <w:t>Číslo účtu:</w:t>
      </w:r>
      <w:r w:rsidRPr="00DB3F33">
        <w:rPr>
          <w:rFonts w:cstheme="minorHAnsi"/>
        </w:rPr>
        <w:tab/>
      </w:r>
      <w:r w:rsidRPr="00DB3F33">
        <w:rPr>
          <w:rFonts w:cstheme="minorHAnsi"/>
        </w:rPr>
        <w:tab/>
      </w:r>
      <w:r w:rsidRPr="00DB3F33">
        <w:rPr>
          <w:rFonts w:cstheme="minorHAnsi"/>
        </w:rPr>
        <w:tab/>
        <w:t>.............................................</w:t>
      </w:r>
    </w:p>
    <w:p w14:paraId="453D67FC" w14:textId="77777777" w:rsidR="000A3FFF" w:rsidRPr="00DB3F33" w:rsidRDefault="000A3FFF" w:rsidP="000A3FFF">
      <w:pPr>
        <w:spacing w:after="0"/>
        <w:jc w:val="both"/>
        <w:rPr>
          <w:rFonts w:cstheme="minorHAnsi"/>
        </w:rPr>
      </w:pPr>
      <w:r w:rsidRPr="00DB3F33">
        <w:rPr>
          <w:rFonts w:cstheme="minorHAnsi"/>
        </w:rPr>
        <w:t>Telefón/fax:</w:t>
      </w:r>
      <w:r w:rsidRPr="00DB3F33">
        <w:rPr>
          <w:rFonts w:cstheme="minorHAnsi"/>
        </w:rPr>
        <w:tab/>
      </w:r>
      <w:r w:rsidRPr="00DB3F33">
        <w:rPr>
          <w:rFonts w:cstheme="minorHAnsi"/>
        </w:rPr>
        <w:tab/>
      </w:r>
      <w:r w:rsidRPr="00DB3F33">
        <w:rPr>
          <w:rFonts w:cstheme="minorHAnsi"/>
        </w:rPr>
        <w:tab/>
        <w:t>.............................................</w:t>
      </w:r>
    </w:p>
    <w:p w14:paraId="5FCAFA26" w14:textId="77777777" w:rsidR="000A3FFF" w:rsidRPr="00DB3F33" w:rsidRDefault="000A3FFF" w:rsidP="000A3FFF">
      <w:pPr>
        <w:spacing w:after="0"/>
        <w:jc w:val="both"/>
        <w:rPr>
          <w:rStyle w:val="Hypertextovprepojenie"/>
          <w:rFonts w:cstheme="minorHAnsi"/>
        </w:rPr>
      </w:pPr>
      <w:r w:rsidRPr="00DB3F33">
        <w:rPr>
          <w:rFonts w:cstheme="minorHAnsi"/>
        </w:rPr>
        <w:t>E-mail:</w:t>
      </w:r>
      <w:r w:rsidRPr="00DB3F33">
        <w:rPr>
          <w:rFonts w:cstheme="minorHAnsi"/>
        </w:rPr>
        <w:tab/>
      </w:r>
      <w:r w:rsidRPr="00DB3F33">
        <w:rPr>
          <w:rFonts w:cstheme="minorHAnsi"/>
        </w:rPr>
        <w:tab/>
      </w:r>
      <w:r w:rsidRPr="00DB3F33">
        <w:rPr>
          <w:rFonts w:cstheme="minorHAnsi"/>
        </w:rPr>
        <w:tab/>
      </w:r>
      <w:r w:rsidRPr="00DB3F33">
        <w:rPr>
          <w:rFonts w:cstheme="minorHAnsi"/>
        </w:rPr>
        <w:tab/>
        <w:t>.............................................</w:t>
      </w:r>
    </w:p>
    <w:p w14:paraId="4A09A261" w14:textId="77777777" w:rsidR="000A3FFF" w:rsidRPr="00DB3F33" w:rsidRDefault="000A3FFF" w:rsidP="00365186">
      <w:pPr>
        <w:spacing w:before="120" w:after="120"/>
        <w:jc w:val="both"/>
        <w:rPr>
          <w:rFonts w:cstheme="minorHAnsi"/>
        </w:rPr>
      </w:pPr>
      <w:r w:rsidRPr="00DB3F33">
        <w:rPr>
          <w:rFonts w:cstheme="minorHAnsi"/>
        </w:rPr>
        <w:t>(ďalej aj ako „</w:t>
      </w:r>
      <w:r w:rsidRPr="00DB3F33">
        <w:rPr>
          <w:rFonts w:cstheme="minorHAnsi"/>
          <w:b/>
          <w:bCs/>
        </w:rPr>
        <w:t>Predávajúci</w:t>
      </w:r>
      <w:r w:rsidRPr="00DB3F33">
        <w:rPr>
          <w:rFonts w:cstheme="minorHAnsi"/>
        </w:rPr>
        <w:t>“)</w:t>
      </w:r>
    </w:p>
    <w:p w14:paraId="1FF6246A" w14:textId="77777777" w:rsidR="000A3FFF" w:rsidRPr="00DB3F33" w:rsidRDefault="000A3FFF" w:rsidP="00365186">
      <w:pPr>
        <w:spacing w:before="120" w:after="120"/>
        <w:jc w:val="both"/>
        <w:rPr>
          <w:rFonts w:cstheme="minorHAnsi"/>
        </w:rPr>
      </w:pPr>
      <w:r w:rsidRPr="00DB3F33">
        <w:rPr>
          <w:rFonts w:cstheme="minorHAnsi"/>
        </w:rPr>
        <w:t>a</w:t>
      </w:r>
    </w:p>
    <w:p w14:paraId="63828C6F" w14:textId="77777777" w:rsidR="000A3FFF" w:rsidRPr="00DB3F33" w:rsidRDefault="000A3FFF" w:rsidP="000A3FFF">
      <w:pPr>
        <w:spacing w:after="0"/>
        <w:jc w:val="both"/>
        <w:rPr>
          <w:rFonts w:cstheme="minorHAnsi"/>
          <w:b/>
          <w:iCs/>
        </w:rPr>
      </w:pPr>
      <w:r w:rsidRPr="00DB3F33">
        <w:rPr>
          <w:rFonts w:cstheme="minorHAnsi"/>
          <w:b/>
          <w:u w:val="single"/>
        </w:rPr>
        <w:t>Kupujúci:</w:t>
      </w:r>
      <w:r w:rsidRPr="00DB3F33">
        <w:rPr>
          <w:rFonts w:cstheme="minorHAnsi"/>
          <w:b/>
          <w:color w:val="FF0000"/>
        </w:rPr>
        <w:t xml:space="preserve"> </w:t>
      </w:r>
      <w:r w:rsidRPr="00DB3F33">
        <w:rPr>
          <w:rFonts w:cstheme="minorHAnsi"/>
          <w:b/>
          <w:iCs/>
        </w:rPr>
        <w:tab/>
      </w:r>
      <w:r w:rsidRPr="00DB3F33">
        <w:rPr>
          <w:rFonts w:cstheme="minorHAnsi"/>
          <w:b/>
          <w:iCs/>
        </w:rPr>
        <w:tab/>
      </w:r>
      <w:r w:rsidRPr="00DB3F33">
        <w:rPr>
          <w:rFonts w:cstheme="minorHAnsi"/>
          <w:b/>
          <w:iCs/>
        </w:rPr>
        <w:tab/>
      </w:r>
    </w:p>
    <w:p w14:paraId="22527D08" w14:textId="02BC501A" w:rsidR="000A3FFF" w:rsidRPr="00DB3F33" w:rsidRDefault="00842D8E" w:rsidP="000A3FFF">
      <w:pPr>
        <w:spacing w:after="0"/>
        <w:jc w:val="both"/>
        <w:rPr>
          <w:rFonts w:cstheme="minorHAnsi"/>
          <w:b/>
          <w:iCs/>
        </w:rPr>
      </w:pPr>
      <w:r>
        <w:rPr>
          <w:rFonts w:cstheme="minorHAnsi"/>
          <w:bCs/>
          <w:iCs/>
        </w:rPr>
        <w:t>Plné meno</w:t>
      </w:r>
      <w:r w:rsidR="000A3FFF" w:rsidRPr="00DB3F33">
        <w:rPr>
          <w:rFonts w:cstheme="minorHAnsi"/>
          <w:bCs/>
          <w:iCs/>
        </w:rPr>
        <w:t>:</w:t>
      </w:r>
      <w:r w:rsidR="000A3FFF" w:rsidRPr="00DB3F33">
        <w:rPr>
          <w:rFonts w:cstheme="minorHAnsi"/>
          <w:bCs/>
          <w:iCs/>
        </w:rPr>
        <w:tab/>
      </w:r>
      <w:r w:rsidR="000A3FFF" w:rsidRPr="00DB3F33">
        <w:rPr>
          <w:rFonts w:cstheme="minorHAnsi"/>
          <w:b/>
          <w:iCs/>
        </w:rPr>
        <w:tab/>
      </w:r>
      <w:r w:rsidR="000A3FFF" w:rsidRPr="00DB3F33">
        <w:rPr>
          <w:rFonts w:cstheme="minorHAnsi"/>
          <w:b/>
          <w:iCs/>
        </w:rPr>
        <w:tab/>
      </w:r>
      <w:r w:rsidR="00E94394">
        <w:rPr>
          <w:rFonts w:cstheme="minorHAnsi"/>
          <w:b/>
          <w:iCs/>
        </w:rPr>
        <w:t>Banskobystrický samosprávny kraj</w:t>
      </w:r>
    </w:p>
    <w:p w14:paraId="5193554D" w14:textId="0AA1EF98" w:rsidR="000A3FFF" w:rsidRDefault="000A3FFF" w:rsidP="000A3FFF">
      <w:pPr>
        <w:spacing w:after="0"/>
        <w:jc w:val="both"/>
        <w:rPr>
          <w:rFonts w:cstheme="minorHAnsi"/>
        </w:rPr>
      </w:pPr>
      <w:r w:rsidRPr="00DB3F33">
        <w:rPr>
          <w:rFonts w:cstheme="minorHAnsi"/>
        </w:rPr>
        <w:t>Sídlo:</w:t>
      </w:r>
      <w:r w:rsidRPr="00DB3F33">
        <w:rPr>
          <w:rFonts w:cstheme="minorHAnsi"/>
        </w:rPr>
        <w:tab/>
      </w:r>
      <w:r w:rsidRPr="00DB3F33">
        <w:rPr>
          <w:rFonts w:cstheme="minorHAnsi"/>
        </w:rPr>
        <w:tab/>
      </w:r>
      <w:r w:rsidRPr="00DB3F33">
        <w:rPr>
          <w:rFonts w:cstheme="minorHAnsi"/>
        </w:rPr>
        <w:tab/>
      </w:r>
      <w:r w:rsidRPr="00DB3F33">
        <w:rPr>
          <w:rFonts w:cstheme="minorHAnsi"/>
        </w:rPr>
        <w:tab/>
      </w:r>
      <w:r w:rsidR="00E94394">
        <w:rPr>
          <w:rFonts w:cstheme="minorHAnsi"/>
        </w:rPr>
        <w:t>Námestie SNP 23/23, 974 01 Banská Bystrica</w:t>
      </w:r>
    </w:p>
    <w:p w14:paraId="01715E08" w14:textId="1C478691" w:rsidR="00E94394" w:rsidRPr="00DB3F33" w:rsidRDefault="00E94394" w:rsidP="000A3FFF">
      <w:pPr>
        <w:spacing w:after="0"/>
        <w:jc w:val="both"/>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t>37828100</w:t>
      </w:r>
    </w:p>
    <w:p w14:paraId="1C3C4A0F" w14:textId="0D59AF38" w:rsidR="000A3FFF" w:rsidRPr="00DB3F33" w:rsidRDefault="000A3FFF" w:rsidP="0085493E">
      <w:pPr>
        <w:spacing w:after="0"/>
        <w:ind w:left="2835" w:hanging="2835"/>
        <w:jc w:val="both"/>
        <w:rPr>
          <w:rFonts w:cstheme="minorHAnsi"/>
        </w:rPr>
      </w:pPr>
      <w:r w:rsidRPr="00DB3F33">
        <w:rPr>
          <w:rFonts w:cstheme="minorHAnsi"/>
        </w:rPr>
        <w:t>Právna forma:</w:t>
      </w:r>
      <w:r w:rsidRPr="00DB3F33">
        <w:rPr>
          <w:rFonts w:cstheme="minorHAnsi"/>
        </w:rPr>
        <w:tab/>
      </w:r>
      <w:r w:rsidR="00E94394">
        <w:rPr>
          <w:rFonts w:cstheme="minorHAnsi"/>
        </w:rPr>
        <w:t>vyšší územný celok, resp. samosprávny kraj ako samostatný územný samosprávny a správny celok Slovenskej republiky zriadený v zmysle zákona č. 302/2001 Z. z. o samospráve vyšších územných celkov (zákon o samosprávnych krajoch) v znení neskorších predpisov</w:t>
      </w:r>
    </w:p>
    <w:p w14:paraId="4FF1E82E" w14:textId="7C458C8E" w:rsidR="000A3FFF" w:rsidRPr="00DB3F33" w:rsidRDefault="000A3FFF" w:rsidP="000A3FFF">
      <w:pPr>
        <w:spacing w:after="0"/>
        <w:ind w:left="2832" w:hanging="2832"/>
        <w:jc w:val="both"/>
        <w:rPr>
          <w:rFonts w:cstheme="minorHAnsi"/>
        </w:rPr>
      </w:pPr>
      <w:r w:rsidRPr="00DB3F33">
        <w:rPr>
          <w:rFonts w:cstheme="minorHAnsi"/>
        </w:rPr>
        <w:t>Štatutárny orgán:</w:t>
      </w:r>
      <w:r w:rsidRPr="00DB3F33">
        <w:rPr>
          <w:rFonts w:cstheme="minorHAnsi"/>
        </w:rPr>
        <w:tab/>
      </w:r>
      <w:r w:rsidR="00E94394">
        <w:rPr>
          <w:rFonts w:cstheme="minorHAnsi"/>
        </w:rPr>
        <w:t>Mgr. Ondrej Lunter, predseda Banskobystrického samosprávneho kraja</w:t>
      </w:r>
    </w:p>
    <w:p w14:paraId="0E651889" w14:textId="44A3AC8C" w:rsidR="000A3FFF" w:rsidRPr="00DB3F33" w:rsidRDefault="000A3FFF" w:rsidP="000A3FFF">
      <w:pPr>
        <w:spacing w:after="0"/>
        <w:jc w:val="both"/>
        <w:rPr>
          <w:rFonts w:cstheme="minorHAnsi"/>
        </w:rPr>
      </w:pPr>
      <w:r w:rsidRPr="00DB3F33">
        <w:rPr>
          <w:rFonts w:cstheme="minorHAnsi"/>
        </w:rPr>
        <w:t xml:space="preserve">Osoby oprávnené </w:t>
      </w:r>
      <w:r w:rsidR="00E94394">
        <w:rPr>
          <w:rFonts w:cstheme="minorHAnsi"/>
        </w:rPr>
        <w:t>ro</w:t>
      </w:r>
      <w:r w:rsidRPr="00DB3F33">
        <w:rPr>
          <w:rFonts w:cstheme="minorHAnsi"/>
        </w:rPr>
        <w:t>ko</w:t>
      </w:r>
      <w:r w:rsidR="00E94394">
        <w:rPr>
          <w:rFonts w:cstheme="minorHAnsi"/>
        </w:rPr>
        <w:t>v</w:t>
      </w:r>
      <w:r w:rsidRPr="00DB3F33">
        <w:rPr>
          <w:rFonts w:cstheme="minorHAnsi"/>
        </w:rPr>
        <w:t xml:space="preserve">ať </w:t>
      </w:r>
    </w:p>
    <w:p w14:paraId="576B01DB" w14:textId="0DFB559C" w:rsidR="000A3FFF" w:rsidRPr="00DB3F33" w:rsidRDefault="000A3FFF" w:rsidP="000A3FFF">
      <w:pPr>
        <w:pStyle w:val="Odsekzoznamu"/>
        <w:numPr>
          <w:ilvl w:val="0"/>
          <w:numId w:val="7"/>
        </w:numPr>
        <w:spacing w:after="0" w:line="240" w:lineRule="auto"/>
        <w:ind w:left="142" w:hanging="142"/>
        <w:jc w:val="both"/>
        <w:rPr>
          <w:rFonts w:cstheme="minorHAnsi"/>
        </w:rPr>
      </w:pPr>
      <w:bookmarkStart w:id="1" w:name="_Hlk114557682"/>
      <w:r w:rsidRPr="00DB3F33">
        <w:rPr>
          <w:rFonts w:cstheme="minorHAnsi"/>
        </w:rPr>
        <w:t>v technických veciach:</w:t>
      </w:r>
      <w:r w:rsidRPr="00DB3F33">
        <w:rPr>
          <w:rFonts w:cstheme="minorHAnsi"/>
        </w:rPr>
        <w:tab/>
      </w:r>
      <w:r w:rsidR="00E94394" w:rsidRPr="00F067D7">
        <w:rPr>
          <w:rFonts w:cstheme="minorHAnsi"/>
          <w:highlight w:val="yellow"/>
        </w:rPr>
        <w:t>.................................................</w:t>
      </w:r>
    </w:p>
    <w:p w14:paraId="2506B505" w14:textId="07E6B18B" w:rsidR="000A3FFF" w:rsidRPr="00E94394" w:rsidRDefault="000A3FFF" w:rsidP="00E94394">
      <w:pPr>
        <w:pStyle w:val="Odsekzoznamu"/>
        <w:numPr>
          <w:ilvl w:val="0"/>
          <w:numId w:val="7"/>
        </w:numPr>
        <w:spacing w:after="0" w:line="240" w:lineRule="auto"/>
        <w:ind w:left="142" w:hanging="142"/>
        <w:jc w:val="both"/>
        <w:rPr>
          <w:rFonts w:cstheme="minorHAnsi"/>
        </w:rPr>
      </w:pPr>
      <w:r w:rsidRPr="00DB3F33">
        <w:rPr>
          <w:rFonts w:cstheme="minorHAnsi"/>
        </w:rPr>
        <w:t>v obchodných veciach:</w:t>
      </w:r>
      <w:r w:rsidRPr="00DB3F33">
        <w:rPr>
          <w:rFonts w:cstheme="minorHAnsi"/>
        </w:rPr>
        <w:tab/>
      </w:r>
      <w:r w:rsidR="00E94394" w:rsidRPr="00F067D7">
        <w:rPr>
          <w:rFonts w:cstheme="minorHAnsi"/>
          <w:highlight w:val="yellow"/>
        </w:rPr>
        <w:t>.................................................</w:t>
      </w:r>
      <w:r w:rsidRPr="00E94394">
        <w:rPr>
          <w:rFonts w:cstheme="minorHAnsi"/>
        </w:rPr>
        <w:tab/>
      </w:r>
      <w:r w:rsidRPr="00E94394">
        <w:rPr>
          <w:rFonts w:cstheme="minorHAnsi"/>
        </w:rPr>
        <w:tab/>
      </w:r>
      <w:r w:rsidRPr="00E94394">
        <w:rPr>
          <w:rFonts w:cstheme="minorHAnsi"/>
        </w:rPr>
        <w:tab/>
      </w:r>
    </w:p>
    <w:p w14:paraId="0D5B4B60" w14:textId="3F410A3D" w:rsidR="000A3FFF" w:rsidRPr="00DB3F33" w:rsidRDefault="000A3FFF" w:rsidP="000A3FFF">
      <w:pPr>
        <w:pStyle w:val="Bezriadkovania"/>
        <w:rPr>
          <w:rFonts w:cstheme="minorHAnsi"/>
        </w:rPr>
      </w:pPr>
      <w:r w:rsidRPr="00DB3F33">
        <w:rPr>
          <w:rFonts w:cstheme="minorHAnsi"/>
        </w:rPr>
        <w:t>DIČ:</w:t>
      </w:r>
      <w:r w:rsidRPr="00DB3F33">
        <w:rPr>
          <w:rFonts w:cstheme="minorHAnsi"/>
        </w:rPr>
        <w:tab/>
      </w:r>
      <w:r w:rsidRPr="00DB3F33">
        <w:rPr>
          <w:rFonts w:cstheme="minorHAnsi"/>
        </w:rPr>
        <w:tab/>
      </w:r>
      <w:r w:rsidRPr="00DB3F33">
        <w:rPr>
          <w:rFonts w:cstheme="minorHAnsi"/>
        </w:rPr>
        <w:tab/>
      </w:r>
      <w:r w:rsidRPr="00DB3F33">
        <w:rPr>
          <w:rFonts w:cstheme="minorHAnsi"/>
        </w:rPr>
        <w:tab/>
      </w:r>
      <w:r w:rsidR="00556F92">
        <w:rPr>
          <w:rFonts w:cstheme="minorHAnsi"/>
        </w:rPr>
        <w:t>2021627333</w:t>
      </w:r>
    </w:p>
    <w:p w14:paraId="02674B17" w14:textId="06DF972C" w:rsidR="000A3FFF" w:rsidRPr="00DB3F33" w:rsidRDefault="000A3FFF" w:rsidP="000A3FFF">
      <w:pPr>
        <w:spacing w:after="0"/>
        <w:jc w:val="both"/>
        <w:rPr>
          <w:rFonts w:cstheme="minorHAnsi"/>
        </w:rPr>
      </w:pPr>
      <w:r w:rsidRPr="00DB3F33">
        <w:rPr>
          <w:rFonts w:cstheme="minorHAnsi"/>
        </w:rPr>
        <w:t>Bankové spojenie:</w:t>
      </w:r>
      <w:r w:rsidRPr="00DB3F33">
        <w:rPr>
          <w:rFonts w:cstheme="minorHAnsi"/>
        </w:rPr>
        <w:tab/>
      </w:r>
      <w:r w:rsidRPr="00DB3F33">
        <w:rPr>
          <w:rFonts w:cstheme="minorHAnsi"/>
        </w:rPr>
        <w:tab/>
      </w:r>
      <w:r w:rsidR="00E94394">
        <w:rPr>
          <w:rFonts w:cstheme="minorHAnsi"/>
        </w:rPr>
        <w:t>Štátna pokladnica</w:t>
      </w:r>
    </w:p>
    <w:p w14:paraId="4FB86116" w14:textId="26230C57" w:rsidR="000A3FFF" w:rsidRPr="00DB3F33" w:rsidRDefault="000A3FFF" w:rsidP="000A3FFF">
      <w:pPr>
        <w:spacing w:after="0"/>
        <w:jc w:val="both"/>
        <w:rPr>
          <w:rFonts w:cstheme="minorHAnsi"/>
        </w:rPr>
      </w:pPr>
      <w:r w:rsidRPr="00DB3F33">
        <w:rPr>
          <w:rFonts w:cstheme="minorHAnsi"/>
        </w:rPr>
        <w:t>Číslo účtu:</w:t>
      </w:r>
      <w:r w:rsidRPr="00DB3F33">
        <w:rPr>
          <w:rFonts w:cstheme="minorHAnsi"/>
        </w:rPr>
        <w:tab/>
      </w:r>
      <w:r w:rsidRPr="00DB3F33">
        <w:rPr>
          <w:rFonts w:cstheme="minorHAnsi"/>
        </w:rPr>
        <w:tab/>
      </w:r>
      <w:r w:rsidRPr="00DB3F33">
        <w:rPr>
          <w:rFonts w:cstheme="minorHAnsi"/>
        </w:rPr>
        <w:tab/>
      </w:r>
      <w:r w:rsidR="001404AA" w:rsidRPr="001404AA">
        <w:rPr>
          <w:rFonts w:cstheme="minorHAnsi"/>
        </w:rPr>
        <w:t>SK</w:t>
      </w:r>
      <w:r w:rsidR="007B3227">
        <w:rPr>
          <w:rFonts w:cstheme="minorHAnsi"/>
        </w:rPr>
        <w:t>12 8180 0000 0070 0068 2410</w:t>
      </w:r>
    </w:p>
    <w:p w14:paraId="6A376194" w14:textId="31978B39" w:rsidR="000A3FFF" w:rsidRPr="00DB3F33" w:rsidRDefault="000A3FFF" w:rsidP="000A3FFF">
      <w:pPr>
        <w:spacing w:after="0"/>
        <w:jc w:val="both"/>
        <w:rPr>
          <w:rFonts w:cstheme="minorHAnsi"/>
        </w:rPr>
      </w:pPr>
      <w:r w:rsidRPr="00DB3F33">
        <w:rPr>
          <w:rFonts w:cstheme="minorHAnsi"/>
        </w:rPr>
        <w:t>E-mail:</w:t>
      </w:r>
      <w:r w:rsidRPr="00DB3F33">
        <w:rPr>
          <w:rFonts w:cstheme="minorHAnsi"/>
        </w:rPr>
        <w:tab/>
      </w:r>
      <w:r w:rsidRPr="00DB3F33">
        <w:rPr>
          <w:rFonts w:cstheme="minorHAnsi"/>
        </w:rPr>
        <w:tab/>
      </w:r>
      <w:r w:rsidRPr="00DB3F33">
        <w:rPr>
          <w:rFonts w:cstheme="minorHAnsi"/>
        </w:rPr>
        <w:tab/>
      </w:r>
      <w:r w:rsidRPr="00DB3F33">
        <w:rPr>
          <w:rFonts w:cstheme="minorHAnsi"/>
        </w:rPr>
        <w:tab/>
      </w:r>
      <w:hyperlink r:id="rId8" w:history="1">
        <w:r w:rsidR="00E94394" w:rsidRPr="006264A4">
          <w:rPr>
            <w:rStyle w:val="Hypertextovprepojenie"/>
            <w:rFonts w:cstheme="minorHAnsi"/>
            <w:color w:val="000000" w:themeColor="text1"/>
            <w:u w:val="none"/>
          </w:rPr>
          <w:t>podatelna@bbsk.sk</w:t>
        </w:r>
      </w:hyperlink>
      <w:r w:rsidR="00E94394" w:rsidRPr="006264A4">
        <w:rPr>
          <w:rFonts w:cstheme="minorHAnsi"/>
          <w:color w:val="000000" w:themeColor="text1"/>
        </w:rPr>
        <w:t xml:space="preserve"> </w:t>
      </w:r>
    </w:p>
    <w:bookmarkEnd w:id="1"/>
    <w:p w14:paraId="5FFBAAE7" w14:textId="77777777" w:rsidR="000A3FFF" w:rsidRPr="00DB3F33" w:rsidRDefault="000A3FFF" w:rsidP="007430F6">
      <w:pPr>
        <w:spacing w:before="120" w:after="120"/>
        <w:jc w:val="both"/>
        <w:rPr>
          <w:rFonts w:cstheme="minorHAnsi"/>
        </w:rPr>
      </w:pPr>
      <w:r w:rsidRPr="00DB3F33">
        <w:rPr>
          <w:rFonts w:cstheme="minorHAnsi"/>
        </w:rPr>
        <w:t xml:space="preserve">(ďalej aj ako </w:t>
      </w:r>
      <w:r w:rsidRPr="00DB3F33">
        <w:rPr>
          <w:rFonts w:cstheme="minorHAnsi"/>
          <w:bCs/>
        </w:rPr>
        <w:t>„</w:t>
      </w:r>
      <w:r w:rsidRPr="00DB3F33">
        <w:rPr>
          <w:rFonts w:cstheme="minorHAnsi"/>
          <w:b/>
        </w:rPr>
        <w:t>Kupujúci</w:t>
      </w:r>
      <w:r w:rsidRPr="00DB3F33">
        <w:rPr>
          <w:rFonts w:cstheme="minorHAnsi"/>
          <w:bCs/>
        </w:rPr>
        <w:t>“</w:t>
      </w:r>
      <w:r w:rsidRPr="00DB3F33">
        <w:rPr>
          <w:rFonts w:cstheme="minorHAnsi"/>
        </w:rPr>
        <w:t>)</w:t>
      </w:r>
    </w:p>
    <w:p w14:paraId="54D85002" w14:textId="77777777" w:rsidR="000A3FFF" w:rsidRPr="00DB3F33" w:rsidRDefault="000A3FFF" w:rsidP="007430F6">
      <w:pPr>
        <w:spacing w:before="120" w:after="120"/>
        <w:jc w:val="both"/>
        <w:rPr>
          <w:rFonts w:cstheme="minorHAnsi"/>
          <w:b/>
        </w:rPr>
      </w:pPr>
      <w:r w:rsidRPr="00DB3F33">
        <w:rPr>
          <w:rFonts w:cstheme="minorHAnsi"/>
        </w:rPr>
        <w:t xml:space="preserve">(Predávajúci a Kupujúci spolu ďalej aj ako </w:t>
      </w:r>
      <w:r w:rsidRPr="00DB3F33">
        <w:rPr>
          <w:rFonts w:cstheme="minorHAnsi"/>
          <w:bCs/>
        </w:rPr>
        <w:t>„</w:t>
      </w:r>
      <w:r w:rsidRPr="00DB3F33">
        <w:rPr>
          <w:rFonts w:cstheme="minorHAnsi"/>
          <w:b/>
        </w:rPr>
        <w:t>Zmluvné strany</w:t>
      </w:r>
      <w:r w:rsidRPr="00DB3F33">
        <w:rPr>
          <w:rFonts w:cstheme="minorHAnsi"/>
          <w:bCs/>
        </w:rPr>
        <w:t>“</w:t>
      </w:r>
      <w:r w:rsidRPr="00DB3F33">
        <w:rPr>
          <w:rFonts w:cstheme="minorHAnsi"/>
        </w:rPr>
        <w:t>)</w:t>
      </w:r>
    </w:p>
    <w:p w14:paraId="152669D2" w14:textId="69F6F659" w:rsidR="000A3FFF" w:rsidRDefault="000A3FFF" w:rsidP="00EA7A5D">
      <w:pPr>
        <w:pBdr>
          <w:top w:val="nil"/>
          <w:left w:val="nil"/>
          <w:bottom w:val="nil"/>
          <w:right w:val="nil"/>
          <w:between w:val="nil"/>
        </w:pBdr>
        <w:spacing w:after="0" w:line="240" w:lineRule="auto"/>
        <w:jc w:val="center"/>
        <w:rPr>
          <w:rFonts w:eastAsia="Times New Roman" w:cstheme="minorHAnsi"/>
          <w:b/>
          <w:color w:val="000000"/>
          <w:lang w:eastAsia="cs-CZ"/>
        </w:rPr>
      </w:pPr>
    </w:p>
    <w:p w14:paraId="4255A4A7" w14:textId="25811529" w:rsidR="00686648" w:rsidRDefault="00686648" w:rsidP="00EA7A5D">
      <w:pPr>
        <w:pBdr>
          <w:top w:val="nil"/>
          <w:left w:val="nil"/>
          <w:bottom w:val="nil"/>
          <w:right w:val="nil"/>
          <w:between w:val="nil"/>
        </w:pBdr>
        <w:spacing w:after="0" w:line="240" w:lineRule="auto"/>
        <w:jc w:val="center"/>
        <w:rPr>
          <w:rFonts w:eastAsia="Times New Roman" w:cstheme="minorHAnsi"/>
          <w:b/>
          <w:color w:val="000000"/>
          <w:lang w:eastAsia="cs-CZ"/>
        </w:rPr>
      </w:pPr>
    </w:p>
    <w:p w14:paraId="64157F5D" w14:textId="663D8642" w:rsidR="00686648" w:rsidRDefault="00686648" w:rsidP="00EA7A5D">
      <w:pPr>
        <w:pBdr>
          <w:top w:val="nil"/>
          <w:left w:val="nil"/>
          <w:bottom w:val="nil"/>
          <w:right w:val="nil"/>
          <w:between w:val="nil"/>
        </w:pBdr>
        <w:spacing w:after="0" w:line="240" w:lineRule="auto"/>
        <w:jc w:val="center"/>
        <w:rPr>
          <w:rFonts w:eastAsia="Times New Roman" w:cstheme="minorHAnsi"/>
          <w:b/>
          <w:color w:val="000000"/>
          <w:lang w:eastAsia="cs-CZ"/>
        </w:rPr>
      </w:pPr>
    </w:p>
    <w:p w14:paraId="61547135" w14:textId="77777777" w:rsidR="00306EF4" w:rsidRPr="00DB3F33" w:rsidRDefault="00306EF4" w:rsidP="00EA7A5D">
      <w:pPr>
        <w:pBdr>
          <w:top w:val="nil"/>
          <w:left w:val="nil"/>
          <w:bottom w:val="nil"/>
          <w:right w:val="nil"/>
          <w:between w:val="nil"/>
        </w:pBdr>
        <w:spacing w:after="0" w:line="240" w:lineRule="auto"/>
        <w:jc w:val="center"/>
        <w:rPr>
          <w:rFonts w:eastAsia="Times New Roman" w:cstheme="minorHAnsi"/>
          <w:b/>
          <w:color w:val="000000"/>
          <w:lang w:eastAsia="cs-CZ"/>
        </w:rPr>
      </w:pPr>
    </w:p>
    <w:p w14:paraId="74B17D87" w14:textId="760411A9" w:rsidR="00EA7A5D" w:rsidRPr="00DB3F33" w:rsidRDefault="00EA7A5D" w:rsidP="00EA7A5D">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lastRenderedPageBreak/>
        <w:t>PREAMBULA</w:t>
      </w:r>
    </w:p>
    <w:p w14:paraId="58298885" w14:textId="77777777" w:rsidR="00EA7A5D" w:rsidRPr="00DB3F33" w:rsidRDefault="00EA7A5D" w:rsidP="00EA7A5D">
      <w:pPr>
        <w:pBdr>
          <w:top w:val="nil"/>
          <w:left w:val="nil"/>
          <w:bottom w:val="nil"/>
          <w:right w:val="nil"/>
          <w:between w:val="nil"/>
        </w:pBdr>
        <w:spacing w:after="0" w:line="240" w:lineRule="auto"/>
        <w:ind w:left="2832" w:firstLine="708"/>
        <w:jc w:val="center"/>
        <w:rPr>
          <w:rFonts w:eastAsia="Times New Roman" w:cstheme="minorHAnsi"/>
          <w:color w:val="000000"/>
          <w:lang w:eastAsia="cs-CZ"/>
        </w:rPr>
      </w:pPr>
    </w:p>
    <w:p w14:paraId="3D6A9230" w14:textId="1BA944A1" w:rsidR="000857E8" w:rsidRPr="00DB3F33" w:rsidRDefault="000857E8" w:rsidP="000857E8">
      <w:pPr>
        <w:pStyle w:val="Odsekzoznamu"/>
        <w:numPr>
          <w:ilvl w:val="0"/>
          <w:numId w:val="8"/>
        </w:numPr>
        <w:tabs>
          <w:tab w:val="clear" w:pos="720"/>
          <w:tab w:val="num" w:pos="426"/>
          <w:tab w:val="num" w:pos="502"/>
        </w:tabs>
        <w:autoSpaceDE w:val="0"/>
        <w:autoSpaceDN w:val="0"/>
        <w:adjustRightInd w:val="0"/>
        <w:spacing w:after="0" w:line="240" w:lineRule="auto"/>
        <w:ind w:left="426" w:hanging="426"/>
        <w:jc w:val="both"/>
        <w:rPr>
          <w:rFonts w:cstheme="minorHAnsi"/>
          <w:color w:val="000000"/>
        </w:rPr>
      </w:pPr>
      <w:r w:rsidRPr="00DB3F33">
        <w:rPr>
          <w:rFonts w:cstheme="minorHAnsi"/>
        </w:rPr>
        <w:t>Táto Zmluva sa uzatvára na základe výsledku verejného obstarávania s názvom „</w:t>
      </w:r>
      <w:r w:rsidR="007B3F99">
        <w:rPr>
          <w:rFonts w:cstheme="minorHAnsi"/>
          <w:b/>
          <w:bCs/>
        </w:rPr>
        <w:t>Digitalizácia vybraných zastávok v Banskobystrickom samosprávnom kraji</w:t>
      </w:r>
      <w:r w:rsidRPr="00DB3F33">
        <w:rPr>
          <w:rFonts w:cstheme="minorHAnsi"/>
        </w:rPr>
        <w:t xml:space="preserve">“, ktoré bolo vyhlásené v Úradnom vestníku Európskej únie č. </w:t>
      </w:r>
      <w:r w:rsidRPr="00DB3F33">
        <w:rPr>
          <w:rFonts w:cstheme="minorHAnsi"/>
          <w:highlight w:val="yellow"/>
        </w:rPr>
        <w:t xml:space="preserve">............ </w:t>
      </w:r>
      <w:r w:rsidRPr="00DB3F33">
        <w:rPr>
          <w:rFonts w:cstheme="minorHAnsi"/>
        </w:rPr>
        <w:t xml:space="preserve">dňa </w:t>
      </w:r>
      <w:r w:rsidRPr="00DB3F33">
        <w:rPr>
          <w:rFonts w:cstheme="minorHAnsi"/>
          <w:highlight w:val="yellow"/>
        </w:rPr>
        <w:t>.............</w:t>
      </w:r>
      <w:r w:rsidRPr="00DB3F33">
        <w:rPr>
          <w:rFonts w:cstheme="minorHAnsi"/>
        </w:rPr>
        <w:t xml:space="preserve"> pod značkou oznámenia </w:t>
      </w:r>
      <w:r w:rsidRPr="00DB3F33">
        <w:rPr>
          <w:rFonts w:cstheme="minorHAnsi"/>
          <w:highlight w:val="yellow"/>
        </w:rPr>
        <w:t>............</w:t>
      </w:r>
      <w:r w:rsidRPr="00DB3F33">
        <w:rPr>
          <w:rFonts w:cstheme="minorHAnsi"/>
          <w:b/>
          <w:bCs/>
        </w:rPr>
        <w:t xml:space="preserve"> </w:t>
      </w:r>
      <w:r w:rsidRPr="00DB3F33">
        <w:rPr>
          <w:rFonts w:cstheme="minorHAnsi"/>
        </w:rPr>
        <w:t>(ďalej len „</w:t>
      </w:r>
      <w:r w:rsidRPr="00DB3F33">
        <w:rPr>
          <w:rFonts w:cstheme="minorHAnsi"/>
          <w:b/>
          <w:bCs/>
        </w:rPr>
        <w:t>verejné obstarávanie</w:t>
      </w:r>
      <w:r w:rsidRPr="00DB3F33">
        <w:rPr>
          <w:rFonts w:cstheme="minorHAnsi"/>
        </w:rPr>
        <w:t>“)</w:t>
      </w:r>
      <w:r w:rsidRPr="00DB3F33">
        <w:rPr>
          <w:rFonts w:cstheme="minorHAnsi"/>
          <w:b/>
          <w:bCs/>
        </w:rPr>
        <w:t xml:space="preserve"> </w:t>
      </w:r>
      <w:r w:rsidRPr="00343825">
        <w:rPr>
          <w:rFonts w:cstheme="minorHAnsi"/>
        </w:rPr>
        <w:t>ako nadlimitná zákazka v zmysle § 66  ods. 7 písm. b)</w:t>
      </w:r>
      <w:r w:rsidRPr="00DB3F33">
        <w:rPr>
          <w:rFonts w:cstheme="minorHAnsi"/>
        </w:rPr>
        <w:t xml:space="preserve"> zákona č. 343/2015 Z. z. o verejnom obstarávaní a o zmene a doplnení niektorých zákonov v znení neskorších predpisov (ďalej len „</w:t>
      </w:r>
      <w:r w:rsidRPr="00DB3F33">
        <w:rPr>
          <w:rFonts w:cstheme="minorHAnsi"/>
          <w:b/>
          <w:bCs/>
        </w:rPr>
        <w:t>ZVO</w:t>
      </w:r>
      <w:r w:rsidRPr="00DB3F33">
        <w:rPr>
          <w:rFonts w:cstheme="minorHAnsi"/>
        </w:rPr>
        <w:t>“), realizovanej ako časť v rámci procesu verejného obstarávania pre skupinu tovarov</w:t>
      </w:r>
      <w:r w:rsidR="00F426E9">
        <w:rPr>
          <w:rFonts w:cstheme="minorHAnsi"/>
        </w:rPr>
        <w:t xml:space="preserve"> označenou ako „Dodanie </w:t>
      </w:r>
      <w:r w:rsidR="00A6354A">
        <w:rPr>
          <w:rFonts w:cstheme="minorHAnsi"/>
        </w:rPr>
        <w:t xml:space="preserve">zastávkových </w:t>
      </w:r>
      <w:r w:rsidR="00F426E9" w:rsidRPr="007430F6">
        <w:rPr>
          <w:rFonts w:cstheme="minorHAnsi"/>
        </w:rPr>
        <w:t>označníkov“</w:t>
      </w:r>
      <w:r w:rsidRPr="00191138">
        <w:rPr>
          <w:rFonts w:cstheme="minorHAnsi"/>
        </w:rPr>
        <w:t>.</w:t>
      </w:r>
      <w:r w:rsidRPr="00DB3F33">
        <w:rPr>
          <w:rFonts w:cstheme="minorHAnsi"/>
        </w:rPr>
        <w:t xml:space="preserve"> Dňa </w:t>
      </w:r>
      <w:r w:rsidRPr="00DB3F33">
        <w:rPr>
          <w:rFonts w:cstheme="minorHAnsi"/>
          <w:highlight w:val="yellow"/>
        </w:rPr>
        <w:t>............</w:t>
      </w:r>
      <w:r w:rsidRPr="00DB3F33">
        <w:rPr>
          <w:rFonts w:cstheme="minorHAnsi"/>
        </w:rPr>
        <w:t xml:space="preserve"> bol Predávajúci identifikovaný ako úspešný uchádzač vo verejnom obstarávaní.</w:t>
      </w:r>
    </w:p>
    <w:p w14:paraId="0D3D2C44" w14:textId="0781F55B" w:rsidR="000857E8" w:rsidRPr="00DB3F33" w:rsidRDefault="000857E8" w:rsidP="000857E8">
      <w:pPr>
        <w:pStyle w:val="Odsekzoznamu"/>
        <w:numPr>
          <w:ilvl w:val="0"/>
          <w:numId w:val="8"/>
        </w:numPr>
        <w:tabs>
          <w:tab w:val="clear" w:pos="720"/>
          <w:tab w:val="num" w:pos="426"/>
          <w:tab w:val="num" w:pos="502"/>
        </w:tabs>
        <w:spacing w:after="0" w:line="240" w:lineRule="auto"/>
        <w:ind w:left="426" w:hanging="426"/>
        <w:jc w:val="both"/>
        <w:rPr>
          <w:rFonts w:cstheme="minorHAnsi"/>
          <w:color w:val="000000"/>
        </w:rPr>
      </w:pPr>
      <w:r w:rsidRPr="00DB3F33">
        <w:rPr>
          <w:rFonts w:cstheme="minorHAnsi"/>
        </w:rPr>
        <w:t>Predávajúci berie na vedomie, že Kupujúci očakáva,</w:t>
      </w:r>
      <w:r w:rsidRPr="00DB3F33">
        <w:rPr>
          <w:rFonts w:cstheme="minorHAnsi"/>
          <w:color w:val="FF0000"/>
        </w:rPr>
        <w:t xml:space="preserve"> </w:t>
      </w:r>
      <w:r w:rsidRPr="00DB3F33">
        <w:rPr>
          <w:rFonts w:cstheme="minorHAnsi"/>
        </w:rPr>
        <w:t xml:space="preserve">že predmet zákazky bude financovaný z prostriedkov Európskeho fondu regionálneho rozvoja a z vlastných prostriedkov Kupujúceho </w:t>
      </w:r>
      <w:r w:rsidR="001053AA">
        <w:rPr>
          <w:rFonts w:cstheme="minorHAnsi"/>
        </w:rPr>
        <w:t xml:space="preserve">v rámci </w:t>
      </w:r>
      <w:r w:rsidRPr="00DB3F33">
        <w:rPr>
          <w:rFonts w:cstheme="minorHAnsi"/>
        </w:rPr>
        <w:t>projektu:</w:t>
      </w:r>
    </w:p>
    <w:p w14:paraId="7ED7DA68" w14:textId="77777777" w:rsidR="000857E8" w:rsidRPr="00DB3F33" w:rsidRDefault="000857E8" w:rsidP="000857E8">
      <w:pPr>
        <w:pStyle w:val="Odsekzoznamu"/>
        <w:autoSpaceDE w:val="0"/>
        <w:autoSpaceDN w:val="0"/>
        <w:adjustRightInd w:val="0"/>
        <w:ind w:left="4248" w:hanging="3822"/>
        <w:jc w:val="both"/>
        <w:rPr>
          <w:rFonts w:cstheme="minorHAnsi"/>
          <w:color w:val="000000" w:themeColor="text1"/>
        </w:rPr>
      </w:pPr>
      <w:r w:rsidRPr="00DB3F33">
        <w:rPr>
          <w:rFonts w:cstheme="minorHAnsi"/>
          <w:color w:val="000000"/>
        </w:rPr>
        <w:t>Názov projektu:</w:t>
      </w:r>
      <w:r w:rsidRPr="00DB3F33">
        <w:rPr>
          <w:rFonts w:cstheme="minorHAnsi"/>
          <w:color w:val="000000"/>
        </w:rPr>
        <w:tab/>
        <w:t>Zvýšenie atraktivity a konkurencieschopnosti verejnej osobnej dopravy prostredníctvom skvalitnenia informačného a oznamovacieho systému a zlepšenia informovanosti cestujúcich</w:t>
      </w:r>
    </w:p>
    <w:p w14:paraId="39E2C057" w14:textId="77777777" w:rsidR="000857E8" w:rsidRPr="00DB3F33" w:rsidRDefault="000857E8" w:rsidP="000857E8">
      <w:pPr>
        <w:pStyle w:val="Odsekzoznamu"/>
        <w:autoSpaceDE w:val="0"/>
        <w:autoSpaceDN w:val="0"/>
        <w:adjustRightInd w:val="0"/>
        <w:ind w:left="426"/>
        <w:jc w:val="both"/>
        <w:rPr>
          <w:rFonts w:cstheme="minorHAnsi"/>
          <w:color w:val="000000" w:themeColor="text1"/>
        </w:rPr>
      </w:pPr>
      <w:r w:rsidRPr="00DB3F33">
        <w:rPr>
          <w:rFonts w:cstheme="minorHAnsi"/>
          <w:color w:val="000000" w:themeColor="text1"/>
        </w:rPr>
        <w:t xml:space="preserve">Kód </w:t>
      </w:r>
      <w:r w:rsidRPr="00DB3F33">
        <w:rPr>
          <w:rFonts w:cstheme="minorHAnsi"/>
        </w:rPr>
        <w:t>projektu v IT</w:t>
      </w:r>
      <w:r w:rsidRPr="00DB3F33">
        <w:rPr>
          <w:rFonts w:cstheme="minorHAnsi"/>
          <w:color w:val="000000" w:themeColor="text1"/>
        </w:rPr>
        <w:t>MS2014+:</w:t>
      </w:r>
      <w:r w:rsidRPr="00DB3F33">
        <w:rPr>
          <w:rFonts w:cstheme="minorHAnsi"/>
          <w:color w:val="000000" w:themeColor="text1"/>
        </w:rPr>
        <w:tab/>
      </w:r>
      <w:r w:rsidRPr="00DB3F33">
        <w:rPr>
          <w:rFonts w:cstheme="minorHAnsi"/>
          <w:color w:val="000000" w:themeColor="text1"/>
        </w:rPr>
        <w:tab/>
      </w:r>
      <w:r w:rsidRPr="00DB3F33">
        <w:rPr>
          <w:rFonts w:cstheme="minorHAnsi"/>
        </w:rPr>
        <w:t>NFP302010CKU2</w:t>
      </w:r>
    </w:p>
    <w:p w14:paraId="4AF9AD7C" w14:textId="77777777" w:rsidR="000857E8" w:rsidRPr="00DB3F33" w:rsidRDefault="000857E8" w:rsidP="000857E8">
      <w:pPr>
        <w:pStyle w:val="Odsekzoznamu"/>
        <w:autoSpaceDE w:val="0"/>
        <w:autoSpaceDN w:val="0"/>
        <w:adjustRightInd w:val="0"/>
        <w:ind w:left="426"/>
        <w:jc w:val="both"/>
        <w:rPr>
          <w:rFonts w:cstheme="minorHAnsi"/>
          <w:color w:val="000000"/>
        </w:rPr>
      </w:pPr>
      <w:r w:rsidRPr="00DB3F33">
        <w:rPr>
          <w:rFonts w:cstheme="minorHAnsi"/>
          <w:color w:val="000000"/>
        </w:rPr>
        <w:t xml:space="preserve">Kód výzvy: </w:t>
      </w:r>
      <w:r w:rsidRPr="00DB3F33">
        <w:rPr>
          <w:rFonts w:cstheme="minorHAnsi"/>
          <w:color w:val="000000"/>
        </w:rPr>
        <w:tab/>
      </w:r>
      <w:r w:rsidRPr="00DB3F33">
        <w:rPr>
          <w:rFonts w:cstheme="minorHAnsi"/>
          <w:color w:val="000000"/>
        </w:rPr>
        <w:tab/>
      </w:r>
      <w:r w:rsidRPr="00DB3F33">
        <w:rPr>
          <w:rFonts w:cstheme="minorHAnsi"/>
          <w:color w:val="000000"/>
        </w:rPr>
        <w:tab/>
      </w:r>
      <w:r w:rsidRPr="00DB3F33">
        <w:rPr>
          <w:rFonts w:cstheme="minorHAnsi"/>
          <w:color w:val="000000"/>
        </w:rPr>
        <w:tab/>
      </w:r>
      <w:r w:rsidRPr="00DB3F33">
        <w:rPr>
          <w:rFonts w:cstheme="minorHAnsi"/>
          <w:color w:val="000000"/>
        </w:rPr>
        <w:tab/>
        <w:t>IROP-PO1-SC121-2021-83</w:t>
      </w:r>
    </w:p>
    <w:p w14:paraId="67814CC1" w14:textId="48836183" w:rsidR="000857E8" w:rsidRPr="00DB3F33" w:rsidRDefault="000857E8" w:rsidP="000857E8">
      <w:pPr>
        <w:pStyle w:val="Odsekzoznamu"/>
        <w:autoSpaceDE w:val="0"/>
        <w:autoSpaceDN w:val="0"/>
        <w:adjustRightInd w:val="0"/>
        <w:ind w:left="426"/>
        <w:jc w:val="both"/>
        <w:rPr>
          <w:rFonts w:cstheme="minorHAnsi"/>
          <w:color w:val="000000" w:themeColor="text1"/>
        </w:rPr>
      </w:pPr>
      <w:r w:rsidRPr="00DB3F33">
        <w:rPr>
          <w:rFonts w:cstheme="minorHAnsi"/>
          <w:color w:val="000000"/>
        </w:rPr>
        <w:t>Číslo zmluvy o poskytnutí NFP:</w:t>
      </w:r>
      <w:r w:rsidRPr="00DB3F33">
        <w:rPr>
          <w:rFonts w:cstheme="minorHAnsi"/>
          <w:color w:val="000000"/>
        </w:rPr>
        <w:tab/>
      </w:r>
      <w:r w:rsidRPr="00DB3F33">
        <w:rPr>
          <w:rFonts w:cstheme="minorHAnsi"/>
          <w:color w:val="000000"/>
        </w:rPr>
        <w:tab/>
      </w:r>
      <w:r w:rsidR="0047161C" w:rsidRPr="0047161C">
        <w:rPr>
          <w:rFonts w:cstheme="minorHAnsi"/>
          <w:color w:val="000000"/>
        </w:rPr>
        <w:t>IROP-Z-302011CKU2-121-83</w:t>
      </w:r>
    </w:p>
    <w:p w14:paraId="666A78BA" w14:textId="77777777" w:rsidR="000857E8" w:rsidRPr="00DB3F33" w:rsidRDefault="000857E8" w:rsidP="000857E8">
      <w:pPr>
        <w:pStyle w:val="Odsekzoznamu"/>
        <w:autoSpaceDE w:val="0"/>
        <w:autoSpaceDN w:val="0"/>
        <w:adjustRightInd w:val="0"/>
        <w:ind w:left="426"/>
        <w:jc w:val="both"/>
        <w:rPr>
          <w:rFonts w:cstheme="minorHAnsi"/>
          <w:color w:val="000000"/>
        </w:rPr>
      </w:pPr>
      <w:r w:rsidRPr="00DB3F33">
        <w:rPr>
          <w:rFonts w:cstheme="minorHAnsi"/>
          <w:color w:val="000000"/>
        </w:rPr>
        <w:t>Operačný program:</w:t>
      </w:r>
      <w:r w:rsidRPr="00DB3F33">
        <w:rPr>
          <w:rFonts w:cstheme="minorHAnsi"/>
          <w:color w:val="000000"/>
        </w:rPr>
        <w:tab/>
      </w:r>
      <w:r w:rsidRPr="00DB3F33">
        <w:rPr>
          <w:rFonts w:cstheme="minorHAnsi"/>
          <w:color w:val="000000"/>
        </w:rPr>
        <w:tab/>
      </w:r>
      <w:r w:rsidRPr="00DB3F33">
        <w:rPr>
          <w:rFonts w:cstheme="minorHAnsi"/>
          <w:color w:val="000000"/>
        </w:rPr>
        <w:tab/>
        <w:t>IROP</w:t>
      </w:r>
    </w:p>
    <w:p w14:paraId="1DA67800" w14:textId="77777777" w:rsidR="000857E8" w:rsidRPr="00DB3F33" w:rsidRDefault="000857E8" w:rsidP="000857E8">
      <w:pPr>
        <w:pStyle w:val="Odsekzoznamu"/>
        <w:autoSpaceDE w:val="0"/>
        <w:autoSpaceDN w:val="0"/>
        <w:adjustRightInd w:val="0"/>
        <w:ind w:left="4248" w:hanging="3822"/>
        <w:jc w:val="both"/>
        <w:rPr>
          <w:rFonts w:cstheme="minorHAnsi"/>
          <w:color w:val="000000"/>
        </w:rPr>
      </w:pPr>
      <w:r w:rsidRPr="00DB3F33">
        <w:rPr>
          <w:rFonts w:cstheme="minorHAnsi"/>
          <w:color w:val="000000"/>
        </w:rPr>
        <w:t>Prioritná os:</w:t>
      </w:r>
      <w:r w:rsidRPr="00DB3F33">
        <w:rPr>
          <w:rFonts w:cstheme="minorHAnsi"/>
          <w:color w:val="000000"/>
        </w:rPr>
        <w:tab/>
        <w:t>1. Bezpečná a ekologická doprava v regiónoch</w:t>
      </w:r>
    </w:p>
    <w:p w14:paraId="16565837" w14:textId="63F111D3" w:rsidR="000857E8" w:rsidRDefault="000857E8" w:rsidP="000857E8">
      <w:pPr>
        <w:pStyle w:val="Odsekzoznamu"/>
        <w:autoSpaceDE w:val="0"/>
        <w:autoSpaceDN w:val="0"/>
        <w:adjustRightInd w:val="0"/>
        <w:ind w:left="4248" w:hanging="3822"/>
        <w:jc w:val="both"/>
        <w:rPr>
          <w:rFonts w:cstheme="minorHAnsi"/>
        </w:rPr>
      </w:pPr>
      <w:r w:rsidRPr="00DB3F33">
        <w:rPr>
          <w:rFonts w:cstheme="minorHAnsi"/>
        </w:rPr>
        <w:t xml:space="preserve">Špecifický cieľ: </w:t>
      </w:r>
      <w:r w:rsidRPr="00DB3F33">
        <w:rPr>
          <w:rFonts w:cstheme="minorHAnsi"/>
        </w:rPr>
        <w:tab/>
        <w:t>1.2.1 Zvyšovanie atraktivity a konkurencieschopnosti verejnej osobnej dopravy</w:t>
      </w:r>
    </w:p>
    <w:p w14:paraId="3245C7CF" w14:textId="26B31AAF" w:rsidR="001A111E" w:rsidRDefault="001A111E" w:rsidP="000857E8">
      <w:pPr>
        <w:pStyle w:val="Odsekzoznamu"/>
        <w:autoSpaceDE w:val="0"/>
        <w:autoSpaceDN w:val="0"/>
        <w:adjustRightInd w:val="0"/>
        <w:ind w:left="4248" w:hanging="3822"/>
        <w:jc w:val="both"/>
        <w:rPr>
          <w:rFonts w:cstheme="minorHAnsi"/>
        </w:rPr>
      </w:pPr>
      <w:r>
        <w:rPr>
          <w:rFonts w:cstheme="minorHAnsi"/>
        </w:rPr>
        <w:t>(ďalej ako „</w:t>
      </w:r>
      <w:r w:rsidRPr="007430F6">
        <w:rPr>
          <w:rFonts w:cstheme="minorHAnsi"/>
          <w:b/>
          <w:bCs/>
        </w:rPr>
        <w:t>projekt</w:t>
      </w:r>
      <w:r>
        <w:rPr>
          <w:rFonts w:cstheme="minorHAnsi"/>
        </w:rPr>
        <w:t>“)</w:t>
      </w:r>
      <w:r w:rsidR="00494EE2">
        <w:rPr>
          <w:rFonts w:cstheme="minorHAnsi"/>
        </w:rPr>
        <w:t>.</w:t>
      </w:r>
    </w:p>
    <w:p w14:paraId="153627B3" w14:textId="77777777" w:rsidR="00EA7A5D" w:rsidRPr="00DB3F33" w:rsidRDefault="00EA7A5D" w:rsidP="00EA7A5D">
      <w:pPr>
        <w:pBdr>
          <w:top w:val="nil"/>
          <w:left w:val="nil"/>
          <w:bottom w:val="nil"/>
          <w:right w:val="nil"/>
          <w:between w:val="nil"/>
        </w:pBdr>
        <w:spacing w:after="0" w:line="240" w:lineRule="auto"/>
        <w:jc w:val="both"/>
        <w:rPr>
          <w:rFonts w:eastAsia="Times New Roman" w:cstheme="minorHAnsi"/>
          <w:color w:val="000000"/>
          <w:lang w:eastAsia="cs-CZ"/>
        </w:rPr>
      </w:pPr>
    </w:p>
    <w:p w14:paraId="599DC8CE" w14:textId="77777777" w:rsidR="00EA7A5D" w:rsidRPr="00DB3F33" w:rsidRDefault="00EA7A5D" w:rsidP="00EA7A5D">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t>I. PREDMET ZMLUVY</w:t>
      </w:r>
    </w:p>
    <w:p w14:paraId="152D6B51" w14:textId="77777777" w:rsidR="00EA7A5D" w:rsidRPr="00DB3F33" w:rsidRDefault="00EA7A5D" w:rsidP="00EA7A5D">
      <w:pPr>
        <w:pBdr>
          <w:top w:val="nil"/>
          <w:left w:val="nil"/>
          <w:bottom w:val="nil"/>
          <w:right w:val="nil"/>
          <w:between w:val="nil"/>
        </w:pBdr>
        <w:spacing w:after="0" w:line="240" w:lineRule="auto"/>
        <w:jc w:val="both"/>
        <w:rPr>
          <w:rFonts w:eastAsia="Times New Roman" w:cstheme="minorHAnsi"/>
          <w:color w:val="000000"/>
          <w:lang w:eastAsia="cs-CZ"/>
        </w:rPr>
      </w:pPr>
    </w:p>
    <w:p w14:paraId="5CB29F6B" w14:textId="504971A9" w:rsidR="008D2828" w:rsidRPr="00DB3F33" w:rsidRDefault="008D2828" w:rsidP="003C3941">
      <w:pPr>
        <w:pStyle w:val="Odsekzoznamu"/>
        <w:numPr>
          <w:ilvl w:val="0"/>
          <w:numId w:val="9"/>
        </w:numPr>
        <w:tabs>
          <w:tab w:val="clear" w:pos="720"/>
          <w:tab w:val="num" w:pos="426"/>
        </w:tabs>
        <w:spacing w:after="0" w:line="240" w:lineRule="auto"/>
        <w:ind w:left="426" w:hanging="426"/>
        <w:jc w:val="both"/>
        <w:rPr>
          <w:rFonts w:cstheme="minorHAnsi"/>
        </w:rPr>
      </w:pPr>
      <w:r w:rsidRPr="00DB3F33">
        <w:rPr>
          <w:rFonts w:cstheme="minorHAnsi"/>
        </w:rPr>
        <w:t xml:space="preserve">Predmetom tejto Zmluvy je záväzok Predávajúceho v súlade s podmienkami tejto Zmluvy dodať Kupujúcemu tovar </w:t>
      </w:r>
      <w:bookmarkStart w:id="2" w:name="_Hlk110427030"/>
      <w:r w:rsidR="00834B80">
        <w:rPr>
          <w:rFonts w:cstheme="minorHAnsi"/>
        </w:rPr>
        <w:t>ako</w:t>
      </w:r>
      <w:r w:rsidRPr="00DB3F33">
        <w:rPr>
          <w:rFonts w:cstheme="minorHAnsi"/>
        </w:rPr>
        <w:t xml:space="preserve"> logický celok</w:t>
      </w:r>
      <w:r w:rsidR="00727469">
        <w:rPr>
          <w:rFonts w:cstheme="minorHAnsi"/>
        </w:rPr>
        <w:t xml:space="preserve"> </w:t>
      </w:r>
      <w:proofErr w:type="spellStart"/>
      <w:r w:rsidR="009855B7" w:rsidRPr="009855B7">
        <w:rPr>
          <w:rFonts w:cstheme="minorHAnsi"/>
        </w:rPr>
        <w:t>Zastávkové</w:t>
      </w:r>
      <w:proofErr w:type="spellEnd"/>
      <w:r w:rsidR="009855B7" w:rsidRPr="009855B7">
        <w:rPr>
          <w:rFonts w:cstheme="minorHAnsi"/>
        </w:rPr>
        <w:t xml:space="preserve"> </w:t>
      </w:r>
      <w:proofErr w:type="spellStart"/>
      <w:r w:rsidR="009855B7" w:rsidRPr="009855B7">
        <w:rPr>
          <w:rFonts w:cstheme="minorHAnsi"/>
        </w:rPr>
        <w:t>označníky</w:t>
      </w:r>
      <w:proofErr w:type="spellEnd"/>
      <w:r w:rsidRPr="00DB3F33">
        <w:rPr>
          <w:rFonts w:cstheme="minorHAnsi"/>
          <w:b/>
          <w:bCs/>
        </w:rPr>
        <w:t>, názov zákazky:</w:t>
      </w:r>
      <w:bookmarkEnd w:id="2"/>
      <w:r w:rsidR="00A20A1E" w:rsidRPr="00DB3F33">
        <w:rPr>
          <w:rFonts w:cstheme="minorHAnsi"/>
          <w:b/>
          <w:bCs/>
        </w:rPr>
        <w:t xml:space="preserve"> </w:t>
      </w:r>
      <w:r w:rsidR="009F0863" w:rsidRPr="007430F6">
        <w:rPr>
          <w:rFonts w:cstheme="minorHAnsi"/>
          <w:b/>
          <w:bCs/>
        </w:rPr>
        <w:t>„Digitalizácia vybraných zastávok v Banskobystrickom samosprávnom kraji“</w:t>
      </w:r>
      <w:r w:rsidR="00A20A1E" w:rsidRPr="00DB3F33">
        <w:rPr>
          <w:rFonts w:cstheme="minorHAnsi"/>
          <w:b/>
          <w:bCs/>
        </w:rPr>
        <w:t xml:space="preserve"> </w:t>
      </w:r>
      <w:r w:rsidRPr="00DB3F33">
        <w:rPr>
          <w:rFonts w:cstheme="minorHAnsi"/>
        </w:rPr>
        <w:t xml:space="preserve">v požadovanom množstve, druhu a kvalite podľa jednotlivých položiek bližšie špecifikovaných v prílohe č. 1 Zmluvy </w:t>
      </w:r>
      <w:r w:rsidR="00834B80" w:rsidRPr="00DB3F33">
        <w:rPr>
          <w:rFonts w:cstheme="minorHAnsi"/>
        </w:rPr>
        <w:t xml:space="preserve">– Technická špecifikácia tovaru </w:t>
      </w:r>
      <w:r w:rsidRPr="00DB3F33">
        <w:rPr>
          <w:rFonts w:cstheme="minorHAnsi"/>
        </w:rPr>
        <w:t>(ďalej ako „</w:t>
      </w:r>
      <w:r w:rsidRPr="00DB3F33">
        <w:rPr>
          <w:rFonts w:cstheme="minorHAnsi"/>
          <w:b/>
          <w:bCs/>
        </w:rPr>
        <w:t>tovar</w:t>
      </w:r>
      <w:r w:rsidRPr="00DB3F33">
        <w:rPr>
          <w:rFonts w:cstheme="minorHAnsi"/>
        </w:rPr>
        <w:t>“)</w:t>
      </w:r>
      <w:r w:rsidR="00834B80">
        <w:rPr>
          <w:rFonts w:cstheme="minorHAnsi"/>
        </w:rPr>
        <w:t xml:space="preserve"> </w:t>
      </w:r>
      <w:r w:rsidR="00834B80" w:rsidRPr="00DB3F33">
        <w:rPr>
          <w:rFonts w:cstheme="minorHAnsi"/>
        </w:rPr>
        <w:t xml:space="preserve">a previesť na </w:t>
      </w:r>
      <w:r w:rsidR="00834B80">
        <w:rPr>
          <w:rFonts w:cstheme="minorHAnsi"/>
        </w:rPr>
        <w:t>Kupujúceho</w:t>
      </w:r>
      <w:r w:rsidR="00834B80" w:rsidRPr="00DB3F33">
        <w:rPr>
          <w:rFonts w:cstheme="minorHAnsi"/>
        </w:rPr>
        <w:t xml:space="preserve"> vlastnícke právo k tovaru</w:t>
      </w:r>
      <w:r w:rsidRPr="00DB3F33">
        <w:rPr>
          <w:rFonts w:cstheme="minorHAnsi"/>
        </w:rPr>
        <w:t xml:space="preserve">, za čo sa Kupujúci zaväzuje </w:t>
      </w:r>
      <w:r w:rsidR="00834B80">
        <w:rPr>
          <w:rFonts w:cstheme="minorHAnsi"/>
        </w:rPr>
        <w:t xml:space="preserve">v súlade s podmienkami tejto Zmluvy takto dodaný tovar od Predávajúceho prevziať a </w:t>
      </w:r>
      <w:r w:rsidRPr="00DB3F33">
        <w:rPr>
          <w:rFonts w:cstheme="minorHAnsi"/>
        </w:rPr>
        <w:t xml:space="preserve">uhradiť </w:t>
      </w:r>
      <w:r w:rsidR="00834B80">
        <w:rPr>
          <w:rFonts w:cstheme="minorHAnsi"/>
        </w:rPr>
        <w:t xml:space="preserve">Predávajúcemu </w:t>
      </w:r>
      <w:r w:rsidRPr="00DB3F33">
        <w:rPr>
          <w:rFonts w:cstheme="minorHAnsi"/>
        </w:rPr>
        <w:t xml:space="preserve">dohodnutú kúpnu cenu. </w:t>
      </w:r>
    </w:p>
    <w:p w14:paraId="6D7A8B8E" w14:textId="05ED6E61" w:rsidR="00686648" w:rsidRPr="00616C47" w:rsidRDefault="008D2828" w:rsidP="00616C47">
      <w:pPr>
        <w:pStyle w:val="Odsekzoznamu"/>
        <w:numPr>
          <w:ilvl w:val="0"/>
          <w:numId w:val="9"/>
        </w:numPr>
        <w:tabs>
          <w:tab w:val="clear" w:pos="720"/>
          <w:tab w:val="num" w:pos="426"/>
        </w:tabs>
        <w:spacing w:after="0" w:line="240" w:lineRule="auto"/>
        <w:ind w:left="426" w:hanging="426"/>
        <w:jc w:val="both"/>
        <w:rPr>
          <w:rFonts w:eastAsia="Times New Roman" w:cstheme="minorHAnsi"/>
          <w:color w:val="000000"/>
          <w:lang w:eastAsia="cs-CZ"/>
        </w:rPr>
      </w:pPr>
      <w:r w:rsidRPr="00DB3F33">
        <w:rPr>
          <w:rFonts w:cstheme="minorHAnsi"/>
        </w:rPr>
        <w:t xml:space="preserve">Predávajúci sa zaväzuje, že za podmienok dohodnutých v Zmluve Kupujúcemu dodá </w:t>
      </w:r>
      <w:r w:rsidR="00BA45E9" w:rsidRPr="00DB3F33">
        <w:rPr>
          <w:rFonts w:cstheme="minorHAnsi"/>
        </w:rPr>
        <w:t>tovar</w:t>
      </w:r>
      <w:r w:rsidRPr="00DB3F33">
        <w:rPr>
          <w:rFonts w:cstheme="minorHAnsi"/>
        </w:rPr>
        <w:t xml:space="preserve"> so všetkými požadovanými</w:t>
      </w:r>
      <w:r w:rsidR="00EF5416">
        <w:rPr>
          <w:rFonts w:cstheme="minorHAnsi"/>
        </w:rPr>
        <w:t xml:space="preserve"> vlastnosťami (v akosti, druhu a množstve)</w:t>
      </w:r>
      <w:r w:rsidRPr="00DB3F33">
        <w:rPr>
          <w:rFonts w:cstheme="minorHAnsi"/>
        </w:rPr>
        <w:t>, v zmysle prílohy č. 1 Zmluvy – Technická špecifikácia tovar</w:t>
      </w:r>
      <w:r w:rsidR="00017A6E" w:rsidRPr="00DB3F33">
        <w:rPr>
          <w:rFonts w:cstheme="minorHAnsi"/>
        </w:rPr>
        <w:t>u</w:t>
      </w:r>
      <w:r w:rsidRPr="00DB3F33">
        <w:rPr>
          <w:rFonts w:cstheme="minorHAnsi"/>
        </w:rPr>
        <w:t xml:space="preserve"> (ďalej ako </w:t>
      </w:r>
      <w:r w:rsidRPr="00DB3F33">
        <w:rPr>
          <w:rFonts w:cstheme="minorHAnsi"/>
          <w:b/>
          <w:bCs/>
        </w:rPr>
        <w:t>„príloha č.</w:t>
      </w:r>
      <w:r w:rsidR="00995EAF">
        <w:rPr>
          <w:rFonts w:cstheme="minorHAnsi"/>
          <w:b/>
          <w:bCs/>
        </w:rPr>
        <w:t xml:space="preserve"> </w:t>
      </w:r>
      <w:r w:rsidRPr="00DB3F33">
        <w:rPr>
          <w:rFonts w:cstheme="minorHAnsi"/>
          <w:b/>
          <w:bCs/>
        </w:rPr>
        <w:t>1“</w:t>
      </w:r>
      <w:r w:rsidRPr="00DB3F33">
        <w:rPr>
          <w:rFonts w:cstheme="minorHAnsi"/>
        </w:rPr>
        <w:t>) a že v záručnej dobe bude</w:t>
      </w:r>
      <w:r w:rsidR="00EF5416">
        <w:rPr>
          <w:rFonts w:cstheme="minorHAnsi"/>
        </w:rPr>
        <w:t xml:space="preserve"> </w:t>
      </w:r>
      <w:r w:rsidR="00EF5416" w:rsidRPr="00EF5416">
        <w:rPr>
          <w:rFonts w:cstheme="minorHAnsi"/>
        </w:rPr>
        <w:t>mať Predávajúcim na základe tejto Zmluvy dodaný tovar Kupujúcemu všetky touto Zmluvou požadované vlastnosti.</w:t>
      </w:r>
      <w:r w:rsidRPr="00DB3F33">
        <w:rPr>
          <w:rFonts w:cstheme="minorHAnsi"/>
        </w:rPr>
        <w:t xml:space="preserve"> </w:t>
      </w:r>
    </w:p>
    <w:p w14:paraId="1DBC9E3C" w14:textId="77777777" w:rsidR="00686648" w:rsidRPr="00DB3F33" w:rsidRDefault="00686648" w:rsidP="00E13815">
      <w:pPr>
        <w:pBdr>
          <w:top w:val="nil"/>
          <w:left w:val="nil"/>
          <w:bottom w:val="nil"/>
          <w:right w:val="nil"/>
          <w:between w:val="nil"/>
        </w:pBdr>
        <w:spacing w:after="0" w:line="240" w:lineRule="auto"/>
        <w:jc w:val="both"/>
        <w:rPr>
          <w:rFonts w:eastAsia="Times New Roman" w:cstheme="minorHAnsi"/>
          <w:color w:val="000000"/>
          <w:lang w:eastAsia="cs-CZ"/>
        </w:rPr>
      </w:pPr>
    </w:p>
    <w:p w14:paraId="77319F12" w14:textId="78E7A08F" w:rsidR="00EA7A5D" w:rsidRPr="00DB3F33" w:rsidRDefault="00EA7A5D" w:rsidP="00E13815">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t xml:space="preserve">II. </w:t>
      </w:r>
      <w:r w:rsidR="00F83450" w:rsidRPr="00DB3F33">
        <w:rPr>
          <w:rFonts w:eastAsia="Times New Roman" w:cstheme="minorHAnsi"/>
          <w:b/>
          <w:color w:val="000000"/>
          <w:lang w:eastAsia="cs-CZ"/>
        </w:rPr>
        <w:t xml:space="preserve">DODACIE PODMIENKY, </w:t>
      </w:r>
      <w:r w:rsidRPr="00DB3F33">
        <w:rPr>
          <w:rFonts w:eastAsia="Times New Roman" w:cstheme="minorHAnsi"/>
          <w:b/>
          <w:color w:val="000000"/>
          <w:lang w:eastAsia="cs-CZ"/>
        </w:rPr>
        <w:t>MIESTO A ČAS DODANIA</w:t>
      </w:r>
    </w:p>
    <w:p w14:paraId="45B069AE" w14:textId="77777777" w:rsidR="00EA7A5D" w:rsidRPr="00DB3F33" w:rsidRDefault="00EA7A5D" w:rsidP="00E13815">
      <w:pPr>
        <w:pBdr>
          <w:top w:val="nil"/>
          <w:left w:val="nil"/>
          <w:bottom w:val="nil"/>
          <w:right w:val="nil"/>
          <w:between w:val="nil"/>
        </w:pBdr>
        <w:spacing w:after="0" w:line="240" w:lineRule="auto"/>
        <w:jc w:val="both"/>
        <w:rPr>
          <w:rFonts w:eastAsia="Times New Roman" w:cstheme="minorHAnsi"/>
          <w:b/>
          <w:color w:val="000000"/>
          <w:lang w:eastAsia="cs-CZ"/>
        </w:rPr>
      </w:pPr>
    </w:p>
    <w:p w14:paraId="09BFBE8D" w14:textId="1AEFEC52" w:rsidR="003C3941" w:rsidRPr="00DB3F33" w:rsidRDefault="003C3941" w:rsidP="003C3941">
      <w:pPr>
        <w:pStyle w:val="Odsekzoznamu"/>
        <w:numPr>
          <w:ilvl w:val="0"/>
          <w:numId w:val="10"/>
        </w:numPr>
        <w:tabs>
          <w:tab w:val="clear" w:pos="720"/>
          <w:tab w:val="num" w:pos="426"/>
        </w:tabs>
        <w:spacing w:after="0" w:line="240" w:lineRule="auto"/>
        <w:ind w:left="426" w:hanging="426"/>
        <w:jc w:val="both"/>
        <w:rPr>
          <w:rFonts w:cstheme="minorHAnsi"/>
        </w:rPr>
      </w:pPr>
      <w:r w:rsidRPr="00DB3F33">
        <w:rPr>
          <w:rFonts w:cstheme="minorHAnsi"/>
          <w:color w:val="000000"/>
        </w:rPr>
        <w:t>Predávajúci sa</w:t>
      </w:r>
      <w:r w:rsidRPr="00DB3F33">
        <w:rPr>
          <w:rFonts w:cstheme="minorHAnsi"/>
        </w:rPr>
        <w:t xml:space="preserve"> zaväzuje dodať Kupujúcemu </w:t>
      </w:r>
      <w:r w:rsidR="00017A6E" w:rsidRPr="00DB3F33">
        <w:rPr>
          <w:rFonts w:cstheme="minorHAnsi"/>
        </w:rPr>
        <w:t>tovar</w:t>
      </w:r>
      <w:r w:rsidRPr="00DB3F33">
        <w:rPr>
          <w:rFonts w:cstheme="minorHAnsi"/>
        </w:rPr>
        <w:t xml:space="preserve"> </w:t>
      </w:r>
      <w:r w:rsidRPr="000C7EE1">
        <w:rPr>
          <w:rFonts w:cstheme="minorHAnsi"/>
          <w:b/>
          <w:bCs/>
        </w:rPr>
        <w:t>do</w:t>
      </w:r>
      <w:r w:rsidRPr="00DD4ED5">
        <w:rPr>
          <w:rFonts w:cstheme="minorHAnsi"/>
          <w:b/>
          <w:bCs/>
        </w:rPr>
        <w:t xml:space="preserve"> </w:t>
      </w:r>
      <w:r w:rsidR="00DD4ED5">
        <w:rPr>
          <w:rFonts w:cstheme="minorHAnsi"/>
          <w:b/>
          <w:bCs/>
        </w:rPr>
        <w:t>6</w:t>
      </w:r>
      <w:r w:rsidR="00AA1676" w:rsidRPr="00DD4ED5">
        <w:rPr>
          <w:rFonts w:cstheme="minorHAnsi"/>
          <w:b/>
          <w:bCs/>
        </w:rPr>
        <w:t>0</w:t>
      </w:r>
      <w:r w:rsidRPr="00DD4ED5">
        <w:rPr>
          <w:rFonts w:cstheme="minorHAnsi"/>
          <w:b/>
          <w:bCs/>
        </w:rPr>
        <w:t xml:space="preserve"> </w:t>
      </w:r>
      <w:r w:rsidRPr="000C7EE1">
        <w:rPr>
          <w:rFonts w:cstheme="minorHAnsi"/>
          <w:b/>
          <w:bCs/>
        </w:rPr>
        <w:t>dní</w:t>
      </w:r>
      <w:r w:rsidRPr="00DB3F33">
        <w:rPr>
          <w:rFonts w:cstheme="minorHAnsi"/>
        </w:rPr>
        <w:t xml:space="preserve"> odo dňa zaslania záväznej objednávky Predávajúcemu zo strany Kupujúceho, a to v požadovanom druhu, množstve a kvalite v zmysle rozdelenej technickej špecifikácie podľa prílohy č. 1 Zmluvy. </w:t>
      </w:r>
    </w:p>
    <w:p w14:paraId="4C39E79E" w14:textId="2591436A" w:rsidR="00871BC3" w:rsidRPr="00DB3F33" w:rsidRDefault="00871BC3" w:rsidP="00871BC3">
      <w:pPr>
        <w:pStyle w:val="Odsekzoznamu"/>
        <w:numPr>
          <w:ilvl w:val="0"/>
          <w:numId w:val="10"/>
        </w:numPr>
        <w:tabs>
          <w:tab w:val="clear" w:pos="720"/>
          <w:tab w:val="num" w:pos="426"/>
        </w:tabs>
        <w:spacing w:after="0" w:line="240" w:lineRule="auto"/>
        <w:ind w:left="426" w:hanging="426"/>
        <w:jc w:val="both"/>
        <w:rPr>
          <w:rFonts w:cstheme="minorHAnsi"/>
          <w:color w:val="000000"/>
        </w:rPr>
      </w:pPr>
      <w:r w:rsidRPr="00DB3F33">
        <w:rPr>
          <w:rFonts w:cstheme="minorHAnsi"/>
          <w:color w:val="000000"/>
        </w:rPr>
        <w:t xml:space="preserve">Záväzná objednávka v zmysle </w:t>
      </w:r>
      <w:r w:rsidR="001A0417">
        <w:rPr>
          <w:rFonts w:cstheme="minorHAnsi"/>
          <w:color w:val="000000"/>
        </w:rPr>
        <w:t>odseku</w:t>
      </w:r>
      <w:r w:rsidR="001A0417" w:rsidRPr="00DB3F33">
        <w:rPr>
          <w:rFonts w:cstheme="minorHAnsi"/>
          <w:color w:val="000000"/>
        </w:rPr>
        <w:t xml:space="preserve"> </w:t>
      </w:r>
      <w:r w:rsidRPr="00DB3F33">
        <w:rPr>
          <w:rFonts w:cstheme="minorHAnsi"/>
          <w:color w:val="000000"/>
        </w:rPr>
        <w:t>1 tohto článku</w:t>
      </w:r>
      <w:r w:rsidR="001A0417">
        <w:rPr>
          <w:rFonts w:cstheme="minorHAnsi"/>
          <w:color w:val="000000"/>
        </w:rPr>
        <w:t xml:space="preserve"> Zmluvy</w:t>
      </w:r>
      <w:r w:rsidRPr="00DB3F33">
        <w:rPr>
          <w:rFonts w:cstheme="minorHAnsi"/>
          <w:color w:val="000000"/>
        </w:rPr>
        <w:t xml:space="preserve"> bude vystavená najneskôr do 10 pracovných dní od nadobudnutia účinnosti Zmluvy. </w:t>
      </w:r>
    </w:p>
    <w:p w14:paraId="1BFDE604" w14:textId="50D4100D" w:rsidR="003C3941" w:rsidRPr="00DB3F33" w:rsidRDefault="003C3941" w:rsidP="003C3941">
      <w:pPr>
        <w:pStyle w:val="Odsekzoznamu"/>
        <w:numPr>
          <w:ilvl w:val="0"/>
          <w:numId w:val="10"/>
        </w:numPr>
        <w:tabs>
          <w:tab w:val="clear" w:pos="720"/>
          <w:tab w:val="num" w:pos="426"/>
        </w:tabs>
        <w:spacing w:after="0" w:line="240" w:lineRule="auto"/>
        <w:ind w:left="426" w:hanging="426"/>
        <w:jc w:val="both"/>
        <w:rPr>
          <w:rFonts w:cstheme="minorHAnsi"/>
        </w:rPr>
      </w:pPr>
      <w:r w:rsidRPr="00DB3F33">
        <w:rPr>
          <w:rFonts w:cstheme="minorHAnsi"/>
        </w:rPr>
        <w:t xml:space="preserve">Lehotu dodania </w:t>
      </w:r>
      <w:r w:rsidR="001A0417">
        <w:rPr>
          <w:rFonts w:cstheme="minorHAnsi"/>
        </w:rPr>
        <w:t>tovaru</w:t>
      </w:r>
      <w:r w:rsidRPr="00DB3F33">
        <w:rPr>
          <w:rFonts w:cstheme="minorHAnsi"/>
        </w:rPr>
        <w:t xml:space="preserve"> (alebo jeho časti) je možné meniť len po predchádzajúcej vzájomnej písomnej dohode obidvoch Zmluvných strán vo forme dodatku k tejto Zmluve. </w:t>
      </w:r>
    </w:p>
    <w:p w14:paraId="766DE32B" w14:textId="3F4722BB" w:rsidR="003C3941" w:rsidRPr="000C7EE1" w:rsidRDefault="003C3941" w:rsidP="003C3941">
      <w:pPr>
        <w:pStyle w:val="Odsekzoznamu"/>
        <w:numPr>
          <w:ilvl w:val="0"/>
          <w:numId w:val="10"/>
        </w:numPr>
        <w:tabs>
          <w:tab w:val="clear" w:pos="720"/>
          <w:tab w:val="num" w:pos="426"/>
        </w:tabs>
        <w:spacing w:after="0" w:line="240" w:lineRule="auto"/>
        <w:ind w:left="426" w:hanging="426"/>
        <w:jc w:val="both"/>
        <w:rPr>
          <w:rFonts w:cstheme="minorHAnsi"/>
          <w:b/>
          <w:bCs/>
        </w:rPr>
      </w:pPr>
      <w:r w:rsidRPr="00C24276">
        <w:rPr>
          <w:rFonts w:cstheme="minorHAnsi"/>
        </w:rPr>
        <w:lastRenderedPageBreak/>
        <w:t xml:space="preserve">Miestom dodania </w:t>
      </w:r>
      <w:r w:rsidR="001A0417" w:rsidRPr="00C24276">
        <w:rPr>
          <w:rFonts w:cstheme="minorHAnsi"/>
        </w:rPr>
        <w:t xml:space="preserve">tovaru </w:t>
      </w:r>
      <w:r w:rsidRPr="00C24276">
        <w:rPr>
          <w:rFonts w:cstheme="minorHAnsi"/>
        </w:rPr>
        <w:t>je</w:t>
      </w:r>
      <w:r w:rsidR="00287B51" w:rsidRPr="00C24276">
        <w:rPr>
          <w:rFonts w:cstheme="minorHAnsi"/>
        </w:rPr>
        <w:t xml:space="preserve"> </w:t>
      </w:r>
      <w:r w:rsidR="00287B51" w:rsidRPr="00C24276">
        <w:rPr>
          <w:rFonts w:cstheme="minorHAnsi"/>
          <w:b/>
          <w:bCs/>
        </w:rPr>
        <w:t>Môťovská cesta</w:t>
      </w:r>
      <w:r w:rsidR="00C01A62" w:rsidRPr="00C24276">
        <w:rPr>
          <w:rFonts w:cstheme="minorHAnsi"/>
          <w:b/>
          <w:bCs/>
        </w:rPr>
        <w:t xml:space="preserve"> 8261/8</w:t>
      </w:r>
      <w:r w:rsidR="00287B51" w:rsidRPr="00C24276">
        <w:rPr>
          <w:rFonts w:cstheme="minorHAnsi"/>
          <w:b/>
          <w:bCs/>
        </w:rPr>
        <w:t xml:space="preserve">, </w:t>
      </w:r>
      <w:r w:rsidR="00C01A62" w:rsidRPr="00C24276">
        <w:rPr>
          <w:rFonts w:cstheme="minorHAnsi"/>
          <w:b/>
          <w:bCs/>
        </w:rPr>
        <w:t xml:space="preserve">960 01 </w:t>
      </w:r>
      <w:r w:rsidR="00287B51" w:rsidRPr="00C24276">
        <w:rPr>
          <w:rFonts w:cstheme="minorHAnsi"/>
          <w:b/>
          <w:bCs/>
        </w:rPr>
        <w:t>Zvolen</w:t>
      </w:r>
      <w:r w:rsidRPr="000C7EE1">
        <w:rPr>
          <w:rFonts w:cstheme="minorHAnsi"/>
        </w:rPr>
        <w:t>.</w:t>
      </w:r>
    </w:p>
    <w:p w14:paraId="2C3DBEB4" w14:textId="1278D6A0" w:rsidR="0034247C" w:rsidRPr="00DB3F33" w:rsidRDefault="0034247C" w:rsidP="0034247C">
      <w:pPr>
        <w:pStyle w:val="Odsekzoznamu"/>
        <w:numPr>
          <w:ilvl w:val="0"/>
          <w:numId w:val="10"/>
        </w:numPr>
        <w:tabs>
          <w:tab w:val="clear" w:pos="720"/>
          <w:tab w:val="num" w:pos="426"/>
        </w:tabs>
        <w:spacing w:after="0" w:line="240" w:lineRule="auto"/>
        <w:ind w:left="426" w:hanging="426"/>
        <w:jc w:val="both"/>
        <w:rPr>
          <w:rFonts w:cstheme="minorHAnsi"/>
        </w:rPr>
      </w:pPr>
      <w:r w:rsidRPr="00DB3F33">
        <w:rPr>
          <w:rFonts w:cstheme="minorHAnsi"/>
        </w:rPr>
        <w:t>Dopravu tovaru na miesto dodania zabezpečuje Predávajúci na vlastné náklady.</w:t>
      </w:r>
    </w:p>
    <w:p w14:paraId="4D038EBA" w14:textId="3877D688" w:rsidR="00EA7A5D" w:rsidRPr="00DB3F33" w:rsidRDefault="00EA7A5D" w:rsidP="00AE67C2">
      <w:pPr>
        <w:pStyle w:val="Odsekzoznamu"/>
        <w:numPr>
          <w:ilvl w:val="0"/>
          <w:numId w:val="10"/>
        </w:numPr>
        <w:tabs>
          <w:tab w:val="clear" w:pos="720"/>
          <w:tab w:val="num" w:pos="426"/>
        </w:tabs>
        <w:spacing w:after="0" w:line="240" w:lineRule="auto"/>
        <w:ind w:left="426" w:hanging="426"/>
        <w:jc w:val="both"/>
        <w:rPr>
          <w:rFonts w:cstheme="minorHAnsi"/>
          <w:b/>
          <w:bCs/>
        </w:rPr>
      </w:pPr>
      <w:r w:rsidRPr="00DB3F33">
        <w:rPr>
          <w:rFonts w:eastAsia="Times New Roman" w:cstheme="minorHAnsi"/>
          <w:color w:val="000000"/>
          <w:lang w:eastAsia="cs-CZ"/>
        </w:rPr>
        <w:t xml:space="preserve">Predávajúci sa zaväzuje (ak si to jeho povaha vyžaduje) </w:t>
      </w:r>
      <w:r w:rsidR="001A0417">
        <w:rPr>
          <w:rFonts w:eastAsia="Times New Roman" w:cstheme="minorHAnsi"/>
          <w:color w:val="000000"/>
          <w:lang w:eastAsia="cs-CZ"/>
        </w:rPr>
        <w:t>tovar</w:t>
      </w:r>
      <w:r w:rsidRPr="00DB3F33">
        <w:rPr>
          <w:rFonts w:eastAsia="Times New Roman" w:cstheme="minorHAnsi"/>
          <w:color w:val="000000"/>
          <w:lang w:eastAsia="cs-CZ"/>
        </w:rPr>
        <w:t xml:space="preserve"> zabaliť a vybaviť na prepravu, pričom náklady s tým spojené sú už zahrnuté v kúpnej cene. </w:t>
      </w:r>
      <w:r w:rsidR="001A0417">
        <w:rPr>
          <w:rFonts w:eastAsia="Times New Roman" w:cstheme="minorHAnsi"/>
          <w:color w:val="000000"/>
          <w:lang w:eastAsia="cs-CZ"/>
        </w:rPr>
        <w:t>Tovar</w:t>
      </w:r>
      <w:r w:rsidRPr="00DB3F33">
        <w:rPr>
          <w:rFonts w:eastAsia="Times New Roman" w:cstheme="minorHAnsi"/>
          <w:color w:val="000000"/>
          <w:lang w:eastAsia="cs-CZ"/>
        </w:rPr>
        <w:t xml:space="preserve"> musí byť dodaný, príp. zabalený takým spôsobom, ktorý dostatočne zabezpečí jeho ochranu a uchovanie. </w:t>
      </w:r>
      <w:r w:rsidR="00D00362" w:rsidRPr="00DB3F33">
        <w:rPr>
          <w:rFonts w:eastAsia="Times New Roman" w:cstheme="minorHAnsi"/>
          <w:color w:val="000000"/>
          <w:lang w:eastAsia="cs-CZ"/>
        </w:rPr>
        <w:t xml:space="preserve">Kupujúci nadobúda vlastnícke právo k </w:t>
      </w:r>
      <w:r w:rsidR="001A0417">
        <w:rPr>
          <w:rFonts w:eastAsia="Times New Roman" w:cstheme="minorHAnsi"/>
          <w:color w:val="000000"/>
          <w:lang w:eastAsia="cs-CZ"/>
        </w:rPr>
        <w:t>tovaru</w:t>
      </w:r>
      <w:r w:rsidR="00D00362" w:rsidRPr="00DB3F33">
        <w:rPr>
          <w:rFonts w:eastAsia="Times New Roman" w:cstheme="minorHAnsi"/>
          <w:color w:val="000000"/>
          <w:lang w:eastAsia="cs-CZ"/>
        </w:rPr>
        <w:t xml:space="preserve"> jeho </w:t>
      </w:r>
      <w:r w:rsidR="001A0417">
        <w:rPr>
          <w:rFonts w:eastAsia="Times New Roman" w:cstheme="minorHAnsi"/>
          <w:color w:val="000000"/>
          <w:lang w:eastAsia="cs-CZ"/>
        </w:rPr>
        <w:t xml:space="preserve">protokolárnym </w:t>
      </w:r>
      <w:r w:rsidR="00D00362" w:rsidRPr="00DB3F33">
        <w:rPr>
          <w:rFonts w:eastAsia="Times New Roman" w:cstheme="minorHAnsi"/>
          <w:color w:val="000000"/>
          <w:lang w:eastAsia="cs-CZ"/>
        </w:rPr>
        <w:t>prevzatím</w:t>
      </w:r>
      <w:r w:rsidR="001A0417">
        <w:rPr>
          <w:rFonts w:eastAsia="Times New Roman" w:cstheme="minorHAnsi"/>
          <w:color w:val="000000"/>
          <w:lang w:eastAsia="cs-CZ"/>
        </w:rPr>
        <w:t xml:space="preserve"> (prostredníctvom dodacieho listu v zmysle ods. 8 tohto článku Zmluvy) od Predávajúceho v lehote a mieste dodania</w:t>
      </w:r>
      <w:r w:rsidR="00D00362" w:rsidRPr="00DB3F33">
        <w:rPr>
          <w:rFonts w:eastAsia="Times New Roman" w:cstheme="minorHAnsi"/>
          <w:color w:val="000000"/>
          <w:lang w:eastAsia="cs-CZ"/>
        </w:rPr>
        <w:t>.</w:t>
      </w:r>
    </w:p>
    <w:p w14:paraId="55FF977B" w14:textId="73193207" w:rsidR="00EA7A5D" w:rsidRPr="00DB3F33" w:rsidRDefault="00EA7A5D" w:rsidP="00AE67C2">
      <w:pPr>
        <w:pStyle w:val="Odsekzoznamu"/>
        <w:numPr>
          <w:ilvl w:val="0"/>
          <w:numId w:val="10"/>
        </w:numPr>
        <w:tabs>
          <w:tab w:val="clear" w:pos="720"/>
          <w:tab w:val="num" w:pos="426"/>
        </w:tabs>
        <w:spacing w:after="0" w:line="240" w:lineRule="auto"/>
        <w:ind w:left="426" w:hanging="426"/>
        <w:jc w:val="both"/>
        <w:rPr>
          <w:rFonts w:cstheme="minorHAnsi"/>
          <w:b/>
          <w:bCs/>
        </w:rPr>
      </w:pPr>
      <w:r w:rsidRPr="00DB3F33">
        <w:rPr>
          <w:rFonts w:eastAsia="Times New Roman" w:cstheme="minorHAnsi"/>
          <w:color w:val="000000"/>
          <w:lang w:eastAsia="cs-CZ"/>
        </w:rPr>
        <w:t xml:space="preserve">Spolu s </w:t>
      </w:r>
      <w:r w:rsidR="001A0417">
        <w:rPr>
          <w:rFonts w:eastAsia="Times New Roman" w:cstheme="minorHAnsi"/>
          <w:color w:val="000000"/>
          <w:lang w:eastAsia="cs-CZ"/>
        </w:rPr>
        <w:t>tovarom</w:t>
      </w:r>
      <w:r w:rsidRPr="00DB3F33">
        <w:rPr>
          <w:rFonts w:eastAsia="Times New Roman" w:cstheme="minorHAnsi"/>
          <w:color w:val="000000"/>
          <w:lang w:eastAsia="cs-CZ"/>
        </w:rPr>
        <w:t xml:space="preserve"> je </w:t>
      </w:r>
      <w:r w:rsidR="004F4759">
        <w:rPr>
          <w:rFonts w:eastAsia="Times New Roman" w:cstheme="minorHAnsi"/>
          <w:color w:val="000000"/>
          <w:lang w:eastAsia="cs-CZ"/>
        </w:rPr>
        <w:t>P</w:t>
      </w:r>
      <w:r w:rsidRPr="00DB3F33">
        <w:rPr>
          <w:rFonts w:eastAsia="Times New Roman" w:cstheme="minorHAnsi"/>
          <w:color w:val="000000"/>
          <w:lang w:eastAsia="cs-CZ"/>
        </w:rPr>
        <w:t xml:space="preserve">redávajúci povinný odovzdať </w:t>
      </w:r>
      <w:r w:rsidR="00597397">
        <w:rPr>
          <w:rFonts w:eastAsia="Times New Roman" w:cstheme="minorHAnsi"/>
          <w:color w:val="000000"/>
          <w:lang w:eastAsia="cs-CZ"/>
        </w:rPr>
        <w:t>K</w:t>
      </w:r>
      <w:r w:rsidRPr="00DB3F33">
        <w:rPr>
          <w:rFonts w:eastAsia="Times New Roman" w:cstheme="minorHAnsi"/>
          <w:color w:val="000000"/>
          <w:lang w:eastAsia="cs-CZ"/>
        </w:rPr>
        <w:t>upujúcemu všetky</w:t>
      </w:r>
      <w:r w:rsidR="00691B60" w:rsidRPr="00DB3F33">
        <w:rPr>
          <w:rFonts w:eastAsia="Times New Roman" w:cstheme="minorHAnsi"/>
          <w:color w:val="000000"/>
          <w:lang w:eastAsia="cs-CZ"/>
        </w:rPr>
        <w:t xml:space="preserve"> sprievodné</w:t>
      </w:r>
      <w:r w:rsidRPr="00DB3F33">
        <w:rPr>
          <w:rFonts w:eastAsia="Times New Roman" w:cstheme="minorHAnsi"/>
          <w:color w:val="000000"/>
          <w:lang w:eastAsia="cs-CZ"/>
        </w:rPr>
        <w:t xml:space="preserve"> doklady, ktoré sa k nemu vzťahujú a ktoré sú potrebné na užívanie a na výkon vlastníckeho práva, a to najmä, nie však výlučne dodací list, záručný list</w:t>
      </w:r>
      <w:r w:rsidR="00EC5504" w:rsidRPr="00DB3F33">
        <w:rPr>
          <w:rFonts w:eastAsia="Times New Roman" w:cstheme="minorHAnsi"/>
          <w:color w:val="000000"/>
          <w:lang w:eastAsia="cs-CZ"/>
        </w:rPr>
        <w:t xml:space="preserve">, návod na obsluhu v slovenskom jazyku (ak relevantné), </w:t>
      </w:r>
      <w:r w:rsidRPr="00DB3F33">
        <w:rPr>
          <w:rFonts w:eastAsia="Times New Roman" w:cstheme="minorHAnsi"/>
          <w:color w:val="000000"/>
          <w:lang w:eastAsia="cs-CZ"/>
        </w:rPr>
        <w:t xml:space="preserve"> a iné relevantné dokumenty. </w:t>
      </w:r>
    </w:p>
    <w:p w14:paraId="14966814" w14:textId="68E48A10" w:rsidR="008D2828" w:rsidRPr="00DB3F33" w:rsidRDefault="001A0417" w:rsidP="00AE67C2">
      <w:pPr>
        <w:pStyle w:val="Odsekzoznamu"/>
        <w:numPr>
          <w:ilvl w:val="0"/>
          <w:numId w:val="10"/>
        </w:numPr>
        <w:tabs>
          <w:tab w:val="clear" w:pos="720"/>
          <w:tab w:val="num" w:pos="426"/>
        </w:tabs>
        <w:spacing w:after="0" w:line="240" w:lineRule="auto"/>
        <w:ind w:left="426" w:hanging="426"/>
        <w:jc w:val="both"/>
        <w:rPr>
          <w:rFonts w:cstheme="minorHAnsi"/>
          <w:b/>
          <w:bCs/>
        </w:rPr>
      </w:pPr>
      <w:r>
        <w:rPr>
          <w:rFonts w:cstheme="minorHAnsi"/>
        </w:rPr>
        <w:t>Tovar</w:t>
      </w:r>
      <w:r w:rsidRPr="00DB3F33">
        <w:rPr>
          <w:rFonts w:cstheme="minorHAnsi"/>
        </w:rPr>
        <w:t xml:space="preserve"> </w:t>
      </w:r>
      <w:r w:rsidR="008D2828" w:rsidRPr="00DB3F33">
        <w:rPr>
          <w:rFonts w:cstheme="minorHAnsi"/>
        </w:rPr>
        <w:t>sa považuje za dodan</w:t>
      </w:r>
      <w:r>
        <w:rPr>
          <w:rFonts w:cstheme="minorHAnsi"/>
        </w:rPr>
        <w:t>ý</w:t>
      </w:r>
      <w:r w:rsidR="008D2828" w:rsidRPr="00DB3F33">
        <w:rPr>
          <w:rFonts w:cstheme="minorHAnsi"/>
        </w:rPr>
        <w:t xml:space="preserve"> podpísaním dodacieho listu o odovzdaní a prevzatí </w:t>
      </w:r>
      <w:r w:rsidR="00995EAF">
        <w:rPr>
          <w:rFonts w:cstheme="minorHAnsi"/>
        </w:rPr>
        <w:t>tovaru</w:t>
      </w:r>
      <w:r w:rsidR="00995EAF" w:rsidRPr="00DB3F33">
        <w:rPr>
          <w:rFonts w:cstheme="minorHAnsi"/>
        </w:rPr>
        <w:t xml:space="preserve"> </w:t>
      </w:r>
      <w:r w:rsidR="008D2828" w:rsidRPr="00DB3F33">
        <w:rPr>
          <w:rFonts w:cstheme="minorHAnsi"/>
        </w:rPr>
        <w:t>(ďalej len „</w:t>
      </w:r>
      <w:r w:rsidR="008D2828" w:rsidRPr="00DB3F33">
        <w:rPr>
          <w:rFonts w:cstheme="minorHAnsi"/>
          <w:b/>
          <w:bCs/>
        </w:rPr>
        <w:t>dodací list</w:t>
      </w:r>
      <w:r w:rsidR="008D2828" w:rsidRPr="00DB3F33">
        <w:rPr>
          <w:rFonts w:cstheme="minorHAnsi"/>
        </w:rPr>
        <w:t>“), za účasti oprávnených zástupcov oboch Zmluvných strán na mieste</w:t>
      </w:r>
      <w:r w:rsidR="00CA71BA">
        <w:rPr>
          <w:rFonts w:cstheme="minorHAnsi"/>
        </w:rPr>
        <w:t>, ktoré je bližšie určené v čl. II ods. 4 tejto Zmluvy</w:t>
      </w:r>
      <w:r w:rsidR="008D2828" w:rsidRPr="00DB3F33">
        <w:rPr>
          <w:rFonts w:cstheme="minorHAnsi"/>
        </w:rPr>
        <w:t>. Dodací list nie je možné podpísať skôr, než dôjde k dodávke tovaru v zmysle požiadaviek uvedených v prílohe č.</w:t>
      </w:r>
      <w:r w:rsidR="00995EAF">
        <w:rPr>
          <w:rFonts w:cstheme="minorHAnsi"/>
        </w:rPr>
        <w:t xml:space="preserve"> </w:t>
      </w:r>
      <w:r w:rsidR="008D2828" w:rsidRPr="00DB3F33">
        <w:rPr>
          <w:rFonts w:cstheme="minorHAnsi"/>
        </w:rPr>
        <w:t>1 tejto Zmluvy. Dňom podpísania dodacieho listu zo strany obidvoch Zmluvných strán prechádza na Kupujúceho vlastnícke právo k </w:t>
      </w:r>
      <w:r w:rsidR="00995EAF">
        <w:rPr>
          <w:rFonts w:cstheme="minorHAnsi"/>
        </w:rPr>
        <w:t>tovaru</w:t>
      </w:r>
      <w:r w:rsidR="008D2828" w:rsidRPr="00DB3F33">
        <w:rPr>
          <w:rFonts w:cstheme="minorHAnsi"/>
        </w:rPr>
        <w:t xml:space="preserve"> a rovnako tak prechádza na Kupujúceho aj nebezpečenstvo škody na tovare.</w:t>
      </w:r>
    </w:p>
    <w:p w14:paraId="0FC70C9B" w14:textId="412B9559" w:rsidR="008D2828" w:rsidRPr="00DB3F33" w:rsidRDefault="008D2828" w:rsidP="00AE67C2">
      <w:pPr>
        <w:pStyle w:val="Odsekzoznamu"/>
        <w:numPr>
          <w:ilvl w:val="0"/>
          <w:numId w:val="10"/>
        </w:numPr>
        <w:tabs>
          <w:tab w:val="clear" w:pos="720"/>
          <w:tab w:val="num" w:pos="426"/>
        </w:tabs>
        <w:spacing w:after="0" w:line="240" w:lineRule="auto"/>
        <w:ind w:left="426" w:hanging="426"/>
        <w:jc w:val="both"/>
        <w:rPr>
          <w:rFonts w:cstheme="minorHAnsi"/>
          <w:b/>
          <w:bCs/>
        </w:rPr>
      </w:pPr>
      <w:r w:rsidRPr="00DB3F33">
        <w:rPr>
          <w:rFonts w:cstheme="minorHAnsi"/>
        </w:rPr>
        <w:t xml:space="preserve">Dodací list podpísaný oboma Zmluvnými stranami je dokladom o splnení </w:t>
      </w:r>
      <w:r w:rsidR="00995EAF">
        <w:rPr>
          <w:rFonts w:cstheme="minorHAnsi"/>
        </w:rPr>
        <w:t xml:space="preserve">záväzku Predávajúceho vyplývajúceho z </w:t>
      </w:r>
      <w:r w:rsidRPr="00DB3F33">
        <w:rPr>
          <w:rFonts w:cstheme="minorHAnsi"/>
        </w:rPr>
        <w:t xml:space="preserve">predmetu Zmluvy, teda je potvrdením o tom, že </w:t>
      </w:r>
      <w:r w:rsidR="00995EAF">
        <w:rPr>
          <w:rFonts w:cstheme="minorHAnsi"/>
        </w:rPr>
        <w:t>tovar</w:t>
      </w:r>
      <w:r w:rsidR="00995EAF" w:rsidRPr="00DB3F33">
        <w:rPr>
          <w:rFonts w:cstheme="minorHAnsi"/>
        </w:rPr>
        <w:t xml:space="preserve"> </w:t>
      </w:r>
      <w:r w:rsidRPr="00DB3F33">
        <w:rPr>
          <w:rFonts w:cstheme="minorHAnsi"/>
        </w:rPr>
        <w:t xml:space="preserve">bol </w:t>
      </w:r>
      <w:r w:rsidR="00995EAF">
        <w:rPr>
          <w:rFonts w:cstheme="minorHAnsi"/>
        </w:rPr>
        <w:t>dodaný</w:t>
      </w:r>
      <w:r w:rsidR="00995EAF" w:rsidRPr="00DB3F33">
        <w:rPr>
          <w:rFonts w:cstheme="minorHAnsi"/>
        </w:rPr>
        <w:t xml:space="preserve"> </w:t>
      </w:r>
      <w:r w:rsidRPr="00DB3F33">
        <w:rPr>
          <w:rFonts w:cstheme="minorHAnsi"/>
        </w:rPr>
        <w:t xml:space="preserve">v množstve, v druhu, v čase a v kvalite definovanej v tejto Zmluve a v súlade s podmienkami tejto Zmluvy. Dodací list sa vyhotovuje minimálne </w:t>
      </w:r>
      <w:r w:rsidRPr="00DB3F33">
        <w:rPr>
          <w:rFonts w:cstheme="minorHAnsi"/>
          <w:b/>
          <w:bCs/>
        </w:rPr>
        <w:t>v troch origináloch,</w:t>
      </w:r>
      <w:r w:rsidRPr="00DB3F33">
        <w:rPr>
          <w:rFonts w:cstheme="minorHAnsi"/>
        </w:rPr>
        <w:t xml:space="preserve"> z ktorých aspoň jeden originál dostane Predávajúci a dva originály dostane Kupujúci. Dodací list obsahuje minimálne: </w:t>
      </w:r>
    </w:p>
    <w:p w14:paraId="623B5180" w14:textId="6229F98E" w:rsidR="008D2828" w:rsidRPr="00DB3F33" w:rsidRDefault="008D2828" w:rsidP="008D2828">
      <w:pPr>
        <w:pStyle w:val="Odsekzoznamu"/>
        <w:numPr>
          <w:ilvl w:val="0"/>
          <w:numId w:val="11"/>
        </w:numPr>
        <w:spacing w:after="0" w:line="240" w:lineRule="auto"/>
        <w:ind w:left="1276" w:hanging="426"/>
        <w:jc w:val="both"/>
        <w:rPr>
          <w:rFonts w:cstheme="minorHAnsi"/>
        </w:rPr>
      </w:pPr>
      <w:r w:rsidRPr="00DB3F33">
        <w:rPr>
          <w:rFonts w:cstheme="minorHAnsi"/>
        </w:rPr>
        <w:t xml:space="preserve">jednotlivé položky </w:t>
      </w:r>
      <w:r w:rsidR="00995EAF">
        <w:rPr>
          <w:rFonts w:cstheme="minorHAnsi"/>
        </w:rPr>
        <w:t xml:space="preserve">tovaru </w:t>
      </w:r>
      <w:r w:rsidRPr="00DB3F33">
        <w:rPr>
          <w:rFonts w:cstheme="minorHAnsi"/>
        </w:rPr>
        <w:t xml:space="preserve">dodané v zmysle Zmluvy, s uvedením výrobného čísla jednotlivých položiek a príslušných množstiev, </w:t>
      </w:r>
    </w:p>
    <w:p w14:paraId="18B28860" w14:textId="77777777" w:rsidR="008D2828" w:rsidRPr="00DB3F33" w:rsidRDefault="008D2828" w:rsidP="008D2828">
      <w:pPr>
        <w:pStyle w:val="Odsekzoznamu"/>
        <w:numPr>
          <w:ilvl w:val="1"/>
          <w:numId w:val="10"/>
        </w:numPr>
        <w:spacing w:after="0" w:line="240" w:lineRule="auto"/>
        <w:ind w:left="1276" w:hanging="426"/>
        <w:jc w:val="both"/>
        <w:rPr>
          <w:rFonts w:cstheme="minorHAnsi"/>
        </w:rPr>
      </w:pPr>
      <w:r w:rsidRPr="00DB3F33">
        <w:rPr>
          <w:rFonts w:cstheme="minorHAnsi"/>
        </w:rPr>
        <w:t>dátum dodania tovaru Predávajúcim a prevzatia tovaru Kupujúcim,</w:t>
      </w:r>
    </w:p>
    <w:p w14:paraId="14267B6E" w14:textId="31D78889" w:rsidR="008D2828" w:rsidRPr="00DB3F33" w:rsidRDefault="008D2828" w:rsidP="008D2828">
      <w:pPr>
        <w:pStyle w:val="Odsekzoznamu"/>
        <w:numPr>
          <w:ilvl w:val="1"/>
          <w:numId w:val="10"/>
        </w:numPr>
        <w:spacing w:after="0" w:line="240" w:lineRule="auto"/>
        <w:ind w:left="1276" w:hanging="426"/>
        <w:jc w:val="both"/>
        <w:rPr>
          <w:rFonts w:cstheme="minorHAnsi"/>
        </w:rPr>
      </w:pPr>
      <w:r w:rsidRPr="00DB3F33">
        <w:rPr>
          <w:rFonts w:cstheme="minorHAnsi"/>
        </w:rPr>
        <w:t xml:space="preserve">podpisy obidvoch </w:t>
      </w:r>
      <w:r w:rsidR="00995EAF">
        <w:rPr>
          <w:rFonts w:cstheme="minorHAnsi"/>
        </w:rPr>
        <w:t>Z</w:t>
      </w:r>
      <w:r w:rsidRPr="00DB3F33">
        <w:rPr>
          <w:rFonts w:cstheme="minorHAnsi"/>
        </w:rPr>
        <w:t>mluvných strán</w:t>
      </w:r>
      <w:r w:rsidR="005934F0">
        <w:rPr>
          <w:rFonts w:cstheme="minorHAnsi"/>
        </w:rPr>
        <w:t>,</w:t>
      </w:r>
    </w:p>
    <w:p w14:paraId="3A5CE6AD" w14:textId="41D46C78" w:rsidR="00AE67C2" w:rsidRPr="00DB3F33" w:rsidRDefault="00C54A19" w:rsidP="00AE67C2">
      <w:pPr>
        <w:pStyle w:val="Odsekzoznamu"/>
        <w:numPr>
          <w:ilvl w:val="1"/>
          <w:numId w:val="10"/>
        </w:numPr>
        <w:spacing w:after="0" w:line="240" w:lineRule="auto"/>
        <w:ind w:left="1276" w:hanging="426"/>
        <w:jc w:val="both"/>
        <w:rPr>
          <w:rFonts w:cstheme="minorHAnsi"/>
        </w:rPr>
      </w:pPr>
      <w:r w:rsidRPr="00DB3F33">
        <w:rPr>
          <w:rFonts w:cstheme="minorHAnsi"/>
        </w:rPr>
        <w:t>potvrdenie, že sa uskutočnilo prvé zaškolenie personálu, ak povaha tovaru takéto zaškolenie vyžaduje.</w:t>
      </w:r>
    </w:p>
    <w:p w14:paraId="5BEA22CA" w14:textId="012949AE" w:rsidR="003C3941" w:rsidRPr="00DB3F33" w:rsidRDefault="003C3941" w:rsidP="006B61FB">
      <w:pPr>
        <w:pStyle w:val="Odsekzoznamu"/>
        <w:numPr>
          <w:ilvl w:val="0"/>
          <w:numId w:val="10"/>
        </w:numPr>
        <w:tabs>
          <w:tab w:val="clear" w:pos="720"/>
        </w:tabs>
        <w:spacing w:after="0" w:line="240" w:lineRule="auto"/>
        <w:ind w:left="426" w:hanging="426"/>
        <w:jc w:val="both"/>
        <w:rPr>
          <w:rFonts w:cstheme="minorHAnsi"/>
        </w:rPr>
      </w:pPr>
      <w:r w:rsidRPr="00DB3F33">
        <w:rPr>
          <w:rFonts w:cstheme="minorHAnsi"/>
        </w:rPr>
        <w:t xml:space="preserve">Zodpovedným zástupcom Kupujúceho na prevzatie </w:t>
      </w:r>
      <w:r w:rsidR="00995EAF">
        <w:rPr>
          <w:rFonts w:cstheme="minorHAnsi"/>
        </w:rPr>
        <w:t>tovaru</w:t>
      </w:r>
      <w:r w:rsidR="00995EAF" w:rsidRPr="00DB3F33">
        <w:rPr>
          <w:rFonts w:cstheme="minorHAnsi"/>
        </w:rPr>
        <w:t xml:space="preserve"> </w:t>
      </w:r>
      <w:r w:rsidRPr="00DB3F33">
        <w:rPr>
          <w:rFonts w:cstheme="minorHAnsi"/>
        </w:rPr>
        <w:t xml:space="preserve">a na podpísanie dodacieho listu je </w:t>
      </w:r>
    </w:p>
    <w:p w14:paraId="7C8DCC61" w14:textId="02012FA3" w:rsidR="00AE67C2" w:rsidRPr="00A951BE" w:rsidRDefault="00B548DB" w:rsidP="00C24276">
      <w:pPr>
        <w:pStyle w:val="Odsekzoznamu"/>
        <w:spacing w:after="0" w:line="240" w:lineRule="auto"/>
        <w:ind w:left="426"/>
        <w:jc w:val="both"/>
      </w:pPr>
      <w:r w:rsidRPr="00DB3F33">
        <w:rPr>
          <w:rFonts w:cstheme="minorHAnsi"/>
          <w:highlight w:val="yellow"/>
        </w:rPr>
        <w:t>.................................................tel.: ................................., email:..............................</w:t>
      </w:r>
      <w:r w:rsidR="003C3941" w:rsidRPr="00DB3F33">
        <w:rPr>
          <w:rFonts w:cstheme="minorHAnsi"/>
        </w:rPr>
        <w:t xml:space="preserve"> . Zodpovedným zástupcom</w:t>
      </w:r>
      <w:r w:rsidR="003C3941" w:rsidRPr="00995EAF">
        <w:t xml:space="preserve"> Predávajúceho na odovzdanie </w:t>
      </w:r>
      <w:r w:rsidR="00995EAF">
        <w:t>tovaru</w:t>
      </w:r>
      <w:r w:rsidR="00995EAF" w:rsidRPr="00995EAF">
        <w:t xml:space="preserve"> </w:t>
      </w:r>
      <w:r w:rsidR="003C3941" w:rsidRPr="00995EAF">
        <w:t xml:space="preserve">a na podpísanie dodacieho listu je  </w:t>
      </w:r>
      <w:r w:rsidR="003C3941" w:rsidRPr="00995EAF">
        <w:rPr>
          <w:highlight w:val="yellow"/>
        </w:rPr>
        <w:t>...........................</w:t>
      </w:r>
      <w:r w:rsidR="003C3941" w:rsidRPr="00995EAF">
        <w:t xml:space="preserve">, tel.: </w:t>
      </w:r>
      <w:r w:rsidR="003C3941" w:rsidRPr="00A951BE">
        <w:rPr>
          <w:highlight w:val="yellow"/>
        </w:rPr>
        <w:t>...................................</w:t>
      </w:r>
      <w:r w:rsidR="003C3941" w:rsidRPr="00A951BE">
        <w:t xml:space="preserve">, e-mail: </w:t>
      </w:r>
      <w:r w:rsidR="003C3941" w:rsidRPr="00A951BE">
        <w:rPr>
          <w:highlight w:val="yellow"/>
        </w:rPr>
        <w:t>..........................</w:t>
      </w:r>
      <w:r w:rsidR="00D50270" w:rsidRPr="00A951BE">
        <w:t>.</w:t>
      </w:r>
    </w:p>
    <w:p w14:paraId="177639EF" w14:textId="028D1F77" w:rsidR="005A241A" w:rsidRPr="00DB3F33" w:rsidRDefault="005A241A" w:rsidP="006B61FB">
      <w:pPr>
        <w:pStyle w:val="Odsekzoznamu"/>
        <w:numPr>
          <w:ilvl w:val="0"/>
          <w:numId w:val="10"/>
        </w:numPr>
        <w:tabs>
          <w:tab w:val="clear" w:pos="720"/>
        </w:tabs>
        <w:spacing w:after="0" w:line="240" w:lineRule="auto"/>
        <w:ind w:left="426" w:hanging="426"/>
        <w:jc w:val="both"/>
        <w:rPr>
          <w:rFonts w:cstheme="minorHAnsi"/>
        </w:rPr>
      </w:pPr>
      <w:r w:rsidRPr="00DB3F33">
        <w:rPr>
          <w:rFonts w:cstheme="minorHAnsi"/>
        </w:rPr>
        <w:t xml:space="preserve">Akékoľvek vyjadrenie Predávajúceho k odovzdaniu </w:t>
      </w:r>
      <w:r w:rsidR="00995EAF">
        <w:rPr>
          <w:rFonts w:cstheme="minorHAnsi"/>
        </w:rPr>
        <w:t>tovaru</w:t>
      </w:r>
      <w:r w:rsidR="00995EAF" w:rsidRPr="00DB3F33">
        <w:rPr>
          <w:rFonts w:cstheme="minorHAnsi"/>
        </w:rPr>
        <w:t xml:space="preserve"> </w:t>
      </w:r>
      <w:r w:rsidRPr="00DB3F33">
        <w:rPr>
          <w:rFonts w:cstheme="minorHAnsi"/>
        </w:rPr>
        <w:t xml:space="preserve">musí byť zaznamenané v dodacom liste. Predávajúci je povinný, najneskôr pri prevzatí </w:t>
      </w:r>
      <w:r w:rsidR="00995EAF">
        <w:rPr>
          <w:rFonts w:cstheme="minorHAnsi"/>
        </w:rPr>
        <w:t>tovaru</w:t>
      </w:r>
      <w:r w:rsidR="00995EAF" w:rsidRPr="00DB3F33">
        <w:rPr>
          <w:rFonts w:cstheme="minorHAnsi"/>
        </w:rPr>
        <w:t xml:space="preserve"> </w:t>
      </w:r>
      <w:r w:rsidRPr="00DB3F33">
        <w:rPr>
          <w:rFonts w:cstheme="minorHAnsi"/>
        </w:rPr>
        <w:t>Kupujúcim, odovzdať Kupujúcemu aj:</w:t>
      </w:r>
    </w:p>
    <w:p w14:paraId="2D9950AE" w14:textId="3DFC00F7" w:rsidR="005A241A" w:rsidRPr="00DB3F33" w:rsidRDefault="005A241A" w:rsidP="006B61FB">
      <w:pPr>
        <w:pStyle w:val="Odsekzoznamu"/>
        <w:numPr>
          <w:ilvl w:val="0"/>
          <w:numId w:val="13"/>
        </w:numPr>
        <w:spacing w:after="0" w:line="240" w:lineRule="auto"/>
        <w:ind w:left="993" w:hanging="426"/>
        <w:jc w:val="both"/>
        <w:rPr>
          <w:rFonts w:cstheme="minorHAnsi"/>
        </w:rPr>
      </w:pPr>
      <w:r w:rsidRPr="00DB3F33">
        <w:rPr>
          <w:rFonts w:cstheme="minorHAnsi"/>
        </w:rPr>
        <w:t xml:space="preserve">doklady, ktoré sú potrebné na prevzatie a na užívanie tovaru, ako aj ďalšie doklady stanovené v Zmluve a v technickej špecifikácii, ak je uvedená v prílohe č. 1 Zmluvy (napr.: vyhlásenia o zhode, protokoly a certifikáty o skúškach zariadení), a to v slovenskom alebo v českom jazyku, minimálne v rozsahu stanovenom príslušnými právnymi predpismi </w:t>
      </w:r>
      <w:r w:rsidR="00995EAF">
        <w:rPr>
          <w:rFonts w:cstheme="minorHAnsi"/>
        </w:rPr>
        <w:t xml:space="preserve">platnými a účinnými v </w:t>
      </w:r>
      <w:r w:rsidRPr="00DB3F33">
        <w:rPr>
          <w:rFonts w:cstheme="minorHAnsi"/>
        </w:rPr>
        <w:t>SR,</w:t>
      </w:r>
    </w:p>
    <w:p w14:paraId="6DB8E84B" w14:textId="37191D3F" w:rsidR="005A241A" w:rsidRPr="00DB3F33" w:rsidRDefault="005A241A" w:rsidP="006B61FB">
      <w:pPr>
        <w:pStyle w:val="Odsekzoznamu"/>
        <w:numPr>
          <w:ilvl w:val="0"/>
          <w:numId w:val="13"/>
        </w:numPr>
        <w:spacing w:after="0" w:line="240" w:lineRule="auto"/>
        <w:ind w:left="993" w:hanging="426"/>
        <w:jc w:val="both"/>
        <w:rPr>
          <w:rFonts w:cstheme="minorHAnsi"/>
        </w:rPr>
      </w:pPr>
      <w:r w:rsidRPr="00DB3F33">
        <w:rPr>
          <w:rFonts w:cstheme="minorHAnsi"/>
        </w:rPr>
        <w:t xml:space="preserve">návody na obsluhu, opravy a údržbu tovaru v rozsahu stanovenom príslušným právnym predpisom </w:t>
      </w:r>
      <w:r w:rsidR="00995EAF">
        <w:rPr>
          <w:rFonts w:cstheme="minorHAnsi"/>
        </w:rPr>
        <w:t xml:space="preserve">platným a účinným v </w:t>
      </w:r>
      <w:r w:rsidRPr="00DB3F33">
        <w:rPr>
          <w:rFonts w:cstheme="minorHAnsi"/>
        </w:rPr>
        <w:t>SR, pričom návody a štítky ovládacích panelov zariadení musia byť v slovenskom alebo v českom jazyku,</w:t>
      </w:r>
    </w:p>
    <w:p w14:paraId="4A684171" w14:textId="444DD4BE" w:rsidR="005A241A" w:rsidRPr="00DB3F33" w:rsidRDefault="005A241A" w:rsidP="006B61FB">
      <w:pPr>
        <w:pStyle w:val="Odsekzoznamu"/>
        <w:ind w:left="993" w:hanging="426"/>
        <w:jc w:val="both"/>
        <w:rPr>
          <w:rFonts w:cstheme="minorHAnsi"/>
        </w:rPr>
      </w:pPr>
      <w:r w:rsidRPr="00DB3F33">
        <w:rPr>
          <w:rFonts w:cstheme="minorHAnsi"/>
        </w:rPr>
        <w:t xml:space="preserve">(iii) </w:t>
      </w:r>
      <w:r w:rsidRPr="00DB3F33">
        <w:rPr>
          <w:rFonts w:cstheme="minorHAnsi"/>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109E0404" w14:textId="3E5AE352" w:rsidR="00557FFD" w:rsidRPr="00DB3F33" w:rsidRDefault="005A241A" w:rsidP="00D42F28">
      <w:pPr>
        <w:pStyle w:val="Odsekzoznamu"/>
        <w:ind w:left="426"/>
        <w:jc w:val="both"/>
        <w:rPr>
          <w:rFonts w:cstheme="minorHAnsi"/>
        </w:rPr>
      </w:pPr>
      <w:r w:rsidRPr="00DB3F33">
        <w:rPr>
          <w:rFonts w:cstheme="minorHAnsi"/>
        </w:rPr>
        <w:t xml:space="preserve">Vhodnosť, úplnosť a správnosť listín podľa tohto </w:t>
      </w:r>
      <w:r w:rsidR="00995EAF">
        <w:rPr>
          <w:rFonts w:cstheme="minorHAnsi"/>
        </w:rPr>
        <w:t>odseku</w:t>
      </w:r>
      <w:r w:rsidR="00995EAF" w:rsidRPr="00DB3F33">
        <w:rPr>
          <w:rFonts w:cstheme="minorHAnsi"/>
        </w:rPr>
        <w:t xml:space="preserve"> </w:t>
      </w:r>
      <w:r w:rsidRPr="00DB3F33">
        <w:rPr>
          <w:rFonts w:cstheme="minorHAnsi"/>
        </w:rPr>
        <w:t>Zmluvy je Predávajúci povinný vopred pred odovzdaním Kupujúcemu overiť.</w:t>
      </w:r>
    </w:p>
    <w:p w14:paraId="440BFC7A" w14:textId="722DBA57" w:rsidR="00EA7A5D" w:rsidRDefault="002068E1" w:rsidP="006B61FB">
      <w:pPr>
        <w:pStyle w:val="Odsekzoznamu"/>
        <w:numPr>
          <w:ilvl w:val="0"/>
          <w:numId w:val="10"/>
        </w:numPr>
        <w:pBdr>
          <w:top w:val="nil"/>
          <w:left w:val="nil"/>
          <w:bottom w:val="nil"/>
          <w:right w:val="nil"/>
          <w:between w:val="nil"/>
        </w:pBdr>
        <w:tabs>
          <w:tab w:val="clear" w:pos="720"/>
        </w:tabs>
        <w:spacing w:after="20" w:line="240" w:lineRule="auto"/>
        <w:ind w:left="426" w:hanging="426"/>
        <w:jc w:val="both"/>
        <w:rPr>
          <w:rFonts w:eastAsia="Times New Roman" w:cstheme="minorHAnsi"/>
          <w:color w:val="000000"/>
          <w:lang w:eastAsia="cs-CZ"/>
        </w:rPr>
      </w:pPr>
      <w:r w:rsidRPr="00DB3F33">
        <w:rPr>
          <w:rFonts w:eastAsia="Times New Roman" w:cstheme="minorHAnsi"/>
          <w:color w:val="000000"/>
          <w:lang w:eastAsia="cs-CZ"/>
        </w:rPr>
        <w:t>Kupujúci si vyhradzuje právo odmietnuť prevziať tovar, ak tovar svojimi vlastnosťami, resp. kvalitou, špecifikáciou nezodpovedá tovaru deklarované</w:t>
      </w:r>
      <w:r w:rsidR="00995EAF">
        <w:rPr>
          <w:rFonts w:eastAsia="Times New Roman" w:cstheme="minorHAnsi"/>
          <w:color w:val="000000"/>
          <w:lang w:eastAsia="cs-CZ"/>
        </w:rPr>
        <w:t>mu</w:t>
      </w:r>
      <w:r w:rsidRPr="00DB3F33">
        <w:rPr>
          <w:rFonts w:eastAsia="Times New Roman" w:cstheme="minorHAnsi"/>
          <w:color w:val="000000"/>
          <w:lang w:eastAsia="cs-CZ"/>
        </w:rPr>
        <w:t xml:space="preserve"> Predávajúcim pri podpise tejto Zmluvy.</w:t>
      </w:r>
      <w:r w:rsidR="00EA7A5D" w:rsidRPr="00DB3F33">
        <w:rPr>
          <w:rFonts w:eastAsia="Times New Roman" w:cstheme="minorHAnsi"/>
          <w:color w:val="000000"/>
          <w:lang w:eastAsia="cs-CZ"/>
        </w:rPr>
        <w:t xml:space="preserve"> </w:t>
      </w:r>
    </w:p>
    <w:p w14:paraId="16576DBC" w14:textId="77777777" w:rsidR="00D57398" w:rsidRPr="00D57398" w:rsidRDefault="00D57398" w:rsidP="00D57398">
      <w:pPr>
        <w:pBdr>
          <w:top w:val="nil"/>
          <w:left w:val="nil"/>
          <w:bottom w:val="nil"/>
          <w:right w:val="nil"/>
          <w:between w:val="nil"/>
        </w:pBdr>
        <w:spacing w:after="20" w:line="240" w:lineRule="auto"/>
        <w:jc w:val="both"/>
        <w:rPr>
          <w:rFonts w:eastAsia="Times New Roman" w:cstheme="minorHAnsi"/>
          <w:color w:val="000000"/>
          <w:lang w:eastAsia="cs-CZ"/>
        </w:rPr>
      </w:pPr>
    </w:p>
    <w:p w14:paraId="1AE1A372" w14:textId="7F0E9FAC" w:rsidR="00EA7A5D" w:rsidRPr="00DB3F33" w:rsidRDefault="00EA7A5D" w:rsidP="006B61FB">
      <w:pPr>
        <w:pBdr>
          <w:top w:val="nil"/>
          <w:left w:val="nil"/>
          <w:bottom w:val="nil"/>
          <w:right w:val="nil"/>
          <w:between w:val="nil"/>
        </w:pBdr>
        <w:spacing w:after="0" w:line="240" w:lineRule="auto"/>
        <w:ind w:left="426" w:hanging="426"/>
        <w:jc w:val="center"/>
        <w:rPr>
          <w:rFonts w:eastAsia="Times New Roman" w:cstheme="minorHAnsi"/>
          <w:b/>
          <w:color w:val="000000"/>
          <w:lang w:eastAsia="cs-CZ"/>
        </w:rPr>
      </w:pPr>
      <w:r w:rsidRPr="00DB3F33">
        <w:rPr>
          <w:rFonts w:eastAsia="Times New Roman" w:cstheme="minorHAnsi"/>
          <w:b/>
          <w:color w:val="000000"/>
          <w:lang w:eastAsia="cs-CZ"/>
        </w:rPr>
        <w:t>I</w:t>
      </w:r>
      <w:r w:rsidR="00D50270" w:rsidRPr="00DB3F33">
        <w:rPr>
          <w:rFonts w:eastAsia="Times New Roman" w:cstheme="minorHAnsi"/>
          <w:b/>
          <w:color w:val="000000"/>
          <w:lang w:eastAsia="cs-CZ"/>
        </w:rPr>
        <w:t>II</w:t>
      </w:r>
      <w:r w:rsidRPr="00DB3F33">
        <w:rPr>
          <w:rFonts w:eastAsia="Times New Roman" w:cstheme="minorHAnsi"/>
          <w:b/>
          <w:color w:val="000000"/>
          <w:lang w:eastAsia="cs-CZ"/>
        </w:rPr>
        <w:t>. KÚPNA CENA A PLATOBNÉ PODMIENKY</w:t>
      </w:r>
    </w:p>
    <w:p w14:paraId="5D481F0F" w14:textId="77777777" w:rsidR="00EA7A5D" w:rsidRPr="00DB3F33" w:rsidRDefault="00EA7A5D" w:rsidP="006B61FB">
      <w:pPr>
        <w:pBdr>
          <w:top w:val="nil"/>
          <w:left w:val="nil"/>
          <w:bottom w:val="nil"/>
          <w:right w:val="nil"/>
          <w:between w:val="nil"/>
        </w:pBdr>
        <w:spacing w:after="0" w:line="240" w:lineRule="auto"/>
        <w:ind w:left="426" w:hanging="426"/>
        <w:jc w:val="both"/>
        <w:rPr>
          <w:rFonts w:eastAsia="Times New Roman" w:cstheme="minorHAnsi"/>
          <w:color w:val="000000"/>
          <w:lang w:eastAsia="cs-CZ"/>
        </w:rPr>
      </w:pPr>
    </w:p>
    <w:p w14:paraId="5749AC57" w14:textId="3B86953C" w:rsidR="008A212F" w:rsidRPr="00DB3F33" w:rsidRDefault="008A212F" w:rsidP="006B61FB">
      <w:pPr>
        <w:pStyle w:val="Odsekzoznamu"/>
        <w:numPr>
          <w:ilvl w:val="0"/>
          <w:numId w:val="12"/>
        </w:numPr>
        <w:spacing w:after="0" w:line="240" w:lineRule="auto"/>
        <w:ind w:left="426" w:hanging="426"/>
        <w:jc w:val="both"/>
        <w:rPr>
          <w:rFonts w:cstheme="minorHAnsi"/>
        </w:rPr>
      </w:pPr>
      <w:r w:rsidRPr="00DB3F33">
        <w:rPr>
          <w:rFonts w:cstheme="minorHAnsi"/>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w:t>
      </w:r>
      <w:r w:rsidR="00723656">
        <w:rPr>
          <w:rFonts w:cstheme="minorHAnsi"/>
        </w:rPr>
        <w:t>Kúpna c</w:t>
      </w:r>
      <w:r w:rsidRPr="00DB3F33">
        <w:rPr>
          <w:rFonts w:cstheme="minorHAnsi"/>
        </w:rPr>
        <w:t xml:space="preserve">ena bola dohodnutá v súlade so zákonom NR SR č. 18/1996 Z. z. o cenách v znení neskorších predpisov. </w:t>
      </w:r>
      <w:r w:rsidR="00723656">
        <w:rPr>
          <w:rFonts w:cstheme="minorHAnsi"/>
        </w:rPr>
        <w:t>Kúpna cena zahŕňa odplatu za dodaný tovar, ako aj odplatu za akékoľvek služby a práce dohodnuté v Zmluve.</w:t>
      </w:r>
    </w:p>
    <w:p w14:paraId="6706F6B9" w14:textId="1751E971" w:rsidR="009C1A20" w:rsidRPr="00DB3F33" w:rsidRDefault="009C1A20" w:rsidP="006B61FB">
      <w:pPr>
        <w:pStyle w:val="Odsekzoznamu"/>
        <w:numPr>
          <w:ilvl w:val="0"/>
          <w:numId w:val="12"/>
        </w:numPr>
        <w:spacing w:after="0" w:line="240" w:lineRule="auto"/>
        <w:ind w:left="426" w:hanging="426"/>
        <w:jc w:val="both"/>
        <w:rPr>
          <w:rFonts w:cstheme="minorHAnsi"/>
          <w:color w:val="000000"/>
        </w:rPr>
      </w:pPr>
      <w:r w:rsidRPr="00DB3F33">
        <w:rPr>
          <w:rFonts w:cstheme="minorHAnsi"/>
          <w:color w:val="000000"/>
        </w:rPr>
        <w:t xml:space="preserve">Kúpna cena za jednotlivé tovary, ktoré sú predmetom kúpy podľa tejto Zmluvy, je uvedená v </w:t>
      </w:r>
      <w:r w:rsidR="00766C22" w:rsidRPr="00DB3F33">
        <w:rPr>
          <w:rFonts w:cstheme="minorHAnsi"/>
          <w:color w:val="000000"/>
        </w:rPr>
        <w:t>P</w:t>
      </w:r>
      <w:r w:rsidRPr="00DB3F33">
        <w:rPr>
          <w:rFonts w:cstheme="minorHAnsi"/>
          <w:color w:val="000000"/>
        </w:rPr>
        <w:t xml:space="preserve">rílohe č. 2 tejto Zmluvy </w:t>
      </w:r>
      <w:r w:rsidR="00766C22" w:rsidRPr="00DB3F33">
        <w:rPr>
          <w:rFonts w:cstheme="minorHAnsi"/>
          <w:color w:val="000000"/>
        </w:rPr>
        <w:t>–</w:t>
      </w:r>
      <w:r w:rsidRPr="00DB3F33">
        <w:rPr>
          <w:rFonts w:cstheme="minorHAnsi"/>
          <w:color w:val="000000"/>
        </w:rPr>
        <w:t xml:space="preserve"> </w:t>
      </w:r>
      <w:r w:rsidR="00766C22" w:rsidRPr="00DB3F33">
        <w:rPr>
          <w:rFonts w:cstheme="minorHAnsi"/>
          <w:color w:val="000000"/>
        </w:rPr>
        <w:t>Návrh na plnenie kritéria/</w:t>
      </w:r>
      <w:r w:rsidRPr="00DB3F33">
        <w:rPr>
          <w:rFonts w:cstheme="minorHAnsi"/>
          <w:color w:val="000000"/>
        </w:rPr>
        <w:t>Cenová ponuka (ďalej aj ako „</w:t>
      </w:r>
      <w:r w:rsidRPr="00DB3F33">
        <w:rPr>
          <w:rFonts w:cstheme="minorHAnsi"/>
          <w:b/>
          <w:bCs/>
          <w:color w:val="000000"/>
        </w:rPr>
        <w:t>Kúpna cena</w:t>
      </w:r>
      <w:r w:rsidRPr="00DB3F33">
        <w:rPr>
          <w:rFonts w:cstheme="minorHAnsi"/>
          <w:color w:val="000000"/>
        </w:rPr>
        <w:t xml:space="preserve">“).  </w:t>
      </w:r>
    </w:p>
    <w:p w14:paraId="3C755A09" w14:textId="44D14BFF" w:rsidR="0089435A" w:rsidRPr="00DB3F33" w:rsidRDefault="00DC26D8" w:rsidP="006B61FB">
      <w:pPr>
        <w:pStyle w:val="Odsekzoznamu"/>
        <w:numPr>
          <w:ilvl w:val="0"/>
          <w:numId w:val="12"/>
        </w:numPr>
        <w:spacing w:after="0" w:line="240" w:lineRule="auto"/>
        <w:ind w:left="426" w:hanging="426"/>
        <w:jc w:val="both"/>
      </w:pPr>
      <w:r w:rsidRPr="00DB3F33">
        <w:rPr>
          <w:rFonts w:cstheme="minorHAnsi"/>
          <w:color w:val="000000"/>
        </w:rPr>
        <w:t xml:space="preserve">Kúpna cena zahŕňa všetky poplatky a náklady súvisiace s dodávkou tovaru a s plnením záväzkov Predávajúceho podľa Zmluvy, t. j. najmä </w:t>
      </w:r>
      <w:bookmarkStart w:id="3" w:name="_Hlk102565684"/>
      <w:r w:rsidRPr="00DB3F33">
        <w:rPr>
          <w:rFonts w:cstheme="minorHAnsi"/>
          <w:color w:val="000000"/>
        </w:rPr>
        <w:t xml:space="preserve">DPH, dovoznú prirážku, obaly, poistné, balenie, náklady na dodávku (prepravu) </w:t>
      </w:r>
      <w:r w:rsidR="00CF75A7">
        <w:rPr>
          <w:rFonts w:cstheme="minorHAnsi"/>
          <w:color w:val="000000"/>
        </w:rPr>
        <w:t xml:space="preserve">tovaru </w:t>
      </w:r>
      <w:r w:rsidRPr="00DB3F33">
        <w:rPr>
          <w:rFonts w:cstheme="minorHAnsi"/>
          <w:color w:val="000000"/>
        </w:rPr>
        <w:t xml:space="preserve">do miesta </w:t>
      </w:r>
      <w:r w:rsidR="00CF75A7">
        <w:rPr>
          <w:rFonts w:cstheme="minorHAnsi"/>
          <w:color w:val="000000"/>
        </w:rPr>
        <w:t>dodania tovaru</w:t>
      </w:r>
      <w:r w:rsidR="00BA45E9" w:rsidRPr="00DB3F33">
        <w:rPr>
          <w:rFonts w:cstheme="minorHAnsi"/>
          <w:color w:val="000000"/>
        </w:rPr>
        <w:t>,</w:t>
      </w:r>
      <w:r w:rsidRPr="00DB3F33">
        <w:rPr>
          <w:rFonts w:cstheme="minorHAnsi"/>
          <w:color w:val="000000"/>
        </w:rPr>
        <w:t xml:space="preserve"> odvoz odpadu, </w:t>
      </w:r>
      <w:bookmarkEnd w:id="3"/>
      <w:r w:rsidRPr="00DB3F33">
        <w:rPr>
          <w:rFonts w:cstheme="minorHAnsi"/>
          <w:color w:val="000000"/>
        </w:rPr>
        <w:t>prvé zaškolenie určeného personálu</w:t>
      </w:r>
      <w:r w:rsidR="00BA45E9" w:rsidRPr="00DB3F33">
        <w:rPr>
          <w:rFonts w:cstheme="minorHAnsi"/>
          <w:color w:val="000000"/>
        </w:rPr>
        <w:t xml:space="preserve"> a</w:t>
      </w:r>
      <w:r w:rsidRPr="00DB3F33">
        <w:rPr>
          <w:rFonts w:cstheme="minorHAnsi"/>
          <w:color w:val="000000"/>
        </w:rPr>
        <w:t xml:space="preserve"> záručný servis.  </w:t>
      </w:r>
    </w:p>
    <w:p w14:paraId="0907FB0D" w14:textId="61AF3711" w:rsidR="002068E1" w:rsidRPr="00DB3F33" w:rsidRDefault="009C1A20" w:rsidP="006B61FB">
      <w:pPr>
        <w:pStyle w:val="Odsekzoznamu"/>
        <w:numPr>
          <w:ilvl w:val="0"/>
          <w:numId w:val="12"/>
        </w:numPr>
        <w:pBdr>
          <w:top w:val="nil"/>
          <w:left w:val="nil"/>
          <w:bottom w:val="nil"/>
          <w:right w:val="nil"/>
          <w:between w:val="nil"/>
        </w:pBdr>
        <w:spacing w:after="18" w:line="240" w:lineRule="auto"/>
        <w:ind w:left="426" w:hanging="426"/>
        <w:jc w:val="both"/>
        <w:rPr>
          <w:rFonts w:eastAsia="Times New Roman" w:cstheme="minorHAnsi"/>
          <w:color w:val="000000"/>
          <w:lang w:eastAsia="cs-CZ"/>
        </w:rPr>
      </w:pPr>
      <w:r w:rsidRPr="00DB3F33">
        <w:rPr>
          <w:rFonts w:eastAsia="Times New Roman" w:cstheme="minorHAnsi"/>
          <w:color w:val="000000"/>
          <w:lang w:eastAsia="cs-CZ"/>
        </w:rPr>
        <w:t xml:space="preserve">Kúpna </w:t>
      </w:r>
      <w:r w:rsidR="002068E1" w:rsidRPr="00DB3F33">
        <w:rPr>
          <w:rFonts w:eastAsia="Times New Roman" w:cstheme="minorHAnsi"/>
          <w:color w:val="000000"/>
          <w:lang w:eastAsia="cs-CZ"/>
        </w:rPr>
        <w:t xml:space="preserve">cena za dodanie </w:t>
      </w:r>
      <w:r w:rsidR="00CF75A7">
        <w:rPr>
          <w:rFonts w:eastAsia="Times New Roman" w:cstheme="minorHAnsi"/>
          <w:color w:val="000000"/>
          <w:lang w:eastAsia="cs-CZ"/>
        </w:rPr>
        <w:t>tovaru</w:t>
      </w:r>
      <w:r w:rsidR="002068E1" w:rsidRPr="00DB3F33">
        <w:rPr>
          <w:rFonts w:eastAsia="Times New Roman" w:cstheme="minorHAnsi"/>
          <w:color w:val="000000"/>
          <w:lang w:eastAsia="cs-CZ"/>
        </w:rPr>
        <w:t xml:space="preserve"> je:</w:t>
      </w:r>
    </w:p>
    <w:p w14:paraId="471C2B1D" w14:textId="72CADB4B" w:rsidR="00861089" w:rsidRPr="00F5421F" w:rsidRDefault="00861089" w:rsidP="0090090C">
      <w:pPr>
        <w:spacing w:after="0" w:line="240" w:lineRule="auto"/>
        <w:ind w:firstLine="567"/>
        <w:jc w:val="both"/>
        <w:rPr>
          <w:rFonts w:cstheme="minorHAnsi"/>
          <w:bCs/>
        </w:rPr>
      </w:pPr>
      <w:r w:rsidRPr="00DB3F33">
        <w:rPr>
          <w:rFonts w:cstheme="minorHAnsi"/>
          <w:bCs/>
        </w:rPr>
        <w:t>Cena za jeden kus tovaru bez DPH</w:t>
      </w:r>
      <w:r w:rsidRPr="00DB3F33">
        <w:rPr>
          <w:rFonts w:cstheme="minorHAnsi"/>
          <w:bCs/>
        </w:rPr>
        <w:tab/>
      </w:r>
      <w:r w:rsidRPr="00645642">
        <w:rPr>
          <w:rFonts w:cstheme="minorHAnsi"/>
          <w:highlight w:val="yellow"/>
        </w:rPr>
        <w:t>..................</w:t>
      </w:r>
      <w:r w:rsidRPr="00F5421F">
        <w:rPr>
          <w:rFonts w:cstheme="minorHAnsi"/>
        </w:rPr>
        <w:t xml:space="preserve"> Eur  (slovom: </w:t>
      </w:r>
      <w:r w:rsidRPr="00645642">
        <w:rPr>
          <w:rFonts w:cstheme="minorHAnsi"/>
          <w:highlight w:val="yellow"/>
        </w:rPr>
        <w:t>.............................................</w:t>
      </w:r>
      <w:r w:rsidRPr="00F5421F">
        <w:rPr>
          <w:rFonts w:cstheme="minorHAnsi"/>
        </w:rPr>
        <w:t>)</w:t>
      </w:r>
    </w:p>
    <w:p w14:paraId="1EAEDF2A" w14:textId="51A51AED" w:rsidR="00861089" w:rsidRPr="00F5421F" w:rsidRDefault="00861089" w:rsidP="0090090C">
      <w:pPr>
        <w:ind w:firstLine="567"/>
        <w:jc w:val="both"/>
        <w:rPr>
          <w:rFonts w:cstheme="minorHAnsi"/>
          <w:bCs/>
        </w:rPr>
      </w:pPr>
      <w:r w:rsidRPr="00F5421F">
        <w:rPr>
          <w:rFonts w:cstheme="minorHAnsi"/>
          <w:bCs/>
        </w:rPr>
        <w:t>DPH</w:t>
      </w:r>
      <w:r w:rsidRPr="00F5421F">
        <w:rPr>
          <w:rFonts w:cstheme="minorHAnsi"/>
          <w:bCs/>
        </w:rPr>
        <w:tab/>
      </w:r>
      <w:r w:rsidRPr="00F5421F">
        <w:rPr>
          <w:rFonts w:cstheme="minorHAnsi"/>
          <w:bCs/>
        </w:rPr>
        <w:tab/>
      </w:r>
      <w:r w:rsidRPr="00F5421F">
        <w:rPr>
          <w:rFonts w:cstheme="minorHAnsi"/>
          <w:bCs/>
        </w:rPr>
        <w:tab/>
      </w:r>
      <w:r w:rsidRPr="00F5421F">
        <w:rPr>
          <w:rFonts w:cstheme="minorHAnsi"/>
          <w:bCs/>
        </w:rPr>
        <w:tab/>
      </w:r>
      <w:r w:rsidRPr="00F5421F">
        <w:rPr>
          <w:rFonts w:cstheme="minorHAnsi"/>
          <w:bCs/>
        </w:rPr>
        <w:tab/>
      </w:r>
      <w:r w:rsidRPr="00645642">
        <w:rPr>
          <w:rFonts w:cstheme="minorHAnsi"/>
          <w:highlight w:val="yellow"/>
        </w:rPr>
        <w:t>..................</w:t>
      </w:r>
      <w:r w:rsidRPr="00F5421F">
        <w:rPr>
          <w:rFonts w:cstheme="minorHAnsi"/>
        </w:rPr>
        <w:t xml:space="preserve"> Eur  (slovom: </w:t>
      </w:r>
      <w:r w:rsidRPr="00645642">
        <w:rPr>
          <w:rFonts w:cstheme="minorHAnsi"/>
          <w:highlight w:val="yellow"/>
        </w:rPr>
        <w:t>.............................................</w:t>
      </w:r>
      <w:r w:rsidRPr="00F5421F">
        <w:rPr>
          <w:rFonts w:cstheme="minorHAnsi"/>
        </w:rPr>
        <w:t>)</w:t>
      </w:r>
    </w:p>
    <w:p w14:paraId="35B409C0" w14:textId="4606D7E1" w:rsidR="00861089" w:rsidRPr="00F5421F" w:rsidRDefault="00861089" w:rsidP="0090090C">
      <w:pPr>
        <w:ind w:firstLine="567"/>
        <w:jc w:val="both"/>
        <w:rPr>
          <w:rFonts w:cstheme="minorHAnsi"/>
          <w:b/>
        </w:rPr>
      </w:pPr>
      <w:r w:rsidRPr="00F5421F">
        <w:rPr>
          <w:rFonts w:cstheme="minorHAnsi"/>
          <w:b/>
        </w:rPr>
        <w:t>Cena za kus s DPH</w:t>
      </w:r>
      <w:r w:rsidRPr="00F5421F">
        <w:rPr>
          <w:rFonts w:cstheme="minorHAnsi"/>
          <w:b/>
        </w:rPr>
        <w:tab/>
      </w:r>
      <w:r w:rsidRPr="00F5421F">
        <w:rPr>
          <w:rFonts w:cstheme="minorHAnsi"/>
          <w:b/>
        </w:rPr>
        <w:tab/>
      </w:r>
      <w:r w:rsidRPr="00F5421F">
        <w:rPr>
          <w:rFonts w:cstheme="minorHAnsi"/>
          <w:b/>
        </w:rPr>
        <w:tab/>
      </w:r>
      <w:r w:rsidRPr="00645642">
        <w:rPr>
          <w:rFonts w:cstheme="minorHAnsi"/>
          <w:highlight w:val="yellow"/>
        </w:rPr>
        <w:t>..................</w:t>
      </w:r>
      <w:r w:rsidRPr="00F5421F">
        <w:rPr>
          <w:rFonts w:cstheme="minorHAnsi"/>
        </w:rPr>
        <w:t xml:space="preserve"> Eur  (slovom: </w:t>
      </w:r>
      <w:r w:rsidRPr="00645642">
        <w:rPr>
          <w:rFonts w:cstheme="minorHAnsi"/>
          <w:highlight w:val="yellow"/>
        </w:rPr>
        <w:t>.............................................</w:t>
      </w:r>
      <w:r w:rsidRPr="00F5421F">
        <w:rPr>
          <w:rFonts w:cstheme="minorHAnsi"/>
        </w:rPr>
        <w:t>)</w:t>
      </w:r>
    </w:p>
    <w:p w14:paraId="411DA6C5" w14:textId="77777777" w:rsidR="00861089" w:rsidRPr="00F5421F" w:rsidRDefault="00861089" w:rsidP="006B61FB">
      <w:pPr>
        <w:pBdr>
          <w:top w:val="nil"/>
          <w:left w:val="nil"/>
          <w:bottom w:val="nil"/>
          <w:right w:val="nil"/>
          <w:between w:val="nil"/>
        </w:pBdr>
        <w:spacing w:after="0" w:line="240" w:lineRule="auto"/>
        <w:ind w:left="851" w:hanging="284"/>
        <w:jc w:val="both"/>
        <w:rPr>
          <w:rFonts w:eastAsia="Times New Roman" w:cstheme="minorHAnsi"/>
          <w:color w:val="000000"/>
          <w:lang w:eastAsia="cs-CZ"/>
        </w:rPr>
      </w:pPr>
    </w:p>
    <w:p w14:paraId="1236C697" w14:textId="11493908" w:rsidR="002068E1" w:rsidRPr="00F5421F" w:rsidRDefault="002068E1" w:rsidP="006B61FB">
      <w:pPr>
        <w:pBdr>
          <w:top w:val="nil"/>
          <w:left w:val="nil"/>
          <w:bottom w:val="nil"/>
          <w:right w:val="nil"/>
          <w:between w:val="nil"/>
        </w:pBdr>
        <w:spacing w:after="0" w:line="240" w:lineRule="auto"/>
        <w:ind w:left="851" w:hanging="284"/>
        <w:jc w:val="both"/>
        <w:rPr>
          <w:rFonts w:eastAsia="Times New Roman" w:cstheme="minorHAnsi"/>
          <w:color w:val="000000"/>
          <w:lang w:eastAsia="cs-CZ"/>
        </w:rPr>
      </w:pPr>
      <w:r w:rsidRPr="00F5421F">
        <w:rPr>
          <w:rFonts w:eastAsia="Times New Roman" w:cstheme="minorHAnsi"/>
          <w:color w:val="000000"/>
          <w:lang w:eastAsia="cs-CZ"/>
        </w:rPr>
        <w:t>Celková</w:t>
      </w:r>
      <w:r w:rsidR="009C1A20" w:rsidRPr="00F5421F">
        <w:rPr>
          <w:rFonts w:eastAsia="Times New Roman" w:cstheme="minorHAnsi"/>
          <w:color w:val="000000"/>
          <w:lang w:eastAsia="cs-CZ"/>
        </w:rPr>
        <w:t xml:space="preserve"> Kúpna</w:t>
      </w:r>
      <w:r w:rsidRPr="00F5421F">
        <w:rPr>
          <w:rFonts w:eastAsia="Times New Roman" w:cstheme="minorHAnsi"/>
          <w:color w:val="000000"/>
          <w:lang w:eastAsia="cs-CZ"/>
        </w:rPr>
        <w:t xml:space="preserve"> cena bez DPH </w:t>
      </w:r>
      <w:r w:rsidRPr="00F5421F">
        <w:rPr>
          <w:rFonts w:eastAsia="Times New Roman" w:cstheme="minorHAnsi"/>
          <w:color w:val="000000"/>
          <w:lang w:eastAsia="cs-CZ"/>
        </w:rPr>
        <w:tab/>
      </w:r>
      <w:r w:rsidR="009C1A20" w:rsidRPr="00F5421F">
        <w:rPr>
          <w:rFonts w:eastAsia="Times New Roman" w:cstheme="minorHAnsi"/>
          <w:color w:val="000000"/>
          <w:lang w:eastAsia="cs-CZ"/>
        </w:rPr>
        <w:t xml:space="preserve">     </w:t>
      </w:r>
      <w:r w:rsidRPr="00645642">
        <w:rPr>
          <w:rFonts w:eastAsia="Times New Roman" w:cstheme="minorHAnsi"/>
          <w:color w:val="000000"/>
          <w:highlight w:val="yellow"/>
          <w:lang w:eastAsia="cs-CZ"/>
        </w:rPr>
        <w:t>................................</w:t>
      </w:r>
      <w:r w:rsidR="009C1A20" w:rsidRPr="00645642">
        <w:rPr>
          <w:rFonts w:eastAsia="Times New Roman" w:cstheme="minorHAnsi"/>
          <w:color w:val="000000"/>
          <w:highlight w:val="yellow"/>
          <w:lang w:eastAsia="cs-CZ"/>
        </w:rPr>
        <w:t>...</w:t>
      </w:r>
      <w:r w:rsidR="009C1A20" w:rsidRPr="00F5421F">
        <w:rPr>
          <w:rFonts w:eastAsia="Times New Roman" w:cstheme="minorHAnsi"/>
          <w:color w:val="000000"/>
          <w:lang w:eastAsia="cs-CZ"/>
        </w:rPr>
        <w:t xml:space="preserve">             </w:t>
      </w:r>
      <w:r w:rsidRPr="00F5421F">
        <w:rPr>
          <w:rFonts w:eastAsia="Times New Roman" w:cstheme="minorHAnsi"/>
          <w:color w:val="000000"/>
          <w:lang w:eastAsia="cs-CZ"/>
        </w:rPr>
        <w:t xml:space="preserve">(slovom: </w:t>
      </w:r>
      <w:r w:rsidRPr="00645642">
        <w:rPr>
          <w:rFonts w:eastAsia="Times New Roman" w:cstheme="minorHAnsi"/>
          <w:color w:val="000000"/>
          <w:highlight w:val="yellow"/>
          <w:lang w:eastAsia="cs-CZ"/>
        </w:rPr>
        <w:t>...........................</w:t>
      </w:r>
      <w:r w:rsidRPr="00F5421F">
        <w:rPr>
          <w:rFonts w:eastAsia="Times New Roman" w:cstheme="minorHAnsi"/>
          <w:color w:val="000000"/>
          <w:lang w:eastAsia="cs-CZ"/>
        </w:rPr>
        <w:t>)</w:t>
      </w:r>
    </w:p>
    <w:p w14:paraId="5A6D506B" w14:textId="17A6D004" w:rsidR="002068E1" w:rsidRPr="00F5421F" w:rsidRDefault="002068E1" w:rsidP="006B61FB">
      <w:pPr>
        <w:pBdr>
          <w:top w:val="nil"/>
          <w:left w:val="nil"/>
          <w:bottom w:val="nil"/>
          <w:right w:val="nil"/>
          <w:between w:val="nil"/>
        </w:pBdr>
        <w:spacing w:after="0" w:line="240" w:lineRule="auto"/>
        <w:ind w:left="851" w:hanging="284"/>
        <w:jc w:val="both"/>
        <w:rPr>
          <w:rFonts w:eastAsia="Times New Roman" w:cstheme="minorHAnsi"/>
          <w:color w:val="000000"/>
          <w:lang w:eastAsia="cs-CZ"/>
        </w:rPr>
      </w:pPr>
      <w:r w:rsidRPr="00F5421F">
        <w:rPr>
          <w:rFonts w:eastAsia="Times New Roman" w:cstheme="minorHAnsi"/>
          <w:color w:val="000000"/>
          <w:lang w:eastAsia="cs-CZ"/>
        </w:rPr>
        <w:t xml:space="preserve">DPH </w:t>
      </w:r>
      <w:r w:rsidR="009C1A20" w:rsidRPr="00F5421F">
        <w:rPr>
          <w:rFonts w:eastAsia="Times New Roman" w:cstheme="minorHAnsi"/>
          <w:color w:val="000000"/>
          <w:lang w:eastAsia="cs-CZ"/>
        </w:rPr>
        <w:t>v Eur</w:t>
      </w:r>
      <w:r w:rsidRPr="00F5421F">
        <w:rPr>
          <w:rFonts w:eastAsia="Times New Roman" w:cstheme="minorHAnsi"/>
          <w:color w:val="000000"/>
          <w:lang w:eastAsia="cs-CZ"/>
        </w:rPr>
        <w:tab/>
      </w:r>
      <w:r w:rsidRPr="00F5421F">
        <w:rPr>
          <w:rFonts w:eastAsia="Times New Roman" w:cstheme="minorHAnsi"/>
          <w:color w:val="000000"/>
          <w:lang w:eastAsia="cs-CZ"/>
        </w:rPr>
        <w:tab/>
        <w:t xml:space="preserve">  </w:t>
      </w:r>
      <w:r w:rsidRPr="00F5421F">
        <w:rPr>
          <w:rFonts w:eastAsia="Times New Roman" w:cstheme="minorHAnsi"/>
          <w:color w:val="000000"/>
          <w:lang w:eastAsia="cs-CZ"/>
        </w:rPr>
        <w:tab/>
      </w:r>
      <w:r w:rsidR="009C1A20" w:rsidRPr="00F5421F">
        <w:rPr>
          <w:rFonts w:eastAsia="Times New Roman" w:cstheme="minorHAnsi"/>
          <w:color w:val="000000"/>
          <w:lang w:eastAsia="cs-CZ"/>
        </w:rPr>
        <w:t xml:space="preserve">     </w:t>
      </w:r>
      <w:r w:rsidRPr="00645642">
        <w:rPr>
          <w:rFonts w:eastAsia="Times New Roman" w:cstheme="minorHAnsi"/>
          <w:color w:val="000000"/>
          <w:highlight w:val="yellow"/>
          <w:lang w:eastAsia="cs-CZ"/>
        </w:rPr>
        <w:t>................................</w:t>
      </w:r>
      <w:r w:rsidR="009C1A20" w:rsidRPr="00645642">
        <w:rPr>
          <w:rFonts w:eastAsia="Times New Roman" w:cstheme="minorHAnsi"/>
          <w:color w:val="000000"/>
          <w:highlight w:val="yellow"/>
          <w:lang w:eastAsia="cs-CZ"/>
        </w:rPr>
        <w:t>...</w:t>
      </w:r>
      <w:r w:rsidRPr="00F5421F">
        <w:rPr>
          <w:rFonts w:eastAsia="Times New Roman" w:cstheme="minorHAnsi"/>
          <w:color w:val="000000"/>
          <w:lang w:eastAsia="cs-CZ"/>
        </w:rPr>
        <w:tab/>
        <w:t xml:space="preserve">(slovom: </w:t>
      </w:r>
      <w:r w:rsidRPr="00645642">
        <w:rPr>
          <w:rFonts w:eastAsia="Times New Roman" w:cstheme="minorHAnsi"/>
          <w:color w:val="000000"/>
          <w:highlight w:val="yellow"/>
          <w:lang w:eastAsia="cs-CZ"/>
        </w:rPr>
        <w:t>...........................</w:t>
      </w:r>
      <w:r w:rsidRPr="00F5421F">
        <w:rPr>
          <w:rFonts w:eastAsia="Times New Roman" w:cstheme="minorHAnsi"/>
          <w:color w:val="000000"/>
          <w:lang w:eastAsia="cs-CZ"/>
        </w:rPr>
        <w:t>)</w:t>
      </w:r>
    </w:p>
    <w:p w14:paraId="2EB2F03D" w14:textId="72081A60" w:rsidR="002068E1" w:rsidRPr="00DB3F33" w:rsidRDefault="002068E1" w:rsidP="006B61FB">
      <w:pPr>
        <w:pBdr>
          <w:top w:val="nil"/>
          <w:left w:val="nil"/>
          <w:bottom w:val="nil"/>
          <w:right w:val="nil"/>
          <w:between w:val="nil"/>
        </w:pBdr>
        <w:spacing w:after="0" w:line="240" w:lineRule="auto"/>
        <w:ind w:left="851" w:hanging="284"/>
        <w:jc w:val="both"/>
        <w:rPr>
          <w:rFonts w:eastAsia="Times New Roman" w:cstheme="minorHAnsi"/>
          <w:color w:val="000000"/>
          <w:lang w:eastAsia="cs-CZ"/>
        </w:rPr>
      </w:pPr>
      <w:r w:rsidRPr="00F5421F">
        <w:rPr>
          <w:rFonts w:eastAsia="Times New Roman" w:cstheme="minorHAnsi"/>
          <w:b/>
          <w:color w:val="000000"/>
          <w:lang w:eastAsia="cs-CZ"/>
        </w:rPr>
        <w:t xml:space="preserve">Celková </w:t>
      </w:r>
      <w:r w:rsidR="009C1A20" w:rsidRPr="00F5421F">
        <w:rPr>
          <w:rFonts w:eastAsia="Times New Roman" w:cstheme="minorHAnsi"/>
          <w:b/>
          <w:color w:val="000000"/>
          <w:lang w:eastAsia="cs-CZ"/>
        </w:rPr>
        <w:t xml:space="preserve">Kúpna </w:t>
      </w:r>
      <w:r w:rsidRPr="00F5421F">
        <w:rPr>
          <w:rFonts w:eastAsia="Times New Roman" w:cstheme="minorHAnsi"/>
          <w:b/>
          <w:color w:val="000000"/>
          <w:lang w:eastAsia="cs-CZ"/>
        </w:rPr>
        <w:t>cena s DPH</w:t>
      </w:r>
      <w:r w:rsidRPr="00F5421F">
        <w:rPr>
          <w:rFonts w:eastAsia="Times New Roman" w:cstheme="minorHAnsi"/>
          <w:b/>
          <w:color w:val="000000"/>
          <w:lang w:eastAsia="cs-CZ"/>
        </w:rPr>
        <w:tab/>
        <w:t xml:space="preserve">     </w:t>
      </w:r>
      <w:r w:rsidRPr="00645642">
        <w:rPr>
          <w:rFonts w:eastAsia="Times New Roman" w:cstheme="minorHAnsi"/>
          <w:b/>
          <w:color w:val="000000"/>
          <w:highlight w:val="yellow"/>
          <w:lang w:eastAsia="cs-CZ"/>
        </w:rPr>
        <w:t>.................................</w:t>
      </w:r>
      <w:r w:rsidRPr="00F5421F">
        <w:rPr>
          <w:rFonts w:eastAsia="Times New Roman" w:cstheme="minorHAnsi"/>
          <w:b/>
          <w:color w:val="000000"/>
          <w:lang w:eastAsia="cs-CZ"/>
        </w:rPr>
        <w:t xml:space="preserve"> </w:t>
      </w:r>
      <w:r w:rsidRPr="00F5421F">
        <w:rPr>
          <w:rFonts w:eastAsia="Times New Roman" w:cstheme="minorHAnsi"/>
          <w:color w:val="000000"/>
          <w:lang w:eastAsia="cs-CZ"/>
        </w:rPr>
        <w:tab/>
        <w:t xml:space="preserve">(slovom: </w:t>
      </w:r>
      <w:r w:rsidRPr="00645642">
        <w:rPr>
          <w:rFonts w:eastAsia="Times New Roman" w:cstheme="minorHAnsi"/>
          <w:color w:val="000000"/>
          <w:highlight w:val="yellow"/>
          <w:lang w:eastAsia="cs-CZ"/>
        </w:rPr>
        <w:t>...........................</w:t>
      </w:r>
      <w:r w:rsidRPr="00F5421F">
        <w:rPr>
          <w:rFonts w:eastAsia="Times New Roman" w:cstheme="minorHAnsi"/>
          <w:color w:val="000000"/>
          <w:lang w:eastAsia="cs-CZ"/>
        </w:rPr>
        <w:t>)</w:t>
      </w:r>
    </w:p>
    <w:p w14:paraId="3BE8DBE5" w14:textId="77777777" w:rsidR="0090090C" w:rsidRPr="00DB3F33" w:rsidRDefault="0090090C" w:rsidP="006B61FB">
      <w:pPr>
        <w:pBdr>
          <w:top w:val="nil"/>
          <w:left w:val="nil"/>
          <w:bottom w:val="nil"/>
          <w:right w:val="nil"/>
          <w:between w:val="nil"/>
        </w:pBdr>
        <w:spacing w:after="0" w:line="240" w:lineRule="auto"/>
        <w:ind w:left="851" w:hanging="284"/>
        <w:jc w:val="both"/>
        <w:rPr>
          <w:rFonts w:eastAsia="Times New Roman" w:cstheme="minorHAnsi"/>
          <w:color w:val="000000"/>
          <w:lang w:eastAsia="cs-CZ"/>
        </w:rPr>
      </w:pPr>
    </w:p>
    <w:p w14:paraId="6AB4EAD9" w14:textId="637E25B1" w:rsidR="0092788A" w:rsidRPr="00DB3F33" w:rsidRDefault="0092788A" w:rsidP="006B61FB">
      <w:pPr>
        <w:pStyle w:val="Odsekzoznamu"/>
        <w:numPr>
          <w:ilvl w:val="0"/>
          <w:numId w:val="12"/>
        </w:numPr>
        <w:spacing w:after="0" w:line="240" w:lineRule="auto"/>
        <w:ind w:left="426" w:hanging="426"/>
        <w:jc w:val="both"/>
        <w:rPr>
          <w:rFonts w:cstheme="minorHAnsi"/>
          <w:color w:val="000000"/>
        </w:rPr>
      </w:pPr>
      <w:r w:rsidRPr="00DB3F33">
        <w:rPr>
          <w:rFonts w:cstheme="minorHAnsi"/>
          <w:color w:val="000000"/>
        </w:rPr>
        <w:t xml:space="preserve">Podkladom pre úhradu Kúpnej ceny je faktúra vystavená Predávajúcim a doručená Kupujúcemu </w:t>
      </w:r>
      <w:r w:rsidRPr="00DB3F33">
        <w:rPr>
          <w:rFonts w:cstheme="minorHAnsi"/>
          <w:b/>
          <w:bCs/>
          <w:color w:val="000000"/>
        </w:rPr>
        <w:t xml:space="preserve">v troch originálnych výtlačkoch. </w:t>
      </w:r>
    </w:p>
    <w:p w14:paraId="39A28191" w14:textId="3BE7E08C" w:rsidR="0092788A" w:rsidRPr="00DB3F33" w:rsidRDefault="0092788A" w:rsidP="006B61FB">
      <w:pPr>
        <w:pStyle w:val="Odsekzoznamu"/>
        <w:numPr>
          <w:ilvl w:val="0"/>
          <w:numId w:val="12"/>
        </w:numPr>
        <w:spacing w:after="0" w:line="240" w:lineRule="auto"/>
        <w:ind w:left="426" w:hanging="426"/>
        <w:jc w:val="both"/>
        <w:rPr>
          <w:rFonts w:cstheme="minorHAnsi"/>
        </w:rPr>
      </w:pPr>
      <w:bookmarkStart w:id="4" w:name="_Hlk125543347"/>
      <w:r w:rsidRPr="00DB3F33">
        <w:rPr>
          <w:rFonts w:cstheme="minorHAnsi"/>
          <w:color w:val="000000"/>
        </w:rPr>
        <w:t xml:space="preserve">Faktúra musí obsahovať všetky náležitosti </w:t>
      </w:r>
      <w:r w:rsidRPr="00DB3F33">
        <w:rPr>
          <w:rFonts w:cstheme="minorHAnsi"/>
        </w:rPr>
        <w:t xml:space="preserve">daňového dokladu </w:t>
      </w:r>
      <w:r w:rsidRPr="00DB3F33">
        <w:rPr>
          <w:rFonts w:cstheme="minorHAnsi"/>
          <w:color w:val="000000"/>
        </w:rPr>
        <w:t>v zmysle platnej legislatívy</w:t>
      </w:r>
      <w:r w:rsidR="00CF75A7">
        <w:rPr>
          <w:rFonts w:cstheme="minorHAnsi"/>
          <w:color w:val="000000"/>
        </w:rPr>
        <w:t xml:space="preserve"> v SR</w:t>
      </w:r>
      <w:r w:rsidRPr="00DB3F33">
        <w:rPr>
          <w:rFonts w:cstheme="minorHAnsi"/>
          <w:color w:val="000000"/>
        </w:rPr>
        <w:t xml:space="preserve">, najmä zákona č. 431/2002 Z. z. o účtovníctve v platnom znení a zákona č. 222/2004 Z. z. </w:t>
      </w:r>
      <w:r w:rsidRPr="00DB3F33">
        <w:rPr>
          <w:rFonts w:cstheme="minorHAnsi"/>
        </w:rPr>
        <w:t xml:space="preserve">o dani z pridanej hodnoty v platnom znení, pričom musí obsahovať najmä nasledovné údaje: </w:t>
      </w:r>
    </w:p>
    <w:p w14:paraId="2A515F62" w14:textId="37B8630C" w:rsidR="0092788A"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označenie Predávajúceho a Kupujúceho, peňažný ústav, číslo účtu,</w:t>
      </w:r>
    </w:p>
    <w:p w14:paraId="0EC505ED" w14:textId="37BC861F" w:rsidR="0092788A"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IČO, DIČ, IČ DPH Predávajúceho a IČO, DIČ, IČ DPH Kupujúceho,</w:t>
      </w:r>
    </w:p>
    <w:p w14:paraId="378107FA" w14:textId="77777777" w:rsidR="0092788A" w:rsidRPr="004C7736" w:rsidRDefault="0092788A" w:rsidP="00645642">
      <w:pPr>
        <w:pStyle w:val="Odsekzoznamu"/>
        <w:numPr>
          <w:ilvl w:val="0"/>
          <w:numId w:val="26"/>
        </w:numPr>
        <w:spacing w:after="0" w:line="240" w:lineRule="auto"/>
        <w:ind w:left="993" w:hanging="633"/>
        <w:jc w:val="both"/>
        <w:rPr>
          <w:rFonts w:cstheme="minorHAnsi"/>
          <w:color w:val="000000"/>
        </w:rPr>
      </w:pPr>
      <w:r w:rsidRPr="004C7736">
        <w:rPr>
          <w:rFonts w:cstheme="minorHAnsi"/>
          <w:color w:val="000000"/>
        </w:rPr>
        <w:t>názvy tovarov, jednotkové množstvá, jednotkové ceny bez DPH,</w:t>
      </w:r>
    </w:p>
    <w:p w14:paraId="6C1BC21B" w14:textId="56722708" w:rsidR="0092788A"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názov položky, množstvo, cena bez DPH, DPH, cena s DPH,</w:t>
      </w:r>
    </w:p>
    <w:p w14:paraId="7FF2802A" w14:textId="74503A97" w:rsidR="0092788A"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číslo Zmluvy Kupujúceho a deň jej uzatvorenia,</w:t>
      </w:r>
    </w:p>
    <w:p w14:paraId="152BBCED" w14:textId="44E4A725" w:rsidR="0092788A"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celková fakturovaná suma (s DPH),</w:t>
      </w:r>
    </w:p>
    <w:p w14:paraId="342B23C8" w14:textId="7AFCC1E4" w:rsidR="002E7BFC" w:rsidRPr="004C7736" w:rsidRDefault="0092788A" w:rsidP="00645642">
      <w:pPr>
        <w:pStyle w:val="Odsekzoznamu"/>
        <w:numPr>
          <w:ilvl w:val="0"/>
          <w:numId w:val="26"/>
        </w:numPr>
        <w:ind w:left="993" w:hanging="633"/>
        <w:jc w:val="both"/>
        <w:rPr>
          <w:rFonts w:cstheme="minorHAnsi"/>
          <w:color w:val="000000"/>
        </w:rPr>
      </w:pPr>
      <w:r w:rsidRPr="004C7736">
        <w:rPr>
          <w:rFonts w:cstheme="minorHAnsi"/>
          <w:color w:val="000000"/>
        </w:rPr>
        <w:t>dodací list</w:t>
      </w:r>
      <w:r w:rsidR="0075631C" w:rsidRPr="004C7736">
        <w:rPr>
          <w:rFonts w:cstheme="minorHAnsi"/>
          <w:color w:val="000000"/>
        </w:rPr>
        <w:t>,</w:t>
      </w:r>
      <w:bookmarkStart w:id="5" w:name="_Hlk119495422"/>
    </w:p>
    <w:p w14:paraId="541E0B9A" w14:textId="5C1D8A27" w:rsidR="0092788A" w:rsidRPr="002E7BFC" w:rsidRDefault="0075631C" w:rsidP="00645642">
      <w:pPr>
        <w:pStyle w:val="Odsekzoznamu"/>
        <w:numPr>
          <w:ilvl w:val="0"/>
          <w:numId w:val="26"/>
        </w:numPr>
        <w:ind w:left="993" w:hanging="633"/>
        <w:jc w:val="both"/>
        <w:rPr>
          <w:rFonts w:cstheme="minorHAnsi"/>
          <w:color w:val="000000"/>
        </w:rPr>
      </w:pPr>
      <w:r w:rsidRPr="002E7BFC">
        <w:rPr>
          <w:rFonts w:cstheme="minorHAnsi"/>
        </w:rPr>
        <w:t>poznámku „Daň odvedie zákazník (</w:t>
      </w:r>
      <w:proofErr w:type="spellStart"/>
      <w:r w:rsidRPr="002E7BFC">
        <w:rPr>
          <w:rFonts w:cstheme="minorHAnsi"/>
        </w:rPr>
        <w:t>The</w:t>
      </w:r>
      <w:proofErr w:type="spellEnd"/>
      <w:r w:rsidRPr="002E7BFC">
        <w:rPr>
          <w:rFonts w:cstheme="minorHAnsi"/>
        </w:rPr>
        <w:t xml:space="preserve"> </w:t>
      </w:r>
      <w:proofErr w:type="spellStart"/>
      <w:r w:rsidRPr="002E7BFC">
        <w:rPr>
          <w:rFonts w:cstheme="minorHAnsi"/>
        </w:rPr>
        <w:t>reverse</w:t>
      </w:r>
      <w:proofErr w:type="spellEnd"/>
      <w:r w:rsidRPr="002E7BFC">
        <w:rPr>
          <w:rFonts w:cstheme="minorHAnsi"/>
        </w:rPr>
        <w:t xml:space="preserve"> </w:t>
      </w:r>
      <w:proofErr w:type="spellStart"/>
      <w:r w:rsidRPr="002E7BFC">
        <w:rPr>
          <w:rFonts w:cstheme="minorHAnsi"/>
        </w:rPr>
        <w:t>charge</w:t>
      </w:r>
      <w:proofErr w:type="spellEnd"/>
      <w:r w:rsidRPr="002E7BFC">
        <w:rPr>
          <w:rFonts w:cstheme="minorHAnsi"/>
        </w:rPr>
        <w:t xml:space="preserve"> </w:t>
      </w:r>
      <w:proofErr w:type="spellStart"/>
      <w:r w:rsidRPr="002E7BFC">
        <w:rPr>
          <w:rFonts w:cstheme="minorHAnsi"/>
        </w:rPr>
        <w:t>is</w:t>
      </w:r>
      <w:proofErr w:type="spellEnd"/>
      <w:r w:rsidRPr="002E7BFC">
        <w:rPr>
          <w:rFonts w:cstheme="minorHAnsi"/>
        </w:rPr>
        <w:t xml:space="preserve"> </w:t>
      </w:r>
      <w:proofErr w:type="spellStart"/>
      <w:r w:rsidRPr="002E7BFC">
        <w:rPr>
          <w:rFonts w:cstheme="minorHAnsi"/>
        </w:rPr>
        <w:t>aplicable</w:t>
      </w:r>
      <w:proofErr w:type="spellEnd"/>
      <w:r w:rsidRPr="002E7BFC">
        <w:rPr>
          <w:rFonts w:cstheme="minorHAnsi"/>
        </w:rPr>
        <w:t xml:space="preserve">)“ v prípade zahraničného dodávateľa, Predávajúceho, ktorý nemá pridelené SK IČ DPH, nakoľko v tomto prípade je daňová povinnosť z dodania predmetu Zmluvy prenesená na Kupujúceho a Predávajúci v tomto prípade uvádza na faktúre Kúpnu cenu bez DPH </w:t>
      </w:r>
      <w:r w:rsidRPr="00645642">
        <w:rPr>
          <w:rFonts w:cstheme="minorHAnsi"/>
          <w:i/>
          <w:iCs/>
        </w:rPr>
        <w:t>(</w:t>
      </w:r>
      <w:r w:rsidR="00D54FD9" w:rsidRPr="00645642">
        <w:rPr>
          <w:rFonts w:cstheme="minorHAnsi"/>
          <w:i/>
          <w:iCs/>
        </w:rPr>
        <w:t xml:space="preserve">doplniť, </w:t>
      </w:r>
      <w:r w:rsidRPr="00645642">
        <w:rPr>
          <w:rFonts w:cstheme="minorHAnsi"/>
          <w:i/>
          <w:iCs/>
        </w:rPr>
        <w:t>ak je relevantné aj v spojení s písm. (iv) a (vi) tohto odseku Zmluvy)</w:t>
      </w:r>
      <w:bookmarkEnd w:id="5"/>
      <w:r w:rsidR="00761A02" w:rsidRPr="00645642">
        <w:rPr>
          <w:rFonts w:cstheme="minorHAnsi"/>
          <w:i/>
          <w:iCs/>
        </w:rPr>
        <w:t>.</w:t>
      </w:r>
    </w:p>
    <w:bookmarkEnd w:id="4"/>
    <w:p w14:paraId="620B3469" w14:textId="77777777" w:rsidR="004C7736" w:rsidRDefault="004C7736" w:rsidP="006B61FB">
      <w:pPr>
        <w:pStyle w:val="Odsekzoznamu"/>
        <w:ind w:left="851" w:hanging="426"/>
        <w:jc w:val="both"/>
        <w:rPr>
          <w:rFonts w:cstheme="minorHAnsi"/>
          <w:color w:val="000000"/>
        </w:rPr>
      </w:pPr>
    </w:p>
    <w:p w14:paraId="3F1AFEA7" w14:textId="447BF24C" w:rsidR="0092788A" w:rsidRPr="00DB3F33" w:rsidRDefault="0092788A" w:rsidP="006B61FB">
      <w:pPr>
        <w:pStyle w:val="Odsekzoznamu"/>
        <w:ind w:left="851" w:hanging="426"/>
        <w:jc w:val="both"/>
        <w:rPr>
          <w:rFonts w:cstheme="minorHAnsi"/>
          <w:color w:val="000000"/>
        </w:rPr>
      </w:pPr>
      <w:r w:rsidRPr="00DB3F33">
        <w:rPr>
          <w:rFonts w:cstheme="minorHAnsi"/>
          <w:color w:val="000000"/>
        </w:rPr>
        <w:t>Predávajúci doplní do faktúry aj nasledovné informácie:</w:t>
      </w:r>
    </w:p>
    <w:p w14:paraId="716AD538" w14:textId="77777777" w:rsidR="0090090C" w:rsidRPr="00DB3F33" w:rsidRDefault="0090090C" w:rsidP="0090090C">
      <w:pPr>
        <w:pStyle w:val="Odsekzoznamu"/>
        <w:autoSpaceDE w:val="0"/>
        <w:autoSpaceDN w:val="0"/>
        <w:adjustRightInd w:val="0"/>
        <w:ind w:left="4248" w:hanging="3822"/>
        <w:jc w:val="both"/>
        <w:rPr>
          <w:rFonts w:cstheme="minorHAnsi"/>
          <w:color w:val="000000" w:themeColor="text1"/>
        </w:rPr>
      </w:pPr>
      <w:r w:rsidRPr="00DB3F33">
        <w:rPr>
          <w:rFonts w:cstheme="minorHAnsi"/>
          <w:color w:val="000000"/>
        </w:rPr>
        <w:t>Názov projektu:</w:t>
      </w:r>
      <w:r w:rsidRPr="00DB3F33">
        <w:rPr>
          <w:rFonts w:cstheme="minorHAnsi"/>
          <w:color w:val="000000"/>
        </w:rPr>
        <w:tab/>
        <w:t>Zvýšenie atraktivity a konkurencieschopnosti verejnej osobnej dopravy prostredníctvom skvalitnenia informačného a oznamovacieho systému a zlepšenia informovanosti cestujúcich</w:t>
      </w:r>
    </w:p>
    <w:p w14:paraId="2A82B1D7" w14:textId="77777777" w:rsidR="0090090C" w:rsidRPr="00DB3F33" w:rsidRDefault="0090090C" w:rsidP="0090090C">
      <w:pPr>
        <w:pStyle w:val="Odsekzoznamu"/>
        <w:autoSpaceDE w:val="0"/>
        <w:autoSpaceDN w:val="0"/>
        <w:adjustRightInd w:val="0"/>
        <w:ind w:left="426"/>
        <w:jc w:val="both"/>
        <w:rPr>
          <w:rFonts w:cstheme="minorHAnsi"/>
          <w:color w:val="000000" w:themeColor="text1"/>
        </w:rPr>
      </w:pPr>
      <w:r w:rsidRPr="00DB3F33">
        <w:rPr>
          <w:rFonts w:cstheme="minorHAnsi"/>
          <w:color w:val="000000" w:themeColor="text1"/>
        </w:rPr>
        <w:t xml:space="preserve">Kód </w:t>
      </w:r>
      <w:r w:rsidRPr="00DB3F33">
        <w:rPr>
          <w:rFonts w:cstheme="minorHAnsi"/>
        </w:rPr>
        <w:t>projektu v IT</w:t>
      </w:r>
      <w:r w:rsidRPr="00DB3F33">
        <w:rPr>
          <w:rFonts w:cstheme="minorHAnsi"/>
          <w:color w:val="000000" w:themeColor="text1"/>
        </w:rPr>
        <w:t>MS2014+:</w:t>
      </w:r>
      <w:r w:rsidRPr="00DB3F33">
        <w:rPr>
          <w:rFonts w:cstheme="minorHAnsi"/>
          <w:color w:val="000000" w:themeColor="text1"/>
        </w:rPr>
        <w:tab/>
      </w:r>
      <w:r w:rsidRPr="00DB3F33">
        <w:rPr>
          <w:rFonts w:cstheme="minorHAnsi"/>
          <w:color w:val="000000" w:themeColor="text1"/>
        </w:rPr>
        <w:tab/>
      </w:r>
      <w:r w:rsidRPr="00DB3F33">
        <w:rPr>
          <w:rFonts w:cstheme="minorHAnsi"/>
        </w:rPr>
        <w:t>NFP302010CKU2</w:t>
      </w:r>
    </w:p>
    <w:p w14:paraId="72ED5F8B" w14:textId="77777777" w:rsidR="0090090C" w:rsidRPr="00DB3F33" w:rsidRDefault="0090090C" w:rsidP="0090090C">
      <w:pPr>
        <w:pStyle w:val="Odsekzoznamu"/>
        <w:autoSpaceDE w:val="0"/>
        <w:autoSpaceDN w:val="0"/>
        <w:adjustRightInd w:val="0"/>
        <w:ind w:left="426"/>
        <w:jc w:val="both"/>
        <w:rPr>
          <w:rFonts w:cstheme="minorHAnsi"/>
          <w:color w:val="000000"/>
        </w:rPr>
      </w:pPr>
      <w:r w:rsidRPr="00DB3F33">
        <w:rPr>
          <w:rFonts w:cstheme="minorHAnsi"/>
          <w:color w:val="000000"/>
        </w:rPr>
        <w:lastRenderedPageBreak/>
        <w:t xml:space="preserve">Kód výzvy: </w:t>
      </w:r>
      <w:r w:rsidRPr="00DB3F33">
        <w:rPr>
          <w:rFonts w:cstheme="minorHAnsi"/>
          <w:color w:val="000000"/>
        </w:rPr>
        <w:tab/>
      </w:r>
      <w:r w:rsidRPr="00DB3F33">
        <w:rPr>
          <w:rFonts w:cstheme="minorHAnsi"/>
          <w:color w:val="000000"/>
        </w:rPr>
        <w:tab/>
      </w:r>
      <w:r w:rsidRPr="00DB3F33">
        <w:rPr>
          <w:rFonts w:cstheme="minorHAnsi"/>
          <w:color w:val="000000"/>
        </w:rPr>
        <w:tab/>
      </w:r>
      <w:r w:rsidRPr="00DB3F33">
        <w:rPr>
          <w:rFonts w:cstheme="minorHAnsi"/>
          <w:color w:val="000000"/>
        </w:rPr>
        <w:tab/>
      </w:r>
      <w:r w:rsidRPr="00DB3F33">
        <w:rPr>
          <w:rFonts w:cstheme="minorHAnsi"/>
          <w:color w:val="000000"/>
        </w:rPr>
        <w:tab/>
        <w:t>IROP-PO1-SC121-2021-83</w:t>
      </w:r>
    </w:p>
    <w:p w14:paraId="17773A8E" w14:textId="0215B802" w:rsidR="0090090C" w:rsidRPr="00DB3F33" w:rsidRDefault="0090090C" w:rsidP="0090090C">
      <w:pPr>
        <w:pStyle w:val="Odsekzoznamu"/>
        <w:autoSpaceDE w:val="0"/>
        <w:autoSpaceDN w:val="0"/>
        <w:adjustRightInd w:val="0"/>
        <w:ind w:left="426"/>
        <w:jc w:val="both"/>
        <w:rPr>
          <w:rFonts w:cstheme="minorHAnsi"/>
          <w:color w:val="000000" w:themeColor="text1"/>
        </w:rPr>
      </w:pPr>
      <w:r w:rsidRPr="00DB3F33">
        <w:rPr>
          <w:rFonts w:cstheme="minorHAnsi"/>
          <w:color w:val="000000"/>
        </w:rPr>
        <w:t>Číslo zmluvy o poskytnutí NFP:</w:t>
      </w:r>
      <w:r w:rsidRPr="00DB3F33">
        <w:rPr>
          <w:rFonts w:cstheme="minorHAnsi"/>
          <w:color w:val="000000"/>
        </w:rPr>
        <w:tab/>
      </w:r>
      <w:r w:rsidRPr="00DB3F33">
        <w:rPr>
          <w:rFonts w:cstheme="minorHAnsi"/>
          <w:color w:val="000000"/>
        </w:rPr>
        <w:tab/>
      </w:r>
      <w:r w:rsidR="0047161C" w:rsidRPr="0047161C">
        <w:rPr>
          <w:rFonts w:cstheme="minorHAnsi"/>
          <w:color w:val="000000"/>
        </w:rPr>
        <w:t>IROP-Z-302011CKU2-121-83</w:t>
      </w:r>
    </w:p>
    <w:p w14:paraId="540E1228" w14:textId="77777777" w:rsidR="0090090C" w:rsidRPr="00DB3F33" w:rsidRDefault="0090090C" w:rsidP="0090090C">
      <w:pPr>
        <w:pStyle w:val="Odsekzoznamu"/>
        <w:autoSpaceDE w:val="0"/>
        <w:autoSpaceDN w:val="0"/>
        <w:adjustRightInd w:val="0"/>
        <w:ind w:left="426"/>
        <w:jc w:val="both"/>
        <w:rPr>
          <w:rFonts w:cstheme="minorHAnsi"/>
          <w:color w:val="000000"/>
        </w:rPr>
      </w:pPr>
      <w:r w:rsidRPr="00DB3F33">
        <w:rPr>
          <w:rFonts w:cstheme="minorHAnsi"/>
          <w:color w:val="000000"/>
        </w:rPr>
        <w:t>Operačný program:</w:t>
      </w:r>
      <w:r w:rsidRPr="00DB3F33">
        <w:rPr>
          <w:rFonts w:cstheme="minorHAnsi"/>
          <w:color w:val="000000"/>
        </w:rPr>
        <w:tab/>
      </w:r>
      <w:r w:rsidRPr="00DB3F33">
        <w:rPr>
          <w:rFonts w:cstheme="minorHAnsi"/>
          <w:color w:val="000000"/>
        </w:rPr>
        <w:tab/>
      </w:r>
      <w:r w:rsidRPr="00DB3F33">
        <w:rPr>
          <w:rFonts w:cstheme="minorHAnsi"/>
          <w:color w:val="000000"/>
        </w:rPr>
        <w:tab/>
        <w:t>IROP</w:t>
      </w:r>
    </w:p>
    <w:p w14:paraId="3ADB67B1" w14:textId="77777777" w:rsidR="0090090C" w:rsidRPr="00DB3F33" w:rsidRDefault="0090090C" w:rsidP="0090090C">
      <w:pPr>
        <w:pStyle w:val="Odsekzoznamu"/>
        <w:autoSpaceDE w:val="0"/>
        <w:autoSpaceDN w:val="0"/>
        <w:adjustRightInd w:val="0"/>
        <w:ind w:left="4248" w:hanging="3822"/>
        <w:jc w:val="both"/>
        <w:rPr>
          <w:rFonts w:cstheme="minorHAnsi"/>
          <w:color w:val="000000"/>
        </w:rPr>
      </w:pPr>
      <w:r w:rsidRPr="00DB3F33">
        <w:rPr>
          <w:rFonts w:cstheme="minorHAnsi"/>
          <w:color w:val="000000"/>
        </w:rPr>
        <w:t>Prioritná os:</w:t>
      </w:r>
      <w:r w:rsidRPr="00DB3F33">
        <w:rPr>
          <w:rFonts w:cstheme="minorHAnsi"/>
          <w:color w:val="000000"/>
        </w:rPr>
        <w:tab/>
        <w:t>1. Bezpečná a ekologická doprava v regiónoch</w:t>
      </w:r>
    </w:p>
    <w:p w14:paraId="0E25BF01" w14:textId="77777777" w:rsidR="0090090C" w:rsidRPr="00DB3F33" w:rsidRDefault="0090090C" w:rsidP="0090090C">
      <w:pPr>
        <w:pStyle w:val="Odsekzoznamu"/>
        <w:autoSpaceDE w:val="0"/>
        <w:autoSpaceDN w:val="0"/>
        <w:adjustRightInd w:val="0"/>
        <w:ind w:left="4248" w:hanging="3822"/>
        <w:jc w:val="both"/>
        <w:rPr>
          <w:rFonts w:cstheme="minorHAnsi"/>
        </w:rPr>
      </w:pPr>
      <w:r w:rsidRPr="00DB3F33">
        <w:rPr>
          <w:rFonts w:cstheme="minorHAnsi"/>
        </w:rPr>
        <w:t xml:space="preserve">Špecifický cieľ: </w:t>
      </w:r>
      <w:r w:rsidRPr="00DB3F33">
        <w:rPr>
          <w:rFonts w:cstheme="minorHAnsi"/>
        </w:rPr>
        <w:tab/>
        <w:t>1.2.1 Zvyšovanie atraktivity a konkurencieschopnosti verejnej osobnej dopravy</w:t>
      </w:r>
    </w:p>
    <w:p w14:paraId="234DFA77" w14:textId="27DFCF72" w:rsidR="0092788A" w:rsidRPr="00DB3F33" w:rsidRDefault="0092788A" w:rsidP="006B61FB">
      <w:pPr>
        <w:pStyle w:val="Odsekzoznamu"/>
        <w:numPr>
          <w:ilvl w:val="0"/>
          <w:numId w:val="12"/>
        </w:numPr>
        <w:spacing w:after="0" w:line="240" w:lineRule="auto"/>
        <w:ind w:left="426" w:hanging="426"/>
        <w:jc w:val="both"/>
        <w:rPr>
          <w:rFonts w:cstheme="minorHAnsi"/>
          <w:color w:val="000000"/>
        </w:rPr>
      </w:pPr>
      <w:r w:rsidRPr="00DB3F33">
        <w:rPr>
          <w:rFonts w:cstheme="minorHAnsi"/>
          <w:color w:val="000000"/>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DB3F33">
        <w:rPr>
          <w:rFonts w:cstheme="minorHAnsi"/>
          <w:b/>
          <w:bCs/>
          <w:color w:val="000000"/>
        </w:rPr>
        <w:t>60 kalendárnych dní</w:t>
      </w:r>
      <w:r w:rsidRPr="00DB3F33">
        <w:rPr>
          <w:rFonts w:cstheme="minorHAnsi"/>
          <w:color w:val="000000"/>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5248293A" w14:textId="25381DAA" w:rsidR="0092788A" w:rsidRPr="00DB3F33" w:rsidRDefault="0092788A" w:rsidP="006B61FB">
      <w:pPr>
        <w:pStyle w:val="Odsekzoznamu"/>
        <w:numPr>
          <w:ilvl w:val="0"/>
          <w:numId w:val="12"/>
        </w:numPr>
        <w:spacing w:after="0" w:line="240" w:lineRule="auto"/>
        <w:ind w:left="426" w:hanging="426"/>
        <w:jc w:val="both"/>
        <w:rPr>
          <w:rFonts w:cstheme="minorHAnsi"/>
          <w:color w:val="000000"/>
        </w:rPr>
      </w:pPr>
      <w:r w:rsidRPr="00DB3F33">
        <w:rPr>
          <w:rFonts w:cstheme="minorHAnsi"/>
          <w:color w:val="000000"/>
        </w:rPr>
        <w:t xml:space="preserve">Ak faktúra neobsahuje náležitosti vyžadované v zmysle platných </w:t>
      </w:r>
      <w:r w:rsidR="00E535B0">
        <w:rPr>
          <w:rFonts w:cstheme="minorHAnsi"/>
          <w:color w:val="000000"/>
        </w:rPr>
        <w:t xml:space="preserve">a účinných </w:t>
      </w:r>
      <w:r w:rsidRPr="00DB3F33">
        <w:rPr>
          <w:rFonts w:cstheme="minorHAnsi"/>
          <w:color w:val="000000"/>
        </w:rPr>
        <w:t xml:space="preserve">právnych predpisov </w:t>
      </w:r>
      <w:r w:rsidR="00E535B0">
        <w:rPr>
          <w:rFonts w:cstheme="minorHAnsi"/>
          <w:color w:val="000000"/>
        </w:rPr>
        <w:t xml:space="preserve">v SR </w:t>
      </w:r>
      <w:r w:rsidRPr="00DB3F33">
        <w:rPr>
          <w:rFonts w:cstheme="minorHAnsi"/>
          <w:color w:val="000000"/>
        </w:rPr>
        <w:t>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vyplývajúce z</w:t>
      </w:r>
      <w:r w:rsidR="00E535B0">
        <w:rPr>
          <w:rFonts w:cstheme="minorHAnsi"/>
          <w:color w:val="000000"/>
        </w:rPr>
        <w:t>o</w:t>
      </w:r>
      <w:r w:rsidRPr="00DB3F33">
        <w:rPr>
          <w:rFonts w:cstheme="minorHAnsi"/>
          <w:color w:val="000000"/>
        </w:rPr>
        <w:t xml:space="preserve"> všeobecne záväzných právnych predpisov </w:t>
      </w:r>
      <w:r w:rsidR="00E535B0">
        <w:rPr>
          <w:rFonts w:cstheme="minorHAnsi"/>
          <w:color w:val="000000"/>
        </w:rPr>
        <w:t xml:space="preserve">platných a účinných v SR </w:t>
      </w:r>
      <w:r w:rsidRPr="00DB3F33">
        <w:rPr>
          <w:rFonts w:cstheme="minorHAnsi"/>
          <w:color w:val="000000"/>
        </w:rPr>
        <w:t>a tejto Zmluvy. Zmluvné strany výslovne súhlasia a potvrdzujú, že takéto dojednanie nie je v hrubom nepomere k právam a povinnostiam vyplývajúcim zo Zmluvy.</w:t>
      </w:r>
    </w:p>
    <w:p w14:paraId="20266FD9" w14:textId="31F98863" w:rsidR="0092788A" w:rsidRPr="00DB3F33" w:rsidRDefault="0092788A" w:rsidP="006B61FB">
      <w:pPr>
        <w:pStyle w:val="Odsekzoznamu"/>
        <w:numPr>
          <w:ilvl w:val="0"/>
          <w:numId w:val="12"/>
        </w:numPr>
        <w:spacing w:after="0" w:line="240" w:lineRule="auto"/>
        <w:ind w:left="426" w:hanging="426"/>
        <w:jc w:val="both"/>
        <w:rPr>
          <w:rFonts w:cstheme="minorHAnsi"/>
          <w:color w:val="000000"/>
        </w:rPr>
      </w:pPr>
      <w:r w:rsidRPr="00DB3F33">
        <w:rPr>
          <w:rFonts w:cstheme="minorHAnsi"/>
          <w:color w:val="000000"/>
        </w:rPr>
        <w:t>Platba Kúpnej ceny bude uskutočnená v príslušnej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D9D8FBA" w14:textId="310016A5" w:rsidR="0092788A" w:rsidRPr="00DB3F33" w:rsidRDefault="0092788A" w:rsidP="006B61FB">
      <w:pPr>
        <w:pStyle w:val="Odsekzoznamu"/>
        <w:numPr>
          <w:ilvl w:val="0"/>
          <w:numId w:val="12"/>
        </w:numPr>
        <w:spacing w:after="0" w:line="240" w:lineRule="auto"/>
        <w:ind w:left="426" w:hanging="426"/>
        <w:jc w:val="both"/>
        <w:rPr>
          <w:rFonts w:cstheme="minorHAnsi"/>
          <w:color w:val="000000"/>
        </w:rPr>
      </w:pPr>
      <w:bookmarkStart w:id="6" w:name="_Hlk107304188"/>
      <w:r w:rsidRPr="00DB3F33">
        <w:rPr>
          <w:rFonts w:cstheme="minorHAnsi"/>
          <w:color w:val="000000"/>
        </w:rPr>
        <w:t xml:space="preserve">V prípade omeškania Kupujúceho s úhradou faktúry v rozpore s podmienkami dohodnutými v tejto Zmluve je Predávajúci oprávnený Kupujúcemu vyfakturovať </w:t>
      </w:r>
      <w:r w:rsidRPr="00DB3F33">
        <w:rPr>
          <w:rFonts w:cstheme="minorHAnsi"/>
          <w:color w:val="000000" w:themeColor="text1"/>
        </w:rPr>
        <w:t>úroky z omeškania vo výške stanovenej príslušným osobitným právnym predpisom</w:t>
      </w:r>
      <w:bookmarkEnd w:id="6"/>
      <w:r w:rsidR="00E535B0">
        <w:rPr>
          <w:rFonts w:cstheme="minorHAnsi"/>
          <w:color w:val="000000" w:themeColor="text1"/>
        </w:rPr>
        <w:t xml:space="preserve"> platným a účinným v SR</w:t>
      </w:r>
      <w:r w:rsidRPr="00DB3F33">
        <w:rPr>
          <w:rFonts w:cstheme="minorHAnsi"/>
          <w:color w:val="000000" w:themeColor="text1"/>
        </w:rPr>
        <w:t>.</w:t>
      </w:r>
    </w:p>
    <w:p w14:paraId="07DF71DC" w14:textId="6C68C6BA" w:rsidR="00EA7A5D" w:rsidRDefault="00EA7A5D" w:rsidP="006B61FB">
      <w:pPr>
        <w:pBdr>
          <w:top w:val="nil"/>
          <w:left w:val="nil"/>
          <w:bottom w:val="nil"/>
          <w:right w:val="nil"/>
          <w:between w:val="nil"/>
        </w:pBdr>
        <w:spacing w:after="0" w:line="240" w:lineRule="auto"/>
        <w:ind w:left="426" w:hanging="426"/>
        <w:jc w:val="both"/>
        <w:rPr>
          <w:rFonts w:eastAsia="Times New Roman" w:cstheme="minorHAnsi"/>
          <w:color w:val="000000"/>
          <w:lang w:eastAsia="cs-CZ"/>
        </w:rPr>
      </w:pPr>
    </w:p>
    <w:p w14:paraId="3BBC50A4" w14:textId="77777777" w:rsidR="00691F84" w:rsidRDefault="00691F84" w:rsidP="00691F84">
      <w:pPr>
        <w:shd w:val="clear" w:color="auto" w:fill="FFFFFF"/>
        <w:spacing w:after="0"/>
        <w:ind w:left="426" w:hanging="426"/>
        <w:contextualSpacing/>
        <w:jc w:val="center"/>
        <w:rPr>
          <w:rFonts w:cstheme="minorHAnsi"/>
          <w:b/>
          <w:caps/>
        </w:rPr>
      </w:pPr>
      <w:r w:rsidRPr="002B2932">
        <w:rPr>
          <w:rFonts w:eastAsia="Times New Roman" w:cstheme="minorHAnsi"/>
          <w:b/>
          <w:noProof/>
          <w:lang w:eastAsia="sk-SK"/>
        </w:rPr>
        <w:t>I</w:t>
      </w:r>
      <w:r>
        <w:rPr>
          <w:rFonts w:eastAsia="Times New Roman" w:cstheme="minorHAnsi"/>
          <w:b/>
          <w:noProof/>
          <w:lang w:eastAsia="sk-SK"/>
        </w:rPr>
        <w:t>V.</w:t>
      </w:r>
      <w:r>
        <w:rPr>
          <w:rFonts w:cstheme="minorHAnsi"/>
          <w:b/>
        </w:rPr>
        <w:t xml:space="preserve"> </w:t>
      </w:r>
      <w:r w:rsidRPr="00806342">
        <w:rPr>
          <w:rFonts w:cstheme="minorHAnsi"/>
          <w:b/>
          <w:caps/>
        </w:rPr>
        <w:t>Využitie subdodávateľov</w:t>
      </w:r>
    </w:p>
    <w:p w14:paraId="426E85BC" w14:textId="77777777" w:rsidR="00691F84" w:rsidRPr="00806342" w:rsidRDefault="00691F84" w:rsidP="00691F84">
      <w:pPr>
        <w:shd w:val="clear" w:color="auto" w:fill="FFFFFF"/>
        <w:spacing w:after="0"/>
        <w:ind w:left="426" w:hanging="426"/>
        <w:contextualSpacing/>
        <w:jc w:val="center"/>
        <w:rPr>
          <w:rFonts w:cstheme="minorHAnsi"/>
          <w:b/>
          <w:caps/>
        </w:rPr>
      </w:pPr>
    </w:p>
    <w:p w14:paraId="250D5531" w14:textId="77777777" w:rsidR="00691F84" w:rsidRDefault="00691F84" w:rsidP="00691F84">
      <w:pPr>
        <w:pStyle w:val="Odsekzoznamu"/>
        <w:numPr>
          <w:ilvl w:val="0"/>
          <w:numId w:val="27"/>
        </w:numPr>
        <w:tabs>
          <w:tab w:val="left" w:pos="284"/>
        </w:tabs>
        <w:spacing w:after="0" w:line="240" w:lineRule="auto"/>
        <w:ind w:left="284" w:hanging="284"/>
        <w:jc w:val="both"/>
        <w:rPr>
          <w:rFonts w:cstheme="minorHAnsi"/>
        </w:rPr>
      </w:pPr>
      <w:r w:rsidRPr="00DB3F33">
        <w:rPr>
          <w:rFonts w:cstheme="minorHAnsi"/>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w:t>
      </w:r>
    </w:p>
    <w:p w14:paraId="0B89EEC1" w14:textId="77777777" w:rsidR="00691F84" w:rsidRPr="002B2932" w:rsidRDefault="00691F84" w:rsidP="00691F84">
      <w:pPr>
        <w:pStyle w:val="Odsekzoznamu"/>
        <w:numPr>
          <w:ilvl w:val="0"/>
          <w:numId w:val="27"/>
        </w:numPr>
        <w:spacing w:after="0" w:line="240" w:lineRule="auto"/>
        <w:ind w:left="284" w:hanging="284"/>
        <w:jc w:val="both"/>
        <w:rPr>
          <w:rFonts w:cstheme="minorHAnsi"/>
        </w:rPr>
      </w:pPr>
      <w:r w:rsidRPr="002B2932">
        <w:rPr>
          <w:rFonts w:cstheme="minorHAnsi"/>
        </w:rPr>
        <w:t>P</w:t>
      </w:r>
      <w:r>
        <w:rPr>
          <w:rFonts w:cstheme="minorHAnsi"/>
        </w:rPr>
        <w:t>redávajúci</w:t>
      </w:r>
      <w:r w:rsidRPr="002B2932">
        <w:rPr>
          <w:rFonts w:cstheme="minorHAnsi"/>
        </w:rPr>
        <w:t xml:space="preserve"> predkladá v</w:t>
      </w:r>
      <w:r>
        <w:rPr>
          <w:rFonts w:cstheme="minorHAnsi"/>
        </w:rPr>
        <w:t> </w:t>
      </w:r>
      <w:r w:rsidRPr="002B2932">
        <w:rPr>
          <w:rFonts w:cstheme="minorHAnsi"/>
        </w:rPr>
        <w:t>prílohe</w:t>
      </w:r>
      <w:r>
        <w:rPr>
          <w:rFonts w:cstheme="minorHAnsi"/>
        </w:rPr>
        <w:t xml:space="preserve"> č. 3</w:t>
      </w:r>
      <w:r w:rsidRPr="002B2932">
        <w:rPr>
          <w:rFonts w:cstheme="minorHAnsi"/>
        </w:rPr>
        <w:t xml:space="preserve"> k tejto </w:t>
      </w:r>
      <w:r>
        <w:rPr>
          <w:rFonts w:cstheme="minorHAnsi"/>
        </w:rPr>
        <w:t>Z</w:t>
      </w:r>
      <w:r w:rsidRPr="002B2932">
        <w:rPr>
          <w:rFonts w:cstheme="minorHAnsi"/>
        </w:rPr>
        <w:t>mluve zoznam všetkých svojich subdodávateľov s uvedením  ich  identifikačných údajov, predmetu subdodávky a údajov o osobe oprávnenej konať za každého subdodávateľa v rozsahu meno a priezvisko, adresa pobytu, dátum narodenia. P</w:t>
      </w:r>
      <w:r>
        <w:rPr>
          <w:rFonts w:cstheme="minorHAnsi"/>
        </w:rPr>
        <w:t>redávajúci</w:t>
      </w:r>
      <w:r w:rsidRPr="002B2932">
        <w:rPr>
          <w:rFonts w:cstheme="minorHAnsi"/>
        </w:rPr>
        <w:t xml:space="preserve">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w:t>
      </w:r>
      <w:r>
        <w:rPr>
          <w:rFonts w:cstheme="minorHAnsi"/>
        </w:rPr>
        <w:t>Z</w:t>
      </w:r>
      <w:r w:rsidRPr="002B2932">
        <w:rPr>
          <w:rFonts w:cstheme="minorHAnsi"/>
        </w:rPr>
        <w:t>mluvy je P</w:t>
      </w:r>
      <w:r>
        <w:rPr>
          <w:rFonts w:cstheme="minorHAnsi"/>
        </w:rPr>
        <w:t>redávajúci</w:t>
      </w:r>
      <w:r w:rsidRPr="002B2932">
        <w:rPr>
          <w:rFonts w:cstheme="minorHAnsi"/>
        </w:rPr>
        <w:t xml:space="preserve"> povinný oznámiť </w:t>
      </w:r>
      <w:r>
        <w:rPr>
          <w:rFonts w:cstheme="minorHAnsi"/>
        </w:rPr>
        <w:t xml:space="preserve">Kupujúcemu </w:t>
      </w:r>
      <w:r w:rsidRPr="002B2932">
        <w:rPr>
          <w:rFonts w:cstheme="minorHAnsi"/>
        </w:rPr>
        <w:t xml:space="preserve">akúkoľvek zmenu údajov o subdodávateľovi. </w:t>
      </w:r>
    </w:p>
    <w:p w14:paraId="45990D32" w14:textId="77777777" w:rsidR="00691F84" w:rsidRPr="002B2932" w:rsidRDefault="00691F84" w:rsidP="00691F84">
      <w:pPr>
        <w:pStyle w:val="Odsekzoznamu"/>
        <w:numPr>
          <w:ilvl w:val="0"/>
          <w:numId w:val="27"/>
        </w:numPr>
        <w:spacing w:after="0" w:line="240" w:lineRule="auto"/>
        <w:ind w:left="284" w:hanging="284"/>
        <w:jc w:val="both"/>
        <w:rPr>
          <w:rFonts w:cstheme="minorHAnsi"/>
        </w:rPr>
      </w:pPr>
      <w:r w:rsidRPr="002B2932">
        <w:rPr>
          <w:rFonts w:cstheme="minorHAnsi"/>
        </w:rPr>
        <w:t>P</w:t>
      </w:r>
      <w:r>
        <w:rPr>
          <w:rFonts w:cstheme="minorHAnsi"/>
        </w:rPr>
        <w:t xml:space="preserve">redávajúci </w:t>
      </w:r>
      <w:r w:rsidRPr="002B2932">
        <w:rPr>
          <w:rFonts w:cstheme="minorHAnsi"/>
        </w:rPr>
        <w:t xml:space="preserve">je oprávnený kedykoľvek počas trvania tejto </w:t>
      </w:r>
      <w:r>
        <w:rPr>
          <w:rFonts w:cstheme="minorHAnsi"/>
        </w:rPr>
        <w:t>Z</w:t>
      </w:r>
      <w:r w:rsidRPr="002B2932">
        <w:rPr>
          <w:rFonts w:cstheme="minorHAnsi"/>
        </w:rPr>
        <w:t xml:space="preserve">mluvy vymeniť ktoréhokoľvek subdodávateľa, a to za predpokladu, že nový subdodávateľ disponuje oprávnením na príslušné plnenie </w:t>
      </w:r>
      <w:r>
        <w:rPr>
          <w:rFonts w:cstheme="minorHAnsi"/>
        </w:rPr>
        <w:t>Z</w:t>
      </w:r>
      <w:r w:rsidRPr="002B2932">
        <w:rPr>
          <w:rFonts w:cstheme="minorHAnsi"/>
        </w:rPr>
        <w:t xml:space="preserve">mluvy podľa § 32 ods. 1 písm. e) ZVO, ako aj spĺňa povinnosť zápisu do registra partnerov verejného sektora, ak zákon pre takéhoto subdodávateľa tento zápis vyžaduje. Najneskôr 7 dní pred </w:t>
      </w:r>
      <w:r w:rsidRPr="002B2932">
        <w:rPr>
          <w:rFonts w:cstheme="minorHAnsi"/>
        </w:rPr>
        <w:lastRenderedPageBreak/>
        <w:t>prijatím subdodávky od nového subdodávateľa, alebo od uzavretia zmluvného vzťahu s novým subdodávateľom (podľa toho ktorá udalosť nastane skôr</w:t>
      </w:r>
      <w:r>
        <w:rPr>
          <w:rFonts w:cstheme="minorHAnsi"/>
        </w:rPr>
        <w:t>)</w:t>
      </w:r>
      <w:r w:rsidRPr="002B2932">
        <w:rPr>
          <w:rFonts w:cstheme="minorHAnsi"/>
        </w:rPr>
        <w:t>, je P</w:t>
      </w:r>
      <w:r>
        <w:rPr>
          <w:rFonts w:cstheme="minorHAnsi"/>
        </w:rPr>
        <w:t>redávajúci</w:t>
      </w:r>
      <w:r w:rsidRPr="002B2932">
        <w:rPr>
          <w:rFonts w:cstheme="minorHAnsi"/>
        </w:rPr>
        <w:t xml:space="preserve"> povinný oznámiť </w:t>
      </w:r>
      <w:r>
        <w:rPr>
          <w:rFonts w:cstheme="minorHAnsi"/>
        </w:rPr>
        <w:t>Kupujúcemu</w:t>
      </w:r>
      <w:r w:rsidRPr="002B2932">
        <w:rPr>
          <w:rFonts w:cstheme="minorHAnsi"/>
        </w:rPr>
        <w:t xml:space="preserve"> (identifikačné) údaje o novom subdodávateľovi a o osobe oprávnenej konať za nového subdodávateľa v rozsahu meno a priezvisko, adresa pobytu, dátum narodenia a zároveň predložiť </w:t>
      </w:r>
      <w:r>
        <w:rPr>
          <w:rFonts w:cstheme="minorHAnsi"/>
        </w:rPr>
        <w:t>Kupujúcemu</w:t>
      </w:r>
      <w:r w:rsidRPr="002B2932">
        <w:rPr>
          <w:rFonts w:cstheme="minorHAnsi"/>
        </w:rPr>
        <w:t xml:space="preserve"> doklad preukazujúci, že nový subdodávateľ spĺňa podmienku účasti osobného postavenia podľa § 32 ods. 1 písm. e) ZVO pre daný predmet subdodávky. Až do splnenia všetkých záväzkov vyplývajúcich z tejto </w:t>
      </w:r>
      <w:r>
        <w:rPr>
          <w:rFonts w:cstheme="minorHAnsi"/>
        </w:rPr>
        <w:t>Z</w:t>
      </w:r>
      <w:r w:rsidRPr="002B2932">
        <w:rPr>
          <w:rFonts w:cstheme="minorHAnsi"/>
        </w:rPr>
        <w:t>mluvy je P</w:t>
      </w:r>
      <w:r>
        <w:rPr>
          <w:rFonts w:cstheme="minorHAnsi"/>
        </w:rPr>
        <w:t>redávajúci</w:t>
      </w:r>
      <w:r w:rsidRPr="002B2932">
        <w:rPr>
          <w:rFonts w:cstheme="minorHAnsi"/>
        </w:rPr>
        <w:t xml:space="preserve"> povinný oznámiť </w:t>
      </w:r>
      <w:r>
        <w:rPr>
          <w:rFonts w:cstheme="minorHAnsi"/>
        </w:rPr>
        <w:t>Kupujúcemu každú</w:t>
      </w:r>
      <w:r w:rsidRPr="002B2932">
        <w:rPr>
          <w:rFonts w:cstheme="minorHAnsi"/>
        </w:rPr>
        <w:t xml:space="preserve"> zmenu údajov o novom subdodávateľovi.</w:t>
      </w:r>
    </w:p>
    <w:p w14:paraId="1B9C2204" w14:textId="77777777" w:rsidR="00691F84" w:rsidRPr="002B2932" w:rsidRDefault="00691F84" w:rsidP="00691F84">
      <w:pPr>
        <w:pStyle w:val="Odsekzoznamu"/>
        <w:numPr>
          <w:ilvl w:val="0"/>
          <w:numId w:val="27"/>
        </w:numPr>
        <w:spacing w:after="0" w:line="240" w:lineRule="auto"/>
        <w:ind w:left="284" w:hanging="284"/>
        <w:jc w:val="both"/>
        <w:rPr>
          <w:rFonts w:cstheme="minorHAnsi"/>
        </w:rPr>
      </w:pPr>
      <w:r w:rsidRPr="002B2932">
        <w:rPr>
          <w:rFonts w:cstheme="minorHAnsi"/>
        </w:rPr>
        <w:t xml:space="preserve">Osoba, ktorá sa má stať subdodávateľom, sa subdodávateľom stáva podľa tejto </w:t>
      </w:r>
      <w:r>
        <w:rPr>
          <w:rFonts w:cstheme="minorHAnsi"/>
        </w:rPr>
        <w:t>Z</w:t>
      </w:r>
      <w:r w:rsidRPr="002B2932">
        <w:rPr>
          <w:rFonts w:cstheme="minorHAnsi"/>
        </w:rPr>
        <w:t xml:space="preserve">mluvy schválením zo strany </w:t>
      </w:r>
      <w:r>
        <w:rPr>
          <w:rFonts w:cstheme="minorHAnsi"/>
        </w:rPr>
        <w:t>Kupujúceho</w:t>
      </w:r>
      <w:r w:rsidRPr="002B2932">
        <w:rPr>
          <w:rFonts w:cstheme="minorHAnsi"/>
        </w:rPr>
        <w:t xml:space="preserve">, ktoré sa učiní podpisom nového navrhovaného znenia </w:t>
      </w:r>
      <w:r>
        <w:rPr>
          <w:rFonts w:cstheme="minorHAnsi"/>
        </w:rPr>
        <w:t>z</w:t>
      </w:r>
      <w:r w:rsidRPr="002B2932">
        <w:rPr>
          <w:rFonts w:cstheme="minorHAnsi"/>
        </w:rPr>
        <w:t>oznamu subdodávateľov vo forme dodatku k </w:t>
      </w:r>
      <w:r>
        <w:rPr>
          <w:rFonts w:cstheme="minorHAnsi"/>
        </w:rPr>
        <w:t>Z</w:t>
      </w:r>
      <w:r w:rsidRPr="002B2932">
        <w:rPr>
          <w:rFonts w:cstheme="minorHAnsi"/>
        </w:rPr>
        <w:t xml:space="preserve">mluve. </w:t>
      </w:r>
      <w:r>
        <w:rPr>
          <w:rFonts w:cstheme="minorHAnsi"/>
        </w:rPr>
        <w:t>Kupujúci</w:t>
      </w:r>
      <w:r w:rsidRPr="002B2932">
        <w:rPr>
          <w:rFonts w:cstheme="minorHAnsi"/>
        </w:rPr>
        <w:t xml:space="preserve"> je oprávnený subdodávateľa odmietnuť z dôvodu akejkoľvek pochybnosti o schopnosti riadneho plnenia </w:t>
      </w:r>
      <w:r>
        <w:rPr>
          <w:rFonts w:cstheme="minorHAnsi"/>
        </w:rPr>
        <w:t>Z</w:t>
      </w:r>
      <w:r w:rsidRPr="002B2932">
        <w:rPr>
          <w:rFonts w:cstheme="minorHAnsi"/>
        </w:rPr>
        <w:t>mluvy, odmietnutie sa P</w:t>
      </w:r>
      <w:r>
        <w:rPr>
          <w:rFonts w:cstheme="minorHAnsi"/>
        </w:rPr>
        <w:t xml:space="preserve">redávajúci </w:t>
      </w:r>
      <w:r w:rsidRPr="002B2932">
        <w:rPr>
          <w:rFonts w:cstheme="minorHAnsi"/>
        </w:rPr>
        <w:t>zaväzuje bez výhrad rešpektovať.</w:t>
      </w:r>
    </w:p>
    <w:p w14:paraId="4FD1A7AD" w14:textId="77777777" w:rsidR="00691F84" w:rsidRPr="002B2932" w:rsidRDefault="00691F84" w:rsidP="00691F84">
      <w:pPr>
        <w:pStyle w:val="Odsekzoznamu"/>
        <w:numPr>
          <w:ilvl w:val="0"/>
          <w:numId w:val="27"/>
        </w:numPr>
        <w:spacing w:after="0" w:line="240" w:lineRule="auto"/>
        <w:ind w:left="284" w:hanging="284"/>
        <w:jc w:val="both"/>
        <w:rPr>
          <w:rFonts w:cstheme="minorHAnsi"/>
        </w:rPr>
      </w:pPr>
      <w:r w:rsidRPr="002B2932">
        <w:rPr>
          <w:rFonts w:cstheme="minorHAnsi"/>
        </w:rPr>
        <w:t xml:space="preserve">Povinnosti uvedené v ods. 1 a 2 tohto článku zmluvy nie je </w:t>
      </w:r>
      <w:r>
        <w:rPr>
          <w:rFonts w:cstheme="minorHAnsi"/>
        </w:rPr>
        <w:t>Predávajúci</w:t>
      </w:r>
      <w:r w:rsidRPr="002B2932">
        <w:rPr>
          <w:rFonts w:cstheme="minorHAnsi"/>
        </w:rPr>
        <w:t xml:space="preserve"> povinný plniť v prípade subdodávateľov, ktorí mu dodávajú tovary.</w:t>
      </w:r>
    </w:p>
    <w:p w14:paraId="391A88D7" w14:textId="77777777" w:rsidR="00691F84" w:rsidRPr="002B2932" w:rsidRDefault="00691F84" w:rsidP="00691F84">
      <w:pPr>
        <w:pStyle w:val="Zkladntext"/>
        <w:widowControl w:val="0"/>
        <w:numPr>
          <w:ilvl w:val="0"/>
          <w:numId w:val="27"/>
        </w:numPr>
        <w:tabs>
          <w:tab w:val="left" w:pos="567"/>
          <w:tab w:val="left" w:pos="1897"/>
          <w:tab w:val="left" w:pos="3572"/>
        </w:tabs>
        <w:autoSpaceDE w:val="0"/>
        <w:autoSpaceDN w:val="0"/>
        <w:spacing w:after="0" w:line="240" w:lineRule="auto"/>
        <w:ind w:left="284" w:hanging="284"/>
        <w:jc w:val="both"/>
        <w:rPr>
          <w:rFonts w:asciiTheme="minorHAnsi" w:hAnsiTheme="minorHAnsi" w:cstheme="minorHAnsi"/>
        </w:rPr>
      </w:pPr>
      <w:r>
        <w:rPr>
          <w:rFonts w:asciiTheme="minorHAnsi" w:hAnsiTheme="minorHAnsi" w:cstheme="minorHAnsi"/>
        </w:rPr>
        <w:t xml:space="preserve">Predávajúci </w:t>
      </w:r>
      <w:r w:rsidRPr="002B2932">
        <w:rPr>
          <w:rFonts w:asciiTheme="minorHAnsi" w:hAnsiTheme="minorHAnsi" w:cstheme="minorHAnsi"/>
        </w:rPr>
        <w:t xml:space="preserve">je oprávnený plniť predmet tejto </w:t>
      </w:r>
      <w:r>
        <w:rPr>
          <w:rFonts w:cstheme="minorHAnsi"/>
        </w:rPr>
        <w:t>Z</w:t>
      </w:r>
      <w:r w:rsidRPr="002B2932">
        <w:rPr>
          <w:rFonts w:asciiTheme="minorHAnsi" w:hAnsiTheme="minorHAnsi" w:cstheme="minorHAnsi"/>
        </w:rPr>
        <w:t xml:space="preserve">mluvy </w:t>
      </w:r>
      <w:r>
        <w:rPr>
          <w:rFonts w:asciiTheme="minorHAnsi" w:hAnsiTheme="minorHAnsi" w:cstheme="minorHAnsi"/>
        </w:rPr>
        <w:t xml:space="preserve">iba </w:t>
      </w:r>
      <w:r w:rsidRPr="002B2932">
        <w:rPr>
          <w:rFonts w:asciiTheme="minorHAnsi" w:hAnsiTheme="minorHAnsi" w:cstheme="minorHAnsi"/>
        </w:rPr>
        <w:t xml:space="preserve">prostredníctvom subdodávateľov podľa tohto článku </w:t>
      </w:r>
      <w:r>
        <w:rPr>
          <w:rFonts w:cstheme="minorHAnsi"/>
        </w:rPr>
        <w:t>Z</w:t>
      </w:r>
      <w:r w:rsidRPr="002B2932">
        <w:rPr>
          <w:rFonts w:asciiTheme="minorHAnsi" w:hAnsiTheme="minorHAnsi" w:cstheme="minorHAnsi"/>
        </w:rPr>
        <w:t xml:space="preserve">mluvy. Za plnenie subdodávateľa zodpovedá </w:t>
      </w:r>
      <w:r>
        <w:rPr>
          <w:rFonts w:asciiTheme="minorHAnsi" w:hAnsiTheme="minorHAnsi" w:cstheme="minorHAnsi"/>
        </w:rPr>
        <w:t>Predávajúci</w:t>
      </w:r>
      <w:r w:rsidRPr="002B2932">
        <w:rPr>
          <w:rFonts w:asciiTheme="minorHAnsi" w:hAnsiTheme="minorHAnsi" w:cstheme="minorHAnsi"/>
        </w:rPr>
        <w:t xml:space="preserve"> ako za plnenie vlastné. </w:t>
      </w:r>
      <w:r>
        <w:rPr>
          <w:rFonts w:asciiTheme="minorHAnsi" w:hAnsiTheme="minorHAnsi" w:cstheme="minorHAnsi"/>
        </w:rPr>
        <w:t>Predávajúci</w:t>
      </w:r>
      <w:r w:rsidRPr="002B2932">
        <w:rPr>
          <w:rFonts w:asciiTheme="minorHAnsi" w:hAnsiTheme="minorHAnsi" w:cstheme="minorHAnsi"/>
        </w:rPr>
        <w:t xml:space="preserve"> je ďalej povinný vykonávať všetky činnosti podľa tejto </w:t>
      </w:r>
      <w:r>
        <w:rPr>
          <w:rFonts w:cstheme="minorHAnsi"/>
        </w:rPr>
        <w:t>Z</w:t>
      </w:r>
      <w:r w:rsidRPr="002B2932">
        <w:rPr>
          <w:rFonts w:asciiTheme="minorHAnsi" w:hAnsiTheme="minorHAnsi" w:cstheme="minorHAnsi"/>
        </w:rPr>
        <w:t>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 „</w:t>
      </w:r>
      <w:r w:rsidRPr="002B2932">
        <w:rPr>
          <w:rFonts w:asciiTheme="minorHAnsi" w:hAnsiTheme="minorHAnsi" w:cstheme="minorHAnsi"/>
          <w:b/>
        </w:rPr>
        <w:t>Expert</w:t>
      </w:r>
      <w:r w:rsidRPr="002B2932">
        <w:rPr>
          <w:rFonts w:asciiTheme="minorHAnsi" w:hAnsiTheme="minorHAnsi" w:cstheme="minorHAnsi"/>
        </w:rPr>
        <w:t xml:space="preserve">“), je povinný zabezpečiť, aby v tomu zodpovedajúcom rozsahu vykonával príslušné činnosti tento Expert a v prípade nemožnosti vykonávania činnosti týmto Expertom, je </w:t>
      </w:r>
      <w:r>
        <w:rPr>
          <w:rFonts w:asciiTheme="minorHAnsi" w:hAnsiTheme="minorHAnsi" w:cstheme="minorHAnsi"/>
        </w:rPr>
        <w:t xml:space="preserve">Predávajúci </w:t>
      </w:r>
      <w:r w:rsidRPr="002B2932">
        <w:rPr>
          <w:rFonts w:asciiTheme="minorHAnsi" w:hAnsiTheme="minorHAnsi" w:cstheme="minorHAnsi"/>
        </w:rPr>
        <w:t xml:space="preserve">povinný zabezpečiť nahradenie Experta inou osobou s prinajmenšom rovnakou kvalifikáciu, o čom bezodkladne písomne upovedomí objednávateľa aj s preukázaním kvalifikácie. Takúto náhradnú osobu je </w:t>
      </w:r>
      <w:r>
        <w:rPr>
          <w:rFonts w:asciiTheme="minorHAnsi" w:hAnsiTheme="minorHAnsi" w:cstheme="minorHAnsi"/>
        </w:rPr>
        <w:t xml:space="preserve">Kupujúci </w:t>
      </w:r>
      <w:r w:rsidRPr="002B2932">
        <w:rPr>
          <w:rFonts w:asciiTheme="minorHAnsi" w:hAnsiTheme="minorHAnsi" w:cstheme="minorHAnsi"/>
        </w:rPr>
        <w:t xml:space="preserve">z dôvodov </w:t>
      </w:r>
      <w:r>
        <w:rPr>
          <w:rFonts w:asciiTheme="minorHAnsi" w:hAnsiTheme="minorHAnsi" w:cstheme="minorHAnsi"/>
        </w:rPr>
        <w:t xml:space="preserve">jej </w:t>
      </w:r>
      <w:r w:rsidRPr="002B2932">
        <w:rPr>
          <w:rFonts w:asciiTheme="minorHAnsi" w:hAnsiTheme="minorHAnsi" w:cstheme="minorHAnsi"/>
        </w:rPr>
        <w:t>nedostatočnej kvalifikácie oprávnený do 10 dní od oznámenia odmietnuť a </w:t>
      </w:r>
      <w:r>
        <w:rPr>
          <w:rFonts w:asciiTheme="minorHAnsi" w:hAnsiTheme="minorHAnsi" w:cstheme="minorHAnsi"/>
        </w:rPr>
        <w:t>Predávajúci</w:t>
      </w:r>
      <w:r w:rsidRPr="002B2932">
        <w:rPr>
          <w:rFonts w:asciiTheme="minorHAnsi" w:hAnsiTheme="minorHAnsi" w:cstheme="minorHAnsi"/>
        </w:rPr>
        <w:t xml:space="preserve"> je za rovnakých podmienok povinný nahradiť osobu Experta. V súvislosti s plnením tejto </w:t>
      </w:r>
      <w:r>
        <w:rPr>
          <w:rFonts w:cstheme="minorHAnsi"/>
        </w:rPr>
        <w:t>Z</w:t>
      </w:r>
      <w:r w:rsidRPr="002B2932">
        <w:rPr>
          <w:rFonts w:asciiTheme="minorHAnsi" w:hAnsiTheme="minorHAnsi" w:cstheme="minorHAnsi"/>
        </w:rPr>
        <w:t xml:space="preserve">mluvy a všetkými činnosťami sa </w:t>
      </w:r>
      <w:r>
        <w:rPr>
          <w:rFonts w:asciiTheme="minorHAnsi" w:hAnsiTheme="minorHAnsi" w:cstheme="minorHAnsi"/>
        </w:rPr>
        <w:t>Predávajúci</w:t>
      </w:r>
      <w:r w:rsidRPr="002B2932">
        <w:rPr>
          <w:rFonts w:asciiTheme="minorHAnsi" w:hAnsiTheme="minorHAnsi" w:cstheme="minorHAnsi"/>
        </w:rPr>
        <w:t xml:space="preserve"> zaväzuje postupovať v striktnom súlade s § 34 ods. 3 ZVO </w:t>
      </w:r>
      <w:r>
        <w:rPr>
          <w:rFonts w:asciiTheme="minorHAnsi" w:hAnsiTheme="minorHAnsi" w:cstheme="minorHAnsi"/>
        </w:rPr>
        <w:t xml:space="preserve">    </w:t>
      </w:r>
      <w:r w:rsidRPr="002B2932">
        <w:rPr>
          <w:rFonts w:asciiTheme="minorHAnsi" w:hAnsiTheme="minorHAnsi" w:cstheme="minorHAnsi"/>
        </w:rPr>
        <w:t xml:space="preserve">a § 41 ods. 1 písm. b) ZVO a je povinný zabezpečiť, aby všetci subdodávatelia a Experti spĺňali podmienky v zmysle predmetných ustanovení a tieto dodržiavali počas celého trvania </w:t>
      </w:r>
      <w:r>
        <w:rPr>
          <w:rFonts w:cstheme="minorHAnsi"/>
        </w:rPr>
        <w:t>Z</w:t>
      </w:r>
      <w:r w:rsidRPr="002B2932">
        <w:rPr>
          <w:rFonts w:asciiTheme="minorHAnsi" w:hAnsiTheme="minorHAnsi" w:cstheme="minorHAnsi"/>
        </w:rPr>
        <w:t xml:space="preserve">mluvy.      </w:t>
      </w:r>
    </w:p>
    <w:p w14:paraId="2EEA46A2" w14:textId="03A3DD94" w:rsidR="008F196F" w:rsidRPr="002B2932" w:rsidRDefault="008F196F" w:rsidP="008F196F">
      <w:pPr>
        <w:pStyle w:val="Odsekzoznamu"/>
        <w:numPr>
          <w:ilvl w:val="0"/>
          <w:numId w:val="27"/>
        </w:numPr>
        <w:spacing w:after="0" w:line="240" w:lineRule="auto"/>
        <w:ind w:left="284" w:hanging="284"/>
        <w:jc w:val="both"/>
        <w:rPr>
          <w:rFonts w:cstheme="minorHAnsi"/>
        </w:rPr>
      </w:pPr>
      <w:r w:rsidRPr="002B2932">
        <w:rPr>
          <w:rFonts w:cstheme="minorHAnsi"/>
        </w:rPr>
        <w:t xml:space="preserve"> </w:t>
      </w:r>
    </w:p>
    <w:p w14:paraId="0A9CC289" w14:textId="76756C0F" w:rsidR="008F196F" w:rsidRDefault="008F196F" w:rsidP="006B61FB">
      <w:pPr>
        <w:pBdr>
          <w:top w:val="nil"/>
          <w:left w:val="nil"/>
          <w:bottom w:val="nil"/>
          <w:right w:val="nil"/>
          <w:between w:val="nil"/>
        </w:pBdr>
        <w:spacing w:after="0" w:line="240" w:lineRule="auto"/>
        <w:ind w:left="426" w:hanging="426"/>
        <w:jc w:val="both"/>
        <w:rPr>
          <w:rFonts w:eastAsia="Times New Roman" w:cstheme="minorHAnsi"/>
          <w:color w:val="000000"/>
          <w:lang w:eastAsia="cs-CZ"/>
        </w:rPr>
      </w:pPr>
    </w:p>
    <w:p w14:paraId="11BF6A1F" w14:textId="77777777" w:rsidR="008F196F" w:rsidRPr="00DB3F33" w:rsidRDefault="008F196F" w:rsidP="006B61FB">
      <w:pPr>
        <w:pBdr>
          <w:top w:val="nil"/>
          <w:left w:val="nil"/>
          <w:bottom w:val="nil"/>
          <w:right w:val="nil"/>
          <w:between w:val="nil"/>
        </w:pBdr>
        <w:spacing w:after="0" w:line="240" w:lineRule="auto"/>
        <w:ind w:left="426" w:hanging="426"/>
        <w:jc w:val="both"/>
        <w:rPr>
          <w:rFonts w:eastAsia="Times New Roman" w:cstheme="minorHAnsi"/>
          <w:color w:val="000000"/>
          <w:lang w:eastAsia="cs-CZ"/>
        </w:rPr>
      </w:pPr>
    </w:p>
    <w:p w14:paraId="6FAEA64B" w14:textId="407825BF" w:rsidR="00E01812" w:rsidRPr="00DB3F33" w:rsidRDefault="0092788A" w:rsidP="006B61FB">
      <w:pPr>
        <w:spacing w:after="0" w:line="240" w:lineRule="auto"/>
        <w:ind w:left="426" w:hanging="426"/>
        <w:contextualSpacing/>
        <w:jc w:val="center"/>
        <w:rPr>
          <w:rFonts w:eastAsia="Times New Roman" w:cstheme="minorHAnsi"/>
          <w:b/>
          <w:color w:val="000000"/>
          <w:lang w:eastAsia="cs-CZ"/>
        </w:rPr>
      </w:pPr>
      <w:r w:rsidRPr="00DB3F33">
        <w:rPr>
          <w:rFonts w:eastAsia="Times New Roman" w:cstheme="minorHAnsi"/>
          <w:b/>
          <w:color w:val="000000"/>
          <w:lang w:eastAsia="cs-CZ"/>
        </w:rPr>
        <w:t>V. ZÁRUČNÉ PODMIENKY, ZODPOVEDNOSŤ ZA VADY, ZMLUVNÁ POKUTA</w:t>
      </w:r>
    </w:p>
    <w:p w14:paraId="35466E3D" w14:textId="77777777" w:rsidR="0092788A" w:rsidRPr="00DB3F33" w:rsidRDefault="0092788A" w:rsidP="006B61FB">
      <w:pPr>
        <w:spacing w:after="0" w:line="240" w:lineRule="auto"/>
        <w:ind w:left="426" w:hanging="426"/>
        <w:contextualSpacing/>
        <w:jc w:val="center"/>
        <w:rPr>
          <w:rFonts w:eastAsia="Times New Roman" w:cstheme="minorHAnsi"/>
          <w:b/>
          <w:color w:val="000000"/>
          <w:lang w:eastAsia="cs-CZ"/>
        </w:rPr>
      </w:pPr>
    </w:p>
    <w:p w14:paraId="03755176" w14:textId="43FB2A4C" w:rsidR="00E01812" w:rsidRPr="00DB3F33" w:rsidRDefault="00E01812" w:rsidP="006B61FB">
      <w:pPr>
        <w:numPr>
          <w:ilvl w:val="0"/>
          <w:numId w:val="6"/>
        </w:numPr>
        <w:tabs>
          <w:tab w:val="num" w:pos="851"/>
        </w:tabs>
        <w:spacing w:after="0" w:line="240" w:lineRule="auto"/>
        <w:ind w:left="426" w:hanging="426"/>
        <w:contextualSpacing/>
        <w:jc w:val="both"/>
        <w:rPr>
          <w:rFonts w:eastAsia="Times New Roman" w:cstheme="minorHAnsi"/>
          <w:color w:val="000000"/>
          <w:lang w:eastAsia="cs-CZ"/>
        </w:rPr>
      </w:pPr>
      <w:r w:rsidRPr="00DB3F33">
        <w:rPr>
          <w:rFonts w:eastAsia="Times New Roman" w:cstheme="minorHAnsi"/>
          <w:color w:val="000000"/>
          <w:lang w:eastAsia="cs-CZ"/>
        </w:rPr>
        <w:t xml:space="preserve">Zmluvné strany sa dohodli, že počas záručnej doby má Predávajúci povinnosť bezplatne odstrániť vadu (chybu) </w:t>
      </w:r>
      <w:r w:rsidR="00E535B0">
        <w:rPr>
          <w:rFonts w:eastAsia="Times New Roman" w:cstheme="minorHAnsi"/>
          <w:color w:val="000000"/>
          <w:lang w:eastAsia="cs-CZ"/>
        </w:rPr>
        <w:t>tovaru</w:t>
      </w:r>
      <w:r w:rsidRPr="00DB3F33">
        <w:rPr>
          <w:rFonts w:eastAsia="Times New Roman" w:cstheme="minorHAnsi"/>
          <w:color w:val="000000"/>
          <w:lang w:eastAsia="cs-CZ"/>
        </w:rPr>
        <w:t xml:space="preserve"> pri oprávnenej reklamácii v dohodnutom čase. Záruka na </w:t>
      </w:r>
      <w:r w:rsidR="00017A6E" w:rsidRPr="00DB3F33">
        <w:rPr>
          <w:rFonts w:eastAsia="Times New Roman" w:cstheme="minorHAnsi"/>
          <w:color w:val="000000"/>
          <w:lang w:eastAsia="cs-CZ"/>
        </w:rPr>
        <w:t>tovar</w:t>
      </w:r>
      <w:r w:rsidRPr="00DB3F33">
        <w:rPr>
          <w:rFonts w:eastAsia="Times New Roman" w:cstheme="minorHAnsi"/>
          <w:color w:val="000000"/>
          <w:lang w:eastAsia="cs-CZ"/>
        </w:rPr>
        <w:t xml:space="preserve"> je </w:t>
      </w:r>
      <w:r w:rsidRPr="00DB3F33">
        <w:rPr>
          <w:rFonts w:eastAsia="Times New Roman" w:cstheme="minorHAnsi"/>
          <w:b/>
          <w:bCs/>
          <w:color w:val="000000"/>
          <w:lang w:eastAsia="cs-CZ"/>
        </w:rPr>
        <w:t>24 mesiacov</w:t>
      </w:r>
      <w:r w:rsidRPr="00DB3F33">
        <w:rPr>
          <w:rFonts w:eastAsia="Times New Roman" w:cstheme="minorHAnsi"/>
          <w:color w:val="000000"/>
          <w:lang w:eastAsia="cs-CZ"/>
        </w:rPr>
        <w:t xml:space="preserve"> odo dňa dodania </w:t>
      </w:r>
      <w:r w:rsidR="00E535B0">
        <w:rPr>
          <w:rFonts w:eastAsia="Times New Roman" w:cstheme="minorHAnsi"/>
          <w:color w:val="000000"/>
          <w:lang w:eastAsia="cs-CZ"/>
        </w:rPr>
        <w:t>tovaru v zmysle tejto Zmluvy</w:t>
      </w:r>
      <w:r w:rsidRPr="00DB3F33">
        <w:rPr>
          <w:rFonts w:eastAsia="Times New Roman" w:cstheme="minorHAnsi"/>
          <w:color w:val="000000"/>
          <w:lang w:eastAsia="cs-CZ"/>
        </w:rPr>
        <w:t>.</w:t>
      </w:r>
    </w:p>
    <w:p w14:paraId="2A1776A3" w14:textId="46407917" w:rsidR="00417D88" w:rsidRPr="00DB3F33" w:rsidRDefault="00417D88" w:rsidP="00417D88">
      <w:pPr>
        <w:pStyle w:val="Odsekzoznamu"/>
        <w:numPr>
          <w:ilvl w:val="0"/>
          <w:numId w:val="6"/>
        </w:numPr>
        <w:tabs>
          <w:tab w:val="clear" w:pos="720"/>
          <w:tab w:val="num" w:pos="426"/>
        </w:tabs>
        <w:spacing w:after="0" w:line="240" w:lineRule="auto"/>
        <w:ind w:left="426" w:hanging="426"/>
        <w:jc w:val="both"/>
        <w:rPr>
          <w:rFonts w:cstheme="minorHAnsi"/>
        </w:rPr>
      </w:pPr>
      <w:r w:rsidRPr="00DB3F33">
        <w:rPr>
          <w:rFonts w:cstheme="minorHAnsi"/>
        </w:rPr>
        <w:t xml:space="preserve">Predávajúci zodpovedá za vady </w:t>
      </w:r>
      <w:r w:rsidR="00E535B0">
        <w:rPr>
          <w:rFonts w:cstheme="minorHAnsi"/>
        </w:rPr>
        <w:t>tovaru</w:t>
      </w:r>
      <w:r w:rsidRPr="00DB3F33">
        <w:rPr>
          <w:rFonts w:cstheme="minorHAnsi"/>
        </w:rPr>
        <w:t xml:space="preserve">, ktoré má </w:t>
      </w:r>
      <w:r w:rsidR="00E535B0">
        <w:rPr>
          <w:rFonts w:cstheme="minorHAnsi"/>
        </w:rPr>
        <w:t>tovar</w:t>
      </w:r>
      <w:r w:rsidR="00E535B0" w:rsidRPr="00DB3F33">
        <w:rPr>
          <w:rFonts w:cstheme="minorHAnsi"/>
        </w:rPr>
        <w:t xml:space="preserve"> </w:t>
      </w:r>
      <w:r w:rsidRPr="00DB3F33">
        <w:rPr>
          <w:rFonts w:cstheme="minorHAnsi"/>
        </w:rPr>
        <w:t>v </w:t>
      </w:r>
      <w:bookmarkStart w:id="7" w:name="_Hlk119418297"/>
      <w:r w:rsidRPr="00DB3F33">
        <w:rPr>
          <w:rFonts w:cstheme="minorHAnsi"/>
        </w:rPr>
        <w:t>okamihu jeho odovzdania a prevzatia Kupujúcemu</w:t>
      </w:r>
      <w:bookmarkEnd w:id="7"/>
      <w:r w:rsidRPr="00DB3F33">
        <w:rPr>
          <w:rFonts w:cstheme="minorHAnsi"/>
        </w:rPr>
        <w:t xml:space="preserve">, bez ohľadu na to, kedy ich Kupujúci zistí, a to aj vtedy, ak sa vada stane zjavnou až po tomto okamihu, pokiaľ Kupujúci oznámi vady Predávajúcemu najneskôr v posledný deň záručnej doby. </w:t>
      </w:r>
      <w:r w:rsidRPr="00DB3F33">
        <w:rPr>
          <w:rFonts w:eastAsia="Times New Roman" w:cstheme="minorHAnsi"/>
          <w:color w:val="000000"/>
          <w:lang w:eastAsia="cs-CZ"/>
        </w:rPr>
        <w:t>Predávajúci zodpovedá taktiež za akúkoľvek vadu</w:t>
      </w:r>
      <w:r w:rsidR="00A2297E">
        <w:rPr>
          <w:rFonts w:eastAsia="Times New Roman" w:cstheme="minorHAnsi"/>
          <w:color w:val="000000"/>
          <w:lang w:eastAsia="cs-CZ"/>
        </w:rPr>
        <w:t xml:space="preserve"> tovaru</w:t>
      </w:r>
      <w:r w:rsidRPr="00DB3F33">
        <w:rPr>
          <w:rFonts w:eastAsia="Times New Roman" w:cstheme="minorHAnsi"/>
          <w:color w:val="000000"/>
          <w:lang w:eastAsia="cs-CZ"/>
        </w:rPr>
        <w:t xml:space="preserve">, ktorá vznikne po okamihu odovzdania a prevzatia </w:t>
      </w:r>
      <w:r w:rsidR="00A2297E">
        <w:rPr>
          <w:rFonts w:eastAsia="Times New Roman" w:cstheme="minorHAnsi"/>
          <w:color w:val="000000"/>
          <w:lang w:eastAsia="cs-CZ"/>
        </w:rPr>
        <w:t>tovaru</w:t>
      </w:r>
      <w:r w:rsidR="00A2297E" w:rsidRPr="00DB3F33">
        <w:rPr>
          <w:rFonts w:eastAsia="Times New Roman" w:cstheme="minorHAnsi"/>
          <w:color w:val="000000"/>
          <w:lang w:eastAsia="cs-CZ"/>
        </w:rPr>
        <w:t xml:space="preserve"> </w:t>
      </w:r>
      <w:r w:rsidRPr="00DB3F33">
        <w:rPr>
          <w:rFonts w:eastAsia="Times New Roman" w:cstheme="minorHAnsi"/>
          <w:color w:val="000000"/>
          <w:lang w:eastAsia="cs-CZ"/>
        </w:rPr>
        <w:t xml:space="preserve">Kupujúcemu, ak je spôsobená porušením povinností Predávajúceho podľa tejto Zmluvy. </w:t>
      </w:r>
      <w:r w:rsidRPr="00DB3F33">
        <w:rPr>
          <w:rFonts w:cstheme="minorHAnsi"/>
        </w:rPr>
        <w:t>Predávajúci je povinný bez zbytočného odkladu, avšak najneskôr do 5 pracovných dní, tieto vady odstrániť, za podmienky, že sa Zmluvné strany nedohodnú inak.</w:t>
      </w:r>
    </w:p>
    <w:p w14:paraId="66ADB8DF" w14:textId="5C4CE5F4" w:rsidR="00935D7C" w:rsidRPr="00DB3F33" w:rsidRDefault="00935D7C" w:rsidP="006B61FB">
      <w:pPr>
        <w:numPr>
          <w:ilvl w:val="0"/>
          <w:numId w:val="6"/>
        </w:numPr>
        <w:tabs>
          <w:tab w:val="num" w:pos="851"/>
        </w:tabs>
        <w:spacing w:after="0" w:line="240" w:lineRule="auto"/>
        <w:ind w:left="426" w:hanging="426"/>
        <w:contextualSpacing/>
        <w:jc w:val="both"/>
        <w:rPr>
          <w:rFonts w:eastAsia="Times New Roman" w:cstheme="minorHAnsi"/>
          <w:color w:val="000000"/>
          <w:lang w:eastAsia="cs-CZ"/>
        </w:rPr>
      </w:pPr>
      <w:r w:rsidRPr="00DB3F33">
        <w:rPr>
          <w:rFonts w:cstheme="minorHAnsi"/>
        </w:rPr>
        <w:t xml:space="preserve">Vady </w:t>
      </w:r>
      <w:r w:rsidR="00A2297E">
        <w:rPr>
          <w:rFonts w:cstheme="minorHAnsi"/>
        </w:rPr>
        <w:t>tovaru</w:t>
      </w:r>
      <w:r w:rsidR="00A2297E" w:rsidRPr="00DB3F33">
        <w:rPr>
          <w:rFonts w:cstheme="minorHAnsi"/>
        </w:rPr>
        <w:t xml:space="preserve"> </w:t>
      </w:r>
      <w:r w:rsidRPr="00DB3F33">
        <w:rPr>
          <w:rFonts w:cstheme="minorHAnsi"/>
        </w:rPr>
        <w:t xml:space="preserve">zistené po </w:t>
      </w:r>
      <w:r w:rsidR="00A2297E">
        <w:rPr>
          <w:rFonts w:cstheme="minorHAnsi"/>
        </w:rPr>
        <w:t xml:space="preserve">jeho riadnom </w:t>
      </w:r>
      <w:r w:rsidRPr="00DB3F33">
        <w:rPr>
          <w:rFonts w:cstheme="minorHAnsi"/>
        </w:rPr>
        <w:t xml:space="preserve">odovzdaní Kupujúcemu je Kupujúci povinný písomne reklamovať u Predávajúceho bez zbytočného odkladu po ich zistení. V reklamácii uvedie Kupujúci  svoje požiadavky a voľbu medzi nárokmi v zmysle </w:t>
      </w:r>
      <w:r w:rsidR="00A2297E">
        <w:rPr>
          <w:rFonts w:cstheme="minorHAnsi"/>
        </w:rPr>
        <w:t>ods.</w:t>
      </w:r>
      <w:r w:rsidR="00A2297E" w:rsidRPr="00DB3F33">
        <w:rPr>
          <w:rFonts w:cstheme="minorHAnsi"/>
        </w:rPr>
        <w:t xml:space="preserve"> </w:t>
      </w:r>
      <w:r w:rsidR="00691F84">
        <w:rPr>
          <w:rFonts w:cstheme="minorHAnsi"/>
        </w:rPr>
        <w:t>4</w:t>
      </w:r>
      <w:r w:rsidR="00691F84" w:rsidRPr="00DB3F33">
        <w:rPr>
          <w:rFonts w:cstheme="minorHAnsi"/>
        </w:rPr>
        <w:t xml:space="preserve"> </w:t>
      </w:r>
      <w:r w:rsidRPr="00DB3F33">
        <w:rPr>
          <w:rFonts w:cstheme="minorHAnsi"/>
        </w:rPr>
        <w:t xml:space="preserve">tohto článku Zmluvy. Na účely reklamačného konania </w:t>
      </w:r>
      <w:r w:rsidR="00A2297E">
        <w:rPr>
          <w:rFonts w:cstheme="minorHAnsi"/>
        </w:rPr>
        <w:t xml:space="preserve">podľa tejto Zmluvy </w:t>
      </w:r>
      <w:r w:rsidRPr="00DB3F33">
        <w:rPr>
          <w:rFonts w:cstheme="minorHAnsi"/>
        </w:rPr>
        <w:t>postačí, ak Kupujúci zašle Predávajúcemu reklamáciu</w:t>
      </w:r>
      <w:r w:rsidR="00A2297E">
        <w:rPr>
          <w:rFonts w:cstheme="minorHAnsi"/>
        </w:rPr>
        <w:t xml:space="preserve"> tovaru</w:t>
      </w:r>
      <w:r w:rsidRPr="00DB3F33">
        <w:rPr>
          <w:rFonts w:cstheme="minorHAnsi"/>
        </w:rPr>
        <w:t xml:space="preserve"> prostredníctvom elektronickej pošty</w:t>
      </w:r>
      <w:r w:rsidR="00A2297E">
        <w:rPr>
          <w:rFonts w:cstheme="minorHAnsi"/>
        </w:rPr>
        <w:t>,</w:t>
      </w:r>
      <w:r w:rsidR="00D25261" w:rsidRPr="00DB3F33">
        <w:rPr>
          <w:rFonts w:cstheme="minorHAnsi"/>
        </w:rPr>
        <w:t xml:space="preserve"> a to na </w:t>
      </w:r>
      <w:r w:rsidR="00D25261" w:rsidRPr="00C24276">
        <w:rPr>
          <w:rFonts w:cstheme="minorHAnsi"/>
        </w:rPr>
        <w:t xml:space="preserve">adresu </w:t>
      </w:r>
      <w:r w:rsidR="00B06682" w:rsidRPr="00234454">
        <w:rPr>
          <w:rFonts w:cstheme="minorHAnsi"/>
        </w:rPr>
        <w:t>(</w:t>
      </w:r>
      <w:r w:rsidR="00B06682" w:rsidRPr="0043691B">
        <w:rPr>
          <w:rFonts w:cstheme="minorHAnsi"/>
          <w:i/>
          <w:iCs/>
          <w:highlight w:val="yellow"/>
        </w:rPr>
        <w:t>uvedie Predávajúci</w:t>
      </w:r>
      <w:r w:rsidR="00B06682">
        <w:rPr>
          <w:rFonts w:cstheme="minorHAnsi"/>
          <w:i/>
          <w:iCs/>
        </w:rPr>
        <w:t>)</w:t>
      </w:r>
      <w:r w:rsidR="00234454">
        <w:rPr>
          <w:rFonts w:cstheme="minorHAnsi"/>
          <w:i/>
          <w:iCs/>
        </w:rPr>
        <w:t>.</w:t>
      </w:r>
    </w:p>
    <w:p w14:paraId="00CA6371" w14:textId="30BB5DE7" w:rsidR="00935D7C" w:rsidRPr="00DB3F33" w:rsidRDefault="00935D7C" w:rsidP="006B61FB">
      <w:pPr>
        <w:numPr>
          <w:ilvl w:val="0"/>
          <w:numId w:val="6"/>
        </w:numPr>
        <w:tabs>
          <w:tab w:val="num" w:pos="851"/>
        </w:tabs>
        <w:spacing w:after="0" w:line="240" w:lineRule="auto"/>
        <w:ind w:left="426" w:hanging="426"/>
        <w:contextualSpacing/>
        <w:jc w:val="both"/>
        <w:rPr>
          <w:rFonts w:eastAsia="Times New Roman" w:cstheme="minorHAnsi"/>
          <w:color w:val="000000"/>
          <w:lang w:eastAsia="cs-CZ"/>
        </w:rPr>
      </w:pPr>
      <w:r w:rsidRPr="00DB3F33">
        <w:rPr>
          <w:rFonts w:cstheme="minorHAnsi"/>
        </w:rPr>
        <w:t xml:space="preserve">Ak Predávajúci dodal </w:t>
      </w:r>
      <w:r w:rsidR="00A2297E">
        <w:rPr>
          <w:rFonts w:cstheme="minorHAnsi"/>
        </w:rPr>
        <w:t>tovar</w:t>
      </w:r>
      <w:r w:rsidR="00A2297E" w:rsidRPr="00DB3F33">
        <w:rPr>
          <w:rFonts w:cstheme="minorHAnsi"/>
        </w:rPr>
        <w:t xml:space="preserve"> </w:t>
      </w:r>
      <w:r w:rsidRPr="00DB3F33">
        <w:rPr>
          <w:rFonts w:cstheme="minorHAnsi"/>
        </w:rPr>
        <w:t xml:space="preserve">s vadou/vadami, Kupujúci môže na náklady Predávajúceho: </w:t>
      </w:r>
    </w:p>
    <w:p w14:paraId="6F558571" w14:textId="79E59B79" w:rsidR="00935D7C" w:rsidRPr="00DB3F33" w:rsidRDefault="00935D7C" w:rsidP="006B61FB">
      <w:pPr>
        <w:spacing w:after="0"/>
        <w:ind w:left="851" w:hanging="426"/>
        <w:jc w:val="both"/>
        <w:rPr>
          <w:rFonts w:cstheme="minorHAnsi"/>
        </w:rPr>
      </w:pPr>
      <w:r w:rsidRPr="00DB3F33">
        <w:rPr>
          <w:rFonts w:cstheme="minorHAnsi"/>
        </w:rPr>
        <w:lastRenderedPageBreak/>
        <w:t xml:space="preserve">(i) požadovať odstránenie vady/vád dodaním náhradného </w:t>
      </w:r>
      <w:r w:rsidR="00A2297E">
        <w:rPr>
          <w:rFonts w:cstheme="minorHAnsi"/>
        </w:rPr>
        <w:t>tovaru</w:t>
      </w:r>
      <w:r w:rsidR="00A2297E" w:rsidRPr="00DB3F33">
        <w:rPr>
          <w:rFonts w:cstheme="minorHAnsi"/>
        </w:rPr>
        <w:t xml:space="preserve"> </w:t>
      </w:r>
      <w:r w:rsidRPr="00DB3F33">
        <w:rPr>
          <w:rFonts w:cstheme="minorHAnsi"/>
        </w:rPr>
        <w:t xml:space="preserve">namiesto vadného </w:t>
      </w:r>
      <w:r w:rsidR="00A2297E">
        <w:rPr>
          <w:rFonts w:cstheme="minorHAnsi"/>
        </w:rPr>
        <w:t>tovaru</w:t>
      </w:r>
      <w:r w:rsidRPr="00DB3F33">
        <w:rPr>
          <w:rFonts w:cstheme="minorHAnsi"/>
        </w:rPr>
        <w:t xml:space="preserve">, alebo </w:t>
      </w:r>
    </w:p>
    <w:p w14:paraId="3EED4460" w14:textId="489FE3C7" w:rsidR="00935D7C" w:rsidRPr="00DB3F33" w:rsidRDefault="00935D7C" w:rsidP="006B61FB">
      <w:pPr>
        <w:spacing w:after="0"/>
        <w:ind w:left="851" w:hanging="426"/>
        <w:jc w:val="both"/>
        <w:rPr>
          <w:rFonts w:cstheme="minorHAnsi"/>
        </w:rPr>
      </w:pPr>
      <w:r w:rsidRPr="00DB3F33">
        <w:rPr>
          <w:rFonts w:cstheme="minorHAnsi"/>
        </w:rPr>
        <w:t xml:space="preserve">(ii) požadovať odstránenie vady/vád dodaním chýbajúceho </w:t>
      </w:r>
      <w:r w:rsidR="00A2297E">
        <w:rPr>
          <w:rFonts w:cstheme="minorHAnsi"/>
        </w:rPr>
        <w:t>tovaru</w:t>
      </w:r>
      <w:r w:rsidRPr="00DB3F33">
        <w:rPr>
          <w:rFonts w:cstheme="minorHAnsi"/>
        </w:rPr>
        <w:t>, alebo</w:t>
      </w:r>
    </w:p>
    <w:p w14:paraId="4EE668FB" w14:textId="38F214D2" w:rsidR="00935D7C" w:rsidRPr="00DB3F33" w:rsidRDefault="00935D7C" w:rsidP="006B61FB">
      <w:pPr>
        <w:spacing w:after="0"/>
        <w:ind w:left="851" w:hanging="426"/>
        <w:jc w:val="both"/>
        <w:rPr>
          <w:rFonts w:cstheme="minorHAnsi"/>
        </w:rPr>
      </w:pPr>
      <w:r w:rsidRPr="00DB3F33">
        <w:rPr>
          <w:rFonts w:cstheme="minorHAnsi"/>
        </w:rPr>
        <w:t xml:space="preserve">(iii) požadovať odstránenie vady/vád opravou </w:t>
      </w:r>
      <w:r w:rsidR="00A2297E">
        <w:rPr>
          <w:rFonts w:cstheme="minorHAnsi"/>
        </w:rPr>
        <w:t>tovaru</w:t>
      </w:r>
      <w:r w:rsidRPr="00DB3F33">
        <w:rPr>
          <w:rFonts w:cstheme="minorHAnsi"/>
        </w:rPr>
        <w:t>, ak je vada/sú vady opraviteľné.</w:t>
      </w:r>
    </w:p>
    <w:p w14:paraId="7856332E" w14:textId="1D5ACC87" w:rsidR="00935D7C" w:rsidRPr="00DB3F33" w:rsidRDefault="00935D7C" w:rsidP="0043691B">
      <w:pPr>
        <w:spacing w:after="0"/>
        <w:ind w:left="425"/>
        <w:jc w:val="both"/>
        <w:rPr>
          <w:rFonts w:cstheme="minorHAnsi"/>
        </w:rPr>
      </w:pPr>
      <w:r w:rsidRPr="00DB3F33">
        <w:rPr>
          <w:rFonts w:cstheme="minorHAnsi"/>
        </w:rPr>
        <w:t xml:space="preserve">Voľba medzi nárokmi uvedenými v tomto </w:t>
      </w:r>
      <w:r w:rsidR="00A2297E">
        <w:rPr>
          <w:rFonts w:cstheme="minorHAnsi"/>
        </w:rPr>
        <w:t>odseku tohto článku Zmluvy</w:t>
      </w:r>
      <w:r w:rsidR="00A2297E" w:rsidRPr="00DB3F33">
        <w:rPr>
          <w:rFonts w:cstheme="minorHAnsi"/>
        </w:rPr>
        <w:t xml:space="preserve"> </w:t>
      </w:r>
      <w:r w:rsidRPr="00DB3F33">
        <w:rPr>
          <w:rFonts w:cstheme="minorHAnsi"/>
        </w:rPr>
        <w:t>patrí Kupujúcemu. Úplné odstránenie vád si</w:t>
      </w:r>
      <w:r w:rsidR="00F5421F">
        <w:rPr>
          <w:rFonts w:cstheme="minorHAnsi"/>
        </w:rPr>
        <w:t xml:space="preserve"> </w:t>
      </w:r>
      <w:r w:rsidRPr="00DB3F33">
        <w:rPr>
          <w:rFonts w:cstheme="minorHAnsi"/>
        </w:rPr>
        <w:t>Zmluvné strany písomne potvrdia v uplatnenej reklamácii.</w:t>
      </w:r>
    </w:p>
    <w:p w14:paraId="12181BDD" w14:textId="40AFC4A2" w:rsidR="00935D7C" w:rsidRPr="00DB3F33" w:rsidRDefault="00935D7C" w:rsidP="006B61FB">
      <w:pPr>
        <w:pStyle w:val="Odsekzoznamu"/>
        <w:numPr>
          <w:ilvl w:val="0"/>
          <w:numId w:val="6"/>
        </w:numPr>
        <w:tabs>
          <w:tab w:val="clear" w:pos="720"/>
        </w:tabs>
        <w:spacing w:after="0"/>
        <w:ind w:left="426" w:hanging="426"/>
        <w:jc w:val="both"/>
        <w:rPr>
          <w:rFonts w:cstheme="minorHAnsi"/>
        </w:rPr>
      </w:pPr>
      <w:r w:rsidRPr="00DB3F33">
        <w:rPr>
          <w:rFonts w:cstheme="minorHAnsi"/>
        </w:rPr>
        <w:t>Ak Predávajúci neodstráni vady</w:t>
      </w:r>
      <w:r w:rsidR="00A2297E">
        <w:rPr>
          <w:rFonts w:cstheme="minorHAnsi"/>
        </w:rPr>
        <w:t xml:space="preserve"> tovaru</w:t>
      </w:r>
      <w:r w:rsidRPr="00DB3F33">
        <w:rPr>
          <w:rFonts w:cstheme="minorHAnsi"/>
        </w:rPr>
        <w:t xml:space="preserve"> v lehote v tejto Zmluve dohodnutej alebo ak písomne oznámi Kupujúcemu pred uplynutím lehoty na ich odstránenie, že vady neodstráni, </w:t>
      </w:r>
      <w:r w:rsidR="00A2297E">
        <w:rPr>
          <w:rFonts w:cstheme="minorHAnsi"/>
        </w:rPr>
        <w:t>je</w:t>
      </w:r>
      <w:r w:rsidR="00A2297E" w:rsidRPr="00DB3F33">
        <w:rPr>
          <w:rFonts w:cstheme="minorHAnsi"/>
        </w:rPr>
        <w:t xml:space="preserve"> </w:t>
      </w:r>
      <w:r w:rsidRPr="00DB3F33">
        <w:rPr>
          <w:rFonts w:cstheme="minorHAnsi"/>
        </w:rPr>
        <w:t>Kupujúci</w:t>
      </w:r>
      <w:r w:rsidR="00A2297E">
        <w:rPr>
          <w:rFonts w:cstheme="minorHAnsi"/>
        </w:rPr>
        <w:t xml:space="preserve"> oprávnený</w:t>
      </w:r>
      <w:r w:rsidRPr="00DB3F33">
        <w:rPr>
          <w:rFonts w:cstheme="minorHAnsi"/>
        </w:rPr>
        <w:t>:</w:t>
      </w:r>
    </w:p>
    <w:p w14:paraId="41F1A6AE" w14:textId="77777777" w:rsidR="00935D7C" w:rsidRPr="00DB3F33" w:rsidRDefault="00935D7C" w:rsidP="00F7597B">
      <w:pPr>
        <w:pStyle w:val="Odsekzoznamu"/>
        <w:numPr>
          <w:ilvl w:val="0"/>
          <w:numId w:val="17"/>
        </w:numPr>
        <w:tabs>
          <w:tab w:val="left" w:pos="1134"/>
        </w:tabs>
        <w:spacing w:after="0" w:line="240" w:lineRule="auto"/>
        <w:ind w:left="851" w:hanging="426"/>
        <w:jc w:val="both"/>
        <w:rPr>
          <w:rFonts w:cstheme="minorHAnsi"/>
        </w:rPr>
      </w:pPr>
      <w:r w:rsidRPr="00DB3F33">
        <w:rPr>
          <w:rFonts w:cstheme="minorHAnsi"/>
        </w:rPr>
        <w:t>požadovať od Predávajúceho primeranú zľavu z Kúpnej ceny, alebo</w:t>
      </w:r>
    </w:p>
    <w:p w14:paraId="48736A57" w14:textId="1B643075" w:rsidR="00935D7C" w:rsidRPr="00DB3F33" w:rsidRDefault="00935D7C" w:rsidP="00F7597B">
      <w:pPr>
        <w:pStyle w:val="Odsekzoznamu"/>
        <w:numPr>
          <w:ilvl w:val="0"/>
          <w:numId w:val="17"/>
        </w:numPr>
        <w:tabs>
          <w:tab w:val="left" w:pos="1134"/>
        </w:tabs>
        <w:spacing w:after="0" w:line="240" w:lineRule="auto"/>
        <w:ind w:left="851" w:hanging="426"/>
        <w:jc w:val="both"/>
        <w:rPr>
          <w:rFonts w:cstheme="minorHAnsi"/>
        </w:rPr>
      </w:pPr>
      <w:r w:rsidRPr="00DB3F33">
        <w:rPr>
          <w:rFonts w:cstheme="minorHAnsi"/>
        </w:rPr>
        <w:t>odstrániť vady sám alebo zabezpečiť ich odstránenie treťou osobou,</w:t>
      </w:r>
      <w:r w:rsidR="00F050A6" w:rsidRPr="00DB3F33">
        <w:rPr>
          <w:rFonts w:cstheme="minorHAnsi"/>
        </w:rPr>
        <w:t xml:space="preserve"> </w:t>
      </w:r>
      <w:r w:rsidRPr="00DB3F33">
        <w:rPr>
          <w:rFonts w:cstheme="minorHAnsi"/>
        </w:rPr>
        <w:t>oboje bez vplyvu na záruku poskytnutú Predávajúcim, alebo</w:t>
      </w:r>
    </w:p>
    <w:p w14:paraId="7BC9790B" w14:textId="0D76100E" w:rsidR="00935D7C" w:rsidRPr="00DB3F33" w:rsidRDefault="00935D7C" w:rsidP="00F7597B">
      <w:pPr>
        <w:pStyle w:val="Odsekzoznamu"/>
        <w:numPr>
          <w:ilvl w:val="0"/>
          <w:numId w:val="17"/>
        </w:numPr>
        <w:tabs>
          <w:tab w:val="left" w:pos="1134"/>
        </w:tabs>
        <w:spacing w:after="0" w:line="240" w:lineRule="auto"/>
        <w:ind w:left="851" w:hanging="426"/>
        <w:jc w:val="both"/>
        <w:rPr>
          <w:rFonts w:cstheme="minorHAnsi"/>
        </w:rPr>
      </w:pPr>
      <w:r w:rsidRPr="00DB3F33">
        <w:rPr>
          <w:rFonts w:cstheme="minorHAnsi"/>
        </w:rPr>
        <w:t>odstúpiť od Zmluvy.</w:t>
      </w:r>
    </w:p>
    <w:p w14:paraId="657AC07F" w14:textId="3EAE24C3" w:rsidR="0002112C" w:rsidRPr="00A2297E" w:rsidRDefault="00935D7C" w:rsidP="00A2297E">
      <w:pPr>
        <w:numPr>
          <w:ilvl w:val="0"/>
          <w:numId w:val="6"/>
        </w:numPr>
        <w:tabs>
          <w:tab w:val="num" w:pos="851"/>
        </w:tabs>
        <w:spacing w:after="0" w:line="240" w:lineRule="auto"/>
        <w:ind w:left="426" w:hanging="426"/>
        <w:contextualSpacing/>
        <w:jc w:val="both"/>
        <w:rPr>
          <w:rFonts w:eastAsia="Times New Roman" w:cstheme="minorHAnsi"/>
          <w:color w:val="000000"/>
          <w:lang w:eastAsia="cs-CZ"/>
        </w:rPr>
      </w:pPr>
      <w:r w:rsidRPr="00DB3F33">
        <w:rPr>
          <w:rFonts w:cstheme="minorHAnsi"/>
        </w:rPr>
        <w:t xml:space="preserve">Predávajúci znáša všetky náklady spojené s odstránením vád </w:t>
      </w:r>
      <w:r w:rsidR="00A2297E">
        <w:rPr>
          <w:rFonts w:cstheme="minorHAnsi"/>
        </w:rPr>
        <w:t xml:space="preserve">tovaru </w:t>
      </w:r>
      <w:r w:rsidR="00A356E8">
        <w:rPr>
          <w:rFonts w:cstheme="minorHAnsi"/>
        </w:rPr>
        <w:t xml:space="preserve">v záručnej dobe </w:t>
      </w:r>
      <w:r w:rsidRPr="00DB3F33">
        <w:rPr>
          <w:rFonts w:cstheme="minorHAnsi"/>
        </w:rPr>
        <w:t xml:space="preserve">podľa </w:t>
      </w:r>
      <w:r w:rsidR="00A356E8">
        <w:rPr>
          <w:rFonts w:cstheme="minorHAnsi"/>
        </w:rPr>
        <w:t>tejto</w:t>
      </w:r>
      <w:r w:rsidRPr="00DB3F33">
        <w:rPr>
          <w:rFonts w:cstheme="minorHAnsi"/>
        </w:rPr>
        <w:t xml:space="preserve"> Zmluvy.</w:t>
      </w:r>
    </w:p>
    <w:p w14:paraId="488F5F31" w14:textId="77777777" w:rsidR="006740E4" w:rsidRPr="00DB3F33" w:rsidRDefault="006740E4" w:rsidP="005D5FAC">
      <w:pPr>
        <w:tabs>
          <w:tab w:val="num" w:pos="851"/>
        </w:tabs>
        <w:spacing w:after="0" w:line="240" w:lineRule="auto"/>
        <w:ind w:left="709"/>
        <w:contextualSpacing/>
        <w:jc w:val="center"/>
        <w:rPr>
          <w:rFonts w:eastAsia="Times New Roman" w:cstheme="minorHAnsi"/>
          <w:b/>
          <w:bCs/>
          <w:color w:val="000000"/>
          <w:lang w:eastAsia="cs-CZ"/>
        </w:rPr>
      </w:pPr>
    </w:p>
    <w:p w14:paraId="684D01FC" w14:textId="18A6C214" w:rsidR="0044372E" w:rsidRPr="00DB3F33" w:rsidRDefault="005D5FAC" w:rsidP="005D5FAC">
      <w:pPr>
        <w:tabs>
          <w:tab w:val="num" w:pos="851"/>
        </w:tabs>
        <w:spacing w:after="0" w:line="240" w:lineRule="auto"/>
        <w:ind w:left="709"/>
        <w:contextualSpacing/>
        <w:jc w:val="center"/>
        <w:rPr>
          <w:rFonts w:eastAsia="Times New Roman" w:cstheme="minorHAnsi"/>
          <w:b/>
          <w:bCs/>
          <w:color w:val="000000"/>
          <w:lang w:eastAsia="cs-CZ"/>
        </w:rPr>
      </w:pPr>
      <w:r w:rsidRPr="00DB3F33">
        <w:rPr>
          <w:rFonts w:eastAsia="Times New Roman" w:cstheme="minorHAnsi"/>
          <w:b/>
          <w:bCs/>
          <w:color w:val="000000"/>
          <w:lang w:eastAsia="cs-CZ"/>
        </w:rPr>
        <w:t>V</w:t>
      </w:r>
      <w:r w:rsidR="00691F84">
        <w:rPr>
          <w:rFonts w:eastAsia="Times New Roman" w:cstheme="minorHAnsi"/>
          <w:b/>
          <w:bCs/>
          <w:color w:val="000000"/>
          <w:lang w:eastAsia="cs-CZ"/>
        </w:rPr>
        <w:t>I</w:t>
      </w:r>
      <w:r w:rsidRPr="00DB3F33">
        <w:rPr>
          <w:rFonts w:eastAsia="Times New Roman" w:cstheme="minorHAnsi"/>
          <w:b/>
          <w:bCs/>
          <w:color w:val="000000"/>
          <w:lang w:eastAsia="cs-CZ"/>
        </w:rPr>
        <w:t>. ZODPOVEDNOSŤ ZA ŠKODU A ZMLUVNÉ POKUTY</w:t>
      </w:r>
    </w:p>
    <w:p w14:paraId="193C8BF7" w14:textId="77777777" w:rsidR="00D318F7" w:rsidRPr="00DB3F33" w:rsidRDefault="00D318F7" w:rsidP="005D5FAC">
      <w:pPr>
        <w:tabs>
          <w:tab w:val="num" w:pos="851"/>
        </w:tabs>
        <w:spacing w:after="0" w:line="240" w:lineRule="auto"/>
        <w:ind w:left="709"/>
        <w:contextualSpacing/>
        <w:jc w:val="center"/>
        <w:rPr>
          <w:rFonts w:eastAsia="Times New Roman" w:cstheme="minorHAnsi"/>
          <w:b/>
          <w:bCs/>
          <w:color w:val="000000"/>
          <w:lang w:eastAsia="cs-CZ"/>
        </w:rPr>
      </w:pPr>
    </w:p>
    <w:p w14:paraId="5757D685" w14:textId="675B4B34" w:rsidR="00D318F7" w:rsidRPr="00DB3F33" w:rsidRDefault="00D318F7" w:rsidP="00D318F7">
      <w:pPr>
        <w:pStyle w:val="Odsekzoznamu"/>
        <w:numPr>
          <w:ilvl w:val="0"/>
          <w:numId w:val="18"/>
        </w:numPr>
        <w:spacing w:after="0" w:line="240" w:lineRule="auto"/>
        <w:ind w:left="426" w:hanging="426"/>
        <w:jc w:val="both"/>
        <w:rPr>
          <w:rFonts w:cstheme="minorHAnsi"/>
          <w:color w:val="000000"/>
        </w:rPr>
      </w:pPr>
      <w:r w:rsidRPr="00DB3F33">
        <w:rPr>
          <w:rStyle w:val="markedcontent"/>
          <w:rFonts w:cstheme="minorHAnsi"/>
        </w:rPr>
        <w:t xml:space="preserve">Ak Predávajúci nedodrží termín dodania </w:t>
      </w:r>
      <w:r w:rsidR="00A356E8">
        <w:rPr>
          <w:rStyle w:val="markedcontent"/>
          <w:rFonts w:cstheme="minorHAnsi"/>
        </w:rPr>
        <w:t>tovaru</w:t>
      </w:r>
      <w:r w:rsidR="00A356E8" w:rsidRPr="00DB3F33">
        <w:rPr>
          <w:rStyle w:val="markedcontent"/>
          <w:rFonts w:cstheme="minorHAnsi"/>
        </w:rPr>
        <w:t xml:space="preserve"> </w:t>
      </w:r>
      <w:r w:rsidRPr="00DB3F33">
        <w:rPr>
          <w:rStyle w:val="markedcontent"/>
          <w:rFonts w:cstheme="minorHAnsi"/>
        </w:rPr>
        <w:t xml:space="preserve">dohodnutý v Zmluve, má Kupujúci právo uplatniť si voči Predávajúcemu zmluvnú pokutu vo výške </w:t>
      </w:r>
      <w:r w:rsidR="00FC293A">
        <w:rPr>
          <w:rStyle w:val="markedcontent"/>
          <w:rFonts w:cstheme="minorHAnsi"/>
          <w:b/>
          <w:bCs/>
        </w:rPr>
        <w:t>1</w:t>
      </w:r>
      <w:r w:rsidRPr="00DB3F33">
        <w:rPr>
          <w:rStyle w:val="markedcontent"/>
          <w:rFonts w:cstheme="minorHAnsi"/>
          <w:b/>
          <w:bCs/>
        </w:rPr>
        <w:t xml:space="preserve"> % z Kúpnej ceny</w:t>
      </w:r>
      <w:r w:rsidRPr="00DB3F33">
        <w:rPr>
          <w:rStyle w:val="markedcontent"/>
          <w:rFonts w:cstheme="minorHAnsi"/>
        </w:rPr>
        <w:t xml:space="preserve"> </w:t>
      </w:r>
      <w:r w:rsidRPr="00DB3F33">
        <w:rPr>
          <w:rFonts w:cstheme="minorHAnsi"/>
          <w:b/>
        </w:rPr>
        <w:t>bez DPH</w:t>
      </w:r>
      <w:r w:rsidRPr="00DB3F33">
        <w:rPr>
          <w:rStyle w:val="markedcontent"/>
          <w:rFonts w:cstheme="minorHAnsi"/>
        </w:rPr>
        <w:t xml:space="preserve"> nedodaného </w:t>
      </w:r>
      <w:r w:rsidR="00A356E8">
        <w:rPr>
          <w:rStyle w:val="markedcontent"/>
          <w:rFonts w:cstheme="minorHAnsi"/>
        </w:rPr>
        <w:t>tovaru</w:t>
      </w:r>
      <w:r w:rsidR="00A356E8" w:rsidRPr="00DB3F33">
        <w:rPr>
          <w:rStyle w:val="markedcontent"/>
          <w:rFonts w:cstheme="minorHAnsi"/>
        </w:rPr>
        <w:t xml:space="preserve"> </w:t>
      </w:r>
      <w:r w:rsidRPr="00DB3F33">
        <w:rPr>
          <w:rStyle w:val="markedcontent"/>
          <w:rFonts w:cstheme="minorHAnsi"/>
        </w:rPr>
        <w:t>za každý i začatý deň omeškania</w:t>
      </w:r>
      <w:r w:rsidRPr="00DB3F33">
        <w:rPr>
          <w:rFonts w:cstheme="minorHAnsi"/>
        </w:rPr>
        <w:t>, a to aj opakovane, a Predávajúci sa zaväzuje takto uplatnenú zmluvnú pokutu uhradiť.</w:t>
      </w:r>
    </w:p>
    <w:p w14:paraId="0C646578" w14:textId="0F23EF8D" w:rsidR="00D318F7" w:rsidRPr="00DB3F33" w:rsidRDefault="00D318F7" w:rsidP="00C85E25">
      <w:pPr>
        <w:pStyle w:val="Odsekzoznamu"/>
        <w:numPr>
          <w:ilvl w:val="0"/>
          <w:numId w:val="18"/>
        </w:numPr>
        <w:spacing w:after="0" w:line="240" w:lineRule="auto"/>
        <w:ind w:left="426" w:hanging="426"/>
        <w:jc w:val="both"/>
        <w:rPr>
          <w:rFonts w:cstheme="minorHAnsi"/>
          <w:color w:val="000000"/>
        </w:rPr>
      </w:pPr>
      <w:r w:rsidRPr="00DB3F33">
        <w:rPr>
          <w:rFonts w:cstheme="minorHAnsi"/>
        </w:rPr>
        <w:t xml:space="preserve">Ak Predávajúci poruší akúkoľvek povinnosť uvedenú v čl. II  Zmluvy, má Kupujúci právo uplatniť si voči Predávajúcemu zmluvnú pokutu vo výške </w:t>
      </w:r>
      <w:r w:rsidRPr="00DB3F33">
        <w:rPr>
          <w:rFonts w:cstheme="minorHAnsi"/>
          <w:b/>
          <w:bCs/>
        </w:rPr>
        <w:t xml:space="preserve">100,- </w:t>
      </w:r>
      <w:r w:rsidR="00A356E8" w:rsidRPr="00DB3F33">
        <w:rPr>
          <w:rFonts w:cstheme="minorHAnsi"/>
          <w:b/>
          <w:bCs/>
        </w:rPr>
        <w:t>E</w:t>
      </w:r>
      <w:r w:rsidR="00A356E8">
        <w:rPr>
          <w:rFonts w:cstheme="minorHAnsi"/>
          <w:b/>
          <w:bCs/>
        </w:rPr>
        <w:t>UR</w:t>
      </w:r>
      <w:r w:rsidR="00A356E8" w:rsidRPr="00DB3F33">
        <w:rPr>
          <w:rFonts w:cstheme="minorHAnsi"/>
          <w:b/>
          <w:bCs/>
        </w:rPr>
        <w:t xml:space="preserve"> </w:t>
      </w:r>
      <w:r w:rsidRPr="00DB3F33">
        <w:rPr>
          <w:rFonts w:cstheme="minorHAnsi"/>
          <w:b/>
          <w:bCs/>
        </w:rPr>
        <w:t>(slovom: sto eur)</w:t>
      </w:r>
      <w:r w:rsidRPr="00DB3F33">
        <w:rPr>
          <w:rFonts w:cstheme="minorHAnsi"/>
        </w:rPr>
        <w:t xml:space="preserve"> za každé jednotlivé porušenie, a to aj opakovane, a Predávajúci sa zaväzuje takto uplatnenú zmluvnú pokutu uhradiť. </w:t>
      </w:r>
    </w:p>
    <w:p w14:paraId="739A1059" w14:textId="5F064BA7" w:rsidR="00D318F7" w:rsidRDefault="00D318F7" w:rsidP="00D50270">
      <w:pPr>
        <w:pStyle w:val="Odsekzoznamu"/>
        <w:numPr>
          <w:ilvl w:val="0"/>
          <w:numId w:val="18"/>
        </w:numPr>
        <w:spacing w:after="0" w:line="240" w:lineRule="auto"/>
        <w:ind w:left="426" w:hanging="426"/>
        <w:jc w:val="both"/>
        <w:rPr>
          <w:rFonts w:cstheme="minorHAnsi"/>
        </w:rPr>
      </w:pPr>
      <w:r w:rsidRPr="00DB3F33">
        <w:rPr>
          <w:rFonts w:cstheme="minorHAnsi"/>
        </w:rPr>
        <w:t xml:space="preserve">Ak má tovar akékoľvek vady, ktoré neboli zavinené zo strany Kupujúceho a Kupujúci počas záručnej doby nebude môcť tovar riadne užívať, je Kupujúci oprávnený uplatniť si u Predávajúceho a Predávajúci sa zaväzuje zaplatiť </w:t>
      </w:r>
      <w:r w:rsidR="00A356E8">
        <w:rPr>
          <w:rFonts w:cstheme="minorHAnsi"/>
        </w:rPr>
        <w:t xml:space="preserve">Kupujúcemu </w:t>
      </w:r>
      <w:r w:rsidRPr="00DB3F33">
        <w:rPr>
          <w:rFonts w:cstheme="minorHAnsi"/>
        </w:rPr>
        <w:t xml:space="preserve">zmluvnú pokutu vo výške </w:t>
      </w:r>
      <w:r w:rsidRPr="00DB3F33">
        <w:rPr>
          <w:rFonts w:cstheme="minorHAnsi"/>
          <w:b/>
          <w:bCs/>
        </w:rPr>
        <w:t xml:space="preserve">2 % z Kúpnej ceny </w:t>
      </w:r>
      <w:r w:rsidRPr="00DB3F33">
        <w:rPr>
          <w:rFonts w:cstheme="minorHAnsi"/>
          <w:b/>
        </w:rPr>
        <w:t xml:space="preserve">bez DPH </w:t>
      </w:r>
      <w:r w:rsidRPr="00DB3F33">
        <w:rPr>
          <w:rFonts w:cstheme="minorHAnsi"/>
          <w:bCs/>
        </w:rPr>
        <w:t xml:space="preserve">za každý, čo i len začatý deň, počas ktorého </w:t>
      </w:r>
      <w:r w:rsidR="00A356E8">
        <w:rPr>
          <w:rFonts w:cstheme="minorHAnsi"/>
          <w:bCs/>
        </w:rPr>
        <w:t xml:space="preserve">Kupujúci nemohol </w:t>
      </w:r>
      <w:r w:rsidRPr="00DB3F33">
        <w:rPr>
          <w:rFonts w:cstheme="minorHAnsi"/>
          <w:bCs/>
        </w:rPr>
        <w:t>tovar riadne užívať</w:t>
      </w:r>
      <w:r w:rsidRPr="00DB3F33">
        <w:rPr>
          <w:rFonts w:cstheme="minorHAnsi"/>
        </w:rPr>
        <w:t>.</w:t>
      </w:r>
    </w:p>
    <w:p w14:paraId="163316BD" w14:textId="77777777" w:rsidR="00691F84" w:rsidRDefault="00691F84" w:rsidP="00691F84">
      <w:pPr>
        <w:pStyle w:val="Odsekzoznamu"/>
        <w:numPr>
          <w:ilvl w:val="0"/>
          <w:numId w:val="18"/>
        </w:numPr>
        <w:spacing w:after="0" w:line="240" w:lineRule="auto"/>
        <w:ind w:left="426" w:hanging="426"/>
        <w:jc w:val="both"/>
        <w:rPr>
          <w:rFonts w:cstheme="minorHAnsi"/>
        </w:rPr>
      </w:pPr>
      <w:r>
        <w:rPr>
          <w:rFonts w:cstheme="minorHAnsi"/>
        </w:rPr>
        <w:t xml:space="preserve">Ak Predávajúci poruší akúkoľvek povinnosť týkajúcu sa subdodávateľov vymienenú v čl. IV Zmluvy, </w:t>
      </w:r>
      <w:r w:rsidRPr="00DB3F33">
        <w:rPr>
          <w:rFonts w:cstheme="minorHAnsi"/>
        </w:rPr>
        <w:t xml:space="preserve">má Kupujúci právo uplatniť si voči Predávajúcemu zmluvnú pokutu vo výške </w:t>
      </w:r>
      <w:r>
        <w:rPr>
          <w:rFonts w:cstheme="minorHAnsi"/>
          <w:b/>
          <w:bCs/>
        </w:rPr>
        <w:t>5</w:t>
      </w:r>
      <w:r w:rsidRPr="00DB3F33">
        <w:rPr>
          <w:rFonts w:cstheme="minorHAnsi"/>
          <w:b/>
          <w:bCs/>
        </w:rPr>
        <w:t xml:space="preserve"> % z Kúpnej ceny </w:t>
      </w:r>
      <w:r w:rsidRPr="00DB3F33">
        <w:rPr>
          <w:rFonts w:cstheme="minorHAnsi"/>
          <w:b/>
        </w:rPr>
        <w:t>bez DPH</w:t>
      </w:r>
      <w:r w:rsidRPr="00DB3F33">
        <w:rPr>
          <w:rFonts w:cstheme="minorHAnsi"/>
        </w:rPr>
        <w:t xml:space="preserve"> a každé jednotlivé porušenie, a to aj opakovane, a Predávajúci sa zaväzuje takto uplatnenú zmluvnú pokutu uhradiť.</w:t>
      </w:r>
    </w:p>
    <w:p w14:paraId="0F912FD8" w14:textId="77777777" w:rsidR="00691F84" w:rsidRPr="00DB3F33" w:rsidRDefault="00691F84" w:rsidP="00343825">
      <w:pPr>
        <w:pStyle w:val="Odsekzoznamu"/>
        <w:spacing w:after="0" w:line="240" w:lineRule="auto"/>
        <w:ind w:left="426"/>
        <w:jc w:val="both"/>
        <w:rPr>
          <w:rFonts w:cstheme="minorHAnsi"/>
        </w:rPr>
      </w:pPr>
    </w:p>
    <w:p w14:paraId="78721825" w14:textId="3AF768A5" w:rsidR="00D318F7" w:rsidRPr="00DB3F33" w:rsidRDefault="00D318F7" w:rsidP="00D50270">
      <w:pPr>
        <w:pStyle w:val="Odsekzoznamu"/>
        <w:numPr>
          <w:ilvl w:val="0"/>
          <w:numId w:val="18"/>
        </w:numPr>
        <w:spacing w:after="0" w:line="240" w:lineRule="auto"/>
        <w:ind w:left="426" w:hanging="426"/>
        <w:jc w:val="both"/>
        <w:rPr>
          <w:rFonts w:cstheme="minorHAnsi"/>
        </w:rPr>
      </w:pPr>
      <w:r w:rsidRPr="00DB3F33">
        <w:rPr>
          <w:rFonts w:cstheme="minorHAnsi"/>
        </w:rPr>
        <w:t>Zmluvné strany vyhlasujú, že považujú dohodnuté výšky zmluvných pokút uvedených v  tejto Zmluve za primerané,</w:t>
      </w:r>
      <w:r w:rsidRPr="00DB3F33">
        <w:rPr>
          <w:rFonts w:cstheme="minorHAnsi"/>
          <w:szCs w:val="20"/>
        </w:rPr>
        <w:t xml:space="preserve"> pretože pri rokovaniach o dohode o výške týchto zmluvných pokút </w:t>
      </w:r>
      <w:r w:rsidR="00A356E8">
        <w:rPr>
          <w:rFonts w:cstheme="minorHAnsi"/>
          <w:szCs w:val="20"/>
        </w:rPr>
        <w:t xml:space="preserve">Zmluvné strany </w:t>
      </w:r>
      <w:r w:rsidRPr="00DB3F33">
        <w:rPr>
          <w:rFonts w:cstheme="minorHAnsi"/>
          <w:szCs w:val="20"/>
        </w:rPr>
        <w:t>prihliadali na hodnotu a význam týmito</w:t>
      </w:r>
      <w:r w:rsidRPr="00DB3F33">
        <w:rPr>
          <w:rFonts w:cstheme="minorHAnsi"/>
        </w:rPr>
        <w:t xml:space="preserve"> zmluvnými pokutami zabezpečovaných zmluvných povinností. </w:t>
      </w:r>
    </w:p>
    <w:p w14:paraId="499816CB" w14:textId="37865B8F" w:rsidR="00D318F7" w:rsidRPr="00DB3F33" w:rsidRDefault="00D318F7" w:rsidP="00D50270">
      <w:pPr>
        <w:pStyle w:val="Odsekzoznamu"/>
        <w:numPr>
          <w:ilvl w:val="0"/>
          <w:numId w:val="18"/>
        </w:numPr>
        <w:spacing w:after="0" w:line="240" w:lineRule="auto"/>
        <w:ind w:left="426" w:hanging="426"/>
        <w:jc w:val="both"/>
        <w:rPr>
          <w:rFonts w:cstheme="minorHAnsi"/>
        </w:rPr>
      </w:pPr>
      <w:r w:rsidRPr="00DB3F33">
        <w:rPr>
          <w:rFonts w:cstheme="minorHAnsi"/>
          <w:lang w:eastAsia="cs-CZ"/>
        </w:rPr>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sidRPr="00DB3F33">
        <w:rPr>
          <w:rFonts w:cstheme="minorHAnsi"/>
        </w:rPr>
        <w:t xml:space="preserve">Odstúpením od Zmluvy alebo úhradou uplatnenej škody nezaniká nárok </w:t>
      </w:r>
      <w:r w:rsidR="00A356E8">
        <w:rPr>
          <w:rFonts w:cstheme="minorHAnsi"/>
        </w:rPr>
        <w:t xml:space="preserve">Kupujúceho </w:t>
      </w:r>
      <w:r w:rsidRPr="00DB3F33">
        <w:rPr>
          <w:rFonts w:cstheme="minorHAnsi"/>
        </w:rPr>
        <w:t>na úhradu zmluvnej pokuty</w:t>
      </w:r>
      <w:r w:rsidR="00895354">
        <w:rPr>
          <w:rFonts w:cstheme="minorHAnsi"/>
        </w:rPr>
        <w:t xml:space="preserve"> zo strany Predávajúceho</w:t>
      </w:r>
      <w:r w:rsidRPr="00DB3F33">
        <w:rPr>
          <w:rFonts w:cstheme="minorHAnsi"/>
        </w:rPr>
        <w:t>.</w:t>
      </w:r>
    </w:p>
    <w:p w14:paraId="5FC49FE2" w14:textId="6A99BFBC" w:rsidR="00691F84" w:rsidRDefault="00D318F7" w:rsidP="00691F84">
      <w:pPr>
        <w:pStyle w:val="Odsekzoznamu"/>
        <w:numPr>
          <w:ilvl w:val="0"/>
          <w:numId w:val="18"/>
        </w:numPr>
        <w:spacing w:after="0" w:line="240" w:lineRule="auto"/>
        <w:ind w:left="426" w:hanging="426"/>
        <w:jc w:val="both"/>
        <w:rPr>
          <w:rFonts w:cstheme="minorHAnsi"/>
        </w:rPr>
      </w:pPr>
      <w:r w:rsidRPr="00DB3F33">
        <w:rPr>
          <w:rFonts w:cstheme="minorHAnsi"/>
          <w:lang w:eastAsia="cs-CZ"/>
        </w:rPr>
        <w:t xml:space="preserve">Zaplatenie zmluvnej pokuty Predávajúcim </w:t>
      </w:r>
      <w:r w:rsidR="00895354">
        <w:rPr>
          <w:rFonts w:cstheme="minorHAnsi"/>
          <w:lang w:eastAsia="cs-CZ"/>
        </w:rPr>
        <w:t xml:space="preserve">v zmysle tejto Zmluvy Kupujúcemu </w:t>
      </w:r>
      <w:r w:rsidRPr="00DB3F33">
        <w:rPr>
          <w:rFonts w:cstheme="minorHAnsi"/>
          <w:lang w:eastAsia="cs-CZ"/>
        </w:rPr>
        <w:t xml:space="preserve">nezbavuje Predávajúceho povinnosti dodať </w:t>
      </w:r>
      <w:r w:rsidR="00895354">
        <w:rPr>
          <w:rFonts w:cstheme="minorHAnsi"/>
          <w:lang w:eastAsia="cs-CZ"/>
        </w:rPr>
        <w:t>Kupujúcemu tovar</w:t>
      </w:r>
      <w:r w:rsidRPr="00DB3F33">
        <w:rPr>
          <w:rFonts w:cstheme="minorHAnsi"/>
          <w:lang w:eastAsia="cs-CZ"/>
        </w:rPr>
        <w:t xml:space="preserve"> podľa Zmluvy</w:t>
      </w:r>
      <w:r w:rsidR="00691F84">
        <w:rPr>
          <w:rFonts w:cstheme="minorHAnsi"/>
          <w:lang w:eastAsia="cs-CZ"/>
        </w:rPr>
        <w:t>, ani povinnosti riadne a včas plniť zmluvnou pokutou zabezpečovanú povinnosť</w:t>
      </w:r>
      <w:r w:rsidR="00691F84" w:rsidRPr="00DB3F33">
        <w:rPr>
          <w:rFonts w:cstheme="minorHAnsi"/>
          <w:lang w:eastAsia="cs-CZ"/>
        </w:rPr>
        <w:t>.</w:t>
      </w:r>
    </w:p>
    <w:p w14:paraId="3E827E31" w14:textId="15367925" w:rsidR="00EA7A5D" w:rsidRDefault="00D318F7" w:rsidP="00D50270">
      <w:pPr>
        <w:pStyle w:val="Odsekzoznamu"/>
        <w:numPr>
          <w:ilvl w:val="0"/>
          <w:numId w:val="18"/>
        </w:numPr>
        <w:spacing w:after="0" w:line="240" w:lineRule="auto"/>
        <w:ind w:left="426" w:hanging="426"/>
        <w:jc w:val="both"/>
        <w:rPr>
          <w:rFonts w:cstheme="minorHAnsi"/>
        </w:rPr>
      </w:pPr>
      <w:r w:rsidRPr="00DB3F33">
        <w:rPr>
          <w:rFonts w:cstheme="minorHAnsi"/>
          <w:lang w:eastAsia="cs-CZ"/>
        </w:rPr>
        <w:t>.</w:t>
      </w:r>
    </w:p>
    <w:p w14:paraId="7D2998A7" w14:textId="77777777" w:rsidR="00895354" w:rsidRPr="00DB3F33" w:rsidRDefault="00895354" w:rsidP="00C6188B">
      <w:pPr>
        <w:pStyle w:val="Odsekzoznamu"/>
        <w:spacing w:after="0" w:line="240" w:lineRule="auto"/>
        <w:ind w:left="426"/>
        <w:jc w:val="both"/>
        <w:rPr>
          <w:rFonts w:cstheme="minorHAnsi"/>
        </w:rPr>
      </w:pPr>
    </w:p>
    <w:p w14:paraId="2F2FEBA7" w14:textId="12CFA1B7" w:rsidR="00EA7A5D" w:rsidRPr="00DB3F33" w:rsidRDefault="00EA7A5D" w:rsidP="00EA7A5D">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t>V</w:t>
      </w:r>
      <w:r w:rsidR="00691F84">
        <w:rPr>
          <w:rFonts w:eastAsia="Times New Roman" w:cstheme="minorHAnsi"/>
          <w:b/>
          <w:color w:val="000000"/>
          <w:lang w:eastAsia="cs-CZ"/>
        </w:rPr>
        <w:t>I</w:t>
      </w:r>
      <w:r w:rsidR="005D5FAC" w:rsidRPr="00DB3F33">
        <w:rPr>
          <w:rFonts w:eastAsia="Times New Roman" w:cstheme="minorHAnsi"/>
          <w:b/>
          <w:color w:val="000000"/>
          <w:lang w:eastAsia="cs-CZ"/>
        </w:rPr>
        <w:t>I</w:t>
      </w:r>
      <w:r w:rsidRPr="00DB3F33">
        <w:rPr>
          <w:rFonts w:eastAsia="Times New Roman" w:cstheme="minorHAnsi"/>
          <w:b/>
          <w:color w:val="000000"/>
          <w:lang w:eastAsia="cs-CZ"/>
        </w:rPr>
        <w:t>. ODSTÚPENIE OD ZMLUVY</w:t>
      </w:r>
    </w:p>
    <w:p w14:paraId="5C7034F1" w14:textId="77777777" w:rsidR="00EA7A5D" w:rsidRPr="00DB3F33" w:rsidRDefault="00EA7A5D" w:rsidP="00EA7A5D">
      <w:pPr>
        <w:pBdr>
          <w:top w:val="nil"/>
          <w:left w:val="nil"/>
          <w:bottom w:val="nil"/>
          <w:right w:val="nil"/>
          <w:between w:val="nil"/>
        </w:pBdr>
        <w:spacing w:after="0" w:line="240" w:lineRule="auto"/>
        <w:jc w:val="center"/>
        <w:rPr>
          <w:rFonts w:eastAsia="Times New Roman" w:cstheme="minorHAnsi"/>
          <w:color w:val="000000"/>
          <w:lang w:eastAsia="cs-CZ"/>
        </w:rPr>
      </w:pPr>
    </w:p>
    <w:p w14:paraId="57ABE222" w14:textId="5A28986F" w:rsidR="00EA7A5D" w:rsidRPr="00DB3F33" w:rsidRDefault="00EA7A5D" w:rsidP="002457A5">
      <w:pPr>
        <w:pBdr>
          <w:top w:val="nil"/>
          <w:left w:val="nil"/>
          <w:bottom w:val="nil"/>
          <w:right w:val="nil"/>
          <w:between w:val="nil"/>
        </w:pBdr>
        <w:spacing w:after="18" w:line="240" w:lineRule="auto"/>
        <w:ind w:left="426" w:hanging="426"/>
        <w:jc w:val="both"/>
        <w:rPr>
          <w:rFonts w:eastAsia="Times New Roman" w:cstheme="minorHAnsi"/>
          <w:color w:val="000000"/>
          <w:lang w:eastAsia="cs-CZ"/>
        </w:rPr>
      </w:pPr>
      <w:r w:rsidRPr="00DB3F33">
        <w:rPr>
          <w:rFonts w:eastAsia="Times New Roman" w:cstheme="minorHAnsi"/>
          <w:color w:val="000000"/>
          <w:lang w:eastAsia="cs-CZ"/>
        </w:rPr>
        <w:t>1.</w:t>
      </w:r>
      <w:r w:rsidRPr="00DB3F33">
        <w:rPr>
          <w:rFonts w:eastAsia="Times New Roman" w:cstheme="minorHAnsi"/>
          <w:color w:val="000000"/>
          <w:lang w:eastAsia="cs-CZ"/>
        </w:rPr>
        <w:tab/>
      </w:r>
      <w:r w:rsidR="00691F84" w:rsidRPr="00DB3F33">
        <w:rPr>
          <w:rFonts w:eastAsia="Times New Roman" w:cstheme="minorHAnsi"/>
          <w:color w:val="000000"/>
          <w:lang w:eastAsia="cs-CZ"/>
        </w:rPr>
        <w:t xml:space="preserve">Kupujúci je oprávnený písomne odstúpiť od tejto </w:t>
      </w:r>
      <w:r w:rsidR="00691F84">
        <w:rPr>
          <w:rFonts w:eastAsia="Times New Roman" w:cstheme="minorHAnsi"/>
          <w:color w:val="000000"/>
          <w:lang w:eastAsia="cs-CZ"/>
        </w:rPr>
        <w:t>Z</w:t>
      </w:r>
      <w:r w:rsidR="00691F84" w:rsidRPr="00DB3F33">
        <w:rPr>
          <w:rFonts w:eastAsia="Times New Roman" w:cstheme="minorHAnsi"/>
          <w:color w:val="000000"/>
          <w:lang w:eastAsia="cs-CZ"/>
        </w:rPr>
        <w:t xml:space="preserve">mluvy v prípade, že </w:t>
      </w:r>
      <w:r w:rsidR="00691F84">
        <w:rPr>
          <w:rFonts w:eastAsia="Times New Roman" w:cstheme="minorHAnsi"/>
          <w:color w:val="000000"/>
          <w:lang w:eastAsia="cs-CZ"/>
        </w:rPr>
        <w:t>P</w:t>
      </w:r>
      <w:r w:rsidR="00691F84" w:rsidRPr="00DB3F33">
        <w:rPr>
          <w:rFonts w:eastAsia="Times New Roman" w:cstheme="minorHAnsi"/>
          <w:color w:val="000000"/>
          <w:lang w:eastAsia="cs-CZ"/>
        </w:rPr>
        <w:t>redávajúci podstatne poruší zmluvné povinnosti. Za podstatné porušenie zmluvných povinností sa považuje</w:t>
      </w:r>
      <w:r w:rsidR="00691F84">
        <w:rPr>
          <w:rFonts w:eastAsia="Times New Roman" w:cstheme="minorHAnsi"/>
          <w:color w:val="000000"/>
          <w:lang w:eastAsia="cs-CZ"/>
        </w:rPr>
        <w:t xml:space="preserve"> také </w:t>
      </w:r>
      <w:r w:rsidR="00691F84">
        <w:rPr>
          <w:rFonts w:eastAsia="Times New Roman" w:cstheme="minorHAnsi"/>
          <w:color w:val="000000"/>
          <w:lang w:eastAsia="cs-CZ"/>
        </w:rPr>
        <w:lastRenderedPageBreak/>
        <w:t>porušenie povinností Predávajúceho, ktoré je ako podstatné porušenie výslovne vyhradené v Zmluve, ako aj</w:t>
      </w:r>
      <w:r w:rsidR="00691F84" w:rsidRPr="00DB3F33">
        <w:rPr>
          <w:rFonts w:eastAsia="Times New Roman" w:cstheme="minorHAnsi"/>
          <w:color w:val="000000"/>
          <w:lang w:eastAsia="cs-CZ"/>
        </w:rPr>
        <w:t xml:space="preserve">, </w:t>
      </w:r>
      <w:r w:rsidR="00691F84">
        <w:rPr>
          <w:rFonts w:eastAsia="Times New Roman" w:cstheme="minorHAnsi"/>
          <w:color w:val="000000"/>
          <w:lang w:eastAsia="cs-CZ"/>
        </w:rPr>
        <w:t> porušenie ďalších povinností Predávajúceho podľa</w:t>
      </w:r>
      <w:r w:rsidR="00691F84" w:rsidRPr="00DB3F33">
        <w:rPr>
          <w:rFonts w:eastAsia="Times New Roman" w:cstheme="minorHAnsi"/>
          <w:color w:val="000000"/>
          <w:lang w:eastAsia="cs-CZ"/>
        </w:rPr>
        <w:t xml:space="preserve"> </w:t>
      </w:r>
      <w:r w:rsidR="00691F84">
        <w:rPr>
          <w:rFonts w:eastAsia="Times New Roman" w:cstheme="minorHAnsi"/>
          <w:color w:val="000000"/>
          <w:lang w:eastAsia="cs-CZ"/>
        </w:rPr>
        <w:t>Z</w:t>
      </w:r>
      <w:r w:rsidR="00691F84" w:rsidRPr="00DB3F33">
        <w:rPr>
          <w:rFonts w:eastAsia="Times New Roman" w:cstheme="minorHAnsi"/>
          <w:color w:val="000000"/>
          <w:lang w:eastAsia="cs-CZ"/>
        </w:rPr>
        <w:t>mluv</w:t>
      </w:r>
      <w:r w:rsidR="00691F84">
        <w:rPr>
          <w:rFonts w:eastAsia="Times New Roman" w:cstheme="minorHAnsi"/>
          <w:color w:val="000000"/>
          <w:lang w:eastAsia="cs-CZ"/>
        </w:rPr>
        <w:t>y</w:t>
      </w:r>
      <w:r w:rsidR="00691F84" w:rsidRPr="00DB3F33">
        <w:rPr>
          <w:rFonts w:eastAsia="Times New Roman" w:cstheme="minorHAnsi"/>
          <w:color w:val="000000"/>
          <w:lang w:eastAsia="cs-CZ"/>
        </w:rPr>
        <w:t xml:space="preserve">, najmä, nie však výlučne, nedodanie </w:t>
      </w:r>
      <w:r w:rsidR="00691F84">
        <w:rPr>
          <w:rFonts w:eastAsia="Times New Roman" w:cstheme="minorHAnsi"/>
          <w:color w:val="000000"/>
          <w:lang w:eastAsia="cs-CZ"/>
        </w:rPr>
        <w:t>tovaru</w:t>
      </w:r>
      <w:r w:rsidR="00691F84" w:rsidRPr="00DB3F33">
        <w:rPr>
          <w:rFonts w:eastAsia="Times New Roman" w:cstheme="minorHAnsi"/>
          <w:color w:val="000000"/>
          <w:lang w:eastAsia="cs-CZ"/>
        </w:rPr>
        <w:t xml:space="preserve"> v zmysle dohodnutých podmienok riadne a včas a v kvalite podľa podmienok</w:t>
      </w:r>
      <w:r w:rsidR="00691F84">
        <w:rPr>
          <w:rFonts w:eastAsia="Times New Roman" w:cstheme="minorHAnsi"/>
          <w:color w:val="000000"/>
          <w:lang w:eastAsia="cs-CZ"/>
        </w:rPr>
        <w:t xml:space="preserve"> vyplývajúcich z tejto Zmluvy, ako</w:t>
      </w:r>
      <w:r w:rsidR="00691F84" w:rsidRPr="00DB3F33">
        <w:rPr>
          <w:rFonts w:eastAsia="Times New Roman" w:cstheme="minorHAnsi"/>
          <w:color w:val="000000"/>
          <w:lang w:eastAsia="cs-CZ"/>
        </w:rPr>
        <w:t xml:space="preserve"> a</w:t>
      </w:r>
      <w:r w:rsidR="00691F84">
        <w:rPr>
          <w:rFonts w:eastAsia="Times New Roman" w:cstheme="minorHAnsi"/>
          <w:color w:val="000000"/>
          <w:lang w:eastAsia="cs-CZ"/>
        </w:rPr>
        <w:t>j</w:t>
      </w:r>
      <w:r w:rsidR="00691F84" w:rsidRPr="00DB3F33">
        <w:rPr>
          <w:rFonts w:eastAsia="Times New Roman" w:cstheme="minorHAnsi"/>
          <w:color w:val="000000"/>
          <w:lang w:eastAsia="cs-CZ"/>
        </w:rPr>
        <w:t xml:space="preserve"> neodovzdanie</w:t>
      </w:r>
      <w:r w:rsidR="00691F84">
        <w:rPr>
          <w:rFonts w:eastAsia="Times New Roman" w:cstheme="minorHAnsi"/>
          <w:color w:val="000000"/>
          <w:lang w:eastAsia="cs-CZ"/>
        </w:rPr>
        <w:t xml:space="preserve"> tovaru</w:t>
      </w:r>
      <w:r w:rsidR="00691F84" w:rsidRPr="00DB3F33">
        <w:rPr>
          <w:rFonts w:eastAsia="Times New Roman" w:cstheme="minorHAnsi"/>
          <w:color w:val="000000"/>
          <w:lang w:eastAsia="cs-CZ"/>
        </w:rPr>
        <w:t xml:space="preserve"> </w:t>
      </w:r>
      <w:r w:rsidR="00691F84">
        <w:rPr>
          <w:rFonts w:eastAsia="Times New Roman" w:cstheme="minorHAnsi"/>
          <w:color w:val="000000"/>
          <w:lang w:eastAsia="cs-CZ"/>
        </w:rPr>
        <w:t>K</w:t>
      </w:r>
      <w:r w:rsidR="00691F84" w:rsidRPr="00DB3F33">
        <w:rPr>
          <w:rFonts w:eastAsia="Times New Roman" w:cstheme="minorHAnsi"/>
          <w:color w:val="000000"/>
          <w:lang w:eastAsia="cs-CZ"/>
        </w:rPr>
        <w:t>upujúcemu v zmluvne dohodnutej lehote</w:t>
      </w:r>
      <w:r w:rsidR="00691F84">
        <w:rPr>
          <w:rFonts w:eastAsia="Times New Roman" w:cstheme="minorHAnsi"/>
          <w:color w:val="000000"/>
          <w:lang w:eastAsia="cs-CZ"/>
        </w:rPr>
        <w:t xml:space="preserve"> a na dohodnutom mieste dodania</w:t>
      </w:r>
      <w:r w:rsidR="00691F84" w:rsidRPr="00DB3F33">
        <w:rPr>
          <w:rFonts w:eastAsia="Times New Roman" w:cstheme="minorHAnsi"/>
          <w:color w:val="000000"/>
          <w:lang w:eastAsia="cs-CZ"/>
        </w:rPr>
        <w:t xml:space="preserve">, neodstránenie vád </w:t>
      </w:r>
      <w:r w:rsidR="00691F84">
        <w:rPr>
          <w:rFonts w:eastAsia="Times New Roman" w:cstheme="minorHAnsi"/>
          <w:color w:val="000000"/>
          <w:lang w:eastAsia="cs-CZ"/>
        </w:rPr>
        <w:t>tovaru</w:t>
      </w:r>
      <w:r w:rsidR="00691F84" w:rsidRPr="00DB3F33">
        <w:rPr>
          <w:rFonts w:eastAsia="Times New Roman" w:cstheme="minorHAnsi"/>
          <w:color w:val="000000"/>
          <w:lang w:eastAsia="cs-CZ"/>
        </w:rPr>
        <w:t xml:space="preserve"> za podmienok </w:t>
      </w:r>
      <w:r w:rsidR="00691F84">
        <w:rPr>
          <w:rFonts w:eastAsia="Times New Roman" w:cstheme="minorHAnsi"/>
          <w:color w:val="000000"/>
          <w:lang w:eastAsia="cs-CZ"/>
        </w:rPr>
        <w:t>vyplývajúcich z</w:t>
      </w:r>
      <w:r w:rsidR="00691F84" w:rsidRPr="00DB3F33">
        <w:rPr>
          <w:rFonts w:eastAsia="Times New Roman" w:cstheme="minorHAnsi"/>
          <w:color w:val="000000"/>
          <w:lang w:eastAsia="cs-CZ"/>
        </w:rPr>
        <w:t xml:space="preserve"> tejto </w:t>
      </w:r>
      <w:r w:rsidR="00691F84">
        <w:rPr>
          <w:rFonts w:eastAsia="Times New Roman" w:cstheme="minorHAnsi"/>
          <w:color w:val="000000"/>
          <w:lang w:eastAsia="cs-CZ"/>
        </w:rPr>
        <w:t>Z</w:t>
      </w:r>
      <w:r w:rsidR="00691F84" w:rsidRPr="00DB3F33">
        <w:rPr>
          <w:rFonts w:eastAsia="Times New Roman" w:cstheme="minorHAnsi"/>
          <w:color w:val="000000"/>
          <w:lang w:eastAsia="cs-CZ"/>
        </w:rPr>
        <w:t>mluv</w:t>
      </w:r>
      <w:r w:rsidR="00691F84">
        <w:rPr>
          <w:rFonts w:eastAsia="Times New Roman" w:cstheme="minorHAnsi"/>
          <w:color w:val="000000"/>
          <w:lang w:eastAsia="cs-CZ"/>
        </w:rPr>
        <w:t>y, ako aj porušenie povinností týkajúcich sa subdodávateľov dohodnutých v tejto Zmluve</w:t>
      </w:r>
      <w:r w:rsidR="00691F84" w:rsidRPr="00DB3F33">
        <w:rPr>
          <w:rFonts w:eastAsia="Times New Roman" w:cstheme="minorHAnsi"/>
          <w:color w:val="000000"/>
          <w:lang w:eastAsia="cs-CZ"/>
        </w:rPr>
        <w:t>.</w:t>
      </w:r>
    </w:p>
    <w:p w14:paraId="540FECA3" w14:textId="23E36936" w:rsidR="00026642" w:rsidRPr="00DB3F33" w:rsidRDefault="00EA7A5D" w:rsidP="002457A5">
      <w:pPr>
        <w:pBdr>
          <w:top w:val="nil"/>
          <w:left w:val="nil"/>
          <w:bottom w:val="nil"/>
          <w:right w:val="nil"/>
          <w:between w:val="nil"/>
        </w:pBdr>
        <w:spacing w:after="18" w:line="240" w:lineRule="auto"/>
        <w:ind w:left="426" w:hanging="426"/>
        <w:jc w:val="both"/>
        <w:rPr>
          <w:rFonts w:eastAsia="Times New Roman" w:cstheme="minorHAnsi"/>
          <w:color w:val="000000"/>
          <w:lang w:eastAsia="cs-CZ"/>
        </w:rPr>
      </w:pPr>
      <w:r w:rsidRPr="00DB3F33">
        <w:rPr>
          <w:rFonts w:eastAsia="Times New Roman" w:cstheme="minorHAnsi"/>
          <w:color w:val="000000"/>
          <w:lang w:eastAsia="cs-CZ"/>
        </w:rPr>
        <w:t xml:space="preserve">2. </w:t>
      </w:r>
      <w:r w:rsidRPr="00DB3F33">
        <w:rPr>
          <w:rFonts w:eastAsia="Times New Roman" w:cstheme="minorHAnsi"/>
          <w:color w:val="000000"/>
          <w:lang w:eastAsia="cs-CZ"/>
        </w:rPr>
        <w:tab/>
        <w:t xml:space="preserve">Pokiaľ </w:t>
      </w:r>
      <w:r w:rsidR="006F7A03">
        <w:rPr>
          <w:rFonts w:eastAsia="Times New Roman" w:cstheme="minorHAnsi"/>
          <w:color w:val="000000"/>
          <w:lang w:eastAsia="cs-CZ"/>
        </w:rPr>
        <w:t>tovar</w:t>
      </w:r>
      <w:r w:rsidRPr="00DB3F33">
        <w:rPr>
          <w:rFonts w:eastAsia="Times New Roman" w:cstheme="minorHAnsi"/>
          <w:color w:val="000000"/>
          <w:lang w:eastAsia="cs-CZ"/>
        </w:rPr>
        <w:t xml:space="preserve"> nebude spĺňať podmienky a technické parametre požadované </w:t>
      </w:r>
      <w:r w:rsidR="006F7A03">
        <w:rPr>
          <w:rFonts w:eastAsia="Times New Roman" w:cstheme="minorHAnsi"/>
          <w:color w:val="000000"/>
          <w:lang w:eastAsia="cs-CZ"/>
        </w:rPr>
        <w:t>K</w:t>
      </w:r>
      <w:r w:rsidRPr="00DB3F33">
        <w:rPr>
          <w:rFonts w:eastAsia="Times New Roman" w:cstheme="minorHAnsi"/>
          <w:color w:val="000000"/>
          <w:lang w:eastAsia="cs-CZ"/>
        </w:rPr>
        <w:t xml:space="preserve">upujúcim v procese </w:t>
      </w:r>
      <w:r w:rsidR="006F7A03">
        <w:rPr>
          <w:rFonts w:eastAsia="Times New Roman" w:cstheme="minorHAnsi"/>
          <w:color w:val="000000"/>
          <w:lang w:eastAsia="cs-CZ"/>
        </w:rPr>
        <w:t xml:space="preserve">verejného </w:t>
      </w:r>
      <w:r w:rsidRPr="00DB3F33">
        <w:rPr>
          <w:rFonts w:eastAsia="Times New Roman" w:cstheme="minorHAnsi"/>
          <w:color w:val="000000"/>
          <w:lang w:eastAsia="cs-CZ"/>
        </w:rPr>
        <w:t xml:space="preserve">obstarávania, </w:t>
      </w:r>
      <w:r w:rsidR="006F7A03">
        <w:rPr>
          <w:rFonts w:eastAsia="Times New Roman" w:cstheme="minorHAnsi"/>
          <w:color w:val="000000"/>
          <w:lang w:eastAsia="cs-CZ"/>
        </w:rPr>
        <w:t>K</w:t>
      </w:r>
      <w:r w:rsidRPr="00DB3F33">
        <w:rPr>
          <w:rFonts w:eastAsia="Times New Roman" w:cstheme="minorHAnsi"/>
          <w:color w:val="000000"/>
          <w:lang w:eastAsia="cs-CZ"/>
        </w:rPr>
        <w:t xml:space="preserve">upujúci je oprávnený od tejto </w:t>
      </w:r>
      <w:r w:rsidR="006F7A03">
        <w:rPr>
          <w:rFonts w:eastAsia="Times New Roman" w:cstheme="minorHAnsi"/>
          <w:color w:val="000000"/>
          <w:lang w:eastAsia="cs-CZ"/>
        </w:rPr>
        <w:t>Z</w:t>
      </w:r>
      <w:r w:rsidRPr="00DB3F33">
        <w:rPr>
          <w:rFonts w:eastAsia="Times New Roman" w:cstheme="minorHAnsi"/>
          <w:color w:val="000000"/>
          <w:lang w:eastAsia="cs-CZ"/>
        </w:rPr>
        <w:t xml:space="preserve">mluvy odstúpiť a má nárok na náhradu škody, ktorá mu v dôsledku toho vznikla. </w:t>
      </w:r>
    </w:p>
    <w:p w14:paraId="7C2ED6E0" w14:textId="6B29199E" w:rsidR="00EA7A5D" w:rsidRDefault="00605DD3" w:rsidP="002457A5">
      <w:pPr>
        <w:pBdr>
          <w:top w:val="nil"/>
          <w:left w:val="nil"/>
          <w:bottom w:val="nil"/>
          <w:right w:val="nil"/>
          <w:between w:val="nil"/>
        </w:pBdr>
        <w:spacing w:after="18" w:line="240" w:lineRule="auto"/>
        <w:ind w:left="426" w:hanging="426"/>
        <w:jc w:val="both"/>
        <w:rPr>
          <w:rFonts w:eastAsia="Times New Roman" w:cstheme="minorHAnsi"/>
          <w:color w:val="000000"/>
          <w:lang w:eastAsia="cs-CZ"/>
        </w:rPr>
      </w:pPr>
      <w:r>
        <w:rPr>
          <w:rFonts w:eastAsia="Times New Roman" w:cstheme="minorHAnsi"/>
          <w:color w:val="000000"/>
          <w:lang w:eastAsia="cs-CZ"/>
        </w:rPr>
        <w:t>3</w:t>
      </w:r>
      <w:r w:rsidR="00EA7A5D" w:rsidRPr="00DB3F33">
        <w:rPr>
          <w:rFonts w:eastAsia="Times New Roman" w:cstheme="minorHAnsi"/>
          <w:color w:val="000000"/>
          <w:lang w:eastAsia="cs-CZ"/>
        </w:rPr>
        <w:t>.</w:t>
      </w:r>
      <w:r w:rsidR="00EA7A5D" w:rsidRPr="00DB3F33">
        <w:rPr>
          <w:rFonts w:eastAsia="Times New Roman" w:cstheme="minorHAnsi"/>
          <w:color w:val="000000"/>
          <w:lang w:eastAsia="cs-CZ"/>
        </w:rPr>
        <w:tab/>
        <w:t xml:space="preserve">Predávajúci je oprávnený odstúpiť od tejto </w:t>
      </w:r>
      <w:r w:rsidR="006F7A03">
        <w:rPr>
          <w:rFonts w:eastAsia="Times New Roman" w:cstheme="minorHAnsi"/>
          <w:color w:val="000000"/>
          <w:lang w:eastAsia="cs-CZ"/>
        </w:rPr>
        <w:t>Z</w:t>
      </w:r>
      <w:r w:rsidR="00EA7A5D" w:rsidRPr="00DB3F33">
        <w:rPr>
          <w:rFonts w:eastAsia="Times New Roman" w:cstheme="minorHAnsi"/>
          <w:color w:val="000000"/>
          <w:lang w:eastAsia="cs-CZ"/>
        </w:rPr>
        <w:t xml:space="preserve">mluvy, v prípade, že </w:t>
      </w:r>
      <w:r w:rsidR="001D2EA1">
        <w:rPr>
          <w:rFonts w:eastAsia="Times New Roman" w:cstheme="minorHAnsi"/>
          <w:color w:val="000000"/>
          <w:lang w:eastAsia="cs-CZ"/>
        </w:rPr>
        <w:t>K</w:t>
      </w:r>
      <w:r w:rsidR="00EA7A5D" w:rsidRPr="00DB3F33">
        <w:rPr>
          <w:rFonts w:eastAsia="Times New Roman" w:cstheme="minorHAnsi"/>
          <w:color w:val="000000"/>
          <w:lang w:eastAsia="cs-CZ"/>
        </w:rPr>
        <w:t xml:space="preserve">upujúci nezaplatí dohodnutú </w:t>
      </w:r>
      <w:r w:rsidR="001D2EA1">
        <w:rPr>
          <w:rFonts w:eastAsia="Times New Roman" w:cstheme="minorHAnsi"/>
          <w:color w:val="000000"/>
          <w:lang w:eastAsia="cs-CZ"/>
        </w:rPr>
        <w:t>K</w:t>
      </w:r>
      <w:r w:rsidR="00EA7A5D" w:rsidRPr="00DB3F33">
        <w:rPr>
          <w:rFonts w:eastAsia="Times New Roman" w:cstheme="minorHAnsi"/>
          <w:color w:val="000000"/>
          <w:lang w:eastAsia="cs-CZ"/>
        </w:rPr>
        <w:t xml:space="preserve">úpnu cenu v zmysle zmluvne dohodnutých platobných podmienok ani do 90 dní od uplynutia dojednanej lehoty </w:t>
      </w:r>
      <w:r w:rsidR="001D2EA1">
        <w:rPr>
          <w:rFonts w:eastAsia="Times New Roman" w:cstheme="minorHAnsi"/>
          <w:color w:val="000000"/>
          <w:lang w:eastAsia="cs-CZ"/>
        </w:rPr>
        <w:t xml:space="preserve">jej </w:t>
      </w:r>
      <w:r w:rsidR="00EA7A5D" w:rsidRPr="00DB3F33">
        <w:rPr>
          <w:rFonts w:eastAsia="Times New Roman" w:cstheme="minorHAnsi"/>
          <w:color w:val="000000"/>
          <w:lang w:eastAsia="cs-CZ"/>
        </w:rPr>
        <w:t xml:space="preserve">splatnosti. </w:t>
      </w:r>
    </w:p>
    <w:p w14:paraId="3F531639" w14:textId="77777777" w:rsidR="008809BE" w:rsidRPr="00DB3F33" w:rsidRDefault="008809BE" w:rsidP="002457A5">
      <w:pPr>
        <w:pBdr>
          <w:top w:val="nil"/>
          <w:left w:val="nil"/>
          <w:bottom w:val="nil"/>
          <w:right w:val="nil"/>
          <w:between w:val="nil"/>
        </w:pBdr>
        <w:spacing w:after="18" w:line="240" w:lineRule="auto"/>
        <w:ind w:left="426" w:hanging="426"/>
        <w:jc w:val="both"/>
        <w:rPr>
          <w:rFonts w:eastAsia="Times New Roman" w:cstheme="minorHAnsi"/>
          <w:color w:val="000000"/>
          <w:lang w:eastAsia="cs-CZ"/>
        </w:rPr>
      </w:pPr>
    </w:p>
    <w:p w14:paraId="25736527" w14:textId="7693FD3E" w:rsidR="00EA7A5D" w:rsidRPr="00DB3F33" w:rsidRDefault="00EA7A5D" w:rsidP="00EA7A5D">
      <w:pPr>
        <w:pBdr>
          <w:top w:val="nil"/>
          <w:left w:val="nil"/>
          <w:bottom w:val="nil"/>
          <w:right w:val="nil"/>
          <w:between w:val="nil"/>
        </w:pBdr>
        <w:spacing w:after="0" w:line="240" w:lineRule="auto"/>
        <w:jc w:val="center"/>
        <w:rPr>
          <w:rFonts w:eastAsia="Times New Roman" w:cstheme="minorHAnsi"/>
          <w:b/>
          <w:color w:val="000000"/>
          <w:lang w:eastAsia="cs-CZ"/>
        </w:rPr>
      </w:pPr>
      <w:r w:rsidRPr="00DB3F33">
        <w:rPr>
          <w:rFonts w:eastAsia="Times New Roman" w:cstheme="minorHAnsi"/>
          <w:b/>
          <w:color w:val="000000"/>
          <w:lang w:eastAsia="cs-CZ"/>
        </w:rPr>
        <w:t>VII</w:t>
      </w:r>
      <w:r w:rsidR="00691F84">
        <w:rPr>
          <w:rFonts w:eastAsia="Times New Roman" w:cstheme="minorHAnsi"/>
          <w:b/>
          <w:color w:val="000000"/>
          <w:lang w:eastAsia="cs-CZ"/>
        </w:rPr>
        <w:t>I</w:t>
      </w:r>
      <w:r w:rsidRPr="00DB3F33">
        <w:rPr>
          <w:rFonts w:eastAsia="Times New Roman" w:cstheme="minorHAnsi"/>
          <w:b/>
          <w:color w:val="000000"/>
          <w:lang w:eastAsia="cs-CZ"/>
        </w:rPr>
        <w:t>. ZÁVEREČNÉ USTANOVENIA</w:t>
      </w:r>
    </w:p>
    <w:p w14:paraId="56FC5299" w14:textId="77777777" w:rsidR="00EA7A5D" w:rsidRPr="00DB3F33" w:rsidRDefault="00EA7A5D" w:rsidP="00EA7A5D">
      <w:pPr>
        <w:pBdr>
          <w:top w:val="nil"/>
          <w:left w:val="nil"/>
          <w:bottom w:val="nil"/>
          <w:right w:val="nil"/>
          <w:between w:val="nil"/>
        </w:pBdr>
        <w:spacing w:after="0" w:line="240" w:lineRule="auto"/>
        <w:jc w:val="both"/>
        <w:rPr>
          <w:rFonts w:eastAsia="Times New Roman" w:cstheme="minorHAnsi"/>
          <w:color w:val="000000"/>
          <w:lang w:eastAsia="cs-CZ"/>
        </w:rPr>
      </w:pPr>
    </w:p>
    <w:p w14:paraId="1D198953" w14:textId="4917B4C3" w:rsidR="0092788A" w:rsidRPr="00DB3F33" w:rsidRDefault="0092788A" w:rsidP="002457A5">
      <w:pPr>
        <w:pStyle w:val="Odsekzoznamu"/>
        <w:numPr>
          <w:ilvl w:val="0"/>
          <w:numId w:val="2"/>
        </w:numPr>
        <w:spacing w:after="0" w:line="240" w:lineRule="auto"/>
        <w:ind w:left="426" w:hanging="425"/>
        <w:jc w:val="both"/>
        <w:rPr>
          <w:rFonts w:cstheme="minorHAnsi"/>
        </w:rPr>
      </w:pPr>
      <w:r w:rsidRPr="00DB3F33">
        <w:rPr>
          <w:rFonts w:cstheme="minorHAnsi"/>
        </w:rPr>
        <w:t xml:space="preserve">Táto Zmluva má </w:t>
      </w:r>
      <w:r w:rsidR="00427D6C" w:rsidRPr="005654B4">
        <w:rPr>
          <w:rFonts w:cstheme="minorHAnsi"/>
        </w:rPr>
        <w:t>de</w:t>
      </w:r>
      <w:r w:rsidR="008A6277" w:rsidRPr="005654B4">
        <w:rPr>
          <w:rFonts w:cstheme="minorHAnsi"/>
        </w:rPr>
        <w:t>sa</w:t>
      </w:r>
      <w:r w:rsidR="00427D6C" w:rsidRPr="005654B4">
        <w:rPr>
          <w:rFonts w:cstheme="minorHAnsi"/>
        </w:rPr>
        <w:t>ť</w:t>
      </w:r>
      <w:r w:rsidR="00631FD6" w:rsidRPr="005654B4">
        <w:rPr>
          <w:rFonts w:cstheme="minorHAnsi"/>
        </w:rPr>
        <w:t xml:space="preserve"> (</w:t>
      </w:r>
      <w:r w:rsidR="008A6277" w:rsidRPr="00860CAF">
        <w:rPr>
          <w:rFonts w:cstheme="minorHAnsi"/>
        </w:rPr>
        <w:t>10</w:t>
      </w:r>
      <w:r w:rsidR="00631FD6" w:rsidRPr="005654B4">
        <w:rPr>
          <w:rFonts w:cstheme="minorHAnsi"/>
        </w:rPr>
        <w:t>)</w:t>
      </w:r>
      <w:r w:rsidR="00FF0D3A" w:rsidRPr="00687016">
        <w:rPr>
          <w:rFonts w:cstheme="minorHAnsi"/>
        </w:rPr>
        <w:t xml:space="preserve"> </w:t>
      </w:r>
      <w:r w:rsidRPr="00687016">
        <w:rPr>
          <w:rFonts w:cstheme="minorHAnsi"/>
        </w:rPr>
        <w:t>strán</w:t>
      </w:r>
      <w:r w:rsidR="008A6277" w:rsidRPr="00687016">
        <w:rPr>
          <w:rFonts w:cstheme="minorHAnsi"/>
        </w:rPr>
        <w:t xml:space="preserve"> a </w:t>
      </w:r>
      <w:r w:rsidR="008A6277" w:rsidRPr="005654B4">
        <w:rPr>
          <w:rFonts w:cstheme="minorHAnsi"/>
        </w:rPr>
        <w:t>tri (3)</w:t>
      </w:r>
      <w:r w:rsidR="008A6277">
        <w:rPr>
          <w:rFonts w:cstheme="minorHAnsi"/>
        </w:rPr>
        <w:t xml:space="preserve"> prílohy</w:t>
      </w:r>
      <w:r w:rsidRPr="00DB3F33">
        <w:rPr>
          <w:rFonts w:cstheme="minorHAnsi"/>
        </w:rPr>
        <w:t xml:space="preserve"> a vyhotovuje sa v</w:t>
      </w:r>
      <w:r w:rsidR="00631FD6">
        <w:rPr>
          <w:rFonts w:cstheme="minorHAnsi"/>
        </w:rPr>
        <w:t> </w:t>
      </w:r>
      <w:r w:rsidRPr="00DB3F33">
        <w:rPr>
          <w:rFonts w:cstheme="minorHAnsi"/>
        </w:rPr>
        <w:t>štyroch</w:t>
      </w:r>
      <w:r w:rsidR="00631FD6">
        <w:rPr>
          <w:rFonts w:cstheme="minorHAnsi"/>
        </w:rPr>
        <w:t xml:space="preserve"> (4)</w:t>
      </w:r>
      <w:r w:rsidRPr="00DB3F33">
        <w:rPr>
          <w:rFonts w:cstheme="minorHAnsi"/>
        </w:rPr>
        <w:t xml:space="preserve"> rovnopisoch, pričom každá Zmluvná strana obdrží po dv</w:t>
      </w:r>
      <w:r w:rsidR="005205F3">
        <w:rPr>
          <w:rFonts w:cstheme="minorHAnsi"/>
        </w:rPr>
        <w:t>a</w:t>
      </w:r>
      <w:r w:rsidR="00631FD6">
        <w:rPr>
          <w:rFonts w:cstheme="minorHAnsi"/>
        </w:rPr>
        <w:t xml:space="preserve"> (2)</w:t>
      </w:r>
      <w:r w:rsidRPr="00DB3F33">
        <w:rPr>
          <w:rFonts w:cstheme="minorHAnsi"/>
        </w:rPr>
        <w:t xml:space="preserve"> jej rovnopis</w:t>
      </w:r>
      <w:r w:rsidR="005205F3">
        <w:rPr>
          <w:rFonts w:cstheme="minorHAnsi"/>
        </w:rPr>
        <w:t>y</w:t>
      </w:r>
      <w:r w:rsidRPr="00DB3F33">
        <w:rPr>
          <w:rFonts w:cstheme="minorHAnsi"/>
        </w:rPr>
        <w:t xml:space="preserve"> s platnosťou originálu.</w:t>
      </w:r>
    </w:p>
    <w:p w14:paraId="1B87392F" w14:textId="2D7E75A2" w:rsidR="0092788A" w:rsidRPr="00DB3F33" w:rsidRDefault="00A939AF" w:rsidP="00A939AF">
      <w:pPr>
        <w:pStyle w:val="Odsekzoznamu"/>
        <w:numPr>
          <w:ilvl w:val="0"/>
          <w:numId w:val="2"/>
        </w:numPr>
        <w:spacing w:after="0" w:line="240" w:lineRule="auto"/>
        <w:ind w:left="426" w:hanging="425"/>
        <w:jc w:val="both"/>
        <w:rPr>
          <w:rFonts w:cstheme="minorHAnsi"/>
        </w:rPr>
      </w:pPr>
      <w:r w:rsidRPr="005A25B6">
        <w:rPr>
          <w:rFonts w:cstheme="minorHAnsi"/>
        </w:rPr>
        <w:t xml:space="preserve">Zmluvné strany prehlasujú, že budú spolupracovať tak, aby bol predmet </w:t>
      </w:r>
      <w:r>
        <w:rPr>
          <w:rFonts w:cstheme="minorHAnsi"/>
        </w:rPr>
        <w:t>tejto Z</w:t>
      </w:r>
      <w:r w:rsidRPr="005A25B6">
        <w:rPr>
          <w:rFonts w:cstheme="minorHAnsi"/>
        </w:rPr>
        <w:t xml:space="preserve">mluvy splnený v najlepšej možnej miere. Za týmto účelom sa budú </w:t>
      </w:r>
      <w:r>
        <w:rPr>
          <w:rFonts w:cstheme="minorHAnsi"/>
        </w:rPr>
        <w:t>Z</w:t>
      </w:r>
      <w:r w:rsidRPr="005A25B6">
        <w:rPr>
          <w:rFonts w:cstheme="minorHAnsi"/>
        </w:rPr>
        <w:t>mluvné strany bez omeškania vzájomne informovať o všetkých okolnostiach, ktoré by bránili riadnemu splneniu predmetu</w:t>
      </w:r>
      <w:r>
        <w:rPr>
          <w:rFonts w:cstheme="minorHAnsi"/>
        </w:rPr>
        <w:t xml:space="preserve"> tejto</w:t>
      </w:r>
      <w:r w:rsidRPr="005A25B6">
        <w:rPr>
          <w:rFonts w:cstheme="minorHAnsi"/>
        </w:rPr>
        <w:t xml:space="preserve"> </w:t>
      </w:r>
      <w:r>
        <w:rPr>
          <w:rFonts w:cstheme="minorHAnsi"/>
        </w:rPr>
        <w:t>Z</w:t>
      </w:r>
      <w:r w:rsidRPr="005A25B6">
        <w:rPr>
          <w:rFonts w:cstheme="minorHAnsi"/>
        </w:rPr>
        <w:t>mluvy.</w:t>
      </w:r>
    </w:p>
    <w:p w14:paraId="0E2ECB29" w14:textId="02F476A5" w:rsidR="00871BC3" w:rsidRPr="00511D55" w:rsidRDefault="00871BC3" w:rsidP="00511D55">
      <w:pPr>
        <w:pStyle w:val="Odsekzoznamu"/>
        <w:numPr>
          <w:ilvl w:val="0"/>
          <w:numId w:val="2"/>
        </w:numPr>
        <w:spacing w:after="0" w:line="240" w:lineRule="auto"/>
        <w:ind w:left="426" w:hanging="425"/>
        <w:jc w:val="both"/>
        <w:rPr>
          <w:rFonts w:ascii="Calibri" w:eastAsia="Times New Roman" w:hAnsi="Calibri" w:cs="Calibri"/>
          <w:lang w:eastAsia="cs-CZ"/>
        </w:rPr>
      </w:pPr>
      <w:r w:rsidRPr="00A939AF">
        <w:rPr>
          <w:rFonts w:cstheme="minorHAnsi"/>
        </w:rPr>
        <w:t>Táto Zmluva nadobúda platnosť dňom jej podpisu oboma Zmluvnými stranami a</w:t>
      </w:r>
      <w:r w:rsidR="00511D55">
        <w:rPr>
          <w:rFonts w:cstheme="minorHAnsi"/>
        </w:rPr>
        <w:t> </w:t>
      </w:r>
      <w:r w:rsidRPr="00A939AF">
        <w:rPr>
          <w:rFonts w:cstheme="minorHAnsi"/>
        </w:rPr>
        <w:t>účinnosť</w:t>
      </w:r>
      <w:r w:rsidR="00511D55">
        <w:rPr>
          <w:rFonts w:cstheme="minorHAnsi"/>
        </w:rPr>
        <w:t xml:space="preserve"> </w:t>
      </w:r>
      <w:r w:rsidR="00A939AF" w:rsidRPr="00511D55">
        <w:rPr>
          <w:rFonts w:cstheme="minorHAnsi"/>
          <w:shd w:val="clear" w:color="auto" w:fill="FFFFFF"/>
        </w:rPr>
        <w:t>dňom nasledujúcim po jej zverejnení v Centrálnom registri zmlúv vedenom Úradom vlády SR podľa § 5a zákona č. 211/2000 o slobodnom prístupe k informáciám a o zmene a doplnení niektorých zákonov</w:t>
      </w:r>
      <w:r w:rsidR="00A939AF" w:rsidRPr="00511D55">
        <w:rPr>
          <w:rFonts w:cstheme="minorHAnsi"/>
          <w:b/>
          <w:bCs/>
          <w:color w:val="000000"/>
          <w:shd w:val="clear" w:color="auto" w:fill="FFFFFF"/>
        </w:rPr>
        <w:t> </w:t>
      </w:r>
      <w:r w:rsidR="00A939AF" w:rsidRPr="00511D55">
        <w:rPr>
          <w:rFonts w:cstheme="minorHAnsi"/>
          <w:color w:val="000000"/>
          <w:shd w:val="clear" w:color="auto" w:fill="FFFFFF"/>
        </w:rPr>
        <w:t>(zákon o slobode informácií) v znení neskorších predpisov</w:t>
      </w:r>
      <w:r w:rsidR="00A939AF" w:rsidRPr="00511D55">
        <w:rPr>
          <w:rFonts w:cstheme="minorHAnsi"/>
          <w:shd w:val="clear" w:color="auto" w:fill="FFFFFF"/>
        </w:rPr>
        <w:t xml:space="preserve"> a  § 47a zákona č. 40/1964 Zb. Občiansky zákonník v </w:t>
      </w:r>
      <w:r w:rsidRPr="00511D55">
        <w:rPr>
          <w:rFonts w:ascii="Calibri" w:eastAsia="Times New Roman" w:hAnsi="Calibri" w:cs="Calibri"/>
          <w:lang w:eastAsia="cs-CZ"/>
        </w:rPr>
        <w:t>znení neskorších predpisov</w:t>
      </w:r>
      <w:r w:rsidR="00511D55" w:rsidRPr="00511D55">
        <w:rPr>
          <w:rFonts w:ascii="Calibri" w:eastAsia="Times New Roman" w:hAnsi="Calibri" w:cs="Calibri"/>
          <w:lang w:eastAsia="cs-CZ"/>
        </w:rPr>
        <w:t>.</w:t>
      </w:r>
    </w:p>
    <w:p w14:paraId="15DEB386" w14:textId="36C00293" w:rsidR="00EA7A5D" w:rsidRPr="00DB3F33" w:rsidRDefault="00EA7A5D" w:rsidP="002457A5">
      <w:pPr>
        <w:pStyle w:val="Odsekzoznamu"/>
        <w:numPr>
          <w:ilvl w:val="0"/>
          <w:numId w:val="2"/>
        </w:numPr>
        <w:spacing w:after="0" w:line="240" w:lineRule="auto"/>
        <w:ind w:left="426" w:hanging="425"/>
        <w:jc w:val="both"/>
        <w:rPr>
          <w:rFonts w:eastAsia="Times New Roman" w:cstheme="minorHAnsi"/>
          <w:lang w:eastAsia="cs-CZ"/>
        </w:rPr>
      </w:pPr>
      <w:r w:rsidRPr="00DB3F33">
        <w:rPr>
          <w:rFonts w:eastAsia="Times New Roman" w:cstheme="minorHAnsi"/>
          <w:lang w:eastAsia="cs-CZ"/>
        </w:rPr>
        <w:t xml:space="preserve">Právne vzťahy touto </w:t>
      </w:r>
      <w:r w:rsidR="00A939AF">
        <w:rPr>
          <w:rFonts w:eastAsia="Times New Roman" w:cstheme="minorHAnsi"/>
          <w:lang w:eastAsia="cs-CZ"/>
        </w:rPr>
        <w:t>Z</w:t>
      </w:r>
      <w:r w:rsidRPr="00DB3F33">
        <w:rPr>
          <w:rFonts w:eastAsia="Times New Roman" w:cstheme="minorHAnsi"/>
          <w:lang w:eastAsia="cs-CZ"/>
        </w:rPr>
        <w:t xml:space="preserve">mluvou neupravené sa riadia slovenským právom, najmä príslušnými ustanoveniami </w:t>
      </w:r>
      <w:r w:rsidR="0054398D">
        <w:rPr>
          <w:rFonts w:eastAsia="Times New Roman" w:cstheme="minorHAnsi"/>
          <w:lang w:eastAsia="cs-CZ"/>
        </w:rPr>
        <w:t xml:space="preserve">zákona č. 513/1991 Zb. </w:t>
      </w:r>
      <w:r w:rsidRPr="00DB3F33">
        <w:rPr>
          <w:rFonts w:eastAsia="Times New Roman" w:cstheme="minorHAnsi"/>
          <w:lang w:eastAsia="cs-CZ"/>
        </w:rPr>
        <w:t>Obchodn</w:t>
      </w:r>
      <w:r w:rsidR="0054398D">
        <w:rPr>
          <w:rFonts w:eastAsia="Times New Roman" w:cstheme="minorHAnsi"/>
          <w:lang w:eastAsia="cs-CZ"/>
        </w:rPr>
        <w:t>ý</w:t>
      </w:r>
      <w:r w:rsidRPr="00DB3F33">
        <w:rPr>
          <w:rFonts w:eastAsia="Times New Roman" w:cstheme="minorHAnsi"/>
          <w:lang w:eastAsia="cs-CZ"/>
        </w:rPr>
        <w:t xml:space="preserve"> zákonník</w:t>
      </w:r>
      <w:r w:rsidR="0054398D">
        <w:rPr>
          <w:rFonts w:eastAsia="Times New Roman" w:cstheme="minorHAnsi"/>
          <w:lang w:eastAsia="cs-CZ"/>
        </w:rPr>
        <w:t xml:space="preserve"> v znení neskorších predpisov</w:t>
      </w:r>
      <w:r w:rsidRPr="00DB3F33">
        <w:rPr>
          <w:rFonts w:eastAsia="Times New Roman" w:cstheme="minorHAnsi"/>
          <w:lang w:eastAsia="cs-CZ"/>
        </w:rPr>
        <w:t xml:space="preserve">, ako aj ďalšími </w:t>
      </w:r>
      <w:r w:rsidR="00A939AF">
        <w:rPr>
          <w:rFonts w:eastAsia="Times New Roman" w:cstheme="minorHAnsi"/>
          <w:lang w:eastAsia="cs-CZ"/>
        </w:rPr>
        <w:t>na predmet tejto Zmluvy aplikovateľnými</w:t>
      </w:r>
      <w:r w:rsidR="00A939AF" w:rsidRPr="00DB3F33">
        <w:rPr>
          <w:rFonts w:eastAsia="Times New Roman" w:cstheme="minorHAnsi"/>
          <w:lang w:eastAsia="cs-CZ"/>
        </w:rPr>
        <w:t xml:space="preserve"> </w:t>
      </w:r>
      <w:r w:rsidRPr="00DB3F33">
        <w:rPr>
          <w:rFonts w:eastAsia="Times New Roman" w:cstheme="minorHAnsi"/>
          <w:lang w:eastAsia="cs-CZ"/>
        </w:rPr>
        <w:t xml:space="preserve">právnymi predpismi </w:t>
      </w:r>
      <w:r w:rsidR="0054398D">
        <w:rPr>
          <w:rFonts w:eastAsia="Times New Roman" w:cstheme="minorHAnsi"/>
          <w:lang w:eastAsia="cs-CZ"/>
        </w:rPr>
        <w:t xml:space="preserve">platnými a účinnými v </w:t>
      </w:r>
      <w:r w:rsidRPr="00DB3F33">
        <w:rPr>
          <w:rFonts w:eastAsia="Times New Roman" w:cstheme="minorHAnsi"/>
          <w:lang w:eastAsia="cs-CZ"/>
        </w:rPr>
        <w:t>Slovenskej republik</w:t>
      </w:r>
      <w:r w:rsidR="0054398D">
        <w:rPr>
          <w:rFonts w:eastAsia="Times New Roman" w:cstheme="minorHAnsi"/>
          <w:lang w:eastAsia="cs-CZ"/>
        </w:rPr>
        <w:t>e</w:t>
      </w:r>
      <w:r w:rsidRPr="00DB3F33">
        <w:rPr>
          <w:rFonts w:eastAsia="Times New Roman" w:cstheme="minorHAnsi"/>
          <w:lang w:eastAsia="cs-CZ"/>
        </w:rPr>
        <w:t xml:space="preserve">. </w:t>
      </w:r>
    </w:p>
    <w:p w14:paraId="58BCABE2" w14:textId="7052B07C" w:rsidR="00A87A5C" w:rsidRPr="00DB3F33" w:rsidRDefault="00A87A5C" w:rsidP="002457A5">
      <w:pPr>
        <w:pStyle w:val="Odsekzoznamu"/>
        <w:numPr>
          <w:ilvl w:val="0"/>
          <w:numId w:val="2"/>
        </w:numPr>
        <w:spacing w:after="0" w:line="240" w:lineRule="auto"/>
        <w:ind w:left="426" w:hanging="425"/>
        <w:jc w:val="both"/>
        <w:rPr>
          <w:rFonts w:eastAsia="Times New Roman" w:cstheme="minorHAnsi"/>
          <w:lang w:eastAsia="cs-CZ"/>
        </w:rPr>
      </w:pPr>
      <w:r w:rsidRPr="00BB023E">
        <w:rPr>
          <w:rFonts w:cstheme="minorHAnsi"/>
        </w:rPr>
        <w:t>Akékoľvek zmeny a doplnky k tejto Zmluve sú platné výlučne formou písomných dodatkov k tejto Zmluve,</w:t>
      </w:r>
      <w:r>
        <w:rPr>
          <w:rFonts w:cstheme="minorHAnsi"/>
        </w:rPr>
        <w:t xml:space="preserve"> vzostupne</w:t>
      </w:r>
      <w:r w:rsidRPr="00BB023E">
        <w:rPr>
          <w:rFonts w:cstheme="minorHAnsi"/>
        </w:rPr>
        <w:t xml:space="preserve"> očíslovaných</w:t>
      </w:r>
      <w:r>
        <w:rPr>
          <w:rFonts w:cstheme="minorHAnsi"/>
        </w:rPr>
        <w:t>, vyhotovených v rovnakom počte vyhotovení ako táto Zmluva</w:t>
      </w:r>
      <w:r w:rsidRPr="00BB023E">
        <w:rPr>
          <w:rFonts w:cstheme="minorHAnsi"/>
        </w:rPr>
        <w:t xml:space="preserve"> a</w:t>
      </w:r>
      <w:r>
        <w:rPr>
          <w:rFonts w:cstheme="minorHAnsi"/>
        </w:rPr>
        <w:t> podpísaným potrebným počtom oprávnených zástupcov</w:t>
      </w:r>
      <w:r w:rsidRPr="00BB023E">
        <w:rPr>
          <w:rFonts w:cstheme="minorHAnsi"/>
        </w:rPr>
        <w:t xml:space="preserve"> ob</w:t>
      </w:r>
      <w:r>
        <w:rPr>
          <w:rFonts w:cstheme="minorHAnsi"/>
        </w:rPr>
        <w:t xml:space="preserve">idvoch </w:t>
      </w:r>
      <w:r w:rsidRPr="00BB023E">
        <w:rPr>
          <w:rFonts w:cstheme="minorHAnsi"/>
        </w:rPr>
        <w:t>Zmluvný</w:t>
      </w:r>
      <w:r>
        <w:rPr>
          <w:rFonts w:cstheme="minorHAnsi"/>
        </w:rPr>
        <w:t>ch</w:t>
      </w:r>
      <w:r w:rsidRPr="00BB023E">
        <w:rPr>
          <w:rFonts w:cstheme="minorHAnsi"/>
        </w:rPr>
        <w:t xml:space="preserve"> str</w:t>
      </w:r>
      <w:r>
        <w:rPr>
          <w:rFonts w:cstheme="minorHAnsi"/>
        </w:rPr>
        <w:t>án</w:t>
      </w:r>
      <w:r w:rsidRPr="00BB023E">
        <w:rPr>
          <w:rFonts w:cstheme="minorHAnsi"/>
        </w:rPr>
        <w:t>.</w:t>
      </w:r>
    </w:p>
    <w:p w14:paraId="5207B3E1" w14:textId="39437BA7" w:rsidR="00B16C51" w:rsidRDefault="00460079" w:rsidP="009C7AC0">
      <w:pPr>
        <w:pStyle w:val="Odsekzoznamu"/>
        <w:numPr>
          <w:ilvl w:val="0"/>
          <w:numId w:val="2"/>
        </w:numPr>
        <w:spacing w:after="0" w:line="240" w:lineRule="auto"/>
        <w:ind w:left="426" w:hanging="426"/>
        <w:jc w:val="both"/>
        <w:rPr>
          <w:rFonts w:cstheme="minorHAnsi"/>
        </w:rPr>
      </w:pPr>
      <w:r w:rsidRPr="00BB023E">
        <w:rPr>
          <w:rFonts w:cstheme="minorHAnsi"/>
          <w:snapToGrid w:val="0"/>
          <w:lang w:eastAsia="sk-SK"/>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r w:rsidR="00A87A5C">
        <w:rPr>
          <w:rFonts w:cstheme="minorHAnsi"/>
          <w:snapToGrid w:val="0"/>
          <w:lang w:eastAsia="sk-SK"/>
        </w:rPr>
        <w:t xml:space="preserve"> </w:t>
      </w:r>
    </w:p>
    <w:p w14:paraId="05BB3F34" w14:textId="566D1B13" w:rsidR="00460079" w:rsidRDefault="00460079" w:rsidP="009C7AC0">
      <w:pPr>
        <w:pStyle w:val="Odsekzoznamu"/>
        <w:numPr>
          <w:ilvl w:val="0"/>
          <w:numId w:val="2"/>
        </w:numPr>
        <w:spacing w:after="0" w:line="240" w:lineRule="auto"/>
        <w:ind w:left="426" w:hanging="426"/>
        <w:jc w:val="both"/>
        <w:rPr>
          <w:rFonts w:cstheme="minorHAnsi"/>
        </w:rPr>
      </w:pPr>
      <w:r w:rsidRPr="00BB023E">
        <w:rPr>
          <w:rFonts w:cstheme="minorHAnsi"/>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32B48D22" w14:textId="1585D822" w:rsidR="00460079" w:rsidRPr="00234454" w:rsidRDefault="00A87A5C" w:rsidP="009C7AC0">
      <w:pPr>
        <w:pStyle w:val="Odsekzoznamu"/>
        <w:numPr>
          <w:ilvl w:val="0"/>
          <w:numId w:val="2"/>
        </w:numPr>
        <w:spacing w:after="0" w:line="240" w:lineRule="auto"/>
        <w:ind w:left="426" w:hanging="426"/>
        <w:jc w:val="both"/>
        <w:rPr>
          <w:rFonts w:cstheme="minorHAnsi"/>
        </w:rPr>
      </w:pPr>
      <w:r w:rsidRPr="001E79F9">
        <w:rPr>
          <w:rFonts w:eastAsia="Tahoma" w:cstheme="minorHAnsi"/>
        </w:rPr>
        <w:lastRenderedPageBreak/>
        <w:t xml:space="preserve">Zmluvné strany sa týmto zaväzujú, že budú dodržiavať záväzok mlčanlivosti na základe </w:t>
      </w:r>
      <w:r w:rsidRPr="00BB023E">
        <w:rPr>
          <w:rFonts w:eastAsia="Tahoma" w:cstheme="minorHAnsi"/>
        </w:rPr>
        <w:t>z</w:t>
      </w:r>
      <w:r w:rsidRPr="001E79F9">
        <w:rPr>
          <w:rFonts w:eastAsia="Tahoma" w:cstheme="minorHAnsi"/>
        </w:rPr>
        <w:t xml:space="preserve">ákona </w:t>
      </w:r>
      <w:r w:rsidRPr="00BB023E">
        <w:rPr>
          <w:rFonts w:eastAsia="Tahoma" w:cstheme="minorHAnsi"/>
        </w:rPr>
        <w:t>č. 18/2018 Z. z. o ochrane osobných údajov v znení neskorších predpisov</w:t>
      </w:r>
      <w:r w:rsidRPr="001E79F9">
        <w:rPr>
          <w:rFonts w:eastAsia="Tahoma" w:cstheme="minorHAnsi"/>
        </w:rPr>
        <w:t>,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Pr="00BB023E">
        <w:rPr>
          <w:rFonts w:eastAsia="Tahoma" w:cstheme="minorHAnsi"/>
        </w:rPr>
        <w:t xml:space="preserve"> </w:t>
      </w:r>
      <w:r w:rsidRPr="001E79F9">
        <w:rPr>
          <w:rFonts w:eastAsia="Tahoma" w:cstheme="minorHAnsi"/>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732CB819" w14:textId="77777777" w:rsidR="003B2A7B" w:rsidRDefault="00A87A5C" w:rsidP="003B2A7B">
      <w:pPr>
        <w:pStyle w:val="Odsekzoznamu"/>
        <w:numPr>
          <w:ilvl w:val="0"/>
          <w:numId w:val="2"/>
        </w:numPr>
        <w:spacing w:after="0" w:line="240" w:lineRule="auto"/>
        <w:ind w:left="426" w:hanging="426"/>
        <w:jc w:val="both"/>
        <w:rPr>
          <w:rFonts w:cstheme="minorHAnsi"/>
        </w:rPr>
      </w:pPr>
      <w:r w:rsidRPr="00BB023E">
        <w:rPr>
          <w:rFonts w:cstheme="minorHAnsi"/>
        </w:rPr>
        <w:t xml:space="preserve">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w:t>
      </w:r>
      <w:r>
        <w:rPr>
          <w:rFonts w:cstheme="minorHAnsi"/>
        </w:rPr>
        <w:t xml:space="preserve">príslušný </w:t>
      </w:r>
      <w:r w:rsidRPr="00BB023E">
        <w:rPr>
          <w:rFonts w:cstheme="minorHAnsi"/>
        </w:rPr>
        <w:t>súd na vyriešenie vzniknutého</w:t>
      </w:r>
      <w:r w:rsidRPr="001E79F9">
        <w:rPr>
          <w:rFonts w:cstheme="minorHAnsi"/>
        </w:rPr>
        <w:t xml:space="preserve"> </w:t>
      </w:r>
      <w:r w:rsidRPr="00BB023E">
        <w:rPr>
          <w:rFonts w:cstheme="minorHAnsi"/>
        </w:rPr>
        <w:t>sporu.</w:t>
      </w:r>
    </w:p>
    <w:p w14:paraId="24C84B29" w14:textId="3AB9551B" w:rsidR="003B2A7B" w:rsidRDefault="003B2A7B" w:rsidP="003B2A7B">
      <w:pPr>
        <w:pStyle w:val="Odsekzoznamu"/>
        <w:numPr>
          <w:ilvl w:val="0"/>
          <w:numId w:val="2"/>
        </w:numPr>
        <w:spacing w:after="0" w:line="240" w:lineRule="auto"/>
        <w:ind w:left="426" w:hanging="426"/>
        <w:jc w:val="both"/>
        <w:rPr>
          <w:rFonts w:cstheme="minorHAnsi"/>
        </w:rPr>
      </w:pPr>
      <w:r w:rsidRPr="001E79F9">
        <w:rPr>
          <w:rFonts w:cstheme="minorHAnsi"/>
        </w:rPr>
        <w:t xml:space="preserve">Zmluvné strany sa dohodli, že ich vzájomná komunikácia súvisiaca s touto </w:t>
      </w:r>
      <w:r>
        <w:rPr>
          <w:rFonts w:cstheme="minorHAnsi"/>
        </w:rPr>
        <w:t>Z</w:t>
      </w:r>
      <w:r w:rsidRPr="001E79F9">
        <w:rPr>
          <w:rFonts w:cstheme="minorHAnsi"/>
        </w:rPr>
        <w:t xml:space="preserve">mluvou si pre svoju záväznosť vyžaduje písomnú formu. Zmluvné strany využívajú pre svoju komunikáciu prednostne elektronickú formu komunikácie, čo však nijako nevylučuje možnosť písomnej komunikácie </w:t>
      </w:r>
      <w:r>
        <w:rPr>
          <w:rFonts w:cstheme="minorHAnsi"/>
        </w:rPr>
        <w:t>Z</w:t>
      </w:r>
      <w:r w:rsidRPr="001E79F9">
        <w:rPr>
          <w:rFonts w:cstheme="minorHAnsi"/>
        </w:rPr>
        <w:t xml:space="preserve">mluvných strán ani v listinnej podobe. Zmluvné strany sa zaväzujú, že ich vzájomná komunikácia bude prebiehať v slovenskom jazyku. Každá písomnosť predkladaná ktoroukoľvek </w:t>
      </w:r>
      <w:r>
        <w:rPr>
          <w:rFonts w:cstheme="minorHAnsi"/>
        </w:rPr>
        <w:t>Z</w:t>
      </w:r>
      <w:r w:rsidRPr="001E79F9">
        <w:rPr>
          <w:rFonts w:cstheme="minorHAnsi"/>
        </w:rPr>
        <w:t xml:space="preserve">mluvnou stranou v súvislosti s touto </w:t>
      </w:r>
      <w:r>
        <w:rPr>
          <w:rFonts w:cstheme="minorHAnsi"/>
        </w:rPr>
        <w:t>Z</w:t>
      </w:r>
      <w:r w:rsidRPr="001E79F9">
        <w:rPr>
          <w:rFonts w:cstheme="minorHAnsi"/>
        </w:rPr>
        <w:t xml:space="preserve">mluvou bude predkladaná v slovenskom jazyku. V prípade, ak bola dokumentácia vyhotovená v inom jazyku ako v jazyku podľa predchádzajúcej vety, pre jej použitie pre účely tejto </w:t>
      </w:r>
      <w:r>
        <w:rPr>
          <w:rFonts w:cstheme="minorHAnsi"/>
        </w:rPr>
        <w:t>Z</w:t>
      </w:r>
      <w:r w:rsidRPr="001E79F9">
        <w:rPr>
          <w:rFonts w:cstheme="minorHAnsi"/>
        </w:rPr>
        <w:t xml:space="preserve">mluvy je potrebný úradný preklad do slovenského jazyka, ak </w:t>
      </w:r>
      <w:r>
        <w:rPr>
          <w:rFonts w:cstheme="minorHAnsi"/>
        </w:rPr>
        <w:t>Kupujúci</w:t>
      </w:r>
      <w:r w:rsidRPr="001E79F9">
        <w:rPr>
          <w:rFonts w:cstheme="minorHAnsi"/>
        </w:rPr>
        <w:t xml:space="preserve"> neurčí inak.</w:t>
      </w:r>
    </w:p>
    <w:p w14:paraId="688A2EB8" w14:textId="5B8ED8B9" w:rsidR="003B2A7B" w:rsidRPr="003B2A7B" w:rsidRDefault="003B2A7B" w:rsidP="00234454">
      <w:pPr>
        <w:pStyle w:val="Odsekzoznamu"/>
        <w:numPr>
          <w:ilvl w:val="1"/>
          <w:numId w:val="23"/>
        </w:numPr>
        <w:spacing w:after="0" w:line="240" w:lineRule="auto"/>
        <w:ind w:left="993" w:hanging="567"/>
        <w:jc w:val="both"/>
        <w:rPr>
          <w:rFonts w:cstheme="minorHAnsi"/>
        </w:rPr>
      </w:pPr>
      <w:r w:rsidRPr="003B2A7B">
        <w:rPr>
          <w:rFonts w:cstheme="minorHAnsi"/>
        </w:rPr>
        <w:t xml:space="preserve">V prípade, ak bude podľa tejto </w:t>
      </w:r>
      <w:r>
        <w:rPr>
          <w:rFonts w:cstheme="minorHAnsi"/>
        </w:rPr>
        <w:t>Z</w:t>
      </w:r>
      <w:r w:rsidRPr="003B2A7B">
        <w:rPr>
          <w:rFonts w:cstheme="minorHAnsi"/>
        </w:rPr>
        <w:t xml:space="preserve">mluvy potrebné doručovať inej </w:t>
      </w:r>
      <w:r>
        <w:rPr>
          <w:rFonts w:cstheme="minorHAnsi"/>
        </w:rPr>
        <w:t>Z</w:t>
      </w:r>
      <w:r w:rsidRPr="003B2A7B">
        <w:rPr>
          <w:rFonts w:cstheme="minorHAnsi"/>
        </w:rPr>
        <w:t xml:space="preserve">mluvnej strane akúkoľvek písomnosť </w:t>
      </w:r>
      <w:r w:rsidRPr="003B2A7B">
        <w:rPr>
          <w:rFonts w:cstheme="minorHAnsi"/>
          <w:u w:val="single"/>
        </w:rPr>
        <w:t>v listinnej podobe</w:t>
      </w:r>
      <w:r w:rsidRPr="003B2A7B">
        <w:rPr>
          <w:rFonts w:cstheme="minorHAnsi"/>
        </w:rPr>
        <w:t xml:space="preserve">, doručuje sa táto písomnosť na adresu </w:t>
      </w:r>
      <w:r>
        <w:rPr>
          <w:rFonts w:cstheme="minorHAnsi"/>
        </w:rPr>
        <w:t>Z</w:t>
      </w:r>
      <w:r w:rsidRPr="003B2A7B">
        <w:rPr>
          <w:rFonts w:cstheme="minorHAnsi"/>
        </w:rPr>
        <w:t xml:space="preserve">mluvnej strany uvedenú v záhlaví tejto </w:t>
      </w:r>
      <w:r>
        <w:rPr>
          <w:rFonts w:cstheme="minorHAnsi"/>
        </w:rPr>
        <w:t>Z</w:t>
      </w:r>
      <w:r w:rsidRPr="003B2A7B">
        <w:rPr>
          <w:rFonts w:cstheme="minorHAnsi"/>
        </w:rPr>
        <w:t xml:space="preserve">mluvy, dokiaľ nie je zmena adresy písomne oznámená </w:t>
      </w:r>
      <w:r>
        <w:rPr>
          <w:rFonts w:cstheme="minorHAnsi"/>
        </w:rPr>
        <w:t>Z</w:t>
      </w:r>
      <w:r w:rsidRPr="003B2A7B">
        <w:rPr>
          <w:rFonts w:cstheme="minorHAnsi"/>
        </w:rPr>
        <w:t>mluvnej strane, ktorá písomnosť doručuje. Takto doručovaná písomnosť sa bude považovať za doručenú:</w:t>
      </w:r>
    </w:p>
    <w:p w14:paraId="182F471A" w14:textId="0359E05A" w:rsidR="003B2A7B" w:rsidRPr="001E79F9" w:rsidRDefault="003B2A7B" w:rsidP="00234454">
      <w:pPr>
        <w:spacing w:after="0"/>
        <w:ind w:left="1276" w:hanging="284"/>
        <w:jc w:val="both"/>
        <w:rPr>
          <w:rFonts w:cstheme="minorHAnsi"/>
        </w:rPr>
      </w:pPr>
      <w:r w:rsidRPr="001E79F9">
        <w:rPr>
          <w:rFonts w:cstheme="minorHAnsi"/>
        </w:rPr>
        <w:t>a)</w:t>
      </w:r>
      <w:r w:rsidRPr="001E79F9">
        <w:rPr>
          <w:rFonts w:cstheme="minorHAnsi"/>
        </w:rPr>
        <w:tab/>
        <w:t>dňom jej prevzatia adresátom – t.</w:t>
      </w:r>
      <w:r w:rsidR="00CF314D">
        <w:rPr>
          <w:rFonts w:cstheme="minorHAnsi"/>
        </w:rPr>
        <w:t xml:space="preserve"> </w:t>
      </w:r>
      <w:r w:rsidRPr="001E79F9">
        <w:rPr>
          <w:rFonts w:cstheme="minorHAnsi"/>
        </w:rPr>
        <w:t xml:space="preserve">j. </w:t>
      </w:r>
      <w:r>
        <w:rPr>
          <w:rFonts w:cstheme="minorHAnsi"/>
        </w:rPr>
        <w:t>Z</w:t>
      </w:r>
      <w:r w:rsidRPr="001E79F9">
        <w:rPr>
          <w:rFonts w:cstheme="minorHAnsi"/>
        </w:rPr>
        <w:t>mluvnou stranou, ktorej sa písomnosť doručuje (ďalej aj ako „</w:t>
      </w:r>
      <w:r w:rsidRPr="001E79F9">
        <w:rPr>
          <w:rFonts w:cstheme="minorHAnsi"/>
          <w:b/>
          <w:bCs/>
        </w:rPr>
        <w:t>adresát</w:t>
      </w:r>
      <w:r w:rsidRPr="001E79F9">
        <w:rPr>
          <w:rFonts w:cstheme="minorHAnsi"/>
        </w:rPr>
        <w:t>“), alebo</w:t>
      </w:r>
    </w:p>
    <w:p w14:paraId="4018182F" w14:textId="77777777" w:rsidR="00555085" w:rsidRDefault="003B2A7B" w:rsidP="00555085">
      <w:pPr>
        <w:spacing w:after="0"/>
        <w:ind w:left="1276" w:hanging="284"/>
        <w:jc w:val="both"/>
        <w:rPr>
          <w:rFonts w:cstheme="minorHAnsi"/>
        </w:rPr>
      </w:pPr>
      <w:r w:rsidRPr="001E79F9">
        <w:rPr>
          <w:rFonts w:cstheme="minorHAnsi"/>
        </w:rPr>
        <w:t>b)</w:t>
      </w:r>
      <w:r w:rsidRPr="001E79F9">
        <w:rPr>
          <w:rFonts w:cstheme="minorHAnsi"/>
        </w:rPr>
        <w:tab/>
        <w:t xml:space="preserve">dňom, kedy adresát odmietne osobne alebo poštou/expresnou kuriérskou službou doručovanú písomnosť prevziať, alebo </w:t>
      </w:r>
    </w:p>
    <w:p w14:paraId="6D15685F" w14:textId="3A36C96A" w:rsidR="003B2A7B" w:rsidRPr="003B2A7B" w:rsidRDefault="00555085" w:rsidP="00234454">
      <w:pPr>
        <w:tabs>
          <w:tab w:val="left" w:pos="1276"/>
        </w:tabs>
        <w:spacing w:after="0"/>
        <w:ind w:left="993" w:hanging="284"/>
        <w:jc w:val="both"/>
        <w:rPr>
          <w:rFonts w:cstheme="minorHAnsi"/>
        </w:rPr>
      </w:pPr>
      <w:r>
        <w:rPr>
          <w:rFonts w:cstheme="minorHAnsi"/>
        </w:rPr>
        <w:t>c)</w:t>
      </w:r>
      <w:r>
        <w:rPr>
          <w:rFonts w:cstheme="minorHAnsi"/>
        </w:rPr>
        <w:tab/>
      </w:r>
      <w:r w:rsidR="003B2A7B" w:rsidRPr="003B2A7B">
        <w:rPr>
          <w:rFonts w:cstheme="minorHAnsi"/>
        </w:rPr>
        <w:t xml:space="preserve">dňom, kedy pošta/expresná kuriérska služba vráti doručovanú písomnosť odosielajúcej </w:t>
      </w:r>
      <w:r w:rsidR="003B2A7B">
        <w:rPr>
          <w:rFonts w:cstheme="minorHAnsi"/>
        </w:rPr>
        <w:t>Z</w:t>
      </w:r>
      <w:r w:rsidR="003B2A7B" w:rsidRPr="003B2A7B">
        <w:rPr>
          <w:rFonts w:cstheme="minorHAnsi"/>
        </w:rPr>
        <w:t>mluvnej strane ako nedoručenú.</w:t>
      </w:r>
    </w:p>
    <w:p w14:paraId="707AEA25" w14:textId="71882FAF" w:rsidR="003B2A7B" w:rsidRDefault="003B2A7B" w:rsidP="003B2A7B">
      <w:pPr>
        <w:pStyle w:val="Odsekzoznamu"/>
        <w:numPr>
          <w:ilvl w:val="1"/>
          <w:numId w:val="23"/>
        </w:numPr>
        <w:spacing w:after="0" w:line="240" w:lineRule="auto"/>
        <w:ind w:left="993" w:hanging="567"/>
        <w:jc w:val="both"/>
        <w:rPr>
          <w:rFonts w:cstheme="minorHAnsi"/>
        </w:rPr>
      </w:pPr>
      <w:r w:rsidRPr="001E79F9">
        <w:rPr>
          <w:rFonts w:cstheme="minorHAnsi"/>
        </w:rPr>
        <w:t xml:space="preserve">V prípade, ak bude podľa tejto </w:t>
      </w:r>
      <w:r>
        <w:rPr>
          <w:rFonts w:cstheme="minorHAnsi"/>
        </w:rPr>
        <w:t>Z</w:t>
      </w:r>
      <w:r w:rsidRPr="001E79F9">
        <w:rPr>
          <w:rFonts w:cstheme="minorHAnsi"/>
        </w:rPr>
        <w:t xml:space="preserve">mluvy potrebné doručovať inej </w:t>
      </w:r>
      <w:r>
        <w:rPr>
          <w:rFonts w:cstheme="minorHAnsi"/>
        </w:rPr>
        <w:t>Z</w:t>
      </w:r>
      <w:r w:rsidRPr="001E79F9">
        <w:rPr>
          <w:rFonts w:cstheme="minorHAnsi"/>
        </w:rPr>
        <w:t xml:space="preserve">mluvnej strane akúkoľvek písomnosť </w:t>
      </w:r>
      <w:r w:rsidR="004A536F" w:rsidRPr="00234454">
        <w:rPr>
          <w:rFonts w:cstheme="minorHAnsi"/>
          <w:u w:val="single"/>
        </w:rPr>
        <w:t xml:space="preserve">elektronicky </w:t>
      </w:r>
      <w:r w:rsidRPr="004A536F">
        <w:rPr>
          <w:rFonts w:cstheme="minorHAnsi"/>
          <w:bCs/>
          <w:u w:val="single"/>
        </w:rPr>
        <w:t>prostredníctvom</w:t>
      </w:r>
      <w:r w:rsidRPr="001E79F9">
        <w:rPr>
          <w:rFonts w:cstheme="minorHAnsi"/>
          <w:bCs/>
          <w:u w:val="single"/>
        </w:rPr>
        <w:t xml:space="preserve"> </w:t>
      </w:r>
      <w:r w:rsidRPr="001E79F9">
        <w:rPr>
          <w:rFonts w:cstheme="minorHAnsi"/>
          <w:u w:val="single"/>
        </w:rPr>
        <w:t>Ústredného portálu verejnej správy</w:t>
      </w:r>
      <w:r w:rsidRPr="001E79F9">
        <w:rPr>
          <w:rFonts w:cstheme="minorHAnsi"/>
        </w:rPr>
        <w:t xml:space="preserve">, </w:t>
      </w:r>
      <w:r>
        <w:rPr>
          <w:rFonts w:cstheme="minorHAnsi"/>
        </w:rPr>
        <w:t>Z</w:t>
      </w:r>
      <w:r w:rsidRPr="001E79F9">
        <w:rPr>
          <w:rFonts w:cstheme="minorHAnsi"/>
          <w:bCs/>
        </w:rPr>
        <w:t>mluvné strany</w:t>
      </w:r>
      <w:r w:rsidRPr="001E79F9">
        <w:rPr>
          <w:rFonts w:cstheme="minorHAnsi"/>
        </w:rPr>
        <w:t xml:space="preserve"> sa zaväzujú mať na tento účel zriadené a aktívne elektronické schránky, a za deň doručenia písomnosti </w:t>
      </w:r>
      <w:r>
        <w:rPr>
          <w:rFonts w:cstheme="minorHAnsi"/>
        </w:rPr>
        <w:t>Z</w:t>
      </w:r>
      <w:r w:rsidRPr="001E79F9">
        <w:rPr>
          <w:rFonts w:cstheme="minorHAnsi"/>
        </w:rPr>
        <w:t xml:space="preserve">mluvnej strane (adresátovi) do elektronickej schránky prostredníctvom Ústredného portálu verejnej správy podľa tohto bodu </w:t>
      </w:r>
      <w:r>
        <w:rPr>
          <w:rFonts w:cstheme="minorHAnsi"/>
        </w:rPr>
        <w:t>Z</w:t>
      </w:r>
      <w:r w:rsidRPr="001E79F9">
        <w:rPr>
          <w:rFonts w:cstheme="minorHAnsi"/>
        </w:rPr>
        <w:t xml:space="preserve">mluvy sa považuje najbližší pracovný deň bezprostredne nasledujúci po kalendárnom dni, kedy bola písomnosť uložená do elektronickej schránky </w:t>
      </w:r>
      <w:r>
        <w:rPr>
          <w:rFonts w:cstheme="minorHAnsi"/>
        </w:rPr>
        <w:t>Z</w:t>
      </w:r>
      <w:r w:rsidRPr="001E79F9">
        <w:rPr>
          <w:rFonts w:cstheme="minorHAnsi"/>
        </w:rPr>
        <w:t xml:space="preserve">mluvnej strany, ktorá je jej adresátom, a to aj vtedy, ak sa táto </w:t>
      </w:r>
      <w:r>
        <w:rPr>
          <w:rFonts w:cstheme="minorHAnsi"/>
        </w:rPr>
        <w:t>Z</w:t>
      </w:r>
      <w:r w:rsidRPr="001E79F9">
        <w:rPr>
          <w:rFonts w:cstheme="minorHAnsi"/>
        </w:rPr>
        <w:t xml:space="preserve">mluvná strana (adresát) o takto zasielanej písomnosti na základe tejto </w:t>
      </w:r>
      <w:r>
        <w:rPr>
          <w:rFonts w:cstheme="minorHAnsi"/>
        </w:rPr>
        <w:t>Z</w:t>
      </w:r>
      <w:r w:rsidRPr="001E79F9">
        <w:rPr>
          <w:rFonts w:cstheme="minorHAnsi"/>
        </w:rPr>
        <w:t>mluvy nedozvedela.</w:t>
      </w:r>
    </w:p>
    <w:p w14:paraId="60E2FBBF" w14:textId="648AAB05" w:rsidR="003B2A7B" w:rsidRPr="00234454" w:rsidRDefault="003B2A7B" w:rsidP="00234454">
      <w:pPr>
        <w:pStyle w:val="Odsekzoznamu"/>
        <w:numPr>
          <w:ilvl w:val="1"/>
          <w:numId w:val="23"/>
        </w:numPr>
        <w:spacing w:after="0" w:line="240" w:lineRule="auto"/>
        <w:ind w:left="993" w:hanging="567"/>
        <w:jc w:val="both"/>
        <w:rPr>
          <w:rFonts w:cstheme="minorHAnsi"/>
        </w:rPr>
      </w:pPr>
      <w:r w:rsidRPr="003B2A7B">
        <w:rPr>
          <w:rFonts w:cstheme="minorHAnsi"/>
        </w:rPr>
        <w:t xml:space="preserve">V prípade, ak bude podľa tejto </w:t>
      </w:r>
      <w:r>
        <w:rPr>
          <w:rFonts w:cstheme="minorHAnsi"/>
        </w:rPr>
        <w:t>Z</w:t>
      </w:r>
      <w:r w:rsidRPr="003B2A7B">
        <w:rPr>
          <w:rFonts w:cstheme="minorHAnsi"/>
        </w:rPr>
        <w:t xml:space="preserve">mluvy potrebné doručovať inej </w:t>
      </w:r>
      <w:r>
        <w:rPr>
          <w:rFonts w:cstheme="minorHAnsi"/>
        </w:rPr>
        <w:t>Z</w:t>
      </w:r>
      <w:r w:rsidRPr="003B2A7B">
        <w:rPr>
          <w:rFonts w:cstheme="minorHAnsi"/>
        </w:rPr>
        <w:t xml:space="preserve">mluvnej strane akúkoľvek písomnosť </w:t>
      </w:r>
      <w:r w:rsidR="004A536F">
        <w:rPr>
          <w:rFonts w:cstheme="minorHAnsi"/>
          <w:u w:val="single"/>
        </w:rPr>
        <w:t xml:space="preserve">elektronicky </w:t>
      </w:r>
      <w:r w:rsidRPr="003B2A7B">
        <w:rPr>
          <w:rFonts w:cstheme="minorHAnsi"/>
          <w:bCs/>
          <w:u w:val="single"/>
        </w:rPr>
        <w:t>prostredníctvom e-mailu</w:t>
      </w:r>
      <w:r w:rsidRPr="003B2A7B">
        <w:rPr>
          <w:rFonts w:cstheme="minorHAnsi"/>
          <w:bCs/>
        </w:rPr>
        <w:t xml:space="preserve">, bude takáto písomnosť považovaná za doručenú momentom, kedy bude elektronická správa k dispozícii prístupná na e-mailovom serveri slúžiacom na prijímanie elektronickej pošty </w:t>
      </w:r>
      <w:r>
        <w:rPr>
          <w:rFonts w:cstheme="minorHAnsi"/>
          <w:bCs/>
        </w:rPr>
        <w:t>Z</w:t>
      </w:r>
      <w:r w:rsidRPr="003B2A7B">
        <w:rPr>
          <w:rFonts w:cstheme="minorHAnsi"/>
          <w:bCs/>
        </w:rPr>
        <w:t xml:space="preserve">mluvnej strany, ktorá je jej adresátom, teda momentom, kedy </w:t>
      </w:r>
      <w:r>
        <w:rPr>
          <w:rFonts w:cstheme="minorHAnsi"/>
          <w:bCs/>
        </w:rPr>
        <w:t>Z</w:t>
      </w:r>
      <w:r w:rsidRPr="003B2A7B">
        <w:rPr>
          <w:rFonts w:cstheme="minorHAnsi"/>
          <w:bCs/>
        </w:rPr>
        <w:t xml:space="preserve">mluvnej strane, ktorá je odosielateľom, príde potvrdenie </w:t>
      </w:r>
      <w:r w:rsidRPr="003B2A7B">
        <w:rPr>
          <w:rFonts w:cstheme="minorHAnsi"/>
          <w:bCs/>
        </w:rPr>
        <w:lastRenderedPageBreak/>
        <w:t xml:space="preserve">o úspešnom doručení zásielky; ak nie je objektívne z technických dôvodov možné nastaviť automatické potvrdenie o úspešnom doručení zásielky, </w:t>
      </w:r>
      <w:r>
        <w:rPr>
          <w:rFonts w:cstheme="minorHAnsi"/>
          <w:bCs/>
        </w:rPr>
        <w:t>Z</w:t>
      </w:r>
      <w:r w:rsidRPr="003B2A7B">
        <w:rPr>
          <w:rFonts w:cstheme="minorHAnsi"/>
        </w:rPr>
        <w:t>mluvné strany</w:t>
      </w:r>
      <w:r w:rsidRPr="003B2A7B">
        <w:rPr>
          <w:rFonts w:cstheme="minorHAnsi"/>
          <w:bCs/>
        </w:rPr>
        <w:t xml:space="preserve"> výslovne súhlasia s tým, že ich vzájomná komunikácia podľa tohto odseku </w:t>
      </w:r>
      <w:r>
        <w:rPr>
          <w:rFonts w:cstheme="minorHAnsi"/>
          <w:bCs/>
        </w:rPr>
        <w:t xml:space="preserve">Zmluvy </w:t>
      </w:r>
      <w:r w:rsidRPr="003B2A7B">
        <w:rPr>
          <w:rFonts w:cstheme="minorHAnsi"/>
          <w:bCs/>
        </w:rPr>
        <w:t xml:space="preserve">nebude prebiehať prostredníctvom e-mailu. Za účelom realizácie </w:t>
      </w:r>
      <w:r w:rsidRPr="003B2A7B">
        <w:rPr>
          <w:rFonts w:cstheme="minorHAnsi"/>
        </w:rPr>
        <w:t xml:space="preserve">doručovania prostredníctvom e-mailu sa </w:t>
      </w:r>
      <w:r>
        <w:rPr>
          <w:rFonts w:cstheme="minorHAnsi"/>
        </w:rPr>
        <w:t>Z</w:t>
      </w:r>
      <w:r w:rsidRPr="003B2A7B">
        <w:rPr>
          <w:rFonts w:cstheme="minorHAnsi"/>
        </w:rPr>
        <w:t>mluvné strany zaväzujú:</w:t>
      </w:r>
    </w:p>
    <w:p w14:paraId="7EE0C79E" w14:textId="5964A977" w:rsidR="003B2A7B" w:rsidRPr="001E79F9" w:rsidRDefault="003B2A7B" w:rsidP="00234454">
      <w:pPr>
        <w:pStyle w:val="Odsekzoznamu"/>
        <w:numPr>
          <w:ilvl w:val="1"/>
          <w:numId w:val="2"/>
        </w:numPr>
        <w:spacing w:after="60" w:line="240" w:lineRule="auto"/>
        <w:ind w:left="1276" w:hanging="283"/>
        <w:jc w:val="both"/>
        <w:rPr>
          <w:rFonts w:cstheme="minorHAnsi"/>
          <w:color w:val="000000"/>
        </w:rPr>
      </w:pPr>
      <w:r w:rsidRPr="001E79F9">
        <w:rPr>
          <w:rFonts w:cstheme="minorHAnsi"/>
        </w:rPr>
        <w:t xml:space="preserve">vzájomne si písomne oznámiť svoje e-mailové adresy, ktoré budú v rámci tejto formy komunikácie záväzne používať a aktualizovať, pričom nesplnenie tejto povinnosti bude zaťažovať tú </w:t>
      </w:r>
      <w:r>
        <w:rPr>
          <w:rFonts w:cstheme="minorHAnsi"/>
        </w:rPr>
        <w:t>Z</w:t>
      </w:r>
      <w:r w:rsidRPr="001E79F9">
        <w:rPr>
          <w:rFonts w:cstheme="minorHAnsi"/>
        </w:rPr>
        <w:t>mluvnú stranu, ktorá aktualizáciu neoznámila, a</w:t>
      </w:r>
      <w:r>
        <w:rPr>
          <w:rFonts w:cstheme="minorHAnsi"/>
        </w:rPr>
        <w:t> </w:t>
      </w:r>
      <w:r w:rsidRPr="001E79F9">
        <w:rPr>
          <w:rFonts w:cstheme="minorHAnsi"/>
        </w:rPr>
        <w:t>zásielka</w:t>
      </w:r>
      <w:r>
        <w:rPr>
          <w:rFonts w:cstheme="minorHAnsi"/>
        </w:rPr>
        <w:t>/písomnosť</w:t>
      </w:r>
      <w:r w:rsidRPr="001E79F9">
        <w:rPr>
          <w:rFonts w:cstheme="minorHAnsi"/>
        </w:rPr>
        <w:t xml:space="preserve"> doručená na neaktuálnu e-mailovú adresu sa bude považovať na účely tejto </w:t>
      </w:r>
      <w:r>
        <w:rPr>
          <w:rFonts w:cstheme="minorHAnsi"/>
        </w:rPr>
        <w:t>Z</w:t>
      </w:r>
      <w:r w:rsidRPr="001E79F9">
        <w:rPr>
          <w:rFonts w:cstheme="minorHAnsi"/>
        </w:rPr>
        <w:t>mluvy za riadne doručenú,</w:t>
      </w:r>
    </w:p>
    <w:p w14:paraId="2D67975C" w14:textId="77777777" w:rsidR="003B2A7B" w:rsidRPr="00234454" w:rsidRDefault="003B2A7B" w:rsidP="00234454">
      <w:pPr>
        <w:pStyle w:val="Odsekzoznamu"/>
        <w:numPr>
          <w:ilvl w:val="1"/>
          <w:numId w:val="2"/>
        </w:numPr>
        <w:spacing w:after="60" w:line="240" w:lineRule="auto"/>
        <w:ind w:left="1276" w:hanging="283"/>
        <w:jc w:val="both"/>
        <w:rPr>
          <w:rFonts w:cstheme="minorHAnsi"/>
          <w:color w:val="000000"/>
        </w:rPr>
      </w:pPr>
      <w:r w:rsidRPr="001E79F9">
        <w:rPr>
          <w:rFonts w:cstheme="minorHAnsi"/>
          <w:bCs/>
        </w:rPr>
        <w:t>vzájomne si písomne oznámiť všetky údaje, ktoré budú potrebné pre tento spôsob doručovania,</w:t>
      </w:r>
    </w:p>
    <w:p w14:paraId="3260839E" w14:textId="5551CD87" w:rsidR="003B2A7B" w:rsidRPr="00234454" w:rsidRDefault="003B2A7B" w:rsidP="00234454">
      <w:pPr>
        <w:pStyle w:val="Odsekzoznamu"/>
        <w:numPr>
          <w:ilvl w:val="1"/>
          <w:numId w:val="2"/>
        </w:numPr>
        <w:spacing w:after="60" w:line="240" w:lineRule="auto"/>
        <w:ind w:left="1276" w:hanging="283"/>
        <w:jc w:val="both"/>
        <w:rPr>
          <w:rFonts w:cstheme="minorHAnsi"/>
          <w:color w:val="000000"/>
        </w:rPr>
      </w:pPr>
      <w:r w:rsidRPr="003B2A7B">
        <w:rPr>
          <w:rFonts w:cstheme="minorHAnsi"/>
          <w:bCs/>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DB5EE1">
        <w:rPr>
          <w:rFonts w:cstheme="minorHAnsi"/>
          <w:bCs/>
        </w:rPr>
        <w:t>Z</w:t>
      </w:r>
      <w:r w:rsidRPr="003B2A7B">
        <w:rPr>
          <w:rFonts w:cstheme="minorHAnsi"/>
          <w:bCs/>
        </w:rPr>
        <w:t xml:space="preserve">mluvná strana, ktorá má tento technický problém, je jeho existenciu povinná oznámiť druhej </w:t>
      </w:r>
      <w:r w:rsidR="00DB5EE1">
        <w:rPr>
          <w:rFonts w:cstheme="minorHAnsi"/>
          <w:bCs/>
        </w:rPr>
        <w:t>Z</w:t>
      </w:r>
      <w:r w:rsidRPr="003B2A7B">
        <w:rPr>
          <w:rFonts w:cstheme="minorHAnsi"/>
          <w:bCs/>
        </w:rPr>
        <w:t xml:space="preserve">mluvnej strane, pričom na doručovanie písomností sa uplatní postup podľa tohto článku ods. </w:t>
      </w:r>
      <w:r>
        <w:rPr>
          <w:rFonts w:cstheme="minorHAnsi"/>
          <w:bCs/>
        </w:rPr>
        <w:t>10</w:t>
      </w:r>
      <w:r w:rsidRPr="003B2A7B">
        <w:rPr>
          <w:rFonts w:cstheme="minorHAnsi"/>
          <w:bCs/>
        </w:rPr>
        <w:t xml:space="preserve"> bod </w:t>
      </w:r>
      <w:r>
        <w:rPr>
          <w:rFonts w:cstheme="minorHAnsi"/>
          <w:bCs/>
        </w:rPr>
        <w:t>10</w:t>
      </w:r>
      <w:r w:rsidRPr="003B2A7B">
        <w:rPr>
          <w:rFonts w:cstheme="minorHAnsi"/>
          <w:bCs/>
        </w:rPr>
        <w:t xml:space="preserve">.1. alebo </w:t>
      </w:r>
      <w:r>
        <w:rPr>
          <w:rFonts w:cstheme="minorHAnsi"/>
          <w:bCs/>
        </w:rPr>
        <w:t>10</w:t>
      </w:r>
      <w:r w:rsidRPr="003B2A7B">
        <w:rPr>
          <w:rFonts w:cstheme="minorHAnsi"/>
          <w:bCs/>
        </w:rPr>
        <w:t xml:space="preserve">.2. tejto </w:t>
      </w:r>
      <w:r w:rsidR="00DB5EE1">
        <w:rPr>
          <w:rFonts w:cstheme="minorHAnsi"/>
          <w:bCs/>
        </w:rPr>
        <w:t>Z</w:t>
      </w:r>
      <w:r w:rsidRPr="003B2A7B">
        <w:rPr>
          <w:rFonts w:cstheme="minorHAnsi"/>
          <w:bCs/>
        </w:rPr>
        <w:t>mluvy.</w:t>
      </w:r>
    </w:p>
    <w:p w14:paraId="56B9A930" w14:textId="7C54E9EB" w:rsidR="00A87A5C" w:rsidRPr="00DB3F33" w:rsidRDefault="00A87A5C" w:rsidP="009C7AC0">
      <w:pPr>
        <w:pStyle w:val="Odsekzoznamu"/>
        <w:numPr>
          <w:ilvl w:val="0"/>
          <w:numId w:val="2"/>
        </w:numPr>
        <w:spacing w:after="0" w:line="240" w:lineRule="auto"/>
        <w:ind w:left="426" w:hanging="426"/>
        <w:jc w:val="both"/>
        <w:rPr>
          <w:rFonts w:cstheme="minorHAnsi"/>
        </w:rPr>
      </w:pPr>
      <w:r>
        <w:rPr>
          <w:rFonts w:cstheme="minorHAnsi"/>
        </w:rPr>
        <w:t>Predávajúci</w:t>
      </w:r>
      <w:r w:rsidRPr="00BB023E">
        <w:rPr>
          <w:rFonts w:cstheme="minorHAnsi"/>
        </w:rPr>
        <w:t xml:space="preserve"> sa zaväzuje byť riadne zapísaný v registri partnerov verejného sektora po dobu trvania tejto Zmluvy, ak mu taká povinnosť vyplýva zo </w:t>
      </w:r>
      <w:r w:rsidRPr="00BB023E">
        <w:rPr>
          <w:rFonts w:cstheme="minorHAnsi"/>
          <w:iCs/>
        </w:rPr>
        <w:t>zákona č. 315/2016 Z. z. o registri partnerov verejného sektora a o zmene a doplnení niektorých zákonov v znení neskorších predpisov</w:t>
      </w:r>
      <w:r w:rsidRPr="00BB023E">
        <w:rPr>
          <w:rFonts w:cstheme="minorHAnsi"/>
        </w:rPr>
        <w:t xml:space="preserve"> (ďalej ako „</w:t>
      </w:r>
      <w:r w:rsidRPr="00BB023E">
        <w:rPr>
          <w:rFonts w:cstheme="minorHAnsi"/>
          <w:b/>
        </w:rPr>
        <w:t>Zákon o RPVS</w:t>
      </w:r>
      <w:r w:rsidRPr="00BB023E">
        <w:rPr>
          <w:rFonts w:cstheme="minorHAnsi"/>
        </w:rPr>
        <w:t xml:space="preserve">“). </w:t>
      </w:r>
      <w:r>
        <w:rPr>
          <w:rFonts w:cstheme="minorHAnsi"/>
        </w:rPr>
        <w:t>Predávajúci</w:t>
      </w:r>
      <w:r w:rsidRPr="00BB023E">
        <w:rPr>
          <w:rFonts w:cstheme="minorHAnsi"/>
        </w:rPr>
        <w:t xml:space="preserve"> sa zaväzuje zabezpečiť, aby jeho subdodávatelia v zmysle § 2 ods. 1 písm. a) bod 7 Zákona o RPVS boli riadne zapísaní v registri partnerov verejného sektora po dobu trvania tejto Zmluvy, ak im taká povinnosť vyplýva zo Zákona o RPVS. </w:t>
      </w:r>
      <w:r>
        <w:rPr>
          <w:rFonts w:cstheme="minorHAnsi"/>
        </w:rPr>
        <w:t>Predávajúci</w:t>
      </w:r>
      <w:r w:rsidRPr="00BB023E">
        <w:rPr>
          <w:rFonts w:cstheme="minorHAnsi"/>
        </w:rPr>
        <w:t xml:space="preserve"> je povinný na požiadanie </w:t>
      </w:r>
      <w:r>
        <w:rPr>
          <w:rFonts w:cstheme="minorHAnsi"/>
        </w:rPr>
        <w:t>Kupujúceho</w:t>
      </w:r>
      <w:r w:rsidRPr="00BB023E">
        <w:rPr>
          <w:rFonts w:cstheme="minorHAnsi"/>
        </w:rPr>
        <w:t xml:space="preserve"> predložiť všetky zmluvy so svojimi subdodávateľmi. Porušenie ktorejkoľvek z povinností </w:t>
      </w:r>
      <w:r>
        <w:rPr>
          <w:rFonts w:cstheme="minorHAnsi"/>
        </w:rPr>
        <w:t xml:space="preserve">Predávajúceho </w:t>
      </w:r>
      <w:r w:rsidRPr="00BB023E">
        <w:rPr>
          <w:rFonts w:cstheme="minorHAnsi"/>
        </w:rPr>
        <w:t xml:space="preserve">podľa tohto ustanovenia Zmluvy je jej podstatným porušením a zakladá právo </w:t>
      </w:r>
      <w:r>
        <w:rPr>
          <w:rFonts w:cstheme="minorHAnsi"/>
        </w:rPr>
        <w:t xml:space="preserve">Kupujúceho </w:t>
      </w:r>
      <w:r w:rsidRPr="00BB023E">
        <w:rPr>
          <w:rFonts w:cstheme="minorHAnsi"/>
        </w:rPr>
        <w:t xml:space="preserve">na odstúpenie od tejto Zmluvy s právnymi účinkami ukončenia Zmluvy </w:t>
      </w:r>
      <w:r w:rsidRPr="00BB023E">
        <w:rPr>
          <w:rFonts w:cstheme="minorHAnsi"/>
          <w:iCs/>
        </w:rPr>
        <w:t>ex tunc</w:t>
      </w:r>
      <w:r w:rsidRPr="00BB023E">
        <w:rPr>
          <w:rFonts w:cstheme="minorHAnsi"/>
        </w:rPr>
        <w:t xml:space="preserve">, a/alebo právo </w:t>
      </w:r>
      <w:r>
        <w:rPr>
          <w:rFonts w:cstheme="minorHAnsi"/>
        </w:rPr>
        <w:t>Kupujúceho</w:t>
      </w:r>
      <w:r w:rsidRPr="00BB023E">
        <w:rPr>
          <w:rFonts w:cstheme="minorHAnsi"/>
        </w:rPr>
        <w:t xml:space="preserve"> požadovať od </w:t>
      </w:r>
      <w:r>
        <w:rPr>
          <w:rFonts w:cstheme="minorHAnsi"/>
        </w:rPr>
        <w:t xml:space="preserve">Predávajúceho </w:t>
      </w:r>
      <w:r w:rsidRPr="00BB023E">
        <w:rPr>
          <w:rFonts w:cstheme="minorHAnsi"/>
        </w:rPr>
        <w:t xml:space="preserve">zaplatenie zmluvnej pokuty vo výške </w:t>
      </w:r>
      <w:r>
        <w:rPr>
          <w:rFonts w:cstheme="minorHAnsi"/>
        </w:rPr>
        <w:t>celkovej Kúpnej ceny</w:t>
      </w:r>
      <w:r w:rsidRPr="00BB023E">
        <w:rPr>
          <w:rFonts w:cstheme="minorHAnsi"/>
        </w:rPr>
        <w:t xml:space="preserve"> podľa tejto Zmluvy, čím nie je nijako dotknutý nárok </w:t>
      </w:r>
      <w:r>
        <w:rPr>
          <w:rFonts w:cstheme="minorHAnsi"/>
        </w:rPr>
        <w:t>Kupujúceho</w:t>
      </w:r>
      <w:r w:rsidRPr="00BB023E">
        <w:rPr>
          <w:rFonts w:cstheme="minorHAnsi"/>
        </w:rPr>
        <w:t xml:space="preserve"> požadovať od </w:t>
      </w:r>
      <w:r>
        <w:rPr>
          <w:rFonts w:cstheme="minorHAnsi"/>
        </w:rPr>
        <w:t>Predávajúceho</w:t>
      </w:r>
      <w:r w:rsidRPr="00BB023E">
        <w:rPr>
          <w:rFonts w:cstheme="minorHAnsi"/>
        </w:rPr>
        <w:t xml:space="preserve"> náhradu škody vzniknutej </w:t>
      </w:r>
      <w:r>
        <w:rPr>
          <w:rFonts w:cstheme="minorHAnsi"/>
        </w:rPr>
        <w:t>Kupujúcemu</w:t>
      </w:r>
      <w:r w:rsidRPr="00BB023E">
        <w:rPr>
          <w:rFonts w:cstheme="minorHAnsi"/>
        </w:rPr>
        <w:t xml:space="preserve"> v dôsledku nesplnenia vyššie uvedených povinností </w:t>
      </w:r>
      <w:r>
        <w:rPr>
          <w:rFonts w:cstheme="minorHAnsi"/>
        </w:rPr>
        <w:t>Predávajúceho</w:t>
      </w:r>
      <w:r w:rsidRPr="00BB023E">
        <w:rPr>
          <w:rFonts w:cstheme="minorHAnsi"/>
        </w:rPr>
        <w:t>. Zmluvné strany prehlasujú, že výšku zmluvnej pokuty považujú za primeranú, pretože pri rokovaniach o dohode o výške zmluvnej pokuty prihliadali na hodnotu a význam touto zmluvnou pokutou zabezpečovanej zmluvnej povinnosti.</w:t>
      </w:r>
    </w:p>
    <w:p w14:paraId="530BBF16" w14:textId="1D651A3F" w:rsidR="001666D1" w:rsidRPr="00CC7B96" w:rsidRDefault="00EA7A5D" w:rsidP="007413B5">
      <w:pPr>
        <w:pStyle w:val="Odsekzoznamu"/>
        <w:numPr>
          <w:ilvl w:val="0"/>
          <w:numId w:val="2"/>
        </w:numPr>
        <w:spacing w:after="0" w:line="240" w:lineRule="auto"/>
        <w:ind w:left="426" w:hanging="425"/>
        <w:jc w:val="both"/>
        <w:rPr>
          <w:rFonts w:eastAsia="Times New Roman" w:cstheme="minorHAnsi"/>
          <w:lang w:eastAsia="cs-CZ"/>
        </w:rPr>
      </w:pPr>
      <w:r w:rsidRPr="00CC7B96">
        <w:rPr>
          <w:rFonts w:eastAsia="Times New Roman" w:cstheme="minorHAnsi"/>
          <w:lang w:eastAsia="cs-CZ"/>
        </w:rPr>
        <w:t>Predávajúci je povinný strpieť výkon kontroly/auditu súvisiaceho s dodávaným tovarom</w:t>
      </w:r>
      <w:r w:rsidR="00CC7B96">
        <w:rPr>
          <w:rFonts w:eastAsia="Times New Roman" w:cstheme="minorHAnsi"/>
          <w:lang w:eastAsia="cs-CZ"/>
        </w:rPr>
        <w:t xml:space="preserve"> </w:t>
      </w:r>
      <w:r w:rsidR="001666D1" w:rsidRPr="00CC7B96">
        <w:rPr>
          <w:rFonts w:eastAsia="Times New Roman" w:cstheme="minorHAnsi"/>
          <w:lang w:eastAsia="cs-CZ"/>
        </w:rPr>
        <w:t xml:space="preserve">a poskytnutými službami </w:t>
      </w:r>
      <w:r w:rsidR="00CC7B96">
        <w:rPr>
          <w:rFonts w:eastAsia="Times New Roman" w:cstheme="minorHAnsi"/>
          <w:lang w:eastAsia="cs-CZ"/>
        </w:rPr>
        <w:t xml:space="preserve">v zmysle tejto Zmluvy </w:t>
      </w:r>
      <w:r w:rsidR="001666D1" w:rsidRPr="00CC7B96">
        <w:rPr>
          <w:rFonts w:eastAsia="Times New Roman" w:cstheme="minorHAnsi"/>
          <w:lang w:eastAsia="cs-CZ"/>
        </w:rPr>
        <w:t xml:space="preserve">kedykoľvek počas platnosti a účinnosti Zmluvy, a to oprávnenými osobami a poskytnúť im všetku potrebnú súčinnosť. </w:t>
      </w:r>
    </w:p>
    <w:p w14:paraId="04AE7E58" w14:textId="77777777" w:rsidR="001666D1"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Oprávnené osoby na výkon kontroly/auditu sú najmä: </w:t>
      </w:r>
    </w:p>
    <w:p w14:paraId="3531B728" w14:textId="411B6771" w:rsidR="001666D1"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a) Poskytovateľ </w:t>
      </w:r>
      <w:r w:rsidR="00CC7B96">
        <w:rPr>
          <w:rFonts w:eastAsia="Times New Roman" w:cstheme="minorHAnsi"/>
          <w:color w:val="000000"/>
          <w:lang w:eastAsia="cs-CZ"/>
        </w:rPr>
        <w:t xml:space="preserve">NFP </w:t>
      </w:r>
      <w:r w:rsidRPr="00DB3F33">
        <w:rPr>
          <w:rFonts w:eastAsia="Times New Roman" w:cstheme="minorHAnsi"/>
          <w:color w:val="000000"/>
          <w:lang w:eastAsia="cs-CZ"/>
        </w:rPr>
        <w:t xml:space="preserve">a ním poverené osoby, </w:t>
      </w:r>
    </w:p>
    <w:p w14:paraId="4F4C546B" w14:textId="77777777" w:rsidR="001666D1"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b) Útvar následnej finančnej kontroly a nimi poverené osoby; </w:t>
      </w:r>
    </w:p>
    <w:p w14:paraId="63A8E76A" w14:textId="77777777" w:rsidR="00017A6E"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c) Najvyšší kontrolný úrad SR, príslušná Správa finančnej kontroly, Certifikačný orgán a nim</w:t>
      </w:r>
      <w:r w:rsidR="00017A6E" w:rsidRPr="00DB3F33">
        <w:rPr>
          <w:rFonts w:eastAsia="Times New Roman" w:cstheme="minorHAnsi"/>
          <w:color w:val="000000"/>
          <w:lang w:eastAsia="cs-CZ"/>
        </w:rPr>
        <w:t xml:space="preserve">i </w:t>
      </w:r>
    </w:p>
    <w:p w14:paraId="3E4F7360" w14:textId="3516EC0B" w:rsidR="001666D1" w:rsidRPr="00DB3F33" w:rsidRDefault="00017A6E"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    </w:t>
      </w:r>
      <w:r w:rsidR="001666D1" w:rsidRPr="00DB3F33">
        <w:rPr>
          <w:rFonts w:eastAsia="Times New Roman" w:cstheme="minorHAnsi"/>
          <w:color w:val="000000"/>
          <w:lang w:eastAsia="cs-CZ"/>
        </w:rPr>
        <w:t xml:space="preserve">poverené osoby, </w:t>
      </w:r>
    </w:p>
    <w:p w14:paraId="0909EFF0" w14:textId="77777777" w:rsidR="001666D1"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d) Orgán auditu, jeho spolupracujúce orgány a nimi poverené osoby, </w:t>
      </w:r>
    </w:p>
    <w:p w14:paraId="5D46774B" w14:textId="77777777" w:rsidR="001666D1" w:rsidRPr="00DB3F33" w:rsidRDefault="001666D1" w:rsidP="002457A5">
      <w:pPr>
        <w:pBdr>
          <w:top w:val="nil"/>
          <w:left w:val="nil"/>
          <w:bottom w:val="nil"/>
          <w:right w:val="nil"/>
          <w:between w:val="nil"/>
        </w:pBdr>
        <w:spacing w:after="0" w:line="240" w:lineRule="auto"/>
        <w:ind w:left="851" w:hanging="425"/>
        <w:jc w:val="both"/>
        <w:rPr>
          <w:rFonts w:eastAsia="Times New Roman" w:cstheme="minorHAnsi"/>
          <w:color w:val="000000"/>
          <w:lang w:eastAsia="cs-CZ"/>
        </w:rPr>
      </w:pPr>
      <w:r w:rsidRPr="00DB3F33">
        <w:rPr>
          <w:rFonts w:eastAsia="Times New Roman" w:cstheme="minorHAnsi"/>
          <w:color w:val="000000"/>
          <w:lang w:eastAsia="cs-CZ"/>
        </w:rPr>
        <w:t xml:space="preserve">e) Splnomocnení zástupcovia Európskej Komisie a Európskeho dvora audítorov, </w:t>
      </w:r>
    </w:p>
    <w:p w14:paraId="136890A6" w14:textId="6CEB8697" w:rsidR="001666D1" w:rsidRPr="00DB3F33" w:rsidRDefault="001666D1" w:rsidP="007413B5">
      <w:pPr>
        <w:pBdr>
          <w:top w:val="nil"/>
          <w:left w:val="nil"/>
          <w:bottom w:val="nil"/>
          <w:right w:val="nil"/>
          <w:between w:val="nil"/>
        </w:pBdr>
        <w:spacing w:after="0" w:line="240" w:lineRule="auto"/>
        <w:ind w:left="567" w:hanging="141"/>
        <w:jc w:val="both"/>
        <w:rPr>
          <w:rFonts w:eastAsia="Times New Roman" w:cstheme="minorHAnsi"/>
          <w:color w:val="000000"/>
          <w:lang w:eastAsia="cs-CZ"/>
        </w:rPr>
      </w:pPr>
      <w:r w:rsidRPr="00DB3F33">
        <w:rPr>
          <w:rFonts w:eastAsia="Times New Roman" w:cstheme="minorHAnsi"/>
          <w:color w:val="000000"/>
          <w:lang w:eastAsia="cs-CZ"/>
        </w:rPr>
        <w:t>f) Osoby prizvané orgánmi uvedenými v písm. a) až d) v súlade s príslušnými právn</w:t>
      </w:r>
      <w:r w:rsidR="00CC7B96">
        <w:rPr>
          <w:rFonts w:eastAsia="Times New Roman" w:cstheme="minorHAnsi"/>
          <w:color w:val="000000"/>
          <w:lang w:eastAsia="cs-CZ"/>
        </w:rPr>
        <w:t>y</w:t>
      </w:r>
      <w:r w:rsidRPr="00DB3F33">
        <w:rPr>
          <w:rFonts w:eastAsia="Times New Roman" w:cstheme="minorHAnsi"/>
          <w:color w:val="000000"/>
          <w:lang w:eastAsia="cs-CZ"/>
        </w:rPr>
        <w:t>mi</w:t>
      </w:r>
      <w:r w:rsidR="00017A6E" w:rsidRPr="00DB3F33">
        <w:rPr>
          <w:rFonts w:eastAsia="Times New Roman" w:cstheme="minorHAnsi"/>
          <w:color w:val="000000"/>
          <w:lang w:eastAsia="cs-CZ"/>
        </w:rPr>
        <w:t xml:space="preserve"> </w:t>
      </w:r>
      <w:r w:rsidRPr="00DB3F33">
        <w:rPr>
          <w:rFonts w:eastAsia="Times New Roman" w:cstheme="minorHAnsi"/>
          <w:color w:val="000000"/>
          <w:lang w:eastAsia="cs-CZ"/>
        </w:rPr>
        <w:t xml:space="preserve">predpismi SR a EÚ. </w:t>
      </w:r>
    </w:p>
    <w:p w14:paraId="4082FEDE" w14:textId="7E1874AF" w:rsidR="00EA7A5D" w:rsidRPr="00DB3F33" w:rsidRDefault="001666D1" w:rsidP="002457A5">
      <w:pPr>
        <w:pStyle w:val="Odsekzoznamu"/>
        <w:numPr>
          <w:ilvl w:val="0"/>
          <w:numId w:val="2"/>
        </w:numPr>
        <w:pBdr>
          <w:top w:val="nil"/>
          <w:left w:val="nil"/>
          <w:bottom w:val="nil"/>
          <w:right w:val="nil"/>
          <w:between w:val="nil"/>
        </w:pBdr>
        <w:spacing w:after="0" w:line="240" w:lineRule="auto"/>
        <w:ind w:left="426" w:hanging="425"/>
        <w:jc w:val="both"/>
        <w:rPr>
          <w:rFonts w:eastAsia="Times New Roman" w:cstheme="minorHAnsi"/>
          <w:color w:val="000000"/>
          <w:lang w:eastAsia="cs-CZ"/>
        </w:rPr>
      </w:pPr>
      <w:r w:rsidRPr="00DB3F33">
        <w:rPr>
          <w:rFonts w:eastAsia="Times New Roman" w:cstheme="minorHAnsi"/>
          <w:color w:val="000000"/>
          <w:lang w:eastAsia="cs-CZ"/>
        </w:rPr>
        <w:t>Samosta</w:t>
      </w:r>
      <w:r w:rsidR="00E94394">
        <w:rPr>
          <w:rFonts w:eastAsia="Times New Roman" w:cstheme="minorHAnsi"/>
          <w:color w:val="000000"/>
          <w:lang w:eastAsia="cs-CZ"/>
        </w:rPr>
        <w:t>t</w:t>
      </w:r>
      <w:r w:rsidRPr="00DB3F33">
        <w:rPr>
          <w:rFonts w:eastAsia="Times New Roman" w:cstheme="minorHAnsi"/>
          <w:color w:val="000000"/>
          <w:lang w:eastAsia="cs-CZ"/>
        </w:rPr>
        <w:t xml:space="preserve">nou časťou </w:t>
      </w:r>
      <w:r w:rsidR="00EA7A5D" w:rsidRPr="00DB3F33">
        <w:rPr>
          <w:rFonts w:eastAsia="Times New Roman" w:cstheme="minorHAnsi"/>
          <w:color w:val="000000"/>
          <w:lang w:eastAsia="cs-CZ"/>
        </w:rPr>
        <w:t xml:space="preserve">tejto </w:t>
      </w:r>
      <w:r w:rsidRPr="00DB3F33">
        <w:rPr>
          <w:rFonts w:eastAsia="Times New Roman" w:cstheme="minorHAnsi"/>
          <w:color w:val="000000"/>
          <w:lang w:eastAsia="cs-CZ"/>
        </w:rPr>
        <w:t>Z</w:t>
      </w:r>
      <w:r w:rsidR="00EA7A5D" w:rsidRPr="00DB3F33">
        <w:rPr>
          <w:rFonts w:eastAsia="Times New Roman" w:cstheme="minorHAnsi"/>
          <w:color w:val="000000"/>
          <w:lang w:eastAsia="cs-CZ"/>
        </w:rPr>
        <w:t>mluvy sú nasledujúce prílohy</w:t>
      </w:r>
      <w:r w:rsidR="00E94394">
        <w:rPr>
          <w:rFonts w:eastAsia="Times New Roman" w:cstheme="minorHAnsi"/>
          <w:color w:val="000000"/>
          <w:lang w:eastAsia="cs-CZ"/>
        </w:rPr>
        <w:t xml:space="preserve"> Zmluvy</w:t>
      </w:r>
      <w:r w:rsidR="00EA7A5D" w:rsidRPr="00DB3F33">
        <w:rPr>
          <w:rFonts w:eastAsia="Times New Roman" w:cstheme="minorHAnsi"/>
          <w:color w:val="000000"/>
          <w:lang w:eastAsia="cs-CZ"/>
        </w:rPr>
        <w:t xml:space="preserve">: </w:t>
      </w:r>
    </w:p>
    <w:p w14:paraId="7C786ED3" w14:textId="37138A97" w:rsidR="00EA7A5D" w:rsidRPr="00CD0236" w:rsidRDefault="00EA7A5D" w:rsidP="002457A5">
      <w:pPr>
        <w:pStyle w:val="Bezriadkovania"/>
        <w:ind w:left="851" w:hanging="425"/>
        <w:jc w:val="both"/>
        <w:rPr>
          <w:rFonts w:ascii="Nudista" w:hAnsi="Nudista"/>
          <w:bCs/>
          <w:i/>
          <w:iCs/>
        </w:rPr>
      </w:pPr>
      <w:r w:rsidRPr="00CD0236">
        <w:rPr>
          <w:rFonts w:eastAsia="Times New Roman" w:cstheme="minorHAnsi"/>
          <w:color w:val="000000"/>
          <w:lang w:eastAsia="cs-CZ"/>
        </w:rPr>
        <w:t xml:space="preserve">Príloha č. 1 – </w:t>
      </w:r>
      <w:r w:rsidR="001666D1" w:rsidRPr="00CD0236">
        <w:rPr>
          <w:rFonts w:eastAsia="Times New Roman" w:cstheme="minorHAnsi"/>
          <w:color w:val="000000"/>
          <w:lang w:eastAsia="cs-CZ"/>
        </w:rPr>
        <w:t>Technická špecifikácia tovaru</w:t>
      </w:r>
      <w:r w:rsidR="0042682D">
        <w:rPr>
          <w:rFonts w:eastAsia="Times New Roman" w:cstheme="minorHAnsi"/>
          <w:color w:val="000000"/>
          <w:lang w:eastAsia="cs-CZ"/>
        </w:rPr>
        <w:t xml:space="preserve"> </w:t>
      </w:r>
      <w:r w:rsidR="0042682D" w:rsidRPr="00CD0236">
        <w:rPr>
          <w:rFonts w:ascii="Nudista" w:hAnsi="Nudista"/>
          <w:bCs/>
          <w:i/>
          <w:iCs/>
        </w:rPr>
        <w:t>[</w:t>
      </w:r>
      <w:r w:rsidR="0042682D">
        <w:rPr>
          <w:rFonts w:ascii="Nudista" w:hAnsi="Nudista"/>
          <w:bCs/>
          <w:i/>
          <w:iCs/>
          <w:highlight w:val="yellow"/>
        </w:rPr>
        <w:t>uchádzač</w:t>
      </w:r>
      <w:r w:rsidR="0042682D" w:rsidRPr="00616C47">
        <w:rPr>
          <w:rFonts w:ascii="Nudista" w:hAnsi="Nudista"/>
          <w:bCs/>
          <w:i/>
          <w:iCs/>
          <w:highlight w:val="yellow"/>
        </w:rPr>
        <w:t xml:space="preserve"> </w:t>
      </w:r>
      <w:r w:rsidR="0042682D">
        <w:rPr>
          <w:rFonts w:ascii="Nudista" w:hAnsi="Nudista"/>
          <w:bCs/>
          <w:i/>
          <w:iCs/>
          <w:highlight w:val="yellow"/>
        </w:rPr>
        <w:t>vyplní</w:t>
      </w:r>
      <w:r w:rsidR="0042682D" w:rsidRPr="00616C47">
        <w:rPr>
          <w:rFonts w:ascii="Nudista" w:hAnsi="Nudista"/>
          <w:bCs/>
          <w:i/>
          <w:iCs/>
          <w:highlight w:val="yellow"/>
        </w:rPr>
        <w:t xml:space="preserve"> vo svojej ponuke]</w:t>
      </w:r>
    </w:p>
    <w:p w14:paraId="17840FAB" w14:textId="5384A9D0" w:rsidR="001666D1" w:rsidRPr="00CD0236" w:rsidRDefault="00EA7A5D" w:rsidP="002457A5">
      <w:pPr>
        <w:pStyle w:val="Bezriadkovania"/>
        <w:ind w:left="851" w:hanging="425"/>
        <w:jc w:val="both"/>
        <w:rPr>
          <w:rFonts w:ascii="Nudista" w:hAnsi="Nudista"/>
          <w:bCs/>
          <w:i/>
          <w:iCs/>
        </w:rPr>
      </w:pPr>
      <w:r w:rsidRPr="00CD0236">
        <w:rPr>
          <w:rFonts w:eastAsia="Times New Roman" w:cstheme="minorHAnsi"/>
          <w:color w:val="000000"/>
          <w:lang w:eastAsia="cs-CZ"/>
        </w:rPr>
        <w:t xml:space="preserve">Príloha č. 2 – </w:t>
      </w:r>
      <w:r w:rsidR="001666D1" w:rsidRPr="00CD0236">
        <w:rPr>
          <w:rFonts w:eastAsia="Times New Roman" w:cstheme="minorHAnsi"/>
          <w:color w:val="000000"/>
          <w:lang w:eastAsia="cs-CZ"/>
        </w:rPr>
        <w:t xml:space="preserve">Návrh na plnenie kritéria/Cenová ponuka </w:t>
      </w:r>
      <w:r w:rsidR="001666D1" w:rsidRPr="00CD0236">
        <w:rPr>
          <w:rFonts w:ascii="Nudista" w:hAnsi="Nudista"/>
          <w:bCs/>
          <w:i/>
          <w:iCs/>
        </w:rPr>
        <w:t>[</w:t>
      </w:r>
      <w:r w:rsidR="00145DCE">
        <w:rPr>
          <w:rFonts w:ascii="Nudista" w:hAnsi="Nudista"/>
          <w:bCs/>
          <w:i/>
          <w:iCs/>
          <w:highlight w:val="yellow"/>
        </w:rPr>
        <w:t>uchádzač</w:t>
      </w:r>
      <w:r w:rsidR="001666D1" w:rsidRPr="00616C47">
        <w:rPr>
          <w:rFonts w:ascii="Nudista" w:hAnsi="Nudista"/>
          <w:bCs/>
          <w:i/>
          <w:iCs/>
          <w:highlight w:val="yellow"/>
        </w:rPr>
        <w:t xml:space="preserve"> </w:t>
      </w:r>
      <w:r w:rsidR="00145DCE">
        <w:rPr>
          <w:rFonts w:ascii="Nudista" w:hAnsi="Nudista"/>
          <w:bCs/>
          <w:i/>
          <w:iCs/>
          <w:highlight w:val="yellow"/>
        </w:rPr>
        <w:t>vyplní</w:t>
      </w:r>
      <w:r w:rsidR="001666D1" w:rsidRPr="00616C47">
        <w:rPr>
          <w:rFonts w:ascii="Nudista" w:hAnsi="Nudista"/>
          <w:bCs/>
          <w:i/>
          <w:iCs/>
          <w:highlight w:val="yellow"/>
        </w:rPr>
        <w:t xml:space="preserve"> vo svojej ponuke]</w:t>
      </w:r>
    </w:p>
    <w:p w14:paraId="64CD6A6B" w14:textId="77777777" w:rsidR="00DD743E" w:rsidRPr="00CD0236" w:rsidRDefault="00BD2566" w:rsidP="00DD743E">
      <w:pPr>
        <w:pStyle w:val="Bezriadkovania"/>
        <w:ind w:left="2127" w:hanging="1701"/>
        <w:jc w:val="both"/>
        <w:rPr>
          <w:rFonts w:cstheme="minorHAnsi"/>
          <w14:textOutline w14:w="0" w14:cap="flat" w14:cmpd="sng" w14:algn="ctr">
            <w14:noFill/>
            <w14:prstDash w14:val="solid"/>
            <w14:bevel/>
          </w14:textOutline>
        </w:rPr>
      </w:pPr>
      <w:r w:rsidRPr="00CD0236">
        <w:rPr>
          <w:rFonts w:ascii="Nudista" w:hAnsi="Nudista"/>
          <w:bCs/>
        </w:rPr>
        <w:t xml:space="preserve">Príloha č. 3 – Zoznam </w:t>
      </w:r>
      <w:r w:rsidR="00DD743E" w:rsidRPr="00CD0236">
        <w:rPr>
          <w:rFonts w:cstheme="minorHAnsi"/>
        </w:rPr>
        <w:t>subdodávateľov</w:t>
      </w:r>
      <w:r w:rsidR="00DD743E" w:rsidRPr="00CD0236">
        <w:rPr>
          <w:rFonts w:cstheme="minorHAnsi"/>
          <w14:textOutline w14:w="0" w14:cap="flat" w14:cmpd="sng" w14:algn="ctr">
            <w14:noFill/>
            <w14:prstDash w14:val="solid"/>
            <w14:bevel/>
          </w14:textOutline>
        </w:rPr>
        <w:t xml:space="preserve">/Čestné prehlásenie, že Predávajúci nevyužije žiadnych </w:t>
      </w:r>
    </w:p>
    <w:p w14:paraId="0D22633F" w14:textId="4B67D254" w:rsidR="00BD2566" w:rsidRPr="00DB3F33" w:rsidRDefault="00DD743E" w:rsidP="00DD743E">
      <w:pPr>
        <w:pStyle w:val="Bezriadkovania"/>
        <w:ind w:left="2127" w:hanging="1701"/>
        <w:jc w:val="both"/>
        <w:rPr>
          <w:rFonts w:cstheme="minorHAnsi"/>
          <w:bCs/>
          <w:i/>
          <w:iCs/>
        </w:rPr>
      </w:pPr>
      <w:r w:rsidRPr="00CD0236">
        <w:rPr>
          <w:rFonts w:cstheme="minorHAnsi"/>
          <w14:textOutline w14:w="0" w14:cap="flat" w14:cmpd="sng" w14:algn="ctr">
            <w14:noFill/>
            <w14:prstDash w14:val="solid"/>
            <w14:bevel/>
          </w14:textOutline>
        </w:rPr>
        <w:t xml:space="preserve">                        subdodávateľov</w:t>
      </w:r>
    </w:p>
    <w:p w14:paraId="05631EAD" w14:textId="58928DEE" w:rsidR="00293B81" w:rsidRPr="008E5015" w:rsidRDefault="00A87A5C" w:rsidP="00F00291">
      <w:pPr>
        <w:pStyle w:val="Odsekzoznamu"/>
        <w:numPr>
          <w:ilvl w:val="0"/>
          <w:numId w:val="2"/>
        </w:numPr>
        <w:pBdr>
          <w:top w:val="nil"/>
          <w:left w:val="nil"/>
          <w:bottom w:val="nil"/>
          <w:right w:val="nil"/>
          <w:between w:val="nil"/>
        </w:pBdr>
        <w:spacing w:after="0" w:line="240" w:lineRule="auto"/>
        <w:ind w:left="426" w:hanging="425"/>
        <w:jc w:val="both"/>
        <w:rPr>
          <w:rFonts w:eastAsia="Times New Roman" w:cstheme="minorHAnsi"/>
          <w:color w:val="000000"/>
          <w:lang w:eastAsia="cs-CZ"/>
        </w:rPr>
      </w:pPr>
      <w:r w:rsidRPr="001E79F9">
        <w:rPr>
          <w:rFonts w:eastAsia="Tahoma" w:cstheme="minorHAnsi"/>
        </w:rPr>
        <w:lastRenderedPageBreak/>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Pr>
          <w:rFonts w:eastAsia="Tahoma" w:cstheme="minorHAnsi"/>
        </w:rPr>
        <w:t>isujú</w:t>
      </w:r>
      <w:r w:rsidRPr="001E79F9">
        <w:rPr>
          <w:rFonts w:eastAsia="Tahoma" w:cstheme="minorHAnsi"/>
        </w:rPr>
        <w:t>.</w:t>
      </w:r>
    </w:p>
    <w:p w14:paraId="095BB80F" w14:textId="097B3D9C" w:rsidR="008E5015" w:rsidRDefault="008E5015" w:rsidP="008E5015">
      <w:pPr>
        <w:pBdr>
          <w:top w:val="nil"/>
          <w:left w:val="nil"/>
          <w:bottom w:val="nil"/>
          <w:right w:val="nil"/>
          <w:between w:val="nil"/>
        </w:pBdr>
        <w:spacing w:after="0" w:line="240" w:lineRule="auto"/>
        <w:jc w:val="both"/>
        <w:rPr>
          <w:rFonts w:eastAsia="Times New Roman" w:cstheme="minorHAnsi"/>
          <w:color w:val="000000"/>
          <w:lang w:eastAsia="cs-CZ"/>
        </w:rPr>
      </w:pPr>
    </w:p>
    <w:p w14:paraId="57F73966" w14:textId="4261F2F1" w:rsidR="008E5015" w:rsidRDefault="008E5015" w:rsidP="008E5015">
      <w:pPr>
        <w:pBdr>
          <w:top w:val="nil"/>
          <w:left w:val="nil"/>
          <w:bottom w:val="nil"/>
          <w:right w:val="nil"/>
          <w:between w:val="nil"/>
        </w:pBdr>
        <w:spacing w:after="0" w:line="240" w:lineRule="auto"/>
        <w:jc w:val="both"/>
        <w:rPr>
          <w:rFonts w:eastAsia="Times New Roman" w:cstheme="minorHAnsi"/>
          <w:color w:val="000000"/>
          <w:lang w:eastAsia="cs-CZ"/>
        </w:rPr>
      </w:pPr>
    </w:p>
    <w:p w14:paraId="42B1EF2D" w14:textId="77777777" w:rsidR="008E5015" w:rsidRPr="008E5015" w:rsidRDefault="008E5015" w:rsidP="008E5015">
      <w:pPr>
        <w:pBdr>
          <w:top w:val="nil"/>
          <w:left w:val="nil"/>
          <w:bottom w:val="nil"/>
          <w:right w:val="nil"/>
          <w:between w:val="nil"/>
        </w:pBdr>
        <w:spacing w:after="0" w:line="240" w:lineRule="auto"/>
        <w:jc w:val="both"/>
        <w:rPr>
          <w:rFonts w:eastAsia="Times New Roman" w:cstheme="minorHAnsi"/>
          <w:color w:val="000000"/>
          <w:lang w:eastAsia="cs-CZ"/>
        </w:rPr>
      </w:pPr>
    </w:p>
    <w:p w14:paraId="7F144F22" w14:textId="3E9CAFD5" w:rsidR="00EA7A5D" w:rsidRPr="00DB3F33" w:rsidRDefault="00EA7A5D" w:rsidP="005030EE">
      <w:pPr>
        <w:pBdr>
          <w:top w:val="nil"/>
          <w:left w:val="nil"/>
          <w:bottom w:val="nil"/>
          <w:right w:val="nil"/>
          <w:between w:val="nil"/>
        </w:pBdr>
        <w:spacing w:after="0" w:line="240" w:lineRule="auto"/>
        <w:jc w:val="both"/>
        <w:rPr>
          <w:rFonts w:eastAsia="Times New Roman" w:cstheme="minorHAnsi"/>
          <w:color w:val="000000"/>
          <w:lang w:eastAsia="cs-CZ"/>
        </w:rPr>
      </w:pPr>
      <w:r w:rsidRPr="00DB3F33">
        <w:rPr>
          <w:rFonts w:eastAsia="Times New Roman" w:cstheme="minorHAnsi"/>
          <w:color w:val="000000"/>
          <w:lang w:eastAsia="cs-CZ"/>
        </w:rPr>
        <w:t>V .........................., dňa:</w:t>
      </w:r>
      <w:r w:rsidR="001666D1" w:rsidRPr="00DB3F33">
        <w:rPr>
          <w:rFonts w:eastAsia="Times New Roman" w:cstheme="minorHAnsi"/>
          <w:color w:val="000000"/>
          <w:lang w:eastAsia="cs-CZ"/>
        </w:rPr>
        <w:t xml:space="preserve"> …………………………..</w:t>
      </w:r>
      <w:r w:rsidRPr="00DB3F33">
        <w:rPr>
          <w:rFonts w:eastAsia="Times New Roman" w:cstheme="minorHAnsi"/>
          <w:color w:val="000000"/>
          <w:lang w:eastAsia="cs-CZ"/>
        </w:rPr>
        <w:tab/>
      </w:r>
      <w:r w:rsidRPr="00DB3F33">
        <w:rPr>
          <w:rFonts w:eastAsia="Times New Roman" w:cstheme="minorHAnsi"/>
          <w:color w:val="000000"/>
          <w:lang w:eastAsia="cs-CZ"/>
        </w:rPr>
        <w:tab/>
        <w:t>V</w:t>
      </w:r>
      <w:r w:rsidR="00424A8B" w:rsidRPr="00DB3F33">
        <w:rPr>
          <w:rFonts w:eastAsia="Times New Roman" w:cstheme="minorHAnsi"/>
          <w:color w:val="000000"/>
          <w:lang w:eastAsia="cs-CZ"/>
        </w:rPr>
        <w:t> Banskej Bystrici</w:t>
      </w:r>
      <w:r w:rsidRPr="00DB3F33">
        <w:rPr>
          <w:rFonts w:eastAsia="Times New Roman" w:cstheme="minorHAnsi"/>
          <w:color w:val="000000"/>
          <w:lang w:eastAsia="cs-CZ"/>
        </w:rPr>
        <w:t>, dňa:</w:t>
      </w:r>
      <w:r w:rsidR="001666D1" w:rsidRPr="00DB3F33">
        <w:rPr>
          <w:rFonts w:eastAsia="Times New Roman" w:cstheme="minorHAnsi"/>
          <w:color w:val="000000"/>
          <w:lang w:eastAsia="cs-CZ"/>
        </w:rPr>
        <w:t xml:space="preserve"> ………………………………….</w:t>
      </w:r>
    </w:p>
    <w:p w14:paraId="585003E6" w14:textId="77777777" w:rsidR="00EA7A5D" w:rsidRPr="00DB3F33" w:rsidRDefault="00EA7A5D" w:rsidP="005030EE">
      <w:pPr>
        <w:pBdr>
          <w:top w:val="nil"/>
          <w:left w:val="nil"/>
          <w:bottom w:val="nil"/>
          <w:right w:val="nil"/>
          <w:between w:val="nil"/>
        </w:pBdr>
        <w:spacing w:after="0" w:line="240" w:lineRule="auto"/>
        <w:jc w:val="both"/>
        <w:rPr>
          <w:rFonts w:eastAsia="Times New Roman" w:cstheme="minorHAnsi"/>
          <w:color w:val="000000"/>
          <w:lang w:eastAsia="cs-CZ"/>
        </w:rPr>
      </w:pPr>
      <w:r w:rsidRPr="00DB3F33">
        <w:rPr>
          <w:rFonts w:eastAsia="Times New Roman" w:cstheme="minorHAnsi"/>
          <w:color w:val="000000"/>
          <w:lang w:eastAsia="cs-CZ"/>
        </w:rPr>
        <w:tab/>
      </w:r>
      <w:r w:rsidRPr="00DB3F33">
        <w:rPr>
          <w:rFonts w:eastAsia="Times New Roman" w:cstheme="minorHAnsi"/>
          <w:color w:val="000000"/>
          <w:lang w:eastAsia="cs-CZ"/>
        </w:rPr>
        <w:tab/>
      </w:r>
    </w:p>
    <w:p w14:paraId="10B26FF7" w14:textId="32B237D7" w:rsidR="00EA7A5D" w:rsidRDefault="00EA7A5D" w:rsidP="005030EE">
      <w:pPr>
        <w:pBdr>
          <w:top w:val="nil"/>
          <w:left w:val="nil"/>
          <w:bottom w:val="nil"/>
          <w:right w:val="nil"/>
          <w:between w:val="nil"/>
        </w:pBdr>
        <w:spacing w:after="0" w:line="240" w:lineRule="auto"/>
        <w:jc w:val="both"/>
        <w:rPr>
          <w:rFonts w:eastAsia="Times New Roman" w:cstheme="minorHAnsi"/>
          <w:color w:val="000000"/>
          <w:lang w:eastAsia="cs-CZ"/>
        </w:rPr>
      </w:pPr>
      <w:r w:rsidRPr="00DB3F33">
        <w:rPr>
          <w:rFonts w:eastAsia="Times New Roman" w:cstheme="minorHAnsi"/>
          <w:color w:val="000000"/>
          <w:lang w:eastAsia="cs-CZ"/>
        </w:rPr>
        <w:t xml:space="preserve">Predávajúci: </w:t>
      </w:r>
      <w:r w:rsidRPr="00DB3F33">
        <w:rPr>
          <w:rFonts w:eastAsia="Times New Roman" w:cstheme="minorHAnsi"/>
          <w:color w:val="000000"/>
          <w:lang w:eastAsia="cs-CZ"/>
        </w:rPr>
        <w:tab/>
      </w:r>
      <w:r w:rsidRPr="00DB3F33">
        <w:rPr>
          <w:rFonts w:eastAsia="Times New Roman" w:cstheme="minorHAnsi"/>
          <w:color w:val="000000"/>
          <w:lang w:eastAsia="cs-CZ"/>
        </w:rPr>
        <w:tab/>
      </w:r>
      <w:r w:rsidRPr="00DB3F33">
        <w:rPr>
          <w:rFonts w:eastAsia="Times New Roman" w:cstheme="minorHAnsi"/>
          <w:color w:val="000000"/>
          <w:lang w:eastAsia="cs-CZ"/>
        </w:rPr>
        <w:tab/>
      </w:r>
      <w:r w:rsidRPr="00DB3F33">
        <w:rPr>
          <w:rFonts w:eastAsia="Times New Roman" w:cstheme="minorHAnsi"/>
          <w:color w:val="000000"/>
          <w:lang w:eastAsia="cs-CZ"/>
        </w:rPr>
        <w:tab/>
      </w:r>
      <w:r w:rsidRPr="00DB3F33">
        <w:rPr>
          <w:rFonts w:eastAsia="Times New Roman" w:cstheme="minorHAnsi"/>
          <w:color w:val="000000"/>
          <w:lang w:eastAsia="cs-CZ"/>
        </w:rPr>
        <w:tab/>
      </w:r>
      <w:r w:rsidRPr="00DB3F33">
        <w:rPr>
          <w:rFonts w:eastAsia="Times New Roman" w:cstheme="minorHAnsi"/>
          <w:color w:val="000000"/>
          <w:lang w:eastAsia="cs-CZ"/>
        </w:rPr>
        <w:tab/>
        <w:t xml:space="preserve">Kupujúci: </w:t>
      </w:r>
    </w:p>
    <w:p w14:paraId="39D8748B" w14:textId="6828FC19" w:rsidR="00E94394" w:rsidRPr="00DB3F33" w:rsidRDefault="00E94394" w:rsidP="005030EE">
      <w:pPr>
        <w:pBdr>
          <w:top w:val="nil"/>
          <w:left w:val="nil"/>
          <w:bottom w:val="nil"/>
          <w:right w:val="nil"/>
          <w:between w:val="nil"/>
        </w:pBdr>
        <w:spacing w:after="0" w:line="240" w:lineRule="auto"/>
        <w:jc w:val="both"/>
        <w:rPr>
          <w:rFonts w:eastAsia="Times New Roman" w:cstheme="minorHAnsi"/>
          <w:color w:val="000000"/>
          <w:lang w:eastAsia="cs-CZ"/>
        </w:rPr>
      </w:pPr>
      <w:r>
        <w:rPr>
          <w:rFonts w:eastAsia="Times New Roman" w:cstheme="minorHAnsi"/>
          <w:color w:val="000000"/>
          <w:lang w:eastAsia="cs-CZ"/>
        </w:rPr>
        <w:t>..................................</w:t>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t>Banskobystrický samosprávny kraj</w:t>
      </w:r>
    </w:p>
    <w:p w14:paraId="0CD2CA3E" w14:textId="7898E1D1" w:rsidR="001666D1" w:rsidRPr="00DB3F33" w:rsidRDefault="001666D1" w:rsidP="006E19C3">
      <w:pPr>
        <w:tabs>
          <w:tab w:val="center" w:pos="1985"/>
          <w:tab w:val="center" w:pos="7088"/>
        </w:tabs>
        <w:spacing w:after="0"/>
        <w:jc w:val="both"/>
        <w:rPr>
          <w:rFonts w:cstheme="minorHAnsi"/>
          <w:b/>
          <w:bCs/>
        </w:rPr>
      </w:pPr>
      <w:r w:rsidRPr="00DB3F33">
        <w:rPr>
          <w:rFonts w:eastAsia="Times New Roman" w:cstheme="minorHAnsi"/>
          <w:color w:val="000000"/>
          <w:lang w:eastAsia="cs-CZ"/>
        </w:rPr>
        <w:tab/>
      </w:r>
      <w:r w:rsidRPr="00DB3F33">
        <w:rPr>
          <w:rFonts w:eastAsia="Times New Roman" w:cstheme="minorHAnsi"/>
          <w:color w:val="000000"/>
          <w:lang w:eastAsia="cs-CZ"/>
        </w:rPr>
        <w:tab/>
      </w:r>
    </w:p>
    <w:p w14:paraId="04023722" w14:textId="6409BFEF" w:rsidR="007B67D9" w:rsidRPr="00DB3F33" w:rsidRDefault="007B67D9"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65151095" w14:textId="27FF00EF" w:rsidR="007B67D9" w:rsidRDefault="007B67D9"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7CD3A078" w14:textId="5008567D"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6AEAE2E8" w14:textId="7D3FC0A1"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11CDD4B5" w14:textId="1CEFDE01"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39248802" w14:textId="1D7854CB"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2C59BB0D" w14:textId="6EF44F71"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2D989BF6" w14:textId="47E538FC" w:rsidR="00CD0236"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3FC7FD7A" w14:textId="77777777" w:rsidR="00CD0236" w:rsidRPr="00DB3F33" w:rsidRDefault="00CD0236"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0F02EB17" w14:textId="77777777" w:rsidR="007B67D9" w:rsidRPr="00DB3F33" w:rsidRDefault="007B67D9" w:rsidP="005030EE">
      <w:pPr>
        <w:pBdr>
          <w:top w:val="nil"/>
          <w:left w:val="nil"/>
          <w:bottom w:val="nil"/>
          <w:right w:val="nil"/>
          <w:between w:val="nil"/>
        </w:pBdr>
        <w:spacing w:after="0" w:line="240" w:lineRule="auto"/>
        <w:jc w:val="both"/>
        <w:rPr>
          <w:rFonts w:eastAsia="Times New Roman" w:cstheme="minorHAnsi"/>
          <w:color w:val="000000"/>
          <w:lang w:eastAsia="cs-CZ"/>
        </w:rPr>
      </w:pPr>
    </w:p>
    <w:p w14:paraId="4A0C6366" w14:textId="1E843608" w:rsidR="00E94394" w:rsidRDefault="00EA7A5D" w:rsidP="00E94394">
      <w:pPr>
        <w:pBdr>
          <w:top w:val="nil"/>
          <w:left w:val="nil"/>
          <w:bottom w:val="nil"/>
          <w:right w:val="nil"/>
          <w:between w:val="nil"/>
        </w:pBdr>
        <w:spacing w:after="0" w:line="240" w:lineRule="auto"/>
        <w:ind w:left="2124" w:hanging="2124"/>
        <w:jc w:val="both"/>
        <w:rPr>
          <w:rFonts w:eastAsia="Times New Roman" w:cstheme="minorHAnsi"/>
          <w:color w:val="000000"/>
          <w:lang w:eastAsia="cs-CZ"/>
        </w:rPr>
      </w:pPr>
      <w:r w:rsidRPr="00DB3F33">
        <w:rPr>
          <w:rFonts w:eastAsia="Times New Roman" w:cstheme="minorHAnsi"/>
          <w:color w:val="000000"/>
          <w:lang w:eastAsia="cs-CZ"/>
        </w:rPr>
        <w:t>.........................................</w:t>
      </w:r>
      <w:r w:rsidR="001666D1" w:rsidRPr="00DB3F33">
        <w:rPr>
          <w:rFonts w:eastAsia="Times New Roman" w:cstheme="minorHAnsi"/>
          <w:color w:val="000000"/>
          <w:lang w:eastAsia="cs-CZ"/>
        </w:rPr>
        <w:t>......................</w:t>
      </w:r>
      <w:r w:rsidRPr="00DB3F33">
        <w:rPr>
          <w:rFonts w:eastAsia="Times New Roman" w:cstheme="minorHAnsi"/>
          <w:color w:val="000000"/>
          <w:lang w:eastAsia="cs-CZ"/>
        </w:rPr>
        <w:tab/>
      </w:r>
      <w:r w:rsidRPr="00DB3F33">
        <w:rPr>
          <w:rFonts w:eastAsia="Times New Roman" w:cstheme="minorHAnsi"/>
          <w:color w:val="000000"/>
          <w:lang w:eastAsia="cs-CZ"/>
        </w:rPr>
        <w:tab/>
      </w:r>
      <w:r w:rsidRPr="00DB3F33">
        <w:rPr>
          <w:rFonts w:eastAsia="Times New Roman" w:cstheme="minorHAnsi"/>
          <w:color w:val="000000"/>
          <w:lang w:eastAsia="cs-CZ"/>
        </w:rPr>
        <w:tab/>
      </w:r>
      <w:r w:rsidR="001666D1" w:rsidRPr="00DB3F33">
        <w:rPr>
          <w:rFonts w:eastAsia="Times New Roman" w:cstheme="minorHAnsi"/>
          <w:color w:val="000000"/>
          <w:lang w:eastAsia="cs-CZ"/>
        </w:rPr>
        <w:t>……..</w:t>
      </w:r>
      <w:r w:rsidRPr="00DB3F33">
        <w:rPr>
          <w:rFonts w:eastAsia="Times New Roman" w:cstheme="minorHAnsi"/>
          <w:color w:val="000000"/>
          <w:lang w:eastAsia="cs-CZ"/>
        </w:rPr>
        <w:t>.........................................</w:t>
      </w:r>
      <w:r w:rsidR="001666D1" w:rsidRPr="00DB3F33">
        <w:rPr>
          <w:rFonts w:eastAsia="Times New Roman" w:cstheme="minorHAnsi"/>
          <w:color w:val="000000"/>
          <w:lang w:eastAsia="cs-CZ"/>
        </w:rPr>
        <w:t>...............</w:t>
      </w:r>
    </w:p>
    <w:p w14:paraId="31342B20" w14:textId="25E88F47" w:rsidR="00E94394" w:rsidRDefault="00E94394" w:rsidP="00E94394">
      <w:pPr>
        <w:pBdr>
          <w:top w:val="nil"/>
          <w:left w:val="nil"/>
          <w:bottom w:val="nil"/>
          <w:right w:val="nil"/>
          <w:between w:val="nil"/>
        </w:pBdr>
        <w:spacing w:after="0" w:line="240" w:lineRule="auto"/>
        <w:ind w:left="2124" w:hanging="2124"/>
        <w:jc w:val="both"/>
        <w:rPr>
          <w:rFonts w:eastAsia="Times New Roman" w:cstheme="minorHAnsi"/>
          <w:color w:val="000000"/>
          <w:lang w:eastAsia="cs-CZ"/>
        </w:rPr>
      </w:pP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t>Mgr. Ondrej Lunter, predseda</w:t>
      </w:r>
    </w:p>
    <w:p w14:paraId="5B5C872A" w14:textId="3F317334" w:rsidR="00EC3845" w:rsidRPr="00DB3F33" w:rsidRDefault="00E94394" w:rsidP="00F00291">
      <w:pPr>
        <w:pBdr>
          <w:top w:val="nil"/>
          <w:left w:val="nil"/>
          <w:bottom w:val="nil"/>
          <w:right w:val="nil"/>
          <w:between w:val="nil"/>
        </w:pBdr>
        <w:spacing w:after="0" w:line="240" w:lineRule="auto"/>
        <w:ind w:left="2124" w:hanging="2124"/>
        <w:jc w:val="both"/>
        <w:rPr>
          <w:rFonts w:eastAsia="Times New Roman" w:cstheme="minorHAnsi"/>
          <w:color w:val="000000"/>
          <w:lang w:eastAsia="cs-CZ"/>
        </w:rPr>
      </w:pP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r>
      <w:r>
        <w:rPr>
          <w:rFonts w:eastAsia="Times New Roman" w:cstheme="minorHAnsi"/>
          <w:color w:val="000000"/>
          <w:lang w:eastAsia="cs-CZ"/>
        </w:rPr>
        <w:tab/>
        <w:t>Banskobystrického samosprávneho kraja</w:t>
      </w:r>
    </w:p>
    <w:p w14:paraId="0AD16B06" w14:textId="671D7445" w:rsidR="005D3023" w:rsidRPr="00CD0236" w:rsidRDefault="005D3023" w:rsidP="00477272">
      <w:pPr>
        <w:pBdr>
          <w:top w:val="nil"/>
          <w:left w:val="nil"/>
          <w:bottom w:val="nil"/>
          <w:right w:val="nil"/>
          <w:between w:val="nil"/>
        </w:pBdr>
        <w:spacing w:after="0" w:line="240" w:lineRule="auto"/>
        <w:ind w:left="2124" w:hanging="2124"/>
        <w:jc w:val="both"/>
        <w:rPr>
          <w:rFonts w:cstheme="minorHAnsi"/>
        </w:rPr>
      </w:pPr>
    </w:p>
    <w:sectPr w:rsidR="005D3023" w:rsidRPr="00CD02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CF98" w14:textId="77777777" w:rsidR="00C63280" w:rsidRDefault="00C63280">
      <w:pPr>
        <w:spacing w:after="0" w:line="240" w:lineRule="auto"/>
      </w:pPr>
      <w:r>
        <w:separator/>
      </w:r>
    </w:p>
  </w:endnote>
  <w:endnote w:type="continuationSeparator" w:id="0">
    <w:p w14:paraId="1E2E0695" w14:textId="77777777" w:rsidR="00C63280" w:rsidRDefault="00C63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udista">
    <w:altName w:val="Calibri"/>
    <w:panose1 w:val="00000000000000000000"/>
    <w:charset w:val="00"/>
    <w:family w:val="modern"/>
    <w:notTrueType/>
    <w:pitch w:val="variable"/>
    <w:sig w:usb0="A00000AF" w:usb1="5000006A" w:usb2="00000000" w:usb3="00000000" w:csb0="0000019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1D86" w14:textId="77777777" w:rsidR="00425496" w:rsidRPr="007E6888" w:rsidRDefault="0021562B">
    <w:pPr>
      <w:pStyle w:val="Pta"/>
      <w:jc w:val="right"/>
      <w:rPr>
        <w:rFonts w:ascii="Segoe UI" w:hAnsi="Segoe UI" w:cs="Segoe UI"/>
        <w:sz w:val="20"/>
        <w:szCs w:val="20"/>
      </w:rPr>
    </w:pPr>
    <w:r w:rsidRPr="007E6888">
      <w:rPr>
        <w:rFonts w:ascii="Segoe UI" w:hAnsi="Segoe UI" w:cs="Segoe UI"/>
        <w:sz w:val="20"/>
        <w:szCs w:val="20"/>
      </w:rPr>
      <w:fldChar w:fldCharType="begin"/>
    </w:r>
    <w:r w:rsidRPr="007E6888">
      <w:rPr>
        <w:rFonts w:ascii="Segoe UI" w:hAnsi="Segoe UI" w:cs="Segoe UI"/>
        <w:sz w:val="20"/>
        <w:szCs w:val="20"/>
      </w:rPr>
      <w:instrText xml:space="preserve"> PAGE   \* MERGEFORMAT </w:instrText>
    </w:r>
    <w:r w:rsidRPr="007E6888">
      <w:rPr>
        <w:rFonts w:ascii="Segoe UI" w:hAnsi="Segoe UI" w:cs="Segoe UI"/>
        <w:sz w:val="20"/>
        <w:szCs w:val="20"/>
      </w:rPr>
      <w:fldChar w:fldCharType="separate"/>
    </w:r>
    <w:r>
      <w:rPr>
        <w:rFonts w:ascii="Segoe UI" w:hAnsi="Segoe UI" w:cs="Segoe UI"/>
        <w:noProof/>
        <w:sz w:val="20"/>
        <w:szCs w:val="20"/>
      </w:rPr>
      <w:t>6</w:t>
    </w:r>
    <w:r w:rsidRPr="007E6888">
      <w:rPr>
        <w:rFonts w:ascii="Segoe UI" w:hAnsi="Segoe UI" w:cs="Segoe UI"/>
        <w:noProof/>
        <w:sz w:val="20"/>
        <w:szCs w:val="20"/>
      </w:rPr>
      <w:fldChar w:fldCharType="end"/>
    </w:r>
  </w:p>
  <w:p w14:paraId="5EE18EE5" w14:textId="77777777" w:rsidR="00425496" w:rsidRDefault="000000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73C4" w14:textId="77777777" w:rsidR="00C63280" w:rsidRDefault="00C63280">
      <w:pPr>
        <w:spacing w:after="0" w:line="240" w:lineRule="auto"/>
      </w:pPr>
      <w:r>
        <w:separator/>
      </w:r>
    </w:p>
  </w:footnote>
  <w:footnote w:type="continuationSeparator" w:id="0">
    <w:p w14:paraId="4D5A3634" w14:textId="77777777" w:rsidR="00C63280" w:rsidRDefault="00C63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233E3D97"/>
    <w:multiLevelType w:val="multilevel"/>
    <w:tmpl w:val="2BE0AAF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E022BB6"/>
    <w:multiLevelType w:val="hybridMultilevel"/>
    <w:tmpl w:val="1ABAD500"/>
    <w:lvl w:ilvl="0" w:tplc="041B000F">
      <w:start w:val="1"/>
      <w:numFmt w:val="decimal"/>
      <w:lvlText w:val="%1."/>
      <w:lvlJc w:val="left"/>
      <w:pPr>
        <w:ind w:left="4950" w:hanging="360"/>
      </w:pPr>
      <w:rPr>
        <w:rFonts w:hint="default"/>
      </w:rPr>
    </w:lvl>
    <w:lvl w:ilvl="1" w:tplc="041B0019" w:tentative="1">
      <w:start w:val="1"/>
      <w:numFmt w:val="lowerLetter"/>
      <w:lvlText w:val="%2."/>
      <w:lvlJc w:val="left"/>
      <w:pPr>
        <w:ind w:left="5670" w:hanging="360"/>
      </w:pPr>
    </w:lvl>
    <w:lvl w:ilvl="2" w:tplc="041B001B" w:tentative="1">
      <w:start w:val="1"/>
      <w:numFmt w:val="lowerRoman"/>
      <w:lvlText w:val="%3."/>
      <w:lvlJc w:val="right"/>
      <w:pPr>
        <w:ind w:left="6390" w:hanging="180"/>
      </w:pPr>
    </w:lvl>
    <w:lvl w:ilvl="3" w:tplc="041B000F" w:tentative="1">
      <w:start w:val="1"/>
      <w:numFmt w:val="decimal"/>
      <w:lvlText w:val="%4."/>
      <w:lvlJc w:val="left"/>
      <w:pPr>
        <w:ind w:left="7110" w:hanging="360"/>
      </w:pPr>
    </w:lvl>
    <w:lvl w:ilvl="4" w:tplc="041B0019" w:tentative="1">
      <w:start w:val="1"/>
      <w:numFmt w:val="lowerLetter"/>
      <w:lvlText w:val="%5."/>
      <w:lvlJc w:val="left"/>
      <w:pPr>
        <w:ind w:left="7830" w:hanging="360"/>
      </w:pPr>
    </w:lvl>
    <w:lvl w:ilvl="5" w:tplc="041B001B" w:tentative="1">
      <w:start w:val="1"/>
      <w:numFmt w:val="lowerRoman"/>
      <w:lvlText w:val="%6."/>
      <w:lvlJc w:val="right"/>
      <w:pPr>
        <w:ind w:left="8550" w:hanging="180"/>
      </w:pPr>
    </w:lvl>
    <w:lvl w:ilvl="6" w:tplc="041B000F" w:tentative="1">
      <w:start w:val="1"/>
      <w:numFmt w:val="decimal"/>
      <w:lvlText w:val="%7."/>
      <w:lvlJc w:val="left"/>
      <w:pPr>
        <w:ind w:left="9270" w:hanging="360"/>
      </w:pPr>
    </w:lvl>
    <w:lvl w:ilvl="7" w:tplc="041B0019" w:tentative="1">
      <w:start w:val="1"/>
      <w:numFmt w:val="lowerLetter"/>
      <w:lvlText w:val="%8."/>
      <w:lvlJc w:val="left"/>
      <w:pPr>
        <w:ind w:left="9990" w:hanging="360"/>
      </w:pPr>
    </w:lvl>
    <w:lvl w:ilvl="8" w:tplc="041B001B" w:tentative="1">
      <w:start w:val="1"/>
      <w:numFmt w:val="lowerRoman"/>
      <w:lvlText w:val="%9."/>
      <w:lvlJc w:val="right"/>
      <w:pPr>
        <w:ind w:left="10710" w:hanging="18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40216E2C"/>
    <w:multiLevelType w:val="hybridMultilevel"/>
    <w:tmpl w:val="FCC0D5C4"/>
    <w:lvl w:ilvl="0" w:tplc="D0E8F688">
      <w:start w:val="8"/>
      <w:numFmt w:val="lowerRoman"/>
      <w:lvlText w:val="%1."/>
      <w:lvlJc w:val="right"/>
      <w:pPr>
        <w:ind w:left="1145" w:hanging="360"/>
      </w:pPr>
      <w:rPr>
        <w:rFonts w:hint="default"/>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9" w15:restartNumberingAfterBreak="0">
    <w:nsid w:val="40F1318C"/>
    <w:multiLevelType w:val="hybridMultilevel"/>
    <w:tmpl w:val="FFFFFFFF"/>
    <w:lvl w:ilvl="0" w:tplc="C0ECD04A">
      <w:start w:val="1"/>
      <w:numFmt w:val="decimal"/>
      <w:lvlText w:val="%1."/>
      <w:lvlJc w:val="left"/>
      <w:pPr>
        <w:ind w:left="720" w:hanging="360"/>
      </w:pPr>
      <w:rPr>
        <w:rFonts w:cs="Times New Roman"/>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30A0942"/>
    <w:multiLevelType w:val="multilevel"/>
    <w:tmpl w:val="2176078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8"/>
      <w:numFmt w:val="lowerRoman"/>
      <w:lvlText w:val="(%3)"/>
      <w:lvlJc w:val="left"/>
      <w:pPr>
        <w:ind w:left="2520" w:hanging="720"/>
      </w:pPr>
      <w:rPr>
        <w:rFonts w:hint="default"/>
        <w:color w:val="auto"/>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55BF362E"/>
    <w:multiLevelType w:val="hybridMultilevel"/>
    <w:tmpl w:val="7D384458"/>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5366F8"/>
    <w:multiLevelType w:val="hybridMultilevel"/>
    <w:tmpl w:val="2F02A48C"/>
    <w:lvl w:ilvl="0" w:tplc="EAE01384">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314410D"/>
    <w:multiLevelType w:val="hybridMultilevel"/>
    <w:tmpl w:val="CEB8F086"/>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ED47B87"/>
    <w:multiLevelType w:val="multilevel"/>
    <w:tmpl w:val="0F2C53F0"/>
    <w:lvl w:ilvl="0">
      <w:start w:val="1"/>
      <w:numFmt w:val="decimal"/>
      <w:lvlText w:val="%1."/>
      <w:lvlJc w:val="left"/>
      <w:pPr>
        <w:ind w:left="2835" w:hanging="360"/>
      </w:pPr>
      <w:rPr>
        <w:rFonts w:hint="default"/>
      </w:rPr>
    </w:lvl>
    <w:lvl w:ilvl="1">
      <w:start w:val="1"/>
      <w:numFmt w:val="lowerLetter"/>
      <w:lvlText w:val="%2)"/>
      <w:lvlJc w:val="left"/>
      <w:pPr>
        <w:ind w:left="3555" w:hanging="360"/>
      </w:p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2"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74EE2752"/>
    <w:multiLevelType w:val="hybridMultilevel"/>
    <w:tmpl w:val="6C8EDCF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DDA61C1"/>
    <w:multiLevelType w:val="multilevel"/>
    <w:tmpl w:val="DE261900"/>
    <w:lvl w:ilvl="0">
      <w:start w:val="1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57945337">
    <w:abstractNumId w:val="26"/>
  </w:num>
  <w:num w:numId="2" w16cid:durableId="109248585">
    <w:abstractNumId w:val="21"/>
  </w:num>
  <w:num w:numId="3" w16cid:durableId="2048723995">
    <w:abstractNumId w:val="3"/>
  </w:num>
  <w:num w:numId="4" w16cid:durableId="459152536">
    <w:abstractNumId w:val="24"/>
  </w:num>
  <w:num w:numId="5" w16cid:durableId="1860005658">
    <w:abstractNumId w:val="6"/>
  </w:num>
  <w:num w:numId="6" w16cid:durableId="1022823113">
    <w:abstractNumId w:val="0"/>
  </w:num>
  <w:num w:numId="7" w16cid:durableId="1363673991">
    <w:abstractNumId w:val="17"/>
  </w:num>
  <w:num w:numId="8" w16cid:durableId="175507490">
    <w:abstractNumId w:val="5"/>
  </w:num>
  <w:num w:numId="9" w16cid:durableId="833958897">
    <w:abstractNumId w:val="10"/>
  </w:num>
  <w:num w:numId="10" w16cid:durableId="234363578">
    <w:abstractNumId w:val="13"/>
  </w:num>
  <w:num w:numId="11" w16cid:durableId="2066249628">
    <w:abstractNumId w:val="7"/>
  </w:num>
  <w:num w:numId="12" w16cid:durableId="247156433">
    <w:abstractNumId w:val="12"/>
  </w:num>
  <w:num w:numId="13" w16cid:durableId="661809323">
    <w:abstractNumId w:val="11"/>
  </w:num>
  <w:num w:numId="14" w16cid:durableId="1447894275">
    <w:abstractNumId w:val="2"/>
  </w:num>
  <w:num w:numId="15" w16cid:durableId="1730499746">
    <w:abstractNumId w:val="22"/>
  </w:num>
  <w:num w:numId="16" w16cid:durableId="471602848">
    <w:abstractNumId w:val="16"/>
  </w:num>
  <w:num w:numId="17" w16cid:durableId="500656201">
    <w:abstractNumId w:val="20"/>
  </w:num>
  <w:num w:numId="18" w16cid:durableId="1475609301">
    <w:abstractNumId w:val="25"/>
  </w:num>
  <w:num w:numId="19" w16cid:durableId="1084492065">
    <w:abstractNumId w:val="4"/>
  </w:num>
  <w:num w:numId="20" w16cid:durableId="1222986089">
    <w:abstractNumId w:val="19"/>
  </w:num>
  <w:num w:numId="21" w16cid:durableId="1946888539">
    <w:abstractNumId w:val="9"/>
  </w:num>
  <w:num w:numId="22" w16cid:durableId="1111821559">
    <w:abstractNumId w:val="14"/>
  </w:num>
  <w:num w:numId="23" w16cid:durableId="1137067077">
    <w:abstractNumId w:val="23"/>
  </w:num>
  <w:num w:numId="24" w16cid:durableId="86779315">
    <w:abstractNumId w:val="1"/>
  </w:num>
  <w:num w:numId="25" w16cid:durableId="1513029773">
    <w:abstractNumId w:val="8"/>
  </w:num>
  <w:num w:numId="26" w16cid:durableId="786655033">
    <w:abstractNumId w:val="15"/>
  </w:num>
  <w:num w:numId="27" w16cid:durableId="17657615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5D"/>
    <w:rsid w:val="000127BF"/>
    <w:rsid w:val="00017A6E"/>
    <w:rsid w:val="0002112C"/>
    <w:rsid w:val="000236FA"/>
    <w:rsid w:val="00026642"/>
    <w:rsid w:val="00044755"/>
    <w:rsid w:val="00053CE6"/>
    <w:rsid w:val="00060657"/>
    <w:rsid w:val="00074652"/>
    <w:rsid w:val="000857E8"/>
    <w:rsid w:val="00090AE1"/>
    <w:rsid w:val="00093A42"/>
    <w:rsid w:val="000A3FFF"/>
    <w:rsid w:val="000A77D8"/>
    <w:rsid w:val="000C29DE"/>
    <w:rsid w:val="000C65BC"/>
    <w:rsid w:val="000C7EE1"/>
    <w:rsid w:val="000D5B1B"/>
    <w:rsid w:val="000F4A44"/>
    <w:rsid w:val="000F4B1B"/>
    <w:rsid w:val="001028D3"/>
    <w:rsid w:val="001053AA"/>
    <w:rsid w:val="00120BB8"/>
    <w:rsid w:val="001333E4"/>
    <w:rsid w:val="001404AA"/>
    <w:rsid w:val="00145DCE"/>
    <w:rsid w:val="0016649B"/>
    <w:rsid w:val="001666D1"/>
    <w:rsid w:val="00174747"/>
    <w:rsid w:val="00182ADC"/>
    <w:rsid w:val="00191138"/>
    <w:rsid w:val="001A0417"/>
    <w:rsid w:val="001A111E"/>
    <w:rsid w:val="001C58B1"/>
    <w:rsid w:val="001D2EA1"/>
    <w:rsid w:val="002068E1"/>
    <w:rsid w:val="002138A9"/>
    <w:rsid w:val="0021562B"/>
    <w:rsid w:val="00234454"/>
    <w:rsid w:val="00243EB5"/>
    <w:rsid w:val="002457A5"/>
    <w:rsid w:val="0026210A"/>
    <w:rsid w:val="00273104"/>
    <w:rsid w:val="00287B51"/>
    <w:rsid w:val="00291252"/>
    <w:rsid w:val="00293B81"/>
    <w:rsid w:val="0029524B"/>
    <w:rsid w:val="00297908"/>
    <w:rsid w:val="002A7C46"/>
    <w:rsid w:val="002B55F5"/>
    <w:rsid w:val="002D20E5"/>
    <w:rsid w:val="002E7BFC"/>
    <w:rsid w:val="002F55EA"/>
    <w:rsid w:val="00306EF4"/>
    <w:rsid w:val="003162A2"/>
    <w:rsid w:val="0034247C"/>
    <w:rsid w:val="00343272"/>
    <w:rsid w:val="00343825"/>
    <w:rsid w:val="00365186"/>
    <w:rsid w:val="003A11DC"/>
    <w:rsid w:val="003B13A0"/>
    <w:rsid w:val="003B2A7B"/>
    <w:rsid w:val="003B5D96"/>
    <w:rsid w:val="003C3941"/>
    <w:rsid w:val="003E111B"/>
    <w:rsid w:val="003F2D03"/>
    <w:rsid w:val="00417D88"/>
    <w:rsid w:val="00424A8B"/>
    <w:rsid w:val="00425F69"/>
    <w:rsid w:val="0042682D"/>
    <w:rsid w:val="00427D6C"/>
    <w:rsid w:val="004347F4"/>
    <w:rsid w:val="0043691B"/>
    <w:rsid w:val="00441675"/>
    <w:rsid w:val="00441820"/>
    <w:rsid w:val="0044372E"/>
    <w:rsid w:val="00460079"/>
    <w:rsid w:val="0047161C"/>
    <w:rsid w:val="0047215B"/>
    <w:rsid w:val="00477272"/>
    <w:rsid w:val="004811C7"/>
    <w:rsid w:val="00494EE2"/>
    <w:rsid w:val="004976F4"/>
    <w:rsid w:val="004A3DD0"/>
    <w:rsid w:val="004A536F"/>
    <w:rsid w:val="004B3A4C"/>
    <w:rsid w:val="004C1F5D"/>
    <w:rsid w:val="004C7736"/>
    <w:rsid w:val="004D3838"/>
    <w:rsid w:val="004D406E"/>
    <w:rsid w:val="004D5C4E"/>
    <w:rsid w:val="004E44F8"/>
    <w:rsid w:val="004F0485"/>
    <w:rsid w:val="004F4218"/>
    <w:rsid w:val="004F4759"/>
    <w:rsid w:val="005030EE"/>
    <w:rsid w:val="00511D55"/>
    <w:rsid w:val="005205F3"/>
    <w:rsid w:val="0054398D"/>
    <w:rsid w:val="00555085"/>
    <w:rsid w:val="00556F92"/>
    <w:rsid w:val="00557E65"/>
    <w:rsid w:val="00557FFD"/>
    <w:rsid w:val="00561772"/>
    <w:rsid w:val="005654B4"/>
    <w:rsid w:val="00570372"/>
    <w:rsid w:val="0057235C"/>
    <w:rsid w:val="005934F0"/>
    <w:rsid w:val="00597397"/>
    <w:rsid w:val="005A241A"/>
    <w:rsid w:val="005C452D"/>
    <w:rsid w:val="005D3023"/>
    <w:rsid w:val="005D5FAC"/>
    <w:rsid w:val="005F2C9F"/>
    <w:rsid w:val="00600EBF"/>
    <w:rsid w:val="00605DD3"/>
    <w:rsid w:val="00607F19"/>
    <w:rsid w:val="00616C47"/>
    <w:rsid w:val="00622697"/>
    <w:rsid w:val="006264A4"/>
    <w:rsid w:val="00631FD6"/>
    <w:rsid w:val="00634FBB"/>
    <w:rsid w:val="00645642"/>
    <w:rsid w:val="006734CB"/>
    <w:rsid w:val="006740E4"/>
    <w:rsid w:val="00686648"/>
    <w:rsid w:val="00687016"/>
    <w:rsid w:val="00691B60"/>
    <w:rsid w:val="00691F84"/>
    <w:rsid w:val="006A3363"/>
    <w:rsid w:val="006B2FFE"/>
    <w:rsid w:val="006B61FB"/>
    <w:rsid w:val="006C0E17"/>
    <w:rsid w:val="006E19C3"/>
    <w:rsid w:val="006E3537"/>
    <w:rsid w:val="006F3C83"/>
    <w:rsid w:val="006F7A03"/>
    <w:rsid w:val="00703DA9"/>
    <w:rsid w:val="00722B43"/>
    <w:rsid w:val="00723656"/>
    <w:rsid w:val="0072579B"/>
    <w:rsid w:val="00727469"/>
    <w:rsid w:val="00732AB5"/>
    <w:rsid w:val="007413B5"/>
    <w:rsid w:val="007420B6"/>
    <w:rsid w:val="007430F6"/>
    <w:rsid w:val="0074353F"/>
    <w:rsid w:val="007555E7"/>
    <w:rsid w:val="0075631C"/>
    <w:rsid w:val="00761A02"/>
    <w:rsid w:val="00762F22"/>
    <w:rsid w:val="00766C22"/>
    <w:rsid w:val="007723F5"/>
    <w:rsid w:val="00777A63"/>
    <w:rsid w:val="00794443"/>
    <w:rsid w:val="0079468A"/>
    <w:rsid w:val="007A4E04"/>
    <w:rsid w:val="007B233C"/>
    <w:rsid w:val="007B3227"/>
    <w:rsid w:val="007B3F99"/>
    <w:rsid w:val="007B67D9"/>
    <w:rsid w:val="007E4369"/>
    <w:rsid w:val="007F5E22"/>
    <w:rsid w:val="00832894"/>
    <w:rsid w:val="00834B80"/>
    <w:rsid w:val="00842D8E"/>
    <w:rsid w:val="0085493E"/>
    <w:rsid w:val="008557BC"/>
    <w:rsid w:val="00856BCA"/>
    <w:rsid w:val="00860CAF"/>
    <w:rsid w:val="00861089"/>
    <w:rsid w:val="00871BC3"/>
    <w:rsid w:val="008809BE"/>
    <w:rsid w:val="00880D22"/>
    <w:rsid w:val="00885266"/>
    <w:rsid w:val="0089435A"/>
    <w:rsid w:val="00895354"/>
    <w:rsid w:val="008A212F"/>
    <w:rsid w:val="008A3383"/>
    <w:rsid w:val="008A462E"/>
    <w:rsid w:val="008A6277"/>
    <w:rsid w:val="008B0FA0"/>
    <w:rsid w:val="008B4658"/>
    <w:rsid w:val="008C4E7D"/>
    <w:rsid w:val="008D2828"/>
    <w:rsid w:val="008E00EE"/>
    <w:rsid w:val="008E5015"/>
    <w:rsid w:val="008F196F"/>
    <w:rsid w:val="0090090C"/>
    <w:rsid w:val="00901958"/>
    <w:rsid w:val="00911046"/>
    <w:rsid w:val="009124FC"/>
    <w:rsid w:val="00913DA1"/>
    <w:rsid w:val="0092788A"/>
    <w:rsid w:val="0093098A"/>
    <w:rsid w:val="00935D7C"/>
    <w:rsid w:val="0094067C"/>
    <w:rsid w:val="00974BB3"/>
    <w:rsid w:val="00983ADF"/>
    <w:rsid w:val="009855B7"/>
    <w:rsid w:val="00995EAF"/>
    <w:rsid w:val="009A099F"/>
    <w:rsid w:val="009C1A20"/>
    <w:rsid w:val="009C7AC0"/>
    <w:rsid w:val="009D370A"/>
    <w:rsid w:val="009E44A7"/>
    <w:rsid w:val="009E653C"/>
    <w:rsid w:val="009F0863"/>
    <w:rsid w:val="00A15C33"/>
    <w:rsid w:val="00A20A1E"/>
    <w:rsid w:val="00A2297E"/>
    <w:rsid w:val="00A356E8"/>
    <w:rsid w:val="00A358F3"/>
    <w:rsid w:val="00A36649"/>
    <w:rsid w:val="00A437FE"/>
    <w:rsid w:val="00A563BC"/>
    <w:rsid w:val="00A6354A"/>
    <w:rsid w:val="00A71D69"/>
    <w:rsid w:val="00A861DB"/>
    <w:rsid w:val="00A87A5C"/>
    <w:rsid w:val="00A939AF"/>
    <w:rsid w:val="00A951BE"/>
    <w:rsid w:val="00AA1676"/>
    <w:rsid w:val="00AA1D74"/>
    <w:rsid w:val="00AA6731"/>
    <w:rsid w:val="00AD6B27"/>
    <w:rsid w:val="00AE67C2"/>
    <w:rsid w:val="00B00368"/>
    <w:rsid w:val="00B06682"/>
    <w:rsid w:val="00B16C51"/>
    <w:rsid w:val="00B36B10"/>
    <w:rsid w:val="00B461E6"/>
    <w:rsid w:val="00B548DB"/>
    <w:rsid w:val="00B54C58"/>
    <w:rsid w:val="00B85341"/>
    <w:rsid w:val="00B95AB7"/>
    <w:rsid w:val="00BA0775"/>
    <w:rsid w:val="00BA45E9"/>
    <w:rsid w:val="00BB458B"/>
    <w:rsid w:val="00BC6087"/>
    <w:rsid w:val="00BD063D"/>
    <w:rsid w:val="00BD2566"/>
    <w:rsid w:val="00BE4DF2"/>
    <w:rsid w:val="00C01A62"/>
    <w:rsid w:val="00C24276"/>
    <w:rsid w:val="00C24395"/>
    <w:rsid w:val="00C2775C"/>
    <w:rsid w:val="00C42E76"/>
    <w:rsid w:val="00C54A19"/>
    <w:rsid w:val="00C55027"/>
    <w:rsid w:val="00C56D9A"/>
    <w:rsid w:val="00C6188B"/>
    <w:rsid w:val="00C63280"/>
    <w:rsid w:val="00C824B1"/>
    <w:rsid w:val="00C85E25"/>
    <w:rsid w:val="00C9207A"/>
    <w:rsid w:val="00CA71BA"/>
    <w:rsid w:val="00CC7B96"/>
    <w:rsid w:val="00CD0236"/>
    <w:rsid w:val="00CF314D"/>
    <w:rsid w:val="00CF5E86"/>
    <w:rsid w:val="00CF75A7"/>
    <w:rsid w:val="00D00362"/>
    <w:rsid w:val="00D103BE"/>
    <w:rsid w:val="00D11F90"/>
    <w:rsid w:val="00D13882"/>
    <w:rsid w:val="00D25261"/>
    <w:rsid w:val="00D318F7"/>
    <w:rsid w:val="00D42F28"/>
    <w:rsid w:val="00D50270"/>
    <w:rsid w:val="00D50720"/>
    <w:rsid w:val="00D54FD9"/>
    <w:rsid w:val="00D57398"/>
    <w:rsid w:val="00DB3F33"/>
    <w:rsid w:val="00DB5EE1"/>
    <w:rsid w:val="00DC26D8"/>
    <w:rsid w:val="00DD4ED5"/>
    <w:rsid w:val="00DD743E"/>
    <w:rsid w:val="00E01812"/>
    <w:rsid w:val="00E13815"/>
    <w:rsid w:val="00E3026D"/>
    <w:rsid w:val="00E535B0"/>
    <w:rsid w:val="00E61C22"/>
    <w:rsid w:val="00E7267A"/>
    <w:rsid w:val="00E74816"/>
    <w:rsid w:val="00E76BAF"/>
    <w:rsid w:val="00E85642"/>
    <w:rsid w:val="00E91F93"/>
    <w:rsid w:val="00E94394"/>
    <w:rsid w:val="00EA7A5D"/>
    <w:rsid w:val="00EC3845"/>
    <w:rsid w:val="00EC5504"/>
    <w:rsid w:val="00EC7276"/>
    <w:rsid w:val="00EE2BA5"/>
    <w:rsid w:val="00EF5416"/>
    <w:rsid w:val="00F00291"/>
    <w:rsid w:val="00F050A6"/>
    <w:rsid w:val="00F067D7"/>
    <w:rsid w:val="00F13ACB"/>
    <w:rsid w:val="00F245AC"/>
    <w:rsid w:val="00F26F40"/>
    <w:rsid w:val="00F327ED"/>
    <w:rsid w:val="00F41A88"/>
    <w:rsid w:val="00F426E9"/>
    <w:rsid w:val="00F5296D"/>
    <w:rsid w:val="00F5421F"/>
    <w:rsid w:val="00F6076C"/>
    <w:rsid w:val="00F658BC"/>
    <w:rsid w:val="00F7597B"/>
    <w:rsid w:val="00F82F89"/>
    <w:rsid w:val="00F83450"/>
    <w:rsid w:val="00FC293A"/>
    <w:rsid w:val="00FF0D3A"/>
    <w:rsid w:val="00FF14FB"/>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AB2F"/>
  <w15:chartTrackingRefBased/>
  <w15:docId w15:val="{D2947B8A-03AC-4147-96F3-528DA3B0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1"/>
    <w:rsid w:val="00EA7A5D"/>
    <w:pPr>
      <w:tabs>
        <w:tab w:val="center" w:pos="4536"/>
        <w:tab w:val="right" w:pos="9072"/>
      </w:tabs>
      <w:spacing w:after="0" w:line="240" w:lineRule="auto"/>
    </w:pPr>
    <w:rPr>
      <w:rFonts w:ascii="Times New Roman" w:eastAsia="Times New Roman" w:hAnsi="Times New Roman" w:cs="Times New Roman"/>
      <w:sz w:val="24"/>
      <w:szCs w:val="24"/>
      <w:lang w:val="cs-CZ" w:eastAsia="cs-CZ"/>
    </w:rPr>
  </w:style>
  <w:style w:type="character" w:customStyle="1" w:styleId="PtaChar">
    <w:name w:val="Päta Char"/>
    <w:basedOn w:val="Predvolenpsmoodseku"/>
    <w:uiPriority w:val="99"/>
    <w:semiHidden/>
    <w:rsid w:val="00EA7A5D"/>
  </w:style>
  <w:style w:type="character" w:customStyle="1" w:styleId="PtaChar1">
    <w:name w:val="Päta Char1"/>
    <w:link w:val="Pta"/>
    <w:locked/>
    <w:rsid w:val="00EA7A5D"/>
    <w:rPr>
      <w:rFonts w:ascii="Times New Roman" w:eastAsia="Times New Roman" w:hAnsi="Times New Roman" w:cs="Times New Roman"/>
      <w:sz w:val="24"/>
      <w:szCs w:val="24"/>
      <w:lang w:val="cs-CZ" w:eastAsia="cs-CZ"/>
    </w:rPr>
  </w:style>
  <w:style w:type="character" w:styleId="Odkaznakomentr">
    <w:name w:val="annotation reference"/>
    <w:uiPriority w:val="99"/>
    <w:unhideWhenUsed/>
    <w:rsid w:val="00EA7A5D"/>
    <w:rPr>
      <w:sz w:val="16"/>
      <w:szCs w:val="16"/>
    </w:rPr>
  </w:style>
  <w:style w:type="paragraph" w:styleId="Textkomentra">
    <w:name w:val="annotation text"/>
    <w:basedOn w:val="Normlny"/>
    <w:link w:val="TextkomentraChar"/>
    <w:uiPriority w:val="99"/>
    <w:unhideWhenUsed/>
    <w:rsid w:val="00EA7A5D"/>
    <w:pPr>
      <w:spacing w:after="0" w:line="240" w:lineRule="auto"/>
    </w:pPr>
    <w:rPr>
      <w:rFonts w:ascii="Times New Roman" w:eastAsia="Times New Roman" w:hAnsi="Times New Roman" w:cs="Times New Roman"/>
      <w:sz w:val="20"/>
      <w:szCs w:val="20"/>
      <w:lang w:val="cs-CZ" w:eastAsia="cs-CZ"/>
    </w:rPr>
  </w:style>
  <w:style w:type="character" w:customStyle="1" w:styleId="TextkomentraChar">
    <w:name w:val="Text komentára Char"/>
    <w:basedOn w:val="Predvolenpsmoodseku"/>
    <w:link w:val="Textkomentra"/>
    <w:uiPriority w:val="99"/>
    <w:rsid w:val="00EA7A5D"/>
    <w:rPr>
      <w:rFonts w:ascii="Times New Roman" w:eastAsia="Times New Roman" w:hAnsi="Times New Roman" w:cs="Times New Roman"/>
      <w:sz w:val="20"/>
      <w:szCs w:val="20"/>
      <w:lang w:val="cs-CZ" w:eastAsia="cs-CZ"/>
    </w:rPr>
  </w:style>
  <w:style w:type="paragraph" w:styleId="Bezriadkovania">
    <w:name w:val="No Spacing"/>
    <w:uiPriority w:val="1"/>
    <w:qFormat/>
    <w:rsid w:val="00D11F90"/>
    <w:pPr>
      <w:spacing w:after="0" w:line="240" w:lineRule="auto"/>
    </w:p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2068E1"/>
    <w:pPr>
      <w:ind w:left="720"/>
      <w:contextualSpacing/>
    </w:pPr>
  </w:style>
  <w:style w:type="paragraph" w:styleId="Predmetkomentra">
    <w:name w:val="annotation subject"/>
    <w:basedOn w:val="Textkomentra"/>
    <w:next w:val="Textkomentra"/>
    <w:link w:val="PredmetkomentraChar"/>
    <w:uiPriority w:val="99"/>
    <w:semiHidden/>
    <w:unhideWhenUsed/>
    <w:rsid w:val="00E61C22"/>
    <w:pPr>
      <w:spacing w:after="160"/>
    </w:pPr>
    <w:rPr>
      <w:rFonts w:asciiTheme="minorHAnsi" w:eastAsiaTheme="minorHAnsi" w:hAnsiTheme="minorHAnsi" w:cstheme="minorBidi"/>
      <w:b/>
      <w:bCs/>
      <w:lang w:val="sk-SK" w:eastAsia="en-US"/>
    </w:rPr>
  </w:style>
  <w:style w:type="character" w:customStyle="1" w:styleId="PredmetkomentraChar">
    <w:name w:val="Predmet komentára Char"/>
    <w:basedOn w:val="TextkomentraChar"/>
    <w:link w:val="Predmetkomentra"/>
    <w:uiPriority w:val="99"/>
    <w:semiHidden/>
    <w:rsid w:val="00E61C22"/>
    <w:rPr>
      <w:rFonts w:ascii="Times New Roman" w:eastAsia="Times New Roman" w:hAnsi="Times New Roman" w:cs="Times New Roman"/>
      <w:b/>
      <w:bCs/>
      <w:sz w:val="20"/>
      <w:szCs w:val="20"/>
      <w:lang w:val="cs-CZ" w:eastAsia="cs-CZ"/>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0A3FFF"/>
  </w:style>
  <w:style w:type="character" w:styleId="Hypertextovprepojenie">
    <w:name w:val="Hyperlink"/>
    <w:basedOn w:val="Predvolenpsmoodseku"/>
    <w:uiPriority w:val="99"/>
    <w:unhideWhenUsed/>
    <w:rsid w:val="000A3FFF"/>
    <w:rPr>
      <w:rFonts w:cs="Times New Roman"/>
      <w:color w:val="0563C1"/>
      <w:u w:val="single"/>
    </w:rPr>
  </w:style>
  <w:style w:type="character" w:customStyle="1" w:styleId="markedcontent">
    <w:name w:val="markedcontent"/>
    <w:basedOn w:val="Predvolenpsmoodseku"/>
    <w:rsid w:val="00D318F7"/>
  </w:style>
  <w:style w:type="paragraph" w:styleId="Revzia">
    <w:name w:val="Revision"/>
    <w:hidden/>
    <w:uiPriority w:val="99"/>
    <w:semiHidden/>
    <w:rsid w:val="00DB3F33"/>
    <w:pPr>
      <w:spacing w:after="0" w:line="240" w:lineRule="auto"/>
    </w:pPr>
  </w:style>
  <w:style w:type="character" w:styleId="Nevyrieenzmienka">
    <w:name w:val="Unresolved Mention"/>
    <w:basedOn w:val="Predvolenpsmoodseku"/>
    <w:uiPriority w:val="99"/>
    <w:semiHidden/>
    <w:unhideWhenUsed/>
    <w:rsid w:val="00E94394"/>
    <w:rPr>
      <w:color w:val="605E5C"/>
      <w:shd w:val="clear" w:color="auto" w:fill="E1DFDD"/>
    </w:rPr>
  </w:style>
  <w:style w:type="paragraph" w:styleId="Podtitul">
    <w:name w:val="Subtitle"/>
    <w:basedOn w:val="Normlny"/>
    <w:link w:val="PodtitulChar"/>
    <w:uiPriority w:val="11"/>
    <w:qFormat/>
    <w:rsid w:val="003B2A7B"/>
    <w:pPr>
      <w:spacing w:after="0" w:line="240" w:lineRule="auto"/>
      <w:jc w:val="both"/>
    </w:pPr>
    <w:rPr>
      <w:rFonts w:ascii="Times New Roman" w:eastAsia="Times New Roman" w:hAnsi="Times New Roman" w:cs="Times New Roman"/>
      <w:b/>
      <w:bCs/>
      <w:sz w:val="24"/>
      <w:szCs w:val="24"/>
      <w:lang w:eastAsia="sk-SK"/>
    </w:rPr>
  </w:style>
  <w:style w:type="character" w:customStyle="1" w:styleId="PodtitulChar">
    <w:name w:val="Podtitul Char"/>
    <w:basedOn w:val="Predvolenpsmoodseku"/>
    <w:link w:val="Podtitul"/>
    <w:uiPriority w:val="11"/>
    <w:rsid w:val="003B2A7B"/>
    <w:rPr>
      <w:rFonts w:ascii="Times New Roman" w:eastAsia="Times New Roman" w:hAnsi="Times New Roman" w:cs="Times New Roman"/>
      <w:b/>
      <w:bCs/>
      <w:sz w:val="24"/>
      <w:szCs w:val="24"/>
      <w:lang w:eastAsia="sk-SK"/>
    </w:rPr>
  </w:style>
  <w:style w:type="paragraph" w:styleId="Zkladntext">
    <w:name w:val="Body Text"/>
    <w:basedOn w:val="Normlny"/>
    <w:link w:val="ZkladntextChar"/>
    <w:uiPriority w:val="99"/>
    <w:unhideWhenUsed/>
    <w:rsid w:val="008F196F"/>
    <w:pPr>
      <w:spacing w:after="120"/>
    </w:pPr>
    <w:rPr>
      <w:rFonts w:ascii="Calibri" w:eastAsia="Calibri" w:hAnsi="Calibri" w:cs="Times New Roman"/>
    </w:rPr>
  </w:style>
  <w:style w:type="character" w:customStyle="1" w:styleId="ZkladntextChar">
    <w:name w:val="Základný text Char"/>
    <w:basedOn w:val="Predvolenpsmoodseku"/>
    <w:link w:val="Zkladntext"/>
    <w:uiPriority w:val="99"/>
    <w:rsid w:val="008F196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Kupna zmluva_oznacniky_vVH_20012023" edit="true"/>
    <f:field ref="objsubject" par="" text="" edit="true"/>
    <f:field ref="objcreatedby" par="" text="Henželová, Veronika, Ing."/>
    <f:field ref="objcreatedat" par="" date="2023-02-14T11:10:43" text="14. 2. 2023 11:10:43"/>
    <f:field ref="objchangedby" par="" text="Henželová, Veronika, Ing."/>
    <f:field ref="objmodifiedat" par="" date="2023-02-14T11:10:50" text="14. 2. 2023 11:10:50"/>
    <f:field ref="doc_FSCFOLIO_1_1001_FieldDocumentNumber" par="" text=""/>
    <f:field ref="doc_FSCFOLIO_1_1001_FieldSubject" par="" text=""/>
    <f:field ref="FSCFOLIO_1_1001_FieldCurrentUser" par="" text="Ing. Monika Debnárová"/>
    <f:field ref="CCAPRECONFIG_15_1001_Objektname" par="" text="Kupna zmluva_oznacniky_vVH_20012023"/>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5448</Words>
  <Characters>31058</Characters>
  <Application>Microsoft Office Word</Application>
  <DocSecurity>0</DocSecurity>
  <Lines>258</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Čillik Martin</dc:creator>
  <cp:keywords/>
  <dc:description/>
  <cp:lastModifiedBy>Šimková Zuzana</cp:lastModifiedBy>
  <cp:revision>3</cp:revision>
  <dcterms:created xsi:type="dcterms:W3CDTF">2023-02-15T17:29:00Z</dcterms:created>
  <dcterms:modified xsi:type="dcterms:W3CDTF">2023-02-22T09:20:00Z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Veronika Henželová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14. 2. 2023, 11:10</vt:lpwstr>
  </property>
  <property fmtid="{D5CDD505-2E9C-101B-9397-08002B2CF9AE}" pid="59" name="FSC#SKEDITIONREG@103.510:curruserrolegroup">
    <vt:lpwstr>Oddelenie verejného obstarávania</vt:lpwstr>
  </property>
  <property fmtid="{D5CDD505-2E9C-101B-9397-08002B2CF9AE}" pid="60" name="FSC#SKEDITIONREG@103.510:currusersubst">
    <vt:lpwstr>Ing. Monika Debnárová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14. 2. 2023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14.2.2023, 11:10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Henželová, Veronika,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OVD (Odbor verejnej dopravy)</vt:lpwstr>
  </property>
  <property fmtid="{D5CDD505-2E9C-101B-9397-08002B2CF9AE}" pid="339" name="FSC#COOELAK@1.1001:CreatedAt">
    <vt:lpwstr>14.02.2023</vt:lpwstr>
  </property>
  <property fmtid="{D5CDD505-2E9C-101B-9397-08002B2CF9AE}" pid="340" name="FSC#COOELAK@1.1001:OU">
    <vt:lpwstr>OVD (Odbor verejnej dopravy)</vt:lpwstr>
  </property>
  <property fmtid="{D5CDD505-2E9C-101B-9397-08002B2CF9AE}" pid="341" name="FSC#COOELAK@1.1001:Priority">
    <vt:lpwstr> ()</vt:lpwstr>
  </property>
  <property fmtid="{D5CDD505-2E9C-101B-9397-08002B2CF9AE}" pid="342" name="FSC#COOELAK@1.1001:ObjBarCode">
    <vt:lpwstr>*COO.2090.100.9.5960599*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COO.2090.100.9.5960599</vt:lpwstr>
  </property>
  <property fmtid="{D5CDD505-2E9C-101B-9397-08002B2CF9AE}" pid="391" name="FSC#FSCFOLIO@1.1001:docpropproject">
    <vt:lpwstr/>
  </property>
</Properties>
</file>