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2A3254BA" w:rsidR="005E7859" w:rsidRDefault="005E7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719F704" w14:textId="77777777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264A8A" w14:textId="19F0C692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23.3.2018 od záujemcu.</w:t>
      </w:r>
    </w:p>
    <w:p w14:paraId="6A067429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2FFD0B3A" w14:textId="4379F9B2" w:rsidR="005E7859" w:rsidRP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Verejný obstarávateľ požaduje predloženie minimálne 10-tich MR prístrojov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sile magnetu 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1,5T za predchádzajúce 3 roky od vyhlásenia verejného obstarávania, pričom primeranosť' takejto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podmienky účasti</w:t>
      </w:r>
      <w:r>
        <w:rPr>
          <w:rFonts w:ascii="Times New Roman" w:hAnsi="Times New Roman" w:cs="Times New Roman"/>
          <w:sz w:val="24"/>
          <w:szCs w:val="24"/>
        </w:rPr>
        <w:t xml:space="preserve"> vo vzť</w:t>
      </w:r>
      <w:r w:rsidRPr="005E7859">
        <w:rPr>
          <w:rFonts w:ascii="Times New Roman" w:hAnsi="Times New Roman" w:cs="Times New Roman"/>
          <w:sz w:val="24"/>
          <w:szCs w:val="24"/>
        </w:rPr>
        <w:t>ahu k predmetu zákazky a potreby jej zahrnutia medzi podmienky 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odôvodňuje</w:t>
      </w:r>
      <w:r>
        <w:rPr>
          <w:rFonts w:ascii="Times New Roman" w:hAnsi="Times New Roman" w:cs="Times New Roman"/>
          <w:sz w:val="24"/>
          <w:szCs w:val="24"/>
        </w:rPr>
        <w:t xml:space="preserve"> zohľ</w:t>
      </w:r>
      <w:r w:rsidRPr="005E7859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E7859">
        <w:rPr>
          <w:rFonts w:ascii="Times New Roman" w:hAnsi="Times New Roman" w:cs="Times New Roman"/>
          <w:sz w:val="24"/>
          <w:szCs w:val="24"/>
        </w:rPr>
        <w:t>ím povahy, rozsahu a zložitosti predmetu zákazky za účelom zistenia skúsenosti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uchádzačov pri realizova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dodavok tovaru rovnakého alebo podobného charakteru a zložitosti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predmet zákazky, požadovanej kvalite a čase.</w:t>
      </w:r>
    </w:p>
    <w:p w14:paraId="14A3358B" w14:textId="69C1D288" w:rsidR="005E7859" w:rsidRPr="006E79CD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 xml:space="preserve">Otázka: Chceli by sme verejného obstarávateľ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7859">
        <w:rPr>
          <w:rFonts w:ascii="Times New Roman" w:hAnsi="Times New Roman" w:cs="Times New Roman"/>
          <w:sz w:val="24"/>
          <w:szCs w:val="24"/>
        </w:rPr>
        <w:t>ožiadať</w:t>
      </w:r>
      <w:r>
        <w:rPr>
          <w:rFonts w:ascii="Times New Roman" w:hAnsi="Times New Roman" w:cs="Times New Roman"/>
          <w:sz w:val="24"/>
          <w:szCs w:val="24"/>
        </w:rPr>
        <w:t>' o vysvetlenie. č</w:t>
      </w:r>
      <w:r w:rsidRPr="005E7859">
        <w:rPr>
          <w:rFonts w:ascii="Times New Roman" w:hAnsi="Times New Roman" w:cs="Times New Roman"/>
          <w:sz w:val="24"/>
          <w:szCs w:val="24"/>
        </w:rPr>
        <w:t>i na preukázanie splnenia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tejto podmienky účasti je </w:t>
      </w:r>
      <w:r>
        <w:rPr>
          <w:rFonts w:ascii="Times New Roman" w:hAnsi="Times New Roman" w:cs="Times New Roman"/>
          <w:sz w:val="24"/>
          <w:szCs w:val="24"/>
        </w:rPr>
        <w:t>možné</w:t>
      </w:r>
      <w:r w:rsidRPr="005E7859">
        <w:rPr>
          <w:rFonts w:ascii="Times New Roman" w:hAnsi="Times New Roman" w:cs="Times New Roman"/>
          <w:sz w:val="24"/>
          <w:szCs w:val="24"/>
        </w:rPr>
        <w:t xml:space="preserve"> použiť</w:t>
      </w:r>
      <w:r>
        <w:rPr>
          <w:rFonts w:ascii="Times New Roman" w:hAnsi="Times New Roman" w:cs="Times New Roman"/>
          <w:sz w:val="24"/>
          <w:szCs w:val="24"/>
        </w:rPr>
        <w:t xml:space="preserve"> okrem referencii na území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SR aj referencie z iných</w:t>
      </w:r>
      <w:r>
        <w:rPr>
          <w:rFonts w:ascii="Times New Roman" w:hAnsi="Times New Roman" w:cs="Times New Roman"/>
          <w:sz w:val="24"/>
          <w:szCs w:val="24"/>
        </w:rPr>
        <w:t xml:space="preserve"> krajín </w:t>
      </w:r>
      <w:r w:rsidRPr="005E7859">
        <w:rPr>
          <w:rFonts w:ascii="Times New Roman" w:hAnsi="Times New Roman" w:cs="Times New Roman"/>
          <w:sz w:val="24"/>
          <w:szCs w:val="24"/>
        </w:rPr>
        <w:t>Európskej únie, pričom</w:t>
      </w:r>
      <w:r>
        <w:rPr>
          <w:rFonts w:ascii="Times New Roman" w:hAnsi="Times New Roman" w:cs="Times New Roman"/>
          <w:sz w:val="24"/>
          <w:szCs w:val="24"/>
        </w:rPr>
        <w:t xml:space="preserve"> prí</w:t>
      </w:r>
      <w:r w:rsidRPr="005E7859">
        <w:rPr>
          <w:rFonts w:ascii="Times New Roman" w:hAnsi="Times New Roman" w:cs="Times New Roman"/>
          <w:sz w:val="24"/>
          <w:szCs w:val="24"/>
        </w:rPr>
        <w:t>stroje boli dodávane sesterskými firemnými spoločnosťami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859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nadnárodného koncernu?</w:t>
      </w:r>
    </w:p>
    <w:p w14:paraId="5449D782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67E92AC0" w14:textId="02ACD9C5" w:rsidR="006E79CD" w:rsidRDefault="005E7859" w:rsidP="005E7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>
        <w:rPr>
          <w:rFonts w:ascii="Times New Roman" w:hAnsi="Times New Roman" w:cs="Times New Roman"/>
          <w:b/>
          <w:sz w:val="24"/>
          <w:szCs w:val="24"/>
        </w:rPr>
        <w:t>uchádzač môže poskytnúť referencie aj z iných krajín, nielen referencie vystavené na území SR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B080C" w14:textId="6220D363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14:paraId="6E40F2C0" w14:textId="77777777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si dovoľuje dať do pozornosti metodické usmernenia:</w:t>
      </w:r>
    </w:p>
    <w:p w14:paraId="62E5D874" w14:textId="1C3BF310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6408-5000/2017 zo dňa 3. 4. 2017</w:t>
      </w:r>
    </w:p>
    <w:p w14:paraId="4086EB20" w14:textId="421FD7A3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Ak chce zahraničná spoločnosť vykonávať podnikateľskú činnosť na Slovensku prostredníctvom svojej organizačnej zložky, je vhodné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zapísať do zoznamu hospodárskych subjektov zahraničnú osobu aj jej organizačnú zložku. (Pozri tiež MU č.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7856-5000/2015)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Keďže organizačná zložka je akousi „predĺženou rukou“ zahraničnej spoločnosti, samotná nemá právnu subjektivitu, môže použiť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preukazovanie splnenia podmienok účasti týkajúcich sa technickej alebo odbornej spôsobilosti v procese verejného obstarávania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referencie svojho zriaďovateľa (zahraničnej právnickej osoby) – v tomto prípade nejde o tretiu osobu.</w:t>
      </w:r>
    </w:p>
    <w:p w14:paraId="27FD6BB7" w14:textId="547734EC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7496-5000/2017 zo dňa 18. 4. 2017</w:t>
      </w:r>
    </w:p>
    <w:p w14:paraId="205A7514" w14:textId="6E98BCF9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Z uvedeného vyplýva, že kapacity akejkoľvek inej osoby odlišnej od záujemcu/uchádzača (vrátane skupiny dodávateľov) musia byť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poskytnuté v súlade s týmito ustanoveniami, </w:t>
      </w:r>
      <w:proofErr w:type="spellStart"/>
      <w:r w:rsidRPr="000D6AF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0D6AF2">
        <w:rPr>
          <w:rFonts w:ascii="Times New Roman" w:hAnsi="Times New Roman" w:cs="Times New Roman"/>
          <w:b/>
          <w:bCs/>
          <w:sz w:val="24"/>
          <w:szCs w:val="24"/>
        </w:rPr>
        <w:t>. medzi takouto inou osobou a záujemcom/uchádzačom (vrátane skupiny dodávateľov)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musí byť kontrahovaná písomná zmluva z ktorej vyplýva záväzok „skutočného používania zdrojov“ tejto inej osoby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prospech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záujemcu/uchádzača (vrátane skupiny dodávateľov). V tejto súvislosti zákon o verejnom obstarávaní nerozlišuje, či sa jedná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inú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osobu pôsobiacu v rámci „spriaznených“ právnických osôb. Stále ide o kapacity inej osoby, nie o kapacity záujemcu/uchádzača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alebo skupiny dodávateľov. Predmetné ustanovenia majú za cieľ jednoznačne verifikovať „vzťah poskytnutia kapacít“ medzi 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odlišnými subjektami, hoci môže ísť o kapacity „spriaznených osôb“.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68667" w14:textId="4DAF17A0" w:rsidR="00710D43" w:rsidRDefault="00710D4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D3FA54" w14:textId="77777777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6E37615F" w14:textId="21EA3D02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125EF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5D9F7930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49F9140F" w14:textId="11A6B2DB" w:rsidR="00710D43" w:rsidRPr="006E79CD" w:rsidRDefault="00125EF2" w:rsidP="007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125EF2">
        <w:rPr>
          <w:rFonts w:ascii="Times New Roman" w:hAnsi="Times New Roman" w:cs="Times New Roman"/>
          <w:sz w:val="24"/>
          <w:szCs w:val="24"/>
        </w:rPr>
        <w:t>Dobrý deň,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sz w:val="24"/>
          <w:szCs w:val="24"/>
        </w:rPr>
        <w:t>obraciam sa na Vás so žiadosťou o vysvetlenie.</w:t>
      </w:r>
      <w:r w:rsidRPr="00125EF2">
        <w:rPr>
          <w:rFonts w:ascii="Times New Roman" w:hAnsi="Times New Roman" w:cs="Times New Roman"/>
          <w:sz w:val="24"/>
          <w:szCs w:val="24"/>
        </w:rPr>
        <w:br/>
        <w:t>Chápeme tomu správne, že v prípade, ak uchádzač využije na preukázanie osobného, ekonomického či technického postavenia inú osobu, verejný obstarávateľ nepožaduje, aby podpisy na Zmluve na preukázanie spôsobilosti boli overené notárom?</w:t>
      </w:r>
    </w:p>
    <w:p w14:paraId="73835352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FF2C6EC" w14:textId="5FD45955" w:rsidR="00125EF2" w:rsidRDefault="00125EF2" w:rsidP="0071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preukázanie osobného postavenia </w:t>
      </w:r>
      <w:r w:rsidR="00E47ADE">
        <w:rPr>
          <w:rFonts w:ascii="Times New Roman" w:hAnsi="Times New Roman" w:cs="Times New Roman"/>
          <w:b/>
          <w:sz w:val="24"/>
          <w:szCs w:val="24"/>
        </w:rPr>
        <w:t xml:space="preserve">v zmysle § 32 zákona č. 343/2015 Z. z o verejnom obstarávaní a o zmene a doplnení niektorých zákonov v znení neskorších predpisov, </w:t>
      </w:r>
      <w:r>
        <w:rPr>
          <w:rFonts w:ascii="Times New Roman" w:hAnsi="Times New Roman" w:cs="Times New Roman"/>
          <w:b/>
          <w:sz w:val="24"/>
          <w:szCs w:val="24"/>
        </w:rPr>
        <w:t xml:space="preserve">nie je možné použiť inú osobu. V prípade </w:t>
      </w:r>
      <w:r w:rsidRPr="00125EF2">
        <w:rPr>
          <w:rFonts w:ascii="Times New Roman" w:hAnsi="Times New Roman" w:cs="Times New Roman"/>
          <w:b/>
          <w:sz w:val="24"/>
          <w:szCs w:val="24"/>
        </w:rPr>
        <w:t>ekonomického či technického postavenia</w:t>
      </w:r>
      <w:r w:rsidR="00A65A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b/>
          <w:sz w:val="24"/>
          <w:szCs w:val="24"/>
        </w:rPr>
        <w:t>ak uchádzač využije</w:t>
      </w:r>
      <w:r>
        <w:rPr>
          <w:rFonts w:ascii="Times New Roman" w:hAnsi="Times New Roman" w:cs="Times New Roman"/>
          <w:b/>
          <w:sz w:val="24"/>
          <w:szCs w:val="24"/>
        </w:rPr>
        <w:t xml:space="preserve"> inú osobu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poskytne svoje kapacity počas celého trvania zmluvného vzťahu. 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Podpisy na zmluve, potvrdzujúcej t</w:t>
      </w:r>
      <w:r>
        <w:rPr>
          <w:rFonts w:ascii="Times New Roman" w:hAnsi="Times New Roman" w:cs="Times New Roman"/>
          <w:b/>
          <w:bCs/>
          <w:sz w:val="24"/>
          <w:szCs w:val="24"/>
        </w:rPr>
        <w:t>ento zmluvný vzťah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nemus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byť overen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é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2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D6AF2"/>
    <w:rsid w:val="00125EF2"/>
    <w:rsid w:val="00216D28"/>
    <w:rsid w:val="002251CA"/>
    <w:rsid w:val="00340F9E"/>
    <w:rsid w:val="003E5378"/>
    <w:rsid w:val="00403D2C"/>
    <w:rsid w:val="00444C0F"/>
    <w:rsid w:val="004C0A12"/>
    <w:rsid w:val="005E7859"/>
    <w:rsid w:val="006A70FE"/>
    <w:rsid w:val="006E79CD"/>
    <w:rsid w:val="00710D43"/>
    <w:rsid w:val="00726E13"/>
    <w:rsid w:val="007F5D70"/>
    <w:rsid w:val="00934CAB"/>
    <w:rsid w:val="00A65AFE"/>
    <w:rsid w:val="00AA7DB8"/>
    <w:rsid w:val="00C44DEC"/>
    <w:rsid w:val="00CF2CF2"/>
    <w:rsid w:val="00E37F96"/>
    <w:rsid w:val="00E47ADE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8</cp:revision>
  <dcterms:created xsi:type="dcterms:W3CDTF">2018-03-27T10:22:00Z</dcterms:created>
  <dcterms:modified xsi:type="dcterms:W3CDTF">2018-03-27T11:25:00Z</dcterms:modified>
</cp:coreProperties>
</file>