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6BC9029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79E181E" w:rsidR="00B627D7" w:rsidRPr="00D16198" w:rsidRDefault="00B627D7" w:rsidP="002825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</w:t>
      </w:r>
      <w:r w:rsidR="00282560" w:rsidRPr="00282560">
        <w:rPr>
          <w:rFonts w:ascii="Cambria" w:hAnsi="Cambria" w:cs="Arial"/>
          <w:bCs/>
          <w:sz w:val="22"/>
          <w:szCs w:val="22"/>
        </w:rPr>
        <w:t xml:space="preserve">zaproszenie do złożenia oferty ostatecznej w postępowaniu prowadzonym w trybie negocjacji z ogłoszeniem </w:t>
      </w:r>
      <w:proofErr w:type="spellStart"/>
      <w:r w:rsidR="00282560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282560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„Wykonywanie usług z zakresu </w:t>
      </w:r>
      <w:r w:rsidRPr="00282560">
        <w:rPr>
          <w:rFonts w:ascii="Cambria" w:hAnsi="Cambria" w:cs="Arial"/>
          <w:bCs/>
          <w:sz w:val="22"/>
          <w:szCs w:val="22"/>
        </w:rPr>
        <w:t>gospodarki leśnej na te</w:t>
      </w:r>
      <w:r w:rsidR="0008741B" w:rsidRPr="00282560">
        <w:rPr>
          <w:rFonts w:ascii="Cambria" w:hAnsi="Cambria" w:cs="Arial"/>
          <w:bCs/>
          <w:sz w:val="22"/>
          <w:szCs w:val="22"/>
        </w:rPr>
        <w:t>renie Nadleśnictwa Brzeg w roku 2023</w:t>
      </w:r>
      <w:r w:rsidR="00282560" w:rsidRPr="00282560">
        <w:rPr>
          <w:rFonts w:ascii="Cambria" w:hAnsi="Cambria" w:cs="Arial"/>
          <w:bCs/>
          <w:sz w:val="22"/>
          <w:szCs w:val="22"/>
        </w:rPr>
        <w:t>– przygotowanie gleby i rozdrabnianie pozostałości pozrębowych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>niniejszym ofertę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7D8A9049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499BC2B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1320"/>
      </w:tblGrid>
      <w:tr w:rsidR="004C7715" w:rsidRPr="004C7715" w14:paraId="322A4D32" w14:textId="77777777" w:rsidTr="004C7715">
        <w:trPr>
          <w:trHeight w:val="908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24A56D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F1FE0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BF5F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06E16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016DB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DA6AF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46077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98CDC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1BF11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FCBB0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9EB8F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C7715" w:rsidRPr="004C7715" w14:paraId="1EF44ACA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047D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1B4D1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26D0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4C5FE1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7347F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5CC5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D2E7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DB8D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A0AB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A082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80C7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9750540" w14:textId="77777777" w:rsidTr="004C7715">
        <w:trPr>
          <w:trHeight w:val="777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5FB61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9837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5542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5A59E6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79E7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6901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1EAC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82E1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C9D3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7382C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29B8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49E3B20C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72A1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7676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70EE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143D3E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E2E4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1DBA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3876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EE07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567A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7581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C9C4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0D1A8A4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24BE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7AD9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A982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DBC90A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C594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AC28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6846D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2FDF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6120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E3E7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FC767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3E0E0970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F567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530F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3E80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9BAF3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5C4A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6583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2AC0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F592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C415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374C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2FB4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50746419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CEE3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ACC3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8D12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9C1B48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F84C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4B3A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307,56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D222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4F2A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D2C5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A9FE9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557C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DC5BE0A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0FCE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22FD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2E8E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CF766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BE0F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24690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9CC3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B516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E17C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3452C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189F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1FDF8CEB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8572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464F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2EE0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WYK-RAB1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E1DA75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Wykonanie </w:t>
            </w:r>
            <w:proofErr w:type="spellStart"/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rabatowałków</w:t>
            </w:r>
            <w:proofErr w:type="spellEnd"/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pługiem specjalistycznym 1-odkładnicowym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68D9A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31147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AC3C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6AF2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9FB3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6CEC9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7C72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4DE80D4D" w14:textId="77777777" w:rsidTr="004C7715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2DC8D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FE10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C7715" w:rsidRPr="004C7715" w14:paraId="0F0B7660" w14:textId="77777777" w:rsidTr="004C7715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531B50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14BABD2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8D47331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5C9079B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C35B121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D92770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8279C" w14:textId="77777777" w:rsidR="0022693D" w:rsidRDefault="0022693D">
      <w:r>
        <w:separator/>
      </w:r>
    </w:p>
  </w:endnote>
  <w:endnote w:type="continuationSeparator" w:id="0">
    <w:p w14:paraId="6957ED41" w14:textId="77777777" w:rsidR="0022693D" w:rsidRDefault="0022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94345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662AB" w14:textId="77777777" w:rsidR="0022693D" w:rsidRDefault="0022693D">
      <w:r>
        <w:separator/>
      </w:r>
    </w:p>
  </w:footnote>
  <w:footnote w:type="continuationSeparator" w:id="0">
    <w:p w14:paraId="58F1EE09" w14:textId="77777777" w:rsidR="0022693D" w:rsidRDefault="0022693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2693D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560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715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345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97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E24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07EC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96D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C6C35-8233-4C73-8049-84552AED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7</cp:revision>
  <cp:lastPrinted>2022-06-27T10:12:00Z</cp:lastPrinted>
  <dcterms:created xsi:type="dcterms:W3CDTF">2022-10-13T11:06:00Z</dcterms:created>
  <dcterms:modified xsi:type="dcterms:W3CDTF">2023-03-13T12:32:00Z</dcterms:modified>
</cp:coreProperties>
</file>