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E09757" w14:textId="100CC769" w:rsidR="00E11E5E" w:rsidRPr="00A57D71" w:rsidRDefault="00E11E5E" w:rsidP="00E11E5E">
      <w:pPr>
        <w:jc w:val="center"/>
        <w:rPr>
          <w:rFonts w:cs="Arial"/>
          <w:b/>
          <w:sz w:val="32"/>
          <w:szCs w:val="32"/>
        </w:rPr>
      </w:pPr>
      <w:r w:rsidRPr="00A57D71">
        <w:rPr>
          <w:rFonts w:cs="Arial"/>
          <w:b/>
          <w:sz w:val="32"/>
          <w:szCs w:val="32"/>
        </w:rPr>
        <w:t xml:space="preserve">Výzva na predloženie ponuky </w:t>
      </w:r>
      <w:r w:rsidR="00D46DA3" w:rsidRPr="00A57D71">
        <w:rPr>
          <w:b/>
          <w:sz w:val="32"/>
          <w:szCs w:val="32"/>
        </w:rPr>
        <w:t>pre časť „A“</w:t>
      </w:r>
    </w:p>
    <w:p w14:paraId="29702DB1" w14:textId="308F46E6" w:rsidR="00E11E5E" w:rsidRPr="00A57D71" w:rsidRDefault="00E11E5E" w:rsidP="00E11E5E">
      <w:pPr>
        <w:jc w:val="center"/>
        <w:rPr>
          <w:rFonts w:cs="Arial"/>
          <w:sz w:val="24"/>
        </w:rPr>
      </w:pPr>
      <w:r w:rsidRPr="00A57D71">
        <w:rPr>
          <w:rFonts w:cs="Arial"/>
          <w:sz w:val="24"/>
        </w:rPr>
        <w:t xml:space="preserve">v zmysle § </w:t>
      </w:r>
      <w:r w:rsidR="00615084">
        <w:rPr>
          <w:rFonts w:cs="Arial"/>
          <w:sz w:val="24"/>
        </w:rPr>
        <w:t>58-61</w:t>
      </w:r>
      <w:r w:rsidRPr="00A57D71">
        <w:rPr>
          <w:rFonts w:cs="Arial"/>
          <w:sz w:val="24"/>
        </w:rPr>
        <w:t xml:space="preserve"> zákona č. 343/2015 Z. z. o verejnom obstarávaní a o zmene a doplnení niektorých zákonov</w:t>
      </w:r>
    </w:p>
    <w:p w14:paraId="1865FB8E" w14:textId="77777777" w:rsidR="00E11E5E" w:rsidRPr="00A57D71" w:rsidRDefault="00E11E5E" w:rsidP="00E11E5E">
      <w:pPr>
        <w:rPr>
          <w:rFonts w:cs="Arial"/>
          <w:sz w:val="24"/>
        </w:rPr>
      </w:pPr>
    </w:p>
    <w:p w14:paraId="7AEC581B" w14:textId="582EABB5" w:rsidR="00E11E5E" w:rsidRPr="00A57D71" w:rsidRDefault="00E11E5E" w:rsidP="00D55639">
      <w:pPr>
        <w:numPr>
          <w:ilvl w:val="0"/>
          <w:numId w:val="46"/>
        </w:numPr>
        <w:spacing w:after="0"/>
        <w:jc w:val="both"/>
        <w:rPr>
          <w:rFonts w:cs="Arial"/>
          <w:b/>
          <w:szCs w:val="20"/>
        </w:rPr>
      </w:pPr>
      <w:r w:rsidRPr="00A57D71">
        <w:rPr>
          <w:rFonts w:cs="Arial"/>
          <w:b/>
          <w:szCs w:val="20"/>
        </w:rPr>
        <w:t xml:space="preserve">Identifikácia verejného obstarávateľa </w:t>
      </w:r>
    </w:p>
    <w:p w14:paraId="52E4EED2" w14:textId="77777777" w:rsidR="00F7419F" w:rsidRPr="00A57D71" w:rsidRDefault="00F7419F" w:rsidP="00F7419F">
      <w:pPr>
        <w:spacing w:after="0" w:line="360" w:lineRule="auto"/>
      </w:pPr>
    </w:p>
    <w:tbl>
      <w:tblPr>
        <w:tblW w:w="5000" w:type="pct"/>
        <w:tblLook w:val="04A0" w:firstRow="1" w:lastRow="0" w:firstColumn="1" w:lastColumn="0" w:noHBand="0" w:noVBand="1"/>
      </w:tblPr>
      <w:tblGrid>
        <w:gridCol w:w="3119"/>
        <w:gridCol w:w="5953"/>
      </w:tblGrid>
      <w:tr w:rsidR="00F7419F" w:rsidRPr="00A57D71" w14:paraId="3D1E4975" w14:textId="77777777" w:rsidTr="00480F32">
        <w:tc>
          <w:tcPr>
            <w:tcW w:w="1719" w:type="pct"/>
            <w:shd w:val="clear" w:color="auto" w:fill="auto"/>
          </w:tcPr>
          <w:p w14:paraId="33AAC85B" w14:textId="77777777" w:rsidR="00F7419F" w:rsidRPr="00A57D71" w:rsidRDefault="00F7419F" w:rsidP="00480F32">
            <w:pPr>
              <w:spacing w:after="0" w:line="360" w:lineRule="auto"/>
              <w:rPr>
                <w:rFonts w:cs="Arial"/>
                <w:szCs w:val="20"/>
              </w:rPr>
            </w:pPr>
            <w:r w:rsidRPr="00A57D71">
              <w:rPr>
                <w:rFonts w:cs="Arial"/>
                <w:szCs w:val="20"/>
              </w:rPr>
              <w:t>Názov:</w:t>
            </w:r>
          </w:p>
        </w:tc>
        <w:tc>
          <w:tcPr>
            <w:tcW w:w="3281" w:type="pct"/>
          </w:tcPr>
          <w:p w14:paraId="39D50B46" w14:textId="77777777" w:rsidR="00F7419F" w:rsidRPr="00A57D71" w:rsidRDefault="00F7419F" w:rsidP="00480F32">
            <w:pPr>
              <w:spacing w:after="0" w:line="360" w:lineRule="auto"/>
              <w:jc w:val="both"/>
              <w:rPr>
                <w:rFonts w:cs="Arial"/>
                <w:szCs w:val="20"/>
              </w:rPr>
            </w:pPr>
            <w:r w:rsidRPr="00A57D71">
              <w:t>LESY Slovenskej republiky, štátny podnik (ďalej len „LESY SR“)</w:t>
            </w:r>
          </w:p>
        </w:tc>
      </w:tr>
      <w:tr w:rsidR="00F7419F" w:rsidRPr="00A57D71" w14:paraId="5E104046" w14:textId="77777777" w:rsidTr="00480F32">
        <w:tc>
          <w:tcPr>
            <w:tcW w:w="1719" w:type="pct"/>
            <w:shd w:val="clear" w:color="auto" w:fill="auto"/>
          </w:tcPr>
          <w:p w14:paraId="4DF4DCDA" w14:textId="77777777" w:rsidR="00F7419F" w:rsidRPr="00A57D71" w:rsidRDefault="00F7419F" w:rsidP="00480F32">
            <w:pPr>
              <w:spacing w:after="0" w:line="360" w:lineRule="auto"/>
              <w:rPr>
                <w:rFonts w:cs="Arial"/>
                <w:szCs w:val="20"/>
              </w:rPr>
            </w:pPr>
            <w:r w:rsidRPr="00A57D71">
              <w:rPr>
                <w:rFonts w:cs="Arial"/>
                <w:szCs w:val="20"/>
              </w:rPr>
              <w:t>Sídlo:</w:t>
            </w:r>
          </w:p>
        </w:tc>
        <w:tc>
          <w:tcPr>
            <w:tcW w:w="3281" w:type="pct"/>
          </w:tcPr>
          <w:p w14:paraId="45C97EBF" w14:textId="77777777" w:rsidR="00F7419F" w:rsidRPr="00A57D71" w:rsidRDefault="00F7419F" w:rsidP="00480F32">
            <w:pPr>
              <w:pStyle w:val="Normlny1"/>
              <w:tabs>
                <w:tab w:val="left" w:pos="1620"/>
                <w:tab w:val="left" w:pos="3402"/>
              </w:tabs>
              <w:spacing w:line="240" w:lineRule="auto"/>
              <w:ind w:right="12"/>
              <w:rPr>
                <w:rFonts w:ascii="Arial" w:hAnsi="Arial"/>
                <w:szCs w:val="24"/>
              </w:rPr>
            </w:pPr>
            <w:r w:rsidRPr="00A57D71">
              <w:rPr>
                <w:rFonts w:ascii="Arial" w:hAnsi="Arial"/>
                <w:szCs w:val="24"/>
              </w:rPr>
              <w:t>Námestie SNP 8, 975 66 Banská Bystrica</w:t>
            </w:r>
          </w:p>
        </w:tc>
      </w:tr>
      <w:tr w:rsidR="00A05F50" w:rsidRPr="00A57D71" w14:paraId="60DE2A92" w14:textId="77777777" w:rsidTr="00480F32">
        <w:tc>
          <w:tcPr>
            <w:tcW w:w="1719" w:type="pct"/>
            <w:shd w:val="clear" w:color="auto" w:fill="auto"/>
          </w:tcPr>
          <w:p w14:paraId="307EA3EF" w14:textId="77777777" w:rsidR="00A05F50" w:rsidRPr="00A57D71" w:rsidRDefault="00A05F50" w:rsidP="00A05F50">
            <w:pPr>
              <w:spacing w:after="0" w:line="360" w:lineRule="auto"/>
              <w:rPr>
                <w:rFonts w:cs="Arial"/>
                <w:b/>
                <w:szCs w:val="20"/>
              </w:rPr>
            </w:pPr>
            <w:r w:rsidRPr="00A57D71">
              <w:rPr>
                <w:rFonts w:cs="Arial"/>
                <w:szCs w:val="20"/>
              </w:rPr>
              <w:t>Organizačná zložka:</w:t>
            </w:r>
          </w:p>
        </w:tc>
        <w:tc>
          <w:tcPr>
            <w:tcW w:w="3281" w:type="pct"/>
          </w:tcPr>
          <w:p w14:paraId="0563CDE3" w14:textId="53CCBD05" w:rsidR="00A05F50" w:rsidRPr="00A57D71" w:rsidRDefault="00A05F50" w:rsidP="00A05F50">
            <w:pPr>
              <w:spacing w:after="0" w:line="360" w:lineRule="auto"/>
              <w:jc w:val="both"/>
            </w:pPr>
            <w:r w:rsidRPr="00EA1509">
              <w:t>LESY Slovenskej republiky, štátny podnik</w:t>
            </w:r>
          </w:p>
        </w:tc>
      </w:tr>
      <w:tr w:rsidR="00A05F50" w:rsidRPr="00A57D71" w14:paraId="5B0CD712" w14:textId="77777777" w:rsidTr="00480F32">
        <w:tc>
          <w:tcPr>
            <w:tcW w:w="1719" w:type="pct"/>
            <w:shd w:val="clear" w:color="auto" w:fill="auto"/>
          </w:tcPr>
          <w:p w14:paraId="46140A37" w14:textId="77777777" w:rsidR="00A05F50" w:rsidRPr="00A57D71" w:rsidRDefault="00A05F50" w:rsidP="00A05F50">
            <w:pPr>
              <w:spacing w:after="0" w:line="360" w:lineRule="auto"/>
              <w:rPr>
                <w:rFonts w:cs="Arial"/>
                <w:szCs w:val="20"/>
              </w:rPr>
            </w:pPr>
          </w:p>
        </w:tc>
        <w:tc>
          <w:tcPr>
            <w:tcW w:w="3281" w:type="pct"/>
          </w:tcPr>
          <w:p w14:paraId="09D8BE65" w14:textId="3C435829" w:rsidR="00A05F50" w:rsidRPr="00A57D71" w:rsidRDefault="00A05F50" w:rsidP="00A05F50">
            <w:pPr>
              <w:spacing w:after="0" w:line="360" w:lineRule="auto"/>
              <w:jc w:val="both"/>
              <w:rPr>
                <w:highlight w:val="yellow"/>
              </w:rPr>
            </w:pPr>
            <w:r w:rsidRPr="00EA1509">
              <w:t xml:space="preserve">organizačná zložka OZ Karpaty </w:t>
            </w:r>
          </w:p>
        </w:tc>
      </w:tr>
      <w:tr w:rsidR="00F7419F" w:rsidRPr="00A57D71" w14:paraId="449AD2A7" w14:textId="77777777" w:rsidTr="00480F32">
        <w:tc>
          <w:tcPr>
            <w:tcW w:w="1719" w:type="pct"/>
            <w:shd w:val="clear" w:color="auto" w:fill="auto"/>
          </w:tcPr>
          <w:p w14:paraId="16A3B817" w14:textId="77777777" w:rsidR="00F7419F" w:rsidRPr="00A57D71" w:rsidRDefault="00F7419F" w:rsidP="00480F32">
            <w:pPr>
              <w:spacing w:after="0" w:line="360" w:lineRule="auto"/>
              <w:rPr>
                <w:rFonts w:cs="Arial"/>
                <w:szCs w:val="20"/>
              </w:rPr>
            </w:pPr>
            <w:r w:rsidRPr="00A57D71">
              <w:rPr>
                <w:rFonts w:cs="Arial"/>
                <w:szCs w:val="20"/>
              </w:rPr>
              <w:t>Sídlo:</w:t>
            </w:r>
          </w:p>
        </w:tc>
        <w:tc>
          <w:tcPr>
            <w:tcW w:w="3281" w:type="pct"/>
          </w:tcPr>
          <w:p w14:paraId="21DA0913" w14:textId="55D6CC37" w:rsidR="00F7419F" w:rsidRPr="00A57D71" w:rsidRDefault="00A05F50" w:rsidP="005569A4">
            <w:pPr>
              <w:spacing w:after="0" w:line="360" w:lineRule="auto"/>
              <w:jc w:val="both"/>
              <w:rPr>
                <w:highlight w:val="yellow"/>
              </w:rPr>
            </w:pPr>
            <w:r w:rsidRPr="00A05F50">
              <w:t>Pri rybníku 1301, 908 41 Šaštín- Stráže</w:t>
            </w:r>
          </w:p>
        </w:tc>
      </w:tr>
      <w:tr w:rsidR="00F7419F" w:rsidRPr="00A57D71" w14:paraId="77CB6DF1" w14:textId="77777777" w:rsidTr="00480F32">
        <w:tc>
          <w:tcPr>
            <w:tcW w:w="1719" w:type="pct"/>
            <w:shd w:val="clear" w:color="auto" w:fill="auto"/>
          </w:tcPr>
          <w:p w14:paraId="029025B7" w14:textId="77777777" w:rsidR="00F7419F" w:rsidRPr="00A57D71" w:rsidRDefault="00F7419F" w:rsidP="00480F32">
            <w:pPr>
              <w:spacing w:after="0" w:line="360" w:lineRule="auto"/>
              <w:rPr>
                <w:rFonts w:cs="Arial"/>
                <w:szCs w:val="20"/>
              </w:rPr>
            </w:pPr>
            <w:r w:rsidRPr="00A57D71">
              <w:rPr>
                <w:rFonts w:cs="Arial"/>
                <w:szCs w:val="20"/>
              </w:rPr>
              <w:t>Právne zastúpený:</w:t>
            </w:r>
          </w:p>
        </w:tc>
        <w:tc>
          <w:tcPr>
            <w:tcW w:w="3281" w:type="pct"/>
          </w:tcPr>
          <w:p w14:paraId="6F03972C" w14:textId="71B173E7" w:rsidR="00F7419F" w:rsidRPr="00A57D71" w:rsidRDefault="00A05F50" w:rsidP="00A03014">
            <w:pPr>
              <w:spacing w:after="0" w:line="360" w:lineRule="auto"/>
              <w:jc w:val="both"/>
              <w:rPr>
                <w:highlight w:val="yellow"/>
              </w:rPr>
            </w:pPr>
            <w:r w:rsidRPr="00A05F50">
              <w:t xml:space="preserve">Ing. </w:t>
            </w:r>
            <w:r w:rsidR="00A03014">
              <w:t>Vlastimil Uhlík</w:t>
            </w:r>
            <w:r w:rsidRPr="00A05F50">
              <w:t xml:space="preserve"> – </w:t>
            </w:r>
            <w:r w:rsidR="00A03014">
              <w:t xml:space="preserve">vedúci </w:t>
            </w:r>
            <w:r w:rsidRPr="00A05F50">
              <w:t>OZ Karpaty</w:t>
            </w:r>
          </w:p>
        </w:tc>
      </w:tr>
      <w:tr w:rsidR="00F7419F" w:rsidRPr="00A57D71" w14:paraId="2749E9A6" w14:textId="77777777" w:rsidTr="00480F32">
        <w:tc>
          <w:tcPr>
            <w:tcW w:w="1719" w:type="pct"/>
            <w:shd w:val="clear" w:color="auto" w:fill="auto"/>
          </w:tcPr>
          <w:p w14:paraId="5245AA2A" w14:textId="77777777" w:rsidR="00F7419F" w:rsidRPr="00A57D71" w:rsidRDefault="00F7419F" w:rsidP="00480F32">
            <w:pPr>
              <w:spacing w:after="0" w:line="360" w:lineRule="auto"/>
              <w:rPr>
                <w:rFonts w:cs="Arial"/>
                <w:szCs w:val="20"/>
              </w:rPr>
            </w:pPr>
            <w:r w:rsidRPr="00A57D71">
              <w:rPr>
                <w:rFonts w:cs="Arial"/>
                <w:szCs w:val="20"/>
              </w:rPr>
              <w:t>IČO:</w:t>
            </w:r>
          </w:p>
        </w:tc>
        <w:tc>
          <w:tcPr>
            <w:tcW w:w="3281" w:type="pct"/>
          </w:tcPr>
          <w:p w14:paraId="559DF196" w14:textId="77777777" w:rsidR="00F7419F" w:rsidRPr="00A57D71" w:rsidRDefault="00F7419F" w:rsidP="00480F32">
            <w:pPr>
              <w:spacing w:after="0" w:line="360" w:lineRule="auto"/>
              <w:jc w:val="both"/>
            </w:pPr>
            <w:r w:rsidRPr="00A57D71">
              <w:t>36038351</w:t>
            </w:r>
          </w:p>
        </w:tc>
      </w:tr>
      <w:tr w:rsidR="00F7419F" w:rsidRPr="00A57D71" w14:paraId="75CED0C4" w14:textId="77777777" w:rsidTr="00480F32">
        <w:tc>
          <w:tcPr>
            <w:tcW w:w="1719" w:type="pct"/>
            <w:shd w:val="clear" w:color="auto" w:fill="auto"/>
          </w:tcPr>
          <w:p w14:paraId="59955D32" w14:textId="77777777" w:rsidR="00F7419F" w:rsidRPr="00A57D71" w:rsidRDefault="00F7419F" w:rsidP="00480F32">
            <w:pPr>
              <w:spacing w:after="0" w:line="360" w:lineRule="auto"/>
              <w:rPr>
                <w:rFonts w:cs="Arial"/>
                <w:szCs w:val="20"/>
              </w:rPr>
            </w:pPr>
            <w:r w:rsidRPr="00A57D71">
              <w:rPr>
                <w:rFonts w:cs="Arial"/>
                <w:szCs w:val="20"/>
              </w:rPr>
              <w:t>DIČ:</w:t>
            </w:r>
          </w:p>
        </w:tc>
        <w:tc>
          <w:tcPr>
            <w:tcW w:w="3281" w:type="pct"/>
          </w:tcPr>
          <w:p w14:paraId="5225237A" w14:textId="77777777" w:rsidR="00F7419F" w:rsidRPr="00A57D71" w:rsidRDefault="00F7419F" w:rsidP="00480F32">
            <w:pPr>
              <w:spacing w:after="0" w:line="360" w:lineRule="auto"/>
              <w:jc w:val="both"/>
            </w:pPr>
            <w:r w:rsidRPr="00A57D71">
              <w:t>2020087982</w:t>
            </w:r>
          </w:p>
        </w:tc>
      </w:tr>
      <w:tr w:rsidR="00F7419F" w:rsidRPr="00A57D71" w14:paraId="344D2A6F" w14:textId="77777777" w:rsidTr="00480F32">
        <w:tc>
          <w:tcPr>
            <w:tcW w:w="1719" w:type="pct"/>
            <w:shd w:val="clear" w:color="auto" w:fill="auto"/>
          </w:tcPr>
          <w:p w14:paraId="1A2BDA0E" w14:textId="77777777" w:rsidR="00F7419F" w:rsidRPr="00A57D71" w:rsidRDefault="00F7419F" w:rsidP="00480F32">
            <w:pPr>
              <w:spacing w:after="0" w:line="360" w:lineRule="auto"/>
              <w:rPr>
                <w:rFonts w:cs="Arial"/>
                <w:szCs w:val="20"/>
              </w:rPr>
            </w:pPr>
            <w:r w:rsidRPr="00A57D71">
              <w:rPr>
                <w:rFonts w:cs="Arial"/>
                <w:szCs w:val="20"/>
              </w:rPr>
              <w:t xml:space="preserve">IČ </w:t>
            </w:r>
            <w:r w:rsidRPr="00A57D71">
              <w:rPr>
                <w:rFonts w:cs="Arial"/>
                <w:szCs w:val="20"/>
              </w:rPr>
              <w:softHyphen/>
              <w:t>DPH:</w:t>
            </w:r>
          </w:p>
        </w:tc>
        <w:tc>
          <w:tcPr>
            <w:tcW w:w="3281" w:type="pct"/>
          </w:tcPr>
          <w:p w14:paraId="1F58FF77" w14:textId="77777777" w:rsidR="00F7419F" w:rsidRPr="00A57D71" w:rsidRDefault="00F7419F" w:rsidP="00480F32">
            <w:pPr>
              <w:spacing w:after="0" w:line="360" w:lineRule="auto"/>
              <w:jc w:val="both"/>
            </w:pPr>
            <w:r w:rsidRPr="00A57D71">
              <w:t>SK2020087982</w:t>
            </w:r>
          </w:p>
        </w:tc>
      </w:tr>
      <w:tr w:rsidR="00F7419F" w:rsidRPr="00A57D71" w14:paraId="6FF22AB0" w14:textId="77777777" w:rsidTr="00480F32">
        <w:tc>
          <w:tcPr>
            <w:tcW w:w="1719" w:type="pct"/>
            <w:shd w:val="clear" w:color="auto" w:fill="auto"/>
          </w:tcPr>
          <w:p w14:paraId="0F61B2A1" w14:textId="77777777" w:rsidR="00F7419F" w:rsidRPr="00A57D71" w:rsidRDefault="00F7419F" w:rsidP="00480F32">
            <w:pPr>
              <w:spacing w:after="0" w:line="360" w:lineRule="auto"/>
              <w:rPr>
                <w:rFonts w:cs="Arial"/>
                <w:szCs w:val="20"/>
              </w:rPr>
            </w:pPr>
            <w:r w:rsidRPr="00A57D71">
              <w:rPr>
                <w:rFonts w:cs="Arial"/>
                <w:szCs w:val="20"/>
              </w:rPr>
              <w:t>Štát:</w:t>
            </w:r>
          </w:p>
        </w:tc>
        <w:tc>
          <w:tcPr>
            <w:tcW w:w="3281" w:type="pct"/>
          </w:tcPr>
          <w:p w14:paraId="320E76D9" w14:textId="77777777" w:rsidR="00F7419F" w:rsidRPr="00A57D71" w:rsidRDefault="00F7419F" w:rsidP="00480F32">
            <w:pPr>
              <w:spacing w:after="0" w:line="360" w:lineRule="auto"/>
              <w:jc w:val="both"/>
            </w:pPr>
            <w:r w:rsidRPr="00A57D71">
              <w:t>Slovensko</w:t>
            </w:r>
          </w:p>
        </w:tc>
      </w:tr>
    </w:tbl>
    <w:p w14:paraId="1CB4D523" w14:textId="77777777" w:rsidR="00F7419F" w:rsidRPr="00A57D71" w:rsidRDefault="00F7419F" w:rsidP="00E11E5E">
      <w:pPr>
        <w:spacing w:after="0" w:line="360" w:lineRule="auto"/>
        <w:jc w:val="both"/>
        <w:rPr>
          <w:rFonts w:cs="Arial"/>
          <w:szCs w:val="20"/>
        </w:rPr>
      </w:pPr>
    </w:p>
    <w:tbl>
      <w:tblPr>
        <w:tblW w:w="5000" w:type="pct"/>
        <w:tblLook w:val="04A0" w:firstRow="1" w:lastRow="0" w:firstColumn="1" w:lastColumn="0" w:noHBand="0" w:noVBand="1"/>
      </w:tblPr>
      <w:tblGrid>
        <w:gridCol w:w="3119"/>
        <w:gridCol w:w="5953"/>
      </w:tblGrid>
      <w:tr w:rsidR="00E11E5E" w:rsidRPr="00A57D71" w14:paraId="520B531A" w14:textId="77777777" w:rsidTr="00866A3E">
        <w:tc>
          <w:tcPr>
            <w:tcW w:w="1719" w:type="pct"/>
            <w:shd w:val="clear" w:color="auto" w:fill="auto"/>
          </w:tcPr>
          <w:p w14:paraId="5D041E86" w14:textId="77777777" w:rsidR="00E11E5E" w:rsidRPr="00A57D71" w:rsidRDefault="00E11E5E" w:rsidP="00866A3E">
            <w:pPr>
              <w:spacing w:after="0" w:line="360" w:lineRule="auto"/>
              <w:rPr>
                <w:rFonts w:cs="Arial"/>
                <w:szCs w:val="20"/>
              </w:rPr>
            </w:pPr>
            <w:r w:rsidRPr="00A57D71">
              <w:rPr>
                <w:rFonts w:cs="Arial"/>
                <w:szCs w:val="20"/>
              </w:rPr>
              <w:t>Druh obstarávajúceho subjektu:</w:t>
            </w:r>
          </w:p>
        </w:tc>
        <w:tc>
          <w:tcPr>
            <w:tcW w:w="3281" w:type="pct"/>
          </w:tcPr>
          <w:p w14:paraId="0213F0D9" w14:textId="77777777" w:rsidR="00E11E5E" w:rsidRPr="00A57D71" w:rsidRDefault="00E11E5E" w:rsidP="00866A3E">
            <w:pPr>
              <w:spacing w:after="0" w:line="360" w:lineRule="auto"/>
              <w:jc w:val="both"/>
              <w:rPr>
                <w:rFonts w:cs="Arial"/>
                <w:szCs w:val="20"/>
              </w:rPr>
            </w:pPr>
            <w:r w:rsidRPr="00A57D71">
              <w:rPr>
                <w:rFonts w:cs="Arial"/>
                <w:szCs w:val="20"/>
              </w:rPr>
              <w:t>verejný obstarávateľ</w:t>
            </w:r>
          </w:p>
        </w:tc>
      </w:tr>
      <w:tr w:rsidR="00E11E5E" w:rsidRPr="00A57D71" w14:paraId="6516CC0E" w14:textId="77777777" w:rsidTr="00866A3E">
        <w:tc>
          <w:tcPr>
            <w:tcW w:w="1719" w:type="pct"/>
            <w:shd w:val="clear" w:color="auto" w:fill="auto"/>
          </w:tcPr>
          <w:p w14:paraId="177FF4FA" w14:textId="77777777" w:rsidR="00E11E5E" w:rsidRPr="00A57D71" w:rsidRDefault="00E11E5E" w:rsidP="00866A3E">
            <w:pPr>
              <w:spacing w:after="0" w:line="360" w:lineRule="auto"/>
              <w:rPr>
                <w:rFonts w:cs="Arial"/>
                <w:szCs w:val="20"/>
              </w:rPr>
            </w:pPr>
            <w:r w:rsidRPr="00A57D71">
              <w:rPr>
                <w:rFonts w:cs="Arial"/>
                <w:szCs w:val="20"/>
              </w:rPr>
              <w:t>Zatriedenie obstarávajúceho subjektu podľa zákona:</w:t>
            </w:r>
          </w:p>
        </w:tc>
        <w:tc>
          <w:tcPr>
            <w:tcW w:w="3281" w:type="pct"/>
          </w:tcPr>
          <w:p w14:paraId="22E5CDD9" w14:textId="77777777" w:rsidR="00E11E5E" w:rsidRPr="00A57D71" w:rsidRDefault="00E11E5E" w:rsidP="00866A3E">
            <w:pPr>
              <w:spacing w:after="0" w:line="360" w:lineRule="auto"/>
              <w:jc w:val="both"/>
              <w:rPr>
                <w:rFonts w:cs="Arial"/>
                <w:szCs w:val="20"/>
              </w:rPr>
            </w:pPr>
            <w:r w:rsidRPr="00A57D71">
              <w:rPr>
                <w:rFonts w:cs="Arial"/>
                <w:szCs w:val="20"/>
              </w:rPr>
              <w:t>podľa § 7, ods. 1, písm. d)</w:t>
            </w:r>
          </w:p>
        </w:tc>
      </w:tr>
      <w:tr w:rsidR="00E11E5E" w:rsidRPr="00A57D71" w14:paraId="7BAD4287" w14:textId="77777777" w:rsidTr="00866A3E">
        <w:tc>
          <w:tcPr>
            <w:tcW w:w="1719" w:type="pct"/>
            <w:shd w:val="clear" w:color="auto" w:fill="auto"/>
          </w:tcPr>
          <w:p w14:paraId="369F2734" w14:textId="77777777" w:rsidR="00E11E5E" w:rsidRPr="00A57D71" w:rsidRDefault="00E11E5E" w:rsidP="00866A3E">
            <w:pPr>
              <w:spacing w:after="0" w:line="360" w:lineRule="auto"/>
              <w:rPr>
                <w:rFonts w:cs="Arial"/>
                <w:szCs w:val="20"/>
              </w:rPr>
            </w:pPr>
            <w:r w:rsidRPr="00A57D71">
              <w:t>Adresa hlavnej stránky verejného obstarávateľa (URL):</w:t>
            </w:r>
          </w:p>
        </w:tc>
        <w:tc>
          <w:tcPr>
            <w:tcW w:w="3281" w:type="pct"/>
          </w:tcPr>
          <w:p w14:paraId="12AFC1DF" w14:textId="77777777" w:rsidR="00E11E5E" w:rsidRPr="00A57D71" w:rsidRDefault="00E11E5E" w:rsidP="00866A3E">
            <w:pPr>
              <w:spacing w:after="0" w:line="360" w:lineRule="auto"/>
              <w:jc w:val="both"/>
              <w:rPr>
                <w:rFonts w:cs="Arial"/>
                <w:szCs w:val="20"/>
              </w:rPr>
            </w:pPr>
            <w:r w:rsidRPr="00A57D71">
              <w:t>www.lesy.sk</w:t>
            </w:r>
          </w:p>
        </w:tc>
      </w:tr>
      <w:tr w:rsidR="00E11E5E" w:rsidRPr="00A57D71" w14:paraId="3115801A" w14:textId="77777777" w:rsidTr="00866A3E">
        <w:tc>
          <w:tcPr>
            <w:tcW w:w="1719" w:type="pct"/>
            <w:shd w:val="clear" w:color="auto" w:fill="auto"/>
          </w:tcPr>
          <w:p w14:paraId="40DE2FED" w14:textId="77777777" w:rsidR="00E11E5E" w:rsidRPr="00A57D71" w:rsidRDefault="00E11E5E" w:rsidP="00866A3E">
            <w:pPr>
              <w:spacing w:after="0" w:line="360" w:lineRule="auto"/>
              <w:rPr>
                <w:rFonts w:cs="Arial"/>
                <w:szCs w:val="20"/>
              </w:rPr>
            </w:pPr>
            <w:r w:rsidRPr="00A57D71">
              <w:t>Adresa stránky, kde je možný prístup k dokumentácií VO:</w:t>
            </w:r>
          </w:p>
        </w:tc>
        <w:tc>
          <w:tcPr>
            <w:tcW w:w="3281" w:type="pct"/>
          </w:tcPr>
          <w:p w14:paraId="26E16CBE" w14:textId="77777777" w:rsidR="00E11E5E" w:rsidRPr="00A57D71" w:rsidRDefault="00E11E5E" w:rsidP="00866A3E">
            <w:pPr>
              <w:spacing w:after="0" w:line="360" w:lineRule="auto"/>
              <w:jc w:val="both"/>
              <w:rPr>
                <w:rFonts w:cs="Arial"/>
                <w:szCs w:val="20"/>
              </w:rPr>
            </w:pPr>
            <w:r w:rsidRPr="00A57D71">
              <w:t>https://www.uvo.gov.sk/vyhladavanie-profilov/zakazky/3951</w:t>
            </w:r>
          </w:p>
        </w:tc>
      </w:tr>
      <w:tr w:rsidR="00E11E5E" w:rsidRPr="00A57D71" w14:paraId="35A2F5F9" w14:textId="77777777" w:rsidTr="00866A3E">
        <w:tc>
          <w:tcPr>
            <w:tcW w:w="1719" w:type="pct"/>
            <w:shd w:val="clear" w:color="auto" w:fill="auto"/>
          </w:tcPr>
          <w:p w14:paraId="20E03F70" w14:textId="77777777" w:rsidR="00E11E5E" w:rsidRPr="00A57D71" w:rsidRDefault="00E11E5E" w:rsidP="00866A3E">
            <w:pPr>
              <w:spacing w:after="0" w:line="360" w:lineRule="auto"/>
            </w:pPr>
            <w:r w:rsidRPr="00A57D71">
              <w:t>Komunikačné rozhranie:</w:t>
            </w:r>
          </w:p>
        </w:tc>
        <w:tc>
          <w:tcPr>
            <w:tcW w:w="3281" w:type="pct"/>
          </w:tcPr>
          <w:p w14:paraId="55EE64EF" w14:textId="77777777" w:rsidR="00E11E5E" w:rsidRPr="00A57D71" w:rsidRDefault="00E11E5E" w:rsidP="00866A3E">
            <w:pPr>
              <w:spacing w:after="0" w:line="360" w:lineRule="auto"/>
              <w:jc w:val="both"/>
            </w:pPr>
            <w:r w:rsidRPr="00A57D71">
              <w:t>https://josephine.proebiz.com</w:t>
            </w:r>
          </w:p>
        </w:tc>
      </w:tr>
    </w:tbl>
    <w:p w14:paraId="47C3206E" w14:textId="77777777" w:rsidR="00E11E5E" w:rsidRPr="00A57D71" w:rsidRDefault="00E11E5E" w:rsidP="00E11E5E">
      <w:pPr>
        <w:spacing w:after="0" w:line="360" w:lineRule="auto"/>
        <w:rPr>
          <w:rFonts w:cs="Arial"/>
          <w:szCs w:val="20"/>
        </w:rPr>
      </w:pPr>
    </w:p>
    <w:p w14:paraId="6A8CB7C3" w14:textId="77777777" w:rsidR="005569A4" w:rsidRPr="00A57D71" w:rsidRDefault="005569A4" w:rsidP="005569A4">
      <w:pPr>
        <w:spacing w:after="0" w:line="360" w:lineRule="auto"/>
        <w:rPr>
          <w:rFonts w:cs="Arial"/>
          <w:szCs w:val="20"/>
        </w:rPr>
      </w:pPr>
      <w:r w:rsidRPr="00A57D71">
        <w:rPr>
          <w:rFonts w:cs="Arial"/>
          <w:szCs w:val="20"/>
        </w:rPr>
        <w:t>Kontaktná osoba pre verejné obstarávanie:</w:t>
      </w:r>
    </w:p>
    <w:tbl>
      <w:tblPr>
        <w:tblW w:w="5000" w:type="pct"/>
        <w:tblLook w:val="04A0" w:firstRow="1" w:lastRow="0" w:firstColumn="1" w:lastColumn="0" w:noHBand="0" w:noVBand="1"/>
      </w:tblPr>
      <w:tblGrid>
        <w:gridCol w:w="3119"/>
        <w:gridCol w:w="5953"/>
      </w:tblGrid>
      <w:tr w:rsidR="005569A4" w:rsidRPr="00A57D71" w14:paraId="0B471564" w14:textId="77777777" w:rsidTr="005569A4">
        <w:tc>
          <w:tcPr>
            <w:tcW w:w="1719" w:type="pct"/>
            <w:shd w:val="clear" w:color="auto" w:fill="auto"/>
          </w:tcPr>
          <w:p w14:paraId="33729C24" w14:textId="77777777" w:rsidR="005569A4" w:rsidRPr="00A57D71" w:rsidRDefault="005569A4" w:rsidP="005569A4">
            <w:pPr>
              <w:spacing w:after="0" w:line="360" w:lineRule="auto"/>
              <w:rPr>
                <w:rFonts w:cs="Arial"/>
                <w:szCs w:val="20"/>
              </w:rPr>
            </w:pPr>
            <w:r w:rsidRPr="00A57D71">
              <w:rPr>
                <w:rFonts w:cs="Arial"/>
                <w:szCs w:val="20"/>
              </w:rPr>
              <w:t>Meno a priezvisko:</w:t>
            </w:r>
          </w:p>
        </w:tc>
        <w:tc>
          <w:tcPr>
            <w:tcW w:w="3281" w:type="pct"/>
            <w:shd w:val="clear" w:color="auto" w:fill="auto"/>
          </w:tcPr>
          <w:p w14:paraId="4EDCE4EC" w14:textId="03E03375" w:rsidR="005569A4" w:rsidRPr="00E03FF9" w:rsidRDefault="005569A4" w:rsidP="001F0411">
            <w:pPr>
              <w:spacing w:after="0" w:line="360" w:lineRule="auto"/>
              <w:rPr>
                <w:rFonts w:cs="Arial"/>
                <w:szCs w:val="20"/>
              </w:rPr>
            </w:pPr>
            <w:r w:rsidRPr="00E03FF9">
              <w:rPr>
                <w:rFonts w:cs="Arial"/>
                <w:szCs w:val="20"/>
              </w:rPr>
              <w:t xml:space="preserve">Ing. </w:t>
            </w:r>
            <w:r w:rsidR="001F0411">
              <w:rPr>
                <w:rFonts w:cs="Arial"/>
                <w:szCs w:val="20"/>
              </w:rPr>
              <w:t>Marek Tabernaus</w:t>
            </w:r>
          </w:p>
        </w:tc>
      </w:tr>
      <w:tr w:rsidR="005569A4" w:rsidRPr="00A57D71" w14:paraId="2DD15809" w14:textId="77777777" w:rsidTr="005569A4">
        <w:tc>
          <w:tcPr>
            <w:tcW w:w="1719" w:type="pct"/>
            <w:shd w:val="clear" w:color="auto" w:fill="auto"/>
          </w:tcPr>
          <w:p w14:paraId="410C6722" w14:textId="77777777" w:rsidR="005569A4" w:rsidRPr="00A57D71" w:rsidRDefault="005569A4" w:rsidP="005569A4">
            <w:pPr>
              <w:spacing w:after="0" w:line="360" w:lineRule="auto"/>
              <w:rPr>
                <w:rFonts w:cs="Arial"/>
                <w:szCs w:val="20"/>
              </w:rPr>
            </w:pPr>
            <w:r w:rsidRPr="00A57D71">
              <w:rPr>
                <w:rFonts w:cs="Arial"/>
                <w:szCs w:val="20"/>
              </w:rPr>
              <w:t>Telefón:</w:t>
            </w:r>
          </w:p>
        </w:tc>
        <w:tc>
          <w:tcPr>
            <w:tcW w:w="3281" w:type="pct"/>
            <w:shd w:val="clear" w:color="auto" w:fill="auto"/>
          </w:tcPr>
          <w:p w14:paraId="13DD59F9" w14:textId="0CAE8407" w:rsidR="005569A4" w:rsidRPr="00E03FF9" w:rsidRDefault="001F0411" w:rsidP="001F0411">
            <w:pPr>
              <w:spacing w:after="0" w:line="360" w:lineRule="auto"/>
              <w:rPr>
                <w:rFonts w:cs="Arial"/>
                <w:szCs w:val="20"/>
              </w:rPr>
            </w:pPr>
            <w:r>
              <w:rPr>
                <w:rFonts w:cs="Arial"/>
                <w:szCs w:val="20"/>
              </w:rPr>
              <w:t>0918334307</w:t>
            </w:r>
          </w:p>
        </w:tc>
      </w:tr>
      <w:tr w:rsidR="005569A4" w:rsidRPr="00A57D71" w14:paraId="2227EDD6" w14:textId="77777777" w:rsidTr="005569A4">
        <w:tc>
          <w:tcPr>
            <w:tcW w:w="1719" w:type="pct"/>
            <w:shd w:val="clear" w:color="auto" w:fill="auto"/>
          </w:tcPr>
          <w:p w14:paraId="532B1C0C" w14:textId="77777777" w:rsidR="005569A4" w:rsidRPr="00A57D71" w:rsidRDefault="005569A4" w:rsidP="005569A4">
            <w:pPr>
              <w:spacing w:after="0" w:line="360" w:lineRule="auto"/>
              <w:rPr>
                <w:rFonts w:cs="Arial"/>
                <w:szCs w:val="20"/>
              </w:rPr>
            </w:pPr>
            <w:r w:rsidRPr="00A57D71">
              <w:rPr>
                <w:rFonts w:cs="Arial"/>
                <w:szCs w:val="20"/>
              </w:rPr>
              <w:t>E-mail:</w:t>
            </w:r>
          </w:p>
        </w:tc>
        <w:tc>
          <w:tcPr>
            <w:tcW w:w="3281" w:type="pct"/>
            <w:shd w:val="clear" w:color="auto" w:fill="auto"/>
          </w:tcPr>
          <w:p w14:paraId="37DFDCD7" w14:textId="1E02C12A" w:rsidR="005569A4" w:rsidRPr="00E03FF9" w:rsidRDefault="001F0411" w:rsidP="001F0411">
            <w:pPr>
              <w:spacing w:after="0" w:line="360" w:lineRule="auto"/>
              <w:rPr>
                <w:rFonts w:cs="Arial"/>
                <w:b/>
                <w:szCs w:val="20"/>
              </w:rPr>
            </w:pPr>
            <w:r>
              <w:rPr>
                <w:rFonts w:cs="Arial"/>
                <w:szCs w:val="20"/>
              </w:rPr>
              <w:t>marek.tabernaus</w:t>
            </w:r>
            <w:r w:rsidR="005569A4" w:rsidRPr="00E03FF9">
              <w:rPr>
                <w:rFonts w:cs="Arial"/>
                <w:szCs w:val="20"/>
              </w:rPr>
              <w:t>@lesy.sk</w:t>
            </w:r>
          </w:p>
        </w:tc>
      </w:tr>
    </w:tbl>
    <w:p w14:paraId="4948DB06" w14:textId="77777777" w:rsidR="00E11E5E" w:rsidRPr="00A57D71" w:rsidRDefault="00E11E5E" w:rsidP="00E11E5E">
      <w:pPr>
        <w:spacing w:after="0"/>
        <w:jc w:val="both"/>
        <w:rPr>
          <w:rFonts w:cs="Arial"/>
          <w:b/>
          <w:szCs w:val="20"/>
        </w:rPr>
      </w:pPr>
    </w:p>
    <w:p w14:paraId="43924A1D"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Predmet zákazky: </w:t>
      </w:r>
    </w:p>
    <w:p w14:paraId="546118D5" w14:textId="26098EDF" w:rsidR="00E11E5E" w:rsidRPr="00A57D71" w:rsidRDefault="00773128" w:rsidP="00C6649D">
      <w:pPr>
        <w:spacing w:after="0"/>
        <w:jc w:val="both"/>
        <w:rPr>
          <w:rFonts w:cs="Arial"/>
          <w:szCs w:val="20"/>
        </w:rPr>
      </w:pPr>
      <w:r w:rsidRPr="00A03014">
        <w:rPr>
          <w:rFonts w:cs="Arial"/>
          <w:szCs w:val="20"/>
          <w:highlight w:val="yellow"/>
        </w:rPr>
        <w:t>Nákup kameniva pre OZ</w:t>
      </w:r>
      <w:r w:rsidR="005569A4" w:rsidRPr="00A03014">
        <w:rPr>
          <w:rFonts w:cs="Arial"/>
          <w:szCs w:val="20"/>
          <w:highlight w:val="yellow"/>
        </w:rPr>
        <w:t xml:space="preserve"> </w:t>
      </w:r>
      <w:r w:rsidR="00615084" w:rsidRPr="00A03014">
        <w:rPr>
          <w:rFonts w:cs="Arial"/>
          <w:szCs w:val="20"/>
          <w:highlight w:val="yellow"/>
        </w:rPr>
        <w:t xml:space="preserve">Karpaty </w:t>
      </w:r>
      <w:r w:rsidR="00B659EC" w:rsidRPr="00A03014">
        <w:rPr>
          <w:rFonts w:cs="Arial"/>
          <w:szCs w:val="20"/>
          <w:highlight w:val="yellow"/>
        </w:rPr>
        <w:t xml:space="preserve">LS </w:t>
      </w:r>
      <w:r w:rsidR="00B9724E">
        <w:rPr>
          <w:rFonts w:cs="Arial"/>
          <w:szCs w:val="20"/>
          <w:highlight w:val="yellow"/>
        </w:rPr>
        <w:t>Malacky</w:t>
      </w:r>
      <w:r w:rsidR="00B659EC" w:rsidRPr="00A03014">
        <w:rPr>
          <w:rFonts w:cs="Arial"/>
          <w:szCs w:val="20"/>
          <w:highlight w:val="yellow"/>
        </w:rPr>
        <w:t xml:space="preserve"> </w:t>
      </w:r>
      <w:r w:rsidRPr="00A03014">
        <w:rPr>
          <w:rFonts w:cs="Arial"/>
          <w:szCs w:val="20"/>
          <w:highlight w:val="yellow"/>
        </w:rPr>
        <w:t>- výzva č.</w:t>
      </w:r>
      <w:r w:rsidR="00B9724E">
        <w:rPr>
          <w:rFonts w:cs="Arial"/>
          <w:szCs w:val="20"/>
          <w:highlight w:val="yellow"/>
        </w:rPr>
        <w:t>4</w:t>
      </w:r>
      <w:r w:rsidR="001F0411" w:rsidRPr="00A03014">
        <w:rPr>
          <w:rFonts w:cs="Arial"/>
          <w:szCs w:val="20"/>
          <w:highlight w:val="yellow"/>
        </w:rPr>
        <w:t>/</w:t>
      </w:r>
      <w:r w:rsidR="000F4406">
        <w:rPr>
          <w:rFonts w:cs="Arial"/>
          <w:szCs w:val="20"/>
          <w:highlight w:val="yellow"/>
        </w:rPr>
        <w:t>20</w:t>
      </w:r>
      <w:r w:rsidR="001F0411" w:rsidRPr="00A03014">
        <w:rPr>
          <w:rFonts w:cs="Arial"/>
          <w:szCs w:val="20"/>
          <w:highlight w:val="yellow"/>
        </w:rPr>
        <w:t>2</w:t>
      </w:r>
      <w:r w:rsidR="00A03014" w:rsidRPr="00A03014">
        <w:rPr>
          <w:rFonts w:cs="Arial"/>
          <w:szCs w:val="20"/>
          <w:highlight w:val="yellow"/>
        </w:rPr>
        <w:t>3</w:t>
      </w:r>
    </w:p>
    <w:p w14:paraId="2C02926D"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Použitý postup zadávania zákazky: </w:t>
      </w:r>
    </w:p>
    <w:p w14:paraId="79B81A6A" w14:textId="70837A58" w:rsidR="00E11E5E" w:rsidRPr="00A57D71" w:rsidRDefault="00E11E5E" w:rsidP="00E11E5E">
      <w:pPr>
        <w:spacing w:after="0"/>
        <w:jc w:val="both"/>
        <w:rPr>
          <w:rFonts w:cs="Arial"/>
          <w:szCs w:val="20"/>
        </w:rPr>
      </w:pPr>
      <w:r w:rsidRPr="00A57D71">
        <w:rPr>
          <w:rFonts w:cs="Arial"/>
          <w:szCs w:val="20"/>
        </w:rPr>
        <w:t>Zákazka podľa ustanovenia § 117 zákona č. 343/2015 Z. z. o verejnom obstarávaní a o zmene a doplnení niektorých zákonov, v znení neskorších predpisov</w:t>
      </w:r>
    </w:p>
    <w:p w14:paraId="1E921714" w14:textId="516F7F8A" w:rsidR="00E11E5E" w:rsidRPr="00A57D71" w:rsidRDefault="00E11E5E" w:rsidP="00D55639">
      <w:pPr>
        <w:numPr>
          <w:ilvl w:val="0"/>
          <w:numId w:val="46"/>
        </w:numPr>
        <w:spacing w:after="0"/>
        <w:rPr>
          <w:rFonts w:cs="Arial"/>
          <w:b/>
          <w:bCs/>
          <w:szCs w:val="20"/>
        </w:rPr>
      </w:pPr>
      <w:r w:rsidRPr="00A57D71">
        <w:rPr>
          <w:rFonts w:cs="Arial"/>
          <w:b/>
          <w:bCs/>
          <w:szCs w:val="20"/>
        </w:rPr>
        <w:t>Predpokladaná hodnota predmetu zákazky</w:t>
      </w:r>
      <w:r w:rsidR="00611019" w:rsidRPr="00A57D71">
        <w:rPr>
          <w:rFonts w:cs="Arial"/>
          <w:b/>
          <w:bCs/>
          <w:szCs w:val="20"/>
        </w:rPr>
        <w:t xml:space="preserve"> v tejto výzve</w:t>
      </w:r>
      <w:r w:rsidRPr="00A57D71">
        <w:rPr>
          <w:rFonts w:cs="Arial"/>
          <w:b/>
          <w:bCs/>
          <w:szCs w:val="20"/>
        </w:rPr>
        <w:t>:</w:t>
      </w:r>
    </w:p>
    <w:p w14:paraId="658C26D7" w14:textId="508330E2" w:rsidR="00E11E5E" w:rsidRDefault="00E11E5E" w:rsidP="00E11E5E">
      <w:pPr>
        <w:spacing w:after="0"/>
        <w:jc w:val="both"/>
        <w:rPr>
          <w:rFonts w:cs="Arial"/>
          <w:bCs/>
          <w:szCs w:val="20"/>
        </w:rPr>
      </w:pPr>
      <w:r w:rsidRPr="007A15D5">
        <w:rPr>
          <w:rFonts w:cs="Arial"/>
          <w:bCs/>
          <w:szCs w:val="20"/>
          <w:highlight w:val="yellow"/>
        </w:rPr>
        <w:t xml:space="preserve">Suma: </w:t>
      </w:r>
      <w:r w:rsidR="00A03014">
        <w:rPr>
          <w:rFonts w:cs="Arial"/>
          <w:bCs/>
          <w:szCs w:val="20"/>
          <w:highlight w:val="yellow"/>
        </w:rPr>
        <w:t>1</w:t>
      </w:r>
      <w:r w:rsidR="00B9724E">
        <w:rPr>
          <w:rFonts w:cs="Arial"/>
          <w:bCs/>
          <w:szCs w:val="20"/>
          <w:highlight w:val="yellow"/>
        </w:rPr>
        <w:t>4</w:t>
      </w:r>
      <w:r w:rsidR="00615084">
        <w:rPr>
          <w:rFonts w:cs="Arial"/>
          <w:bCs/>
          <w:szCs w:val="20"/>
          <w:highlight w:val="yellow"/>
        </w:rPr>
        <w:t xml:space="preserve"> </w:t>
      </w:r>
      <w:r w:rsidR="00A03014">
        <w:rPr>
          <w:rFonts w:cs="Arial"/>
          <w:bCs/>
          <w:szCs w:val="20"/>
          <w:highlight w:val="yellow"/>
        </w:rPr>
        <w:t>000</w:t>
      </w:r>
      <w:r w:rsidR="00C90C5D" w:rsidRPr="007A15D5">
        <w:rPr>
          <w:rFonts w:cs="Arial"/>
          <w:bCs/>
          <w:szCs w:val="20"/>
          <w:highlight w:val="yellow"/>
        </w:rPr>
        <w:t>,00</w:t>
      </w:r>
      <w:r w:rsidRPr="007A15D5">
        <w:rPr>
          <w:rFonts w:cs="Arial"/>
          <w:bCs/>
          <w:szCs w:val="20"/>
          <w:highlight w:val="yellow"/>
        </w:rPr>
        <w:t xml:space="preserve"> EUR bez DPH</w:t>
      </w:r>
    </w:p>
    <w:p w14:paraId="5DF45381" w14:textId="77777777" w:rsidR="00C6649D" w:rsidRPr="00A57D71" w:rsidRDefault="00C6649D" w:rsidP="00E11E5E">
      <w:pPr>
        <w:spacing w:after="0"/>
        <w:jc w:val="both"/>
        <w:rPr>
          <w:rFonts w:cs="Arial"/>
          <w:bCs/>
          <w:szCs w:val="20"/>
        </w:rPr>
      </w:pPr>
    </w:p>
    <w:p w14:paraId="1960C335" w14:textId="77777777" w:rsidR="007F1613" w:rsidRPr="00A57D71" w:rsidRDefault="007F1613" w:rsidP="00E11E5E">
      <w:pPr>
        <w:spacing w:after="0"/>
        <w:jc w:val="both"/>
        <w:rPr>
          <w:rFonts w:cs="Arial"/>
          <w:bCs/>
          <w:szCs w:val="20"/>
        </w:rPr>
      </w:pPr>
    </w:p>
    <w:p w14:paraId="0D11C390" w14:textId="77777777" w:rsidR="00E11E5E" w:rsidRPr="00A57D71" w:rsidRDefault="00E11E5E" w:rsidP="00D55639">
      <w:pPr>
        <w:numPr>
          <w:ilvl w:val="0"/>
          <w:numId w:val="46"/>
        </w:numPr>
        <w:spacing w:after="0"/>
        <w:jc w:val="both"/>
        <w:rPr>
          <w:rFonts w:cs="Arial"/>
          <w:b/>
          <w:szCs w:val="20"/>
        </w:rPr>
      </w:pPr>
      <w:r w:rsidRPr="00A57D71">
        <w:rPr>
          <w:rFonts w:cs="Arial"/>
          <w:b/>
          <w:szCs w:val="20"/>
        </w:rPr>
        <w:lastRenderedPageBreak/>
        <w:t>Typ zmluvy:</w:t>
      </w:r>
    </w:p>
    <w:p w14:paraId="0056FD2C" w14:textId="77777777" w:rsidR="00C941C7" w:rsidRDefault="00C941C7" w:rsidP="00C941C7">
      <w:pPr>
        <w:widowControl w:val="0"/>
        <w:spacing w:after="0"/>
        <w:jc w:val="both"/>
        <w:rPr>
          <w:rFonts w:cs="Arial"/>
          <w:szCs w:val="20"/>
        </w:rPr>
      </w:pPr>
      <w:r w:rsidRPr="0019483C">
        <w:rPr>
          <w:rFonts w:cs="Arial"/>
          <w:szCs w:val="20"/>
        </w:rPr>
        <w:t>Kúpna zmluva uzatvorená podľa zákona č. 513/1991 Zb. Obchodný zákonník, v znení neskorších predpisov</w:t>
      </w:r>
      <w:r>
        <w:rPr>
          <w:rFonts w:cs="Arial"/>
          <w:szCs w:val="20"/>
        </w:rPr>
        <w:t xml:space="preserve"> ALEBO objednávka.</w:t>
      </w:r>
    </w:p>
    <w:p w14:paraId="0ED3FEFC" w14:textId="77777777" w:rsidR="00C941C7" w:rsidRPr="0019483C" w:rsidRDefault="00C941C7" w:rsidP="00C941C7">
      <w:pPr>
        <w:widowControl w:val="0"/>
        <w:spacing w:after="0"/>
        <w:jc w:val="both"/>
        <w:rPr>
          <w:rFonts w:cs="Arial"/>
          <w:szCs w:val="20"/>
        </w:rPr>
      </w:pPr>
    </w:p>
    <w:p w14:paraId="6D31191A" w14:textId="77777777" w:rsidR="00E11E5E" w:rsidRPr="00A57D71" w:rsidRDefault="00E11E5E" w:rsidP="00D55639">
      <w:pPr>
        <w:numPr>
          <w:ilvl w:val="0"/>
          <w:numId w:val="46"/>
        </w:numPr>
        <w:spacing w:after="0"/>
        <w:jc w:val="both"/>
        <w:rPr>
          <w:rFonts w:cs="Arial"/>
          <w:b/>
          <w:szCs w:val="20"/>
        </w:rPr>
      </w:pPr>
      <w:r w:rsidRPr="00A57D71">
        <w:rPr>
          <w:rFonts w:cs="Arial"/>
          <w:b/>
          <w:szCs w:val="20"/>
        </w:rPr>
        <w:t>Kód predmetu zákazky podľa platných klasifikácií - Spoločný slovník obstarávania (CPV):</w:t>
      </w:r>
    </w:p>
    <w:p w14:paraId="58479B49" w14:textId="246B5334" w:rsidR="00B0476A" w:rsidRPr="00A57D71" w:rsidRDefault="00E11E5E" w:rsidP="00B0476A">
      <w:pPr>
        <w:spacing w:after="0"/>
        <w:jc w:val="both"/>
        <w:rPr>
          <w:rFonts w:cs="Arial"/>
          <w:szCs w:val="20"/>
        </w:rPr>
      </w:pPr>
      <w:r w:rsidRPr="00A57D71">
        <w:rPr>
          <w:rFonts w:cs="Arial"/>
          <w:szCs w:val="20"/>
        </w:rPr>
        <w:t xml:space="preserve">Hlavný slovník: </w:t>
      </w:r>
      <w:r w:rsidR="00773128" w:rsidRPr="00A57D71">
        <w:rPr>
          <w:rFonts w:cs="Arial"/>
          <w:szCs w:val="20"/>
        </w:rPr>
        <w:t xml:space="preserve">14212000-0 (Granuly, </w:t>
      </w:r>
      <w:proofErr w:type="spellStart"/>
      <w:r w:rsidR="00773128" w:rsidRPr="00A57D71">
        <w:rPr>
          <w:rFonts w:cs="Arial"/>
          <w:szCs w:val="20"/>
        </w:rPr>
        <w:t>dryina</w:t>
      </w:r>
      <w:proofErr w:type="spellEnd"/>
      <w:r w:rsidR="00773128" w:rsidRPr="00A57D71">
        <w:rPr>
          <w:rFonts w:cs="Arial"/>
          <w:szCs w:val="20"/>
        </w:rPr>
        <w:t>, kamenný prach, riečny štrk, horninová drvina, drvený a mletý kameň, kamenné zmesi, štrkopieskové zmesi a iné štrkopiesky do betónu)</w:t>
      </w:r>
      <w:r w:rsidR="00B0476A" w:rsidRPr="00A57D71">
        <w:rPr>
          <w:rFonts w:cs="Arial"/>
          <w:szCs w:val="20"/>
        </w:rPr>
        <w:t>; 44900000-9 (Kameň na stavebné účely, vápenec, sadrovec a bridlica)</w:t>
      </w:r>
    </w:p>
    <w:p w14:paraId="0F40BDFE" w14:textId="77777777" w:rsidR="00E11E5E" w:rsidRPr="00A57D71" w:rsidRDefault="00E11E5E" w:rsidP="007F1613">
      <w:pPr>
        <w:tabs>
          <w:tab w:val="left" w:pos="2985"/>
        </w:tabs>
        <w:spacing w:after="0"/>
        <w:jc w:val="both"/>
        <w:rPr>
          <w:rFonts w:cs="Arial"/>
          <w:szCs w:val="20"/>
        </w:rPr>
      </w:pPr>
    </w:p>
    <w:p w14:paraId="41C57810" w14:textId="77777777" w:rsidR="00E11E5E" w:rsidRPr="00A57D71" w:rsidRDefault="00E11E5E" w:rsidP="00D55639">
      <w:pPr>
        <w:numPr>
          <w:ilvl w:val="0"/>
          <w:numId w:val="46"/>
        </w:numPr>
        <w:spacing w:after="0"/>
        <w:jc w:val="both"/>
        <w:rPr>
          <w:rFonts w:cs="Arial"/>
          <w:b/>
          <w:szCs w:val="20"/>
        </w:rPr>
      </w:pPr>
      <w:bookmarkStart w:id="0" w:name="_Toc384668550"/>
      <w:bookmarkStart w:id="1" w:name="_Toc397590240"/>
      <w:r w:rsidRPr="00A57D71">
        <w:rPr>
          <w:rFonts w:cs="Arial"/>
          <w:b/>
          <w:szCs w:val="20"/>
        </w:rPr>
        <w:t xml:space="preserve">Komplexnosť </w:t>
      </w:r>
      <w:bookmarkEnd w:id="0"/>
      <w:bookmarkEnd w:id="1"/>
      <w:r w:rsidRPr="00A57D71">
        <w:rPr>
          <w:rFonts w:cs="Arial"/>
          <w:b/>
          <w:szCs w:val="20"/>
        </w:rPr>
        <w:t>zákazky:</w:t>
      </w:r>
    </w:p>
    <w:p w14:paraId="4F9BDFE5" w14:textId="14490BAA" w:rsidR="00E11E5E" w:rsidRPr="00A57D71" w:rsidRDefault="00E11E5E" w:rsidP="007F1613">
      <w:pPr>
        <w:spacing w:after="0"/>
        <w:jc w:val="both"/>
        <w:rPr>
          <w:rFonts w:cs="Arial"/>
          <w:szCs w:val="20"/>
        </w:rPr>
      </w:pPr>
      <w:r w:rsidRPr="00A57D71">
        <w:rPr>
          <w:rFonts w:cs="Arial"/>
          <w:szCs w:val="20"/>
        </w:rPr>
        <w:t>Verejný obstarávateľ neumožňuje rozdeliť predmet zákazky. Uchádzač musí predložiť ponuku na celý predmet zákazky.</w:t>
      </w:r>
    </w:p>
    <w:p w14:paraId="515131B4" w14:textId="77777777" w:rsidR="007F1613" w:rsidRPr="00A57D71" w:rsidRDefault="007F1613" w:rsidP="007F1613">
      <w:pPr>
        <w:spacing w:after="0"/>
        <w:jc w:val="both"/>
        <w:rPr>
          <w:rFonts w:cs="Arial"/>
          <w:szCs w:val="20"/>
        </w:rPr>
      </w:pPr>
    </w:p>
    <w:p w14:paraId="30EA0C5C" w14:textId="77777777" w:rsidR="007F1613" w:rsidRPr="00A57D71" w:rsidRDefault="007F1613" w:rsidP="00D55639">
      <w:pPr>
        <w:numPr>
          <w:ilvl w:val="0"/>
          <w:numId w:val="46"/>
        </w:numPr>
        <w:spacing w:after="0"/>
        <w:jc w:val="both"/>
        <w:rPr>
          <w:rFonts w:cs="Arial"/>
          <w:b/>
          <w:szCs w:val="20"/>
        </w:rPr>
      </w:pPr>
      <w:r w:rsidRPr="00A57D71">
        <w:rPr>
          <w:rFonts w:cs="Arial"/>
          <w:b/>
          <w:szCs w:val="20"/>
        </w:rPr>
        <w:t xml:space="preserve">Možnosť predloženia variantných riešení: </w:t>
      </w:r>
    </w:p>
    <w:p w14:paraId="1DE8F8D2" w14:textId="77777777" w:rsidR="007F1613" w:rsidRPr="00A57D71" w:rsidRDefault="007F1613" w:rsidP="007F1613">
      <w:pPr>
        <w:spacing w:after="0"/>
        <w:jc w:val="both"/>
        <w:rPr>
          <w:rFonts w:cs="Arial"/>
          <w:szCs w:val="20"/>
        </w:rPr>
      </w:pPr>
      <w:r w:rsidRPr="00A57D71">
        <w:rPr>
          <w:rFonts w:cs="Arial"/>
          <w:szCs w:val="20"/>
        </w:rPr>
        <w:t>Uchádzačom sa neumožňuje predložiť variantné riešenie vo vzťahu k požadovanému predmetu zákazky.</w:t>
      </w:r>
    </w:p>
    <w:p w14:paraId="0D9E4A23" w14:textId="77777777" w:rsidR="007F1613" w:rsidRPr="00A57D71" w:rsidRDefault="007F1613" w:rsidP="007F1613">
      <w:pPr>
        <w:spacing w:after="0"/>
        <w:jc w:val="both"/>
        <w:rPr>
          <w:rFonts w:cs="Arial"/>
          <w:szCs w:val="20"/>
        </w:rPr>
      </w:pPr>
      <w:r w:rsidRPr="00A57D71">
        <w:rPr>
          <w:rFonts w:cs="Arial"/>
          <w:szCs w:val="20"/>
        </w:rPr>
        <w:t>Ak súčasťou ponuky bude aj variantné riešenie, variantné riešenie nebude zaradené do vyhodnotenia a bude sa naň hľadieť, akoby nebolo predložené.</w:t>
      </w:r>
    </w:p>
    <w:p w14:paraId="35B3D499" w14:textId="77777777" w:rsidR="0047462C" w:rsidRPr="00A57D71" w:rsidRDefault="0047462C" w:rsidP="0047462C">
      <w:pPr>
        <w:pStyle w:val="Bezriadkovania"/>
        <w:spacing w:line="276" w:lineRule="auto"/>
        <w:jc w:val="both"/>
        <w:rPr>
          <w:rFonts w:ascii="Arial" w:hAnsi="Arial" w:cs="Arial"/>
          <w:sz w:val="20"/>
          <w:lang w:val="sk-SK"/>
        </w:rPr>
      </w:pPr>
    </w:p>
    <w:p w14:paraId="4EEFC461" w14:textId="77777777" w:rsidR="0047462C" w:rsidRPr="00A57D71" w:rsidRDefault="0047462C" w:rsidP="00D55639">
      <w:pPr>
        <w:numPr>
          <w:ilvl w:val="0"/>
          <w:numId w:val="46"/>
        </w:numPr>
        <w:spacing w:after="0"/>
        <w:jc w:val="both"/>
        <w:rPr>
          <w:rFonts w:cs="Arial"/>
          <w:b/>
          <w:szCs w:val="20"/>
        </w:rPr>
      </w:pPr>
      <w:r w:rsidRPr="00A57D71">
        <w:rPr>
          <w:rFonts w:cs="Arial"/>
          <w:b/>
          <w:szCs w:val="20"/>
        </w:rPr>
        <w:t xml:space="preserve">Subdodávky </w:t>
      </w:r>
    </w:p>
    <w:p w14:paraId="5F4DA310" w14:textId="77777777" w:rsidR="0047462C" w:rsidRPr="00A57D71" w:rsidRDefault="0047462C" w:rsidP="0047462C">
      <w:pPr>
        <w:spacing w:after="0"/>
        <w:jc w:val="both"/>
        <w:rPr>
          <w:rFonts w:cs="Arial"/>
          <w:szCs w:val="20"/>
        </w:rPr>
      </w:pPr>
      <w:r w:rsidRPr="00A57D71">
        <w:rPr>
          <w:rFonts w:cs="Arial"/>
          <w:szCs w:val="20"/>
        </w:rPr>
        <w:t xml:space="preserve">Uchádzač/dodávateľ môže zabezpečiť realizáciu časti plnenia alebo vybraných častí plnenia prostredníctvom tretích osôb. Uchádzač/dodávateľ pritom zodpovedá objednávateľovi tak, ako by realizoval predmet zákazky sám. </w:t>
      </w:r>
    </w:p>
    <w:p w14:paraId="7A381E14" w14:textId="77777777" w:rsidR="0047462C" w:rsidRPr="00A57D71" w:rsidRDefault="0047462C" w:rsidP="0047462C">
      <w:pPr>
        <w:spacing w:after="0"/>
        <w:jc w:val="both"/>
        <w:rPr>
          <w:rFonts w:cs="Arial"/>
          <w:szCs w:val="20"/>
        </w:rPr>
      </w:pPr>
      <w:r w:rsidRPr="00A57D71">
        <w:rPr>
          <w:rFonts w:cs="Arial"/>
          <w:szCs w:val="20"/>
        </w:rPr>
        <w:t xml:space="preserve">Uchádzač/dodávateľ je povinný k uplatňovaniu subdodávateľov dodržať príslušné ustanovenia zákona č. 343/2015 o verejnom obstarávaní a o zmene a doplnení niektorých zákonov v platnom znení (ďalej „ZVO“ alebo „zákon“). Subdodávatelia uchádzača, uvedení v ponuke ako aj v zmluve musia spĺňať podmienky účasti podľa § 32, ods. 1 ZVO. Uchádzač/dodávateľ je povinný uviesť údaje o subdodávateľoch v rozsahu podľa § 41, ods. 3 a ods. 4 ZVO, </w:t>
      </w:r>
      <w:proofErr w:type="spellStart"/>
      <w:r w:rsidRPr="00A57D71">
        <w:rPr>
          <w:rFonts w:cs="Arial"/>
          <w:szCs w:val="20"/>
        </w:rPr>
        <w:t>t.j</w:t>
      </w:r>
      <w:proofErr w:type="spellEnd"/>
      <w:r w:rsidRPr="00A57D71">
        <w:rPr>
          <w:rFonts w:cs="Arial"/>
          <w:szCs w:val="20"/>
        </w:rPr>
        <w:t xml:space="preserve">. obchodné meno, sídlo a údaje o osobe oprávnenej konať za subdodávateľa. U subdodávateľa nesmú existovať dôvody na vylúčenie podľa § 40 ods. 6 písm. a) až písm. h) a § 40 ods. 7 ZVO v zmysle Zákona č. 343/2015 ZVO. Týmto nie je dotknutá zodpovednosť uchádzača/dodávateľa za plnenie predmetu dohody. Nedodržanie postupu v zmysle tohto článku považuje objednávateľ za porušenie zmluvných podmienok s následným uplatnením zmluvných pokút. </w:t>
      </w:r>
    </w:p>
    <w:p w14:paraId="177C4D11" w14:textId="7C1EAFE4" w:rsidR="0047462C" w:rsidRPr="00A57D71" w:rsidRDefault="0047462C" w:rsidP="0047462C">
      <w:pPr>
        <w:spacing w:after="0"/>
        <w:jc w:val="both"/>
        <w:rPr>
          <w:rFonts w:cs="Arial"/>
          <w:szCs w:val="20"/>
        </w:rPr>
      </w:pPr>
      <w:r w:rsidRPr="00A57D71">
        <w:rPr>
          <w:rFonts w:cs="Arial"/>
          <w:szCs w:val="20"/>
        </w:rPr>
        <w:t>V prípade zámeru uplatniť nového subdodávateľa prípadne uplatniť zmenu pôvodného subdodávateľa je predávajúci povinný min. 5 pracovných dní vopred predložiť verejnému obstarávateľovi na schválenie každého subdodávateľa a uviesť presný rozsah a popis časti plnenia, ktorý bude subdodávateľom realizovaný. Predávajúci je povinný za nového subdodávateľa dod</w:t>
      </w:r>
      <w:r w:rsidR="00F7419F" w:rsidRPr="00A57D71">
        <w:rPr>
          <w:rFonts w:cs="Arial"/>
          <w:szCs w:val="20"/>
        </w:rPr>
        <w:t>ržať všetky podmienky podľa tohto bodu</w:t>
      </w:r>
      <w:r w:rsidRPr="00A57D71">
        <w:rPr>
          <w:rFonts w:cs="Arial"/>
          <w:szCs w:val="20"/>
        </w:rPr>
        <w:t>. Predávajúci nie je oprávnený bez písomného súhlasu objednávateľa previesť svoje prá</w:t>
      </w:r>
      <w:r w:rsidR="008250B4" w:rsidRPr="00A57D71">
        <w:rPr>
          <w:rFonts w:cs="Arial"/>
          <w:szCs w:val="20"/>
        </w:rPr>
        <w:t xml:space="preserve">va a záväzky podľa tejto zmluvy </w:t>
      </w:r>
      <w:r w:rsidRPr="00A57D71">
        <w:rPr>
          <w:rFonts w:cs="Arial"/>
          <w:szCs w:val="20"/>
        </w:rPr>
        <w:t xml:space="preserve">na nového subdodávateľa. Nedodržanie postupu v zmysle tohto článku považuje objednávateľ za porušenie zmluvných podmienok s následným uplatnením zmluvných pokút. </w:t>
      </w:r>
    </w:p>
    <w:p w14:paraId="5F8321E9" w14:textId="0480951B" w:rsidR="0047462C" w:rsidRPr="00A57D71" w:rsidRDefault="00F7419F" w:rsidP="0047462C">
      <w:pPr>
        <w:spacing w:after="0"/>
        <w:jc w:val="both"/>
        <w:rPr>
          <w:rFonts w:cs="Arial"/>
          <w:szCs w:val="20"/>
        </w:rPr>
      </w:pPr>
      <w:r w:rsidRPr="00A57D71">
        <w:rPr>
          <w:rFonts w:cs="Arial"/>
          <w:szCs w:val="20"/>
        </w:rPr>
        <w:t xml:space="preserve">Kupujúci </w:t>
      </w:r>
      <w:r w:rsidR="0047462C" w:rsidRPr="00A57D71">
        <w:rPr>
          <w:rFonts w:cs="Arial"/>
          <w:szCs w:val="20"/>
        </w:rPr>
        <w:t>si vyhradzuje právo na posúdenie a schválenie zmeny subdodávateľa (</w:t>
      </w:r>
      <w:proofErr w:type="spellStart"/>
      <w:r w:rsidR="0047462C" w:rsidRPr="00A57D71">
        <w:rPr>
          <w:rFonts w:cs="Arial"/>
          <w:szCs w:val="20"/>
        </w:rPr>
        <w:t>ľov</w:t>
      </w:r>
      <w:proofErr w:type="spellEnd"/>
      <w:r w:rsidR="0047462C" w:rsidRPr="00A57D71">
        <w:rPr>
          <w:rFonts w:cs="Arial"/>
          <w:szCs w:val="20"/>
        </w:rPr>
        <w:t xml:space="preserve">). </w:t>
      </w:r>
    </w:p>
    <w:p w14:paraId="015347A9" w14:textId="7136C8DB" w:rsidR="0047462C" w:rsidRPr="00A57D71" w:rsidRDefault="0047462C" w:rsidP="0047462C">
      <w:pPr>
        <w:spacing w:after="0"/>
        <w:jc w:val="both"/>
        <w:rPr>
          <w:rFonts w:cs="Arial"/>
          <w:szCs w:val="20"/>
        </w:rPr>
      </w:pPr>
      <w:r w:rsidRPr="00A57D71">
        <w:rPr>
          <w:rFonts w:cs="Arial"/>
          <w:szCs w:val="20"/>
        </w:rPr>
        <w:t>Pravidlo pre zmenu subdodávateľov poča</w:t>
      </w:r>
      <w:r w:rsidR="00F7419F" w:rsidRPr="00A57D71">
        <w:rPr>
          <w:rFonts w:cs="Arial"/>
          <w:szCs w:val="20"/>
        </w:rPr>
        <w:t xml:space="preserve">s plnenia zmluvy je nasledovné: </w:t>
      </w:r>
      <w:r w:rsidRPr="00A57D71">
        <w:rPr>
          <w:rFonts w:cs="Arial"/>
          <w:szCs w:val="20"/>
        </w:rPr>
        <w:t>subdodávateľ musí byť odsúhlasených obidvoma zmluvnými stranami.</w:t>
      </w:r>
    </w:p>
    <w:p w14:paraId="19D5DF07" w14:textId="77777777" w:rsidR="0047462C" w:rsidRPr="00A57D71" w:rsidRDefault="0047462C" w:rsidP="0047462C">
      <w:pPr>
        <w:spacing w:after="0"/>
        <w:jc w:val="both"/>
        <w:rPr>
          <w:rFonts w:cs="Arial"/>
          <w:szCs w:val="20"/>
        </w:rPr>
      </w:pPr>
      <w:r w:rsidRPr="00A57D71">
        <w:rPr>
          <w:rFonts w:cs="Arial"/>
          <w:szCs w:val="20"/>
        </w:rPr>
        <w:t>Subdodávateľom na účely tejto zmluvy je hospodársky subjekt, ktorý uzavrie alebo uzavrel s predávajúcim/dodávateľom písomnú odplatnú zmluvu na plnenie určitej časti zákazky. Hospodárskym subjektom je fyzická osoba, právnická osoba alebo skupina takýchto osôb, ktorá na trh dodáva tovar, uskutočňuje stavebné práce alebo poskytuje službu.</w:t>
      </w:r>
    </w:p>
    <w:p w14:paraId="29E9251E" w14:textId="77777777" w:rsidR="00E11E5E" w:rsidRPr="00A57D71" w:rsidRDefault="00E11E5E" w:rsidP="007F1613">
      <w:pPr>
        <w:spacing w:after="0"/>
        <w:jc w:val="both"/>
        <w:rPr>
          <w:rFonts w:cs="Arial"/>
          <w:szCs w:val="20"/>
        </w:rPr>
      </w:pPr>
    </w:p>
    <w:p w14:paraId="7041A9F7" w14:textId="77777777" w:rsidR="00E11E5E" w:rsidRPr="00A57D71" w:rsidRDefault="00E11E5E" w:rsidP="00D55639">
      <w:pPr>
        <w:numPr>
          <w:ilvl w:val="0"/>
          <w:numId w:val="46"/>
        </w:numPr>
        <w:spacing w:after="0"/>
        <w:jc w:val="both"/>
        <w:rPr>
          <w:rFonts w:cs="Arial"/>
          <w:b/>
          <w:szCs w:val="20"/>
        </w:rPr>
      </w:pPr>
      <w:r w:rsidRPr="00A57D71">
        <w:rPr>
          <w:rFonts w:cs="Arial"/>
          <w:b/>
          <w:szCs w:val="20"/>
        </w:rPr>
        <w:t>Opis zákazky:</w:t>
      </w:r>
    </w:p>
    <w:p w14:paraId="6C2C3EF3" w14:textId="66CA8469" w:rsidR="005569A4" w:rsidRPr="00615084" w:rsidRDefault="00615084" w:rsidP="005569A4">
      <w:pPr>
        <w:spacing w:after="0"/>
        <w:jc w:val="both"/>
        <w:rPr>
          <w:rFonts w:cs="Arial"/>
          <w:szCs w:val="20"/>
          <w:highlight w:val="yellow"/>
        </w:rPr>
      </w:pPr>
      <w:r w:rsidRPr="00615084">
        <w:rPr>
          <w:rFonts w:cs="Arial"/>
          <w:szCs w:val="20"/>
          <w:highlight w:val="yellow"/>
        </w:rPr>
        <w:t xml:space="preserve">Nákup kameniva pre OZ </w:t>
      </w:r>
      <w:r w:rsidRPr="00A03014">
        <w:rPr>
          <w:rFonts w:cs="Arial"/>
          <w:szCs w:val="20"/>
          <w:highlight w:val="yellow"/>
        </w:rPr>
        <w:t xml:space="preserve">Karpaty </w:t>
      </w:r>
      <w:r w:rsidR="00B659EC" w:rsidRPr="00A03014">
        <w:rPr>
          <w:rFonts w:cs="Arial"/>
          <w:szCs w:val="20"/>
          <w:highlight w:val="yellow"/>
        </w:rPr>
        <w:t xml:space="preserve">LS </w:t>
      </w:r>
      <w:r w:rsidR="00B9724E">
        <w:rPr>
          <w:rFonts w:cs="Arial"/>
          <w:szCs w:val="20"/>
          <w:highlight w:val="yellow"/>
        </w:rPr>
        <w:t>Malacky</w:t>
      </w:r>
      <w:r w:rsidR="00B659EC" w:rsidRPr="00A03014">
        <w:rPr>
          <w:rFonts w:cs="Arial"/>
          <w:szCs w:val="20"/>
          <w:highlight w:val="yellow"/>
        </w:rPr>
        <w:t xml:space="preserve"> </w:t>
      </w:r>
      <w:r w:rsidR="005569A4" w:rsidRPr="00A03014">
        <w:rPr>
          <w:rFonts w:cs="Arial"/>
          <w:szCs w:val="20"/>
          <w:highlight w:val="yellow"/>
        </w:rPr>
        <w:t xml:space="preserve">. </w:t>
      </w:r>
    </w:p>
    <w:p w14:paraId="2BA40252" w14:textId="00CB2C09" w:rsidR="00E11E5E" w:rsidRPr="00A57D71" w:rsidRDefault="00E11E5E" w:rsidP="007F1613">
      <w:pPr>
        <w:pStyle w:val="mt"/>
        <w:jc w:val="both"/>
        <w:rPr>
          <w:rFonts w:ascii="Arial" w:hAnsi="Arial" w:cs="Arial"/>
          <w:sz w:val="20"/>
          <w:szCs w:val="20"/>
          <w:lang w:eastAsia="sk-SK"/>
        </w:rPr>
      </w:pPr>
    </w:p>
    <w:p w14:paraId="0D650CF2" w14:textId="77777777" w:rsidR="00F7419F" w:rsidRPr="00A57D71" w:rsidRDefault="00F7419F" w:rsidP="007F1613">
      <w:pPr>
        <w:pStyle w:val="mt"/>
        <w:jc w:val="both"/>
        <w:rPr>
          <w:rFonts w:ascii="Arial" w:hAnsi="Arial" w:cs="Arial"/>
          <w:sz w:val="20"/>
          <w:szCs w:val="20"/>
          <w:lang w:eastAsia="sk-SK"/>
        </w:rPr>
      </w:pPr>
    </w:p>
    <w:p w14:paraId="07E8EC49" w14:textId="77777777" w:rsidR="00773128" w:rsidRPr="00A57D71" w:rsidRDefault="00E11E5E" w:rsidP="00D55639">
      <w:pPr>
        <w:numPr>
          <w:ilvl w:val="0"/>
          <w:numId w:val="46"/>
        </w:numPr>
        <w:spacing w:after="0"/>
        <w:jc w:val="both"/>
        <w:rPr>
          <w:rFonts w:cs="Arial"/>
          <w:b/>
          <w:szCs w:val="20"/>
        </w:rPr>
      </w:pPr>
      <w:r w:rsidRPr="00A57D71">
        <w:rPr>
          <w:rFonts w:cs="Arial"/>
          <w:b/>
          <w:szCs w:val="20"/>
        </w:rPr>
        <w:t>Miesto dodania predmetu zákazky:</w:t>
      </w:r>
    </w:p>
    <w:p w14:paraId="7C557381" w14:textId="53A0CF47" w:rsidR="007F1613" w:rsidRPr="00C90C5D" w:rsidRDefault="00E11E5E" w:rsidP="007F1613">
      <w:pPr>
        <w:spacing w:after="0"/>
        <w:jc w:val="both"/>
        <w:rPr>
          <w:rFonts w:cs="Arial"/>
          <w:szCs w:val="20"/>
        </w:rPr>
      </w:pPr>
      <w:r w:rsidRPr="00C90C5D">
        <w:rPr>
          <w:rFonts w:cs="Arial"/>
          <w:szCs w:val="20"/>
        </w:rPr>
        <w:t>Miesto dodania predmetu zákazky</w:t>
      </w:r>
      <w:r w:rsidRPr="000F4406">
        <w:rPr>
          <w:rFonts w:cs="Arial"/>
          <w:szCs w:val="20"/>
          <w:highlight w:val="yellow"/>
        </w:rPr>
        <w:t xml:space="preserve">: </w:t>
      </w:r>
      <w:r w:rsidR="00C314F7" w:rsidRPr="000F4406">
        <w:rPr>
          <w:rFonts w:cs="Arial"/>
          <w:szCs w:val="20"/>
          <w:highlight w:val="yellow"/>
        </w:rPr>
        <w:t xml:space="preserve"> </w:t>
      </w:r>
      <w:r w:rsidR="000F4406" w:rsidRPr="000F4406">
        <w:rPr>
          <w:rFonts w:cs="Arial"/>
          <w:szCs w:val="20"/>
          <w:highlight w:val="yellow"/>
        </w:rPr>
        <w:t xml:space="preserve">LS </w:t>
      </w:r>
      <w:r w:rsidR="00B9724E">
        <w:rPr>
          <w:rFonts w:cs="Arial"/>
          <w:szCs w:val="20"/>
          <w:highlight w:val="yellow"/>
        </w:rPr>
        <w:t>Malacky</w:t>
      </w:r>
      <w:r w:rsidR="000F4406" w:rsidRPr="000F4406">
        <w:rPr>
          <w:rFonts w:cs="Arial"/>
          <w:szCs w:val="20"/>
          <w:highlight w:val="yellow"/>
        </w:rPr>
        <w:t xml:space="preserve"> /</w:t>
      </w:r>
      <w:r w:rsidR="00B9724E" w:rsidRPr="00B9724E">
        <w:rPr>
          <w:rFonts w:cs="Arial"/>
          <w:szCs w:val="20"/>
        </w:rPr>
        <w:t>Sasinkova 71, 901 01 Malacky</w:t>
      </w:r>
      <w:r w:rsidR="000F4406" w:rsidRPr="000F4406">
        <w:rPr>
          <w:rFonts w:cs="Arial"/>
          <w:szCs w:val="20"/>
          <w:highlight w:val="yellow"/>
        </w:rPr>
        <w:t>/</w:t>
      </w:r>
    </w:p>
    <w:p w14:paraId="00C3FE50" w14:textId="77777777" w:rsidR="0047462C" w:rsidRPr="00A57D71" w:rsidRDefault="0047462C" w:rsidP="007F1613">
      <w:pPr>
        <w:spacing w:after="0"/>
        <w:jc w:val="both"/>
        <w:rPr>
          <w:rFonts w:cs="Arial"/>
          <w:szCs w:val="20"/>
          <w:highlight w:val="yellow"/>
        </w:rPr>
      </w:pPr>
    </w:p>
    <w:p w14:paraId="33CA6D8E" w14:textId="77777777" w:rsidR="00E11E5E" w:rsidRPr="00A57D71" w:rsidRDefault="00E11E5E" w:rsidP="00D55639">
      <w:pPr>
        <w:numPr>
          <w:ilvl w:val="0"/>
          <w:numId w:val="46"/>
        </w:numPr>
        <w:spacing w:after="0"/>
        <w:jc w:val="both"/>
        <w:rPr>
          <w:rFonts w:cs="Arial"/>
          <w:b/>
          <w:szCs w:val="20"/>
        </w:rPr>
      </w:pPr>
      <w:r w:rsidRPr="00A57D71">
        <w:rPr>
          <w:rFonts w:cs="Arial"/>
          <w:b/>
          <w:szCs w:val="20"/>
        </w:rPr>
        <w:lastRenderedPageBreak/>
        <w:t>Trvanie zmluvy:</w:t>
      </w:r>
    </w:p>
    <w:p w14:paraId="26671106" w14:textId="4DD2649E" w:rsidR="00C941C7" w:rsidRPr="0019483C" w:rsidRDefault="00C941C7" w:rsidP="00C941C7">
      <w:pPr>
        <w:spacing w:after="0"/>
        <w:jc w:val="both"/>
        <w:rPr>
          <w:rFonts w:cs="Arial"/>
          <w:szCs w:val="20"/>
        </w:rPr>
      </w:pPr>
      <w:r w:rsidRPr="0019483C">
        <w:rPr>
          <w:rFonts w:cs="Arial"/>
          <w:szCs w:val="20"/>
        </w:rPr>
        <w:t xml:space="preserve">Trvanie zákazky: </w:t>
      </w:r>
      <w:r w:rsidR="005569A4" w:rsidRPr="001F0411">
        <w:rPr>
          <w:rFonts w:cs="Arial"/>
          <w:szCs w:val="20"/>
          <w:highlight w:val="yellow"/>
        </w:rPr>
        <w:t xml:space="preserve">do </w:t>
      </w:r>
      <w:r w:rsidR="00B659EC">
        <w:rPr>
          <w:rFonts w:cs="Arial"/>
          <w:szCs w:val="20"/>
          <w:highlight w:val="yellow"/>
        </w:rPr>
        <w:t>3</w:t>
      </w:r>
      <w:r w:rsidR="00A03014">
        <w:rPr>
          <w:rFonts w:cs="Arial"/>
          <w:szCs w:val="20"/>
          <w:highlight w:val="yellow"/>
        </w:rPr>
        <w:t>0</w:t>
      </w:r>
      <w:r w:rsidR="005569A4" w:rsidRPr="001F0411">
        <w:rPr>
          <w:rFonts w:cs="Arial"/>
          <w:szCs w:val="20"/>
          <w:highlight w:val="yellow"/>
        </w:rPr>
        <w:t>.</w:t>
      </w:r>
      <w:r w:rsidR="00A03014">
        <w:rPr>
          <w:rFonts w:cs="Arial"/>
          <w:szCs w:val="20"/>
          <w:highlight w:val="yellow"/>
        </w:rPr>
        <w:t>9</w:t>
      </w:r>
      <w:r w:rsidR="005569A4" w:rsidRPr="001F0411">
        <w:rPr>
          <w:rFonts w:cs="Arial"/>
          <w:szCs w:val="20"/>
          <w:highlight w:val="yellow"/>
        </w:rPr>
        <w:t>.202</w:t>
      </w:r>
      <w:r w:rsidR="00A03014">
        <w:rPr>
          <w:rFonts w:cs="Arial"/>
          <w:szCs w:val="20"/>
          <w:highlight w:val="yellow"/>
        </w:rPr>
        <w:t>3</w:t>
      </w:r>
    </w:p>
    <w:p w14:paraId="5B04DCC2" w14:textId="02BA1250" w:rsidR="00C941C7" w:rsidRPr="0019483C" w:rsidRDefault="00C941C7" w:rsidP="00C941C7">
      <w:pPr>
        <w:spacing w:after="0"/>
        <w:jc w:val="both"/>
        <w:rPr>
          <w:rFonts w:cs="Arial"/>
          <w:szCs w:val="20"/>
        </w:rPr>
      </w:pPr>
      <w:r w:rsidRPr="0019483C">
        <w:rPr>
          <w:rFonts w:cs="Arial"/>
          <w:szCs w:val="20"/>
        </w:rPr>
        <w:t xml:space="preserve">Termín dodania predmetu zákazky: </w:t>
      </w:r>
      <w:r w:rsidR="005569A4">
        <w:rPr>
          <w:rFonts w:cs="Arial"/>
          <w:szCs w:val="20"/>
        </w:rPr>
        <w:t>podľa potreby</w:t>
      </w:r>
    </w:p>
    <w:p w14:paraId="6495E68D" w14:textId="77777777" w:rsidR="00C941C7" w:rsidRPr="0019483C" w:rsidRDefault="00C941C7" w:rsidP="00C941C7">
      <w:pPr>
        <w:pStyle w:val="Hlavika"/>
        <w:spacing w:after="0"/>
        <w:jc w:val="both"/>
        <w:rPr>
          <w:rFonts w:cs="Arial"/>
          <w:szCs w:val="20"/>
        </w:rPr>
      </w:pPr>
      <w:r w:rsidRPr="0019483C">
        <w:rPr>
          <w:rFonts w:cs="Arial"/>
          <w:szCs w:val="20"/>
        </w:rPr>
        <w:t>Nadobudnutie platnosti a účinnosti zmluvného vzťahu:</w:t>
      </w:r>
    </w:p>
    <w:p w14:paraId="65BA9486" w14:textId="77777777" w:rsidR="00C941C7" w:rsidRPr="0019483C" w:rsidRDefault="00C941C7" w:rsidP="00C941C7">
      <w:pPr>
        <w:pStyle w:val="Hlavika"/>
        <w:numPr>
          <w:ilvl w:val="0"/>
          <w:numId w:val="101"/>
        </w:numPr>
        <w:spacing w:after="0"/>
        <w:jc w:val="both"/>
        <w:rPr>
          <w:rFonts w:cs="Arial"/>
          <w:szCs w:val="20"/>
        </w:rPr>
      </w:pPr>
      <w:r w:rsidRPr="0019483C">
        <w:rPr>
          <w:rFonts w:cs="Arial"/>
          <w:szCs w:val="20"/>
        </w:rPr>
        <w:t xml:space="preserve">Kúpna zmluva nadobudne platnosť po podpise oboma zmluvnými stranami a účinnosť po jej zverejnení v zmysle platnej legislatívy alebo </w:t>
      </w:r>
    </w:p>
    <w:p w14:paraId="41E0C8B3" w14:textId="77777777" w:rsidR="00C941C7" w:rsidRPr="0019483C" w:rsidRDefault="00C941C7" w:rsidP="00C941C7">
      <w:pPr>
        <w:pStyle w:val="Hlavika"/>
        <w:numPr>
          <w:ilvl w:val="0"/>
          <w:numId w:val="101"/>
        </w:numPr>
        <w:spacing w:after="0"/>
        <w:jc w:val="both"/>
        <w:rPr>
          <w:rFonts w:cs="Arial"/>
          <w:bCs/>
          <w:szCs w:val="20"/>
        </w:rPr>
      </w:pPr>
      <w:r w:rsidRPr="0019483C">
        <w:rPr>
          <w:rFonts w:cs="Arial"/>
          <w:szCs w:val="20"/>
        </w:rPr>
        <w:t>Objednávka nadobudne platnosť a účinnosť dňom doručenia dodávateľovi zo strany objednávateľa</w:t>
      </w:r>
    </w:p>
    <w:p w14:paraId="2697BE2A" w14:textId="77777777" w:rsidR="00C941C7" w:rsidRPr="00A57D71" w:rsidRDefault="00C941C7" w:rsidP="00E11E5E">
      <w:pPr>
        <w:spacing w:after="0"/>
        <w:jc w:val="both"/>
        <w:rPr>
          <w:rFonts w:cs="Arial"/>
          <w:szCs w:val="20"/>
        </w:rPr>
      </w:pPr>
    </w:p>
    <w:p w14:paraId="50F26127" w14:textId="77777777" w:rsidR="00E11E5E" w:rsidRPr="00A57D71" w:rsidRDefault="00E11E5E" w:rsidP="00D55639">
      <w:pPr>
        <w:numPr>
          <w:ilvl w:val="0"/>
          <w:numId w:val="46"/>
        </w:numPr>
        <w:spacing w:after="0"/>
        <w:jc w:val="both"/>
        <w:rPr>
          <w:rFonts w:cs="Arial"/>
          <w:b/>
          <w:szCs w:val="20"/>
        </w:rPr>
      </w:pPr>
      <w:r w:rsidRPr="00A57D71">
        <w:rPr>
          <w:rFonts w:cs="Arial"/>
          <w:b/>
          <w:szCs w:val="20"/>
        </w:rPr>
        <w:t>Hlavné podmienky financovania a platobné podmienky alebo odkaz na dokumenty, v ktorých sa uvádzajú:</w:t>
      </w:r>
    </w:p>
    <w:p w14:paraId="7D85F227" w14:textId="77777777" w:rsidR="00E11E5E" w:rsidRPr="00A57D71" w:rsidRDefault="00E11E5E" w:rsidP="001F3B51">
      <w:pPr>
        <w:spacing w:after="0"/>
        <w:jc w:val="both"/>
        <w:rPr>
          <w:rFonts w:cs="Arial"/>
          <w:szCs w:val="20"/>
        </w:rPr>
      </w:pPr>
      <w:r w:rsidRPr="00A57D71">
        <w:rPr>
          <w:rFonts w:cs="Arial"/>
          <w:szCs w:val="20"/>
        </w:rPr>
        <w:t>Predmet zákazky bude financovaný: z vlastných zdrojov verejného obstarávateľa.</w:t>
      </w:r>
    </w:p>
    <w:p w14:paraId="397D0EDA" w14:textId="0DA8BD94" w:rsidR="00E11E5E" w:rsidRPr="00A57D71" w:rsidRDefault="00E11E5E" w:rsidP="001F3B51">
      <w:pPr>
        <w:spacing w:after="0"/>
        <w:jc w:val="both"/>
        <w:rPr>
          <w:rFonts w:cs="Arial"/>
          <w:szCs w:val="20"/>
        </w:rPr>
      </w:pPr>
      <w:r w:rsidRPr="00A57D71">
        <w:rPr>
          <w:rFonts w:cs="Arial"/>
          <w:szCs w:val="20"/>
        </w:rPr>
        <w:t>Financovanie sa bude vykonávať formou bezhotovostného platobného sty</w:t>
      </w:r>
      <w:r w:rsidR="001F3B51" w:rsidRPr="00A57D71">
        <w:rPr>
          <w:rFonts w:cs="Arial"/>
          <w:szCs w:val="20"/>
        </w:rPr>
        <w:t>ku na základe daňových dokladov.</w:t>
      </w:r>
    </w:p>
    <w:p w14:paraId="0DAF9F29" w14:textId="739224A7" w:rsidR="00E11E5E" w:rsidRPr="00A57D71" w:rsidRDefault="00E11E5E" w:rsidP="001F3B51">
      <w:pPr>
        <w:spacing w:after="0"/>
        <w:jc w:val="both"/>
        <w:rPr>
          <w:rFonts w:cs="Arial"/>
          <w:szCs w:val="20"/>
        </w:rPr>
      </w:pPr>
      <w:r w:rsidRPr="00A57D71">
        <w:rPr>
          <w:rFonts w:cs="Arial"/>
          <w:szCs w:val="20"/>
        </w:rPr>
        <w:t>Verejný obstarávateľ prehlasuje, že je platcom DPH.</w:t>
      </w:r>
    </w:p>
    <w:p w14:paraId="257992D5" w14:textId="77777777" w:rsidR="00E11E5E" w:rsidRPr="00A57D71" w:rsidRDefault="00E11E5E" w:rsidP="00E11E5E">
      <w:pPr>
        <w:spacing w:after="0"/>
        <w:jc w:val="both"/>
        <w:rPr>
          <w:rFonts w:cs="Arial"/>
          <w:szCs w:val="20"/>
        </w:rPr>
      </w:pPr>
    </w:p>
    <w:p w14:paraId="400DD2EA" w14:textId="77777777" w:rsidR="00E11E5E" w:rsidRPr="00A57D71" w:rsidRDefault="00E11E5E" w:rsidP="00D55639">
      <w:pPr>
        <w:numPr>
          <w:ilvl w:val="0"/>
          <w:numId w:val="46"/>
        </w:numPr>
        <w:spacing w:after="0"/>
        <w:jc w:val="both"/>
        <w:rPr>
          <w:rFonts w:cs="Arial"/>
          <w:b/>
          <w:szCs w:val="20"/>
        </w:rPr>
      </w:pPr>
      <w:r w:rsidRPr="00A57D71">
        <w:rPr>
          <w:rFonts w:cs="Arial"/>
          <w:b/>
          <w:szCs w:val="20"/>
        </w:rPr>
        <w:t>Obhliadka miesta dodania predmetu zákazky:</w:t>
      </w:r>
    </w:p>
    <w:p w14:paraId="7DA77445" w14:textId="4FC6358B" w:rsidR="00B76873" w:rsidRPr="00A57D71" w:rsidRDefault="00B76873" w:rsidP="00B76873">
      <w:pPr>
        <w:tabs>
          <w:tab w:val="left" w:pos="454"/>
        </w:tabs>
        <w:spacing w:after="0"/>
        <w:jc w:val="both"/>
        <w:rPr>
          <w:rFonts w:cs="Arial"/>
          <w:szCs w:val="20"/>
        </w:rPr>
      </w:pPr>
      <w:r w:rsidRPr="00A57D71">
        <w:rPr>
          <w:rFonts w:cs="Arial"/>
          <w:szCs w:val="20"/>
        </w:rPr>
        <w:t>Obhliada miesta plnenia nie je potrebná a verejný obstarávateľ ju neorganizuje</w:t>
      </w:r>
      <w:r w:rsidR="00D46DA3" w:rsidRPr="00A57D71">
        <w:rPr>
          <w:rFonts w:cs="Arial"/>
          <w:szCs w:val="20"/>
        </w:rPr>
        <w:t>.</w:t>
      </w:r>
    </w:p>
    <w:p w14:paraId="30D65E28" w14:textId="77777777" w:rsidR="00611019" w:rsidRPr="00A57D71" w:rsidRDefault="00611019" w:rsidP="00611019">
      <w:pPr>
        <w:pStyle w:val="Bezriadkovania"/>
        <w:spacing w:line="276" w:lineRule="auto"/>
        <w:jc w:val="both"/>
        <w:rPr>
          <w:rFonts w:ascii="Arial" w:hAnsi="Arial" w:cs="Arial"/>
          <w:sz w:val="20"/>
          <w:lang w:val="sk-SK"/>
        </w:rPr>
      </w:pPr>
    </w:p>
    <w:p w14:paraId="2AE6E7AB" w14:textId="77777777" w:rsidR="00611019" w:rsidRPr="00A57D71" w:rsidRDefault="00611019" w:rsidP="00D55639">
      <w:pPr>
        <w:numPr>
          <w:ilvl w:val="0"/>
          <w:numId w:val="46"/>
        </w:numPr>
        <w:spacing w:after="0"/>
        <w:jc w:val="both"/>
        <w:rPr>
          <w:rFonts w:cs="Arial"/>
          <w:b/>
          <w:szCs w:val="20"/>
        </w:rPr>
      </w:pPr>
      <w:bookmarkStart w:id="2" w:name="_Toc488059675"/>
      <w:r w:rsidRPr="00A57D71">
        <w:rPr>
          <w:rFonts w:cs="Arial"/>
          <w:b/>
          <w:szCs w:val="20"/>
        </w:rPr>
        <w:t>Jazyk ponuky</w:t>
      </w:r>
      <w:bookmarkEnd w:id="2"/>
    </w:p>
    <w:p w14:paraId="77525B5E" w14:textId="77777777" w:rsidR="00611019" w:rsidRPr="00A57D71" w:rsidRDefault="00611019" w:rsidP="00611019">
      <w:pPr>
        <w:pStyle w:val="Bezriadkovania"/>
        <w:spacing w:line="276" w:lineRule="auto"/>
        <w:jc w:val="both"/>
        <w:rPr>
          <w:rFonts w:ascii="Arial" w:hAnsi="Arial" w:cs="Arial"/>
          <w:sz w:val="20"/>
          <w:lang w:val="sk-SK"/>
        </w:rPr>
      </w:pPr>
      <w:r w:rsidRPr="00A57D71">
        <w:rPr>
          <w:rFonts w:ascii="Arial" w:hAnsi="Arial" w:cs="Arial"/>
          <w:sz w:val="20"/>
          <w:lang w:val="sk-SK"/>
        </w:rPr>
        <w:t>Zaradený záujemca predkladá ponuku v štátnom jazyku. Ak je doklad alebo dokument, ktorý je súčasťou ponuky, vyhotovený v cudzom jazyku, predkladá sa spolu s jeho úradným prekladom do štátneho jazyka; to neplatí pre ponuky, návrhy, doklady a dokumenty vyhotovené v českom jazyku. Ak sa zistí rozdiel v ich obsahu, rozhodujúci je úradný preklad do štátneho jazyka. Ponuka musí byť predložená v čitateľnej a reprodukovateľnej podobe.</w:t>
      </w:r>
    </w:p>
    <w:p w14:paraId="50B9A151" w14:textId="77777777" w:rsidR="001F3B51" w:rsidRPr="00A57D71" w:rsidRDefault="001F3B51" w:rsidP="00E11E5E">
      <w:pPr>
        <w:spacing w:after="0"/>
        <w:ind w:left="360"/>
        <w:jc w:val="both"/>
        <w:rPr>
          <w:rFonts w:cs="Arial"/>
          <w:szCs w:val="20"/>
        </w:rPr>
      </w:pPr>
    </w:p>
    <w:p w14:paraId="4C8A18CE" w14:textId="77777777" w:rsidR="00E11E5E" w:rsidRPr="00A57D71" w:rsidRDefault="00E11E5E" w:rsidP="00D55639">
      <w:pPr>
        <w:numPr>
          <w:ilvl w:val="0"/>
          <w:numId w:val="46"/>
        </w:numPr>
        <w:spacing w:after="0"/>
        <w:jc w:val="both"/>
        <w:rPr>
          <w:rFonts w:cs="Arial"/>
          <w:b/>
          <w:szCs w:val="20"/>
        </w:rPr>
      </w:pPr>
      <w:r w:rsidRPr="00A57D71">
        <w:rPr>
          <w:rFonts w:cs="Arial"/>
          <w:b/>
          <w:szCs w:val="20"/>
        </w:rPr>
        <w:t>Lehota na predkladanie ponúk a označenie ponúk:</w:t>
      </w:r>
    </w:p>
    <w:p w14:paraId="155E5BCB" w14:textId="1576D5F3" w:rsidR="00B76873" w:rsidRPr="00A57D71" w:rsidRDefault="00B76873" w:rsidP="00B76873">
      <w:pPr>
        <w:pStyle w:val="Bezriadkovania"/>
        <w:spacing w:line="276" w:lineRule="auto"/>
        <w:jc w:val="both"/>
        <w:rPr>
          <w:rFonts w:ascii="Arial" w:hAnsi="Arial" w:cs="Arial"/>
          <w:bCs/>
          <w:sz w:val="20"/>
          <w:u w:val="single"/>
          <w:lang w:val="sk-SK"/>
        </w:rPr>
      </w:pPr>
      <w:r w:rsidRPr="00A57D71">
        <w:rPr>
          <w:rFonts w:ascii="Arial" w:hAnsi="Arial" w:cs="Arial"/>
          <w:sz w:val="20"/>
          <w:lang w:val="sk-SK"/>
        </w:rPr>
        <w:t xml:space="preserve">Ponuky musia byť doručené do </w:t>
      </w:r>
      <w:r w:rsidR="00A03014">
        <w:rPr>
          <w:rFonts w:ascii="Arial" w:hAnsi="Arial" w:cs="Arial"/>
          <w:sz w:val="20"/>
          <w:lang w:val="sk-SK"/>
        </w:rPr>
        <w:t>30</w:t>
      </w:r>
      <w:r w:rsidR="00C314F7" w:rsidRPr="001F0411">
        <w:rPr>
          <w:rFonts w:ascii="Arial" w:hAnsi="Arial" w:cs="Arial"/>
          <w:sz w:val="20"/>
          <w:highlight w:val="yellow"/>
          <w:lang w:val="sk-SK"/>
        </w:rPr>
        <w:t>.</w:t>
      </w:r>
      <w:r w:rsidR="00A03014">
        <w:rPr>
          <w:rFonts w:ascii="Arial" w:hAnsi="Arial" w:cs="Arial"/>
          <w:sz w:val="20"/>
          <w:highlight w:val="yellow"/>
          <w:lang w:val="sk-SK"/>
        </w:rPr>
        <w:t>3</w:t>
      </w:r>
      <w:r w:rsidR="00C314F7" w:rsidRPr="001F0411">
        <w:rPr>
          <w:rFonts w:ascii="Arial" w:hAnsi="Arial" w:cs="Arial"/>
          <w:sz w:val="20"/>
          <w:highlight w:val="yellow"/>
          <w:lang w:val="sk-SK"/>
        </w:rPr>
        <w:t>.202</w:t>
      </w:r>
      <w:r w:rsidR="00A03014">
        <w:rPr>
          <w:rFonts w:ascii="Arial" w:hAnsi="Arial" w:cs="Arial"/>
          <w:sz w:val="20"/>
          <w:highlight w:val="yellow"/>
          <w:lang w:val="sk-SK"/>
        </w:rPr>
        <w:t>3</w:t>
      </w:r>
      <w:r w:rsidRPr="001F0411">
        <w:rPr>
          <w:rFonts w:cs="Arial"/>
          <w:highlight w:val="yellow"/>
          <w:lang w:val="sk-SK"/>
        </w:rPr>
        <w:t xml:space="preserve"> </w:t>
      </w:r>
      <w:r w:rsidRPr="001F0411">
        <w:rPr>
          <w:rFonts w:ascii="Arial" w:hAnsi="Arial" w:cs="Arial"/>
          <w:sz w:val="20"/>
          <w:highlight w:val="yellow"/>
          <w:lang w:val="sk-SK"/>
        </w:rPr>
        <w:t xml:space="preserve">do </w:t>
      </w:r>
      <w:r w:rsidR="00A03014">
        <w:rPr>
          <w:rFonts w:ascii="Arial" w:hAnsi="Arial" w:cs="Arial"/>
          <w:sz w:val="20"/>
          <w:highlight w:val="yellow"/>
          <w:lang w:val="sk-SK"/>
        </w:rPr>
        <w:t>9</w:t>
      </w:r>
      <w:r w:rsidR="00C314F7" w:rsidRPr="001F0411">
        <w:rPr>
          <w:rFonts w:ascii="Arial" w:hAnsi="Arial" w:cs="Arial"/>
          <w:sz w:val="20"/>
          <w:highlight w:val="yellow"/>
          <w:lang w:val="sk-SK"/>
        </w:rPr>
        <w:t>.00</w:t>
      </w:r>
      <w:r w:rsidRPr="001F0411">
        <w:rPr>
          <w:rFonts w:cs="Arial"/>
          <w:highlight w:val="yellow"/>
          <w:lang w:val="sk-SK"/>
        </w:rPr>
        <w:t xml:space="preserve"> </w:t>
      </w:r>
      <w:r w:rsidRPr="001F0411">
        <w:rPr>
          <w:rFonts w:ascii="Arial" w:hAnsi="Arial" w:cs="Arial"/>
          <w:sz w:val="20"/>
          <w:highlight w:val="yellow"/>
          <w:lang w:val="sk-SK"/>
        </w:rPr>
        <w:t>hod.</w:t>
      </w:r>
    </w:p>
    <w:p w14:paraId="5FF437BC"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Ponuka z</w:t>
      </w:r>
      <w:r w:rsidRPr="00A57D71">
        <w:rPr>
          <w:rFonts w:ascii="Arial" w:eastAsia="TimesNewRomanPSMT" w:hAnsi="Arial" w:cs="Arial"/>
          <w:color w:val="000000"/>
          <w:sz w:val="20"/>
          <w:lang w:val="sk-SK"/>
        </w:rPr>
        <w:t>aradeného záujemcu</w:t>
      </w:r>
      <w:r w:rsidRPr="00A57D71">
        <w:rPr>
          <w:rFonts w:ascii="Arial" w:hAnsi="Arial" w:cs="Arial"/>
          <w:sz w:val="20"/>
          <w:lang w:val="sk-SK"/>
        </w:rPr>
        <w:t xml:space="preserve"> predložená po uplynutí lehoty na predkladanie ponúk sa elektronicky neotvorí.</w:t>
      </w:r>
    </w:p>
    <w:p w14:paraId="09EADE3E" w14:textId="77777777" w:rsidR="00611019" w:rsidRPr="00A57D71" w:rsidRDefault="00611019" w:rsidP="00E11E5E">
      <w:pPr>
        <w:spacing w:after="0"/>
        <w:jc w:val="both"/>
        <w:rPr>
          <w:rFonts w:cs="Arial"/>
          <w:b/>
          <w:szCs w:val="20"/>
        </w:rPr>
      </w:pPr>
    </w:p>
    <w:p w14:paraId="30AFC537" w14:textId="77777777" w:rsidR="00B76873" w:rsidRPr="00A57D71" w:rsidRDefault="00B76873" w:rsidP="00D55639">
      <w:pPr>
        <w:numPr>
          <w:ilvl w:val="0"/>
          <w:numId w:val="46"/>
        </w:numPr>
        <w:spacing w:after="0"/>
        <w:jc w:val="both"/>
        <w:rPr>
          <w:rFonts w:cs="Arial"/>
          <w:b/>
          <w:szCs w:val="20"/>
        </w:rPr>
      </w:pPr>
      <w:bookmarkStart w:id="3" w:name="_Toc488059674"/>
      <w:r w:rsidRPr="00A57D71">
        <w:rPr>
          <w:rFonts w:cs="Arial"/>
          <w:b/>
          <w:szCs w:val="20"/>
        </w:rPr>
        <w:t>Podmienky predloženia ponuky</w:t>
      </w:r>
      <w:bookmarkEnd w:id="3"/>
      <w:r w:rsidRPr="00A57D71">
        <w:rPr>
          <w:rFonts w:cs="Arial"/>
          <w:b/>
          <w:szCs w:val="20"/>
        </w:rPr>
        <w:t xml:space="preserve"> </w:t>
      </w:r>
    </w:p>
    <w:p w14:paraId="622D897F"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Zaradený záujemca môže predložiť len jednu ponuku. Zaradený záujemca predkladá ponuku v elektronickej podobe v lehote na predkladanie ponúk podľa požiadaviek uvedených v týchto súťažných podkladoch.</w:t>
      </w:r>
    </w:p>
    <w:p w14:paraId="0800C80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Ponuka je vyhotovená elektronicky v zmysle § 49 ods. 1 písm. a) ZVO a vložená do systému JOSEPHINE umiestnenom na webovej adrese https://josephine.proebiz.com/.</w:t>
      </w:r>
    </w:p>
    <w:p w14:paraId="21063D76" w14:textId="77777777" w:rsidR="00B76873" w:rsidRPr="00A57D71" w:rsidRDefault="00B76873" w:rsidP="00B76873">
      <w:pPr>
        <w:pStyle w:val="Bezriadkovania"/>
        <w:spacing w:line="276" w:lineRule="auto"/>
        <w:jc w:val="both"/>
        <w:rPr>
          <w:rFonts w:ascii="Arial" w:hAnsi="Arial" w:cs="Arial"/>
          <w:sz w:val="20"/>
          <w:lang w:val="sk-SK"/>
        </w:rPr>
      </w:pPr>
    </w:p>
    <w:p w14:paraId="0770A2F3"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Elektronická ponuka sa vloží vyplnením ponukového formulára a vložením požadovaných dokladov a dokumentov v systéme JOSEPHINE umiestnenom na webovej adrese </w:t>
      </w:r>
      <w:hyperlink r:id="rId8" w:history="1">
        <w:r w:rsidRPr="00A57D71">
          <w:rPr>
            <w:rFonts w:ascii="Arial" w:hAnsi="Arial" w:cs="Arial"/>
            <w:sz w:val="20"/>
            <w:lang w:val="sk-SK"/>
          </w:rPr>
          <w:t>https://josephine.proebiz.com/</w:t>
        </w:r>
      </w:hyperlink>
    </w:p>
    <w:p w14:paraId="0727F7E8" w14:textId="77777777" w:rsidR="00B76873" w:rsidRPr="00A57D71" w:rsidRDefault="00B76873" w:rsidP="00B76873">
      <w:pPr>
        <w:pStyle w:val="Bezriadkovania"/>
        <w:spacing w:line="276" w:lineRule="auto"/>
        <w:jc w:val="both"/>
        <w:rPr>
          <w:rFonts w:ascii="Arial" w:hAnsi="Arial" w:cs="Arial"/>
          <w:sz w:val="20"/>
          <w:lang w:val="sk-SK"/>
        </w:rPr>
      </w:pPr>
    </w:p>
    <w:p w14:paraId="235E3887"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V predloženej ponuke prostredníctvom systému JOSEPHINE musia byť pripojené požadované naskenované doklady (doporučený formát je „PDF“) a vyplnenie elektronického formulára, ktorý zodpovedá návrhu na plnení kritéria uvedeného v súťažných podkladoch. </w:t>
      </w:r>
    </w:p>
    <w:p w14:paraId="70AB6430" w14:textId="77777777" w:rsidR="00B76873" w:rsidRPr="00A57D71" w:rsidRDefault="00B76873" w:rsidP="00B76873">
      <w:pPr>
        <w:pStyle w:val="Bezriadkovania"/>
        <w:spacing w:line="276" w:lineRule="auto"/>
        <w:jc w:val="both"/>
        <w:rPr>
          <w:rFonts w:ascii="Arial" w:hAnsi="Arial" w:cs="Arial"/>
          <w:sz w:val="20"/>
          <w:lang w:val="sk-SK"/>
        </w:rPr>
      </w:pPr>
    </w:p>
    <w:p w14:paraId="7A2F7AC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V prípade, že zaradený záujemca predloží listinnú ponuku, verejný obstarávateľ ju v zmysle § 49 zákona o verejnom obstarávaní vylúči.</w:t>
      </w:r>
    </w:p>
    <w:p w14:paraId="0A85E928" w14:textId="77777777" w:rsidR="00B76873" w:rsidRPr="00A57D71" w:rsidRDefault="00B76873" w:rsidP="00B76873">
      <w:pPr>
        <w:pStyle w:val="Bezriadkovania"/>
        <w:spacing w:line="276" w:lineRule="auto"/>
        <w:jc w:val="both"/>
        <w:rPr>
          <w:rFonts w:ascii="Arial" w:hAnsi="Arial" w:cs="Arial"/>
          <w:sz w:val="20"/>
          <w:lang w:val="sk-SK"/>
        </w:rPr>
      </w:pPr>
    </w:p>
    <w:p w14:paraId="4E4E544F"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w:t>
      </w:r>
    </w:p>
    <w:p w14:paraId="1A2A7362"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lastRenderedPageBreak/>
        <w:t>Ponuku môžu predkladať LEN dodávatelia zaradení v DNS v čase vyhlasovania Výzvy.</w:t>
      </w:r>
    </w:p>
    <w:p w14:paraId="6999375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35ECDC0C" w14:textId="77777777" w:rsidR="00B76873" w:rsidRPr="00A57D71" w:rsidRDefault="00B76873" w:rsidP="00B76873">
      <w:pPr>
        <w:pStyle w:val="Bezriadkovania"/>
        <w:spacing w:line="276" w:lineRule="auto"/>
        <w:jc w:val="both"/>
        <w:rPr>
          <w:rFonts w:ascii="Arial" w:hAnsi="Arial" w:cs="Arial"/>
          <w:sz w:val="20"/>
          <w:lang w:val="sk-SK"/>
        </w:rPr>
      </w:pPr>
    </w:p>
    <w:p w14:paraId="5AC29139"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Zaradený záujemca môže predložiť iba jednu ponuku. Zaradený záujemca nemôže byť v tom istom postupe zadávania zákazky (v konkrétnej výzve) členom skupiny dodávateľov, ktorá predkladá ponuku. Verejný obstarávateľ alebo obstarávateľ vylúči zaradeného záujemcu, ktorý je súčasne členom skupiny dodávateľov. </w:t>
      </w:r>
    </w:p>
    <w:p w14:paraId="53B53F89" w14:textId="77777777" w:rsidR="00B76873" w:rsidRPr="00A57D71" w:rsidRDefault="00B76873" w:rsidP="00B76873">
      <w:pPr>
        <w:spacing w:after="0"/>
        <w:ind w:left="360"/>
        <w:jc w:val="both"/>
        <w:rPr>
          <w:rFonts w:cs="Arial"/>
          <w:b/>
          <w:szCs w:val="20"/>
        </w:rPr>
      </w:pPr>
    </w:p>
    <w:p w14:paraId="6B535C6F" w14:textId="77777777" w:rsidR="00B76873" w:rsidRPr="00A57D71" w:rsidRDefault="00B76873" w:rsidP="00D55639">
      <w:pPr>
        <w:numPr>
          <w:ilvl w:val="0"/>
          <w:numId w:val="46"/>
        </w:numPr>
        <w:spacing w:after="0"/>
        <w:jc w:val="both"/>
        <w:rPr>
          <w:rFonts w:cs="Arial"/>
          <w:b/>
          <w:szCs w:val="20"/>
        </w:rPr>
      </w:pPr>
      <w:bookmarkStart w:id="4" w:name="_Toc488059676"/>
      <w:r w:rsidRPr="00A57D71">
        <w:rPr>
          <w:rFonts w:cs="Arial"/>
          <w:b/>
          <w:szCs w:val="20"/>
        </w:rPr>
        <w:t>Predkladanie a obsah ponuky</w:t>
      </w:r>
      <w:bookmarkEnd w:id="4"/>
    </w:p>
    <w:p w14:paraId="780DFD37"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Ponuky sa budú predkladať elektronicky v zmysle § 49 ods. 1 písm. a) ZVO do systému JOSEPHINE, umiestnenom na webovej adrese </w:t>
      </w:r>
      <w:hyperlink r:id="rId9" w:history="1">
        <w:r w:rsidRPr="00A57D71">
          <w:rPr>
            <w:rFonts w:ascii="Arial" w:hAnsi="Arial" w:cs="Arial"/>
            <w:sz w:val="20"/>
            <w:lang w:val="sk-SK"/>
          </w:rPr>
          <w:t>https://josephine.proebiz.com</w:t>
        </w:r>
      </w:hyperlink>
    </w:p>
    <w:p w14:paraId="4BB82097" w14:textId="77777777" w:rsidR="00B76873" w:rsidRPr="00A57D71" w:rsidRDefault="00B76873" w:rsidP="00B76873">
      <w:pPr>
        <w:pStyle w:val="Bezriadkovania"/>
        <w:spacing w:line="276" w:lineRule="auto"/>
        <w:jc w:val="both"/>
        <w:rPr>
          <w:rFonts w:ascii="Arial" w:hAnsi="Arial" w:cs="Arial"/>
          <w:sz w:val="20"/>
          <w:lang w:val="sk-SK"/>
        </w:rPr>
      </w:pPr>
    </w:p>
    <w:p w14:paraId="71C71333"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Predkladanie ponúk je umožnené iba autentifikovaným zaradeným záujemcom do daného zriadeného Dynamického nákupného systému. Zaradený záujemca sa prihlasuje do systému pomocou </w:t>
      </w:r>
      <w:proofErr w:type="spellStart"/>
      <w:r w:rsidRPr="00A57D71">
        <w:rPr>
          <w:rFonts w:ascii="Arial" w:hAnsi="Arial" w:cs="Arial"/>
          <w:sz w:val="20"/>
          <w:lang w:val="sk-SK"/>
        </w:rPr>
        <w:t>eID</w:t>
      </w:r>
      <w:proofErr w:type="spellEnd"/>
      <w:r w:rsidRPr="00A57D71">
        <w:rPr>
          <w:rFonts w:ascii="Arial" w:hAnsi="Arial" w:cs="Arial"/>
          <w:sz w:val="20"/>
          <w:lang w:val="sk-SK"/>
        </w:rPr>
        <w:t xml:space="preserve"> alebo svojich hesiel, ktoré nadobudol v rámci autentifikačného procesu.</w:t>
      </w:r>
    </w:p>
    <w:p w14:paraId="7D387D44" w14:textId="77777777" w:rsidR="00B76873" w:rsidRPr="00A57D71" w:rsidRDefault="00B76873" w:rsidP="00B76873">
      <w:pPr>
        <w:pStyle w:val="Bezriadkovania"/>
        <w:spacing w:line="276" w:lineRule="auto"/>
        <w:jc w:val="both"/>
        <w:rPr>
          <w:rFonts w:ascii="Arial" w:hAnsi="Arial" w:cs="Arial"/>
          <w:sz w:val="20"/>
          <w:lang w:val="sk-SK"/>
        </w:rPr>
      </w:pPr>
    </w:p>
    <w:p w14:paraId="7B2A8FB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Autentifikovaný zaradený záujemca si po prihlásení do systému JOSPEHINE v záložke „Moje obstarávania“ vyberie predmetnú zákazku a vloží svoju ponuku do určeného formulára na príjem ponúk, ktorý nájde v záložke Ponuky.</w:t>
      </w:r>
    </w:p>
    <w:p w14:paraId="449A4AD8"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Zaradeným záujemcom navrhovaná  celková cena verejného obstarávania musí byť uvedená na 2 desatinné miesta v EUR bez DPH a vložená do systému JOSEPHINE.  V predloženej ponuke prostredníctvom systému JOSEPHINE musia byť pripojené požadované naskenované doklady a dokumenty tvoriace obsah ponuky, požadované v týchto súťažných podkladoch, ktoré  musia byť k termínu predloženia ponuky platné a aktuálne.</w:t>
      </w:r>
    </w:p>
    <w:p w14:paraId="6E362B50" w14:textId="77777777" w:rsidR="00B76873" w:rsidRPr="00A57D71" w:rsidRDefault="00B76873" w:rsidP="00B76873">
      <w:pPr>
        <w:pStyle w:val="Bezriadkovania"/>
        <w:spacing w:line="276" w:lineRule="auto"/>
        <w:jc w:val="both"/>
        <w:rPr>
          <w:rFonts w:ascii="Arial" w:hAnsi="Arial" w:cs="Arial"/>
          <w:sz w:val="20"/>
          <w:lang w:val="sk-SK"/>
        </w:rPr>
      </w:pPr>
    </w:p>
    <w:p w14:paraId="2F289D04" w14:textId="77777777" w:rsidR="00B76873" w:rsidRDefault="00B76873" w:rsidP="00FD3EFE">
      <w:pPr>
        <w:spacing w:after="0"/>
        <w:jc w:val="both"/>
        <w:rPr>
          <w:rFonts w:cs="Arial"/>
          <w:b/>
          <w:szCs w:val="20"/>
        </w:rPr>
      </w:pPr>
      <w:r w:rsidRPr="00A57D71">
        <w:rPr>
          <w:rFonts w:cs="Arial"/>
          <w:b/>
          <w:szCs w:val="20"/>
        </w:rPr>
        <w:t>Ponuka bude obsahovať:</w:t>
      </w:r>
    </w:p>
    <w:p w14:paraId="594ECC13" w14:textId="77777777" w:rsidR="004D465D" w:rsidRPr="004D465D" w:rsidRDefault="004D465D" w:rsidP="004D465D">
      <w:pPr>
        <w:pStyle w:val="Odsekzoznamu"/>
        <w:numPr>
          <w:ilvl w:val="0"/>
          <w:numId w:val="102"/>
        </w:numPr>
        <w:spacing w:after="0"/>
        <w:jc w:val="both"/>
        <w:rPr>
          <w:sz w:val="20"/>
          <w:szCs w:val="20"/>
        </w:rPr>
      </w:pPr>
      <w:r w:rsidRPr="004D465D">
        <w:rPr>
          <w:sz w:val="20"/>
          <w:szCs w:val="20"/>
        </w:rPr>
        <w:t>Vyplnený, podpísaný dokument „Rozsah zákazky a cenová ponuka dodávateľa“ (príloha č. 1 tejto výzvy)</w:t>
      </w:r>
    </w:p>
    <w:p w14:paraId="3EF7E213" w14:textId="77777777" w:rsidR="004D465D" w:rsidRPr="004D465D" w:rsidRDefault="004D465D" w:rsidP="004D465D">
      <w:pPr>
        <w:pStyle w:val="Odsekzoznamu"/>
        <w:numPr>
          <w:ilvl w:val="0"/>
          <w:numId w:val="102"/>
        </w:numPr>
        <w:spacing w:after="0"/>
        <w:jc w:val="both"/>
        <w:rPr>
          <w:sz w:val="20"/>
          <w:szCs w:val="20"/>
        </w:rPr>
      </w:pPr>
      <w:r w:rsidRPr="004D465D">
        <w:rPr>
          <w:sz w:val="20"/>
          <w:szCs w:val="20"/>
        </w:rPr>
        <w:t>Vyplnenú, podpísanú zmluvu o dielo (príloha č. 2 tejto výzvy)</w:t>
      </w:r>
    </w:p>
    <w:p w14:paraId="46A8BF54" w14:textId="77777777" w:rsidR="004D465D" w:rsidRPr="004D465D" w:rsidRDefault="004D465D" w:rsidP="004D465D">
      <w:pPr>
        <w:pStyle w:val="Odsekzoznamu"/>
        <w:numPr>
          <w:ilvl w:val="0"/>
          <w:numId w:val="102"/>
        </w:numPr>
        <w:spacing w:after="0"/>
        <w:jc w:val="both"/>
        <w:rPr>
          <w:sz w:val="20"/>
          <w:szCs w:val="20"/>
        </w:rPr>
      </w:pPr>
      <w:r w:rsidRPr="004D465D">
        <w:rPr>
          <w:sz w:val="20"/>
          <w:szCs w:val="20"/>
        </w:rPr>
        <w:t>Zoznam subdodávateľov (ak je to relevantné)</w:t>
      </w:r>
    </w:p>
    <w:p w14:paraId="39818537" w14:textId="77777777" w:rsidR="004D465D" w:rsidRPr="00A57D71" w:rsidRDefault="004D465D" w:rsidP="00FD3EFE">
      <w:pPr>
        <w:spacing w:after="0"/>
        <w:jc w:val="both"/>
        <w:rPr>
          <w:rFonts w:cs="Arial"/>
          <w:b/>
          <w:szCs w:val="20"/>
        </w:rPr>
      </w:pPr>
    </w:p>
    <w:p w14:paraId="57DD7AB0" w14:textId="77777777" w:rsidR="00B76873" w:rsidRPr="00A57D71" w:rsidRDefault="00B76873" w:rsidP="00D55639">
      <w:pPr>
        <w:numPr>
          <w:ilvl w:val="0"/>
          <w:numId w:val="46"/>
        </w:numPr>
        <w:spacing w:after="0"/>
        <w:jc w:val="both"/>
        <w:rPr>
          <w:rFonts w:cs="Arial"/>
          <w:b/>
          <w:szCs w:val="20"/>
        </w:rPr>
      </w:pPr>
      <w:bookmarkStart w:id="5" w:name="_Toc488059680"/>
      <w:r w:rsidRPr="00A57D71">
        <w:rPr>
          <w:rFonts w:cs="Arial"/>
          <w:b/>
          <w:szCs w:val="20"/>
        </w:rPr>
        <w:t>Doplnenie, zmena a odvolanie ponuky</w:t>
      </w:r>
      <w:bookmarkEnd w:id="5"/>
    </w:p>
    <w:p w14:paraId="66B88CF9" w14:textId="7B59AA5C" w:rsidR="00B76873" w:rsidRPr="00A57D71" w:rsidRDefault="00B76873" w:rsidP="00FD3EFE">
      <w:pPr>
        <w:pStyle w:val="Bezriadkovania"/>
        <w:spacing w:line="276" w:lineRule="auto"/>
        <w:jc w:val="both"/>
        <w:rPr>
          <w:rFonts w:ascii="Arial" w:hAnsi="Arial" w:cs="Arial"/>
          <w:sz w:val="20"/>
          <w:lang w:val="sk-SK"/>
        </w:rPr>
      </w:pPr>
      <w:r w:rsidRPr="00A57D71">
        <w:rPr>
          <w:rFonts w:ascii="Arial" w:hAnsi="Arial" w:cs="Arial"/>
          <w:sz w:val="20"/>
          <w:lang w:val="sk-SK"/>
        </w:rPr>
        <w:t>Zaradený záujemca môže predloženú ponuku doplniť, zmeniť alebo odvolať do uplynutia lehoty na predkladanie ponúk. Doplnenie alebo zmenu ponuky je možné vykonať prostredníctvom funkcionality webovej aplikácie JOSEPHINE v primeranej lehote pred uplynutím lehoty na predkladanie ponúk. Zaradený záujemca pri zmene a odvolaní ponuky postupuje obdobne ako pri vložení prvotnej ponuky (kliknutím na tlačidlo Stiahnuť ponuku a predložením novej ponuky).</w:t>
      </w:r>
    </w:p>
    <w:p w14:paraId="2F1E4271" w14:textId="77777777" w:rsidR="00C941C7" w:rsidRDefault="00C941C7" w:rsidP="00C941C7">
      <w:pPr>
        <w:spacing w:after="0"/>
        <w:jc w:val="both"/>
        <w:rPr>
          <w:rFonts w:cs="Arial"/>
          <w:b/>
          <w:szCs w:val="20"/>
        </w:rPr>
      </w:pPr>
    </w:p>
    <w:p w14:paraId="1FCE0C14" w14:textId="40773CE9" w:rsidR="00611019" w:rsidRPr="00A57D71" w:rsidRDefault="00611019" w:rsidP="00D55639">
      <w:pPr>
        <w:numPr>
          <w:ilvl w:val="0"/>
          <w:numId w:val="46"/>
        </w:numPr>
        <w:spacing w:after="0"/>
        <w:jc w:val="both"/>
        <w:rPr>
          <w:rFonts w:cs="Arial"/>
          <w:b/>
          <w:szCs w:val="20"/>
        </w:rPr>
      </w:pPr>
      <w:r w:rsidRPr="00A57D71">
        <w:rPr>
          <w:rFonts w:cs="Arial"/>
          <w:b/>
          <w:szCs w:val="20"/>
        </w:rPr>
        <w:t>Podmienky zrušenia verejného obstarávania</w:t>
      </w:r>
    </w:p>
    <w:p w14:paraId="3EB20E11" w14:textId="77777777" w:rsidR="00611019" w:rsidRPr="00A57D71" w:rsidRDefault="00611019" w:rsidP="00611019">
      <w:pPr>
        <w:spacing w:after="0"/>
        <w:jc w:val="both"/>
        <w:rPr>
          <w:rFonts w:cs="Arial"/>
          <w:szCs w:val="20"/>
        </w:rPr>
      </w:pPr>
      <w:r w:rsidRPr="00A57D71">
        <w:rPr>
          <w:rFonts w:cs="Arial"/>
          <w:szCs w:val="20"/>
        </w:rPr>
        <w:t xml:space="preserve">Verejný obstarávateľ môže zrušiť zadávanie zákazky na základe vyhlásenej výzvy na predkladanie ponúk podľa ustanovení ZVO. Verejný obstarávateľ si vyhradzuje právo zrušiť postup zadávania </w:t>
      </w:r>
      <w:r w:rsidRPr="00A57D71">
        <w:rPr>
          <w:rFonts w:cs="Arial"/>
          <w:szCs w:val="20"/>
        </w:rPr>
        <w:lastRenderedPageBreak/>
        <w:t>zákazky, ak cena za celý predmet zákazky bude vyššia ako predpokladaná hodnota zákazky. Verejný obstarávateľ si vyhradzuje právo zákazku zrušiť v zmysle § 57 ZVO.</w:t>
      </w:r>
    </w:p>
    <w:p w14:paraId="1FA72F9E" w14:textId="77777777" w:rsidR="00611019" w:rsidRPr="00A57D71" w:rsidRDefault="00611019" w:rsidP="00611019">
      <w:pPr>
        <w:spacing w:after="0"/>
        <w:jc w:val="both"/>
        <w:rPr>
          <w:rFonts w:cs="Arial"/>
          <w:b/>
          <w:szCs w:val="20"/>
        </w:rPr>
      </w:pPr>
    </w:p>
    <w:p w14:paraId="59CCAD09" w14:textId="65B48480" w:rsidR="00611019" w:rsidRPr="00A57D71" w:rsidRDefault="00611019" w:rsidP="00D55639">
      <w:pPr>
        <w:numPr>
          <w:ilvl w:val="0"/>
          <w:numId w:val="46"/>
        </w:numPr>
        <w:spacing w:after="0"/>
        <w:jc w:val="both"/>
        <w:rPr>
          <w:rFonts w:cs="Arial"/>
          <w:b/>
          <w:szCs w:val="20"/>
        </w:rPr>
      </w:pPr>
      <w:r w:rsidRPr="00A57D71">
        <w:rPr>
          <w:rFonts w:cs="Arial"/>
          <w:b/>
          <w:szCs w:val="20"/>
        </w:rPr>
        <w:t>Protikorupčná politika verejného obstarávateľa</w:t>
      </w:r>
    </w:p>
    <w:p w14:paraId="1C17237D" w14:textId="77777777" w:rsidR="00611019" w:rsidRPr="00A57D71" w:rsidRDefault="00611019" w:rsidP="0047462C">
      <w:pPr>
        <w:spacing w:after="0"/>
        <w:jc w:val="both"/>
        <w:rPr>
          <w:rFonts w:cs="Arial"/>
          <w:szCs w:val="20"/>
        </w:rPr>
      </w:pPr>
      <w:r w:rsidRPr="00A57D71">
        <w:rPr>
          <w:rFonts w:cs="Arial"/>
          <w:szCs w:val="20"/>
        </w:rPr>
        <w:t>LESY Slovenskej republiky, štátny podnik ako verejný obstarávateľ zaviedol systém manažérstva proti korupcii v zmysle požiadaviek medzinárodnej normy STN ISO 37001:2019 a v súlade s Protikorupčným programom Ministerstva pôdohospodárstva a rozvoja vidieka Slovenskej republiky, organizácií v jeho zakladateľskej a zriaďovateľskej pôsobnosti a preddavkovej organizácie v pôsobnosti ministerstva (ďalej len „Protikorupčný program“) .</w:t>
      </w:r>
    </w:p>
    <w:p w14:paraId="3EB9377F" w14:textId="77777777" w:rsidR="00611019" w:rsidRPr="00A57D71" w:rsidRDefault="00611019" w:rsidP="0047462C">
      <w:pPr>
        <w:spacing w:after="0"/>
        <w:jc w:val="both"/>
        <w:rPr>
          <w:rFonts w:cs="Arial"/>
          <w:szCs w:val="20"/>
        </w:rPr>
      </w:pPr>
      <w:r w:rsidRPr="00A57D71">
        <w:rPr>
          <w:rFonts w:cs="Arial"/>
          <w:szCs w:val="20"/>
        </w:rPr>
        <w:t xml:space="preserve">Protikorupčný program a Protikorupčná politika LESOV Slovenskej republiky, štátny podnik sú zverejnené na internetovej stránke </w:t>
      </w:r>
      <w:r w:rsidRPr="00A57D71">
        <w:rPr>
          <w:szCs w:val="20"/>
        </w:rPr>
        <w:t>www.lesy.sk/lesy/o-nas/protikorupcny-program/</w:t>
      </w:r>
      <w:r w:rsidRPr="00A57D71">
        <w:rPr>
          <w:rFonts w:cs="Arial"/>
          <w:szCs w:val="20"/>
        </w:rPr>
        <w:t>.</w:t>
      </w:r>
    </w:p>
    <w:p w14:paraId="6292C8BE" w14:textId="77777777" w:rsidR="00611019" w:rsidRPr="00A57D71" w:rsidRDefault="00611019" w:rsidP="0047462C">
      <w:pPr>
        <w:spacing w:after="0"/>
        <w:jc w:val="both"/>
        <w:rPr>
          <w:rFonts w:cs="Arial"/>
          <w:szCs w:val="20"/>
        </w:rPr>
      </w:pPr>
      <w:r w:rsidRPr="00A57D71">
        <w:rPr>
          <w:rFonts w:cs="Arial"/>
          <w:szCs w:val="20"/>
        </w:rPr>
        <w:t xml:space="preserve">V súvislosti s plnením protikorupčných opatrení LESOV SR, </w:t>
      </w:r>
      <w:proofErr w:type="spellStart"/>
      <w:r w:rsidRPr="00A57D71">
        <w:rPr>
          <w:rFonts w:cs="Arial"/>
          <w:szCs w:val="20"/>
        </w:rPr>
        <w:t>š.p</w:t>
      </w:r>
      <w:proofErr w:type="spellEnd"/>
      <w:r w:rsidRPr="00A57D71">
        <w:rPr>
          <w:rFonts w:cs="Arial"/>
          <w:szCs w:val="20"/>
        </w:rPr>
        <w:t>., verejný obstarávateľ upozorňuje na práva a povinnosti osôb zúčastňujúcich sa predmetného verejného obstarávania:</w:t>
      </w:r>
    </w:p>
    <w:p w14:paraId="342C1769"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 xml:space="preserve">Osoby zúčastňujúce sa predmetného verejného obstarávania, ktoré sa hodnoverným spôsobom dozvedia, že bol v procese verejného obstarávania spáchaný trestný čin prijímania úplatku, podplácania, alebo nepriamej korupcie v súlade s príslušnými ustanoveniami zákona č. 300/2005 Z. z. v znení neskorších predpisov (Trestný zákon), majú povinnosť túto skutočnosť bezodkladne oznámiť orgánu činnému v trestnom konaní. </w:t>
      </w:r>
    </w:p>
    <w:p w14:paraId="1A8AF0B0"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Štátny podnik umožňuje zamestnancom, partnerom a tretím stranám oznamovať v dobrej viere alebo na základe odôvodnenej domnienky, uskutočnenú alebo predpokladanú korupciu alebo porušenie pravidiel protikorupčnej politiky alebo porušenia predpisov systému manažérstva proti korupcii, pri zachovaní dôvernosti a totožnosti oznamovateľa a jeho ochrany pred odvetnými opatreniami.</w:t>
      </w:r>
    </w:p>
    <w:p w14:paraId="5F4045BC"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Záujemca/uchádzač je oprávnený nahlásiť podozrenie, alebo skutočnú korupciu, alebo narušenie protikorupčných riadiacich činností  verejnému obstarávateľovi, a to predstaviteľovi pre dohľad nad dodržiavaním protikorupčných predpisov a pravidiel:</w:t>
      </w:r>
    </w:p>
    <w:p w14:paraId="3FC0272C" w14:textId="77777777" w:rsidR="00611019" w:rsidRPr="00A57D71" w:rsidRDefault="00611019" w:rsidP="00611019">
      <w:pPr>
        <w:spacing w:after="0"/>
        <w:ind w:firstLine="6663"/>
        <w:jc w:val="both"/>
        <w:rPr>
          <w:szCs w:val="20"/>
        </w:rPr>
      </w:pPr>
      <w:r w:rsidRPr="00A57D71">
        <w:rPr>
          <w:szCs w:val="20"/>
        </w:rPr>
        <w:t>tel. č. : +421 48 4344258</w:t>
      </w:r>
    </w:p>
    <w:p w14:paraId="49AB8FB6" w14:textId="77777777" w:rsidR="00611019" w:rsidRPr="00A57D71" w:rsidRDefault="00611019" w:rsidP="00611019">
      <w:pPr>
        <w:spacing w:after="0"/>
        <w:ind w:firstLine="6663"/>
        <w:jc w:val="both"/>
        <w:rPr>
          <w:szCs w:val="20"/>
        </w:rPr>
      </w:pPr>
      <w:r w:rsidRPr="00A57D71">
        <w:rPr>
          <w:szCs w:val="20"/>
        </w:rPr>
        <w:t xml:space="preserve">e-mail: </w:t>
      </w:r>
      <w:hyperlink r:id="rId10" w:history="1">
        <w:r w:rsidRPr="00A57D71">
          <w:rPr>
            <w:szCs w:val="20"/>
          </w:rPr>
          <w:t>korupcia@lesy.sk</w:t>
        </w:r>
      </w:hyperlink>
    </w:p>
    <w:p w14:paraId="55B512F5" w14:textId="77777777" w:rsidR="00611019" w:rsidRPr="00A57D71" w:rsidRDefault="00611019" w:rsidP="00D55639">
      <w:pPr>
        <w:pStyle w:val="Odsekzoznamu"/>
        <w:numPr>
          <w:ilvl w:val="0"/>
          <w:numId w:val="48"/>
        </w:numPr>
        <w:spacing w:after="0"/>
        <w:jc w:val="both"/>
        <w:rPr>
          <w:sz w:val="20"/>
          <w:szCs w:val="20"/>
        </w:rPr>
      </w:pPr>
      <w:r w:rsidRPr="00A57D71">
        <w:rPr>
          <w:sz w:val="20"/>
          <w:szCs w:val="20"/>
        </w:rPr>
        <w:t xml:space="preserve">Podozrenia z korupcie môže záujemca/uchádzač oznamovať aj na </w:t>
      </w:r>
      <w:proofErr w:type="spellStart"/>
      <w:r w:rsidRPr="00A57D71">
        <w:rPr>
          <w:sz w:val="20"/>
          <w:szCs w:val="20"/>
        </w:rPr>
        <w:t>Antikorupčnej</w:t>
      </w:r>
      <w:proofErr w:type="spellEnd"/>
      <w:r w:rsidRPr="00A57D71">
        <w:rPr>
          <w:sz w:val="20"/>
          <w:szCs w:val="20"/>
        </w:rPr>
        <w:t xml:space="preserve"> linke Úradu vlády Slovenskej republiky bezplatne, a to na telefónnom čísle 0800 111 001, počas pracovných dni od 08:30 do 12:00 hod. alebo e-mailom na adresu </w:t>
      </w:r>
      <w:hyperlink r:id="rId11" w:history="1">
        <w:r w:rsidRPr="00A57D71">
          <w:rPr>
            <w:sz w:val="20"/>
            <w:szCs w:val="20"/>
          </w:rPr>
          <w:t>bpk@vlada.gov.sk.</w:t>
        </w:r>
      </w:hyperlink>
    </w:p>
    <w:p w14:paraId="44E95BB8" w14:textId="77777777" w:rsidR="00611019" w:rsidRPr="00A57D71" w:rsidRDefault="00611019" w:rsidP="00611019">
      <w:pPr>
        <w:jc w:val="both"/>
        <w:rPr>
          <w:rFonts w:cs="Arial"/>
          <w:szCs w:val="20"/>
        </w:rPr>
      </w:pPr>
    </w:p>
    <w:p w14:paraId="47706DD2" w14:textId="0B26899E" w:rsidR="00611019" w:rsidRPr="00A57D71" w:rsidRDefault="00611019" w:rsidP="00D55639">
      <w:pPr>
        <w:numPr>
          <w:ilvl w:val="0"/>
          <w:numId w:val="46"/>
        </w:numPr>
        <w:spacing w:after="0"/>
        <w:jc w:val="both"/>
        <w:rPr>
          <w:rFonts w:cs="Arial"/>
          <w:b/>
          <w:szCs w:val="20"/>
        </w:rPr>
      </w:pPr>
      <w:r w:rsidRPr="00A57D71">
        <w:rPr>
          <w:rFonts w:cs="Arial"/>
          <w:b/>
          <w:szCs w:val="20"/>
        </w:rPr>
        <w:t>Komunikácia medzi obstarávateľom a záujemcami a uchádzačmi</w:t>
      </w:r>
    </w:p>
    <w:p w14:paraId="59674CDE" w14:textId="77777777" w:rsidR="0047462C" w:rsidRPr="00A57D71" w:rsidRDefault="00611019" w:rsidP="0047462C">
      <w:pPr>
        <w:spacing w:after="0"/>
        <w:jc w:val="both"/>
        <w:rPr>
          <w:rFonts w:cs="Arial"/>
          <w:szCs w:val="20"/>
        </w:rPr>
      </w:pPr>
      <w:r w:rsidRPr="00A57D71">
        <w:rPr>
          <w:rFonts w:cs="Arial"/>
          <w:szCs w:val="20"/>
        </w:rPr>
        <w:t>Verejný obstarávateľ bude pri komunikácií s uchádzačmi, resp. záujemcami postupovať v zmysle § 20, ods. 3 ZVO prostredníctvom zabezpečeného komunikačného rozhrania IS JOSEPHINE. Komunikácia medzi verejným obstarávateľom a záujemcami/uchádzačmi sa uskutočňuje v tomto verejnom obstarávaní elektronickou formou, ktorá zabezpečí trvalé zachytenie ich obsahu, prostredníctvom IS JOSEPNINE dostupného na adrese https://josephine.proebiz.com. Uvedené platí aj pre komunikáciu pri jednotlivých Výzvach na predkladanie ponúk.</w:t>
      </w:r>
    </w:p>
    <w:p w14:paraId="626BBAEF" w14:textId="77777777" w:rsidR="0047462C" w:rsidRPr="00A57D71" w:rsidRDefault="0047462C" w:rsidP="0047462C">
      <w:pPr>
        <w:spacing w:after="0"/>
        <w:jc w:val="both"/>
        <w:rPr>
          <w:rFonts w:cs="Arial"/>
          <w:szCs w:val="20"/>
        </w:rPr>
      </w:pPr>
    </w:p>
    <w:p w14:paraId="7A245680" w14:textId="3EF89B54" w:rsidR="00611019" w:rsidRPr="00A57D71" w:rsidRDefault="00611019" w:rsidP="0047462C">
      <w:pPr>
        <w:spacing w:after="0"/>
        <w:jc w:val="both"/>
        <w:rPr>
          <w:rFonts w:cs="Arial"/>
          <w:szCs w:val="20"/>
        </w:rPr>
      </w:pPr>
      <w:r w:rsidRPr="00A57D71">
        <w:rPr>
          <w:rFonts w:cs="Arial"/>
          <w:szCs w:val="20"/>
        </w:rPr>
        <w:t xml:space="preserve">Pre potreby elektronickej komunikácie je každý záujemca/uchádzač povinný zaregistrovať sa v systéme IS JOSEPHINE. Záujemcovia, ktorí chcú podať žiadosť o zaradenie do DNS a následne sa zúčastniť predkladania ponúk v konkrétnych zákazkách, musia byť autentifikovaní. Identifikácia (registrácia) a autentifikácia prebieha v súlade s pravidlami systému JOSEPHINE definovanými vo Všeobecných podmienkach systému JOSEPHINE. </w:t>
      </w:r>
    </w:p>
    <w:p w14:paraId="3BE03AF5" w14:textId="77777777" w:rsidR="0047462C" w:rsidRPr="00A57D71" w:rsidRDefault="0047462C" w:rsidP="0047462C">
      <w:pPr>
        <w:spacing w:after="0"/>
        <w:jc w:val="both"/>
        <w:rPr>
          <w:rFonts w:cs="Arial"/>
          <w:szCs w:val="20"/>
        </w:rPr>
      </w:pPr>
    </w:p>
    <w:p w14:paraId="5F176881" w14:textId="315F9B94" w:rsidR="00611019" w:rsidRPr="00A57D71" w:rsidRDefault="00611019" w:rsidP="0047462C">
      <w:pPr>
        <w:spacing w:after="0"/>
        <w:jc w:val="both"/>
        <w:rPr>
          <w:rFonts w:cs="Arial"/>
          <w:szCs w:val="20"/>
        </w:rPr>
      </w:pPr>
      <w:r w:rsidRPr="00A57D71">
        <w:rPr>
          <w:rFonts w:cs="Arial"/>
          <w:szCs w:val="20"/>
        </w:rPr>
        <w:t>Každá komunikácia medzi verejným obstarávateľom a záujemcom/uchádzačom prostredníctvom komunikačného rozhrania bude vyžadovať podpísanie elektronickým podpisom založeným na kvalifikovanom certifikáte alebo kvalifikovaným elektronickým podpisom, alebo predloženie v zaručenej konverzii podľa § 35 zákona č. 305/2013 o elektronickej podobe výkonu pôsobnosti orgánov verejnej moci a o zmene a doplnení niektorých zákonov  v znení neskorších predpisov (zákon o e-</w:t>
      </w:r>
      <w:proofErr w:type="spellStart"/>
      <w:r w:rsidRPr="00A57D71">
        <w:rPr>
          <w:rFonts w:cs="Arial"/>
          <w:szCs w:val="20"/>
        </w:rPr>
        <w:t>Governmente</w:t>
      </w:r>
      <w:proofErr w:type="spellEnd"/>
      <w:r w:rsidRPr="00A57D71">
        <w:rPr>
          <w:rFonts w:cs="Arial"/>
          <w:szCs w:val="20"/>
        </w:rPr>
        <w:t>).</w:t>
      </w:r>
    </w:p>
    <w:p w14:paraId="3FD079C4" w14:textId="77777777" w:rsidR="0047462C" w:rsidRPr="00A57D71" w:rsidRDefault="0047462C" w:rsidP="0047462C">
      <w:pPr>
        <w:spacing w:after="0"/>
        <w:jc w:val="both"/>
        <w:rPr>
          <w:rFonts w:cs="Arial"/>
          <w:szCs w:val="20"/>
        </w:rPr>
      </w:pPr>
    </w:p>
    <w:p w14:paraId="20110E62" w14:textId="215D06EB" w:rsidR="00611019" w:rsidRPr="00A57D71" w:rsidRDefault="00611019" w:rsidP="0047462C">
      <w:pPr>
        <w:spacing w:after="0"/>
        <w:jc w:val="both"/>
        <w:rPr>
          <w:rFonts w:cs="Arial"/>
          <w:szCs w:val="20"/>
        </w:rPr>
      </w:pPr>
      <w:r w:rsidRPr="00A57D71">
        <w:rPr>
          <w:rFonts w:cs="Arial"/>
          <w:szCs w:val="20"/>
        </w:rPr>
        <w:lastRenderedPageBreak/>
        <w:t xml:space="preserve">Pravidlá pre doručovanie - Za moment doručenia aj prevzatia elektronickej informácie sa považuje, ak:  </w:t>
      </w:r>
    </w:p>
    <w:p w14:paraId="49618032" w14:textId="77777777" w:rsidR="00611019" w:rsidRPr="00A57D71" w:rsidRDefault="00611019" w:rsidP="00D55639">
      <w:pPr>
        <w:pStyle w:val="Odsekzoznamu"/>
        <w:numPr>
          <w:ilvl w:val="0"/>
          <w:numId w:val="49"/>
        </w:numPr>
        <w:spacing w:after="0"/>
        <w:jc w:val="both"/>
        <w:rPr>
          <w:sz w:val="20"/>
          <w:szCs w:val="20"/>
        </w:rPr>
      </w:pPr>
      <w:r w:rsidRPr="00A57D71">
        <w:rPr>
          <w:sz w:val="20"/>
          <w:szCs w:val="20"/>
        </w:rPr>
        <w:t>jej adresát bude mať objektívnu možnosť oboznámiť sa s jej obsahom, tzn. akonáhle sa dostane zásielka do sféry jeho dispozície. Za okamih doručenia sa v systéme IS JOSEPHINE považuje okamih jej odoslania v systéme IS JOSEPHINE a to v súlade s funkcionalitou systému. Systém zaručuje, že okamih odoslania je zároveň okamihom doručenia správy do schránky užívateľa systému v reálnom čase,</w:t>
      </w:r>
    </w:p>
    <w:p w14:paraId="3C7FD9A7" w14:textId="77777777" w:rsidR="00611019" w:rsidRPr="00A57D71" w:rsidRDefault="00611019" w:rsidP="00D55639">
      <w:pPr>
        <w:pStyle w:val="Odsekzoznamu"/>
        <w:numPr>
          <w:ilvl w:val="0"/>
          <w:numId w:val="49"/>
        </w:numPr>
        <w:spacing w:after="0"/>
        <w:jc w:val="both"/>
        <w:rPr>
          <w:sz w:val="20"/>
          <w:szCs w:val="20"/>
        </w:rPr>
      </w:pPr>
      <w:r w:rsidRPr="00A57D71">
        <w:rPr>
          <w:sz w:val="20"/>
          <w:szCs w:val="20"/>
        </w:rPr>
        <w:t>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IS JOSEPHINE v súlade s funkcionalitou systému.</w:t>
      </w:r>
    </w:p>
    <w:p w14:paraId="0FCDAD31" w14:textId="77777777" w:rsidR="00611019" w:rsidRPr="00A57D71" w:rsidRDefault="00611019" w:rsidP="00611019">
      <w:pPr>
        <w:pStyle w:val="Odsekzoznamu"/>
        <w:spacing w:after="0"/>
        <w:ind w:left="720"/>
        <w:jc w:val="both"/>
        <w:rPr>
          <w:sz w:val="20"/>
          <w:szCs w:val="20"/>
        </w:rPr>
      </w:pPr>
      <w:r w:rsidRPr="00A57D71">
        <w:rPr>
          <w:sz w:val="20"/>
          <w:szCs w:val="20"/>
        </w:rPr>
        <w:t>Komunikácia sa bude uskutočňovať výhradne v slovenskom jazyku prípadne v českom jazyku a to písomnou formou v elektronickej podobe prostredníctvom systému IS JOSEPHINE.</w:t>
      </w:r>
    </w:p>
    <w:p w14:paraId="6079FC40" w14:textId="77777777" w:rsidR="00611019" w:rsidRPr="00A57D71" w:rsidRDefault="00611019" w:rsidP="0047462C">
      <w:pPr>
        <w:spacing w:after="0"/>
        <w:jc w:val="both"/>
        <w:rPr>
          <w:rFonts w:cs="Arial"/>
          <w:szCs w:val="20"/>
        </w:rPr>
      </w:pPr>
      <w:r w:rsidRPr="00A57D71">
        <w:rPr>
          <w:rFonts w:cs="Arial"/>
          <w:szCs w:val="20"/>
        </w:rPr>
        <w:t xml:space="preserve">Verejný obstarávateľ odporúča, aby sa záujemca/uchádzač pri práci v systéme IS JOSEPHINE riadil min. používateľskými príručkami v Knižnici manuálov a odkazov zverejnenými na stránke https://josephine.proebiz.com/sk/ resp. bol vyškolený na prácu v tomto systéme, nakoľko ak sa dopustí chýb pri práci v systéme IS JOSEPHINE, nesie za </w:t>
      </w:r>
      <w:proofErr w:type="spellStart"/>
      <w:r w:rsidRPr="00A57D71">
        <w:rPr>
          <w:rFonts w:cs="Arial"/>
          <w:szCs w:val="20"/>
        </w:rPr>
        <w:t>ne</w:t>
      </w:r>
      <w:proofErr w:type="spellEnd"/>
      <w:r w:rsidRPr="00A57D71">
        <w:rPr>
          <w:rFonts w:cs="Arial"/>
          <w:szCs w:val="20"/>
        </w:rPr>
        <w:t xml:space="preserve"> plnú zodpovednosť. </w:t>
      </w:r>
    </w:p>
    <w:p w14:paraId="09B0EDBA" w14:textId="77777777" w:rsidR="0047462C" w:rsidRPr="00A57D71" w:rsidRDefault="0047462C" w:rsidP="0047462C">
      <w:pPr>
        <w:spacing w:after="0"/>
        <w:jc w:val="both"/>
        <w:rPr>
          <w:rFonts w:cs="Arial"/>
          <w:szCs w:val="20"/>
        </w:rPr>
      </w:pPr>
    </w:p>
    <w:p w14:paraId="42CF2015" w14:textId="12094BE3" w:rsidR="00611019" w:rsidRPr="00A57D71" w:rsidRDefault="00611019" w:rsidP="0047462C">
      <w:pPr>
        <w:spacing w:after="0"/>
        <w:jc w:val="both"/>
        <w:rPr>
          <w:rFonts w:cs="Arial"/>
          <w:szCs w:val="20"/>
        </w:rPr>
      </w:pPr>
      <w:r w:rsidRPr="00A57D71">
        <w:rPr>
          <w:rFonts w:cs="Arial"/>
          <w:szCs w:val="20"/>
        </w:rPr>
        <w:t xml:space="preserve">Súťažné podklady vrátane ich doplnení a vysvetlení budú záujemcom prístupné bezodplatne, neobmedzene, úplným a priamym prístupom na URL adrese: </w:t>
      </w:r>
      <w:hyperlink r:id="rId12" w:history="1">
        <w:r w:rsidRPr="00A57D71">
          <w:rPr>
            <w:rFonts w:cs="Arial"/>
            <w:szCs w:val="20"/>
          </w:rPr>
          <w:t xml:space="preserve"> https://josephine.proebiz.com/sk/</w:t>
        </w:r>
      </w:hyperlink>
      <w:r w:rsidRPr="00A57D71">
        <w:rPr>
          <w:rFonts w:cs="Arial"/>
          <w:szCs w:val="20"/>
        </w:rPr>
        <w:t xml:space="preserve">. Pre podanie žiadosti o účasť/ponuku je potrebné, aby prihlásený používateľ bol už registrovaný pre hospodársky subjekt, za ktorý chce podať príslušnú žiadosť. </w:t>
      </w:r>
    </w:p>
    <w:p w14:paraId="2C756D75" w14:textId="77777777" w:rsidR="0047462C" w:rsidRPr="00A57D71" w:rsidRDefault="0047462C" w:rsidP="0047462C">
      <w:pPr>
        <w:spacing w:after="0"/>
        <w:jc w:val="both"/>
        <w:rPr>
          <w:rFonts w:cs="Arial"/>
          <w:szCs w:val="20"/>
        </w:rPr>
      </w:pPr>
    </w:p>
    <w:p w14:paraId="1F0E90A2" w14:textId="6E2C16D9" w:rsidR="00611019" w:rsidRPr="00A57D71" w:rsidRDefault="00611019" w:rsidP="0047462C">
      <w:pPr>
        <w:spacing w:after="0"/>
        <w:jc w:val="both"/>
        <w:rPr>
          <w:rFonts w:cs="Arial"/>
          <w:szCs w:val="20"/>
        </w:rPr>
      </w:pPr>
      <w:r w:rsidRPr="00A57D71">
        <w:rPr>
          <w:rFonts w:cs="Arial"/>
          <w:szCs w:val="20"/>
        </w:rPr>
        <w:t>Obsahom komunikácie bude vysvetľovanie súťažných podkladov a oznámenia o vyhlásení verejného obstarávania, prípadné doplnenie súťažných podkladov, vysvetľovanie výziev na predkladanie ponúk, predložených ponúk, ako aj komunikácia pri revíznych postupoch.</w:t>
      </w:r>
    </w:p>
    <w:p w14:paraId="1F978264" w14:textId="77777777" w:rsidR="0047462C" w:rsidRPr="00A57D71" w:rsidRDefault="0047462C" w:rsidP="0047462C">
      <w:pPr>
        <w:spacing w:after="0"/>
        <w:jc w:val="both"/>
        <w:rPr>
          <w:rFonts w:cs="Arial"/>
          <w:szCs w:val="20"/>
        </w:rPr>
      </w:pPr>
    </w:p>
    <w:p w14:paraId="0CCF69E0" w14:textId="57F2FB17" w:rsidR="00611019" w:rsidRPr="00A57D71" w:rsidRDefault="00611019" w:rsidP="0047462C">
      <w:pPr>
        <w:spacing w:after="0"/>
        <w:jc w:val="both"/>
        <w:rPr>
          <w:rFonts w:cs="Arial"/>
          <w:szCs w:val="20"/>
        </w:rPr>
      </w:pPr>
      <w:r w:rsidRPr="00A57D71">
        <w:rPr>
          <w:rFonts w:cs="Arial"/>
          <w:szCs w:val="20"/>
        </w:rPr>
        <w:t xml:space="preserve">Ak je odosielateľom informácie verejný obstarávateľ, tak záujemca/uchádzač dostane do sféry dispozície adresáta doručený notifikačný e-mail, </w:t>
      </w:r>
      <w:proofErr w:type="spellStart"/>
      <w:r w:rsidRPr="00A57D71">
        <w:rPr>
          <w:rFonts w:cs="Arial"/>
          <w:szCs w:val="20"/>
        </w:rPr>
        <w:t>t.j</w:t>
      </w:r>
      <w:proofErr w:type="spellEnd"/>
      <w:r w:rsidRPr="00A57D71">
        <w:rPr>
          <w:rFonts w:cs="Arial"/>
          <w:szCs w:val="20"/>
        </w:rPr>
        <w:t xml:space="preserve">. správu na ním určený kontaktný email (zadaný pri registrácii do systému IS JOSEPHINE) informáciu, že k predmetnej zákazke existuje nová správa. Uchádzač sa prihlási do systému a v komunikačnom rozhraní zákazky bude mať obsah komunikácie. Uchádzač si môže v komunikačnom rozhraní zobraziť celú históriu o komunikácií medzi verejným obstarávateľom a uchádzačom, prípadne správcom systému IS JOSEPHINE. </w:t>
      </w:r>
    </w:p>
    <w:p w14:paraId="3DE71712" w14:textId="77777777" w:rsidR="0047462C" w:rsidRPr="00A57D71" w:rsidRDefault="0047462C" w:rsidP="0047462C">
      <w:pPr>
        <w:spacing w:after="0"/>
        <w:jc w:val="both"/>
        <w:rPr>
          <w:rFonts w:cs="Arial"/>
          <w:szCs w:val="20"/>
        </w:rPr>
      </w:pPr>
    </w:p>
    <w:p w14:paraId="0C1D73BF" w14:textId="634DE214" w:rsidR="00611019" w:rsidRPr="00A57D71" w:rsidRDefault="00611019" w:rsidP="0047462C">
      <w:pPr>
        <w:spacing w:after="0"/>
        <w:jc w:val="both"/>
        <w:rPr>
          <w:rFonts w:cs="Arial"/>
          <w:szCs w:val="20"/>
        </w:rPr>
      </w:pPr>
      <w:r w:rsidRPr="00A57D71">
        <w:rPr>
          <w:rFonts w:cs="Arial"/>
          <w:szCs w:val="20"/>
        </w:rPr>
        <w:t>Ak je odosielateľom informácie záujemca/uchádzač, tak po prihlásení do systému a predmetnej zákazky môže prostredníctvom komunikačného rozhrania odosielať správy a potrebné prílohy verejnému obstarávateľovi a správcovi systému, pričom odoslanie takej komunikácie je podmienené pripojením jeho kvalifikovaného resp. zaručeného elektronického podpisu (KEP/ZEP).</w:t>
      </w:r>
    </w:p>
    <w:p w14:paraId="282BC9F3" w14:textId="77777777" w:rsidR="0047462C" w:rsidRPr="00A57D71" w:rsidRDefault="0047462C" w:rsidP="0047462C">
      <w:pPr>
        <w:spacing w:after="0"/>
        <w:jc w:val="both"/>
        <w:rPr>
          <w:rFonts w:cs="Arial"/>
          <w:szCs w:val="20"/>
        </w:rPr>
      </w:pPr>
    </w:p>
    <w:p w14:paraId="60EE10CB" w14:textId="5AE54242" w:rsidR="00611019" w:rsidRPr="00A57D71" w:rsidRDefault="00611019" w:rsidP="0047462C">
      <w:pPr>
        <w:spacing w:after="0"/>
        <w:jc w:val="both"/>
        <w:rPr>
          <w:rFonts w:cs="Arial"/>
          <w:szCs w:val="20"/>
        </w:rPr>
      </w:pPr>
      <w:r w:rsidRPr="00A57D71">
        <w:rPr>
          <w:rFonts w:cs="Arial"/>
          <w:szCs w:val="20"/>
        </w:rPr>
        <w:t>Všeobecné informácie k webovej aplikácii IS JOSEPHINE</w:t>
      </w:r>
    </w:p>
    <w:p w14:paraId="2807349B"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 xml:space="preserve">Adresa stránky, kde je možný prístup k dokumentácií verejného obstarávania je: </w:t>
      </w:r>
      <w:r w:rsidRPr="00A57D71">
        <w:rPr>
          <w:b/>
          <w:sz w:val="20"/>
          <w:szCs w:val="20"/>
        </w:rPr>
        <w:t>https://josephine.proebiz.com</w:t>
      </w:r>
      <w:r w:rsidRPr="00A57D71">
        <w:rPr>
          <w:sz w:val="20"/>
          <w:szCs w:val="20"/>
        </w:rPr>
        <w:t>.</w:t>
      </w:r>
    </w:p>
    <w:p w14:paraId="3779F7A0"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podanie žiadosti o účasť alebo v lehote na predkladanie ponúk, môže ktorýkoľvek zo záujemcov požiadať o vysvetlenie prostredníctvom komunikačného rozhrania systému IS JOSEPHINE.</w:t>
      </w:r>
    </w:p>
    <w:p w14:paraId="5D1D7C61"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Verejný obstarávateľ poskytuje vysvetlenie informácií súvisiacich so žiadosťou o účasť alebo na preukázanie splnenia podmienok účasti všetkým záujemcom, ktorí sú mu známi prostredníctvom komunikačného rozhrania systému IS JOSEPHINE. Na tomto mieste budú dostupné všetky informácie potrebné na vypracovanie žiadosti o účasť.</w:t>
      </w:r>
    </w:p>
    <w:p w14:paraId="4F398B79"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V zmysle príručky, je potrebné pri práci v systéme IS JOSEPHINE nasledovné technické vybavenie:</w:t>
      </w:r>
    </w:p>
    <w:p w14:paraId="6DA892EC"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lastRenderedPageBreak/>
        <w:t>Na bezproblémové používanie systému JOSEPHINE je nutné byť pripojený na Internet a používať jeden z podporovaných internetových prehliadačov:</w:t>
      </w:r>
    </w:p>
    <w:p w14:paraId="77194C23"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Microsoft Internet Explorer verzia 11.0 a vyššia</w:t>
      </w:r>
    </w:p>
    <w:p w14:paraId="208AC3D7" w14:textId="77777777" w:rsidR="00611019" w:rsidRPr="00A57D71" w:rsidRDefault="00611019" w:rsidP="00206050">
      <w:pPr>
        <w:pStyle w:val="Odsekzoznamu"/>
        <w:numPr>
          <w:ilvl w:val="0"/>
          <w:numId w:val="13"/>
        </w:numPr>
        <w:spacing w:after="0"/>
        <w:jc w:val="both"/>
        <w:rPr>
          <w:sz w:val="20"/>
          <w:szCs w:val="20"/>
        </w:rPr>
      </w:pPr>
      <w:proofErr w:type="spellStart"/>
      <w:r w:rsidRPr="00A57D71">
        <w:rPr>
          <w:sz w:val="20"/>
          <w:szCs w:val="20"/>
        </w:rPr>
        <w:t>Mozilla</w:t>
      </w:r>
      <w:proofErr w:type="spellEnd"/>
      <w:r w:rsidRPr="00A57D71">
        <w:rPr>
          <w:sz w:val="20"/>
          <w:szCs w:val="20"/>
        </w:rPr>
        <w:t xml:space="preserve"> Firefox verzia 13.0 a vyššia</w:t>
      </w:r>
    </w:p>
    <w:p w14:paraId="0687E2F4"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Google Chrome</w:t>
      </w:r>
    </w:p>
    <w:p w14:paraId="261A67EF"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 xml:space="preserve">Microsoft </w:t>
      </w:r>
      <w:proofErr w:type="spellStart"/>
      <w:r w:rsidRPr="00A57D71">
        <w:rPr>
          <w:sz w:val="20"/>
          <w:szCs w:val="20"/>
        </w:rPr>
        <w:t>Edge</w:t>
      </w:r>
      <w:proofErr w:type="spellEnd"/>
    </w:p>
    <w:p w14:paraId="5E1205A1"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t xml:space="preserve">Ďalej je nutné mať v internetovom prehliadači povolený </w:t>
      </w:r>
      <w:proofErr w:type="spellStart"/>
      <w:r w:rsidRPr="00A57D71">
        <w:rPr>
          <w:sz w:val="20"/>
          <w:szCs w:val="20"/>
        </w:rPr>
        <w:t>javascript</w:t>
      </w:r>
      <w:proofErr w:type="spellEnd"/>
      <w:r w:rsidRPr="00A57D71">
        <w:rPr>
          <w:sz w:val="20"/>
          <w:szCs w:val="20"/>
        </w:rPr>
        <w:t xml:space="preserve"> a zapnuté </w:t>
      </w:r>
      <w:proofErr w:type="spellStart"/>
      <w:r w:rsidRPr="00A57D71">
        <w:rPr>
          <w:sz w:val="20"/>
          <w:szCs w:val="20"/>
        </w:rPr>
        <w:t>cookies</w:t>
      </w:r>
      <w:proofErr w:type="spellEnd"/>
      <w:r w:rsidRPr="00A57D71">
        <w:rPr>
          <w:sz w:val="20"/>
          <w:szCs w:val="20"/>
        </w:rPr>
        <w:t xml:space="preserve">. Návod ako v internetovom prehliadači povoliť </w:t>
      </w:r>
      <w:proofErr w:type="spellStart"/>
      <w:r w:rsidRPr="00A57D71">
        <w:rPr>
          <w:sz w:val="20"/>
          <w:szCs w:val="20"/>
        </w:rPr>
        <w:t>cookies</w:t>
      </w:r>
      <w:proofErr w:type="spellEnd"/>
      <w:r w:rsidRPr="00A57D71">
        <w:rPr>
          <w:sz w:val="20"/>
          <w:szCs w:val="20"/>
        </w:rPr>
        <w:t>, nájdete na http://proebiz.com/sk/podpora. Môžete si taktiež spraviť test prehliadača, ktorý nájdete v sekcii SUPPORT IS JOSEPHINE.</w:t>
      </w:r>
    </w:p>
    <w:p w14:paraId="746EC81A"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t>Prenos dát do systému je obmedzený pre nešifrovanú komunikáciu je celková maximálna veľkosť dát obmedzená objemom 500 MB, pre šifrovanú komunikáciu objemom 300 MB. Celkovou maximálnou veľkosťou sa rozumie celkový objem dát Záujemcu vzťahujúcich sa k vykonávanému úkonu.</w:t>
      </w:r>
    </w:p>
    <w:p w14:paraId="58FF8CBF" w14:textId="77777777" w:rsidR="00611019" w:rsidRPr="00A57D71" w:rsidRDefault="00611019" w:rsidP="00D55639">
      <w:pPr>
        <w:pStyle w:val="Odsekzoznamu"/>
        <w:numPr>
          <w:ilvl w:val="0"/>
          <w:numId w:val="50"/>
        </w:numPr>
        <w:spacing w:after="0"/>
        <w:jc w:val="both"/>
        <w:rPr>
          <w:rFonts w:cs="Arial"/>
          <w:sz w:val="20"/>
          <w:szCs w:val="20"/>
        </w:rPr>
      </w:pPr>
      <w:r w:rsidRPr="00A57D71">
        <w:rPr>
          <w:rFonts w:cs="Arial"/>
          <w:sz w:val="20"/>
          <w:szCs w:val="20"/>
        </w:rPr>
        <w:t xml:space="preserve">Záujemca môže požiadať o vysvetlenie informácií uvedených v oznámení o vyhlásení verejného obstarávania, v súťažných podkladoch alebo v inej sprievodnej dokumentácii prostredníctvom komunikačného rozhrania systému IS JOSEPHINE podľa vyššie uvedených pravidiel komunikácie. Vysvetlenie informácií uvedených v oznámení o vyhlásení verejného obstarávania, v súťažných podkladoch alebo v inej sprievodnej dokumentácii VOB bezodkladne oznámi všetkým záujemcom, najneskôr však šesť dní pred uplynutím lehoty na predkladanie ponúk za predpokladu, že o vysvetlenie  požiada záujemca dostatočne vopred. </w:t>
      </w:r>
    </w:p>
    <w:p w14:paraId="5EC76C9A" w14:textId="77777777" w:rsidR="00611019" w:rsidRPr="00A57D71" w:rsidRDefault="00611019" w:rsidP="00D55639">
      <w:pPr>
        <w:pStyle w:val="Odsekzoznamu"/>
        <w:numPr>
          <w:ilvl w:val="0"/>
          <w:numId w:val="50"/>
        </w:numPr>
        <w:spacing w:after="0"/>
        <w:jc w:val="both"/>
        <w:rPr>
          <w:rFonts w:cs="Arial"/>
          <w:sz w:val="20"/>
          <w:szCs w:val="20"/>
        </w:rPr>
      </w:pPr>
      <w:r w:rsidRPr="00A57D71">
        <w:rPr>
          <w:rFonts w:cs="Arial"/>
          <w:sz w:val="20"/>
          <w:szCs w:val="20"/>
        </w:rPr>
        <w:t>Odpoveď na žiadosť o vysvetlenie bude uverejnená vo webovej aplikácií IS JOSEPHINE pri dokumentoch k tejto zákazke. Odpoveď na žiadosť o vysvetlenie sa bude považovať za doručenú okamihom uverejnenia vo webovej aplikácií IS JOSEPHINE. Verejný obstarávateľ o jeho uverejnení odošle správu všetkým známym záujemcom v deň uverejnenia.</w:t>
      </w:r>
    </w:p>
    <w:p w14:paraId="6C5D4D79" w14:textId="77777777" w:rsidR="00611019" w:rsidRPr="00A57D71" w:rsidRDefault="00611019" w:rsidP="00FD3EFE">
      <w:pPr>
        <w:pStyle w:val="Bezriadkovania"/>
        <w:spacing w:line="276" w:lineRule="auto"/>
        <w:jc w:val="both"/>
        <w:rPr>
          <w:rFonts w:ascii="Arial" w:hAnsi="Arial" w:cs="Arial"/>
          <w:sz w:val="20"/>
          <w:lang w:val="sk-SK"/>
        </w:rPr>
      </w:pPr>
    </w:p>
    <w:p w14:paraId="4CCBD55F" w14:textId="05DBD999" w:rsidR="00B76873" w:rsidRPr="00A57D71" w:rsidRDefault="00B76873" w:rsidP="00D55639">
      <w:pPr>
        <w:numPr>
          <w:ilvl w:val="0"/>
          <w:numId w:val="46"/>
        </w:numPr>
        <w:spacing w:after="0"/>
        <w:jc w:val="both"/>
        <w:rPr>
          <w:rFonts w:cs="Arial"/>
          <w:b/>
          <w:szCs w:val="20"/>
        </w:rPr>
      </w:pPr>
      <w:bookmarkStart w:id="6" w:name="_Toc488059681"/>
      <w:r w:rsidRPr="00A57D71">
        <w:rPr>
          <w:rFonts w:cs="Arial"/>
          <w:b/>
          <w:szCs w:val="20"/>
        </w:rPr>
        <w:t>Náklady na ponuku</w:t>
      </w:r>
      <w:bookmarkEnd w:id="6"/>
    </w:p>
    <w:p w14:paraId="42C571BB" w14:textId="77777777" w:rsidR="00B76873" w:rsidRPr="00A57D71" w:rsidRDefault="00B76873" w:rsidP="00FD3EFE">
      <w:pPr>
        <w:pStyle w:val="Bezriadkovania"/>
        <w:spacing w:line="276" w:lineRule="auto"/>
        <w:jc w:val="both"/>
        <w:rPr>
          <w:rFonts w:ascii="Arial" w:hAnsi="Arial" w:cs="Arial"/>
          <w:sz w:val="20"/>
          <w:lang w:val="sk-SK"/>
        </w:rPr>
      </w:pPr>
      <w:r w:rsidRPr="00A57D71">
        <w:rPr>
          <w:rFonts w:ascii="Arial" w:hAnsi="Arial" w:cs="Arial"/>
          <w:sz w:val="20"/>
          <w:lang w:val="sk-SK"/>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4367BB9B" w14:textId="77777777" w:rsidR="00B76873" w:rsidRPr="00A57D71" w:rsidRDefault="00B76873" w:rsidP="001F3B51">
      <w:pPr>
        <w:spacing w:after="0"/>
        <w:jc w:val="both"/>
        <w:rPr>
          <w:rFonts w:cs="Arial"/>
          <w:szCs w:val="20"/>
        </w:rPr>
      </w:pPr>
    </w:p>
    <w:p w14:paraId="436249FE" w14:textId="77777777" w:rsidR="00B76873" w:rsidRPr="00A57D71" w:rsidRDefault="00E11E5E" w:rsidP="00D55639">
      <w:pPr>
        <w:numPr>
          <w:ilvl w:val="0"/>
          <w:numId w:val="46"/>
        </w:numPr>
        <w:spacing w:after="0"/>
        <w:jc w:val="both"/>
        <w:rPr>
          <w:rFonts w:cs="Arial"/>
          <w:b/>
          <w:szCs w:val="20"/>
        </w:rPr>
      </w:pPr>
      <w:r w:rsidRPr="00A57D71">
        <w:rPr>
          <w:rFonts w:cs="Arial"/>
          <w:szCs w:val="20"/>
        </w:rPr>
        <w:t xml:space="preserve"> </w:t>
      </w:r>
      <w:r w:rsidR="00B76873" w:rsidRPr="00A57D71">
        <w:rPr>
          <w:rFonts w:cs="Arial"/>
          <w:b/>
          <w:szCs w:val="20"/>
        </w:rPr>
        <w:t xml:space="preserve">Lehota viazanosti ponúk: </w:t>
      </w:r>
    </w:p>
    <w:p w14:paraId="2CBD684C" w14:textId="7FF21F67" w:rsidR="00B76873" w:rsidRPr="00A57D71" w:rsidRDefault="00B76873" w:rsidP="00B76873">
      <w:pPr>
        <w:spacing w:after="0"/>
        <w:jc w:val="both"/>
        <w:rPr>
          <w:rFonts w:cs="Arial"/>
          <w:szCs w:val="20"/>
        </w:rPr>
      </w:pPr>
      <w:r w:rsidRPr="00A57D71">
        <w:rPr>
          <w:rFonts w:cs="Arial"/>
          <w:szCs w:val="20"/>
        </w:rPr>
        <w:t xml:space="preserve">Viazanosť ponúk je do </w:t>
      </w:r>
      <w:r w:rsidR="00A03014">
        <w:rPr>
          <w:rFonts w:cs="Arial"/>
          <w:szCs w:val="20"/>
        </w:rPr>
        <w:t>3</w:t>
      </w:r>
      <w:r w:rsidR="005569A4" w:rsidRPr="005569A4">
        <w:rPr>
          <w:rFonts w:cs="Arial"/>
          <w:szCs w:val="20"/>
        </w:rPr>
        <w:t xml:space="preserve"> </w:t>
      </w:r>
      <w:r w:rsidR="00D46DA3" w:rsidRPr="005569A4">
        <w:rPr>
          <w:rFonts w:cs="Arial"/>
          <w:szCs w:val="20"/>
        </w:rPr>
        <w:t xml:space="preserve"> mesiacov</w:t>
      </w:r>
      <w:r w:rsidR="00D46DA3" w:rsidRPr="00A57D71">
        <w:rPr>
          <w:rFonts w:cs="Arial"/>
          <w:szCs w:val="20"/>
        </w:rPr>
        <w:t xml:space="preserve"> </w:t>
      </w:r>
      <w:r w:rsidRPr="00A57D71">
        <w:rPr>
          <w:rFonts w:cs="Arial"/>
          <w:szCs w:val="20"/>
        </w:rPr>
        <w:t>od uplynutia lehoty na predkladanie ponúk. V prípade potreby, vyplývajúcej najmä z aplikácie revíznych postupov, si verejný obstarávateľ vyhradzuje právo primerane predĺžiť lehotu viazanosti ponúk.</w:t>
      </w:r>
    </w:p>
    <w:p w14:paraId="0AA2A79F" w14:textId="77777777" w:rsidR="0047462C" w:rsidRPr="00A57D71" w:rsidRDefault="0047462C" w:rsidP="0047462C">
      <w:pPr>
        <w:spacing w:after="0"/>
      </w:pPr>
    </w:p>
    <w:p w14:paraId="1D05456C" w14:textId="77777777" w:rsidR="0047462C" w:rsidRPr="00A57D71" w:rsidRDefault="0047462C" w:rsidP="00D55639">
      <w:pPr>
        <w:numPr>
          <w:ilvl w:val="0"/>
          <w:numId w:val="46"/>
        </w:numPr>
        <w:spacing w:after="0"/>
        <w:jc w:val="both"/>
        <w:rPr>
          <w:rFonts w:cs="Arial"/>
          <w:b/>
          <w:szCs w:val="20"/>
        </w:rPr>
      </w:pPr>
      <w:bookmarkStart w:id="7" w:name="_Toc488059687"/>
      <w:r w:rsidRPr="00A57D71">
        <w:rPr>
          <w:rFonts w:cs="Arial"/>
          <w:b/>
          <w:szCs w:val="20"/>
        </w:rPr>
        <w:t>Spôsob určenia ceny</w:t>
      </w:r>
    </w:p>
    <w:p w14:paraId="0AEA1A60" w14:textId="3831349F" w:rsidR="0047462C" w:rsidRPr="00A57D71" w:rsidRDefault="0047462C" w:rsidP="0047462C">
      <w:pPr>
        <w:spacing w:after="0"/>
        <w:jc w:val="both"/>
        <w:rPr>
          <w:rFonts w:cs="Arial"/>
          <w:szCs w:val="20"/>
        </w:rPr>
      </w:pPr>
      <w:r w:rsidRPr="00A57D71">
        <w:rPr>
          <w:rFonts w:cs="Arial"/>
          <w:szCs w:val="20"/>
        </w:rPr>
        <w:t>Cena za predmet zákazky, musí byť stanovená v zmysle zákona NR SR č. 18/1996 Z. z. o cenách v znení neskorších predpisov, vyhlášky MF SR č. 87/1996 Z. z., ktorou sa vykonáva zákon č. 18/1996 Z. z. o cenách v znení neskorších predpisov.</w:t>
      </w:r>
    </w:p>
    <w:p w14:paraId="211B2A75" w14:textId="77777777" w:rsidR="0047462C" w:rsidRPr="00A57D71" w:rsidRDefault="0047462C" w:rsidP="0047462C">
      <w:pPr>
        <w:spacing w:after="0"/>
        <w:jc w:val="both"/>
        <w:rPr>
          <w:rFonts w:cs="Arial"/>
          <w:szCs w:val="20"/>
        </w:rPr>
      </w:pPr>
    </w:p>
    <w:p w14:paraId="4689129E" w14:textId="29E714F1" w:rsidR="0047462C" w:rsidRPr="00A57D71" w:rsidRDefault="0047462C" w:rsidP="0047462C">
      <w:pPr>
        <w:spacing w:after="0"/>
        <w:jc w:val="both"/>
        <w:rPr>
          <w:rFonts w:cs="Arial"/>
          <w:szCs w:val="20"/>
        </w:rPr>
      </w:pPr>
      <w:r w:rsidRPr="00A57D71">
        <w:rPr>
          <w:rFonts w:cs="Arial"/>
          <w:szCs w:val="20"/>
        </w:rPr>
        <w:t>Cena predmetu zákazky musí obsahovať všetky náklady spojené s realizáciou diela predmetnej zákazky.</w:t>
      </w:r>
    </w:p>
    <w:p w14:paraId="62CBE9E3" w14:textId="77777777" w:rsidR="0047462C" w:rsidRPr="00A57D71" w:rsidRDefault="0047462C" w:rsidP="0047462C">
      <w:pPr>
        <w:spacing w:after="0"/>
        <w:jc w:val="both"/>
        <w:rPr>
          <w:rFonts w:cs="Arial"/>
          <w:sz w:val="22"/>
        </w:rPr>
      </w:pPr>
    </w:p>
    <w:p w14:paraId="01BA3BE1" w14:textId="34890D73" w:rsidR="0047462C" w:rsidRPr="00A57D71" w:rsidRDefault="0047462C" w:rsidP="00CF79DA">
      <w:pPr>
        <w:spacing w:after="0"/>
        <w:jc w:val="both"/>
        <w:rPr>
          <w:rFonts w:cs="Arial"/>
          <w:szCs w:val="20"/>
        </w:rPr>
      </w:pPr>
      <w:r w:rsidRPr="00A57D71">
        <w:rPr>
          <w:rFonts w:cs="Arial"/>
          <w:szCs w:val="20"/>
        </w:rPr>
        <w:t>Ceny je potrebné uviesť v EUR s presnosťou na dve desatinné miesta celkom vrátane DPH, DPH a bez DPH, v</w:t>
      </w:r>
      <w:r w:rsidR="00CF79DA" w:rsidRPr="00A57D71">
        <w:rPr>
          <w:rFonts w:cs="Arial"/>
          <w:szCs w:val="20"/>
        </w:rPr>
        <w:t xml:space="preserve"> požadovanom rozdelení. </w:t>
      </w:r>
      <w:r w:rsidRPr="00A57D71">
        <w:rPr>
          <w:rFonts w:cs="Arial"/>
          <w:szCs w:val="20"/>
        </w:rPr>
        <w:t>Ak uchádzač nie je platiteľom DPH, upozorní - "</w:t>
      </w:r>
      <w:r w:rsidR="008250B4" w:rsidRPr="00A57D71">
        <w:t>Nie som platcom DPH</w:t>
      </w:r>
      <w:r w:rsidRPr="00A57D71">
        <w:rPr>
          <w:rFonts w:cs="Arial"/>
          <w:szCs w:val="20"/>
        </w:rPr>
        <w:t>".</w:t>
      </w:r>
    </w:p>
    <w:p w14:paraId="3AC86F13" w14:textId="77777777" w:rsidR="0047462C" w:rsidRPr="00A57D71" w:rsidRDefault="0047462C" w:rsidP="0047462C">
      <w:pPr>
        <w:spacing w:after="0"/>
        <w:jc w:val="both"/>
        <w:rPr>
          <w:rFonts w:cs="Arial"/>
          <w:szCs w:val="20"/>
        </w:rPr>
      </w:pPr>
    </w:p>
    <w:p w14:paraId="3CF73D84" w14:textId="4C3CBAEE" w:rsidR="0047462C" w:rsidRPr="00A57D71" w:rsidRDefault="0047462C" w:rsidP="0047462C">
      <w:pPr>
        <w:spacing w:after="0"/>
        <w:jc w:val="both"/>
        <w:rPr>
          <w:rFonts w:cs="Arial"/>
          <w:szCs w:val="20"/>
        </w:rPr>
      </w:pPr>
      <w:r w:rsidRPr="00A57D71">
        <w:rPr>
          <w:rFonts w:cs="Arial"/>
          <w:szCs w:val="20"/>
        </w:rPr>
        <w:t>Verejný obstarávateľ je platiteľom DPH a preto upozorňuje zahraničného uchádzača, ktorý by bol vo verejnej súťaži úspešný, že je povinný postupovať v zmysle zákona č. 222/2004 Z. z. o dani z pridanej hodnoty v platnom znení platného v SR.</w:t>
      </w:r>
    </w:p>
    <w:p w14:paraId="087EDFEC" w14:textId="77777777" w:rsidR="00CF79DA" w:rsidRPr="00A57D71" w:rsidRDefault="00CF79DA" w:rsidP="0047462C">
      <w:pPr>
        <w:spacing w:after="0"/>
        <w:jc w:val="both"/>
        <w:rPr>
          <w:rFonts w:cs="Arial"/>
          <w:szCs w:val="20"/>
        </w:rPr>
      </w:pPr>
    </w:p>
    <w:p w14:paraId="37F0F576" w14:textId="788B0655" w:rsidR="0047462C" w:rsidRPr="00A57D71" w:rsidRDefault="0047462C" w:rsidP="0047462C">
      <w:pPr>
        <w:spacing w:after="0"/>
        <w:jc w:val="both"/>
        <w:rPr>
          <w:rFonts w:cs="Arial"/>
          <w:szCs w:val="20"/>
        </w:rPr>
      </w:pPr>
      <w:r w:rsidRPr="00A57D71">
        <w:rPr>
          <w:rFonts w:cs="Arial"/>
          <w:szCs w:val="20"/>
        </w:rPr>
        <w:t>Ak sa uchádzač stane platiteľom DPH počas trvania zmluvy, cena dohodnutá v zmluve nebude navýšená, ale bude upravená na základ dane a sadzbu DPH.</w:t>
      </w:r>
    </w:p>
    <w:p w14:paraId="1FF18B38" w14:textId="77777777" w:rsidR="0047462C" w:rsidRPr="00A57D71" w:rsidRDefault="0047462C" w:rsidP="0047462C">
      <w:pPr>
        <w:spacing w:after="0"/>
        <w:jc w:val="both"/>
        <w:rPr>
          <w:rFonts w:cs="Arial"/>
          <w:szCs w:val="20"/>
        </w:rPr>
      </w:pPr>
    </w:p>
    <w:p w14:paraId="202A27E4" w14:textId="77777777" w:rsidR="0047462C" w:rsidRPr="00A57D71" w:rsidRDefault="0047462C" w:rsidP="0047462C">
      <w:pPr>
        <w:spacing w:after="0"/>
        <w:jc w:val="both"/>
        <w:rPr>
          <w:rFonts w:cs="Arial"/>
          <w:szCs w:val="20"/>
        </w:rPr>
      </w:pPr>
      <w:r w:rsidRPr="00A57D71">
        <w:rPr>
          <w:rFonts w:cs="Arial"/>
          <w:szCs w:val="20"/>
        </w:rPr>
        <w:lastRenderedPageBreak/>
        <w:t>Ceny ponúkané uchádzačom musia byť stanovené v eurách a aj platby uchádzačovi budú vykonávané výhradne v eurách (ak je hodnota vyjadrená v inej mene, prepočítava sa hodnota na EUR kurzom ECB platným ku dňu zverejnenia oznámenia o vyhlásení verejného obstarávania).</w:t>
      </w:r>
    </w:p>
    <w:p w14:paraId="79499221" w14:textId="77777777" w:rsidR="0047462C" w:rsidRPr="00A57D71" w:rsidRDefault="0047462C" w:rsidP="0047462C">
      <w:pPr>
        <w:spacing w:after="0"/>
        <w:jc w:val="both"/>
        <w:rPr>
          <w:rFonts w:cs="Arial"/>
          <w:szCs w:val="20"/>
        </w:rPr>
      </w:pPr>
    </w:p>
    <w:p w14:paraId="5C886B3E" w14:textId="2DCF0041" w:rsidR="0047462C" w:rsidRPr="00A57D71" w:rsidRDefault="0047462C" w:rsidP="0047462C">
      <w:pPr>
        <w:spacing w:after="0"/>
        <w:jc w:val="both"/>
        <w:rPr>
          <w:rFonts w:cs="Arial"/>
          <w:szCs w:val="20"/>
        </w:rPr>
      </w:pPr>
      <w:r w:rsidRPr="00A57D71">
        <w:rPr>
          <w:rFonts w:cs="Arial"/>
          <w:szCs w:val="20"/>
        </w:rPr>
        <w:t>V prípade, že  uchádzač  má účet v banke mimo územia SR, bude znášať všetky poplatky za bezhotovostný styk spojený s úhradou záväzkov vyplývajúcich z plnenia zmluvy v plnej výške</w:t>
      </w:r>
    </w:p>
    <w:p w14:paraId="34813473" w14:textId="77777777" w:rsidR="0047462C" w:rsidRPr="00A57D71" w:rsidRDefault="0047462C" w:rsidP="0047462C">
      <w:pPr>
        <w:spacing w:after="0"/>
      </w:pPr>
    </w:p>
    <w:p w14:paraId="1033FAEF" w14:textId="77777777" w:rsidR="0047462C" w:rsidRPr="00A57D71" w:rsidRDefault="0047462C" w:rsidP="00D55639">
      <w:pPr>
        <w:numPr>
          <w:ilvl w:val="0"/>
          <w:numId w:val="46"/>
        </w:numPr>
        <w:spacing w:after="0"/>
        <w:jc w:val="both"/>
        <w:rPr>
          <w:rFonts w:cs="Arial"/>
          <w:b/>
          <w:szCs w:val="20"/>
        </w:rPr>
      </w:pPr>
      <w:r w:rsidRPr="00A57D71">
        <w:rPr>
          <w:rFonts w:cs="Arial"/>
          <w:b/>
          <w:szCs w:val="20"/>
        </w:rPr>
        <w:t>Otváranie ponúk</w:t>
      </w:r>
      <w:bookmarkEnd w:id="7"/>
      <w:r w:rsidRPr="00A57D71">
        <w:rPr>
          <w:rFonts w:cs="Arial"/>
          <w:b/>
          <w:szCs w:val="20"/>
        </w:rPr>
        <w:t xml:space="preserve"> (ku konkrétnej výzve)</w:t>
      </w:r>
    </w:p>
    <w:p w14:paraId="50BC9699" w14:textId="575EE2E8" w:rsidR="0047462C" w:rsidRPr="00A57D71" w:rsidRDefault="0047462C" w:rsidP="0047462C">
      <w:pPr>
        <w:spacing w:after="0"/>
        <w:jc w:val="both"/>
      </w:pPr>
      <w:r w:rsidRPr="00A57D71">
        <w:rPr>
          <w:rFonts w:eastAsia="TimesNewRomanPSMT"/>
        </w:rPr>
        <w:t xml:space="preserve">Otváranie ponúk sa uskutoční elektronicky dňa  </w:t>
      </w:r>
      <w:r w:rsidR="00A03014">
        <w:rPr>
          <w:rFonts w:eastAsia="TimesNewRomanPSMT"/>
        </w:rPr>
        <w:t>30</w:t>
      </w:r>
      <w:r w:rsidR="00C314F7" w:rsidRPr="00B659EC">
        <w:rPr>
          <w:rFonts w:eastAsia="TimesNewRomanPSMT"/>
          <w:highlight w:val="yellow"/>
        </w:rPr>
        <w:t>.</w:t>
      </w:r>
      <w:r w:rsidR="00A03014">
        <w:rPr>
          <w:rFonts w:eastAsia="TimesNewRomanPSMT"/>
          <w:highlight w:val="yellow"/>
        </w:rPr>
        <w:t>3</w:t>
      </w:r>
      <w:r w:rsidR="00C314F7" w:rsidRPr="00B659EC">
        <w:rPr>
          <w:rFonts w:eastAsia="TimesNewRomanPSMT"/>
          <w:highlight w:val="yellow"/>
        </w:rPr>
        <w:t>.202</w:t>
      </w:r>
      <w:r w:rsidR="00A03014">
        <w:rPr>
          <w:rFonts w:eastAsia="TimesNewRomanPSMT"/>
          <w:highlight w:val="yellow"/>
        </w:rPr>
        <w:t>3</w:t>
      </w:r>
      <w:r w:rsidR="00C314F7" w:rsidRPr="00B659EC">
        <w:rPr>
          <w:rFonts w:eastAsia="TimesNewRomanPSMT"/>
          <w:highlight w:val="yellow"/>
        </w:rPr>
        <w:t xml:space="preserve"> </w:t>
      </w:r>
      <w:r w:rsidRPr="00B659EC">
        <w:rPr>
          <w:rFonts w:eastAsia="TimesNewRomanPSMT"/>
          <w:highlight w:val="yellow"/>
        </w:rPr>
        <w:t>o</w:t>
      </w:r>
      <w:r w:rsidR="00C314F7" w:rsidRPr="00B659EC">
        <w:rPr>
          <w:rFonts w:eastAsia="TimesNewRomanPSMT"/>
          <w:highlight w:val="yellow"/>
        </w:rPr>
        <w:t> </w:t>
      </w:r>
      <w:r w:rsidR="00B659EC">
        <w:rPr>
          <w:rFonts w:eastAsia="TimesNewRomanPSMT"/>
          <w:highlight w:val="yellow"/>
        </w:rPr>
        <w:t>1</w:t>
      </w:r>
      <w:r w:rsidR="00783766">
        <w:rPr>
          <w:rFonts w:eastAsia="TimesNewRomanPSMT"/>
          <w:highlight w:val="yellow"/>
        </w:rPr>
        <w:t>0</w:t>
      </w:r>
      <w:r w:rsidR="00C314F7" w:rsidRPr="00B659EC">
        <w:rPr>
          <w:rFonts w:eastAsia="TimesNewRomanPSMT"/>
          <w:highlight w:val="yellow"/>
        </w:rPr>
        <w:t>.00</w:t>
      </w:r>
      <w:r w:rsidRPr="00B659EC">
        <w:rPr>
          <w:rFonts w:eastAsia="TimesNewRomanPSMT"/>
          <w:highlight w:val="yellow"/>
        </w:rPr>
        <w:t xml:space="preserve"> hod. </w:t>
      </w:r>
      <w:r w:rsidRPr="00B659EC">
        <w:rPr>
          <w:highlight w:val="yellow"/>
        </w:rPr>
        <w:t xml:space="preserve">v mieste </w:t>
      </w:r>
      <w:r w:rsidRPr="00B659EC">
        <w:rPr>
          <w:rFonts w:eastAsia="TimesNewRomanPSMT"/>
          <w:highlight w:val="yellow"/>
        </w:rPr>
        <w:t xml:space="preserve">sídla verejného obstarávateľa </w:t>
      </w:r>
      <w:r w:rsidR="00C314F7" w:rsidRPr="00B659EC">
        <w:rPr>
          <w:rFonts w:eastAsia="TimesNewRomanPSMT"/>
          <w:highlight w:val="yellow"/>
        </w:rPr>
        <w:t>–</w:t>
      </w:r>
      <w:r w:rsidRPr="00B659EC">
        <w:rPr>
          <w:rFonts w:eastAsia="TimesNewRomanPSMT"/>
          <w:highlight w:val="yellow"/>
        </w:rPr>
        <w:t xml:space="preserve"> </w:t>
      </w:r>
      <w:r w:rsidR="00B659EC" w:rsidRPr="00B659EC">
        <w:rPr>
          <w:rFonts w:eastAsia="TimesNewRomanPSMT"/>
        </w:rPr>
        <w:t>Pri rybníku 1301, 908 41 Šaštín- Stráže</w:t>
      </w:r>
    </w:p>
    <w:p w14:paraId="6DEA40B3" w14:textId="77777777" w:rsidR="0047462C" w:rsidRPr="00A57D71" w:rsidRDefault="0047462C" w:rsidP="0047462C">
      <w:pPr>
        <w:spacing w:after="0"/>
        <w:jc w:val="both"/>
        <w:rPr>
          <w:rFonts w:eastAsia="TimesNewRomanPSMT"/>
          <w:highlight w:val="yellow"/>
        </w:rPr>
      </w:pPr>
    </w:p>
    <w:p w14:paraId="4EC0FA0E" w14:textId="4B12B741" w:rsidR="0047462C" w:rsidRPr="00A57D71" w:rsidRDefault="0047462C" w:rsidP="00D55639">
      <w:pPr>
        <w:numPr>
          <w:ilvl w:val="0"/>
          <w:numId w:val="46"/>
        </w:numPr>
        <w:spacing w:after="0"/>
        <w:jc w:val="both"/>
        <w:rPr>
          <w:rFonts w:cs="Arial"/>
          <w:b/>
          <w:szCs w:val="20"/>
        </w:rPr>
      </w:pPr>
      <w:bookmarkStart w:id="8" w:name="_Toc488059688"/>
      <w:r w:rsidRPr="00A57D71">
        <w:rPr>
          <w:rFonts w:cs="Arial"/>
          <w:b/>
          <w:szCs w:val="20"/>
        </w:rPr>
        <w:t>Vyhodnotenie ponúk</w:t>
      </w:r>
      <w:bookmarkEnd w:id="8"/>
    </w:p>
    <w:p w14:paraId="5C45BBA2" w14:textId="77777777" w:rsidR="0047462C" w:rsidRPr="00A57D71" w:rsidRDefault="0047462C" w:rsidP="0047462C">
      <w:pPr>
        <w:spacing w:after="0"/>
        <w:jc w:val="both"/>
        <w:rPr>
          <w:rFonts w:eastAsia="TimesNewRomanPSMT"/>
        </w:rPr>
      </w:pPr>
      <w:r w:rsidRPr="00A57D71">
        <w:rPr>
          <w:rFonts w:eastAsia="TimesNewRomanPSMT"/>
        </w:rPr>
        <w:t>Po otvorení ponúk pristúpi verejný obstarávateľ k vyhodnoteniu predložených ponúk z pohľadu splnenia požiadaviek na predmet zákazky podľa § 53 ZVO, v súlade so ZVO.</w:t>
      </w:r>
    </w:p>
    <w:p w14:paraId="7A3C19CD" w14:textId="77777777" w:rsidR="0047462C" w:rsidRPr="00A57D71" w:rsidRDefault="0047462C" w:rsidP="0047462C">
      <w:pPr>
        <w:spacing w:after="0"/>
        <w:jc w:val="both"/>
        <w:rPr>
          <w:rFonts w:eastAsia="TimesNewRomanPSMT"/>
          <w:highlight w:val="red"/>
        </w:rPr>
      </w:pPr>
    </w:p>
    <w:p w14:paraId="1DBFFD61" w14:textId="77777777" w:rsidR="0047462C" w:rsidRPr="00A57D71" w:rsidRDefault="0047462C" w:rsidP="0047462C">
      <w:pPr>
        <w:spacing w:after="0"/>
        <w:jc w:val="both"/>
        <w:rPr>
          <w:rFonts w:eastAsia="TimesNewRomanPSMT"/>
        </w:rPr>
      </w:pPr>
      <w:r w:rsidRPr="00A57D71">
        <w:rPr>
          <w:rFonts w:eastAsia="TimesNewRomanPSMT"/>
        </w:rPr>
        <w:t xml:space="preserve">Komunikácia medzi uchádzačom/uchádzačmi a verejným obstarávateľom/ komisiou na 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14:paraId="696831DA" w14:textId="77777777" w:rsidR="0047462C" w:rsidRPr="00A57D71" w:rsidRDefault="0047462C" w:rsidP="0047462C">
      <w:pPr>
        <w:spacing w:after="0"/>
        <w:jc w:val="both"/>
        <w:rPr>
          <w:rFonts w:eastAsia="TimesNewRomanPSMT"/>
        </w:rPr>
      </w:pPr>
    </w:p>
    <w:p w14:paraId="5D4D5A33" w14:textId="77777777" w:rsidR="0047462C" w:rsidRPr="00A57D71" w:rsidRDefault="0047462C" w:rsidP="0047462C">
      <w:pPr>
        <w:spacing w:after="0"/>
        <w:jc w:val="both"/>
        <w:rPr>
          <w:rFonts w:eastAsia="TimesNewRomanPSMT"/>
        </w:rPr>
      </w:pPr>
      <w:r w:rsidRPr="00A57D71">
        <w:rPr>
          <w:rFonts w:eastAsia="TimesNewRomanPSMT"/>
        </w:rPr>
        <w:t>Verejný obstarávateľ bezodkladne prostredníctvom komunikačného rozhrania systému JOSEPHINE upovedomí uchádzača, že bol vylúčený alebo, že jeho ponuka bola vylúčená s uvedením dôvodu a lehoty, v ktorej môže byť doručená námietka.</w:t>
      </w:r>
    </w:p>
    <w:p w14:paraId="2F4FBC51" w14:textId="77777777" w:rsidR="0047462C" w:rsidRPr="00A57D71" w:rsidRDefault="0047462C" w:rsidP="0047462C">
      <w:pPr>
        <w:spacing w:after="0"/>
        <w:jc w:val="both"/>
        <w:rPr>
          <w:rFonts w:eastAsia="TimesNewRomanPSMT"/>
        </w:rPr>
      </w:pPr>
      <w:bookmarkStart w:id="9" w:name="_Toc488059689"/>
    </w:p>
    <w:p w14:paraId="01B00408" w14:textId="035A03C8" w:rsidR="0047462C" w:rsidRPr="00A57D71" w:rsidRDefault="0047462C" w:rsidP="00D55639">
      <w:pPr>
        <w:numPr>
          <w:ilvl w:val="0"/>
          <w:numId w:val="46"/>
        </w:numPr>
        <w:spacing w:after="0"/>
        <w:jc w:val="both"/>
        <w:rPr>
          <w:b/>
        </w:rPr>
      </w:pPr>
      <w:r w:rsidRPr="00A57D71">
        <w:rPr>
          <w:rFonts w:cs="Arial"/>
          <w:b/>
          <w:szCs w:val="20"/>
        </w:rPr>
        <w:t>Kritériá na vyhodnotenie ponúk a pravidlá ich uplatnenia</w:t>
      </w:r>
      <w:bookmarkEnd w:id="9"/>
      <w:r w:rsidRPr="00A57D71">
        <w:rPr>
          <w:rFonts w:cs="Arial"/>
          <w:b/>
          <w:szCs w:val="20"/>
        </w:rPr>
        <w:t xml:space="preserve"> </w:t>
      </w:r>
    </w:p>
    <w:p w14:paraId="6D88232D" w14:textId="77777777" w:rsidR="00EC1C7F" w:rsidRPr="00A57D71" w:rsidRDefault="00EC1C7F" w:rsidP="00EC1C7F">
      <w:pPr>
        <w:autoSpaceDE w:val="0"/>
        <w:autoSpaceDN w:val="0"/>
        <w:adjustRightInd w:val="0"/>
        <w:spacing w:after="0"/>
        <w:jc w:val="both"/>
        <w:rPr>
          <w:rFonts w:eastAsia="Calibri" w:cs="Arial"/>
          <w:b/>
          <w:szCs w:val="20"/>
        </w:rPr>
      </w:pPr>
      <w:r w:rsidRPr="00A57D71">
        <w:rPr>
          <w:rFonts w:eastAsia="Calibri" w:cs="Arial"/>
          <w:szCs w:val="20"/>
        </w:rPr>
        <w:t>Ak uchádzač nie je platiteľom DPH, uvedie navrhovanú zmluvnú cenu za dodanie predmetu zákazky celkom. Na skutočnosť, že nie je platiteľom DPH, upozorní v ponuke.</w:t>
      </w:r>
    </w:p>
    <w:p w14:paraId="46D4AC26" w14:textId="77777777" w:rsidR="002D31D5" w:rsidRPr="00A57D71" w:rsidRDefault="002D31D5" w:rsidP="00002C2B">
      <w:pPr>
        <w:autoSpaceDE w:val="0"/>
        <w:autoSpaceDN w:val="0"/>
        <w:adjustRightInd w:val="0"/>
        <w:spacing w:after="0"/>
        <w:jc w:val="both"/>
        <w:rPr>
          <w:rFonts w:eastAsia="Calibri" w:cs="Arial"/>
          <w:szCs w:val="20"/>
        </w:rPr>
      </w:pPr>
    </w:p>
    <w:p w14:paraId="2F0CE2E4" w14:textId="243BAC05" w:rsidR="002D31D5" w:rsidRPr="00A57D71" w:rsidRDefault="002D31D5" w:rsidP="002D31D5">
      <w:pPr>
        <w:spacing w:after="0"/>
        <w:jc w:val="both"/>
        <w:rPr>
          <w:rFonts w:eastAsia="Calibri"/>
        </w:rPr>
      </w:pPr>
      <w:r w:rsidRPr="00A57D71">
        <w:rPr>
          <w:rFonts w:eastAsia="Calibri"/>
        </w:rPr>
        <w:t xml:space="preserve">UPOZORNENIE č. </w:t>
      </w:r>
      <w:r w:rsidR="00056A08">
        <w:rPr>
          <w:rFonts w:eastAsia="Calibri"/>
        </w:rPr>
        <w:t>1</w:t>
      </w:r>
      <w:r w:rsidRPr="00A57D71">
        <w:rPr>
          <w:rFonts w:eastAsia="Calibri"/>
        </w:rPr>
        <w:t>: Verejný obstarávateľ nebude akceptovať ponuku uchádzača (ak by bola na predloženú lokalitu jediná), ak by uchádzač použil v ponuke ponuku z kameňolomu iného subjektu a odber na priamo z tejto firmy (predmetného kameňolomu) by bol ekonomicky výhodnejší. Táto podmienka vyplynula zo skúsenosti verejného obstarávateľa, keď uchádzač predložil ponuku z kameňolomu inej firmy a ním predložená cena bola nevýhodná!</w:t>
      </w:r>
    </w:p>
    <w:p w14:paraId="40A308B9" w14:textId="77777777" w:rsidR="002D31D5" w:rsidRPr="00A57D71" w:rsidRDefault="002D31D5" w:rsidP="002D31D5">
      <w:pPr>
        <w:pStyle w:val="Odsekzoznamu"/>
        <w:autoSpaceDE w:val="0"/>
        <w:autoSpaceDN w:val="0"/>
        <w:adjustRightInd w:val="0"/>
        <w:spacing w:after="0"/>
        <w:ind w:left="0"/>
        <w:jc w:val="both"/>
        <w:rPr>
          <w:sz w:val="20"/>
          <w:szCs w:val="20"/>
        </w:rPr>
      </w:pPr>
    </w:p>
    <w:p w14:paraId="07506F2B" w14:textId="77777777" w:rsidR="002D31D5" w:rsidRPr="00A57D71" w:rsidRDefault="002D31D5" w:rsidP="002D31D5">
      <w:pPr>
        <w:spacing w:after="0"/>
        <w:jc w:val="both"/>
        <w:rPr>
          <w:rFonts w:cs="Arial"/>
          <w:szCs w:val="20"/>
        </w:rPr>
      </w:pPr>
      <w:r w:rsidRPr="00A57D71">
        <w:rPr>
          <w:rFonts w:cs="Arial"/>
          <w:szCs w:val="20"/>
        </w:rPr>
        <w:t xml:space="preserve">Ponuky budú vyhodnocované s použitím nasledujúcich kritérií s uvedením váhy: </w:t>
      </w:r>
    </w:p>
    <w:p w14:paraId="33C583DD" w14:textId="253B76F6" w:rsidR="002D31D5" w:rsidRPr="00A57D71" w:rsidRDefault="002D31D5" w:rsidP="00D55639">
      <w:pPr>
        <w:pStyle w:val="Odsekzoznamu"/>
        <w:numPr>
          <w:ilvl w:val="0"/>
          <w:numId w:val="97"/>
        </w:numPr>
        <w:spacing w:after="0"/>
        <w:jc w:val="both"/>
        <w:rPr>
          <w:rFonts w:cs="Arial"/>
          <w:sz w:val="20"/>
          <w:szCs w:val="20"/>
        </w:rPr>
      </w:pPr>
      <w:r w:rsidRPr="00A57D71">
        <w:rPr>
          <w:rFonts w:cs="Arial"/>
          <w:sz w:val="20"/>
          <w:szCs w:val="20"/>
        </w:rPr>
        <w:t xml:space="preserve">Najnižšia cena za predmet zákazky celkom spolu </w:t>
      </w:r>
      <w:r w:rsidR="00703EED" w:rsidRPr="00A57D71">
        <w:rPr>
          <w:rFonts w:cs="Arial"/>
          <w:sz w:val="20"/>
          <w:szCs w:val="20"/>
        </w:rPr>
        <w:t xml:space="preserve">bez </w:t>
      </w:r>
      <w:r w:rsidRPr="00A57D71">
        <w:rPr>
          <w:rFonts w:cs="Arial"/>
          <w:sz w:val="20"/>
          <w:szCs w:val="20"/>
        </w:rPr>
        <w:t>DPH uvedená v eurách,</w:t>
      </w:r>
    </w:p>
    <w:p w14:paraId="3B607473" w14:textId="5F4D7517" w:rsidR="002D31D5" w:rsidRPr="00A57D71" w:rsidRDefault="002D31D5" w:rsidP="00D55639">
      <w:pPr>
        <w:pStyle w:val="Odsekzoznamu"/>
        <w:numPr>
          <w:ilvl w:val="0"/>
          <w:numId w:val="97"/>
        </w:numPr>
        <w:spacing w:after="0"/>
        <w:jc w:val="both"/>
        <w:rPr>
          <w:rFonts w:cs="Arial"/>
          <w:sz w:val="20"/>
          <w:szCs w:val="20"/>
        </w:rPr>
      </w:pPr>
      <w:r w:rsidRPr="00A57D71">
        <w:rPr>
          <w:rFonts w:cs="Arial"/>
          <w:sz w:val="20"/>
          <w:szCs w:val="20"/>
        </w:rPr>
        <w:t>Najkratšia vzdialenosť do miesta vykládky uvedená v kilometroch,</w:t>
      </w:r>
    </w:p>
    <w:p w14:paraId="7E603E55" w14:textId="77777777" w:rsidR="002D31D5" w:rsidRPr="00A57D71" w:rsidRDefault="002D31D5" w:rsidP="002D31D5">
      <w:pPr>
        <w:spacing w:after="0"/>
        <w:jc w:val="both"/>
        <w:rPr>
          <w:rFonts w:cs="Arial"/>
          <w:szCs w:val="20"/>
        </w:rPr>
      </w:pPr>
    </w:p>
    <w:p w14:paraId="4D444BEC" w14:textId="77777777" w:rsidR="002D31D5" w:rsidRPr="00A57D71" w:rsidRDefault="002D31D5" w:rsidP="002D31D5">
      <w:pPr>
        <w:spacing w:after="0"/>
        <w:jc w:val="both"/>
        <w:rPr>
          <w:rFonts w:cs="Arial"/>
          <w:szCs w:val="20"/>
        </w:rPr>
      </w:pPr>
      <w:r w:rsidRPr="00A57D71">
        <w:rPr>
          <w:rFonts w:cs="Arial"/>
          <w:szCs w:val="20"/>
        </w:rPr>
        <w:t>Vyhodnocovanie ponúk uchádzačov je dané pridelením príslušného počtu bodov posudzovaného údaju, uvedeného v ponukách nasledovne:</w:t>
      </w:r>
    </w:p>
    <w:p w14:paraId="50217F1D" w14:textId="6EFDEB9C" w:rsidR="002D31D5" w:rsidRPr="00A57D71" w:rsidRDefault="002D31D5" w:rsidP="00D55639">
      <w:pPr>
        <w:numPr>
          <w:ilvl w:val="0"/>
          <w:numId w:val="94"/>
        </w:numPr>
        <w:spacing w:after="0"/>
        <w:jc w:val="both"/>
        <w:rPr>
          <w:rFonts w:cs="Arial"/>
          <w:szCs w:val="20"/>
        </w:rPr>
      </w:pPr>
      <w:r w:rsidRPr="00A57D71">
        <w:rPr>
          <w:rFonts w:cs="Arial"/>
          <w:szCs w:val="20"/>
        </w:rPr>
        <w:t xml:space="preserve">najnižšia cena za predmet zákazky celkom spolu </w:t>
      </w:r>
      <w:r w:rsidR="00703EED" w:rsidRPr="00A57D71">
        <w:rPr>
          <w:rFonts w:cs="Arial"/>
          <w:szCs w:val="20"/>
        </w:rPr>
        <w:t xml:space="preserve">bez </w:t>
      </w:r>
      <w:r w:rsidRPr="00A57D71">
        <w:rPr>
          <w:rFonts w:cs="Arial"/>
          <w:szCs w:val="20"/>
        </w:rPr>
        <w:t xml:space="preserve">DPH uvedená v eurách = </w:t>
      </w:r>
      <w:r w:rsidR="005A2350" w:rsidRPr="00A57D71">
        <w:rPr>
          <w:rFonts w:cs="Arial"/>
          <w:b/>
          <w:szCs w:val="20"/>
        </w:rPr>
        <w:t>6</w:t>
      </w:r>
      <w:r w:rsidRPr="00A57D71">
        <w:rPr>
          <w:rFonts w:cs="Arial"/>
          <w:b/>
          <w:szCs w:val="20"/>
        </w:rPr>
        <w:t>0 bodov</w:t>
      </w:r>
    </w:p>
    <w:p w14:paraId="30166855" w14:textId="3D38F668" w:rsidR="002D31D5" w:rsidRPr="00A57D71" w:rsidRDefault="002D31D5" w:rsidP="00D55639">
      <w:pPr>
        <w:numPr>
          <w:ilvl w:val="0"/>
          <w:numId w:val="94"/>
        </w:numPr>
        <w:spacing w:after="0"/>
        <w:jc w:val="both"/>
        <w:rPr>
          <w:rFonts w:cs="Arial"/>
          <w:szCs w:val="20"/>
        </w:rPr>
      </w:pPr>
      <w:r w:rsidRPr="00A57D71">
        <w:rPr>
          <w:rFonts w:cs="Arial"/>
          <w:szCs w:val="20"/>
        </w:rPr>
        <w:t>najkratšia vzdialenosť do miesta vykládky</w:t>
      </w:r>
      <w:r w:rsidR="00841F1C">
        <w:rPr>
          <w:rFonts w:cs="Arial"/>
          <w:szCs w:val="20"/>
        </w:rPr>
        <w:t xml:space="preserve"> uvedená v kilometroch</w:t>
      </w:r>
      <w:r w:rsidRPr="00A57D71">
        <w:rPr>
          <w:rFonts w:cs="Arial"/>
          <w:szCs w:val="20"/>
        </w:rPr>
        <w:t xml:space="preserve"> = </w:t>
      </w:r>
      <w:r w:rsidR="005A2350" w:rsidRPr="00A57D71">
        <w:rPr>
          <w:rFonts w:cs="Arial"/>
          <w:b/>
          <w:szCs w:val="20"/>
        </w:rPr>
        <w:t>4</w:t>
      </w:r>
      <w:r w:rsidRPr="00A57D71">
        <w:rPr>
          <w:rFonts w:cs="Arial"/>
          <w:b/>
          <w:szCs w:val="20"/>
        </w:rPr>
        <w:t>0 bodov</w:t>
      </w:r>
    </w:p>
    <w:p w14:paraId="66AD54D3" w14:textId="77777777" w:rsidR="002D31D5" w:rsidRPr="00A57D71" w:rsidRDefault="002D31D5" w:rsidP="002D31D5">
      <w:pPr>
        <w:pStyle w:val="Default"/>
        <w:rPr>
          <w:color w:val="auto"/>
          <w:sz w:val="22"/>
          <w:szCs w:val="22"/>
        </w:rPr>
      </w:pPr>
    </w:p>
    <w:p w14:paraId="229C1B97" w14:textId="77777777" w:rsidR="002D31D5" w:rsidRPr="00A57D71" w:rsidRDefault="002D31D5" w:rsidP="002D31D5">
      <w:pPr>
        <w:spacing w:after="0"/>
        <w:jc w:val="both"/>
        <w:rPr>
          <w:rFonts w:cs="Arial"/>
          <w:szCs w:val="20"/>
        </w:rPr>
      </w:pPr>
      <w:r w:rsidRPr="00A57D71">
        <w:rPr>
          <w:rFonts w:cs="Arial"/>
          <w:szCs w:val="20"/>
        </w:rPr>
        <w:t xml:space="preserve">Ponuky budú vyhodnocované použitím nasledujúcich kritérií s uvedením váhy: </w:t>
      </w:r>
    </w:p>
    <w:p w14:paraId="59DB29C6" w14:textId="0E9891E8" w:rsidR="002D31D5" w:rsidRDefault="002D31D5" w:rsidP="00D55639">
      <w:pPr>
        <w:numPr>
          <w:ilvl w:val="0"/>
          <w:numId w:val="96"/>
        </w:numPr>
        <w:spacing w:after="0"/>
        <w:jc w:val="both"/>
        <w:rPr>
          <w:rFonts w:cs="Arial"/>
          <w:szCs w:val="20"/>
        </w:rPr>
      </w:pPr>
      <w:r w:rsidRPr="00A57D71">
        <w:rPr>
          <w:rFonts w:cs="Arial"/>
          <w:szCs w:val="20"/>
        </w:rPr>
        <w:t>Spôsob stanovenia najlepšej ponuky a spôsob výpočtu bodových ohodnotení ostatných ponúk je spresnený vzorcom. Bodovým ohodnotením rozumieme počet bodov pridelený jednotlivej ponuke k danému kritériu. Bodové ohodnotenie sa vždy zaokrúhľuje matematicky na číslo s dvomi desatinnými miestami (vrátane 0).</w:t>
      </w:r>
    </w:p>
    <w:p w14:paraId="46585935" w14:textId="77777777" w:rsidR="00D712D5" w:rsidRPr="00A57D71" w:rsidRDefault="00D712D5" w:rsidP="00D712D5">
      <w:pPr>
        <w:spacing w:after="0"/>
        <w:jc w:val="both"/>
        <w:rPr>
          <w:rFonts w:cs="Arial"/>
          <w:szCs w:val="20"/>
        </w:rPr>
      </w:pPr>
    </w:p>
    <w:p w14:paraId="3D0B9E36" w14:textId="77777777" w:rsidR="002D31D5" w:rsidRPr="00A57D71" w:rsidRDefault="002D31D5" w:rsidP="00D55639">
      <w:pPr>
        <w:pStyle w:val="Default"/>
        <w:numPr>
          <w:ilvl w:val="0"/>
          <w:numId w:val="95"/>
        </w:numPr>
        <w:jc w:val="both"/>
        <w:rPr>
          <w:color w:val="auto"/>
          <w:sz w:val="20"/>
          <w:szCs w:val="20"/>
        </w:rPr>
      </w:pPr>
      <w:r w:rsidRPr="00A57D71">
        <w:rPr>
          <w:i/>
          <w:color w:val="auto"/>
          <w:sz w:val="20"/>
          <w:szCs w:val="20"/>
          <w:u w:val="single"/>
        </w:rPr>
        <w:t>Najnižšia cena predmetu zákazky.</w:t>
      </w:r>
    </w:p>
    <w:p w14:paraId="01C145B4" w14:textId="0572DE38" w:rsidR="002D31D5" w:rsidRPr="00A57D71" w:rsidRDefault="002D31D5" w:rsidP="002D31D5">
      <w:pPr>
        <w:spacing w:after="0"/>
        <w:jc w:val="both"/>
        <w:rPr>
          <w:rFonts w:cs="Arial"/>
          <w:szCs w:val="20"/>
        </w:rPr>
      </w:pPr>
      <w:r w:rsidRPr="00A57D71">
        <w:rPr>
          <w:rFonts w:cs="Arial"/>
          <w:szCs w:val="20"/>
        </w:rPr>
        <w:t xml:space="preserve">Maximálny počet bodov sa pridelí ponuke uchádzača, s najnižšou cenou za predmet zákazky vyjadrenou v eurách </w:t>
      </w:r>
      <w:r w:rsidR="00D7730F" w:rsidRPr="00A57D71">
        <w:rPr>
          <w:rFonts w:cs="Arial"/>
          <w:szCs w:val="20"/>
        </w:rPr>
        <w:t>bez</w:t>
      </w:r>
      <w:r w:rsidRPr="00A57D71">
        <w:rPr>
          <w:rFonts w:cs="Arial"/>
          <w:szCs w:val="20"/>
        </w:rPr>
        <w:t xml:space="preserve"> DPH. Pri ďalších návrhoch na plnenie, uvedených v ostatných ponukách uchádzačov, sa počet prideľovaných bodov určí úmerou. Bodové hodnotenie pre každú ďalšiu navrhovanú cenu za predmet zákazky ostatných ponúk sa vypočíta ako podiel najnižšej ceny za </w:t>
      </w:r>
      <w:r w:rsidRPr="00A57D71">
        <w:rPr>
          <w:rFonts w:cs="Arial"/>
          <w:szCs w:val="20"/>
        </w:rPr>
        <w:lastRenderedPageBreak/>
        <w:t xml:space="preserve">predmet zákazky platnej ponuky a navrhovanej ceny za predmet zákazky príslušnej vyhodnocovanej ponuky, prenásobený maximálnym počtom bodov, ktoré sa prideľujú pre uvedené kritérium.  </w:t>
      </w:r>
    </w:p>
    <w:p w14:paraId="6E9BB3D3" w14:textId="77777777" w:rsidR="002D31D5" w:rsidRPr="00A57D71" w:rsidRDefault="002D31D5" w:rsidP="002D31D5">
      <w:pPr>
        <w:pStyle w:val="Default"/>
        <w:jc w:val="center"/>
        <w:rPr>
          <w:i/>
          <w:color w:val="auto"/>
          <w:sz w:val="20"/>
          <w:szCs w:val="20"/>
        </w:rPr>
      </w:pPr>
    </w:p>
    <w:p w14:paraId="664E90A6" w14:textId="77777777" w:rsidR="002D31D5" w:rsidRPr="00A57D71" w:rsidRDefault="002D31D5" w:rsidP="002D31D5">
      <w:pPr>
        <w:pStyle w:val="Default"/>
        <w:jc w:val="center"/>
        <w:rPr>
          <w:i/>
          <w:color w:val="auto"/>
          <w:sz w:val="20"/>
          <w:szCs w:val="20"/>
        </w:rPr>
      </w:pPr>
      <w:r w:rsidRPr="00A57D71">
        <w:rPr>
          <w:b/>
          <w:bCs/>
          <w:i/>
          <w:color w:val="auto"/>
          <w:sz w:val="20"/>
          <w:szCs w:val="20"/>
        </w:rPr>
        <w:t>[(</w:t>
      </w:r>
      <w:proofErr w:type="spellStart"/>
      <w:r w:rsidRPr="00A57D71">
        <w:rPr>
          <w:b/>
          <w:bCs/>
          <w:i/>
          <w:color w:val="auto"/>
          <w:sz w:val="20"/>
          <w:szCs w:val="20"/>
        </w:rPr>
        <w:t>cenamin</w:t>
      </w:r>
      <w:proofErr w:type="spellEnd"/>
      <w:r w:rsidRPr="00A57D71">
        <w:rPr>
          <w:b/>
          <w:bCs/>
          <w:i/>
          <w:color w:val="auto"/>
          <w:sz w:val="20"/>
          <w:szCs w:val="20"/>
        </w:rPr>
        <w:t xml:space="preserve">  / </w:t>
      </w:r>
      <w:proofErr w:type="spellStart"/>
      <w:r w:rsidRPr="00A57D71">
        <w:rPr>
          <w:b/>
          <w:bCs/>
          <w:i/>
          <w:color w:val="auto"/>
          <w:sz w:val="20"/>
          <w:szCs w:val="20"/>
        </w:rPr>
        <w:t>cenanavrh</w:t>
      </w:r>
      <w:proofErr w:type="spellEnd"/>
      <w:r w:rsidRPr="00A57D71">
        <w:rPr>
          <w:b/>
          <w:bCs/>
          <w:i/>
          <w:color w:val="auto"/>
          <w:sz w:val="20"/>
          <w:szCs w:val="20"/>
        </w:rPr>
        <w:t>) * (</w:t>
      </w:r>
      <w:proofErr w:type="spellStart"/>
      <w:r w:rsidRPr="00A57D71">
        <w:rPr>
          <w:b/>
          <w:bCs/>
          <w:i/>
          <w:color w:val="auto"/>
          <w:sz w:val="20"/>
          <w:szCs w:val="20"/>
        </w:rPr>
        <w:t>bodymax</w:t>
      </w:r>
      <w:proofErr w:type="spellEnd"/>
      <w:r w:rsidRPr="00A57D71">
        <w:rPr>
          <w:b/>
          <w:bCs/>
          <w:i/>
          <w:color w:val="auto"/>
          <w:sz w:val="20"/>
          <w:szCs w:val="20"/>
        </w:rPr>
        <w:t>)]</w:t>
      </w:r>
    </w:p>
    <w:p w14:paraId="6F102FE8" w14:textId="3DF39EC8" w:rsidR="002D31D5" w:rsidRPr="00A57D71" w:rsidRDefault="002D31D5" w:rsidP="002D31D5">
      <w:pPr>
        <w:pStyle w:val="Default"/>
        <w:jc w:val="center"/>
        <w:rPr>
          <w:i/>
          <w:color w:val="auto"/>
          <w:sz w:val="20"/>
          <w:szCs w:val="20"/>
        </w:rPr>
      </w:pPr>
      <w:proofErr w:type="spellStart"/>
      <w:r w:rsidRPr="00A57D71">
        <w:rPr>
          <w:i/>
          <w:color w:val="auto"/>
          <w:sz w:val="20"/>
          <w:szCs w:val="20"/>
        </w:rPr>
        <w:t>cena</w:t>
      </w:r>
      <w:r w:rsidRPr="00A57D71">
        <w:rPr>
          <w:b/>
          <w:bCs/>
          <w:i/>
          <w:color w:val="auto"/>
          <w:sz w:val="20"/>
          <w:szCs w:val="20"/>
        </w:rPr>
        <w:t>min</w:t>
      </w:r>
      <w:proofErr w:type="spellEnd"/>
      <w:r w:rsidRPr="00A57D71">
        <w:rPr>
          <w:b/>
          <w:bCs/>
          <w:i/>
          <w:color w:val="auto"/>
          <w:sz w:val="20"/>
          <w:szCs w:val="20"/>
        </w:rPr>
        <w:t xml:space="preserve"> </w:t>
      </w:r>
      <w:r w:rsidR="00841F1C">
        <w:rPr>
          <w:i/>
          <w:color w:val="auto"/>
          <w:sz w:val="20"/>
          <w:szCs w:val="20"/>
        </w:rPr>
        <w:t xml:space="preserve"> - najnižšia  ponuková cena za </w:t>
      </w:r>
      <w:r w:rsidRPr="00A57D71">
        <w:rPr>
          <w:i/>
          <w:color w:val="auto"/>
          <w:sz w:val="20"/>
          <w:szCs w:val="20"/>
        </w:rPr>
        <w:t>predme</w:t>
      </w:r>
      <w:r w:rsidR="00841F1C">
        <w:rPr>
          <w:i/>
          <w:color w:val="auto"/>
          <w:sz w:val="20"/>
          <w:szCs w:val="20"/>
        </w:rPr>
        <w:t xml:space="preserve">t </w:t>
      </w:r>
      <w:r w:rsidRPr="00A57D71">
        <w:rPr>
          <w:i/>
          <w:color w:val="auto"/>
          <w:sz w:val="20"/>
          <w:szCs w:val="20"/>
        </w:rPr>
        <w:t>zákazky platnej ponuky, vyjadrená v eurách,</w:t>
      </w:r>
    </w:p>
    <w:p w14:paraId="5B0ABDEF" w14:textId="741B8E7B" w:rsidR="002D31D5" w:rsidRPr="00A57D71" w:rsidRDefault="002D31D5" w:rsidP="002D31D5">
      <w:pPr>
        <w:pStyle w:val="Default"/>
        <w:jc w:val="center"/>
        <w:rPr>
          <w:i/>
          <w:color w:val="auto"/>
          <w:sz w:val="20"/>
          <w:szCs w:val="20"/>
        </w:rPr>
      </w:pPr>
      <w:proofErr w:type="spellStart"/>
      <w:r w:rsidRPr="00A57D71">
        <w:rPr>
          <w:i/>
          <w:color w:val="auto"/>
          <w:sz w:val="20"/>
          <w:szCs w:val="20"/>
        </w:rPr>
        <w:t>cena</w:t>
      </w:r>
      <w:r w:rsidRPr="00A57D71">
        <w:rPr>
          <w:b/>
          <w:bCs/>
          <w:i/>
          <w:color w:val="auto"/>
          <w:sz w:val="20"/>
          <w:szCs w:val="20"/>
        </w:rPr>
        <w:t>navrh</w:t>
      </w:r>
      <w:proofErr w:type="spellEnd"/>
      <w:r w:rsidRPr="00A57D71">
        <w:rPr>
          <w:b/>
          <w:bCs/>
          <w:i/>
          <w:color w:val="auto"/>
          <w:sz w:val="20"/>
          <w:szCs w:val="20"/>
        </w:rPr>
        <w:t xml:space="preserve"> </w:t>
      </w:r>
      <w:r w:rsidRPr="00A57D71">
        <w:rPr>
          <w:i/>
          <w:color w:val="auto"/>
          <w:sz w:val="20"/>
          <w:szCs w:val="20"/>
        </w:rPr>
        <w:t xml:space="preserve"> -  príslušná posudzovaná po</w:t>
      </w:r>
      <w:r w:rsidR="00841F1C">
        <w:rPr>
          <w:i/>
          <w:color w:val="auto"/>
          <w:sz w:val="20"/>
          <w:szCs w:val="20"/>
        </w:rPr>
        <w:t xml:space="preserve">nuková cena za predmet zákazky </w:t>
      </w:r>
      <w:r w:rsidRPr="00A57D71">
        <w:rPr>
          <w:i/>
          <w:color w:val="auto"/>
          <w:sz w:val="20"/>
          <w:szCs w:val="20"/>
        </w:rPr>
        <w:t>uvedená vo vyhodnocovanej ponuke, vyjadrená v eurách,</w:t>
      </w:r>
    </w:p>
    <w:p w14:paraId="46254DF8" w14:textId="5DB7F7BB" w:rsidR="002D31D5" w:rsidRPr="00A57D71" w:rsidRDefault="002D31D5" w:rsidP="002D31D5">
      <w:pPr>
        <w:pStyle w:val="Default"/>
        <w:jc w:val="center"/>
        <w:rPr>
          <w:i/>
          <w:color w:val="auto"/>
          <w:sz w:val="20"/>
          <w:szCs w:val="20"/>
        </w:rPr>
      </w:pPr>
      <w:proofErr w:type="spellStart"/>
      <w:r w:rsidRPr="00A57D71">
        <w:rPr>
          <w:i/>
          <w:color w:val="auto"/>
          <w:sz w:val="20"/>
          <w:szCs w:val="20"/>
        </w:rPr>
        <w:t>body</w:t>
      </w:r>
      <w:r w:rsidRPr="00A57D71">
        <w:rPr>
          <w:b/>
          <w:bCs/>
          <w:i/>
          <w:color w:val="auto"/>
          <w:sz w:val="20"/>
          <w:szCs w:val="20"/>
        </w:rPr>
        <w:t>max</w:t>
      </w:r>
      <w:proofErr w:type="spellEnd"/>
      <w:r w:rsidRPr="00A57D71">
        <w:rPr>
          <w:b/>
          <w:bCs/>
          <w:i/>
          <w:color w:val="auto"/>
          <w:sz w:val="20"/>
          <w:szCs w:val="20"/>
        </w:rPr>
        <w:t xml:space="preserve"> </w:t>
      </w:r>
      <w:r w:rsidRPr="00A57D71">
        <w:rPr>
          <w:i/>
          <w:color w:val="auto"/>
          <w:sz w:val="20"/>
          <w:szCs w:val="20"/>
        </w:rPr>
        <w:t xml:space="preserve"> -  maximálny počet bodov, prideľovaný pre kritérium “cena“ </w:t>
      </w:r>
      <w:proofErr w:type="spellStart"/>
      <w:r w:rsidRPr="00A57D71">
        <w:rPr>
          <w:i/>
          <w:color w:val="auto"/>
          <w:sz w:val="20"/>
          <w:szCs w:val="20"/>
        </w:rPr>
        <w:t>t.j</w:t>
      </w:r>
      <w:proofErr w:type="spellEnd"/>
      <w:r w:rsidRPr="00A57D71">
        <w:rPr>
          <w:i/>
          <w:color w:val="auto"/>
          <w:sz w:val="20"/>
          <w:szCs w:val="20"/>
        </w:rPr>
        <w:t xml:space="preserve">. </w:t>
      </w:r>
      <w:r w:rsidR="005A2350" w:rsidRPr="00A57D71">
        <w:rPr>
          <w:b/>
          <w:bCs/>
          <w:i/>
          <w:color w:val="auto"/>
          <w:sz w:val="20"/>
          <w:szCs w:val="20"/>
        </w:rPr>
        <w:t>6</w:t>
      </w:r>
      <w:r w:rsidRPr="00A57D71">
        <w:rPr>
          <w:b/>
          <w:bCs/>
          <w:i/>
          <w:color w:val="auto"/>
          <w:sz w:val="20"/>
          <w:szCs w:val="20"/>
        </w:rPr>
        <w:t>0 bodov</w:t>
      </w:r>
    </w:p>
    <w:p w14:paraId="202CFC43" w14:textId="77777777" w:rsidR="002D31D5" w:rsidRPr="00A57D71" w:rsidRDefault="002D31D5" w:rsidP="002D31D5">
      <w:pPr>
        <w:pStyle w:val="Default"/>
        <w:jc w:val="both"/>
        <w:rPr>
          <w:color w:val="auto"/>
          <w:sz w:val="20"/>
          <w:szCs w:val="20"/>
        </w:rPr>
      </w:pPr>
    </w:p>
    <w:p w14:paraId="78D64FA8" w14:textId="4AD599E7" w:rsidR="002D31D5" w:rsidRPr="00A57D71" w:rsidRDefault="00D7730F" w:rsidP="00D55639">
      <w:pPr>
        <w:pStyle w:val="Default"/>
        <w:numPr>
          <w:ilvl w:val="0"/>
          <w:numId w:val="95"/>
        </w:numPr>
        <w:jc w:val="both"/>
        <w:rPr>
          <w:i/>
          <w:color w:val="auto"/>
          <w:sz w:val="20"/>
          <w:szCs w:val="20"/>
          <w:u w:val="single"/>
        </w:rPr>
      </w:pPr>
      <w:r w:rsidRPr="00A57D71">
        <w:rPr>
          <w:i/>
          <w:color w:val="auto"/>
          <w:sz w:val="20"/>
          <w:szCs w:val="20"/>
          <w:u w:val="single"/>
        </w:rPr>
        <w:t>Najkratšia vzdialenosť do miesta vykládky</w:t>
      </w:r>
    </w:p>
    <w:p w14:paraId="50BADE82" w14:textId="78960CF3" w:rsidR="002D31D5" w:rsidRPr="00A57D71" w:rsidRDefault="002D31D5" w:rsidP="002D31D5">
      <w:pPr>
        <w:spacing w:after="0"/>
        <w:jc w:val="both"/>
        <w:rPr>
          <w:rFonts w:cs="Arial"/>
          <w:szCs w:val="20"/>
        </w:rPr>
      </w:pPr>
      <w:r w:rsidRPr="00A57D71">
        <w:rPr>
          <w:rFonts w:cs="Arial"/>
          <w:szCs w:val="20"/>
        </w:rPr>
        <w:t xml:space="preserve">Maximálny počet bodov sa pridelí ponuke uchádzača s </w:t>
      </w:r>
      <w:r w:rsidR="00D7730F" w:rsidRPr="00A57D71">
        <w:rPr>
          <w:rFonts w:cs="Arial"/>
          <w:szCs w:val="20"/>
        </w:rPr>
        <w:t>najkratšou vzdialenosťou do miesta vykládky</w:t>
      </w:r>
      <w:r w:rsidRPr="00A57D71">
        <w:rPr>
          <w:rFonts w:cs="Arial"/>
          <w:szCs w:val="20"/>
        </w:rPr>
        <w:t xml:space="preserve">. Pri ďalších návrhoch na plnenie, uvedených v ostatných ponukách uchádzačov, sa počet prideľovaných bodov určí úmerou. Bodové hodnotenie pre </w:t>
      </w:r>
      <w:r w:rsidR="00D7730F" w:rsidRPr="00A57D71">
        <w:rPr>
          <w:rFonts w:cs="Arial"/>
          <w:szCs w:val="20"/>
        </w:rPr>
        <w:t xml:space="preserve">každú ďalšiu navrhovanú najkratšiu vzdialenosť </w:t>
      </w:r>
      <w:r w:rsidRPr="00A57D71">
        <w:rPr>
          <w:rFonts w:cs="Arial"/>
          <w:szCs w:val="20"/>
        </w:rPr>
        <w:t xml:space="preserve">sa vypočíta ako podiel </w:t>
      </w:r>
      <w:r w:rsidR="00D7730F" w:rsidRPr="00A57D71">
        <w:rPr>
          <w:rFonts w:cs="Arial"/>
          <w:szCs w:val="20"/>
        </w:rPr>
        <w:t>najkratšej vzdialenosti p</w:t>
      </w:r>
      <w:r w:rsidRPr="00A57D71">
        <w:rPr>
          <w:rFonts w:cs="Arial"/>
          <w:szCs w:val="20"/>
        </w:rPr>
        <w:t xml:space="preserve">ríslušnej vyhodnocovanej ponuky a </w:t>
      </w:r>
      <w:r w:rsidR="00D7730F" w:rsidRPr="00A57D71">
        <w:rPr>
          <w:rFonts w:cs="Arial"/>
          <w:szCs w:val="20"/>
        </w:rPr>
        <w:t>najkratšia vzdialenosti do miesta vykládky</w:t>
      </w:r>
      <w:r w:rsidRPr="00A57D71">
        <w:rPr>
          <w:rFonts w:cs="Arial"/>
          <w:szCs w:val="20"/>
        </w:rPr>
        <w:t>, prenásobený maximálnym počtom bodov, ktoré sa prideľujú pre uvedené kritérium.</w:t>
      </w:r>
    </w:p>
    <w:p w14:paraId="2BF71272" w14:textId="77777777" w:rsidR="002D31D5" w:rsidRPr="00A57D71" w:rsidRDefault="002D31D5" w:rsidP="002D31D5">
      <w:pPr>
        <w:spacing w:after="0"/>
        <w:jc w:val="both"/>
        <w:rPr>
          <w:rFonts w:cs="Arial"/>
          <w:i/>
          <w:szCs w:val="20"/>
          <w:u w:val="single"/>
        </w:rPr>
      </w:pPr>
    </w:p>
    <w:p w14:paraId="408B6480" w14:textId="4D4A9D90" w:rsidR="002D31D5" w:rsidRPr="00A57D71" w:rsidRDefault="002D31D5" w:rsidP="002D31D5">
      <w:pPr>
        <w:spacing w:after="0"/>
        <w:jc w:val="center"/>
        <w:rPr>
          <w:rFonts w:cs="Arial"/>
          <w:b/>
          <w:i/>
          <w:szCs w:val="20"/>
        </w:rPr>
      </w:pPr>
      <w:r w:rsidRPr="00A57D71">
        <w:rPr>
          <w:rFonts w:cs="Arial"/>
          <w:b/>
          <w:i/>
          <w:szCs w:val="20"/>
        </w:rPr>
        <w:t>(</w:t>
      </w:r>
      <w:proofErr w:type="spellStart"/>
      <w:r w:rsidR="007B19B2" w:rsidRPr="00A57D71">
        <w:rPr>
          <w:rFonts w:cs="Arial"/>
          <w:b/>
          <w:i/>
          <w:szCs w:val="20"/>
        </w:rPr>
        <w:t>vzdialenosť</w:t>
      </w:r>
      <w:r w:rsidRPr="00A57D71">
        <w:rPr>
          <w:rFonts w:cs="Arial"/>
          <w:b/>
          <w:i/>
          <w:szCs w:val="20"/>
        </w:rPr>
        <w:t>min</w:t>
      </w:r>
      <w:proofErr w:type="spellEnd"/>
      <w:r w:rsidRPr="00A57D71">
        <w:rPr>
          <w:rFonts w:cs="Arial"/>
          <w:b/>
          <w:i/>
          <w:szCs w:val="20"/>
        </w:rPr>
        <w:t xml:space="preserve"> / </w:t>
      </w:r>
      <w:proofErr w:type="spellStart"/>
      <w:r w:rsidR="007B19B2" w:rsidRPr="00A57D71">
        <w:rPr>
          <w:rFonts w:cs="Arial"/>
          <w:b/>
          <w:i/>
          <w:szCs w:val="20"/>
        </w:rPr>
        <w:t>vzdialenosť</w:t>
      </w:r>
      <w:r w:rsidRPr="00A57D71">
        <w:rPr>
          <w:rFonts w:cs="Arial"/>
          <w:b/>
          <w:i/>
          <w:szCs w:val="20"/>
        </w:rPr>
        <w:t>návrh</w:t>
      </w:r>
      <w:proofErr w:type="spellEnd"/>
      <w:r w:rsidRPr="00A57D71">
        <w:rPr>
          <w:rFonts w:cs="Arial"/>
          <w:b/>
          <w:i/>
          <w:szCs w:val="20"/>
        </w:rPr>
        <w:t xml:space="preserve">) * </w:t>
      </w:r>
      <w:proofErr w:type="spellStart"/>
      <w:r w:rsidRPr="00A57D71">
        <w:rPr>
          <w:rFonts w:cs="Arial"/>
          <w:b/>
          <w:i/>
          <w:szCs w:val="20"/>
        </w:rPr>
        <w:t>bodymax</w:t>
      </w:r>
      <w:proofErr w:type="spellEnd"/>
      <w:r w:rsidRPr="00A57D71">
        <w:rPr>
          <w:rFonts w:cs="Arial"/>
          <w:b/>
          <w:i/>
          <w:szCs w:val="20"/>
        </w:rPr>
        <w:t>]</w:t>
      </w:r>
    </w:p>
    <w:p w14:paraId="3E9B481C" w14:textId="3717D17F" w:rsidR="002D31D5" w:rsidRPr="00A57D71" w:rsidRDefault="007B19B2" w:rsidP="002D31D5">
      <w:pPr>
        <w:spacing w:after="0"/>
        <w:jc w:val="center"/>
        <w:rPr>
          <w:rFonts w:cs="Arial"/>
          <w:i/>
          <w:szCs w:val="20"/>
        </w:rPr>
      </w:pPr>
      <w:proofErr w:type="spellStart"/>
      <w:r w:rsidRPr="00A57D71">
        <w:rPr>
          <w:rFonts w:cs="Arial"/>
          <w:i/>
          <w:szCs w:val="20"/>
        </w:rPr>
        <w:t>vzdialenosť</w:t>
      </w:r>
      <w:r w:rsidR="002D31D5" w:rsidRPr="00A57D71">
        <w:rPr>
          <w:rFonts w:cs="Arial"/>
          <w:b/>
          <w:i/>
          <w:szCs w:val="20"/>
        </w:rPr>
        <w:t>návrh</w:t>
      </w:r>
      <w:proofErr w:type="spellEnd"/>
      <w:r w:rsidR="002D31D5" w:rsidRPr="00A57D71">
        <w:rPr>
          <w:rFonts w:cs="Arial"/>
          <w:i/>
          <w:szCs w:val="20"/>
        </w:rPr>
        <w:t xml:space="preserve"> - </w:t>
      </w:r>
      <w:r w:rsidR="002D31D5" w:rsidRPr="00485F5C">
        <w:rPr>
          <w:rFonts w:cs="Arial"/>
          <w:i/>
          <w:szCs w:val="20"/>
        </w:rPr>
        <w:t xml:space="preserve">navrhovaná </w:t>
      </w:r>
      <w:r w:rsidR="00485F5C" w:rsidRPr="00485F5C">
        <w:rPr>
          <w:rFonts w:cs="Arial"/>
          <w:i/>
          <w:szCs w:val="20"/>
        </w:rPr>
        <w:t>vzdialenosť do miesta vykládky</w:t>
      </w:r>
      <w:r w:rsidR="00841F1C">
        <w:rPr>
          <w:rFonts w:cs="Arial"/>
          <w:i/>
          <w:szCs w:val="20"/>
        </w:rPr>
        <w:t xml:space="preserve"> </w:t>
      </w:r>
      <w:r w:rsidR="00841F1C" w:rsidRPr="00A57D71">
        <w:rPr>
          <w:i/>
          <w:szCs w:val="20"/>
        </w:rPr>
        <w:t>uvedená vo vyhodnocovanej ponuke, vyjadrená v</w:t>
      </w:r>
      <w:r w:rsidR="00841F1C">
        <w:rPr>
          <w:i/>
          <w:szCs w:val="20"/>
        </w:rPr>
        <w:t xml:space="preserve"> kilometroch</w:t>
      </w:r>
      <w:r w:rsidR="002D31D5" w:rsidRPr="00A57D71">
        <w:rPr>
          <w:rFonts w:cs="Arial"/>
          <w:i/>
          <w:szCs w:val="20"/>
        </w:rPr>
        <w:t>,</w:t>
      </w:r>
    </w:p>
    <w:p w14:paraId="662A2A31" w14:textId="358DC347" w:rsidR="002D31D5" w:rsidRPr="00A57D71" w:rsidRDefault="007B19B2" w:rsidP="002D31D5">
      <w:pPr>
        <w:spacing w:after="0"/>
        <w:jc w:val="center"/>
        <w:rPr>
          <w:rFonts w:cs="Arial"/>
          <w:i/>
          <w:szCs w:val="20"/>
        </w:rPr>
      </w:pPr>
      <w:proofErr w:type="spellStart"/>
      <w:r w:rsidRPr="00A57D71">
        <w:rPr>
          <w:rFonts w:cs="Arial"/>
          <w:i/>
          <w:szCs w:val="20"/>
        </w:rPr>
        <w:t>vzdialenosť</w:t>
      </w:r>
      <w:r w:rsidR="002D31D5" w:rsidRPr="00A57D71">
        <w:rPr>
          <w:rFonts w:cs="Arial"/>
          <w:b/>
          <w:i/>
          <w:szCs w:val="20"/>
        </w:rPr>
        <w:t>min</w:t>
      </w:r>
      <w:proofErr w:type="spellEnd"/>
      <w:r w:rsidR="00485F5C">
        <w:rPr>
          <w:rFonts w:cs="Arial"/>
          <w:i/>
          <w:szCs w:val="20"/>
        </w:rPr>
        <w:t xml:space="preserve"> - najkratšia</w:t>
      </w:r>
      <w:r w:rsidR="002D31D5" w:rsidRPr="00A57D71">
        <w:rPr>
          <w:rFonts w:cs="Arial"/>
          <w:i/>
          <w:szCs w:val="20"/>
        </w:rPr>
        <w:t xml:space="preserve"> </w:t>
      </w:r>
      <w:r w:rsidR="00485F5C" w:rsidRPr="00485F5C">
        <w:rPr>
          <w:rFonts w:cs="Arial"/>
          <w:i/>
          <w:szCs w:val="20"/>
        </w:rPr>
        <w:t>vzdialenosť do miesta vykládky</w:t>
      </w:r>
      <w:r w:rsidR="00841F1C" w:rsidRPr="00841F1C">
        <w:rPr>
          <w:i/>
          <w:szCs w:val="20"/>
        </w:rPr>
        <w:t xml:space="preserve"> </w:t>
      </w:r>
      <w:r w:rsidR="00841F1C" w:rsidRPr="00A57D71">
        <w:rPr>
          <w:i/>
          <w:szCs w:val="20"/>
        </w:rPr>
        <w:t>vyjadrená v</w:t>
      </w:r>
      <w:r w:rsidR="00841F1C">
        <w:rPr>
          <w:i/>
          <w:szCs w:val="20"/>
        </w:rPr>
        <w:t xml:space="preserve"> kilometroch</w:t>
      </w:r>
      <w:r w:rsidR="002D31D5" w:rsidRPr="00A57D71">
        <w:rPr>
          <w:rFonts w:cs="Arial"/>
          <w:i/>
          <w:szCs w:val="20"/>
        </w:rPr>
        <w:t>,</w:t>
      </w:r>
    </w:p>
    <w:p w14:paraId="7AA199B3" w14:textId="4CC52806" w:rsidR="002D31D5" w:rsidRPr="00A57D71" w:rsidRDefault="002D31D5" w:rsidP="002D31D5">
      <w:pPr>
        <w:spacing w:after="0"/>
        <w:jc w:val="center"/>
        <w:rPr>
          <w:rFonts w:cs="Arial"/>
          <w:i/>
          <w:szCs w:val="20"/>
        </w:rPr>
      </w:pPr>
      <w:proofErr w:type="spellStart"/>
      <w:r w:rsidRPr="00A57D71">
        <w:rPr>
          <w:rFonts w:cs="Arial"/>
          <w:i/>
          <w:szCs w:val="20"/>
        </w:rPr>
        <w:t>body</w:t>
      </w:r>
      <w:r w:rsidRPr="00A57D71">
        <w:rPr>
          <w:rFonts w:cs="Arial"/>
          <w:b/>
          <w:i/>
          <w:szCs w:val="20"/>
        </w:rPr>
        <w:t>max</w:t>
      </w:r>
      <w:proofErr w:type="spellEnd"/>
      <w:r w:rsidRPr="00A57D71">
        <w:rPr>
          <w:rFonts w:cs="Arial"/>
          <w:i/>
          <w:szCs w:val="20"/>
        </w:rPr>
        <w:t xml:space="preserve"> - maximálny počet bod</w:t>
      </w:r>
      <w:r w:rsidR="00485F5C">
        <w:rPr>
          <w:rFonts w:cs="Arial"/>
          <w:i/>
          <w:szCs w:val="20"/>
        </w:rPr>
        <w:t>ov, prideľovaný pre kritérium “vzdialenosť</w:t>
      </w:r>
      <w:r w:rsidRPr="00A57D71">
        <w:rPr>
          <w:rFonts w:cs="Arial"/>
          <w:i/>
          <w:szCs w:val="20"/>
        </w:rPr>
        <w:t xml:space="preserve">“ </w:t>
      </w:r>
      <w:proofErr w:type="spellStart"/>
      <w:r w:rsidRPr="00A57D71">
        <w:rPr>
          <w:rFonts w:cs="Arial"/>
          <w:i/>
          <w:szCs w:val="20"/>
        </w:rPr>
        <w:t>t.j</w:t>
      </w:r>
      <w:proofErr w:type="spellEnd"/>
      <w:r w:rsidRPr="00A57D71">
        <w:rPr>
          <w:rFonts w:cs="Arial"/>
          <w:i/>
          <w:szCs w:val="20"/>
        </w:rPr>
        <w:t xml:space="preserve">. </w:t>
      </w:r>
      <w:r w:rsidR="005A2350" w:rsidRPr="00A57D71">
        <w:rPr>
          <w:rFonts w:cs="Arial"/>
          <w:b/>
          <w:bCs/>
          <w:i/>
          <w:szCs w:val="20"/>
        </w:rPr>
        <w:t>4</w:t>
      </w:r>
      <w:r w:rsidRPr="00A57D71">
        <w:rPr>
          <w:rFonts w:cs="Arial"/>
          <w:b/>
          <w:bCs/>
          <w:i/>
          <w:szCs w:val="20"/>
        </w:rPr>
        <w:t>0 bodov</w:t>
      </w:r>
    </w:p>
    <w:p w14:paraId="24926A8E" w14:textId="77777777" w:rsidR="002D31D5" w:rsidRPr="00A57D71" w:rsidRDefault="002D31D5" w:rsidP="002D31D5">
      <w:pPr>
        <w:spacing w:after="0"/>
        <w:jc w:val="both"/>
        <w:rPr>
          <w:rFonts w:cs="Arial"/>
          <w:szCs w:val="20"/>
        </w:rPr>
      </w:pPr>
    </w:p>
    <w:p w14:paraId="200E8D40" w14:textId="3BD19DFF" w:rsidR="002D31D5" w:rsidRPr="00A57D71" w:rsidRDefault="002D31D5" w:rsidP="002D31D5">
      <w:pPr>
        <w:spacing w:after="0"/>
        <w:jc w:val="both"/>
        <w:rPr>
          <w:rFonts w:cs="Arial"/>
          <w:szCs w:val="20"/>
        </w:rPr>
      </w:pPr>
      <w:r w:rsidRPr="00A57D71">
        <w:rPr>
          <w:rFonts w:cs="Arial"/>
          <w:szCs w:val="20"/>
        </w:rPr>
        <w:t>Po pridelení bodových ohodnotení jednotlivým ponukám sa pre každú ponuku určí poradie. Úspešným uchádzačom v súťaži sa stane uchádzač, ktorý dosiahne najvyššie bodové ohodnotenie zaokrúhlené na číslo s</w:t>
      </w:r>
      <w:r w:rsidR="000739B5" w:rsidRPr="00A57D71">
        <w:rPr>
          <w:rFonts w:cs="Arial"/>
          <w:szCs w:val="20"/>
        </w:rPr>
        <w:t xml:space="preserve"> </w:t>
      </w:r>
      <w:r w:rsidR="007B19B2" w:rsidRPr="00A57D71">
        <w:rPr>
          <w:rFonts w:cs="Arial"/>
          <w:szCs w:val="20"/>
        </w:rPr>
        <w:t xml:space="preserve">dvomi desatinnými miestami za obe kritériá spolu. </w:t>
      </w:r>
      <w:r w:rsidRPr="00A57D71">
        <w:rPr>
          <w:rFonts w:cs="Arial"/>
          <w:szCs w:val="20"/>
        </w:rPr>
        <w:t xml:space="preserve">Poradie ostatných uchádzačov sa stanoví podľa počtu získaných bodov. </w:t>
      </w:r>
    </w:p>
    <w:p w14:paraId="694D848C" w14:textId="77777777" w:rsidR="002D31D5" w:rsidRPr="00A57D71" w:rsidRDefault="002D31D5" w:rsidP="002D31D5">
      <w:pPr>
        <w:spacing w:after="0"/>
        <w:jc w:val="both"/>
        <w:rPr>
          <w:rFonts w:cs="Arial"/>
          <w:szCs w:val="20"/>
        </w:rPr>
      </w:pPr>
      <w:r w:rsidRPr="00A57D71">
        <w:rPr>
          <w:rFonts w:cs="Arial"/>
          <w:szCs w:val="20"/>
        </w:rPr>
        <w:t>V prípade rovnosti počtu bodov, ktoré boli pridelené viacerým ponukám uchádzačov umiestneným na tom istom mieste, stane sa víťazom verejnej súťaže ten uchádzač, ktorého ponuka po vzájomnom porovnaní celkového počtu bodov, pridelených po vzájomnom súčte výsledných bodových hodnôt podľa písm. a) a b) dosiahne po zaokrúhlení na tri desatiny čísiel najvyššie bodové hodnotenie. Poradie ostatných uchádzačov s rovnakým počtom bodov, ktorí boli vyhodnotení pôvodne na tom istom mieste, sa stanoví vzájomným porovnaním celkového počtu bodov zaokrúhlených na tri desatiny čísiel, pridelených po vzájomnom súčte výsledných bodových hodnôt.</w:t>
      </w:r>
    </w:p>
    <w:p w14:paraId="38C564E0" w14:textId="77777777" w:rsidR="00EC1C7F" w:rsidRPr="00A57D71" w:rsidRDefault="00EC1C7F" w:rsidP="00D26663">
      <w:pPr>
        <w:spacing w:after="0"/>
        <w:jc w:val="both"/>
      </w:pPr>
    </w:p>
    <w:p w14:paraId="579516A8" w14:textId="77777777" w:rsidR="0047462C" w:rsidRPr="00A57D71" w:rsidRDefault="0047462C" w:rsidP="00D55639">
      <w:pPr>
        <w:numPr>
          <w:ilvl w:val="0"/>
          <w:numId w:val="46"/>
        </w:numPr>
        <w:spacing w:after="0"/>
        <w:jc w:val="both"/>
        <w:rPr>
          <w:rFonts w:cs="Arial"/>
          <w:b/>
          <w:szCs w:val="20"/>
        </w:rPr>
      </w:pPr>
      <w:bookmarkStart w:id="10" w:name="_Toc488059690"/>
      <w:r w:rsidRPr="00A57D71">
        <w:rPr>
          <w:rFonts w:cs="Arial"/>
          <w:b/>
          <w:szCs w:val="20"/>
        </w:rPr>
        <w:t>Informácia o výsledku vyhodnotenia ponúk a uzavretie zmluvy</w:t>
      </w:r>
      <w:bookmarkEnd w:id="10"/>
    </w:p>
    <w:p w14:paraId="343F20ED" w14:textId="77777777" w:rsidR="00C941C7" w:rsidRPr="00CB7B86" w:rsidRDefault="00C941C7" w:rsidP="00C941C7">
      <w:pPr>
        <w:spacing w:after="0"/>
        <w:jc w:val="both"/>
        <w:rPr>
          <w:rFonts w:eastAsia="TimesNewRomanPSMT"/>
        </w:rPr>
      </w:pPr>
      <w:r w:rsidRPr="00CB7B86">
        <w:rPr>
          <w:rFonts w:eastAsia="TimesNewRomanPSMT"/>
        </w:rPr>
        <w:t>Verejný obstarávateľ zašle v súlade s § 55 ZVO informáciu o výsledku vyhodnotenia ponúk</w:t>
      </w:r>
      <w:r w:rsidRPr="00CB7B86">
        <w:t>.</w:t>
      </w:r>
    </w:p>
    <w:p w14:paraId="72EB7468" w14:textId="74DEEDD3" w:rsidR="00C941C7" w:rsidRDefault="00C941C7" w:rsidP="00C941C7">
      <w:pPr>
        <w:spacing w:after="0"/>
        <w:jc w:val="both"/>
        <w:rPr>
          <w:rFonts w:eastAsia="TimesNewRomanPSMT"/>
        </w:rPr>
      </w:pPr>
      <w:r w:rsidRPr="00CB7B86">
        <w:rPr>
          <w:rFonts w:eastAsia="TimesNewRomanPSMT"/>
        </w:rPr>
        <w:t xml:space="preserve">Verejný obstarávateľ pristúpi k uzavretiu zmluvy alebo k vystaveniu objednávky bezodkladne po </w:t>
      </w:r>
      <w:r>
        <w:rPr>
          <w:rFonts w:eastAsia="TimesNewRomanPSMT"/>
        </w:rPr>
        <w:t>vyhodnotení ponúk.</w:t>
      </w:r>
    </w:p>
    <w:p w14:paraId="2756ADAB" w14:textId="77777777" w:rsidR="00C941C7" w:rsidRDefault="00C941C7" w:rsidP="0047462C">
      <w:pPr>
        <w:spacing w:after="0"/>
        <w:jc w:val="both"/>
        <w:rPr>
          <w:rFonts w:eastAsia="TimesNewRomanPSMT"/>
        </w:rPr>
      </w:pPr>
    </w:p>
    <w:p w14:paraId="785134FB" w14:textId="5487F88C" w:rsidR="0047462C" w:rsidRDefault="0047462C" w:rsidP="0047462C">
      <w:pPr>
        <w:spacing w:after="0"/>
        <w:jc w:val="both"/>
        <w:rPr>
          <w:rFonts w:eastAsia="TimesNewRomanPSMT"/>
        </w:rPr>
      </w:pPr>
      <w:r w:rsidRPr="00A57D71">
        <w:rPr>
          <w:rFonts w:eastAsia="TimesNewRomanPSMT"/>
        </w:rPr>
        <w:t xml:space="preserve">Verejný obstarávateľ apeluje na uchádzačov, aby pristúpili zodpovedne k poskytnutiu súčinnosti </w:t>
      </w:r>
      <w:r w:rsidRPr="00A57D71">
        <w:t>k </w:t>
      </w:r>
      <w:r w:rsidRPr="00A57D71">
        <w:rPr>
          <w:rFonts w:eastAsia="TimesNewRomanPSMT"/>
        </w:rPr>
        <w:t>podpisu zmluvy najmä, aby včas zabezpečili registráciu do Registra partnerov verejného sektora (podľa zákon č. 315/2016 Z.</w:t>
      </w:r>
      <w:r w:rsidR="00C62B97" w:rsidRPr="00A57D71">
        <w:rPr>
          <w:rFonts w:eastAsia="TimesNewRomanPSMT"/>
        </w:rPr>
        <w:t xml:space="preserve"> </w:t>
      </w:r>
      <w:r w:rsidRPr="00A57D71">
        <w:rPr>
          <w:rFonts w:eastAsia="TimesNewRomanPSMT"/>
        </w:rPr>
        <w:t>z.), resp. overili registráciu v Registri partnerov verejného sektora podľa § 22 zákona č. 315/2016 Z.</w:t>
      </w:r>
      <w:r w:rsidR="00C62B97" w:rsidRPr="00A57D71">
        <w:rPr>
          <w:rFonts w:eastAsia="TimesNewRomanPSMT"/>
        </w:rPr>
        <w:t xml:space="preserve"> </w:t>
      </w:r>
      <w:r w:rsidRPr="00A57D71">
        <w:rPr>
          <w:rFonts w:eastAsia="TimesNewRomanPSMT"/>
        </w:rPr>
        <w:t>z. a to vo vzťahu k sebe ako zmluvnej strane a zároveň vo vzťahu k subdodávateľom, na ktorých sa táto povinnosť vzťahuje podľa zákona č. 315/2016 Z.</w:t>
      </w:r>
      <w:r w:rsidR="00C62B97" w:rsidRPr="00A57D71">
        <w:rPr>
          <w:rFonts w:eastAsia="TimesNewRomanPSMT"/>
        </w:rPr>
        <w:t xml:space="preserve"> </w:t>
      </w:r>
      <w:r w:rsidRPr="00A57D71">
        <w:rPr>
          <w:rFonts w:eastAsia="TimesNewRomanPSMT"/>
        </w:rPr>
        <w:t>z.</w:t>
      </w:r>
    </w:p>
    <w:p w14:paraId="7F6EBFC1" w14:textId="77777777" w:rsidR="00D712D5" w:rsidRDefault="00D712D5" w:rsidP="0047462C">
      <w:pPr>
        <w:spacing w:after="0"/>
        <w:jc w:val="both"/>
        <w:rPr>
          <w:rFonts w:eastAsia="TimesNewRomanPSMT"/>
        </w:rPr>
      </w:pPr>
    </w:p>
    <w:p w14:paraId="36E7B4F4" w14:textId="77777777" w:rsidR="00C941C7" w:rsidRDefault="00C941C7" w:rsidP="0047462C">
      <w:pPr>
        <w:spacing w:after="0"/>
        <w:jc w:val="both"/>
        <w:rPr>
          <w:rFonts w:eastAsia="TimesNewRomanPSMT"/>
        </w:rPr>
      </w:pPr>
    </w:p>
    <w:p w14:paraId="7215CE8D" w14:textId="77777777" w:rsidR="00C941C7" w:rsidRDefault="00C941C7" w:rsidP="0047462C">
      <w:pPr>
        <w:spacing w:after="0"/>
        <w:jc w:val="both"/>
        <w:rPr>
          <w:rFonts w:eastAsia="TimesNewRomanPSMT"/>
        </w:rPr>
      </w:pPr>
    </w:p>
    <w:p w14:paraId="66C5045C" w14:textId="77777777" w:rsidR="0047462C" w:rsidRPr="00A57D71" w:rsidRDefault="0047462C" w:rsidP="00D55639">
      <w:pPr>
        <w:numPr>
          <w:ilvl w:val="0"/>
          <w:numId w:val="46"/>
        </w:numPr>
        <w:spacing w:after="0"/>
        <w:jc w:val="both"/>
        <w:rPr>
          <w:rFonts w:cs="Arial"/>
          <w:b/>
          <w:szCs w:val="20"/>
        </w:rPr>
      </w:pPr>
      <w:r w:rsidRPr="00A57D71">
        <w:rPr>
          <w:rFonts w:cs="Arial"/>
          <w:b/>
          <w:szCs w:val="20"/>
        </w:rPr>
        <w:t>Záverečné ustanovenia</w:t>
      </w:r>
    </w:p>
    <w:p w14:paraId="2F453B27" w14:textId="77777777" w:rsidR="0047462C" w:rsidRPr="00A57D71" w:rsidRDefault="0047462C" w:rsidP="0047462C">
      <w:pPr>
        <w:spacing w:after="0"/>
        <w:jc w:val="both"/>
        <w:rPr>
          <w:rFonts w:eastAsia="TimesNewRomanPSMT"/>
        </w:rPr>
      </w:pPr>
      <w:r w:rsidRPr="00A57D71">
        <w:rPr>
          <w:rFonts w:eastAsia="TimesNewRomanPSMT"/>
        </w:rPr>
        <w:t>Verejný obstarávateľ bude pri uskutočňovaní tohto postupu zadávania zákazky postupovať v súlade s</w:t>
      </w:r>
      <w:r w:rsidRPr="00A57D71">
        <w:t xml:space="preserve">o ZVO, </w:t>
      </w:r>
      <w:r w:rsidRPr="00A57D71">
        <w:rPr>
          <w:rFonts w:eastAsia="TimesNewRomanPSMT"/>
        </w:rPr>
        <w:t>prípadne inými všeobecne záväznými právnymi predpismi. Všetky ostatné informácie, úkony a lehoty sa nachádzajú v ZVO.</w:t>
      </w:r>
    </w:p>
    <w:p w14:paraId="1E44C340" w14:textId="77777777" w:rsidR="00703EED" w:rsidRPr="00A57D71" w:rsidRDefault="00703EED" w:rsidP="00E11E5E">
      <w:pPr>
        <w:spacing w:after="0"/>
        <w:jc w:val="both"/>
        <w:rPr>
          <w:rFonts w:cs="Arial"/>
          <w:szCs w:val="20"/>
        </w:rPr>
      </w:pPr>
    </w:p>
    <w:p w14:paraId="08DB56BA"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Zoznam príloh: </w:t>
      </w:r>
    </w:p>
    <w:p w14:paraId="619AC7E7" w14:textId="7AECBD42" w:rsidR="00E11E5E" w:rsidRPr="00A57D71" w:rsidRDefault="00E11E5E" w:rsidP="00D55639">
      <w:pPr>
        <w:numPr>
          <w:ilvl w:val="0"/>
          <w:numId w:val="44"/>
        </w:numPr>
        <w:spacing w:after="0"/>
        <w:jc w:val="both"/>
        <w:rPr>
          <w:rFonts w:cs="Arial"/>
          <w:szCs w:val="20"/>
        </w:rPr>
      </w:pPr>
      <w:r w:rsidRPr="00A57D71">
        <w:rPr>
          <w:rFonts w:cs="Arial"/>
          <w:szCs w:val="20"/>
        </w:rPr>
        <w:t>Príloha č. 1: Návrh na plnenie kritérií hodnotenia ponúk</w:t>
      </w:r>
    </w:p>
    <w:p w14:paraId="67258B14" w14:textId="66D41A88" w:rsidR="00EC1C7F" w:rsidRPr="00A57D71" w:rsidRDefault="00EC1C7F" w:rsidP="00D55639">
      <w:pPr>
        <w:numPr>
          <w:ilvl w:val="0"/>
          <w:numId w:val="44"/>
        </w:numPr>
        <w:spacing w:after="0"/>
        <w:jc w:val="both"/>
        <w:rPr>
          <w:rFonts w:cs="Arial"/>
          <w:szCs w:val="20"/>
        </w:rPr>
      </w:pPr>
      <w:r w:rsidRPr="00A57D71">
        <w:rPr>
          <w:rFonts w:cs="Arial"/>
          <w:szCs w:val="20"/>
        </w:rPr>
        <w:t>Príl</w:t>
      </w:r>
      <w:r w:rsidR="00C941C7">
        <w:rPr>
          <w:rFonts w:cs="Arial"/>
          <w:szCs w:val="20"/>
        </w:rPr>
        <w:t xml:space="preserve">oha č. 2: </w:t>
      </w:r>
      <w:r w:rsidR="00C941C7" w:rsidRPr="0019483C">
        <w:rPr>
          <w:rFonts w:cs="Arial"/>
          <w:szCs w:val="20"/>
        </w:rPr>
        <w:t xml:space="preserve">Kúpna zmluva </w:t>
      </w:r>
      <w:r w:rsidR="00C941C7">
        <w:rPr>
          <w:rFonts w:cs="Arial"/>
          <w:szCs w:val="20"/>
        </w:rPr>
        <w:t>(ak bude relevantné)</w:t>
      </w:r>
    </w:p>
    <w:p w14:paraId="5D430761" w14:textId="77777777" w:rsidR="00E11E5E" w:rsidRPr="00A57D71" w:rsidRDefault="00E11E5E" w:rsidP="00E11E5E">
      <w:pPr>
        <w:spacing w:after="0"/>
        <w:rPr>
          <w:rFonts w:cs="Arial"/>
          <w:szCs w:val="20"/>
        </w:rPr>
      </w:pPr>
      <w:r w:rsidRPr="00A57D71">
        <w:rPr>
          <w:rFonts w:cs="Arial"/>
          <w:szCs w:val="20"/>
        </w:rPr>
        <w:lastRenderedPageBreak/>
        <w:br w:type="page"/>
      </w:r>
    </w:p>
    <w:p w14:paraId="59935F82" w14:textId="059686C2" w:rsidR="00EC1C7F" w:rsidRPr="00A57D71" w:rsidRDefault="00EC1C7F" w:rsidP="00EC1C7F">
      <w:pPr>
        <w:spacing w:after="0"/>
        <w:jc w:val="right"/>
        <w:rPr>
          <w:rFonts w:cs="Arial"/>
          <w:b/>
          <w:szCs w:val="20"/>
        </w:rPr>
      </w:pPr>
      <w:r w:rsidRPr="00A57D71">
        <w:rPr>
          <w:rFonts w:cs="Arial"/>
          <w:b/>
          <w:szCs w:val="20"/>
        </w:rPr>
        <w:lastRenderedPageBreak/>
        <w:t>Príloha č. 2 Výzvy: Kúpna zmluva</w:t>
      </w:r>
    </w:p>
    <w:p w14:paraId="05C3D466" w14:textId="77777777" w:rsidR="00EC1C7F" w:rsidRPr="00A57D71" w:rsidRDefault="00EC1C7F" w:rsidP="00EC1C7F">
      <w:pPr>
        <w:spacing w:after="0"/>
        <w:jc w:val="both"/>
        <w:rPr>
          <w:rFonts w:cs="Arial"/>
          <w:szCs w:val="20"/>
        </w:rPr>
      </w:pPr>
    </w:p>
    <w:p w14:paraId="0777692A" w14:textId="77777777" w:rsidR="005337B7" w:rsidRPr="00A57D71" w:rsidRDefault="005337B7" w:rsidP="005337B7">
      <w:pPr>
        <w:spacing w:after="0"/>
        <w:jc w:val="center"/>
        <w:rPr>
          <w:rFonts w:cs="Arial"/>
          <w:b/>
          <w:sz w:val="32"/>
          <w:szCs w:val="32"/>
        </w:rPr>
      </w:pPr>
      <w:r w:rsidRPr="00A57D71">
        <w:rPr>
          <w:rFonts w:cs="Arial"/>
          <w:b/>
          <w:sz w:val="32"/>
          <w:szCs w:val="32"/>
        </w:rPr>
        <w:t>Kúpna zmluva</w:t>
      </w:r>
    </w:p>
    <w:p w14:paraId="0B0A23BD" w14:textId="77777777" w:rsidR="005337B7" w:rsidRPr="00A57D71" w:rsidRDefault="005337B7" w:rsidP="005337B7">
      <w:pPr>
        <w:spacing w:after="0"/>
        <w:jc w:val="center"/>
        <w:rPr>
          <w:rFonts w:cs="Arial"/>
          <w:bCs/>
          <w:szCs w:val="20"/>
        </w:rPr>
      </w:pPr>
      <w:r w:rsidRPr="00A57D71">
        <w:rPr>
          <w:rFonts w:cs="Arial"/>
          <w:bCs/>
          <w:szCs w:val="20"/>
        </w:rPr>
        <w:t>(uzatvorená podľa § 409 a </w:t>
      </w:r>
      <w:proofErr w:type="spellStart"/>
      <w:r w:rsidRPr="00A57D71">
        <w:rPr>
          <w:rFonts w:cs="Arial"/>
          <w:bCs/>
          <w:szCs w:val="20"/>
        </w:rPr>
        <w:t>nasl</w:t>
      </w:r>
      <w:proofErr w:type="spellEnd"/>
      <w:r w:rsidRPr="00A57D71">
        <w:rPr>
          <w:rFonts w:cs="Arial"/>
          <w:bCs/>
          <w:szCs w:val="20"/>
        </w:rPr>
        <w:t>. Obchodného zákonníka)</w:t>
      </w:r>
    </w:p>
    <w:p w14:paraId="1F09B4F9" w14:textId="77777777" w:rsidR="005337B7" w:rsidRPr="00A57D71" w:rsidRDefault="005337B7" w:rsidP="005337B7">
      <w:pPr>
        <w:spacing w:after="0"/>
        <w:jc w:val="center"/>
        <w:rPr>
          <w:rFonts w:cs="Arial"/>
          <w:b/>
          <w:szCs w:val="20"/>
        </w:rPr>
      </w:pPr>
    </w:p>
    <w:p w14:paraId="5270677B" w14:textId="77777777" w:rsidR="005337B7" w:rsidRPr="00A57D71" w:rsidRDefault="005337B7" w:rsidP="005337B7">
      <w:pPr>
        <w:pStyle w:val="Normlnywebov"/>
        <w:spacing w:before="0" w:beforeAutospacing="0" w:after="0" w:afterAutospacing="0"/>
        <w:jc w:val="center"/>
        <w:rPr>
          <w:rFonts w:ascii="Arial" w:hAnsi="Arial" w:cs="Arial"/>
          <w:b/>
          <w:bCs/>
          <w:color w:val="auto"/>
          <w:sz w:val="20"/>
          <w:szCs w:val="20"/>
        </w:rPr>
      </w:pPr>
      <w:r w:rsidRPr="00A57D71">
        <w:rPr>
          <w:rFonts w:ascii="Arial" w:hAnsi="Arial" w:cs="Arial"/>
          <w:b/>
          <w:bCs/>
          <w:color w:val="auto"/>
          <w:sz w:val="20"/>
          <w:szCs w:val="20"/>
        </w:rPr>
        <w:t>Zmluvné strany</w:t>
      </w:r>
    </w:p>
    <w:p w14:paraId="3D3ECE46" w14:textId="77777777" w:rsidR="005337B7" w:rsidRPr="00A57D71" w:rsidRDefault="005337B7" w:rsidP="005337B7">
      <w:pPr>
        <w:spacing w:after="0"/>
        <w:rPr>
          <w:rStyle w:val="Siln"/>
          <w:rFonts w:cs="Arial"/>
          <w:szCs w:val="20"/>
        </w:rPr>
      </w:pPr>
    </w:p>
    <w:p w14:paraId="2D7C1F2F" w14:textId="129CAF96" w:rsidR="005337B7" w:rsidRPr="00A57D71" w:rsidRDefault="005337B7" w:rsidP="005337B7">
      <w:pPr>
        <w:spacing w:after="0"/>
        <w:rPr>
          <w:rStyle w:val="Siln"/>
          <w:rFonts w:cs="Arial"/>
          <w:szCs w:val="20"/>
        </w:rPr>
      </w:pPr>
      <w:r w:rsidRPr="00A57D71">
        <w:rPr>
          <w:rStyle w:val="Siln"/>
          <w:rFonts w:cs="Arial"/>
          <w:szCs w:val="20"/>
        </w:rPr>
        <w:t>Kupujúci</w:t>
      </w:r>
    </w:p>
    <w:p w14:paraId="0DC51A0E" w14:textId="77777777" w:rsidR="005337B7" w:rsidRPr="00A57D71" w:rsidRDefault="005337B7" w:rsidP="005337B7">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5337B7" w:rsidRPr="00A57D71" w14:paraId="1DEDDDA9" w14:textId="77777777" w:rsidTr="00480F32">
        <w:tc>
          <w:tcPr>
            <w:tcW w:w="2410" w:type="dxa"/>
            <w:tcBorders>
              <w:top w:val="nil"/>
              <w:bottom w:val="nil"/>
              <w:right w:val="nil"/>
            </w:tcBorders>
            <w:shd w:val="clear" w:color="auto" w:fill="auto"/>
          </w:tcPr>
          <w:p w14:paraId="5D85459A" w14:textId="77777777" w:rsidR="005337B7" w:rsidRPr="00A57D71" w:rsidRDefault="005337B7" w:rsidP="00480F32">
            <w:pPr>
              <w:spacing w:after="0" w:line="360" w:lineRule="auto"/>
              <w:rPr>
                <w:rFonts w:cs="Arial"/>
                <w:szCs w:val="20"/>
              </w:rPr>
            </w:pPr>
            <w:r w:rsidRPr="00A57D71">
              <w:rPr>
                <w:rFonts w:cs="Arial"/>
                <w:szCs w:val="20"/>
              </w:rPr>
              <w:t>Obchodné meno:</w:t>
            </w:r>
          </w:p>
        </w:tc>
        <w:tc>
          <w:tcPr>
            <w:tcW w:w="6800" w:type="dxa"/>
            <w:tcBorders>
              <w:top w:val="nil"/>
              <w:left w:val="nil"/>
              <w:right w:val="nil"/>
            </w:tcBorders>
          </w:tcPr>
          <w:p w14:paraId="5CCC1FD4" w14:textId="77777777" w:rsidR="005337B7" w:rsidRPr="00A57D71" w:rsidRDefault="005337B7" w:rsidP="00480F32">
            <w:pPr>
              <w:spacing w:after="0" w:line="360" w:lineRule="auto"/>
              <w:ind w:firstLine="40"/>
              <w:jc w:val="both"/>
              <w:rPr>
                <w:rFonts w:cs="Arial"/>
                <w:szCs w:val="20"/>
              </w:rPr>
            </w:pPr>
            <w:r w:rsidRPr="00A57D71">
              <w:rPr>
                <w:rFonts w:cs="Arial"/>
                <w:b/>
                <w:caps/>
                <w:szCs w:val="20"/>
              </w:rPr>
              <w:t>Lesy</w:t>
            </w:r>
            <w:r w:rsidRPr="00A57D71">
              <w:rPr>
                <w:rFonts w:cs="Arial"/>
                <w:b/>
                <w:szCs w:val="20"/>
              </w:rPr>
              <w:t xml:space="preserve"> Slovenskej republiky, štátny podnik</w:t>
            </w:r>
          </w:p>
        </w:tc>
      </w:tr>
      <w:tr w:rsidR="005337B7" w:rsidRPr="00A57D71" w14:paraId="77153185" w14:textId="77777777" w:rsidTr="00480F32">
        <w:tc>
          <w:tcPr>
            <w:tcW w:w="2410" w:type="dxa"/>
            <w:tcBorders>
              <w:top w:val="nil"/>
              <w:bottom w:val="nil"/>
              <w:right w:val="nil"/>
            </w:tcBorders>
            <w:shd w:val="clear" w:color="auto" w:fill="auto"/>
          </w:tcPr>
          <w:p w14:paraId="495D6779" w14:textId="77777777" w:rsidR="005337B7" w:rsidRPr="00A57D71" w:rsidRDefault="005337B7" w:rsidP="00480F32">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14:paraId="1F5766F3" w14:textId="77777777" w:rsidR="005337B7" w:rsidRPr="00A57D71" w:rsidRDefault="005337B7" w:rsidP="00480F32">
            <w:pPr>
              <w:pStyle w:val="Normlny1"/>
              <w:tabs>
                <w:tab w:val="left" w:pos="1620"/>
                <w:tab w:val="left" w:pos="3402"/>
              </w:tabs>
              <w:spacing w:line="360" w:lineRule="auto"/>
              <w:ind w:right="12"/>
              <w:rPr>
                <w:rFonts w:ascii="Arial" w:hAnsi="Arial" w:cs="Arial"/>
              </w:rPr>
            </w:pPr>
            <w:r w:rsidRPr="00A57D71">
              <w:rPr>
                <w:rFonts w:ascii="Arial" w:hAnsi="Arial" w:cs="Arial"/>
              </w:rPr>
              <w:t>Námestie SNP 8, 975 66 Banská Bystrica</w:t>
            </w:r>
          </w:p>
        </w:tc>
      </w:tr>
      <w:tr w:rsidR="005337B7" w:rsidRPr="00A57D71" w14:paraId="4DCFDDDB" w14:textId="77777777" w:rsidTr="00480F32">
        <w:tc>
          <w:tcPr>
            <w:tcW w:w="2410" w:type="dxa"/>
            <w:tcBorders>
              <w:top w:val="nil"/>
              <w:bottom w:val="nil"/>
              <w:right w:val="nil"/>
            </w:tcBorders>
            <w:shd w:val="clear" w:color="auto" w:fill="auto"/>
          </w:tcPr>
          <w:p w14:paraId="0319B2D5" w14:textId="77777777" w:rsidR="005337B7" w:rsidRPr="00A57D71" w:rsidRDefault="005337B7" w:rsidP="00480F32">
            <w:pPr>
              <w:spacing w:after="0" w:line="360" w:lineRule="auto"/>
              <w:rPr>
                <w:rFonts w:cs="Arial"/>
                <w:szCs w:val="20"/>
              </w:rPr>
            </w:pPr>
            <w:r w:rsidRPr="00A57D71">
              <w:rPr>
                <w:rFonts w:cs="Arial"/>
                <w:szCs w:val="20"/>
              </w:rPr>
              <w:t>Organizačná zložka:</w:t>
            </w:r>
          </w:p>
        </w:tc>
        <w:tc>
          <w:tcPr>
            <w:tcW w:w="6800" w:type="dxa"/>
            <w:tcBorders>
              <w:top w:val="dashed" w:sz="4" w:space="0" w:color="auto"/>
              <w:left w:val="nil"/>
              <w:right w:val="nil"/>
            </w:tcBorders>
          </w:tcPr>
          <w:p w14:paraId="0BEE3E12" w14:textId="77777777" w:rsidR="005337B7" w:rsidRPr="00A57D71" w:rsidRDefault="005337B7" w:rsidP="00480F32">
            <w:pPr>
              <w:spacing w:after="0" w:line="360" w:lineRule="auto"/>
              <w:ind w:firstLine="40"/>
              <w:jc w:val="both"/>
              <w:rPr>
                <w:rFonts w:cs="Arial"/>
                <w:b/>
                <w:szCs w:val="20"/>
              </w:rPr>
            </w:pPr>
            <w:r w:rsidRPr="00A57D71">
              <w:rPr>
                <w:rFonts w:cs="Arial"/>
                <w:szCs w:val="20"/>
              </w:rPr>
              <w:t>Lesy Slovenskej republiky, štátny podnik</w:t>
            </w:r>
          </w:p>
        </w:tc>
      </w:tr>
      <w:tr w:rsidR="005337B7" w:rsidRPr="00A57D71" w14:paraId="443BDC9A" w14:textId="77777777" w:rsidTr="00480F32">
        <w:tc>
          <w:tcPr>
            <w:tcW w:w="2410" w:type="dxa"/>
            <w:tcBorders>
              <w:top w:val="nil"/>
              <w:bottom w:val="nil"/>
              <w:right w:val="nil"/>
            </w:tcBorders>
            <w:shd w:val="clear" w:color="auto" w:fill="auto"/>
          </w:tcPr>
          <w:p w14:paraId="3A7EF690" w14:textId="77777777" w:rsidR="005337B7" w:rsidRPr="00A57D71" w:rsidRDefault="005337B7" w:rsidP="00480F32">
            <w:pPr>
              <w:spacing w:after="0" w:line="360" w:lineRule="auto"/>
              <w:rPr>
                <w:rFonts w:cs="Arial"/>
                <w:szCs w:val="20"/>
              </w:rPr>
            </w:pPr>
          </w:p>
        </w:tc>
        <w:tc>
          <w:tcPr>
            <w:tcW w:w="6800" w:type="dxa"/>
            <w:tcBorders>
              <w:top w:val="dashed" w:sz="4" w:space="0" w:color="auto"/>
              <w:left w:val="nil"/>
              <w:right w:val="nil"/>
            </w:tcBorders>
          </w:tcPr>
          <w:p w14:paraId="33C5BEF7" w14:textId="12E5B85B" w:rsidR="005337B7" w:rsidRPr="00A57D71" w:rsidRDefault="00227E0D" w:rsidP="00783766">
            <w:pPr>
              <w:spacing w:after="0" w:line="360" w:lineRule="auto"/>
              <w:ind w:firstLine="40"/>
              <w:jc w:val="both"/>
              <w:rPr>
                <w:rFonts w:cs="Arial"/>
                <w:b/>
                <w:szCs w:val="20"/>
              </w:rPr>
            </w:pPr>
            <w:r>
              <w:rPr>
                <w:rFonts w:cs="Arial"/>
                <w:szCs w:val="20"/>
              </w:rPr>
              <w:t xml:space="preserve">OZ </w:t>
            </w:r>
            <w:r w:rsidR="00783766">
              <w:rPr>
                <w:rFonts w:cs="Arial"/>
                <w:szCs w:val="20"/>
              </w:rPr>
              <w:t>Karpaty</w:t>
            </w:r>
          </w:p>
        </w:tc>
      </w:tr>
      <w:tr w:rsidR="005337B7" w:rsidRPr="00A57D71" w14:paraId="2BBF9A99" w14:textId="77777777" w:rsidTr="00480F32">
        <w:tc>
          <w:tcPr>
            <w:tcW w:w="2410" w:type="dxa"/>
            <w:tcBorders>
              <w:top w:val="nil"/>
              <w:bottom w:val="nil"/>
              <w:right w:val="nil"/>
            </w:tcBorders>
            <w:shd w:val="clear" w:color="auto" w:fill="auto"/>
          </w:tcPr>
          <w:p w14:paraId="478AD5BD" w14:textId="77777777" w:rsidR="005337B7" w:rsidRPr="00A57D71" w:rsidRDefault="005337B7" w:rsidP="00480F32">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14:paraId="34368CAD" w14:textId="15508485" w:rsidR="005337B7" w:rsidRPr="00A57D71" w:rsidRDefault="00163216" w:rsidP="005569A4">
            <w:pPr>
              <w:spacing w:after="0" w:line="360" w:lineRule="auto"/>
              <w:ind w:firstLine="40"/>
              <w:jc w:val="both"/>
              <w:rPr>
                <w:rFonts w:cs="Arial"/>
                <w:szCs w:val="20"/>
              </w:rPr>
            </w:pPr>
            <w:r w:rsidRPr="00163216">
              <w:rPr>
                <w:rFonts w:cs="Arial"/>
                <w:szCs w:val="20"/>
              </w:rPr>
              <w:t>Pri rybníku 1301, 908 41 Šaštín- Stráže</w:t>
            </w:r>
          </w:p>
        </w:tc>
      </w:tr>
      <w:tr w:rsidR="005337B7" w:rsidRPr="00A57D71" w14:paraId="5AE31336" w14:textId="77777777" w:rsidTr="00480F32">
        <w:tc>
          <w:tcPr>
            <w:tcW w:w="2410" w:type="dxa"/>
            <w:tcBorders>
              <w:top w:val="nil"/>
              <w:bottom w:val="nil"/>
              <w:right w:val="nil"/>
            </w:tcBorders>
            <w:shd w:val="clear" w:color="auto" w:fill="auto"/>
          </w:tcPr>
          <w:p w14:paraId="709A9993" w14:textId="77777777" w:rsidR="005337B7" w:rsidRPr="00A57D71" w:rsidRDefault="005337B7" w:rsidP="00480F32">
            <w:pPr>
              <w:spacing w:after="0" w:line="360" w:lineRule="auto"/>
              <w:rPr>
                <w:rFonts w:cs="Arial"/>
                <w:szCs w:val="20"/>
              </w:rPr>
            </w:pPr>
            <w:r w:rsidRPr="00A57D71">
              <w:rPr>
                <w:rFonts w:cs="Arial"/>
                <w:szCs w:val="20"/>
              </w:rPr>
              <w:t>Právne zastúpený:</w:t>
            </w:r>
          </w:p>
        </w:tc>
        <w:tc>
          <w:tcPr>
            <w:tcW w:w="6800" w:type="dxa"/>
            <w:tcBorders>
              <w:top w:val="dashed" w:sz="4" w:space="0" w:color="auto"/>
              <w:left w:val="nil"/>
              <w:right w:val="nil"/>
            </w:tcBorders>
          </w:tcPr>
          <w:p w14:paraId="76028CDE" w14:textId="557DA85B" w:rsidR="005337B7" w:rsidRPr="00A57D71" w:rsidRDefault="00163216" w:rsidP="00227E0D">
            <w:pPr>
              <w:spacing w:after="0" w:line="360" w:lineRule="auto"/>
              <w:ind w:firstLine="40"/>
              <w:jc w:val="both"/>
              <w:rPr>
                <w:rFonts w:cs="Arial"/>
                <w:szCs w:val="20"/>
                <w:highlight w:val="yellow"/>
              </w:rPr>
            </w:pPr>
            <w:r w:rsidRPr="00163216">
              <w:rPr>
                <w:rFonts w:cs="Arial"/>
                <w:szCs w:val="20"/>
              </w:rPr>
              <w:t>Ing. Vlastimil Uhlík – vedúci OZ Karpaty</w:t>
            </w:r>
          </w:p>
        </w:tc>
      </w:tr>
      <w:tr w:rsidR="005337B7" w:rsidRPr="00A57D71" w14:paraId="6FFA94D8" w14:textId="77777777" w:rsidTr="00480F32">
        <w:tc>
          <w:tcPr>
            <w:tcW w:w="2410" w:type="dxa"/>
            <w:tcBorders>
              <w:top w:val="nil"/>
              <w:bottom w:val="nil"/>
              <w:right w:val="nil"/>
            </w:tcBorders>
            <w:shd w:val="clear" w:color="auto" w:fill="auto"/>
          </w:tcPr>
          <w:p w14:paraId="5464F47A" w14:textId="77777777" w:rsidR="005337B7" w:rsidRPr="00A57D71" w:rsidRDefault="005337B7" w:rsidP="00480F32">
            <w:pPr>
              <w:spacing w:after="0" w:line="360" w:lineRule="auto"/>
              <w:rPr>
                <w:rFonts w:cs="Arial"/>
                <w:szCs w:val="20"/>
              </w:rPr>
            </w:pPr>
            <w:r w:rsidRPr="00A57D71">
              <w:rPr>
                <w:rFonts w:cs="Arial"/>
                <w:szCs w:val="20"/>
              </w:rPr>
              <w:t>IČO:</w:t>
            </w:r>
          </w:p>
        </w:tc>
        <w:tc>
          <w:tcPr>
            <w:tcW w:w="6800" w:type="dxa"/>
            <w:tcBorders>
              <w:top w:val="dashed" w:sz="4" w:space="0" w:color="auto"/>
              <w:left w:val="nil"/>
              <w:right w:val="nil"/>
            </w:tcBorders>
          </w:tcPr>
          <w:p w14:paraId="4003E1CF" w14:textId="77777777" w:rsidR="005337B7" w:rsidRPr="00A57D71" w:rsidRDefault="005337B7" w:rsidP="00480F32">
            <w:pPr>
              <w:spacing w:after="0" w:line="360" w:lineRule="auto"/>
              <w:ind w:firstLine="40"/>
              <w:jc w:val="both"/>
              <w:rPr>
                <w:rFonts w:cs="Arial"/>
                <w:szCs w:val="20"/>
              </w:rPr>
            </w:pPr>
            <w:r w:rsidRPr="00A57D71">
              <w:rPr>
                <w:rFonts w:cs="Arial"/>
                <w:szCs w:val="20"/>
              </w:rPr>
              <w:t>36 038 351</w:t>
            </w:r>
          </w:p>
        </w:tc>
      </w:tr>
      <w:tr w:rsidR="005337B7" w:rsidRPr="00A57D71" w14:paraId="279FC426" w14:textId="77777777" w:rsidTr="00480F32">
        <w:tc>
          <w:tcPr>
            <w:tcW w:w="2410" w:type="dxa"/>
            <w:tcBorders>
              <w:top w:val="nil"/>
              <w:bottom w:val="nil"/>
              <w:right w:val="nil"/>
            </w:tcBorders>
            <w:shd w:val="clear" w:color="auto" w:fill="auto"/>
          </w:tcPr>
          <w:p w14:paraId="7B2D09B7" w14:textId="77777777" w:rsidR="005337B7" w:rsidRPr="00A57D71" w:rsidRDefault="005337B7" w:rsidP="00480F32">
            <w:pPr>
              <w:spacing w:after="0" w:line="360" w:lineRule="auto"/>
              <w:rPr>
                <w:rFonts w:cs="Arial"/>
                <w:szCs w:val="20"/>
              </w:rPr>
            </w:pPr>
            <w:r w:rsidRPr="00A57D71">
              <w:rPr>
                <w:rFonts w:cs="Arial"/>
                <w:szCs w:val="20"/>
              </w:rPr>
              <w:t>DIČ:</w:t>
            </w:r>
          </w:p>
        </w:tc>
        <w:tc>
          <w:tcPr>
            <w:tcW w:w="6800" w:type="dxa"/>
            <w:tcBorders>
              <w:top w:val="dashed" w:sz="4" w:space="0" w:color="auto"/>
              <w:left w:val="nil"/>
              <w:right w:val="nil"/>
            </w:tcBorders>
          </w:tcPr>
          <w:p w14:paraId="09DABD60" w14:textId="77777777" w:rsidR="005337B7" w:rsidRPr="00A57D71" w:rsidRDefault="005337B7" w:rsidP="00480F32">
            <w:pPr>
              <w:spacing w:after="0" w:line="360" w:lineRule="auto"/>
              <w:ind w:firstLine="40"/>
              <w:jc w:val="both"/>
              <w:rPr>
                <w:rFonts w:cs="Arial"/>
                <w:szCs w:val="20"/>
              </w:rPr>
            </w:pPr>
            <w:r w:rsidRPr="00A57D71">
              <w:rPr>
                <w:rFonts w:cs="Arial"/>
                <w:szCs w:val="20"/>
              </w:rPr>
              <w:t>2020087982</w:t>
            </w:r>
          </w:p>
        </w:tc>
      </w:tr>
      <w:tr w:rsidR="005337B7" w:rsidRPr="00A57D71" w14:paraId="2C0C5556" w14:textId="77777777" w:rsidTr="00480F32">
        <w:tc>
          <w:tcPr>
            <w:tcW w:w="2410" w:type="dxa"/>
            <w:tcBorders>
              <w:top w:val="nil"/>
              <w:bottom w:val="nil"/>
              <w:right w:val="nil"/>
            </w:tcBorders>
            <w:shd w:val="clear" w:color="auto" w:fill="auto"/>
          </w:tcPr>
          <w:p w14:paraId="3734A917" w14:textId="77777777" w:rsidR="005337B7" w:rsidRPr="00A57D71" w:rsidRDefault="005337B7" w:rsidP="00480F32">
            <w:pPr>
              <w:spacing w:after="0" w:line="360" w:lineRule="auto"/>
              <w:rPr>
                <w:rFonts w:cs="Arial"/>
                <w:szCs w:val="20"/>
              </w:rPr>
            </w:pPr>
            <w:r w:rsidRPr="00A57D71">
              <w:rPr>
                <w:rFonts w:cs="Arial"/>
                <w:szCs w:val="20"/>
              </w:rPr>
              <w:t>IČ DPH</w:t>
            </w:r>
          </w:p>
        </w:tc>
        <w:tc>
          <w:tcPr>
            <w:tcW w:w="6800" w:type="dxa"/>
            <w:tcBorders>
              <w:top w:val="dashed" w:sz="4" w:space="0" w:color="auto"/>
              <w:left w:val="nil"/>
              <w:right w:val="nil"/>
            </w:tcBorders>
          </w:tcPr>
          <w:p w14:paraId="7A47B589" w14:textId="77777777" w:rsidR="005337B7" w:rsidRPr="00A57D71" w:rsidRDefault="005337B7" w:rsidP="00480F32">
            <w:pPr>
              <w:spacing w:after="0" w:line="360" w:lineRule="auto"/>
              <w:rPr>
                <w:rFonts w:cs="Arial"/>
                <w:szCs w:val="20"/>
              </w:rPr>
            </w:pPr>
            <w:r w:rsidRPr="00A57D71">
              <w:rPr>
                <w:rFonts w:cs="Arial"/>
                <w:szCs w:val="20"/>
              </w:rPr>
              <w:t>SK2020087982</w:t>
            </w:r>
          </w:p>
        </w:tc>
      </w:tr>
      <w:tr w:rsidR="005337B7" w:rsidRPr="00A57D71" w14:paraId="3CD7E212" w14:textId="77777777" w:rsidTr="00480F32">
        <w:tc>
          <w:tcPr>
            <w:tcW w:w="2410" w:type="dxa"/>
            <w:tcBorders>
              <w:top w:val="nil"/>
              <w:bottom w:val="nil"/>
              <w:right w:val="nil"/>
            </w:tcBorders>
            <w:shd w:val="clear" w:color="auto" w:fill="auto"/>
          </w:tcPr>
          <w:p w14:paraId="703294CA" w14:textId="77777777" w:rsidR="005337B7" w:rsidRPr="00A57D71" w:rsidRDefault="005337B7" w:rsidP="00480F32">
            <w:pPr>
              <w:spacing w:after="0" w:line="360" w:lineRule="auto"/>
              <w:rPr>
                <w:rFonts w:cs="Arial"/>
                <w:szCs w:val="20"/>
              </w:rPr>
            </w:pPr>
            <w:r w:rsidRPr="00A57D71">
              <w:rPr>
                <w:rFonts w:cs="Arial"/>
                <w:szCs w:val="20"/>
              </w:rPr>
              <w:t>Kontakt:</w:t>
            </w:r>
          </w:p>
        </w:tc>
        <w:tc>
          <w:tcPr>
            <w:tcW w:w="6800" w:type="dxa"/>
            <w:tcBorders>
              <w:top w:val="dashed" w:sz="4" w:space="0" w:color="auto"/>
              <w:left w:val="nil"/>
              <w:bottom w:val="dashed" w:sz="4" w:space="0" w:color="auto"/>
              <w:right w:val="nil"/>
            </w:tcBorders>
          </w:tcPr>
          <w:p w14:paraId="5F82ED56" w14:textId="70CA09CD" w:rsidR="005337B7" w:rsidRPr="00A57D71" w:rsidRDefault="009A7C39" w:rsidP="00A05F50">
            <w:pPr>
              <w:spacing w:after="0" w:line="360" w:lineRule="auto"/>
              <w:jc w:val="both"/>
              <w:rPr>
                <w:rFonts w:cs="Arial"/>
                <w:szCs w:val="20"/>
              </w:rPr>
            </w:pPr>
            <w:r w:rsidRPr="009A7C39">
              <w:rPr>
                <w:rFonts w:cs="Arial"/>
                <w:szCs w:val="20"/>
              </w:rPr>
              <w:t>0918334</w:t>
            </w:r>
            <w:r w:rsidR="00A05F50">
              <w:rPr>
                <w:rFonts w:cs="Arial"/>
                <w:szCs w:val="20"/>
              </w:rPr>
              <w:t>865</w:t>
            </w:r>
          </w:p>
        </w:tc>
      </w:tr>
      <w:tr w:rsidR="005337B7" w:rsidRPr="00A57D71" w14:paraId="030652DF" w14:textId="77777777" w:rsidTr="00480F32">
        <w:tc>
          <w:tcPr>
            <w:tcW w:w="9210" w:type="dxa"/>
            <w:gridSpan w:val="2"/>
            <w:tcBorders>
              <w:top w:val="nil"/>
              <w:bottom w:val="nil"/>
              <w:right w:val="nil"/>
            </w:tcBorders>
            <w:shd w:val="clear" w:color="auto" w:fill="auto"/>
          </w:tcPr>
          <w:p w14:paraId="4108A09C" w14:textId="77777777" w:rsidR="005337B7" w:rsidRPr="00A57D71" w:rsidRDefault="005337B7" w:rsidP="00480F32">
            <w:pPr>
              <w:spacing w:after="0" w:line="360" w:lineRule="auto"/>
              <w:jc w:val="both"/>
              <w:rPr>
                <w:rFonts w:cs="Arial"/>
                <w:szCs w:val="20"/>
              </w:rPr>
            </w:pPr>
            <w:r w:rsidRPr="00A57D71">
              <w:rPr>
                <w:rFonts w:cs="Arial"/>
                <w:szCs w:val="20"/>
              </w:rPr>
              <w:t xml:space="preserve">Zapísaný v Obchodnom registri Okresného súdu v Banskej Bystrici dňa 29.10.1999, Oddiel </w:t>
            </w:r>
            <w:proofErr w:type="spellStart"/>
            <w:r w:rsidRPr="00A57D71">
              <w:rPr>
                <w:rFonts w:cs="Arial"/>
                <w:szCs w:val="20"/>
              </w:rPr>
              <w:t>Pš</w:t>
            </w:r>
            <w:proofErr w:type="spellEnd"/>
            <w:r w:rsidRPr="00A57D71">
              <w:rPr>
                <w:rFonts w:cs="Arial"/>
                <w:szCs w:val="20"/>
              </w:rPr>
              <w:t>, vložka č.155S</w:t>
            </w:r>
          </w:p>
        </w:tc>
      </w:tr>
    </w:tbl>
    <w:p w14:paraId="24A5F274" w14:textId="77777777" w:rsidR="005337B7" w:rsidRPr="00A57D71" w:rsidRDefault="005337B7" w:rsidP="005337B7">
      <w:pPr>
        <w:spacing w:after="0"/>
        <w:rPr>
          <w:rFonts w:cs="Arial"/>
          <w:szCs w:val="20"/>
        </w:rPr>
      </w:pPr>
      <w:r w:rsidRPr="00A57D71">
        <w:rPr>
          <w:rFonts w:cs="Arial"/>
          <w:szCs w:val="20"/>
        </w:rPr>
        <w:t>(ďalej len „</w:t>
      </w:r>
      <w:r w:rsidRPr="00A57D71">
        <w:rPr>
          <w:rFonts w:cs="Arial"/>
          <w:b/>
          <w:szCs w:val="20"/>
        </w:rPr>
        <w:t>kupujúci</w:t>
      </w:r>
      <w:r w:rsidRPr="00A57D71">
        <w:rPr>
          <w:rFonts w:cs="Arial"/>
          <w:szCs w:val="20"/>
        </w:rPr>
        <w:t>“)</w:t>
      </w:r>
    </w:p>
    <w:p w14:paraId="0D5323E3" w14:textId="77777777" w:rsidR="005337B7" w:rsidRPr="00A57D71" w:rsidRDefault="005337B7" w:rsidP="005337B7">
      <w:pPr>
        <w:spacing w:after="0"/>
        <w:jc w:val="center"/>
        <w:rPr>
          <w:rFonts w:cs="Arial"/>
          <w:szCs w:val="20"/>
        </w:rPr>
      </w:pPr>
    </w:p>
    <w:p w14:paraId="49947A7B" w14:textId="77777777" w:rsidR="005337B7" w:rsidRPr="00A57D71" w:rsidRDefault="005337B7" w:rsidP="005337B7">
      <w:pPr>
        <w:spacing w:after="0"/>
        <w:jc w:val="center"/>
        <w:rPr>
          <w:rFonts w:cs="Arial"/>
          <w:szCs w:val="20"/>
        </w:rPr>
      </w:pPr>
      <w:r w:rsidRPr="00A57D71">
        <w:rPr>
          <w:rFonts w:cs="Arial"/>
          <w:szCs w:val="20"/>
        </w:rPr>
        <w:t>a</w:t>
      </w:r>
    </w:p>
    <w:p w14:paraId="602B914E" w14:textId="77777777" w:rsidR="005337B7" w:rsidRPr="00A57D71" w:rsidRDefault="005337B7" w:rsidP="005337B7">
      <w:pPr>
        <w:spacing w:after="0"/>
        <w:rPr>
          <w:rFonts w:cs="Arial"/>
          <w:szCs w:val="20"/>
        </w:rPr>
      </w:pPr>
    </w:p>
    <w:p w14:paraId="02724843" w14:textId="77777777" w:rsidR="005337B7" w:rsidRPr="00A57D71" w:rsidRDefault="005337B7" w:rsidP="005337B7">
      <w:pPr>
        <w:spacing w:after="0"/>
        <w:rPr>
          <w:rFonts w:cs="Arial"/>
          <w:b/>
          <w:szCs w:val="20"/>
        </w:rPr>
      </w:pPr>
      <w:r w:rsidRPr="00A57D71">
        <w:rPr>
          <w:rFonts w:cs="Arial"/>
          <w:b/>
          <w:szCs w:val="20"/>
        </w:rPr>
        <w:t>Predávajúci:</w:t>
      </w:r>
    </w:p>
    <w:p w14:paraId="754AED88" w14:textId="77777777" w:rsidR="005337B7" w:rsidRPr="00A57D71" w:rsidRDefault="005337B7" w:rsidP="005337B7">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5337B7" w:rsidRPr="00A57D71" w14:paraId="3298BDDD" w14:textId="77777777" w:rsidTr="00480F32">
        <w:tc>
          <w:tcPr>
            <w:tcW w:w="1937" w:type="dxa"/>
            <w:tcBorders>
              <w:top w:val="nil"/>
              <w:bottom w:val="nil"/>
              <w:right w:val="nil"/>
            </w:tcBorders>
            <w:shd w:val="clear" w:color="auto" w:fill="auto"/>
          </w:tcPr>
          <w:p w14:paraId="56876747" w14:textId="77777777" w:rsidR="005337B7" w:rsidRPr="00A57D71" w:rsidRDefault="005337B7" w:rsidP="00480F32">
            <w:pPr>
              <w:spacing w:after="0" w:line="360" w:lineRule="auto"/>
              <w:rPr>
                <w:rFonts w:cs="Arial"/>
                <w:szCs w:val="20"/>
              </w:rPr>
            </w:pPr>
            <w:r w:rsidRPr="00A57D71">
              <w:rPr>
                <w:rFonts w:cs="Arial"/>
                <w:szCs w:val="20"/>
              </w:rPr>
              <w:t>Obchodné meno:</w:t>
            </w:r>
          </w:p>
        </w:tc>
        <w:tc>
          <w:tcPr>
            <w:tcW w:w="7135" w:type="dxa"/>
            <w:tcBorders>
              <w:left w:val="nil"/>
            </w:tcBorders>
            <w:shd w:val="clear" w:color="auto" w:fill="auto"/>
          </w:tcPr>
          <w:p w14:paraId="2391FCB7" w14:textId="77777777" w:rsidR="005337B7" w:rsidRPr="00A57D71" w:rsidRDefault="005337B7" w:rsidP="00480F32">
            <w:pPr>
              <w:spacing w:after="0" w:line="360" w:lineRule="auto"/>
              <w:jc w:val="both"/>
              <w:rPr>
                <w:rFonts w:cs="Arial"/>
                <w:b/>
                <w:szCs w:val="20"/>
              </w:rPr>
            </w:pPr>
          </w:p>
        </w:tc>
      </w:tr>
      <w:tr w:rsidR="005337B7" w:rsidRPr="00A57D71" w14:paraId="64ADDFD8" w14:textId="77777777" w:rsidTr="00480F32">
        <w:tc>
          <w:tcPr>
            <w:tcW w:w="1937" w:type="dxa"/>
            <w:tcBorders>
              <w:top w:val="nil"/>
              <w:bottom w:val="nil"/>
              <w:right w:val="nil"/>
            </w:tcBorders>
            <w:shd w:val="clear" w:color="auto" w:fill="auto"/>
          </w:tcPr>
          <w:p w14:paraId="28B8A8C5" w14:textId="77777777" w:rsidR="005337B7" w:rsidRPr="00A57D71" w:rsidRDefault="005337B7" w:rsidP="00480F32">
            <w:pPr>
              <w:spacing w:after="0" w:line="360" w:lineRule="auto"/>
              <w:rPr>
                <w:rFonts w:cs="Arial"/>
                <w:szCs w:val="20"/>
              </w:rPr>
            </w:pPr>
            <w:r w:rsidRPr="00A57D71">
              <w:rPr>
                <w:rFonts w:cs="Arial"/>
                <w:szCs w:val="20"/>
              </w:rPr>
              <w:t>Sídlo:</w:t>
            </w:r>
          </w:p>
        </w:tc>
        <w:tc>
          <w:tcPr>
            <w:tcW w:w="7135" w:type="dxa"/>
            <w:tcBorders>
              <w:left w:val="nil"/>
            </w:tcBorders>
            <w:shd w:val="clear" w:color="auto" w:fill="auto"/>
          </w:tcPr>
          <w:p w14:paraId="4F2F4D1B" w14:textId="77777777" w:rsidR="005337B7" w:rsidRPr="00A57D71" w:rsidRDefault="005337B7" w:rsidP="00480F32">
            <w:pPr>
              <w:spacing w:after="0" w:line="360" w:lineRule="auto"/>
              <w:jc w:val="both"/>
              <w:rPr>
                <w:rFonts w:cs="Arial"/>
                <w:szCs w:val="20"/>
              </w:rPr>
            </w:pPr>
          </w:p>
        </w:tc>
      </w:tr>
      <w:tr w:rsidR="005337B7" w:rsidRPr="00A57D71" w14:paraId="231B482A" w14:textId="77777777" w:rsidTr="00480F32">
        <w:tc>
          <w:tcPr>
            <w:tcW w:w="1937" w:type="dxa"/>
            <w:tcBorders>
              <w:top w:val="nil"/>
              <w:bottom w:val="nil"/>
              <w:right w:val="nil"/>
            </w:tcBorders>
            <w:shd w:val="clear" w:color="auto" w:fill="auto"/>
          </w:tcPr>
          <w:p w14:paraId="7D7155E7" w14:textId="77777777" w:rsidR="005337B7" w:rsidRPr="00A57D71" w:rsidRDefault="005337B7" w:rsidP="00480F32">
            <w:pPr>
              <w:spacing w:after="0" w:line="360" w:lineRule="auto"/>
              <w:rPr>
                <w:rFonts w:cs="Arial"/>
                <w:szCs w:val="20"/>
              </w:rPr>
            </w:pPr>
            <w:r w:rsidRPr="00A57D71">
              <w:rPr>
                <w:rFonts w:cs="Arial"/>
                <w:szCs w:val="20"/>
              </w:rPr>
              <w:t>IČO:</w:t>
            </w:r>
          </w:p>
        </w:tc>
        <w:tc>
          <w:tcPr>
            <w:tcW w:w="7135" w:type="dxa"/>
            <w:tcBorders>
              <w:left w:val="nil"/>
            </w:tcBorders>
            <w:shd w:val="clear" w:color="auto" w:fill="auto"/>
          </w:tcPr>
          <w:p w14:paraId="7FF98975" w14:textId="77777777" w:rsidR="005337B7" w:rsidRPr="00A57D71" w:rsidRDefault="005337B7" w:rsidP="00480F32">
            <w:pPr>
              <w:pStyle w:val="Pta"/>
              <w:spacing w:after="0" w:line="360" w:lineRule="auto"/>
              <w:jc w:val="both"/>
              <w:rPr>
                <w:rFonts w:cs="Arial"/>
                <w:szCs w:val="20"/>
              </w:rPr>
            </w:pPr>
          </w:p>
        </w:tc>
      </w:tr>
      <w:tr w:rsidR="005337B7" w:rsidRPr="00A57D71" w14:paraId="5CD16305" w14:textId="77777777" w:rsidTr="00480F32">
        <w:tc>
          <w:tcPr>
            <w:tcW w:w="1937" w:type="dxa"/>
            <w:tcBorders>
              <w:top w:val="nil"/>
              <w:bottom w:val="nil"/>
              <w:right w:val="nil"/>
            </w:tcBorders>
            <w:shd w:val="clear" w:color="auto" w:fill="auto"/>
          </w:tcPr>
          <w:p w14:paraId="68AC3412" w14:textId="77777777" w:rsidR="005337B7" w:rsidRPr="00A57D71" w:rsidRDefault="005337B7" w:rsidP="00480F32">
            <w:pPr>
              <w:spacing w:after="0" w:line="360" w:lineRule="auto"/>
              <w:rPr>
                <w:rFonts w:cs="Arial"/>
                <w:szCs w:val="20"/>
              </w:rPr>
            </w:pPr>
            <w:r w:rsidRPr="00A57D71">
              <w:rPr>
                <w:rFonts w:cs="Arial"/>
                <w:szCs w:val="20"/>
              </w:rPr>
              <w:t>DIČ:</w:t>
            </w:r>
          </w:p>
        </w:tc>
        <w:tc>
          <w:tcPr>
            <w:tcW w:w="7135" w:type="dxa"/>
            <w:tcBorders>
              <w:left w:val="nil"/>
            </w:tcBorders>
            <w:shd w:val="clear" w:color="auto" w:fill="auto"/>
          </w:tcPr>
          <w:p w14:paraId="315674F3" w14:textId="77777777" w:rsidR="005337B7" w:rsidRPr="00A57D71" w:rsidRDefault="005337B7" w:rsidP="00480F32">
            <w:pPr>
              <w:spacing w:after="0" w:line="360" w:lineRule="auto"/>
              <w:jc w:val="both"/>
              <w:rPr>
                <w:rFonts w:cs="Arial"/>
                <w:szCs w:val="20"/>
              </w:rPr>
            </w:pPr>
          </w:p>
        </w:tc>
      </w:tr>
      <w:tr w:rsidR="005337B7" w:rsidRPr="00A57D71" w14:paraId="18106667" w14:textId="77777777" w:rsidTr="00480F32">
        <w:tc>
          <w:tcPr>
            <w:tcW w:w="1937" w:type="dxa"/>
            <w:tcBorders>
              <w:top w:val="nil"/>
              <w:bottom w:val="nil"/>
              <w:right w:val="nil"/>
            </w:tcBorders>
            <w:shd w:val="clear" w:color="auto" w:fill="auto"/>
          </w:tcPr>
          <w:p w14:paraId="67D0A15D" w14:textId="77777777" w:rsidR="005337B7" w:rsidRPr="00A57D71" w:rsidRDefault="005337B7" w:rsidP="00480F32">
            <w:pPr>
              <w:spacing w:after="0" w:line="360" w:lineRule="auto"/>
              <w:rPr>
                <w:rFonts w:cs="Arial"/>
                <w:szCs w:val="20"/>
              </w:rPr>
            </w:pPr>
            <w:r w:rsidRPr="00A57D71">
              <w:rPr>
                <w:rFonts w:cs="Arial"/>
                <w:szCs w:val="20"/>
              </w:rPr>
              <w:t>IČ DPH:</w:t>
            </w:r>
          </w:p>
        </w:tc>
        <w:tc>
          <w:tcPr>
            <w:tcW w:w="7135" w:type="dxa"/>
            <w:tcBorders>
              <w:left w:val="nil"/>
            </w:tcBorders>
            <w:shd w:val="clear" w:color="auto" w:fill="auto"/>
          </w:tcPr>
          <w:p w14:paraId="49CB51DD" w14:textId="77777777" w:rsidR="005337B7" w:rsidRPr="00A57D71" w:rsidRDefault="005337B7" w:rsidP="00480F32">
            <w:pPr>
              <w:spacing w:after="0" w:line="360" w:lineRule="auto"/>
              <w:jc w:val="both"/>
              <w:rPr>
                <w:rFonts w:cs="Arial"/>
                <w:szCs w:val="20"/>
              </w:rPr>
            </w:pPr>
          </w:p>
        </w:tc>
      </w:tr>
      <w:tr w:rsidR="005337B7" w:rsidRPr="00A57D71" w14:paraId="2EF188AC" w14:textId="77777777" w:rsidTr="00480F32">
        <w:tc>
          <w:tcPr>
            <w:tcW w:w="1937" w:type="dxa"/>
            <w:tcBorders>
              <w:top w:val="nil"/>
              <w:bottom w:val="nil"/>
              <w:right w:val="nil"/>
            </w:tcBorders>
            <w:shd w:val="clear" w:color="auto" w:fill="auto"/>
          </w:tcPr>
          <w:p w14:paraId="48352C19" w14:textId="77777777" w:rsidR="005337B7" w:rsidRPr="00A57D71" w:rsidRDefault="005337B7" w:rsidP="00480F32">
            <w:pPr>
              <w:spacing w:after="0" w:line="360" w:lineRule="auto"/>
              <w:rPr>
                <w:rFonts w:cs="Arial"/>
                <w:szCs w:val="20"/>
              </w:rPr>
            </w:pPr>
            <w:r w:rsidRPr="00A57D71">
              <w:rPr>
                <w:rFonts w:cs="Arial"/>
                <w:szCs w:val="20"/>
              </w:rPr>
              <w:t>Právne zastúpený:</w:t>
            </w:r>
          </w:p>
        </w:tc>
        <w:tc>
          <w:tcPr>
            <w:tcW w:w="7135" w:type="dxa"/>
            <w:tcBorders>
              <w:left w:val="nil"/>
            </w:tcBorders>
            <w:shd w:val="clear" w:color="auto" w:fill="auto"/>
          </w:tcPr>
          <w:p w14:paraId="3AE99B24" w14:textId="77777777" w:rsidR="005337B7" w:rsidRPr="00A57D71" w:rsidRDefault="005337B7" w:rsidP="00480F32">
            <w:pPr>
              <w:spacing w:after="0" w:line="360" w:lineRule="auto"/>
              <w:jc w:val="both"/>
              <w:rPr>
                <w:rFonts w:cs="Arial"/>
                <w:szCs w:val="20"/>
              </w:rPr>
            </w:pPr>
          </w:p>
        </w:tc>
      </w:tr>
      <w:tr w:rsidR="005337B7" w:rsidRPr="00A57D71" w14:paraId="0D97AB01" w14:textId="77777777" w:rsidTr="00480F32">
        <w:tc>
          <w:tcPr>
            <w:tcW w:w="1937" w:type="dxa"/>
            <w:tcBorders>
              <w:top w:val="nil"/>
              <w:bottom w:val="nil"/>
              <w:right w:val="nil"/>
            </w:tcBorders>
            <w:shd w:val="clear" w:color="auto" w:fill="auto"/>
          </w:tcPr>
          <w:p w14:paraId="03150B1A" w14:textId="77777777" w:rsidR="005337B7" w:rsidRPr="00A57D71" w:rsidRDefault="005337B7" w:rsidP="00480F32">
            <w:pPr>
              <w:spacing w:after="0" w:line="360" w:lineRule="auto"/>
              <w:rPr>
                <w:rFonts w:cs="Arial"/>
                <w:szCs w:val="20"/>
              </w:rPr>
            </w:pPr>
            <w:r w:rsidRPr="00A57D71">
              <w:rPr>
                <w:rFonts w:cs="Arial"/>
                <w:szCs w:val="20"/>
              </w:rPr>
              <w:t>Kontakt:</w:t>
            </w:r>
          </w:p>
        </w:tc>
        <w:tc>
          <w:tcPr>
            <w:tcW w:w="7135" w:type="dxa"/>
            <w:tcBorders>
              <w:left w:val="nil"/>
            </w:tcBorders>
            <w:shd w:val="clear" w:color="auto" w:fill="auto"/>
          </w:tcPr>
          <w:p w14:paraId="5957850A" w14:textId="77777777" w:rsidR="005337B7" w:rsidRPr="00A57D71" w:rsidRDefault="005337B7" w:rsidP="00480F32">
            <w:pPr>
              <w:spacing w:after="0" w:line="360" w:lineRule="auto"/>
              <w:jc w:val="both"/>
              <w:rPr>
                <w:rFonts w:cs="Arial"/>
                <w:szCs w:val="20"/>
              </w:rPr>
            </w:pPr>
          </w:p>
        </w:tc>
      </w:tr>
      <w:tr w:rsidR="005337B7" w:rsidRPr="00A57D71" w14:paraId="0F6B186A" w14:textId="77777777" w:rsidTr="00480F32">
        <w:tc>
          <w:tcPr>
            <w:tcW w:w="9072" w:type="dxa"/>
            <w:gridSpan w:val="2"/>
            <w:tcBorders>
              <w:top w:val="nil"/>
              <w:bottom w:val="nil"/>
            </w:tcBorders>
            <w:shd w:val="clear" w:color="auto" w:fill="auto"/>
          </w:tcPr>
          <w:p w14:paraId="0E87EBBB" w14:textId="77777777" w:rsidR="005337B7" w:rsidRPr="00A57D71" w:rsidRDefault="005337B7" w:rsidP="00480F32">
            <w:pPr>
              <w:spacing w:after="0" w:line="360" w:lineRule="auto"/>
              <w:jc w:val="both"/>
              <w:rPr>
                <w:rFonts w:cs="Arial"/>
                <w:szCs w:val="20"/>
              </w:rPr>
            </w:pPr>
            <w:r w:rsidRPr="00A57D71">
              <w:rPr>
                <w:rFonts w:cs="Arial"/>
                <w:szCs w:val="20"/>
              </w:rPr>
              <w:t>obchodná spoločnosť zapísaná v obchodnom registri SR, vedenom Okresným súdom .........., oddiel: ........., vložka č.: .............</w:t>
            </w:r>
          </w:p>
        </w:tc>
      </w:tr>
    </w:tbl>
    <w:p w14:paraId="1A9445D2" w14:textId="77777777" w:rsidR="005337B7" w:rsidRPr="00A57D71" w:rsidRDefault="005337B7" w:rsidP="005337B7">
      <w:pPr>
        <w:spacing w:after="0"/>
        <w:rPr>
          <w:rFonts w:cs="Arial"/>
          <w:b/>
          <w:bCs/>
          <w:color w:val="000000"/>
          <w:szCs w:val="20"/>
        </w:rPr>
      </w:pPr>
      <w:r w:rsidRPr="00A57D71">
        <w:rPr>
          <w:rFonts w:cs="Arial"/>
          <w:szCs w:val="20"/>
        </w:rPr>
        <w:t>(ďalej len „</w:t>
      </w:r>
      <w:r w:rsidRPr="00A57D71">
        <w:rPr>
          <w:rFonts w:cs="Arial"/>
          <w:b/>
          <w:szCs w:val="20"/>
        </w:rPr>
        <w:t>predávajúci</w:t>
      </w:r>
      <w:r w:rsidRPr="00A57D71">
        <w:rPr>
          <w:rFonts w:cs="Arial"/>
          <w:szCs w:val="20"/>
        </w:rPr>
        <w:t>“)</w:t>
      </w:r>
    </w:p>
    <w:p w14:paraId="45473C51" w14:textId="77777777" w:rsidR="005337B7" w:rsidRPr="00A57D71" w:rsidRDefault="005337B7" w:rsidP="005337B7">
      <w:pPr>
        <w:spacing w:after="0"/>
        <w:rPr>
          <w:rFonts w:cs="Arial"/>
          <w:szCs w:val="20"/>
        </w:rPr>
      </w:pPr>
    </w:p>
    <w:p w14:paraId="58E1BDA6" w14:textId="77777777" w:rsidR="005337B7" w:rsidRPr="00A57D71" w:rsidRDefault="005337B7" w:rsidP="005337B7">
      <w:pPr>
        <w:spacing w:after="0"/>
        <w:jc w:val="center"/>
        <w:rPr>
          <w:rFonts w:cs="Arial"/>
          <w:szCs w:val="20"/>
        </w:rPr>
      </w:pPr>
      <w:r w:rsidRPr="00A57D71">
        <w:rPr>
          <w:rFonts w:cs="Arial"/>
          <w:szCs w:val="20"/>
        </w:rPr>
        <w:t>(kupujúci a predávajúci ďalej spolu ako „zmluvné strany" a jednotlivo ako „zmluvná strana")</w:t>
      </w:r>
    </w:p>
    <w:p w14:paraId="67357B6B" w14:textId="77777777" w:rsidR="005337B7" w:rsidRPr="00A57D71" w:rsidRDefault="005337B7" w:rsidP="005337B7">
      <w:pPr>
        <w:spacing w:after="0"/>
        <w:jc w:val="center"/>
        <w:rPr>
          <w:rFonts w:cs="Arial"/>
          <w:szCs w:val="20"/>
        </w:rPr>
      </w:pPr>
    </w:p>
    <w:p w14:paraId="09CCAA37" w14:textId="77777777" w:rsidR="005337B7" w:rsidRPr="00A57D71" w:rsidRDefault="005337B7" w:rsidP="005337B7">
      <w:pPr>
        <w:spacing w:after="0"/>
        <w:jc w:val="center"/>
        <w:rPr>
          <w:rFonts w:cs="Arial"/>
          <w:szCs w:val="20"/>
        </w:rPr>
      </w:pPr>
      <w:r w:rsidRPr="00A57D71">
        <w:rPr>
          <w:rFonts w:cs="Arial"/>
          <w:szCs w:val="20"/>
        </w:rPr>
        <w:t>(ďalej len “kupujúci“ alebo ,,verejný obstarávateľ“)</w:t>
      </w:r>
    </w:p>
    <w:p w14:paraId="0BAABA81" w14:textId="77777777" w:rsidR="005337B7" w:rsidRPr="00A57D71" w:rsidRDefault="005337B7" w:rsidP="005337B7">
      <w:pPr>
        <w:spacing w:after="0"/>
        <w:ind w:firstLine="171"/>
        <w:jc w:val="center"/>
        <w:rPr>
          <w:rFonts w:cs="Arial"/>
          <w:szCs w:val="20"/>
        </w:rPr>
      </w:pPr>
    </w:p>
    <w:p w14:paraId="2FC19505" w14:textId="77777777" w:rsidR="005337B7" w:rsidRPr="00A57D71" w:rsidRDefault="005337B7" w:rsidP="005337B7">
      <w:pPr>
        <w:spacing w:after="0"/>
        <w:jc w:val="center"/>
        <w:rPr>
          <w:rFonts w:cs="Arial"/>
          <w:szCs w:val="20"/>
        </w:rPr>
      </w:pPr>
      <w:r w:rsidRPr="00A57D71">
        <w:rPr>
          <w:rFonts w:cs="Arial"/>
          <w:szCs w:val="20"/>
        </w:rPr>
        <w:t>(ďalej spolu aj “zmluvné strany“)</w:t>
      </w:r>
    </w:p>
    <w:p w14:paraId="307EB676" w14:textId="77777777" w:rsidR="005337B7" w:rsidRPr="00A57D71" w:rsidRDefault="005337B7" w:rsidP="005337B7">
      <w:pPr>
        <w:spacing w:after="0"/>
        <w:jc w:val="center"/>
        <w:rPr>
          <w:rFonts w:cs="Arial"/>
          <w:szCs w:val="20"/>
        </w:rPr>
      </w:pPr>
      <w:r w:rsidRPr="00A57D71">
        <w:rPr>
          <w:rFonts w:cs="Arial"/>
          <w:b/>
          <w:szCs w:val="20"/>
        </w:rPr>
        <w:lastRenderedPageBreak/>
        <w:t>Preambula</w:t>
      </w:r>
    </w:p>
    <w:p w14:paraId="082A97F3" w14:textId="42CF9F7B" w:rsidR="005337B7" w:rsidRPr="00A57D71" w:rsidRDefault="005337B7" w:rsidP="00227E0D">
      <w:pPr>
        <w:pStyle w:val="Bezriadkovania"/>
        <w:numPr>
          <w:ilvl w:val="0"/>
          <w:numId w:val="61"/>
        </w:numPr>
        <w:jc w:val="both"/>
        <w:rPr>
          <w:rFonts w:ascii="Arial" w:hAnsi="Arial" w:cs="Arial"/>
          <w:sz w:val="20"/>
          <w:lang w:val="sk-SK"/>
        </w:rPr>
      </w:pPr>
      <w:r w:rsidRPr="00A57D71">
        <w:rPr>
          <w:rFonts w:ascii="Arial" w:hAnsi="Arial" w:cs="Arial"/>
          <w:sz w:val="20"/>
          <w:lang w:val="sk-SK"/>
        </w:rPr>
        <w:t>Kúpna zmluva je uzatvorená v súlade so zákonom č. 343/2015 Z. z. o verejnom obstarávaní v znení neskorších predpisov ako výsledok procesu verejného obstarávania v rámci dynamického nákupného systému na predmet zákazky „</w:t>
      </w:r>
      <w:r w:rsidR="00227E0D" w:rsidRPr="00227E0D">
        <w:rPr>
          <w:rFonts w:ascii="Arial" w:hAnsi="Arial" w:cs="Arial"/>
          <w:sz w:val="20"/>
          <w:highlight w:val="yellow"/>
          <w:lang w:val="sk-SK"/>
        </w:rPr>
        <w:t xml:space="preserve">Nákup kameniva pre OZ </w:t>
      </w:r>
      <w:r w:rsidR="00EA06CB">
        <w:rPr>
          <w:rFonts w:ascii="Arial" w:hAnsi="Arial" w:cs="Arial"/>
          <w:sz w:val="20"/>
          <w:highlight w:val="yellow"/>
          <w:lang w:val="sk-SK"/>
        </w:rPr>
        <w:t xml:space="preserve">Karpaty </w:t>
      </w:r>
      <w:r w:rsidR="00227E0D" w:rsidRPr="00227E0D">
        <w:rPr>
          <w:rFonts w:ascii="Arial" w:hAnsi="Arial" w:cs="Arial"/>
          <w:sz w:val="20"/>
          <w:highlight w:val="yellow"/>
          <w:lang w:val="sk-SK"/>
        </w:rPr>
        <w:t>- výzva č.</w:t>
      </w:r>
      <w:r w:rsidR="00B9724E">
        <w:rPr>
          <w:rFonts w:ascii="Arial" w:hAnsi="Arial" w:cs="Arial"/>
          <w:sz w:val="20"/>
          <w:highlight w:val="yellow"/>
          <w:lang w:val="sk-SK"/>
        </w:rPr>
        <w:t>4</w:t>
      </w:r>
      <w:r w:rsidR="00227E0D" w:rsidRPr="00227E0D">
        <w:rPr>
          <w:rFonts w:ascii="Arial" w:hAnsi="Arial" w:cs="Arial"/>
          <w:sz w:val="20"/>
          <w:highlight w:val="yellow"/>
          <w:lang w:val="sk-SK"/>
        </w:rPr>
        <w:t>/</w:t>
      </w:r>
      <w:r w:rsidR="000F4406">
        <w:rPr>
          <w:rFonts w:ascii="Arial" w:hAnsi="Arial" w:cs="Arial"/>
          <w:sz w:val="20"/>
          <w:highlight w:val="yellow"/>
          <w:lang w:val="sk-SK"/>
        </w:rPr>
        <w:t>20</w:t>
      </w:r>
      <w:r w:rsidR="00227E0D" w:rsidRPr="00227E0D">
        <w:rPr>
          <w:rFonts w:ascii="Arial" w:hAnsi="Arial" w:cs="Arial"/>
          <w:sz w:val="20"/>
          <w:highlight w:val="yellow"/>
          <w:lang w:val="sk-SK"/>
        </w:rPr>
        <w:t>2</w:t>
      </w:r>
      <w:r w:rsidR="00EA06CB">
        <w:rPr>
          <w:rFonts w:ascii="Arial" w:hAnsi="Arial" w:cs="Arial"/>
          <w:sz w:val="20"/>
          <w:highlight w:val="yellow"/>
          <w:lang w:val="sk-SK"/>
        </w:rPr>
        <w:t>3</w:t>
      </w:r>
      <w:r w:rsidR="00EA06CB">
        <w:rPr>
          <w:rFonts w:ascii="Arial" w:hAnsi="Arial" w:cs="Arial"/>
          <w:sz w:val="20"/>
          <w:lang w:val="sk-SK"/>
        </w:rPr>
        <w:t xml:space="preserve"> LS </w:t>
      </w:r>
      <w:r w:rsidR="00B9724E">
        <w:rPr>
          <w:rFonts w:ascii="Arial" w:hAnsi="Arial" w:cs="Arial"/>
          <w:sz w:val="20"/>
          <w:highlight w:val="yellow"/>
          <w:lang w:val="sk-SK"/>
        </w:rPr>
        <w:t>Malacky</w:t>
      </w:r>
      <w:bookmarkStart w:id="11" w:name="_GoBack"/>
      <w:bookmarkEnd w:id="11"/>
      <w:r w:rsidRPr="00EA06CB">
        <w:rPr>
          <w:rFonts w:ascii="Arial" w:hAnsi="Arial" w:cs="Arial"/>
          <w:sz w:val="20"/>
          <w:highlight w:val="yellow"/>
          <w:lang w:val="sk-SK"/>
        </w:rPr>
        <w:t>“</w:t>
      </w:r>
      <w:r w:rsidRPr="00A57D71">
        <w:rPr>
          <w:rFonts w:ascii="Arial" w:hAnsi="Arial" w:cs="Arial"/>
          <w:sz w:val="20"/>
          <w:lang w:val="sk-SK"/>
        </w:rPr>
        <w:t>.</w:t>
      </w:r>
    </w:p>
    <w:p w14:paraId="727F9A91" w14:textId="77777777" w:rsidR="005337B7" w:rsidRPr="00A57D71" w:rsidRDefault="005337B7" w:rsidP="005337B7">
      <w:pPr>
        <w:suppressAutoHyphens/>
        <w:spacing w:after="0"/>
        <w:rPr>
          <w:rFonts w:cs="Arial"/>
          <w:b/>
          <w:szCs w:val="20"/>
        </w:rPr>
      </w:pPr>
    </w:p>
    <w:p w14:paraId="544D39D0" w14:textId="3C705C2F" w:rsidR="005337B7" w:rsidRPr="00A57D71" w:rsidRDefault="005337B7" w:rsidP="005337B7">
      <w:pPr>
        <w:suppressAutoHyphens/>
        <w:spacing w:after="0"/>
        <w:jc w:val="center"/>
        <w:rPr>
          <w:rFonts w:cs="Arial"/>
          <w:b/>
          <w:szCs w:val="20"/>
        </w:rPr>
      </w:pPr>
      <w:r w:rsidRPr="00A57D71">
        <w:rPr>
          <w:rFonts w:cs="Arial"/>
          <w:b/>
          <w:szCs w:val="20"/>
        </w:rPr>
        <w:t>I. Základné ustanovenia</w:t>
      </w:r>
    </w:p>
    <w:p w14:paraId="2478BE1E" w14:textId="747C60E7" w:rsidR="005337B7" w:rsidRPr="00A57D71" w:rsidRDefault="005337B7" w:rsidP="00D55639">
      <w:pPr>
        <w:pStyle w:val="Bezriadkovania"/>
        <w:numPr>
          <w:ilvl w:val="0"/>
          <w:numId w:val="74"/>
        </w:numPr>
        <w:jc w:val="both"/>
        <w:rPr>
          <w:rFonts w:ascii="Arial" w:hAnsi="Arial" w:cs="Arial"/>
          <w:sz w:val="20"/>
          <w:lang w:val="sk-SK"/>
        </w:rPr>
      </w:pPr>
      <w:r w:rsidRPr="00A57D71">
        <w:rPr>
          <w:rFonts w:ascii="Arial" w:hAnsi="Arial" w:cs="Arial"/>
          <w:sz w:val="20"/>
          <w:lang w:val="sk-SK"/>
        </w:rPr>
        <w:t>Predávajúci sa touto kúpnou zmluvou zaväzuje dodať kupujúcemu tovar vymedzený v čl. II. tejto kúpnej zmluvy v</w:t>
      </w:r>
      <w:r w:rsidR="00F53D4E" w:rsidRPr="00A57D71">
        <w:rPr>
          <w:rFonts w:ascii="Arial" w:hAnsi="Arial" w:cs="Arial"/>
          <w:sz w:val="20"/>
          <w:lang w:val="sk-SK"/>
        </w:rPr>
        <w:t> </w:t>
      </w:r>
      <w:r w:rsidRPr="00A57D71">
        <w:rPr>
          <w:rFonts w:ascii="Arial" w:hAnsi="Arial" w:cs="Arial"/>
          <w:sz w:val="20"/>
          <w:lang w:val="sk-SK"/>
        </w:rPr>
        <w:t>lehote</w:t>
      </w:r>
      <w:r w:rsidR="00F53D4E" w:rsidRPr="00A57D71">
        <w:rPr>
          <w:rFonts w:ascii="Arial" w:hAnsi="Arial" w:cs="Arial"/>
          <w:sz w:val="20"/>
          <w:lang w:val="sk-SK"/>
        </w:rPr>
        <w:t xml:space="preserve"> určenej </w:t>
      </w:r>
      <w:r w:rsidRPr="00A57D71">
        <w:rPr>
          <w:rFonts w:ascii="Arial" w:hAnsi="Arial" w:cs="Arial"/>
          <w:sz w:val="20"/>
          <w:lang w:val="sk-SK"/>
        </w:rPr>
        <w:t>podľa v čl. III. tejto kúpnej zmluvy a kupujúci sa zaväzuje zaplatiť za dodaný tovar kúpnu cenu uvedenú v čl. IV. tejto kúpnej zmluvy za podmienok uvedených v čl. V. tejto kúpnej zmluvy. Zmluva obsahuje aj podrobnejšie vymedzenie práv a povinností zmluvných strán.</w:t>
      </w:r>
    </w:p>
    <w:p w14:paraId="332165C4" w14:textId="77777777" w:rsidR="005337B7" w:rsidRPr="00A57D71" w:rsidRDefault="005337B7" w:rsidP="005337B7">
      <w:pPr>
        <w:suppressAutoHyphens/>
        <w:spacing w:after="0"/>
        <w:rPr>
          <w:rFonts w:cs="Arial"/>
          <w:b/>
          <w:szCs w:val="20"/>
        </w:rPr>
      </w:pPr>
    </w:p>
    <w:p w14:paraId="3B5F69C5" w14:textId="4B461E59" w:rsidR="005337B7" w:rsidRPr="00A57D71" w:rsidRDefault="005337B7" w:rsidP="005337B7">
      <w:pPr>
        <w:suppressAutoHyphens/>
        <w:spacing w:after="0"/>
        <w:jc w:val="center"/>
        <w:rPr>
          <w:rFonts w:cs="Arial"/>
          <w:b/>
          <w:szCs w:val="20"/>
        </w:rPr>
      </w:pPr>
      <w:r w:rsidRPr="00A57D71">
        <w:rPr>
          <w:rFonts w:cs="Arial"/>
          <w:b/>
          <w:szCs w:val="20"/>
        </w:rPr>
        <w:t>II. Predmet kúpnej zmluvy</w:t>
      </w:r>
    </w:p>
    <w:p w14:paraId="2A344E01" w14:textId="77777777"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Predmetom kúpnej zmluvy je dodanie kameniva, s technickou špecifikáciou podľa ods. 2 tohto článku (ďalej len „tovar“).</w:t>
      </w:r>
    </w:p>
    <w:p w14:paraId="4E66A6B8" w14:textId="1BC4B13E"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Technické a kvalitatívne požiadavky tovaru:</w:t>
      </w:r>
      <w:r w:rsidR="00227E0D">
        <w:rPr>
          <w:rFonts w:ascii="Arial" w:hAnsi="Arial" w:cs="Arial"/>
          <w:sz w:val="20"/>
          <w:lang w:val="sk-SK"/>
        </w:rPr>
        <w:t>/tvorí prílohu zmluvy/</w:t>
      </w:r>
    </w:p>
    <w:p w14:paraId="5316BDFB" w14:textId="77777777" w:rsidR="005337B7" w:rsidRPr="00A57D71" w:rsidRDefault="005337B7" w:rsidP="00D55639">
      <w:pPr>
        <w:pStyle w:val="Odsekzoznamu"/>
        <w:numPr>
          <w:ilvl w:val="0"/>
          <w:numId w:val="60"/>
        </w:numPr>
        <w:spacing w:after="0"/>
        <w:contextualSpacing/>
        <w:rPr>
          <w:rFonts w:cs="Arial"/>
          <w:sz w:val="20"/>
          <w:szCs w:val="20"/>
        </w:rPr>
      </w:pPr>
      <w:r w:rsidRPr="00A57D71">
        <w:rPr>
          <w:rFonts w:cs="Arial"/>
          <w:sz w:val="20"/>
          <w:szCs w:val="20"/>
        </w:rPr>
        <w:t>frakcia kameniva:</w:t>
      </w:r>
    </w:p>
    <w:p w14:paraId="2A83178F" w14:textId="77777777" w:rsidR="005337B7" w:rsidRPr="00A57D71" w:rsidRDefault="005337B7" w:rsidP="00D55639">
      <w:pPr>
        <w:numPr>
          <w:ilvl w:val="0"/>
          <w:numId w:val="60"/>
        </w:numPr>
        <w:suppressAutoHyphens/>
        <w:spacing w:after="0"/>
        <w:jc w:val="both"/>
        <w:rPr>
          <w:rFonts w:cs="Arial"/>
          <w:szCs w:val="20"/>
        </w:rPr>
      </w:pPr>
      <w:r w:rsidRPr="00A57D71">
        <w:rPr>
          <w:rFonts w:cs="Arial"/>
          <w:szCs w:val="20"/>
        </w:rPr>
        <w:t>typ kameniva:</w:t>
      </w:r>
    </w:p>
    <w:p w14:paraId="022B8678" w14:textId="77777777" w:rsidR="005337B7" w:rsidRPr="00A57D71" w:rsidRDefault="005337B7" w:rsidP="00D55639">
      <w:pPr>
        <w:numPr>
          <w:ilvl w:val="0"/>
          <w:numId w:val="60"/>
        </w:numPr>
        <w:suppressAutoHyphens/>
        <w:spacing w:after="0"/>
        <w:jc w:val="both"/>
        <w:rPr>
          <w:rFonts w:cs="Arial"/>
          <w:szCs w:val="20"/>
        </w:rPr>
      </w:pPr>
      <w:r w:rsidRPr="00A57D71">
        <w:rPr>
          <w:rFonts w:cs="Arial"/>
          <w:szCs w:val="20"/>
        </w:rPr>
        <w:t>množstvo kameniva:</w:t>
      </w:r>
    </w:p>
    <w:p w14:paraId="540424CE" w14:textId="78112EED" w:rsidR="005337B7" w:rsidRPr="00A57D71" w:rsidRDefault="005337B7" w:rsidP="005337B7">
      <w:pPr>
        <w:spacing w:after="0"/>
        <w:ind w:left="360"/>
        <w:jc w:val="both"/>
        <w:rPr>
          <w:rFonts w:cs="Arial"/>
          <w:i/>
          <w:szCs w:val="20"/>
        </w:rPr>
      </w:pPr>
      <w:r w:rsidRPr="00A57D71">
        <w:rPr>
          <w:rFonts w:cs="Arial"/>
          <w:i/>
          <w:szCs w:val="20"/>
        </w:rPr>
        <w:t>V prípade rôznych druhov kameniva alebo frakcií, budú technické a kvalitatívne požiadavky uvedené pre každý typ alebo frakciu osobitne.</w:t>
      </w:r>
      <w:r w:rsidR="00EA06CB">
        <w:rPr>
          <w:rFonts w:cs="Arial"/>
          <w:i/>
          <w:szCs w:val="20"/>
        </w:rPr>
        <w:t xml:space="preserve"> Množstvá kameniva v prílohe nie sú záväzné. </w:t>
      </w:r>
    </w:p>
    <w:p w14:paraId="5CA7F26D" w14:textId="77777777"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Všetky písomné doklady budú vyhotovené v slovenskom jazyku, v prípade cudzojazyčných dokladov musia byť priložené úradne overené preklady.</w:t>
      </w:r>
    </w:p>
    <w:p w14:paraId="320C33D0" w14:textId="77777777" w:rsidR="005337B7" w:rsidRPr="00A57D71" w:rsidRDefault="005337B7" w:rsidP="005337B7">
      <w:pPr>
        <w:spacing w:after="0"/>
        <w:ind w:left="426" w:hanging="426"/>
        <w:jc w:val="both"/>
        <w:rPr>
          <w:rFonts w:cs="Arial"/>
          <w:szCs w:val="20"/>
        </w:rPr>
      </w:pPr>
    </w:p>
    <w:p w14:paraId="192C81D7" w14:textId="7F27A02F" w:rsidR="005337B7" w:rsidRPr="00A57D71" w:rsidRDefault="00F53D4E" w:rsidP="00DB7947">
      <w:pPr>
        <w:pStyle w:val="Default"/>
        <w:jc w:val="center"/>
        <w:rPr>
          <w:b/>
          <w:bCs/>
          <w:sz w:val="20"/>
          <w:szCs w:val="20"/>
        </w:rPr>
      </w:pPr>
      <w:r w:rsidRPr="00A57D71">
        <w:rPr>
          <w:b/>
          <w:bCs/>
          <w:sz w:val="20"/>
          <w:szCs w:val="20"/>
        </w:rPr>
        <w:t xml:space="preserve">III. </w:t>
      </w:r>
      <w:r w:rsidR="005337B7" w:rsidRPr="00A57D71">
        <w:rPr>
          <w:b/>
          <w:bCs/>
          <w:sz w:val="20"/>
          <w:szCs w:val="20"/>
        </w:rPr>
        <w:t>Čas plnenia</w:t>
      </w:r>
    </w:p>
    <w:p w14:paraId="0487822A" w14:textId="1B36EAC0" w:rsidR="005337B7" w:rsidRPr="00A57D71" w:rsidRDefault="005337B7" w:rsidP="00D55639">
      <w:pPr>
        <w:pStyle w:val="Bezriadkovania"/>
        <w:numPr>
          <w:ilvl w:val="0"/>
          <w:numId w:val="76"/>
        </w:numPr>
        <w:jc w:val="both"/>
        <w:rPr>
          <w:rFonts w:ascii="Arial" w:hAnsi="Arial" w:cs="Arial"/>
          <w:sz w:val="20"/>
          <w:lang w:val="sk-SK"/>
        </w:rPr>
      </w:pPr>
      <w:r w:rsidRPr="00A57D71">
        <w:rPr>
          <w:rFonts w:ascii="Arial" w:hAnsi="Arial" w:cs="Arial"/>
          <w:sz w:val="20"/>
          <w:lang w:val="sk-SK"/>
        </w:rPr>
        <w:t xml:space="preserve">Tovar sa kupujúci zaväzuje odobrať najneskôr do </w:t>
      </w:r>
      <w:r w:rsidR="00EA06CB">
        <w:rPr>
          <w:rFonts w:ascii="Arial" w:hAnsi="Arial" w:cs="Arial"/>
          <w:sz w:val="20"/>
          <w:lang w:val="sk-SK"/>
        </w:rPr>
        <w:t>30</w:t>
      </w:r>
      <w:r w:rsidR="009A7C39" w:rsidRPr="00227E0D">
        <w:rPr>
          <w:rFonts w:ascii="Arial" w:hAnsi="Arial" w:cs="Arial"/>
          <w:sz w:val="20"/>
          <w:highlight w:val="yellow"/>
          <w:lang w:val="sk-SK"/>
        </w:rPr>
        <w:t>.</w:t>
      </w:r>
      <w:r w:rsidR="00EA06CB">
        <w:rPr>
          <w:rFonts w:ascii="Arial" w:hAnsi="Arial" w:cs="Arial"/>
          <w:sz w:val="20"/>
          <w:highlight w:val="yellow"/>
          <w:lang w:val="sk-SK"/>
        </w:rPr>
        <w:t>9</w:t>
      </w:r>
      <w:r w:rsidR="009A7C39" w:rsidRPr="00227E0D">
        <w:rPr>
          <w:rFonts w:ascii="Arial" w:hAnsi="Arial" w:cs="Arial"/>
          <w:sz w:val="20"/>
          <w:highlight w:val="yellow"/>
          <w:lang w:val="sk-SK"/>
        </w:rPr>
        <w:t>.202</w:t>
      </w:r>
      <w:r w:rsidR="00EA06CB">
        <w:rPr>
          <w:rFonts w:ascii="Arial" w:hAnsi="Arial" w:cs="Arial"/>
          <w:sz w:val="20"/>
          <w:highlight w:val="yellow"/>
          <w:lang w:val="sk-SK"/>
        </w:rPr>
        <w:t>3</w:t>
      </w:r>
    </w:p>
    <w:p w14:paraId="600EA037" w14:textId="77777777" w:rsidR="005337B7" w:rsidRPr="00A57D71" w:rsidRDefault="005337B7" w:rsidP="005337B7">
      <w:pPr>
        <w:pStyle w:val="Default"/>
        <w:ind w:left="360"/>
        <w:jc w:val="both"/>
        <w:rPr>
          <w:sz w:val="20"/>
          <w:szCs w:val="20"/>
        </w:rPr>
      </w:pPr>
    </w:p>
    <w:p w14:paraId="2C254981" w14:textId="77777777" w:rsidR="005337B7" w:rsidRPr="00A57D71" w:rsidRDefault="005337B7" w:rsidP="005337B7">
      <w:pPr>
        <w:spacing w:after="0"/>
        <w:jc w:val="center"/>
        <w:rPr>
          <w:rFonts w:cs="Arial"/>
          <w:b/>
          <w:bCs/>
          <w:szCs w:val="20"/>
        </w:rPr>
      </w:pPr>
      <w:r w:rsidRPr="00A57D71">
        <w:rPr>
          <w:rFonts w:cs="Arial"/>
          <w:b/>
          <w:bCs/>
          <w:szCs w:val="20"/>
        </w:rPr>
        <w:t>IV. Cena</w:t>
      </w:r>
    </w:p>
    <w:p w14:paraId="61DB08F4" w14:textId="77777777" w:rsidR="005337B7" w:rsidRPr="00A57D71" w:rsidRDefault="005337B7" w:rsidP="00D55639">
      <w:pPr>
        <w:pStyle w:val="Default"/>
        <w:numPr>
          <w:ilvl w:val="0"/>
          <w:numId w:val="77"/>
        </w:numPr>
        <w:jc w:val="both"/>
        <w:rPr>
          <w:sz w:val="20"/>
          <w:szCs w:val="20"/>
        </w:rPr>
      </w:pPr>
      <w:r w:rsidRPr="00A57D71">
        <w:rPr>
          <w:sz w:val="20"/>
          <w:szCs w:val="20"/>
        </w:rPr>
        <w:t xml:space="preserve">Celková kúpna cena tovaru špecifikovaného v článku II. tejto kúpnej zmluvy je dohodnutá v súlade so zákonom č. 18/1996 Z. z. o cenách v znení neskorších predpisov v celkovej výške </w:t>
      </w:r>
      <w:r w:rsidRPr="00A57D71">
        <w:rPr>
          <w:b/>
          <w:bCs/>
          <w:sz w:val="20"/>
          <w:szCs w:val="20"/>
        </w:rPr>
        <w:t>............... Eur bez DPH</w:t>
      </w:r>
      <w:r w:rsidRPr="00A57D71">
        <w:rPr>
          <w:sz w:val="20"/>
          <w:szCs w:val="20"/>
        </w:rPr>
        <w:t xml:space="preserve"> za množstvo tovaru v rozsahu a v členení uvedenom v prílohe č. 1 tejto zmluvy, pričom v prílohe sú uvedené aj jednotkové ceny tovaru za tonu pre ten ktorý druh tovaru. </w:t>
      </w:r>
    </w:p>
    <w:p w14:paraId="53B2EA3A" w14:textId="77777777" w:rsidR="005337B7" w:rsidRPr="00A57D71" w:rsidRDefault="005337B7" w:rsidP="00D55639">
      <w:pPr>
        <w:pStyle w:val="Default"/>
        <w:numPr>
          <w:ilvl w:val="0"/>
          <w:numId w:val="77"/>
        </w:numPr>
        <w:jc w:val="both"/>
        <w:rPr>
          <w:sz w:val="20"/>
          <w:szCs w:val="20"/>
        </w:rPr>
      </w:pPr>
      <w:r w:rsidRPr="00A57D71">
        <w:rPr>
          <w:sz w:val="20"/>
          <w:szCs w:val="20"/>
        </w:rPr>
        <w:t xml:space="preserve">Zmluvné strany prehlasujú, že takto stanovená cena je úplná, záväzná a konečná. V tejto cene sú zahrnuté a zohľadnené všetky účelne vynaložené náklady predávajúceho, </w:t>
      </w:r>
      <w:r w:rsidRPr="00A57D71">
        <w:rPr>
          <w:b/>
          <w:sz w:val="20"/>
          <w:szCs w:val="20"/>
        </w:rPr>
        <w:t>vrátane nakládky na dopravný prostriedok</w:t>
      </w:r>
      <w:r w:rsidRPr="00A57D71">
        <w:rPr>
          <w:sz w:val="20"/>
          <w:szCs w:val="20"/>
        </w:rPr>
        <w:t xml:space="preserve">. </w:t>
      </w:r>
    </w:p>
    <w:p w14:paraId="32C2BD06" w14:textId="77777777" w:rsidR="00462471" w:rsidRPr="00A57D71" w:rsidRDefault="00462471" w:rsidP="005337B7">
      <w:pPr>
        <w:pStyle w:val="Default"/>
        <w:ind w:left="360"/>
        <w:rPr>
          <w:sz w:val="20"/>
          <w:szCs w:val="20"/>
        </w:rPr>
      </w:pPr>
    </w:p>
    <w:p w14:paraId="080B4036" w14:textId="77777777" w:rsidR="005337B7" w:rsidRPr="00A57D71" w:rsidRDefault="005337B7" w:rsidP="005337B7">
      <w:pPr>
        <w:spacing w:after="0"/>
        <w:jc w:val="center"/>
        <w:rPr>
          <w:rFonts w:cs="Arial"/>
          <w:b/>
          <w:szCs w:val="20"/>
        </w:rPr>
      </w:pPr>
      <w:r w:rsidRPr="00A57D71">
        <w:rPr>
          <w:rFonts w:cs="Arial"/>
          <w:b/>
          <w:szCs w:val="20"/>
        </w:rPr>
        <w:t>V. Platobné podmienky</w:t>
      </w:r>
    </w:p>
    <w:p w14:paraId="6431E7C8" w14:textId="77777777" w:rsidR="005337B7" w:rsidRPr="00A57D71" w:rsidRDefault="005337B7" w:rsidP="00D55639">
      <w:pPr>
        <w:pStyle w:val="Bezriadkovania"/>
        <w:numPr>
          <w:ilvl w:val="0"/>
          <w:numId w:val="78"/>
        </w:numPr>
        <w:jc w:val="both"/>
        <w:rPr>
          <w:rFonts w:ascii="Arial" w:hAnsi="Arial" w:cs="Arial"/>
          <w:sz w:val="20"/>
          <w:lang w:val="sk-SK"/>
        </w:rPr>
      </w:pPr>
      <w:r w:rsidRPr="00A57D71">
        <w:rPr>
          <w:rFonts w:ascii="Arial" w:hAnsi="Arial" w:cs="Arial"/>
          <w:sz w:val="20"/>
          <w:lang w:val="sk-SK"/>
        </w:rPr>
        <w:t>Zmluvné strany sa dohodli, že celkovú kúpnu cenu za predmet zmluvy uhradí kupujúci nasledovne:</w:t>
      </w:r>
    </w:p>
    <w:p w14:paraId="6995C669" w14:textId="19CCA614"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Faktúru (daňový doklad) vystaví predávajúci po riadnom prevzatí tovaru kupujúcim, na základe dodacieho listu podpísaného kupujúcim, ktorý musí tvoriť prílohu faktúry, pričom predávajúci je oprávnený fakturovať aj čiastkové plnenia.</w:t>
      </w:r>
    </w:p>
    <w:p w14:paraId="31E9936C" w14:textId="306B8106"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Termín splatnosti faktúry je zmluvnými stranami dohodnutý do 30 dní od dňa doručenia faktúry kupujúcemu.</w:t>
      </w:r>
    </w:p>
    <w:p w14:paraId="68C95193" w14:textId="767DF053"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Cena musí byť fakturovaná výlučne v EUR.</w:t>
      </w:r>
    </w:p>
    <w:p w14:paraId="0E4B6F37" w14:textId="35908683"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Úhrada bude vykonaná bezhotovostne prevodným príkazom na účet predávajúceho.</w:t>
      </w:r>
    </w:p>
    <w:p w14:paraId="7EF6394A" w14:textId="103E8DCC" w:rsidR="005337B7" w:rsidRPr="00A57D71" w:rsidRDefault="005337B7" w:rsidP="00D55639">
      <w:pPr>
        <w:pStyle w:val="Odsekzoznamu"/>
        <w:numPr>
          <w:ilvl w:val="0"/>
          <w:numId w:val="81"/>
        </w:numPr>
        <w:spacing w:after="0"/>
        <w:contextualSpacing/>
        <w:rPr>
          <w:rFonts w:cs="Arial"/>
          <w:sz w:val="20"/>
          <w:szCs w:val="20"/>
          <w:highlight w:val="yellow"/>
        </w:rPr>
      </w:pPr>
      <w:r w:rsidRPr="00A57D71">
        <w:rPr>
          <w:rFonts w:cs="Arial"/>
          <w:sz w:val="20"/>
          <w:szCs w:val="20"/>
        </w:rPr>
        <w:t xml:space="preserve">Fakturačná adresa: </w:t>
      </w:r>
      <w:proofErr w:type="spellStart"/>
      <w:r w:rsidR="009A7C39">
        <w:rPr>
          <w:rFonts w:cs="Arial"/>
          <w:sz w:val="20"/>
          <w:szCs w:val="20"/>
        </w:rPr>
        <w:t>Koháryho</w:t>
      </w:r>
      <w:proofErr w:type="spellEnd"/>
      <w:r w:rsidR="009A7C39">
        <w:rPr>
          <w:rFonts w:cs="Arial"/>
          <w:sz w:val="20"/>
          <w:szCs w:val="20"/>
        </w:rPr>
        <w:t xml:space="preserve"> 2,934 01 Levice</w:t>
      </w:r>
    </w:p>
    <w:p w14:paraId="030A0C1B" w14:textId="77777777" w:rsidR="005337B7" w:rsidRPr="00A57D71" w:rsidRDefault="005337B7" w:rsidP="00D55639">
      <w:pPr>
        <w:pStyle w:val="Bezriadkovania"/>
        <w:numPr>
          <w:ilvl w:val="0"/>
          <w:numId w:val="78"/>
        </w:numPr>
        <w:jc w:val="both"/>
        <w:rPr>
          <w:rFonts w:ascii="Arial" w:hAnsi="Arial" w:cs="Arial"/>
          <w:sz w:val="20"/>
          <w:lang w:val="sk-SK"/>
        </w:rPr>
      </w:pPr>
      <w:r w:rsidRPr="00A57D71">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14:paraId="40682DC2" w14:textId="77777777" w:rsidR="00DB7947" w:rsidRPr="00A57D71" w:rsidRDefault="00DB7947" w:rsidP="00DB7947">
      <w:pPr>
        <w:spacing w:after="0"/>
        <w:rPr>
          <w:rFonts w:cs="Arial"/>
          <w:b/>
          <w:szCs w:val="20"/>
          <w:u w:val="thick"/>
        </w:rPr>
      </w:pPr>
    </w:p>
    <w:p w14:paraId="30B65522" w14:textId="6D135481" w:rsidR="005337B7" w:rsidRPr="00A57D71" w:rsidRDefault="005337B7" w:rsidP="00DB7947">
      <w:pPr>
        <w:spacing w:after="0"/>
        <w:jc w:val="center"/>
        <w:rPr>
          <w:rFonts w:cs="Arial"/>
          <w:b/>
          <w:szCs w:val="20"/>
        </w:rPr>
      </w:pPr>
      <w:r w:rsidRPr="00A57D71">
        <w:rPr>
          <w:rFonts w:cs="Arial"/>
          <w:b/>
          <w:szCs w:val="20"/>
        </w:rPr>
        <w:t>VI. Spôsob, miesto plnenia a</w:t>
      </w:r>
      <w:r w:rsidR="00CF4C10" w:rsidRPr="00A57D71">
        <w:rPr>
          <w:rFonts w:cs="Arial"/>
          <w:b/>
          <w:szCs w:val="20"/>
        </w:rPr>
        <w:t xml:space="preserve"> dojednania o </w:t>
      </w:r>
      <w:r w:rsidRPr="00A57D71">
        <w:rPr>
          <w:rFonts w:cs="Arial"/>
          <w:b/>
          <w:szCs w:val="20"/>
        </w:rPr>
        <w:t>subdodávate</w:t>
      </w:r>
      <w:r w:rsidR="00CF4C10" w:rsidRPr="00A57D71">
        <w:rPr>
          <w:rFonts w:cs="Arial"/>
          <w:b/>
          <w:szCs w:val="20"/>
        </w:rPr>
        <w:t>ľoch</w:t>
      </w:r>
    </w:p>
    <w:p w14:paraId="5D474052" w14:textId="59BD7A4B" w:rsidR="005337B7" w:rsidRPr="00A57D71" w:rsidRDefault="005337B7" w:rsidP="00DF47F4">
      <w:pPr>
        <w:pStyle w:val="Bezriadkovania"/>
        <w:numPr>
          <w:ilvl w:val="0"/>
          <w:numId w:val="79"/>
        </w:numPr>
        <w:jc w:val="both"/>
        <w:rPr>
          <w:rFonts w:ascii="Arial" w:hAnsi="Arial" w:cs="Arial"/>
          <w:sz w:val="20"/>
          <w:lang w:val="sk-SK"/>
        </w:rPr>
      </w:pPr>
      <w:r w:rsidRPr="00A57D71">
        <w:rPr>
          <w:rFonts w:ascii="Arial" w:hAnsi="Arial" w:cs="Arial"/>
          <w:sz w:val="20"/>
          <w:lang w:val="sk-SK"/>
        </w:rPr>
        <w:t>Predávajúci sa zaväzuje dodať pr</w:t>
      </w:r>
      <w:r w:rsidR="00A3759F" w:rsidRPr="00A57D71">
        <w:rPr>
          <w:rFonts w:ascii="Arial" w:hAnsi="Arial" w:cs="Arial"/>
          <w:sz w:val="20"/>
          <w:lang w:val="sk-SK"/>
        </w:rPr>
        <w:t>edmet kúpnej zmluvy z l</w:t>
      </w:r>
      <w:r w:rsidRPr="00A57D71">
        <w:rPr>
          <w:rFonts w:ascii="Arial" w:hAnsi="Arial" w:cs="Arial"/>
          <w:sz w:val="20"/>
          <w:lang w:val="sk-SK"/>
        </w:rPr>
        <w:t>om</w:t>
      </w:r>
      <w:r w:rsidR="00A3759F" w:rsidRPr="00A57D71">
        <w:rPr>
          <w:rFonts w:ascii="Arial" w:hAnsi="Arial" w:cs="Arial"/>
          <w:sz w:val="20"/>
          <w:lang w:val="sk-SK"/>
        </w:rPr>
        <w:t xml:space="preserve">u </w:t>
      </w:r>
      <w:r w:rsidR="00A3759F" w:rsidRPr="00A57D71">
        <w:rPr>
          <w:rFonts w:ascii="Arial" w:hAnsi="Arial" w:cs="Arial"/>
          <w:sz w:val="20"/>
          <w:highlight w:val="yellow"/>
          <w:lang w:val="sk-SK"/>
        </w:rPr>
        <w:t>....................... (doplniť názov)</w:t>
      </w:r>
      <w:r w:rsidR="00227E0D">
        <w:rPr>
          <w:rFonts w:ascii="Arial" w:hAnsi="Arial" w:cs="Arial"/>
          <w:sz w:val="20"/>
          <w:lang w:val="sk-SK"/>
        </w:rPr>
        <w:t xml:space="preserve"> vrátane nakládky</w:t>
      </w:r>
      <w:r w:rsidR="00DF47F4">
        <w:rPr>
          <w:rFonts w:ascii="Arial" w:hAnsi="Arial" w:cs="Arial"/>
          <w:sz w:val="20"/>
          <w:lang w:val="sk-SK"/>
        </w:rPr>
        <w:t xml:space="preserve">, </w:t>
      </w:r>
      <w:r w:rsidR="00DF47F4" w:rsidRPr="00DF47F4">
        <w:rPr>
          <w:rFonts w:ascii="Arial" w:hAnsi="Arial" w:cs="Arial"/>
          <w:sz w:val="20"/>
          <w:lang w:val="sk-SK"/>
        </w:rPr>
        <w:t>podľa čiastkových požiadaviek počas platnosti zmluvy. Celkový objem nemusí byť vyčerpaný, ak sa zmenia okolnosti, za ktorých sa zmluva uzavrela.</w:t>
      </w:r>
      <w:r w:rsidR="00A3759F" w:rsidRPr="00A57D71">
        <w:rPr>
          <w:rFonts w:ascii="Arial" w:hAnsi="Arial" w:cs="Arial"/>
          <w:sz w:val="20"/>
          <w:lang w:val="sk-SK"/>
        </w:rPr>
        <w:t xml:space="preserve"> </w:t>
      </w:r>
    </w:p>
    <w:p w14:paraId="15343D9A" w14:textId="77777777" w:rsidR="00CF4C10" w:rsidRPr="00A57D71" w:rsidRDefault="005337B7"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Dodanie predmetu zmluvy v mieste plnenia musí byť potvrdené kupujúcim na dodacom liste.</w:t>
      </w:r>
    </w:p>
    <w:p w14:paraId="2A729901" w14:textId="2D392D24"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lastRenderedPageBreak/>
        <w:t xml:space="preserve">Predávajúci </w:t>
      </w:r>
      <w:r w:rsidR="00CF4C10" w:rsidRPr="00A57D71">
        <w:rPr>
          <w:rFonts w:ascii="Arial" w:hAnsi="Arial" w:cs="Arial"/>
          <w:sz w:val="20"/>
          <w:lang w:val="sk-SK"/>
        </w:rPr>
        <w:t xml:space="preserve">pre účely tejto kúpnej zmluvy </w:t>
      </w:r>
      <w:r w:rsidRPr="00A57D71">
        <w:rPr>
          <w:rFonts w:ascii="Arial" w:hAnsi="Arial" w:cs="Arial"/>
          <w:sz w:val="20"/>
          <w:lang w:val="sk-SK"/>
        </w:rPr>
        <w:t xml:space="preserve">zodpovedá za plnenia vykonané alebo poskytnuté svojimi subdodávateľmi pri plnení čiastkových zákaziek rovnako, akoby ich vykonal sám. Pre účely tejto </w:t>
      </w:r>
      <w:r w:rsidR="00CF4C10" w:rsidRPr="00A57D71">
        <w:rPr>
          <w:rFonts w:ascii="Arial" w:hAnsi="Arial" w:cs="Arial"/>
          <w:sz w:val="20"/>
          <w:lang w:val="sk-SK"/>
        </w:rPr>
        <w:t xml:space="preserve">zmluvy </w:t>
      </w:r>
      <w:r w:rsidRPr="00A57D71">
        <w:rPr>
          <w:rFonts w:ascii="Arial" w:hAnsi="Arial" w:cs="Arial"/>
          <w:sz w:val="20"/>
          <w:lang w:val="sk-SK"/>
        </w:rPr>
        <w:t xml:space="preserve">sa za subdodávateľa považuje v zmysle § 2 ods. 5 písm. e) zákona o verejnom obstarávaní osoba - hospodársky subjekt, ktorý uzavrie alebo uzavrel s úspešným uchádzačom - dodávateľom písomnú odplatnú zmluvu na plnenie určitej časti plnení ktoré sú predmetom tejto </w:t>
      </w:r>
      <w:r w:rsidR="004E24CE" w:rsidRPr="00A57D71">
        <w:rPr>
          <w:rFonts w:ascii="Arial" w:hAnsi="Arial" w:cs="Arial"/>
          <w:sz w:val="20"/>
          <w:lang w:val="sk-SK"/>
        </w:rPr>
        <w:t>kúpnej zmluvy</w:t>
      </w:r>
      <w:r w:rsidRPr="00A57D71">
        <w:rPr>
          <w:rFonts w:ascii="Arial" w:hAnsi="Arial" w:cs="Arial"/>
          <w:sz w:val="20"/>
          <w:lang w:val="sk-SK"/>
        </w:rPr>
        <w:t xml:space="preserve">. Iná osoba v zmysle tejto </w:t>
      </w:r>
      <w:r w:rsidR="004E24CE" w:rsidRPr="00A57D71">
        <w:rPr>
          <w:rFonts w:ascii="Arial" w:hAnsi="Arial" w:cs="Arial"/>
          <w:sz w:val="20"/>
          <w:lang w:val="sk-SK"/>
        </w:rPr>
        <w:t>zmluvy</w:t>
      </w:r>
      <w:r w:rsidRPr="00A57D71">
        <w:rPr>
          <w:rFonts w:ascii="Arial" w:hAnsi="Arial" w:cs="Arial"/>
          <w:sz w:val="20"/>
          <w:lang w:val="sk-SK"/>
        </w:rPr>
        <w:t xml:space="preserve"> nie je oprávnená poskytovať plnenia zadávané na základe tejto </w:t>
      </w:r>
      <w:r w:rsidR="004E24CE" w:rsidRPr="00A57D71">
        <w:rPr>
          <w:rFonts w:ascii="Arial" w:hAnsi="Arial" w:cs="Arial"/>
          <w:sz w:val="20"/>
          <w:lang w:val="sk-SK"/>
        </w:rPr>
        <w:t>zmluvy</w:t>
      </w:r>
      <w:r w:rsidRPr="00A57D71">
        <w:rPr>
          <w:rFonts w:ascii="Arial" w:hAnsi="Arial" w:cs="Arial"/>
          <w:sz w:val="20"/>
          <w:lang w:val="sk-SK"/>
        </w:rPr>
        <w:t xml:space="preserve">. Subdodávateľ musí byť zapísaný v registri partnerov verejného sektora, ak má povinnosť zapisovať sa do registra partnerov verejného sektora. Predávajúci je povinný uvedenú povinnosť zabezpečiť zo strany subdodávateľa po celú dobu platnosti tejto </w:t>
      </w:r>
      <w:r w:rsidR="004E24CE" w:rsidRPr="00A57D71">
        <w:rPr>
          <w:rFonts w:ascii="Arial" w:hAnsi="Arial" w:cs="Arial"/>
          <w:sz w:val="20"/>
          <w:lang w:val="sk-SK"/>
        </w:rPr>
        <w:t>kúpnej zmluvy</w:t>
      </w:r>
      <w:r w:rsidRPr="00A57D71">
        <w:rPr>
          <w:rFonts w:ascii="Arial" w:hAnsi="Arial" w:cs="Arial"/>
          <w:sz w:val="20"/>
          <w:lang w:val="sk-SK"/>
        </w:rPr>
        <w:t xml:space="preserve">. </w:t>
      </w:r>
    </w:p>
    <w:p w14:paraId="6E3EF14A" w14:textId="23E17D1E"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Zoznam subdodávat</w:t>
      </w:r>
      <w:r w:rsidR="00CF4C10" w:rsidRPr="00A57D71">
        <w:rPr>
          <w:rFonts w:ascii="Arial" w:hAnsi="Arial" w:cs="Arial"/>
          <w:sz w:val="20"/>
          <w:lang w:val="sk-SK"/>
        </w:rPr>
        <w:t xml:space="preserve">eľov, ktorých bude predávajúci </w:t>
      </w:r>
      <w:r w:rsidRPr="00A57D71">
        <w:rPr>
          <w:rFonts w:ascii="Arial" w:hAnsi="Arial" w:cs="Arial"/>
          <w:sz w:val="20"/>
          <w:lang w:val="sk-SK"/>
        </w:rPr>
        <w:t xml:space="preserve">využívať pri plnení tejto </w:t>
      </w:r>
      <w:r w:rsidR="00CF4C10" w:rsidRPr="00A57D71">
        <w:rPr>
          <w:rFonts w:ascii="Arial" w:hAnsi="Arial" w:cs="Arial"/>
          <w:sz w:val="20"/>
          <w:lang w:val="sk-SK"/>
        </w:rPr>
        <w:t>kúpnej zmluvy</w:t>
      </w:r>
      <w:r w:rsidRPr="00A57D71">
        <w:rPr>
          <w:rFonts w:ascii="Arial" w:hAnsi="Arial" w:cs="Arial"/>
          <w:sz w:val="20"/>
          <w:lang w:val="sk-SK"/>
        </w:rPr>
        <w:t xml:space="preserve"> a tiež údaje o osobe oprávnenej konať za s</w:t>
      </w:r>
      <w:r w:rsidR="00CF4C10" w:rsidRPr="00A57D71">
        <w:rPr>
          <w:rFonts w:ascii="Arial" w:hAnsi="Arial" w:cs="Arial"/>
          <w:sz w:val="20"/>
          <w:lang w:val="sk-SK"/>
        </w:rPr>
        <w:t>ubdodávateľa, tvorí prílohu tejto zmluvy</w:t>
      </w:r>
      <w:r w:rsidRPr="00A57D71">
        <w:rPr>
          <w:rFonts w:ascii="Arial" w:hAnsi="Arial" w:cs="Arial"/>
          <w:sz w:val="20"/>
          <w:lang w:val="sk-SK"/>
        </w:rPr>
        <w:t xml:space="preserve">. </w:t>
      </w:r>
    </w:p>
    <w:p w14:paraId="5C537495" w14:textId="4C616C50"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Predávajúci zaviazaný z tejto </w:t>
      </w:r>
      <w:r w:rsidR="00CF4C10" w:rsidRPr="00A57D71">
        <w:rPr>
          <w:rFonts w:ascii="Arial" w:hAnsi="Arial" w:cs="Arial"/>
          <w:sz w:val="20"/>
          <w:lang w:val="sk-SK"/>
        </w:rPr>
        <w:t>kúpnej zmluvy</w:t>
      </w:r>
      <w:r w:rsidRPr="00A57D71">
        <w:rPr>
          <w:rFonts w:ascii="Arial" w:hAnsi="Arial" w:cs="Arial"/>
          <w:sz w:val="20"/>
          <w:lang w:val="sk-SK"/>
        </w:rPr>
        <w:t xml:space="preserve"> je povinný počas jej platnosti oznamovať kupujúcemu akúkoľvek zmenu údajov v rozsahu uvedenom </w:t>
      </w:r>
      <w:r w:rsidR="00CF4C10" w:rsidRPr="00A57D71">
        <w:rPr>
          <w:rFonts w:ascii="Arial" w:hAnsi="Arial" w:cs="Arial"/>
          <w:sz w:val="20"/>
          <w:lang w:val="sk-SK"/>
        </w:rPr>
        <w:t xml:space="preserve">v prílohe </w:t>
      </w:r>
      <w:r w:rsidRPr="00A57D71">
        <w:rPr>
          <w:rFonts w:ascii="Arial" w:hAnsi="Arial" w:cs="Arial"/>
          <w:sz w:val="20"/>
          <w:lang w:val="sk-SK"/>
        </w:rPr>
        <w:t>o aktuálnom subdodávateľovi uvedenom v</w:t>
      </w:r>
      <w:r w:rsidR="00CF4C10" w:rsidRPr="00A57D71">
        <w:rPr>
          <w:rFonts w:ascii="Arial" w:hAnsi="Arial" w:cs="Arial"/>
          <w:sz w:val="20"/>
          <w:lang w:val="sk-SK"/>
        </w:rPr>
        <w:t xml:space="preserve"> prílohe </w:t>
      </w:r>
      <w:r w:rsidRPr="00A57D71">
        <w:rPr>
          <w:rFonts w:ascii="Arial" w:hAnsi="Arial" w:cs="Arial"/>
          <w:sz w:val="20"/>
          <w:lang w:val="sk-SK"/>
        </w:rPr>
        <w:t>tejto</w:t>
      </w:r>
      <w:r w:rsidR="00CF4C10" w:rsidRPr="00A57D71">
        <w:rPr>
          <w:rFonts w:ascii="Arial" w:hAnsi="Arial" w:cs="Arial"/>
          <w:sz w:val="20"/>
          <w:lang w:val="sk-SK"/>
        </w:rPr>
        <w:t xml:space="preserve"> kúpnej zmluvy, </w:t>
      </w:r>
      <w:r w:rsidRPr="00A57D71">
        <w:rPr>
          <w:rFonts w:ascii="Arial" w:hAnsi="Arial" w:cs="Arial"/>
          <w:sz w:val="20"/>
          <w:lang w:val="sk-SK"/>
        </w:rPr>
        <w:t xml:space="preserve">a to písomnou formou najneskôr do 5 pracovných dní odo dňa uskutočnenia zmeny. </w:t>
      </w:r>
    </w:p>
    <w:p w14:paraId="58E50554" w14:textId="77777777"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14:paraId="58AA6D00" w14:textId="11A527CE"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Zmena subdodávateľa uvedeného v</w:t>
      </w:r>
      <w:r w:rsidR="00CF4C10" w:rsidRPr="00A57D71">
        <w:rPr>
          <w:rFonts w:ascii="Arial" w:hAnsi="Arial" w:cs="Arial"/>
          <w:sz w:val="20"/>
          <w:lang w:val="sk-SK"/>
        </w:rPr>
        <w:t> prílohe tejto zmluvy</w:t>
      </w:r>
      <w:r w:rsidRPr="00A57D71">
        <w:rPr>
          <w:rFonts w:ascii="Arial" w:hAnsi="Arial" w:cs="Arial"/>
          <w:sz w:val="20"/>
          <w:lang w:val="sk-SK"/>
        </w:rPr>
        <w:t xml:space="preserve"> za iného subdodávateľa a/alebo doplnenie nového subdodávateľa, je možná len na základe doručenej písomnej žiadosti na zmenu subdodávateľa zo strany predávajúceho a písomného schválenia tejto zmeny kupujúcim.</w:t>
      </w:r>
    </w:p>
    <w:p w14:paraId="1D1993F7" w14:textId="77777777"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 osobného postavenia podľa § 32 ods. 1 písm. e). Predávajúci je povinný žiadosti kupujúceho podľa predchádzajúcej vety bezodkladne vyhovieť a navrhnúť iného subdodávateľa. </w:t>
      </w:r>
    </w:p>
    <w:p w14:paraId="482583AE" w14:textId="6954049D"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Nový subdodávateľ navrhovaný predávajúcim musí spĺňať:</w:t>
      </w:r>
    </w:p>
    <w:p w14:paraId="62398625" w14:textId="630D3689" w:rsidR="004C60B3" w:rsidRPr="00A57D71" w:rsidRDefault="004C60B3" w:rsidP="00D55639">
      <w:pPr>
        <w:pStyle w:val="Odsekzoznamu"/>
        <w:numPr>
          <w:ilvl w:val="0"/>
          <w:numId w:val="92"/>
        </w:numPr>
        <w:spacing w:after="0"/>
        <w:contextualSpacing/>
        <w:rPr>
          <w:rFonts w:cs="Arial"/>
          <w:sz w:val="20"/>
          <w:szCs w:val="20"/>
        </w:rPr>
      </w:pPr>
      <w:r w:rsidRPr="00A57D71">
        <w:rPr>
          <w:rFonts w:cs="Arial"/>
          <w:sz w:val="20"/>
          <w:szCs w:val="20"/>
        </w:rPr>
        <w:t>podmienky účasti týkajúcej sa osobného postavenia podľa § 32 ods. 1 písm. e) zákona, k predmetu zákazky, ktorú má subdodávateľ plniť</w:t>
      </w:r>
    </w:p>
    <w:p w14:paraId="53DC34C6" w14:textId="44E73495" w:rsidR="004C60B3" w:rsidRPr="00A57D71" w:rsidRDefault="004C60B3" w:rsidP="00D55639">
      <w:pPr>
        <w:pStyle w:val="Odsekzoznamu"/>
        <w:numPr>
          <w:ilvl w:val="0"/>
          <w:numId w:val="92"/>
        </w:numPr>
        <w:spacing w:after="0"/>
        <w:contextualSpacing/>
        <w:rPr>
          <w:rFonts w:cs="Arial"/>
          <w:sz w:val="20"/>
          <w:szCs w:val="20"/>
        </w:rPr>
      </w:pPr>
      <w:r w:rsidRPr="00A57D71">
        <w:rPr>
          <w:rFonts w:cs="Arial"/>
          <w:sz w:val="20"/>
          <w:szCs w:val="20"/>
        </w:rPr>
        <w:t>musí byť zapísaný v registri partnerov verejného sektora, ak má povinnosť zapisovať sa do registra partnerov verejného sektora.</w:t>
      </w:r>
    </w:p>
    <w:p w14:paraId="7F86BD87" w14:textId="2934E5E0"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Predávajúci s písomnou žiadosťou na zmenu subdodávateľa predloží kupujúcemu aktualizované znenie Zoznamu subdodávateľov </w:t>
      </w:r>
      <w:r w:rsidR="00CF4C10" w:rsidRPr="00A57D71">
        <w:rPr>
          <w:rFonts w:ascii="Arial" w:hAnsi="Arial" w:cs="Arial"/>
          <w:sz w:val="20"/>
          <w:lang w:val="sk-SK"/>
        </w:rPr>
        <w:t>príloha tejto zmluvy</w:t>
      </w:r>
      <w:r w:rsidRPr="00A57D71">
        <w:rPr>
          <w:rFonts w:ascii="Arial" w:hAnsi="Arial" w:cs="Arial"/>
          <w:sz w:val="20"/>
          <w:lang w:val="sk-SK"/>
        </w:rPr>
        <w:t>), kde uvedie všetky požadované údaje a zároveň predloží za subdodávateľa doklad o splnení podmienky účasti týkajúcej sa osobného postavenia podľa § 32 ods. 1 písm. e) zákona, k predmetu zákazky, ktorú má subdodávateľ plniť.</w:t>
      </w:r>
    </w:p>
    <w:p w14:paraId="029A1280" w14:textId="076BAC55"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Ak predávajúci nevyužíva subdodávateľov, vyššie uvedené ustanovenia čl. </w:t>
      </w:r>
      <w:r w:rsidR="00CF4C10" w:rsidRPr="00A57D71">
        <w:rPr>
          <w:rFonts w:ascii="Arial" w:hAnsi="Arial" w:cs="Arial"/>
          <w:sz w:val="20"/>
          <w:lang w:val="sk-SK"/>
        </w:rPr>
        <w:t>V</w:t>
      </w:r>
      <w:r w:rsidR="000A1FDA" w:rsidRPr="00A57D71">
        <w:rPr>
          <w:rFonts w:ascii="Arial" w:hAnsi="Arial" w:cs="Arial"/>
          <w:sz w:val="20"/>
          <w:lang w:val="sk-SK"/>
        </w:rPr>
        <w:t>I sa neuplatňujú a Príloha zmluvy “</w:t>
      </w:r>
      <w:r w:rsidRPr="00A57D71">
        <w:rPr>
          <w:rFonts w:ascii="Arial" w:hAnsi="Arial" w:cs="Arial"/>
          <w:sz w:val="20"/>
          <w:lang w:val="sk-SK"/>
        </w:rPr>
        <w:t>Zoznam subdodávateľov</w:t>
      </w:r>
      <w:r w:rsidR="000A1FDA" w:rsidRPr="00A57D71">
        <w:rPr>
          <w:rFonts w:ascii="Arial" w:hAnsi="Arial" w:cs="Arial"/>
          <w:sz w:val="20"/>
          <w:lang w:val="sk-SK"/>
        </w:rPr>
        <w:t>“</w:t>
      </w:r>
      <w:r w:rsidRPr="00A57D71">
        <w:rPr>
          <w:rFonts w:ascii="Arial" w:hAnsi="Arial" w:cs="Arial"/>
          <w:sz w:val="20"/>
          <w:lang w:val="sk-SK"/>
        </w:rPr>
        <w:t xml:space="preserve">, nie je súčasťou </w:t>
      </w:r>
      <w:r w:rsidR="000A1FDA" w:rsidRPr="00A57D71">
        <w:rPr>
          <w:rFonts w:ascii="Arial" w:hAnsi="Arial" w:cs="Arial"/>
          <w:sz w:val="20"/>
          <w:lang w:val="sk-SK"/>
        </w:rPr>
        <w:t>kúpnej zmluvy</w:t>
      </w:r>
      <w:r w:rsidRPr="00A57D71">
        <w:rPr>
          <w:rFonts w:ascii="Arial" w:hAnsi="Arial" w:cs="Arial"/>
          <w:sz w:val="20"/>
          <w:lang w:val="sk-SK"/>
        </w:rPr>
        <w:t xml:space="preserve">.  </w:t>
      </w:r>
    </w:p>
    <w:p w14:paraId="6BC461C8" w14:textId="77777777" w:rsidR="004C60B3" w:rsidRPr="00A57D71" w:rsidRDefault="004C60B3" w:rsidP="004C60B3">
      <w:pPr>
        <w:jc w:val="both"/>
        <w:rPr>
          <w:w w:val="105"/>
          <w:sz w:val="24"/>
        </w:rPr>
      </w:pPr>
    </w:p>
    <w:p w14:paraId="5752FBA4" w14:textId="1418F65F" w:rsidR="005337B7" w:rsidRPr="00A57D71" w:rsidRDefault="005337B7" w:rsidP="00DB7947">
      <w:pPr>
        <w:spacing w:after="0"/>
        <w:jc w:val="center"/>
        <w:rPr>
          <w:rFonts w:cs="Arial"/>
          <w:b/>
          <w:szCs w:val="20"/>
        </w:rPr>
      </w:pPr>
      <w:r w:rsidRPr="00A57D71">
        <w:rPr>
          <w:rFonts w:cs="Arial"/>
          <w:b/>
          <w:szCs w:val="20"/>
        </w:rPr>
        <w:t>VII. Kvalita tovaru</w:t>
      </w:r>
    </w:p>
    <w:p w14:paraId="203F50B0" w14:textId="38A8AEF8" w:rsidR="005337B7" w:rsidRPr="00A57D71" w:rsidRDefault="005337B7" w:rsidP="00D55639">
      <w:pPr>
        <w:pStyle w:val="Bezriadkovania"/>
        <w:numPr>
          <w:ilvl w:val="0"/>
          <w:numId w:val="80"/>
        </w:numPr>
        <w:jc w:val="both"/>
        <w:rPr>
          <w:rFonts w:ascii="Arial" w:hAnsi="Arial" w:cs="Arial"/>
          <w:sz w:val="20"/>
          <w:lang w:val="sk-SK"/>
        </w:rPr>
      </w:pPr>
      <w:r w:rsidRPr="00A57D71">
        <w:rPr>
          <w:rFonts w:ascii="Arial" w:hAnsi="Arial" w:cs="Arial"/>
          <w:sz w:val="20"/>
          <w:lang w:val="sk-SK"/>
        </w:rPr>
        <w:t>Predávajúci sa zaväzuje dodať predmet kúpnej zmluvy vo vlastnom mene a na vlastnú zodpovednosť podľa platných právnych predpisov.</w:t>
      </w:r>
    </w:p>
    <w:p w14:paraId="09B1D3F6" w14:textId="4E164D29" w:rsidR="005337B7" w:rsidRPr="00A57D71" w:rsidRDefault="005337B7" w:rsidP="00D55639">
      <w:pPr>
        <w:pStyle w:val="Bezriadkovania"/>
        <w:numPr>
          <w:ilvl w:val="0"/>
          <w:numId w:val="80"/>
        </w:numPr>
        <w:jc w:val="both"/>
        <w:rPr>
          <w:rFonts w:ascii="Arial" w:hAnsi="Arial" w:cs="Arial"/>
          <w:sz w:val="20"/>
          <w:lang w:val="sk-SK"/>
        </w:rPr>
      </w:pPr>
      <w:r w:rsidRPr="00A57D71">
        <w:rPr>
          <w:rFonts w:ascii="Arial" w:hAnsi="Arial" w:cs="Arial"/>
          <w:sz w:val="20"/>
          <w:lang w:val="sk-SK"/>
        </w:rPr>
        <w:t xml:space="preserve">Predávajúci je zodpovedný za to, že dodaný tovar zodpovedá akosti a parametrom dohodnutým v článku II tejto zmluvy. </w:t>
      </w:r>
    </w:p>
    <w:p w14:paraId="27BF7B70" w14:textId="77777777" w:rsidR="00DB7947" w:rsidRPr="00A57D71" w:rsidRDefault="00DB7947" w:rsidP="00DB7947">
      <w:pPr>
        <w:spacing w:after="0"/>
        <w:rPr>
          <w:rFonts w:cs="Arial"/>
          <w:b/>
          <w:szCs w:val="20"/>
        </w:rPr>
      </w:pPr>
    </w:p>
    <w:p w14:paraId="2AA38341" w14:textId="12E9A083" w:rsidR="005337B7" w:rsidRPr="00A57D71" w:rsidRDefault="005337B7" w:rsidP="00DB7947">
      <w:pPr>
        <w:spacing w:after="0"/>
        <w:jc w:val="center"/>
        <w:rPr>
          <w:rFonts w:cs="Arial"/>
          <w:szCs w:val="20"/>
        </w:rPr>
      </w:pPr>
      <w:r w:rsidRPr="00A57D71">
        <w:rPr>
          <w:rFonts w:cs="Arial"/>
          <w:b/>
          <w:szCs w:val="20"/>
        </w:rPr>
        <w:t>VIII. Reklamácie a nároky z chýb</w:t>
      </w:r>
    </w:p>
    <w:p w14:paraId="38972F30"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Zjavné vady dodaného tovaru musia byť kupujúcim reklamované do 30 dní od dodania tovaru.</w:t>
      </w:r>
    </w:p>
    <w:p w14:paraId="08993945"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Nebezpečenstvo škody na tovare prechádza na kupujúceho v čase, keď prevezme tovar od predávajúceho.</w:t>
      </w:r>
    </w:p>
    <w:p w14:paraId="454D9E6F"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 xml:space="preserve">Reklamáciu z titulu vád tovaru predávajúci vybaví najneskôr do 10 dní od jej doručenia spôsobom určeným kupujúcim z nižšie uvedených možností a ak kupujúci neurčí, vybaví reklamáciu jedným z nasledovných spôsobov: </w:t>
      </w:r>
    </w:p>
    <w:p w14:paraId="4DC3E503" w14:textId="70E493EE"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lastRenderedPageBreak/>
        <w:t xml:space="preserve">výmenou </w:t>
      </w:r>
      <w:proofErr w:type="spellStart"/>
      <w:r w:rsidRPr="00A57D71">
        <w:rPr>
          <w:rFonts w:cs="Arial"/>
          <w:sz w:val="20"/>
          <w:szCs w:val="20"/>
        </w:rPr>
        <w:t>vadného</w:t>
      </w:r>
      <w:proofErr w:type="spellEnd"/>
      <w:r w:rsidRPr="00A57D71">
        <w:rPr>
          <w:rFonts w:cs="Arial"/>
          <w:sz w:val="20"/>
          <w:szCs w:val="20"/>
        </w:rPr>
        <w:t xml:space="preserve"> tovaru za tovar bez vád,</w:t>
      </w:r>
    </w:p>
    <w:p w14:paraId="6F357203" w14:textId="07690DD9"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t>odstránením vád dodaného tovaru, za podmienky, že s tým kupujúci súhlasí,</w:t>
      </w:r>
    </w:p>
    <w:p w14:paraId="7063D9B1" w14:textId="0D73DBE6"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t xml:space="preserve">dobropisom vo výške kúpnej ceny </w:t>
      </w:r>
      <w:proofErr w:type="spellStart"/>
      <w:r w:rsidRPr="00A57D71">
        <w:rPr>
          <w:rFonts w:cs="Arial"/>
          <w:sz w:val="20"/>
          <w:szCs w:val="20"/>
        </w:rPr>
        <w:t>vadného</w:t>
      </w:r>
      <w:proofErr w:type="spellEnd"/>
      <w:r w:rsidRPr="00A57D71">
        <w:rPr>
          <w:rFonts w:cs="Arial"/>
          <w:sz w:val="20"/>
          <w:szCs w:val="20"/>
        </w:rPr>
        <w:t xml:space="preserve"> tovaru, ktorý kupujúci následne vráti. </w:t>
      </w:r>
    </w:p>
    <w:p w14:paraId="3361B0F5"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 xml:space="preserve">Predávajúci nesie zodpovednosť za škody vzniknuté vadou tovaru ako aj označením tovaru v celom rozsahu. </w:t>
      </w:r>
    </w:p>
    <w:p w14:paraId="48EDE19B" w14:textId="77777777" w:rsidR="00DB7947" w:rsidRPr="00A57D71" w:rsidRDefault="00DB7947" w:rsidP="005337B7">
      <w:pPr>
        <w:spacing w:after="0"/>
        <w:ind w:left="228"/>
        <w:rPr>
          <w:rFonts w:cs="Arial"/>
          <w:szCs w:val="20"/>
          <w:u w:val="single"/>
        </w:rPr>
      </w:pPr>
    </w:p>
    <w:p w14:paraId="1A2F7E50" w14:textId="77777777" w:rsidR="005337B7" w:rsidRPr="00A57D71" w:rsidRDefault="005337B7" w:rsidP="005337B7">
      <w:pPr>
        <w:spacing w:after="0"/>
        <w:jc w:val="center"/>
        <w:rPr>
          <w:rFonts w:cs="Arial"/>
          <w:szCs w:val="20"/>
        </w:rPr>
      </w:pPr>
      <w:r w:rsidRPr="00A57D71">
        <w:rPr>
          <w:rFonts w:cs="Arial"/>
          <w:b/>
          <w:szCs w:val="20"/>
        </w:rPr>
        <w:t>IX. Osobitné ustanovenia</w:t>
      </w:r>
    </w:p>
    <w:p w14:paraId="407AA76E" w14:textId="74550922"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predávajúceho s dodaním predmetu kúpnej zmluvy podľa článku III. má kupujúci právo na zmluvnú pokutu vo výške 1 % z kúpnej ceny nedodaného predmetu kúpnej zmluvy za každý deň omeškania.</w:t>
      </w:r>
    </w:p>
    <w:p w14:paraId="185C8F60" w14:textId="487EFA4A"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14:paraId="24C74194" w14:textId="47E1CFD4"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ak v dôsledku porušenia povinnosti na strane predávajúceho odstúpi kupujúci od tejto kúpnej zmluvy, tak má kupujúci právo na zmluvnú pokutu vo výške 10 % z celkovej kúpnej ceny podľa článku IV tejto kúpnej zmluvy.</w:t>
      </w:r>
    </w:p>
    <w:p w14:paraId="2237586D" w14:textId="27235313"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predávajúceho s vybavením reklamačného konania podľa článku VIII. ods. 3 tejto kúpnej zmluvy má kupujúci právo na zmluvnú pokutu vo výške 0,1 % z kúpnej ceny reklamovaného tovaru za každý deň omeškania.</w:t>
      </w:r>
    </w:p>
    <w:p w14:paraId="270A544E" w14:textId="0FE327FC"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Nárok na náhradu škody prevyšujúci výšku dohodnutej zmluvnej pokuty nie je dotknutý. Zmluvné pokuty v zmysle tohto článku kúpnej zmluvy je možné kumulovať.</w:t>
      </w:r>
    </w:p>
    <w:p w14:paraId="0A7FC730" w14:textId="0F91D04F"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Zmluvná pokuta je splatná do 5 dní odo dňa jej písomného uplatnenia.</w:t>
      </w:r>
    </w:p>
    <w:p w14:paraId="723DD8A7" w14:textId="77777777" w:rsidR="005337B7" w:rsidRPr="00A57D71" w:rsidRDefault="005337B7" w:rsidP="005337B7">
      <w:pPr>
        <w:spacing w:after="0"/>
        <w:ind w:left="228" w:hanging="228"/>
        <w:jc w:val="both"/>
        <w:rPr>
          <w:rFonts w:cs="Arial"/>
          <w:szCs w:val="20"/>
        </w:rPr>
      </w:pPr>
    </w:p>
    <w:p w14:paraId="49AD6A1D" w14:textId="77777777" w:rsidR="005337B7" w:rsidRPr="00A57D71" w:rsidRDefault="005337B7" w:rsidP="005337B7">
      <w:pPr>
        <w:spacing w:after="0"/>
        <w:ind w:left="228" w:hanging="228"/>
        <w:jc w:val="center"/>
        <w:rPr>
          <w:rFonts w:cs="Arial"/>
          <w:b/>
          <w:szCs w:val="20"/>
        </w:rPr>
      </w:pPr>
      <w:r w:rsidRPr="00A57D71">
        <w:rPr>
          <w:rFonts w:cs="Arial"/>
          <w:b/>
          <w:szCs w:val="20"/>
        </w:rPr>
        <w:t>X. Ukončenie kúpnej zmluvy</w:t>
      </w:r>
    </w:p>
    <w:p w14:paraId="76EDF8FD"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Od tejto kúpnej zmluvy možno písomne odstúpiť v prípadoch uvedených v tejto kúpnej zmluve, a tiež na základe príslušných ustanovení Obchodného zákonníka alebo iného osobitného právneho predpisu.</w:t>
      </w:r>
    </w:p>
    <w:p w14:paraId="22F43307"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Za podstatné porušenie tejto kúpnej zmluvy na základe ktorého môže kupujúci okamžite odstúpiť od tejto kúpnej zmluvy sa považuje najmä ak:</w:t>
      </w:r>
    </w:p>
    <w:p w14:paraId="0D5656FB"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 xml:space="preserve">predávajúci bude v omeškaní s dodaním predmetu tejto kúpnej zmluvy podľa článku III. o viac ako 8 dní. </w:t>
      </w:r>
    </w:p>
    <w:p w14:paraId="4453A0F1"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dodal na základe tejto kúpnej zmluvy nekvalitný tovar , za ktorý sa považuje tovar nespĺňajúci podmienky podľa článku II. a VII. tejto kúpnej zmluvy,</w:t>
      </w:r>
    </w:p>
    <w:p w14:paraId="57521B82"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pri plnení predmetu tejto kúpnej zmluvy konal v rozpore s niektorým so všeobecne záväzných právnych predpisov,</w:t>
      </w:r>
    </w:p>
    <w:p w14:paraId="03F641E4"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stratil podnikateľské oprávnenie vzťahujúce sa k predmetu tejto kúpnej zmluvy,</w:t>
      </w:r>
    </w:p>
    <w:p w14:paraId="194A7E61"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sa počas platnosti tejto kúpnej zmluvy dostane do Zoznamu platiteľov DPH, u ktorého nastali dôvody na zrušenie jeho registrácie v zmysle § 81 ods. 4 písm. b) druhého bodu zákona č. 222/2004 Z. z. o dani z pridanej hodnoty v znení neskorších predpisov</w:t>
      </w:r>
    </w:p>
    <w:p w14:paraId="59DF0BB4"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 xml:space="preserve">predávajúci porušil povinnosť z iného záväzkového vzťahu, ktorý má uzatvorený s kupujúcim. </w:t>
      </w:r>
    </w:p>
    <w:p w14:paraId="55796C70"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Právne účinky odstúpenia od tejto kúpnej zmluvy nastávajú dňom doručenia písomného oznámenia o odstúpení druhej zmluvnej strane.</w:t>
      </w:r>
    </w:p>
    <w:p w14:paraId="2F421B62"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Odstúpenie od tejto kúpnej zmluvy musí mať písomnú formu, musí byť doručené druhej zmluvnej strane a musí v ňom byť uvedený konkrétny dôvod odstúpenia, inak je neplatné.</w:t>
      </w:r>
    </w:p>
    <w:p w14:paraId="139C0EA8"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Predčasne ukončiť túto kúpnu zmluvu je možné aj písomnou dohodu zmluvných strán.</w:t>
      </w:r>
    </w:p>
    <w:p w14:paraId="23C09941"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14:paraId="2EC42915" w14:textId="06B10914" w:rsidR="005337B7" w:rsidRPr="00A57D71" w:rsidRDefault="005337B7" w:rsidP="005337B7">
      <w:pPr>
        <w:spacing w:after="0"/>
        <w:jc w:val="both"/>
        <w:rPr>
          <w:rFonts w:cs="Arial"/>
          <w:szCs w:val="20"/>
        </w:rPr>
      </w:pPr>
    </w:p>
    <w:p w14:paraId="3668D5A2" w14:textId="77777777" w:rsidR="005337B7" w:rsidRPr="00A57D71" w:rsidRDefault="005337B7" w:rsidP="005337B7">
      <w:pPr>
        <w:spacing w:after="0"/>
        <w:jc w:val="center"/>
        <w:rPr>
          <w:rFonts w:cs="Arial"/>
          <w:b/>
          <w:szCs w:val="20"/>
        </w:rPr>
      </w:pPr>
      <w:r w:rsidRPr="00A57D71">
        <w:rPr>
          <w:rFonts w:cs="Arial"/>
          <w:b/>
          <w:szCs w:val="20"/>
        </w:rPr>
        <w:t>XI. Záverečné ustanovenia</w:t>
      </w:r>
    </w:p>
    <w:p w14:paraId="01EEA0BF" w14:textId="14DC82A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14:paraId="2A7F697B" w14:textId="70211F7B"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lastRenderedPageBreak/>
        <w:t>Zmeny alebo doplnenia tejto kúpnej zmluvy je možné vykonať len písomnými dodatkami zmluvy podpísanými obidvomi zmluvnými stranami.</w:t>
      </w:r>
    </w:p>
    <w:p w14:paraId="5CBD01E1" w14:textId="4EEFFB5C"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Zmluva je vyhotovená v štyroch vyhotoveniach, z ktorých každá zmluvná strana dostane po dvoch vyhotoveniach.</w:t>
      </w:r>
    </w:p>
    <w:p w14:paraId="019348F4" w14:textId="769BE2C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14:paraId="7D0E4A3D" w14:textId="165F7EA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Táto zmluva nadobúda platnosť dňom jej podpísania a účinnosť dňom nasledujúcim po dni jej zverejnenia v súlade s § 47a Občianskeho zákonníka. </w:t>
      </w:r>
    </w:p>
    <w:p w14:paraId="3061A819" w14:textId="421030D5"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Zmluvné strany výslovne súhlasia so zverejnením zmluvy v jej plnom rozsahu vrátane príloh a dodatkov v Centrálnom registri zmlúv vedenom na Úrade vlády SR. </w:t>
      </w:r>
    </w:p>
    <w:p w14:paraId="62156C7A" w14:textId="419AF16E" w:rsidR="005337B7" w:rsidRPr="00A57D71" w:rsidRDefault="005337B7" w:rsidP="005337B7">
      <w:pPr>
        <w:spacing w:after="0"/>
        <w:jc w:val="both"/>
        <w:rPr>
          <w:rFonts w:cs="Arial"/>
          <w:szCs w:val="20"/>
        </w:rPr>
      </w:pPr>
    </w:p>
    <w:p w14:paraId="702CED83" w14:textId="77777777" w:rsidR="005337B7" w:rsidRPr="00A57D71" w:rsidRDefault="005337B7" w:rsidP="005337B7">
      <w:pPr>
        <w:spacing w:after="0"/>
        <w:jc w:val="both"/>
        <w:rPr>
          <w:rFonts w:cs="Arial"/>
          <w:szCs w:val="20"/>
        </w:rPr>
      </w:pPr>
    </w:p>
    <w:p w14:paraId="709E2C68" w14:textId="77777777" w:rsidR="005337B7" w:rsidRPr="00A57D71" w:rsidRDefault="005337B7" w:rsidP="005337B7">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5337B7" w:rsidRPr="00A57D71" w14:paraId="5B73B6EB" w14:textId="77777777" w:rsidTr="005337B7">
        <w:tc>
          <w:tcPr>
            <w:tcW w:w="3476" w:type="dxa"/>
            <w:shd w:val="clear" w:color="auto" w:fill="auto"/>
          </w:tcPr>
          <w:p w14:paraId="1F552108" w14:textId="3CD25F28" w:rsidR="005337B7" w:rsidRPr="00A57D71" w:rsidRDefault="005337B7" w:rsidP="009A7C39">
            <w:pPr>
              <w:pStyle w:val="Bezriadkovania"/>
              <w:rPr>
                <w:rFonts w:ascii="Arial" w:hAnsi="Arial" w:cs="Arial"/>
                <w:sz w:val="20"/>
                <w:lang w:val="sk-SK"/>
              </w:rPr>
            </w:pPr>
            <w:r w:rsidRPr="00A57D71">
              <w:rPr>
                <w:rFonts w:ascii="Arial" w:hAnsi="Arial" w:cs="Arial"/>
                <w:sz w:val="20"/>
                <w:lang w:val="sk-SK"/>
              </w:rPr>
              <w:t xml:space="preserve">V </w:t>
            </w:r>
            <w:r w:rsidR="009A7C39">
              <w:rPr>
                <w:rFonts w:ascii="Arial" w:hAnsi="Arial" w:cs="Arial"/>
                <w:sz w:val="20"/>
                <w:lang w:val="sk-SK"/>
              </w:rPr>
              <w:t>Leviciach</w:t>
            </w:r>
            <w:r w:rsidRPr="00A57D71">
              <w:rPr>
                <w:rFonts w:ascii="Arial" w:hAnsi="Arial" w:cs="Arial"/>
                <w:sz w:val="20"/>
                <w:lang w:val="sk-SK"/>
              </w:rPr>
              <w:t>, dňa ...................</w:t>
            </w:r>
          </w:p>
        </w:tc>
        <w:tc>
          <w:tcPr>
            <w:tcW w:w="1512" w:type="dxa"/>
            <w:shd w:val="clear" w:color="auto" w:fill="auto"/>
          </w:tcPr>
          <w:p w14:paraId="1FE0F105" w14:textId="77777777" w:rsidR="005337B7" w:rsidRPr="00A57D71" w:rsidRDefault="005337B7" w:rsidP="00480F32">
            <w:pPr>
              <w:pStyle w:val="Bezriadkovania"/>
              <w:rPr>
                <w:rFonts w:ascii="Arial" w:hAnsi="Arial" w:cs="Arial"/>
                <w:sz w:val="20"/>
                <w:lang w:val="sk-SK"/>
              </w:rPr>
            </w:pPr>
          </w:p>
        </w:tc>
        <w:tc>
          <w:tcPr>
            <w:tcW w:w="4084" w:type="dxa"/>
            <w:shd w:val="clear" w:color="auto" w:fill="auto"/>
          </w:tcPr>
          <w:p w14:paraId="138B20BD" w14:textId="77777777" w:rsidR="005337B7" w:rsidRPr="00A57D71" w:rsidRDefault="005337B7" w:rsidP="00480F32">
            <w:pPr>
              <w:pStyle w:val="Bezriadkovania"/>
              <w:rPr>
                <w:rFonts w:ascii="Arial" w:hAnsi="Arial" w:cs="Arial"/>
                <w:sz w:val="20"/>
                <w:lang w:val="sk-SK"/>
              </w:rPr>
            </w:pPr>
            <w:r w:rsidRPr="00A57D71">
              <w:rPr>
                <w:rFonts w:ascii="Arial" w:hAnsi="Arial" w:cs="Arial"/>
                <w:sz w:val="20"/>
                <w:lang w:val="sk-SK"/>
              </w:rPr>
              <w:t>V ........................., dňa .....................</w:t>
            </w:r>
          </w:p>
        </w:tc>
      </w:tr>
    </w:tbl>
    <w:p w14:paraId="013D416C" w14:textId="77777777" w:rsidR="005337B7" w:rsidRPr="00A57D71" w:rsidRDefault="005337B7" w:rsidP="005337B7">
      <w:pPr>
        <w:pStyle w:val="Bezriadkovania"/>
        <w:rPr>
          <w:rFonts w:ascii="Arial" w:hAnsi="Arial" w:cs="Arial"/>
          <w:sz w:val="20"/>
          <w:lang w:val="sk-SK"/>
        </w:rPr>
      </w:pPr>
    </w:p>
    <w:p w14:paraId="26037CDD" w14:textId="77777777" w:rsidR="005337B7" w:rsidRPr="00A57D71" w:rsidRDefault="005337B7" w:rsidP="005337B7">
      <w:pPr>
        <w:pStyle w:val="Bezriadkovania"/>
        <w:rPr>
          <w:rFonts w:ascii="Arial" w:hAnsi="Arial" w:cs="Arial"/>
          <w:sz w:val="20"/>
          <w:lang w:val="sk-SK"/>
        </w:rPr>
      </w:pPr>
    </w:p>
    <w:p w14:paraId="6ED9FFB4" w14:textId="77777777" w:rsidR="005337B7" w:rsidRPr="00A57D71" w:rsidRDefault="005337B7" w:rsidP="005337B7">
      <w:pPr>
        <w:pStyle w:val="Bezriadkovania"/>
        <w:rPr>
          <w:rFonts w:ascii="Arial" w:hAnsi="Arial" w:cs="Arial"/>
          <w:sz w:val="20"/>
          <w:lang w:val="sk-SK"/>
        </w:rPr>
      </w:pPr>
    </w:p>
    <w:tbl>
      <w:tblPr>
        <w:tblW w:w="0" w:type="auto"/>
        <w:tblLook w:val="01E0" w:firstRow="1" w:lastRow="1" w:firstColumn="1" w:lastColumn="1" w:noHBand="0" w:noVBand="0"/>
      </w:tblPr>
      <w:tblGrid>
        <w:gridCol w:w="3476"/>
        <w:gridCol w:w="1515"/>
        <w:gridCol w:w="4081"/>
      </w:tblGrid>
      <w:tr w:rsidR="005337B7" w:rsidRPr="00A57D71" w14:paraId="4494A003" w14:textId="77777777" w:rsidTr="00480F32">
        <w:tc>
          <w:tcPr>
            <w:tcW w:w="3528" w:type="dxa"/>
            <w:shd w:val="clear" w:color="auto" w:fill="auto"/>
          </w:tcPr>
          <w:p w14:paraId="3C33846E" w14:textId="77777777" w:rsidR="005337B7" w:rsidRPr="00A57D71" w:rsidRDefault="005337B7" w:rsidP="00480F32">
            <w:pPr>
              <w:spacing w:after="0"/>
              <w:rPr>
                <w:rFonts w:cs="Arial"/>
                <w:szCs w:val="20"/>
              </w:rPr>
            </w:pPr>
            <w:r w:rsidRPr="00A57D71">
              <w:rPr>
                <w:rFonts w:eastAsia="Calibri" w:cs="Arial"/>
                <w:szCs w:val="20"/>
              </w:rPr>
              <w:t>Kupujúci:</w:t>
            </w:r>
          </w:p>
        </w:tc>
        <w:tc>
          <w:tcPr>
            <w:tcW w:w="1542" w:type="dxa"/>
            <w:shd w:val="clear" w:color="auto" w:fill="auto"/>
          </w:tcPr>
          <w:p w14:paraId="1F6C3EB6" w14:textId="77777777" w:rsidR="005337B7" w:rsidRPr="00A57D71" w:rsidRDefault="005337B7" w:rsidP="00480F32">
            <w:pPr>
              <w:spacing w:after="0"/>
              <w:rPr>
                <w:rFonts w:cs="Arial"/>
                <w:szCs w:val="20"/>
              </w:rPr>
            </w:pPr>
          </w:p>
        </w:tc>
        <w:tc>
          <w:tcPr>
            <w:tcW w:w="4140" w:type="dxa"/>
            <w:shd w:val="clear" w:color="auto" w:fill="auto"/>
          </w:tcPr>
          <w:p w14:paraId="16AEA24A" w14:textId="77777777" w:rsidR="005337B7" w:rsidRPr="00A57D71" w:rsidRDefault="005337B7" w:rsidP="00480F32">
            <w:pPr>
              <w:spacing w:after="0"/>
              <w:rPr>
                <w:rFonts w:cs="Arial"/>
                <w:szCs w:val="20"/>
              </w:rPr>
            </w:pPr>
            <w:r w:rsidRPr="00A57D71">
              <w:rPr>
                <w:rFonts w:eastAsia="Calibri" w:cs="Arial"/>
                <w:szCs w:val="20"/>
              </w:rPr>
              <w:t>Predávajúci:</w:t>
            </w:r>
          </w:p>
        </w:tc>
      </w:tr>
    </w:tbl>
    <w:p w14:paraId="14CB7699" w14:textId="77777777" w:rsidR="005337B7" w:rsidRPr="00A57D71" w:rsidRDefault="005337B7" w:rsidP="005337B7">
      <w:pPr>
        <w:spacing w:after="0"/>
        <w:rPr>
          <w:rFonts w:cs="Arial"/>
          <w:szCs w:val="20"/>
        </w:rPr>
      </w:pPr>
    </w:p>
    <w:p w14:paraId="5C918773" w14:textId="77777777" w:rsidR="005337B7" w:rsidRPr="00A57D71" w:rsidRDefault="005337B7" w:rsidP="005337B7">
      <w:pPr>
        <w:spacing w:after="0"/>
        <w:rPr>
          <w:rFonts w:cs="Arial"/>
          <w:szCs w:val="20"/>
        </w:rPr>
      </w:pPr>
    </w:p>
    <w:p w14:paraId="560625A3" w14:textId="77777777" w:rsidR="005337B7" w:rsidRPr="00A57D71" w:rsidRDefault="005337B7" w:rsidP="005337B7">
      <w:pPr>
        <w:spacing w:after="0"/>
        <w:rPr>
          <w:rFonts w:cs="Arial"/>
          <w:szCs w:val="20"/>
        </w:rPr>
      </w:pPr>
    </w:p>
    <w:p w14:paraId="44DEB668" w14:textId="77777777" w:rsidR="005337B7" w:rsidRPr="00A57D71" w:rsidRDefault="005337B7" w:rsidP="005337B7">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77"/>
        <w:gridCol w:w="1515"/>
        <w:gridCol w:w="4080"/>
      </w:tblGrid>
      <w:tr w:rsidR="005337B7" w:rsidRPr="00A57D71" w14:paraId="13415CA8" w14:textId="77777777" w:rsidTr="00480F32">
        <w:tc>
          <w:tcPr>
            <w:tcW w:w="3528" w:type="dxa"/>
            <w:tcBorders>
              <w:top w:val="dashed" w:sz="4" w:space="0" w:color="auto"/>
              <w:left w:val="nil"/>
              <w:bottom w:val="nil"/>
              <w:right w:val="nil"/>
            </w:tcBorders>
            <w:hideMark/>
          </w:tcPr>
          <w:p w14:paraId="7A55AF4A" w14:textId="3203EFD9" w:rsidR="00C90C5D" w:rsidRDefault="009A7C39" w:rsidP="00C90C5D">
            <w:pPr>
              <w:tabs>
                <w:tab w:val="left" w:pos="709"/>
                <w:tab w:val="left" w:pos="5387"/>
              </w:tabs>
              <w:spacing w:after="0"/>
              <w:jc w:val="center"/>
              <w:rPr>
                <w:rFonts w:eastAsia="Calibri" w:cs="Arial"/>
                <w:b/>
                <w:szCs w:val="20"/>
              </w:rPr>
            </w:pPr>
            <w:r w:rsidRPr="00E03FF9">
              <w:rPr>
                <w:rFonts w:eastAsia="Calibri" w:cs="Arial"/>
                <w:b/>
                <w:szCs w:val="20"/>
              </w:rPr>
              <w:t>Ing.</w:t>
            </w:r>
            <w:r w:rsidR="00C90C5D">
              <w:rPr>
                <w:rFonts w:eastAsia="Calibri" w:cs="Arial"/>
                <w:b/>
                <w:szCs w:val="20"/>
              </w:rPr>
              <w:t xml:space="preserve"> </w:t>
            </w:r>
            <w:r w:rsidR="00EA06CB">
              <w:rPr>
                <w:rFonts w:eastAsia="Calibri" w:cs="Arial"/>
                <w:b/>
                <w:szCs w:val="20"/>
              </w:rPr>
              <w:t>Vlastimil Uhlík</w:t>
            </w:r>
          </w:p>
          <w:p w14:paraId="74FA4C45" w14:textId="69AF0512" w:rsidR="005337B7" w:rsidRPr="00A57D71" w:rsidRDefault="00227E0D" w:rsidP="00227E0D">
            <w:pPr>
              <w:tabs>
                <w:tab w:val="left" w:pos="709"/>
                <w:tab w:val="left" w:pos="5387"/>
              </w:tabs>
              <w:spacing w:after="0"/>
              <w:jc w:val="center"/>
              <w:rPr>
                <w:rFonts w:cs="Arial"/>
                <w:szCs w:val="20"/>
              </w:rPr>
            </w:pPr>
            <w:r>
              <w:rPr>
                <w:rFonts w:eastAsia="Calibri" w:cs="Arial"/>
                <w:szCs w:val="20"/>
              </w:rPr>
              <w:t>Vedúci OZ</w:t>
            </w:r>
          </w:p>
        </w:tc>
        <w:tc>
          <w:tcPr>
            <w:tcW w:w="1542" w:type="dxa"/>
            <w:tcBorders>
              <w:top w:val="nil"/>
              <w:left w:val="nil"/>
              <w:bottom w:val="nil"/>
              <w:right w:val="nil"/>
            </w:tcBorders>
          </w:tcPr>
          <w:p w14:paraId="414CDF6A" w14:textId="77777777" w:rsidR="005337B7" w:rsidRPr="00A57D71" w:rsidRDefault="005337B7" w:rsidP="00480F32">
            <w:pPr>
              <w:spacing w:after="0"/>
              <w:jc w:val="center"/>
              <w:rPr>
                <w:rFonts w:cs="Arial"/>
                <w:szCs w:val="20"/>
              </w:rPr>
            </w:pPr>
          </w:p>
        </w:tc>
        <w:tc>
          <w:tcPr>
            <w:tcW w:w="4140" w:type="dxa"/>
            <w:tcBorders>
              <w:top w:val="dashed" w:sz="4" w:space="0" w:color="auto"/>
              <w:left w:val="nil"/>
              <w:bottom w:val="nil"/>
              <w:right w:val="nil"/>
            </w:tcBorders>
          </w:tcPr>
          <w:p w14:paraId="69AF0F0C" w14:textId="77777777" w:rsidR="009A7C39" w:rsidRDefault="009A7C39" w:rsidP="00480F32">
            <w:pPr>
              <w:spacing w:after="0"/>
              <w:jc w:val="center"/>
              <w:rPr>
                <w:rFonts w:cs="Arial"/>
                <w:b/>
                <w:szCs w:val="20"/>
              </w:rPr>
            </w:pPr>
          </w:p>
          <w:p w14:paraId="3D23B229" w14:textId="77777777" w:rsidR="005337B7" w:rsidRPr="00A57D71" w:rsidRDefault="005337B7" w:rsidP="00480F32">
            <w:pPr>
              <w:spacing w:after="0"/>
              <w:jc w:val="center"/>
              <w:rPr>
                <w:rFonts w:cs="Arial"/>
                <w:b/>
                <w:szCs w:val="20"/>
              </w:rPr>
            </w:pPr>
            <w:r w:rsidRPr="00A57D71">
              <w:rPr>
                <w:rFonts w:cs="Arial"/>
                <w:b/>
                <w:szCs w:val="20"/>
              </w:rPr>
              <w:t>obchodné meno</w:t>
            </w:r>
          </w:p>
          <w:p w14:paraId="1D76A1C5" w14:textId="77777777" w:rsidR="005337B7" w:rsidRPr="00A57D71" w:rsidRDefault="005337B7" w:rsidP="00480F32">
            <w:pPr>
              <w:spacing w:after="0"/>
              <w:jc w:val="center"/>
              <w:rPr>
                <w:rFonts w:cs="Arial"/>
                <w:szCs w:val="20"/>
              </w:rPr>
            </w:pPr>
            <w:r w:rsidRPr="00A57D71">
              <w:rPr>
                <w:rFonts w:cs="Arial"/>
                <w:szCs w:val="20"/>
              </w:rPr>
              <w:t>zastúpená titul, meno a priezvisko</w:t>
            </w:r>
          </w:p>
          <w:p w14:paraId="6B28B1FE" w14:textId="77777777" w:rsidR="005337B7" w:rsidRPr="00A57D71" w:rsidRDefault="005337B7" w:rsidP="00480F32">
            <w:pPr>
              <w:spacing w:after="0"/>
              <w:jc w:val="center"/>
              <w:rPr>
                <w:rFonts w:cs="Arial"/>
                <w:szCs w:val="20"/>
              </w:rPr>
            </w:pPr>
            <w:r w:rsidRPr="00A57D71">
              <w:rPr>
                <w:rFonts w:cs="Arial"/>
                <w:szCs w:val="20"/>
              </w:rPr>
              <w:t>funkcia</w:t>
            </w:r>
          </w:p>
        </w:tc>
      </w:tr>
    </w:tbl>
    <w:p w14:paraId="4D8C446A" w14:textId="77777777" w:rsidR="005337B7" w:rsidRPr="00A57D71" w:rsidRDefault="005337B7" w:rsidP="005337B7">
      <w:pPr>
        <w:spacing w:after="0"/>
        <w:rPr>
          <w:rFonts w:eastAsia="Calibri" w:cs="Arial"/>
          <w:szCs w:val="20"/>
        </w:rPr>
      </w:pPr>
    </w:p>
    <w:p w14:paraId="724E494B" w14:textId="77777777" w:rsidR="005337B7" w:rsidRPr="00A57D71" w:rsidRDefault="005337B7" w:rsidP="005337B7">
      <w:pPr>
        <w:pStyle w:val="Normlnywebov"/>
        <w:spacing w:before="0" w:beforeAutospacing="0" w:after="0" w:afterAutospacing="0"/>
        <w:ind w:right="-828"/>
        <w:rPr>
          <w:rFonts w:ascii="Arial" w:hAnsi="Arial" w:cs="Arial"/>
          <w:sz w:val="20"/>
          <w:szCs w:val="20"/>
        </w:rPr>
      </w:pPr>
      <w:r w:rsidRPr="00A57D71">
        <w:rPr>
          <w:rFonts w:ascii="Arial" w:hAnsi="Arial" w:cs="Arial"/>
          <w:sz w:val="20"/>
          <w:szCs w:val="20"/>
        </w:rPr>
        <w:t>Príloha č. 1: Množstvo tovaru, frakcia, typ kameniva a ich jednotkové ceny.</w:t>
      </w:r>
    </w:p>
    <w:sectPr w:rsidR="005337B7" w:rsidRPr="00A57D71" w:rsidSect="001C67C2">
      <w:headerReference w:type="default" r:id="rId13"/>
      <w:footerReference w:type="default" r:id="rId14"/>
      <w:footerReference w:type="first" r:id="rId15"/>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4B111B" w14:textId="77777777" w:rsidR="0081315B" w:rsidRDefault="0081315B">
      <w:r>
        <w:separator/>
      </w:r>
    </w:p>
  </w:endnote>
  <w:endnote w:type="continuationSeparator" w:id="0">
    <w:p w14:paraId="4EE02148" w14:textId="77777777" w:rsidR="0081315B" w:rsidRDefault="008131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 w:name="TimesNewRomanPSMT">
    <w:altName w:val="Yu Gothic UI"/>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5569A4" w14:paraId="2D4E7A60" w14:textId="77777777" w:rsidTr="002917A0">
              <w:tc>
                <w:tcPr>
                  <w:tcW w:w="7650" w:type="dxa"/>
                </w:tcPr>
                <w:p w14:paraId="161303EA" w14:textId="6DC6DDEA" w:rsidR="005569A4" w:rsidRDefault="005569A4" w:rsidP="002917A0">
                  <w:pPr>
                    <w:pStyle w:val="Pta"/>
                  </w:pPr>
                  <w:r w:rsidRPr="00484996">
                    <w:rPr>
                      <w:sz w:val="16"/>
                      <w:szCs w:val="16"/>
                    </w:rPr>
                    <w:t xml:space="preserve">Súťažné podklady: </w:t>
                  </w:r>
                  <w:r w:rsidRPr="002917A0">
                    <w:rPr>
                      <w:sz w:val="16"/>
                      <w:szCs w:val="16"/>
                    </w:rPr>
                    <w:t>Nákup kameniva</w:t>
                  </w:r>
                </w:p>
              </w:tc>
              <w:tc>
                <w:tcPr>
                  <w:tcW w:w="1412" w:type="dxa"/>
                </w:tcPr>
                <w:p w14:paraId="7289D8C9" w14:textId="2B616296" w:rsidR="005569A4" w:rsidRDefault="005569A4"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B9724E">
                    <w:rPr>
                      <w:bCs/>
                      <w:noProof/>
                      <w:sz w:val="18"/>
                      <w:szCs w:val="18"/>
                    </w:rPr>
                    <w:t>15</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B9724E">
                    <w:rPr>
                      <w:bCs/>
                      <w:noProof/>
                      <w:sz w:val="18"/>
                      <w:szCs w:val="18"/>
                    </w:rPr>
                    <w:t>15</w:t>
                  </w:r>
                  <w:r w:rsidRPr="007C3D49">
                    <w:rPr>
                      <w:bCs/>
                      <w:sz w:val="18"/>
                      <w:szCs w:val="18"/>
                    </w:rPr>
                    <w:fldChar w:fldCharType="end"/>
                  </w:r>
                </w:p>
              </w:tc>
            </w:tr>
          </w:tbl>
          <w:p w14:paraId="6C1DB06B" w14:textId="09E36B81" w:rsidR="005569A4" w:rsidRPr="002917A0" w:rsidRDefault="0081315B" w:rsidP="002917A0">
            <w:pPr>
              <w:pStyle w:val="Pta"/>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5569A4" w:rsidRDefault="005569A4">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5569A4" w:rsidRDefault="005569A4">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3A4365" w14:textId="77777777" w:rsidR="0081315B" w:rsidRDefault="0081315B">
      <w:r>
        <w:separator/>
      </w:r>
    </w:p>
  </w:footnote>
  <w:footnote w:type="continuationSeparator" w:id="0">
    <w:p w14:paraId="1E1FF7A0" w14:textId="77777777" w:rsidR="0081315B" w:rsidRDefault="008131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5569A4" w14:paraId="14793BB4" w14:textId="77777777" w:rsidTr="007C3D49">
      <w:tc>
        <w:tcPr>
          <w:tcW w:w="1271" w:type="dxa"/>
        </w:tcPr>
        <w:p w14:paraId="22C3DFF4" w14:textId="2E53548F" w:rsidR="005569A4" w:rsidRDefault="005569A4"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5569A4" w:rsidRDefault="005569A4"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5569A4" w:rsidRPr="007C3D49" w:rsidRDefault="005569A4" w:rsidP="007C3D49">
          <w:pPr>
            <w:pStyle w:val="Nadpis4"/>
            <w:tabs>
              <w:tab w:val="clear" w:pos="576"/>
            </w:tabs>
            <w:rPr>
              <w:color w:val="005941"/>
              <w:sz w:val="24"/>
            </w:rPr>
          </w:pPr>
          <w:r w:rsidRPr="007C3D49">
            <w:rPr>
              <w:color w:val="005941"/>
              <w:sz w:val="24"/>
            </w:rPr>
            <w:t>generálne riaditeľstvo</w:t>
          </w:r>
        </w:p>
        <w:p w14:paraId="4F73470A" w14:textId="1081BBBA" w:rsidR="005569A4" w:rsidRDefault="005569A4" w:rsidP="007C3D49">
          <w:pPr>
            <w:pStyle w:val="Nadpis4"/>
            <w:tabs>
              <w:tab w:val="clear" w:pos="576"/>
            </w:tabs>
          </w:pPr>
          <w:r w:rsidRPr="007C3D49">
            <w:rPr>
              <w:color w:val="005941"/>
              <w:sz w:val="24"/>
            </w:rPr>
            <w:t>Námestie SNP 8, 975 66 Banská Bystrica</w:t>
          </w:r>
        </w:p>
      </w:tc>
    </w:tr>
  </w:tbl>
  <w:p w14:paraId="08D1390A" w14:textId="77777777" w:rsidR="005569A4" w:rsidRDefault="005569A4">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7867A3"/>
    <w:multiLevelType w:val="hybridMultilevel"/>
    <w:tmpl w:val="6136A8FE"/>
    <w:lvl w:ilvl="0" w:tplc="041B0001">
      <w:start w:val="1"/>
      <w:numFmt w:val="bullet"/>
      <w:lvlText w:val=""/>
      <w:lvlJc w:val="left"/>
      <w:pPr>
        <w:ind w:left="757" w:hanging="360"/>
      </w:pPr>
      <w:rPr>
        <w:rFonts w:ascii="Symbol" w:hAnsi="Symbol" w:hint="default"/>
      </w:rPr>
    </w:lvl>
    <w:lvl w:ilvl="1" w:tplc="041B0003" w:tentative="1">
      <w:start w:val="1"/>
      <w:numFmt w:val="bullet"/>
      <w:lvlText w:val="o"/>
      <w:lvlJc w:val="left"/>
      <w:pPr>
        <w:ind w:left="1477" w:hanging="360"/>
      </w:pPr>
      <w:rPr>
        <w:rFonts w:ascii="Courier New" w:hAnsi="Courier New" w:cs="Courier New" w:hint="default"/>
      </w:rPr>
    </w:lvl>
    <w:lvl w:ilvl="2" w:tplc="041B0005" w:tentative="1">
      <w:start w:val="1"/>
      <w:numFmt w:val="bullet"/>
      <w:lvlText w:val=""/>
      <w:lvlJc w:val="left"/>
      <w:pPr>
        <w:ind w:left="2197" w:hanging="360"/>
      </w:pPr>
      <w:rPr>
        <w:rFonts w:ascii="Wingdings" w:hAnsi="Wingdings" w:hint="default"/>
      </w:rPr>
    </w:lvl>
    <w:lvl w:ilvl="3" w:tplc="041B0001" w:tentative="1">
      <w:start w:val="1"/>
      <w:numFmt w:val="bullet"/>
      <w:lvlText w:val=""/>
      <w:lvlJc w:val="left"/>
      <w:pPr>
        <w:ind w:left="2917" w:hanging="360"/>
      </w:pPr>
      <w:rPr>
        <w:rFonts w:ascii="Symbol" w:hAnsi="Symbol" w:hint="default"/>
      </w:rPr>
    </w:lvl>
    <w:lvl w:ilvl="4" w:tplc="041B0003" w:tentative="1">
      <w:start w:val="1"/>
      <w:numFmt w:val="bullet"/>
      <w:lvlText w:val="o"/>
      <w:lvlJc w:val="left"/>
      <w:pPr>
        <w:ind w:left="3637" w:hanging="360"/>
      </w:pPr>
      <w:rPr>
        <w:rFonts w:ascii="Courier New" w:hAnsi="Courier New" w:cs="Courier New" w:hint="default"/>
      </w:rPr>
    </w:lvl>
    <w:lvl w:ilvl="5" w:tplc="041B0005" w:tentative="1">
      <w:start w:val="1"/>
      <w:numFmt w:val="bullet"/>
      <w:lvlText w:val=""/>
      <w:lvlJc w:val="left"/>
      <w:pPr>
        <w:ind w:left="4357" w:hanging="360"/>
      </w:pPr>
      <w:rPr>
        <w:rFonts w:ascii="Wingdings" w:hAnsi="Wingdings" w:hint="default"/>
      </w:rPr>
    </w:lvl>
    <w:lvl w:ilvl="6" w:tplc="041B0001" w:tentative="1">
      <w:start w:val="1"/>
      <w:numFmt w:val="bullet"/>
      <w:lvlText w:val=""/>
      <w:lvlJc w:val="left"/>
      <w:pPr>
        <w:ind w:left="5077" w:hanging="360"/>
      </w:pPr>
      <w:rPr>
        <w:rFonts w:ascii="Symbol" w:hAnsi="Symbol" w:hint="default"/>
      </w:rPr>
    </w:lvl>
    <w:lvl w:ilvl="7" w:tplc="041B0003" w:tentative="1">
      <w:start w:val="1"/>
      <w:numFmt w:val="bullet"/>
      <w:lvlText w:val="o"/>
      <w:lvlJc w:val="left"/>
      <w:pPr>
        <w:ind w:left="5797" w:hanging="360"/>
      </w:pPr>
      <w:rPr>
        <w:rFonts w:ascii="Courier New" w:hAnsi="Courier New" w:cs="Courier New" w:hint="default"/>
      </w:rPr>
    </w:lvl>
    <w:lvl w:ilvl="8" w:tplc="041B0005" w:tentative="1">
      <w:start w:val="1"/>
      <w:numFmt w:val="bullet"/>
      <w:lvlText w:val=""/>
      <w:lvlJc w:val="left"/>
      <w:pPr>
        <w:ind w:left="6517" w:hanging="360"/>
      </w:pPr>
      <w:rPr>
        <w:rFonts w:ascii="Wingdings" w:hAnsi="Wingdings" w:hint="default"/>
      </w:r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7600E6C"/>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9E12AF7"/>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C670621"/>
    <w:multiLevelType w:val="hybridMultilevel"/>
    <w:tmpl w:val="8ADCB5EA"/>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0CE733B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101A660F"/>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4CD2EC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17EB56AE"/>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4" w15:restartNumberingAfterBreak="0">
    <w:nsid w:val="18885F7A"/>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8C625E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15:restartNumberingAfterBreak="0">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0"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1" w15:restartNumberingAfterBreak="0">
    <w:nsid w:val="21DD42D6"/>
    <w:multiLevelType w:val="hybridMultilevel"/>
    <w:tmpl w:val="234EDA1E"/>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7E40BA9"/>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1" w15:restartNumberingAfterBreak="0">
    <w:nsid w:val="28F872EA"/>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29B65A90"/>
    <w:multiLevelType w:val="hybridMultilevel"/>
    <w:tmpl w:val="03AC4B9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FE92AEC"/>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7"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9" w15:restartNumberingAfterBreak="0">
    <w:nsid w:val="37102715"/>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38780ED5"/>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2"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393D2588"/>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4" w15:restartNumberingAfterBreak="0">
    <w:nsid w:val="39C1583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6" w15:restartNumberingAfterBreak="0">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3EA17322"/>
    <w:multiLevelType w:val="hybridMultilevel"/>
    <w:tmpl w:val="7390BD1C"/>
    <w:lvl w:ilvl="0" w:tplc="041B0011">
      <w:start w:val="1"/>
      <w:numFmt w:val="decimal"/>
      <w:lvlText w:val="%1)"/>
      <w:lvlJc w:val="left"/>
      <w:pPr>
        <w:ind w:left="360" w:hanging="360"/>
      </w:pPr>
      <w:rPr>
        <w:rFonts w:hint="default"/>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0">
    <w:nsid w:val="3FAB441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4"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E1C4C81"/>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4EC7631F"/>
    <w:multiLevelType w:val="hybridMultilevel"/>
    <w:tmpl w:val="DA4A02DA"/>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7" w15:restartNumberingAfterBreak="0">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51C40E31"/>
    <w:multiLevelType w:val="hybridMultilevel"/>
    <w:tmpl w:val="4ACAB26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1"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2"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4" w15:restartNumberingAfterBreak="0">
    <w:nsid w:val="54824A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7" w15:restartNumberingAfterBreak="0">
    <w:nsid w:val="59CF2B18"/>
    <w:multiLevelType w:val="hybridMultilevel"/>
    <w:tmpl w:val="E402A5D8"/>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78"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9" w15:restartNumberingAfterBreak="0">
    <w:nsid w:val="5E867D07"/>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0" w15:restartNumberingAfterBreak="0">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2"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83"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4"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5" w15:restartNumberingAfterBreak="0">
    <w:nsid w:val="63ED5722"/>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6" w15:restartNumberingAfterBreak="0">
    <w:nsid w:val="642A6D88"/>
    <w:multiLevelType w:val="hybridMultilevel"/>
    <w:tmpl w:val="C778E72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87" w15:restartNumberingAfterBreak="0">
    <w:nsid w:val="647820E3"/>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655965E5"/>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0" w15:restartNumberingAfterBreak="0">
    <w:nsid w:val="67394A4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1"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2" w15:restartNumberingAfterBreak="0">
    <w:nsid w:val="6A46606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3"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5" w15:restartNumberingAfterBreak="0">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6"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99" w15:restartNumberingAfterBreak="0">
    <w:nsid w:val="76B140FB"/>
    <w:multiLevelType w:val="hybridMultilevel"/>
    <w:tmpl w:val="6D3E3D3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0" w15:restartNumberingAfterBreak="0">
    <w:nsid w:val="78604FAC"/>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1" w15:restartNumberingAfterBreak="0">
    <w:nsid w:val="79B730B7"/>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79FB5EE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3" w15:restartNumberingAfterBreak="0">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3"/>
  </w:num>
  <w:num w:numId="2">
    <w:abstractNumId w:val="62"/>
  </w:num>
  <w:num w:numId="3">
    <w:abstractNumId w:val="78"/>
  </w:num>
  <w:num w:numId="4">
    <w:abstractNumId w:val="40"/>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2"/>
  </w:num>
  <w:num w:numId="7">
    <w:abstractNumId w:val="3"/>
  </w:num>
  <w:num w:numId="8">
    <w:abstractNumId w:val="20"/>
  </w:num>
  <w:num w:numId="9">
    <w:abstractNumId w:val="34"/>
  </w:num>
  <w:num w:numId="10">
    <w:abstractNumId w:val="43"/>
  </w:num>
  <w:num w:numId="11">
    <w:abstractNumId w:val="19"/>
  </w:num>
  <w:num w:numId="12">
    <w:abstractNumId w:val="50"/>
  </w:num>
  <w:num w:numId="13">
    <w:abstractNumId w:val="82"/>
  </w:num>
  <w:num w:numId="14">
    <w:abstractNumId w:val="21"/>
  </w:num>
  <w:num w:numId="15">
    <w:abstractNumId w:val="98"/>
  </w:num>
  <w:num w:numId="16">
    <w:abstractNumId w:val="29"/>
  </w:num>
  <w:num w:numId="17">
    <w:abstractNumId w:val="4"/>
  </w:num>
  <w:num w:numId="18">
    <w:abstractNumId w:val="28"/>
  </w:num>
  <w:num w:numId="19">
    <w:abstractNumId w:val="27"/>
  </w:num>
  <w:num w:numId="20">
    <w:abstractNumId w:val="6"/>
  </w:num>
  <w:num w:numId="21">
    <w:abstractNumId w:val="66"/>
  </w:num>
  <w:num w:numId="22">
    <w:abstractNumId w:val="17"/>
  </w:num>
  <w:num w:numId="23">
    <w:abstractNumId w:val="42"/>
  </w:num>
  <w:num w:numId="24">
    <w:abstractNumId w:val="97"/>
  </w:num>
  <w:num w:numId="25">
    <w:abstractNumId w:val="60"/>
  </w:num>
  <w:num w:numId="26">
    <w:abstractNumId w:val="96"/>
  </w:num>
  <w:num w:numId="27">
    <w:abstractNumId w:val="93"/>
  </w:num>
  <w:num w:numId="28">
    <w:abstractNumId w:val="47"/>
  </w:num>
  <w:num w:numId="29">
    <w:abstractNumId w:val="68"/>
  </w:num>
  <w:num w:numId="30">
    <w:abstractNumId w:val="88"/>
  </w:num>
  <w:num w:numId="31">
    <w:abstractNumId w:val="56"/>
  </w:num>
  <w:num w:numId="32">
    <w:abstractNumId w:val="36"/>
  </w:num>
  <w:num w:numId="33">
    <w:abstractNumId w:val="72"/>
  </w:num>
  <w:num w:numId="34">
    <w:abstractNumId w:val="26"/>
  </w:num>
  <w:num w:numId="35">
    <w:abstractNumId w:val="57"/>
  </w:num>
  <w:num w:numId="36">
    <w:abstractNumId w:val="38"/>
  </w:num>
  <w:num w:numId="37">
    <w:abstractNumId w:val="69"/>
  </w:num>
  <w:num w:numId="38">
    <w:abstractNumId w:val="75"/>
  </w:num>
  <w:num w:numId="39">
    <w:abstractNumId w:val="103"/>
  </w:num>
  <w:num w:numId="40">
    <w:abstractNumId w:val="8"/>
  </w:num>
  <w:num w:numId="41">
    <w:abstractNumId w:val="80"/>
  </w:num>
  <w:num w:numId="42">
    <w:abstractNumId w:val="35"/>
  </w:num>
  <w:num w:numId="43">
    <w:abstractNumId w:val="67"/>
  </w:num>
  <w:num w:numId="44">
    <w:abstractNumId w:val="30"/>
  </w:num>
  <w:num w:numId="45">
    <w:abstractNumId w:val="55"/>
  </w:num>
  <w:num w:numId="46">
    <w:abstractNumId w:val="83"/>
  </w:num>
  <w:num w:numId="47">
    <w:abstractNumId w:val="81"/>
  </w:num>
  <w:num w:numId="48">
    <w:abstractNumId w:val="52"/>
  </w:num>
  <w:num w:numId="49">
    <w:abstractNumId w:val="2"/>
  </w:num>
  <w:num w:numId="50">
    <w:abstractNumId w:val="64"/>
  </w:num>
  <w:num w:numId="51">
    <w:abstractNumId w:val="92"/>
  </w:num>
  <w:num w:numId="52">
    <w:abstractNumId w:val="53"/>
  </w:num>
  <w:num w:numId="53">
    <w:abstractNumId w:val="51"/>
  </w:num>
  <w:num w:numId="54">
    <w:abstractNumId w:val="7"/>
  </w:num>
  <w:num w:numId="55">
    <w:abstractNumId w:val="54"/>
  </w:num>
  <w:num w:numId="56">
    <w:abstractNumId w:val="11"/>
  </w:num>
  <w:num w:numId="57">
    <w:abstractNumId w:val="16"/>
  </w:num>
  <w:num w:numId="58">
    <w:abstractNumId w:val="23"/>
  </w:num>
  <w:num w:numId="59">
    <w:abstractNumId w:val="94"/>
  </w:num>
  <w:num w:numId="60">
    <w:abstractNumId w:val="22"/>
  </w:num>
  <w:num w:numId="61">
    <w:abstractNumId w:val="46"/>
  </w:num>
  <w:num w:numId="62">
    <w:abstractNumId w:val="59"/>
  </w:num>
  <w:num w:numId="63">
    <w:abstractNumId w:val="58"/>
  </w:num>
  <w:num w:numId="64">
    <w:abstractNumId w:val="70"/>
  </w:num>
  <w:num w:numId="65">
    <w:abstractNumId w:val="102"/>
  </w:num>
  <w:num w:numId="66">
    <w:abstractNumId w:val="39"/>
  </w:num>
  <w:num w:numId="67">
    <w:abstractNumId w:val="90"/>
  </w:num>
  <w:num w:numId="68">
    <w:abstractNumId w:val="79"/>
  </w:num>
  <w:num w:numId="69">
    <w:abstractNumId w:val="44"/>
  </w:num>
  <w:num w:numId="70">
    <w:abstractNumId w:val="85"/>
  </w:num>
  <w:num w:numId="71">
    <w:abstractNumId w:val="100"/>
  </w:num>
  <w:num w:numId="72">
    <w:abstractNumId w:val="87"/>
  </w:num>
  <w:num w:numId="73">
    <w:abstractNumId w:val="24"/>
  </w:num>
  <w:num w:numId="74">
    <w:abstractNumId w:val="71"/>
  </w:num>
  <w:num w:numId="75">
    <w:abstractNumId w:val="84"/>
  </w:num>
  <w:num w:numId="76">
    <w:abstractNumId w:val="18"/>
  </w:num>
  <w:num w:numId="77">
    <w:abstractNumId w:val="48"/>
  </w:num>
  <w:num w:numId="78">
    <w:abstractNumId w:val="61"/>
  </w:num>
  <w:num w:numId="79">
    <w:abstractNumId w:val="15"/>
  </w:num>
  <w:num w:numId="80">
    <w:abstractNumId w:val="5"/>
  </w:num>
  <w:num w:numId="81">
    <w:abstractNumId w:val="91"/>
  </w:num>
  <w:num w:numId="82">
    <w:abstractNumId w:val="45"/>
  </w:num>
  <w:num w:numId="83">
    <w:abstractNumId w:val="95"/>
  </w:num>
  <w:num w:numId="84">
    <w:abstractNumId w:val="9"/>
  </w:num>
  <w:num w:numId="85">
    <w:abstractNumId w:val="33"/>
  </w:num>
  <w:num w:numId="86">
    <w:abstractNumId w:val="37"/>
  </w:num>
  <w:num w:numId="87">
    <w:abstractNumId w:val="73"/>
  </w:num>
  <w:num w:numId="88">
    <w:abstractNumId w:val="41"/>
  </w:num>
  <w:num w:numId="89">
    <w:abstractNumId w:val="25"/>
  </w:num>
  <w:num w:numId="90">
    <w:abstractNumId w:val="31"/>
  </w:num>
  <w:num w:numId="91">
    <w:abstractNumId w:val="14"/>
  </w:num>
  <w:num w:numId="92">
    <w:abstractNumId w:val="10"/>
  </w:num>
  <w:num w:numId="93">
    <w:abstractNumId w:val="13"/>
  </w:num>
  <w:num w:numId="94">
    <w:abstractNumId w:val="89"/>
  </w:num>
  <w:num w:numId="95">
    <w:abstractNumId w:val="12"/>
  </w:num>
  <w:num w:numId="96">
    <w:abstractNumId w:val="101"/>
  </w:num>
  <w:num w:numId="97">
    <w:abstractNumId w:val="49"/>
  </w:num>
  <w:num w:numId="98">
    <w:abstractNumId w:val="74"/>
  </w:num>
  <w:num w:numId="99">
    <w:abstractNumId w:val="65"/>
  </w:num>
  <w:num w:numId="100">
    <w:abstractNumId w:val="76"/>
  </w:num>
  <w:num w:numId="101">
    <w:abstractNumId w:val="99"/>
  </w:num>
  <w:num w:numId="102">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17CDD"/>
    <w:rsid w:val="000200D5"/>
    <w:rsid w:val="0002095C"/>
    <w:rsid w:val="00020F56"/>
    <w:rsid w:val="00021203"/>
    <w:rsid w:val="0002120E"/>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EC0"/>
    <w:rsid w:val="0009114A"/>
    <w:rsid w:val="000920FC"/>
    <w:rsid w:val="00093ADD"/>
    <w:rsid w:val="00093CB3"/>
    <w:rsid w:val="00093EC9"/>
    <w:rsid w:val="0009456A"/>
    <w:rsid w:val="00094C3C"/>
    <w:rsid w:val="00094D91"/>
    <w:rsid w:val="000950D8"/>
    <w:rsid w:val="000952CE"/>
    <w:rsid w:val="0009561C"/>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E3"/>
    <w:rsid w:val="000A5E60"/>
    <w:rsid w:val="000A5EEB"/>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406"/>
    <w:rsid w:val="000F4C9E"/>
    <w:rsid w:val="000F4D0D"/>
    <w:rsid w:val="000F4F44"/>
    <w:rsid w:val="000F6347"/>
    <w:rsid w:val="000F6566"/>
    <w:rsid w:val="000F6AF6"/>
    <w:rsid w:val="000F7458"/>
    <w:rsid w:val="000F7C9C"/>
    <w:rsid w:val="00100562"/>
    <w:rsid w:val="00100A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0A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216"/>
    <w:rsid w:val="001637AF"/>
    <w:rsid w:val="00163AF8"/>
    <w:rsid w:val="00163F82"/>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49A"/>
    <w:rsid w:val="001C2B46"/>
    <w:rsid w:val="001C3C0E"/>
    <w:rsid w:val="001C3E97"/>
    <w:rsid w:val="001C43C2"/>
    <w:rsid w:val="001C47ED"/>
    <w:rsid w:val="001C49D0"/>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411"/>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27E0D"/>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35F"/>
    <w:rsid w:val="00292764"/>
    <w:rsid w:val="00292F96"/>
    <w:rsid w:val="002935F4"/>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5AC9"/>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086"/>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5BC9"/>
    <w:rsid w:val="004665EF"/>
    <w:rsid w:val="00467828"/>
    <w:rsid w:val="00467CFD"/>
    <w:rsid w:val="004701CD"/>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462B"/>
    <w:rsid w:val="00485691"/>
    <w:rsid w:val="00485F5C"/>
    <w:rsid w:val="00487986"/>
    <w:rsid w:val="004904C1"/>
    <w:rsid w:val="004913F3"/>
    <w:rsid w:val="0049157B"/>
    <w:rsid w:val="00491774"/>
    <w:rsid w:val="004918D2"/>
    <w:rsid w:val="00491CE9"/>
    <w:rsid w:val="00491F13"/>
    <w:rsid w:val="00492B4A"/>
    <w:rsid w:val="00495DF8"/>
    <w:rsid w:val="004A072F"/>
    <w:rsid w:val="004A0752"/>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16D1"/>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C6E"/>
    <w:rsid w:val="004B6E47"/>
    <w:rsid w:val="004B7334"/>
    <w:rsid w:val="004C0BB8"/>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65D"/>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073"/>
    <w:rsid w:val="00554980"/>
    <w:rsid w:val="00554A80"/>
    <w:rsid w:val="0055516F"/>
    <w:rsid w:val="00555842"/>
    <w:rsid w:val="005569A4"/>
    <w:rsid w:val="005570CB"/>
    <w:rsid w:val="005572FA"/>
    <w:rsid w:val="00557FAD"/>
    <w:rsid w:val="005607FF"/>
    <w:rsid w:val="00560EF8"/>
    <w:rsid w:val="0056157D"/>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676E"/>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1A8"/>
    <w:rsid w:val="005B29EE"/>
    <w:rsid w:val="005B2C4C"/>
    <w:rsid w:val="005B37D8"/>
    <w:rsid w:val="005B5959"/>
    <w:rsid w:val="005B5A02"/>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988"/>
    <w:rsid w:val="00602636"/>
    <w:rsid w:val="00602861"/>
    <w:rsid w:val="006065A0"/>
    <w:rsid w:val="0060666F"/>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084"/>
    <w:rsid w:val="00615DB6"/>
    <w:rsid w:val="006161EC"/>
    <w:rsid w:val="0061758E"/>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42BF"/>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1750"/>
    <w:rsid w:val="00682A9A"/>
    <w:rsid w:val="006832E4"/>
    <w:rsid w:val="00683952"/>
    <w:rsid w:val="00683FC7"/>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21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65"/>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ADB"/>
    <w:rsid w:val="00701C59"/>
    <w:rsid w:val="0070213C"/>
    <w:rsid w:val="0070234B"/>
    <w:rsid w:val="007027AE"/>
    <w:rsid w:val="00703B25"/>
    <w:rsid w:val="00703C07"/>
    <w:rsid w:val="00703EED"/>
    <w:rsid w:val="00704BB8"/>
    <w:rsid w:val="0070527C"/>
    <w:rsid w:val="0070648E"/>
    <w:rsid w:val="00706543"/>
    <w:rsid w:val="007073A7"/>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5569"/>
    <w:rsid w:val="00725CE8"/>
    <w:rsid w:val="00726028"/>
    <w:rsid w:val="00727AE2"/>
    <w:rsid w:val="00727F2D"/>
    <w:rsid w:val="007313DC"/>
    <w:rsid w:val="00731AF5"/>
    <w:rsid w:val="00732C19"/>
    <w:rsid w:val="00732FE7"/>
    <w:rsid w:val="0073495B"/>
    <w:rsid w:val="00735AFB"/>
    <w:rsid w:val="00735B6E"/>
    <w:rsid w:val="0073638A"/>
    <w:rsid w:val="00736A85"/>
    <w:rsid w:val="00737844"/>
    <w:rsid w:val="00741D71"/>
    <w:rsid w:val="007428DF"/>
    <w:rsid w:val="00742BD3"/>
    <w:rsid w:val="00744E85"/>
    <w:rsid w:val="00745289"/>
    <w:rsid w:val="007455C1"/>
    <w:rsid w:val="00745CA0"/>
    <w:rsid w:val="00746316"/>
    <w:rsid w:val="00746CE9"/>
    <w:rsid w:val="00746D3C"/>
    <w:rsid w:val="00746E12"/>
    <w:rsid w:val="0074706C"/>
    <w:rsid w:val="00747808"/>
    <w:rsid w:val="007479E9"/>
    <w:rsid w:val="00747F63"/>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376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3AA"/>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5D5"/>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01B"/>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2ACF"/>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315B"/>
    <w:rsid w:val="0081417C"/>
    <w:rsid w:val="00815B1B"/>
    <w:rsid w:val="00815E74"/>
    <w:rsid w:val="008161B0"/>
    <w:rsid w:val="00816439"/>
    <w:rsid w:val="008165C4"/>
    <w:rsid w:val="00816B8A"/>
    <w:rsid w:val="00816D87"/>
    <w:rsid w:val="00816F89"/>
    <w:rsid w:val="008209FA"/>
    <w:rsid w:val="00820FF1"/>
    <w:rsid w:val="00823C76"/>
    <w:rsid w:val="008246A3"/>
    <w:rsid w:val="00824F41"/>
    <w:rsid w:val="008250B4"/>
    <w:rsid w:val="00826909"/>
    <w:rsid w:val="0083041B"/>
    <w:rsid w:val="00831053"/>
    <w:rsid w:val="008327CF"/>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3B90"/>
    <w:rsid w:val="00864130"/>
    <w:rsid w:val="00864B00"/>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51A8"/>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906"/>
    <w:rsid w:val="00926F41"/>
    <w:rsid w:val="0092787F"/>
    <w:rsid w:val="00927AD1"/>
    <w:rsid w:val="00927F05"/>
    <w:rsid w:val="0093109E"/>
    <w:rsid w:val="009318A5"/>
    <w:rsid w:val="00931ED4"/>
    <w:rsid w:val="009322DB"/>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A06"/>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AFA"/>
    <w:rsid w:val="009A7C39"/>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014"/>
    <w:rsid w:val="00A03113"/>
    <w:rsid w:val="00A03407"/>
    <w:rsid w:val="00A0362B"/>
    <w:rsid w:val="00A042A7"/>
    <w:rsid w:val="00A05ED4"/>
    <w:rsid w:val="00A05F50"/>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3815"/>
    <w:rsid w:val="00A24193"/>
    <w:rsid w:val="00A241DF"/>
    <w:rsid w:val="00A24938"/>
    <w:rsid w:val="00A24E26"/>
    <w:rsid w:val="00A24E8E"/>
    <w:rsid w:val="00A2702E"/>
    <w:rsid w:val="00A2760B"/>
    <w:rsid w:val="00A27658"/>
    <w:rsid w:val="00A3034F"/>
    <w:rsid w:val="00A31991"/>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57D71"/>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D84"/>
    <w:rsid w:val="00B21547"/>
    <w:rsid w:val="00B215F2"/>
    <w:rsid w:val="00B2347E"/>
    <w:rsid w:val="00B23B20"/>
    <w:rsid w:val="00B2403B"/>
    <w:rsid w:val="00B24888"/>
    <w:rsid w:val="00B24A71"/>
    <w:rsid w:val="00B24AFE"/>
    <w:rsid w:val="00B25153"/>
    <w:rsid w:val="00B2645D"/>
    <w:rsid w:val="00B267EF"/>
    <w:rsid w:val="00B26B7F"/>
    <w:rsid w:val="00B26BDA"/>
    <w:rsid w:val="00B26DCE"/>
    <w:rsid w:val="00B271F8"/>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3FD7"/>
    <w:rsid w:val="00B64498"/>
    <w:rsid w:val="00B649EC"/>
    <w:rsid w:val="00B65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24E"/>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B7A"/>
    <w:rsid w:val="00BF0C5D"/>
    <w:rsid w:val="00BF10F7"/>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4F7"/>
    <w:rsid w:val="00C31A35"/>
    <w:rsid w:val="00C32848"/>
    <w:rsid w:val="00C32A4E"/>
    <w:rsid w:val="00C33D78"/>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49D"/>
    <w:rsid w:val="00C666EF"/>
    <w:rsid w:val="00C67446"/>
    <w:rsid w:val="00C67CD6"/>
    <w:rsid w:val="00C67E85"/>
    <w:rsid w:val="00C70602"/>
    <w:rsid w:val="00C712C7"/>
    <w:rsid w:val="00C714B4"/>
    <w:rsid w:val="00C71971"/>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0C5D"/>
    <w:rsid w:val="00C9115A"/>
    <w:rsid w:val="00C91785"/>
    <w:rsid w:val="00C91DA1"/>
    <w:rsid w:val="00C921CC"/>
    <w:rsid w:val="00C921E4"/>
    <w:rsid w:val="00C92D70"/>
    <w:rsid w:val="00C92F37"/>
    <w:rsid w:val="00C933D9"/>
    <w:rsid w:val="00C935DC"/>
    <w:rsid w:val="00C93F74"/>
    <w:rsid w:val="00C941C7"/>
    <w:rsid w:val="00C949AE"/>
    <w:rsid w:val="00C94DA5"/>
    <w:rsid w:val="00C95010"/>
    <w:rsid w:val="00C95F47"/>
    <w:rsid w:val="00C96058"/>
    <w:rsid w:val="00C96322"/>
    <w:rsid w:val="00C964A6"/>
    <w:rsid w:val="00C96DE9"/>
    <w:rsid w:val="00C972B5"/>
    <w:rsid w:val="00C97466"/>
    <w:rsid w:val="00C97752"/>
    <w:rsid w:val="00C97C4E"/>
    <w:rsid w:val="00CA1BA7"/>
    <w:rsid w:val="00CA36A3"/>
    <w:rsid w:val="00CA3738"/>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6A39"/>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492"/>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D9A"/>
    <w:rsid w:val="00DA3A6E"/>
    <w:rsid w:val="00DA4CF9"/>
    <w:rsid w:val="00DA5F52"/>
    <w:rsid w:val="00DA6BF0"/>
    <w:rsid w:val="00DA6DB4"/>
    <w:rsid w:val="00DA6EB1"/>
    <w:rsid w:val="00DA704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7F4"/>
    <w:rsid w:val="00DF486A"/>
    <w:rsid w:val="00DF5474"/>
    <w:rsid w:val="00DF59DE"/>
    <w:rsid w:val="00DF5A76"/>
    <w:rsid w:val="00DF63AB"/>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13"/>
    <w:rsid w:val="00E2426A"/>
    <w:rsid w:val="00E243D7"/>
    <w:rsid w:val="00E26302"/>
    <w:rsid w:val="00E26471"/>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A9"/>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6773"/>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5684"/>
    <w:rsid w:val="00E85773"/>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06CB"/>
    <w:rsid w:val="00EA1C8F"/>
    <w:rsid w:val="00EA1CC9"/>
    <w:rsid w:val="00EA2010"/>
    <w:rsid w:val="00EA396E"/>
    <w:rsid w:val="00EA4067"/>
    <w:rsid w:val="00EA4759"/>
    <w:rsid w:val="00EA4B48"/>
    <w:rsid w:val="00EA4E95"/>
    <w:rsid w:val="00EA5E9D"/>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F00904"/>
    <w:rsid w:val="00F012E3"/>
    <w:rsid w:val="00F01556"/>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AC0"/>
    <w:rsid w:val="00F64B6D"/>
    <w:rsid w:val="00F659B5"/>
    <w:rsid w:val="00F65EB5"/>
    <w:rsid w:val="00F6636F"/>
    <w:rsid w:val="00F66538"/>
    <w:rsid w:val="00F67445"/>
    <w:rsid w:val="00F6785B"/>
    <w:rsid w:val="00F678F7"/>
    <w:rsid w:val="00F67AC0"/>
    <w:rsid w:val="00F70182"/>
    <w:rsid w:val="00F70BB6"/>
    <w:rsid w:val="00F71358"/>
    <w:rsid w:val="00F714F8"/>
    <w:rsid w:val="00F73654"/>
    <w:rsid w:val="00F7419F"/>
    <w:rsid w:val="00F74CD0"/>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5D15"/>
    <w:rsid w:val="00F961D3"/>
    <w:rsid w:val="00F976E0"/>
    <w:rsid w:val="00F97797"/>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27E6"/>
    <w:rsid w:val="00FE38C7"/>
    <w:rsid w:val="00FE5139"/>
    <w:rsid w:val="00FE5937"/>
    <w:rsid w:val="00FE64BF"/>
    <w:rsid w:val="00FE72C3"/>
    <w:rsid w:val="00FE737D"/>
    <w:rsid w:val="00FE7491"/>
    <w:rsid w:val="00FF06F4"/>
    <w:rsid w:val="00FF10E7"/>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ettre d'introduction,Paragrafo elenco,List Paragraph"/>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ettre d'introduction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067144776">
      <w:bodyDiv w:val="1"/>
      <w:marLeft w:val="0"/>
      <w:marRight w:val="0"/>
      <w:marTop w:val="0"/>
      <w:marBottom w:val="0"/>
      <w:divBdr>
        <w:top w:val="none" w:sz="0" w:space="0" w:color="auto"/>
        <w:left w:val="none" w:sz="0" w:space="0" w:color="auto"/>
        <w:bottom w:val="none" w:sz="0" w:space="0" w:color="auto"/>
        <w:right w:val="none" w:sz="0" w:space="0" w:color="auto"/>
      </w:divBdr>
    </w:div>
    <w:div w:id="1114905507">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vo.gov.sk/vyhladavanie-profilov/zakazky/3951"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pk@vlada.gov.sk"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korupcia@lesy.sk"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DB0524-5687-42C5-9AFE-34C2EB1153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135</TotalTime>
  <Pages>1</Pages>
  <Words>6236</Words>
  <Characters>35546</Characters>
  <Application>Microsoft Office Word</Application>
  <DocSecurity>0</DocSecurity>
  <Lines>296</Lines>
  <Paragraphs>83</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41699</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Tabernaus, Marek</cp:lastModifiedBy>
  <cp:revision>9</cp:revision>
  <cp:lastPrinted>2020-10-12T12:16:00Z</cp:lastPrinted>
  <dcterms:created xsi:type="dcterms:W3CDTF">2022-06-20T06:54:00Z</dcterms:created>
  <dcterms:modified xsi:type="dcterms:W3CDTF">2023-03-17T07:24:00Z</dcterms:modified>
  <cp:category>EIZ</cp:category>
</cp:coreProperties>
</file>