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400E4" w14:textId="77777777" w:rsidR="0006539B" w:rsidRDefault="00A76417" w:rsidP="00941039">
      <w:pPr>
        <w:spacing w:after="0" w:line="240" w:lineRule="atLeast"/>
        <w:jc w:val="center"/>
        <w:rPr>
          <w:b/>
          <w:sz w:val="28"/>
          <w:szCs w:val="28"/>
        </w:rPr>
      </w:pPr>
      <w:r w:rsidRPr="00A76417">
        <w:rPr>
          <w:b/>
          <w:sz w:val="28"/>
          <w:szCs w:val="28"/>
        </w:rPr>
        <w:t xml:space="preserve">Výzva na predkladanie ponúk – </w:t>
      </w:r>
      <w:r w:rsidR="0006539B">
        <w:rPr>
          <w:b/>
          <w:sz w:val="28"/>
          <w:szCs w:val="28"/>
        </w:rPr>
        <w:t xml:space="preserve"> prieskum trhu</w:t>
      </w:r>
    </w:p>
    <w:p w14:paraId="1812FF33" w14:textId="35117420" w:rsidR="0006539B" w:rsidRPr="00941039" w:rsidRDefault="0006539B" w:rsidP="00941039">
      <w:pPr>
        <w:spacing w:after="0" w:line="240" w:lineRule="atLeast"/>
        <w:jc w:val="center"/>
        <w:rPr>
          <w:rFonts w:cstheme="minorHAnsi"/>
          <w:b/>
        </w:rPr>
      </w:pPr>
      <w:r w:rsidRPr="00941039">
        <w:rPr>
          <w:rFonts w:cstheme="minorHAnsi"/>
          <w:b/>
        </w:rPr>
        <w:t xml:space="preserve">za účelom stanovenia predpokladanej hodnoty zákazky  </w:t>
      </w:r>
    </w:p>
    <w:p w14:paraId="2BD50F3C" w14:textId="77777777" w:rsidR="00716114" w:rsidRPr="00941039" w:rsidRDefault="00716114" w:rsidP="00716114">
      <w:pPr>
        <w:spacing w:after="0"/>
        <w:jc w:val="center"/>
        <w:rPr>
          <w:rFonts w:cstheme="minorHAnsi"/>
          <w:b/>
        </w:rPr>
      </w:pPr>
    </w:p>
    <w:p w14:paraId="6342E126" w14:textId="01782064" w:rsidR="00CE6842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  <w:b/>
        </w:rPr>
        <w:t>1.Identifikácia obstarávateľa:</w:t>
      </w:r>
      <w:r w:rsidR="00CE6842" w:rsidRPr="00941039">
        <w:rPr>
          <w:rFonts w:cstheme="minorHAnsi"/>
          <w:b/>
        </w:rPr>
        <w:t xml:space="preserve">  </w:t>
      </w:r>
    </w:p>
    <w:p w14:paraId="287FB0D5" w14:textId="77777777" w:rsidR="00941039" w:rsidRPr="00941039" w:rsidRDefault="00941039" w:rsidP="00CE6842">
      <w:pPr>
        <w:spacing w:after="0" w:line="240" w:lineRule="auto"/>
        <w:rPr>
          <w:rFonts w:cstheme="minorHAnsi"/>
        </w:rPr>
      </w:pPr>
    </w:p>
    <w:p w14:paraId="16600C24" w14:textId="6EE2B276" w:rsidR="0006539B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</w:rPr>
        <w:t>Názov:</w:t>
      </w:r>
      <w:r w:rsidR="00716114" w:rsidRPr="00941039">
        <w:rPr>
          <w:rFonts w:cstheme="minorHAnsi"/>
        </w:rPr>
        <w:t xml:space="preserve"> </w:t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A34328">
        <w:rPr>
          <w:rFonts w:cstheme="minorHAnsi"/>
          <w:bCs/>
          <w:color w:val="000000"/>
          <w:shd w:val="clear" w:color="auto" w:fill="FFFFFF"/>
        </w:rPr>
        <w:t>Dobrovoľná civilná ochrana</w:t>
      </w:r>
    </w:p>
    <w:p w14:paraId="7DBE815D" w14:textId="7E3695A6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Sídlo:</w:t>
      </w:r>
      <w:r w:rsidR="00716114" w:rsidRPr="00941039">
        <w:rPr>
          <w:rFonts w:cstheme="minorHAnsi"/>
        </w:rPr>
        <w:t xml:space="preserve"> </w:t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A34328" w:rsidRPr="00A34328">
        <w:rPr>
          <w:rStyle w:val="ra"/>
          <w:rFonts w:cstheme="minorHAnsi"/>
          <w:bCs/>
          <w:color w:val="000000"/>
          <w:shd w:val="clear" w:color="auto" w:fill="FFFFFF"/>
        </w:rPr>
        <w:t>Záhorácka 1933/53, 90101 Malacky, Slovenská republika</w:t>
      </w:r>
    </w:p>
    <w:p w14:paraId="1075C725" w14:textId="674064E9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IČO:</w:t>
      </w:r>
      <w:r w:rsidR="00716114" w:rsidRPr="00941039">
        <w:rPr>
          <w:rFonts w:cstheme="minorHAnsi"/>
        </w:rPr>
        <w:t xml:space="preserve"> </w:t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A34328" w:rsidRPr="00396471">
        <w:rPr>
          <w:rStyle w:val="ra"/>
          <w:rFonts w:cstheme="minorHAnsi"/>
          <w:bCs/>
          <w:shd w:val="clear" w:color="auto" w:fill="FFFFFF"/>
        </w:rPr>
        <w:t>51444054</w:t>
      </w:r>
    </w:p>
    <w:p w14:paraId="1165A1BF" w14:textId="5F60E3E8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Kontaktná osoba:</w:t>
      </w:r>
      <w:r w:rsidR="00716114" w:rsidRPr="00941039">
        <w:rPr>
          <w:rFonts w:cstheme="minorHAnsi"/>
        </w:rPr>
        <w:t xml:space="preserve"> </w:t>
      </w:r>
      <w:r w:rsidR="00AD07EC">
        <w:rPr>
          <w:rFonts w:cstheme="minorHAnsi"/>
        </w:rPr>
        <w:tab/>
      </w:r>
      <w:r w:rsidR="00A34328">
        <w:rPr>
          <w:rFonts w:cstheme="minorHAnsi"/>
        </w:rPr>
        <w:t>Mgr</w:t>
      </w:r>
      <w:r w:rsidR="00716114" w:rsidRPr="00941039">
        <w:rPr>
          <w:rFonts w:cstheme="minorHAnsi"/>
        </w:rPr>
        <w:t>.</w:t>
      </w:r>
      <w:r w:rsidR="003474FA">
        <w:rPr>
          <w:rFonts w:cstheme="minorHAnsi"/>
        </w:rPr>
        <w:t xml:space="preserve"> </w:t>
      </w:r>
      <w:r w:rsidR="00A34328">
        <w:rPr>
          <w:rFonts w:cstheme="minorHAnsi"/>
        </w:rPr>
        <w:t>Stanislav Pešek</w:t>
      </w:r>
    </w:p>
    <w:p w14:paraId="02FAE4EC" w14:textId="7A4C29FE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Tel.:</w:t>
      </w:r>
      <w:r w:rsidR="00716114" w:rsidRPr="00941039">
        <w:rPr>
          <w:rFonts w:cstheme="minorHAnsi"/>
        </w:rPr>
        <w:t xml:space="preserve"> </w:t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A34328">
        <w:rPr>
          <w:rFonts w:cstheme="minorHAnsi"/>
        </w:rPr>
        <w:t>+421918036143</w:t>
      </w:r>
    </w:p>
    <w:p w14:paraId="4A6525AC" w14:textId="057EE23D" w:rsidR="00E47918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E – mail:</w:t>
      </w:r>
      <w:r w:rsidR="00716114" w:rsidRPr="00941039">
        <w:rPr>
          <w:rFonts w:cstheme="minorHAnsi"/>
        </w:rPr>
        <w:t xml:space="preserve"> </w:t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A34328" w:rsidRPr="00A34328">
        <w:rPr>
          <w:rFonts w:cstheme="minorHAnsi"/>
        </w:rPr>
        <w:t>predseda@dcosr.sk</w:t>
      </w:r>
    </w:p>
    <w:p w14:paraId="34E5CDA2" w14:textId="77777777" w:rsidR="00CE6842" w:rsidRPr="00941039" w:rsidRDefault="00CE6842" w:rsidP="00E47918">
      <w:pPr>
        <w:spacing w:after="0"/>
        <w:rPr>
          <w:rFonts w:cstheme="minorHAnsi"/>
        </w:rPr>
      </w:pPr>
    </w:p>
    <w:p w14:paraId="27F5552D" w14:textId="77777777" w:rsidR="00A34328" w:rsidRDefault="0006539B" w:rsidP="00A34328">
      <w:pPr>
        <w:spacing w:after="0"/>
        <w:rPr>
          <w:rFonts w:cstheme="minorHAnsi"/>
          <w:b/>
          <w:bCs/>
          <w:i/>
          <w:iCs/>
        </w:rPr>
      </w:pPr>
      <w:r w:rsidRPr="00941039">
        <w:rPr>
          <w:rFonts w:cstheme="minorHAnsi"/>
          <w:b/>
        </w:rPr>
        <w:t>2.Predmet zákazky:</w:t>
      </w:r>
      <w:r w:rsidR="002D216F">
        <w:rPr>
          <w:rFonts w:cstheme="minorHAnsi"/>
          <w:b/>
        </w:rPr>
        <w:tab/>
      </w:r>
      <w:proofErr w:type="spellStart"/>
      <w:r w:rsidR="00A34328" w:rsidRPr="00A34328">
        <w:rPr>
          <w:rFonts w:cstheme="minorHAnsi"/>
          <w:b/>
          <w:bCs/>
          <w:i/>
          <w:iCs/>
        </w:rPr>
        <w:t>Crafter</w:t>
      </w:r>
      <w:proofErr w:type="spellEnd"/>
      <w:r w:rsidR="00A34328" w:rsidRPr="00A34328">
        <w:rPr>
          <w:rFonts w:cstheme="minorHAnsi"/>
          <w:b/>
          <w:bCs/>
          <w:i/>
          <w:iCs/>
        </w:rPr>
        <w:t xml:space="preserve"> </w:t>
      </w:r>
      <w:proofErr w:type="spellStart"/>
      <w:r w:rsidR="00A34328" w:rsidRPr="00A34328">
        <w:rPr>
          <w:rFonts w:cstheme="minorHAnsi"/>
          <w:b/>
          <w:bCs/>
          <w:i/>
          <w:iCs/>
        </w:rPr>
        <w:t>Dodavka</w:t>
      </w:r>
      <w:proofErr w:type="spellEnd"/>
      <w:r w:rsidR="00A34328" w:rsidRPr="00A34328">
        <w:rPr>
          <w:rFonts w:cstheme="minorHAnsi"/>
          <w:b/>
          <w:bCs/>
          <w:i/>
          <w:iCs/>
        </w:rPr>
        <w:t xml:space="preserve"> L5H3 35 2,0 TDI FWD </w:t>
      </w:r>
    </w:p>
    <w:p w14:paraId="147B8B4E" w14:textId="2B6DE784" w:rsidR="002D216F" w:rsidRDefault="00A34328" w:rsidP="00BD4B4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Predmetom zákazky je </w:t>
      </w:r>
      <w:r w:rsidRPr="007664CC">
        <w:rPr>
          <w:rFonts w:cstheme="minorHAnsi"/>
        </w:rPr>
        <w:t>nákup 2</w:t>
      </w:r>
      <w:r w:rsidR="00F14D9E" w:rsidRPr="007664CC">
        <w:rPr>
          <w:rFonts w:cstheme="minorHAnsi"/>
        </w:rPr>
        <w:t xml:space="preserve"> ks nového nepoužívaného</w:t>
      </w:r>
      <w:r w:rsidR="00F14D9E">
        <w:rPr>
          <w:rFonts w:cstheme="minorHAnsi"/>
        </w:rPr>
        <w:t xml:space="preserve"> </w:t>
      </w:r>
      <w:r w:rsidR="003474FA" w:rsidRPr="002725F6">
        <w:rPr>
          <w:rFonts w:cstheme="minorHAnsi"/>
        </w:rPr>
        <w:t>vozidl</w:t>
      </w:r>
      <w:r w:rsidR="00F14D9E">
        <w:rPr>
          <w:rFonts w:cstheme="minorHAnsi"/>
        </w:rPr>
        <w:t>a</w:t>
      </w:r>
      <w:r w:rsidR="003474FA" w:rsidRPr="002725F6">
        <w:rPr>
          <w:rFonts w:cstheme="minorHAnsi"/>
        </w:rPr>
        <w:t xml:space="preserve"> </w:t>
      </w:r>
      <w:proofErr w:type="spellStart"/>
      <w:r w:rsidRPr="00A34328">
        <w:rPr>
          <w:rFonts w:cstheme="minorHAnsi"/>
        </w:rPr>
        <w:t>Crafter</w:t>
      </w:r>
      <w:proofErr w:type="spellEnd"/>
      <w:r w:rsidRPr="00A34328">
        <w:rPr>
          <w:rFonts w:cstheme="minorHAnsi"/>
        </w:rPr>
        <w:t xml:space="preserve"> </w:t>
      </w:r>
      <w:proofErr w:type="spellStart"/>
      <w:r w:rsidRPr="00A34328">
        <w:rPr>
          <w:rFonts w:cstheme="minorHAnsi"/>
        </w:rPr>
        <w:t>Dodavka</w:t>
      </w:r>
      <w:proofErr w:type="spellEnd"/>
      <w:r w:rsidRPr="00A34328">
        <w:rPr>
          <w:rFonts w:cstheme="minorHAnsi"/>
        </w:rPr>
        <w:t xml:space="preserve"> L5H3 35 2,0 TDI FWD</w:t>
      </w:r>
      <w:r w:rsidR="00F14D9E">
        <w:rPr>
          <w:rFonts w:cstheme="minorHAnsi"/>
        </w:rPr>
        <w:t>, ktoré spĺňa technickú</w:t>
      </w:r>
      <w:r w:rsidR="002D216F" w:rsidRPr="002D216F">
        <w:rPr>
          <w:rFonts w:cstheme="minorHAnsi"/>
        </w:rPr>
        <w:t xml:space="preserve"> špecifikáci</w:t>
      </w:r>
      <w:r w:rsidR="00F14D9E">
        <w:rPr>
          <w:rFonts w:cstheme="minorHAnsi"/>
        </w:rPr>
        <w:t>u</w:t>
      </w:r>
      <w:r w:rsidR="002D216F" w:rsidRPr="002D216F">
        <w:rPr>
          <w:rFonts w:cstheme="minorHAnsi"/>
        </w:rPr>
        <w:t xml:space="preserve"> uveden</w:t>
      </w:r>
      <w:r w:rsidR="00F14D9E">
        <w:rPr>
          <w:rFonts w:cstheme="minorHAnsi"/>
        </w:rPr>
        <w:t>ú</w:t>
      </w:r>
      <w:r w:rsidR="002D216F" w:rsidRPr="002D216F">
        <w:rPr>
          <w:rFonts w:cstheme="minorHAnsi"/>
        </w:rPr>
        <w:t xml:space="preserve"> v príloh</w:t>
      </w:r>
      <w:r w:rsidR="00F14D9E">
        <w:rPr>
          <w:rFonts w:cstheme="minorHAnsi"/>
        </w:rPr>
        <w:t>e</w:t>
      </w:r>
      <w:r w:rsidR="002D216F" w:rsidRPr="002D216F">
        <w:rPr>
          <w:rFonts w:cstheme="minorHAnsi"/>
        </w:rPr>
        <w:t xml:space="preserve"> č. 1</w:t>
      </w:r>
      <w:r w:rsidR="00F14D9E">
        <w:rPr>
          <w:rFonts w:cstheme="minorHAnsi"/>
        </w:rPr>
        <w:t xml:space="preserve"> </w:t>
      </w:r>
      <w:r w:rsidR="002D216F">
        <w:rPr>
          <w:rFonts w:cstheme="minorHAnsi"/>
        </w:rPr>
        <w:t>tejto výzvy</w:t>
      </w:r>
      <w:r w:rsidR="00F14D9E">
        <w:rPr>
          <w:rFonts w:cstheme="minorHAnsi"/>
        </w:rPr>
        <w:t>,</w:t>
      </w:r>
      <w:r w:rsidR="002D216F" w:rsidRPr="002D216F">
        <w:rPr>
          <w:rFonts w:cstheme="minorHAnsi"/>
        </w:rPr>
        <w:t xml:space="preserve"> vrátane dopravy na miesto dodania a </w:t>
      </w:r>
      <w:bookmarkStart w:id="0" w:name="_Hlk119935337"/>
      <w:bookmarkStart w:id="1" w:name="_Hlk119936104"/>
      <w:r w:rsidR="002D216F" w:rsidRPr="002D216F">
        <w:rPr>
          <w:rFonts w:cstheme="minorHAnsi"/>
        </w:rPr>
        <w:t>záručného servisu po dobu 24 mesiacov odo dňa dodania predmetu zákazky, bez obmedzenia najazdených kilometrov (</w:t>
      </w:r>
      <w:proofErr w:type="spellStart"/>
      <w:r w:rsidR="002D216F" w:rsidRPr="002D216F">
        <w:rPr>
          <w:rFonts w:cstheme="minorHAnsi"/>
        </w:rPr>
        <w:t>t.j</w:t>
      </w:r>
      <w:proofErr w:type="spellEnd"/>
      <w:r w:rsidR="002D216F" w:rsidRPr="002D216F">
        <w:rPr>
          <w:rFonts w:cstheme="minorHAnsi"/>
        </w:rPr>
        <w:t>. výkon povinných záručných prehliadok a kontrol vozidl</w:t>
      </w:r>
      <w:r w:rsidR="00D50240">
        <w:rPr>
          <w:rFonts w:cstheme="minorHAnsi"/>
        </w:rPr>
        <w:t>a</w:t>
      </w:r>
      <w:r w:rsidR="002D216F" w:rsidRPr="002D216F">
        <w:rPr>
          <w:rFonts w:cstheme="minorHAnsi"/>
        </w:rPr>
        <w:t xml:space="preserve"> v závislosti na výrobcom stanovených servisných intervaloch vozidla a predpísaných úkonov</w:t>
      </w:r>
      <w:bookmarkEnd w:id="0"/>
      <w:r w:rsidR="002D216F" w:rsidRPr="002D216F">
        <w:rPr>
          <w:rFonts w:cstheme="minorHAnsi"/>
        </w:rPr>
        <w:t xml:space="preserve"> počas celej doby trvania záruky).</w:t>
      </w:r>
      <w:bookmarkEnd w:id="1"/>
    </w:p>
    <w:p w14:paraId="5C6095E9" w14:textId="77777777" w:rsidR="002D216F" w:rsidRPr="00941039" w:rsidRDefault="002D216F" w:rsidP="00011D66">
      <w:pPr>
        <w:spacing w:after="0"/>
        <w:jc w:val="both"/>
        <w:rPr>
          <w:rFonts w:cstheme="minorHAnsi"/>
          <w:b/>
        </w:rPr>
      </w:pPr>
    </w:p>
    <w:p w14:paraId="5A6187A3" w14:textId="5272D78A" w:rsidR="0006539B" w:rsidRPr="00941039" w:rsidRDefault="0006539B" w:rsidP="00011D66">
      <w:pPr>
        <w:jc w:val="both"/>
        <w:rPr>
          <w:rFonts w:cstheme="minorHAnsi"/>
        </w:rPr>
      </w:pPr>
      <w:r w:rsidRPr="00941039">
        <w:rPr>
          <w:rFonts w:cstheme="minorHAnsi"/>
          <w:b/>
        </w:rPr>
        <w:t>3.Lehota na predkladanie ponúk uplynie dňa</w:t>
      </w:r>
      <w:r w:rsidRPr="007664CC">
        <w:rPr>
          <w:rFonts w:cstheme="minorHAnsi"/>
          <w:b/>
        </w:rPr>
        <w:t xml:space="preserve">:   </w:t>
      </w:r>
      <w:r w:rsidR="007664CC" w:rsidRPr="007664CC">
        <w:rPr>
          <w:rFonts w:cstheme="minorHAnsi"/>
          <w:bCs/>
        </w:rPr>
        <w:t>29</w:t>
      </w:r>
      <w:r w:rsidR="002D216F" w:rsidRPr="007664CC">
        <w:rPr>
          <w:rFonts w:cstheme="minorHAnsi"/>
          <w:bCs/>
        </w:rPr>
        <w:t>.</w:t>
      </w:r>
      <w:r w:rsidR="00396471" w:rsidRPr="007664CC">
        <w:rPr>
          <w:rFonts w:cstheme="minorHAnsi"/>
          <w:bCs/>
        </w:rPr>
        <w:t>03</w:t>
      </w:r>
      <w:r w:rsidR="002D216F" w:rsidRPr="007664CC">
        <w:rPr>
          <w:rFonts w:cstheme="minorHAnsi"/>
          <w:bCs/>
        </w:rPr>
        <w:t>.202</w:t>
      </w:r>
      <w:r w:rsidR="00AD07EC" w:rsidRPr="007664CC">
        <w:rPr>
          <w:rFonts w:cstheme="minorHAnsi"/>
          <w:bCs/>
        </w:rPr>
        <w:t>3</w:t>
      </w:r>
      <w:r w:rsidRPr="007664CC">
        <w:rPr>
          <w:rFonts w:cstheme="minorHAnsi"/>
          <w:bCs/>
        </w:rPr>
        <w:t xml:space="preserve"> do 1</w:t>
      </w:r>
      <w:r w:rsidR="007664CC" w:rsidRPr="007664CC">
        <w:rPr>
          <w:rFonts w:cstheme="minorHAnsi"/>
          <w:bCs/>
        </w:rPr>
        <w:t>0</w:t>
      </w:r>
      <w:r w:rsidRPr="007664CC">
        <w:rPr>
          <w:rFonts w:cstheme="minorHAnsi"/>
          <w:bCs/>
        </w:rPr>
        <w:t>:00</w:t>
      </w:r>
      <w:bookmarkStart w:id="2" w:name="_GoBack"/>
      <w:bookmarkEnd w:id="2"/>
    </w:p>
    <w:p w14:paraId="71ACA119" w14:textId="77777777" w:rsidR="00011D66" w:rsidRDefault="0006539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  <w:b/>
        </w:rPr>
        <w:t>4.</w:t>
      </w:r>
      <w:r w:rsidR="00687ADB" w:rsidRPr="00941039">
        <w:rPr>
          <w:rFonts w:cstheme="minorHAnsi"/>
          <w:b/>
        </w:rPr>
        <w:t>Spôsob a miesto na predloženie ponúk</w:t>
      </w:r>
      <w:r w:rsidR="00687ADB" w:rsidRPr="00941039">
        <w:rPr>
          <w:rFonts w:cstheme="minorHAnsi"/>
        </w:rPr>
        <w:t>:</w:t>
      </w:r>
    </w:p>
    <w:p w14:paraId="2D9165A7" w14:textId="3652335A" w:rsidR="00011D66" w:rsidRDefault="00687AD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Cenová ponuka sa predkladá </w:t>
      </w:r>
      <w:r w:rsidR="003474FA">
        <w:rPr>
          <w:rFonts w:cstheme="minorHAnsi"/>
        </w:rPr>
        <w:t>elektronicky,</w:t>
      </w:r>
      <w:r w:rsidRPr="00941039">
        <w:rPr>
          <w:rFonts w:cstheme="minorHAnsi"/>
        </w:rPr>
        <w:t xml:space="preserve"> prostredníctvom systému JOSEPHINE.</w:t>
      </w:r>
    </w:p>
    <w:p w14:paraId="0D094000" w14:textId="36E8EB76" w:rsidR="002725F6" w:rsidRDefault="002725F6" w:rsidP="00011D66">
      <w:pPr>
        <w:spacing w:after="0" w:line="240" w:lineRule="auto"/>
        <w:jc w:val="both"/>
        <w:rPr>
          <w:rFonts w:cstheme="minorHAnsi"/>
        </w:rPr>
      </w:pPr>
    </w:p>
    <w:p w14:paraId="1A0D746D" w14:textId="11384B59" w:rsidR="003474FA" w:rsidRDefault="003474FA" w:rsidP="003474FA">
      <w:pPr>
        <w:spacing w:after="0" w:line="240" w:lineRule="auto"/>
        <w:jc w:val="both"/>
        <w:rPr>
          <w:rStyle w:val="Hypertextovprepojenie"/>
          <w:rFonts w:cstheme="minorHAnsi"/>
        </w:rPr>
      </w:pPr>
      <w:r w:rsidRPr="00941039">
        <w:rPr>
          <w:rFonts w:cstheme="minorHAnsi"/>
        </w:rPr>
        <w:t xml:space="preserve">Pred predložením cenových ponúk  je nevyhnutné  sa zaregistrovať na stránke </w:t>
      </w:r>
      <w:hyperlink r:id="rId4" w:history="1">
        <w:r w:rsidRPr="00E07847">
          <w:rPr>
            <w:rStyle w:val="Hypertextovprepojenie"/>
            <w:rFonts w:cstheme="minorHAnsi"/>
          </w:rPr>
          <w:t>https://josephine.proebiz.com/sk</w:t>
        </w:r>
      </w:hyperlink>
    </w:p>
    <w:p w14:paraId="15589936" w14:textId="77777777" w:rsidR="00011D66" w:rsidRPr="00941039" w:rsidRDefault="00011D66" w:rsidP="00011D66">
      <w:pPr>
        <w:spacing w:after="0" w:line="240" w:lineRule="auto"/>
        <w:jc w:val="both"/>
        <w:rPr>
          <w:rFonts w:cstheme="minorHAnsi"/>
        </w:rPr>
      </w:pPr>
    </w:p>
    <w:p w14:paraId="42C580AE" w14:textId="77777777" w:rsidR="00011D66" w:rsidRDefault="00687AD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5.Podmienky predlože</w:t>
      </w:r>
      <w:r w:rsidR="0075773B" w:rsidRPr="00941039">
        <w:rPr>
          <w:rFonts w:cstheme="minorHAnsi"/>
          <w:b/>
        </w:rPr>
        <w:t>nia ponúk:</w:t>
      </w:r>
    </w:p>
    <w:p w14:paraId="087AACC1" w14:textId="01915F39" w:rsidR="0075773B" w:rsidRPr="00941039" w:rsidRDefault="0075773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</w:rPr>
        <w:t>Pred</w:t>
      </w:r>
      <w:r w:rsidR="00F14D9E">
        <w:rPr>
          <w:rFonts w:cstheme="minorHAnsi"/>
        </w:rPr>
        <w:t>ložená</w:t>
      </w:r>
      <w:r w:rsidRPr="00941039">
        <w:rPr>
          <w:rFonts w:cstheme="minorHAnsi"/>
        </w:rPr>
        <w:t xml:space="preserve"> ponuk</w:t>
      </w:r>
      <w:r w:rsidR="00F14D9E">
        <w:rPr>
          <w:rFonts w:cstheme="minorHAnsi"/>
        </w:rPr>
        <w:t>a</w:t>
      </w:r>
      <w:r w:rsidRPr="00941039">
        <w:rPr>
          <w:rFonts w:cstheme="minorHAnsi"/>
        </w:rPr>
        <w:t xml:space="preserve"> mus</w:t>
      </w:r>
      <w:r w:rsidR="00F14D9E">
        <w:rPr>
          <w:rFonts w:cstheme="minorHAnsi"/>
        </w:rPr>
        <w:t>í</w:t>
      </w:r>
      <w:r w:rsidRPr="00941039">
        <w:rPr>
          <w:rFonts w:cstheme="minorHAnsi"/>
        </w:rPr>
        <w:t xml:space="preserve"> spĺňať špecifikované</w:t>
      </w:r>
      <w:r w:rsidR="003474FA">
        <w:rPr>
          <w:rFonts w:cstheme="minorHAnsi"/>
        </w:rPr>
        <w:t xml:space="preserve"> technické</w:t>
      </w:r>
      <w:r w:rsidRPr="00941039">
        <w:rPr>
          <w:rFonts w:cstheme="minorHAnsi"/>
        </w:rPr>
        <w:t xml:space="preserve"> požiadavky</w:t>
      </w:r>
      <w:r w:rsidR="003474FA">
        <w:rPr>
          <w:rFonts w:cstheme="minorHAnsi"/>
        </w:rPr>
        <w:t>/parametre</w:t>
      </w:r>
      <w:r w:rsidRPr="00941039">
        <w:rPr>
          <w:rFonts w:cstheme="minorHAnsi"/>
        </w:rPr>
        <w:t xml:space="preserve">, ktoré sú uvedené v prílohe </w:t>
      </w:r>
      <w:r w:rsidR="003474FA">
        <w:rPr>
          <w:rFonts w:cstheme="minorHAnsi"/>
        </w:rPr>
        <w:t>č. 1</w:t>
      </w:r>
      <w:r w:rsidR="00F14D9E">
        <w:rPr>
          <w:rFonts w:cstheme="minorHAnsi"/>
        </w:rPr>
        <w:t xml:space="preserve"> tejto výzvy</w:t>
      </w:r>
      <w:r w:rsidRPr="00941039">
        <w:rPr>
          <w:rFonts w:cstheme="minorHAnsi"/>
        </w:rPr>
        <w:t xml:space="preserve">. Uchádzač  </w:t>
      </w:r>
      <w:proofErr w:type="spellStart"/>
      <w:r w:rsidRPr="00941039">
        <w:rPr>
          <w:rFonts w:cstheme="minorHAnsi"/>
        </w:rPr>
        <w:t>nacení</w:t>
      </w:r>
      <w:proofErr w:type="spellEnd"/>
      <w:r w:rsidRPr="00941039">
        <w:rPr>
          <w:rFonts w:cstheme="minorHAnsi"/>
        </w:rPr>
        <w:t xml:space="preserve">  a vyplní položky  na základe orientačných bodov vyznačených žltou farbou.</w:t>
      </w:r>
    </w:p>
    <w:p w14:paraId="65421285" w14:textId="69C35575" w:rsidR="00800EF9" w:rsidRDefault="0075773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Uchádzač predloží  </w:t>
      </w:r>
      <w:proofErr w:type="spellStart"/>
      <w:r w:rsidRPr="00941039">
        <w:rPr>
          <w:rFonts w:cstheme="minorHAnsi"/>
        </w:rPr>
        <w:t>nacenenú</w:t>
      </w:r>
      <w:proofErr w:type="spellEnd"/>
      <w:r w:rsidRPr="00941039">
        <w:rPr>
          <w:rFonts w:cstheme="minorHAnsi"/>
        </w:rPr>
        <w:t xml:space="preserve"> prílohu č.1</w:t>
      </w:r>
      <w:r w:rsidR="00F14D9E">
        <w:rPr>
          <w:rFonts w:cstheme="minorHAnsi"/>
        </w:rPr>
        <w:t xml:space="preserve"> tejto</w:t>
      </w:r>
      <w:r w:rsidR="00800EF9" w:rsidRPr="00941039">
        <w:rPr>
          <w:rFonts w:cstheme="minorHAnsi"/>
        </w:rPr>
        <w:t xml:space="preserve"> –</w:t>
      </w:r>
      <w:r w:rsidR="00800EF9" w:rsidRPr="00F14D9E">
        <w:rPr>
          <w:rFonts w:cstheme="minorHAnsi"/>
          <w:u w:val="single"/>
        </w:rPr>
        <w:t xml:space="preserve"> </w:t>
      </w:r>
      <w:r w:rsidR="00800EF9" w:rsidRPr="00F14D9E">
        <w:rPr>
          <w:rFonts w:cstheme="minorHAnsi"/>
          <w:b/>
          <w:bCs/>
          <w:u w:val="single"/>
        </w:rPr>
        <w:t>podpísanú</w:t>
      </w:r>
      <w:r w:rsidR="00800EF9" w:rsidRPr="00F14D9E">
        <w:rPr>
          <w:rFonts w:cstheme="minorHAnsi"/>
          <w:b/>
          <w:bCs/>
        </w:rPr>
        <w:t xml:space="preserve"> vo formáte PDF alebo JPG</w:t>
      </w:r>
      <w:r w:rsidR="00800EF9" w:rsidRPr="00941039">
        <w:rPr>
          <w:rFonts w:cstheme="minorHAnsi"/>
        </w:rPr>
        <w:t xml:space="preserve"> (alebo obdobnom formáte).</w:t>
      </w:r>
    </w:p>
    <w:p w14:paraId="32CD712D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4421A516" w14:textId="0297A292" w:rsidR="00941039" w:rsidRPr="00941039" w:rsidRDefault="00800EF9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6.Vyhodnotenie ponúk:</w:t>
      </w:r>
    </w:p>
    <w:p w14:paraId="3868D504" w14:textId="139CCBB3" w:rsidR="00800EF9" w:rsidRDefault="00800EF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Vyhodnotenie prieskumu trhu  nevedie k uzatvoreniu  </w:t>
      </w:r>
      <w:proofErr w:type="spellStart"/>
      <w:r w:rsidRPr="00941039">
        <w:rPr>
          <w:rFonts w:cstheme="minorHAnsi"/>
        </w:rPr>
        <w:t>dodávateľsko</w:t>
      </w:r>
      <w:proofErr w:type="spellEnd"/>
      <w:r w:rsidRPr="00941039">
        <w:rPr>
          <w:rFonts w:cstheme="minorHAnsi"/>
        </w:rPr>
        <w:t xml:space="preserve"> – odberateľského vzťahu. Slúži  len na účely určenia PHZ.</w:t>
      </w:r>
    </w:p>
    <w:p w14:paraId="28C0CA54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5A033BD3" w14:textId="491B05E9" w:rsidR="00941039" w:rsidRPr="00941039" w:rsidRDefault="003F34E4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7</w:t>
      </w:r>
      <w:r w:rsidR="00E47918" w:rsidRPr="00941039">
        <w:rPr>
          <w:rFonts w:cstheme="minorHAnsi"/>
          <w:b/>
        </w:rPr>
        <w:t>.Spôsob určenia PHZ (predpokladanej hodnoty zákazky):</w:t>
      </w:r>
    </w:p>
    <w:p w14:paraId="0EF74E1A" w14:textId="386F6363" w:rsidR="003F34E4" w:rsidRPr="00941039" w:rsidRDefault="0094103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 </w:t>
      </w:r>
      <w:r w:rsidR="003F34E4" w:rsidRPr="00941039">
        <w:rPr>
          <w:rFonts w:cstheme="minorHAnsi"/>
        </w:rPr>
        <w:t>Aritmetický priemer zistených cien  v eurách  bez DPH</w:t>
      </w:r>
    </w:p>
    <w:p w14:paraId="407BE8DA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6CA0CFE1" w14:textId="2ED9DB0B" w:rsidR="00E47918" w:rsidRPr="00941039" w:rsidRDefault="00941039" w:rsidP="00011D66">
      <w:pPr>
        <w:spacing w:after="0" w:line="240" w:lineRule="exact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8.</w:t>
      </w:r>
      <w:r w:rsidR="00E47918" w:rsidRPr="00941039">
        <w:rPr>
          <w:rFonts w:cstheme="minorHAnsi"/>
          <w:b/>
        </w:rPr>
        <w:t>Zákazka sa týka programu financovaného z fondov EÚ:</w:t>
      </w:r>
    </w:p>
    <w:p w14:paraId="5C9FE5C9" w14:textId="2FE4422C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 xml:space="preserve">Názov programu: </w:t>
      </w:r>
      <w:r w:rsidR="00396471" w:rsidRPr="00512EBD">
        <w:rPr>
          <w:rFonts w:cstheme="minorHAnsi"/>
          <w:color w:val="000000"/>
        </w:rPr>
        <w:t>Programu rozvoja vidieka SR 2014 - 2022</w:t>
      </w:r>
    </w:p>
    <w:p w14:paraId="7D3F2C8D" w14:textId="5D1F0A9C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 xml:space="preserve">Číslo výzvy:            </w:t>
      </w:r>
      <w:r w:rsidR="00A34328" w:rsidRPr="00A34328">
        <w:rPr>
          <w:rFonts w:cstheme="minorHAnsi"/>
        </w:rPr>
        <w:t>64/PRV/2023</w:t>
      </w:r>
    </w:p>
    <w:p w14:paraId="7B9D29EF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575EBAD2" w14:textId="66B02FC9" w:rsidR="00E47918" w:rsidRPr="00941039" w:rsidRDefault="00941039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  <w:b/>
        </w:rPr>
        <w:t>9.</w:t>
      </w:r>
      <w:r w:rsidR="00E47918" w:rsidRPr="00941039">
        <w:rPr>
          <w:rFonts w:cstheme="minorHAnsi"/>
          <w:b/>
        </w:rPr>
        <w:t xml:space="preserve">Dátum zaslania výzvy na predkladanie </w:t>
      </w:r>
      <w:r w:rsidR="00E47918" w:rsidRPr="007664CC">
        <w:rPr>
          <w:rFonts w:cstheme="minorHAnsi"/>
          <w:b/>
        </w:rPr>
        <w:t>ponúk</w:t>
      </w:r>
      <w:r w:rsidR="00E47918" w:rsidRPr="007664CC">
        <w:rPr>
          <w:rFonts w:cstheme="minorHAnsi"/>
        </w:rPr>
        <w:t xml:space="preserve">: </w:t>
      </w:r>
      <w:r w:rsidR="007664CC" w:rsidRPr="007664CC">
        <w:rPr>
          <w:rFonts w:cstheme="minorHAnsi"/>
        </w:rPr>
        <w:t>20</w:t>
      </w:r>
      <w:r w:rsidR="00E47918" w:rsidRPr="007664CC">
        <w:rPr>
          <w:rFonts w:cstheme="minorHAnsi"/>
        </w:rPr>
        <w:t>.</w:t>
      </w:r>
      <w:r w:rsidR="00396471" w:rsidRPr="007664CC">
        <w:rPr>
          <w:rFonts w:cstheme="minorHAnsi"/>
        </w:rPr>
        <w:t>03</w:t>
      </w:r>
      <w:r w:rsidR="00E47918" w:rsidRPr="007664CC">
        <w:rPr>
          <w:rFonts w:cstheme="minorHAnsi"/>
        </w:rPr>
        <w:t>.202</w:t>
      </w:r>
      <w:r w:rsidR="00AD07EC" w:rsidRPr="007664CC">
        <w:rPr>
          <w:rFonts w:cstheme="minorHAnsi"/>
        </w:rPr>
        <w:t>3</w:t>
      </w:r>
    </w:p>
    <w:p w14:paraId="6831F403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5F6AFC3E" w14:textId="77777777" w:rsidR="00716114" w:rsidRPr="00941039" w:rsidRDefault="00716114" w:rsidP="00011D66">
      <w:pPr>
        <w:spacing w:after="0" w:line="240" w:lineRule="exact"/>
        <w:jc w:val="both"/>
        <w:rPr>
          <w:rFonts w:cstheme="minorHAnsi"/>
        </w:rPr>
      </w:pPr>
    </w:p>
    <w:p w14:paraId="265BB89B" w14:textId="77777777" w:rsidR="003F34E4" w:rsidRPr="00941039" w:rsidRDefault="003F34E4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Prílohy:</w:t>
      </w:r>
    </w:p>
    <w:p w14:paraId="2061405D" w14:textId="69943C88" w:rsidR="00716114" w:rsidRPr="00A76417" w:rsidRDefault="003F34E4" w:rsidP="00F14D9E">
      <w:pPr>
        <w:spacing w:after="0" w:line="240" w:lineRule="exact"/>
        <w:jc w:val="both"/>
        <w:rPr>
          <w:b/>
          <w:sz w:val="28"/>
          <w:szCs w:val="28"/>
        </w:rPr>
      </w:pPr>
      <w:r w:rsidRPr="00941039">
        <w:rPr>
          <w:rFonts w:cstheme="minorHAnsi"/>
        </w:rPr>
        <w:t xml:space="preserve">Príloha č.1 </w:t>
      </w:r>
      <w:r w:rsidR="00716114" w:rsidRPr="00941039">
        <w:rPr>
          <w:rFonts w:cstheme="minorHAnsi"/>
        </w:rPr>
        <w:t>–</w:t>
      </w:r>
      <w:r w:rsidR="003474FA">
        <w:rPr>
          <w:rFonts w:cstheme="minorHAnsi"/>
        </w:rPr>
        <w:t xml:space="preserve"> </w:t>
      </w:r>
      <w:r w:rsidR="00396471">
        <w:rPr>
          <w:rFonts w:cstheme="minorHAnsi"/>
        </w:rPr>
        <w:t>DCO_01_Príloha č. 1</w:t>
      </w:r>
      <w:r w:rsidR="003474FA">
        <w:rPr>
          <w:rFonts w:cstheme="minorHAnsi"/>
        </w:rPr>
        <w:t xml:space="preserve"> </w:t>
      </w:r>
    </w:p>
    <w:sectPr w:rsidR="00716114" w:rsidRPr="00A7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17"/>
    <w:rsid w:val="00011D66"/>
    <w:rsid w:val="0006539B"/>
    <w:rsid w:val="000761F2"/>
    <w:rsid w:val="002725F6"/>
    <w:rsid w:val="002D216F"/>
    <w:rsid w:val="003474FA"/>
    <w:rsid w:val="00396471"/>
    <w:rsid w:val="003C2145"/>
    <w:rsid w:val="003F34E4"/>
    <w:rsid w:val="004F51E6"/>
    <w:rsid w:val="005F2C1A"/>
    <w:rsid w:val="00687ADB"/>
    <w:rsid w:val="00716114"/>
    <w:rsid w:val="0075773B"/>
    <w:rsid w:val="007664CC"/>
    <w:rsid w:val="00784C71"/>
    <w:rsid w:val="00800EF9"/>
    <w:rsid w:val="00941039"/>
    <w:rsid w:val="00A34328"/>
    <w:rsid w:val="00A76417"/>
    <w:rsid w:val="00AD07EC"/>
    <w:rsid w:val="00BD4B4C"/>
    <w:rsid w:val="00C9231D"/>
    <w:rsid w:val="00CE6842"/>
    <w:rsid w:val="00D50240"/>
    <w:rsid w:val="00D75FC2"/>
    <w:rsid w:val="00E32B82"/>
    <w:rsid w:val="00E47918"/>
    <w:rsid w:val="00F14D9E"/>
    <w:rsid w:val="00F5566C"/>
    <w:rsid w:val="00F6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3619"/>
  <w15:chartTrackingRefBased/>
  <w15:docId w15:val="{9CC845CE-5091-4609-8F6B-591F694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716114"/>
  </w:style>
  <w:style w:type="paragraph" w:styleId="Textbubliny">
    <w:name w:val="Balloon Text"/>
    <w:basedOn w:val="Normlny"/>
    <w:link w:val="TextbublinyChar"/>
    <w:uiPriority w:val="99"/>
    <w:semiHidden/>
    <w:unhideWhenUsed/>
    <w:rsid w:val="0071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11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E6842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E684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2D21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D21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Pristachová, Beáta</dc:creator>
  <cp:keywords/>
  <dc:description/>
  <cp:lastModifiedBy>Monika Kaczorová</cp:lastModifiedBy>
  <cp:revision>4</cp:revision>
  <cp:lastPrinted>2022-03-09T12:44:00Z</cp:lastPrinted>
  <dcterms:created xsi:type="dcterms:W3CDTF">2023-03-17T16:20:00Z</dcterms:created>
  <dcterms:modified xsi:type="dcterms:W3CDTF">2023-03-20T06:32:00Z</dcterms:modified>
</cp:coreProperties>
</file>