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64924" w14:textId="77777777" w:rsidR="002466DA" w:rsidRPr="00B63CDB" w:rsidRDefault="00B777E0" w:rsidP="002466DA">
      <w:pPr>
        <w:pStyle w:val="Nzev"/>
        <w:rPr>
          <w:color w:val="auto"/>
          <w:sz w:val="32"/>
        </w:rPr>
      </w:pPr>
      <w:r w:rsidRPr="00B63CDB">
        <w:rPr>
          <w:noProof/>
          <w:color w:val="auto"/>
          <w:sz w:val="32"/>
          <w:lang w:eastAsia="cs-CZ"/>
        </w:rPr>
        <mc:AlternateContent>
          <mc:Choice Requires="wps">
            <w:drawing>
              <wp:anchor distT="0" distB="0" distL="114300" distR="114300" simplePos="0" relativeHeight="251660288" behindDoc="0" locked="0" layoutInCell="1" allowOverlap="1" wp14:anchorId="3283EB69" wp14:editId="09EADE82">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1C423" w14:textId="77777777" w:rsidR="002466DA" w:rsidRPr="00321BCC" w:rsidRDefault="002466DA"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283EB69"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14:paraId="7EC1C423" w14:textId="77777777" w:rsidR="002466DA" w:rsidRPr="00321BCC" w:rsidRDefault="002466DA"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58240" behindDoc="0" locked="0" layoutInCell="1" allowOverlap="1" wp14:anchorId="1266E005" wp14:editId="0FACDB8A">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B17D8" w14:textId="77777777" w:rsidR="002466DA" w:rsidRPr="00321BCC" w:rsidRDefault="002466DA"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66E005"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14:paraId="72AB17D8" w14:textId="77777777" w:rsidR="002466DA" w:rsidRPr="00321BCC" w:rsidRDefault="002466DA"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14:anchorId="756EE7B0" wp14:editId="3ABB51BC">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B82A5" w14:textId="77777777" w:rsidR="002466DA" w:rsidRPr="00321BCC" w:rsidRDefault="002466DA"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6EE7B0"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14:paraId="360B82A5" w14:textId="77777777" w:rsidR="002466DA" w:rsidRPr="00321BCC" w:rsidRDefault="002466DA"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2336" behindDoc="0" locked="0" layoutInCell="1" allowOverlap="1" wp14:anchorId="3F3B6A72" wp14:editId="656F6663">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65E48" w14:textId="77777777" w:rsidR="002466DA" w:rsidRPr="00321BCC" w:rsidRDefault="002466DA"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3B6A72"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14:paraId="78165E48" w14:textId="77777777" w:rsidR="002466DA" w:rsidRPr="00321BCC" w:rsidRDefault="002466DA" w:rsidP="002466DA">
                      <w:pPr>
                        <w:pStyle w:val="DocumentTitleCzechRadio"/>
                      </w:pPr>
                    </w:p>
                  </w:txbxContent>
                </v:textbox>
                <w10:wrap anchorx="page" anchory="page"/>
              </v:shape>
            </w:pict>
          </mc:Fallback>
        </mc:AlternateContent>
      </w:r>
      <w:r w:rsidRPr="00B63CDB">
        <w:rPr>
          <w:color w:val="auto"/>
          <w:sz w:val="32"/>
        </w:rPr>
        <w:t>SMLOUVA O DÍLO NA STAVEBNÍ PRÁCE</w:t>
      </w:r>
    </w:p>
    <w:p w14:paraId="25E09191" w14:textId="77777777" w:rsidR="002466DA" w:rsidRPr="00B63CDB" w:rsidRDefault="00B777E0" w:rsidP="002466DA">
      <w:pPr>
        <w:jc w:val="center"/>
        <w:rPr>
          <w:b/>
        </w:rPr>
      </w:pPr>
      <w:r w:rsidRPr="00B63CDB">
        <w:rPr>
          <w:b/>
        </w:rPr>
        <w:t>č. _CISLO_SMLOUVY_</w:t>
      </w:r>
    </w:p>
    <w:p w14:paraId="333D36F3" w14:textId="77777777" w:rsidR="002466DA" w:rsidRPr="00B63CDB" w:rsidRDefault="002466DA" w:rsidP="002466DA">
      <w:pPr>
        <w:widowControl w:val="0"/>
        <w:rPr>
          <w:b/>
          <w:sz w:val="24"/>
          <w:szCs w:val="24"/>
        </w:rPr>
      </w:pPr>
    </w:p>
    <w:p w14:paraId="4E71E8DC" w14:textId="77777777" w:rsidR="002466DA" w:rsidRPr="00B63CDB" w:rsidRDefault="00B777E0" w:rsidP="002466DA">
      <w:pPr>
        <w:pStyle w:val="SubjectName-ContractCzechRadio"/>
        <w:rPr>
          <w:color w:val="auto"/>
        </w:rPr>
      </w:pPr>
      <w:r w:rsidRPr="00B63CDB">
        <w:rPr>
          <w:color w:val="auto"/>
        </w:rPr>
        <w:t>Český rozhlas</w:t>
      </w:r>
    </w:p>
    <w:p w14:paraId="02FF1EEF" w14:textId="77777777" w:rsidR="002466DA" w:rsidRPr="00B63CDB" w:rsidRDefault="00B777E0" w:rsidP="002466DA">
      <w:pPr>
        <w:pStyle w:val="SubjectSpecification-ContractCzechRadio"/>
        <w:rPr>
          <w:color w:val="auto"/>
        </w:rPr>
      </w:pPr>
      <w:r w:rsidRPr="00B63CDB">
        <w:rPr>
          <w:color w:val="auto"/>
        </w:rPr>
        <w:t>zřízený zákonem č. 484/1991 Sb., o Českém rozhlasu</w:t>
      </w:r>
    </w:p>
    <w:p w14:paraId="10527697" w14:textId="77777777" w:rsidR="002466DA" w:rsidRPr="00B63CDB" w:rsidRDefault="00B777E0" w:rsidP="002466DA">
      <w:pPr>
        <w:pStyle w:val="SubjectSpecification-ContractCzechRadio"/>
        <w:rPr>
          <w:color w:val="auto"/>
        </w:rPr>
      </w:pPr>
      <w:r w:rsidRPr="00B63CDB">
        <w:rPr>
          <w:color w:val="auto"/>
        </w:rPr>
        <w:t>nezapisuje se do obchodního rejstříku</w:t>
      </w:r>
    </w:p>
    <w:p w14:paraId="469C4870" w14:textId="77777777" w:rsidR="002466DA" w:rsidRPr="00B63CDB" w:rsidRDefault="00B777E0" w:rsidP="002466DA">
      <w:pPr>
        <w:pStyle w:val="SubjectSpecification-ContractCzechRadio"/>
        <w:rPr>
          <w:color w:val="auto"/>
        </w:rPr>
      </w:pPr>
      <w:r w:rsidRPr="00B63CDB">
        <w:rPr>
          <w:color w:val="auto"/>
        </w:rPr>
        <w:t>se sídlem Vinohradská 12, 120 99 Praha 2</w:t>
      </w:r>
    </w:p>
    <w:p w14:paraId="7493C966" w14:textId="77777777" w:rsidR="002466DA" w:rsidRPr="00B63CDB" w:rsidRDefault="00B777E0" w:rsidP="002466DA">
      <w:pPr>
        <w:pStyle w:val="SubjectSpecification-ContractCzechRadio"/>
        <w:rPr>
          <w:color w:val="auto"/>
        </w:rPr>
      </w:pPr>
      <w:r w:rsidRPr="00B63CDB">
        <w:rPr>
          <w:color w:val="auto"/>
        </w:rPr>
        <w:t>IČ</w:t>
      </w:r>
      <w:r w:rsidR="00F76076">
        <w:rPr>
          <w:color w:val="auto"/>
        </w:rPr>
        <w:t>O</w:t>
      </w:r>
      <w:r w:rsidRPr="00B63CDB">
        <w:rPr>
          <w:color w:val="auto"/>
        </w:rPr>
        <w:t xml:space="preserve"> 45245053, DIČ CZ45245053</w:t>
      </w:r>
    </w:p>
    <w:p w14:paraId="64A250A7" w14:textId="77777777" w:rsidR="002466DA" w:rsidRPr="00B63CDB" w:rsidRDefault="00B777E0" w:rsidP="002466DA">
      <w:pPr>
        <w:pStyle w:val="SubjectSpecification-ContractCzechRadio"/>
        <w:rPr>
          <w:color w:val="auto"/>
        </w:rPr>
      </w:pPr>
      <w:r w:rsidRPr="00F76076">
        <w:rPr>
          <w:color w:val="auto"/>
        </w:rPr>
        <w:t>zastoupený</w:t>
      </w:r>
      <w:r w:rsidRPr="00F76076">
        <w:rPr>
          <w:b/>
          <w:color w:val="auto"/>
        </w:rPr>
        <w:t xml:space="preserve">: </w:t>
      </w:r>
      <w:r w:rsidR="00F01128" w:rsidRPr="00D056E1">
        <w:rPr>
          <w:color w:val="auto"/>
        </w:rPr>
        <w:t xml:space="preserve">Mgr </w:t>
      </w:r>
      <w:r w:rsidR="00F76076" w:rsidRPr="00D056E1">
        <w:rPr>
          <w:color w:val="auto"/>
        </w:rPr>
        <w:t>R</w:t>
      </w:r>
      <w:r w:rsidR="00F01128" w:rsidRPr="00D056E1">
        <w:rPr>
          <w:color w:val="auto"/>
        </w:rPr>
        <w:t>eném Zavoralem, generálním ředitelem</w:t>
      </w:r>
    </w:p>
    <w:p w14:paraId="41FD0796" w14:textId="77777777" w:rsidR="002466DA" w:rsidRPr="00B63CDB" w:rsidRDefault="00B777E0" w:rsidP="002466DA">
      <w:pPr>
        <w:pStyle w:val="SubjectSpecification-ContractCzechRadio"/>
        <w:rPr>
          <w:color w:val="auto"/>
        </w:rPr>
      </w:pPr>
      <w:r w:rsidRPr="00B63CDB">
        <w:rPr>
          <w:color w:val="auto"/>
        </w:rPr>
        <w:t>bankovní spojení: Raiffeisenbank a.s., č. ú.: 1001040797/5500</w:t>
      </w:r>
    </w:p>
    <w:p w14:paraId="2318D511" w14:textId="77777777" w:rsidR="002466DA" w:rsidRPr="00B63CDB" w:rsidRDefault="00B777E0" w:rsidP="002466DA">
      <w:pPr>
        <w:pStyle w:val="SubjectSpecification-ContractCzechRadio"/>
        <w:rPr>
          <w:color w:val="auto"/>
        </w:rPr>
      </w:pPr>
      <w:r w:rsidRPr="00B63CDB">
        <w:rPr>
          <w:color w:val="auto"/>
        </w:rPr>
        <w:t xml:space="preserve">zástupce pro věcná jednání: </w:t>
      </w:r>
      <w:r w:rsidR="00F01128">
        <w:rPr>
          <w:color w:val="auto"/>
        </w:rPr>
        <w:t>Michal Svoboda</w:t>
      </w:r>
    </w:p>
    <w:p w14:paraId="0AB2C346" w14:textId="77777777" w:rsidR="002466DA" w:rsidRPr="00B63CDB" w:rsidRDefault="00B777E0"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+420</w:t>
      </w:r>
      <w:r w:rsidR="00F01128">
        <w:rPr>
          <w:color w:val="auto"/>
        </w:rPr>
        <w:t> 601 697 614</w:t>
      </w:r>
    </w:p>
    <w:p w14:paraId="06F9FC98" w14:textId="77777777" w:rsidR="002466DA" w:rsidRPr="00B63CDB" w:rsidRDefault="00B777E0"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e-mail: </w:t>
      </w:r>
      <w:r w:rsidR="00F01128">
        <w:rPr>
          <w:color w:val="auto"/>
        </w:rPr>
        <w:t>michal.svoboda@rozhlas.cz</w:t>
      </w:r>
    </w:p>
    <w:p w14:paraId="3F5C147B" w14:textId="77777777" w:rsidR="002466DA" w:rsidRPr="00B63CDB" w:rsidRDefault="002466DA" w:rsidP="002466DA"/>
    <w:p w14:paraId="4A8A948A" w14:textId="77777777" w:rsidR="00182D39" w:rsidRPr="00B63CDB" w:rsidRDefault="00B777E0" w:rsidP="00BA16BB">
      <w:pPr>
        <w:pStyle w:val="SubjectSpecification-ContractCzechRadio"/>
        <w:rPr>
          <w:color w:val="auto"/>
        </w:rPr>
      </w:pPr>
      <w:r w:rsidRPr="00B63CDB">
        <w:rPr>
          <w:color w:val="auto"/>
        </w:rPr>
        <w:t xml:space="preserve"> (dále jen jako „</w:t>
      </w:r>
      <w:r w:rsidR="00BD3AB0" w:rsidRPr="00B63CDB">
        <w:rPr>
          <w:b/>
          <w:color w:val="auto"/>
        </w:rPr>
        <w:t>objednatel</w:t>
      </w:r>
      <w:r w:rsidRPr="00B63CDB">
        <w:rPr>
          <w:color w:val="auto"/>
        </w:rPr>
        <w:t>“</w:t>
      </w:r>
      <w:r w:rsidR="003A5077" w:rsidRPr="00B63CDB">
        <w:rPr>
          <w:color w:val="auto"/>
        </w:rPr>
        <w:t xml:space="preserve"> nebo „</w:t>
      </w:r>
      <w:r w:rsidR="003A5077" w:rsidRPr="00B63CDB">
        <w:rPr>
          <w:b/>
          <w:color w:val="auto"/>
        </w:rPr>
        <w:t>Český rozhlas</w:t>
      </w:r>
      <w:r w:rsidR="003A5077" w:rsidRPr="00B63CDB">
        <w:rPr>
          <w:color w:val="auto"/>
        </w:rPr>
        <w:t>“</w:t>
      </w:r>
      <w:r w:rsidRPr="00B63CDB">
        <w:rPr>
          <w:color w:val="auto"/>
        </w:rPr>
        <w:t>)</w:t>
      </w:r>
    </w:p>
    <w:p w14:paraId="41715484" w14:textId="77777777" w:rsidR="00182D39" w:rsidRPr="00B63CDB" w:rsidRDefault="00182D39" w:rsidP="00BA16BB"/>
    <w:p w14:paraId="33C41263" w14:textId="77777777" w:rsidR="00BA16BB" w:rsidRPr="00B63CDB" w:rsidRDefault="00B777E0" w:rsidP="00C15111">
      <w:pPr>
        <w:jc w:val="center"/>
      </w:pPr>
      <w:r w:rsidRPr="00B63CDB">
        <w:t>a</w:t>
      </w:r>
    </w:p>
    <w:p w14:paraId="04022FEB" w14:textId="77777777" w:rsidR="00BA16BB" w:rsidRPr="00B63CDB" w:rsidRDefault="00BA16BB" w:rsidP="00BA16BB"/>
    <w:p w14:paraId="62F4F694" w14:textId="77777777" w:rsidR="006D0812" w:rsidRPr="00B63CDB" w:rsidRDefault="00B777E0" w:rsidP="006D0812">
      <w:pPr>
        <w:pStyle w:val="SubjectName-ContractCzechRadio"/>
        <w:rPr>
          <w:rFonts w:cs="Arial"/>
          <w:color w:val="auto"/>
          <w:szCs w:val="20"/>
        </w:rPr>
      </w:pPr>
      <w:r w:rsidRPr="00B63CDB">
        <w:rPr>
          <w:rFonts w:cs="Arial"/>
          <w:color w:val="auto"/>
          <w:szCs w:val="20"/>
        </w:rPr>
        <w:t>[</w:t>
      </w:r>
      <w:r w:rsidRPr="00B63CDB">
        <w:rPr>
          <w:rFonts w:cs="Arial"/>
          <w:color w:val="auto"/>
          <w:szCs w:val="20"/>
          <w:highlight w:val="yellow"/>
        </w:rPr>
        <w:t>DOPL</w:t>
      </w:r>
      <w:r w:rsidR="00640153" w:rsidRPr="00B63CDB">
        <w:rPr>
          <w:rFonts w:cs="Arial"/>
          <w:color w:val="auto"/>
          <w:szCs w:val="20"/>
          <w:highlight w:val="yellow"/>
        </w:rPr>
        <w:t>NIT JMÉNO A PŘÍJMENÍ NEBO FIRMU ZHOTOVITELE</w:t>
      </w:r>
      <w:r w:rsidRPr="00B63CDB">
        <w:rPr>
          <w:rFonts w:cs="Arial"/>
          <w:color w:val="auto"/>
          <w:szCs w:val="20"/>
        </w:rPr>
        <w:t>]</w:t>
      </w:r>
    </w:p>
    <w:p w14:paraId="6AA46C0C" w14:textId="77777777" w:rsidR="00BB044F" w:rsidRPr="00B63CDB" w:rsidRDefault="00B777E0" w:rsidP="00BB044F">
      <w:pPr>
        <w:pStyle w:val="SubjectSpecification-ContractCzechRadio"/>
        <w:rPr>
          <w:color w:val="auto"/>
        </w:rPr>
      </w:pPr>
      <w:r w:rsidRPr="00B63CDB">
        <w:rPr>
          <w:rFonts w:cs="Arial"/>
          <w:color w:val="auto"/>
          <w:szCs w:val="20"/>
        </w:rPr>
        <w:t>[</w:t>
      </w:r>
      <w:r w:rsidRPr="00B63CDB">
        <w:rPr>
          <w:color w:val="auto"/>
          <w:highlight w:val="yellow"/>
        </w:rPr>
        <w:t>DOPLNIT ZÁPIS DO OBCHODNÍHO REJSTŘÍKU ČI DO JINÉHO REJSTŘÍKU</w:t>
      </w:r>
      <w:r w:rsidRPr="00B63CDB">
        <w:rPr>
          <w:rFonts w:cs="Arial"/>
          <w:color w:val="auto"/>
          <w:szCs w:val="20"/>
          <w:highlight w:val="yellow"/>
        </w:rPr>
        <w:t>]</w:t>
      </w:r>
    </w:p>
    <w:p w14:paraId="40D1F1DC" w14:textId="77777777" w:rsidR="006D0812" w:rsidRPr="00B63CDB" w:rsidRDefault="00B777E0" w:rsidP="006D0812">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MÍSTO PODNIKÁNÍ/BYDLIŠTĚ/SÍDLO </w:t>
      </w:r>
      <w:r w:rsidR="00640153" w:rsidRPr="00B63CDB">
        <w:rPr>
          <w:rFonts w:cs="Arial"/>
          <w:color w:val="auto"/>
          <w:szCs w:val="20"/>
          <w:highlight w:val="yellow"/>
        </w:rPr>
        <w:t>ZHOTOVITELE</w:t>
      </w:r>
      <w:r w:rsidRPr="00B63CDB">
        <w:rPr>
          <w:rFonts w:cs="Arial"/>
          <w:color w:val="auto"/>
          <w:szCs w:val="20"/>
        </w:rPr>
        <w:t>]</w:t>
      </w:r>
      <w:bookmarkStart w:id="0" w:name="_GoBack"/>
      <w:bookmarkEnd w:id="0"/>
    </w:p>
    <w:p w14:paraId="5138552B" w14:textId="77777777" w:rsidR="003A5077" w:rsidRPr="00B63CDB" w:rsidRDefault="00B777E0" w:rsidP="003A5077">
      <w:pPr>
        <w:pStyle w:val="SubjectSpecification-ContractCzechRadio"/>
        <w:rPr>
          <w:rFonts w:cs="Arial"/>
          <w:color w:val="auto"/>
          <w:szCs w:val="20"/>
        </w:rPr>
      </w:pPr>
      <w:r w:rsidRPr="00B63CDB">
        <w:rPr>
          <w:rFonts w:cs="Arial"/>
          <w:color w:val="auto"/>
          <w:szCs w:val="20"/>
        </w:rPr>
        <w:t>zastoupený: [</w:t>
      </w:r>
      <w:r w:rsidRPr="00B63CDB">
        <w:rPr>
          <w:rFonts w:cs="Arial"/>
          <w:color w:val="auto"/>
          <w:szCs w:val="20"/>
          <w:highlight w:val="yellow"/>
        </w:rPr>
        <w:t>V PŘÍPADĚ PRÁVNÍCKÉ OSOBY DOPLNIT ZÁSTUPCE</w:t>
      </w:r>
      <w:r w:rsidRPr="00B63CDB">
        <w:rPr>
          <w:rFonts w:cs="Arial"/>
          <w:color w:val="auto"/>
          <w:szCs w:val="20"/>
        </w:rPr>
        <w:t>]</w:t>
      </w:r>
    </w:p>
    <w:p w14:paraId="79284110" w14:textId="77777777" w:rsidR="006D0812" w:rsidRPr="00B63CDB" w:rsidRDefault="00B777E0" w:rsidP="003A5077">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RČ nebo IČ </w:t>
      </w:r>
      <w:r w:rsidR="00640153" w:rsidRPr="00B63CDB">
        <w:rPr>
          <w:rFonts w:cs="Arial"/>
          <w:color w:val="auto"/>
          <w:szCs w:val="20"/>
          <w:highlight w:val="yellow"/>
        </w:rPr>
        <w:t>ZHOTOVITELE</w:t>
      </w:r>
      <w:r w:rsidRPr="00B63CDB">
        <w:rPr>
          <w:rFonts w:cs="Arial"/>
          <w:color w:val="auto"/>
          <w:szCs w:val="20"/>
        </w:rPr>
        <w:t>]</w:t>
      </w:r>
    </w:p>
    <w:p w14:paraId="1854F8FA" w14:textId="77777777" w:rsidR="0017517B" w:rsidRPr="00B63CDB" w:rsidRDefault="00B777E0" w:rsidP="0017517B">
      <w:pPr>
        <w:pStyle w:val="SubjectSpecification-ContractCzechRadio"/>
        <w:rPr>
          <w:rFonts w:cs="Arial"/>
          <w:color w:val="auto"/>
          <w:szCs w:val="20"/>
        </w:rPr>
      </w:pPr>
      <w:r w:rsidRPr="00B63CDB">
        <w:rPr>
          <w:rFonts w:cs="Arial"/>
          <w:color w:val="auto"/>
          <w:szCs w:val="20"/>
        </w:rPr>
        <w:t>bankovní spojení: [</w:t>
      </w:r>
      <w:r w:rsidRPr="00B63CDB">
        <w:rPr>
          <w:rFonts w:cs="Arial"/>
          <w:color w:val="auto"/>
          <w:szCs w:val="20"/>
          <w:highlight w:val="yellow"/>
        </w:rPr>
        <w:t>DOPLNIT</w:t>
      </w:r>
      <w:r w:rsidRPr="00B63CDB">
        <w:rPr>
          <w:rFonts w:cs="Arial"/>
          <w:color w:val="auto"/>
          <w:szCs w:val="20"/>
        </w:rPr>
        <w:t>], č. ú.</w:t>
      </w:r>
      <w:r w:rsidR="007E170F" w:rsidRPr="00B63CDB">
        <w:rPr>
          <w:rFonts w:cs="Arial"/>
          <w:color w:val="auto"/>
          <w:szCs w:val="20"/>
        </w:rPr>
        <w:t>:</w:t>
      </w:r>
      <w:r w:rsidRPr="00B63CDB">
        <w:rPr>
          <w:rFonts w:cs="Arial"/>
          <w:color w:val="auto"/>
          <w:szCs w:val="20"/>
        </w:rPr>
        <w:t xml:space="preserve"> [</w:t>
      </w:r>
      <w:r w:rsidRPr="00B63CDB">
        <w:rPr>
          <w:rFonts w:cs="Arial"/>
          <w:color w:val="auto"/>
          <w:szCs w:val="20"/>
          <w:highlight w:val="yellow"/>
        </w:rPr>
        <w:t>DOPLNIT</w:t>
      </w:r>
      <w:r w:rsidRPr="00B63CDB">
        <w:rPr>
          <w:rFonts w:cs="Arial"/>
          <w:color w:val="auto"/>
          <w:szCs w:val="20"/>
        </w:rPr>
        <w:t>]</w:t>
      </w:r>
    </w:p>
    <w:p w14:paraId="0EE05388" w14:textId="77777777" w:rsidR="007E1596" w:rsidRPr="00B63CDB" w:rsidRDefault="00B777E0" w:rsidP="007E1596">
      <w:pPr>
        <w:pStyle w:val="SubjectSpecification-ContractCzechRadio"/>
        <w:rPr>
          <w:color w:val="auto"/>
        </w:rPr>
      </w:pPr>
      <w:r w:rsidRPr="00B63CDB">
        <w:rPr>
          <w:color w:val="auto"/>
        </w:rPr>
        <w:t xml:space="preserve">zástupce pro technická a věcná jednání: </w:t>
      </w:r>
      <w:r w:rsidRPr="00B63CDB">
        <w:rPr>
          <w:color w:val="auto"/>
        </w:rPr>
        <w:tab/>
        <w:t>[</w:t>
      </w:r>
      <w:r w:rsidRPr="00B63CDB">
        <w:rPr>
          <w:color w:val="auto"/>
          <w:highlight w:val="yellow"/>
        </w:rPr>
        <w:t>DOPLNIT</w:t>
      </w:r>
      <w:r w:rsidRPr="00B63CDB">
        <w:rPr>
          <w:color w:val="auto"/>
        </w:rPr>
        <w:t>]</w:t>
      </w:r>
    </w:p>
    <w:p w14:paraId="4EF15189" w14:textId="77777777" w:rsidR="007E1596" w:rsidRPr="00B63CDB" w:rsidRDefault="00B777E0"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w:t>
      </w:r>
      <w:r w:rsidRPr="00B63CDB">
        <w:rPr>
          <w:color w:val="auto"/>
          <w:highlight w:val="yellow"/>
        </w:rPr>
        <w:t>DOPLNIT</w:t>
      </w:r>
      <w:r w:rsidRPr="00B63CDB">
        <w:rPr>
          <w:color w:val="auto"/>
        </w:rPr>
        <w:t>]</w:t>
      </w:r>
    </w:p>
    <w:p w14:paraId="1AD1D967" w14:textId="77777777" w:rsidR="007E1596" w:rsidRPr="00B63CDB" w:rsidRDefault="00B777E0"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e-mail: [</w:t>
      </w:r>
      <w:r w:rsidRPr="00B63CDB">
        <w:rPr>
          <w:color w:val="auto"/>
          <w:highlight w:val="yellow"/>
        </w:rPr>
        <w:t>DOPLNIT</w:t>
      </w:r>
      <w:r w:rsidRPr="00B63CDB">
        <w:rPr>
          <w:color w:val="auto"/>
        </w:rPr>
        <w:t>]</w:t>
      </w:r>
    </w:p>
    <w:p w14:paraId="7F8DF5B8" w14:textId="77777777" w:rsidR="00182D39" w:rsidRPr="00B63CDB" w:rsidRDefault="00B777E0" w:rsidP="006D0812">
      <w:pPr>
        <w:pStyle w:val="SubjectSpecification-ContractCzechRadio"/>
        <w:rPr>
          <w:color w:val="auto"/>
        </w:rPr>
      </w:pPr>
      <w:r w:rsidRPr="00B63CDB">
        <w:rPr>
          <w:color w:val="auto"/>
        </w:rPr>
        <w:t>(dále jen jako „</w:t>
      </w:r>
      <w:r w:rsidR="00BD3AB0" w:rsidRPr="00B63CDB">
        <w:rPr>
          <w:b/>
          <w:color w:val="auto"/>
        </w:rPr>
        <w:t>zhotovitel</w:t>
      </w:r>
      <w:r w:rsidRPr="00B63CDB">
        <w:rPr>
          <w:color w:val="auto"/>
        </w:rPr>
        <w:t>“)</w:t>
      </w:r>
    </w:p>
    <w:p w14:paraId="0418819E" w14:textId="77777777" w:rsidR="007D5B8A" w:rsidRPr="00B63CDB" w:rsidRDefault="00B777E0" w:rsidP="007D5B8A">
      <w:pPr>
        <w:pStyle w:val="SubjectSpecification-ContractCzechRadio"/>
        <w:rPr>
          <w:color w:val="auto"/>
        </w:rPr>
      </w:pPr>
      <w:r w:rsidRPr="00B63CDB">
        <w:rPr>
          <w:color w:val="auto"/>
        </w:rPr>
        <w:t>(dále společně jen jako „</w:t>
      </w:r>
      <w:r w:rsidRPr="00B63CDB">
        <w:rPr>
          <w:b/>
          <w:color w:val="auto"/>
        </w:rPr>
        <w:t>smluvní strany</w:t>
      </w:r>
      <w:r w:rsidRPr="00B63CDB">
        <w:rPr>
          <w:color w:val="auto"/>
        </w:rPr>
        <w:t>“)</w:t>
      </w:r>
    </w:p>
    <w:p w14:paraId="3B3141EC" w14:textId="77777777" w:rsidR="007D5B8A" w:rsidRPr="00B63CDB" w:rsidRDefault="007D5B8A" w:rsidP="007D5B8A"/>
    <w:p w14:paraId="6BBAC510" w14:textId="77777777" w:rsidR="007D5B8A" w:rsidRPr="00B63CDB" w:rsidRDefault="00B777E0" w:rsidP="007D5B8A">
      <w:pPr>
        <w:jc w:val="center"/>
      </w:pPr>
      <w:r w:rsidRPr="00B63CDB">
        <w:t>uzavírají v souladu s ustanovením § 2586 a násl. zákona č. 89/2012 Sb., občanský zákoník, ve znění pozdějších předpisů (dále jen „</w:t>
      </w:r>
      <w:r w:rsidRPr="00B63CDB">
        <w:rPr>
          <w:b/>
        </w:rPr>
        <w:t>OZ</w:t>
      </w:r>
      <w:r w:rsidRPr="00B63CDB">
        <w:t>“) v rámci veřejné zakázky č. j.</w:t>
      </w:r>
      <w:r w:rsidRPr="00B63CDB">
        <w:rPr>
          <w:rFonts w:cs="Arial"/>
          <w:b/>
          <w:szCs w:val="20"/>
        </w:rPr>
        <w:t xml:space="preserve"> </w:t>
      </w:r>
      <w:r w:rsidR="005A0A0A">
        <w:rPr>
          <w:rFonts w:cs="Arial"/>
          <w:b/>
          <w:szCs w:val="20"/>
        </w:rPr>
        <w:t>MR12</w:t>
      </w:r>
      <w:r w:rsidR="0024776E">
        <w:rPr>
          <w:rFonts w:cs="Arial"/>
          <w:b/>
          <w:szCs w:val="20"/>
        </w:rPr>
        <w:t>/</w:t>
      </w:r>
      <w:r w:rsidR="005A0A0A">
        <w:rPr>
          <w:rFonts w:cs="Arial"/>
          <w:b/>
          <w:szCs w:val="20"/>
        </w:rPr>
        <w:t xml:space="preserve">2023 s názvem </w:t>
      </w:r>
      <w:r w:rsidR="0024776E">
        <w:rPr>
          <w:rFonts w:cs="Arial"/>
          <w:b/>
          <w:szCs w:val="20"/>
        </w:rPr>
        <w:t>„</w:t>
      </w:r>
      <w:r w:rsidR="005A0A0A">
        <w:rPr>
          <w:rFonts w:cs="Arial"/>
          <w:b/>
          <w:szCs w:val="20"/>
        </w:rPr>
        <w:t>ČRo Vinohradská sanace z ulice Balbínova</w:t>
      </w:r>
      <w:r w:rsidR="0024776E">
        <w:rPr>
          <w:rFonts w:cs="Arial"/>
          <w:b/>
          <w:szCs w:val="20"/>
        </w:rPr>
        <w:t xml:space="preserve">“ </w:t>
      </w:r>
      <w:r w:rsidR="0024776E">
        <w:rPr>
          <w:rFonts w:cs="Arial"/>
          <w:szCs w:val="20"/>
        </w:rPr>
        <w:t>(dále jen „</w:t>
      </w:r>
      <w:r w:rsidR="0024776E" w:rsidRPr="00F76076">
        <w:rPr>
          <w:rFonts w:cs="Arial"/>
          <w:b/>
          <w:szCs w:val="20"/>
        </w:rPr>
        <w:t>veřejná zakázka</w:t>
      </w:r>
      <w:r w:rsidR="0024776E">
        <w:rPr>
          <w:rFonts w:cs="Arial"/>
          <w:szCs w:val="20"/>
        </w:rPr>
        <w:t>“)</w:t>
      </w:r>
      <w:r w:rsidRPr="00B63CDB">
        <w:t xml:space="preserve"> tuto smlouvu o dílo na stavební práce (dále jen jako „</w:t>
      </w:r>
      <w:r w:rsidRPr="00B63CDB">
        <w:rPr>
          <w:b/>
        </w:rPr>
        <w:t>smlouva</w:t>
      </w:r>
      <w:r w:rsidRPr="00B63CDB">
        <w:t>“)</w:t>
      </w:r>
    </w:p>
    <w:p w14:paraId="7726D7D7" w14:textId="77777777" w:rsidR="007D5B8A" w:rsidRPr="00B63CDB" w:rsidRDefault="007D5B8A" w:rsidP="007D5B8A">
      <w:pPr>
        <w:jc w:val="center"/>
      </w:pPr>
    </w:p>
    <w:p w14:paraId="28335C00" w14:textId="77777777" w:rsidR="007D5B8A" w:rsidRPr="00B63CDB" w:rsidRDefault="00B777E0" w:rsidP="007D5B8A">
      <w:pPr>
        <w:pStyle w:val="Heading-Number-ContractCzechRadio"/>
        <w:rPr>
          <w:color w:val="auto"/>
        </w:rPr>
      </w:pPr>
      <w:r w:rsidRPr="00B63CDB">
        <w:rPr>
          <w:color w:val="auto"/>
        </w:rPr>
        <w:t>Předmět smlouvy</w:t>
      </w:r>
    </w:p>
    <w:p w14:paraId="555D4071" w14:textId="77777777" w:rsidR="007D5B8A" w:rsidRPr="00B63CDB" w:rsidRDefault="00B777E0" w:rsidP="007D5B8A">
      <w:pPr>
        <w:pStyle w:val="ListNumber-ContractCzechRadio"/>
        <w:rPr>
          <w:strike/>
        </w:rPr>
      </w:pPr>
      <w:r w:rsidRPr="00B63CDB">
        <w:t xml:space="preserve">Smlouvou se zhotovitel zavazuje zhotovit pro objednatele dílo na svůj náklad a nebezpečí, v termínech, rozsahu a za podmínek sjednaných v této smlouvě. Dílo bude provedeno ve věcném rozsahu vymezeném touto smlouvou a jejími přílohami, projektovou dokumentací (jejíž součástí je i výkaz výměr) zpracovanou </w:t>
      </w:r>
      <w:r w:rsidR="005A0A0A">
        <w:t>ARTENDR s.r.o.</w:t>
      </w:r>
      <w:r w:rsidRPr="00B63CDB">
        <w:t xml:space="preserve"> a v souladu se stavebním povolením a rozhodnutími kompetentních orgánů a institucí státní správy a samosprávy, které objednatel předá zhotoviteli. Dílo bude schopné kolaudace, v kvalitě vymezené právními předpisy a odpovídající příslušným platným i doporučeným normám a technologickým předpisům.</w:t>
      </w:r>
    </w:p>
    <w:p w14:paraId="757E2416" w14:textId="77777777" w:rsidR="007D5B8A" w:rsidRPr="00B63CDB" w:rsidRDefault="00B777E0" w:rsidP="007D5B8A">
      <w:pPr>
        <w:pStyle w:val="ListNumber-ContractCzechRadio"/>
      </w:pPr>
      <w:r w:rsidRPr="00B63CDB">
        <w:t xml:space="preserve">Předmětem této smlouvy je povinnost zhotovitele provést pro objednatele následující dílo: </w:t>
      </w:r>
      <w:r w:rsidR="00C37B33">
        <w:t>s</w:t>
      </w:r>
      <w:r w:rsidR="005A0A0A">
        <w:t>anace budovy Vinohradská 12 z ulice Balbínova, Praha 2 č. p.</w:t>
      </w:r>
      <w:r w:rsidR="00BF1FB9">
        <w:t xml:space="preserve"> 1409</w:t>
      </w:r>
      <w:r w:rsidR="005A0A0A">
        <w:t xml:space="preserve"> </w:t>
      </w:r>
      <w:r w:rsidRPr="00B63CDB">
        <w:t>(dále také jako „</w:t>
      </w:r>
      <w:r w:rsidRPr="00B63CDB">
        <w:rPr>
          <w:b/>
        </w:rPr>
        <w:t>dílo</w:t>
      </w:r>
      <w:r w:rsidRPr="00B63CDB">
        <w:t xml:space="preserve">“) blíže specifikované v přílohách této smlouvy a umožnit objednateli nabýt vlastnické právo </w:t>
      </w:r>
      <w:r w:rsidRPr="00B63CDB">
        <w:lastRenderedPageBreak/>
        <w:t>k dílu a povinnost objednatele dílo převzít a zaplatit zhotoviteli cenu díla, to vše dle podmínek stanovených touto smlouvou.</w:t>
      </w:r>
    </w:p>
    <w:p w14:paraId="033B558F" w14:textId="77777777" w:rsidR="007D5B8A" w:rsidRPr="00B63CDB" w:rsidRDefault="00B777E0" w:rsidP="007D5B8A">
      <w:pPr>
        <w:pStyle w:val="ListNumber-ContractCzechRadio"/>
      </w:pPr>
      <w:r w:rsidRPr="00B63CDB">
        <w:t>Zhotovitel prohlašuje, že se dostatečně seznámil s předanou projektovou dokumentací i místními podmínkami a že mu nejsou známy žádné skutečnosti, pro které by nemohl dílo realizovat.</w:t>
      </w:r>
    </w:p>
    <w:p w14:paraId="164E0247" w14:textId="77777777" w:rsidR="007D5B8A" w:rsidRPr="00B63CDB" w:rsidRDefault="00B777E0" w:rsidP="007D5B8A">
      <w:pPr>
        <w:pStyle w:val="ListNumber-ContractCzechRadio"/>
      </w:pPr>
      <w:r w:rsidRPr="00B63CDB">
        <w:t xml:space="preserve">Rozsah plnění zhotovitele zahrnuje zejména tyto náklady a činnosti, pokud to odpovídá povaze plnění dle této smlouvy: </w:t>
      </w:r>
    </w:p>
    <w:p w14:paraId="49BA2188" w14:textId="77777777" w:rsidR="007D5B8A" w:rsidRPr="00B63CDB" w:rsidRDefault="00B777E0"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14:paraId="04A530AE" w14:textId="77777777" w:rsidR="007D5B8A" w:rsidRPr="00B63CDB" w:rsidRDefault="00B777E0"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14:paraId="5049479F" w14:textId="77777777" w:rsidR="007D5B8A" w:rsidRPr="00B63CDB" w:rsidRDefault="00B777E0"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a zhotovovaném díle a zajištění odpovídajícího zabezpečení staveniště, jako je např. oplocení staveniště, zabránění vstupu neoprávněných osob na staveniště, apod.; </w:t>
      </w:r>
    </w:p>
    <w:p w14:paraId="264D7262" w14:textId="77777777" w:rsidR="007D5B8A" w:rsidRPr="00B63CDB" w:rsidRDefault="00B777E0"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 apod.;</w:t>
      </w:r>
    </w:p>
    <w:p w14:paraId="0429E85B" w14:textId="77777777" w:rsidR="007D5B8A" w:rsidRPr="00B63CDB" w:rsidRDefault="00B777E0"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14:paraId="56C39ADD" w14:textId="77777777" w:rsidR="007D5B8A" w:rsidRPr="00B63CDB" w:rsidRDefault="00B777E0"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14:paraId="2918E5C8" w14:textId="77777777" w:rsidR="007D5B8A" w:rsidRPr="00B63CDB" w:rsidRDefault="00B777E0" w:rsidP="007D5B8A">
      <w:pPr>
        <w:pStyle w:val="ListLetter-ContractCzechRadio"/>
      </w:pPr>
      <w:r w:rsidRPr="00B63CDB">
        <w:t>seřízení a provedení vyzkoušení dodaného zařízení vč. zaškolení obsluhy;</w:t>
      </w:r>
    </w:p>
    <w:p w14:paraId="3B33E6CC" w14:textId="77777777" w:rsidR="007D5B8A" w:rsidRPr="00B63CDB" w:rsidRDefault="00B777E0" w:rsidP="007D5B8A">
      <w:pPr>
        <w:pStyle w:val="ListLetter-ContractCzechRadio"/>
      </w:pPr>
      <w:r w:rsidRPr="00B63CDB">
        <w:t xml:space="preserve">zajištění všech potřebných opatření, aby instalovaná zařízení nebyla znehodnocena provozem na staveništi - např. vyčištění VZT zařízení po zkoušce provozu nebo po zaregulování a výměna všech použitých filtrů VZT zařízení před předáním díla, zakrytí instalovaných zařízení a do stavby zabudovaných prvků i konstrukcí před poškozením, apod.; </w:t>
      </w:r>
    </w:p>
    <w:p w14:paraId="512A0257" w14:textId="77777777" w:rsidR="007D5B8A" w:rsidRPr="00B63CDB" w:rsidRDefault="00B777E0" w:rsidP="007D5B8A">
      <w:pPr>
        <w:pStyle w:val="ListLetter-ContractCzechRadio"/>
        <w:rPr>
          <w:spacing w:val="-2"/>
        </w:rPr>
      </w:pPr>
      <w:r w:rsidRPr="00B63CDB">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14:paraId="53A8A277" w14:textId="77777777" w:rsidR="007D5B8A" w:rsidRPr="00B63CDB" w:rsidRDefault="00B777E0" w:rsidP="007D5B8A">
      <w:pPr>
        <w:pStyle w:val="ListLetter-ContractCzechRadio"/>
      </w:pPr>
      <w:r w:rsidRPr="00B63CDB">
        <w:t>spolupráce s koordinátorem BOZP;</w:t>
      </w:r>
    </w:p>
    <w:p w14:paraId="076D876D" w14:textId="77777777" w:rsidR="007D5B8A" w:rsidRPr="00B63CDB" w:rsidRDefault="00B777E0" w:rsidP="007D5B8A">
      <w:pPr>
        <w:pStyle w:val="ListLetter-ContractCzechRadio"/>
        <w:rPr>
          <w:spacing w:val="-2"/>
        </w:rPr>
      </w:pPr>
      <w:r w:rsidRPr="00B63CDB">
        <w:lastRenderedPageBreak/>
        <w:t>zpracování dokumentů, které musí, dle platné legislativy na území ČR, zhotovitel vést v oblasti bezpečnosti a ochrany zdraví při práci (BOZP). Zhotovitel je povinen před zahájením prací na staveništi předložit plán BOZP, je-li to s ohledem na charakter díla a způsob jeho provádění vyžadováno platnými právními předpisy (zejména z. č. 309/2006 Sb., o zajištění dalších podmínek bezpečnosti a ochrany zdraví při práci a nařízení vlády č.  591/2006 Sb., o bližších minimálních požadavcích na bezpečnost a ochranu zdraví při práci na staveništích);</w:t>
      </w:r>
    </w:p>
    <w:p w14:paraId="0FF10C0F" w14:textId="77777777" w:rsidR="007D5B8A" w:rsidRPr="00B63CDB" w:rsidRDefault="00B777E0" w:rsidP="007D5B8A">
      <w:pPr>
        <w:pStyle w:val="ListLetter-ContractCzechRadio"/>
      </w:pPr>
      <w:r w:rsidRPr="00B63CDB">
        <w:t>zpracování návodů na údržbu předaného díla, případně návrhů provozních řádů a rovněž zajištění atestů a dokladů o požadovaných vlastnostech výrobků a veškerých podkladů potřebných pro kolaudaci (vč. dokladů dle zákona č. 22/1997 Sb.),</w:t>
      </w:r>
      <w:r w:rsidR="00BF1FB9">
        <w:t xml:space="preserve"> </w:t>
      </w:r>
      <w:r w:rsidRPr="00B63CDB">
        <w:t>ve třech vyhotoveních v tištěné podobě a ve třech vyhotoveních v elektronické formě, ve formátu PDF, popř. ve formátu MS Office, všechny předávané dokumenty budou zpracovány v českém jazyce nebo budou opatřeny českým překladem;</w:t>
      </w:r>
    </w:p>
    <w:p w14:paraId="2D685C6A" w14:textId="77777777" w:rsidR="007D5B8A" w:rsidRPr="00B63CDB" w:rsidRDefault="00B777E0" w:rsidP="007D5B8A">
      <w:pPr>
        <w:pStyle w:val="ListLetter-ContractCzechRadio"/>
      </w:pPr>
      <w:r w:rsidRPr="00B63CDB">
        <w:t xml:space="preserve">zpracování dokumentace skutečného provedení stavby formou jednoho paré kompletní tištěné dokumentace pro provedení stavby s červeně vyznačenými změnami oproti předané dokumentaci. U částí dokumentace, které nejsou změnami dotčeny, bude pouze potvrzeno provedení beze změn;  </w:t>
      </w:r>
    </w:p>
    <w:p w14:paraId="17AE147E" w14:textId="77777777" w:rsidR="007D5B8A" w:rsidRPr="00B63CDB" w:rsidRDefault="00B777E0" w:rsidP="007D5B8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14:paraId="0C54F247" w14:textId="77777777" w:rsidR="007D5B8A" w:rsidRPr="00B63CDB" w:rsidRDefault="00B777E0" w:rsidP="007D5B8A">
      <w:pPr>
        <w:pStyle w:val="ListNumber-ContractCzechRadio"/>
      </w:pPr>
      <w:r w:rsidRPr="00B63CDB">
        <w:t>V 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14:paraId="31DF52BA" w14:textId="77777777" w:rsidR="007D5B8A" w:rsidRPr="00B63CDB" w:rsidRDefault="00B777E0"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14:paraId="5F75879B" w14:textId="77777777" w:rsidR="007D5B8A" w:rsidRPr="00B63CDB" w:rsidRDefault="00B777E0" w:rsidP="007D5B8A">
      <w:pPr>
        <w:pStyle w:val="ListLetter-ContractCzechRadio"/>
      </w:pPr>
      <w:r w:rsidRPr="00B63CDB">
        <w:t>tato smlouva o dílo;</w:t>
      </w:r>
    </w:p>
    <w:p w14:paraId="3AE01D93" w14:textId="77777777" w:rsidR="007D5B8A" w:rsidRPr="00B63CDB" w:rsidRDefault="00B777E0" w:rsidP="007D5B8A">
      <w:pPr>
        <w:pStyle w:val="ListLetter-ContractCzechRadio"/>
      </w:pPr>
      <w:r w:rsidRPr="00B63CDB">
        <w:t>předaná projektová dokumentace, kdy textová část má přednost před částí výkresovou;</w:t>
      </w:r>
    </w:p>
    <w:p w14:paraId="42DB6931" w14:textId="77777777" w:rsidR="007D5B8A" w:rsidRPr="00B63CDB" w:rsidRDefault="00B777E0" w:rsidP="007D5B8A">
      <w:pPr>
        <w:pStyle w:val="ListLetter-ContractCzechRadio"/>
      </w:pPr>
      <w:r w:rsidRPr="00B63CDB">
        <w:t>výkaz výměr</w:t>
      </w:r>
      <w:r w:rsidR="00F76076">
        <w:t xml:space="preserve"> (resp. soupisu prací a dodávek)</w:t>
      </w:r>
      <w:r w:rsidRPr="00B63CDB">
        <w:t>.</w:t>
      </w:r>
    </w:p>
    <w:p w14:paraId="765F6001" w14:textId="77777777" w:rsidR="007D5B8A" w:rsidRPr="00B63CDB" w:rsidRDefault="00B777E0" w:rsidP="007D5B8A">
      <w:pPr>
        <w:pStyle w:val="Heading-Number-ContractCzechRadio"/>
        <w:rPr>
          <w:color w:val="auto"/>
        </w:rPr>
      </w:pPr>
      <w:r w:rsidRPr="00B63CDB">
        <w:rPr>
          <w:color w:val="auto"/>
        </w:rPr>
        <w:t>Místo plnění</w:t>
      </w:r>
    </w:p>
    <w:p w14:paraId="43F2F316" w14:textId="77777777" w:rsidR="007D5B8A" w:rsidRPr="00B63CDB" w:rsidRDefault="00B777E0" w:rsidP="007D5B8A">
      <w:pPr>
        <w:pStyle w:val="ListNumber-ContractCzechRadio"/>
      </w:pPr>
      <w:r w:rsidRPr="00B63CDB">
        <w:t xml:space="preserve">Místem provádění </w:t>
      </w:r>
      <w:r w:rsidR="00BF1FB9">
        <w:t xml:space="preserve">a předání </w:t>
      </w:r>
      <w:r w:rsidRPr="00B63CDB">
        <w:t xml:space="preserve">díla je </w:t>
      </w:r>
      <w:r w:rsidR="00BF1FB9">
        <w:t>budova Českého rozhlasu na adrese Vinohradská 12 č.</w:t>
      </w:r>
      <w:r w:rsidR="00C37B33">
        <w:t xml:space="preserve"> </w:t>
      </w:r>
      <w:r w:rsidR="00BF1FB9">
        <w:t xml:space="preserve">p. 1409, Praha 2 Vinohrady a přilehlý pozemek v ulici Balbínova, parc. </w:t>
      </w:r>
      <w:r w:rsidR="00C37B33">
        <w:t>č</w:t>
      </w:r>
      <w:r w:rsidR="00BF1FB9">
        <w:t>. 4091, k.ú. Vinohrady</w:t>
      </w:r>
      <w:r w:rsidRPr="00B63CDB">
        <w:rPr>
          <w:rFonts w:cs="Arial"/>
          <w:szCs w:val="20"/>
        </w:rPr>
        <w:t>.</w:t>
      </w:r>
    </w:p>
    <w:p w14:paraId="5A645C0C" w14:textId="77777777" w:rsidR="007D5B8A" w:rsidRPr="00B63CDB" w:rsidRDefault="00B777E0" w:rsidP="007D5B8A">
      <w:pPr>
        <w:pStyle w:val="ListNumber-ContractCzechRadio"/>
      </w:pPr>
      <w:r w:rsidRPr="00B63CDB">
        <w:t>Zhotovitel bere na vědomí, že objednatel je provozovatelem rozhlasového vysílání, které se uskutečňuje z budovy, kde bude realizováno dílo dle této smlouvy, přičemž toto vysílání bude probíhat i během provádění díla. Zhotovitel je povinen dbát na to, aby vlivem činností zhotovitele nedošlo k narušení rozhlasového vysílání či natáčení.</w:t>
      </w:r>
    </w:p>
    <w:p w14:paraId="572C1605" w14:textId="77777777" w:rsidR="007D5B8A" w:rsidRPr="00B63CDB" w:rsidRDefault="00B777E0"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14:paraId="5155999A" w14:textId="77777777" w:rsidR="007D5B8A" w:rsidRPr="00B63CDB" w:rsidRDefault="00B777E0"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 Současně zhotovitel podpisem této smlouvy prohlašuje, že se dostatečným způsobem seznámil s místem plnění díla a je tak plně způsobilý k řádnému plnění povinností dle této smlouvy.</w:t>
      </w:r>
    </w:p>
    <w:p w14:paraId="5BF29657" w14:textId="77777777" w:rsidR="007D5B8A" w:rsidRPr="00B63CDB" w:rsidRDefault="00B777E0" w:rsidP="007D5B8A">
      <w:pPr>
        <w:pStyle w:val="Heading-Number-ContractCzechRadio"/>
        <w:rPr>
          <w:color w:val="auto"/>
        </w:rPr>
      </w:pPr>
      <w:r w:rsidRPr="00B63CDB">
        <w:rPr>
          <w:color w:val="auto"/>
        </w:rPr>
        <w:lastRenderedPageBreak/>
        <w:t>Doba plnění</w:t>
      </w:r>
    </w:p>
    <w:p w14:paraId="047E68F1" w14:textId="77777777" w:rsidR="007D5B8A" w:rsidRPr="00B63CDB" w:rsidRDefault="00B777E0" w:rsidP="007D5B8A">
      <w:pPr>
        <w:pStyle w:val="ListNumber-ContractCzechRadio"/>
      </w:pPr>
      <w:r w:rsidRPr="00B63CDB">
        <w:t>Zhotovitel se zavazuje provést dílo v souladu se soutěžní nabídkou v termínech:</w:t>
      </w:r>
    </w:p>
    <w:p w14:paraId="008C9728" w14:textId="7544E880" w:rsidR="007D5B8A" w:rsidRPr="00B63CDB" w:rsidRDefault="00B777E0" w:rsidP="007D5B8A">
      <w:pPr>
        <w:pStyle w:val="ListLetter-ContractCzechRadio"/>
      </w:pPr>
      <w:r w:rsidRPr="00B63CDB">
        <w:t xml:space="preserve">Zahájení díla </w:t>
      </w:r>
      <w:r w:rsidR="00C37B33">
        <w:t>ode dne</w:t>
      </w:r>
      <w:r w:rsidR="005C340C">
        <w:t xml:space="preserve"> účinnosti této smlouvy</w:t>
      </w:r>
      <w:r w:rsidR="004A04E7">
        <w:rPr>
          <w:rFonts w:cs="Arial"/>
          <w:b/>
          <w:szCs w:val="20"/>
        </w:rPr>
        <w:t>;</w:t>
      </w:r>
    </w:p>
    <w:p w14:paraId="2C8F9673" w14:textId="77777777" w:rsidR="007D5B8A" w:rsidRPr="00B63CDB" w:rsidRDefault="00B777E0" w:rsidP="007D5B8A">
      <w:pPr>
        <w:pStyle w:val="ListLetter-ContractCzechRadio"/>
      </w:pPr>
      <w:r w:rsidRPr="00B63CDB">
        <w:t xml:space="preserve">Dokončení díla </w:t>
      </w:r>
      <w:r w:rsidR="005C340C">
        <w:t xml:space="preserve">ve lhůtě maximálně </w:t>
      </w:r>
      <w:r w:rsidR="003A4F57" w:rsidRPr="003A4F57">
        <w:rPr>
          <w:b/>
        </w:rPr>
        <w:t xml:space="preserve">do </w:t>
      </w:r>
      <w:r w:rsidR="005C340C" w:rsidRPr="003A4F57">
        <w:rPr>
          <w:b/>
        </w:rPr>
        <w:t>28 týdnů</w:t>
      </w:r>
      <w:r w:rsidR="005C340C">
        <w:t xml:space="preserve"> ode dne účinnosti smlouvy</w:t>
      </w:r>
      <w:r w:rsidRPr="00B63CDB">
        <w:rPr>
          <w:rFonts w:cs="Arial"/>
          <w:b/>
          <w:szCs w:val="20"/>
        </w:rPr>
        <w:t>.</w:t>
      </w:r>
    </w:p>
    <w:p w14:paraId="1B8B871B" w14:textId="77777777" w:rsidR="007D5B8A" w:rsidRPr="00B63CDB" w:rsidRDefault="00B777E0"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14:paraId="52CAE72B" w14:textId="77777777" w:rsidR="007D5B8A" w:rsidRPr="00B63CDB" w:rsidRDefault="00B777E0" w:rsidP="007D5B8A">
      <w:pPr>
        <w:pStyle w:val="ListNumber-ContractCzechRadio"/>
      </w:pPr>
      <w:r w:rsidRPr="00B63CDB">
        <w:t>Zhotovitel je povinen realizovat dílo v souladu s harmonogramem realizace plnění, který je nedílnou součástí této smlouvy jako její příloha.</w:t>
      </w:r>
    </w:p>
    <w:p w14:paraId="4D134256" w14:textId="77777777" w:rsidR="007D5B8A" w:rsidRPr="00B63CDB" w:rsidRDefault="00B777E0" w:rsidP="007D5B8A">
      <w:pPr>
        <w:pStyle w:val="ListNumber-ContractCzechRadio"/>
      </w:pPr>
      <w:r w:rsidRPr="00B63CDB">
        <w:t xml:space="preserve">Zhotovitel vyklidí staveniště a předá jej zpět objednateli do </w:t>
      </w:r>
      <w:r w:rsidR="006E668E">
        <w:t>7 kalendářních</w:t>
      </w:r>
      <w:r w:rsidRPr="00B63CDB">
        <w:t xml:space="preserve"> dnů ode dne dokončení díla. V případě, že bude zhotovitel v prodlení s vyklizením staveniště, je objednatel oprávněn vyklidit staveniště sám na náklady zhotovitele, který se mu je zavazuje neprodleně uhradit. </w:t>
      </w:r>
    </w:p>
    <w:p w14:paraId="76E4BA00" w14:textId="77777777" w:rsidR="007D5B8A" w:rsidRPr="00B63CDB" w:rsidRDefault="00B777E0" w:rsidP="007D5B8A">
      <w:pPr>
        <w:pStyle w:val="ListNumber-ContractCzechRadio"/>
      </w:pPr>
      <w:r w:rsidRPr="00B63CDB">
        <w:t xml:space="preserve">Zhotovitel odpovídá v plném rozsahu za zpoždění, či nedodržení dohodnutých termínů, způsobených jeho zaviněním, nebo zaviněním jeho subdodavatelů. Smluvní strany se dohodly, že pokud by v průběhu realizace díla došlo k prodlení s plněním z důvodu neočekávaných událostí, které nastaly bez zavinění některé ze stran (vyšší moc), dohodnou prodloužení termínu plnění o stejný počet dní trvání těchto okolností. Smluvní strana, která se o takových okolnostech dozví, je povinna neprodleně informovat druhou smluvní stranu. </w:t>
      </w:r>
    </w:p>
    <w:p w14:paraId="3FC08D42" w14:textId="77777777" w:rsidR="007D5B8A" w:rsidRPr="00B63CDB" w:rsidRDefault="00B777E0" w:rsidP="007D5B8A">
      <w:pPr>
        <w:pStyle w:val="Heading-Number-ContractCzechRadio"/>
        <w:rPr>
          <w:color w:val="auto"/>
        </w:rPr>
      </w:pPr>
      <w:r w:rsidRPr="00B63CDB">
        <w:rPr>
          <w:color w:val="auto"/>
        </w:rPr>
        <w:t>Cena díla a platební podmínky</w:t>
      </w:r>
    </w:p>
    <w:p w14:paraId="58F7EF2C" w14:textId="6F987966" w:rsidR="007D5B8A" w:rsidRPr="00B63CDB" w:rsidRDefault="00B777E0" w:rsidP="007D5B8A">
      <w:pPr>
        <w:pStyle w:val="ListNumber-ContractCzechRadio"/>
      </w:pPr>
      <w:r w:rsidRPr="00B63CDB">
        <w:t xml:space="preserve">Cena díla je dána nabídkou zhotovitele ve veřejné zakázce a činí </w:t>
      </w:r>
      <w:r w:rsidRPr="00B63CDB">
        <w:rPr>
          <w:rFonts w:cs="Arial"/>
          <w:b/>
          <w:szCs w:val="20"/>
        </w:rPr>
        <w:t>[</w:t>
      </w:r>
      <w:r w:rsidRPr="00B63CDB">
        <w:rPr>
          <w:rFonts w:cs="Arial"/>
          <w:b/>
          <w:szCs w:val="20"/>
          <w:highlight w:val="yellow"/>
        </w:rPr>
        <w:t>DOPLNIT</w:t>
      </w:r>
      <w:r w:rsidRPr="00B63CDB">
        <w:rPr>
          <w:rFonts w:cs="Arial"/>
          <w:b/>
          <w:szCs w:val="20"/>
        </w:rPr>
        <w:t>],</w:t>
      </w:r>
      <w:r w:rsidRPr="00D056E1">
        <w:rPr>
          <w:rFonts w:cs="Arial"/>
          <w:b/>
          <w:szCs w:val="20"/>
        </w:rPr>
        <w:t xml:space="preserve">- </w:t>
      </w:r>
      <w:r w:rsidRPr="00D056E1">
        <w:rPr>
          <w:b/>
        </w:rPr>
        <w:t>Kč bez DPH</w:t>
      </w:r>
      <w:r w:rsidRPr="00B63CDB">
        <w:t xml:space="preserve">. </w:t>
      </w:r>
      <w:r w:rsidR="004A04E7">
        <w:t xml:space="preserve">Režim přenesení daňové povinnosti bude uplatněn v souladu s § 92e </w:t>
      </w:r>
      <w:r w:rsidR="004A04E7" w:rsidRPr="006D0812">
        <w:t>zákon</w:t>
      </w:r>
      <w:r w:rsidR="004A04E7">
        <w:t>a</w:t>
      </w:r>
      <w:r w:rsidR="004A04E7" w:rsidRPr="006D0812">
        <w:t xml:space="preserve"> č. 235/2004 Sb., o </w:t>
      </w:r>
      <w:r w:rsidR="004A04E7">
        <w:t>dani z přidané hodnoty, ve znění pozdějších předpisů</w:t>
      </w:r>
      <w:r w:rsidR="004A04E7" w:rsidRPr="006D0812">
        <w:t xml:space="preserve"> (</w:t>
      </w:r>
      <w:r w:rsidR="004A04E7">
        <w:t>dále jen „</w:t>
      </w:r>
      <w:r w:rsidR="004A04E7" w:rsidRPr="00564461">
        <w:rPr>
          <w:b/>
        </w:rPr>
        <w:t>ZDPH</w:t>
      </w:r>
      <w:r w:rsidR="004A04E7">
        <w:t>“</w:t>
      </w:r>
      <w:r w:rsidR="004A04E7" w:rsidRPr="006D0812">
        <w:t>)</w:t>
      </w:r>
      <w:r w:rsidRPr="00B63CDB">
        <w:t>. Specifikace ceny díla je uvedena v přílohách této smlouvy.</w:t>
      </w:r>
    </w:p>
    <w:p w14:paraId="3A9F4ECA" w14:textId="77777777" w:rsidR="007D5B8A" w:rsidRPr="00B63CDB" w:rsidRDefault="00B777E0" w:rsidP="007D5B8A">
      <w:pPr>
        <w:pStyle w:val="ListNumber-ContractCzechRadio"/>
      </w:pPr>
      <w:r w:rsidRPr="00B63CDB">
        <w:t>Cena dle předchozího odstavce této smlouvy je konečná a zahrnuje veškeré náklady zhotovitele související s provedením díla dle této smlouvy. Objednatel neposkytuje jakékoli zálohy.</w:t>
      </w:r>
    </w:p>
    <w:p w14:paraId="0C9E7321" w14:textId="4776247B" w:rsidR="007D5B8A" w:rsidRPr="00B63CDB" w:rsidRDefault="00B777E0" w:rsidP="007D5B8A">
      <w:pPr>
        <w:pStyle w:val="ListNumber-ContractCzechRadio"/>
      </w:pPr>
      <w:r w:rsidRPr="00B63CDB">
        <w:t>Úhrada ceny bude provedena objednatelem po odevzdání díla na základě daňového dokladu (dále jen „</w:t>
      </w:r>
      <w:r w:rsidRPr="00B63CDB">
        <w:rPr>
          <w:b/>
        </w:rPr>
        <w:t>faktura</w:t>
      </w:r>
      <w:r w:rsidRPr="00B63CDB">
        <w:t xml:space="preserve">“). Zhotovitel má právo na zaplacení ceny okamžikem řádného splnění svého závazku, tedy okamžikem dokončením díla.  </w:t>
      </w:r>
    </w:p>
    <w:p w14:paraId="35B36100" w14:textId="1A626837" w:rsidR="007D5B8A" w:rsidRPr="00B63CDB" w:rsidRDefault="00B777E0" w:rsidP="007D5B8A">
      <w:pPr>
        <w:pStyle w:val="ListNumber-ContractCzechRadio"/>
      </w:pPr>
      <w:r w:rsidRPr="00B63CDB">
        <w:t>Splatnost faktury činí 24 dnů od</w:t>
      </w:r>
      <w:r w:rsidR="002B1AD5">
        <w:t xml:space="preserve"> data</w:t>
      </w:r>
      <w:r w:rsidRPr="00B63CDB">
        <w:t xml:space="preserve"> jejího </w:t>
      </w:r>
      <w:r w:rsidR="002B1AD5">
        <w:t>vystavení zhotovitelem</w:t>
      </w:r>
      <w:r w:rsidRPr="00B63CDB">
        <w:t xml:space="preserve"> za předpokladu, že k doručení faktury dojde do 3 dnů od data jejího vystavení. V případě pozdějšího doručení faktury činí splatnost 21 dnů od data jejího skutečného doručení objednateli.  </w:t>
      </w:r>
    </w:p>
    <w:p w14:paraId="3D9D16B1" w14:textId="77777777" w:rsidR="007D5B8A" w:rsidRPr="00B63CDB" w:rsidRDefault="00B777E0" w:rsidP="007D5B8A">
      <w:pPr>
        <w:pStyle w:val="ListNumber-ContractCzechRadio"/>
      </w:pPr>
      <w:r w:rsidRPr="00B63CDB">
        <w:t>Faktura musí mít veškeré náležitosti dle platných právních předpisů a její součástí musí být kompletní rozpis fakturované částky a kopie protokolu o odevzdání díla podepsaného oběma smluvními stranami. V případě, že faktura neobsahuje tyto náležitosti nebo obsahuje nesprávné údaje, je objednatel oprávněn fakturu vrátit zhotoviteli a ten je povinen vystavit fakturu novou nebo ji opravit. Po tuto dobu lhůta splatnosti neběží a začíná plynout až okamžikem doručení nové nebo opravené faktury objednateli.</w:t>
      </w:r>
    </w:p>
    <w:p w14:paraId="4E7C4809" w14:textId="0DC2CA78" w:rsidR="007D5B8A" w:rsidRPr="00B63CDB" w:rsidRDefault="00B777E0" w:rsidP="007D5B8A">
      <w:pPr>
        <w:pStyle w:val="ListNumber-ContractCzechRadio"/>
      </w:pPr>
      <w:r w:rsidRPr="00B63CDB">
        <w:lastRenderedPageBreak/>
        <w:t xml:space="preserve">Poskytovatel zdanitelného plnění prohlašuje, že není v souladu s § 106a zákona </w:t>
      </w:r>
      <w:r w:rsidRPr="00D056E1">
        <w:t>ZDPH</w:t>
      </w:r>
      <w:r w:rsidRPr="00B63CDB">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10E462E7" w14:textId="77777777" w:rsidR="007D5B8A" w:rsidRPr="00B63CDB" w:rsidRDefault="00B777E0" w:rsidP="007D5B8A">
      <w:pPr>
        <w:pStyle w:val="Heading-Number-ContractCzechRadio"/>
        <w:rPr>
          <w:rFonts w:cs="Arial"/>
          <w:color w:val="auto"/>
        </w:rPr>
      </w:pPr>
      <w:r w:rsidRPr="00B63CDB">
        <w:rPr>
          <w:rFonts w:cs="Arial"/>
          <w:color w:val="auto"/>
        </w:rPr>
        <w:t>Změna ceny a rozsahu prací</w:t>
      </w:r>
    </w:p>
    <w:p w14:paraId="24B30565" w14:textId="77777777" w:rsidR="007D5B8A" w:rsidRPr="00B63CDB" w:rsidRDefault="00B777E0" w:rsidP="007D5B8A">
      <w:pPr>
        <w:pStyle w:val="ListNumber-ContractCzechRadio"/>
      </w:pPr>
      <w:r w:rsidRPr="00B63CDB">
        <w:t>Objednatel je oprávněn nařídit neprovádění některých částí díla (tzv. méněpráce) nebo provedení částí díla nad rámec kvality nebo množství uvedených v této smlouvě (tzv. vícepráce). 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p>
    <w:p w14:paraId="02E2C67E" w14:textId="77777777" w:rsidR="007D5B8A" w:rsidRPr="00B63CDB" w:rsidRDefault="00B777E0" w:rsidP="007D5B8A">
      <w:pPr>
        <w:pStyle w:val="ListNumber-ContractCzechRadio"/>
      </w:pPr>
      <w:r w:rsidRPr="00B63CDB">
        <w:t>Žádná změna díla způsobující zvýšení nebo snížení dohodnuté ceny nebo prodloužení dohodnuté lhůty se nesmí uskutečnit bez předchozího písemného odsouhlasení změny oběma smluvními stranami. S ohledem na ustanovení článku X. odst. 1 této smlouvy smluvní strany sjednávají, že z důvodu pružnější realizace díla mohou změnové listy podepisovat také osoby pověřené k těmto úkonům ze stran osob podepisujících tuto smlouvu. Takovéto pověření musí být součástí deníku změn. Po dokončení díla smluvní strany vyhotoví dodatek, který zohlední všechny změny dle toho článku smlouvy. Smluvní strany se mohou dohodnout i na průběžném vyhotovování dodatků.</w:t>
      </w:r>
    </w:p>
    <w:p w14:paraId="50E5783C" w14:textId="77777777" w:rsidR="007D5B8A" w:rsidRPr="00B63CDB" w:rsidRDefault="00B777E0" w:rsidP="007D5B8A">
      <w:pPr>
        <w:pStyle w:val="ListNumber-ContractCzechRadio"/>
      </w:pPr>
      <w:r w:rsidRPr="00B63CDB">
        <w:t>Evidence veškerých změn bude prováděna vedením deníku změn – číslovaného seznamu změn, doloženého číslovanými změnovými listy, kde bude uveden důvod změny, kdo požadavek vznesl, technické řešení změny, ocenění změny zhotovitelem, vyjádření vlivu změny na termín dokončení díla a vyjádření k požadavku od zástupce objednatele, případně od zástupce dotčených orgánů státní správy (např. NPÚ).</w:t>
      </w:r>
    </w:p>
    <w:p w14:paraId="26402334" w14:textId="77777777" w:rsidR="007D5B8A" w:rsidRPr="00B63CDB" w:rsidRDefault="00B777E0" w:rsidP="007D5B8A">
      <w:pPr>
        <w:pStyle w:val="ListNumber-ContractCzechRadio"/>
      </w:pPr>
      <w:r w:rsidRPr="00B63CDB">
        <w:t xml:space="preserve">Cenu díla je možné měnit pouze na základě projednání změny díla dle tohoto článku smlouvy:  </w:t>
      </w:r>
    </w:p>
    <w:p w14:paraId="05933658" w14:textId="77777777" w:rsidR="007D5B8A" w:rsidRPr="00B63CDB" w:rsidRDefault="00B777E0" w:rsidP="007D5B8A">
      <w:pPr>
        <w:pStyle w:val="ListLetter-ContractCzechRadio"/>
      </w:pPr>
      <w:r w:rsidRPr="00B63CDB">
        <w:t>odečtením veškerých nákladů na méněpráce dle cen uvedených v cenové nabídce zhotovitele, která je součástí smlouvy, jako její příloha;</w:t>
      </w:r>
    </w:p>
    <w:p w14:paraId="7B988723" w14:textId="77777777" w:rsidR="007D5B8A" w:rsidRPr="00B63CDB" w:rsidRDefault="00B777E0" w:rsidP="007D5B8A">
      <w:pPr>
        <w:pStyle w:val="ListLetter-ContractCzechRadio"/>
      </w:pPr>
      <w:r w:rsidRPr="00B63CDB">
        <w:t xml:space="preserve">připočtením cen víceprací oceněných podle: </w:t>
      </w:r>
    </w:p>
    <w:p w14:paraId="25853A42" w14:textId="77777777" w:rsidR="007D5B8A" w:rsidRPr="00B63CDB" w:rsidRDefault="00B777E0" w:rsidP="007D5B8A">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14:paraId="0318C93A" w14:textId="77777777" w:rsidR="007D5B8A" w:rsidRPr="00B63CDB" w:rsidRDefault="00B777E0" w:rsidP="007D5B8A">
      <w:pPr>
        <w:pStyle w:val="ListNumber-ContractCzechRadio"/>
        <w:numPr>
          <w:ilvl w:val="0"/>
          <w:numId w:val="37"/>
        </w:numPr>
        <w:tabs>
          <w:tab w:val="clear" w:pos="936"/>
          <w:tab w:val="left" w:pos="993"/>
        </w:tabs>
      </w:pPr>
      <w:r w:rsidRPr="00B63CDB">
        <w:t>v případě, že není možné takto vícepráce ocenit, bude použito ceníku URS platného v době provádění díla.</w:t>
      </w:r>
    </w:p>
    <w:p w14:paraId="68EC61FA" w14:textId="77777777" w:rsidR="007D5B8A" w:rsidRPr="00B63CDB" w:rsidRDefault="00B777E0" w:rsidP="007D5B8A">
      <w:pPr>
        <w:pStyle w:val="ListNumber-ContractCzechRadio"/>
      </w:pPr>
      <w:r w:rsidRPr="00B63CDB">
        <w:lastRenderedPageBreak/>
        <w:t>Vícepráce a méněpráce nelze vůči sobě vzájemně započítat.</w:t>
      </w:r>
    </w:p>
    <w:p w14:paraId="4F779E98" w14:textId="77777777" w:rsidR="007D5B8A" w:rsidRPr="00B63CDB" w:rsidRDefault="00B777E0" w:rsidP="007D5B8A">
      <w:pPr>
        <w:pStyle w:val="ListNumber-ContractCzechRadio"/>
      </w:pPr>
      <w:r w:rsidRPr="00B63CDB">
        <w:t xml:space="preserve">V případě, že zhotovitel navrhne použití postupů nebo materiálů, které se liší od postupů či materiálů dle této smlouvy, je povinen je nahradit pouze postupy a materiály stejné jakosti a technických parametrů. V případě, že smlouva obsahuje konkrétní obchodní označení výrobku či materiálu, je zhotovitel oprávněn jej nahradit výrobkem či materiálem stejných technických parametrů a jakosti, který předloží objednateli ke schválení. Jakékoliv změny musí být předem odsouhlaseny objednatelem. V případě, že zhotovitel provede změny či použije materiály v rozporu se smlouvou bez souhlasu objednatele, je povinen na pokyn objednatele na vlastní náklad provést taková opatření a práce za účelem uvedení díla do souladu se smlouvou.   </w:t>
      </w:r>
    </w:p>
    <w:p w14:paraId="3B0C17D8" w14:textId="77777777" w:rsidR="007D5B8A" w:rsidRPr="00B63CDB" w:rsidRDefault="00B777E0" w:rsidP="007D5B8A">
      <w:pPr>
        <w:pStyle w:val="Heading-Number-ContractCzechRadio"/>
        <w:rPr>
          <w:rFonts w:cs="Arial"/>
          <w:color w:val="auto"/>
        </w:rPr>
      </w:pPr>
      <w:r w:rsidRPr="00B63CDB">
        <w:rPr>
          <w:rFonts w:cs="Arial"/>
          <w:color w:val="auto"/>
          <w:szCs w:val="24"/>
        </w:rPr>
        <w:t>Odevzdání díla a jeho převzetí</w:t>
      </w:r>
    </w:p>
    <w:p w14:paraId="59FB7F27" w14:textId="77777777" w:rsidR="007D5B8A" w:rsidRPr="00B63CDB" w:rsidRDefault="00B777E0" w:rsidP="007D5B8A">
      <w:pPr>
        <w:pStyle w:val="ListNumber-ContractCzechRadio"/>
      </w:pPr>
      <w:r w:rsidRPr="00B63CDB">
        <w:t>Smluvní strany potvrdí odevzdání díla a jeho převzetí v ujednaném rozsahu a kvalitě podpisem protokolu o odevzdání (dále jen „</w:t>
      </w:r>
      <w:r w:rsidRPr="00B63CDB">
        <w:rPr>
          <w:b/>
        </w:rPr>
        <w:t>protokol o odevzdání</w:t>
      </w:r>
      <w:r w:rsidRPr="00B63CDB">
        <w:t>“), který jako příloha tvoří nedílnou součást této smlouvy a jenž musí být součástí faktury. Objednatel je oprávněn odmítnout převzetí díla (či jednotlivé části), které není v souladu s touto smlouvou nebo pokud objednatel zjistí, že dílo vykazuje vady či nedodělky. V takovém případě smluvní strany sepíší protokol o odevzdání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zaznamenají lhůtu k odstranění těchto vad či nedodělků. Objednatel je oprávněn požadovat před podpisem předávacího protokolu provedení zkoušky funkčnosti díla zhotovitelem.</w:t>
      </w:r>
    </w:p>
    <w:p w14:paraId="2049D229" w14:textId="77777777" w:rsidR="007D5B8A" w:rsidRPr="00B63CDB" w:rsidRDefault="00B777E0" w:rsidP="007D5B8A">
      <w:pPr>
        <w:pStyle w:val="ListNumber-ContractCzechRadio"/>
      </w:pPr>
      <w:r w:rsidRPr="00B63CDB">
        <w:t>Pokud je součástí díla provedení zkoušek, je úspěšné provedení zkoušek podmínkou pro dokončení díla. K účasti na nich vyzve zhotovitel objednatele nejméně tři pracovní dny předem písemnou a prokazatelně doručenou formou. Výsledek zkoušky se zachytí v zápisu, který je zhotovitel povinen objednateli předat.</w:t>
      </w:r>
    </w:p>
    <w:p w14:paraId="4B104450" w14:textId="77777777" w:rsidR="007D5B8A" w:rsidRPr="00B63CDB" w:rsidRDefault="00B777E0" w:rsidP="007D5B8A">
      <w:pPr>
        <w:pStyle w:val="ListNumber-ContractCzechRadio"/>
      </w:pPr>
      <w:r w:rsidRPr="00B63CDB">
        <w:t>Dílo je dokončeno až okamžikem odevzdání díla bez jakýchkoliv vad a nedodělků objednateli.</w:t>
      </w:r>
    </w:p>
    <w:p w14:paraId="4A198D99" w14:textId="77777777" w:rsidR="007D5B8A" w:rsidRPr="00B63CDB" w:rsidRDefault="00B777E0" w:rsidP="007D5B8A">
      <w:pPr>
        <w:pStyle w:val="Heading-Number-ContractCzechRadio"/>
        <w:rPr>
          <w:color w:val="auto"/>
        </w:rPr>
      </w:pPr>
      <w:r w:rsidRPr="00B63CDB">
        <w:rPr>
          <w:color w:val="auto"/>
        </w:rPr>
        <w:t>Vlastnické právo, přechod nebezpečí škody</w:t>
      </w:r>
    </w:p>
    <w:p w14:paraId="515A0CEF" w14:textId="77777777" w:rsidR="007D5B8A" w:rsidRPr="00B63CDB" w:rsidRDefault="00B777E0" w:rsidP="007D5B8A">
      <w:pPr>
        <w:pStyle w:val="ListNumber-ContractCzechRadio"/>
      </w:pPr>
      <w:r w:rsidRPr="00B63CDB">
        <w:t xml:space="preserve">Smluvní strany se dohodly na tom, že k převodu vlastnického práva k dílu dochází ze zhotovitele na objednatele okamžikem odevzdání díla objednateli (tj. zástupci pro věcná jednání dle této smlouvy nebo jiné prokazatelně pověřené osobě objednatele). </w:t>
      </w:r>
    </w:p>
    <w:p w14:paraId="06AF0B50" w14:textId="77777777" w:rsidR="007D5B8A" w:rsidRPr="00B63CDB" w:rsidRDefault="00B777E0" w:rsidP="007D5B8A">
      <w:pPr>
        <w:pStyle w:val="ListNumber-ContractCzechRadio"/>
      </w:pPr>
      <w:r w:rsidRPr="00B63CDB">
        <w:t xml:space="preserve">Odevzdáním díla je současné splnění následujících podmínek: </w:t>
      </w:r>
    </w:p>
    <w:p w14:paraId="0451B16A" w14:textId="77777777" w:rsidR="007D5B8A" w:rsidRPr="00B63CDB" w:rsidRDefault="00B777E0" w:rsidP="007D5B8A">
      <w:pPr>
        <w:pStyle w:val="ListLetter-ContractCzechRadio"/>
      </w:pPr>
      <w:r w:rsidRPr="00B63CDB">
        <w:t>předvedení způsobilosti díla sloužit svému účelu zhotovitelem objednateli a umožnění objednateli nakládat s funkčním dílem v místě plnění podle této smlouvy;</w:t>
      </w:r>
    </w:p>
    <w:p w14:paraId="4D0FEF92" w14:textId="77777777" w:rsidR="007D5B8A" w:rsidRPr="00B63CDB" w:rsidRDefault="00B777E0" w:rsidP="007D5B8A">
      <w:pPr>
        <w:pStyle w:val="ListLetter-ContractCzechRadio"/>
      </w:pPr>
      <w:r w:rsidRPr="00B63CDB">
        <w:t>faktické předání díla zhotovitelem objednateli bez vad a nedodělků (vč. kompletní dokumentace díla);</w:t>
      </w:r>
    </w:p>
    <w:p w14:paraId="7766997D" w14:textId="77777777" w:rsidR="007D5B8A" w:rsidRPr="00B63CDB" w:rsidRDefault="00B777E0" w:rsidP="007D5B8A">
      <w:pPr>
        <w:pStyle w:val="ListLetter-ContractCzechRadio"/>
      </w:pPr>
      <w:r w:rsidRPr="00B63CDB">
        <w:t>podpis protokolu o odevzdání obou smluvních stran.</w:t>
      </w:r>
    </w:p>
    <w:p w14:paraId="361B4E5E" w14:textId="77777777" w:rsidR="007D5B8A" w:rsidRPr="00B63CDB" w:rsidRDefault="00B777E0" w:rsidP="007D5B8A">
      <w:pPr>
        <w:pStyle w:val="ListNumber-ContractCzechRadio"/>
      </w:pPr>
      <w:r w:rsidRPr="00B63CDB">
        <w:t>Smluvní strany se dále dohodly na tom, že nebezpečí škody na díle přechází na objednatele současně s nabytím vlastnického práva k dílu dle předchozího článku této smlouvy.</w:t>
      </w:r>
    </w:p>
    <w:p w14:paraId="509A2CA9" w14:textId="77777777" w:rsidR="007D5B8A" w:rsidRPr="00B63CDB" w:rsidRDefault="00B777E0" w:rsidP="007D5B8A">
      <w:pPr>
        <w:pStyle w:val="Heading-Number-ContractCzechRadio"/>
        <w:rPr>
          <w:color w:val="auto"/>
        </w:rPr>
      </w:pPr>
      <w:r w:rsidRPr="00B63CDB">
        <w:rPr>
          <w:color w:val="auto"/>
        </w:rPr>
        <w:t>Jakost díla a záruka</w:t>
      </w:r>
    </w:p>
    <w:p w14:paraId="45B0384B" w14:textId="77777777" w:rsidR="007D5B8A" w:rsidRPr="00B63CDB" w:rsidRDefault="00B777E0" w:rsidP="007D5B8A">
      <w:pPr>
        <w:pStyle w:val="ListNumber-ContractCzechRadio"/>
        <w:rPr>
          <w:szCs w:val="24"/>
        </w:rPr>
      </w:pPr>
      <w:r w:rsidRPr="00B63CDB">
        <w:t xml:space="preserve">Zhotovitel prohlašuje, že dílo bude provedeno bez faktických a právních vad a bude odpovídat této smlouvě a platným právním předpisům. Zhotovitel je povinen při provádění díla </w:t>
      </w:r>
      <w:r w:rsidRPr="00B63CDB">
        <w:lastRenderedPageBreak/>
        <w:t>postupovat v souladu s platnými právními předpisy a příslušnými platnými i doporučenými normami a technologickými předpisy.</w:t>
      </w:r>
    </w:p>
    <w:p w14:paraId="146C7A7A" w14:textId="77777777" w:rsidR="007D5B8A" w:rsidRPr="00B63CDB" w:rsidRDefault="00B777E0" w:rsidP="007D5B8A">
      <w:pPr>
        <w:pStyle w:val="ListNumber-ContractCzechRadio"/>
      </w:pPr>
      <w:r w:rsidRPr="00B63CDB">
        <w:t xml:space="preserve">Zhotovitel poskytuje na dílo záruku za jakost v délce </w:t>
      </w:r>
      <w:r w:rsidR="005C340C">
        <w:t>60</w:t>
      </w:r>
      <w:r w:rsidR="000E41F2">
        <w:t xml:space="preserve"> </w:t>
      </w:r>
      <w:r w:rsidRPr="00B63CDB">
        <w:t xml:space="preserve">měsíců.  </w:t>
      </w:r>
    </w:p>
    <w:p w14:paraId="20A35D02" w14:textId="77777777" w:rsidR="007D5B8A" w:rsidRPr="00B63CDB" w:rsidRDefault="00B777E0" w:rsidP="007D5B8A">
      <w:pPr>
        <w:pStyle w:val="ListNumber-ContractCzechRadio"/>
      </w:pPr>
      <w:r w:rsidRPr="00B63CDB">
        <w:t>Záruka počíná běžet od okamžiku protokolárního odevzdání díla objednateli.</w:t>
      </w:r>
    </w:p>
    <w:p w14:paraId="3633E287" w14:textId="77777777" w:rsidR="007D5B8A" w:rsidRPr="00B63CDB" w:rsidRDefault="00B777E0" w:rsidP="007D5B8A">
      <w:pPr>
        <w:pStyle w:val="ListNumber-ContractCzechRadio"/>
      </w:pPr>
      <w:r w:rsidRPr="00B63CDB">
        <w:t xml:space="preserve">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 a sepsat s objednatelem o výskytu vady a způsobu jejího odstranění reklamační protokol. Tuto lhůtu k odstranění vady je oprávněn určit objednatel s tím, že musí být přiměřená povaze reklamované vady. </w:t>
      </w:r>
    </w:p>
    <w:p w14:paraId="7F8635D9" w14:textId="77777777" w:rsidR="007D5B8A" w:rsidRPr="00B63CDB" w:rsidRDefault="00B777E0" w:rsidP="007D5B8A">
      <w:pPr>
        <w:pStyle w:val="ListNumber-ContractCzechRadio"/>
      </w:pPr>
      <w:r w:rsidRPr="00B63CDB">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reklamačním protokolu neopraví nebo v případě, že se zhotovitel nedostaví ve stanovené lhůtě k sepsání reklamačního protokolu, mohou být odstraněny objednatelem (nebo třetí osobou) na náklady zhotovitele.</w:t>
      </w:r>
    </w:p>
    <w:p w14:paraId="5ACCB9BF" w14:textId="77777777" w:rsidR="007D5B8A" w:rsidRPr="00B63CDB" w:rsidRDefault="00B777E0" w:rsidP="007D5B8A">
      <w:pPr>
        <w:pStyle w:val="ListNumber-ContractCzechRadio"/>
      </w:pPr>
      <w:r w:rsidRPr="00B63CDB">
        <w:t>Záruční doba se prodlužuje o dobu ode dne oznámení vady zhotoviteli do dne protokolárního převzetí opraveného díla smlouvy objednatelem.</w:t>
      </w:r>
    </w:p>
    <w:p w14:paraId="7AFEAE39" w14:textId="77777777" w:rsidR="007D5B8A" w:rsidRPr="00B63CDB" w:rsidRDefault="00B777E0" w:rsidP="007D5B8A">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14:paraId="176EB8BF" w14:textId="77777777" w:rsidR="007D5B8A" w:rsidRPr="00B63CDB" w:rsidRDefault="00B777E0" w:rsidP="007D5B8A">
      <w:pPr>
        <w:pStyle w:val="ListNumber-ContractCzechRadio"/>
      </w:pPr>
      <w:r w:rsidRPr="00B63CDB">
        <w:t>Objednatel je oprávněn vyzvat zhotovitele ke kontrole díla před uplynutím záruční doby. Zhotovitel se zavazuje této kontroly zúčastnit.</w:t>
      </w:r>
    </w:p>
    <w:p w14:paraId="0DB22A91" w14:textId="77777777" w:rsidR="007D5B8A" w:rsidRPr="00B63CDB" w:rsidRDefault="00B777E0" w:rsidP="007D5B8A">
      <w:pPr>
        <w:pStyle w:val="Heading-Number-ContractCzechRadio"/>
        <w:rPr>
          <w:color w:val="auto"/>
        </w:rPr>
      </w:pPr>
      <w:r w:rsidRPr="00B63CDB">
        <w:rPr>
          <w:color w:val="auto"/>
        </w:rPr>
        <w:t>Odpovědnost za škody a pojištění</w:t>
      </w:r>
    </w:p>
    <w:p w14:paraId="0717B27A" w14:textId="77777777" w:rsidR="007D5B8A" w:rsidRPr="00B63CDB" w:rsidRDefault="00B777E0" w:rsidP="007D5B8A">
      <w:pPr>
        <w:pStyle w:val="ListNumber-ContractCzechRadio"/>
      </w:pPr>
      <w:r w:rsidRPr="00B63CDB">
        <w:rPr>
          <w:noProof/>
          <w:lang w:eastAsia="cs-CZ"/>
        </w:rPr>
        <mc:AlternateContent>
          <mc:Choice Requires="wps">
            <w:drawing>
              <wp:anchor distT="0" distB="0" distL="114300" distR="114300" simplePos="0" relativeHeight="251666432" behindDoc="0" locked="0" layoutInCell="1" allowOverlap="1" wp14:anchorId="7DB7CF09" wp14:editId="0F8E7BC4">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688B985C" w14:textId="77777777" w:rsidR="007D5B8A" w:rsidRPr="008519AB" w:rsidRDefault="007D5B8A" w:rsidP="007D5B8A">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DB7CF09" id="Textové pole 8"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SorOqjQCAABfBAAADgAAAAAAAAAAAAAAAAAuAgAA&#10;ZHJzL2Uyb0RvYy54bWxQSwECLQAUAAYACAAAACEA2SotX9kAAAADAQAADwAAAAAAAAAAAAAAAACO&#10;BAAAZHJzL2Rvd25yZXYueG1sUEsFBgAAAAAEAAQA8wAAAJQFAAAAAA==&#10;" filled="f" stroked="f">
                <v:textbox style="mso-fit-shape-to-text:t">
                  <w:txbxContent>
                    <w:p w14:paraId="688B985C" w14:textId="77777777" w:rsidR="007D5B8A" w:rsidRPr="008519AB" w:rsidRDefault="007D5B8A" w:rsidP="007D5B8A">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Tuto škodu je zhotovitel povinen objednateli uhradit na základě výzvy objednatele.</w:t>
      </w:r>
    </w:p>
    <w:p w14:paraId="3326B5D5" w14:textId="29A8ACC2" w:rsidR="007D5B8A" w:rsidRPr="00B63CDB" w:rsidRDefault="00B777E0" w:rsidP="007D5B8A">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5C340C" w:rsidRPr="00F76076">
        <w:rPr>
          <w:b/>
        </w:rPr>
        <w:t>50.000.000,-</w:t>
      </w:r>
      <w:r w:rsidRPr="00B63CDB">
        <w:rPr>
          <w:b/>
        </w:rPr>
        <w:t xml:space="preserve"> Kč</w:t>
      </w:r>
      <w:r w:rsidRPr="00B63CDB">
        <w:t>. Tento limit žádným způsobem nezbavuje zhotovitele povinnost uhradit objednateli škodu v plné výši.</w:t>
      </w:r>
    </w:p>
    <w:p w14:paraId="6F1A791A" w14:textId="77777777" w:rsidR="007D5B8A" w:rsidRPr="00B63CDB" w:rsidRDefault="00B777E0" w:rsidP="007D5B8A">
      <w:pPr>
        <w:pStyle w:val="ListNumber-ContractCzechRadio"/>
      </w:pPr>
      <w:r w:rsidRPr="00B63CDB">
        <w:t xml:space="preserve">S ohledem na předchozí odstavec je zhotovitel povinen kdykoli během účinnosti této smlouvy objednateli na jeho žádost prokázat, že požadované pojištění trvá.  </w:t>
      </w:r>
    </w:p>
    <w:p w14:paraId="65A4DAA5" w14:textId="77777777" w:rsidR="007D5B8A" w:rsidRPr="00B63CDB" w:rsidRDefault="00B777E0" w:rsidP="007D5B8A">
      <w:pPr>
        <w:pStyle w:val="Heading-Number-ContractCzechRadio"/>
        <w:rPr>
          <w:color w:val="auto"/>
        </w:rPr>
      </w:pPr>
      <w:r w:rsidRPr="00B63CDB">
        <w:rPr>
          <w:color w:val="auto"/>
        </w:rPr>
        <w:t>Změny smlouvy a komunikace smluvních stran</w:t>
      </w:r>
    </w:p>
    <w:p w14:paraId="0064E40E" w14:textId="77777777" w:rsidR="007D5B8A" w:rsidRPr="00B63CDB" w:rsidRDefault="00B777E0" w:rsidP="007D5B8A">
      <w:pPr>
        <w:pStyle w:val="ListNumber-ContractCzechRadio"/>
      </w:pPr>
      <w:r w:rsidRPr="00B63CDB">
        <w:t xml:space="preserve">Tato smlouva může být změněna pouze písemnými dodatky ke smlouvě vzestupně číslovanými počínaje číslem 1 a podepsanými oprávněnými osobami obou smluvních stran. </w:t>
      </w:r>
    </w:p>
    <w:p w14:paraId="398DA715" w14:textId="77777777" w:rsidR="007D5B8A" w:rsidRPr="00B63CDB" w:rsidRDefault="00B777E0" w:rsidP="007D5B8A">
      <w:pPr>
        <w:pStyle w:val="ListNumber-ContractCzechRadio"/>
      </w:pPr>
      <w:r w:rsidRPr="00B63CDB">
        <w:lastRenderedPageBreak/>
        <w:t>Jakékoliv jiné dokumenty zejména zápisy, protokoly, přejímky apod. se za změnu smlouvy nepovažují.</w:t>
      </w:r>
    </w:p>
    <w:p w14:paraId="0A4F9ABD" w14:textId="77777777" w:rsidR="007D5B8A" w:rsidRPr="00B63CDB" w:rsidRDefault="00B777E0" w:rsidP="007D5B8A">
      <w:pPr>
        <w:pStyle w:val="ListNumber-ContractCzechRadio"/>
      </w:pPr>
      <w:r w:rsidRPr="00B63CDB">
        <w:t xml:space="preserve">Smluvní strany v rámci zachování právní jistoty sjednávají, že jakákoli jejich vzájemná komunikace (konkretizace plnění, potvrzování si podmínek plnění, upozorňování na podstatné skutečnosti týkající se vzájemné spolupráce apod.) bude probíhat výhradně písemnou formou. Smluvní strany budou doručovat písemné dokumenty na adresy uvedené v úvodních ustanoveních této smlouvy. Pro potřeby této smlouvy se sjednává jako okamžik doručení též třetí pracovní den od uložení doporučeného dopisu u příslušného poštovního úřadu. Dostačující je také forma e-mailové korespondence mezi oprávněnými osobami dle této smlouvy. Pro právní jednání směřující ke vzniku, změně nebo zániku smlouvy nebo pro uplatňování sankcí však není e-mailová forma komunikace dostačující. </w:t>
      </w:r>
    </w:p>
    <w:p w14:paraId="2AEFF8D0" w14:textId="77777777" w:rsidR="007D5B8A" w:rsidRPr="00B63CDB" w:rsidRDefault="00B777E0" w:rsidP="007D5B8A">
      <w:pPr>
        <w:pStyle w:val="ListNumber-ContractCzechRadio"/>
      </w:pPr>
      <w:bookmarkStart w:id="1" w:name="_Toc381602138"/>
      <w:r w:rsidRPr="00B63CDB">
        <w:t>Pokud by některá ze smluvních stran změnila své zástupce pro věcná jednání, je povinna písemně vyrozumět druhou smluvní stranu 5 dnů před takovou změnou. Řádným doručením tohoto oznámení dojde ke změně zástupce bez nutnosti uzavření dodatku k této smlouvě.</w:t>
      </w:r>
      <w:bookmarkEnd w:id="1"/>
      <w:r w:rsidRPr="00B63CDB">
        <w:t xml:space="preserve"> </w:t>
      </w:r>
    </w:p>
    <w:p w14:paraId="53290739" w14:textId="77777777" w:rsidR="007D5B8A" w:rsidRPr="00B63CDB" w:rsidRDefault="00B777E0" w:rsidP="007D5B8A">
      <w:pPr>
        <w:pStyle w:val="Heading-Number-ContractCzechRadio"/>
        <w:rPr>
          <w:color w:val="auto"/>
        </w:rPr>
      </w:pPr>
      <w:r w:rsidRPr="00B63CDB">
        <w:rPr>
          <w:color w:val="auto"/>
        </w:rPr>
        <w:t>Sankce</w:t>
      </w:r>
    </w:p>
    <w:p w14:paraId="6806F05E" w14:textId="3F76C340" w:rsidR="007D5B8A" w:rsidRPr="00B63CDB" w:rsidRDefault="00B777E0" w:rsidP="007D5B8A">
      <w:pPr>
        <w:pStyle w:val="ListNumber-ContractCzechRadio"/>
        <w:rPr>
          <w:b/>
          <w:szCs w:val="24"/>
        </w:rPr>
      </w:pPr>
      <w:r w:rsidRPr="00B63CDB">
        <w:t xml:space="preserve">Bude-li zhotovitel v prodlení s dokončením a předáním díla, je povinen zaplatit smluvní pokutu ve výši </w:t>
      </w:r>
      <w:r w:rsidR="005C340C" w:rsidRPr="00F76076">
        <w:rPr>
          <w:b/>
        </w:rPr>
        <w:t>10.000,-</w:t>
      </w:r>
      <w:r w:rsidR="000E41F2">
        <w:rPr>
          <w:b/>
        </w:rPr>
        <w:t xml:space="preserve"> </w:t>
      </w:r>
      <w:r w:rsidR="005C340C" w:rsidRPr="00F76076">
        <w:rPr>
          <w:b/>
        </w:rPr>
        <w:t>Kč</w:t>
      </w:r>
      <w:r w:rsidR="000E41F2">
        <w:rPr>
          <w:b/>
        </w:rPr>
        <w:t xml:space="preserve"> </w:t>
      </w:r>
      <w:r w:rsidRPr="00B63CDB">
        <w:t xml:space="preserve">za každý započatý den prodlení.  </w:t>
      </w:r>
    </w:p>
    <w:p w14:paraId="6D403E1B" w14:textId="4459215E" w:rsidR="007D5B8A" w:rsidRPr="00B63CDB" w:rsidRDefault="00B777E0" w:rsidP="007D5B8A">
      <w:pPr>
        <w:pStyle w:val="ListNumber-ContractCzechRadio"/>
        <w:rPr>
          <w:b/>
          <w:szCs w:val="24"/>
        </w:rPr>
      </w:pPr>
      <w:r w:rsidRPr="00B63CDB">
        <w:t xml:space="preserve">Bude-li zhotovitel v prodlení s vyřízením reklamace díla, je povinen zaplatit smluvní pokutu ve výši </w:t>
      </w:r>
      <w:r w:rsidR="005C340C" w:rsidRPr="00F76076">
        <w:rPr>
          <w:b/>
        </w:rPr>
        <w:t>5.000,-</w:t>
      </w:r>
      <w:r w:rsidR="000E41F2">
        <w:rPr>
          <w:b/>
        </w:rPr>
        <w:t xml:space="preserve"> </w:t>
      </w:r>
      <w:r w:rsidR="005C340C" w:rsidRPr="00F76076">
        <w:rPr>
          <w:b/>
        </w:rPr>
        <w:t>Kč</w:t>
      </w:r>
      <w:r w:rsidRPr="00B63CDB">
        <w:t xml:space="preserve"> za každý započatý den prodlení. </w:t>
      </w:r>
    </w:p>
    <w:p w14:paraId="549B8A98" w14:textId="77777777" w:rsidR="007D5B8A" w:rsidRPr="00B63CDB" w:rsidRDefault="00B777E0" w:rsidP="007D5B8A">
      <w:pPr>
        <w:pStyle w:val="ListNumber-ContractCzechRadio"/>
      </w:pPr>
      <w:r w:rsidRPr="00B63CDB">
        <w:rPr>
          <w:rFonts w:eastAsia="Times New Roman" w:cs="Arial"/>
          <w:bCs/>
          <w:kern w:val="32"/>
          <w:szCs w:val="20"/>
        </w:rPr>
        <w:t xml:space="preserve">Bude-li objednatel v prodlení s úhradou ceny nebo její části, je zhotovitel oprávněn požadovat na objednateli </w:t>
      </w:r>
      <w:r w:rsidRPr="00B63CDB">
        <w:t xml:space="preserve">úhradu  smluvní pokuty ve výši 0,05 % z dlužné částky za každý započatý den prodlení. </w:t>
      </w:r>
    </w:p>
    <w:p w14:paraId="6E20BB90" w14:textId="77777777" w:rsidR="007D5B8A" w:rsidRPr="00B63CDB" w:rsidRDefault="00B777E0" w:rsidP="007D5B8A">
      <w:pPr>
        <w:pStyle w:val="ListNumber-ContractCzechRadio"/>
      </w:pPr>
      <w:r w:rsidRPr="00B63CDB">
        <w:t>Uplatněním nároku na zaplacení smluvní pokuty ani její úhradou není dotčen nárok objednatele na náhradu případné škody v plné výši z téhož právního důvodu.</w:t>
      </w:r>
    </w:p>
    <w:p w14:paraId="78C8750D" w14:textId="77777777" w:rsidR="007D5B8A" w:rsidRPr="00B63CDB" w:rsidRDefault="00B777E0" w:rsidP="007D5B8A">
      <w:pPr>
        <w:pStyle w:val="ListNumber-ContractCzechRadio"/>
      </w:pPr>
      <w:r w:rsidRPr="00B63CDB">
        <w:t>Smluvní pokuta je splatná ve lhůtě 15 dnů ode dne doručení písemné výzvy k její úhradě.</w:t>
      </w:r>
    </w:p>
    <w:p w14:paraId="3D3F69BC" w14:textId="77777777" w:rsidR="007D5B8A" w:rsidRPr="00B63CDB" w:rsidRDefault="00B777E0" w:rsidP="007D5B8A">
      <w:pPr>
        <w:pStyle w:val="Heading-Number-ContractCzechRadio"/>
        <w:rPr>
          <w:color w:val="auto"/>
        </w:rPr>
      </w:pPr>
      <w:r w:rsidRPr="00B63CDB">
        <w:rPr>
          <w:color w:val="auto"/>
        </w:rPr>
        <w:t>Ukončení smlouvy</w:t>
      </w:r>
    </w:p>
    <w:p w14:paraId="44C82E6F" w14:textId="77777777" w:rsidR="007D5B8A" w:rsidRPr="00B63CDB" w:rsidRDefault="00B777E0" w:rsidP="007D5B8A">
      <w:pPr>
        <w:pStyle w:val="ListNumber-ContractCzechRadio"/>
      </w:pPr>
      <w:r w:rsidRPr="00B63CDB">
        <w:rPr>
          <w:lang w:eastAsia="cs-CZ"/>
        </w:rPr>
        <w:t xml:space="preserve">Smlouva zaniká buď řádným a včasným splněním, nebo </w:t>
      </w:r>
      <w:r w:rsidRPr="00B63CDB">
        <w:rPr>
          <w:spacing w:val="-4"/>
          <w:lang w:eastAsia="cs-CZ"/>
        </w:rPr>
        <w:t xml:space="preserve">dohodou, anebo odstoupením. </w:t>
      </w:r>
      <w:r w:rsidRPr="00B63CDB">
        <w:t xml:space="preserve">Smlouvu není žádná ze smluvních stran oprávněna jednostranně ukončit z žádných jiných důvodů stanovených dispozitivními ustanoveními obecně závazných právních předpisů, vyjma důvodů uvedených v této smlouvě. </w:t>
      </w:r>
    </w:p>
    <w:p w14:paraId="4EAA29B2" w14:textId="77777777" w:rsidR="007D5B8A" w:rsidRPr="00B63CDB" w:rsidRDefault="00B777E0" w:rsidP="007D5B8A">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14:paraId="710E758A" w14:textId="77777777" w:rsidR="007D5B8A" w:rsidRPr="00B63CDB" w:rsidRDefault="00B777E0" w:rsidP="007D5B8A">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52C03434" w14:textId="77777777" w:rsidR="007D5B8A" w:rsidRPr="00B63CDB" w:rsidRDefault="00B777E0" w:rsidP="007D5B8A">
      <w:pPr>
        <w:pStyle w:val="ListNumber-ContractCzechRadio"/>
      </w:pPr>
      <w:r w:rsidRPr="00B63CDB">
        <w:t>Objednatel má dále právo odstoupit:</w:t>
      </w:r>
    </w:p>
    <w:p w14:paraId="329F9F82" w14:textId="2A61E1FA" w:rsidR="007D5B8A" w:rsidRPr="00B63CDB" w:rsidRDefault="00B777E0" w:rsidP="007D5B8A">
      <w:pPr>
        <w:pStyle w:val="ListLetter-ContractCzechRadio"/>
      </w:pPr>
      <w:r w:rsidRPr="00B63CDB">
        <w:t>je</w:t>
      </w:r>
      <w:r w:rsidR="002B1AD5">
        <w:t>-</w:t>
      </w:r>
      <w:r w:rsidRPr="00B63CDB">
        <w:t>li zhotovitel prohlášen za nespolehlivého plátce DPH;</w:t>
      </w:r>
    </w:p>
    <w:p w14:paraId="30B7184B" w14:textId="77777777" w:rsidR="007D5B8A" w:rsidRPr="00B63CDB" w:rsidRDefault="00B777E0" w:rsidP="007D5B8A">
      <w:pPr>
        <w:pStyle w:val="ListLetter-ContractCzechRadio"/>
      </w:pPr>
      <w:r w:rsidRPr="00B63CDB">
        <w:t>pokud se zhotovitel ocitl v prodlení s dokončením díla delším než 30 dní;</w:t>
      </w:r>
    </w:p>
    <w:p w14:paraId="7B2BB575" w14:textId="77777777" w:rsidR="007D5B8A" w:rsidRPr="00B63CDB" w:rsidRDefault="00B777E0" w:rsidP="007D5B8A">
      <w:pPr>
        <w:pStyle w:val="ListLetter-ContractCzechRadio"/>
      </w:pPr>
      <w:r w:rsidRPr="00B63CDB">
        <w:lastRenderedPageBreak/>
        <w:t>pokud se zhotovitel ocitl v prodlení s vyřízením reklamace a nápravu nezjedná ani po písemně výzvě;</w:t>
      </w:r>
    </w:p>
    <w:p w14:paraId="56DD3CE4" w14:textId="77777777" w:rsidR="007D5B8A" w:rsidRPr="00B63CDB" w:rsidRDefault="00B777E0" w:rsidP="007D5B8A">
      <w:pPr>
        <w:pStyle w:val="ListLetter-ContractCzechRadio"/>
      </w:pPr>
      <w:r w:rsidRPr="00B63CDB">
        <w:t>pokud se zhotovitel ocitl v prodlení s dokončením uzlového bodu delším než 30 dní;</w:t>
      </w:r>
    </w:p>
    <w:p w14:paraId="0075EC8B" w14:textId="77777777" w:rsidR="007D5B8A" w:rsidRPr="00B63CDB" w:rsidRDefault="00B777E0" w:rsidP="007D5B8A">
      <w:pPr>
        <w:pStyle w:val="ListLetter-ContractCzechRadio"/>
      </w:pPr>
      <w:r w:rsidRPr="00B63CDB">
        <w:t>pokud zhotovitel realizuje dílo v rozporu s pokyny objednatele a na písemnou výzvu nebyla sjednána náprava.</w:t>
      </w:r>
    </w:p>
    <w:p w14:paraId="470051AF" w14:textId="77777777" w:rsidR="007D5B8A" w:rsidRPr="00B63CDB" w:rsidRDefault="00B777E0" w:rsidP="007D5B8A">
      <w:pPr>
        <w:pStyle w:val="ListNumber-ContractCzechRadio"/>
      </w:pPr>
      <w:r w:rsidRPr="00B63CDB">
        <w:t>Zhotovitel má dále právo odstoupit, pokud se objednatel ocitl v prodlení s úhradou dlužné částky delším než 30 dní a toto prodlení neodstranil ani po písemné výzvě k úhradě.</w:t>
      </w:r>
    </w:p>
    <w:p w14:paraId="724A8176" w14:textId="77777777" w:rsidR="007D5B8A" w:rsidRPr="00B63CDB" w:rsidRDefault="00B777E0" w:rsidP="007D5B8A">
      <w:pPr>
        <w:pStyle w:val="ListNumber-ContractCzechRadio"/>
      </w:pPr>
      <w:r w:rsidRPr="00B63CDB">
        <w:t>Účinky odstoupení od smlouvy nastávají dnem doručení písemného oznámení o odstoupení druhé smluvní straně. Odstoupení se považuje za doručené nejpozději desátý den po jeho odeslání.</w:t>
      </w:r>
    </w:p>
    <w:p w14:paraId="2F557DD6" w14:textId="77777777" w:rsidR="007D5B8A" w:rsidRPr="00B63CDB" w:rsidRDefault="00B777E0" w:rsidP="007D5B8A">
      <w:pPr>
        <w:pStyle w:val="ListNumber-ContractCzechRadio"/>
      </w:pPr>
      <w:r w:rsidRPr="00B63CDB">
        <w:t>Odstoupením od smlouvy nejsou dotčena ustanovení této smlouvy, která se týkají zejména nároků z uplatněných sankcí, náhrady škody a dalších ustanovení, z jejichž povahy vyplývá, že mají platit i po zániku účinnosti této smlouvy.</w:t>
      </w:r>
    </w:p>
    <w:p w14:paraId="7DC938DB" w14:textId="77777777" w:rsidR="007D5B8A" w:rsidRPr="00B63CDB" w:rsidRDefault="00B777E0" w:rsidP="007D5B8A">
      <w:pPr>
        <w:pStyle w:val="ListNumber-ContractCzechRadio"/>
      </w:pPr>
      <w:r w:rsidRPr="00B63CDB">
        <w:t>Při předčasném ukončení smlouvy jsou smluvní strany povinny si vzájemně vypořádat pohledávky a dluhy, vydat si bezdůvodné obohacení a vypořádat si další majetková práva a povinnosti plynoucích z této smlouvy.</w:t>
      </w:r>
    </w:p>
    <w:p w14:paraId="2B9719A7" w14:textId="77777777" w:rsidR="007D5B8A" w:rsidRPr="00B63CDB" w:rsidRDefault="00B777E0" w:rsidP="007D5B8A">
      <w:pPr>
        <w:pStyle w:val="Heading-Number-ContractCzechRadio"/>
        <w:rPr>
          <w:color w:val="auto"/>
        </w:rPr>
      </w:pPr>
      <w:r w:rsidRPr="00B63CDB">
        <w:rPr>
          <w:color w:val="auto"/>
        </w:rPr>
        <w:t xml:space="preserve">Další ustanovení </w:t>
      </w:r>
    </w:p>
    <w:p w14:paraId="5EBFEB51" w14:textId="77777777" w:rsidR="007D5B8A" w:rsidRPr="00B63CDB" w:rsidRDefault="00B777E0" w:rsidP="007D5B8A">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14:paraId="03B35F7E" w14:textId="77777777" w:rsidR="007D5B8A" w:rsidRPr="00B63CDB" w:rsidRDefault="00B777E0" w:rsidP="007D5B8A">
      <w:pPr>
        <w:pStyle w:val="ListNumber-ContractCzechRadio"/>
      </w:pPr>
      <w:r w:rsidRPr="00B63CDB">
        <w:t>Smluvní strany se dohodly na konání kontrolních dnů, které budou minimálně 1x týdně za účasti odpovědných zástupců objednatele i zhotovitele.</w:t>
      </w:r>
    </w:p>
    <w:p w14:paraId="136308D1" w14:textId="77777777" w:rsidR="007D5B8A" w:rsidRPr="00B63CDB" w:rsidRDefault="00B777E0" w:rsidP="007D5B8A">
      <w:pPr>
        <w:pStyle w:val="ListNumber-ContractCzechRadio"/>
      </w:pPr>
      <w:r w:rsidRPr="00B63CDB">
        <w:rPr>
          <w:rFonts w:cs="Arial"/>
        </w:rPr>
        <w:t>Umisťování jakýchkoliv reklamních poutačů na staveništi a jeho oplocení je výhradně v pravomoci objednatele.</w:t>
      </w:r>
    </w:p>
    <w:p w14:paraId="5955FB90" w14:textId="77777777" w:rsidR="007D5B8A" w:rsidRPr="00B63CDB" w:rsidRDefault="00B777E0" w:rsidP="007D5B8A">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7 pracovních dnů na vyjádření k předloženému vzorku nebo dokumentům definujícím vlastnosti materiálu nebo výrobku. </w:t>
      </w:r>
    </w:p>
    <w:p w14:paraId="52A0A1A5" w14:textId="77777777" w:rsidR="007D5B8A" w:rsidRPr="00B63CDB" w:rsidRDefault="00B777E0" w:rsidP="007D5B8A">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14:paraId="77662B14" w14:textId="77777777" w:rsidR="007D5B8A" w:rsidRPr="00B63CDB" w:rsidRDefault="00B777E0" w:rsidP="007D5B8A">
      <w:pPr>
        <w:pStyle w:val="ListNumber-ContractCzechRadio"/>
      </w:pPr>
      <w:r w:rsidRPr="00B63CDB">
        <w:t xml:space="preserve">Stavbyvedoucí nebo jiný pověřený zaměstnanec zhotovitele vede ode dne převzetí staveniště (pracoviště) o prováděných pracích stavební (montážní) deník, do kterého zapisuje skutečnosti stanovené § 157 zákona č. 183/2006 Sb., stavební zákon, a prováděcí vyhláškou MMR č. 499/2006 Sb., o dokumentaci staveb,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w:t>
      </w:r>
      <w:r w:rsidRPr="00B63CDB">
        <w:lastRenderedPageBreak/>
        <w:t>případných subdodavatelů). Mimo stavbyvedoucího zapisuje potřebné záznamy ve stavebním (montážním) deníku i oprávněný zaměstnanec objednatele. Zaměstnancem zhotovitele, který je pověřen vedením stavebního (montážního) deníku, je [</w:t>
      </w:r>
      <w:r w:rsidRPr="00B63CDB">
        <w:rPr>
          <w:b/>
          <w:highlight w:val="yellow"/>
        </w:rPr>
        <w:t xml:space="preserve">DOPLNIT </w:t>
      </w:r>
      <w:r w:rsidRPr="00F76076">
        <w:rPr>
          <w:b/>
          <w:highlight w:val="yellow"/>
        </w:rPr>
        <w:t>JMÉNO A PŘÍJMENÍ, TEL. ČÍSLO A E-MAIL</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258F8CF0" w14:textId="77777777" w:rsidR="007D5B8A" w:rsidRPr="00B63CDB" w:rsidRDefault="00B777E0" w:rsidP="007D5B8A">
      <w:pPr>
        <w:pStyle w:val="ListNumber-ContractCzechRadio"/>
      </w:pPr>
      <w:r w:rsidRPr="00B63CDB">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0F1E919B" w14:textId="77777777" w:rsidR="007D5B8A" w:rsidRPr="00B63CDB" w:rsidRDefault="00B777E0" w:rsidP="007D5B8A">
      <w:pPr>
        <w:pStyle w:val="ListNumber-ContractCzechRadio"/>
      </w:pPr>
      <w:r w:rsidRPr="00B63CDB">
        <w:t>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započtena objednatelem v plné výši vůči fakturaci zhotovitele vč. pokut vyplývajících z této smlouvy.</w:t>
      </w:r>
    </w:p>
    <w:p w14:paraId="22C4A68D" w14:textId="77777777" w:rsidR="007D5B8A" w:rsidRPr="00B63CDB" w:rsidRDefault="00B777E0" w:rsidP="007D5B8A">
      <w:pPr>
        <w:pStyle w:val="ListNumber-ContractCzechRadio"/>
      </w:pPr>
      <w:r w:rsidRPr="00B63CDB">
        <w:t>Smluvní strany pro vyloučení možných pochybností uvádí následující:</w:t>
      </w:r>
    </w:p>
    <w:p w14:paraId="6D362E63" w14:textId="77777777" w:rsidR="007D5B8A" w:rsidRPr="00B63CDB" w:rsidRDefault="00B777E0" w:rsidP="007D5B8A">
      <w:pPr>
        <w:pStyle w:val="ListLetter-ContractCzechRadio"/>
      </w:pPr>
      <w:r w:rsidRPr="00B63CDB">
        <w:t>spočívá-li dílo v jiném výsledku činnosti, než je zhotovení věci nebo údržba, oprava či úprava věci (tzn., že plnění zhotovitele spočívá zejména v poskytnutí služby), postupuje zhotovitel při této činnosti, jak bylo ujednáno v této smlouvě a s odbornou péčí tak, aby dosáhl výsledku činnosti určeného ve smlouvě; v takovémto případě se jedná o smlouvu o dílo s nehmotným výsledkem a mimo ustanovení § 2586 a násl. OZ se použijí také ustanovení § 2631 a násl. OZ; Výsledek činnosti, který je předmětem práva průmyslového nebo jiného duševního vlastnictví, může zhotovitel poskytnout pouze objednateli;</w:t>
      </w:r>
    </w:p>
    <w:p w14:paraId="529E6A86" w14:textId="77777777" w:rsidR="007D5B8A" w:rsidRPr="00B63CDB" w:rsidRDefault="00B777E0" w:rsidP="007D5B8A">
      <w:pPr>
        <w:pStyle w:val="ListLetter-ContractCzechRadio"/>
      </w:pPr>
      <w:r w:rsidRPr="00B63CDB">
        <w:t>je-li k provedení díla nutná součinnost objednatele, určí mu zhotovitel písemnou a prokazatelně doručenou formou přiměřenou lhůtu k jejímu poskytnutí. Uplyne-li lhůta marně, nemá zhotovitel právo zajistit si náhradní plnění na účet objednatele;</w:t>
      </w:r>
      <w:r w:rsidRPr="00B63CDB">
        <w:rPr>
          <w:strike/>
        </w:rPr>
        <w:t xml:space="preserve"> </w:t>
      </w:r>
    </w:p>
    <w:p w14:paraId="22697983" w14:textId="77777777" w:rsidR="007D5B8A" w:rsidRPr="00B63CDB" w:rsidRDefault="00B777E0" w:rsidP="007D5B8A">
      <w:pPr>
        <w:pStyle w:val="ListLetter-ContractCzechRadio"/>
      </w:pPr>
      <w:r w:rsidRPr="00B63CDB">
        <w:t>příkazy objednatele ohledně způsobu provádění díla je zhotovitel vázán, odpovídá-li to povaze plnění; pokud jsou příkazy objednatele nevhodné, je zhotovitel povinen na to objednatele písemnou a prokazatelně doručenou formou upozornit a v provádění díla pokračovat až po písemném vyjádření objednatele;</w:t>
      </w:r>
    </w:p>
    <w:p w14:paraId="43676078" w14:textId="77777777" w:rsidR="007D5B8A" w:rsidRPr="00B63CDB" w:rsidRDefault="00B777E0" w:rsidP="007D5B8A">
      <w:pPr>
        <w:pStyle w:val="ListLetter-ContractCzechRadio"/>
      </w:pPr>
      <w:r w:rsidRPr="00B63CDB">
        <w:t xml:space="preserve">smluvní strany ve smyslu ustanovení § 1764 </w:t>
      </w:r>
      <w:r w:rsidR="00C37B33">
        <w:t>až</w:t>
      </w:r>
      <w:r w:rsidR="00C37B33" w:rsidRPr="00B63CDB">
        <w:t xml:space="preserve"> </w:t>
      </w:r>
      <w:r w:rsidRPr="00B63CDB">
        <w:t>1766 OZ uvádí, že pokud dojde ke změně okolností, přebírají smluvní strany nebezpečí změny okolností ve smyslu ustanovení § 1765 odst. 2 OZ.</w:t>
      </w:r>
    </w:p>
    <w:p w14:paraId="6FECB92D" w14:textId="77777777" w:rsidR="007D5B8A" w:rsidRPr="00B63CDB" w:rsidRDefault="00B777E0" w:rsidP="007D5B8A">
      <w:pPr>
        <w:pStyle w:val="Heading-Number-ContractCzechRadio"/>
        <w:rPr>
          <w:color w:val="auto"/>
        </w:rPr>
      </w:pPr>
      <w:r w:rsidRPr="00B63CDB">
        <w:rPr>
          <w:color w:val="auto"/>
        </w:rPr>
        <w:lastRenderedPageBreak/>
        <w:t>Závěrečná ustanovení</w:t>
      </w:r>
    </w:p>
    <w:p w14:paraId="6788EE87" w14:textId="0EA86B4E" w:rsidR="007D5B8A" w:rsidRPr="00B63CDB" w:rsidRDefault="00B777E0" w:rsidP="007D5B8A">
      <w:pPr>
        <w:pStyle w:val="ListNumber-ContractCzechRadio"/>
      </w:pPr>
      <w:r w:rsidRPr="00B63CDB">
        <w:t xml:space="preserve">Tato smlouva nabývá platnosti dnem jejího podpisu oběma smluvními stranami a účinnosti dnem </w:t>
      </w:r>
      <w:r w:rsidR="002B1AD5">
        <w:t xml:space="preserve">jejího </w:t>
      </w:r>
      <w:r w:rsidRPr="00B63CDB">
        <w:t xml:space="preserve">uveřejnění v </w:t>
      </w:r>
      <w:r w:rsidRPr="00B63CDB">
        <w:rPr>
          <w:rFonts w:cs="Arial"/>
          <w:szCs w:val="20"/>
        </w:rPr>
        <w:t>registru smluv v souladu se zákonem č. 340/2015 Sb., o zvláštních podmínkách účinnosti některých smluv, uveřejňování těchto smluv a o registru smluv (zákon o registru smluv), v platném znění.</w:t>
      </w:r>
    </w:p>
    <w:p w14:paraId="0B33A290" w14:textId="0826EA99" w:rsidR="007D5B8A" w:rsidRPr="00B63CDB" w:rsidRDefault="00B777E0" w:rsidP="007D5B8A">
      <w:pPr>
        <w:pStyle w:val="ListNumber-ContractCzechRadio"/>
      </w:pPr>
      <w:r w:rsidRPr="00B63CDB">
        <w:rPr>
          <w:rFonts w:eastAsia="Times New Roman" w:cs="Arial"/>
          <w:bCs/>
          <w:kern w:val="32"/>
          <w:szCs w:val="20"/>
        </w:rPr>
        <w:t xml:space="preserve">Práva a povinnosti smluvních stran touto smlouvou neupravená se řídí příslušnými ustanoveními </w:t>
      </w:r>
      <w:r w:rsidR="002B1AD5">
        <w:rPr>
          <w:rFonts w:eastAsia="Times New Roman" w:cs="Arial"/>
          <w:bCs/>
          <w:kern w:val="32"/>
          <w:szCs w:val="20"/>
        </w:rPr>
        <w:t>OZ</w:t>
      </w:r>
      <w:r w:rsidRPr="00B63CDB">
        <w:rPr>
          <w:rFonts w:eastAsia="Times New Roman" w:cs="Arial"/>
          <w:bCs/>
          <w:kern w:val="32"/>
          <w:szCs w:val="20"/>
        </w:rPr>
        <w:t>.</w:t>
      </w:r>
    </w:p>
    <w:p w14:paraId="56F028E8" w14:textId="77777777" w:rsidR="007D5B8A" w:rsidRPr="00B63CDB" w:rsidRDefault="00B777E0" w:rsidP="007D5B8A">
      <w:pPr>
        <w:pStyle w:val="ListNumber-ContractCzechRadio"/>
      </w:pPr>
      <w:r w:rsidRPr="00B63CDB">
        <w:t>Tato smlouva je vyhotovena ve dvou stejnopisech s platností originálu, z nichž každá smluvní strana obdrží po jednom stejnopise.</w:t>
      </w:r>
    </w:p>
    <w:p w14:paraId="565E27C5" w14:textId="77777777" w:rsidR="007D5B8A" w:rsidRPr="00B63CDB" w:rsidRDefault="00B777E0" w:rsidP="007D5B8A">
      <w:pPr>
        <w:pStyle w:val="ListNumber-ContractCzechRadio"/>
      </w:pPr>
      <w:r w:rsidRPr="00B63CDB">
        <w:rPr>
          <w:rFonts w:cs="Arial"/>
          <w:szCs w:val="20"/>
        </w:rPr>
        <w:t xml:space="preserve">Pro případ sporu vzniklého mezi smluvními stranami se v souladu s ustanovením § 89a zákona č. 99/1963 Sb., občanský soudní řád, ve znění pozdějších předpisů, sjednává jako místně příslušný soud obecný soud </w:t>
      </w:r>
      <w:r w:rsidRPr="00B63CDB">
        <w:t>podle sídla objednatele.</w:t>
      </w:r>
    </w:p>
    <w:p w14:paraId="75288216" w14:textId="77777777" w:rsidR="007D5B8A" w:rsidRPr="00B63CDB" w:rsidRDefault="00B777E0" w:rsidP="007D5B8A">
      <w:pPr>
        <w:pStyle w:val="ListNumber-ContractCzechRadio"/>
      </w:pPr>
      <w:r w:rsidRPr="00B63CDB">
        <w:t>Smluvní strany tímto výslovně uvádí, že tato smlouva je závazná až okamžikem jejího podepsání oběma smluvními stranami. Zhotovitel tímto bere na vědomí, že v důsledku specifického organizačního uspořádání objednatele smluvní strany vylučují pravidla dle ustanovení § 1728 a 1729 OZ o předsmluvní odpovědnosti a zhotovitel nemá právo ve smyslu § 2910 OZ po objednateli požadovat při neuzavření smlouvy náhradu škody.</w:t>
      </w:r>
    </w:p>
    <w:p w14:paraId="2E1377CF" w14:textId="77777777" w:rsidR="007D5B8A" w:rsidRPr="00B63CDB" w:rsidRDefault="00B777E0" w:rsidP="007D5B8A">
      <w:pPr>
        <w:pStyle w:val="ListNumber-ContractCzechRadio"/>
      </w:pPr>
      <w:r w:rsidRPr="00B63CDB">
        <w:t xml:space="preserve">Zhotovitel bere na vědomí, že objednatel je jako zadavatel veřejné zakázky oprávněn v souladu s § 219 </w:t>
      </w:r>
      <w:r w:rsidR="00F76076">
        <w:t>zákona č. 134/2016 Sb., o zadávání veřejných zakázek, ve znění pozdějších předpisů,</w:t>
      </w:r>
      <w:r w:rsidRPr="00B63CDB">
        <w:t xml:space="preserve"> uveřejnit na profilu zadavatele tuto smlouvu včetně všech jejích změn a dodatků, výši skutečně uhrazené ceny za plnění veřejné zakázky a seznam poddodavatelů zhotovitele veřejné zakázky.</w:t>
      </w:r>
    </w:p>
    <w:p w14:paraId="3BE816BE" w14:textId="77777777" w:rsidR="007D5B8A" w:rsidRPr="00B63CDB" w:rsidRDefault="00B777E0" w:rsidP="007D5B8A">
      <w:pPr>
        <w:pStyle w:val="ListNumber-ContractCzechRadio"/>
        <w:spacing w:after="0"/>
        <w:rPr>
          <w:rFonts w:cs="Arial"/>
          <w:i/>
          <w:szCs w:val="20"/>
        </w:rPr>
      </w:pPr>
      <w:r w:rsidRPr="00B63CDB">
        <w:rPr>
          <w:rFonts w:cs="Arial"/>
          <w:szCs w:val="20"/>
        </w:rPr>
        <w:t>Tato smlouva včetně jejích příloh a případných změn bude uveřejněna objednatelem v registru smluv v souladu se zákonem o registru smluv. Pokud smlouvu uveřejní v registru smluv zhotovitel, zašle objednateli potvrzení o uveřejnění této smlouvy bez zbytečného odkladu. Tento odstavec je samostatnou dohodou smluvních stran oddělitelnou od ostatních ustanovení smlouvy.</w:t>
      </w:r>
    </w:p>
    <w:p w14:paraId="51BD48FF" w14:textId="77777777" w:rsidR="007D5B8A" w:rsidRPr="00B63CDB" w:rsidRDefault="007D5B8A" w:rsidP="007D5B8A">
      <w:pPr>
        <w:ind w:left="312"/>
        <w:jc w:val="both"/>
        <w:rPr>
          <w:rFonts w:cs="Arial"/>
          <w:szCs w:val="20"/>
        </w:rPr>
      </w:pPr>
    </w:p>
    <w:p w14:paraId="65A62D89" w14:textId="77777777" w:rsidR="007D5B8A" w:rsidRPr="00B63CDB" w:rsidRDefault="00B777E0" w:rsidP="007D5B8A">
      <w:pPr>
        <w:pStyle w:val="ListNumber-ContractCzechRadio"/>
      </w:pPr>
      <w:r w:rsidRPr="00B63CDB">
        <w:t>Nedílnou součástí této smlouvy jsou její přílohy:</w:t>
      </w:r>
    </w:p>
    <w:p w14:paraId="332DC4E0" w14:textId="76F176BB" w:rsidR="007D5B8A" w:rsidRPr="00B63CDB" w:rsidRDefault="00B777E0" w:rsidP="007D5B8A">
      <w:pPr>
        <w:pStyle w:val="ListLetter-ContractCzechRadio"/>
        <w:numPr>
          <w:ilvl w:val="0"/>
          <w:numId w:val="0"/>
        </w:numPr>
        <w:ind w:left="312"/>
      </w:pPr>
      <w:r w:rsidRPr="00B63CDB">
        <w:t xml:space="preserve">Příloha </w:t>
      </w:r>
      <w:r w:rsidR="009F6310">
        <w:t>č. 1</w:t>
      </w:r>
      <w:r w:rsidR="002B1AD5">
        <w:t xml:space="preserve"> –</w:t>
      </w:r>
      <w:r w:rsidRPr="00B63CDB">
        <w:t xml:space="preserve"> Specifikace předmětu plnění vč. projektové dokumentace, zpracované</w:t>
      </w:r>
      <w:r w:rsidR="009F6310">
        <w:t xml:space="preserve"> ARTENDR s.r.o. v</w:t>
      </w:r>
      <w:r w:rsidR="002B1AD5">
        <w:t> </w:t>
      </w:r>
      <w:r w:rsidR="009F6310">
        <w:t>říjnu 2022</w:t>
      </w:r>
      <w:r w:rsidR="00F76076">
        <w:t xml:space="preserve"> </w:t>
      </w:r>
      <w:r w:rsidRPr="00B63CDB">
        <w:t>včetně výkazu výměr;</w:t>
      </w:r>
    </w:p>
    <w:p w14:paraId="7DE6929F" w14:textId="2864E902" w:rsidR="007D5B8A" w:rsidRPr="00B63CDB" w:rsidRDefault="00B777E0" w:rsidP="007D5B8A">
      <w:pPr>
        <w:pStyle w:val="ListLetter-ContractCzechRadio"/>
        <w:numPr>
          <w:ilvl w:val="0"/>
          <w:numId w:val="0"/>
        </w:numPr>
        <w:tabs>
          <w:tab w:val="clear" w:pos="624"/>
          <w:tab w:val="left" w:pos="284"/>
        </w:tabs>
        <w:ind w:left="284" w:firstLine="28"/>
      </w:pPr>
      <w:r w:rsidRPr="00B63CDB">
        <w:t xml:space="preserve">Příloha </w:t>
      </w:r>
      <w:r w:rsidR="009F6310">
        <w:t>č. 2</w:t>
      </w:r>
      <w:r w:rsidR="002B1AD5">
        <w:t xml:space="preserve"> - </w:t>
      </w:r>
      <w:r w:rsidR="00C37B33">
        <w:t>Soupis prací a dodávek</w:t>
      </w:r>
      <w:r w:rsidR="00F76076">
        <w:t xml:space="preserve"> </w:t>
      </w:r>
      <w:r w:rsidR="009F6310">
        <w:t>s uvedením jednotkových cen</w:t>
      </w:r>
      <w:r w:rsidRPr="00B63CDB">
        <w:t>;</w:t>
      </w:r>
    </w:p>
    <w:p w14:paraId="1193E862" w14:textId="77777777" w:rsidR="007D5B8A" w:rsidRPr="00B63CDB" w:rsidRDefault="00B777E0" w:rsidP="007D5B8A">
      <w:pPr>
        <w:pStyle w:val="ListLetter-ContractCzechRadio"/>
        <w:numPr>
          <w:ilvl w:val="0"/>
          <w:numId w:val="0"/>
        </w:numPr>
        <w:ind w:left="624" w:hanging="312"/>
      </w:pPr>
      <w:r w:rsidRPr="00B63CDB">
        <w:t xml:space="preserve">Příloha č. </w:t>
      </w:r>
      <w:r w:rsidR="009F6310">
        <w:t>3</w:t>
      </w:r>
      <w:r w:rsidRPr="00B63CDB">
        <w:t xml:space="preserve"> - Harmonogram realizace plnění</w:t>
      </w:r>
      <w:r w:rsidR="009F6310">
        <w:t xml:space="preserve"> zpracovaný zhotovitelem</w:t>
      </w:r>
    </w:p>
    <w:p w14:paraId="7246AC93" w14:textId="77777777" w:rsidR="007D5B8A" w:rsidRPr="00B63CDB" w:rsidRDefault="00B777E0" w:rsidP="007D5B8A">
      <w:pPr>
        <w:pStyle w:val="ListLetter-ContractCzechRadio"/>
        <w:numPr>
          <w:ilvl w:val="0"/>
          <w:numId w:val="0"/>
        </w:numPr>
        <w:ind w:left="624" w:hanging="312"/>
      </w:pPr>
      <w:r w:rsidRPr="00B63CDB">
        <w:t xml:space="preserve">Příloha č. </w:t>
      </w:r>
      <w:r w:rsidR="009F6310">
        <w:t>4</w:t>
      </w:r>
      <w:r w:rsidRPr="00B63CDB">
        <w:t xml:space="preserve"> - Protokol o odevzdání;</w:t>
      </w:r>
    </w:p>
    <w:p w14:paraId="1C576D5A" w14:textId="77777777" w:rsidR="007D5B8A" w:rsidRPr="00B63CDB" w:rsidRDefault="00B777E0" w:rsidP="007D5B8A">
      <w:pPr>
        <w:pStyle w:val="ListLetter-ContractCzechRadio"/>
        <w:numPr>
          <w:ilvl w:val="0"/>
          <w:numId w:val="0"/>
        </w:numPr>
        <w:ind w:left="624" w:hanging="312"/>
      </w:pPr>
      <w:r w:rsidRPr="00B63CDB">
        <w:t xml:space="preserve">Příloha č. </w:t>
      </w:r>
      <w:r w:rsidR="009F6310">
        <w:t>5</w:t>
      </w:r>
      <w:r w:rsidRPr="00B63CDB">
        <w:t xml:space="preserve"> – Podmínky provádění činností externích osob v objektech ČRo.</w:t>
      </w:r>
    </w:p>
    <w:p w14:paraId="610AE98A" w14:textId="77777777" w:rsidR="007D5B8A" w:rsidRPr="00B63CDB" w:rsidRDefault="007D5B8A" w:rsidP="007D5B8A">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F430D2" w14:paraId="1898E122" w14:textId="77777777" w:rsidTr="00570DEC">
        <w:trPr>
          <w:jc w:val="center"/>
        </w:trPr>
        <w:tc>
          <w:tcPr>
            <w:tcW w:w="4366" w:type="dxa"/>
          </w:tcPr>
          <w:p w14:paraId="7AAE36C9"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V [</w:t>
            </w:r>
            <w:r w:rsidRPr="00B63CDB">
              <w:rPr>
                <w:b/>
                <w:highlight w:val="yellow"/>
              </w:rPr>
              <w:t>DOPLNIT</w:t>
            </w:r>
            <w:r w:rsidRPr="00B63CDB">
              <w:t>] dne [</w:t>
            </w:r>
            <w:r w:rsidRPr="00B63CDB">
              <w:rPr>
                <w:b/>
                <w:highlight w:val="yellow"/>
              </w:rPr>
              <w:t>DOPLNIT</w:t>
            </w:r>
            <w:r w:rsidRPr="00B63CDB">
              <w:t>]</w:t>
            </w:r>
          </w:p>
        </w:tc>
        <w:tc>
          <w:tcPr>
            <w:tcW w:w="4366" w:type="dxa"/>
          </w:tcPr>
          <w:p w14:paraId="0878AD31"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V [</w:t>
            </w:r>
            <w:r w:rsidRPr="00B63CDB">
              <w:rPr>
                <w:b/>
                <w:highlight w:val="yellow"/>
              </w:rPr>
              <w:t>DOPLNIT</w:t>
            </w:r>
            <w:r w:rsidRPr="00B63CDB">
              <w:t>]  dne [</w:t>
            </w:r>
            <w:r w:rsidRPr="00B63CDB">
              <w:rPr>
                <w:b/>
                <w:highlight w:val="yellow"/>
              </w:rPr>
              <w:t>DOPLNIT</w:t>
            </w:r>
            <w:r w:rsidRPr="00B63CDB">
              <w:t>]</w:t>
            </w:r>
          </w:p>
        </w:tc>
      </w:tr>
      <w:tr w:rsidR="00F430D2" w14:paraId="3EDA7176" w14:textId="77777777" w:rsidTr="00570DEC">
        <w:trPr>
          <w:trHeight w:val="2568"/>
          <w:jc w:val="center"/>
        </w:trPr>
        <w:tc>
          <w:tcPr>
            <w:tcW w:w="4366" w:type="dxa"/>
          </w:tcPr>
          <w:p w14:paraId="3C018EE6"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lastRenderedPageBreak/>
              <w:t>Za objednatele</w:t>
            </w:r>
          </w:p>
          <w:p w14:paraId="22D3D437"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highlight w:val="yellow"/>
              </w:rPr>
              <w:t>[</w:t>
            </w:r>
            <w:r w:rsidRPr="00B63CDB">
              <w:rPr>
                <w:b/>
                <w:highlight w:val="yellow"/>
              </w:rPr>
              <w:t>DOPLNIT JMÉNO A PŘÍJMENÍ]</w:t>
            </w:r>
          </w:p>
          <w:p w14:paraId="33810079"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B63CDB">
              <w:rPr>
                <w:b/>
                <w:highlight w:val="yellow"/>
              </w:rPr>
              <w:t>[DOPLNIT FUNKCI]</w:t>
            </w:r>
          </w:p>
        </w:tc>
        <w:tc>
          <w:tcPr>
            <w:tcW w:w="4366" w:type="dxa"/>
          </w:tcPr>
          <w:p w14:paraId="76FBE829"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14:paraId="390674AA"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b/>
                <w:highlight w:val="yellow"/>
              </w:rPr>
              <w:t>DOPLNIT JMÉNO A PŘÍJMENÍ]</w:t>
            </w:r>
          </w:p>
          <w:p w14:paraId="47B67CB1"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14:paraId="5D3F8991" w14:textId="77777777" w:rsidR="007D5B8A" w:rsidRPr="00B63CDB" w:rsidRDefault="007D5B8A" w:rsidP="007D5B8A"/>
    <w:p w14:paraId="698D6760" w14:textId="77777777" w:rsidR="007D5B8A" w:rsidRPr="00B63CDB" w:rsidRDefault="007D5B8A" w:rsidP="007D5B8A">
      <w:pPr>
        <w:pStyle w:val="SubjectName-ContractCzechRadio"/>
        <w:jc w:val="center"/>
        <w:rPr>
          <w:color w:val="auto"/>
        </w:rPr>
      </w:pPr>
    </w:p>
    <w:p w14:paraId="70C3B6B2" w14:textId="77777777" w:rsidR="007D5B8A" w:rsidRPr="00B63CDB" w:rsidRDefault="00B777E0" w:rsidP="007D5B8A">
      <w:pPr>
        <w:pStyle w:val="SubjectName-ContractCzechRadio"/>
        <w:jc w:val="center"/>
        <w:rPr>
          <w:color w:val="auto"/>
        </w:rPr>
      </w:pPr>
      <w:r>
        <w:rPr>
          <w:color w:val="auto"/>
        </w:rPr>
        <w:t>VZOR PROTOKOLU O ODEVZDÁNÍ</w:t>
      </w:r>
    </w:p>
    <w:p w14:paraId="1F44CF4A" w14:textId="77777777" w:rsidR="007D5B8A" w:rsidRPr="00B63CDB" w:rsidRDefault="00B777E0" w:rsidP="007D5B8A">
      <w:pPr>
        <w:pStyle w:val="SubjectName-ContractCzechRadio"/>
        <w:jc w:val="center"/>
        <w:rPr>
          <w:color w:val="auto"/>
        </w:rPr>
      </w:pPr>
      <w:r w:rsidRPr="00B63CDB">
        <w:rPr>
          <w:color w:val="auto"/>
        </w:rPr>
        <w:t xml:space="preserve">PŘÍLOHA č. </w:t>
      </w:r>
      <w:r w:rsidR="00C37B33">
        <w:rPr>
          <w:color w:val="auto"/>
        </w:rPr>
        <w:t>4</w:t>
      </w:r>
      <w:r w:rsidR="00C37B33" w:rsidRPr="00B63CDB">
        <w:rPr>
          <w:color w:val="auto"/>
        </w:rPr>
        <w:t xml:space="preserve"> </w:t>
      </w:r>
      <w:r w:rsidRPr="00B63CDB">
        <w:rPr>
          <w:color w:val="auto"/>
        </w:rPr>
        <w:t>– PROTOKOL O ODEVZDÁNÍ</w:t>
      </w:r>
    </w:p>
    <w:p w14:paraId="2DD110D7" w14:textId="77777777" w:rsidR="007D5B8A" w:rsidRPr="00B63CDB" w:rsidRDefault="007D5B8A" w:rsidP="007D5B8A">
      <w:pPr>
        <w:pStyle w:val="SubjectSpecification-ContractCzechRadio"/>
        <w:rPr>
          <w:color w:val="auto"/>
        </w:rPr>
      </w:pPr>
    </w:p>
    <w:p w14:paraId="487FE278" w14:textId="77777777" w:rsidR="007D5B8A" w:rsidRPr="00B63CDB" w:rsidRDefault="00B777E0" w:rsidP="007D5B8A">
      <w:pPr>
        <w:pStyle w:val="SubjectName-ContractCzechRadio"/>
        <w:rPr>
          <w:color w:val="auto"/>
        </w:rPr>
      </w:pPr>
      <w:r w:rsidRPr="00B63CDB">
        <w:rPr>
          <w:color w:val="auto"/>
        </w:rPr>
        <w:t>Český rozhlas</w:t>
      </w:r>
    </w:p>
    <w:p w14:paraId="6D1FF1AE" w14:textId="77777777" w:rsidR="007D5B8A" w:rsidRPr="00B63CDB" w:rsidRDefault="00B777E0" w:rsidP="007D5B8A">
      <w:pPr>
        <w:pStyle w:val="SubjectSpecification-ContractCzechRadio"/>
        <w:rPr>
          <w:color w:val="auto"/>
        </w:rPr>
      </w:pPr>
      <w:r w:rsidRPr="00B63CDB">
        <w:rPr>
          <w:color w:val="auto"/>
        </w:rPr>
        <w:t>IČ</w:t>
      </w:r>
      <w:r w:rsidR="00C37B33">
        <w:rPr>
          <w:color w:val="auto"/>
        </w:rPr>
        <w:t>O</w:t>
      </w:r>
      <w:r w:rsidRPr="00B63CDB">
        <w:rPr>
          <w:color w:val="auto"/>
        </w:rPr>
        <w:t xml:space="preserve"> 45245053, DIČ CZ45245053</w:t>
      </w:r>
    </w:p>
    <w:p w14:paraId="7D87831D" w14:textId="77777777" w:rsidR="007D5B8A" w:rsidRPr="00B63CDB" w:rsidRDefault="00B777E0" w:rsidP="007D5B8A">
      <w:pPr>
        <w:pStyle w:val="SubjectSpecification-ContractCzechRadio"/>
        <w:rPr>
          <w:color w:val="auto"/>
        </w:rPr>
      </w:pPr>
      <w:r w:rsidRPr="00B63CDB">
        <w:rPr>
          <w:color w:val="auto"/>
        </w:rPr>
        <w:t xml:space="preserve">zástupce pro věcná jednání </w:t>
      </w:r>
      <w:r w:rsidRPr="00B63CDB">
        <w:rPr>
          <w:color w:val="auto"/>
        </w:rPr>
        <w:tab/>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14:paraId="52BDE6BF" w14:textId="77777777" w:rsidR="007D5B8A" w:rsidRPr="00B63CDB" w:rsidRDefault="00B777E0"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tel.: +420 </w:t>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14:paraId="5A4A06ED" w14:textId="77777777" w:rsidR="007D5B8A" w:rsidRPr="00B63CDB" w:rsidRDefault="00B777E0"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e-mail: </w:t>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r w:rsidRPr="00B63CDB">
        <w:rPr>
          <w:color w:val="auto"/>
        </w:rPr>
        <w:t>rozhlas.cz</w:t>
      </w:r>
    </w:p>
    <w:p w14:paraId="64F88E42" w14:textId="77777777" w:rsidR="007D5B8A" w:rsidRPr="00B63CDB" w:rsidRDefault="00B777E0" w:rsidP="007D5B8A">
      <w:pPr>
        <w:pStyle w:val="SubjectSpecification-ContractCzechRadio"/>
        <w:rPr>
          <w:color w:val="auto"/>
        </w:rPr>
      </w:pPr>
      <w:r w:rsidRPr="00B63CDB">
        <w:rPr>
          <w:color w:val="auto"/>
        </w:rPr>
        <w:t>(dále jen jako „</w:t>
      </w:r>
      <w:r w:rsidRPr="00B63CDB">
        <w:rPr>
          <w:b/>
          <w:color w:val="auto"/>
        </w:rPr>
        <w:t>přebírající</w:t>
      </w:r>
      <w:r w:rsidRPr="00B63CDB">
        <w:rPr>
          <w:color w:val="auto"/>
        </w:rPr>
        <w:t>“)</w:t>
      </w:r>
    </w:p>
    <w:p w14:paraId="2E7663DA" w14:textId="77777777" w:rsidR="007D5B8A" w:rsidRPr="00B63CDB" w:rsidRDefault="007D5B8A" w:rsidP="007D5B8A"/>
    <w:p w14:paraId="0EE16EED" w14:textId="77777777" w:rsidR="007D5B8A" w:rsidRPr="00B63CDB" w:rsidRDefault="00B777E0" w:rsidP="007D5B8A">
      <w:r w:rsidRPr="00B63CDB">
        <w:t>a</w:t>
      </w:r>
    </w:p>
    <w:p w14:paraId="79692D92" w14:textId="77777777" w:rsidR="007D5B8A" w:rsidRPr="00B63CDB" w:rsidRDefault="007D5B8A" w:rsidP="007D5B8A"/>
    <w:p w14:paraId="53063213" w14:textId="77777777" w:rsidR="007D5B8A" w:rsidRPr="00B63CDB" w:rsidRDefault="00B777E0" w:rsidP="007D5B8A">
      <w:pPr>
        <w:pStyle w:val="SubjectName-ContractCzechRadio"/>
        <w:rPr>
          <w:color w:val="auto"/>
        </w:rPr>
      </w:pPr>
      <w:r w:rsidRPr="00B63CDB">
        <w:rPr>
          <w:color w:val="auto"/>
        </w:rPr>
        <w:t>Název</w:t>
      </w:r>
    </w:p>
    <w:p w14:paraId="2FBBDC71" w14:textId="77777777" w:rsidR="007D5B8A" w:rsidRPr="00B63CDB" w:rsidRDefault="00B777E0" w:rsidP="007D5B8A">
      <w:pPr>
        <w:pStyle w:val="SubjectSpecification-ContractCzechRadio"/>
        <w:rPr>
          <w:color w:val="auto"/>
        </w:rPr>
      </w:pPr>
      <w:r w:rsidRPr="00B63CDB">
        <w:rPr>
          <w:color w:val="auto"/>
        </w:rPr>
        <w:t>IČ</w:t>
      </w:r>
      <w:r w:rsidR="00C37B33">
        <w:rPr>
          <w:color w:val="auto"/>
        </w:rPr>
        <w:t>O</w:t>
      </w:r>
      <w:r w:rsidRPr="00B63CDB">
        <w:rPr>
          <w:color w:val="auto"/>
        </w:rPr>
        <w:t xml:space="preserve"> [</w:t>
      </w:r>
      <w:r w:rsidRPr="00B63CDB">
        <w:rPr>
          <w:color w:val="auto"/>
          <w:highlight w:val="yellow"/>
        </w:rPr>
        <w:t>DOPLNIT</w:t>
      </w:r>
      <w:r w:rsidRPr="00B63CDB">
        <w:rPr>
          <w:color w:val="auto"/>
        </w:rPr>
        <w:t>], DIČ CZ[</w:t>
      </w:r>
      <w:r w:rsidRPr="00B63CDB">
        <w:rPr>
          <w:color w:val="auto"/>
          <w:highlight w:val="yellow"/>
        </w:rPr>
        <w:t>DOPLNIT</w:t>
      </w:r>
      <w:r w:rsidRPr="00B63CDB">
        <w:rPr>
          <w:color w:val="auto"/>
        </w:rPr>
        <w:t>]</w:t>
      </w:r>
    </w:p>
    <w:p w14:paraId="5504B736" w14:textId="77777777" w:rsidR="007D5B8A" w:rsidRPr="00B63CDB" w:rsidRDefault="00B777E0" w:rsidP="007D5B8A">
      <w:pPr>
        <w:pStyle w:val="SubjectSpecification-ContractCzechRadio"/>
        <w:rPr>
          <w:color w:val="auto"/>
        </w:rPr>
      </w:pPr>
      <w:r w:rsidRPr="00B63CDB">
        <w:rPr>
          <w:color w:val="auto"/>
        </w:rPr>
        <w:t xml:space="preserve">zástupce pro věcná jednání </w:t>
      </w:r>
      <w:r w:rsidRPr="00B63CDB">
        <w:rPr>
          <w:color w:val="auto"/>
        </w:rPr>
        <w:tab/>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14:paraId="30F57C7E" w14:textId="77777777" w:rsidR="007D5B8A" w:rsidRPr="00B63CDB" w:rsidRDefault="00B777E0"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tel.: +420 </w:t>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14:paraId="54B5BA80" w14:textId="77777777" w:rsidR="007D5B8A" w:rsidRPr="00B63CDB" w:rsidRDefault="00B777E0"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e-mail: </w:t>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14:paraId="5AC09A56" w14:textId="77777777" w:rsidR="007D5B8A" w:rsidRPr="00B63CDB" w:rsidRDefault="00B777E0" w:rsidP="007D5B8A">
      <w:pPr>
        <w:pStyle w:val="SubjectSpecification-ContractCzechRadio"/>
        <w:rPr>
          <w:color w:val="auto"/>
        </w:rPr>
      </w:pPr>
      <w:r w:rsidRPr="00B63CDB">
        <w:rPr>
          <w:color w:val="auto"/>
        </w:rPr>
        <w:t>(dále jen jako „</w:t>
      </w:r>
      <w:r w:rsidRPr="00B63CDB">
        <w:rPr>
          <w:b/>
          <w:color w:val="auto"/>
        </w:rPr>
        <w:t>předávající</w:t>
      </w:r>
      <w:r w:rsidRPr="00B63CDB">
        <w:rPr>
          <w:color w:val="auto"/>
        </w:rPr>
        <w:t>“)</w:t>
      </w:r>
    </w:p>
    <w:p w14:paraId="29EDCD47" w14:textId="77777777" w:rsidR="007D5B8A" w:rsidRPr="00B63CDB" w:rsidRDefault="007D5B8A" w:rsidP="007D5B8A">
      <w:pPr>
        <w:pStyle w:val="Heading-Number-ContractCzechRadio"/>
        <w:numPr>
          <w:ilvl w:val="0"/>
          <w:numId w:val="44"/>
        </w:numPr>
        <w:rPr>
          <w:color w:val="auto"/>
        </w:rPr>
      </w:pPr>
    </w:p>
    <w:p w14:paraId="22E8F62F" w14:textId="77777777" w:rsidR="007D5B8A" w:rsidRPr="00B63CDB" w:rsidRDefault="00B777E0" w:rsidP="007D5B8A">
      <w:pPr>
        <w:pStyle w:val="ListNumber-ContractCzechRadio"/>
      </w:pPr>
      <w:r w:rsidRPr="00B63CDB">
        <w:t>Smluvní strany uvádí, že na základě smlouvy o dílo na stavební práce ze dne [</w:t>
      </w:r>
      <w:r w:rsidRPr="00B63CDB">
        <w:rPr>
          <w:b/>
          <w:highlight w:val="yellow"/>
        </w:rPr>
        <w:t>DOPLNIT</w:t>
      </w:r>
      <w:r w:rsidRPr="00B63CDB">
        <w:t xml:space="preserve">] odevzdal níže uvedeného dne předávající (jako zhotovitel) přebírajícímu (jako objednateli) následující dílo: </w:t>
      </w:r>
    </w:p>
    <w:p w14:paraId="5E39374C" w14:textId="77777777" w:rsidR="007D5B8A" w:rsidRPr="00B63CDB" w:rsidRDefault="00B777E0" w:rsidP="007D5B8A">
      <w:pPr>
        <w:pStyle w:val="ListNumber-ContractCzechRadio"/>
        <w:numPr>
          <w:ilvl w:val="0"/>
          <w:numId w:val="0"/>
        </w:numPr>
        <w:ind w:left="312"/>
      </w:pPr>
      <w:r w:rsidRPr="00B63CDB">
        <w:t>……………………………………………………………………………………………………</w:t>
      </w:r>
    </w:p>
    <w:p w14:paraId="540B50B9" w14:textId="77777777" w:rsidR="007D5B8A" w:rsidRPr="00B63CDB" w:rsidRDefault="00B777E0" w:rsidP="007D5B8A">
      <w:pPr>
        <w:pStyle w:val="ListNumber-ContractCzechRadio"/>
        <w:numPr>
          <w:ilvl w:val="0"/>
          <w:numId w:val="0"/>
        </w:numPr>
        <w:ind w:left="312"/>
      </w:pPr>
      <w:r w:rsidRPr="00B63CDB">
        <w:t>……………………………………………………………………………………………………</w:t>
      </w:r>
    </w:p>
    <w:p w14:paraId="5124BB8C" w14:textId="77777777" w:rsidR="007D5B8A" w:rsidRPr="00B63CDB" w:rsidRDefault="007D5B8A" w:rsidP="007D5B8A">
      <w:pPr>
        <w:pStyle w:val="Heading-Number-ContractCzechRadio"/>
        <w:rPr>
          <w:color w:val="auto"/>
        </w:rPr>
      </w:pPr>
    </w:p>
    <w:p w14:paraId="093BCABF" w14:textId="77777777" w:rsidR="007D5B8A" w:rsidRPr="00B63CDB" w:rsidRDefault="00B777E0" w:rsidP="007D5B8A">
      <w:pPr>
        <w:pStyle w:val="ListNumber-ContractCzechRadio"/>
      </w:pPr>
      <w:r w:rsidRPr="00B63CDB">
        <w:rPr>
          <w:b/>
          <w:u w:val="single"/>
        </w:rPr>
        <w:t>Přebírající po prohlídce díla potvrzuje odevzdání díla v ujednaném rozsahu a kvalitě</w:t>
      </w:r>
      <w:r w:rsidRPr="00B63CDB">
        <w:t xml:space="preserve">. </w:t>
      </w:r>
    </w:p>
    <w:p w14:paraId="55DDAF8B" w14:textId="77777777" w:rsidR="007D5B8A" w:rsidRPr="00B63CDB" w:rsidRDefault="00B777E0" w:rsidP="007D5B8A">
      <w:pPr>
        <w:pStyle w:val="ListNumber-ContractCzechRadio"/>
        <w:rPr>
          <w:i/>
        </w:rPr>
      </w:pPr>
      <w:r w:rsidRPr="00B63CDB">
        <w:rPr>
          <w:i/>
          <w:noProof/>
          <w:lang w:eastAsia="cs-CZ"/>
        </w:rPr>
        <w:t xml:space="preserve">Pro případ, že </w:t>
      </w:r>
      <w:r w:rsidRPr="00B63CDB">
        <w:rPr>
          <w:i/>
        </w:rPr>
        <w:t>dílo nebylo dodáno v ujednaném rozsahu a kvalitě a</w:t>
      </w:r>
      <w:r w:rsidRPr="00B63CDB">
        <w:rPr>
          <w:i/>
          <w:noProof/>
          <w:lang w:eastAsia="cs-CZ"/>
        </w:rPr>
        <w:t xml:space="preserve"> přebírající</w:t>
      </w:r>
      <w:r w:rsidRPr="00B63CDB">
        <w:rPr>
          <w:i/>
        </w:rPr>
        <w:t xml:space="preserve"> z tohoto důvodu odmítá dílo (či jeho části) převzít, smluvní strany níže uvedou skutečnosti, které bránily převzetí, rozsah vadnosti díla, termín dodání díla bez vad a nedodělků a další důležité okolnosti:</w:t>
      </w:r>
    </w:p>
    <w:p w14:paraId="34A43D24" w14:textId="77777777" w:rsidR="007D5B8A" w:rsidRPr="00B63CDB" w:rsidRDefault="00B777E0" w:rsidP="007D5B8A">
      <w:pPr>
        <w:pStyle w:val="Heading-Number-ContractCzechRadio"/>
        <w:numPr>
          <w:ilvl w:val="0"/>
          <w:numId w:val="0"/>
        </w:numPr>
        <w:jc w:val="left"/>
        <w:rPr>
          <w:b w:val="0"/>
          <w:i/>
          <w:color w:val="auto"/>
        </w:rPr>
      </w:pPr>
      <w:r w:rsidRPr="00B63CDB">
        <w:rPr>
          <w:b w:val="0"/>
          <w:i/>
          <w:color w:val="auto"/>
        </w:rPr>
        <w:lastRenderedPageBreak/>
        <w:tab/>
        <w:t>……………………………………………………………………………………………………</w:t>
      </w:r>
    </w:p>
    <w:p w14:paraId="1BCA5929" w14:textId="77777777" w:rsidR="007D5B8A" w:rsidRPr="00B63CDB" w:rsidRDefault="00B777E0" w:rsidP="007D5B8A">
      <w:pPr>
        <w:pStyle w:val="Heading-Number-ContractCzechRadio"/>
        <w:numPr>
          <w:ilvl w:val="0"/>
          <w:numId w:val="0"/>
        </w:numPr>
        <w:ind w:left="312"/>
        <w:jc w:val="left"/>
        <w:rPr>
          <w:b w:val="0"/>
          <w:i/>
          <w:color w:val="auto"/>
        </w:rPr>
      </w:pPr>
      <w:r w:rsidRPr="00B63CDB">
        <w:rPr>
          <w:b w:val="0"/>
          <w:i/>
          <w:color w:val="auto"/>
        </w:rPr>
        <w:t>……………………………………………………………………………………………………</w:t>
      </w:r>
    </w:p>
    <w:p w14:paraId="3CCB2D85" w14:textId="77777777" w:rsidR="007D5B8A" w:rsidRPr="00B63CDB" w:rsidRDefault="00B777E0" w:rsidP="007D5B8A">
      <w:pPr>
        <w:pStyle w:val="Heading-Number-ContractCzechRadio"/>
        <w:numPr>
          <w:ilvl w:val="0"/>
          <w:numId w:val="0"/>
        </w:numPr>
        <w:ind w:left="312"/>
        <w:jc w:val="left"/>
        <w:rPr>
          <w:b w:val="0"/>
          <w:i/>
          <w:color w:val="auto"/>
        </w:rPr>
      </w:pPr>
      <w:r w:rsidRPr="00B63CDB">
        <w:rPr>
          <w:b w:val="0"/>
          <w:i/>
          <w:color w:val="auto"/>
        </w:rPr>
        <w:t>……………………………………………………………………………………………………</w:t>
      </w:r>
    </w:p>
    <w:p w14:paraId="599E26EC" w14:textId="77777777" w:rsidR="007D5B8A" w:rsidRPr="00B63CDB" w:rsidRDefault="00B777E0" w:rsidP="007D5B8A">
      <w:pPr>
        <w:pStyle w:val="ListNumber-ContractCzechRadio"/>
      </w:pPr>
      <w:r w:rsidRPr="00B63CDB">
        <w:t>Tento protokol je vyhotoven ve dvou vyhotoveních s platností originálu, z nichž každá smluvní strana obdrží po jednom vyhotovení.</w:t>
      </w:r>
    </w:p>
    <w:tbl>
      <w:tblPr>
        <w:tblStyle w:val="Mkatabulky"/>
        <w:tblW w:w="0" w:type="auto"/>
        <w:jc w:val="center"/>
        <w:tblLook w:val="04A0" w:firstRow="1" w:lastRow="0" w:firstColumn="1" w:lastColumn="0" w:noHBand="0" w:noVBand="1"/>
      </w:tblPr>
      <w:tblGrid>
        <w:gridCol w:w="3974"/>
        <w:gridCol w:w="3964"/>
      </w:tblGrid>
      <w:tr w:rsidR="00F430D2" w14:paraId="521740FE" w14:textId="77777777" w:rsidTr="00570DEC">
        <w:trPr>
          <w:jc w:val="center"/>
        </w:trPr>
        <w:tc>
          <w:tcPr>
            <w:tcW w:w="3974" w:type="dxa"/>
          </w:tcPr>
          <w:p w14:paraId="2348233F"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Pr="00B63CDB">
              <w:rPr>
                <w:rFonts w:cs="Arial"/>
                <w:szCs w:val="20"/>
              </w:rPr>
              <w:t>[</w:t>
            </w:r>
            <w:r w:rsidRPr="00B63CDB">
              <w:rPr>
                <w:rFonts w:cs="Arial"/>
                <w:szCs w:val="20"/>
                <w:highlight w:val="yellow"/>
              </w:rPr>
              <w:t>DOPLNIT</w:t>
            </w:r>
            <w:r w:rsidRPr="00B63CDB">
              <w:rPr>
                <w:rFonts w:cs="Arial"/>
                <w:szCs w:val="20"/>
              </w:rPr>
              <w:t>]</w:t>
            </w:r>
            <w:r w:rsidRPr="00B63CDB">
              <w:t xml:space="preserve"> dne </w:t>
            </w:r>
            <w:r w:rsidRPr="00B63CDB">
              <w:rPr>
                <w:rFonts w:cs="Arial"/>
                <w:szCs w:val="20"/>
              </w:rPr>
              <w:t>[</w:t>
            </w:r>
            <w:r w:rsidRPr="00B63CDB">
              <w:rPr>
                <w:rFonts w:cs="Arial"/>
                <w:szCs w:val="20"/>
                <w:highlight w:val="yellow"/>
              </w:rPr>
              <w:t>DOPLNIT</w:t>
            </w:r>
            <w:r w:rsidRPr="00B63CDB">
              <w:rPr>
                <w:rFonts w:cs="Arial"/>
                <w:szCs w:val="20"/>
              </w:rPr>
              <w:t>]</w:t>
            </w:r>
          </w:p>
        </w:tc>
        <w:tc>
          <w:tcPr>
            <w:tcW w:w="3964" w:type="dxa"/>
          </w:tcPr>
          <w:p w14:paraId="217CF6DD"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Pr="00B63CDB">
              <w:rPr>
                <w:rFonts w:cs="Arial"/>
                <w:szCs w:val="20"/>
              </w:rPr>
              <w:t>[</w:t>
            </w:r>
            <w:r w:rsidRPr="00B63CDB">
              <w:rPr>
                <w:rFonts w:cs="Arial"/>
                <w:szCs w:val="20"/>
                <w:highlight w:val="yellow"/>
              </w:rPr>
              <w:t>DOPLNIT</w:t>
            </w:r>
            <w:r w:rsidRPr="00B63CDB">
              <w:rPr>
                <w:rFonts w:cs="Arial"/>
                <w:szCs w:val="20"/>
              </w:rPr>
              <w:t>]</w:t>
            </w:r>
            <w:r w:rsidRPr="00B63CDB">
              <w:t xml:space="preserve"> dne </w:t>
            </w:r>
            <w:r w:rsidRPr="00B63CDB">
              <w:rPr>
                <w:rFonts w:cs="Arial"/>
                <w:szCs w:val="20"/>
              </w:rPr>
              <w:t>[</w:t>
            </w:r>
            <w:r w:rsidRPr="00B63CDB">
              <w:rPr>
                <w:rFonts w:cs="Arial"/>
                <w:szCs w:val="20"/>
                <w:highlight w:val="yellow"/>
              </w:rPr>
              <w:t>DOPLNIT</w:t>
            </w:r>
            <w:r w:rsidRPr="00B63CDB">
              <w:rPr>
                <w:rFonts w:cs="Arial"/>
                <w:szCs w:val="20"/>
              </w:rPr>
              <w:t>]</w:t>
            </w:r>
          </w:p>
        </w:tc>
      </w:tr>
      <w:tr w:rsidR="00F430D2" w14:paraId="50C2421F" w14:textId="77777777" w:rsidTr="00570DEC">
        <w:trPr>
          <w:jc w:val="center"/>
        </w:trPr>
        <w:tc>
          <w:tcPr>
            <w:tcW w:w="3974" w:type="dxa"/>
          </w:tcPr>
          <w:p w14:paraId="61253FC4"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přebírajícího</w:t>
            </w:r>
          </w:p>
          <w:p w14:paraId="6D0C26D4"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highlight w:val="yellow"/>
              </w:rPr>
              <w:t>[</w:t>
            </w:r>
            <w:r w:rsidRPr="00B63CDB">
              <w:rPr>
                <w:b/>
                <w:highlight w:val="yellow"/>
              </w:rPr>
              <w:t>DOPLNIT JMÉNO A PŘÍJMENÍ]</w:t>
            </w:r>
          </w:p>
          <w:p w14:paraId="063A910D"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c>
          <w:tcPr>
            <w:tcW w:w="3964" w:type="dxa"/>
          </w:tcPr>
          <w:p w14:paraId="0FDB40EB"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předávajícího</w:t>
            </w:r>
          </w:p>
          <w:p w14:paraId="69563CC1"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highlight w:val="yellow"/>
              </w:rPr>
              <w:t>[</w:t>
            </w:r>
            <w:r w:rsidRPr="00B63CDB">
              <w:rPr>
                <w:b/>
                <w:highlight w:val="yellow"/>
              </w:rPr>
              <w:t>DOPLNIT JMÉNO A PŘÍJMENÍ]</w:t>
            </w:r>
          </w:p>
          <w:p w14:paraId="2C659999" w14:textId="77777777" w:rsidR="007D5B8A" w:rsidRPr="00B63CDB" w:rsidRDefault="00B777E0"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14:paraId="476F7A4D" w14:textId="77777777" w:rsidR="007D5B8A" w:rsidRPr="00B63CDB" w:rsidRDefault="007D5B8A" w:rsidP="007D5B8A">
      <w:pPr>
        <w:pStyle w:val="ListNumber-ContractCzechRadio"/>
        <w:numPr>
          <w:ilvl w:val="0"/>
          <w:numId w:val="0"/>
        </w:numPr>
      </w:pPr>
    </w:p>
    <w:p w14:paraId="1AB3AA0D" w14:textId="77777777" w:rsidR="007D5B8A" w:rsidRPr="00B63CDB" w:rsidRDefault="00B777E0" w:rsidP="007D5B8A">
      <w:pPr>
        <w:pStyle w:val="ListNumber-ContractCzechRadio"/>
        <w:numPr>
          <w:ilvl w:val="0"/>
          <w:numId w:val="0"/>
        </w:numPr>
        <w:ind w:left="312" w:hanging="312"/>
        <w:jc w:val="center"/>
        <w:rPr>
          <w:rFonts w:cs="Arial"/>
          <w:b/>
          <w:szCs w:val="20"/>
        </w:rPr>
      </w:pPr>
      <w:r w:rsidRPr="00B63CDB">
        <w:rPr>
          <w:rFonts w:cs="Arial"/>
          <w:b/>
          <w:szCs w:val="20"/>
        </w:rPr>
        <w:t xml:space="preserve">PŘÍLOHA č. </w:t>
      </w:r>
      <w:r w:rsidR="00C37B33">
        <w:rPr>
          <w:rFonts w:cs="Arial"/>
          <w:b/>
          <w:szCs w:val="20"/>
        </w:rPr>
        <w:t>5</w:t>
      </w:r>
      <w:r w:rsidR="00C37B33" w:rsidRPr="00B63CDB">
        <w:rPr>
          <w:rFonts w:cs="Arial"/>
          <w:b/>
          <w:szCs w:val="20"/>
        </w:rPr>
        <w:t xml:space="preserve"> </w:t>
      </w:r>
      <w:r w:rsidRPr="00B63CDB">
        <w:rPr>
          <w:rFonts w:cs="Arial"/>
          <w:b/>
          <w:szCs w:val="20"/>
        </w:rPr>
        <w:t xml:space="preserve">- </w:t>
      </w:r>
      <w:r w:rsidRPr="00B63CDB">
        <w:rPr>
          <w:b/>
        </w:rPr>
        <w:t>PODMÍNKY PROVÁDĚNÍ ČINNOSTÍ EXTERNÍCH OSOB V OBJEKTECH ČRO Z HLEDISKA BEZPEČNOSTI A OCHRANY ZDRAVÍ PŘI PRÁCI, POŽÁRNÍ OCHRANY A OCHRANY ŽIVOTNÍHO PROSTŘEDÍ</w:t>
      </w:r>
    </w:p>
    <w:p w14:paraId="798F7289" w14:textId="77777777" w:rsidR="007D5B8A" w:rsidRPr="00F76076" w:rsidRDefault="00B777E0" w:rsidP="00F76076">
      <w:pPr>
        <w:pStyle w:val="Heading-Number-ContractCzechRadio"/>
        <w:numPr>
          <w:ilvl w:val="0"/>
          <w:numId w:val="46"/>
        </w:numPr>
        <w:rPr>
          <w:color w:val="auto"/>
        </w:rPr>
      </w:pPr>
      <w:r w:rsidRPr="00F76076">
        <w:rPr>
          <w:color w:val="auto"/>
        </w:rPr>
        <w:t>Úvodní ustanovení</w:t>
      </w:r>
    </w:p>
    <w:p w14:paraId="0F29EC5B" w14:textId="77777777" w:rsidR="007D5B8A" w:rsidRPr="00B63CDB" w:rsidRDefault="00B777E0" w:rsidP="007D5B8A">
      <w:pPr>
        <w:pStyle w:val="ListNumber-ContractCzechRadio"/>
      </w:pPr>
      <w:r w:rsidRPr="00B63CDB">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14:paraId="565D18D4" w14:textId="77777777" w:rsidR="007D5B8A" w:rsidRPr="00B63CDB" w:rsidRDefault="00B777E0" w:rsidP="007D5B8A">
      <w:pPr>
        <w:pStyle w:val="ListNumber-ContractCzechRadio"/>
      </w:pPr>
      <w:r w:rsidRPr="00B63CDB">
        <w:t xml:space="preserve">Externí osoby jsou povinny si počínat tak, aby neohrožovaly zdraví, životy zaměstnanců a dalších osob v objektech ČRo nebo životní prostředí provozováním nebezpečných činností. </w:t>
      </w:r>
    </w:p>
    <w:p w14:paraId="4C8E5894" w14:textId="77777777" w:rsidR="007D5B8A" w:rsidRPr="00B63CDB" w:rsidRDefault="00B777E0" w:rsidP="007D5B8A">
      <w:pPr>
        <w:pStyle w:val="ListNumber-ContractCzechRadio"/>
      </w:pPr>
      <w:r w:rsidRPr="00B63CDB">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0BE8FE42" w14:textId="77777777" w:rsidR="007D5B8A" w:rsidRPr="00B63CDB" w:rsidRDefault="00B777E0" w:rsidP="007D5B8A">
      <w:pPr>
        <w:pStyle w:val="ListNumber-ContractCzechRadio"/>
      </w:pPr>
      <w:r w:rsidRPr="00B63CDB">
        <w:t xml:space="preserve">Odpovědní zaměstnanci ČRo jsou oprávněni kontrolovat, zda externí osoby plní povinnosti uložené v oblasti BOZP, PO a ochrany ŽP nebo těmito podmínkami a tyto osoby jsou povinny takovou kontrolu strpět. </w:t>
      </w:r>
    </w:p>
    <w:p w14:paraId="046EF150" w14:textId="77777777" w:rsidR="007D5B8A" w:rsidRPr="00B63CDB" w:rsidRDefault="00B777E0" w:rsidP="007D5B8A">
      <w:pPr>
        <w:pStyle w:val="Heading-Number-ContractCzechRadio"/>
        <w:rPr>
          <w:color w:val="auto"/>
        </w:rPr>
      </w:pPr>
      <w:r w:rsidRPr="00B63CDB">
        <w:rPr>
          <w:color w:val="auto"/>
        </w:rPr>
        <w:t>Povinnosti externích osob v oblasti BOZP a PO</w:t>
      </w:r>
    </w:p>
    <w:p w14:paraId="2F2C3A8B" w14:textId="77777777" w:rsidR="007D5B8A" w:rsidRPr="00B63CDB" w:rsidRDefault="00B777E0" w:rsidP="007D5B8A">
      <w:pPr>
        <w:pStyle w:val="ListNumber-ContractCzechRadio"/>
      </w:pPr>
      <w:r w:rsidRPr="00B63CDB">
        <w:t xml:space="preserve">Odpovědný zástupce externí osoby je povinen předat na výzvu ČRo seznam osob, které budou vykonávat činnosti v objektu ČRo a předem hlásit případné změny těchto osob. </w:t>
      </w:r>
    </w:p>
    <w:p w14:paraId="4ECEADFA" w14:textId="77777777" w:rsidR="007D5B8A" w:rsidRPr="00B63CDB" w:rsidRDefault="00B777E0" w:rsidP="007D5B8A">
      <w:pPr>
        <w:pStyle w:val="ListNumber-ContractCzechRadio"/>
      </w:pPr>
      <w:r w:rsidRPr="00B63CDB">
        <w:t xml:space="preserve">Veškeré povinnosti stanovené těmito podmínkami vůči zaměstnancům externí osoby, je externí osoba povinna plnit i ve vztahu ke svým poddodavatelům a jejich zaměstnancům. </w:t>
      </w:r>
    </w:p>
    <w:p w14:paraId="69F53499" w14:textId="77777777" w:rsidR="007D5B8A" w:rsidRPr="00B63CDB" w:rsidRDefault="00B777E0" w:rsidP="007D5B8A">
      <w:pPr>
        <w:pStyle w:val="ListNumber-ContractCzechRadio"/>
      </w:pPr>
      <w:r w:rsidRPr="00B63CDB">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7EEFB72E" w14:textId="77777777" w:rsidR="007D5B8A" w:rsidRPr="00B63CDB" w:rsidRDefault="00B777E0" w:rsidP="007D5B8A">
      <w:pPr>
        <w:pStyle w:val="ListNumber-ContractCzechRadio"/>
      </w:pPr>
      <w:r w:rsidRPr="00B63CDB">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4D536B9A" w14:textId="77777777" w:rsidR="007D5B8A" w:rsidRPr="00B63CDB" w:rsidRDefault="00B777E0" w:rsidP="007D5B8A">
      <w:pPr>
        <w:pStyle w:val="ListNumber-ContractCzechRadio"/>
      </w:pPr>
      <w:r w:rsidRPr="00B63CDB">
        <w:lastRenderedPageBreak/>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1453D195" w14:textId="77777777" w:rsidR="007D5B8A" w:rsidRPr="00B63CDB" w:rsidRDefault="00B777E0" w:rsidP="007D5B8A">
      <w:pPr>
        <w:pStyle w:val="ListNumber-ContractCzechRadio"/>
      </w:pPr>
      <w:r w:rsidRPr="00B63CDB">
        <w:t>Externí osoby odpovídají za odbornou a zdravotní způsobilost svých zaměstnanců včetně svých poddodavatelů.</w:t>
      </w:r>
    </w:p>
    <w:p w14:paraId="6E9C0469" w14:textId="77777777" w:rsidR="007D5B8A" w:rsidRPr="00B63CDB" w:rsidRDefault="00B777E0" w:rsidP="007D5B8A">
      <w:pPr>
        <w:pStyle w:val="ListNumber-ContractCzechRadio"/>
      </w:pPr>
      <w:r w:rsidRPr="00B63CDB">
        <w:t>Externí osoby jsou zejména povinny:</w:t>
      </w:r>
    </w:p>
    <w:p w14:paraId="726234B1" w14:textId="77777777" w:rsidR="007D5B8A" w:rsidRPr="00B63CDB" w:rsidRDefault="00B777E0" w:rsidP="007D5B8A">
      <w:pPr>
        <w:pStyle w:val="ListLetter-ContractCzechRadio"/>
      </w:pPr>
      <w:r w:rsidRPr="00B63CDB">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3C8C5094" w14:textId="77777777" w:rsidR="007D5B8A" w:rsidRPr="00B63CDB" w:rsidRDefault="00B777E0" w:rsidP="007D5B8A">
      <w:pPr>
        <w:pStyle w:val="ListLetter-ContractCzechRadio"/>
      </w:pPr>
      <w:r w:rsidRPr="00B63CDB">
        <w:t>zajistit, aby jejich zaměstnanci nevstupovali do prostor, které nejsou určeny k jejich činnosti,</w:t>
      </w:r>
    </w:p>
    <w:p w14:paraId="6DFC155B" w14:textId="77777777" w:rsidR="007D5B8A" w:rsidRPr="00B63CDB" w:rsidRDefault="00B777E0" w:rsidP="007D5B8A">
      <w:pPr>
        <w:pStyle w:val="ListLetter-ContractCzechRadio"/>
      </w:pPr>
      <w:r w:rsidRPr="00B63CDB">
        <w:t>zajistit označení svých zaměstnanců na pracovních či ochranných oděvech tak, aby bylo zřejmé, že se jedná o externí osoby,</w:t>
      </w:r>
    </w:p>
    <w:p w14:paraId="7ACC2ADB" w14:textId="77777777" w:rsidR="007D5B8A" w:rsidRPr="00B63CDB" w:rsidRDefault="00B777E0" w:rsidP="007D5B8A">
      <w:pPr>
        <w:pStyle w:val="ListLetter-ContractCzechRadio"/>
      </w:pPr>
      <w:r w:rsidRPr="00B63CDB">
        <w:t>dbát pokynů příslušného odpovědného zaměstnance a jím stanovených bezpečnostních opatření a poskytovat mu potřebnou součinnost,</w:t>
      </w:r>
    </w:p>
    <w:p w14:paraId="05951BDB" w14:textId="77777777" w:rsidR="007D5B8A" w:rsidRPr="00B63CDB" w:rsidRDefault="00B777E0" w:rsidP="007D5B8A">
      <w:pPr>
        <w:pStyle w:val="ListLetter-ContractCzechRadio"/>
      </w:pPr>
      <w:r w:rsidRPr="00B63CDB">
        <w:t xml:space="preserve">upozornit příslušného zaměstnance útvaru ČRo, pro který jsou činnosti prováděny, na všechny okolnosti, které by mohly vést k ohrožení provozu nebo k ohrožení bezpečného stavu technických zařízení, </w:t>
      </w:r>
    </w:p>
    <w:p w14:paraId="445A639F" w14:textId="77777777" w:rsidR="007D5B8A" w:rsidRPr="00B63CDB" w:rsidRDefault="00B777E0" w:rsidP="007D5B8A">
      <w:pPr>
        <w:pStyle w:val="ListLetter-ContractCzechRadio"/>
      </w:pPr>
      <w:r w:rsidRPr="00B63CDB">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5AAC940A" w14:textId="77777777" w:rsidR="007D5B8A" w:rsidRPr="00B63CDB" w:rsidRDefault="00B777E0" w:rsidP="007D5B8A">
      <w:pPr>
        <w:pStyle w:val="ListLetter-ContractCzechRadio"/>
      </w:pPr>
      <w:r w:rsidRPr="00B63CDB">
        <w:t>zajistit, aby stroje, zařízení, nářadí používané externí osobou nebyla používána v rozporu s bezpečnostními předpisy, čímž se zvyšuje riziko úrazu,</w:t>
      </w:r>
    </w:p>
    <w:p w14:paraId="29B83633" w14:textId="77777777" w:rsidR="007D5B8A" w:rsidRPr="00B63CDB" w:rsidRDefault="00B777E0" w:rsidP="007D5B8A">
      <w:pPr>
        <w:pStyle w:val="ListLetter-ContractCzechRadio"/>
      </w:pPr>
      <w:r w:rsidRPr="00B63CDB">
        <w:t>zaměstnanci externích osob jsou povinni se podrobit zkouškám na přítomnost alkoholu či jiných návykových látek prováděnými odpovědným zaměstnancem ČRo,</w:t>
      </w:r>
    </w:p>
    <w:p w14:paraId="1B0411F4" w14:textId="77777777" w:rsidR="007D5B8A" w:rsidRPr="00B63CDB" w:rsidRDefault="00B777E0" w:rsidP="007D5B8A">
      <w:pPr>
        <w:pStyle w:val="ListLetter-ContractCzechRadio"/>
      </w:pPr>
      <w:r w:rsidRPr="00B63CDB">
        <w:t xml:space="preserve">v případě mimořádné události (havarijního stavu, evakuace apod.) je externí osoba povinna uposlechnout příkazu odpovědného zaměstnance ČRo, </w:t>
      </w:r>
    </w:p>
    <w:p w14:paraId="063185CD" w14:textId="77777777" w:rsidR="007D5B8A" w:rsidRPr="00B63CDB" w:rsidRDefault="00B777E0" w:rsidP="007D5B8A">
      <w:pPr>
        <w:pStyle w:val="ListLetter-ContractCzechRadio"/>
      </w:pPr>
      <w:r w:rsidRPr="00B63CDB">
        <w:t>trvale udržovat volné a nezatarasené únikové cesty a komunikace včetně vymezených prostorů před elektrickými rozvaděči,</w:t>
      </w:r>
    </w:p>
    <w:p w14:paraId="34E6B9E1" w14:textId="77777777" w:rsidR="007D5B8A" w:rsidRPr="00B63CDB" w:rsidRDefault="00B777E0" w:rsidP="007D5B8A">
      <w:pPr>
        <w:pStyle w:val="ListLetter-ContractCzechRadio"/>
      </w:pPr>
      <w:r w:rsidRPr="00B63CDB">
        <w:t>zajistit, aby zaměstnanci externí osoby používali ochranné pracovní prostředky a ochranné zařízení strojů zabraňujících či snižujících nebezpečí vzniku úrazu,</w:t>
      </w:r>
    </w:p>
    <w:p w14:paraId="1275AD41" w14:textId="77777777" w:rsidR="007D5B8A" w:rsidRPr="00B63CDB" w:rsidRDefault="00B777E0" w:rsidP="007D5B8A">
      <w:pPr>
        <w:pStyle w:val="ListLetter-ContractCzechRadio"/>
      </w:pPr>
      <w:r w:rsidRPr="00B63CDB">
        <w:lastRenderedPageBreak/>
        <w:t>zajistit, aby činnosti prováděné externí osobou byly prováděny v souladu se zásadami BOZP a PO a všemi obecně závaznými právními předpisy platnými pro činnosti, které externí osoby provádějí,</w:t>
      </w:r>
    </w:p>
    <w:p w14:paraId="47845926" w14:textId="77777777" w:rsidR="007D5B8A" w:rsidRPr="00B63CDB" w:rsidRDefault="00B777E0" w:rsidP="007D5B8A">
      <w:pPr>
        <w:pStyle w:val="ListLetter-ContractCzechRadio"/>
      </w:pPr>
      <w:r w:rsidRPr="00B63CDB">
        <w:t>počínat si tak, aby svým jednáním nezavdaly příčinu ke vzniku požáru, výbuchu, ohrožení života nebo škody na majetku,</w:t>
      </w:r>
    </w:p>
    <w:p w14:paraId="3B5CEC09" w14:textId="77777777" w:rsidR="007D5B8A" w:rsidRPr="00B63CDB" w:rsidRDefault="00B777E0" w:rsidP="007D5B8A">
      <w:pPr>
        <w:pStyle w:val="ListLetter-ContractCzechRadio"/>
      </w:pPr>
      <w:r w:rsidRPr="00B63CDB">
        <w:t>dodržovat zákaz kouření v objektech ČRo s výjimkou k tomu určených prostorů,</w:t>
      </w:r>
    </w:p>
    <w:p w14:paraId="76D7D7F4" w14:textId="77777777" w:rsidR="007D5B8A" w:rsidRPr="00B63CDB" w:rsidRDefault="00B777E0" w:rsidP="007D5B8A">
      <w:pPr>
        <w:pStyle w:val="ListLetter-ContractCzechRadio"/>
      </w:pPr>
      <w:r w:rsidRPr="00B63CDB">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51849ECE" w14:textId="77777777" w:rsidR="007D5B8A" w:rsidRPr="00B63CDB" w:rsidRDefault="00B777E0" w:rsidP="007D5B8A">
      <w:pPr>
        <w:pStyle w:val="ListLetter-ContractCzechRadio"/>
      </w:pPr>
      <w:r w:rsidRPr="00B63CDB">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67CD25B7" w14:textId="77777777" w:rsidR="007D5B8A" w:rsidRPr="00B63CDB" w:rsidRDefault="00B777E0" w:rsidP="007D5B8A">
      <w:pPr>
        <w:pStyle w:val="Heading-Number-ContractCzechRadio"/>
        <w:rPr>
          <w:color w:val="auto"/>
        </w:rPr>
      </w:pPr>
      <w:r w:rsidRPr="00B63CDB">
        <w:rPr>
          <w:color w:val="auto"/>
        </w:rPr>
        <w:t>Povinnosti externích osob v oblasti ŽP</w:t>
      </w:r>
    </w:p>
    <w:p w14:paraId="442CD85D" w14:textId="77777777" w:rsidR="007D5B8A" w:rsidRPr="00B63CDB" w:rsidRDefault="00B777E0" w:rsidP="007D5B8A">
      <w:pPr>
        <w:pStyle w:val="ListNumber-ContractCzechRadio"/>
      </w:pPr>
      <w:r w:rsidRPr="00B63CDB">
        <w:t xml:space="preserve">Externí osoby jsou povinny dodržovat veškerá ustanovení obecně závazných právních předpisů v oblasti ochrany ŽP a zejména z. č. 185/2001 Sb., o odpadech. Případné sankce uložené orgány státní správy spojené s porušením legislativy ze strany externí osoby, ponese externí osoba. </w:t>
      </w:r>
    </w:p>
    <w:p w14:paraId="07753D6F" w14:textId="77777777" w:rsidR="007D5B8A" w:rsidRPr="00B63CDB" w:rsidRDefault="00B777E0" w:rsidP="007D5B8A">
      <w:pPr>
        <w:pStyle w:val="ListNumber-ContractCzechRadio"/>
      </w:pPr>
      <w:r w:rsidRPr="00B63CDB">
        <w:t>Externí osoby jsou zejména povinny:</w:t>
      </w:r>
    </w:p>
    <w:p w14:paraId="37C2700A" w14:textId="77777777" w:rsidR="007D5B8A" w:rsidRPr="00B63CDB" w:rsidRDefault="00B777E0" w:rsidP="007D5B8A">
      <w:pPr>
        <w:pStyle w:val="ListLetter-ContractCzechRadio"/>
      </w:pPr>
      <w:r w:rsidRPr="00B63CDB">
        <w:t>nakládat s odpady, které vznikly v důsledku jejich činnosti v souladu s právními předpisy,</w:t>
      </w:r>
    </w:p>
    <w:p w14:paraId="3951099F" w14:textId="77777777" w:rsidR="007D5B8A" w:rsidRPr="00B63CDB" w:rsidRDefault="00B777E0" w:rsidP="007D5B8A">
      <w:pPr>
        <w:pStyle w:val="ListLetter-ContractCzechRadio"/>
      </w:pPr>
      <w:r w:rsidRPr="00B63CDB">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74EAF85E" w14:textId="77777777" w:rsidR="007D5B8A" w:rsidRPr="00B63CDB" w:rsidRDefault="00B777E0" w:rsidP="007D5B8A">
      <w:pPr>
        <w:pStyle w:val="ListLetter-ContractCzechRadio"/>
      </w:pPr>
      <w:r w:rsidRPr="00B63CDB">
        <w:t>neznečišťovat komunikace a nepoškozovat zeleň,</w:t>
      </w:r>
    </w:p>
    <w:p w14:paraId="754725A8" w14:textId="77777777" w:rsidR="007D5B8A" w:rsidRPr="00B63CDB" w:rsidRDefault="00B777E0" w:rsidP="007D5B8A">
      <w:pPr>
        <w:pStyle w:val="ListLetter-ContractCzechRadio"/>
      </w:pPr>
      <w:r w:rsidRPr="00B63CDB">
        <w:t>zajistit likvidaci obalů dle platných právních předpisů.</w:t>
      </w:r>
    </w:p>
    <w:p w14:paraId="457C9372" w14:textId="77777777" w:rsidR="007D5B8A" w:rsidRPr="00B63CDB" w:rsidRDefault="00B777E0" w:rsidP="007D5B8A">
      <w:pPr>
        <w:pStyle w:val="ListNumber-ContractCzechRadio"/>
      </w:pPr>
      <w:r w:rsidRPr="00B63CDB">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5731482A" w14:textId="77777777" w:rsidR="007D5B8A" w:rsidRPr="00B63CDB" w:rsidRDefault="00B777E0" w:rsidP="007D5B8A">
      <w:pPr>
        <w:pStyle w:val="ListNumber-ContractCzechRadio"/>
      </w:pPr>
      <w:r w:rsidRPr="00B63CDB">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18AA659A" w14:textId="77777777" w:rsidR="007D5B8A" w:rsidRPr="00B63CDB" w:rsidRDefault="00B777E0" w:rsidP="007D5B8A">
      <w:pPr>
        <w:pStyle w:val="Heading-Number-ContractCzechRadio"/>
        <w:rPr>
          <w:color w:val="auto"/>
        </w:rPr>
      </w:pPr>
      <w:r w:rsidRPr="00B63CDB">
        <w:rPr>
          <w:color w:val="auto"/>
        </w:rPr>
        <w:t>Ostatní ustanovení</w:t>
      </w:r>
    </w:p>
    <w:p w14:paraId="5C087F77" w14:textId="77777777" w:rsidR="007D5B8A" w:rsidRPr="00B63CDB" w:rsidRDefault="00B777E0" w:rsidP="007D5B8A">
      <w:pPr>
        <w:pStyle w:val="ListNumber-ContractCzechRadio"/>
      </w:pPr>
      <w:r w:rsidRPr="00B63CDB">
        <w:t xml:space="preserve">Fotografování a natáčení je v objektech ČRo zakázáno, ledaže s tím vyslovil souhlas generální ředitel, nebo jeho pověřený zástupce. </w:t>
      </w:r>
    </w:p>
    <w:p w14:paraId="4D0ECCC0" w14:textId="77777777" w:rsidR="007D5B8A" w:rsidRPr="00B63CDB" w:rsidRDefault="007D5B8A" w:rsidP="007D5B8A">
      <w:pPr>
        <w:tabs>
          <w:tab w:val="clear" w:pos="312"/>
          <w:tab w:val="clear" w:pos="624"/>
          <w:tab w:val="left" w:pos="708"/>
        </w:tabs>
        <w:spacing w:line="240" w:lineRule="auto"/>
        <w:rPr>
          <w:rFonts w:cs="Arial"/>
          <w:szCs w:val="20"/>
        </w:rPr>
      </w:pPr>
    </w:p>
    <w:p w14:paraId="4BD1B765" w14:textId="77777777" w:rsidR="007D5B8A" w:rsidRPr="00B63CDB" w:rsidRDefault="007D5B8A" w:rsidP="007D5B8A">
      <w:pPr>
        <w:tabs>
          <w:tab w:val="clear" w:pos="312"/>
          <w:tab w:val="clear" w:pos="624"/>
          <w:tab w:val="left" w:pos="708"/>
        </w:tabs>
        <w:spacing w:line="240" w:lineRule="auto"/>
        <w:rPr>
          <w:rFonts w:cs="Arial"/>
          <w:szCs w:val="20"/>
        </w:rPr>
      </w:pPr>
    </w:p>
    <w:p w14:paraId="477568C5" w14:textId="77777777" w:rsidR="007D5B8A" w:rsidRPr="00B63CDB" w:rsidRDefault="007D5B8A" w:rsidP="007D5B8A">
      <w:pPr>
        <w:spacing w:line="240" w:lineRule="auto"/>
        <w:jc w:val="center"/>
        <w:rPr>
          <w:b/>
          <w:caps/>
          <w:sz w:val="24"/>
          <w:szCs w:val="24"/>
        </w:rPr>
      </w:pPr>
    </w:p>
    <w:p w14:paraId="7E41278D" w14:textId="77777777" w:rsidR="007D5B8A" w:rsidRPr="00B63CDB" w:rsidRDefault="007D5B8A" w:rsidP="007D5B8A">
      <w:pPr>
        <w:spacing w:line="240" w:lineRule="auto"/>
        <w:jc w:val="center"/>
        <w:rPr>
          <w:b/>
          <w:caps/>
          <w:sz w:val="24"/>
          <w:szCs w:val="24"/>
        </w:rPr>
      </w:pPr>
    </w:p>
    <w:p w14:paraId="24975232" w14:textId="77777777" w:rsidR="007D5B8A" w:rsidRPr="00B63CDB" w:rsidRDefault="007D5B8A" w:rsidP="007D5B8A">
      <w:pPr>
        <w:spacing w:line="240" w:lineRule="auto"/>
        <w:jc w:val="center"/>
        <w:rPr>
          <w:b/>
          <w:caps/>
          <w:sz w:val="24"/>
          <w:szCs w:val="24"/>
        </w:rPr>
      </w:pPr>
    </w:p>
    <w:p w14:paraId="5C39194F" w14:textId="77777777" w:rsidR="007D5B8A" w:rsidRPr="00B63CDB" w:rsidRDefault="007D5B8A" w:rsidP="007D5B8A">
      <w:pPr>
        <w:spacing w:line="240" w:lineRule="auto"/>
        <w:jc w:val="center"/>
        <w:rPr>
          <w:b/>
          <w:caps/>
          <w:sz w:val="24"/>
          <w:szCs w:val="24"/>
        </w:rPr>
      </w:pPr>
    </w:p>
    <w:p w14:paraId="158CE10A" w14:textId="77777777" w:rsidR="007D5B8A" w:rsidRPr="00B63CDB" w:rsidRDefault="007D5B8A" w:rsidP="007D5B8A">
      <w:pPr>
        <w:spacing w:line="240" w:lineRule="auto"/>
        <w:jc w:val="center"/>
        <w:rPr>
          <w:b/>
          <w:caps/>
          <w:sz w:val="24"/>
          <w:szCs w:val="24"/>
        </w:rPr>
      </w:pPr>
    </w:p>
    <w:p w14:paraId="58A20157" w14:textId="77777777" w:rsidR="007D5B8A" w:rsidRPr="00B63CDB" w:rsidRDefault="007D5B8A" w:rsidP="007D5B8A">
      <w:pPr>
        <w:spacing w:line="240" w:lineRule="auto"/>
        <w:jc w:val="center"/>
        <w:rPr>
          <w:b/>
          <w:caps/>
          <w:sz w:val="24"/>
          <w:szCs w:val="24"/>
        </w:rPr>
      </w:pPr>
    </w:p>
    <w:p w14:paraId="5A1A5619" w14:textId="77777777" w:rsidR="007D5B8A" w:rsidRPr="00B63CDB" w:rsidRDefault="007D5B8A" w:rsidP="007D5B8A">
      <w:pPr>
        <w:pStyle w:val="SubjectSpecification-ContractCzechRadio"/>
        <w:rPr>
          <w:color w:val="auto"/>
        </w:rPr>
      </w:pPr>
    </w:p>
    <w:p w14:paraId="3F65E1B6" w14:textId="77777777" w:rsidR="007D5B8A" w:rsidRPr="00B63CDB" w:rsidRDefault="007D5B8A" w:rsidP="007D5B8A"/>
    <w:p w14:paraId="4290DAC9" w14:textId="77777777" w:rsidR="007D5B8A" w:rsidRPr="00B63CDB" w:rsidRDefault="007D5B8A" w:rsidP="007D5B8A">
      <w:pPr>
        <w:pStyle w:val="ListNumber-ContractCzechRadio"/>
        <w:numPr>
          <w:ilvl w:val="0"/>
          <w:numId w:val="0"/>
        </w:numPr>
      </w:pPr>
    </w:p>
    <w:p w14:paraId="4A26186D" w14:textId="77777777" w:rsidR="003E582E" w:rsidRPr="00B63CDB" w:rsidRDefault="003E582E" w:rsidP="007D5B8A"/>
    <w:sectPr w:rsidR="003E582E" w:rsidRPr="00B63CDB"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A6132" w14:textId="77777777" w:rsidR="00467D06" w:rsidRDefault="00467D06">
      <w:pPr>
        <w:spacing w:line="240" w:lineRule="auto"/>
      </w:pPr>
      <w:r>
        <w:separator/>
      </w:r>
    </w:p>
  </w:endnote>
  <w:endnote w:type="continuationSeparator" w:id="0">
    <w:p w14:paraId="71DB49A9" w14:textId="77777777" w:rsidR="00467D06" w:rsidRDefault="00467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2F63" w14:textId="77777777" w:rsidR="00393D57" w:rsidRDefault="00B777E0">
    <w:pPr>
      <w:pStyle w:val="Zpat"/>
    </w:pPr>
    <w:r>
      <w:rPr>
        <w:noProof/>
        <w:lang w:eastAsia="cs-CZ"/>
      </w:rPr>
      <mc:AlternateContent>
        <mc:Choice Requires="wps">
          <w:drawing>
            <wp:anchor distT="0" distB="0" distL="114300" distR="114300" simplePos="0" relativeHeight="251655680" behindDoc="0" locked="0" layoutInCell="1" allowOverlap="1" wp14:anchorId="190E6BF6" wp14:editId="59508053">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F0E5F" w14:textId="759A6576" w:rsidR="00393D57" w:rsidRPr="00727BE2" w:rsidRDefault="00467D06"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B777E0" w:rsidRPr="00727BE2">
                                <w:rPr>
                                  <w:rStyle w:val="slostrnky"/>
                                </w:rPr>
                                <w:fldChar w:fldCharType="begin"/>
                              </w:r>
                              <w:r w:rsidR="00B777E0" w:rsidRPr="00727BE2">
                                <w:rPr>
                                  <w:rStyle w:val="slostrnky"/>
                                </w:rPr>
                                <w:instrText xml:space="preserve"> PAGE   \* MERGEFORMAT </w:instrText>
                              </w:r>
                              <w:r w:rsidR="00B777E0" w:rsidRPr="00727BE2">
                                <w:rPr>
                                  <w:rStyle w:val="slostrnky"/>
                                </w:rPr>
                                <w:fldChar w:fldCharType="separate"/>
                              </w:r>
                              <w:r w:rsidR="00D056E1">
                                <w:rPr>
                                  <w:rStyle w:val="slostrnky"/>
                                  <w:noProof/>
                                </w:rPr>
                                <w:t>16</w:t>
                              </w:r>
                              <w:r w:rsidR="00B777E0" w:rsidRPr="00727BE2">
                                <w:rPr>
                                  <w:rStyle w:val="slostrnky"/>
                                </w:rPr>
                                <w:fldChar w:fldCharType="end"/>
                              </w:r>
                              <w:r w:rsidR="00B777E0" w:rsidRPr="00727BE2">
                                <w:rPr>
                                  <w:rStyle w:val="slostrnky"/>
                                </w:rPr>
                                <w:t xml:space="preserve"> / </w:t>
                              </w:r>
                              <w:r w:rsidR="00C97C90">
                                <w:rPr>
                                  <w:rStyle w:val="slostrnky"/>
                                  <w:noProof/>
                                </w:rPr>
                                <w:fldChar w:fldCharType="begin"/>
                              </w:r>
                              <w:r w:rsidR="00C97C90">
                                <w:rPr>
                                  <w:rStyle w:val="slostrnky"/>
                                  <w:noProof/>
                                </w:rPr>
                                <w:instrText xml:space="preserve"> NUMPAGES   \* MERGEFORMAT </w:instrText>
                              </w:r>
                              <w:r w:rsidR="00C97C90">
                                <w:rPr>
                                  <w:rStyle w:val="slostrnky"/>
                                  <w:noProof/>
                                </w:rPr>
                                <w:fldChar w:fldCharType="separate"/>
                              </w:r>
                              <w:r w:rsidR="00D056E1">
                                <w:rPr>
                                  <w:rStyle w:val="slostrnky"/>
                                  <w:noProof/>
                                </w:rPr>
                                <w:t>16</w:t>
                              </w:r>
                              <w:r w:rsidR="00C97C9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90E6BF6"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479F0E5F" w14:textId="759A6576" w:rsidR="00393D57" w:rsidRPr="00727BE2" w:rsidRDefault="00467D06"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B777E0" w:rsidRPr="00727BE2">
                          <w:rPr>
                            <w:rStyle w:val="slostrnky"/>
                          </w:rPr>
                          <w:fldChar w:fldCharType="begin"/>
                        </w:r>
                        <w:r w:rsidR="00B777E0" w:rsidRPr="00727BE2">
                          <w:rPr>
                            <w:rStyle w:val="slostrnky"/>
                          </w:rPr>
                          <w:instrText xml:space="preserve"> PAGE   \* MERGEFORMAT </w:instrText>
                        </w:r>
                        <w:r w:rsidR="00B777E0" w:rsidRPr="00727BE2">
                          <w:rPr>
                            <w:rStyle w:val="slostrnky"/>
                          </w:rPr>
                          <w:fldChar w:fldCharType="separate"/>
                        </w:r>
                        <w:r w:rsidR="00D056E1">
                          <w:rPr>
                            <w:rStyle w:val="slostrnky"/>
                            <w:noProof/>
                          </w:rPr>
                          <w:t>16</w:t>
                        </w:r>
                        <w:r w:rsidR="00B777E0" w:rsidRPr="00727BE2">
                          <w:rPr>
                            <w:rStyle w:val="slostrnky"/>
                          </w:rPr>
                          <w:fldChar w:fldCharType="end"/>
                        </w:r>
                        <w:r w:rsidR="00B777E0" w:rsidRPr="00727BE2">
                          <w:rPr>
                            <w:rStyle w:val="slostrnky"/>
                          </w:rPr>
                          <w:t xml:space="preserve"> / </w:t>
                        </w:r>
                        <w:r w:rsidR="00C97C90">
                          <w:rPr>
                            <w:rStyle w:val="slostrnky"/>
                            <w:noProof/>
                          </w:rPr>
                          <w:fldChar w:fldCharType="begin"/>
                        </w:r>
                        <w:r w:rsidR="00C97C90">
                          <w:rPr>
                            <w:rStyle w:val="slostrnky"/>
                            <w:noProof/>
                          </w:rPr>
                          <w:instrText xml:space="preserve"> NUMPAGES   \* MERGEFORMAT </w:instrText>
                        </w:r>
                        <w:r w:rsidR="00C97C90">
                          <w:rPr>
                            <w:rStyle w:val="slostrnky"/>
                            <w:noProof/>
                          </w:rPr>
                          <w:fldChar w:fldCharType="separate"/>
                        </w:r>
                        <w:r w:rsidR="00D056E1">
                          <w:rPr>
                            <w:rStyle w:val="slostrnky"/>
                            <w:noProof/>
                          </w:rPr>
                          <w:t>16</w:t>
                        </w:r>
                        <w:r w:rsidR="00C97C90">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537D" w14:textId="77777777" w:rsidR="00393D57" w:rsidRPr="00B5596D" w:rsidRDefault="00B777E0" w:rsidP="00B5596D">
    <w:pPr>
      <w:pStyle w:val="Zpat"/>
    </w:pPr>
    <w:r>
      <w:rPr>
        <w:noProof/>
        <w:lang w:eastAsia="cs-CZ"/>
      </w:rPr>
      <mc:AlternateContent>
        <mc:Choice Requires="wps">
          <w:drawing>
            <wp:anchor distT="0" distB="0" distL="114300" distR="114300" simplePos="0" relativeHeight="251658752" behindDoc="0" locked="0" layoutInCell="1" allowOverlap="1" wp14:anchorId="35CF8690" wp14:editId="756A0153">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B4C3D" w14:textId="4A56D1AF" w:rsidR="00393D57" w:rsidRPr="00727BE2" w:rsidRDefault="00467D06"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B777E0" w:rsidRPr="00727BE2">
                                <w:rPr>
                                  <w:rStyle w:val="slostrnky"/>
                                </w:rPr>
                                <w:fldChar w:fldCharType="begin"/>
                              </w:r>
                              <w:r w:rsidR="00B777E0" w:rsidRPr="00727BE2">
                                <w:rPr>
                                  <w:rStyle w:val="slostrnky"/>
                                </w:rPr>
                                <w:instrText xml:space="preserve"> PAGE   \* MERGEFORMAT </w:instrText>
                              </w:r>
                              <w:r w:rsidR="00B777E0" w:rsidRPr="00727BE2">
                                <w:rPr>
                                  <w:rStyle w:val="slostrnky"/>
                                </w:rPr>
                                <w:fldChar w:fldCharType="separate"/>
                              </w:r>
                              <w:r w:rsidR="00D056E1">
                                <w:rPr>
                                  <w:rStyle w:val="slostrnky"/>
                                  <w:noProof/>
                                </w:rPr>
                                <w:t>1</w:t>
                              </w:r>
                              <w:r w:rsidR="00B777E0" w:rsidRPr="00727BE2">
                                <w:rPr>
                                  <w:rStyle w:val="slostrnky"/>
                                </w:rPr>
                                <w:fldChar w:fldCharType="end"/>
                              </w:r>
                              <w:r w:rsidR="00B777E0" w:rsidRPr="00727BE2">
                                <w:rPr>
                                  <w:rStyle w:val="slostrnky"/>
                                </w:rPr>
                                <w:t xml:space="preserve"> / </w:t>
                              </w:r>
                              <w:r w:rsidR="00C97C90">
                                <w:rPr>
                                  <w:rStyle w:val="slostrnky"/>
                                  <w:noProof/>
                                </w:rPr>
                                <w:fldChar w:fldCharType="begin"/>
                              </w:r>
                              <w:r w:rsidR="00C97C90">
                                <w:rPr>
                                  <w:rStyle w:val="slostrnky"/>
                                  <w:noProof/>
                                </w:rPr>
                                <w:instrText xml:space="preserve"> NUMPAGES   \* MERGEFORMAT </w:instrText>
                              </w:r>
                              <w:r w:rsidR="00C97C90">
                                <w:rPr>
                                  <w:rStyle w:val="slostrnky"/>
                                  <w:noProof/>
                                </w:rPr>
                                <w:fldChar w:fldCharType="separate"/>
                              </w:r>
                              <w:r w:rsidR="00D056E1">
                                <w:rPr>
                                  <w:rStyle w:val="slostrnky"/>
                                  <w:noProof/>
                                </w:rPr>
                                <w:t>16</w:t>
                              </w:r>
                              <w:r w:rsidR="00C97C9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5CF8690"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1A1B4C3D" w14:textId="4A56D1AF" w:rsidR="00393D57" w:rsidRPr="00727BE2" w:rsidRDefault="00467D06"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B777E0" w:rsidRPr="00727BE2">
                          <w:rPr>
                            <w:rStyle w:val="slostrnky"/>
                          </w:rPr>
                          <w:fldChar w:fldCharType="begin"/>
                        </w:r>
                        <w:r w:rsidR="00B777E0" w:rsidRPr="00727BE2">
                          <w:rPr>
                            <w:rStyle w:val="slostrnky"/>
                          </w:rPr>
                          <w:instrText xml:space="preserve"> PAGE   \* MERGEFORMAT </w:instrText>
                        </w:r>
                        <w:r w:rsidR="00B777E0" w:rsidRPr="00727BE2">
                          <w:rPr>
                            <w:rStyle w:val="slostrnky"/>
                          </w:rPr>
                          <w:fldChar w:fldCharType="separate"/>
                        </w:r>
                        <w:r w:rsidR="00D056E1">
                          <w:rPr>
                            <w:rStyle w:val="slostrnky"/>
                            <w:noProof/>
                          </w:rPr>
                          <w:t>1</w:t>
                        </w:r>
                        <w:r w:rsidR="00B777E0" w:rsidRPr="00727BE2">
                          <w:rPr>
                            <w:rStyle w:val="slostrnky"/>
                          </w:rPr>
                          <w:fldChar w:fldCharType="end"/>
                        </w:r>
                        <w:r w:rsidR="00B777E0" w:rsidRPr="00727BE2">
                          <w:rPr>
                            <w:rStyle w:val="slostrnky"/>
                          </w:rPr>
                          <w:t xml:space="preserve"> / </w:t>
                        </w:r>
                        <w:r w:rsidR="00C97C90">
                          <w:rPr>
                            <w:rStyle w:val="slostrnky"/>
                            <w:noProof/>
                          </w:rPr>
                          <w:fldChar w:fldCharType="begin"/>
                        </w:r>
                        <w:r w:rsidR="00C97C90">
                          <w:rPr>
                            <w:rStyle w:val="slostrnky"/>
                            <w:noProof/>
                          </w:rPr>
                          <w:instrText xml:space="preserve"> NUMPAGES   \* MERGEFORMAT </w:instrText>
                        </w:r>
                        <w:r w:rsidR="00C97C90">
                          <w:rPr>
                            <w:rStyle w:val="slostrnky"/>
                            <w:noProof/>
                          </w:rPr>
                          <w:fldChar w:fldCharType="separate"/>
                        </w:r>
                        <w:r w:rsidR="00D056E1">
                          <w:rPr>
                            <w:rStyle w:val="slostrnky"/>
                            <w:noProof/>
                          </w:rPr>
                          <w:t>16</w:t>
                        </w:r>
                        <w:r w:rsidR="00C97C90">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FFC85" w14:textId="77777777" w:rsidR="00467D06" w:rsidRDefault="00467D06">
      <w:pPr>
        <w:spacing w:line="240" w:lineRule="auto"/>
      </w:pPr>
      <w:r>
        <w:separator/>
      </w:r>
    </w:p>
  </w:footnote>
  <w:footnote w:type="continuationSeparator" w:id="0">
    <w:p w14:paraId="595FD3AF" w14:textId="77777777" w:rsidR="00467D06" w:rsidRDefault="00467D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B030" w14:textId="77777777" w:rsidR="00393D57" w:rsidRDefault="00B777E0">
    <w:pPr>
      <w:pStyle w:val="Zhlav"/>
    </w:pPr>
    <w:r>
      <w:rPr>
        <w:noProof/>
        <w:lang w:eastAsia="cs-CZ"/>
      </w:rPr>
      <w:drawing>
        <wp:anchor distT="0" distB="0" distL="114300" distR="114300" simplePos="0" relativeHeight="251659776" behindDoc="0" locked="1" layoutInCell="1" allowOverlap="1" wp14:anchorId="54F8051F" wp14:editId="49E95FD6">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AD0A" w14:textId="77777777" w:rsidR="00393D57" w:rsidRDefault="00B777E0"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0057E6B1" wp14:editId="4739D56A">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65BB420" w14:textId="77777777" w:rsidR="00393D57" w:rsidRPr="00321BCC" w:rsidRDefault="00B777E0"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57E6B1"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165BB420" w14:textId="77777777" w:rsidR="00393D57" w:rsidRPr="00321BCC" w:rsidRDefault="00B777E0"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10BD176F" wp14:editId="4138A99B">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6A3C0762">
      <w:start w:val="1"/>
      <w:numFmt w:val="upperLetter"/>
      <w:lvlText w:val="%1.)"/>
      <w:lvlJc w:val="left"/>
      <w:pPr>
        <w:ind w:left="672" w:hanging="360"/>
      </w:pPr>
      <w:rPr>
        <w:rFonts w:hint="default"/>
      </w:rPr>
    </w:lvl>
    <w:lvl w:ilvl="1" w:tplc="A09E659A" w:tentative="1">
      <w:start w:val="1"/>
      <w:numFmt w:val="lowerLetter"/>
      <w:lvlText w:val="%2."/>
      <w:lvlJc w:val="left"/>
      <w:pPr>
        <w:ind w:left="1392" w:hanging="360"/>
      </w:pPr>
    </w:lvl>
    <w:lvl w:ilvl="2" w:tplc="3E4E8B40" w:tentative="1">
      <w:start w:val="1"/>
      <w:numFmt w:val="lowerRoman"/>
      <w:lvlText w:val="%3."/>
      <w:lvlJc w:val="right"/>
      <w:pPr>
        <w:ind w:left="2112" w:hanging="180"/>
      </w:pPr>
    </w:lvl>
    <w:lvl w:ilvl="3" w:tplc="788AAF80" w:tentative="1">
      <w:start w:val="1"/>
      <w:numFmt w:val="decimal"/>
      <w:lvlText w:val="%4."/>
      <w:lvlJc w:val="left"/>
      <w:pPr>
        <w:ind w:left="2832" w:hanging="360"/>
      </w:pPr>
    </w:lvl>
    <w:lvl w:ilvl="4" w:tplc="2F9CCFDE" w:tentative="1">
      <w:start w:val="1"/>
      <w:numFmt w:val="lowerLetter"/>
      <w:lvlText w:val="%5."/>
      <w:lvlJc w:val="left"/>
      <w:pPr>
        <w:ind w:left="3552" w:hanging="360"/>
      </w:pPr>
    </w:lvl>
    <w:lvl w:ilvl="5" w:tplc="14F8B482" w:tentative="1">
      <w:start w:val="1"/>
      <w:numFmt w:val="lowerRoman"/>
      <w:lvlText w:val="%6."/>
      <w:lvlJc w:val="right"/>
      <w:pPr>
        <w:ind w:left="4272" w:hanging="180"/>
      </w:pPr>
    </w:lvl>
    <w:lvl w:ilvl="6" w:tplc="8066481C" w:tentative="1">
      <w:start w:val="1"/>
      <w:numFmt w:val="decimal"/>
      <w:lvlText w:val="%7."/>
      <w:lvlJc w:val="left"/>
      <w:pPr>
        <w:ind w:left="4992" w:hanging="360"/>
      </w:pPr>
    </w:lvl>
    <w:lvl w:ilvl="7" w:tplc="D99A6B4C" w:tentative="1">
      <w:start w:val="1"/>
      <w:numFmt w:val="lowerLetter"/>
      <w:lvlText w:val="%8."/>
      <w:lvlJc w:val="left"/>
      <w:pPr>
        <w:ind w:left="5712" w:hanging="360"/>
      </w:pPr>
    </w:lvl>
    <w:lvl w:ilvl="8" w:tplc="D53010F2"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B81CB346">
      <w:start w:val="1"/>
      <w:numFmt w:val="bullet"/>
      <w:lvlText w:val=""/>
      <w:lvlJc w:val="left"/>
      <w:pPr>
        <w:ind w:left="984" w:hanging="360"/>
      </w:pPr>
      <w:rPr>
        <w:rFonts w:ascii="Symbol" w:hAnsi="Symbol" w:hint="default"/>
      </w:rPr>
    </w:lvl>
    <w:lvl w:ilvl="1" w:tplc="137845A8" w:tentative="1">
      <w:start w:val="1"/>
      <w:numFmt w:val="bullet"/>
      <w:lvlText w:val="o"/>
      <w:lvlJc w:val="left"/>
      <w:pPr>
        <w:ind w:left="1704" w:hanging="360"/>
      </w:pPr>
      <w:rPr>
        <w:rFonts w:ascii="Courier New" w:hAnsi="Courier New" w:cs="Courier New" w:hint="default"/>
      </w:rPr>
    </w:lvl>
    <w:lvl w:ilvl="2" w:tplc="A3C07144" w:tentative="1">
      <w:start w:val="1"/>
      <w:numFmt w:val="bullet"/>
      <w:lvlText w:val=""/>
      <w:lvlJc w:val="left"/>
      <w:pPr>
        <w:ind w:left="2424" w:hanging="360"/>
      </w:pPr>
      <w:rPr>
        <w:rFonts w:ascii="Wingdings" w:hAnsi="Wingdings" w:hint="default"/>
      </w:rPr>
    </w:lvl>
    <w:lvl w:ilvl="3" w:tplc="AEAA541C" w:tentative="1">
      <w:start w:val="1"/>
      <w:numFmt w:val="bullet"/>
      <w:lvlText w:val=""/>
      <w:lvlJc w:val="left"/>
      <w:pPr>
        <w:ind w:left="3144" w:hanging="360"/>
      </w:pPr>
      <w:rPr>
        <w:rFonts w:ascii="Symbol" w:hAnsi="Symbol" w:hint="default"/>
      </w:rPr>
    </w:lvl>
    <w:lvl w:ilvl="4" w:tplc="2494C2AE" w:tentative="1">
      <w:start w:val="1"/>
      <w:numFmt w:val="bullet"/>
      <w:lvlText w:val="o"/>
      <w:lvlJc w:val="left"/>
      <w:pPr>
        <w:ind w:left="3864" w:hanging="360"/>
      </w:pPr>
      <w:rPr>
        <w:rFonts w:ascii="Courier New" w:hAnsi="Courier New" w:cs="Courier New" w:hint="default"/>
      </w:rPr>
    </w:lvl>
    <w:lvl w:ilvl="5" w:tplc="44504396" w:tentative="1">
      <w:start w:val="1"/>
      <w:numFmt w:val="bullet"/>
      <w:lvlText w:val=""/>
      <w:lvlJc w:val="left"/>
      <w:pPr>
        <w:ind w:left="4584" w:hanging="360"/>
      </w:pPr>
      <w:rPr>
        <w:rFonts w:ascii="Wingdings" w:hAnsi="Wingdings" w:hint="default"/>
      </w:rPr>
    </w:lvl>
    <w:lvl w:ilvl="6" w:tplc="396401C0" w:tentative="1">
      <w:start w:val="1"/>
      <w:numFmt w:val="bullet"/>
      <w:lvlText w:val=""/>
      <w:lvlJc w:val="left"/>
      <w:pPr>
        <w:ind w:left="5304" w:hanging="360"/>
      </w:pPr>
      <w:rPr>
        <w:rFonts w:ascii="Symbol" w:hAnsi="Symbol" w:hint="default"/>
      </w:rPr>
    </w:lvl>
    <w:lvl w:ilvl="7" w:tplc="5AE4515A" w:tentative="1">
      <w:start w:val="1"/>
      <w:numFmt w:val="bullet"/>
      <w:lvlText w:val="o"/>
      <w:lvlJc w:val="left"/>
      <w:pPr>
        <w:ind w:left="6024" w:hanging="360"/>
      </w:pPr>
      <w:rPr>
        <w:rFonts w:ascii="Courier New" w:hAnsi="Courier New" w:cs="Courier New" w:hint="default"/>
      </w:rPr>
    </w:lvl>
    <w:lvl w:ilvl="8" w:tplc="6A803ECC"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D6D8D064">
      <w:start w:val="1"/>
      <w:numFmt w:val="lowerLetter"/>
      <w:lvlText w:val="%1)"/>
      <w:lvlJc w:val="left"/>
      <w:pPr>
        <w:ind w:left="720" w:hanging="360"/>
      </w:pPr>
    </w:lvl>
    <w:lvl w:ilvl="1" w:tplc="27705E70">
      <w:start w:val="1"/>
      <w:numFmt w:val="lowerLetter"/>
      <w:lvlText w:val="%2."/>
      <w:lvlJc w:val="left"/>
      <w:pPr>
        <w:ind w:left="1440" w:hanging="360"/>
      </w:pPr>
    </w:lvl>
    <w:lvl w:ilvl="2" w:tplc="7430D5E4">
      <w:start w:val="1"/>
      <w:numFmt w:val="lowerRoman"/>
      <w:lvlText w:val="%3."/>
      <w:lvlJc w:val="right"/>
      <w:pPr>
        <w:ind w:left="2160" w:hanging="180"/>
      </w:pPr>
    </w:lvl>
    <w:lvl w:ilvl="3" w:tplc="2D52EDF4">
      <w:start w:val="1"/>
      <w:numFmt w:val="decimal"/>
      <w:lvlText w:val="%4."/>
      <w:lvlJc w:val="left"/>
      <w:pPr>
        <w:ind w:left="2880" w:hanging="360"/>
      </w:pPr>
    </w:lvl>
    <w:lvl w:ilvl="4" w:tplc="34B8CD00">
      <w:start w:val="1"/>
      <w:numFmt w:val="lowerLetter"/>
      <w:lvlText w:val="%5."/>
      <w:lvlJc w:val="left"/>
      <w:pPr>
        <w:ind w:left="3600" w:hanging="360"/>
      </w:pPr>
    </w:lvl>
    <w:lvl w:ilvl="5" w:tplc="F18C4C98">
      <w:start w:val="1"/>
      <w:numFmt w:val="lowerRoman"/>
      <w:lvlText w:val="%6."/>
      <w:lvlJc w:val="right"/>
      <w:pPr>
        <w:ind w:left="4320" w:hanging="180"/>
      </w:pPr>
    </w:lvl>
    <w:lvl w:ilvl="6" w:tplc="E15AF5C0">
      <w:start w:val="1"/>
      <w:numFmt w:val="decimal"/>
      <w:lvlText w:val="%7."/>
      <w:lvlJc w:val="left"/>
      <w:pPr>
        <w:ind w:left="5040" w:hanging="360"/>
      </w:pPr>
    </w:lvl>
    <w:lvl w:ilvl="7" w:tplc="7D2A4552">
      <w:start w:val="1"/>
      <w:numFmt w:val="lowerLetter"/>
      <w:lvlText w:val="%8."/>
      <w:lvlJc w:val="left"/>
      <w:pPr>
        <w:ind w:left="5760" w:hanging="360"/>
      </w:pPr>
    </w:lvl>
    <w:lvl w:ilvl="8" w:tplc="A96C2DE0">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5C2EA9CE">
      <w:start w:val="1"/>
      <w:numFmt w:val="bullet"/>
      <w:lvlText w:val=""/>
      <w:lvlJc w:val="left"/>
      <w:pPr>
        <w:ind w:left="1068" w:hanging="360"/>
      </w:pPr>
      <w:rPr>
        <w:rFonts w:ascii="Symbol" w:hAnsi="Symbol" w:hint="default"/>
      </w:rPr>
    </w:lvl>
    <w:lvl w:ilvl="1" w:tplc="D48EFBC2">
      <w:start w:val="1"/>
      <w:numFmt w:val="bullet"/>
      <w:lvlText w:val="o"/>
      <w:lvlJc w:val="left"/>
      <w:pPr>
        <w:ind w:left="1788" w:hanging="360"/>
      </w:pPr>
      <w:rPr>
        <w:rFonts w:ascii="Courier New" w:hAnsi="Courier New" w:cs="Courier New" w:hint="default"/>
      </w:rPr>
    </w:lvl>
    <w:lvl w:ilvl="2" w:tplc="E4AC1BEA" w:tentative="1">
      <w:start w:val="1"/>
      <w:numFmt w:val="bullet"/>
      <w:lvlText w:val=""/>
      <w:lvlJc w:val="left"/>
      <w:pPr>
        <w:ind w:left="2508" w:hanging="360"/>
      </w:pPr>
      <w:rPr>
        <w:rFonts w:ascii="Wingdings" w:hAnsi="Wingdings" w:hint="default"/>
      </w:rPr>
    </w:lvl>
    <w:lvl w:ilvl="3" w:tplc="28EC7386" w:tentative="1">
      <w:start w:val="1"/>
      <w:numFmt w:val="bullet"/>
      <w:lvlText w:val=""/>
      <w:lvlJc w:val="left"/>
      <w:pPr>
        <w:ind w:left="3228" w:hanging="360"/>
      </w:pPr>
      <w:rPr>
        <w:rFonts w:ascii="Symbol" w:hAnsi="Symbol" w:hint="default"/>
      </w:rPr>
    </w:lvl>
    <w:lvl w:ilvl="4" w:tplc="5A2A5CA4" w:tentative="1">
      <w:start w:val="1"/>
      <w:numFmt w:val="bullet"/>
      <w:lvlText w:val="o"/>
      <w:lvlJc w:val="left"/>
      <w:pPr>
        <w:ind w:left="3948" w:hanging="360"/>
      </w:pPr>
      <w:rPr>
        <w:rFonts w:ascii="Courier New" w:hAnsi="Courier New" w:cs="Courier New" w:hint="default"/>
      </w:rPr>
    </w:lvl>
    <w:lvl w:ilvl="5" w:tplc="62C0FAB4" w:tentative="1">
      <w:start w:val="1"/>
      <w:numFmt w:val="bullet"/>
      <w:lvlText w:val=""/>
      <w:lvlJc w:val="left"/>
      <w:pPr>
        <w:ind w:left="4668" w:hanging="360"/>
      </w:pPr>
      <w:rPr>
        <w:rFonts w:ascii="Wingdings" w:hAnsi="Wingdings" w:hint="default"/>
      </w:rPr>
    </w:lvl>
    <w:lvl w:ilvl="6" w:tplc="5420AC7E" w:tentative="1">
      <w:start w:val="1"/>
      <w:numFmt w:val="bullet"/>
      <w:lvlText w:val=""/>
      <w:lvlJc w:val="left"/>
      <w:pPr>
        <w:ind w:left="5388" w:hanging="360"/>
      </w:pPr>
      <w:rPr>
        <w:rFonts w:ascii="Symbol" w:hAnsi="Symbol" w:hint="default"/>
      </w:rPr>
    </w:lvl>
    <w:lvl w:ilvl="7" w:tplc="1194C272" w:tentative="1">
      <w:start w:val="1"/>
      <w:numFmt w:val="bullet"/>
      <w:lvlText w:val="o"/>
      <w:lvlJc w:val="left"/>
      <w:pPr>
        <w:ind w:left="6108" w:hanging="360"/>
      </w:pPr>
      <w:rPr>
        <w:rFonts w:ascii="Courier New" w:hAnsi="Courier New" w:cs="Courier New" w:hint="default"/>
      </w:rPr>
    </w:lvl>
    <w:lvl w:ilvl="8" w:tplc="1A824C56"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82242368">
      <w:start w:val="1"/>
      <w:numFmt w:val="lowerLetter"/>
      <w:lvlText w:val="%1)"/>
      <w:lvlJc w:val="left"/>
      <w:pPr>
        <w:ind w:left="720" w:hanging="360"/>
      </w:pPr>
    </w:lvl>
    <w:lvl w:ilvl="1" w:tplc="92D450EA" w:tentative="1">
      <w:start w:val="1"/>
      <w:numFmt w:val="lowerLetter"/>
      <w:lvlText w:val="%2."/>
      <w:lvlJc w:val="left"/>
      <w:pPr>
        <w:ind w:left="1440" w:hanging="360"/>
      </w:pPr>
    </w:lvl>
    <w:lvl w:ilvl="2" w:tplc="75E43D20" w:tentative="1">
      <w:start w:val="1"/>
      <w:numFmt w:val="lowerRoman"/>
      <w:lvlText w:val="%3."/>
      <w:lvlJc w:val="right"/>
      <w:pPr>
        <w:ind w:left="2160" w:hanging="180"/>
      </w:pPr>
    </w:lvl>
    <w:lvl w:ilvl="3" w:tplc="822AF32A" w:tentative="1">
      <w:start w:val="1"/>
      <w:numFmt w:val="decimal"/>
      <w:lvlText w:val="%4."/>
      <w:lvlJc w:val="left"/>
      <w:pPr>
        <w:ind w:left="2880" w:hanging="360"/>
      </w:pPr>
    </w:lvl>
    <w:lvl w:ilvl="4" w:tplc="4FFAB854" w:tentative="1">
      <w:start w:val="1"/>
      <w:numFmt w:val="lowerLetter"/>
      <w:lvlText w:val="%5."/>
      <w:lvlJc w:val="left"/>
      <w:pPr>
        <w:ind w:left="3600" w:hanging="360"/>
      </w:pPr>
    </w:lvl>
    <w:lvl w:ilvl="5" w:tplc="1D3019C6" w:tentative="1">
      <w:start w:val="1"/>
      <w:numFmt w:val="lowerRoman"/>
      <w:lvlText w:val="%6."/>
      <w:lvlJc w:val="right"/>
      <w:pPr>
        <w:ind w:left="4320" w:hanging="180"/>
      </w:pPr>
    </w:lvl>
    <w:lvl w:ilvl="6" w:tplc="45A07DF2" w:tentative="1">
      <w:start w:val="1"/>
      <w:numFmt w:val="decimal"/>
      <w:lvlText w:val="%7."/>
      <w:lvlJc w:val="left"/>
      <w:pPr>
        <w:ind w:left="5040" w:hanging="360"/>
      </w:pPr>
    </w:lvl>
    <w:lvl w:ilvl="7" w:tplc="38186160" w:tentative="1">
      <w:start w:val="1"/>
      <w:numFmt w:val="lowerLetter"/>
      <w:lvlText w:val="%8."/>
      <w:lvlJc w:val="left"/>
      <w:pPr>
        <w:ind w:left="5760" w:hanging="360"/>
      </w:pPr>
    </w:lvl>
    <w:lvl w:ilvl="8" w:tplc="3C202C16"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789C690A">
      <w:start w:val="1"/>
      <w:numFmt w:val="bullet"/>
      <w:lvlText w:val=""/>
      <w:lvlJc w:val="left"/>
      <w:pPr>
        <w:tabs>
          <w:tab w:val="num" w:pos="1080"/>
        </w:tabs>
        <w:ind w:left="1080" w:hanging="360"/>
      </w:pPr>
      <w:rPr>
        <w:rFonts w:ascii="Wingdings" w:hAnsi="Wingdings" w:hint="default"/>
      </w:rPr>
    </w:lvl>
    <w:lvl w:ilvl="1" w:tplc="12D008AE" w:tentative="1">
      <w:start w:val="1"/>
      <w:numFmt w:val="bullet"/>
      <w:lvlText w:val="o"/>
      <w:lvlJc w:val="left"/>
      <w:pPr>
        <w:tabs>
          <w:tab w:val="num" w:pos="1800"/>
        </w:tabs>
        <w:ind w:left="1800" w:hanging="360"/>
      </w:pPr>
      <w:rPr>
        <w:rFonts w:ascii="Courier New" w:hAnsi="Courier New" w:cs="Courier New" w:hint="default"/>
      </w:rPr>
    </w:lvl>
    <w:lvl w:ilvl="2" w:tplc="75A495CA" w:tentative="1">
      <w:start w:val="1"/>
      <w:numFmt w:val="bullet"/>
      <w:lvlText w:val=""/>
      <w:lvlJc w:val="left"/>
      <w:pPr>
        <w:tabs>
          <w:tab w:val="num" w:pos="2520"/>
        </w:tabs>
        <w:ind w:left="2520" w:hanging="360"/>
      </w:pPr>
      <w:rPr>
        <w:rFonts w:ascii="Wingdings" w:hAnsi="Wingdings" w:hint="default"/>
      </w:rPr>
    </w:lvl>
    <w:lvl w:ilvl="3" w:tplc="FBD849B8" w:tentative="1">
      <w:start w:val="1"/>
      <w:numFmt w:val="bullet"/>
      <w:lvlText w:val=""/>
      <w:lvlJc w:val="left"/>
      <w:pPr>
        <w:tabs>
          <w:tab w:val="num" w:pos="3240"/>
        </w:tabs>
        <w:ind w:left="3240" w:hanging="360"/>
      </w:pPr>
      <w:rPr>
        <w:rFonts w:ascii="Symbol" w:hAnsi="Symbol" w:hint="default"/>
      </w:rPr>
    </w:lvl>
    <w:lvl w:ilvl="4" w:tplc="8546554E" w:tentative="1">
      <w:start w:val="1"/>
      <w:numFmt w:val="bullet"/>
      <w:lvlText w:val="o"/>
      <w:lvlJc w:val="left"/>
      <w:pPr>
        <w:tabs>
          <w:tab w:val="num" w:pos="3960"/>
        </w:tabs>
        <w:ind w:left="3960" w:hanging="360"/>
      </w:pPr>
      <w:rPr>
        <w:rFonts w:ascii="Courier New" w:hAnsi="Courier New" w:cs="Courier New" w:hint="default"/>
      </w:rPr>
    </w:lvl>
    <w:lvl w:ilvl="5" w:tplc="F16430DA" w:tentative="1">
      <w:start w:val="1"/>
      <w:numFmt w:val="bullet"/>
      <w:lvlText w:val=""/>
      <w:lvlJc w:val="left"/>
      <w:pPr>
        <w:tabs>
          <w:tab w:val="num" w:pos="4680"/>
        </w:tabs>
        <w:ind w:left="4680" w:hanging="360"/>
      </w:pPr>
      <w:rPr>
        <w:rFonts w:ascii="Wingdings" w:hAnsi="Wingdings" w:hint="default"/>
      </w:rPr>
    </w:lvl>
    <w:lvl w:ilvl="6" w:tplc="75142456" w:tentative="1">
      <w:start w:val="1"/>
      <w:numFmt w:val="bullet"/>
      <w:lvlText w:val=""/>
      <w:lvlJc w:val="left"/>
      <w:pPr>
        <w:tabs>
          <w:tab w:val="num" w:pos="5400"/>
        </w:tabs>
        <w:ind w:left="5400" w:hanging="360"/>
      </w:pPr>
      <w:rPr>
        <w:rFonts w:ascii="Symbol" w:hAnsi="Symbol" w:hint="default"/>
      </w:rPr>
    </w:lvl>
    <w:lvl w:ilvl="7" w:tplc="59E04C80" w:tentative="1">
      <w:start w:val="1"/>
      <w:numFmt w:val="bullet"/>
      <w:lvlText w:val="o"/>
      <w:lvlJc w:val="left"/>
      <w:pPr>
        <w:tabs>
          <w:tab w:val="num" w:pos="6120"/>
        </w:tabs>
        <w:ind w:left="6120" w:hanging="360"/>
      </w:pPr>
      <w:rPr>
        <w:rFonts w:ascii="Courier New" w:hAnsi="Courier New" w:cs="Courier New" w:hint="default"/>
      </w:rPr>
    </w:lvl>
    <w:lvl w:ilvl="8" w:tplc="2F56655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0717E"/>
    <w:rsid w:val="00010ADE"/>
    <w:rsid w:val="000173A9"/>
    <w:rsid w:val="00027476"/>
    <w:rsid w:val="000305B2"/>
    <w:rsid w:val="00034D99"/>
    <w:rsid w:val="00037AA8"/>
    <w:rsid w:val="0004299A"/>
    <w:rsid w:val="00043DF0"/>
    <w:rsid w:val="000525B3"/>
    <w:rsid w:val="0005721F"/>
    <w:rsid w:val="00066D16"/>
    <w:rsid w:val="000802D4"/>
    <w:rsid w:val="00087478"/>
    <w:rsid w:val="00092B9A"/>
    <w:rsid w:val="000951D4"/>
    <w:rsid w:val="000A44DD"/>
    <w:rsid w:val="000A6A41"/>
    <w:rsid w:val="000A7405"/>
    <w:rsid w:val="000B37A4"/>
    <w:rsid w:val="000B6591"/>
    <w:rsid w:val="000C3CDA"/>
    <w:rsid w:val="000C566A"/>
    <w:rsid w:val="000C6C97"/>
    <w:rsid w:val="000D28AB"/>
    <w:rsid w:val="000D3CA7"/>
    <w:rsid w:val="000D4B1E"/>
    <w:rsid w:val="000D61CC"/>
    <w:rsid w:val="000D6AB4"/>
    <w:rsid w:val="000E166C"/>
    <w:rsid w:val="000E259A"/>
    <w:rsid w:val="000E41F2"/>
    <w:rsid w:val="000E46B9"/>
    <w:rsid w:val="000F0DBB"/>
    <w:rsid w:val="00100883"/>
    <w:rsid w:val="00105345"/>
    <w:rsid w:val="00106A74"/>
    <w:rsid w:val="00107439"/>
    <w:rsid w:val="0012187D"/>
    <w:rsid w:val="00122AB8"/>
    <w:rsid w:val="00124126"/>
    <w:rsid w:val="00127268"/>
    <w:rsid w:val="00137AB9"/>
    <w:rsid w:val="00142C4C"/>
    <w:rsid w:val="001471B1"/>
    <w:rsid w:val="0015509B"/>
    <w:rsid w:val="001558ED"/>
    <w:rsid w:val="001560ED"/>
    <w:rsid w:val="00157D71"/>
    <w:rsid w:val="00162F34"/>
    <w:rsid w:val="001652C1"/>
    <w:rsid w:val="00165B15"/>
    <w:rsid w:val="00166126"/>
    <w:rsid w:val="00172A4E"/>
    <w:rsid w:val="0017474C"/>
    <w:rsid w:val="0017517B"/>
    <w:rsid w:val="00182D39"/>
    <w:rsid w:val="0018311B"/>
    <w:rsid w:val="001841F8"/>
    <w:rsid w:val="00184FBB"/>
    <w:rsid w:val="00193556"/>
    <w:rsid w:val="001A686C"/>
    <w:rsid w:val="001B1A5C"/>
    <w:rsid w:val="001B37A8"/>
    <w:rsid w:val="001B621F"/>
    <w:rsid w:val="001C2B09"/>
    <w:rsid w:val="001C2C10"/>
    <w:rsid w:val="001C316E"/>
    <w:rsid w:val="001D2D87"/>
    <w:rsid w:val="001E0A94"/>
    <w:rsid w:val="001E3581"/>
    <w:rsid w:val="001E3959"/>
    <w:rsid w:val="001F15D7"/>
    <w:rsid w:val="001F475A"/>
    <w:rsid w:val="001F5D0C"/>
    <w:rsid w:val="001F7BD1"/>
    <w:rsid w:val="002015E7"/>
    <w:rsid w:val="00202BE4"/>
    <w:rsid w:val="00202C70"/>
    <w:rsid w:val="00204CBF"/>
    <w:rsid w:val="00207962"/>
    <w:rsid w:val="002147D9"/>
    <w:rsid w:val="00214A85"/>
    <w:rsid w:val="00220079"/>
    <w:rsid w:val="002202C8"/>
    <w:rsid w:val="00225E2C"/>
    <w:rsid w:val="0023258C"/>
    <w:rsid w:val="0024196C"/>
    <w:rsid w:val="0024308E"/>
    <w:rsid w:val="002466DA"/>
    <w:rsid w:val="0024776E"/>
    <w:rsid w:val="00262F84"/>
    <w:rsid w:val="00270D0C"/>
    <w:rsid w:val="00274011"/>
    <w:rsid w:val="002748B7"/>
    <w:rsid w:val="00290864"/>
    <w:rsid w:val="002918DA"/>
    <w:rsid w:val="002932DA"/>
    <w:rsid w:val="00293BC0"/>
    <w:rsid w:val="00294342"/>
    <w:rsid w:val="00295A22"/>
    <w:rsid w:val="002A285B"/>
    <w:rsid w:val="002A4CCF"/>
    <w:rsid w:val="002A7B3A"/>
    <w:rsid w:val="002B1565"/>
    <w:rsid w:val="002B1AD5"/>
    <w:rsid w:val="002B312F"/>
    <w:rsid w:val="002C6C32"/>
    <w:rsid w:val="002D03F1"/>
    <w:rsid w:val="002D44EA"/>
    <w:rsid w:val="002D4C12"/>
    <w:rsid w:val="002E0ECA"/>
    <w:rsid w:val="002F0971"/>
    <w:rsid w:val="002F0D46"/>
    <w:rsid w:val="002F0E90"/>
    <w:rsid w:val="002F2BF0"/>
    <w:rsid w:val="002F691A"/>
    <w:rsid w:val="002F6F62"/>
    <w:rsid w:val="00301ACB"/>
    <w:rsid w:val="00304C54"/>
    <w:rsid w:val="003073CB"/>
    <w:rsid w:val="0032045C"/>
    <w:rsid w:val="00321BCC"/>
    <w:rsid w:val="0032728F"/>
    <w:rsid w:val="00330E46"/>
    <w:rsid w:val="0033212C"/>
    <w:rsid w:val="00335F41"/>
    <w:rsid w:val="00341697"/>
    <w:rsid w:val="00346B21"/>
    <w:rsid w:val="00352644"/>
    <w:rsid w:val="00354B0A"/>
    <w:rsid w:val="00363B6A"/>
    <w:rsid w:val="00372D0D"/>
    <w:rsid w:val="003742B2"/>
    <w:rsid w:val="00374550"/>
    <w:rsid w:val="00374638"/>
    <w:rsid w:val="0037465C"/>
    <w:rsid w:val="00376CD7"/>
    <w:rsid w:val="00377956"/>
    <w:rsid w:val="003811C2"/>
    <w:rsid w:val="00386EE0"/>
    <w:rsid w:val="00393D57"/>
    <w:rsid w:val="0039431B"/>
    <w:rsid w:val="00395630"/>
    <w:rsid w:val="003960FE"/>
    <w:rsid w:val="00396EC9"/>
    <w:rsid w:val="003A1915"/>
    <w:rsid w:val="003A1E25"/>
    <w:rsid w:val="003A4F57"/>
    <w:rsid w:val="003A5077"/>
    <w:rsid w:val="003A65E1"/>
    <w:rsid w:val="003B20A3"/>
    <w:rsid w:val="003C0573"/>
    <w:rsid w:val="003C2711"/>
    <w:rsid w:val="003C571F"/>
    <w:rsid w:val="003C5F49"/>
    <w:rsid w:val="003D6683"/>
    <w:rsid w:val="003E21C0"/>
    <w:rsid w:val="003E3489"/>
    <w:rsid w:val="003E582E"/>
    <w:rsid w:val="003F0A33"/>
    <w:rsid w:val="004004EC"/>
    <w:rsid w:val="00400DAA"/>
    <w:rsid w:val="00402DC4"/>
    <w:rsid w:val="004167AA"/>
    <w:rsid w:val="00420BB5"/>
    <w:rsid w:val="00421F3D"/>
    <w:rsid w:val="00427653"/>
    <w:rsid w:val="004351F1"/>
    <w:rsid w:val="004374A1"/>
    <w:rsid w:val="0044705E"/>
    <w:rsid w:val="004511C7"/>
    <w:rsid w:val="0045245F"/>
    <w:rsid w:val="00452B29"/>
    <w:rsid w:val="004545D6"/>
    <w:rsid w:val="00455E05"/>
    <w:rsid w:val="00456813"/>
    <w:rsid w:val="00457FD2"/>
    <w:rsid w:val="00465783"/>
    <w:rsid w:val="00467D06"/>
    <w:rsid w:val="00467D84"/>
    <w:rsid w:val="00470A4E"/>
    <w:rsid w:val="004765CF"/>
    <w:rsid w:val="0048252F"/>
    <w:rsid w:val="00485B5D"/>
    <w:rsid w:val="00485E78"/>
    <w:rsid w:val="004A04E7"/>
    <w:rsid w:val="004A383D"/>
    <w:rsid w:val="004A71ED"/>
    <w:rsid w:val="004B34BA"/>
    <w:rsid w:val="004B34D2"/>
    <w:rsid w:val="004B6A02"/>
    <w:rsid w:val="004C02AA"/>
    <w:rsid w:val="004C0FBC"/>
    <w:rsid w:val="004C30FC"/>
    <w:rsid w:val="004C3C3B"/>
    <w:rsid w:val="004C5A4C"/>
    <w:rsid w:val="004C7A0B"/>
    <w:rsid w:val="004D2014"/>
    <w:rsid w:val="004E333D"/>
    <w:rsid w:val="004E3862"/>
    <w:rsid w:val="00503B1F"/>
    <w:rsid w:val="00507768"/>
    <w:rsid w:val="00510D31"/>
    <w:rsid w:val="00513E43"/>
    <w:rsid w:val="00514019"/>
    <w:rsid w:val="00517AA1"/>
    <w:rsid w:val="00520397"/>
    <w:rsid w:val="0052231E"/>
    <w:rsid w:val="005264A9"/>
    <w:rsid w:val="00531AB5"/>
    <w:rsid w:val="00533314"/>
    <w:rsid w:val="0053356D"/>
    <w:rsid w:val="00533961"/>
    <w:rsid w:val="0053622F"/>
    <w:rsid w:val="00540145"/>
    <w:rsid w:val="00540F2C"/>
    <w:rsid w:val="00551326"/>
    <w:rsid w:val="00557B5B"/>
    <w:rsid w:val="00564461"/>
    <w:rsid w:val="00570DEC"/>
    <w:rsid w:val="00577435"/>
    <w:rsid w:val="0058167C"/>
    <w:rsid w:val="00582F28"/>
    <w:rsid w:val="00592D2D"/>
    <w:rsid w:val="005A0A0A"/>
    <w:rsid w:val="005A384C"/>
    <w:rsid w:val="005A57C5"/>
    <w:rsid w:val="005A5E8B"/>
    <w:rsid w:val="005A7C11"/>
    <w:rsid w:val="005B0B4F"/>
    <w:rsid w:val="005B12EC"/>
    <w:rsid w:val="005B4C0A"/>
    <w:rsid w:val="005C340C"/>
    <w:rsid w:val="005C7732"/>
    <w:rsid w:val="005D2AA8"/>
    <w:rsid w:val="005D4C3A"/>
    <w:rsid w:val="005D59C5"/>
    <w:rsid w:val="005E5533"/>
    <w:rsid w:val="005E67B4"/>
    <w:rsid w:val="005F0EEE"/>
    <w:rsid w:val="005F379F"/>
    <w:rsid w:val="005F4B41"/>
    <w:rsid w:val="00600C6A"/>
    <w:rsid w:val="00602D96"/>
    <w:rsid w:val="00605AD7"/>
    <w:rsid w:val="006063C5"/>
    <w:rsid w:val="00606C9E"/>
    <w:rsid w:val="00610D0E"/>
    <w:rsid w:val="00622E04"/>
    <w:rsid w:val="006311D4"/>
    <w:rsid w:val="006369AB"/>
    <w:rsid w:val="00637DBF"/>
    <w:rsid w:val="00640153"/>
    <w:rsid w:val="00642976"/>
    <w:rsid w:val="00643791"/>
    <w:rsid w:val="0065041B"/>
    <w:rsid w:val="006552A9"/>
    <w:rsid w:val="00664B97"/>
    <w:rsid w:val="006666C0"/>
    <w:rsid w:val="00670762"/>
    <w:rsid w:val="006723BB"/>
    <w:rsid w:val="00672840"/>
    <w:rsid w:val="006736E0"/>
    <w:rsid w:val="00681E96"/>
    <w:rsid w:val="00682904"/>
    <w:rsid w:val="00696BF9"/>
    <w:rsid w:val="006A2D5B"/>
    <w:rsid w:val="006A425C"/>
    <w:rsid w:val="006C306A"/>
    <w:rsid w:val="006C42CF"/>
    <w:rsid w:val="006C6903"/>
    <w:rsid w:val="006D0812"/>
    <w:rsid w:val="006D302A"/>
    <w:rsid w:val="006D3A84"/>
    <w:rsid w:val="006D648C"/>
    <w:rsid w:val="006E14A6"/>
    <w:rsid w:val="006E1628"/>
    <w:rsid w:val="006E30C3"/>
    <w:rsid w:val="006E668E"/>
    <w:rsid w:val="006E75D2"/>
    <w:rsid w:val="006F1E10"/>
    <w:rsid w:val="006F2373"/>
    <w:rsid w:val="006F2664"/>
    <w:rsid w:val="006F3D05"/>
    <w:rsid w:val="006F4A91"/>
    <w:rsid w:val="00704F7D"/>
    <w:rsid w:val="0071016E"/>
    <w:rsid w:val="00714287"/>
    <w:rsid w:val="00721645"/>
    <w:rsid w:val="007220A3"/>
    <w:rsid w:val="0072244A"/>
    <w:rsid w:val="007236C0"/>
    <w:rsid w:val="00724446"/>
    <w:rsid w:val="00726D8E"/>
    <w:rsid w:val="00727BE2"/>
    <w:rsid w:val="007305AC"/>
    <w:rsid w:val="00731E1C"/>
    <w:rsid w:val="00732C99"/>
    <w:rsid w:val="00735834"/>
    <w:rsid w:val="007445B7"/>
    <w:rsid w:val="00747635"/>
    <w:rsid w:val="00757D79"/>
    <w:rsid w:val="007615C1"/>
    <w:rsid w:val="00761F52"/>
    <w:rsid w:val="007634DE"/>
    <w:rsid w:val="007650BA"/>
    <w:rsid w:val="00771A48"/>
    <w:rsid w:val="00771C75"/>
    <w:rsid w:val="00777305"/>
    <w:rsid w:val="0078311A"/>
    <w:rsid w:val="00787D5C"/>
    <w:rsid w:val="0079034E"/>
    <w:rsid w:val="007904EC"/>
    <w:rsid w:val="007905DD"/>
    <w:rsid w:val="007A6939"/>
    <w:rsid w:val="007B4DB4"/>
    <w:rsid w:val="007B511B"/>
    <w:rsid w:val="007C40FB"/>
    <w:rsid w:val="007C5A0C"/>
    <w:rsid w:val="007C6EFE"/>
    <w:rsid w:val="007D5B8A"/>
    <w:rsid w:val="007D5CDF"/>
    <w:rsid w:val="007D65C7"/>
    <w:rsid w:val="007E0D07"/>
    <w:rsid w:val="007E1596"/>
    <w:rsid w:val="007E170F"/>
    <w:rsid w:val="007F7A88"/>
    <w:rsid w:val="0080004F"/>
    <w:rsid w:val="00812173"/>
    <w:rsid w:val="0081653D"/>
    <w:rsid w:val="0082541A"/>
    <w:rsid w:val="008277D2"/>
    <w:rsid w:val="00833E1A"/>
    <w:rsid w:val="0084070A"/>
    <w:rsid w:val="00845735"/>
    <w:rsid w:val="0084627F"/>
    <w:rsid w:val="00847089"/>
    <w:rsid w:val="0085000D"/>
    <w:rsid w:val="008519AB"/>
    <w:rsid w:val="00851BEB"/>
    <w:rsid w:val="00855526"/>
    <w:rsid w:val="00855F0E"/>
    <w:rsid w:val="00864BA3"/>
    <w:rsid w:val="008661B0"/>
    <w:rsid w:val="0087408F"/>
    <w:rsid w:val="008755CA"/>
    <w:rsid w:val="00876868"/>
    <w:rsid w:val="0088047D"/>
    <w:rsid w:val="00881C56"/>
    <w:rsid w:val="00882671"/>
    <w:rsid w:val="00884C6F"/>
    <w:rsid w:val="00886466"/>
    <w:rsid w:val="00886836"/>
    <w:rsid w:val="008873B4"/>
    <w:rsid w:val="008873D8"/>
    <w:rsid w:val="00890733"/>
    <w:rsid w:val="00890C65"/>
    <w:rsid w:val="00891DFD"/>
    <w:rsid w:val="0089200D"/>
    <w:rsid w:val="008A60DE"/>
    <w:rsid w:val="008B5686"/>
    <w:rsid w:val="008B633F"/>
    <w:rsid w:val="008B7902"/>
    <w:rsid w:val="008C1650"/>
    <w:rsid w:val="008C4BF7"/>
    <w:rsid w:val="008C54AB"/>
    <w:rsid w:val="008C6FEE"/>
    <w:rsid w:val="008C7E8B"/>
    <w:rsid w:val="008D14F1"/>
    <w:rsid w:val="008D1F83"/>
    <w:rsid w:val="008D23A4"/>
    <w:rsid w:val="008D2658"/>
    <w:rsid w:val="008D4999"/>
    <w:rsid w:val="008E06BB"/>
    <w:rsid w:val="008E7FC3"/>
    <w:rsid w:val="008F1852"/>
    <w:rsid w:val="008F2BA6"/>
    <w:rsid w:val="008F36D1"/>
    <w:rsid w:val="008F7E57"/>
    <w:rsid w:val="00900A72"/>
    <w:rsid w:val="00900C1E"/>
    <w:rsid w:val="00907FE3"/>
    <w:rsid w:val="00911493"/>
    <w:rsid w:val="0092099E"/>
    <w:rsid w:val="00922C57"/>
    <w:rsid w:val="00924A31"/>
    <w:rsid w:val="00925595"/>
    <w:rsid w:val="00925E4B"/>
    <w:rsid w:val="009403C9"/>
    <w:rsid w:val="00940875"/>
    <w:rsid w:val="009468E1"/>
    <w:rsid w:val="00947F4C"/>
    <w:rsid w:val="00951CC1"/>
    <w:rsid w:val="00952002"/>
    <w:rsid w:val="009535F2"/>
    <w:rsid w:val="00964661"/>
    <w:rsid w:val="009675C0"/>
    <w:rsid w:val="009705FA"/>
    <w:rsid w:val="00974D57"/>
    <w:rsid w:val="00977112"/>
    <w:rsid w:val="00981C59"/>
    <w:rsid w:val="0098290B"/>
    <w:rsid w:val="009843EF"/>
    <w:rsid w:val="009869CB"/>
    <w:rsid w:val="00987CCB"/>
    <w:rsid w:val="009918E8"/>
    <w:rsid w:val="009A093A"/>
    <w:rsid w:val="009A1AF3"/>
    <w:rsid w:val="009A2A7B"/>
    <w:rsid w:val="009A6791"/>
    <w:rsid w:val="009B6E96"/>
    <w:rsid w:val="009C3344"/>
    <w:rsid w:val="009C36CA"/>
    <w:rsid w:val="009C5B0E"/>
    <w:rsid w:val="009D2E73"/>
    <w:rsid w:val="009D40D1"/>
    <w:rsid w:val="009E0266"/>
    <w:rsid w:val="009E0A54"/>
    <w:rsid w:val="009E5488"/>
    <w:rsid w:val="009E79A8"/>
    <w:rsid w:val="009F4674"/>
    <w:rsid w:val="009F6310"/>
    <w:rsid w:val="009F63FA"/>
    <w:rsid w:val="009F6969"/>
    <w:rsid w:val="009F7CCA"/>
    <w:rsid w:val="00A05DE8"/>
    <w:rsid w:val="00A062A6"/>
    <w:rsid w:val="00A07869"/>
    <w:rsid w:val="00A11BC0"/>
    <w:rsid w:val="00A13285"/>
    <w:rsid w:val="00A160B5"/>
    <w:rsid w:val="00A20089"/>
    <w:rsid w:val="00A32287"/>
    <w:rsid w:val="00A334CB"/>
    <w:rsid w:val="00A35CE0"/>
    <w:rsid w:val="00A36286"/>
    <w:rsid w:val="00A37442"/>
    <w:rsid w:val="00A41BEC"/>
    <w:rsid w:val="00A41EDF"/>
    <w:rsid w:val="00A47514"/>
    <w:rsid w:val="00A504C8"/>
    <w:rsid w:val="00A53EE0"/>
    <w:rsid w:val="00A57352"/>
    <w:rsid w:val="00A649BA"/>
    <w:rsid w:val="00A70A22"/>
    <w:rsid w:val="00A74492"/>
    <w:rsid w:val="00A8412E"/>
    <w:rsid w:val="00A85098"/>
    <w:rsid w:val="00A93C16"/>
    <w:rsid w:val="00AA2717"/>
    <w:rsid w:val="00AB1E80"/>
    <w:rsid w:val="00AB345B"/>
    <w:rsid w:val="00AB5003"/>
    <w:rsid w:val="00AB5D02"/>
    <w:rsid w:val="00AC35FA"/>
    <w:rsid w:val="00AD1080"/>
    <w:rsid w:val="00AD3095"/>
    <w:rsid w:val="00AE00C0"/>
    <w:rsid w:val="00AE0987"/>
    <w:rsid w:val="00AE273C"/>
    <w:rsid w:val="00AE4715"/>
    <w:rsid w:val="00AE53A3"/>
    <w:rsid w:val="00AE5C7C"/>
    <w:rsid w:val="00AF6E44"/>
    <w:rsid w:val="00B00B4C"/>
    <w:rsid w:val="00B04A01"/>
    <w:rsid w:val="00B101D7"/>
    <w:rsid w:val="00B132D0"/>
    <w:rsid w:val="00B13943"/>
    <w:rsid w:val="00B2112B"/>
    <w:rsid w:val="00B25F23"/>
    <w:rsid w:val="00B36031"/>
    <w:rsid w:val="00B37CA3"/>
    <w:rsid w:val="00B52B54"/>
    <w:rsid w:val="00B52E9D"/>
    <w:rsid w:val="00B54E8D"/>
    <w:rsid w:val="00B5596D"/>
    <w:rsid w:val="00B60005"/>
    <w:rsid w:val="00B62703"/>
    <w:rsid w:val="00B6387D"/>
    <w:rsid w:val="00B63CDB"/>
    <w:rsid w:val="00B6441D"/>
    <w:rsid w:val="00B67C45"/>
    <w:rsid w:val="00B777E0"/>
    <w:rsid w:val="00B826E5"/>
    <w:rsid w:val="00B8342C"/>
    <w:rsid w:val="00B960BF"/>
    <w:rsid w:val="00BA16BB"/>
    <w:rsid w:val="00BA1B2A"/>
    <w:rsid w:val="00BA24E8"/>
    <w:rsid w:val="00BA4F7F"/>
    <w:rsid w:val="00BB044F"/>
    <w:rsid w:val="00BB745F"/>
    <w:rsid w:val="00BC1F6C"/>
    <w:rsid w:val="00BD3AB0"/>
    <w:rsid w:val="00BD53CD"/>
    <w:rsid w:val="00BE0575"/>
    <w:rsid w:val="00BE6222"/>
    <w:rsid w:val="00BF05E5"/>
    <w:rsid w:val="00BF1450"/>
    <w:rsid w:val="00BF1FB9"/>
    <w:rsid w:val="00BF2B3B"/>
    <w:rsid w:val="00C0494E"/>
    <w:rsid w:val="00C11D8C"/>
    <w:rsid w:val="00C15111"/>
    <w:rsid w:val="00C16261"/>
    <w:rsid w:val="00C307CA"/>
    <w:rsid w:val="00C37B33"/>
    <w:rsid w:val="00C524E9"/>
    <w:rsid w:val="00C542A6"/>
    <w:rsid w:val="00C61062"/>
    <w:rsid w:val="00C64A05"/>
    <w:rsid w:val="00C670F0"/>
    <w:rsid w:val="00C700E1"/>
    <w:rsid w:val="00C73AFB"/>
    <w:rsid w:val="00C74B6B"/>
    <w:rsid w:val="00C7676F"/>
    <w:rsid w:val="00C87878"/>
    <w:rsid w:val="00C93817"/>
    <w:rsid w:val="00C93C37"/>
    <w:rsid w:val="00C9493F"/>
    <w:rsid w:val="00C94987"/>
    <w:rsid w:val="00C9527D"/>
    <w:rsid w:val="00C97C90"/>
    <w:rsid w:val="00CA0576"/>
    <w:rsid w:val="00CA202C"/>
    <w:rsid w:val="00CB12DA"/>
    <w:rsid w:val="00CC09AD"/>
    <w:rsid w:val="00CC4BAE"/>
    <w:rsid w:val="00CC58EA"/>
    <w:rsid w:val="00CC5D3A"/>
    <w:rsid w:val="00CD17E8"/>
    <w:rsid w:val="00CD2F41"/>
    <w:rsid w:val="00CD573A"/>
    <w:rsid w:val="00CD7B43"/>
    <w:rsid w:val="00CE0A08"/>
    <w:rsid w:val="00CE0FBA"/>
    <w:rsid w:val="00CE2DE6"/>
    <w:rsid w:val="00CE3635"/>
    <w:rsid w:val="00D056E1"/>
    <w:rsid w:val="00D136A8"/>
    <w:rsid w:val="00D14011"/>
    <w:rsid w:val="00D207E3"/>
    <w:rsid w:val="00D219B2"/>
    <w:rsid w:val="00D34B52"/>
    <w:rsid w:val="00D42452"/>
    <w:rsid w:val="00D437F8"/>
    <w:rsid w:val="00D43A77"/>
    <w:rsid w:val="00D50ADA"/>
    <w:rsid w:val="00D569E2"/>
    <w:rsid w:val="00D6512D"/>
    <w:rsid w:val="00D66C2E"/>
    <w:rsid w:val="00D70342"/>
    <w:rsid w:val="00D77D03"/>
    <w:rsid w:val="00D91B0B"/>
    <w:rsid w:val="00DA3832"/>
    <w:rsid w:val="00DB2CC5"/>
    <w:rsid w:val="00DB5E8D"/>
    <w:rsid w:val="00DD42A0"/>
    <w:rsid w:val="00DD6D7D"/>
    <w:rsid w:val="00DE000D"/>
    <w:rsid w:val="00DE353E"/>
    <w:rsid w:val="00E07F55"/>
    <w:rsid w:val="00E106D2"/>
    <w:rsid w:val="00E152DE"/>
    <w:rsid w:val="00E40B22"/>
    <w:rsid w:val="00E41313"/>
    <w:rsid w:val="00E4753C"/>
    <w:rsid w:val="00E513AD"/>
    <w:rsid w:val="00E53743"/>
    <w:rsid w:val="00E600E8"/>
    <w:rsid w:val="00E616F8"/>
    <w:rsid w:val="00E620BE"/>
    <w:rsid w:val="00E753E1"/>
    <w:rsid w:val="00E7736A"/>
    <w:rsid w:val="00E813CD"/>
    <w:rsid w:val="00E830E3"/>
    <w:rsid w:val="00E83E42"/>
    <w:rsid w:val="00E914DA"/>
    <w:rsid w:val="00E92E6F"/>
    <w:rsid w:val="00E954DF"/>
    <w:rsid w:val="00EA0F47"/>
    <w:rsid w:val="00EA2151"/>
    <w:rsid w:val="00EA3C2C"/>
    <w:rsid w:val="00EA4E34"/>
    <w:rsid w:val="00EB277B"/>
    <w:rsid w:val="00EB64EC"/>
    <w:rsid w:val="00EB72F8"/>
    <w:rsid w:val="00EB789E"/>
    <w:rsid w:val="00EC3137"/>
    <w:rsid w:val="00EC38F1"/>
    <w:rsid w:val="00EE0E9E"/>
    <w:rsid w:val="00EE3B0A"/>
    <w:rsid w:val="00EF1E86"/>
    <w:rsid w:val="00F01128"/>
    <w:rsid w:val="00F043FF"/>
    <w:rsid w:val="00F04994"/>
    <w:rsid w:val="00F144D3"/>
    <w:rsid w:val="00F16577"/>
    <w:rsid w:val="00F17516"/>
    <w:rsid w:val="00F202F3"/>
    <w:rsid w:val="00F276C8"/>
    <w:rsid w:val="00F32177"/>
    <w:rsid w:val="00F3269F"/>
    <w:rsid w:val="00F32CED"/>
    <w:rsid w:val="00F36299"/>
    <w:rsid w:val="00F36FC8"/>
    <w:rsid w:val="00F40F01"/>
    <w:rsid w:val="00F430D2"/>
    <w:rsid w:val="00F45124"/>
    <w:rsid w:val="00F476C8"/>
    <w:rsid w:val="00F527F4"/>
    <w:rsid w:val="00F544E0"/>
    <w:rsid w:val="00F57142"/>
    <w:rsid w:val="00F6014B"/>
    <w:rsid w:val="00F62186"/>
    <w:rsid w:val="00F64209"/>
    <w:rsid w:val="00F649EE"/>
    <w:rsid w:val="00F72AB3"/>
    <w:rsid w:val="00F73C0C"/>
    <w:rsid w:val="00F76076"/>
    <w:rsid w:val="00F805A1"/>
    <w:rsid w:val="00F8342B"/>
    <w:rsid w:val="00F8414F"/>
    <w:rsid w:val="00F86A10"/>
    <w:rsid w:val="00F94597"/>
    <w:rsid w:val="00F95548"/>
    <w:rsid w:val="00F97A70"/>
    <w:rsid w:val="00FB7C4F"/>
    <w:rsid w:val="00FD0BC6"/>
    <w:rsid w:val="00FE1D86"/>
    <w:rsid w:val="00FE2E96"/>
    <w:rsid w:val="00FE3E3D"/>
    <w:rsid w:val="00FE47A5"/>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C591"/>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0A15C4-8A1E-48C9-889F-6237CAA6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6024</Words>
  <Characters>35546</Characters>
  <Application>Microsoft Office Word</Application>
  <DocSecurity>0</DocSecurity>
  <Lines>296</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41488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Vávra Tomáš</cp:lastModifiedBy>
  <cp:revision>23</cp:revision>
  <dcterms:created xsi:type="dcterms:W3CDTF">2017-04-27T06:51:00Z</dcterms:created>
  <dcterms:modified xsi:type="dcterms:W3CDTF">2023-03-15T07:00:00Z</dcterms:modified>
</cp:coreProperties>
</file>