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4AF" w:rsidRDefault="003574AF" w:rsidP="003574AF">
      <w:pPr>
        <w:spacing w:after="1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Príloha č. 7</w:t>
      </w:r>
    </w:p>
    <w:p w:rsidR="003574AF" w:rsidRDefault="003574AF" w:rsidP="003574AF">
      <w:pPr>
        <w:spacing w:after="120"/>
        <w:jc w:val="center"/>
        <w:rPr>
          <w:b/>
          <w:bCs/>
          <w:color w:val="000000"/>
        </w:rPr>
      </w:pPr>
    </w:p>
    <w:p w:rsidR="003574AF" w:rsidRDefault="003574AF" w:rsidP="003574AF">
      <w:pPr>
        <w:spacing w:after="120"/>
        <w:jc w:val="center"/>
        <w:rPr>
          <w:b/>
          <w:bCs/>
          <w:color w:val="000000"/>
        </w:rPr>
      </w:pPr>
    </w:p>
    <w:p w:rsidR="003574AF" w:rsidRPr="00D7542B" w:rsidRDefault="003574AF" w:rsidP="003574AF">
      <w:pPr>
        <w:spacing w:after="120"/>
        <w:jc w:val="center"/>
        <w:rPr>
          <w:b/>
          <w:u w:val="single"/>
        </w:rPr>
      </w:pPr>
      <w:r w:rsidRPr="00D7542B">
        <w:rPr>
          <w:b/>
          <w:bCs/>
          <w:color w:val="000000"/>
        </w:rPr>
        <w:t xml:space="preserve">Technická špecifikácia </w:t>
      </w:r>
    </w:p>
    <w:p w:rsidR="003574AF" w:rsidRPr="00D7542B" w:rsidRDefault="003574AF" w:rsidP="003574AF">
      <w:pPr>
        <w:spacing w:after="120"/>
        <w:rPr>
          <w:b/>
          <w:u w:val="single"/>
        </w:rPr>
      </w:pPr>
    </w:p>
    <w:p w:rsidR="00D7542B" w:rsidRPr="00D7542B" w:rsidRDefault="003574AF" w:rsidP="003574AF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STERILIZAČNÁ TECHNIKA</w:t>
      </w:r>
    </w:p>
    <w:p w:rsidR="00E829E3" w:rsidRDefault="00D7542B" w:rsidP="00E829E3">
      <w:pPr>
        <w:spacing w:after="120"/>
        <w:jc w:val="center"/>
        <w:rPr>
          <w:b/>
          <w:u w:val="single"/>
        </w:rPr>
      </w:pPr>
      <w:r w:rsidRPr="00D7542B">
        <w:rPr>
          <w:b/>
          <w:u w:val="single"/>
        </w:rPr>
        <w:t xml:space="preserve">Časť č. </w:t>
      </w:r>
      <w:r w:rsidR="005E7170">
        <w:rPr>
          <w:b/>
          <w:u w:val="single"/>
        </w:rPr>
        <w:t>8</w:t>
      </w:r>
      <w:r w:rsidRPr="00D7542B">
        <w:rPr>
          <w:b/>
          <w:u w:val="single"/>
        </w:rPr>
        <w:t xml:space="preserve"> – </w:t>
      </w:r>
    </w:p>
    <w:p w:rsidR="00E829E3" w:rsidRDefault="005E2039" w:rsidP="00E829E3">
      <w:pPr>
        <w:spacing w:after="120"/>
        <w:jc w:val="center"/>
        <w:rPr>
          <w:b/>
          <w:sz w:val="28"/>
        </w:rPr>
      </w:pPr>
      <w:proofErr w:type="spellStart"/>
      <w:r w:rsidRPr="005E2039">
        <w:rPr>
          <w:b/>
          <w:sz w:val="28"/>
        </w:rPr>
        <w:t>Dekontaminátor</w:t>
      </w:r>
      <w:proofErr w:type="spellEnd"/>
      <w:r w:rsidRPr="005E2039">
        <w:rPr>
          <w:b/>
          <w:sz w:val="28"/>
        </w:rPr>
        <w:t xml:space="preserve"> nebez</w:t>
      </w:r>
      <w:r>
        <w:rPr>
          <w:b/>
          <w:sz w:val="28"/>
        </w:rPr>
        <w:t>pe</w:t>
      </w:r>
      <w:r w:rsidRPr="005E2039">
        <w:rPr>
          <w:b/>
          <w:sz w:val="28"/>
        </w:rPr>
        <w:t>čného zdravotníckeho odpadu</w:t>
      </w:r>
    </w:p>
    <w:p w:rsidR="005E2039" w:rsidRPr="00D7542B" w:rsidRDefault="005E2039" w:rsidP="00E829E3">
      <w:pPr>
        <w:spacing w:after="120"/>
        <w:jc w:val="center"/>
        <w:rPr>
          <w:b/>
          <w:u w:val="single"/>
        </w:rPr>
      </w:pPr>
    </w:p>
    <w:p w:rsidR="00D7542B" w:rsidRPr="00D7542B" w:rsidRDefault="00320DE7" w:rsidP="00320DE7">
      <w:pPr>
        <w:spacing w:after="120"/>
        <w:rPr>
          <w:b/>
          <w:bCs/>
          <w:color w:val="000000"/>
        </w:rPr>
      </w:pPr>
      <w:r w:rsidRPr="00D7542B">
        <w:rPr>
          <w:b/>
          <w:bCs/>
          <w:color w:val="000000"/>
        </w:rPr>
        <w:t xml:space="preserve">Technická špecifikácia prístroja : </w:t>
      </w:r>
    </w:p>
    <w:p w:rsidR="00320DE7" w:rsidRPr="00D7542B" w:rsidRDefault="00D7542B" w:rsidP="00320DE7">
      <w:pPr>
        <w:spacing w:after="120"/>
        <w:rPr>
          <w:b/>
          <w:color w:val="000000"/>
        </w:rPr>
      </w:pPr>
      <w:r w:rsidRPr="00D7542B">
        <w:rPr>
          <w:b/>
          <w:color w:val="000000"/>
        </w:rPr>
        <w:t xml:space="preserve">Položka č. 1 - </w:t>
      </w:r>
      <w:proofErr w:type="spellStart"/>
      <w:r w:rsidR="005E2039" w:rsidRPr="005E2039">
        <w:rPr>
          <w:b/>
          <w:color w:val="000000"/>
        </w:rPr>
        <w:t>Dekontaminátor</w:t>
      </w:r>
      <w:proofErr w:type="spellEnd"/>
      <w:r w:rsidR="005E2039" w:rsidRPr="005E2039">
        <w:rPr>
          <w:b/>
          <w:color w:val="000000"/>
        </w:rPr>
        <w:t xml:space="preserve"> nebezpečného zdravotníckeho odpadu </w:t>
      </w:r>
      <w:r w:rsidR="00E45AE2">
        <w:rPr>
          <w:b/>
          <w:color w:val="000000"/>
        </w:rPr>
        <w:t>(3</w:t>
      </w:r>
      <w:r w:rsidR="002833F0">
        <w:rPr>
          <w:b/>
          <w:color w:val="000000"/>
        </w:rPr>
        <w:t>0</w:t>
      </w:r>
      <w:r w:rsidR="00E45AE2">
        <w:rPr>
          <w:b/>
          <w:color w:val="000000"/>
        </w:rPr>
        <w:t xml:space="preserve"> ks)</w:t>
      </w:r>
    </w:p>
    <w:p w:rsidR="00E45AE2" w:rsidRDefault="002833F0" w:rsidP="00E45AE2">
      <w:pPr>
        <w:spacing w:after="120"/>
        <w:jc w:val="both"/>
        <w:rPr>
          <w:b/>
          <w:u w:val="single"/>
        </w:rPr>
      </w:pPr>
      <w:r w:rsidRPr="002833F0">
        <w:t xml:space="preserve">Sterilizátor, resp. pristroj na likvidáciu biologického odpadu sa dá použiť pri </w:t>
      </w:r>
      <w:proofErr w:type="spellStart"/>
      <w:r w:rsidRPr="002833F0">
        <w:t>inaktivácii</w:t>
      </w:r>
      <w:proofErr w:type="spellEnd"/>
      <w:r w:rsidRPr="002833F0">
        <w:t xml:space="preserve"> vírusu. SARS- CoV-2 je napríklad </w:t>
      </w:r>
      <w:proofErr w:type="spellStart"/>
      <w:r w:rsidRPr="002833F0">
        <w:t>inaktivovaný</w:t>
      </w:r>
      <w:proofErr w:type="spellEnd"/>
      <w:r w:rsidRPr="002833F0">
        <w:t xml:space="preserve"> pri 100 stupňoch už po 5 minútach, pri 60 stupňoch po 30 minútach, pričom ide o šetrnejší a účinnejší spôsob dekontaminácie ako pri použití dezinfekčných prostriedkov, ktoré majú nerovnomernú aplikáciu. I keď v nemocniciach fungujú centrálne sterilizácie, nie sú v mieste práce s COVID+ pacientmi, čím sa zbytočne zvyšuje riziko prenosu infekcie aj medzi personálom.</w:t>
      </w:r>
    </w:p>
    <w:p w:rsidR="00E45AE2" w:rsidRDefault="00E45AE2" w:rsidP="00E45AE2">
      <w:pPr>
        <w:spacing w:after="120"/>
        <w:jc w:val="both"/>
        <w:rPr>
          <w:b/>
          <w:u w:val="single"/>
        </w:rPr>
      </w:pPr>
    </w:p>
    <w:tbl>
      <w:tblPr>
        <w:tblW w:w="9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182"/>
        <w:gridCol w:w="1067"/>
        <w:gridCol w:w="1063"/>
        <w:gridCol w:w="1197"/>
      </w:tblGrid>
      <w:tr w:rsidR="002833F0" w:rsidRPr="002833F0" w:rsidTr="003574AF">
        <w:trPr>
          <w:trHeight w:val="28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3F0" w:rsidRPr="002833F0" w:rsidRDefault="002833F0" w:rsidP="002833F0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3F0">
              <w:rPr>
                <w:rFonts w:ascii="Arial" w:hAnsi="Arial" w:cs="Arial"/>
                <w:b/>
                <w:bCs/>
                <w:sz w:val="20"/>
                <w:szCs w:val="20"/>
              </w:rPr>
              <w:t>Položka č. 1: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3F0" w:rsidRDefault="005E2039" w:rsidP="002833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E2039">
              <w:rPr>
                <w:rFonts w:ascii="Arial" w:hAnsi="Arial" w:cs="Arial"/>
                <w:b/>
                <w:bCs/>
                <w:sz w:val="20"/>
                <w:szCs w:val="20"/>
              </w:rPr>
              <w:t>Dekontaminátor</w:t>
            </w:r>
            <w:proofErr w:type="spellEnd"/>
            <w:r w:rsidRPr="005E20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nebezpečného zdravotníckeho odpadu</w:t>
            </w:r>
            <w:r w:rsidR="002833F0" w:rsidRPr="002833F0">
              <w:rPr>
                <w:rFonts w:ascii="Arial" w:hAnsi="Arial" w:cs="Arial"/>
                <w:b/>
                <w:bCs/>
                <w:sz w:val="20"/>
                <w:szCs w:val="20"/>
              </w:rPr>
              <w:t>- 30 ks</w:t>
            </w:r>
          </w:p>
          <w:p w:rsidR="003574AF" w:rsidRPr="002833F0" w:rsidRDefault="003574AF" w:rsidP="002833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F0" w:rsidRDefault="002833F0" w:rsidP="002833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33F0" w:rsidRPr="002833F0" w:rsidRDefault="002833F0" w:rsidP="002833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F0" w:rsidRPr="002833F0" w:rsidRDefault="002833F0" w:rsidP="002833F0">
            <w:pPr>
              <w:jc w:val="center"/>
              <w:rPr>
                <w:sz w:val="20"/>
                <w:szCs w:val="20"/>
              </w:rPr>
            </w:pPr>
          </w:p>
        </w:tc>
      </w:tr>
      <w:tr w:rsidR="003574AF" w:rsidRPr="002833F0" w:rsidTr="003574AF">
        <w:trPr>
          <w:trHeight w:val="28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4AF" w:rsidRPr="008105DB" w:rsidRDefault="003574AF" w:rsidP="003574AF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05D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 Identifikácia ponúkaného zariadenia (názov/označenie výrobku)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913273" w:rsidRDefault="003574AF" w:rsidP="00357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574AF" w:rsidRPr="00913273" w:rsidRDefault="003574AF" w:rsidP="00357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574AF" w:rsidRPr="00913273" w:rsidRDefault="003574AF" w:rsidP="00357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574AF" w:rsidRPr="00913273" w:rsidRDefault="003574AF" w:rsidP="00357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</w:tr>
      <w:tr w:rsidR="003574AF" w:rsidRPr="002833F0" w:rsidTr="003574AF">
        <w:trPr>
          <w:trHeight w:val="28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:rsidR="003574AF" w:rsidRPr="002833F0" w:rsidRDefault="003574AF" w:rsidP="00357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3F0">
              <w:rPr>
                <w:rFonts w:ascii="Arial" w:hAnsi="Arial" w:cs="Arial"/>
                <w:b/>
                <w:bCs/>
                <w:sz w:val="20"/>
                <w:szCs w:val="20"/>
              </w:rPr>
              <w:t>Funkcia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3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3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3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3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574AF" w:rsidRPr="002833F0" w:rsidTr="003574AF">
        <w:trPr>
          <w:trHeight w:val="28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rPr>
                <w:rFonts w:ascii="Arial" w:hAnsi="Arial" w:cs="Arial"/>
                <w:sz w:val="20"/>
                <w:szCs w:val="20"/>
              </w:rPr>
            </w:pPr>
            <w:r w:rsidRPr="002833F0">
              <w:rPr>
                <w:rFonts w:ascii="Arial" w:hAnsi="Arial" w:cs="Arial"/>
                <w:sz w:val="20"/>
                <w:szCs w:val="20"/>
              </w:rPr>
              <w:t>Prístroj na dekontamináciu biologického odpadu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</w:tr>
      <w:tr w:rsidR="003574AF" w:rsidRPr="002833F0" w:rsidTr="003574AF">
        <w:trPr>
          <w:trHeight w:val="28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:rsidR="003574AF" w:rsidRPr="002833F0" w:rsidRDefault="003574AF" w:rsidP="00357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3F0"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3F0">
              <w:rPr>
                <w:rFonts w:ascii="Arial" w:hAnsi="Arial" w:cs="Arial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3F0">
              <w:rPr>
                <w:rFonts w:ascii="Arial" w:hAnsi="Arial" w:cs="Arial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3F0">
              <w:rPr>
                <w:rFonts w:ascii="Arial" w:hAnsi="Arial" w:cs="Arial"/>
                <w:b/>
                <w:bCs/>
                <w:sz w:val="20"/>
                <w:szCs w:val="20"/>
              </w:rPr>
              <w:t>Maximum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083">
              <w:rPr>
                <w:b/>
                <w:iCs/>
                <w:sz w:val="20"/>
                <w:szCs w:val="20"/>
                <w:highlight w:val="yellow"/>
              </w:rPr>
              <w:t>Hodnota parametra ponúkaného zariadenia</w:t>
            </w:r>
          </w:p>
        </w:tc>
      </w:tr>
      <w:tr w:rsidR="003574AF" w:rsidRPr="002833F0" w:rsidTr="003574AF">
        <w:trPr>
          <w:trHeight w:val="28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F0">
              <w:rPr>
                <w:rFonts w:ascii="Arial" w:hAnsi="Arial" w:cs="Arial"/>
                <w:color w:val="000000"/>
                <w:sz w:val="20"/>
                <w:szCs w:val="20"/>
              </w:rPr>
              <w:t>Čas dekontaminačného cyklu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3F0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3F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4AF" w:rsidRPr="002833F0" w:rsidTr="003574AF">
        <w:trPr>
          <w:trHeight w:val="28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rPr>
                <w:rFonts w:ascii="Arial" w:hAnsi="Arial" w:cs="Arial"/>
                <w:sz w:val="20"/>
                <w:szCs w:val="20"/>
              </w:rPr>
            </w:pPr>
            <w:r w:rsidRPr="002833F0">
              <w:rPr>
                <w:rFonts w:ascii="Arial" w:hAnsi="Arial" w:cs="Arial"/>
                <w:sz w:val="20"/>
                <w:szCs w:val="20"/>
              </w:rPr>
              <w:t>Rozmer - výška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3F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3F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4AF" w:rsidRPr="002833F0" w:rsidTr="003574AF">
        <w:trPr>
          <w:trHeight w:val="28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rPr>
                <w:rFonts w:ascii="Arial" w:hAnsi="Arial" w:cs="Arial"/>
                <w:sz w:val="20"/>
                <w:szCs w:val="20"/>
              </w:rPr>
            </w:pPr>
            <w:r w:rsidRPr="002833F0">
              <w:rPr>
                <w:rFonts w:ascii="Arial" w:hAnsi="Arial" w:cs="Arial"/>
                <w:sz w:val="20"/>
                <w:szCs w:val="20"/>
              </w:rPr>
              <w:t>Rozmer - šírka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3F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3F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4AF" w:rsidRPr="002833F0" w:rsidTr="003574AF">
        <w:trPr>
          <w:trHeight w:val="28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rPr>
                <w:rFonts w:ascii="Arial" w:hAnsi="Arial" w:cs="Arial"/>
                <w:sz w:val="20"/>
                <w:szCs w:val="20"/>
              </w:rPr>
            </w:pPr>
            <w:r w:rsidRPr="002833F0">
              <w:rPr>
                <w:rFonts w:ascii="Arial" w:hAnsi="Arial" w:cs="Arial"/>
                <w:sz w:val="20"/>
                <w:szCs w:val="20"/>
              </w:rPr>
              <w:t>Rozmer - hĺbka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3F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3F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4AF" w:rsidRPr="002833F0" w:rsidTr="003574AF">
        <w:trPr>
          <w:trHeight w:val="28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F0">
              <w:rPr>
                <w:rFonts w:ascii="Arial" w:hAnsi="Arial" w:cs="Arial"/>
                <w:color w:val="000000"/>
                <w:sz w:val="20"/>
                <w:szCs w:val="20"/>
              </w:rPr>
              <w:t>Hmotnosť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3F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3F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4AF" w:rsidRPr="002833F0" w:rsidTr="003574AF">
        <w:trPr>
          <w:trHeight w:val="28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:rsidR="003574AF" w:rsidRPr="002833F0" w:rsidRDefault="003574AF" w:rsidP="00357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3F0"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3F0">
              <w:rPr>
                <w:rFonts w:ascii="Arial" w:hAnsi="Arial" w:cs="Arial"/>
                <w:b/>
                <w:bCs/>
                <w:sz w:val="20"/>
                <w:szCs w:val="20"/>
              </w:rPr>
              <w:t>Hodnota / charakteristika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3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3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3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574AF" w:rsidRPr="002833F0" w:rsidTr="003574AF">
        <w:trPr>
          <w:trHeight w:val="53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F0">
              <w:rPr>
                <w:rFonts w:ascii="Arial" w:hAnsi="Arial" w:cs="Arial"/>
                <w:color w:val="000000"/>
                <w:sz w:val="20"/>
                <w:szCs w:val="20"/>
              </w:rPr>
              <w:t>Samostatne stojace zariadenie umiestnené na zemi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F0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</w:tr>
      <w:tr w:rsidR="003574AF" w:rsidRPr="002833F0" w:rsidTr="003574AF">
        <w:trPr>
          <w:trHeight w:val="28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F0">
              <w:rPr>
                <w:rFonts w:ascii="Arial" w:hAnsi="Arial" w:cs="Arial"/>
                <w:color w:val="000000"/>
                <w:sz w:val="20"/>
                <w:szCs w:val="20"/>
              </w:rPr>
              <w:t>Mobilita zariadenia (</w:t>
            </w:r>
            <w:proofErr w:type="spellStart"/>
            <w:r w:rsidRPr="002833F0">
              <w:rPr>
                <w:rFonts w:ascii="Arial" w:hAnsi="Arial" w:cs="Arial"/>
                <w:color w:val="000000"/>
                <w:sz w:val="20"/>
                <w:szCs w:val="20"/>
              </w:rPr>
              <w:t>koliečka</w:t>
            </w:r>
            <w:proofErr w:type="spellEnd"/>
            <w:r w:rsidRPr="002833F0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F0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</w:tr>
      <w:tr w:rsidR="003574AF" w:rsidRPr="002833F0" w:rsidTr="003574AF">
        <w:trPr>
          <w:trHeight w:val="53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F0">
              <w:rPr>
                <w:rFonts w:ascii="Arial" w:hAnsi="Arial" w:cs="Arial"/>
                <w:color w:val="000000"/>
                <w:sz w:val="20"/>
                <w:szCs w:val="20"/>
              </w:rPr>
              <w:t xml:space="preserve">flexibilná hadica na pripojenie vody (min 2 m), prívod elektrickej energie (min 3 m)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F0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</w:tr>
      <w:tr w:rsidR="003574AF" w:rsidRPr="002833F0" w:rsidTr="003574AF">
        <w:trPr>
          <w:trHeight w:val="28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F0">
              <w:rPr>
                <w:rFonts w:ascii="Arial" w:hAnsi="Arial" w:cs="Arial"/>
                <w:color w:val="000000"/>
                <w:sz w:val="20"/>
                <w:szCs w:val="20"/>
              </w:rPr>
              <w:t>možnosť pripojenia na vodu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F0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</w:tr>
      <w:tr w:rsidR="003574AF" w:rsidRPr="002833F0" w:rsidTr="003574AF">
        <w:trPr>
          <w:trHeight w:val="28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F0">
              <w:rPr>
                <w:rFonts w:ascii="Arial" w:hAnsi="Arial" w:cs="Arial"/>
                <w:color w:val="000000"/>
                <w:sz w:val="20"/>
                <w:szCs w:val="20"/>
              </w:rPr>
              <w:t>Dekontaminácia odpadu 180103, 180104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F0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</w:tr>
      <w:tr w:rsidR="003574AF" w:rsidRPr="002833F0" w:rsidTr="003574AF">
        <w:trPr>
          <w:trHeight w:val="28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F0">
              <w:rPr>
                <w:rFonts w:ascii="Arial" w:hAnsi="Arial" w:cs="Arial"/>
                <w:color w:val="000000"/>
                <w:sz w:val="20"/>
                <w:szCs w:val="20"/>
              </w:rPr>
              <w:t>Celonerezové prevedenie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F0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</w:tr>
      <w:tr w:rsidR="003574AF" w:rsidRPr="002833F0" w:rsidTr="003574AF">
        <w:trPr>
          <w:trHeight w:val="53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rPr>
                <w:rFonts w:ascii="Arial" w:hAnsi="Arial" w:cs="Arial"/>
                <w:sz w:val="20"/>
                <w:szCs w:val="20"/>
              </w:rPr>
            </w:pPr>
            <w:r w:rsidRPr="002833F0">
              <w:rPr>
                <w:rFonts w:ascii="Arial" w:hAnsi="Arial" w:cs="Arial"/>
                <w:sz w:val="20"/>
                <w:szCs w:val="20"/>
              </w:rPr>
              <w:lastRenderedPageBreak/>
              <w:t>Dodávka vrátane pl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833F0">
              <w:rPr>
                <w:rFonts w:ascii="Arial" w:hAnsi="Arial" w:cs="Arial"/>
                <w:sz w:val="20"/>
                <w:szCs w:val="20"/>
              </w:rPr>
              <w:t>stových vriec na 800 cyklov/zariadenie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3F0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</w:tr>
      <w:tr w:rsidR="003574AF" w:rsidRPr="002833F0" w:rsidTr="003574AF">
        <w:trPr>
          <w:trHeight w:val="53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rPr>
                <w:rFonts w:ascii="Arial" w:hAnsi="Arial" w:cs="Arial"/>
                <w:sz w:val="20"/>
                <w:szCs w:val="20"/>
              </w:rPr>
            </w:pPr>
            <w:r w:rsidRPr="002833F0">
              <w:rPr>
                <w:rFonts w:ascii="Arial" w:hAnsi="Arial" w:cs="Arial"/>
                <w:sz w:val="20"/>
                <w:szCs w:val="20"/>
              </w:rPr>
              <w:t>Dodávka vrátane dekontaminačného roztoku na 800 cyklov/zariadenie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3F0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F" w:rsidRPr="002833F0" w:rsidRDefault="003574AF" w:rsidP="003574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320DE7" w:rsidRPr="00E8061F" w:rsidRDefault="00320DE7" w:rsidP="00320DE7">
      <w:pPr>
        <w:rPr>
          <w:b/>
        </w:rPr>
      </w:pPr>
      <w:r>
        <w:rPr>
          <w:b/>
        </w:rPr>
        <w:t xml:space="preserve">  </w:t>
      </w:r>
      <w:r w:rsidRPr="00E8061F">
        <w:rPr>
          <w:b/>
        </w:rPr>
        <w:t>Ďalšie požiadavky k dodaniu:</w:t>
      </w: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3828"/>
        <w:gridCol w:w="2013"/>
        <w:gridCol w:w="3515"/>
      </w:tblGrid>
      <w:tr w:rsidR="00320DE7" w:rsidRPr="00E8061F" w:rsidTr="00D7542B">
        <w:trPr>
          <w:trHeight w:val="556"/>
        </w:trPr>
        <w:tc>
          <w:tcPr>
            <w:tcW w:w="3828" w:type="dxa"/>
            <w:vAlign w:val="center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Názov</w:t>
            </w:r>
          </w:p>
        </w:tc>
        <w:tc>
          <w:tcPr>
            <w:tcW w:w="2013" w:type="dxa"/>
            <w:vAlign w:val="center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Požadované parametre</w:t>
            </w:r>
          </w:p>
        </w:tc>
        <w:tc>
          <w:tcPr>
            <w:tcW w:w="3515" w:type="dxa"/>
            <w:vAlign w:val="bottom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Váš návrh (parametre, resp. áno/nie v prípade, ak je požadovaný parameter uvedený slovom)</w:t>
            </w:r>
          </w:p>
        </w:tc>
      </w:tr>
      <w:tr w:rsidR="00320DE7" w:rsidRPr="00E8061F" w:rsidTr="00D7542B">
        <w:trPr>
          <w:trHeight w:val="781"/>
        </w:trPr>
        <w:tc>
          <w:tcPr>
            <w:tcW w:w="3828" w:type="dxa"/>
            <w:vAlign w:val="center"/>
          </w:tcPr>
          <w:p w:rsidR="00320DE7" w:rsidRPr="0010578F" w:rsidRDefault="00320DE7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Doprava na miesto inštalácie: </w:t>
            </w:r>
          </w:p>
          <w:p w:rsidR="00320DE7" w:rsidRPr="0010578F" w:rsidRDefault="00320DE7" w:rsidP="00D7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Univerzitná nemocnica Bratislava </w:t>
            </w:r>
          </w:p>
        </w:tc>
        <w:tc>
          <w:tcPr>
            <w:tcW w:w="2013" w:type="dxa"/>
            <w:vAlign w:val="center"/>
          </w:tcPr>
          <w:p w:rsidR="00320DE7" w:rsidRPr="0010578F" w:rsidRDefault="00320DE7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320DE7" w:rsidRPr="00E829E3" w:rsidRDefault="00320DE7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320DE7" w:rsidRPr="00E8061F" w:rsidTr="00E829E3">
        <w:trPr>
          <w:trHeight w:val="1084"/>
        </w:trPr>
        <w:tc>
          <w:tcPr>
            <w:tcW w:w="3828" w:type="dxa"/>
            <w:vAlign w:val="center"/>
          </w:tcPr>
          <w:p w:rsidR="00320DE7" w:rsidRPr="0010578F" w:rsidRDefault="00320DE7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Záručná doba na predmet zákazky minimálne 24 mesiacov od prebratia predmetu zákazky</w:t>
            </w:r>
          </w:p>
        </w:tc>
        <w:tc>
          <w:tcPr>
            <w:tcW w:w="2013" w:type="dxa"/>
            <w:vAlign w:val="center"/>
          </w:tcPr>
          <w:p w:rsidR="00320DE7" w:rsidRPr="0010578F" w:rsidRDefault="00320DE7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minimálne 24 mesiacov </w:t>
            </w:r>
          </w:p>
        </w:tc>
        <w:tc>
          <w:tcPr>
            <w:tcW w:w="3515" w:type="dxa"/>
          </w:tcPr>
          <w:p w:rsidR="00320DE7" w:rsidRPr="00E829E3" w:rsidRDefault="00320DE7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08"/>
        </w:trPr>
        <w:tc>
          <w:tcPr>
            <w:tcW w:w="3828" w:type="dxa"/>
            <w:vAlign w:val="center"/>
          </w:tcPr>
          <w:p w:rsidR="00E829E3" w:rsidRPr="0010578F" w:rsidRDefault="00E829E3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Nástup na servis do 24 hod. (v pracovných dňoch) od nahlásenia poruchy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nástup do 24 hod. </w:t>
            </w:r>
          </w:p>
        </w:tc>
        <w:tc>
          <w:tcPr>
            <w:tcW w:w="3515" w:type="dxa"/>
          </w:tcPr>
          <w:p w:rsidR="00E829E3" w:rsidRPr="00E829E3" w:rsidRDefault="00E829E3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764"/>
        </w:trPr>
        <w:tc>
          <w:tcPr>
            <w:tcW w:w="3828" w:type="dxa"/>
            <w:vAlign w:val="center"/>
          </w:tcPr>
          <w:p w:rsidR="00E829E3" w:rsidRPr="0010578F" w:rsidRDefault="00E829E3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Odborná údržba - pravidelný servis - bezpečnostno-technické prehliadky, opravy, údržba a testovanie v intervaloch predpísaných výrobcom musia byť vykonávané v záručnej dobe bezplatne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13"/>
        </w:trPr>
        <w:tc>
          <w:tcPr>
            <w:tcW w:w="3828" w:type="dxa"/>
            <w:vAlign w:val="center"/>
          </w:tcPr>
          <w:p w:rsidR="00E829E3" w:rsidRPr="0010578F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Odstránenie poruchy v rámci záručného servisu, ak nie je potrebný náhradný diel z dovozu - Dodávateľ odstráni poruchu v čo najkratšom čase, najneskôr do 48 hodín od nástupu na opravu.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E829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13"/>
        </w:trPr>
        <w:tc>
          <w:tcPr>
            <w:tcW w:w="3828" w:type="dxa"/>
            <w:vAlign w:val="center"/>
          </w:tcPr>
          <w:p w:rsidR="00E829E3" w:rsidRPr="0010578F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Zariadenie je registrované slovenskou autoritou pre registráciu zdravotníckych pomôcok (kód ŠÚKL)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E829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320DE7" w:rsidRPr="00E8061F" w:rsidRDefault="00320DE7" w:rsidP="00320DE7">
      <w:pPr>
        <w:rPr>
          <w:b/>
        </w:rPr>
      </w:pPr>
    </w:p>
    <w:p w:rsidR="00320DE7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20DE7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574AF" w:rsidRDefault="003574AF" w:rsidP="003574AF">
      <w:pPr>
        <w:pStyle w:val="Cislovanie2"/>
        <w:tabs>
          <w:tab w:val="clear" w:pos="680"/>
        </w:tabs>
        <w:spacing w:after="0"/>
        <w:ind w:left="0" w:firstLine="0"/>
      </w:pPr>
      <w:r w:rsidRPr="00EA4571">
        <w:t xml:space="preserve">Dodanie tovaru zahŕňa aj služby súvisiace s dodaním tovaru do miesta dodania, konkrétne jeho dopravu do miesta dodania, vyloženie, vybalenie, montáž, inštaláciu, odskúšanie a uvedenie tovaru do prevádzky, zaškolenie zamestnancov kupujúceho (s obsluhou, údržbou a ošetrovaním tovaru), vrátane poskytovania služieb záručného servisu tovaru počas záručnej doby a ekologickej likvidácie obalov. </w:t>
      </w:r>
    </w:p>
    <w:p w:rsidR="003574AF" w:rsidRPr="00EA4571" w:rsidRDefault="003574AF" w:rsidP="003574AF">
      <w:pPr>
        <w:pStyle w:val="Cislovanie2"/>
        <w:tabs>
          <w:tab w:val="clear" w:pos="680"/>
        </w:tabs>
        <w:spacing w:after="0"/>
        <w:ind w:left="0" w:firstLine="0"/>
      </w:pPr>
    </w:p>
    <w:p w:rsidR="003574AF" w:rsidRPr="00EA4571" w:rsidRDefault="003574AF" w:rsidP="003574AF">
      <w:pPr>
        <w:tabs>
          <w:tab w:val="num" w:pos="567"/>
        </w:tabs>
        <w:jc w:val="both"/>
      </w:pPr>
      <w:proofErr w:type="spellStart"/>
      <w:r w:rsidRPr="00EA4571">
        <w:t>Dodávany</w:t>
      </w:r>
      <w:proofErr w:type="spellEnd"/>
      <w:r w:rsidRPr="00EA4571">
        <w:t>́ tovar musí byť nový/</w:t>
      </w:r>
      <w:proofErr w:type="spellStart"/>
      <w:r w:rsidRPr="00EA4571">
        <w:t>nepoužívany</w:t>
      </w:r>
      <w:proofErr w:type="spellEnd"/>
      <w:r w:rsidRPr="00EA4571">
        <w:t>́ podľa technickej špecifikácie</w:t>
      </w:r>
    </w:p>
    <w:p w:rsidR="003574AF" w:rsidRPr="00EA4571" w:rsidRDefault="003574AF" w:rsidP="003574AF">
      <w:pPr>
        <w:tabs>
          <w:tab w:val="left" w:pos="-3119"/>
        </w:tabs>
        <w:autoSpaceDE w:val="0"/>
        <w:autoSpaceDN w:val="0"/>
        <w:jc w:val="both"/>
        <w:rPr>
          <w:color w:val="000000"/>
          <w:lang w:eastAsia="cs-CZ"/>
        </w:rPr>
      </w:pPr>
    </w:p>
    <w:p w:rsidR="003574AF" w:rsidRPr="00EA4571" w:rsidRDefault="003574AF" w:rsidP="003574AF">
      <w:pPr>
        <w:jc w:val="both"/>
        <w:rPr>
          <w:color w:val="000000"/>
        </w:rPr>
      </w:pPr>
      <w:r w:rsidRPr="00EA4571">
        <w:rPr>
          <w:color w:val="000000"/>
        </w:rPr>
        <w:t xml:space="preserve">Predmet zákazky v celom rozsahu je opísaný tak, aby bol presne  a zrozumiteľne špecifikovaný. Ak niektorý z použitých parametrov, alebo rozpätie parametrov identifikuje konkrétny typ produktu, alebo produkt konkrétneho výrobcu, verejný obstarávateľ umožňuje nahradiť takýto </w:t>
      </w:r>
      <w:r w:rsidRPr="00EA4571">
        <w:rPr>
          <w:color w:val="000000"/>
        </w:rPr>
        <w:lastRenderedPageBreak/>
        <w:t xml:space="preserve">produkt ekvivalentným produktom alebo ekvivalentom technického riešenia pod podmienkou, že </w:t>
      </w:r>
      <w:r w:rsidRPr="00EA4571">
        <w:rPr>
          <w:b/>
          <w:bCs/>
          <w:color w:val="000000"/>
        </w:rPr>
        <w:t>ekvivalentný produk</w:t>
      </w:r>
      <w:r w:rsidRPr="00EA4571">
        <w:rPr>
          <w:color w:val="000000"/>
        </w:rPr>
        <w:t xml:space="preserve">t alebo ekvivalentné technické riešenie </w:t>
      </w:r>
      <w:r w:rsidRPr="00EA4571">
        <w:rPr>
          <w:b/>
          <w:bCs/>
          <w:color w:val="000000"/>
        </w:rPr>
        <w:t>bude spĺňať plnohodnotne úžitkové, prevádzkové, funkčné, charakteristiky, ktoré sú nevyhnutné na zabezpečenie požadovaného účelu</w:t>
      </w:r>
      <w:r w:rsidRPr="00EA4571">
        <w:rPr>
          <w:color w:val="000000"/>
        </w:rPr>
        <w:t>.</w:t>
      </w:r>
    </w:p>
    <w:p w:rsidR="003574AF" w:rsidRDefault="003574AF" w:rsidP="003574AF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p w:rsidR="003574AF" w:rsidRDefault="003574AF" w:rsidP="003574AF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4412"/>
      </w:tblGrid>
      <w:tr w:rsidR="003574AF" w:rsidRPr="005E5D99" w:rsidTr="00580528">
        <w:trPr>
          <w:trHeight w:val="9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74AF" w:rsidRPr="005E5D99" w:rsidRDefault="003574AF" w:rsidP="00580528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74AF" w:rsidRPr="005E5D99" w:rsidRDefault="003574AF" w:rsidP="00580528">
            <w:pPr>
              <w:spacing w:before="120"/>
              <w:ind w:left="360"/>
              <w:rPr>
                <w:b/>
              </w:rPr>
            </w:pPr>
          </w:p>
        </w:tc>
      </w:tr>
      <w:tr w:rsidR="003574AF" w:rsidRPr="005E5D99" w:rsidTr="00580528">
        <w:trPr>
          <w:trHeight w:val="850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74AF" w:rsidRPr="005E5D99" w:rsidRDefault="003574AF" w:rsidP="00580528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4AF" w:rsidRPr="005E5D99" w:rsidRDefault="003574AF" w:rsidP="00580528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3574AF" w:rsidRPr="005E5D99" w:rsidRDefault="003574AF" w:rsidP="00580528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3574AF" w:rsidRPr="005E5D99" w:rsidRDefault="003574AF" w:rsidP="00580528">
            <w:pPr>
              <w:rPr>
                <w:lang w:eastAsia="cs-CZ"/>
              </w:rPr>
            </w:pPr>
          </w:p>
        </w:tc>
      </w:tr>
    </w:tbl>
    <w:p w:rsidR="00320DE7" w:rsidRPr="00CD0C34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0DE7" w:rsidRDefault="00320DE7"/>
    <w:sectPr w:rsidR="0032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1F5" w:rsidRDefault="009701F5" w:rsidP="00D7542B">
      <w:r>
        <w:separator/>
      </w:r>
    </w:p>
  </w:endnote>
  <w:endnote w:type="continuationSeparator" w:id="0">
    <w:p w:rsidR="009701F5" w:rsidRDefault="009701F5" w:rsidP="00D7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1F5" w:rsidRDefault="009701F5" w:rsidP="00D7542B">
      <w:r>
        <w:separator/>
      </w:r>
    </w:p>
  </w:footnote>
  <w:footnote w:type="continuationSeparator" w:id="0">
    <w:p w:rsidR="009701F5" w:rsidRDefault="009701F5" w:rsidP="00D7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7"/>
    <w:rsid w:val="0010578F"/>
    <w:rsid w:val="0013758A"/>
    <w:rsid w:val="0014081F"/>
    <w:rsid w:val="00176CBF"/>
    <w:rsid w:val="001B090F"/>
    <w:rsid w:val="0022237E"/>
    <w:rsid w:val="0027658C"/>
    <w:rsid w:val="002833F0"/>
    <w:rsid w:val="00320DE7"/>
    <w:rsid w:val="003574AF"/>
    <w:rsid w:val="003D70B0"/>
    <w:rsid w:val="00463D4B"/>
    <w:rsid w:val="00584F27"/>
    <w:rsid w:val="005A12DC"/>
    <w:rsid w:val="005E2039"/>
    <w:rsid w:val="005E7170"/>
    <w:rsid w:val="005F7242"/>
    <w:rsid w:val="00652883"/>
    <w:rsid w:val="00722252"/>
    <w:rsid w:val="008105DB"/>
    <w:rsid w:val="00913273"/>
    <w:rsid w:val="009701F5"/>
    <w:rsid w:val="009A27B2"/>
    <w:rsid w:val="00A47475"/>
    <w:rsid w:val="00A54585"/>
    <w:rsid w:val="00B64BFF"/>
    <w:rsid w:val="00B67C22"/>
    <w:rsid w:val="00D205E1"/>
    <w:rsid w:val="00D544A6"/>
    <w:rsid w:val="00D7542B"/>
    <w:rsid w:val="00E45AE2"/>
    <w:rsid w:val="00E64342"/>
    <w:rsid w:val="00E74B0B"/>
    <w:rsid w:val="00E829E3"/>
    <w:rsid w:val="00F012C0"/>
    <w:rsid w:val="00FE66F7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45B2"/>
  <w15:chartTrackingRefBased/>
  <w15:docId w15:val="{5D7124B4-4687-614D-9775-C8919F1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090F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D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Odsekzoznamu">
    <w:name w:val="List Paragraph"/>
    <w:basedOn w:val="Normlny"/>
    <w:uiPriority w:val="34"/>
    <w:qFormat/>
    <w:rsid w:val="00320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7542B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7542B"/>
    <w:rPr>
      <w:sz w:val="22"/>
      <w:szCs w:val="22"/>
    </w:rPr>
  </w:style>
  <w:style w:type="paragraph" w:styleId="Zkladntext">
    <w:name w:val="Body Text"/>
    <w:aliases w:val="Obsah"/>
    <w:basedOn w:val="Normlny"/>
    <w:link w:val="ZkladntextChar"/>
    <w:qFormat/>
    <w:rsid w:val="003574AF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574AF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SPNadpis4">
    <w:name w:val="SP_Nadpis4"/>
    <w:basedOn w:val="SPNadpis3"/>
    <w:qFormat/>
    <w:rsid w:val="003574AF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74AF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Cislovanie2">
    <w:name w:val="Cislovanie2"/>
    <w:basedOn w:val="Normlny"/>
    <w:rsid w:val="003574AF"/>
    <w:pPr>
      <w:tabs>
        <w:tab w:val="num" w:pos="680"/>
      </w:tabs>
      <w:spacing w:after="120"/>
      <w:ind w:left="680" w:hanging="68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Štepková</dc:creator>
  <cp:keywords/>
  <dc:description/>
  <cp:lastModifiedBy>Microsoft Office User</cp:lastModifiedBy>
  <cp:revision>2</cp:revision>
  <dcterms:created xsi:type="dcterms:W3CDTF">2023-03-31T15:37:00Z</dcterms:created>
  <dcterms:modified xsi:type="dcterms:W3CDTF">2023-03-31T15:37:00Z</dcterms:modified>
</cp:coreProperties>
</file>