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75A0E" w14:textId="77777777" w:rsidR="00353A24" w:rsidRDefault="00353A24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67235480" w14:textId="77777777" w:rsidR="00353A24" w:rsidRDefault="00353A24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44FB0D11" w14:textId="77777777" w:rsidR="00353A24" w:rsidRDefault="00353A24" w:rsidP="00353A24">
      <w:pPr>
        <w:jc w:val="center"/>
        <w:rPr>
          <w:rFonts w:ascii="Open Sans" w:hAnsi="Open Sans"/>
          <w:b/>
          <w:bCs/>
          <w:color w:val="333333"/>
          <w:sz w:val="30"/>
          <w:szCs w:val="36"/>
          <w:shd w:val="clear" w:color="auto" w:fill="FFFFFF"/>
        </w:rPr>
      </w:pPr>
    </w:p>
    <w:p w14:paraId="6F6B3802" w14:textId="77777777" w:rsidR="00353A24" w:rsidRDefault="00353A24" w:rsidP="00353A24">
      <w:pPr>
        <w:jc w:val="center"/>
        <w:rPr>
          <w:rFonts w:ascii="Open Sans" w:hAnsi="Open Sans"/>
          <w:b/>
          <w:bCs/>
          <w:color w:val="333333"/>
          <w:sz w:val="30"/>
          <w:szCs w:val="36"/>
          <w:shd w:val="clear" w:color="auto" w:fill="FFFFFF"/>
        </w:rPr>
      </w:pPr>
    </w:p>
    <w:p w14:paraId="77E09B65" w14:textId="6E312BD3" w:rsidR="00353A24" w:rsidRPr="00353A24" w:rsidRDefault="00353A24" w:rsidP="00353A24">
      <w:pPr>
        <w:jc w:val="center"/>
        <w:rPr>
          <w:rFonts w:ascii="Open Sans" w:hAnsi="Open Sans"/>
          <w:b/>
          <w:bCs/>
          <w:color w:val="333333"/>
          <w:sz w:val="30"/>
          <w:szCs w:val="36"/>
          <w:shd w:val="clear" w:color="auto" w:fill="FFFFFF"/>
        </w:rPr>
      </w:pPr>
      <w:bookmarkStart w:id="0" w:name="_GoBack"/>
      <w:bookmarkEnd w:id="0"/>
      <w:r w:rsidRPr="00353A24">
        <w:rPr>
          <w:rFonts w:ascii="Open Sans" w:hAnsi="Open Sans"/>
          <w:b/>
          <w:bCs/>
          <w:color w:val="333333"/>
          <w:sz w:val="30"/>
          <w:szCs w:val="36"/>
          <w:shd w:val="clear" w:color="auto" w:fill="FFFFFF"/>
        </w:rPr>
        <w:t>Zmena výzvy na predloženie ponuky</w:t>
      </w:r>
    </w:p>
    <w:p w14:paraId="39AEFF2E" w14:textId="77777777" w:rsidR="00353A24" w:rsidRDefault="00353A24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1A6DFDC0" w14:textId="7EB67B8E" w:rsidR="00E55E61" w:rsidRDefault="00353A24"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Verejný obstarávateľ oznamuje záujemcom, že mení bod 20.2.2. Výzvy na predkladanie ponúk nasledujúcim spôsobom - bod 20.2.2 výzvy po zmene znie: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"Uchádzač predloží údaje o odbornej kvalifikácii osôb, ktoré budú zodpovedné za realizáciu stavebných prác a budú určené na plnenie zmluvy: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Minimálne jedna osoba vo funkcii stavbyvedúci stavby uchádzača musí spĺňať nasledovné minimálne požiadavky: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- musí mať odbornú spôsobilosť na výkon činnosti stavbyvedúceho pre inžinierske stavby, podľa zákona č. 138/1992 Zb. o autorizovaných architektoch a autorizovaných inžinieroch v znení neskorších predpisov, alebo ekvivalentnú odbornú spôsobilosť či odbornú kvalifikáciu, podľa právnych predpisov podľa právnych predpisov platných v mieste sídla/adresy tejto osoby.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Dôkazové prostriedky: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- doklad o oprávnení vykonávať činnosť stavbyvedúceho pre inžinierske stavby vydaný Slovenskou komorou stavebných inžinierov (SKSI), alebo doklad o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ekvivaletnej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odbornej spôsobilosti."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Dôvodom zmeny je charakter obstarávaných stavebných prác, ktoré sú radené medzi inžinierske stavby.</w:t>
      </w:r>
    </w:p>
    <w:sectPr w:rsidR="00E55E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608E8" w14:textId="77777777" w:rsidR="00D3662A" w:rsidRDefault="00D3662A" w:rsidP="00353A24">
      <w:pPr>
        <w:spacing w:after="0" w:line="240" w:lineRule="auto"/>
      </w:pPr>
      <w:r>
        <w:separator/>
      </w:r>
    </w:p>
  </w:endnote>
  <w:endnote w:type="continuationSeparator" w:id="0">
    <w:p w14:paraId="10220197" w14:textId="77777777" w:rsidR="00D3662A" w:rsidRDefault="00D3662A" w:rsidP="003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E921C" w14:textId="77777777" w:rsidR="00D3662A" w:rsidRDefault="00D3662A" w:rsidP="00353A24">
      <w:pPr>
        <w:spacing w:after="0" w:line="240" w:lineRule="auto"/>
      </w:pPr>
      <w:r>
        <w:separator/>
      </w:r>
    </w:p>
  </w:footnote>
  <w:footnote w:type="continuationSeparator" w:id="0">
    <w:p w14:paraId="7B5F7CC1" w14:textId="77777777" w:rsidR="00D3662A" w:rsidRDefault="00D3662A" w:rsidP="0035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DFD6" w14:textId="77777777" w:rsidR="00353A24" w:rsidRPr="00353A24" w:rsidRDefault="00353A24" w:rsidP="00353A24">
    <w:pPr>
      <w:spacing w:after="0" w:line="240" w:lineRule="auto"/>
      <w:ind w:left="2127"/>
      <w:rPr>
        <w:rFonts w:ascii="Times New Roman" w:eastAsia="Times New Roman" w:hAnsi="Times New Roman" w:cs="Times New Roman"/>
        <w:b/>
        <w:sz w:val="64"/>
        <w:szCs w:val="64"/>
        <w:lang w:eastAsia="sk-SK"/>
      </w:rPr>
    </w:pPr>
    <w:bookmarkStart w:id="1" w:name="_Hlk8133963"/>
    <w:bookmarkStart w:id="2" w:name="_Hlk8133964"/>
    <w:bookmarkStart w:id="3" w:name="_Hlk8133965"/>
    <w:bookmarkStart w:id="4" w:name="_Hlk8133966"/>
    <w:r w:rsidRPr="00353A24">
      <w:rPr>
        <w:rFonts w:ascii="Times New Roman" w:eastAsia="Times New Roman" w:hAnsi="Times New Roman" w:cs="Times New Roman"/>
        <w:noProof/>
        <w:sz w:val="24"/>
        <w:szCs w:val="24"/>
        <w:lang w:eastAsia="sk-SK"/>
      </w:rPr>
      <w:object w:dxaOrig="1440" w:dyaOrig="1440" w14:anchorId="66111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2.9pt;margin-top:6.05pt;width:87.1pt;height:101.95pt;z-index:251658240;mso-wrap-edited:f;mso-width-percent:0;mso-height-percent:0;mso-width-percent:0;mso-height-percent:0">
          <v:imagedata r:id="rId1" o:title=""/>
        </v:shape>
        <o:OLEObject Type="Embed" ProgID="Photoshop.Image.4" ShapeID="_x0000_s2049" DrawAspect="Content" ObjectID="_1622985085" r:id="rId2"/>
      </w:object>
    </w:r>
    <w:r w:rsidRPr="00353A24">
      <w:rPr>
        <w:rFonts w:ascii="Times New Roman" w:eastAsia="Times New Roman" w:hAnsi="Times New Roman" w:cs="Times New Roman"/>
        <w:b/>
        <w:sz w:val="64"/>
        <w:szCs w:val="64"/>
        <w:lang w:eastAsia="sk-SK"/>
      </w:rPr>
      <w:t xml:space="preserve">  </w:t>
    </w:r>
    <w:bookmarkStart w:id="5" w:name="_Hlk514135512"/>
    <w:r w:rsidRPr="00353A24">
      <w:rPr>
        <w:rFonts w:ascii="Times New Roman" w:eastAsia="Times New Roman" w:hAnsi="Times New Roman" w:cs="Times New Roman"/>
        <w:b/>
        <w:sz w:val="64"/>
        <w:szCs w:val="64"/>
        <w:lang w:eastAsia="sk-SK"/>
      </w:rPr>
      <w:t>MESTO SENEC</w:t>
    </w:r>
  </w:p>
  <w:p w14:paraId="5F3CD1CF" w14:textId="77777777" w:rsidR="00353A24" w:rsidRPr="00353A24" w:rsidRDefault="00353A24" w:rsidP="00353A24">
    <w:pPr>
      <w:tabs>
        <w:tab w:val="left" w:pos="2520"/>
      </w:tabs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u w:val="single"/>
        <w:lang w:eastAsia="sk-SK"/>
      </w:rPr>
    </w:pPr>
    <w:r w:rsidRPr="00353A24">
      <w:rPr>
        <w:rFonts w:ascii="Times New Roman" w:eastAsia="Times New Roman" w:hAnsi="Times New Roman" w:cs="Times New Roman"/>
        <w:b/>
        <w:sz w:val="64"/>
        <w:szCs w:val="64"/>
        <w:lang w:eastAsia="sk-SK"/>
      </w:rPr>
      <w:tab/>
    </w:r>
    <w:r w:rsidRPr="00353A24">
      <w:rPr>
        <w:rFonts w:ascii="Times New Roman" w:eastAsia="Times New Roman" w:hAnsi="Times New Roman" w:cs="Times New Roman"/>
        <w:b/>
        <w:sz w:val="28"/>
        <w:szCs w:val="28"/>
        <w:u w:val="single"/>
        <w:lang w:eastAsia="sk-SK"/>
      </w:rPr>
      <w:t>Mestský úrad v Senci, Mierové nám. č. 8, 903 01 Senec</w:t>
    </w:r>
    <w:bookmarkEnd w:id="5"/>
  </w:p>
  <w:p w14:paraId="3B49CD76" w14:textId="77777777" w:rsidR="00353A24" w:rsidRPr="00353A24" w:rsidRDefault="00353A24" w:rsidP="00353A2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k-SK"/>
      </w:rPr>
    </w:pPr>
  </w:p>
  <w:bookmarkEnd w:id="1"/>
  <w:bookmarkEnd w:id="2"/>
  <w:bookmarkEnd w:id="3"/>
  <w:bookmarkEnd w:id="4"/>
  <w:p w14:paraId="195C0ADA" w14:textId="77777777" w:rsidR="00353A24" w:rsidRPr="00353A24" w:rsidRDefault="00353A24" w:rsidP="00353A24">
    <w:pP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24"/>
        <w:lang w:val="en-US"/>
      </w:rPr>
    </w:pPr>
  </w:p>
  <w:p w14:paraId="7536F947" w14:textId="77777777" w:rsidR="00353A24" w:rsidRDefault="00353A2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0E"/>
    <w:rsid w:val="002074E5"/>
    <w:rsid w:val="00346C6D"/>
    <w:rsid w:val="00353A24"/>
    <w:rsid w:val="00AC5C0E"/>
    <w:rsid w:val="00D3662A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FB3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3A24"/>
  </w:style>
  <w:style w:type="paragraph" w:styleId="Pta">
    <w:name w:val="footer"/>
    <w:basedOn w:val="Normlny"/>
    <w:link w:val="PtaChar"/>
    <w:uiPriority w:val="99"/>
    <w:unhideWhenUsed/>
    <w:rsid w:val="003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2019-06-25T14:25:00Z</dcterms:created>
  <dcterms:modified xsi:type="dcterms:W3CDTF">2019-06-25T14:25:00Z</dcterms:modified>
</cp:coreProperties>
</file>