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690A8E" w:rsidRDefault="009E4CFB" w:rsidP="00690A8E">
      <w:pPr>
        <w:widowControl w:val="0"/>
        <w:jc w:val="center"/>
        <w:rPr>
          <w:rFonts w:ascii="Garamond" w:hAnsi="Garamond"/>
          <w:b/>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476BFE9F" w:rsidR="009E4CFB" w:rsidRPr="00690A8E" w:rsidRDefault="00464DC2" w:rsidP="00690A8E">
      <w:pPr>
        <w:widowControl w:val="0"/>
        <w:jc w:val="center"/>
        <w:rPr>
          <w:rFonts w:ascii="Garamond" w:hAnsi="Garamond"/>
          <w:b/>
        </w:rPr>
      </w:pPr>
      <w:r>
        <w:rPr>
          <w:rFonts w:ascii="Garamond" w:hAnsi="Garamond"/>
          <w:b/>
        </w:rPr>
        <w:t xml:space="preserve">RÁMCOVÁ </w:t>
      </w:r>
      <w:r w:rsidR="009E4CFB" w:rsidRPr="00690A8E">
        <w:rPr>
          <w:rFonts w:ascii="Garamond" w:hAnsi="Garamond"/>
          <w:b/>
        </w:rPr>
        <w:t>ZMLUVA</w:t>
      </w:r>
      <w:r w:rsidR="003E67B4" w:rsidRPr="00690A8E">
        <w:rPr>
          <w:rFonts w:ascii="Garamond" w:hAnsi="Garamond"/>
          <w:b/>
        </w:rPr>
        <w:t xml:space="preserve"> </w:t>
      </w:r>
      <w:r w:rsidR="009E4CFB" w:rsidRPr="00690A8E">
        <w:rPr>
          <w:rFonts w:ascii="Garamond" w:hAnsi="Garamond"/>
          <w:b/>
        </w:rPr>
        <w:t>O</w:t>
      </w:r>
      <w:r w:rsidR="003E67B4" w:rsidRPr="00690A8E">
        <w:rPr>
          <w:rFonts w:ascii="Garamond" w:hAnsi="Garamond"/>
          <w:b/>
        </w:rPr>
        <w:t xml:space="preserve"> </w:t>
      </w:r>
      <w:r w:rsidR="009E4CFB"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2A130249"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2823D5">
        <w:rPr>
          <w:rFonts w:ascii="Garamond" w:hAnsi="Garamond"/>
        </w:rPr>
        <w:t>3</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0C8A04CE"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00464DC2">
        <w:rPr>
          <w:rFonts w:ascii="Garamond" w:hAnsi="Garamond"/>
        </w:rPr>
        <w:t xml:space="preserve">RÁMCOVÁ </w:t>
      </w:r>
      <w:r w:rsidRPr="00690A8E">
        <w:rPr>
          <w:rFonts w:ascii="Garamond" w:hAnsi="Garamond"/>
        </w:rPr>
        <w:t>ZMLUVA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29673D24"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Pr="00690A8E">
        <w:rPr>
          <w:rFonts w:ascii="Garamond" w:hAnsi="Garamond"/>
        </w:rPr>
        <w:t>Okresného</w:t>
      </w:r>
      <w:r w:rsidR="003E67B4" w:rsidRPr="00690A8E">
        <w:rPr>
          <w:rFonts w:ascii="Garamond" w:hAnsi="Garamond"/>
        </w:rPr>
        <w:t xml:space="preserve">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proofErr w:type="spellStart"/>
      <w:r w:rsidRPr="00690A8E">
        <w:rPr>
          <w:rFonts w:ascii="Garamond" w:hAnsi="Garamond"/>
        </w:rPr>
        <w:t>a.s</w:t>
      </w:r>
      <w:proofErr w:type="spellEnd"/>
      <w:r w:rsidRPr="00690A8E">
        <w:rPr>
          <w:rFonts w:ascii="Garamond" w:hAnsi="Garamond"/>
        </w:rPr>
        <w:t>.,</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296600" w:rsidRPr="00690A8E">
        <w:rPr>
          <w:rFonts w:ascii="Garamond" w:hAnsi="Garamond"/>
        </w:rPr>
        <w:t>Martin</w:t>
      </w:r>
      <w:r w:rsidR="003E67B4" w:rsidRPr="00690A8E">
        <w:rPr>
          <w:rFonts w:ascii="Garamond" w:hAnsi="Garamond"/>
        </w:rPr>
        <w:t xml:space="preserve"> </w:t>
      </w:r>
      <w:r w:rsidR="00296600" w:rsidRPr="00690A8E">
        <w:rPr>
          <w:rFonts w:ascii="Garamond" w:hAnsi="Garamond"/>
        </w:rPr>
        <w:t>Rybanský,</w:t>
      </w:r>
      <w:r w:rsidR="003E67B4" w:rsidRPr="00690A8E">
        <w:rPr>
          <w:rFonts w:ascii="Garamond" w:hAnsi="Garamond"/>
        </w:rPr>
        <w:t xml:space="preserve"> </w:t>
      </w:r>
      <w:r w:rsidR="00296600" w:rsidRPr="00690A8E">
        <w:rPr>
          <w:rFonts w:ascii="Garamond" w:hAnsi="Garamond"/>
        </w:rPr>
        <w:t>predseda</w:t>
      </w:r>
      <w:r w:rsidR="003E67B4" w:rsidRPr="00690A8E">
        <w:rPr>
          <w:rFonts w:ascii="Garamond" w:hAnsi="Garamond"/>
        </w:rPr>
        <w:t xml:space="preserve"> </w:t>
      </w:r>
      <w:r w:rsidR="00296600" w:rsidRPr="00690A8E">
        <w:rPr>
          <w:rFonts w:ascii="Garamond" w:hAnsi="Garamond"/>
        </w:rPr>
        <w:t>predstavenstva</w:t>
      </w:r>
      <w:r w:rsidR="003E67B4" w:rsidRPr="00690A8E">
        <w:rPr>
          <w:rFonts w:ascii="Garamond" w:hAnsi="Garamond"/>
        </w:rPr>
        <w:t xml:space="preserve"> </w:t>
      </w:r>
      <w:r w:rsidR="00296600" w:rsidRPr="00690A8E">
        <w:rPr>
          <w:rFonts w:ascii="Garamond" w:hAnsi="Garamond"/>
        </w:rPr>
        <w:t>a</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BC1AE2" w:rsidRPr="00690A8E">
        <w:rPr>
          <w:rFonts w:ascii="Garamond" w:hAnsi="Garamond"/>
        </w:rPr>
        <w:t>Michal Halomi</w:t>
      </w:r>
      <w:r w:rsidR="00296600" w:rsidRPr="00690A8E">
        <w:rPr>
          <w:rFonts w:ascii="Garamond" w:hAnsi="Garamond"/>
        </w:rPr>
        <w:t>,</w:t>
      </w:r>
      <w:r w:rsidR="003E67B4" w:rsidRPr="00690A8E">
        <w:rPr>
          <w:rFonts w:ascii="Garamond" w:hAnsi="Garamond"/>
        </w:rPr>
        <w:t xml:space="preserve"> </w:t>
      </w:r>
      <w:r w:rsidR="00296600" w:rsidRPr="00690A8E">
        <w:rPr>
          <w:rFonts w:ascii="Garamond" w:hAnsi="Garamond"/>
        </w:rPr>
        <w:t>člen</w:t>
      </w:r>
      <w:r w:rsidR="003E67B4" w:rsidRPr="00690A8E">
        <w:rPr>
          <w:rFonts w:ascii="Garamond" w:hAnsi="Garamond"/>
        </w:rPr>
        <w:t xml:space="preserve"> </w:t>
      </w:r>
      <w:r w:rsidR="00296600" w:rsidRPr="00690A8E">
        <w:rPr>
          <w:rFonts w:ascii="Garamond" w:hAnsi="Garamond"/>
        </w:rPr>
        <w:t>predstavenstva</w:t>
      </w:r>
      <w:r w:rsidR="00BC1AE2" w:rsidRPr="00690A8E">
        <w:rPr>
          <w:rFonts w:ascii="Garamond" w:hAnsi="Garamond"/>
        </w:rPr>
        <w:t xml:space="preserve"> </w:t>
      </w:r>
      <w:r w:rsidR="00B92E86" w:rsidRPr="00690A8E">
        <w:rPr>
          <w:rFonts w:ascii="Garamond" w:hAnsi="Garamond"/>
        </w:rPr>
        <w:t>–</w:t>
      </w:r>
      <w:r w:rsidR="00BC1AE2" w:rsidRPr="00690A8E">
        <w:rPr>
          <w:rFonts w:ascii="Garamond" w:hAnsi="Garamond"/>
        </w:rPr>
        <w:t xml:space="preserve"> CIO</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2C2D9F">
        <w:rPr>
          <w:rFonts w:ascii="Garamond" w:hAnsi="Garamond"/>
        </w:rPr>
        <w:t xml:space="preserve"> Ing. Ivan Čuperka</w:t>
      </w:r>
      <w:r w:rsidR="00BC1AE2" w:rsidRPr="00690A8E">
        <w:rPr>
          <w:rFonts w:ascii="Garamond" w:hAnsi="Garamond"/>
        </w:rPr>
        <w:t xml:space="preserve">, telefón: </w:t>
      </w:r>
      <w:r w:rsidR="002C2D9F">
        <w:rPr>
          <w:rFonts w:ascii="Garamond" w:hAnsi="Garamond"/>
        </w:rPr>
        <w:t>+421 (0)2 5950 2299</w:t>
      </w:r>
      <w:r w:rsidR="00BC1AE2" w:rsidRPr="00690A8E">
        <w:rPr>
          <w:rFonts w:ascii="Garamond" w:hAnsi="Garamond"/>
        </w:rPr>
        <w:t xml:space="preserve">, e-mail: </w:t>
      </w:r>
      <w:hyperlink r:id="rId8" w:history="1">
        <w:r w:rsidR="002C2D9F" w:rsidRPr="00773702">
          <w:rPr>
            <w:rStyle w:val="Hypertextovprepojenie"/>
            <w:rFonts w:ascii="Garamond" w:hAnsi="Garamond"/>
          </w:rPr>
          <w:t>cuperka.ivan@dpb.sk</w:t>
        </w:r>
      </w:hyperlink>
      <w:r w:rsidR="002C2D9F">
        <w:rPr>
          <w:rFonts w:ascii="Garamond" w:hAnsi="Garamond"/>
        </w:rPr>
        <w:t xml:space="preserve"> </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2C2D9F">
        <w:rPr>
          <w:rFonts w:ascii="Garamond" w:hAnsi="Garamond"/>
          <w:color w:val="000000" w:themeColor="text1"/>
        </w:rPr>
        <w:t>Mgr. Eva Krokker Boleková</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2C2D9F">
        <w:rPr>
          <w:rFonts w:ascii="Garamond" w:hAnsi="Garamond"/>
          <w:color w:val="000000" w:themeColor="text1"/>
        </w:rPr>
        <w:t>+421 (0)2 5950 1129</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hyperlink r:id="rId9" w:history="1">
        <w:r w:rsidR="002C2D9F" w:rsidRPr="00773702">
          <w:rPr>
            <w:rStyle w:val="Hypertextovprepojenie"/>
            <w:rFonts w:ascii="Garamond" w:hAnsi="Garamond"/>
          </w:rPr>
          <w:t>krokkerbolekova.eva@dpb.sk</w:t>
        </w:r>
      </w:hyperlink>
      <w:r w:rsidR="002C2D9F">
        <w:rPr>
          <w:rFonts w:ascii="Garamond" w:hAnsi="Garamond"/>
          <w:color w:val="000000" w:themeColor="text1"/>
        </w:rPr>
        <w:t xml:space="preserve"> </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65AD07B9"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 xml:space="preserve">stavebných pác,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 xml:space="preserve">Dynamický nákupný systém – stavebné práce – Časť 2: </w:t>
      </w:r>
      <w:r w:rsidR="002823D5">
        <w:rPr>
          <w:rFonts w:ascii="Garamond" w:hAnsi="Garamond"/>
          <w:b/>
          <w:bCs/>
          <w:color w:val="000000" w:themeColor="text1"/>
        </w:rPr>
        <w:t>Lokálne opravy električkových tratí a zastávok MHD</w:t>
      </w:r>
      <w:r w:rsidR="002C2D9F">
        <w:rPr>
          <w:rFonts w:ascii="Garamond" w:hAnsi="Garamond"/>
          <w:b/>
          <w:bCs/>
          <w:color w:val="000000" w:themeColor="text1"/>
        </w:rPr>
        <w:t>_02_2023</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vo Vestníku verejného obstarávania vedeného Úradom pre verejné obstarávanie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pod zn.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a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na Úrade pre vydávanie publikácií Európskej únie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35196A59"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 xml:space="preserve">Dynamický nákupný systém – stavebné práce – Časť 2: </w:t>
      </w:r>
      <w:r w:rsidR="002C2D9F">
        <w:rPr>
          <w:rFonts w:ascii="Garamond" w:hAnsi="Garamond"/>
          <w:b/>
          <w:bCs/>
          <w:color w:val="000000" w:themeColor="text1"/>
        </w:rPr>
        <w:t>Lokálne opravy električkových tratí a zastávok MHD_02_2023</w:t>
      </w:r>
      <w:r w:rsidR="00B660C9" w:rsidRPr="00690A8E">
        <w:rPr>
          <w:rFonts w:ascii="Garamond" w:hAnsi="Garamond"/>
          <w:color w:val="000000" w:themeColor="text1"/>
        </w:rPr>
        <w:t>“  a splnil požiadavky na predmet zákazky a podmienky účasti stanovené v súťažných podkladoch a ich prílohách</w:t>
      </w:r>
      <w:r w:rsidR="00B660C9" w:rsidRPr="00690A8E">
        <w:rPr>
          <w:rFonts w:ascii="Garamond" w:hAnsi="Garamond"/>
        </w:rPr>
        <w:t xml:space="preserve">, bližšie špecifikovaných vo Výzve na predkladanie ponúk zverejnenej dňa </w:t>
      </w:r>
      <w:r w:rsidR="00B660C9" w:rsidRPr="00690A8E">
        <w:rPr>
          <w:rFonts w:ascii="Garamond" w:hAnsi="Garamond"/>
          <w:highlight w:val="yellow"/>
        </w:rPr>
        <w:t>[doplniť</w:t>
      </w:r>
      <w:r w:rsidR="00B660C9" w:rsidRPr="00690A8E">
        <w:rPr>
          <w:rFonts w:ascii="Garamond" w:hAnsi="Garamond"/>
          <w:lang w:eastAsia="cs-CZ"/>
        </w:rPr>
        <w:t>]</w:t>
      </w:r>
      <w:r w:rsidRPr="00690A8E">
        <w:rPr>
          <w:rFonts w:ascii="Garamond" w:eastAsia="Calibri" w:hAnsi="Garamond"/>
        </w:rPr>
        <w:t>; a</w:t>
      </w:r>
      <w:r w:rsidRPr="00690A8E">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AC1DD3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0" w:name="_Hlk82511627"/>
      <w:r w:rsidRPr="00690A8E">
        <w:rPr>
          <w:rFonts w:ascii="Garamond" w:hAnsi="Garamond"/>
          <w:color w:val="000000" w:themeColor="text1"/>
        </w:rPr>
        <w:t xml:space="preserve"> </w:t>
      </w:r>
      <w:bookmarkEnd w:id="0"/>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Špecifikácia Diela a výkaz výmer, pričom Príloha 1 Zmluvy obsahuje aj prípadnú dokumentáciu k Dielu</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5452D1C6" w14:textId="6BEEBC89" w:rsidR="007E2248" w:rsidRPr="00123D0C" w:rsidRDefault="009E4CFB" w:rsidP="000B4CA2">
      <w:pPr>
        <w:widowControl w:val="0"/>
        <w:numPr>
          <w:ilvl w:val="0"/>
          <w:numId w:val="6"/>
        </w:numPr>
        <w:ind w:left="1418" w:hanging="709"/>
        <w:contextualSpacing/>
        <w:jc w:val="both"/>
        <w:rPr>
          <w:rFonts w:ascii="Garamond" w:hAnsi="Garamond"/>
          <w:b/>
        </w:rPr>
      </w:pPr>
      <w:r w:rsidRPr="00123D0C">
        <w:rPr>
          <w:rFonts w:ascii="Garamond" w:hAnsi="Garamond"/>
          <w:b/>
          <w:lang w:eastAsia="cs-CZ"/>
        </w:rPr>
        <w:t>Cena</w:t>
      </w:r>
      <w:r w:rsidR="003E67B4" w:rsidRPr="00123D0C">
        <w:rPr>
          <w:rFonts w:ascii="Garamond" w:hAnsi="Garamond"/>
          <w:b/>
          <w:lang w:eastAsia="cs-CZ"/>
        </w:rPr>
        <w:t xml:space="preserve"> </w:t>
      </w:r>
      <w:r w:rsidRPr="00123D0C">
        <w:rPr>
          <w:rFonts w:ascii="Garamond" w:hAnsi="Garamond"/>
          <w:b/>
          <w:lang w:eastAsia="cs-CZ"/>
        </w:rPr>
        <w:t>za</w:t>
      </w:r>
      <w:r w:rsidR="003E67B4" w:rsidRPr="00123D0C">
        <w:rPr>
          <w:rFonts w:ascii="Garamond" w:hAnsi="Garamond"/>
          <w:b/>
          <w:lang w:eastAsia="cs-CZ"/>
        </w:rPr>
        <w:t xml:space="preserve"> </w:t>
      </w:r>
      <w:r w:rsidRPr="00123D0C">
        <w:rPr>
          <w:rFonts w:ascii="Garamond" w:hAnsi="Garamond"/>
          <w:b/>
          <w:lang w:eastAsia="cs-CZ"/>
        </w:rPr>
        <w:t>Dielo</w:t>
      </w:r>
      <w:r w:rsidR="003E67B4" w:rsidRPr="00123D0C">
        <w:rPr>
          <w:rFonts w:ascii="Garamond" w:hAnsi="Garamond"/>
          <w:b/>
          <w:lang w:eastAsia="cs-CZ"/>
        </w:rPr>
        <w:t xml:space="preserve"> </w:t>
      </w:r>
      <w:r w:rsidRPr="00123D0C">
        <w:rPr>
          <w:rFonts w:ascii="Garamond" w:hAnsi="Garamond"/>
          <w:lang w:eastAsia="cs-CZ"/>
        </w:rPr>
        <w:t>znamená</w:t>
      </w:r>
      <w:r w:rsidR="003E67B4" w:rsidRPr="00123D0C">
        <w:rPr>
          <w:rFonts w:ascii="Garamond" w:hAnsi="Garamond"/>
          <w:lang w:eastAsia="cs-CZ"/>
        </w:rPr>
        <w:t xml:space="preserve"> </w:t>
      </w:r>
      <w:r w:rsidR="00123D0C" w:rsidRPr="00123D0C">
        <w:rPr>
          <w:rFonts w:ascii="Garamond" w:hAnsi="Garamond"/>
          <w:lang w:eastAsia="cs-CZ"/>
        </w:rPr>
        <w:t>suma za vykonanie Diela, ktorá je pre jednotlivé časti Diela upravená v Prílohe 1 Zmluv</w:t>
      </w:r>
      <w:r w:rsidR="00343F36">
        <w:rPr>
          <w:rFonts w:ascii="Garamond" w:hAnsi="Garamond"/>
          <w:lang w:eastAsia="cs-CZ"/>
        </w:rPr>
        <w:t xml:space="preserve">y - </w:t>
      </w:r>
      <w:r w:rsidR="00123D0C" w:rsidRPr="00123D0C">
        <w:rPr>
          <w:rFonts w:ascii="Garamond" w:hAnsi="Garamond"/>
          <w:lang w:eastAsia="cs-CZ"/>
        </w:rPr>
        <w:t>časť výkaz výmer, ktorá tvorí neoddeliteľnú súčasť Zmluvy</w:t>
      </w:r>
      <w:r w:rsidR="00123D0C">
        <w:rPr>
          <w:rFonts w:ascii="Garamond" w:hAnsi="Garamond"/>
          <w:lang w:eastAsia="cs-CZ"/>
        </w:rPr>
        <w:t>;</w:t>
      </w:r>
    </w:p>
    <w:p w14:paraId="7F0526E9" w14:textId="77777777" w:rsidR="00123D0C" w:rsidRPr="00123D0C" w:rsidRDefault="00123D0C" w:rsidP="00123D0C">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64379C1"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6EB51DA1" w14:textId="77777777" w:rsidR="008A762D" w:rsidRDefault="005752DA" w:rsidP="000B4CA2">
      <w:pPr>
        <w:widowControl w:val="0"/>
        <w:numPr>
          <w:ilvl w:val="0"/>
          <w:numId w:val="7"/>
        </w:numPr>
        <w:tabs>
          <w:tab w:val="num" w:pos="720"/>
        </w:tabs>
        <w:ind w:hanging="720"/>
        <w:contextualSpacing/>
        <w:jc w:val="both"/>
        <w:rPr>
          <w:rFonts w:ascii="Garamond" w:hAnsi="Garamond"/>
        </w:rPr>
      </w:pPr>
      <w:r w:rsidRPr="000550B1">
        <w:rPr>
          <w:rFonts w:ascii="Garamond" w:hAnsi="Garamond"/>
        </w:rPr>
        <w:t>Dielo bude</w:t>
      </w:r>
      <w:r w:rsidR="000550B1" w:rsidRPr="000550B1">
        <w:rPr>
          <w:rFonts w:ascii="Garamond" w:hAnsi="Garamond"/>
        </w:rPr>
        <w:t xml:space="preserve"> vykonané podľa potrieb Objednávateľa a na základe čiastkových objednávok, v ktorých Objednávateľ určí rozsah Diela a doručením sa objednávka považuje za potvrdenú Zhotoviteľom a je podkladom pre fakturáciu Ceny za dielo. Potvrdené objednávka je záväzná a Zmluvné strany sú ňou viazané. Pre vylúčenie akýchkoľvek pochybností Zmluvné strany uvádzajú, že Objednávateľ nie je povinný vystaviť objednávky na všetky časti Diela v zmysle Prílohy 1 Zmluvy a Zhotoviteľ nemá právo domáhať sa vystavenia objednávky na všetky časti Diela v zmysle Prílohy 1 Zmluvy.</w:t>
      </w:r>
    </w:p>
    <w:p w14:paraId="0DB18783" w14:textId="77777777" w:rsidR="007F2BDF" w:rsidRDefault="007F2BDF" w:rsidP="007F2BDF">
      <w:pPr>
        <w:widowControl w:val="0"/>
        <w:ind w:left="720"/>
        <w:contextualSpacing/>
        <w:jc w:val="both"/>
        <w:rPr>
          <w:rFonts w:ascii="Garamond" w:hAnsi="Garamond"/>
        </w:rPr>
      </w:pPr>
    </w:p>
    <w:p w14:paraId="4F330A00" w14:textId="14C88FA3" w:rsidR="00690A8E" w:rsidRPr="000550B1" w:rsidRDefault="008A762D" w:rsidP="000B4CA2">
      <w:pPr>
        <w:widowControl w:val="0"/>
        <w:numPr>
          <w:ilvl w:val="0"/>
          <w:numId w:val="7"/>
        </w:numPr>
        <w:tabs>
          <w:tab w:val="num" w:pos="720"/>
        </w:tabs>
        <w:ind w:hanging="720"/>
        <w:contextualSpacing/>
        <w:jc w:val="both"/>
        <w:rPr>
          <w:rFonts w:ascii="Garamond" w:hAnsi="Garamond"/>
        </w:rPr>
      </w:pPr>
      <w:r>
        <w:rPr>
          <w:rFonts w:ascii="Garamond" w:hAnsi="Garamond"/>
        </w:rPr>
        <w:t xml:space="preserve">Obchodovateľný finančný objem počas účinnosti Zmluvy je v celkovej výške </w:t>
      </w:r>
      <w:r w:rsidR="005752DA" w:rsidRPr="000550B1">
        <w:rPr>
          <w:rFonts w:ascii="Garamond" w:hAnsi="Garamond" w:cs="Arial"/>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Pr="008A762D">
        <w:rPr>
          <w:rFonts w:ascii="Garamond" w:hAnsi="Garamond"/>
          <w:b/>
          <w:bCs/>
          <w:lang w:eastAsia="cs-CZ"/>
        </w:rPr>
        <w:t xml:space="preserve">EUR </w:t>
      </w:r>
      <w:r>
        <w:rPr>
          <w:rFonts w:ascii="Garamond" w:hAnsi="Garamond"/>
          <w:lang w:eastAsia="cs-CZ"/>
        </w:rPr>
        <w:t>(</w:t>
      </w:r>
      <w:r w:rsidRPr="008A762D">
        <w:rPr>
          <w:rFonts w:ascii="Garamond" w:hAnsi="Garamond"/>
          <w:b/>
          <w:bCs/>
          <w:lang w:eastAsia="cs-CZ"/>
        </w:rPr>
        <w:t>slovom</w:t>
      </w:r>
      <w:r>
        <w:rPr>
          <w:rFonts w:ascii="Garamond" w:hAnsi="Garamond"/>
          <w:lang w:eastAsia="cs-CZ"/>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007F2BDF">
        <w:rPr>
          <w:rFonts w:ascii="Garamond" w:hAnsi="Garamond"/>
          <w:b/>
          <w:bCs/>
          <w:lang w:eastAsia="cs-CZ"/>
        </w:rPr>
        <w:t>bez DPH.</w:t>
      </w:r>
      <w:r w:rsidR="007F2BDF">
        <w:rPr>
          <w:rFonts w:ascii="Garamond" w:hAnsi="Garamond"/>
          <w:lang w:eastAsia="cs-CZ"/>
        </w:rPr>
        <w:t xml:space="preserve">  Uvedený finančný objem je predpokladaný a Objednávateľ nie je povinný ho vyčerpať.</w:t>
      </w:r>
    </w:p>
    <w:p w14:paraId="3BEA2433" w14:textId="77777777" w:rsidR="000550B1" w:rsidRPr="000550B1" w:rsidRDefault="000550B1" w:rsidP="000550B1">
      <w:pPr>
        <w:widowControl w:val="0"/>
        <w:ind w:left="72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232C730F" w:rsidR="00322938" w:rsidRPr="00690A8E" w:rsidRDefault="00424C79" w:rsidP="00690A8E">
      <w:pPr>
        <w:pStyle w:val="Odsekzoznamu"/>
        <w:widowControl w:val="0"/>
        <w:numPr>
          <w:ilvl w:val="1"/>
          <w:numId w:val="4"/>
        </w:numPr>
        <w:jc w:val="both"/>
        <w:rPr>
          <w:rFonts w:ascii="Garamond" w:hAnsi="Garamond"/>
        </w:rPr>
      </w:pPr>
      <w:bookmarkStart w:id="1"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1"/>
      <w:r w:rsidR="00E51A96" w:rsidRPr="00690A8E">
        <w:rPr>
          <w:rFonts w:ascii="Garamond" w:hAnsi="Garamond"/>
          <w:b/>
          <w:bCs/>
        </w:rPr>
        <w:t xml:space="preserve">do </w:t>
      </w:r>
      <w:r w:rsidR="00EC5F19">
        <w:rPr>
          <w:rFonts w:ascii="Garamond" w:hAnsi="Garamond"/>
          <w:b/>
          <w:bCs/>
          <w:color w:val="000000" w:themeColor="text1"/>
        </w:rPr>
        <w:t>180</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6B2F330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Predpokladaný termín odovzdania staveniska je do</w:t>
      </w:r>
      <w:r w:rsidR="00EC5F19">
        <w:rPr>
          <w:rFonts w:ascii="Garamond" w:hAnsi="Garamond"/>
          <w:bCs/>
        </w:rPr>
        <w:t xml:space="preserve"> 20</w:t>
      </w:r>
      <w:r w:rsidRPr="00690A8E">
        <w:rPr>
          <w:rFonts w:ascii="Garamond" w:hAnsi="Garamond"/>
          <w:bCs/>
        </w:rPr>
        <w:t xml:space="preserve"> Pracovných dní odo dňa doručenia objednávky Zhotoviteľovi, pričom presný dátum odovzdania staveniska Objednávateľ oznámi Zhotoviteľovi písomne najneskôr </w:t>
      </w:r>
      <w:r w:rsidR="00EC5F19">
        <w:rPr>
          <w:rFonts w:ascii="Garamond" w:hAnsi="Garamond"/>
          <w:bCs/>
        </w:rPr>
        <w:t>3</w:t>
      </w:r>
      <w:r w:rsidR="00EC5F19">
        <w:rPr>
          <w:rFonts w:ascii="Garamond" w:hAnsi="Garamond"/>
          <w:color w:val="000000" w:themeColor="text1"/>
        </w:rPr>
        <w:t xml:space="preserve"> P</w:t>
      </w:r>
      <w:r w:rsidRPr="00690A8E">
        <w:rPr>
          <w:rFonts w:ascii="Garamond" w:hAnsi="Garamond"/>
          <w:bCs/>
        </w:rPr>
        <w:t>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690A8E" w:rsidRDefault="00113535" w:rsidP="00690A8E">
      <w:pPr>
        <w:pStyle w:val="Odsekzoznamu"/>
        <w:widowControl w:val="0"/>
        <w:jc w:val="both"/>
        <w:rPr>
          <w:rFonts w:ascii="Garamond" w:hAnsi="Garamond"/>
        </w:rPr>
      </w:pPr>
      <w:r w:rsidRPr="00690A8E">
        <w:rPr>
          <w:rFonts w:ascii="Garamond" w:hAnsi="Garamond"/>
        </w:rPr>
        <w:t xml:space="preserve">A) </w:t>
      </w:r>
      <w:r w:rsidR="00197152" w:rsidRPr="00690A8E">
        <w:rPr>
          <w:rFonts w:ascii="Garamond" w:hAnsi="Garamond"/>
        </w:rPr>
        <w:t xml:space="preserve"> </w:t>
      </w:r>
      <w:r w:rsidR="00197152" w:rsidRPr="00690A8E">
        <w:rPr>
          <w:rFonts w:ascii="Garamond" w:hAnsi="Garamond"/>
          <w:b/>
          <w:bCs/>
        </w:rPr>
        <w:t>stavbyvedúceho</w:t>
      </w:r>
      <w:r w:rsidR="00197152" w:rsidRPr="00690A8E">
        <w:rPr>
          <w:rFonts w:ascii="Garamond" w:hAnsi="Garamond"/>
        </w:rPr>
        <w:t>:</w:t>
      </w:r>
    </w:p>
    <w:p w14:paraId="3918E693" w14:textId="3CE98EBE" w:rsidR="00197152" w:rsidRPr="00690A8E" w:rsidRDefault="00197152" w:rsidP="00690A8E">
      <w:pPr>
        <w:pStyle w:val="Odsekzoznamu"/>
        <w:widowControl w:val="0"/>
        <w:jc w:val="both"/>
        <w:rPr>
          <w:rFonts w:ascii="Garamond" w:hAnsi="Garamond"/>
        </w:rPr>
      </w:pPr>
      <w:r w:rsidRPr="00690A8E">
        <w:rPr>
          <w:rFonts w:ascii="Garamond" w:hAnsi="Garamond"/>
        </w:rPr>
        <w:t>Meno a Priezvisko:</w:t>
      </w:r>
    </w:p>
    <w:p w14:paraId="0913B0FF" w14:textId="77777777" w:rsidR="00C4152D" w:rsidRPr="00690A8E" w:rsidRDefault="00197152" w:rsidP="00690A8E">
      <w:pPr>
        <w:pStyle w:val="Odsekzoznamu"/>
        <w:widowControl w:val="0"/>
        <w:jc w:val="both"/>
        <w:rPr>
          <w:rFonts w:ascii="Garamond" w:hAnsi="Garamond"/>
        </w:rPr>
      </w:pPr>
      <w:r w:rsidRPr="00690A8E">
        <w:rPr>
          <w:rFonts w:ascii="Garamond" w:hAnsi="Garamond"/>
        </w:rPr>
        <w:t>Číslo osvedčenia</w:t>
      </w:r>
      <w:r w:rsidR="00C4152D" w:rsidRPr="00690A8E">
        <w:rPr>
          <w:rFonts w:ascii="Garamond" w:hAnsi="Garamond"/>
        </w:rPr>
        <w:t xml:space="preserve"> pre</w:t>
      </w:r>
      <w:r w:rsidRPr="00690A8E">
        <w:rPr>
          <w:rFonts w:ascii="Garamond" w:hAnsi="Garamond"/>
        </w:rPr>
        <w:t xml:space="preserve"> stavbyvedúceho </w:t>
      </w:r>
      <w:r w:rsidR="00C4152D" w:rsidRPr="00690A8E">
        <w:rPr>
          <w:rFonts w:ascii="Garamond" w:hAnsi="Garamond"/>
        </w:rPr>
        <w:t xml:space="preserve">v kategórií pozemné stavby: </w:t>
      </w:r>
    </w:p>
    <w:p w14:paraId="724DF303" w14:textId="77777777" w:rsidR="00C4152D" w:rsidRPr="00690A8E" w:rsidRDefault="00C4152D" w:rsidP="00690A8E">
      <w:pPr>
        <w:pStyle w:val="Odsekzoznamu"/>
        <w:widowControl w:val="0"/>
        <w:jc w:val="both"/>
        <w:rPr>
          <w:rFonts w:ascii="Garamond" w:hAnsi="Garamond"/>
        </w:rPr>
      </w:pPr>
      <w:r w:rsidRPr="00690A8E">
        <w:rPr>
          <w:rFonts w:ascii="Garamond" w:hAnsi="Garamond"/>
        </w:rPr>
        <w:t>v rozsahu:</w:t>
      </w:r>
    </w:p>
    <w:p w14:paraId="69D6F8DD" w14:textId="77777777" w:rsidR="00113535" w:rsidRPr="00690A8E" w:rsidRDefault="00C4152D" w:rsidP="00690A8E">
      <w:pPr>
        <w:pStyle w:val="Odsekzoznamu"/>
        <w:widowControl w:val="0"/>
        <w:jc w:val="both"/>
        <w:rPr>
          <w:rFonts w:ascii="Garamond" w:hAnsi="Garamond"/>
        </w:rPr>
      </w:pPr>
      <w:r w:rsidRPr="00690A8E">
        <w:rPr>
          <w:rFonts w:ascii="Garamond" w:hAnsi="Garamond"/>
        </w:rPr>
        <w:t>alebo</w:t>
      </w:r>
    </w:p>
    <w:p w14:paraId="5A4B3C7D" w14:textId="537335D9"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p>
    <w:p w14:paraId="6715EBA2" w14:textId="3FEAF4F1" w:rsidR="00197152" w:rsidRPr="00690A8E" w:rsidRDefault="00C4152D" w:rsidP="00690A8E">
      <w:pPr>
        <w:pStyle w:val="Odsekzoznamu"/>
        <w:widowControl w:val="0"/>
        <w:jc w:val="both"/>
        <w:rPr>
          <w:rFonts w:ascii="Garamond" w:hAnsi="Garamond"/>
        </w:rPr>
      </w:pPr>
      <w:r w:rsidRPr="00690A8E">
        <w:rPr>
          <w:rFonts w:ascii="Garamond" w:hAnsi="Garamond"/>
        </w:rPr>
        <w:t>v rozsahu:</w:t>
      </w:r>
    </w:p>
    <w:p w14:paraId="243EF7B8" w14:textId="35CE7824"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p>
    <w:p w14:paraId="4CE3D08C" w14:textId="2D301035" w:rsidR="00197152" w:rsidRPr="00690A8E" w:rsidRDefault="00382ECA" w:rsidP="00690A8E">
      <w:pPr>
        <w:pStyle w:val="Odsekzoznamu"/>
        <w:widowControl w:val="0"/>
        <w:jc w:val="both"/>
        <w:rPr>
          <w:rFonts w:ascii="Garamond" w:hAnsi="Garamond"/>
        </w:rPr>
      </w:pPr>
      <w:r w:rsidRPr="00690A8E">
        <w:rPr>
          <w:rFonts w:ascii="Garamond" w:hAnsi="Garamond"/>
        </w:rPr>
        <w:t>E-m</w:t>
      </w:r>
      <w:r w:rsidR="00197152" w:rsidRPr="00690A8E">
        <w:rPr>
          <w:rFonts w:ascii="Garamond" w:hAnsi="Garamond"/>
        </w:rPr>
        <w:t>ail:</w:t>
      </w:r>
    </w:p>
    <w:p w14:paraId="5467E3F3" w14:textId="03C96798"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69387EC3" w:rsidR="00664C14" w:rsidRPr="00690A8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596D99A8"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p>
    <w:p w14:paraId="7E478826" w14:textId="77777777" w:rsidR="00664C14" w:rsidRPr="00690A8E" w:rsidRDefault="00664C14" w:rsidP="00690A8E">
      <w:pPr>
        <w:pStyle w:val="Odsekzoznamu"/>
        <w:widowControl w:val="0"/>
        <w:jc w:val="both"/>
        <w:rPr>
          <w:rFonts w:ascii="Garamond" w:hAnsi="Garamond"/>
        </w:rPr>
      </w:pPr>
      <w:r w:rsidRPr="00690A8E">
        <w:rPr>
          <w:rFonts w:ascii="Garamond" w:hAnsi="Garamond"/>
        </w:rPr>
        <w:t>Mobil:</w:t>
      </w:r>
    </w:p>
    <w:p w14:paraId="64E13B1E" w14:textId="0E0AD51F"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likvidácie odpadu príslušnými potvrdeniami.</w:t>
      </w:r>
    </w:p>
    <w:p w14:paraId="101710FA" w14:textId="77777777" w:rsidR="00330AB1" w:rsidRPr="00330AB1" w:rsidRDefault="00330AB1" w:rsidP="00330AB1">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5426E14"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Zhotoviteľ sa zaväzuje, že i fyzických osôb, prostredníctvom ktorých plní Predmet zmluvy, neporuší zákaz 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2" w:name="_Hlk74135435"/>
      <w:r w:rsidRPr="00690A8E">
        <w:rPr>
          <w:rFonts w:ascii="Garamond" w:hAnsi="Garamond"/>
        </w:rPr>
        <w:t>doklady preukazujúce vzdelanie a odbornú prax alebo odbornú kvalifikáciu</w:t>
      </w:r>
      <w:bookmarkEnd w:id="2"/>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04B92576"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Zhotoviteľ je povinný na výzvu Objednávateľa predložiť kópie týchto dokladov</w:t>
      </w:r>
      <w:r w:rsidR="00010177" w:rsidRPr="00690A8E">
        <w:rPr>
          <w:rFonts w:ascii="Garamond" w:hAnsi="Garamond"/>
        </w:rPr>
        <w:t xml:space="preserve"> 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0A6011"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546B282B" w14:textId="20CFC115" w:rsidR="000A6011" w:rsidRPr="000A6011" w:rsidRDefault="000A6011" w:rsidP="000A6011">
      <w:pPr>
        <w:widowControl w:val="0"/>
        <w:jc w:val="both"/>
        <w:rPr>
          <w:rFonts w:ascii="Garamond" w:hAnsi="Garamond"/>
          <w:bCs/>
        </w:rPr>
      </w:pP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701D386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BF44B66"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3784C32" w:rsidR="00CD3C1F" w:rsidRPr="00690A8E"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72F972DB" w14:textId="77777777" w:rsidR="00B122FC" w:rsidRPr="00690A8E" w:rsidRDefault="00B122FC" w:rsidP="00690A8E">
      <w:pPr>
        <w:widowControl w:val="0"/>
        <w:rPr>
          <w:rFonts w:ascii="Garamond" w:hAnsi="Garamond" w:cs="Arial"/>
          <w:lang w:eastAsia="ar-SA"/>
        </w:rPr>
      </w:pPr>
    </w:p>
    <w:p w14:paraId="1D80C07F" w14:textId="235E0D35" w:rsidR="00B37EB5" w:rsidRPr="00690A8E" w:rsidRDefault="00B37EB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Objednávateľ</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cs="Arial"/>
        </w:rPr>
        <w:t>zaväzuje</w:t>
      </w:r>
      <w:r w:rsidR="003E67B4" w:rsidRPr="00690A8E">
        <w:rPr>
          <w:rFonts w:ascii="Garamond" w:hAnsi="Garamond"/>
        </w:rPr>
        <w:t xml:space="preserve"> </w:t>
      </w:r>
      <w:r w:rsidRPr="00690A8E">
        <w:rPr>
          <w:rFonts w:ascii="Garamond" w:hAnsi="Garamond"/>
        </w:rPr>
        <w:t>uhradiť</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Cenu</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Dielo</w:t>
      </w:r>
      <w:r w:rsidR="003E67B4" w:rsidRPr="00690A8E">
        <w:rPr>
          <w:rFonts w:ascii="Garamond" w:hAnsi="Garamond"/>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základe</w:t>
      </w:r>
      <w:r w:rsidR="003E67B4" w:rsidRPr="00690A8E">
        <w:rPr>
          <w:rFonts w:ascii="Garamond" w:hAnsi="Garamond" w:cs="Arial"/>
          <w:lang w:eastAsia="ar-SA"/>
        </w:rPr>
        <w:t xml:space="preserve"> </w:t>
      </w:r>
      <w:r w:rsidRPr="00690A8E">
        <w:rPr>
          <w:rFonts w:ascii="Garamond" w:hAnsi="Garamond" w:cs="Arial"/>
          <w:lang w:eastAsia="ar-SA"/>
        </w:rPr>
        <w:t>faktú</w:t>
      </w:r>
      <w:r w:rsidR="005C719B" w:rsidRPr="00690A8E">
        <w:rPr>
          <w:rFonts w:ascii="Garamond" w:hAnsi="Garamond" w:cs="Arial"/>
          <w:lang w:eastAsia="ar-SA"/>
        </w:rPr>
        <w:t>ry</w:t>
      </w:r>
      <w:r w:rsidR="003E67B4" w:rsidRPr="00690A8E">
        <w:rPr>
          <w:rFonts w:ascii="Garamond" w:hAnsi="Garamond" w:cs="Arial"/>
          <w:lang w:eastAsia="ar-SA"/>
        </w:rPr>
        <w:t xml:space="preserve"> </w:t>
      </w:r>
      <w:r w:rsidRPr="00690A8E">
        <w:rPr>
          <w:rFonts w:ascii="Garamond" w:hAnsi="Garamond" w:cs="Arial"/>
          <w:lang w:eastAsia="ar-SA"/>
        </w:rPr>
        <w:t>vystaven</w:t>
      </w:r>
      <w:r w:rsidR="005C719B" w:rsidRPr="00690A8E">
        <w:rPr>
          <w:rFonts w:ascii="Garamond" w:hAnsi="Garamond" w:cs="Arial"/>
          <w:lang w:eastAsia="ar-SA"/>
        </w:rPr>
        <w:t>ej</w:t>
      </w:r>
      <w:r w:rsidR="003E67B4" w:rsidRPr="00690A8E">
        <w:rPr>
          <w:rFonts w:ascii="Garamond" w:hAnsi="Garamond" w:cs="Arial"/>
          <w:lang w:eastAsia="ar-SA"/>
        </w:rPr>
        <w:t xml:space="preserve"> </w:t>
      </w:r>
      <w:r w:rsidRPr="00690A8E">
        <w:rPr>
          <w:rFonts w:ascii="Garamond" w:hAnsi="Garamond" w:cs="Arial"/>
          <w:lang w:eastAsia="ar-SA"/>
        </w:rPr>
        <w:t>po</w:t>
      </w:r>
      <w:r w:rsidR="003E67B4" w:rsidRPr="00690A8E">
        <w:rPr>
          <w:rFonts w:ascii="Garamond" w:hAnsi="Garamond" w:cs="Arial"/>
          <w:lang w:eastAsia="ar-SA"/>
        </w:rPr>
        <w:t xml:space="preserve"> </w:t>
      </w:r>
      <w:r w:rsidRPr="00690A8E">
        <w:rPr>
          <w:rFonts w:ascii="Garamond" w:hAnsi="Garamond" w:cs="Arial"/>
          <w:lang w:eastAsia="ar-SA"/>
        </w:rPr>
        <w:t>riadnom</w:t>
      </w:r>
      <w:r w:rsidR="003E67B4" w:rsidRPr="00690A8E">
        <w:rPr>
          <w:rFonts w:ascii="Garamond" w:hAnsi="Garamond" w:cs="Arial"/>
          <w:lang w:eastAsia="ar-SA"/>
        </w:rPr>
        <w:t xml:space="preserve"> </w:t>
      </w:r>
      <w:r w:rsidRPr="00690A8E">
        <w:rPr>
          <w:rFonts w:ascii="Garamond" w:hAnsi="Garamond" w:cs="Arial"/>
          <w:lang w:eastAsia="ar-SA"/>
        </w:rPr>
        <w:t>dokončení</w:t>
      </w:r>
      <w:r w:rsidR="003E67B4" w:rsidRPr="00690A8E">
        <w:rPr>
          <w:rFonts w:ascii="Garamond" w:hAnsi="Garamond" w:cs="Arial"/>
          <w:lang w:eastAsia="ar-SA"/>
        </w:rPr>
        <w:t xml:space="preserve"> </w:t>
      </w:r>
      <w:r w:rsidRPr="00690A8E">
        <w:rPr>
          <w:rFonts w:ascii="Garamond" w:hAnsi="Garamond" w:cs="Arial"/>
          <w:lang w:eastAsia="ar-SA"/>
        </w:rPr>
        <w:t>a</w:t>
      </w:r>
      <w:r w:rsidR="003E67B4" w:rsidRPr="00690A8E">
        <w:rPr>
          <w:rFonts w:ascii="Garamond" w:hAnsi="Garamond" w:cs="Arial"/>
          <w:lang w:eastAsia="ar-SA"/>
        </w:rPr>
        <w:t xml:space="preserve"> </w:t>
      </w:r>
      <w:r w:rsidRPr="00690A8E">
        <w:rPr>
          <w:rFonts w:ascii="Garamond" w:hAnsi="Garamond" w:cs="Arial"/>
          <w:lang w:eastAsia="ar-SA"/>
        </w:rPr>
        <w:t>odovzdaní</w:t>
      </w:r>
      <w:r w:rsidR="003E67B4" w:rsidRPr="00690A8E">
        <w:rPr>
          <w:rFonts w:ascii="Garamond" w:hAnsi="Garamond" w:cs="Arial"/>
          <w:lang w:eastAsia="ar-SA"/>
        </w:rPr>
        <w:t xml:space="preserve"> </w:t>
      </w:r>
      <w:r w:rsidRPr="00690A8E">
        <w:rPr>
          <w:rFonts w:ascii="Garamond" w:hAnsi="Garamond" w:cs="Arial"/>
          <w:lang w:eastAsia="ar-SA"/>
        </w:rPr>
        <w:t>Diela</w:t>
      </w:r>
      <w:r w:rsidR="003E67B4" w:rsidRPr="00690A8E">
        <w:rPr>
          <w:rFonts w:ascii="Garamond" w:hAnsi="Garamond" w:cs="Arial"/>
          <w:lang w:eastAsia="ar-SA"/>
        </w:rPr>
        <w:t xml:space="preserve"> </w:t>
      </w:r>
      <w:r w:rsidRPr="00690A8E">
        <w:rPr>
          <w:rFonts w:ascii="Garamond" w:hAnsi="Garamond" w:cs="Arial"/>
          <w:lang w:eastAsia="ar-SA"/>
        </w:rPr>
        <w:t>podľa</w:t>
      </w:r>
      <w:r w:rsidR="003E67B4" w:rsidRPr="00690A8E">
        <w:rPr>
          <w:rFonts w:ascii="Garamond" w:hAnsi="Garamond" w:cs="Arial"/>
          <w:lang w:eastAsia="ar-SA"/>
        </w:rPr>
        <w:t xml:space="preserve"> </w:t>
      </w:r>
      <w:r w:rsidRPr="00690A8E">
        <w:rPr>
          <w:rFonts w:ascii="Garamond" w:hAnsi="Garamond" w:cs="Arial"/>
          <w:lang w:eastAsia="ar-SA"/>
        </w:rPr>
        <w:t>článku</w:t>
      </w:r>
      <w:r w:rsidR="003E67B4" w:rsidRPr="00690A8E">
        <w:rPr>
          <w:rFonts w:ascii="Garamond" w:hAnsi="Garamond" w:cs="Arial"/>
          <w:lang w:eastAsia="ar-SA"/>
        </w:rPr>
        <w:t xml:space="preserve"> </w:t>
      </w:r>
      <w:r w:rsidR="00602B30" w:rsidRPr="00690A8E">
        <w:rPr>
          <w:rFonts w:ascii="Garamond" w:hAnsi="Garamond" w:cs="Arial"/>
          <w:lang w:eastAsia="ar-SA"/>
        </w:rPr>
        <w:t>4</w:t>
      </w:r>
      <w:r w:rsidR="003E67B4" w:rsidRPr="00690A8E">
        <w:rPr>
          <w:rFonts w:ascii="Garamond" w:hAnsi="Garamond" w:cs="Arial"/>
          <w:lang w:eastAsia="ar-SA"/>
        </w:rPr>
        <w:t xml:space="preserve"> </w:t>
      </w:r>
      <w:r w:rsidRPr="00690A8E">
        <w:rPr>
          <w:rFonts w:ascii="Garamond" w:hAnsi="Garamond" w:cs="Arial"/>
          <w:lang w:eastAsia="ar-SA"/>
        </w:rPr>
        <w:t>bod</w:t>
      </w:r>
      <w:r w:rsidR="003E67B4" w:rsidRPr="00690A8E">
        <w:rPr>
          <w:rFonts w:ascii="Garamond" w:hAnsi="Garamond" w:cs="Arial"/>
          <w:lang w:eastAsia="ar-SA"/>
        </w:rPr>
        <w:t xml:space="preserve"> </w:t>
      </w:r>
      <w:r w:rsidR="00602B30" w:rsidRPr="00690A8E">
        <w:rPr>
          <w:rFonts w:ascii="Garamond" w:hAnsi="Garamond" w:cs="Arial"/>
          <w:lang w:eastAsia="ar-SA"/>
        </w:rPr>
        <w:t>4.3</w:t>
      </w:r>
      <w:r w:rsidR="003E67B4" w:rsidRPr="00690A8E">
        <w:rPr>
          <w:rFonts w:ascii="Garamond" w:hAnsi="Garamond" w:cs="Arial"/>
          <w:lang w:eastAsia="ar-SA"/>
        </w:rPr>
        <w:t xml:space="preserve"> </w:t>
      </w:r>
      <w:r w:rsidRPr="00690A8E">
        <w:rPr>
          <w:rFonts w:ascii="Garamond" w:hAnsi="Garamond" w:cs="Arial"/>
          <w:lang w:eastAsia="ar-SA"/>
        </w:rPr>
        <w:t>Zmluvy.</w:t>
      </w:r>
      <w:r w:rsidR="003E67B4" w:rsidRPr="00690A8E">
        <w:rPr>
          <w:rFonts w:ascii="Garamond" w:hAnsi="Garamond" w:cs="Arial"/>
          <w:color w:val="000000"/>
        </w:rPr>
        <w:t xml:space="preserve"> </w:t>
      </w:r>
      <w:r w:rsidRPr="00690A8E">
        <w:rPr>
          <w:rFonts w:ascii="Garamond" w:hAnsi="Garamond" w:cs="Arial"/>
          <w:color w:val="000000"/>
        </w:rPr>
        <w:t>Zhotoviteľ</w:t>
      </w:r>
      <w:r w:rsidR="003E67B4" w:rsidRPr="00690A8E">
        <w:rPr>
          <w:rFonts w:ascii="Garamond" w:hAnsi="Garamond" w:cs="Arial"/>
          <w:color w:val="000000"/>
        </w:rPr>
        <w:t xml:space="preserve"> </w:t>
      </w:r>
      <w:r w:rsidRPr="00690A8E">
        <w:rPr>
          <w:rFonts w:ascii="Garamond" w:hAnsi="Garamond" w:cs="Arial"/>
          <w:color w:val="000000"/>
        </w:rPr>
        <w:t>vystaví</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faktúru</w:t>
      </w:r>
      <w:r w:rsidR="003E67B4" w:rsidRPr="00690A8E">
        <w:rPr>
          <w:rFonts w:ascii="Garamond" w:hAnsi="Garamond" w:cs="Arial"/>
          <w:color w:val="000000"/>
        </w:rPr>
        <w:t xml:space="preserve"> </w:t>
      </w:r>
      <w:r w:rsidRPr="00690A8E">
        <w:rPr>
          <w:rFonts w:ascii="Garamond" w:hAnsi="Garamond" w:cs="Arial"/>
          <w:color w:val="000000"/>
        </w:rPr>
        <w:t>a</w:t>
      </w:r>
      <w:r w:rsidR="003E67B4" w:rsidRPr="00690A8E">
        <w:rPr>
          <w:rFonts w:ascii="Garamond" w:hAnsi="Garamond" w:cs="Arial"/>
          <w:color w:val="000000"/>
        </w:rPr>
        <w:t xml:space="preserve"> </w:t>
      </w:r>
      <w:r w:rsidRPr="00690A8E">
        <w:rPr>
          <w:rFonts w:ascii="Garamond" w:hAnsi="Garamond" w:cs="Arial"/>
          <w:color w:val="000000"/>
        </w:rPr>
        <w:t>doručí</w:t>
      </w:r>
      <w:r w:rsidR="003E67B4" w:rsidRPr="00690A8E">
        <w:rPr>
          <w:rFonts w:ascii="Garamond" w:hAnsi="Garamond" w:cs="Arial"/>
          <w:color w:val="000000"/>
        </w:rPr>
        <w:t xml:space="preserve"> </w:t>
      </w:r>
      <w:r w:rsidRPr="00690A8E">
        <w:rPr>
          <w:rFonts w:ascii="Garamond" w:hAnsi="Garamond" w:cs="Arial"/>
          <w:color w:val="000000"/>
        </w:rPr>
        <w:t>ju</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najneskôr</w:t>
      </w:r>
      <w:r w:rsidR="003E67B4" w:rsidRPr="00690A8E">
        <w:rPr>
          <w:rFonts w:ascii="Garamond" w:hAnsi="Garamond" w:cs="Arial"/>
          <w:color w:val="000000"/>
        </w:rPr>
        <w:t xml:space="preserve"> </w:t>
      </w:r>
      <w:r w:rsidRPr="00690A8E">
        <w:rPr>
          <w:rFonts w:ascii="Garamond" w:hAnsi="Garamond" w:cs="Arial"/>
          <w:color w:val="000000"/>
        </w:rPr>
        <w:t>do</w:t>
      </w:r>
      <w:r w:rsidR="003E67B4" w:rsidRPr="00690A8E">
        <w:rPr>
          <w:rFonts w:ascii="Garamond" w:hAnsi="Garamond" w:cs="Arial"/>
          <w:color w:val="000000"/>
        </w:rPr>
        <w:t xml:space="preserve"> </w:t>
      </w:r>
      <w:r w:rsidRPr="00690A8E">
        <w:rPr>
          <w:rFonts w:ascii="Garamond" w:hAnsi="Garamond" w:cs="Arial"/>
          <w:color w:val="000000"/>
        </w:rPr>
        <w:t>3</w:t>
      </w:r>
      <w:r w:rsidR="003E67B4" w:rsidRPr="00690A8E">
        <w:rPr>
          <w:rFonts w:ascii="Garamond" w:hAnsi="Garamond" w:cs="Arial"/>
          <w:color w:val="000000"/>
        </w:rPr>
        <w:t xml:space="preserve"> </w:t>
      </w:r>
      <w:r w:rsidRPr="00690A8E">
        <w:rPr>
          <w:rFonts w:ascii="Garamond" w:hAnsi="Garamond" w:cs="Arial"/>
          <w:color w:val="000000"/>
        </w:rPr>
        <w:t>(troch)</w:t>
      </w:r>
      <w:r w:rsidR="003E67B4" w:rsidRPr="00690A8E">
        <w:rPr>
          <w:rFonts w:ascii="Garamond" w:hAnsi="Garamond" w:cs="Arial"/>
          <w:color w:val="000000"/>
        </w:rPr>
        <w:t xml:space="preserve"> </w:t>
      </w:r>
      <w:r w:rsidRPr="00690A8E">
        <w:rPr>
          <w:rFonts w:ascii="Garamond" w:hAnsi="Garamond" w:cs="Arial"/>
          <w:color w:val="000000"/>
        </w:rPr>
        <w:t>Pracovných</w:t>
      </w:r>
      <w:r w:rsidR="003E67B4" w:rsidRPr="00690A8E">
        <w:rPr>
          <w:rFonts w:ascii="Garamond" w:hAnsi="Garamond" w:cs="Arial"/>
          <w:color w:val="000000"/>
        </w:rPr>
        <w:t xml:space="preserve"> </w:t>
      </w:r>
      <w:r w:rsidRPr="00690A8E">
        <w:rPr>
          <w:rFonts w:ascii="Garamond" w:hAnsi="Garamond"/>
        </w:rPr>
        <w:t>dní</w:t>
      </w:r>
      <w:r w:rsidR="003E67B4" w:rsidRPr="00690A8E">
        <w:rPr>
          <w:rFonts w:ascii="Garamond" w:hAnsi="Garamond" w:cs="Arial"/>
          <w:color w:val="000000"/>
        </w:rPr>
        <w:t xml:space="preserve"> </w:t>
      </w:r>
      <w:r w:rsidRPr="00690A8E">
        <w:rPr>
          <w:rFonts w:ascii="Garamond" w:hAnsi="Garamond" w:cs="Arial"/>
          <w:lang w:eastAsia="ar-SA"/>
        </w:rPr>
        <w:t>odo</w:t>
      </w:r>
      <w:r w:rsidR="003E67B4" w:rsidRPr="00690A8E">
        <w:rPr>
          <w:rFonts w:ascii="Garamond" w:hAnsi="Garamond" w:cs="Arial"/>
          <w:color w:val="000000"/>
        </w:rPr>
        <w:t xml:space="preserve"> </w:t>
      </w:r>
      <w:r w:rsidRPr="00690A8E">
        <w:rPr>
          <w:rFonts w:ascii="Garamond" w:hAnsi="Garamond"/>
          <w:color w:val="000000"/>
        </w:rPr>
        <w:t>dňa</w:t>
      </w:r>
      <w:r w:rsidR="003E67B4" w:rsidRPr="00690A8E">
        <w:rPr>
          <w:rFonts w:ascii="Garamond" w:hAnsi="Garamond"/>
          <w:color w:val="000000"/>
        </w:rPr>
        <w:t xml:space="preserve"> </w:t>
      </w:r>
      <w:r w:rsidRPr="00690A8E">
        <w:rPr>
          <w:rFonts w:ascii="Garamond" w:hAnsi="Garamond" w:cs="Arial"/>
          <w:lang w:eastAsia="ar-SA"/>
        </w:rPr>
        <w:t>podpisu</w:t>
      </w:r>
      <w:r w:rsidR="003E67B4" w:rsidRPr="00690A8E">
        <w:rPr>
          <w:rFonts w:ascii="Garamond" w:hAnsi="Garamond" w:cs="Arial"/>
          <w:lang w:eastAsia="ar-SA"/>
        </w:rPr>
        <w:t xml:space="preserve"> </w:t>
      </w:r>
      <w:r w:rsidRPr="00690A8E">
        <w:rPr>
          <w:rFonts w:ascii="Garamond" w:hAnsi="Garamond" w:cs="Arial"/>
          <w:lang w:eastAsia="ar-SA"/>
        </w:rPr>
        <w:t>Preberacieho</w:t>
      </w:r>
      <w:r w:rsidR="003E67B4" w:rsidRPr="00690A8E">
        <w:rPr>
          <w:rFonts w:ascii="Garamond" w:hAnsi="Garamond" w:cs="Arial"/>
          <w:lang w:eastAsia="ar-SA"/>
        </w:rPr>
        <w:t xml:space="preserve"> </w:t>
      </w:r>
      <w:r w:rsidRPr="00690A8E">
        <w:rPr>
          <w:rFonts w:ascii="Garamond" w:hAnsi="Garamond" w:cs="Arial"/>
          <w:lang w:eastAsia="ar-SA"/>
        </w:rPr>
        <w:t>protokolu</w:t>
      </w:r>
      <w:r w:rsidR="00D71DB4" w:rsidRPr="00690A8E">
        <w:rPr>
          <w:rFonts w:ascii="Garamond" w:hAnsi="Garamond" w:cs="Arial"/>
          <w:lang w:eastAsia="ar-SA"/>
        </w:rPr>
        <w:t>.</w:t>
      </w:r>
      <w:r w:rsidR="003E67B4" w:rsidRPr="00690A8E">
        <w:rPr>
          <w:rFonts w:ascii="Garamond" w:hAnsi="Garamond"/>
        </w:rPr>
        <w:t xml:space="preserve"> </w:t>
      </w: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064CDF50"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pripojená</w:t>
      </w:r>
      <w:r w:rsidR="003E67B4" w:rsidRPr="00690A8E">
        <w:rPr>
          <w:rFonts w:ascii="Garamond" w:hAnsi="Garamond"/>
        </w:rPr>
        <w:t xml:space="preserve"> </w:t>
      </w:r>
      <w:r w:rsidRPr="00690A8E">
        <w:rPr>
          <w:rFonts w:ascii="Garamond" w:hAnsi="Garamond"/>
        </w:rPr>
        <w:t>objednávka</w:t>
      </w:r>
      <w:r w:rsidR="00715474" w:rsidRPr="00690A8E">
        <w:rPr>
          <w:rFonts w:ascii="Garamond" w:hAnsi="Garamond"/>
        </w:rPr>
        <w:t xml:space="preserve">, </w:t>
      </w:r>
      <w:r w:rsidR="003E67B4" w:rsidRPr="00690A8E">
        <w:rPr>
          <w:rFonts w:ascii="Garamond" w:hAnsi="Garamond"/>
        </w:rPr>
        <w:t xml:space="preserve"> </w:t>
      </w:r>
      <w:r w:rsidR="00613E8B" w:rsidRPr="00690A8E">
        <w:rPr>
          <w:rFonts w:ascii="Garamond" w:hAnsi="Garamond"/>
        </w:rPr>
        <w:t>P</w:t>
      </w:r>
      <w:r w:rsidRPr="00690A8E">
        <w:rPr>
          <w:rFonts w:ascii="Garamond" w:hAnsi="Garamond"/>
        </w:rPr>
        <w:t>reberací</w:t>
      </w:r>
      <w:r w:rsidR="003E67B4" w:rsidRPr="00690A8E">
        <w:rPr>
          <w:rFonts w:ascii="Garamond" w:hAnsi="Garamond"/>
        </w:rPr>
        <w:t xml:space="preserve"> </w:t>
      </w:r>
      <w:r w:rsidRPr="00690A8E">
        <w:rPr>
          <w:rFonts w:ascii="Garamond" w:hAnsi="Garamond"/>
        </w:rPr>
        <w:t>protokol</w:t>
      </w:r>
      <w:r w:rsidR="00715474" w:rsidRPr="00690A8E">
        <w:rPr>
          <w:rFonts w:ascii="Garamond" w:hAnsi="Garamond"/>
        </w:rPr>
        <w:t xml:space="preserve"> a súpis skutočne vykonaných prác. </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1B39E819" w:rsidR="00C52905" w:rsidRPr="00690A8E" w:rsidRDefault="00613E8B"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je</w:t>
      </w:r>
      <w:r w:rsidR="003E67B4" w:rsidRPr="00690A8E">
        <w:rPr>
          <w:rFonts w:ascii="Garamond" w:hAnsi="Garamond" w:cs="Arial"/>
          <w:lang w:eastAsia="ar-SA"/>
        </w:rPr>
        <w:t xml:space="preserve"> </w:t>
      </w:r>
      <w:r w:rsidR="00C52905" w:rsidRPr="00690A8E">
        <w:rPr>
          <w:rFonts w:ascii="Garamond" w:hAnsi="Garamond" w:cs="Arial"/>
          <w:lang w:eastAsia="ar-SA"/>
        </w:rPr>
        <w:t>splatná</w:t>
      </w:r>
      <w:r w:rsidR="003E67B4" w:rsidRPr="00690A8E">
        <w:rPr>
          <w:rFonts w:ascii="Garamond" w:hAnsi="Garamond" w:cs="Arial"/>
          <w:lang w:eastAsia="ar-SA"/>
        </w:rPr>
        <w:t xml:space="preserve"> </w:t>
      </w:r>
      <w:r w:rsidR="00C52905" w:rsidRPr="00690A8E">
        <w:rPr>
          <w:rFonts w:ascii="Garamond" w:hAnsi="Garamond" w:cs="Arial"/>
          <w:lang w:eastAsia="ar-SA"/>
        </w:rPr>
        <w:t>do</w:t>
      </w:r>
      <w:r w:rsidR="003E67B4" w:rsidRPr="00690A8E">
        <w:rPr>
          <w:rFonts w:ascii="Garamond" w:hAnsi="Garamond" w:cs="Arial"/>
          <w:lang w:eastAsia="ar-SA"/>
        </w:rPr>
        <w:t xml:space="preserve"> </w:t>
      </w:r>
      <w:r w:rsidR="00C52905" w:rsidRPr="00690A8E">
        <w:rPr>
          <w:rFonts w:ascii="Garamond" w:hAnsi="Garamond" w:cs="Arial"/>
          <w:b/>
          <w:lang w:eastAsia="ar-SA"/>
        </w:rPr>
        <w:t>60</w:t>
      </w:r>
      <w:r w:rsidR="003E67B4" w:rsidRPr="00690A8E">
        <w:rPr>
          <w:rFonts w:ascii="Garamond" w:hAnsi="Garamond" w:cs="Arial"/>
          <w:b/>
          <w:lang w:eastAsia="ar-SA"/>
        </w:rPr>
        <w:t xml:space="preserve"> </w:t>
      </w:r>
      <w:r w:rsidR="00CF3471" w:rsidRPr="00690A8E">
        <w:rPr>
          <w:rFonts w:ascii="Garamond" w:hAnsi="Garamond" w:cs="Arial"/>
          <w:b/>
          <w:lang w:eastAsia="ar-SA"/>
        </w:rPr>
        <w:t>(šesťdesiat)</w:t>
      </w:r>
      <w:r w:rsidR="003E67B4" w:rsidRPr="00690A8E">
        <w:rPr>
          <w:rFonts w:ascii="Garamond" w:hAnsi="Garamond" w:cs="Arial"/>
          <w:b/>
          <w:lang w:eastAsia="ar-SA"/>
        </w:rPr>
        <w:t xml:space="preserve"> </w:t>
      </w:r>
      <w:r w:rsidR="00C52905" w:rsidRPr="00690A8E">
        <w:rPr>
          <w:rFonts w:ascii="Garamond" w:hAnsi="Garamond" w:cs="Arial"/>
          <w:b/>
          <w:lang w:eastAsia="ar-SA"/>
        </w:rPr>
        <w:t>dní</w:t>
      </w:r>
      <w:r w:rsidR="003E67B4" w:rsidRPr="00690A8E">
        <w:rPr>
          <w:rFonts w:ascii="Garamond" w:hAnsi="Garamond" w:cs="Arial"/>
          <w:lang w:eastAsia="ar-SA"/>
        </w:rPr>
        <w:t xml:space="preserve"> </w:t>
      </w:r>
      <w:r w:rsidRPr="00690A8E">
        <w:rPr>
          <w:rFonts w:ascii="Garamond" w:hAnsi="Garamond" w:cs="Arial"/>
          <w:lang w:eastAsia="ar-SA"/>
        </w:rPr>
        <w:t>odo</w:t>
      </w:r>
      <w:r w:rsidR="003E67B4" w:rsidRPr="00690A8E">
        <w:rPr>
          <w:rFonts w:ascii="Garamond" w:hAnsi="Garamond" w:cs="Arial"/>
          <w:lang w:eastAsia="ar-SA"/>
        </w:rPr>
        <w:t xml:space="preserve"> </w:t>
      </w:r>
      <w:r w:rsidRPr="00690A8E">
        <w:rPr>
          <w:rFonts w:ascii="Garamond" w:hAnsi="Garamond" w:cs="Arial"/>
          <w:lang w:eastAsia="ar-SA"/>
        </w:rPr>
        <w:t>dňa</w:t>
      </w:r>
      <w:r w:rsidR="003E67B4" w:rsidRPr="00690A8E">
        <w:rPr>
          <w:rFonts w:ascii="Garamond" w:hAnsi="Garamond" w:cs="Arial"/>
          <w:lang w:eastAsia="ar-SA"/>
        </w:rPr>
        <w:t xml:space="preserve"> </w:t>
      </w:r>
      <w:r w:rsidRPr="00690A8E">
        <w:rPr>
          <w:rFonts w:ascii="Garamond" w:hAnsi="Garamond" w:cs="Arial"/>
          <w:lang w:eastAsia="ar-SA"/>
        </w:rPr>
        <w:t>doručenia</w:t>
      </w:r>
      <w:r w:rsidR="003E67B4" w:rsidRPr="00690A8E">
        <w:rPr>
          <w:rFonts w:ascii="Garamond" w:hAnsi="Garamond" w:cs="Arial"/>
          <w:lang w:eastAsia="ar-SA"/>
        </w:rPr>
        <w:t xml:space="preserve"> </w:t>
      </w:r>
      <w:r w:rsidR="002D540A" w:rsidRPr="00690A8E">
        <w:rPr>
          <w:rFonts w:ascii="Garamond" w:hAnsi="Garamond" w:cs="Arial"/>
          <w:lang w:eastAsia="ar-SA"/>
        </w:rPr>
        <w:t>faktúry</w:t>
      </w:r>
      <w:r w:rsidR="00C52905" w:rsidRPr="00690A8E">
        <w:rPr>
          <w:rFonts w:ascii="Garamond" w:hAnsi="Garamond" w:cs="Arial"/>
          <w:lang w:eastAsia="ar-SA"/>
        </w:rPr>
        <w:t>.</w:t>
      </w:r>
      <w:r w:rsidR="003E67B4" w:rsidRPr="00690A8E">
        <w:rPr>
          <w:rFonts w:ascii="Garamond" w:hAnsi="Garamond" w:cs="Arial"/>
          <w:lang w:eastAsia="ar-SA"/>
        </w:rPr>
        <w:t xml:space="preserve"> </w:t>
      </w:r>
      <w:r w:rsidR="00C52905" w:rsidRPr="00690A8E">
        <w:rPr>
          <w:rFonts w:ascii="Garamond" w:hAnsi="Garamond" w:cs="Arial"/>
          <w:lang w:eastAsia="ar-SA"/>
        </w:rPr>
        <w:t>Ak</w:t>
      </w:r>
      <w:r w:rsidR="003E67B4" w:rsidRPr="00690A8E">
        <w:rPr>
          <w:rFonts w:ascii="Garamond" w:hAnsi="Garamond" w:cs="Arial"/>
          <w:lang w:eastAsia="ar-SA"/>
        </w:rPr>
        <w:t xml:space="preserve"> </w:t>
      </w:r>
      <w:r w:rsidR="00C52905" w:rsidRPr="00690A8E">
        <w:rPr>
          <w:rFonts w:ascii="Garamond" w:hAnsi="Garamond" w:cs="Arial"/>
          <w:lang w:eastAsia="ar-SA"/>
        </w:rPr>
        <w:t>deň</w:t>
      </w:r>
      <w:r w:rsidR="003E67B4" w:rsidRPr="00690A8E">
        <w:rPr>
          <w:rFonts w:ascii="Garamond" w:hAnsi="Garamond" w:cs="Arial"/>
          <w:lang w:eastAsia="ar-SA"/>
        </w:rPr>
        <w:t xml:space="preserve"> </w:t>
      </w:r>
      <w:r w:rsidR="00C52905"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pripadne</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sobotu,</w:t>
      </w:r>
      <w:r w:rsidR="003E67B4" w:rsidRPr="00690A8E">
        <w:rPr>
          <w:rFonts w:ascii="Garamond" w:hAnsi="Garamond" w:cs="Arial"/>
          <w:lang w:eastAsia="ar-SA"/>
        </w:rPr>
        <w:t xml:space="preserve"> </w:t>
      </w:r>
      <w:r w:rsidR="00C52905" w:rsidRPr="00690A8E">
        <w:rPr>
          <w:rFonts w:ascii="Garamond" w:hAnsi="Garamond" w:cs="Arial"/>
          <w:lang w:eastAsia="ar-SA"/>
        </w:rPr>
        <w:t>nedeľu</w:t>
      </w:r>
      <w:r w:rsidR="003E67B4" w:rsidRPr="00690A8E">
        <w:rPr>
          <w:rFonts w:ascii="Garamond" w:hAnsi="Garamond" w:cs="Arial"/>
          <w:lang w:eastAsia="ar-SA"/>
        </w:rPr>
        <w:t xml:space="preserve"> </w:t>
      </w:r>
      <w:r w:rsidR="00C52905" w:rsidRPr="00690A8E">
        <w:rPr>
          <w:rFonts w:ascii="Garamond" w:hAnsi="Garamond" w:cs="Arial"/>
          <w:lang w:eastAsia="ar-SA"/>
        </w:rPr>
        <w:t>alebo</w:t>
      </w:r>
      <w:r w:rsidR="003E67B4" w:rsidRPr="00690A8E">
        <w:rPr>
          <w:rFonts w:ascii="Garamond" w:hAnsi="Garamond" w:cs="Arial"/>
          <w:lang w:eastAsia="ar-SA"/>
        </w:rPr>
        <w:t xml:space="preserve"> </w:t>
      </w:r>
      <w:r w:rsidR="00C52905" w:rsidRPr="00690A8E">
        <w:rPr>
          <w:rFonts w:ascii="Garamond" w:hAnsi="Garamond" w:cs="Arial"/>
          <w:lang w:eastAsia="ar-SA"/>
        </w:rPr>
        <w:t>sviatok,</w:t>
      </w:r>
      <w:r w:rsidR="003E67B4" w:rsidRPr="00690A8E">
        <w:rPr>
          <w:rFonts w:ascii="Garamond" w:hAnsi="Garamond" w:cs="Arial"/>
          <w:lang w:eastAsia="ar-SA"/>
        </w:rPr>
        <w:t xml:space="preserve"> </w:t>
      </w:r>
      <w:r w:rsidR="00C52905" w:rsidRPr="00690A8E">
        <w:rPr>
          <w:rFonts w:ascii="Garamond" w:hAnsi="Garamond" w:cs="Arial"/>
          <w:lang w:eastAsia="ar-SA"/>
        </w:rPr>
        <w:t>splatnosť</w:t>
      </w:r>
      <w:r w:rsidR="003E67B4" w:rsidRPr="00690A8E">
        <w:rPr>
          <w:rFonts w:ascii="Garamond" w:hAnsi="Garamond" w:cs="Arial"/>
          <w:lang w:eastAsia="ar-SA"/>
        </w:rPr>
        <w:t xml:space="preserve"> </w:t>
      </w:r>
      <w:r w:rsidR="00C52905" w:rsidRPr="00690A8E">
        <w:rPr>
          <w:rFonts w:ascii="Garamond" w:hAnsi="Garamond" w:cs="Arial"/>
          <w:lang w:eastAsia="ar-SA"/>
        </w:rPr>
        <w:t>takejto</w:t>
      </w:r>
      <w:r w:rsidR="003E67B4" w:rsidRPr="00690A8E">
        <w:rPr>
          <w:rFonts w:ascii="Garamond" w:hAnsi="Garamond" w:cs="Arial"/>
          <w:lang w:eastAsia="ar-SA"/>
        </w:rPr>
        <w:t xml:space="preserve"> </w:t>
      </w:r>
      <w:r w:rsidR="00C52905" w:rsidRPr="00690A8E">
        <w:rPr>
          <w:rFonts w:ascii="Garamond" w:hAnsi="Garamond" w:cs="Arial"/>
          <w:lang w:eastAsia="ar-SA"/>
        </w:rPr>
        <w:t>sa</w:t>
      </w:r>
      <w:r w:rsidR="003E67B4" w:rsidRPr="00690A8E">
        <w:rPr>
          <w:rFonts w:ascii="Garamond" w:hAnsi="Garamond" w:cs="Arial"/>
          <w:lang w:eastAsia="ar-SA"/>
        </w:rPr>
        <w:t xml:space="preserve"> </w:t>
      </w:r>
      <w:r w:rsidR="00C52905" w:rsidRPr="00690A8E">
        <w:rPr>
          <w:rFonts w:ascii="Garamond" w:hAnsi="Garamond"/>
        </w:rPr>
        <w:t>posúva</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najbližší</w:t>
      </w:r>
      <w:r w:rsidR="003E67B4" w:rsidRPr="00690A8E">
        <w:rPr>
          <w:rFonts w:ascii="Garamond" w:hAnsi="Garamond" w:cs="Arial"/>
          <w:lang w:eastAsia="ar-SA"/>
        </w:rPr>
        <w:t xml:space="preserve"> </w:t>
      </w:r>
      <w:r w:rsidR="00C52905"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00C52905" w:rsidRPr="00690A8E">
        <w:rPr>
          <w:rFonts w:ascii="Garamond" w:hAnsi="Garamond" w:cs="Arial"/>
          <w:lang w:eastAsia="ar-SA"/>
        </w:rPr>
        <w:t>racovný</w:t>
      </w:r>
      <w:r w:rsidR="003E67B4" w:rsidRPr="00690A8E">
        <w:rPr>
          <w:rFonts w:ascii="Garamond" w:hAnsi="Garamond" w:cs="Arial"/>
          <w:lang w:eastAsia="ar-SA"/>
        </w:rPr>
        <w:t xml:space="preserve"> </w:t>
      </w:r>
      <w:r w:rsidR="00C52905"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1F65707A"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sa</w:t>
      </w:r>
      <w:r w:rsidR="003E67B4" w:rsidRPr="00690A8E">
        <w:rPr>
          <w:rFonts w:ascii="Garamond" w:hAnsi="Garamond" w:cs="Arial"/>
          <w:lang w:eastAsia="ar-SA"/>
        </w:rPr>
        <w:t xml:space="preserve"> </w:t>
      </w:r>
      <w:r w:rsidR="00D1026B" w:rsidRPr="00690A8E">
        <w:rPr>
          <w:rFonts w:ascii="Garamond" w:hAnsi="Garamond" w:cs="Arial"/>
          <w:lang w:eastAsia="ar-SA"/>
        </w:rPr>
        <w:t>považuje</w:t>
      </w:r>
      <w:r w:rsidR="003E67B4" w:rsidRPr="00690A8E">
        <w:rPr>
          <w:rFonts w:ascii="Garamond" w:hAnsi="Garamond" w:cs="Arial"/>
          <w:lang w:eastAsia="ar-SA"/>
        </w:rPr>
        <w:t xml:space="preserve"> </w:t>
      </w:r>
      <w:r w:rsidR="00D1026B" w:rsidRPr="00690A8E">
        <w:rPr>
          <w:rFonts w:ascii="Garamond" w:hAnsi="Garamond" w:cs="Arial"/>
          <w:lang w:eastAsia="ar-SA"/>
        </w:rPr>
        <w:t>za</w:t>
      </w:r>
      <w:r w:rsidR="003E67B4" w:rsidRPr="00690A8E">
        <w:rPr>
          <w:rFonts w:ascii="Garamond" w:hAnsi="Garamond" w:cs="Arial"/>
          <w:lang w:eastAsia="ar-SA"/>
        </w:rPr>
        <w:t xml:space="preserve"> </w:t>
      </w:r>
      <w:r w:rsidR="00D1026B" w:rsidRPr="00690A8E">
        <w:rPr>
          <w:rFonts w:ascii="Garamond" w:hAnsi="Garamond" w:cs="Arial"/>
          <w:lang w:eastAsia="ar-SA"/>
        </w:rPr>
        <w:t>zaplatenú</w:t>
      </w:r>
      <w:r w:rsidR="003E67B4" w:rsidRPr="00690A8E">
        <w:rPr>
          <w:rFonts w:ascii="Garamond" w:hAnsi="Garamond" w:cs="Arial"/>
          <w:lang w:eastAsia="ar-SA"/>
        </w:rPr>
        <w:t xml:space="preserve"> </w:t>
      </w:r>
      <w:r w:rsidR="00D1026B" w:rsidRPr="00690A8E">
        <w:rPr>
          <w:rFonts w:ascii="Garamond" w:hAnsi="Garamond" w:cs="Arial"/>
          <w:lang w:eastAsia="ar-SA"/>
        </w:rPr>
        <w:t>dňom</w:t>
      </w:r>
      <w:r w:rsidR="003E67B4" w:rsidRPr="00690A8E">
        <w:rPr>
          <w:rFonts w:ascii="Garamond" w:hAnsi="Garamond" w:cs="Arial"/>
          <w:lang w:eastAsia="ar-SA"/>
        </w:rPr>
        <w:t xml:space="preserve"> </w:t>
      </w:r>
      <w:r w:rsidR="00D1026B" w:rsidRPr="00690A8E">
        <w:rPr>
          <w:rFonts w:ascii="Garamond" w:hAnsi="Garamond" w:cs="Arial"/>
          <w:lang w:eastAsia="ar-SA"/>
        </w:rPr>
        <w:t>odpísania</w:t>
      </w:r>
      <w:r w:rsidR="003E67B4" w:rsidRPr="00690A8E">
        <w:rPr>
          <w:rFonts w:ascii="Garamond" w:hAnsi="Garamond" w:cs="Arial"/>
          <w:lang w:eastAsia="ar-SA"/>
        </w:rPr>
        <w:t xml:space="preserve"> </w:t>
      </w:r>
      <w:r w:rsidR="00D1026B" w:rsidRPr="00690A8E">
        <w:rPr>
          <w:rFonts w:ascii="Garamond" w:hAnsi="Garamond" w:cs="Arial"/>
          <w:lang w:eastAsia="ar-SA"/>
        </w:rPr>
        <w:t>fakturovanej</w:t>
      </w:r>
      <w:r w:rsidR="003E67B4" w:rsidRPr="00690A8E">
        <w:rPr>
          <w:rFonts w:ascii="Garamond" w:hAnsi="Garamond" w:cs="Arial"/>
          <w:lang w:eastAsia="ar-SA"/>
        </w:rPr>
        <w:t xml:space="preserve"> </w:t>
      </w:r>
      <w:r w:rsidR="00D1026B"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vo</w:t>
      </w:r>
      <w:r w:rsidR="003E67B4" w:rsidRPr="00690A8E">
        <w:rPr>
          <w:rFonts w:ascii="Garamond" w:hAnsi="Garamond" w:cs="Arial"/>
          <w:lang w:eastAsia="ar-SA"/>
        </w:rPr>
        <w:t xml:space="preserve"> </w:t>
      </w:r>
      <w:r w:rsidRPr="00690A8E">
        <w:rPr>
          <w:rFonts w:ascii="Garamond" w:hAnsi="Garamond" w:cs="Arial"/>
          <w:lang w:eastAsia="ar-SA"/>
        </w:rPr>
        <w:t>výške</w:t>
      </w:r>
      <w:r w:rsidR="003E67B4" w:rsidRPr="00690A8E">
        <w:rPr>
          <w:rFonts w:ascii="Garamond" w:hAnsi="Garamond" w:cs="Arial"/>
          <w:lang w:eastAsia="ar-SA"/>
        </w:rPr>
        <w:t xml:space="preserve"> </w:t>
      </w:r>
      <w:r w:rsidRPr="00690A8E">
        <w:rPr>
          <w:rFonts w:ascii="Garamond" w:hAnsi="Garamond" w:cs="Arial"/>
          <w:lang w:eastAsia="ar-SA"/>
        </w:rPr>
        <w:t>Ceny</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760A09BA" w:rsidR="00602B30"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3F2A5F" w:rsidRPr="00690A8E">
        <w:rPr>
          <w:rFonts w:ascii="Garamond" w:hAnsi="Garamond" w:cs="Arial"/>
          <w:b/>
        </w:rPr>
        <w:t>60</w:t>
      </w:r>
      <w:r w:rsidR="00D32A63" w:rsidRPr="00690A8E">
        <w:rPr>
          <w:rFonts w:ascii="Garamond" w:hAnsi="Garamond" w:cs="Arial"/>
          <w:b/>
        </w:rPr>
        <w:t xml:space="preserve"> (</w:t>
      </w:r>
      <w:r w:rsidR="003F2A5F" w:rsidRPr="00690A8E">
        <w:rPr>
          <w:rFonts w:ascii="Garamond" w:hAnsi="Garamond" w:cs="Arial"/>
          <w:b/>
        </w:rPr>
        <w:t>šesťdesiat</w:t>
      </w:r>
      <w:r w:rsidRPr="00690A8E">
        <w:rPr>
          <w:rFonts w:ascii="Garamond" w:hAnsi="Garamond" w:cs="Arial"/>
          <w:b/>
        </w:rPr>
        <w:t>)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6F3BA414" w14:textId="77777777" w:rsidR="0009131D" w:rsidRPr="00690A8E" w:rsidRDefault="0009131D" w:rsidP="0009131D">
      <w:pPr>
        <w:pStyle w:val="Odsekzoznamu"/>
        <w:widowControl w:val="0"/>
        <w:tabs>
          <w:tab w:val="left" w:pos="709"/>
        </w:tabs>
        <w:suppressAutoHyphens/>
        <w:jc w:val="both"/>
        <w:rPr>
          <w:rFonts w:ascii="Garamond" w:hAnsi="Garamond" w:cs="Arial"/>
        </w:rPr>
      </w:pP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4995E5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nezodpovedá požadovanému rozsahu</w:t>
      </w:r>
      <w:r w:rsidR="00F12903" w:rsidRPr="00690A8E">
        <w:rPr>
          <w:rFonts w:ascii="Garamond" w:hAnsi="Garamond" w:cs="Arial"/>
        </w:rPr>
        <w:t xml:space="preserve"> stanovenej a špecifikovanej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Subdodávateľom.</w:t>
      </w:r>
    </w:p>
    <w:p w14:paraId="1F5D4BB2" w14:textId="77777777" w:rsidR="00A97C7C" w:rsidRPr="00690A8E" w:rsidRDefault="00A97C7C" w:rsidP="00A97C7C">
      <w:pPr>
        <w:widowControl w:val="0"/>
        <w:spacing w:after="200"/>
        <w:contextualSpacing/>
        <w:jc w:val="both"/>
        <w:rPr>
          <w:rFonts w:ascii="Garamond" w:hAnsi="Garamond"/>
          <w:lang w:eastAsia="sk-SK"/>
        </w:rPr>
      </w:pP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5F10EA5D"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7B9BF2D8"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3"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3"/>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121EA35"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12 bod 12.10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FD45348" w14:textId="1C1BFAC0" w:rsidR="00F15259" w:rsidRPr="00690A8E" w:rsidRDefault="00F1525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má oprávnenie na vykonávanie určených činností v zmysle § 17 zákona č. 513/2009 Z. z. o dráhach a o zmene a doplnení niektorých zákonov v znení neskorších predpisov a vyhlášky</w:t>
      </w:r>
      <w:r w:rsidR="00540FE0" w:rsidRPr="00690A8E">
        <w:rPr>
          <w:rFonts w:ascii="Garamond" w:hAnsi="Garamond"/>
        </w:rPr>
        <w:t xml:space="preserve"> č. 205/2010 Z.</w:t>
      </w:r>
      <w:r w:rsidR="00382ECA" w:rsidRPr="00690A8E">
        <w:rPr>
          <w:rFonts w:ascii="Garamond" w:hAnsi="Garamond"/>
        </w:rPr>
        <w:t xml:space="preserve"> </w:t>
      </w:r>
      <w:r w:rsidR="00540FE0" w:rsidRPr="00690A8E">
        <w:rPr>
          <w:rFonts w:ascii="Garamond" w:hAnsi="Garamond"/>
        </w:rPr>
        <w:t xml:space="preserve">z. </w:t>
      </w:r>
      <w:r w:rsidRPr="00690A8E">
        <w:rPr>
          <w:rFonts w:ascii="Garamond" w:hAnsi="Garamond"/>
          <w:lang w:eastAsia="sk-SK"/>
        </w:rPr>
        <w:t>Ministerstva dopravy, pôšt a telekomunikácií Slovenskej republiky o určených technických zariadeniach a určených činnostiach a činnostiach na určených technických zariadeniach</w:t>
      </w:r>
      <w:r w:rsidR="00113535" w:rsidRPr="00690A8E">
        <w:rPr>
          <w:rFonts w:ascii="Garamond" w:hAnsi="Garamond"/>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sidRPr="00690A8E">
        <w:rPr>
          <w:rFonts w:ascii="Garamond" w:hAnsi="Garamond"/>
          <w:lang w:eastAsia="sk-SK"/>
        </w:rPr>
        <w:t xml:space="preserve"> </w:t>
      </w:r>
      <w:r w:rsidR="00113535" w:rsidRPr="00690A8E">
        <w:rPr>
          <w:rFonts w:ascii="Garamond" w:hAnsi="Garamond"/>
          <w:lang w:eastAsia="sk-SK"/>
        </w:rPr>
        <w:t>z. od 1.7.2020): E2 Elektrické siete dráh a elektrické rozvody dráh do 1000 V AC vrátane a 1500V DC vrátane, E11 Zariadenia dráh na ochranu pred účinkami atmosférickej a statickej elektriny</w:t>
      </w:r>
      <w:r w:rsidRPr="00690A8E">
        <w:rPr>
          <w:rFonts w:ascii="Garamond" w:hAnsi="Garamond"/>
        </w:rPr>
        <w:t>;</w:t>
      </w: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690A8E" w:rsidRDefault="0041465F"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Zmluve</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inak,</w:t>
      </w:r>
      <w:r w:rsidR="003E67B4" w:rsidRPr="00690A8E">
        <w:rPr>
          <w:rFonts w:ascii="Garamond" w:hAnsi="Garamond"/>
        </w:rPr>
        <w:t xml:space="preserve"> </w:t>
      </w:r>
      <w:r w:rsidRPr="00690A8E">
        <w:rPr>
          <w:rFonts w:ascii="Garamond" w:hAnsi="Garamond"/>
        </w:rPr>
        <w:t>akákoľvek</w:t>
      </w:r>
      <w:r w:rsidR="003E67B4" w:rsidRPr="00690A8E">
        <w:rPr>
          <w:rFonts w:ascii="Garamond" w:hAnsi="Garamond"/>
        </w:rPr>
        <w:t xml:space="preserve"> </w:t>
      </w:r>
      <w:r w:rsidRPr="00690A8E">
        <w:rPr>
          <w:rFonts w:ascii="Garamond" w:hAnsi="Garamond"/>
        </w:rPr>
        <w:t>komunikácia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úkony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súvislosti</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Zmluvou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jej</w:t>
      </w:r>
      <w:r w:rsidR="003E67B4" w:rsidRPr="00690A8E">
        <w:rPr>
          <w:rFonts w:ascii="Garamond" w:hAnsi="Garamond"/>
        </w:rPr>
        <w:t xml:space="preserve"> </w:t>
      </w:r>
      <w:r w:rsidRPr="00690A8E">
        <w:rPr>
          <w:rFonts w:ascii="Garamond" w:hAnsi="Garamond"/>
        </w:rPr>
        <w:t>plnením,</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urobené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písomnej</w:t>
      </w:r>
      <w:r w:rsidR="003E67B4" w:rsidRPr="00690A8E">
        <w:rPr>
          <w:rFonts w:ascii="Garamond" w:hAnsi="Garamond"/>
        </w:rPr>
        <w:t xml:space="preserve"> </w:t>
      </w:r>
      <w:r w:rsidRPr="00690A8E">
        <w:rPr>
          <w:rFonts w:ascii="Garamond" w:hAnsi="Garamond"/>
        </w:rPr>
        <w:t>forme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doručené</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záhlaví</w:t>
      </w:r>
      <w:r w:rsidR="003E67B4" w:rsidRPr="00690A8E">
        <w:rPr>
          <w:rFonts w:ascii="Garamond" w:hAnsi="Garamond"/>
        </w:rPr>
        <w:t xml:space="preserve"> </w:t>
      </w:r>
      <w:r w:rsidRPr="00690A8E">
        <w:rPr>
          <w:rFonts w:ascii="Garamond" w:hAnsi="Garamond"/>
        </w:rPr>
        <w:t>Zmluvy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kontaktné</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Zmluvné</w:t>
      </w:r>
      <w:r w:rsidR="003E67B4" w:rsidRPr="00690A8E">
        <w:rPr>
          <w:rFonts w:ascii="Garamond" w:hAnsi="Garamond"/>
        </w:rPr>
        <w:t xml:space="preserve"> </w:t>
      </w:r>
      <w:r w:rsidRPr="00690A8E">
        <w:rPr>
          <w:rFonts w:ascii="Garamond" w:hAnsi="Garamond"/>
        </w:rPr>
        <w:t>strany</w:t>
      </w:r>
      <w:r w:rsidR="003E67B4" w:rsidRPr="00690A8E">
        <w:rPr>
          <w:rFonts w:ascii="Garamond" w:hAnsi="Garamond"/>
        </w:rPr>
        <w:t xml:space="preserve"> </w:t>
      </w:r>
      <w:r w:rsidRPr="00690A8E">
        <w:rPr>
          <w:rFonts w:ascii="Garamond" w:hAnsi="Garamond"/>
        </w:rPr>
        <w:t>navzájom</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oznámia.</w:t>
      </w: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6CF6745B" w14:textId="6ECDCBE4" w:rsidR="00003D34" w:rsidRPr="00690A8E" w:rsidRDefault="009E4CFB" w:rsidP="002F04F3">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797C76D8" w14:textId="77777777" w:rsidR="00003D34" w:rsidRPr="00690A8E" w:rsidRDefault="00003D34" w:rsidP="00690A8E">
      <w:pPr>
        <w:widowControl w:val="0"/>
        <w:rPr>
          <w:rFonts w:ascii="Garamond" w:hAnsi="Garamond"/>
          <w:lang w:eastAsia="cs-CZ"/>
        </w:rPr>
      </w:pPr>
    </w:p>
    <w:p w14:paraId="766441F2" w14:textId="6F8D8905" w:rsidR="00A30879" w:rsidRPr="00A30879" w:rsidRDefault="00FC52C8" w:rsidP="00A30879">
      <w:pPr>
        <w:widowControl w:val="0"/>
        <w:numPr>
          <w:ilvl w:val="1"/>
          <w:numId w:val="17"/>
        </w:numPr>
        <w:ind w:left="709" w:hanging="709"/>
        <w:contextualSpacing/>
        <w:jc w:val="both"/>
        <w:rPr>
          <w:rFonts w:ascii="Garamond" w:hAnsi="Garamond"/>
        </w:rPr>
      </w:pPr>
      <w:r w:rsidRPr="00690A8E">
        <w:rPr>
          <w:rFonts w:ascii="Garamond" w:hAnsi="Garamond"/>
        </w:rPr>
        <w:t xml:space="preserve">Zmluva sa uzatvára na dobu určitú, a to </w:t>
      </w:r>
      <w:r w:rsidRPr="00690A8E">
        <w:rPr>
          <w:rFonts w:ascii="Garamond" w:hAnsi="Garamond" w:cs="Arial"/>
        </w:rPr>
        <w:t xml:space="preserve"> </w:t>
      </w:r>
      <w:r w:rsidR="00A30879">
        <w:rPr>
          <w:rFonts w:ascii="Garamond" w:hAnsi="Garamond" w:cs="Arial"/>
          <w:b/>
        </w:rPr>
        <w:t xml:space="preserve">na 6 mesiacov odo dňa účinnosti Zmluvy alebo do vyčerpania finančného objemu </w:t>
      </w:r>
      <w:r w:rsidR="00A30879">
        <w:rPr>
          <w:rFonts w:ascii="Garamond" w:hAnsi="Garamond" w:cs="Arial"/>
          <w:bCs/>
        </w:rPr>
        <w:t xml:space="preserve"> podľa článku 2 bod 2.3 Zmluvy, podľa toho ktorá skutočnosť nastane skôr. V prípade, že nedôjde k vyčerpaniu obchodovateľného finančného objemu podľa článku 2 bod 2.3 Zmluvy počas 6 (šiestich) mesiacov odo dňa účinnosti Zmluvy, môže byť Zmluva na návrh Objednávateľa predĺžená do vyčerpania obchodovateľného objemu. Zmluva bude predĺžená podľa predchádzajúcej veci uzatvorením písomného dodatku k Zmluve.</w:t>
      </w:r>
    </w:p>
    <w:p w14:paraId="5EEE2449" w14:textId="786F60CD" w:rsidR="00DC354C" w:rsidRPr="00690A8E" w:rsidRDefault="00DC354C" w:rsidP="00690A8E">
      <w:pPr>
        <w:widowControl w:val="0"/>
        <w:jc w:val="both"/>
        <w:rPr>
          <w:rFonts w:ascii="Garamond" w:hAnsi="Garamond"/>
        </w:rPr>
      </w:pPr>
    </w:p>
    <w:p w14:paraId="6792B9E9" w14:textId="4142ABA2"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A30879">
        <w:rPr>
          <w:rFonts w:ascii="Garamond" w:hAnsi="Garamond" w:cs="Arial"/>
        </w:rPr>
        <w:t>1</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11D5E08A"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nevykonáva Dielo 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2C52E521"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336326">
        <w:rPr>
          <w:rFonts w:ascii="Garamond" w:hAnsi="Garamond"/>
        </w:rPr>
        <w:t> článku 1 bod 1.1. písm. b)</w:t>
      </w:r>
      <w:r>
        <w:rPr>
          <w:rFonts w:ascii="Garamond" w:hAnsi="Garamond"/>
        </w:rPr>
        <w:t xml:space="preserve"> Zmluvy; </w:t>
      </w:r>
    </w:p>
    <w:p w14:paraId="50388071" w14:textId="77777777" w:rsidR="00931749" w:rsidRPr="00690A8E" w:rsidRDefault="00931749" w:rsidP="00690A8E">
      <w:pPr>
        <w:pStyle w:val="Odsekzoznamu"/>
        <w:widowControl w:val="0"/>
        <w:rPr>
          <w:rFonts w:ascii="Garamond" w:hAnsi="Garamond" w:cs="Arial"/>
        </w:rPr>
      </w:pPr>
    </w:p>
    <w:p w14:paraId="22A448D1" w14:textId="77777777"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poverí vykonaním Diela 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16526C9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vykonáva Dielo spôsobom, ktorý je v rozpore so Zmluvou, s osobitnými predpismi a/alebo slovenskými technickými norm</w:t>
      </w:r>
      <w:r w:rsidR="00FA2C9D" w:rsidRPr="00690A8E">
        <w:rPr>
          <w:rFonts w:ascii="Garamond" w:hAnsi="Garamond" w:cs="Arial"/>
        </w:rPr>
        <w:t>a</w:t>
      </w:r>
      <w:r w:rsidRPr="00690A8E">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59863F1A"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6724CC50" w:rsidR="00EE1D68"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 xml:space="preserve">preukázateľne dodá nekvalitné Dielo, ktoré nezodpovedá účelu </w:t>
      </w:r>
      <w:r w:rsidR="00EE1D68" w:rsidRPr="00690A8E">
        <w:rPr>
          <w:rFonts w:ascii="Garamond" w:hAnsi="Garamond" w:cs="Arial"/>
          <w:bCs/>
        </w:rPr>
        <w:t>alebo požiadavkám uvedených v </w:t>
      </w:r>
      <w:r w:rsidRPr="00690A8E">
        <w:rPr>
          <w:rFonts w:ascii="Garamond" w:hAnsi="Garamond" w:cs="Arial"/>
          <w:bCs/>
        </w:rPr>
        <w:t>Zmluv</w:t>
      </w:r>
      <w:r w:rsidR="00EE1D68" w:rsidRPr="00690A8E">
        <w:rPr>
          <w:rFonts w:ascii="Garamond" w:hAnsi="Garamond" w:cs="Arial"/>
          <w:bCs/>
        </w:rPr>
        <w:t>e</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133D79EF"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3.2</w:t>
      </w:r>
      <w:r w:rsidR="009544CE" w:rsidRPr="00690A8E">
        <w:rPr>
          <w:rFonts w:ascii="Garamond" w:hAnsi="Garamond" w:cs="Arial"/>
        </w:rPr>
        <w:t>6</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72878A93"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bod </w:t>
      </w:r>
      <w:r w:rsidR="00EE1D68" w:rsidRPr="00690A8E">
        <w:rPr>
          <w:rFonts w:ascii="Garamond" w:hAnsi="Garamond" w:cs="Arial"/>
        </w:rPr>
        <w:t>10</w:t>
      </w:r>
      <w:r w:rsidR="000B3DE8" w:rsidRPr="00690A8E">
        <w:rPr>
          <w:rFonts w:ascii="Garamond" w:hAnsi="Garamond" w:cs="Arial"/>
        </w:rPr>
        <w:t>.3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690A8E" w:rsidRDefault="00EC4CDE" w:rsidP="00690A8E">
      <w:pPr>
        <w:widowControl w:val="0"/>
        <w:jc w:val="both"/>
        <w:rPr>
          <w:rFonts w:ascii="Garamond" w:hAnsi="Garamond" w:cs="Arial"/>
        </w:rPr>
      </w:pPr>
    </w:p>
    <w:p w14:paraId="5B2FB783" w14:textId="77777777" w:rsidR="00161147" w:rsidRPr="00690A8E" w:rsidRDefault="00161147" w:rsidP="002F04F3">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zaniká aj na základe písomnej dohody Zmluvných strán.</w:t>
      </w:r>
    </w:p>
    <w:p w14:paraId="26F602D5" w14:textId="613D9012" w:rsidR="008E3DDD" w:rsidRPr="00690A8E" w:rsidRDefault="008E3DDD" w:rsidP="00690A8E">
      <w:pPr>
        <w:widowControl w:val="0"/>
        <w:tabs>
          <w:tab w:val="left" w:pos="-142"/>
        </w:tabs>
        <w:ind w:left="709"/>
        <w:jc w:val="both"/>
        <w:rPr>
          <w:rFonts w:ascii="Garamond" w:hAnsi="Garamond" w:cs="Arial"/>
        </w:rPr>
      </w:pPr>
    </w:p>
    <w:p w14:paraId="6E4A6E7F" w14:textId="77777777" w:rsidR="00790C6D" w:rsidRPr="00690A8E" w:rsidRDefault="00790C6D" w:rsidP="002F04F3">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77777777" w:rsidR="00E368EF" w:rsidRPr="00690A8E" w:rsidRDefault="00E368EF" w:rsidP="00690A8E">
      <w:pPr>
        <w:pStyle w:val="Odsekzoznamu"/>
        <w:widowControl w:val="0"/>
        <w:spacing w:after="200"/>
        <w:jc w:val="both"/>
        <w:rPr>
          <w:rFonts w:ascii="Garamond" w:hAnsi="Garamond" w:cstheme="minorHAnsi"/>
        </w:rPr>
      </w:pPr>
    </w:p>
    <w:p w14:paraId="08AAC5C9"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2F04F3">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79D7AC41" w:rsidR="00382ECA" w:rsidRPr="00B16255" w:rsidRDefault="000E7632" w:rsidP="002F04F3">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61F8383E" w14:textId="79B84039"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C5582D"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2A74D902" w14:textId="77777777" w:rsidR="00C5582D" w:rsidRPr="00C5582D" w:rsidRDefault="00C5582D" w:rsidP="00C5582D">
      <w:pPr>
        <w:widowControl w:val="0"/>
        <w:jc w:val="both"/>
        <w:rPr>
          <w:rFonts w:ascii="Garamond" w:eastAsia="Calibri" w:hAnsi="Garamond"/>
        </w:rPr>
      </w:pP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4"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4"/>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17CFE6E6"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5"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5"/>
      <w:r w:rsidRPr="00690A8E">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6" w:name="_Hlk528156153"/>
      <w:r w:rsidRPr="00690A8E">
        <w:rPr>
          <w:rFonts w:ascii="Garamond" w:hAnsi="Garamond"/>
        </w:rPr>
        <w:t xml:space="preserve">a preukázanie, že navrhovaný Subdodávateľ spĺňa podmienky účasti týkajúce sa osobného postavenia podľa § 32 ods. 1 </w:t>
      </w:r>
      <w:bookmarkEnd w:id="6"/>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F35C742" w14:textId="77777777" w:rsidR="0073255D" w:rsidRDefault="0073255D" w:rsidP="00690A8E">
      <w:pPr>
        <w:pStyle w:val="AOSignatory"/>
        <w:pageBreakBefore w:val="0"/>
        <w:widowControl w:val="0"/>
        <w:spacing w:before="0" w:after="0" w:line="240" w:lineRule="auto"/>
        <w:rPr>
          <w:rFonts w:ascii="Garamond" w:hAnsi="Garamond"/>
          <w:color w:val="000000" w:themeColor="text1"/>
          <w:sz w:val="20"/>
        </w:rPr>
        <w:sectPr w:rsidR="0073255D" w:rsidSect="00382ECA">
          <w:footerReference w:type="default" r:id="rId11"/>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3CD534B1" w14:textId="77777777" w:rsidR="00BA2FD6" w:rsidRPr="00690A8E" w:rsidRDefault="00BA2FD6" w:rsidP="00690A8E">
      <w:pPr>
        <w:widowControl w:val="0"/>
        <w:rPr>
          <w:rFonts w:ascii="Garamond" w:hAnsi="Garamond"/>
          <w:lang w:eastAsia="sk-SK"/>
        </w:rPr>
      </w:pPr>
      <w:bookmarkStart w:id="7" w:name="_Hlk34642548"/>
    </w:p>
    <w:p w14:paraId="551CC7F8" w14:textId="77777777" w:rsidR="00F15259" w:rsidRPr="00690A8E" w:rsidRDefault="00F15259" w:rsidP="00690A8E">
      <w:pPr>
        <w:widowControl w:val="0"/>
        <w:jc w:val="both"/>
        <w:rPr>
          <w:rFonts w:ascii="Garamond" w:hAnsi="Garamond"/>
          <w:u w:val="single"/>
        </w:rPr>
      </w:pPr>
      <w:r w:rsidRPr="00690A8E">
        <w:rPr>
          <w:rFonts w:ascii="Garamond" w:hAnsi="Garamond"/>
          <w:u w:val="single"/>
        </w:rPr>
        <w:t>Špecifikácia Diela:</w:t>
      </w:r>
    </w:p>
    <w:p w14:paraId="549C2B9A" w14:textId="17AB6AD2" w:rsidR="007B7106" w:rsidRPr="00690A8E" w:rsidRDefault="007B7106" w:rsidP="00690A8E">
      <w:pPr>
        <w:widowControl w:val="0"/>
        <w:jc w:val="both"/>
        <w:rPr>
          <w:rFonts w:ascii="Garamond" w:hAnsi="Garamond"/>
        </w:rPr>
      </w:pPr>
    </w:p>
    <w:p w14:paraId="1719E3DE" w14:textId="3E22A89F" w:rsidR="00C134C6" w:rsidRPr="00690A8E" w:rsidRDefault="00DD39F9" w:rsidP="00690A8E">
      <w:pPr>
        <w:widowControl w:val="0"/>
        <w:rPr>
          <w:rFonts w:ascii="Garamond" w:hAnsi="Garamond"/>
          <w:color w:val="000000" w:themeColor="text1"/>
        </w:rPr>
      </w:pPr>
      <w:r w:rsidRPr="00690A8E">
        <w:rPr>
          <w:rFonts w:ascii="Garamond" w:hAnsi="Garamond"/>
          <w:color w:val="000000" w:themeColor="text1"/>
          <w:highlight w:val="yellow"/>
        </w:rPr>
        <w:t>[doplniť]</w:t>
      </w:r>
    </w:p>
    <w:p w14:paraId="6A28B42D" w14:textId="039328D3" w:rsidR="00C134C6" w:rsidRPr="00690A8E"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690A8E" w:rsidRDefault="00944D59" w:rsidP="00690A8E">
      <w:pPr>
        <w:widowControl w:val="0"/>
        <w:autoSpaceDE w:val="0"/>
        <w:autoSpaceDN w:val="0"/>
        <w:adjustRightInd w:val="0"/>
        <w:jc w:val="both"/>
        <w:rPr>
          <w:rFonts w:ascii="Garamond" w:hAnsi="Garamond"/>
          <w:color w:val="000000" w:themeColor="text1"/>
        </w:rPr>
      </w:pPr>
      <w:r w:rsidRPr="00690A8E">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690A8E" w:rsidRDefault="00944D59" w:rsidP="00690A8E">
      <w:pPr>
        <w:widowControl w:val="0"/>
        <w:autoSpaceDE w:val="0"/>
        <w:autoSpaceDN w:val="0"/>
        <w:adjustRightInd w:val="0"/>
        <w:jc w:val="both"/>
        <w:rPr>
          <w:rFonts w:ascii="Garamond" w:hAnsi="Garamond"/>
          <w:color w:val="000000" w:themeColor="text1"/>
        </w:rPr>
      </w:pPr>
    </w:p>
    <w:p w14:paraId="2E9B8DFA"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projekt skutočného vyhotovenia stavby potvrdený Zhotoviteľom s vyznačením všetkých zmien a odchýlok;</w:t>
      </w:r>
    </w:p>
    <w:p w14:paraId="20A27ECC" w14:textId="77777777" w:rsidR="00944D59" w:rsidRPr="00690A8E" w:rsidRDefault="00944D59" w:rsidP="00690A8E">
      <w:pPr>
        <w:pStyle w:val="Odsekzoznamu"/>
        <w:widowControl w:val="0"/>
        <w:ind w:left="709"/>
        <w:jc w:val="both"/>
        <w:rPr>
          <w:rFonts w:ascii="Garamond" w:hAnsi="Garamond" w:cs="Arial"/>
          <w:color w:val="000000" w:themeColor="text1"/>
        </w:rPr>
      </w:pPr>
    </w:p>
    <w:p w14:paraId="14E71CD2"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východiskovú revíznu správu určeného technického zariadenia elektrického;</w:t>
      </w:r>
    </w:p>
    <w:p w14:paraId="01496D6C" w14:textId="77777777" w:rsidR="00944D59" w:rsidRPr="00690A8E" w:rsidRDefault="00944D59" w:rsidP="00690A8E">
      <w:pPr>
        <w:pStyle w:val="Odsekzoznamu"/>
        <w:widowControl w:val="0"/>
        <w:ind w:left="709"/>
        <w:jc w:val="both"/>
        <w:rPr>
          <w:rFonts w:ascii="Garamond" w:hAnsi="Garamond" w:cs="Arial"/>
          <w:color w:val="000000" w:themeColor="text1"/>
        </w:rPr>
      </w:pPr>
    </w:p>
    <w:p w14:paraId="78F7867F"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úradná skúška určeného technického zariadenia elektrického;</w:t>
      </w:r>
    </w:p>
    <w:p w14:paraId="4AEFB42B" w14:textId="77777777" w:rsidR="00944D59" w:rsidRPr="00690A8E" w:rsidRDefault="00944D59" w:rsidP="00690A8E">
      <w:pPr>
        <w:pStyle w:val="Odsekzoznamu"/>
        <w:widowControl w:val="0"/>
        <w:ind w:left="709"/>
        <w:jc w:val="both"/>
        <w:rPr>
          <w:rFonts w:ascii="Garamond" w:hAnsi="Garamond" w:cs="Arial"/>
          <w:color w:val="000000" w:themeColor="text1"/>
        </w:rPr>
      </w:pPr>
    </w:p>
    <w:p w14:paraId="68DFA891"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bookmarkStart w:id="8" w:name="_Hlk84918498"/>
      <w:r w:rsidRPr="00690A8E">
        <w:rPr>
          <w:rFonts w:ascii="Garamond" w:hAnsi="Garamond" w:cs="Arial"/>
          <w:color w:val="000000" w:themeColor="text1"/>
        </w:rPr>
        <w:t>doklady o kvalite materiálov, výrobkov a konštrukcií zabudovaných do príslušného stavebného objektu</w:t>
      </w:r>
      <w:bookmarkEnd w:id="8"/>
      <w:r w:rsidRPr="00690A8E">
        <w:rPr>
          <w:rFonts w:ascii="Garamond" w:hAnsi="Garamond" w:cs="Arial"/>
          <w:color w:val="000000" w:themeColor="text1"/>
        </w:rPr>
        <w:t>;</w:t>
      </w:r>
    </w:p>
    <w:p w14:paraId="67529F6F" w14:textId="77777777" w:rsidR="00944D59" w:rsidRPr="00690A8E" w:rsidRDefault="00944D59" w:rsidP="00690A8E">
      <w:pPr>
        <w:pStyle w:val="Odsekzoznamu"/>
        <w:widowControl w:val="0"/>
        <w:ind w:left="709"/>
        <w:jc w:val="both"/>
        <w:rPr>
          <w:rFonts w:ascii="Garamond" w:hAnsi="Garamond" w:cs="Arial"/>
          <w:color w:val="000000" w:themeColor="text1"/>
        </w:rPr>
      </w:pPr>
    </w:p>
    <w:p w14:paraId="67BB6094"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doklady o spôsobe zhodnotenie resp. zneškodnenie odpadov z vykonaného Diela; 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p>
    <w:p w14:paraId="3F91D5EF" w14:textId="77777777" w:rsidR="00944D59" w:rsidRPr="00690A8E" w:rsidRDefault="00944D59" w:rsidP="00690A8E">
      <w:pPr>
        <w:widowControl w:val="0"/>
        <w:rPr>
          <w:rFonts w:ascii="Garamond" w:hAnsi="Garamond" w:cs="Arial"/>
          <w:color w:val="000000" w:themeColor="text1"/>
        </w:rPr>
      </w:pPr>
    </w:p>
    <w:p w14:paraId="5987EAAE" w14:textId="54DC17C5" w:rsidR="00BB50F4" w:rsidRPr="00690A8E" w:rsidRDefault="00BB50F4" w:rsidP="00690A8E">
      <w:pPr>
        <w:widowControl w:val="0"/>
        <w:rPr>
          <w:rFonts w:ascii="Garamond" w:hAnsi="Garamond" w:cs="Arial"/>
          <w:color w:val="000000" w:themeColor="text1"/>
        </w:rPr>
      </w:pPr>
    </w:p>
    <w:p w14:paraId="1A88CFD6" w14:textId="46A23834"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u w:val="single"/>
        </w:rPr>
        <w:t>Prípadná potrebná dokumentácia Diela</w:t>
      </w:r>
      <w:r w:rsidRPr="00690A8E">
        <w:rPr>
          <w:rFonts w:ascii="Garamond" w:hAnsi="Garamond" w:cs="Arial"/>
          <w:color w:val="000000" w:themeColor="text1"/>
        </w:rPr>
        <w:t>:</w:t>
      </w:r>
    </w:p>
    <w:p w14:paraId="585307F8" w14:textId="04659036" w:rsidR="00EE1D68" w:rsidRPr="00690A8E" w:rsidRDefault="00EE1D68" w:rsidP="00690A8E">
      <w:pPr>
        <w:widowControl w:val="0"/>
        <w:rPr>
          <w:rFonts w:ascii="Garamond" w:hAnsi="Garamond" w:cs="Arial"/>
          <w:color w:val="000000" w:themeColor="text1"/>
        </w:rPr>
      </w:pPr>
    </w:p>
    <w:p w14:paraId="41CE7618" w14:textId="77777777"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475A164C" w14:textId="77777777" w:rsidR="00EE1D68" w:rsidRPr="00690A8E" w:rsidRDefault="00EE1D68" w:rsidP="00690A8E">
      <w:pPr>
        <w:widowControl w:val="0"/>
        <w:rPr>
          <w:rFonts w:ascii="Garamond" w:hAnsi="Garamond" w:cs="Arial"/>
          <w:color w:val="000000" w:themeColor="text1"/>
        </w:rPr>
      </w:pPr>
    </w:p>
    <w:p w14:paraId="6B0FFD42" w14:textId="5F73B99F" w:rsidR="00EE1D68" w:rsidRPr="00690A8E" w:rsidRDefault="00EE1D68" w:rsidP="00690A8E">
      <w:pPr>
        <w:widowControl w:val="0"/>
        <w:rPr>
          <w:rFonts w:ascii="Garamond" w:hAnsi="Garamond" w:cs="Arial"/>
          <w:color w:val="000000" w:themeColor="text1"/>
        </w:rPr>
      </w:pPr>
    </w:p>
    <w:p w14:paraId="75A4F149" w14:textId="77777777" w:rsidR="00EE1D68" w:rsidRPr="00690A8E" w:rsidRDefault="00EE1D68" w:rsidP="00690A8E">
      <w:pPr>
        <w:widowControl w:val="0"/>
        <w:rPr>
          <w:rFonts w:ascii="Garamond" w:hAnsi="Garamond" w:cs="Arial"/>
          <w:color w:val="000000" w:themeColor="text1"/>
        </w:rPr>
      </w:pPr>
    </w:p>
    <w:p w14:paraId="2D1D16F0" w14:textId="4F7CBE2C" w:rsidR="00BA2FD6" w:rsidRPr="00690A8E" w:rsidRDefault="00BA2FD6" w:rsidP="00690A8E">
      <w:pPr>
        <w:widowControl w:val="0"/>
        <w:rPr>
          <w:rFonts w:ascii="Garamond" w:hAnsi="Garamond"/>
        </w:rPr>
      </w:pPr>
      <w:r w:rsidRPr="00690A8E">
        <w:rPr>
          <w:rFonts w:ascii="Garamond" w:hAnsi="Garamond"/>
          <w:u w:val="single"/>
        </w:rPr>
        <w:t>Výkaz Výmer</w:t>
      </w:r>
      <w:r w:rsidRPr="00690A8E">
        <w:rPr>
          <w:rFonts w:ascii="Garamond" w:hAnsi="Garamond"/>
        </w:rPr>
        <w:t>:</w:t>
      </w:r>
    </w:p>
    <w:p w14:paraId="08B35EED" w14:textId="77777777" w:rsidR="00BA2FD6" w:rsidRPr="00690A8E" w:rsidRDefault="00BA2FD6" w:rsidP="00690A8E">
      <w:pPr>
        <w:widowControl w:val="0"/>
        <w:rPr>
          <w:rFonts w:ascii="Garamond" w:hAnsi="Garamond"/>
        </w:rPr>
      </w:pPr>
    </w:p>
    <w:tbl>
      <w:tblPr>
        <w:tblW w:w="14732" w:type="dxa"/>
        <w:tblCellMar>
          <w:left w:w="70" w:type="dxa"/>
          <w:right w:w="70" w:type="dxa"/>
        </w:tblCellMar>
        <w:tblLook w:val="04A0" w:firstRow="1" w:lastRow="0" w:firstColumn="1" w:lastColumn="0" w:noHBand="0" w:noVBand="1"/>
      </w:tblPr>
      <w:tblGrid>
        <w:gridCol w:w="544"/>
        <w:gridCol w:w="6856"/>
        <w:gridCol w:w="945"/>
        <w:gridCol w:w="1718"/>
        <w:gridCol w:w="2260"/>
        <w:gridCol w:w="2409"/>
      </w:tblGrid>
      <w:tr w:rsidR="00D42E9E" w:rsidRPr="0073255D" w14:paraId="5FE218A8" w14:textId="77777777" w:rsidTr="00D42E9E">
        <w:trPr>
          <w:trHeight w:val="868"/>
        </w:trPr>
        <w:tc>
          <w:tcPr>
            <w:tcW w:w="54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3AB1A0" w14:textId="77777777" w:rsidR="0073255D" w:rsidRPr="0073255D" w:rsidRDefault="0073255D" w:rsidP="0073255D">
            <w:pPr>
              <w:jc w:val="center"/>
              <w:rPr>
                <w:rFonts w:ascii="Arial" w:hAnsi="Arial" w:cs="Arial"/>
                <w:b/>
                <w:bCs/>
                <w:i/>
                <w:iCs/>
                <w:color w:val="003399"/>
                <w:sz w:val="22"/>
                <w:szCs w:val="22"/>
                <w:lang w:eastAsia="sk-SK"/>
              </w:rPr>
            </w:pPr>
            <w:r w:rsidRPr="0073255D">
              <w:rPr>
                <w:rFonts w:ascii="Arial" w:hAnsi="Arial" w:cs="Arial"/>
                <w:b/>
                <w:bCs/>
                <w:i/>
                <w:iCs/>
                <w:color w:val="003399"/>
                <w:sz w:val="22"/>
                <w:szCs w:val="22"/>
                <w:lang w:eastAsia="sk-SK"/>
              </w:rPr>
              <w:t>Pol. č.</w:t>
            </w:r>
          </w:p>
        </w:tc>
        <w:tc>
          <w:tcPr>
            <w:tcW w:w="6856" w:type="dxa"/>
            <w:tcBorders>
              <w:top w:val="single" w:sz="8" w:space="0" w:color="auto"/>
              <w:left w:val="nil"/>
              <w:bottom w:val="single" w:sz="8" w:space="0" w:color="auto"/>
              <w:right w:val="single" w:sz="8" w:space="0" w:color="auto"/>
            </w:tcBorders>
            <w:shd w:val="clear" w:color="auto" w:fill="auto"/>
            <w:noWrap/>
            <w:vAlign w:val="center"/>
            <w:hideMark/>
          </w:tcPr>
          <w:p w14:paraId="72BD3E8F" w14:textId="77777777" w:rsidR="0073255D" w:rsidRPr="0073255D" w:rsidRDefault="0073255D" w:rsidP="0073255D">
            <w:pPr>
              <w:jc w:val="center"/>
              <w:rPr>
                <w:rFonts w:ascii="Arial" w:hAnsi="Arial" w:cs="Arial"/>
                <w:b/>
                <w:bCs/>
                <w:i/>
                <w:iCs/>
                <w:color w:val="003399"/>
                <w:sz w:val="22"/>
                <w:szCs w:val="22"/>
                <w:lang w:eastAsia="sk-SK"/>
              </w:rPr>
            </w:pPr>
            <w:r w:rsidRPr="0073255D">
              <w:rPr>
                <w:rFonts w:ascii="Arial" w:hAnsi="Arial" w:cs="Arial"/>
                <w:b/>
                <w:bCs/>
                <w:i/>
                <w:iCs/>
                <w:color w:val="003399"/>
                <w:sz w:val="22"/>
                <w:szCs w:val="22"/>
                <w:lang w:eastAsia="sk-SK"/>
              </w:rPr>
              <w:t>Popis položky</w:t>
            </w:r>
          </w:p>
        </w:tc>
        <w:tc>
          <w:tcPr>
            <w:tcW w:w="945" w:type="dxa"/>
            <w:tcBorders>
              <w:top w:val="single" w:sz="8" w:space="0" w:color="auto"/>
              <w:left w:val="nil"/>
              <w:bottom w:val="single" w:sz="8" w:space="0" w:color="auto"/>
              <w:right w:val="single" w:sz="8" w:space="0" w:color="auto"/>
            </w:tcBorders>
            <w:shd w:val="clear" w:color="auto" w:fill="auto"/>
            <w:vAlign w:val="center"/>
            <w:hideMark/>
          </w:tcPr>
          <w:p w14:paraId="6115E277" w14:textId="77777777" w:rsidR="0073255D" w:rsidRPr="0073255D" w:rsidRDefault="0073255D" w:rsidP="0073255D">
            <w:pPr>
              <w:jc w:val="center"/>
              <w:rPr>
                <w:rFonts w:ascii="Arial" w:hAnsi="Arial" w:cs="Arial"/>
                <w:b/>
                <w:bCs/>
                <w:i/>
                <w:iCs/>
                <w:color w:val="003399"/>
                <w:sz w:val="22"/>
                <w:szCs w:val="22"/>
                <w:lang w:eastAsia="sk-SK"/>
              </w:rPr>
            </w:pPr>
            <w:proofErr w:type="spellStart"/>
            <w:r w:rsidRPr="0073255D">
              <w:rPr>
                <w:rFonts w:ascii="Arial" w:hAnsi="Arial" w:cs="Arial"/>
                <w:b/>
                <w:bCs/>
                <w:i/>
                <w:iCs/>
                <w:color w:val="003399"/>
                <w:sz w:val="22"/>
                <w:szCs w:val="22"/>
                <w:lang w:eastAsia="sk-SK"/>
              </w:rPr>
              <w:t>Mer</w:t>
            </w:r>
            <w:proofErr w:type="spellEnd"/>
            <w:r w:rsidRPr="0073255D">
              <w:rPr>
                <w:rFonts w:ascii="Arial" w:hAnsi="Arial" w:cs="Arial"/>
                <w:b/>
                <w:bCs/>
                <w:i/>
                <w:iCs/>
                <w:color w:val="003399"/>
                <w:sz w:val="22"/>
                <w:szCs w:val="22"/>
                <w:lang w:eastAsia="sk-SK"/>
              </w:rPr>
              <w:t>. jed.</w:t>
            </w:r>
          </w:p>
        </w:tc>
        <w:tc>
          <w:tcPr>
            <w:tcW w:w="1718" w:type="dxa"/>
            <w:tcBorders>
              <w:top w:val="single" w:sz="8" w:space="0" w:color="auto"/>
              <w:left w:val="nil"/>
              <w:bottom w:val="single" w:sz="8" w:space="0" w:color="auto"/>
              <w:right w:val="nil"/>
            </w:tcBorders>
            <w:shd w:val="clear" w:color="auto" w:fill="auto"/>
            <w:vAlign w:val="center"/>
            <w:hideMark/>
          </w:tcPr>
          <w:p w14:paraId="1F9DEC70" w14:textId="77777777" w:rsidR="0073255D" w:rsidRPr="0073255D" w:rsidRDefault="0073255D" w:rsidP="0073255D">
            <w:pPr>
              <w:jc w:val="center"/>
              <w:rPr>
                <w:rFonts w:ascii="Arial" w:hAnsi="Arial" w:cs="Arial"/>
                <w:b/>
                <w:bCs/>
                <w:i/>
                <w:iCs/>
                <w:color w:val="003399"/>
                <w:sz w:val="22"/>
                <w:szCs w:val="22"/>
                <w:lang w:eastAsia="sk-SK"/>
              </w:rPr>
            </w:pPr>
            <w:r w:rsidRPr="0073255D">
              <w:rPr>
                <w:rFonts w:ascii="Arial" w:hAnsi="Arial" w:cs="Arial"/>
                <w:b/>
                <w:bCs/>
                <w:i/>
                <w:iCs/>
                <w:color w:val="003399"/>
                <w:sz w:val="22"/>
                <w:szCs w:val="22"/>
                <w:lang w:eastAsia="sk-SK"/>
              </w:rPr>
              <w:t>Predpokladané množstvo</w:t>
            </w:r>
          </w:p>
        </w:tc>
        <w:tc>
          <w:tcPr>
            <w:tcW w:w="2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844C2C" w14:textId="77777777" w:rsidR="0073255D" w:rsidRPr="0073255D" w:rsidRDefault="0073255D" w:rsidP="0073255D">
            <w:pPr>
              <w:jc w:val="center"/>
              <w:rPr>
                <w:rFonts w:ascii="Arial" w:hAnsi="Arial" w:cs="Arial"/>
                <w:b/>
                <w:bCs/>
                <w:i/>
                <w:iCs/>
                <w:color w:val="003399"/>
                <w:sz w:val="22"/>
                <w:szCs w:val="22"/>
                <w:lang w:eastAsia="sk-SK"/>
              </w:rPr>
            </w:pPr>
            <w:r w:rsidRPr="0073255D">
              <w:rPr>
                <w:rFonts w:ascii="Arial" w:hAnsi="Arial" w:cs="Arial"/>
                <w:b/>
                <w:bCs/>
                <w:i/>
                <w:iCs/>
                <w:color w:val="003399"/>
                <w:sz w:val="22"/>
                <w:szCs w:val="22"/>
                <w:lang w:eastAsia="sk-SK"/>
              </w:rPr>
              <w:t>Jedn. cena € bez DPH</w:t>
            </w:r>
          </w:p>
        </w:tc>
        <w:tc>
          <w:tcPr>
            <w:tcW w:w="2409" w:type="dxa"/>
            <w:tcBorders>
              <w:top w:val="single" w:sz="8" w:space="0" w:color="auto"/>
              <w:left w:val="nil"/>
              <w:bottom w:val="single" w:sz="8" w:space="0" w:color="auto"/>
              <w:right w:val="single" w:sz="8" w:space="0" w:color="auto"/>
            </w:tcBorders>
            <w:shd w:val="clear" w:color="auto" w:fill="auto"/>
            <w:vAlign w:val="center"/>
            <w:hideMark/>
          </w:tcPr>
          <w:p w14:paraId="566AF266" w14:textId="77777777" w:rsidR="0073255D" w:rsidRPr="0073255D" w:rsidRDefault="0073255D" w:rsidP="0073255D">
            <w:pPr>
              <w:jc w:val="center"/>
              <w:rPr>
                <w:rFonts w:ascii="Arial" w:hAnsi="Arial" w:cs="Arial"/>
                <w:b/>
                <w:bCs/>
                <w:i/>
                <w:iCs/>
                <w:color w:val="003399"/>
                <w:sz w:val="22"/>
                <w:szCs w:val="22"/>
                <w:lang w:eastAsia="sk-SK"/>
              </w:rPr>
            </w:pPr>
            <w:r w:rsidRPr="0073255D">
              <w:rPr>
                <w:rFonts w:ascii="Arial" w:hAnsi="Arial" w:cs="Arial"/>
                <w:b/>
                <w:bCs/>
                <w:i/>
                <w:iCs/>
                <w:color w:val="003399"/>
                <w:sz w:val="22"/>
                <w:szCs w:val="22"/>
                <w:lang w:eastAsia="sk-SK"/>
              </w:rPr>
              <w:t>Cena spolu</w:t>
            </w:r>
            <w:r w:rsidRPr="0073255D">
              <w:rPr>
                <w:rFonts w:ascii="Arial" w:hAnsi="Arial" w:cs="Arial"/>
                <w:b/>
                <w:bCs/>
                <w:i/>
                <w:iCs/>
                <w:color w:val="003399"/>
                <w:sz w:val="22"/>
                <w:szCs w:val="22"/>
                <w:lang w:eastAsia="sk-SK"/>
              </w:rPr>
              <w:br/>
              <w:t>v € bez DPH</w:t>
            </w:r>
          </w:p>
        </w:tc>
      </w:tr>
      <w:tr w:rsidR="0073255D" w:rsidRPr="0073255D" w14:paraId="2ED782BA" w14:textId="77777777" w:rsidTr="00D42E9E">
        <w:trPr>
          <w:trHeight w:val="508"/>
        </w:trPr>
        <w:tc>
          <w:tcPr>
            <w:tcW w:w="544" w:type="dxa"/>
            <w:tcBorders>
              <w:top w:val="nil"/>
              <w:left w:val="single" w:sz="8" w:space="0" w:color="auto"/>
              <w:bottom w:val="single" w:sz="8" w:space="0" w:color="auto"/>
              <w:right w:val="single" w:sz="8" w:space="0" w:color="auto"/>
            </w:tcBorders>
            <w:shd w:val="clear" w:color="000000" w:fill="FCD5B4"/>
            <w:noWrap/>
            <w:vAlign w:val="bottom"/>
            <w:hideMark/>
          </w:tcPr>
          <w:p w14:paraId="7FD8CA8E"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6856" w:type="dxa"/>
            <w:tcBorders>
              <w:top w:val="nil"/>
              <w:left w:val="nil"/>
              <w:bottom w:val="single" w:sz="8" w:space="0" w:color="auto"/>
              <w:right w:val="nil"/>
            </w:tcBorders>
            <w:shd w:val="clear" w:color="000000" w:fill="FCD5B4"/>
            <w:noWrap/>
            <w:vAlign w:val="bottom"/>
            <w:hideMark/>
          </w:tcPr>
          <w:p w14:paraId="3ADFAE82"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Povrchy z dlažieb:</w:t>
            </w:r>
          </w:p>
        </w:tc>
        <w:tc>
          <w:tcPr>
            <w:tcW w:w="945" w:type="dxa"/>
            <w:tcBorders>
              <w:top w:val="nil"/>
              <w:left w:val="nil"/>
              <w:bottom w:val="single" w:sz="8" w:space="0" w:color="auto"/>
              <w:right w:val="nil"/>
            </w:tcBorders>
            <w:shd w:val="clear" w:color="000000" w:fill="FCD5B4"/>
            <w:noWrap/>
            <w:vAlign w:val="bottom"/>
            <w:hideMark/>
          </w:tcPr>
          <w:p w14:paraId="3236940F"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1718" w:type="dxa"/>
            <w:tcBorders>
              <w:top w:val="nil"/>
              <w:left w:val="nil"/>
              <w:bottom w:val="single" w:sz="8" w:space="0" w:color="auto"/>
              <w:right w:val="nil"/>
            </w:tcBorders>
            <w:shd w:val="clear" w:color="000000" w:fill="FCD5B4"/>
            <w:noWrap/>
            <w:vAlign w:val="bottom"/>
            <w:hideMark/>
          </w:tcPr>
          <w:p w14:paraId="72DACD53"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2260" w:type="dxa"/>
            <w:tcBorders>
              <w:top w:val="nil"/>
              <w:left w:val="nil"/>
              <w:bottom w:val="single" w:sz="8" w:space="0" w:color="auto"/>
              <w:right w:val="nil"/>
            </w:tcBorders>
            <w:shd w:val="clear" w:color="000000" w:fill="FCD5B4"/>
            <w:noWrap/>
            <w:vAlign w:val="bottom"/>
            <w:hideMark/>
          </w:tcPr>
          <w:p w14:paraId="4F03ED1A"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2409" w:type="dxa"/>
            <w:tcBorders>
              <w:top w:val="nil"/>
              <w:left w:val="single" w:sz="8" w:space="0" w:color="auto"/>
              <w:bottom w:val="single" w:sz="8" w:space="0" w:color="auto"/>
              <w:right w:val="single" w:sz="8" w:space="0" w:color="auto"/>
            </w:tcBorders>
            <w:shd w:val="clear" w:color="000000" w:fill="FCD5B4"/>
            <w:noWrap/>
            <w:vAlign w:val="bottom"/>
            <w:hideMark/>
          </w:tcPr>
          <w:p w14:paraId="64ABD356" w14:textId="77777777" w:rsidR="0073255D" w:rsidRPr="0073255D" w:rsidRDefault="0073255D" w:rsidP="0073255D">
            <w:pPr>
              <w:jc w:val="right"/>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0,00</w:t>
            </w:r>
          </w:p>
        </w:tc>
      </w:tr>
      <w:tr w:rsidR="00D42E9E" w:rsidRPr="0073255D" w14:paraId="7D0923D3" w14:textId="77777777" w:rsidTr="00D42E9E">
        <w:trPr>
          <w:trHeight w:val="508"/>
        </w:trPr>
        <w:tc>
          <w:tcPr>
            <w:tcW w:w="544" w:type="dxa"/>
            <w:tcBorders>
              <w:top w:val="nil"/>
              <w:left w:val="single" w:sz="8" w:space="0" w:color="auto"/>
              <w:bottom w:val="single" w:sz="4" w:space="0" w:color="auto"/>
              <w:right w:val="single" w:sz="8" w:space="0" w:color="auto"/>
            </w:tcBorders>
            <w:shd w:val="clear" w:color="auto" w:fill="auto"/>
            <w:vAlign w:val="bottom"/>
            <w:hideMark/>
          </w:tcPr>
          <w:p w14:paraId="1CBEF66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w:t>
            </w:r>
          </w:p>
        </w:tc>
        <w:tc>
          <w:tcPr>
            <w:tcW w:w="6856" w:type="dxa"/>
            <w:tcBorders>
              <w:top w:val="nil"/>
              <w:left w:val="nil"/>
              <w:bottom w:val="single" w:sz="4" w:space="0" w:color="auto"/>
              <w:right w:val="single" w:sz="8" w:space="0" w:color="auto"/>
            </w:tcBorders>
            <w:shd w:val="clear" w:color="auto" w:fill="auto"/>
            <w:vAlign w:val="bottom"/>
            <w:hideMark/>
          </w:tcPr>
          <w:p w14:paraId="64FFCFA4"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Vybúranie, demontáž, odstránenie dlažby - dlaždíc z prírodného kameňa hr. 60-80 mm, v maltovom al. </w:t>
            </w:r>
            <w:proofErr w:type="spellStart"/>
            <w:r w:rsidRPr="0073255D">
              <w:rPr>
                <w:rFonts w:ascii="Arial" w:hAnsi="Arial" w:cs="Arial"/>
                <w:color w:val="000000"/>
                <w:lang w:eastAsia="sk-SK"/>
              </w:rPr>
              <w:t>cementobet</w:t>
            </w:r>
            <w:proofErr w:type="spellEnd"/>
            <w:r w:rsidRPr="0073255D">
              <w:rPr>
                <w:rFonts w:ascii="Arial" w:hAnsi="Arial" w:cs="Arial"/>
                <w:color w:val="000000"/>
                <w:lang w:eastAsia="sk-SK"/>
              </w:rPr>
              <w:t>. lôžku</w:t>
            </w:r>
          </w:p>
        </w:tc>
        <w:tc>
          <w:tcPr>
            <w:tcW w:w="945" w:type="dxa"/>
            <w:tcBorders>
              <w:top w:val="nil"/>
              <w:left w:val="nil"/>
              <w:bottom w:val="single" w:sz="4" w:space="0" w:color="auto"/>
              <w:right w:val="nil"/>
            </w:tcBorders>
            <w:shd w:val="clear" w:color="auto" w:fill="auto"/>
            <w:vAlign w:val="bottom"/>
            <w:hideMark/>
          </w:tcPr>
          <w:p w14:paraId="44CDBAF1"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23898CC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108,00</w:t>
            </w:r>
          </w:p>
        </w:tc>
        <w:tc>
          <w:tcPr>
            <w:tcW w:w="2260" w:type="dxa"/>
            <w:tcBorders>
              <w:top w:val="nil"/>
              <w:left w:val="nil"/>
              <w:bottom w:val="single" w:sz="4" w:space="0" w:color="auto"/>
              <w:right w:val="single" w:sz="8" w:space="0" w:color="auto"/>
            </w:tcBorders>
            <w:shd w:val="clear" w:color="auto" w:fill="auto"/>
            <w:vAlign w:val="bottom"/>
            <w:hideMark/>
          </w:tcPr>
          <w:p w14:paraId="6EE9ED2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1F3CDD79"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7C915CA"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2B050A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w:t>
            </w:r>
          </w:p>
        </w:tc>
        <w:tc>
          <w:tcPr>
            <w:tcW w:w="6856" w:type="dxa"/>
            <w:tcBorders>
              <w:top w:val="nil"/>
              <w:left w:val="nil"/>
              <w:bottom w:val="single" w:sz="4" w:space="0" w:color="auto"/>
              <w:right w:val="single" w:sz="8" w:space="0" w:color="auto"/>
            </w:tcBorders>
            <w:shd w:val="clear" w:color="auto" w:fill="auto"/>
            <w:vAlign w:val="bottom"/>
            <w:hideMark/>
          </w:tcPr>
          <w:p w14:paraId="21142D4E"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Príplatok za odstránenie dlažby a vyčistenie plôch - pre opravy jednotlivých plôch do 50m2</w:t>
            </w:r>
          </w:p>
        </w:tc>
        <w:tc>
          <w:tcPr>
            <w:tcW w:w="945" w:type="dxa"/>
            <w:tcBorders>
              <w:top w:val="nil"/>
              <w:left w:val="nil"/>
              <w:bottom w:val="single" w:sz="4" w:space="0" w:color="auto"/>
              <w:right w:val="nil"/>
            </w:tcBorders>
            <w:shd w:val="clear" w:color="auto" w:fill="auto"/>
            <w:noWrap/>
            <w:vAlign w:val="bottom"/>
            <w:hideMark/>
          </w:tcPr>
          <w:p w14:paraId="1E1ADA1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072E36A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108,00</w:t>
            </w:r>
          </w:p>
        </w:tc>
        <w:tc>
          <w:tcPr>
            <w:tcW w:w="2260" w:type="dxa"/>
            <w:tcBorders>
              <w:top w:val="nil"/>
              <w:left w:val="nil"/>
              <w:bottom w:val="single" w:sz="4" w:space="0" w:color="auto"/>
              <w:right w:val="single" w:sz="8" w:space="0" w:color="auto"/>
            </w:tcBorders>
            <w:shd w:val="clear" w:color="auto" w:fill="auto"/>
            <w:vAlign w:val="bottom"/>
            <w:hideMark/>
          </w:tcPr>
          <w:p w14:paraId="12F4177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933EAF2"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0527341F"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855B1F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w:t>
            </w:r>
          </w:p>
        </w:tc>
        <w:tc>
          <w:tcPr>
            <w:tcW w:w="6856" w:type="dxa"/>
            <w:tcBorders>
              <w:top w:val="nil"/>
              <w:left w:val="nil"/>
              <w:bottom w:val="single" w:sz="4" w:space="0" w:color="auto"/>
              <w:right w:val="single" w:sz="8" w:space="0" w:color="auto"/>
            </w:tcBorders>
            <w:shd w:val="clear" w:color="auto" w:fill="auto"/>
            <w:vAlign w:val="bottom"/>
            <w:hideMark/>
          </w:tcPr>
          <w:p w14:paraId="2A99F4F4"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Vybúranie konštrukcie podložia z </w:t>
            </w:r>
            <w:proofErr w:type="spellStart"/>
            <w:r w:rsidRPr="0073255D">
              <w:rPr>
                <w:rFonts w:ascii="Arial" w:hAnsi="Arial" w:cs="Arial"/>
                <w:color w:val="000000"/>
                <w:lang w:eastAsia="sk-SK"/>
              </w:rPr>
              <w:t>podkladných</w:t>
            </w:r>
            <w:proofErr w:type="spellEnd"/>
            <w:r w:rsidRPr="0073255D">
              <w:rPr>
                <w:rFonts w:ascii="Arial" w:hAnsi="Arial" w:cs="Arial"/>
                <w:color w:val="000000"/>
                <w:lang w:eastAsia="sk-SK"/>
              </w:rPr>
              <w:t xml:space="preserve"> betónov  nevystužených do triedy pevnosti C20/25, </w:t>
            </w:r>
            <w:r w:rsidRPr="0073255D">
              <w:rPr>
                <w:rFonts w:ascii="Arial" w:hAnsi="Arial" w:cs="Arial"/>
                <w:color w:val="000000"/>
                <w:lang w:eastAsia="sk-SK"/>
              </w:rPr>
              <w:br/>
              <w:t>veľkosť plochy do 50 m2, hr. do 100 mm</w:t>
            </w:r>
          </w:p>
        </w:tc>
        <w:tc>
          <w:tcPr>
            <w:tcW w:w="945" w:type="dxa"/>
            <w:tcBorders>
              <w:top w:val="nil"/>
              <w:left w:val="nil"/>
              <w:bottom w:val="single" w:sz="4" w:space="0" w:color="auto"/>
              <w:right w:val="nil"/>
            </w:tcBorders>
            <w:shd w:val="clear" w:color="auto" w:fill="auto"/>
            <w:noWrap/>
            <w:vAlign w:val="bottom"/>
            <w:hideMark/>
          </w:tcPr>
          <w:p w14:paraId="6F56F76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65DFE2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108,00</w:t>
            </w:r>
          </w:p>
        </w:tc>
        <w:tc>
          <w:tcPr>
            <w:tcW w:w="2260" w:type="dxa"/>
            <w:tcBorders>
              <w:top w:val="nil"/>
              <w:left w:val="nil"/>
              <w:bottom w:val="single" w:sz="4" w:space="0" w:color="auto"/>
              <w:right w:val="single" w:sz="8" w:space="0" w:color="auto"/>
            </w:tcBorders>
            <w:shd w:val="clear" w:color="auto" w:fill="auto"/>
            <w:vAlign w:val="bottom"/>
            <w:hideMark/>
          </w:tcPr>
          <w:p w14:paraId="0EED544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1C6DD5E"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55430528"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C073BF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w:t>
            </w:r>
          </w:p>
        </w:tc>
        <w:tc>
          <w:tcPr>
            <w:tcW w:w="6856" w:type="dxa"/>
            <w:tcBorders>
              <w:top w:val="nil"/>
              <w:left w:val="nil"/>
              <w:bottom w:val="single" w:sz="4" w:space="0" w:color="auto"/>
              <w:right w:val="single" w:sz="8" w:space="0" w:color="auto"/>
            </w:tcBorders>
            <w:shd w:val="clear" w:color="auto" w:fill="auto"/>
            <w:noWrap/>
            <w:vAlign w:val="bottom"/>
            <w:hideMark/>
          </w:tcPr>
          <w:p w14:paraId="4C9531A0" w14:textId="77777777" w:rsidR="0073255D" w:rsidRPr="0073255D" w:rsidRDefault="0073255D" w:rsidP="0073255D">
            <w:pPr>
              <w:rPr>
                <w:rFonts w:ascii="Arial" w:hAnsi="Arial" w:cs="Arial"/>
                <w:lang w:eastAsia="sk-SK"/>
              </w:rPr>
            </w:pPr>
            <w:r w:rsidRPr="0073255D">
              <w:rPr>
                <w:rFonts w:ascii="Arial" w:hAnsi="Arial" w:cs="Arial"/>
                <w:lang w:eastAsia="sk-SK"/>
              </w:rPr>
              <w:t>Ručné dosekanie betónu  a zarovnanie hrany pozdĺž koľajníc</w:t>
            </w:r>
          </w:p>
        </w:tc>
        <w:tc>
          <w:tcPr>
            <w:tcW w:w="945" w:type="dxa"/>
            <w:tcBorders>
              <w:top w:val="nil"/>
              <w:left w:val="nil"/>
              <w:bottom w:val="single" w:sz="4" w:space="0" w:color="auto"/>
              <w:right w:val="nil"/>
            </w:tcBorders>
            <w:shd w:val="clear" w:color="auto" w:fill="auto"/>
            <w:noWrap/>
            <w:vAlign w:val="bottom"/>
            <w:hideMark/>
          </w:tcPr>
          <w:p w14:paraId="129DA35D"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490F144" w14:textId="77777777" w:rsidR="0073255D" w:rsidRPr="0073255D" w:rsidRDefault="0073255D" w:rsidP="0073255D">
            <w:pPr>
              <w:jc w:val="center"/>
              <w:rPr>
                <w:rFonts w:ascii="Arial" w:hAnsi="Arial" w:cs="Arial"/>
                <w:lang w:eastAsia="sk-SK"/>
              </w:rPr>
            </w:pPr>
            <w:r w:rsidRPr="0073255D">
              <w:rPr>
                <w:rFonts w:ascii="Arial" w:hAnsi="Arial" w:cs="Arial"/>
                <w:lang w:eastAsia="sk-SK"/>
              </w:rPr>
              <w:t>186,00</w:t>
            </w:r>
          </w:p>
        </w:tc>
        <w:tc>
          <w:tcPr>
            <w:tcW w:w="2260" w:type="dxa"/>
            <w:tcBorders>
              <w:top w:val="nil"/>
              <w:left w:val="nil"/>
              <w:bottom w:val="single" w:sz="4" w:space="0" w:color="auto"/>
              <w:right w:val="single" w:sz="8" w:space="0" w:color="auto"/>
            </w:tcBorders>
            <w:shd w:val="clear" w:color="auto" w:fill="auto"/>
            <w:vAlign w:val="bottom"/>
            <w:hideMark/>
          </w:tcPr>
          <w:p w14:paraId="0784865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02215EEB"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9C5366A"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729BAA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w:t>
            </w:r>
          </w:p>
        </w:tc>
        <w:tc>
          <w:tcPr>
            <w:tcW w:w="6856" w:type="dxa"/>
            <w:tcBorders>
              <w:top w:val="nil"/>
              <w:left w:val="nil"/>
              <w:bottom w:val="single" w:sz="4" w:space="0" w:color="auto"/>
              <w:right w:val="single" w:sz="8" w:space="0" w:color="auto"/>
            </w:tcBorders>
            <w:shd w:val="clear" w:color="auto" w:fill="auto"/>
            <w:noWrap/>
            <w:vAlign w:val="bottom"/>
            <w:hideMark/>
          </w:tcPr>
          <w:p w14:paraId="66EB8C4F" w14:textId="77777777" w:rsidR="0073255D" w:rsidRPr="0073255D" w:rsidRDefault="0073255D" w:rsidP="0073255D">
            <w:pPr>
              <w:rPr>
                <w:rFonts w:ascii="Arial" w:hAnsi="Arial" w:cs="Arial"/>
                <w:lang w:eastAsia="sk-SK"/>
              </w:rPr>
            </w:pPr>
            <w:r w:rsidRPr="0073255D">
              <w:rPr>
                <w:rFonts w:ascii="Arial" w:hAnsi="Arial" w:cs="Arial"/>
                <w:lang w:eastAsia="sk-SK"/>
              </w:rPr>
              <w:t>Vyčistenie koľajového panelu od prebytočného materiálu</w:t>
            </w:r>
          </w:p>
        </w:tc>
        <w:tc>
          <w:tcPr>
            <w:tcW w:w="945" w:type="dxa"/>
            <w:tcBorders>
              <w:top w:val="nil"/>
              <w:left w:val="nil"/>
              <w:bottom w:val="single" w:sz="4" w:space="0" w:color="auto"/>
              <w:right w:val="nil"/>
            </w:tcBorders>
            <w:shd w:val="clear" w:color="auto" w:fill="auto"/>
            <w:noWrap/>
            <w:vAlign w:val="bottom"/>
            <w:hideMark/>
          </w:tcPr>
          <w:p w14:paraId="7572B080"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BEA1DBA" w14:textId="77777777" w:rsidR="0073255D" w:rsidRPr="0073255D" w:rsidRDefault="0073255D" w:rsidP="0073255D">
            <w:pPr>
              <w:jc w:val="center"/>
              <w:rPr>
                <w:rFonts w:ascii="Arial" w:hAnsi="Arial" w:cs="Arial"/>
                <w:lang w:eastAsia="sk-SK"/>
              </w:rPr>
            </w:pPr>
            <w:r w:rsidRPr="0073255D">
              <w:rPr>
                <w:rFonts w:ascii="Arial" w:hAnsi="Arial" w:cs="Arial"/>
                <w:lang w:eastAsia="sk-SK"/>
              </w:rPr>
              <w:t>56,00</w:t>
            </w:r>
          </w:p>
        </w:tc>
        <w:tc>
          <w:tcPr>
            <w:tcW w:w="2260" w:type="dxa"/>
            <w:tcBorders>
              <w:top w:val="nil"/>
              <w:left w:val="nil"/>
              <w:bottom w:val="single" w:sz="4" w:space="0" w:color="auto"/>
              <w:right w:val="single" w:sz="8" w:space="0" w:color="auto"/>
            </w:tcBorders>
            <w:shd w:val="clear" w:color="auto" w:fill="auto"/>
            <w:vAlign w:val="bottom"/>
            <w:hideMark/>
          </w:tcPr>
          <w:p w14:paraId="6F8352E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C0FEB5E"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01EA2C63"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DC53C01" w14:textId="77777777" w:rsidR="0073255D" w:rsidRPr="0073255D" w:rsidRDefault="0073255D" w:rsidP="0073255D">
            <w:pPr>
              <w:jc w:val="center"/>
              <w:rPr>
                <w:rFonts w:ascii="Arial" w:hAnsi="Arial" w:cs="Arial"/>
                <w:lang w:eastAsia="sk-SK"/>
              </w:rPr>
            </w:pPr>
            <w:r w:rsidRPr="0073255D">
              <w:rPr>
                <w:rFonts w:ascii="Arial" w:hAnsi="Arial" w:cs="Arial"/>
                <w:lang w:eastAsia="sk-SK"/>
              </w:rPr>
              <w:t>6</w:t>
            </w:r>
          </w:p>
        </w:tc>
        <w:tc>
          <w:tcPr>
            <w:tcW w:w="6856" w:type="dxa"/>
            <w:tcBorders>
              <w:top w:val="nil"/>
              <w:left w:val="nil"/>
              <w:bottom w:val="single" w:sz="4" w:space="0" w:color="auto"/>
              <w:right w:val="single" w:sz="8" w:space="0" w:color="auto"/>
            </w:tcBorders>
            <w:shd w:val="clear" w:color="auto" w:fill="auto"/>
            <w:vAlign w:val="bottom"/>
            <w:hideMark/>
          </w:tcPr>
          <w:p w14:paraId="629BAE61" w14:textId="77777777" w:rsidR="0073255D" w:rsidRPr="0073255D" w:rsidRDefault="0073255D" w:rsidP="0073255D">
            <w:pPr>
              <w:rPr>
                <w:rFonts w:ascii="Arial" w:hAnsi="Arial" w:cs="Arial"/>
                <w:lang w:eastAsia="sk-SK"/>
              </w:rPr>
            </w:pPr>
            <w:r w:rsidRPr="0073255D">
              <w:rPr>
                <w:rFonts w:ascii="Arial" w:hAnsi="Arial" w:cs="Arial"/>
                <w:lang w:eastAsia="sk-SK"/>
              </w:rPr>
              <w:t>Rozoberanie zámkovej dlažby všetkých druhov  hr. 60-80 mm v ploche do 50 m2</w:t>
            </w:r>
          </w:p>
        </w:tc>
        <w:tc>
          <w:tcPr>
            <w:tcW w:w="945" w:type="dxa"/>
            <w:tcBorders>
              <w:top w:val="nil"/>
              <w:left w:val="nil"/>
              <w:bottom w:val="single" w:sz="4" w:space="0" w:color="auto"/>
              <w:right w:val="nil"/>
            </w:tcBorders>
            <w:shd w:val="clear" w:color="auto" w:fill="auto"/>
            <w:noWrap/>
            <w:vAlign w:val="bottom"/>
            <w:hideMark/>
          </w:tcPr>
          <w:p w14:paraId="097DAC0A"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53DA538" w14:textId="77777777" w:rsidR="0073255D" w:rsidRPr="0073255D" w:rsidRDefault="0073255D" w:rsidP="0073255D">
            <w:pPr>
              <w:jc w:val="center"/>
              <w:rPr>
                <w:rFonts w:ascii="Arial" w:hAnsi="Arial" w:cs="Arial"/>
                <w:lang w:eastAsia="sk-SK"/>
              </w:rPr>
            </w:pPr>
            <w:r w:rsidRPr="0073255D">
              <w:rPr>
                <w:rFonts w:ascii="Arial" w:hAnsi="Arial" w:cs="Arial"/>
                <w:lang w:eastAsia="sk-SK"/>
              </w:rPr>
              <w:t>56,00</w:t>
            </w:r>
          </w:p>
        </w:tc>
        <w:tc>
          <w:tcPr>
            <w:tcW w:w="2260" w:type="dxa"/>
            <w:tcBorders>
              <w:top w:val="nil"/>
              <w:left w:val="nil"/>
              <w:bottom w:val="single" w:sz="4" w:space="0" w:color="auto"/>
              <w:right w:val="single" w:sz="8" w:space="0" w:color="auto"/>
            </w:tcBorders>
            <w:shd w:val="clear" w:color="auto" w:fill="auto"/>
            <w:vAlign w:val="bottom"/>
            <w:hideMark/>
          </w:tcPr>
          <w:p w14:paraId="18F827E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03201C4B"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4009E05"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FB57BDB" w14:textId="77777777" w:rsidR="0073255D" w:rsidRPr="0073255D" w:rsidRDefault="0073255D" w:rsidP="0073255D">
            <w:pPr>
              <w:jc w:val="center"/>
              <w:rPr>
                <w:rFonts w:ascii="Arial" w:hAnsi="Arial" w:cs="Arial"/>
                <w:lang w:eastAsia="sk-SK"/>
              </w:rPr>
            </w:pPr>
            <w:r w:rsidRPr="0073255D">
              <w:rPr>
                <w:rFonts w:ascii="Arial" w:hAnsi="Arial" w:cs="Arial"/>
                <w:lang w:eastAsia="sk-SK"/>
              </w:rPr>
              <w:t>7</w:t>
            </w:r>
          </w:p>
        </w:tc>
        <w:tc>
          <w:tcPr>
            <w:tcW w:w="6856" w:type="dxa"/>
            <w:tcBorders>
              <w:top w:val="nil"/>
              <w:left w:val="nil"/>
              <w:bottom w:val="single" w:sz="4" w:space="0" w:color="auto"/>
              <w:right w:val="single" w:sz="8" w:space="0" w:color="auto"/>
            </w:tcBorders>
            <w:shd w:val="clear" w:color="auto" w:fill="auto"/>
            <w:vAlign w:val="bottom"/>
            <w:hideMark/>
          </w:tcPr>
          <w:p w14:paraId="405D3946" w14:textId="77777777" w:rsidR="0073255D" w:rsidRPr="0073255D" w:rsidRDefault="0073255D" w:rsidP="0073255D">
            <w:pPr>
              <w:rPr>
                <w:rFonts w:ascii="Arial" w:hAnsi="Arial" w:cs="Arial"/>
                <w:lang w:eastAsia="sk-SK"/>
              </w:rPr>
            </w:pPr>
            <w:r w:rsidRPr="0073255D">
              <w:rPr>
                <w:rFonts w:ascii="Arial" w:hAnsi="Arial" w:cs="Arial"/>
                <w:lang w:eastAsia="sk-SK"/>
              </w:rPr>
              <w:t>Vytriedenie, vyčistenie a uloženie nepoškodenej dlažby betónovej al. z prírodného kameňa hr. 60-80 mm</w:t>
            </w:r>
          </w:p>
        </w:tc>
        <w:tc>
          <w:tcPr>
            <w:tcW w:w="945" w:type="dxa"/>
            <w:tcBorders>
              <w:top w:val="nil"/>
              <w:left w:val="nil"/>
              <w:bottom w:val="single" w:sz="4" w:space="0" w:color="auto"/>
              <w:right w:val="nil"/>
            </w:tcBorders>
            <w:shd w:val="clear" w:color="auto" w:fill="auto"/>
            <w:noWrap/>
            <w:vAlign w:val="bottom"/>
            <w:hideMark/>
          </w:tcPr>
          <w:p w14:paraId="536B17E7"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E80C8A4" w14:textId="77777777" w:rsidR="0073255D" w:rsidRPr="0073255D" w:rsidRDefault="0073255D" w:rsidP="0073255D">
            <w:pPr>
              <w:jc w:val="center"/>
              <w:rPr>
                <w:rFonts w:ascii="Arial" w:hAnsi="Arial" w:cs="Arial"/>
                <w:lang w:eastAsia="sk-SK"/>
              </w:rPr>
            </w:pPr>
            <w:r w:rsidRPr="0073255D">
              <w:rPr>
                <w:rFonts w:ascii="Arial" w:hAnsi="Arial" w:cs="Arial"/>
                <w:lang w:eastAsia="sk-SK"/>
              </w:rPr>
              <w:t>56,00</w:t>
            </w:r>
          </w:p>
        </w:tc>
        <w:tc>
          <w:tcPr>
            <w:tcW w:w="2260" w:type="dxa"/>
            <w:tcBorders>
              <w:top w:val="nil"/>
              <w:left w:val="nil"/>
              <w:bottom w:val="single" w:sz="4" w:space="0" w:color="auto"/>
              <w:right w:val="single" w:sz="8" w:space="0" w:color="auto"/>
            </w:tcBorders>
            <w:shd w:val="clear" w:color="auto" w:fill="auto"/>
            <w:vAlign w:val="bottom"/>
            <w:hideMark/>
          </w:tcPr>
          <w:p w14:paraId="3D9E1F9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762F69F4"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7B0AC2BF"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6BADA57" w14:textId="77777777" w:rsidR="0073255D" w:rsidRPr="0073255D" w:rsidRDefault="0073255D" w:rsidP="0073255D">
            <w:pPr>
              <w:jc w:val="center"/>
              <w:rPr>
                <w:rFonts w:ascii="Arial" w:hAnsi="Arial" w:cs="Arial"/>
                <w:lang w:eastAsia="sk-SK"/>
              </w:rPr>
            </w:pPr>
            <w:r w:rsidRPr="0073255D">
              <w:rPr>
                <w:rFonts w:ascii="Arial" w:hAnsi="Arial" w:cs="Arial"/>
                <w:lang w:eastAsia="sk-SK"/>
              </w:rPr>
              <w:t>8</w:t>
            </w:r>
          </w:p>
        </w:tc>
        <w:tc>
          <w:tcPr>
            <w:tcW w:w="6856" w:type="dxa"/>
            <w:tcBorders>
              <w:top w:val="nil"/>
              <w:left w:val="nil"/>
              <w:bottom w:val="single" w:sz="4" w:space="0" w:color="auto"/>
              <w:right w:val="single" w:sz="8" w:space="0" w:color="auto"/>
            </w:tcBorders>
            <w:shd w:val="clear" w:color="auto" w:fill="auto"/>
            <w:vAlign w:val="bottom"/>
            <w:hideMark/>
          </w:tcPr>
          <w:p w14:paraId="7957221B" w14:textId="77777777" w:rsidR="0073255D" w:rsidRPr="0073255D" w:rsidRDefault="0073255D" w:rsidP="0073255D">
            <w:pPr>
              <w:rPr>
                <w:rFonts w:ascii="Arial" w:hAnsi="Arial" w:cs="Arial"/>
                <w:lang w:eastAsia="sk-SK"/>
              </w:rPr>
            </w:pPr>
            <w:r w:rsidRPr="0073255D">
              <w:rPr>
                <w:rFonts w:ascii="Arial" w:hAnsi="Arial" w:cs="Arial"/>
                <w:lang w:eastAsia="sk-SK"/>
              </w:rPr>
              <w:t xml:space="preserve">Vybúranie ostatných konštrukcií z betónov </w:t>
            </w:r>
            <w:proofErr w:type="spellStart"/>
            <w:r w:rsidRPr="0073255D">
              <w:rPr>
                <w:rFonts w:ascii="Arial" w:hAnsi="Arial" w:cs="Arial"/>
                <w:lang w:eastAsia="sk-SK"/>
              </w:rPr>
              <w:t>armovaných</w:t>
            </w:r>
            <w:proofErr w:type="spellEnd"/>
            <w:r w:rsidRPr="0073255D">
              <w:rPr>
                <w:rFonts w:ascii="Arial" w:hAnsi="Arial" w:cs="Arial"/>
                <w:lang w:eastAsia="sk-SK"/>
              </w:rPr>
              <w:t xml:space="preserve"> a </w:t>
            </w:r>
            <w:proofErr w:type="spellStart"/>
            <w:r w:rsidRPr="0073255D">
              <w:rPr>
                <w:rFonts w:ascii="Arial" w:hAnsi="Arial" w:cs="Arial"/>
                <w:lang w:eastAsia="sk-SK"/>
              </w:rPr>
              <w:t>nearmovaných</w:t>
            </w:r>
            <w:proofErr w:type="spellEnd"/>
          </w:p>
        </w:tc>
        <w:tc>
          <w:tcPr>
            <w:tcW w:w="945" w:type="dxa"/>
            <w:tcBorders>
              <w:top w:val="nil"/>
              <w:left w:val="nil"/>
              <w:bottom w:val="single" w:sz="4" w:space="0" w:color="auto"/>
              <w:right w:val="nil"/>
            </w:tcBorders>
            <w:shd w:val="clear" w:color="auto" w:fill="auto"/>
            <w:noWrap/>
            <w:vAlign w:val="bottom"/>
            <w:hideMark/>
          </w:tcPr>
          <w:p w14:paraId="1EC4523B"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C9374FA" w14:textId="77777777" w:rsidR="0073255D" w:rsidRPr="0073255D" w:rsidRDefault="0073255D" w:rsidP="0073255D">
            <w:pPr>
              <w:jc w:val="center"/>
              <w:rPr>
                <w:rFonts w:ascii="Arial" w:hAnsi="Arial" w:cs="Arial"/>
                <w:lang w:eastAsia="sk-SK"/>
              </w:rPr>
            </w:pPr>
            <w:r w:rsidRPr="0073255D">
              <w:rPr>
                <w:rFonts w:ascii="Arial" w:hAnsi="Arial" w:cs="Arial"/>
                <w:lang w:eastAsia="sk-SK"/>
              </w:rPr>
              <w:t>5,50</w:t>
            </w:r>
          </w:p>
        </w:tc>
        <w:tc>
          <w:tcPr>
            <w:tcW w:w="2260" w:type="dxa"/>
            <w:tcBorders>
              <w:top w:val="nil"/>
              <w:left w:val="nil"/>
              <w:bottom w:val="single" w:sz="4" w:space="0" w:color="auto"/>
              <w:right w:val="single" w:sz="8" w:space="0" w:color="auto"/>
            </w:tcBorders>
            <w:shd w:val="clear" w:color="auto" w:fill="auto"/>
            <w:vAlign w:val="bottom"/>
            <w:hideMark/>
          </w:tcPr>
          <w:p w14:paraId="6FFB88F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FC2462C"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550F7682"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6DE2580" w14:textId="77777777" w:rsidR="0073255D" w:rsidRPr="0073255D" w:rsidRDefault="0073255D" w:rsidP="0073255D">
            <w:pPr>
              <w:jc w:val="center"/>
              <w:rPr>
                <w:rFonts w:ascii="Arial" w:hAnsi="Arial" w:cs="Arial"/>
                <w:lang w:eastAsia="sk-SK"/>
              </w:rPr>
            </w:pPr>
            <w:r w:rsidRPr="0073255D">
              <w:rPr>
                <w:rFonts w:ascii="Arial" w:hAnsi="Arial" w:cs="Arial"/>
                <w:lang w:eastAsia="sk-SK"/>
              </w:rPr>
              <w:t>9</w:t>
            </w:r>
          </w:p>
        </w:tc>
        <w:tc>
          <w:tcPr>
            <w:tcW w:w="6856" w:type="dxa"/>
            <w:tcBorders>
              <w:top w:val="nil"/>
              <w:left w:val="nil"/>
              <w:bottom w:val="single" w:sz="4" w:space="0" w:color="auto"/>
              <w:right w:val="single" w:sz="8" w:space="0" w:color="auto"/>
            </w:tcBorders>
            <w:shd w:val="clear" w:color="auto" w:fill="auto"/>
            <w:vAlign w:val="bottom"/>
            <w:hideMark/>
          </w:tcPr>
          <w:p w14:paraId="7351931D" w14:textId="77777777" w:rsidR="0073255D" w:rsidRPr="0073255D" w:rsidRDefault="0073255D" w:rsidP="0073255D">
            <w:pPr>
              <w:rPr>
                <w:rFonts w:ascii="Arial" w:hAnsi="Arial" w:cs="Arial"/>
                <w:lang w:eastAsia="sk-SK"/>
              </w:rPr>
            </w:pPr>
            <w:r w:rsidRPr="0073255D">
              <w:rPr>
                <w:rFonts w:ascii="Arial" w:hAnsi="Arial" w:cs="Arial"/>
                <w:lang w:eastAsia="sk-SK"/>
              </w:rPr>
              <w:t xml:space="preserve">Úprava pláne do potrebnej nivelety, profilovanie a </w:t>
            </w:r>
            <w:proofErr w:type="spellStart"/>
            <w:r w:rsidRPr="0073255D">
              <w:rPr>
                <w:rFonts w:ascii="Arial" w:hAnsi="Arial" w:cs="Arial"/>
                <w:lang w:eastAsia="sk-SK"/>
              </w:rPr>
              <w:t>dohutnenie</w:t>
            </w:r>
            <w:proofErr w:type="spellEnd"/>
            <w:r w:rsidRPr="0073255D">
              <w:rPr>
                <w:rFonts w:ascii="Arial" w:hAnsi="Arial" w:cs="Arial"/>
                <w:lang w:eastAsia="sk-SK"/>
              </w:rPr>
              <w:t xml:space="preserve"> pláne na požadované hodnoty únosnosti</w:t>
            </w:r>
          </w:p>
        </w:tc>
        <w:tc>
          <w:tcPr>
            <w:tcW w:w="945" w:type="dxa"/>
            <w:tcBorders>
              <w:top w:val="nil"/>
              <w:left w:val="nil"/>
              <w:bottom w:val="single" w:sz="4" w:space="0" w:color="auto"/>
              <w:right w:val="nil"/>
            </w:tcBorders>
            <w:shd w:val="clear" w:color="auto" w:fill="auto"/>
            <w:noWrap/>
            <w:vAlign w:val="bottom"/>
            <w:hideMark/>
          </w:tcPr>
          <w:p w14:paraId="1B85A3CB"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0E957B8" w14:textId="77777777" w:rsidR="0073255D" w:rsidRPr="0073255D" w:rsidRDefault="0073255D" w:rsidP="0073255D">
            <w:pPr>
              <w:jc w:val="center"/>
              <w:rPr>
                <w:rFonts w:ascii="Arial" w:hAnsi="Arial" w:cs="Arial"/>
                <w:lang w:eastAsia="sk-SK"/>
              </w:rPr>
            </w:pPr>
            <w:r w:rsidRPr="0073255D">
              <w:rPr>
                <w:rFonts w:ascii="Arial" w:hAnsi="Arial" w:cs="Arial"/>
                <w:lang w:eastAsia="sk-SK"/>
              </w:rPr>
              <w:t>56,00</w:t>
            </w:r>
          </w:p>
        </w:tc>
        <w:tc>
          <w:tcPr>
            <w:tcW w:w="2260" w:type="dxa"/>
            <w:tcBorders>
              <w:top w:val="nil"/>
              <w:left w:val="nil"/>
              <w:bottom w:val="single" w:sz="4" w:space="0" w:color="auto"/>
              <w:right w:val="single" w:sz="8" w:space="0" w:color="auto"/>
            </w:tcBorders>
            <w:shd w:val="clear" w:color="auto" w:fill="auto"/>
            <w:vAlign w:val="bottom"/>
            <w:hideMark/>
          </w:tcPr>
          <w:p w14:paraId="42D717C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0B89A97"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9357F5F"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D424965" w14:textId="77777777" w:rsidR="0073255D" w:rsidRPr="0073255D" w:rsidRDefault="0073255D" w:rsidP="0073255D">
            <w:pPr>
              <w:jc w:val="center"/>
              <w:rPr>
                <w:rFonts w:ascii="Arial" w:hAnsi="Arial" w:cs="Arial"/>
                <w:lang w:eastAsia="sk-SK"/>
              </w:rPr>
            </w:pPr>
            <w:r w:rsidRPr="0073255D">
              <w:rPr>
                <w:rFonts w:ascii="Arial" w:hAnsi="Arial" w:cs="Arial"/>
                <w:lang w:eastAsia="sk-SK"/>
              </w:rPr>
              <w:t>10</w:t>
            </w:r>
          </w:p>
        </w:tc>
        <w:tc>
          <w:tcPr>
            <w:tcW w:w="6856" w:type="dxa"/>
            <w:tcBorders>
              <w:top w:val="nil"/>
              <w:left w:val="nil"/>
              <w:bottom w:val="single" w:sz="4" w:space="0" w:color="auto"/>
              <w:right w:val="single" w:sz="8" w:space="0" w:color="auto"/>
            </w:tcBorders>
            <w:shd w:val="clear" w:color="auto" w:fill="auto"/>
            <w:vAlign w:val="bottom"/>
            <w:hideMark/>
          </w:tcPr>
          <w:p w14:paraId="03067E50" w14:textId="77777777" w:rsidR="0073255D" w:rsidRPr="0073255D" w:rsidRDefault="0073255D" w:rsidP="0073255D">
            <w:pPr>
              <w:rPr>
                <w:rFonts w:ascii="Arial" w:hAnsi="Arial" w:cs="Arial"/>
                <w:lang w:eastAsia="sk-SK"/>
              </w:rPr>
            </w:pPr>
            <w:r w:rsidRPr="0073255D">
              <w:rPr>
                <w:rFonts w:ascii="Arial" w:hAnsi="Arial" w:cs="Arial"/>
                <w:lang w:eastAsia="sk-SK"/>
              </w:rPr>
              <w:t>Vysekanie a očistenie zabudovaných kovových kotiev a konštrukcií v koľajisku</w:t>
            </w:r>
          </w:p>
        </w:tc>
        <w:tc>
          <w:tcPr>
            <w:tcW w:w="945" w:type="dxa"/>
            <w:tcBorders>
              <w:top w:val="nil"/>
              <w:left w:val="nil"/>
              <w:bottom w:val="single" w:sz="4" w:space="0" w:color="auto"/>
              <w:right w:val="nil"/>
            </w:tcBorders>
            <w:shd w:val="clear" w:color="auto" w:fill="auto"/>
            <w:noWrap/>
            <w:vAlign w:val="bottom"/>
            <w:hideMark/>
          </w:tcPr>
          <w:p w14:paraId="2B2875A4" w14:textId="77777777" w:rsidR="0073255D" w:rsidRPr="0073255D" w:rsidRDefault="0073255D" w:rsidP="0073255D">
            <w:pPr>
              <w:jc w:val="center"/>
              <w:rPr>
                <w:rFonts w:ascii="Arial" w:hAnsi="Arial" w:cs="Arial"/>
                <w:lang w:eastAsia="sk-SK"/>
              </w:rPr>
            </w:pPr>
            <w:r w:rsidRPr="0073255D">
              <w:rPr>
                <w:rFonts w:ascii="Arial" w:hAnsi="Arial" w:cs="Arial"/>
                <w:lang w:eastAsia="sk-SK"/>
              </w:rPr>
              <w:t>kg</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A35DF5C" w14:textId="77777777" w:rsidR="0073255D" w:rsidRPr="0073255D" w:rsidRDefault="0073255D" w:rsidP="0073255D">
            <w:pPr>
              <w:jc w:val="center"/>
              <w:rPr>
                <w:rFonts w:ascii="Arial" w:hAnsi="Arial" w:cs="Arial"/>
                <w:lang w:eastAsia="sk-SK"/>
              </w:rPr>
            </w:pPr>
            <w:r w:rsidRPr="0073255D">
              <w:rPr>
                <w:rFonts w:ascii="Arial" w:hAnsi="Arial" w:cs="Arial"/>
                <w:lang w:eastAsia="sk-SK"/>
              </w:rPr>
              <w:t>225,00</w:t>
            </w:r>
          </w:p>
        </w:tc>
        <w:tc>
          <w:tcPr>
            <w:tcW w:w="2260" w:type="dxa"/>
            <w:tcBorders>
              <w:top w:val="nil"/>
              <w:left w:val="nil"/>
              <w:bottom w:val="single" w:sz="4" w:space="0" w:color="auto"/>
              <w:right w:val="single" w:sz="8" w:space="0" w:color="auto"/>
            </w:tcBorders>
            <w:shd w:val="clear" w:color="auto" w:fill="auto"/>
            <w:vAlign w:val="bottom"/>
            <w:hideMark/>
          </w:tcPr>
          <w:p w14:paraId="0FC6A18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2301229"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472B49A4" w14:textId="77777777" w:rsidTr="00D42E9E">
        <w:trPr>
          <w:trHeight w:val="62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4641623" w14:textId="77777777" w:rsidR="0073255D" w:rsidRPr="0073255D" w:rsidRDefault="0073255D" w:rsidP="0073255D">
            <w:pPr>
              <w:jc w:val="center"/>
              <w:rPr>
                <w:rFonts w:ascii="Arial" w:hAnsi="Arial" w:cs="Arial"/>
                <w:lang w:eastAsia="sk-SK"/>
              </w:rPr>
            </w:pPr>
            <w:r w:rsidRPr="0073255D">
              <w:rPr>
                <w:rFonts w:ascii="Arial" w:hAnsi="Arial" w:cs="Arial"/>
                <w:lang w:eastAsia="sk-SK"/>
              </w:rPr>
              <w:t>11</w:t>
            </w:r>
          </w:p>
        </w:tc>
        <w:tc>
          <w:tcPr>
            <w:tcW w:w="6856" w:type="dxa"/>
            <w:tcBorders>
              <w:top w:val="nil"/>
              <w:left w:val="nil"/>
              <w:bottom w:val="single" w:sz="4" w:space="0" w:color="auto"/>
              <w:right w:val="single" w:sz="8" w:space="0" w:color="auto"/>
            </w:tcBorders>
            <w:shd w:val="clear" w:color="auto" w:fill="auto"/>
            <w:vAlign w:val="bottom"/>
            <w:hideMark/>
          </w:tcPr>
          <w:p w14:paraId="7EB20026" w14:textId="77777777" w:rsidR="0073255D" w:rsidRPr="0073255D" w:rsidRDefault="0073255D" w:rsidP="0073255D">
            <w:pPr>
              <w:rPr>
                <w:rFonts w:ascii="Arial" w:hAnsi="Arial" w:cs="Arial"/>
                <w:lang w:eastAsia="sk-SK"/>
              </w:rPr>
            </w:pPr>
            <w:r w:rsidRPr="0073255D">
              <w:rPr>
                <w:rFonts w:ascii="Arial" w:hAnsi="Arial" w:cs="Arial"/>
                <w:lang w:eastAsia="sk-SK"/>
              </w:rPr>
              <w:t xml:space="preserve">Naloženie vybúranej stavebnej </w:t>
            </w:r>
            <w:proofErr w:type="spellStart"/>
            <w:r w:rsidRPr="0073255D">
              <w:rPr>
                <w:rFonts w:ascii="Arial" w:hAnsi="Arial" w:cs="Arial"/>
                <w:lang w:eastAsia="sk-SK"/>
              </w:rPr>
              <w:t>sute</w:t>
            </w:r>
            <w:proofErr w:type="spellEnd"/>
            <w:r w:rsidRPr="0073255D">
              <w:rPr>
                <w:rFonts w:ascii="Arial" w:hAnsi="Arial" w:cs="Arial"/>
                <w:lang w:eastAsia="sk-SK"/>
              </w:rPr>
              <w:t xml:space="preserve"> betón /kamenivo /zemina a odvoz na </w:t>
            </w:r>
            <w:proofErr w:type="spellStart"/>
            <w:r w:rsidRPr="0073255D">
              <w:rPr>
                <w:rFonts w:ascii="Arial" w:hAnsi="Arial" w:cs="Arial"/>
                <w:lang w:eastAsia="sk-SK"/>
              </w:rPr>
              <w:t>medziskládku</w:t>
            </w:r>
            <w:proofErr w:type="spellEnd"/>
            <w:r w:rsidRPr="0073255D">
              <w:rPr>
                <w:rFonts w:ascii="Arial" w:hAnsi="Arial" w:cs="Arial"/>
                <w:lang w:eastAsia="sk-SK"/>
              </w:rPr>
              <w:t xml:space="preserve"> zhotoviteľa</w:t>
            </w:r>
            <w:r w:rsidRPr="0073255D">
              <w:rPr>
                <w:rFonts w:ascii="Arial" w:hAnsi="Arial" w:cs="Arial"/>
                <w:lang w:eastAsia="sk-SK"/>
              </w:rPr>
              <w:br/>
              <w:t xml:space="preserve">(nakládka ručná alebo strojná v obmedzenom pracovnom priestore </w:t>
            </w:r>
            <w:proofErr w:type="spellStart"/>
            <w:r w:rsidRPr="0073255D">
              <w:rPr>
                <w:rFonts w:ascii="Arial" w:hAnsi="Arial" w:cs="Arial"/>
                <w:lang w:eastAsia="sk-SK"/>
              </w:rPr>
              <w:t>napr</w:t>
            </w:r>
            <w:proofErr w:type="spellEnd"/>
            <w:r w:rsidRPr="0073255D">
              <w:rPr>
                <w:rFonts w:ascii="Arial" w:hAnsi="Arial" w:cs="Arial"/>
                <w:lang w:eastAsia="sk-SK"/>
              </w:rPr>
              <w:t xml:space="preserve"> v ostrovčekoch, koľajiskách . . . )</w:t>
            </w:r>
          </w:p>
        </w:tc>
        <w:tc>
          <w:tcPr>
            <w:tcW w:w="945" w:type="dxa"/>
            <w:tcBorders>
              <w:top w:val="nil"/>
              <w:left w:val="nil"/>
              <w:bottom w:val="single" w:sz="4" w:space="0" w:color="auto"/>
              <w:right w:val="nil"/>
            </w:tcBorders>
            <w:shd w:val="clear" w:color="auto" w:fill="auto"/>
            <w:noWrap/>
            <w:vAlign w:val="bottom"/>
            <w:hideMark/>
          </w:tcPr>
          <w:p w14:paraId="0DBC9DEE"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8036B23" w14:textId="77777777" w:rsidR="0073255D" w:rsidRPr="0073255D" w:rsidRDefault="0073255D" w:rsidP="0073255D">
            <w:pPr>
              <w:jc w:val="center"/>
              <w:rPr>
                <w:rFonts w:ascii="Arial" w:hAnsi="Arial" w:cs="Arial"/>
                <w:lang w:eastAsia="sk-SK"/>
              </w:rPr>
            </w:pPr>
            <w:r w:rsidRPr="0073255D">
              <w:rPr>
                <w:rFonts w:ascii="Arial" w:hAnsi="Arial" w:cs="Arial"/>
                <w:lang w:eastAsia="sk-SK"/>
              </w:rPr>
              <w:t>213,26</w:t>
            </w:r>
          </w:p>
        </w:tc>
        <w:tc>
          <w:tcPr>
            <w:tcW w:w="2260" w:type="dxa"/>
            <w:tcBorders>
              <w:top w:val="nil"/>
              <w:left w:val="nil"/>
              <w:bottom w:val="single" w:sz="4" w:space="0" w:color="auto"/>
              <w:right w:val="single" w:sz="8" w:space="0" w:color="auto"/>
            </w:tcBorders>
            <w:shd w:val="clear" w:color="auto" w:fill="auto"/>
            <w:vAlign w:val="bottom"/>
            <w:hideMark/>
          </w:tcPr>
          <w:p w14:paraId="5631CF9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FF6B930"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3279CB9E"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2B5054C" w14:textId="77777777" w:rsidR="0073255D" w:rsidRPr="0073255D" w:rsidRDefault="0073255D" w:rsidP="0073255D">
            <w:pPr>
              <w:jc w:val="center"/>
              <w:rPr>
                <w:rFonts w:ascii="Arial" w:hAnsi="Arial" w:cs="Arial"/>
                <w:lang w:eastAsia="sk-SK"/>
              </w:rPr>
            </w:pPr>
            <w:r w:rsidRPr="0073255D">
              <w:rPr>
                <w:rFonts w:ascii="Arial" w:hAnsi="Arial" w:cs="Arial"/>
                <w:lang w:eastAsia="sk-SK"/>
              </w:rPr>
              <w:t>12</w:t>
            </w:r>
          </w:p>
        </w:tc>
        <w:tc>
          <w:tcPr>
            <w:tcW w:w="6856" w:type="dxa"/>
            <w:tcBorders>
              <w:top w:val="nil"/>
              <w:left w:val="nil"/>
              <w:bottom w:val="single" w:sz="4" w:space="0" w:color="auto"/>
              <w:right w:val="single" w:sz="8" w:space="0" w:color="auto"/>
            </w:tcBorders>
            <w:shd w:val="clear" w:color="auto" w:fill="auto"/>
            <w:vAlign w:val="bottom"/>
            <w:hideMark/>
          </w:tcPr>
          <w:p w14:paraId="559923F4" w14:textId="77777777" w:rsidR="0073255D" w:rsidRPr="0073255D" w:rsidRDefault="0073255D" w:rsidP="0073255D">
            <w:pPr>
              <w:rPr>
                <w:rFonts w:ascii="Arial" w:hAnsi="Arial" w:cs="Arial"/>
                <w:lang w:eastAsia="sk-SK"/>
              </w:rPr>
            </w:pPr>
            <w:r w:rsidRPr="0073255D">
              <w:rPr>
                <w:rFonts w:ascii="Arial" w:hAnsi="Arial" w:cs="Arial"/>
                <w:lang w:eastAsia="sk-SK"/>
              </w:rPr>
              <w:t xml:space="preserve">Naloženie vybúranej stavebnej </w:t>
            </w:r>
            <w:proofErr w:type="spellStart"/>
            <w:r w:rsidRPr="0073255D">
              <w:rPr>
                <w:rFonts w:ascii="Arial" w:hAnsi="Arial" w:cs="Arial"/>
                <w:lang w:eastAsia="sk-SK"/>
              </w:rPr>
              <w:t>sute</w:t>
            </w:r>
            <w:proofErr w:type="spellEnd"/>
            <w:r w:rsidRPr="0073255D">
              <w:rPr>
                <w:rFonts w:ascii="Arial" w:hAnsi="Arial" w:cs="Arial"/>
                <w:lang w:eastAsia="sk-SK"/>
              </w:rPr>
              <w:t xml:space="preserve"> betón /kamenivo /zemina a odvoz na riadenú skládku, vzdialenosť do 10km</w:t>
            </w:r>
          </w:p>
        </w:tc>
        <w:tc>
          <w:tcPr>
            <w:tcW w:w="945" w:type="dxa"/>
            <w:tcBorders>
              <w:top w:val="nil"/>
              <w:left w:val="nil"/>
              <w:bottom w:val="single" w:sz="4" w:space="0" w:color="auto"/>
              <w:right w:val="nil"/>
            </w:tcBorders>
            <w:shd w:val="clear" w:color="auto" w:fill="auto"/>
            <w:noWrap/>
            <w:vAlign w:val="bottom"/>
            <w:hideMark/>
          </w:tcPr>
          <w:p w14:paraId="6F051E55"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26982CA" w14:textId="77777777" w:rsidR="0073255D" w:rsidRPr="0073255D" w:rsidRDefault="0073255D" w:rsidP="0073255D">
            <w:pPr>
              <w:jc w:val="center"/>
              <w:rPr>
                <w:rFonts w:ascii="Arial" w:hAnsi="Arial" w:cs="Arial"/>
                <w:lang w:eastAsia="sk-SK"/>
              </w:rPr>
            </w:pPr>
            <w:r w:rsidRPr="0073255D">
              <w:rPr>
                <w:rFonts w:ascii="Arial" w:hAnsi="Arial" w:cs="Arial"/>
                <w:lang w:eastAsia="sk-SK"/>
              </w:rPr>
              <w:t>213,26</w:t>
            </w:r>
          </w:p>
        </w:tc>
        <w:tc>
          <w:tcPr>
            <w:tcW w:w="2260" w:type="dxa"/>
            <w:tcBorders>
              <w:top w:val="nil"/>
              <w:left w:val="nil"/>
              <w:bottom w:val="single" w:sz="4" w:space="0" w:color="auto"/>
              <w:right w:val="single" w:sz="8" w:space="0" w:color="auto"/>
            </w:tcBorders>
            <w:shd w:val="clear" w:color="auto" w:fill="auto"/>
            <w:vAlign w:val="bottom"/>
            <w:hideMark/>
          </w:tcPr>
          <w:p w14:paraId="14CB460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54AD27C"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7C943E1"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5854DCF" w14:textId="77777777" w:rsidR="0073255D" w:rsidRPr="0073255D" w:rsidRDefault="0073255D" w:rsidP="0073255D">
            <w:pPr>
              <w:jc w:val="center"/>
              <w:rPr>
                <w:rFonts w:ascii="Arial" w:hAnsi="Arial" w:cs="Arial"/>
                <w:lang w:eastAsia="sk-SK"/>
              </w:rPr>
            </w:pPr>
            <w:r w:rsidRPr="0073255D">
              <w:rPr>
                <w:rFonts w:ascii="Arial" w:hAnsi="Arial" w:cs="Arial"/>
                <w:lang w:eastAsia="sk-SK"/>
              </w:rPr>
              <w:t>13</w:t>
            </w:r>
          </w:p>
        </w:tc>
        <w:tc>
          <w:tcPr>
            <w:tcW w:w="6856" w:type="dxa"/>
            <w:tcBorders>
              <w:top w:val="nil"/>
              <w:left w:val="nil"/>
              <w:bottom w:val="single" w:sz="4" w:space="0" w:color="auto"/>
              <w:right w:val="single" w:sz="8" w:space="0" w:color="auto"/>
            </w:tcBorders>
            <w:shd w:val="clear" w:color="auto" w:fill="auto"/>
            <w:noWrap/>
            <w:vAlign w:val="bottom"/>
            <w:hideMark/>
          </w:tcPr>
          <w:p w14:paraId="6606B6C5" w14:textId="77777777" w:rsidR="0073255D" w:rsidRPr="0073255D" w:rsidRDefault="0073255D" w:rsidP="0073255D">
            <w:pPr>
              <w:rPr>
                <w:rFonts w:ascii="Arial" w:hAnsi="Arial" w:cs="Arial"/>
                <w:lang w:eastAsia="sk-SK"/>
              </w:rPr>
            </w:pPr>
            <w:r w:rsidRPr="0073255D">
              <w:rPr>
                <w:rFonts w:ascii="Arial" w:hAnsi="Arial" w:cs="Arial"/>
                <w:lang w:eastAsia="sk-SK"/>
              </w:rPr>
              <w:t>Príplatok k cene za každých ďalších aj začatých 5 km nad 5 km</w:t>
            </w:r>
          </w:p>
        </w:tc>
        <w:tc>
          <w:tcPr>
            <w:tcW w:w="945" w:type="dxa"/>
            <w:tcBorders>
              <w:top w:val="nil"/>
              <w:left w:val="nil"/>
              <w:bottom w:val="single" w:sz="4" w:space="0" w:color="auto"/>
              <w:right w:val="nil"/>
            </w:tcBorders>
            <w:shd w:val="clear" w:color="auto" w:fill="auto"/>
            <w:noWrap/>
            <w:vAlign w:val="bottom"/>
            <w:hideMark/>
          </w:tcPr>
          <w:p w14:paraId="2A9E82BA"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E09E746" w14:textId="77777777" w:rsidR="0073255D" w:rsidRPr="0073255D" w:rsidRDefault="0073255D" w:rsidP="0073255D">
            <w:pPr>
              <w:jc w:val="center"/>
              <w:rPr>
                <w:rFonts w:ascii="Arial" w:hAnsi="Arial" w:cs="Arial"/>
                <w:lang w:eastAsia="sk-SK"/>
              </w:rPr>
            </w:pPr>
            <w:r w:rsidRPr="0073255D">
              <w:rPr>
                <w:rFonts w:ascii="Arial" w:hAnsi="Arial" w:cs="Arial"/>
                <w:lang w:eastAsia="sk-SK"/>
              </w:rPr>
              <w:t>213,26</w:t>
            </w:r>
          </w:p>
        </w:tc>
        <w:tc>
          <w:tcPr>
            <w:tcW w:w="2260" w:type="dxa"/>
            <w:tcBorders>
              <w:top w:val="nil"/>
              <w:left w:val="nil"/>
              <w:bottom w:val="single" w:sz="4" w:space="0" w:color="auto"/>
              <w:right w:val="single" w:sz="8" w:space="0" w:color="auto"/>
            </w:tcBorders>
            <w:shd w:val="clear" w:color="auto" w:fill="auto"/>
            <w:vAlign w:val="bottom"/>
            <w:hideMark/>
          </w:tcPr>
          <w:p w14:paraId="7CFA29C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24212D0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3951DD12"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F3DDC83" w14:textId="77777777" w:rsidR="0073255D" w:rsidRPr="0073255D" w:rsidRDefault="0073255D" w:rsidP="0073255D">
            <w:pPr>
              <w:jc w:val="center"/>
              <w:rPr>
                <w:rFonts w:ascii="Arial" w:hAnsi="Arial" w:cs="Arial"/>
                <w:lang w:eastAsia="sk-SK"/>
              </w:rPr>
            </w:pPr>
            <w:r w:rsidRPr="0073255D">
              <w:rPr>
                <w:rFonts w:ascii="Arial" w:hAnsi="Arial" w:cs="Arial"/>
                <w:lang w:eastAsia="sk-SK"/>
              </w:rPr>
              <w:t>14</w:t>
            </w:r>
          </w:p>
        </w:tc>
        <w:tc>
          <w:tcPr>
            <w:tcW w:w="6856" w:type="dxa"/>
            <w:tcBorders>
              <w:top w:val="nil"/>
              <w:left w:val="nil"/>
              <w:bottom w:val="single" w:sz="4" w:space="0" w:color="auto"/>
              <w:right w:val="single" w:sz="8" w:space="0" w:color="auto"/>
            </w:tcBorders>
            <w:shd w:val="clear" w:color="auto" w:fill="auto"/>
            <w:vAlign w:val="bottom"/>
            <w:hideMark/>
          </w:tcPr>
          <w:p w14:paraId="33417C43" w14:textId="77777777" w:rsidR="0073255D" w:rsidRPr="0073255D" w:rsidRDefault="0073255D" w:rsidP="0073255D">
            <w:pPr>
              <w:rPr>
                <w:rFonts w:ascii="Arial" w:hAnsi="Arial" w:cs="Arial"/>
                <w:lang w:eastAsia="sk-SK"/>
              </w:rPr>
            </w:pPr>
            <w:r w:rsidRPr="0073255D">
              <w:rPr>
                <w:rFonts w:ascii="Arial" w:hAnsi="Arial" w:cs="Arial"/>
                <w:lang w:eastAsia="sk-SK"/>
              </w:rPr>
              <w:t xml:space="preserve">Cena za uskladnenie 1 tony </w:t>
            </w:r>
            <w:proofErr w:type="spellStart"/>
            <w:r w:rsidRPr="0073255D">
              <w:rPr>
                <w:rFonts w:ascii="Arial" w:hAnsi="Arial" w:cs="Arial"/>
                <w:lang w:eastAsia="sk-SK"/>
              </w:rPr>
              <w:t>sute</w:t>
            </w:r>
            <w:proofErr w:type="spellEnd"/>
            <w:r w:rsidRPr="0073255D">
              <w:rPr>
                <w:rFonts w:ascii="Arial" w:hAnsi="Arial" w:cs="Arial"/>
                <w:lang w:eastAsia="sk-SK"/>
              </w:rPr>
              <w:t xml:space="preserve"> betón /kamenivo /zemina na riadenej skládke</w:t>
            </w:r>
          </w:p>
        </w:tc>
        <w:tc>
          <w:tcPr>
            <w:tcW w:w="945" w:type="dxa"/>
            <w:tcBorders>
              <w:top w:val="nil"/>
              <w:left w:val="nil"/>
              <w:bottom w:val="single" w:sz="4" w:space="0" w:color="auto"/>
              <w:right w:val="nil"/>
            </w:tcBorders>
            <w:shd w:val="clear" w:color="auto" w:fill="auto"/>
            <w:vAlign w:val="bottom"/>
            <w:hideMark/>
          </w:tcPr>
          <w:p w14:paraId="7248D4C1"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6F16D5B7" w14:textId="77777777" w:rsidR="0073255D" w:rsidRPr="0073255D" w:rsidRDefault="0073255D" w:rsidP="0073255D">
            <w:pPr>
              <w:jc w:val="center"/>
              <w:rPr>
                <w:rFonts w:ascii="Arial" w:hAnsi="Arial" w:cs="Arial"/>
                <w:lang w:eastAsia="sk-SK"/>
              </w:rPr>
            </w:pPr>
            <w:r w:rsidRPr="0073255D">
              <w:rPr>
                <w:rFonts w:ascii="Arial" w:hAnsi="Arial" w:cs="Arial"/>
                <w:lang w:eastAsia="sk-SK"/>
              </w:rPr>
              <w:t>213,26</w:t>
            </w:r>
          </w:p>
        </w:tc>
        <w:tc>
          <w:tcPr>
            <w:tcW w:w="2260" w:type="dxa"/>
            <w:tcBorders>
              <w:top w:val="nil"/>
              <w:left w:val="nil"/>
              <w:bottom w:val="single" w:sz="4" w:space="0" w:color="auto"/>
              <w:right w:val="single" w:sz="8" w:space="0" w:color="auto"/>
            </w:tcBorders>
            <w:shd w:val="clear" w:color="auto" w:fill="auto"/>
            <w:vAlign w:val="bottom"/>
            <w:hideMark/>
          </w:tcPr>
          <w:p w14:paraId="5A11B30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740D325C"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C92B7FB"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49AD9E0" w14:textId="77777777" w:rsidR="0073255D" w:rsidRPr="0073255D" w:rsidRDefault="0073255D" w:rsidP="0073255D">
            <w:pPr>
              <w:jc w:val="center"/>
              <w:rPr>
                <w:rFonts w:ascii="Arial" w:hAnsi="Arial" w:cs="Arial"/>
                <w:lang w:eastAsia="sk-SK"/>
              </w:rPr>
            </w:pPr>
            <w:r w:rsidRPr="0073255D">
              <w:rPr>
                <w:rFonts w:ascii="Arial" w:hAnsi="Arial" w:cs="Arial"/>
                <w:lang w:eastAsia="sk-SK"/>
              </w:rPr>
              <w:t>15</w:t>
            </w:r>
          </w:p>
        </w:tc>
        <w:tc>
          <w:tcPr>
            <w:tcW w:w="6856" w:type="dxa"/>
            <w:tcBorders>
              <w:top w:val="nil"/>
              <w:left w:val="nil"/>
              <w:bottom w:val="single" w:sz="4" w:space="0" w:color="auto"/>
              <w:right w:val="single" w:sz="8" w:space="0" w:color="auto"/>
            </w:tcBorders>
            <w:shd w:val="clear" w:color="auto" w:fill="auto"/>
            <w:noWrap/>
            <w:vAlign w:val="bottom"/>
            <w:hideMark/>
          </w:tcPr>
          <w:p w14:paraId="13A53427" w14:textId="77777777" w:rsidR="0073255D" w:rsidRPr="0073255D" w:rsidRDefault="0073255D" w:rsidP="0073255D">
            <w:pPr>
              <w:rPr>
                <w:rFonts w:ascii="Arial" w:hAnsi="Arial" w:cs="Arial"/>
                <w:lang w:eastAsia="sk-SK"/>
              </w:rPr>
            </w:pPr>
            <w:r w:rsidRPr="0073255D">
              <w:rPr>
                <w:rFonts w:ascii="Arial" w:hAnsi="Arial" w:cs="Arial"/>
                <w:lang w:eastAsia="sk-SK"/>
              </w:rPr>
              <w:t>D+M podkladový betón - C12/15, C20/25, C25/30, hr.  do 100 mm</w:t>
            </w:r>
          </w:p>
        </w:tc>
        <w:tc>
          <w:tcPr>
            <w:tcW w:w="945" w:type="dxa"/>
            <w:tcBorders>
              <w:top w:val="nil"/>
              <w:left w:val="nil"/>
              <w:bottom w:val="single" w:sz="4" w:space="0" w:color="auto"/>
              <w:right w:val="nil"/>
            </w:tcBorders>
            <w:shd w:val="clear" w:color="auto" w:fill="auto"/>
            <w:noWrap/>
            <w:vAlign w:val="bottom"/>
            <w:hideMark/>
          </w:tcPr>
          <w:p w14:paraId="43CE8479"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4BCFAA9" w14:textId="77777777" w:rsidR="0073255D" w:rsidRPr="0073255D" w:rsidRDefault="0073255D" w:rsidP="0073255D">
            <w:pPr>
              <w:jc w:val="center"/>
              <w:rPr>
                <w:rFonts w:ascii="Arial" w:hAnsi="Arial" w:cs="Arial"/>
                <w:lang w:eastAsia="sk-SK"/>
              </w:rPr>
            </w:pPr>
            <w:r w:rsidRPr="0073255D">
              <w:rPr>
                <w:rFonts w:ascii="Arial" w:hAnsi="Arial" w:cs="Arial"/>
                <w:lang w:eastAsia="sk-SK"/>
              </w:rPr>
              <w:t>115,00</w:t>
            </w:r>
          </w:p>
        </w:tc>
        <w:tc>
          <w:tcPr>
            <w:tcW w:w="2260" w:type="dxa"/>
            <w:tcBorders>
              <w:top w:val="nil"/>
              <w:left w:val="nil"/>
              <w:bottom w:val="single" w:sz="4" w:space="0" w:color="auto"/>
              <w:right w:val="single" w:sz="8" w:space="0" w:color="auto"/>
            </w:tcBorders>
            <w:shd w:val="clear" w:color="auto" w:fill="auto"/>
            <w:vAlign w:val="bottom"/>
            <w:hideMark/>
          </w:tcPr>
          <w:p w14:paraId="40E9040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64C6A31"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EF5BEE6"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23A924C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16</w:t>
            </w:r>
          </w:p>
        </w:tc>
        <w:tc>
          <w:tcPr>
            <w:tcW w:w="6856" w:type="dxa"/>
            <w:tcBorders>
              <w:top w:val="nil"/>
              <w:left w:val="nil"/>
              <w:bottom w:val="single" w:sz="4" w:space="0" w:color="auto"/>
              <w:right w:val="single" w:sz="8" w:space="0" w:color="auto"/>
            </w:tcBorders>
            <w:shd w:val="clear" w:color="auto" w:fill="auto"/>
            <w:vAlign w:val="bottom"/>
            <w:hideMark/>
          </w:tcPr>
          <w:p w14:paraId="2AF3AA4D" w14:textId="77777777" w:rsidR="0073255D" w:rsidRPr="0073255D" w:rsidRDefault="0073255D" w:rsidP="0073255D">
            <w:pPr>
              <w:rPr>
                <w:rFonts w:ascii="Arial" w:hAnsi="Arial" w:cs="Arial"/>
                <w:lang w:eastAsia="sk-SK"/>
              </w:rPr>
            </w:pPr>
            <w:r w:rsidRPr="0073255D">
              <w:rPr>
                <w:rFonts w:ascii="Arial" w:hAnsi="Arial" w:cs="Arial"/>
                <w:lang w:eastAsia="sk-SK"/>
              </w:rPr>
              <w:t xml:space="preserve">Kladenie dlažby z kamenných kociek štiepaných pre dopravou zaťažené plochy aj pešie zóny  hr. hrany 60-120 mm. Vrátane lôžka z </w:t>
            </w:r>
            <w:proofErr w:type="spellStart"/>
            <w:r w:rsidRPr="0073255D">
              <w:rPr>
                <w:rFonts w:ascii="Arial" w:hAnsi="Arial" w:cs="Arial"/>
                <w:lang w:eastAsia="sk-SK"/>
              </w:rPr>
              <w:t>cementobet</w:t>
            </w:r>
            <w:proofErr w:type="spellEnd"/>
            <w:r w:rsidRPr="0073255D">
              <w:rPr>
                <w:rFonts w:ascii="Arial" w:hAnsi="Arial" w:cs="Arial"/>
                <w:lang w:eastAsia="sk-SK"/>
              </w:rPr>
              <w:t xml:space="preserve">. malty </w:t>
            </w:r>
          </w:p>
        </w:tc>
        <w:tc>
          <w:tcPr>
            <w:tcW w:w="945" w:type="dxa"/>
            <w:tcBorders>
              <w:top w:val="nil"/>
              <w:left w:val="nil"/>
              <w:bottom w:val="single" w:sz="4" w:space="0" w:color="auto"/>
              <w:right w:val="nil"/>
            </w:tcBorders>
            <w:shd w:val="clear" w:color="auto" w:fill="auto"/>
            <w:noWrap/>
            <w:vAlign w:val="bottom"/>
            <w:hideMark/>
          </w:tcPr>
          <w:p w14:paraId="60D90990"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0150BEFF" w14:textId="77777777" w:rsidR="0073255D" w:rsidRPr="0073255D" w:rsidRDefault="0073255D" w:rsidP="0073255D">
            <w:pPr>
              <w:jc w:val="center"/>
              <w:rPr>
                <w:rFonts w:ascii="Arial" w:hAnsi="Arial" w:cs="Arial"/>
                <w:lang w:eastAsia="sk-SK"/>
              </w:rPr>
            </w:pPr>
            <w:r w:rsidRPr="0073255D">
              <w:rPr>
                <w:rFonts w:ascii="Arial" w:hAnsi="Arial" w:cs="Arial"/>
                <w:lang w:eastAsia="sk-SK"/>
              </w:rPr>
              <w:t>240,00</w:t>
            </w:r>
          </w:p>
        </w:tc>
        <w:tc>
          <w:tcPr>
            <w:tcW w:w="2260" w:type="dxa"/>
            <w:tcBorders>
              <w:top w:val="nil"/>
              <w:left w:val="nil"/>
              <w:bottom w:val="single" w:sz="4" w:space="0" w:color="auto"/>
              <w:right w:val="single" w:sz="8" w:space="0" w:color="auto"/>
            </w:tcBorders>
            <w:shd w:val="clear" w:color="auto" w:fill="auto"/>
            <w:vAlign w:val="bottom"/>
            <w:hideMark/>
          </w:tcPr>
          <w:p w14:paraId="11BBDC6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F035C3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8C0F660" w14:textId="77777777" w:rsidTr="00D42E9E">
        <w:trPr>
          <w:trHeight w:val="64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4A96B0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17</w:t>
            </w:r>
          </w:p>
        </w:tc>
        <w:tc>
          <w:tcPr>
            <w:tcW w:w="6856" w:type="dxa"/>
            <w:tcBorders>
              <w:top w:val="nil"/>
              <w:left w:val="nil"/>
              <w:bottom w:val="single" w:sz="4" w:space="0" w:color="auto"/>
              <w:right w:val="single" w:sz="8" w:space="0" w:color="auto"/>
            </w:tcBorders>
            <w:shd w:val="clear" w:color="auto" w:fill="auto"/>
            <w:vAlign w:val="bottom"/>
            <w:hideMark/>
          </w:tcPr>
          <w:p w14:paraId="527BAD8E" w14:textId="77777777" w:rsidR="0073255D" w:rsidRPr="0073255D" w:rsidRDefault="0073255D" w:rsidP="0073255D">
            <w:pPr>
              <w:rPr>
                <w:rFonts w:ascii="Arial" w:hAnsi="Arial" w:cs="Arial"/>
                <w:lang w:eastAsia="sk-SK"/>
              </w:rPr>
            </w:pPr>
            <w:r w:rsidRPr="0073255D">
              <w:rPr>
                <w:rFonts w:ascii="Arial" w:hAnsi="Arial" w:cs="Arial"/>
                <w:lang w:eastAsia="sk-SK"/>
              </w:rPr>
              <w:t xml:space="preserve">Kladenie dlažby z kamenných kociek štiepaných - príplatok za kladenie do geometrických vzorov, oblúkov alebo vejárov </w:t>
            </w:r>
          </w:p>
        </w:tc>
        <w:tc>
          <w:tcPr>
            <w:tcW w:w="945" w:type="dxa"/>
            <w:tcBorders>
              <w:top w:val="nil"/>
              <w:left w:val="nil"/>
              <w:bottom w:val="single" w:sz="4" w:space="0" w:color="auto"/>
              <w:right w:val="nil"/>
            </w:tcBorders>
            <w:shd w:val="clear" w:color="auto" w:fill="auto"/>
            <w:noWrap/>
            <w:vAlign w:val="bottom"/>
            <w:hideMark/>
          </w:tcPr>
          <w:p w14:paraId="6DBDFB66"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2C625797" w14:textId="77777777" w:rsidR="0073255D" w:rsidRPr="0073255D" w:rsidRDefault="0073255D" w:rsidP="0073255D">
            <w:pPr>
              <w:jc w:val="center"/>
              <w:rPr>
                <w:rFonts w:ascii="Arial" w:hAnsi="Arial" w:cs="Arial"/>
                <w:lang w:eastAsia="sk-SK"/>
              </w:rPr>
            </w:pPr>
            <w:r w:rsidRPr="0073255D">
              <w:rPr>
                <w:rFonts w:ascii="Arial" w:hAnsi="Arial" w:cs="Arial"/>
                <w:lang w:eastAsia="sk-SK"/>
              </w:rPr>
              <w:t>240,00</w:t>
            </w:r>
          </w:p>
        </w:tc>
        <w:tc>
          <w:tcPr>
            <w:tcW w:w="2260" w:type="dxa"/>
            <w:tcBorders>
              <w:top w:val="nil"/>
              <w:left w:val="nil"/>
              <w:bottom w:val="single" w:sz="4" w:space="0" w:color="auto"/>
              <w:right w:val="single" w:sz="8" w:space="0" w:color="auto"/>
            </w:tcBorders>
            <w:shd w:val="clear" w:color="auto" w:fill="auto"/>
            <w:vAlign w:val="bottom"/>
            <w:hideMark/>
          </w:tcPr>
          <w:p w14:paraId="53C7061C"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5423A3D"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055E1A1D"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DB88DE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18</w:t>
            </w:r>
          </w:p>
        </w:tc>
        <w:tc>
          <w:tcPr>
            <w:tcW w:w="6856" w:type="dxa"/>
            <w:tcBorders>
              <w:top w:val="nil"/>
              <w:left w:val="nil"/>
              <w:bottom w:val="single" w:sz="4" w:space="0" w:color="auto"/>
              <w:right w:val="single" w:sz="8" w:space="0" w:color="auto"/>
            </w:tcBorders>
            <w:shd w:val="clear" w:color="auto" w:fill="auto"/>
            <w:noWrap/>
            <w:vAlign w:val="bottom"/>
            <w:hideMark/>
          </w:tcPr>
          <w:p w14:paraId="7C28A644" w14:textId="77777777" w:rsidR="0073255D" w:rsidRPr="0073255D" w:rsidRDefault="0073255D" w:rsidP="0073255D">
            <w:pPr>
              <w:rPr>
                <w:rFonts w:ascii="Arial" w:hAnsi="Arial" w:cs="Arial"/>
                <w:lang w:eastAsia="sk-SK"/>
              </w:rPr>
            </w:pPr>
            <w:r w:rsidRPr="0073255D">
              <w:rPr>
                <w:rFonts w:ascii="Arial" w:hAnsi="Arial" w:cs="Arial"/>
                <w:lang w:eastAsia="sk-SK"/>
              </w:rPr>
              <w:t>Vyplnenie škár dlažby epoxidovou zálievkou, únosnosť  pre dopravou zaťažené plochy</w:t>
            </w:r>
          </w:p>
        </w:tc>
        <w:tc>
          <w:tcPr>
            <w:tcW w:w="945" w:type="dxa"/>
            <w:tcBorders>
              <w:top w:val="nil"/>
              <w:left w:val="nil"/>
              <w:bottom w:val="single" w:sz="4" w:space="0" w:color="auto"/>
              <w:right w:val="nil"/>
            </w:tcBorders>
            <w:shd w:val="clear" w:color="auto" w:fill="auto"/>
            <w:noWrap/>
            <w:vAlign w:val="bottom"/>
            <w:hideMark/>
          </w:tcPr>
          <w:p w14:paraId="3E7F6641"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882A6A7" w14:textId="77777777" w:rsidR="0073255D" w:rsidRPr="0073255D" w:rsidRDefault="0073255D" w:rsidP="0073255D">
            <w:pPr>
              <w:jc w:val="center"/>
              <w:rPr>
                <w:rFonts w:ascii="Arial" w:hAnsi="Arial" w:cs="Arial"/>
                <w:lang w:eastAsia="sk-SK"/>
              </w:rPr>
            </w:pPr>
            <w:r w:rsidRPr="0073255D">
              <w:rPr>
                <w:rFonts w:ascii="Arial" w:hAnsi="Arial" w:cs="Arial"/>
                <w:lang w:eastAsia="sk-SK"/>
              </w:rPr>
              <w:t>240,00</w:t>
            </w:r>
          </w:p>
        </w:tc>
        <w:tc>
          <w:tcPr>
            <w:tcW w:w="2260" w:type="dxa"/>
            <w:tcBorders>
              <w:top w:val="nil"/>
              <w:left w:val="nil"/>
              <w:bottom w:val="single" w:sz="4" w:space="0" w:color="auto"/>
              <w:right w:val="single" w:sz="8" w:space="0" w:color="auto"/>
            </w:tcBorders>
            <w:shd w:val="clear" w:color="auto" w:fill="auto"/>
            <w:vAlign w:val="bottom"/>
            <w:hideMark/>
          </w:tcPr>
          <w:p w14:paraId="074022B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281B734"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95BD384"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61C844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19</w:t>
            </w:r>
          </w:p>
        </w:tc>
        <w:tc>
          <w:tcPr>
            <w:tcW w:w="6856" w:type="dxa"/>
            <w:tcBorders>
              <w:top w:val="nil"/>
              <w:left w:val="nil"/>
              <w:bottom w:val="single" w:sz="4" w:space="0" w:color="auto"/>
              <w:right w:val="single" w:sz="8" w:space="0" w:color="auto"/>
            </w:tcBorders>
            <w:shd w:val="clear" w:color="auto" w:fill="auto"/>
            <w:vAlign w:val="bottom"/>
            <w:hideMark/>
          </w:tcPr>
          <w:p w14:paraId="0F0C7FE7" w14:textId="77777777" w:rsidR="0073255D" w:rsidRPr="0073255D" w:rsidRDefault="0073255D" w:rsidP="0073255D">
            <w:pPr>
              <w:rPr>
                <w:rFonts w:ascii="Arial" w:hAnsi="Arial" w:cs="Arial"/>
                <w:lang w:eastAsia="sk-SK"/>
              </w:rPr>
            </w:pPr>
            <w:r w:rsidRPr="0073255D">
              <w:rPr>
                <w:rFonts w:ascii="Arial" w:hAnsi="Arial" w:cs="Arial"/>
                <w:lang w:eastAsia="sk-SK"/>
              </w:rPr>
              <w:t>Kladenie betónovej zámkovej dlažby pre peších  hr. 80 mm</w:t>
            </w:r>
          </w:p>
        </w:tc>
        <w:tc>
          <w:tcPr>
            <w:tcW w:w="945" w:type="dxa"/>
            <w:tcBorders>
              <w:top w:val="nil"/>
              <w:left w:val="nil"/>
              <w:bottom w:val="single" w:sz="4" w:space="0" w:color="auto"/>
              <w:right w:val="nil"/>
            </w:tcBorders>
            <w:shd w:val="clear" w:color="auto" w:fill="auto"/>
            <w:noWrap/>
            <w:vAlign w:val="bottom"/>
            <w:hideMark/>
          </w:tcPr>
          <w:p w14:paraId="6D93730B"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CB15AB1" w14:textId="77777777" w:rsidR="0073255D" w:rsidRPr="0073255D" w:rsidRDefault="0073255D" w:rsidP="0073255D">
            <w:pPr>
              <w:jc w:val="center"/>
              <w:rPr>
                <w:rFonts w:ascii="Arial" w:hAnsi="Arial" w:cs="Arial"/>
                <w:lang w:eastAsia="sk-SK"/>
              </w:rPr>
            </w:pPr>
            <w:r w:rsidRPr="0073255D">
              <w:rPr>
                <w:rFonts w:ascii="Arial" w:hAnsi="Arial" w:cs="Arial"/>
                <w:lang w:eastAsia="sk-SK"/>
              </w:rPr>
              <w:t>78,50</w:t>
            </w:r>
          </w:p>
        </w:tc>
        <w:tc>
          <w:tcPr>
            <w:tcW w:w="2260" w:type="dxa"/>
            <w:tcBorders>
              <w:top w:val="nil"/>
              <w:left w:val="nil"/>
              <w:bottom w:val="single" w:sz="4" w:space="0" w:color="auto"/>
              <w:right w:val="single" w:sz="8" w:space="0" w:color="auto"/>
            </w:tcBorders>
            <w:shd w:val="clear" w:color="auto" w:fill="auto"/>
            <w:vAlign w:val="bottom"/>
            <w:hideMark/>
          </w:tcPr>
          <w:p w14:paraId="4AF10F2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CDEC5ED"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9ACA7AF"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2CE2E31"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20</w:t>
            </w:r>
          </w:p>
        </w:tc>
        <w:tc>
          <w:tcPr>
            <w:tcW w:w="6856" w:type="dxa"/>
            <w:tcBorders>
              <w:top w:val="nil"/>
              <w:left w:val="nil"/>
              <w:bottom w:val="single" w:sz="4" w:space="0" w:color="auto"/>
              <w:right w:val="single" w:sz="8" w:space="0" w:color="auto"/>
            </w:tcBorders>
            <w:shd w:val="clear" w:color="auto" w:fill="auto"/>
            <w:vAlign w:val="bottom"/>
            <w:hideMark/>
          </w:tcPr>
          <w:p w14:paraId="7ACEF353" w14:textId="77777777" w:rsidR="0073255D" w:rsidRPr="0073255D" w:rsidRDefault="0073255D" w:rsidP="0073255D">
            <w:pPr>
              <w:rPr>
                <w:rFonts w:ascii="Arial" w:hAnsi="Arial" w:cs="Arial"/>
                <w:lang w:eastAsia="sk-SK"/>
              </w:rPr>
            </w:pPr>
            <w:proofErr w:type="spellStart"/>
            <w:r w:rsidRPr="0073255D">
              <w:rPr>
                <w:rFonts w:ascii="Arial" w:hAnsi="Arial" w:cs="Arial"/>
                <w:lang w:eastAsia="sk-SK"/>
              </w:rPr>
              <w:t>Špárovanie</w:t>
            </w:r>
            <w:proofErr w:type="spellEnd"/>
            <w:r w:rsidRPr="0073255D">
              <w:rPr>
                <w:rFonts w:ascii="Arial" w:hAnsi="Arial" w:cs="Arial"/>
                <w:lang w:eastAsia="sk-SK"/>
              </w:rPr>
              <w:t xml:space="preserve"> zámkovej dlažby kamennou </w:t>
            </w:r>
            <w:proofErr w:type="spellStart"/>
            <w:r w:rsidRPr="0073255D">
              <w:rPr>
                <w:rFonts w:ascii="Arial" w:hAnsi="Arial" w:cs="Arial"/>
                <w:lang w:eastAsia="sk-SK"/>
              </w:rPr>
              <w:t>drvou</w:t>
            </w:r>
            <w:proofErr w:type="spellEnd"/>
            <w:r w:rsidRPr="0073255D">
              <w:rPr>
                <w:rFonts w:ascii="Arial" w:hAnsi="Arial" w:cs="Arial"/>
                <w:lang w:eastAsia="sk-SK"/>
              </w:rPr>
              <w:t xml:space="preserve"> a vyčistenie povrchu</w:t>
            </w:r>
          </w:p>
        </w:tc>
        <w:tc>
          <w:tcPr>
            <w:tcW w:w="945" w:type="dxa"/>
            <w:tcBorders>
              <w:top w:val="nil"/>
              <w:left w:val="nil"/>
              <w:bottom w:val="single" w:sz="4" w:space="0" w:color="auto"/>
              <w:right w:val="nil"/>
            </w:tcBorders>
            <w:shd w:val="clear" w:color="auto" w:fill="auto"/>
            <w:noWrap/>
            <w:vAlign w:val="bottom"/>
            <w:hideMark/>
          </w:tcPr>
          <w:p w14:paraId="7059BC13"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D9107BC" w14:textId="77777777" w:rsidR="0073255D" w:rsidRPr="0073255D" w:rsidRDefault="0073255D" w:rsidP="0073255D">
            <w:pPr>
              <w:jc w:val="center"/>
              <w:rPr>
                <w:rFonts w:ascii="Arial" w:hAnsi="Arial" w:cs="Arial"/>
                <w:lang w:eastAsia="sk-SK"/>
              </w:rPr>
            </w:pPr>
            <w:r w:rsidRPr="0073255D">
              <w:rPr>
                <w:rFonts w:ascii="Arial" w:hAnsi="Arial" w:cs="Arial"/>
                <w:lang w:eastAsia="sk-SK"/>
              </w:rPr>
              <w:t>78,50</w:t>
            </w:r>
          </w:p>
        </w:tc>
        <w:tc>
          <w:tcPr>
            <w:tcW w:w="2260" w:type="dxa"/>
            <w:tcBorders>
              <w:top w:val="nil"/>
              <w:left w:val="nil"/>
              <w:bottom w:val="single" w:sz="4" w:space="0" w:color="auto"/>
              <w:right w:val="single" w:sz="8" w:space="0" w:color="auto"/>
            </w:tcBorders>
            <w:shd w:val="clear" w:color="auto" w:fill="auto"/>
            <w:vAlign w:val="bottom"/>
            <w:hideMark/>
          </w:tcPr>
          <w:p w14:paraId="7FE2813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2F8558CE"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BC6FFD3"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FA9BE0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21</w:t>
            </w:r>
          </w:p>
        </w:tc>
        <w:tc>
          <w:tcPr>
            <w:tcW w:w="6856" w:type="dxa"/>
            <w:tcBorders>
              <w:top w:val="nil"/>
              <w:left w:val="nil"/>
              <w:bottom w:val="single" w:sz="4" w:space="0" w:color="auto"/>
              <w:right w:val="single" w:sz="8" w:space="0" w:color="auto"/>
            </w:tcBorders>
            <w:shd w:val="clear" w:color="auto" w:fill="auto"/>
            <w:vAlign w:val="bottom"/>
            <w:hideMark/>
          </w:tcPr>
          <w:p w14:paraId="0DEC5AD4" w14:textId="77777777" w:rsidR="0073255D" w:rsidRPr="0073255D" w:rsidRDefault="0073255D" w:rsidP="0073255D">
            <w:pPr>
              <w:rPr>
                <w:rFonts w:ascii="Arial" w:hAnsi="Arial" w:cs="Arial"/>
                <w:lang w:eastAsia="sk-SK"/>
              </w:rPr>
            </w:pPr>
            <w:r w:rsidRPr="0073255D">
              <w:rPr>
                <w:rFonts w:ascii="Arial" w:hAnsi="Arial" w:cs="Arial"/>
                <w:lang w:eastAsia="sk-SK"/>
              </w:rPr>
              <w:t>Príplatok zámkovej dlažby za rezanie, zalamovanie a dorezávanie hrán pre plochy v priestore výhybiek alebo koľajiska</w:t>
            </w:r>
          </w:p>
        </w:tc>
        <w:tc>
          <w:tcPr>
            <w:tcW w:w="945" w:type="dxa"/>
            <w:tcBorders>
              <w:top w:val="nil"/>
              <w:left w:val="nil"/>
              <w:bottom w:val="single" w:sz="4" w:space="0" w:color="auto"/>
              <w:right w:val="nil"/>
            </w:tcBorders>
            <w:shd w:val="clear" w:color="auto" w:fill="auto"/>
            <w:noWrap/>
            <w:vAlign w:val="bottom"/>
            <w:hideMark/>
          </w:tcPr>
          <w:p w14:paraId="3F653EA6"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2A2132A9" w14:textId="77777777" w:rsidR="0073255D" w:rsidRPr="0073255D" w:rsidRDefault="0073255D" w:rsidP="0073255D">
            <w:pPr>
              <w:jc w:val="center"/>
              <w:rPr>
                <w:rFonts w:ascii="Arial" w:hAnsi="Arial" w:cs="Arial"/>
                <w:lang w:eastAsia="sk-SK"/>
              </w:rPr>
            </w:pPr>
            <w:r w:rsidRPr="0073255D">
              <w:rPr>
                <w:rFonts w:ascii="Arial" w:hAnsi="Arial" w:cs="Arial"/>
                <w:lang w:eastAsia="sk-SK"/>
              </w:rPr>
              <w:t>78,50</w:t>
            </w:r>
          </w:p>
        </w:tc>
        <w:tc>
          <w:tcPr>
            <w:tcW w:w="2260" w:type="dxa"/>
            <w:tcBorders>
              <w:top w:val="nil"/>
              <w:left w:val="nil"/>
              <w:bottom w:val="single" w:sz="4" w:space="0" w:color="auto"/>
              <w:right w:val="single" w:sz="8" w:space="0" w:color="auto"/>
            </w:tcBorders>
            <w:shd w:val="clear" w:color="auto" w:fill="auto"/>
            <w:vAlign w:val="bottom"/>
            <w:hideMark/>
          </w:tcPr>
          <w:p w14:paraId="56A1346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0163C69C"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02F1A669" w14:textId="77777777" w:rsidTr="00D42E9E">
        <w:trPr>
          <w:trHeight w:val="478"/>
        </w:trPr>
        <w:tc>
          <w:tcPr>
            <w:tcW w:w="544" w:type="dxa"/>
            <w:tcBorders>
              <w:top w:val="nil"/>
              <w:left w:val="single" w:sz="8" w:space="0" w:color="auto"/>
              <w:bottom w:val="nil"/>
              <w:right w:val="single" w:sz="8" w:space="0" w:color="auto"/>
            </w:tcBorders>
            <w:shd w:val="clear" w:color="auto" w:fill="auto"/>
            <w:noWrap/>
            <w:vAlign w:val="bottom"/>
            <w:hideMark/>
          </w:tcPr>
          <w:p w14:paraId="4C51217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22</w:t>
            </w:r>
          </w:p>
        </w:tc>
        <w:tc>
          <w:tcPr>
            <w:tcW w:w="6856" w:type="dxa"/>
            <w:tcBorders>
              <w:top w:val="nil"/>
              <w:left w:val="nil"/>
              <w:bottom w:val="nil"/>
              <w:right w:val="single" w:sz="8" w:space="0" w:color="auto"/>
            </w:tcBorders>
            <w:shd w:val="clear" w:color="auto" w:fill="auto"/>
            <w:vAlign w:val="bottom"/>
            <w:hideMark/>
          </w:tcPr>
          <w:p w14:paraId="5F7E83B6" w14:textId="77777777" w:rsidR="0073255D" w:rsidRPr="0073255D" w:rsidRDefault="0073255D" w:rsidP="0073255D">
            <w:pPr>
              <w:rPr>
                <w:rFonts w:ascii="Arial" w:hAnsi="Arial" w:cs="Arial"/>
                <w:lang w:eastAsia="sk-SK"/>
              </w:rPr>
            </w:pPr>
            <w:r w:rsidRPr="0073255D">
              <w:rPr>
                <w:rFonts w:ascii="Arial" w:hAnsi="Arial" w:cs="Arial"/>
                <w:lang w:eastAsia="sk-SK"/>
              </w:rPr>
              <w:t xml:space="preserve">Príplatok pre plochy zo zámkovej dlažby všetkých druhov - plochy </w:t>
            </w:r>
            <w:proofErr w:type="spellStart"/>
            <w:r w:rsidRPr="0073255D">
              <w:rPr>
                <w:rFonts w:ascii="Arial" w:hAnsi="Arial" w:cs="Arial"/>
                <w:lang w:eastAsia="sk-SK"/>
              </w:rPr>
              <w:t>pokládky</w:t>
            </w:r>
            <w:proofErr w:type="spellEnd"/>
            <w:r w:rsidRPr="0073255D">
              <w:rPr>
                <w:rFonts w:ascii="Arial" w:hAnsi="Arial" w:cs="Arial"/>
                <w:lang w:eastAsia="sk-SK"/>
              </w:rPr>
              <w:t xml:space="preserve"> menšie ako 25 m2</w:t>
            </w:r>
          </w:p>
        </w:tc>
        <w:tc>
          <w:tcPr>
            <w:tcW w:w="945" w:type="dxa"/>
            <w:tcBorders>
              <w:top w:val="nil"/>
              <w:left w:val="nil"/>
              <w:bottom w:val="nil"/>
              <w:right w:val="nil"/>
            </w:tcBorders>
            <w:shd w:val="clear" w:color="auto" w:fill="auto"/>
            <w:noWrap/>
            <w:vAlign w:val="bottom"/>
            <w:hideMark/>
          </w:tcPr>
          <w:p w14:paraId="138FCC04"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nil"/>
              <w:right w:val="single" w:sz="4" w:space="0" w:color="auto"/>
            </w:tcBorders>
            <w:shd w:val="clear" w:color="auto" w:fill="auto"/>
            <w:noWrap/>
            <w:vAlign w:val="bottom"/>
            <w:hideMark/>
          </w:tcPr>
          <w:p w14:paraId="0E926257" w14:textId="77777777" w:rsidR="0073255D" w:rsidRPr="0073255D" w:rsidRDefault="0073255D" w:rsidP="0073255D">
            <w:pPr>
              <w:jc w:val="center"/>
              <w:rPr>
                <w:rFonts w:ascii="Arial" w:hAnsi="Arial" w:cs="Arial"/>
                <w:lang w:eastAsia="sk-SK"/>
              </w:rPr>
            </w:pPr>
            <w:r w:rsidRPr="0073255D">
              <w:rPr>
                <w:rFonts w:ascii="Arial" w:hAnsi="Arial" w:cs="Arial"/>
                <w:lang w:eastAsia="sk-SK"/>
              </w:rPr>
              <w:t>78,50</w:t>
            </w:r>
          </w:p>
        </w:tc>
        <w:tc>
          <w:tcPr>
            <w:tcW w:w="2260" w:type="dxa"/>
            <w:tcBorders>
              <w:top w:val="nil"/>
              <w:left w:val="nil"/>
              <w:bottom w:val="nil"/>
              <w:right w:val="single" w:sz="8" w:space="0" w:color="auto"/>
            </w:tcBorders>
            <w:shd w:val="clear" w:color="auto" w:fill="auto"/>
            <w:vAlign w:val="bottom"/>
            <w:hideMark/>
          </w:tcPr>
          <w:p w14:paraId="20D34F8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nil"/>
              <w:right w:val="single" w:sz="8" w:space="0" w:color="auto"/>
            </w:tcBorders>
            <w:shd w:val="clear" w:color="auto" w:fill="auto"/>
            <w:noWrap/>
            <w:vAlign w:val="bottom"/>
            <w:hideMark/>
          </w:tcPr>
          <w:p w14:paraId="659E3F5C"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6C53332" w14:textId="77777777" w:rsidTr="00D42E9E">
        <w:trPr>
          <w:trHeight w:val="580"/>
        </w:trPr>
        <w:tc>
          <w:tcPr>
            <w:tcW w:w="544" w:type="dxa"/>
            <w:tcBorders>
              <w:top w:val="nil"/>
              <w:left w:val="single" w:sz="8" w:space="0" w:color="auto"/>
              <w:bottom w:val="single" w:sz="4" w:space="0" w:color="auto"/>
              <w:right w:val="single" w:sz="8" w:space="0" w:color="auto"/>
            </w:tcBorders>
            <w:shd w:val="clear" w:color="auto" w:fill="auto"/>
            <w:vAlign w:val="bottom"/>
            <w:hideMark/>
          </w:tcPr>
          <w:p w14:paraId="0B89B28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23</w:t>
            </w:r>
          </w:p>
        </w:tc>
        <w:tc>
          <w:tcPr>
            <w:tcW w:w="6856" w:type="dxa"/>
            <w:tcBorders>
              <w:top w:val="nil"/>
              <w:left w:val="nil"/>
              <w:bottom w:val="single" w:sz="4" w:space="0" w:color="auto"/>
              <w:right w:val="single" w:sz="8" w:space="0" w:color="auto"/>
            </w:tcBorders>
            <w:shd w:val="clear" w:color="auto" w:fill="auto"/>
            <w:vAlign w:val="bottom"/>
            <w:hideMark/>
          </w:tcPr>
          <w:p w14:paraId="3C92E194"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Vybúranie, demontáž, odstránenie dlažby - dlaždíc z prírodného kameňa hr. 60-80 mm, v maltovom al. </w:t>
            </w:r>
            <w:proofErr w:type="spellStart"/>
            <w:r w:rsidRPr="0073255D">
              <w:rPr>
                <w:rFonts w:ascii="Arial" w:hAnsi="Arial" w:cs="Arial"/>
                <w:color w:val="000000"/>
                <w:lang w:eastAsia="sk-SK"/>
              </w:rPr>
              <w:t>cementobet</w:t>
            </w:r>
            <w:proofErr w:type="spellEnd"/>
            <w:r w:rsidRPr="0073255D">
              <w:rPr>
                <w:rFonts w:ascii="Arial" w:hAnsi="Arial" w:cs="Arial"/>
                <w:color w:val="000000"/>
                <w:lang w:eastAsia="sk-SK"/>
              </w:rPr>
              <w:t>. lôžku</w:t>
            </w:r>
          </w:p>
        </w:tc>
        <w:tc>
          <w:tcPr>
            <w:tcW w:w="945" w:type="dxa"/>
            <w:tcBorders>
              <w:top w:val="nil"/>
              <w:left w:val="nil"/>
              <w:bottom w:val="single" w:sz="4" w:space="0" w:color="auto"/>
              <w:right w:val="nil"/>
            </w:tcBorders>
            <w:shd w:val="clear" w:color="auto" w:fill="auto"/>
            <w:vAlign w:val="bottom"/>
            <w:hideMark/>
          </w:tcPr>
          <w:p w14:paraId="69E4B0E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0562E5F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129,68</w:t>
            </w:r>
          </w:p>
        </w:tc>
        <w:tc>
          <w:tcPr>
            <w:tcW w:w="2260" w:type="dxa"/>
            <w:tcBorders>
              <w:top w:val="nil"/>
              <w:left w:val="nil"/>
              <w:bottom w:val="single" w:sz="4" w:space="0" w:color="auto"/>
              <w:right w:val="single" w:sz="8" w:space="0" w:color="auto"/>
            </w:tcBorders>
            <w:shd w:val="clear" w:color="auto" w:fill="auto"/>
            <w:vAlign w:val="bottom"/>
            <w:hideMark/>
          </w:tcPr>
          <w:p w14:paraId="3E1DAF2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13D4D392"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7FAFD0EA" w14:textId="77777777" w:rsidTr="00D42E9E">
        <w:trPr>
          <w:trHeight w:val="56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649F6F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24</w:t>
            </w:r>
          </w:p>
        </w:tc>
        <w:tc>
          <w:tcPr>
            <w:tcW w:w="6856" w:type="dxa"/>
            <w:tcBorders>
              <w:top w:val="nil"/>
              <w:left w:val="nil"/>
              <w:bottom w:val="single" w:sz="4" w:space="0" w:color="auto"/>
              <w:right w:val="single" w:sz="8" w:space="0" w:color="auto"/>
            </w:tcBorders>
            <w:shd w:val="clear" w:color="auto" w:fill="auto"/>
            <w:vAlign w:val="bottom"/>
            <w:hideMark/>
          </w:tcPr>
          <w:p w14:paraId="4E94D1A6"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Vyčistenie a dosekanie maltového lôžka / podkladu, zarovnanie hrán, spojovací mostík na spevnenie vrstiev podložia</w:t>
            </w:r>
          </w:p>
        </w:tc>
        <w:tc>
          <w:tcPr>
            <w:tcW w:w="945" w:type="dxa"/>
            <w:tcBorders>
              <w:top w:val="nil"/>
              <w:left w:val="nil"/>
              <w:bottom w:val="single" w:sz="4" w:space="0" w:color="auto"/>
              <w:right w:val="nil"/>
            </w:tcBorders>
            <w:shd w:val="clear" w:color="auto" w:fill="auto"/>
            <w:noWrap/>
            <w:vAlign w:val="bottom"/>
            <w:hideMark/>
          </w:tcPr>
          <w:p w14:paraId="3E3BBEA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50E9F8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65,28</w:t>
            </w:r>
          </w:p>
        </w:tc>
        <w:tc>
          <w:tcPr>
            <w:tcW w:w="2260" w:type="dxa"/>
            <w:tcBorders>
              <w:top w:val="nil"/>
              <w:left w:val="nil"/>
              <w:bottom w:val="single" w:sz="4" w:space="0" w:color="auto"/>
              <w:right w:val="single" w:sz="8" w:space="0" w:color="auto"/>
            </w:tcBorders>
            <w:shd w:val="clear" w:color="auto" w:fill="auto"/>
            <w:vAlign w:val="bottom"/>
            <w:hideMark/>
          </w:tcPr>
          <w:p w14:paraId="6D09FB9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305C6FE"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3BFF1DF"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6EEAEA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25</w:t>
            </w:r>
          </w:p>
        </w:tc>
        <w:tc>
          <w:tcPr>
            <w:tcW w:w="6856" w:type="dxa"/>
            <w:tcBorders>
              <w:top w:val="nil"/>
              <w:left w:val="nil"/>
              <w:bottom w:val="single" w:sz="4" w:space="0" w:color="auto"/>
              <w:right w:val="single" w:sz="8" w:space="0" w:color="auto"/>
            </w:tcBorders>
            <w:shd w:val="clear" w:color="auto" w:fill="auto"/>
            <w:vAlign w:val="bottom"/>
            <w:hideMark/>
          </w:tcPr>
          <w:p w14:paraId="5DADEF4A"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Vybúranie konštrukcie podložia z </w:t>
            </w:r>
            <w:proofErr w:type="spellStart"/>
            <w:r w:rsidRPr="0073255D">
              <w:rPr>
                <w:rFonts w:ascii="Arial" w:hAnsi="Arial" w:cs="Arial"/>
                <w:color w:val="000000"/>
                <w:lang w:eastAsia="sk-SK"/>
              </w:rPr>
              <w:t>podkladných</w:t>
            </w:r>
            <w:proofErr w:type="spellEnd"/>
            <w:r w:rsidRPr="0073255D">
              <w:rPr>
                <w:rFonts w:ascii="Arial" w:hAnsi="Arial" w:cs="Arial"/>
                <w:color w:val="000000"/>
                <w:lang w:eastAsia="sk-SK"/>
              </w:rPr>
              <w:t xml:space="preserve"> betónov  nevystužených do triedy pevnosti C20/25, </w:t>
            </w:r>
            <w:r w:rsidRPr="0073255D">
              <w:rPr>
                <w:rFonts w:ascii="Arial" w:hAnsi="Arial" w:cs="Arial"/>
                <w:color w:val="000000"/>
                <w:lang w:eastAsia="sk-SK"/>
              </w:rPr>
              <w:br/>
              <w:t>veľkosť plochy nad 50 m2, hr. do 200 mm</w:t>
            </w:r>
          </w:p>
        </w:tc>
        <w:tc>
          <w:tcPr>
            <w:tcW w:w="945" w:type="dxa"/>
            <w:tcBorders>
              <w:top w:val="nil"/>
              <w:left w:val="nil"/>
              <w:bottom w:val="single" w:sz="4" w:space="0" w:color="auto"/>
              <w:right w:val="nil"/>
            </w:tcBorders>
            <w:shd w:val="clear" w:color="auto" w:fill="auto"/>
            <w:noWrap/>
            <w:vAlign w:val="bottom"/>
            <w:hideMark/>
          </w:tcPr>
          <w:p w14:paraId="74C1C87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93379B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64,40</w:t>
            </w:r>
          </w:p>
        </w:tc>
        <w:tc>
          <w:tcPr>
            <w:tcW w:w="2260" w:type="dxa"/>
            <w:tcBorders>
              <w:top w:val="nil"/>
              <w:left w:val="nil"/>
              <w:bottom w:val="single" w:sz="4" w:space="0" w:color="auto"/>
              <w:right w:val="single" w:sz="8" w:space="0" w:color="auto"/>
            </w:tcBorders>
            <w:shd w:val="clear" w:color="auto" w:fill="auto"/>
            <w:vAlign w:val="bottom"/>
            <w:hideMark/>
          </w:tcPr>
          <w:p w14:paraId="56D1DD5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C2432DC"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5E124171"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5AECA96" w14:textId="77777777" w:rsidR="0073255D" w:rsidRPr="0073255D" w:rsidRDefault="0073255D" w:rsidP="0073255D">
            <w:pPr>
              <w:jc w:val="center"/>
              <w:rPr>
                <w:rFonts w:ascii="Arial" w:hAnsi="Arial" w:cs="Arial"/>
                <w:lang w:eastAsia="sk-SK"/>
              </w:rPr>
            </w:pPr>
            <w:r w:rsidRPr="0073255D">
              <w:rPr>
                <w:rFonts w:ascii="Arial" w:hAnsi="Arial" w:cs="Arial"/>
                <w:lang w:eastAsia="sk-SK"/>
              </w:rPr>
              <w:t>26</w:t>
            </w:r>
          </w:p>
        </w:tc>
        <w:tc>
          <w:tcPr>
            <w:tcW w:w="6856" w:type="dxa"/>
            <w:tcBorders>
              <w:top w:val="nil"/>
              <w:left w:val="nil"/>
              <w:bottom w:val="single" w:sz="4" w:space="0" w:color="auto"/>
              <w:right w:val="single" w:sz="8" w:space="0" w:color="auto"/>
            </w:tcBorders>
            <w:shd w:val="clear" w:color="auto" w:fill="auto"/>
            <w:vAlign w:val="bottom"/>
            <w:hideMark/>
          </w:tcPr>
          <w:p w14:paraId="6D9E9669" w14:textId="77777777" w:rsidR="0073255D" w:rsidRPr="0073255D" w:rsidRDefault="0073255D" w:rsidP="0073255D">
            <w:pPr>
              <w:rPr>
                <w:rFonts w:ascii="Arial" w:hAnsi="Arial" w:cs="Arial"/>
                <w:lang w:eastAsia="sk-SK"/>
              </w:rPr>
            </w:pPr>
            <w:r w:rsidRPr="0073255D">
              <w:rPr>
                <w:rFonts w:ascii="Arial" w:hAnsi="Arial" w:cs="Arial"/>
                <w:lang w:eastAsia="sk-SK"/>
              </w:rPr>
              <w:t>Vytriedenie, vyčistenie a uloženie nepoškodenej dlažby betónovej al. z prírodného kameňa hr. 60-80 mm</w:t>
            </w:r>
          </w:p>
        </w:tc>
        <w:tc>
          <w:tcPr>
            <w:tcW w:w="945" w:type="dxa"/>
            <w:tcBorders>
              <w:top w:val="nil"/>
              <w:left w:val="nil"/>
              <w:bottom w:val="single" w:sz="4" w:space="0" w:color="auto"/>
              <w:right w:val="nil"/>
            </w:tcBorders>
            <w:shd w:val="clear" w:color="auto" w:fill="auto"/>
            <w:noWrap/>
            <w:vAlign w:val="bottom"/>
            <w:hideMark/>
          </w:tcPr>
          <w:p w14:paraId="77FD23A4"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54D4131" w14:textId="77777777" w:rsidR="0073255D" w:rsidRPr="0073255D" w:rsidRDefault="0073255D" w:rsidP="0073255D">
            <w:pPr>
              <w:jc w:val="center"/>
              <w:rPr>
                <w:rFonts w:ascii="Arial" w:hAnsi="Arial" w:cs="Arial"/>
                <w:lang w:eastAsia="sk-SK"/>
              </w:rPr>
            </w:pPr>
            <w:r w:rsidRPr="0073255D">
              <w:rPr>
                <w:rFonts w:ascii="Arial" w:hAnsi="Arial" w:cs="Arial"/>
                <w:lang w:eastAsia="sk-SK"/>
              </w:rPr>
              <w:t>129,68</w:t>
            </w:r>
          </w:p>
        </w:tc>
        <w:tc>
          <w:tcPr>
            <w:tcW w:w="2260" w:type="dxa"/>
            <w:tcBorders>
              <w:top w:val="nil"/>
              <w:left w:val="nil"/>
              <w:bottom w:val="single" w:sz="4" w:space="0" w:color="auto"/>
              <w:right w:val="single" w:sz="8" w:space="0" w:color="auto"/>
            </w:tcBorders>
            <w:shd w:val="clear" w:color="auto" w:fill="auto"/>
            <w:vAlign w:val="bottom"/>
            <w:hideMark/>
          </w:tcPr>
          <w:p w14:paraId="3FCABCF5"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FBFD9C5"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6E2F1EE"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D6574F2" w14:textId="77777777" w:rsidR="0073255D" w:rsidRPr="0073255D" w:rsidRDefault="0073255D" w:rsidP="0073255D">
            <w:pPr>
              <w:jc w:val="center"/>
              <w:rPr>
                <w:rFonts w:ascii="Arial" w:hAnsi="Arial" w:cs="Arial"/>
                <w:lang w:eastAsia="sk-SK"/>
              </w:rPr>
            </w:pPr>
            <w:r w:rsidRPr="0073255D">
              <w:rPr>
                <w:rFonts w:ascii="Arial" w:hAnsi="Arial" w:cs="Arial"/>
                <w:lang w:eastAsia="sk-SK"/>
              </w:rPr>
              <w:t>27</w:t>
            </w:r>
          </w:p>
        </w:tc>
        <w:tc>
          <w:tcPr>
            <w:tcW w:w="6856" w:type="dxa"/>
            <w:tcBorders>
              <w:top w:val="nil"/>
              <w:left w:val="nil"/>
              <w:bottom w:val="single" w:sz="4" w:space="0" w:color="auto"/>
              <w:right w:val="single" w:sz="8" w:space="0" w:color="auto"/>
            </w:tcBorders>
            <w:shd w:val="clear" w:color="auto" w:fill="auto"/>
            <w:vAlign w:val="bottom"/>
            <w:hideMark/>
          </w:tcPr>
          <w:p w14:paraId="38447382" w14:textId="77777777" w:rsidR="0073255D" w:rsidRPr="0073255D" w:rsidRDefault="0073255D" w:rsidP="0073255D">
            <w:pPr>
              <w:rPr>
                <w:rFonts w:ascii="Arial" w:hAnsi="Arial" w:cs="Arial"/>
                <w:lang w:eastAsia="sk-SK"/>
              </w:rPr>
            </w:pPr>
            <w:r w:rsidRPr="0073255D">
              <w:rPr>
                <w:rFonts w:ascii="Arial" w:hAnsi="Arial" w:cs="Arial"/>
                <w:lang w:eastAsia="sk-SK"/>
              </w:rPr>
              <w:t xml:space="preserve">Vybúranie ostatných konštrukcií z betónov </w:t>
            </w:r>
            <w:proofErr w:type="spellStart"/>
            <w:r w:rsidRPr="0073255D">
              <w:rPr>
                <w:rFonts w:ascii="Arial" w:hAnsi="Arial" w:cs="Arial"/>
                <w:lang w:eastAsia="sk-SK"/>
              </w:rPr>
              <w:t>armovaných</w:t>
            </w:r>
            <w:proofErr w:type="spellEnd"/>
            <w:r w:rsidRPr="0073255D">
              <w:rPr>
                <w:rFonts w:ascii="Arial" w:hAnsi="Arial" w:cs="Arial"/>
                <w:lang w:eastAsia="sk-SK"/>
              </w:rPr>
              <w:t xml:space="preserve"> a </w:t>
            </w:r>
            <w:proofErr w:type="spellStart"/>
            <w:r w:rsidRPr="0073255D">
              <w:rPr>
                <w:rFonts w:ascii="Arial" w:hAnsi="Arial" w:cs="Arial"/>
                <w:lang w:eastAsia="sk-SK"/>
              </w:rPr>
              <w:t>nearmovaných</w:t>
            </w:r>
            <w:proofErr w:type="spellEnd"/>
          </w:p>
        </w:tc>
        <w:tc>
          <w:tcPr>
            <w:tcW w:w="945" w:type="dxa"/>
            <w:tcBorders>
              <w:top w:val="nil"/>
              <w:left w:val="nil"/>
              <w:bottom w:val="single" w:sz="4" w:space="0" w:color="auto"/>
              <w:right w:val="nil"/>
            </w:tcBorders>
            <w:shd w:val="clear" w:color="auto" w:fill="auto"/>
            <w:noWrap/>
            <w:vAlign w:val="bottom"/>
            <w:hideMark/>
          </w:tcPr>
          <w:p w14:paraId="351004FD" w14:textId="77777777" w:rsidR="0073255D" w:rsidRPr="0073255D" w:rsidRDefault="0073255D" w:rsidP="0073255D">
            <w:pPr>
              <w:jc w:val="center"/>
              <w:rPr>
                <w:rFonts w:ascii="Arial" w:hAnsi="Arial" w:cs="Arial"/>
                <w:lang w:eastAsia="sk-SK"/>
              </w:rPr>
            </w:pPr>
            <w:r w:rsidRPr="0073255D">
              <w:rPr>
                <w:rFonts w:ascii="Arial" w:hAnsi="Arial" w:cs="Arial"/>
                <w:lang w:eastAsia="sk-SK"/>
              </w:rPr>
              <w:t>m3</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29C31AE" w14:textId="77777777" w:rsidR="0073255D" w:rsidRPr="0073255D" w:rsidRDefault="0073255D" w:rsidP="0073255D">
            <w:pPr>
              <w:jc w:val="center"/>
              <w:rPr>
                <w:rFonts w:ascii="Arial" w:hAnsi="Arial" w:cs="Arial"/>
                <w:lang w:eastAsia="sk-SK"/>
              </w:rPr>
            </w:pPr>
            <w:r w:rsidRPr="0073255D">
              <w:rPr>
                <w:rFonts w:ascii="Arial" w:hAnsi="Arial" w:cs="Arial"/>
                <w:lang w:eastAsia="sk-SK"/>
              </w:rPr>
              <w:t>14,50</w:t>
            </w:r>
          </w:p>
        </w:tc>
        <w:tc>
          <w:tcPr>
            <w:tcW w:w="2260" w:type="dxa"/>
            <w:tcBorders>
              <w:top w:val="nil"/>
              <w:left w:val="nil"/>
              <w:bottom w:val="single" w:sz="4" w:space="0" w:color="auto"/>
              <w:right w:val="single" w:sz="8" w:space="0" w:color="auto"/>
            </w:tcBorders>
            <w:shd w:val="clear" w:color="auto" w:fill="auto"/>
            <w:vAlign w:val="bottom"/>
            <w:hideMark/>
          </w:tcPr>
          <w:p w14:paraId="7D2ABCE5"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B9D917A"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68C34F72"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B67EDA3" w14:textId="77777777" w:rsidR="0073255D" w:rsidRPr="0073255D" w:rsidRDefault="0073255D" w:rsidP="0073255D">
            <w:pPr>
              <w:jc w:val="center"/>
              <w:rPr>
                <w:rFonts w:ascii="Arial" w:hAnsi="Arial" w:cs="Arial"/>
                <w:lang w:eastAsia="sk-SK"/>
              </w:rPr>
            </w:pPr>
            <w:r w:rsidRPr="0073255D">
              <w:rPr>
                <w:rFonts w:ascii="Arial" w:hAnsi="Arial" w:cs="Arial"/>
                <w:lang w:eastAsia="sk-SK"/>
              </w:rPr>
              <w:t>28</w:t>
            </w:r>
          </w:p>
        </w:tc>
        <w:tc>
          <w:tcPr>
            <w:tcW w:w="6856" w:type="dxa"/>
            <w:tcBorders>
              <w:top w:val="nil"/>
              <w:left w:val="nil"/>
              <w:bottom w:val="single" w:sz="4" w:space="0" w:color="auto"/>
              <w:right w:val="single" w:sz="8" w:space="0" w:color="auto"/>
            </w:tcBorders>
            <w:shd w:val="clear" w:color="auto" w:fill="auto"/>
            <w:vAlign w:val="bottom"/>
            <w:hideMark/>
          </w:tcPr>
          <w:p w14:paraId="7D144633" w14:textId="77777777" w:rsidR="0073255D" w:rsidRPr="0073255D" w:rsidRDefault="0073255D" w:rsidP="0073255D">
            <w:pPr>
              <w:rPr>
                <w:rFonts w:ascii="Arial" w:hAnsi="Arial" w:cs="Arial"/>
                <w:lang w:eastAsia="sk-SK"/>
              </w:rPr>
            </w:pPr>
            <w:r w:rsidRPr="0073255D">
              <w:rPr>
                <w:rFonts w:ascii="Arial" w:hAnsi="Arial" w:cs="Arial"/>
                <w:lang w:eastAsia="sk-SK"/>
              </w:rPr>
              <w:t>Vysekanie a očistenie zabudovaných kovových kotiev a konštrukcií v koľajisku</w:t>
            </w:r>
          </w:p>
        </w:tc>
        <w:tc>
          <w:tcPr>
            <w:tcW w:w="945" w:type="dxa"/>
            <w:tcBorders>
              <w:top w:val="nil"/>
              <w:left w:val="nil"/>
              <w:bottom w:val="single" w:sz="4" w:space="0" w:color="auto"/>
              <w:right w:val="nil"/>
            </w:tcBorders>
            <w:shd w:val="clear" w:color="auto" w:fill="auto"/>
            <w:noWrap/>
            <w:vAlign w:val="bottom"/>
            <w:hideMark/>
          </w:tcPr>
          <w:p w14:paraId="0DD61761" w14:textId="77777777" w:rsidR="0073255D" w:rsidRPr="0073255D" w:rsidRDefault="0073255D" w:rsidP="0073255D">
            <w:pPr>
              <w:jc w:val="center"/>
              <w:rPr>
                <w:rFonts w:ascii="Arial" w:hAnsi="Arial" w:cs="Arial"/>
                <w:lang w:eastAsia="sk-SK"/>
              </w:rPr>
            </w:pPr>
            <w:r w:rsidRPr="0073255D">
              <w:rPr>
                <w:rFonts w:ascii="Arial" w:hAnsi="Arial" w:cs="Arial"/>
                <w:lang w:eastAsia="sk-SK"/>
              </w:rPr>
              <w:t>kg</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94B99A9" w14:textId="77777777" w:rsidR="0073255D" w:rsidRPr="0073255D" w:rsidRDefault="0073255D" w:rsidP="0073255D">
            <w:pPr>
              <w:jc w:val="center"/>
              <w:rPr>
                <w:rFonts w:ascii="Arial" w:hAnsi="Arial" w:cs="Arial"/>
                <w:lang w:eastAsia="sk-SK"/>
              </w:rPr>
            </w:pPr>
            <w:r w:rsidRPr="0073255D">
              <w:rPr>
                <w:rFonts w:ascii="Arial" w:hAnsi="Arial" w:cs="Arial"/>
                <w:lang w:eastAsia="sk-SK"/>
              </w:rPr>
              <w:t>180,00</w:t>
            </w:r>
          </w:p>
        </w:tc>
        <w:tc>
          <w:tcPr>
            <w:tcW w:w="2260" w:type="dxa"/>
            <w:tcBorders>
              <w:top w:val="nil"/>
              <w:left w:val="nil"/>
              <w:bottom w:val="single" w:sz="4" w:space="0" w:color="auto"/>
              <w:right w:val="single" w:sz="8" w:space="0" w:color="auto"/>
            </w:tcBorders>
            <w:shd w:val="clear" w:color="auto" w:fill="auto"/>
            <w:vAlign w:val="bottom"/>
            <w:hideMark/>
          </w:tcPr>
          <w:p w14:paraId="1452D5C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8E087B7"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E86440E"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27CBABB2" w14:textId="77777777" w:rsidR="0073255D" w:rsidRPr="0073255D" w:rsidRDefault="0073255D" w:rsidP="0073255D">
            <w:pPr>
              <w:jc w:val="center"/>
              <w:rPr>
                <w:rFonts w:ascii="Arial" w:hAnsi="Arial" w:cs="Arial"/>
                <w:lang w:eastAsia="sk-SK"/>
              </w:rPr>
            </w:pPr>
            <w:r w:rsidRPr="0073255D">
              <w:rPr>
                <w:rFonts w:ascii="Arial" w:hAnsi="Arial" w:cs="Arial"/>
                <w:lang w:eastAsia="sk-SK"/>
              </w:rPr>
              <w:t>29</w:t>
            </w:r>
          </w:p>
        </w:tc>
        <w:tc>
          <w:tcPr>
            <w:tcW w:w="6856" w:type="dxa"/>
            <w:tcBorders>
              <w:top w:val="nil"/>
              <w:left w:val="nil"/>
              <w:bottom w:val="single" w:sz="4" w:space="0" w:color="auto"/>
              <w:right w:val="single" w:sz="8" w:space="0" w:color="auto"/>
            </w:tcBorders>
            <w:shd w:val="clear" w:color="auto" w:fill="auto"/>
            <w:noWrap/>
            <w:vAlign w:val="bottom"/>
            <w:hideMark/>
          </w:tcPr>
          <w:p w14:paraId="4B8698FD" w14:textId="77777777" w:rsidR="0073255D" w:rsidRPr="0073255D" w:rsidRDefault="0073255D" w:rsidP="0073255D">
            <w:pPr>
              <w:rPr>
                <w:rFonts w:ascii="Arial" w:hAnsi="Arial" w:cs="Arial"/>
                <w:lang w:eastAsia="sk-SK"/>
              </w:rPr>
            </w:pPr>
            <w:r w:rsidRPr="0073255D">
              <w:rPr>
                <w:rFonts w:ascii="Arial" w:hAnsi="Arial" w:cs="Arial"/>
                <w:lang w:eastAsia="sk-SK"/>
              </w:rPr>
              <w:t>Vybúranie cestných obrubníkov betónových vrátane lôžka z betónu</w:t>
            </w:r>
          </w:p>
        </w:tc>
        <w:tc>
          <w:tcPr>
            <w:tcW w:w="945" w:type="dxa"/>
            <w:tcBorders>
              <w:top w:val="nil"/>
              <w:left w:val="nil"/>
              <w:bottom w:val="single" w:sz="4" w:space="0" w:color="auto"/>
              <w:right w:val="nil"/>
            </w:tcBorders>
            <w:shd w:val="clear" w:color="auto" w:fill="auto"/>
            <w:noWrap/>
            <w:vAlign w:val="bottom"/>
            <w:hideMark/>
          </w:tcPr>
          <w:p w14:paraId="05A80D23"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B0CA86C" w14:textId="77777777" w:rsidR="0073255D" w:rsidRPr="0073255D" w:rsidRDefault="0073255D" w:rsidP="0073255D">
            <w:pPr>
              <w:jc w:val="center"/>
              <w:rPr>
                <w:rFonts w:ascii="Arial" w:hAnsi="Arial" w:cs="Arial"/>
                <w:lang w:eastAsia="sk-SK"/>
              </w:rPr>
            </w:pPr>
            <w:r w:rsidRPr="0073255D">
              <w:rPr>
                <w:rFonts w:ascii="Arial" w:hAnsi="Arial" w:cs="Arial"/>
                <w:lang w:eastAsia="sk-SK"/>
              </w:rPr>
              <w:t>36,50</w:t>
            </w:r>
          </w:p>
        </w:tc>
        <w:tc>
          <w:tcPr>
            <w:tcW w:w="2260" w:type="dxa"/>
            <w:tcBorders>
              <w:top w:val="nil"/>
              <w:left w:val="nil"/>
              <w:bottom w:val="single" w:sz="4" w:space="0" w:color="auto"/>
              <w:right w:val="single" w:sz="8" w:space="0" w:color="auto"/>
            </w:tcBorders>
            <w:shd w:val="clear" w:color="auto" w:fill="auto"/>
            <w:vAlign w:val="bottom"/>
            <w:hideMark/>
          </w:tcPr>
          <w:p w14:paraId="4FA5ED4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2B8BD565"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03A1FF3B"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FEDA80C" w14:textId="77777777" w:rsidR="0073255D" w:rsidRPr="0073255D" w:rsidRDefault="0073255D" w:rsidP="0073255D">
            <w:pPr>
              <w:jc w:val="center"/>
              <w:rPr>
                <w:rFonts w:ascii="Arial" w:hAnsi="Arial" w:cs="Arial"/>
                <w:lang w:eastAsia="sk-SK"/>
              </w:rPr>
            </w:pPr>
            <w:r w:rsidRPr="0073255D">
              <w:rPr>
                <w:rFonts w:ascii="Arial" w:hAnsi="Arial" w:cs="Arial"/>
                <w:lang w:eastAsia="sk-SK"/>
              </w:rPr>
              <w:t>30</w:t>
            </w:r>
          </w:p>
        </w:tc>
        <w:tc>
          <w:tcPr>
            <w:tcW w:w="6856" w:type="dxa"/>
            <w:tcBorders>
              <w:top w:val="nil"/>
              <w:left w:val="nil"/>
              <w:bottom w:val="single" w:sz="4" w:space="0" w:color="auto"/>
              <w:right w:val="single" w:sz="8" w:space="0" w:color="auto"/>
            </w:tcBorders>
            <w:shd w:val="clear" w:color="auto" w:fill="auto"/>
            <w:noWrap/>
            <w:vAlign w:val="bottom"/>
            <w:hideMark/>
          </w:tcPr>
          <w:p w14:paraId="0B54C1D5" w14:textId="77777777" w:rsidR="0073255D" w:rsidRPr="0073255D" w:rsidRDefault="0073255D" w:rsidP="0073255D">
            <w:pPr>
              <w:rPr>
                <w:rFonts w:ascii="Arial" w:hAnsi="Arial" w:cs="Arial"/>
                <w:lang w:eastAsia="sk-SK"/>
              </w:rPr>
            </w:pPr>
            <w:r w:rsidRPr="0073255D">
              <w:rPr>
                <w:rFonts w:ascii="Arial" w:hAnsi="Arial" w:cs="Arial"/>
                <w:lang w:eastAsia="sk-SK"/>
              </w:rPr>
              <w:t>D+M podkladový betón - C12/15, C20/25, C25/30, hr.  do 200 mm</w:t>
            </w:r>
          </w:p>
        </w:tc>
        <w:tc>
          <w:tcPr>
            <w:tcW w:w="945" w:type="dxa"/>
            <w:tcBorders>
              <w:top w:val="nil"/>
              <w:left w:val="nil"/>
              <w:bottom w:val="single" w:sz="4" w:space="0" w:color="auto"/>
              <w:right w:val="nil"/>
            </w:tcBorders>
            <w:shd w:val="clear" w:color="auto" w:fill="auto"/>
            <w:noWrap/>
            <w:vAlign w:val="bottom"/>
            <w:hideMark/>
          </w:tcPr>
          <w:p w14:paraId="4D9CCA64"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30D3925" w14:textId="77777777" w:rsidR="0073255D" w:rsidRPr="0073255D" w:rsidRDefault="0073255D" w:rsidP="0073255D">
            <w:pPr>
              <w:jc w:val="center"/>
              <w:rPr>
                <w:rFonts w:ascii="Arial" w:hAnsi="Arial" w:cs="Arial"/>
                <w:lang w:eastAsia="sk-SK"/>
              </w:rPr>
            </w:pPr>
            <w:r w:rsidRPr="0073255D">
              <w:rPr>
                <w:rFonts w:ascii="Arial" w:hAnsi="Arial" w:cs="Arial"/>
                <w:lang w:eastAsia="sk-SK"/>
              </w:rPr>
              <w:t>64,40</w:t>
            </w:r>
          </w:p>
        </w:tc>
        <w:tc>
          <w:tcPr>
            <w:tcW w:w="2260" w:type="dxa"/>
            <w:tcBorders>
              <w:top w:val="nil"/>
              <w:left w:val="nil"/>
              <w:bottom w:val="single" w:sz="4" w:space="0" w:color="auto"/>
              <w:right w:val="single" w:sz="8" w:space="0" w:color="auto"/>
            </w:tcBorders>
            <w:shd w:val="clear" w:color="auto" w:fill="auto"/>
            <w:vAlign w:val="bottom"/>
            <w:hideMark/>
          </w:tcPr>
          <w:p w14:paraId="7D55F99C"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655C636"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A43DBC4"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8C9265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31</w:t>
            </w:r>
          </w:p>
        </w:tc>
        <w:tc>
          <w:tcPr>
            <w:tcW w:w="6856" w:type="dxa"/>
            <w:tcBorders>
              <w:top w:val="nil"/>
              <w:left w:val="nil"/>
              <w:bottom w:val="single" w:sz="4" w:space="0" w:color="auto"/>
              <w:right w:val="single" w:sz="8" w:space="0" w:color="auto"/>
            </w:tcBorders>
            <w:shd w:val="clear" w:color="auto" w:fill="auto"/>
            <w:vAlign w:val="bottom"/>
            <w:hideMark/>
          </w:tcPr>
          <w:p w14:paraId="57D0C261" w14:textId="77777777" w:rsidR="0073255D" w:rsidRPr="0073255D" w:rsidRDefault="0073255D" w:rsidP="0073255D">
            <w:pPr>
              <w:rPr>
                <w:rFonts w:ascii="Arial" w:hAnsi="Arial" w:cs="Arial"/>
                <w:lang w:eastAsia="sk-SK"/>
              </w:rPr>
            </w:pPr>
            <w:r w:rsidRPr="0073255D">
              <w:rPr>
                <w:rFonts w:ascii="Arial" w:hAnsi="Arial" w:cs="Arial"/>
                <w:lang w:eastAsia="sk-SK"/>
              </w:rPr>
              <w:t xml:space="preserve">D+M dlažba z prírodného kameňa (ŽULA, Kocka, hrana 60-120 mm) farba šedá prírodná, </w:t>
            </w:r>
            <w:proofErr w:type="spellStart"/>
            <w:r w:rsidRPr="0073255D">
              <w:rPr>
                <w:rFonts w:ascii="Arial" w:hAnsi="Arial" w:cs="Arial"/>
                <w:lang w:eastAsia="sk-SK"/>
              </w:rPr>
              <w:t>Špárovanie</w:t>
            </w:r>
            <w:proofErr w:type="spellEnd"/>
            <w:r w:rsidRPr="0073255D">
              <w:rPr>
                <w:rFonts w:ascii="Arial" w:hAnsi="Arial" w:cs="Arial"/>
                <w:lang w:eastAsia="sk-SK"/>
              </w:rPr>
              <w:t xml:space="preserve"> dlažby a vyčistenie povrchu. Samostatné jednotlivé plochy s výmerou nad 5,0 m2</w:t>
            </w:r>
          </w:p>
        </w:tc>
        <w:tc>
          <w:tcPr>
            <w:tcW w:w="945" w:type="dxa"/>
            <w:tcBorders>
              <w:top w:val="nil"/>
              <w:left w:val="nil"/>
              <w:bottom w:val="single" w:sz="4" w:space="0" w:color="auto"/>
              <w:right w:val="nil"/>
            </w:tcBorders>
            <w:shd w:val="clear" w:color="auto" w:fill="auto"/>
            <w:noWrap/>
            <w:vAlign w:val="bottom"/>
            <w:hideMark/>
          </w:tcPr>
          <w:p w14:paraId="7EBDD6EE"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53EB648B" w14:textId="77777777" w:rsidR="0073255D" w:rsidRPr="0073255D" w:rsidRDefault="0073255D" w:rsidP="0073255D">
            <w:pPr>
              <w:jc w:val="center"/>
              <w:rPr>
                <w:rFonts w:ascii="Arial" w:hAnsi="Arial" w:cs="Arial"/>
                <w:lang w:eastAsia="sk-SK"/>
              </w:rPr>
            </w:pPr>
            <w:r w:rsidRPr="0073255D">
              <w:rPr>
                <w:rFonts w:ascii="Arial" w:hAnsi="Arial" w:cs="Arial"/>
                <w:lang w:eastAsia="sk-SK"/>
              </w:rPr>
              <w:t>47,50</w:t>
            </w:r>
          </w:p>
        </w:tc>
        <w:tc>
          <w:tcPr>
            <w:tcW w:w="2260" w:type="dxa"/>
            <w:tcBorders>
              <w:top w:val="nil"/>
              <w:left w:val="nil"/>
              <w:bottom w:val="single" w:sz="4" w:space="0" w:color="auto"/>
              <w:right w:val="single" w:sz="8" w:space="0" w:color="auto"/>
            </w:tcBorders>
            <w:shd w:val="clear" w:color="auto" w:fill="auto"/>
            <w:vAlign w:val="bottom"/>
            <w:hideMark/>
          </w:tcPr>
          <w:p w14:paraId="087CFA8C"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DA47C5D"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B727739" w14:textId="77777777" w:rsidTr="00D42E9E">
        <w:trPr>
          <w:trHeight w:val="999"/>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852E231"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32</w:t>
            </w:r>
          </w:p>
        </w:tc>
        <w:tc>
          <w:tcPr>
            <w:tcW w:w="6856" w:type="dxa"/>
            <w:tcBorders>
              <w:top w:val="nil"/>
              <w:left w:val="nil"/>
              <w:bottom w:val="single" w:sz="4" w:space="0" w:color="auto"/>
              <w:right w:val="single" w:sz="8" w:space="0" w:color="auto"/>
            </w:tcBorders>
            <w:shd w:val="clear" w:color="auto" w:fill="auto"/>
            <w:vAlign w:val="bottom"/>
            <w:hideMark/>
          </w:tcPr>
          <w:p w14:paraId="2EBC5289"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D+M dlažba z prírodného kameňa (BIANCO RIO, ŽULA) farba šedá prírodná, hrany rezané, povrch s protišmykovou úpravou (tryskaný, flambovaný), rozmery 60-30 x 40-20, hr. 60 mm. </w:t>
            </w:r>
            <w:proofErr w:type="spellStart"/>
            <w:r w:rsidRPr="0073255D">
              <w:rPr>
                <w:rFonts w:ascii="Arial" w:hAnsi="Arial" w:cs="Arial"/>
                <w:color w:val="000000"/>
                <w:lang w:eastAsia="sk-SK"/>
              </w:rPr>
              <w:t>Pokládka</w:t>
            </w:r>
            <w:proofErr w:type="spellEnd"/>
            <w:r w:rsidRPr="0073255D">
              <w:rPr>
                <w:rFonts w:ascii="Arial" w:hAnsi="Arial" w:cs="Arial"/>
                <w:color w:val="000000"/>
                <w:lang w:eastAsia="sk-SK"/>
              </w:rPr>
              <w:t xml:space="preserve"> dlažby do lôžka z cementovej malty hr. 50 mm. </w:t>
            </w:r>
            <w:proofErr w:type="spellStart"/>
            <w:r w:rsidRPr="0073255D">
              <w:rPr>
                <w:rFonts w:ascii="Arial" w:hAnsi="Arial" w:cs="Arial"/>
                <w:color w:val="000000"/>
                <w:lang w:eastAsia="sk-SK"/>
              </w:rPr>
              <w:t>Špárovanie</w:t>
            </w:r>
            <w:proofErr w:type="spellEnd"/>
            <w:r w:rsidRPr="0073255D">
              <w:rPr>
                <w:rFonts w:ascii="Arial" w:hAnsi="Arial" w:cs="Arial"/>
                <w:color w:val="000000"/>
                <w:lang w:eastAsia="sk-SK"/>
              </w:rPr>
              <w:t xml:space="preserve"> dlažby a vyčistenie povrchu. Rezanie, zalamovanie a dorezávanie hrán. Samostatné plochy s výmerou nad 10,0 m2</w:t>
            </w:r>
          </w:p>
        </w:tc>
        <w:tc>
          <w:tcPr>
            <w:tcW w:w="945" w:type="dxa"/>
            <w:tcBorders>
              <w:top w:val="nil"/>
              <w:left w:val="nil"/>
              <w:bottom w:val="single" w:sz="4" w:space="0" w:color="auto"/>
              <w:right w:val="nil"/>
            </w:tcBorders>
            <w:shd w:val="clear" w:color="auto" w:fill="auto"/>
            <w:noWrap/>
            <w:vAlign w:val="bottom"/>
            <w:hideMark/>
          </w:tcPr>
          <w:p w14:paraId="09B7185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502E129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30,00</w:t>
            </w:r>
          </w:p>
        </w:tc>
        <w:tc>
          <w:tcPr>
            <w:tcW w:w="2260" w:type="dxa"/>
            <w:tcBorders>
              <w:top w:val="nil"/>
              <w:left w:val="nil"/>
              <w:bottom w:val="single" w:sz="4" w:space="0" w:color="auto"/>
              <w:right w:val="single" w:sz="8" w:space="0" w:color="auto"/>
            </w:tcBorders>
            <w:shd w:val="clear" w:color="auto" w:fill="auto"/>
            <w:vAlign w:val="bottom"/>
            <w:hideMark/>
          </w:tcPr>
          <w:p w14:paraId="128BA87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2CA718A"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B872CCA" w14:textId="77777777" w:rsidTr="00D42E9E">
        <w:trPr>
          <w:trHeight w:val="88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154B97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33</w:t>
            </w:r>
          </w:p>
        </w:tc>
        <w:tc>
          <w:tcPr>
            <w:tcW w:w="6856" w:type="dxa"/>
            <w:tcBorders>
              <w:top w:val="nil"/>
              <w:left w:val="nil"/>
              <w:bottom w:val="single" w:sz="4" w:space="0" w:color="auto"/>
              <w:right w:val="single" w:sz="8" w:space="0" w:color="auto"/>
            </w:tcBorders>
            <w:shd w:val="clear" w:color="auto" w:fill="auto"/>
            <w:vAlign w:val="bottom"/>
            <w:hideMark/>
          </w:tcPr>
          <w:p w14:paraId="5A5C22DC" w14:textId="77777777" w:rsidR="0073255D" w:rsidRPr="0073255D" w:rsidRDefault="0073255D" w:rsidP="0073255D">
            <w:pPr>
              <w:rPr>
                <w:rFonts w:ascii="Arial" w:hAnsi="Arial" w:cs="Arial"/>
                <w:lang w:eastAsia="sk-SK"/>
              </w:rPr>
            </w:pPr>
            <w:r w:rsidRPr="0073255D">
              <w:rPr>
                <w:rFonts w:ascii="Arial" w:hAnsi="Arial" w:cs="Arial"/>
                <w:lang w:eastAsia="sk-SK"/>
              </w:rPr>
              <w:t xml:space="preserve">Kladenie dlažby z kamenných dosiek rezaných pre dopravou zaťažené plochy aj pešie zóny  hr. hrany 60-120 mm. Vrátane lôžka z </w:t>
            </w:r>
            <w:proofErr w:type="spellStart"/>
            <w:r w:rsidRPr="0073255D">
              <w:rPr>
                <w:rFonts w:ascii="Arial" w:hAnsi="Arial" w:cs="Arial"/>
                <w:lang w:eastAsia="sk-SK"/>
              </w:rPr>
              <w:t>cementobet</w:t>
            </w:r>
            <w:proofErr w:type="spellEnd"/>
            <w:r w:rsidRPr="0073255D">
              <w:rPr>
                <w:rFonts w:ascii="Arial" w:hAnsi="Arial" w:cs="Arial"/>
                <w:lang w:eastAsia="sk-SK"/>
              </w:rPr>
              <w:t xml:space="preserve">. malty </w:t>
            </w:r>
          </w:p>
        </w:tc>
        <w:tc>
          <w:tcPr>
            <w:tcW w:w="945" w:type="dxa"/>
            <w:tcBorders>
              <w:top w:val="nil"/>
              <w:left w:val="nil"/>
              <w:bottom w:val="single" w:sz="4" w:space="0" w:color="auto"/>
              <w:right w:val="nil"/>
            </w:tcBorders>
            <w:shd w:val="clear" w:color="auto" w:fill="auto"/>
            <w:noWrap/>
            <w:vAlign w:val="bottom"/>
            <w:hideMark/>
          </w:tcPr>
          <w:p w14:paraId="1BB22BEA"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1D4B6941" w14:textId="77777777" w:rsidR="0073255D" w:rsidRPr="0073255D" w:rsidRDefault="0073255D" w:rsidP="0073255D">
            <w:pPr>
              <w:jc w:val="center"/>
              <w:rPr>
                <w:rFonts w:ascii="Arial" w:hAnsi="Arial" w:cs="Arial"/>
                <w:lang w:eastAsia="sk-SK"/>
              </w:rPr>
            </w:pPr>
            <w:r w:rsidRPr="0073255D">
              <w:rPr>
                <w:rFonts w:ascii="Arial" w:hAnsi="Arial" w:cs="Arial"/>
                <w:lang w:eastAsia="sk-SK"/>
              </w:rPr>
              <w:t>30,00</w:t>
            </w:r>
          </w:p>
        </w:tc>
        <w:tc>
          <w:tcPr>
            <w:tcW w:w="2260" w:type="dxa"/>
            <w:tcBorders>
              <w:top w:val="nil"/>
              <w:left w:val="nil"/>
              <w:bottom w:val="single" w:sz="4" w:space="0" w:color="auto"/>
              <w:right w:val="single" w:sz="8" w:space="0" w:color="auto"/>
            </w:tcBorders>
            <w:shd w:val="clear" w:color="auto" w:fill="auto"/>
            <w:vAlign w:val="bottom"/>
            <w:hideMark/>
          </w:tcPr>
          <w:p w14:paraId="7111B3C2"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F2A0ED0"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062EEC18" w14:textId="77777777" w:rsidTr="00D42E9E">
        <w:trPr>
          <w:trHeight w:val="64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2BCDF21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34</w:t>
            </w:r>
          </w:p>
        </w:tc>
        <w:tc>
          <w:tcPr>
            <w:tcW w:w="6856" w:type="dxa"/>
            <w:tcBorders>
              <w:top w:val="nil"/>
              <w:left w:val="nil"/>
              <w:bottom w:val="single" w:sz="4" w:space="0" w:color="auto"/>
              <w:right w:val="single" w:sz="8" w:space="0" w:color="auto"/>
            </w:tcBorders>
            <w:shd w:val="clear" w:color="auto" w:fill="auto"/>
            <w:vAlign w:val="bottom"/>
            <w:hideMark/>
          </w:tcPr>
          <w:p w14:paraId="16CD1262" w14:textId="77777777" w:rsidR="0073255D" w:rsidRPr="0073255D" w:rsidRDefault="0073255D" w:rsidP="0073255D">
            <w:pPr>
              <w:rPr>
                <w:rFonts w:ascii="Arial" w:hAnsi="Arial" w:cs="Arial"/>
                <w:lang w:eastAsia="sk-SK"/>
              </w:rPr>
            </w:pPr>
            <w:r w:rsidRPr="0073255D">
              <w:rPr>
                <w:rFonts w:ascii="Arial" w:hAnsi="Arial" w:cs="Arial"/>
                <w:lang w:eastAsia="sk-SK"/>
              </w:rPr>
              <w:t xml:space="preserve">Kladenie dlažby z kamenných dosiek rezaných - príplatok za kladenie do geometrických vzorov, oblúkov alebo vejárov </w:t>
            </w:r>
          </w:p>
        </w:tc>
        <w:tc>
          <w:tcPr>
            <w:tcW w:w="945" w:type="dxa"/>
            <w:tcBorders>
              <w:top w:val="nil"/>
              <w:left w:val="nil"/>
              <w:bottom w:val="single" w:sz="4" w:space="0" w:color="auto"/>
              <w:right w:val="nil"/>
            </w:tcBorders>
            <w:shd w:val="clear" w:color="auto" w:fill="auto"/>
            <w:noWrap/>
            <w:vAlign w:val="bottom"/>
            <w:hideMark/>
          </w:tcPr>
          <w:p w14:paraId="5446EBA7"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FCB4C65" w14:textId="77777777" w:rsidR="0073255D" w:rsidRPr="0073255D" w:rsidRDefault="0073255D" w:rsidP="0073255D">
            <w:pPr>
              <w:jc w:val="center"/>
              <w:rPr>
                <w:rFonts w:ascii="Arial" w:hAnsi="Arial" w:cs="Arial"/>
                <w:lang w:eastAsia="sk-SK"/>
              </w:rPr>
            </w:pPr>
            <w:r w:rsidRPr="0073255D">
              <w:rPr>
                <w:rFonts w:ascii="Arial" w:hAnsi="Arial" w:cs="Arial"/>
                <w:lang w:eastAsia="sk-SK"/>
              </w:rPr>
              <w:t>30,00</w:t>
            </w:r>
          </w:p>
        </w:tc>
        <w:tc>
          <w:tcPr>
            <w:tcW w:w="2260" w:type="dxa"/>
            <w:tcBorders>
              <w:top w:val="nil"/>
              <w:left w:val="nil"/>
              <w:bottom w:val="single" w:sz="4" w:space="0" w:color="auto"/>
              <w:right w:val="single" w:sz="8" w:space="0" w:color="auto"/>
            </w:tcBorders>
            <w:shd w:val="clear" w:color="auto" w:fill="auto"/>
            <w:vAlign w:val="bottom"/>
            <w:hideMark/>
          </w:tcPr>
          <w:p w14:paraId="753E99A7"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7D998923"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3769477F" w14:textId="77777777" w:rsidTr="00D42E9E">
        <w:trPr>
          <w:trHeight w:val="49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124093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35</w:t>
            </w:r>
          </w:p>
        </w:tc>
        <w:tc>
          <w:tcPr>
            <w:tcW w:w="6856" w:type="dxa"/>
            <w:tcBorders>
              <w:top w:val="nil"/>
              <w:left w:val="nil"/>
              <w:bottom w:val="single" w:sz="4" w:space="0" w:color="auto"/>
              <w:right w:val="single" w:sz="8" w:space="0" w:color="auto"/>
            </w:tcBorders>
            <w:shd w:val="clear" w:color="auto" w:fill="auto"/>
            <w:noWrap/>
            <w:vAlign w:val="bottom"/>
            <w:hideMark/>
          </w:tcPr>
          <w:p w14:paraId="6E837606" w14:textId="77777777" w:rsidR="0073255D" w:rsidRPr="0073255D" w:rsidRDefault="0073255D" w:rsidP="0073255D">
            <w:pPr>
              <w:rPr>
                <w:rFonts w:ascii="Arial" w:hAnsi="Arial" w:cs="Arial"/>
                <w:lang w:eastAsia="sk-SK"/>
              </w:rPr>
            </w:pPr>
            <w:r w:rsidRPr="0073255D">
              <w:rPr>
                <w:rFonts w:ascii="Arial" w:hAnsi="Arial" w:cs="Arial"/>
                <w:lang w:eastAsia="sk-SK"/>
              </w:rPr>
              <w:t>Vyplnenie škár dlažby epoxidovou zálievkou, únosnosť  pre dopravou zaťažené plochy</w:t>
            </w:r>
          </w:p>
        </w:tc>
        <w:tc>
          <w:tcPr>
            <w:tcW w:w="945" w:type="dxa"/>
            <w:tcBorders>
              <w:top w:val="nil"/>
              <w:left w:val="nil"/>
              <w:bottom w:val="single" w:sz="4" w:space="0" w:color="auto"/>
              <w:right w:val="nil"/>
            </w:tcBorders>
            <w:shd w:val="clear" w:color="auto" w:fill="auto"/>
            <w:noWrap/>
            <w:vAlign w:val="bottom"/>
            <w:hideMark/>
          </w:tcPr>
          <w:p w14:paraId="4453B09A"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59AAD77D" w14:textId="77777777" w:rsidR="0073255D" w:rsidRPr="0073255D" w:rsidRDefault="0073255D" w:rsidP="0073255D">
            <w:pPr>
              <w:jc w:val="center"/>
              <w:rPr>
                <w:rFonts w:ascii="Arial" w:hAnsi="Arial" w:cs="Arial"/>
                <w:lang w:eastAsia="sk-SK"/>
              </w:rPr>
            </w:pPr>
            <w:r w:rsidRPr="0073255D">
              <w:rPr>
                <w:rFonts w:ascii="Arial" w:hAnsi="Arial" w:cs="Arial"/>
                <w:lang w:eastAsia="sk-SK"/>
              </w:rPr>
              <w:t>129,68</w:t>
            </w:r>
          </w:p>
        </w:tc>
        <w:tc>
          <w:tcPr>
            <w:tcW w:w="2260" w:type="dxa"/>
            <w:tcBorders>
              <w:top w:val="nil"/>
              <w:left w:val="nil"/>
              <w:bottom w:val="single" w:sz="4" w:space="0" w:color="auto"/>
              <w:right w:val="single" w:sz="8" w:space="0" w:color="auto"/>
            </w:tcBorders>
            <w:shd w:val="clear" w:color="auto" w:fill="auto"/>
            <w:vAlign w:val="bottom"/>
            <w:hideMark/>
          </w:tcPr>
          <w:p w14:paraId="0A19C48F"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99655E1"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55BCD8E9"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CE893C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36</w:t>
            </w:r>
          </w:p>
        </w:tc>
        <w:tc>
          <w:tcPr>
            <w:tcW w:w="6856" w:type="dxa"/>
            <w:tcBorders>
              <w:top w:val="nil"/>
              <w:left w:val="nil"/>
              <w:bottom w:val="single" w:sz="4" w:space="0" w:color="auto"/>
              <w:right w:val="single" w:sz="8" w:space="0" w:color="auto"/>
            </w:tcBorders>
            <w:shd w:val="clear" w:color="auto" w:fill="auto"/>
            <w:vAlign w:val="bottom"/>
            <w:hideMark/>
          </w:tcPr>
          <w:p w14:paraId="617AEFF2"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D+M cestných obrubníkov betónových vrátane lôžka z betónu 26-30/15/100 cm</w:t>
            </w:r>
          </w:p>
        </w:tc>
        <w:tc>
          <w:tcPr>
            <w:tcW w:w="945" w:type="dxa"/>
            <w:tcBorders>
              <w:top w:val="nil"/>
              <w:left w:val="nil"/>
              <w:bottom w:val="single" w:sz="4" w:space="0" w:color="auto"/>
              <w:right w:val="nil"/>
            </w:tcBorders>
            <w:shd w:val="clear" w:color="auto" w:fill="auto"/>
            <w:noWrap/>
            <w:vAlign w:val="bottom"/>
            <w:hideMark/>
          </w:tcPr>
          <w:p w14:paraId="4453F3E6"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3C0A85A" w14:textId="77777777" w:rsidR="0073255D" w:rsidRPr="0073255D" w:rsidRDefault="0073255D" w:rsidP="0073255D">
            <w:pPr>
              <w:jc w:val="center"/>
              <w:rPr>
                <w:rFonts w:ascii="Arial" w:hAnsi="Arial" w:cs="Arial"/>
                <w:lang w:eastAsia="sk-SK"/>
              </w:rPr>
            </w:pPr>
            <w:r w:rsidRPr="0073255D">
              <w:rPr>
                <w:rFonts w:ascii="Arial" w:hAnsi="Arial" w:cs="Arial"/>
                <w:lang w:eastAsia="sk-SK"/>
              </w:rPr>
              <w:t>7,50</w:t>
            </w:r>
          </w:p>
        </w:tc>
        <w:tc>
          <w:tcPr>
            <w:tcW w:w="2260" w:type="dxa"/>
            <w:tcBorders>
              <w:top w:val="nil"/>
              <w:left w:val="nil"/>
              <w:bottom w:val="single" w:sz="4" w:space="0" w:color="auto"/>
              <w:right w:val="single" w:sz="8" w:space="0" w:color="auto"/>
            </w:tcBorders>
            <w:shd w:val="clear" w:color="auto" w:fill="auto"/>
            <w:vAlign w:val="bottom"/>
            <w:hideMark/>
          </w:tcPr>
          <w:p w14:paraId="710770D0"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57FDFE3"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8607D4E"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8DA4D7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37</w:t>
            </w:r>
          </w:p>
        </w:tc>
        <w:tc>
          <w:tcPr>
            <w:tcW w:w="6856" w:type="dxa"/>
            <w:tcBorders>
              <w:top w:val="nil"/>
              <w:left w:val="nil"/>
              <w:bottom w:val="single" w:sz="4" w:space="0" w:color="auto"/>
              <w:right w:val="single" w:sz="8" w:space="0" w:color="auto"/>
            </w:tcBorders>
            <w:shd w:val="clear" w:color="auto" w:fill="auto"/>
            <w:vAlign w:val="bottom"/>
            <w:hideMark/>
          </w:tcPr>
          <w:p w14:paraId="79DBB55C" w14:textId="77777777" w:rsidR="0073255D" w:rsidRPr="0073255D" w:rsidRDefault="0073255D" w:rsidP="0073255D">
            <w:pPr>
              <w:rPr>
                <w:rFonts w:ascii="Arial" w:hAnsi="Arial" w:cs="Arial"/>
                <w:color w:val="000000"/>
                <w:lang w:eastAsia="sk-SK"/>
              </w:rPr>
            </w:pPr>
            <w:proofErr w:type="spellStart"/>
            <w:r w:rsidRPr="0073255D">
              <w:rPr>
                <w:rFonts w:ascii="Arial" w:hAnsi="Arial" w:cs="Arial"/>
                <w:color w:val="000000"/>
                <w:lang w:eastAsia="sk-SK"/>
              </w:rPr>
              <w:t>Pokládka</w:t>
            </w:r>
            <w:proofErr w:type="spellEnd"/>
            <w:r w:rsidRPr="0073255D">
              <w:rPr>
                <w:rFonts w:ascii="Arial" w:hAnsi="Arial" w:cs="Arial"/>
                <w:color w:val="000000"/>
                <w:lang w:eastAsia="sk-SK"/>
              </w:rPr>
              <w:t xml:space="preserve"> cestných obrubníkov - príplatok za zakrivenia, kladenie v miestach výhybiek a dorezávanie</w:t>
            </w:r>
          </w:p>
        </w:tc>
        <w:tc>
          <w:tcPr>
            <w:tcW w:w="945" w:type="dxa"/>
            <w:tcBorders>
              <w:top w:val="nil"/>
              <w:left w:val="nil"/>
              <w:bottom w:val="single" w:sz="4" w:space="0" w:color="auto"/>
              <w:right w:val="nil"/>
            </w:tcBorders>
            <w:shd w:val="clear" w:color="auto" w:fill="auto"/>
            <w:noWrap/>
            <w:vAlign w:val="bottom"/>
            <w:hideMark/>
          </w:tcPr>
          <w:p w14:paraId="7CC97B69"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5890680C" w14:textId="77777777" w:rsidR="0073255D" w:rsidRPr="0073255D" w:rsidRDefault="0073255D" w:rsidP="0073255D">
            <w:pPr>
              <w:jc w:val="center"/>
              <w:rPr>
                <w:rFonts w:ascii="Arial" w:hAnsi="Arial" w:cs="Arial"/>
                <w:lang w:eastAsia="sk-SK"/>
              </w:rPr>
            </w:pPr>
            <w:r w:rsidRPr="0073255D">
              <w:rPr>
                <w:rFonts w:ascii="Arial" w:hAnsi="Arial" w:cs="Arial"/>
                <w:lang w:eastAsia="sk-SK"/>
              </w:rPr>
              <w:t>7,50</w:t>
            </w:r>
          </w:p>
        </w:tc>
        <w:tc>
          <w:tcPr>
            <w:tcW w:w="2260" w:type="dxa"/>
            <w:tcBorders>
              <w:top w:val="nil"/>
              <w:left w:val="nil"/>
              <w:bottom w:val="single" w:sz="4" w:space="0" w:color="auto"/>
              <w:right w:val="single" w:sz="8" w:space="0" w:color="auto"/>
            </w:tcBorders>
            <w:shd w:val="clear" w:color="auto" w:fill="auto"/>
            <w:vAlign w:val="bottom"/>
            <w:hideMark/>
          </w:tcPr>
          <w:p w14:paraId="36F48CC5"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EC9376F"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6EBB76F" w14:textId="77777777" w:rsidTr="00D42E9E">
        <w:trPr>
          <w:trHeight w:val="478"/>
        </w:trPr>
        <w:tc>
          <w:tcPr>
            <w:tcW w:w="544" w:type="dxa"/>
            <w:tcBorders>
              <w:top w:val="nil"/>
              <w:left w:val="single" w:sz="8" w:space="0" w:color="auto"/>
              <w:bottom w:val="nil"/>
              <w:right w:val="single" w:sz="8" w:space="0" w:color="auto"/>
            </w:tcBorders>
            <w:shd w:val="clear" w:color="auto" w:fill="auto"/>
            <w:noWrap/>
            <w:vAlign w:val="bottom"/>
            <w:hideMark/>
          </w:tcPr>
          <w:p w14:paraId="58B40D5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38</w:t>
            </w:r>
          </w:p>
        </w:tc>
        <w:tc>
          <w:tcPr>
            <w:tcW w:w="6856" w:type="dxa"/>
            <w:tcBorders>
              <w:top w:val="nil"/>
              <w:left w:val="nil"/>
              <w:bottom w:val="single" w:sz="4" w:space="0" w:color="auto"/>
              <w:right w:val="single" w:sz="8" w:space="0" w:color="auto"/>
            </w:tcBorders>
            <w:shd w:val="clear" w:color="auto" w:fill="auto"/>
            <w:vAlign w:val="bottom"/>
            <w:hideMark/>
          </w:tcPr>
          <w:p w14:paraId="0E7009E3" w14:textId="77777777" w:rsidR="0073255D" w:rsidRPr="0073255D" w:rsidRDefault="0073255D" w:rsidP="0073255D">
            <w:pPr>
              <w:rPr>
                <w:rFonts w:ascii="Arial" w:hAnsi="Arial" w:cs="Arial"/>
                <w:lang w:eastAsia="sk-SK"/>
              </w:rPr>
            </w:pPr>
            <w:proofErr w:type="spellStart"/>
            <w:r w:rsidRPr="0073255D">
              <w:rPr>
                <w:rFonts w:ascii="Arial" w:hAnsi="Arial" w:cs="Arial"/>
                <w:lang w:eastAsia="sk-SK"/>
              </w:rPr>
              <w:t>Špárovanie</w:t>
            </w:r>
            <w:proofErr w:type="spellEnd"/>
            <w:r w:rsidRPr="0073255D">
              <w:rPr>
                <w:rFonts w:ascii="Arial" w:hAnsi="Arial" w:cs="Arial"/>
                <w:lang w:eastAsia="sk-SK"/>
              </w:rPr>
              <w:t xml:space="preserve"> zámkovej dlažby kamennou </w:t>
            </w:r>
            <w:proofErr w:type="spellStart"/>
            <w:r w:rsidRPr="0073255D">
              <w:rPr>
                <w:rFonts w:ascii="Arial" w:hAnsi="Arial" w:cs="Arial"/>
                <w:lang w:eastAsia="sk-SK"/>
              </w:rPr>
              <w:t>drvou</w:t>
            </w:r>
            <w:proofErr w:type="spellEnd"/>
            <w:r w:rsidRPr="0073255D">
              <w:rPr>
                <w:rFonts w:ascii="Arial" w:hAnsi="Arial" w:cs="Arial"/>
                <w:lang w:eastAsia="sk-SK"/>
              </w:rPr>
              <w:t xml:space="preserve"> a vyčistenie povrchu</w:t>
            </w:r>
          </w:p>
        </w:tc>
        <w:tc>
          <w:tcPr>
            <w:tcW w:w="945" w:type="dxa"/>
            <w:tcBorders>
              <w:top w:val="nil"/>
              <w:left w:val="nil"/>
              <w:bottom w:val="single" w:sz="4" w:space="0" w:color="auto"/>
              <w:right w:val="nil"/>
            </w:tcBorders>
            <w:shd w:val="clear" w:color="auto" w:fill="auto"/>
            <w:noWrap/>
            <w:vAlign w:val="bottom"/>
            <w:hideMark/>
          </w:tcPr>
          <w:p w14:paraId="7B38100B"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0CC7A3F" w14:textId="77777777" w:rsidR="0073255D" w:rsidRPr="0073255D" w:rsidRDefault="0073255D" w:rsidP="0073255D">
            <w:pPr>
              <w:jc w:val="center"/>
              <w:rPr>
                <w:rFonts w:ascii="Arial" w:hAnsi="Arial" w:cs="Arial"/>
                <w:lang w:eastAsia="sk-SK"/>
              </w:rPr>
            </w:pPr>
            <w:r w:rsidRPr="0073255D">
              <w:rPr>
                <w:rFonts w:ascii="Arial" w:hAnsi="Arial" w:cs="Arial"/>
                <w:lang w:eastAsia="sk-SK"/>
              </w:rPr>
              <w:t>129,68</w:t>
            </w:r>
          </w:p>
        </w:tc>
        <w:tc>
          <w:tcPr>
            <w:tcW w:w="2260" w:type="dxa"/>
            <w:tcBorders>
              <w:top w:val="nil"/>
              <w:left w:val="nil"/>
              <w:bottom w:val="nil"/>
              <w:right w:val="single" w:sz="8" w:space="0" w:color="auto"/>
            </w:tcBorders>
            <w:shd w:val="clear" w:color="auto" w:fill="auto"/>
            <w:vAlign w:val="bottom"/>
            <w:hideMark/>
          </w:tcPr>
          <w:p w14:paraId="2F7A8D4B"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0B8B37E3"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11774761"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BE91176" w14:textId="77777777" w:rsidR="0073255D" w:rsidRPr="0073255D" w:rsidRDefault="0073255D" w:rsidP="0073255D">
            <w:pPr>
              <w:jc w:val="center"/>
              <w:rPr>
                <w:rFonts w:ascii="Arial" w:hAnsi="Arial" w:cs="Arial"/>
                <w:lang w:eastAsia="sk-SK"/>
              </w:rPr>
            </w:pPr>
            <w:r w:rsidRPr="0073255D">
              <w:rPr>
                <w:rFonts w:ascii="Arial" w:hAnsi="Arial" w:cs="Arial"/>
                <w:lang w:eastAsia="sk-SK"/>
              </w:rPr>
              <w:t>39</w:t>
            </w:r>
          </w:p>
        </w:tc>
        <w:tc>
          <w:tcPr>
            <w:tcW w:w="6856" w:type="dxa"/>
            <w:tcBorders>
              <w:top w:val="nil"/>
              <w:left w:val="nil"/>
              <w:bottom w:val="single" w:sz="4" w:space="0" w:color="auto"/>
              <w:right w:val="single" w:sz="8" w:space="0" w:color="auto"/>
            </w:tcBorders>
            <w:shd w:val="clear" w:color="auto" w:fill="auto"/>
            <w:vAlign w:val="bottom"/>
            <w:hideMark/>
          </w:tcPr>
          <w:p w14:paraId="474FCAB0" w14:textId="77777777" w:rsidR="0073255D" w:rsidRPr="0073255D" w:rsidRDefault="0073255D" w:rsidP="0073255D">
            <w:pPr>
              <w:rPr>
                <w:rFonts w:ascii="Arial" w:hAnsi="Arial" w:cs="Arial"/>
                <w:lang w:eastAsia="sk-SK"/>
              </w:rPr>
            </w:pPr>
            <w:r w:rsidRPr="0073255D">
              <w:rPr>
                <w:rFonts w:ascii="Arial" w:hAnsi="Arial" w:cs="Arial"/>
                <w:lang w:eastAsia="sk-SK"/>
              </w:rPr>
              <w:t>Zhotovenie koľaje zo žliabkových koľajníc na betónových paneloch</w:t>
            </w:r>
          </w:p>
        </w:tc>
        <w:tc>
          <w:tcPr>
            <w:tcW w:w="945" w:type="dxa"/>
            <w:tcBorders>
              <w:top w:val="nil"/>
              <w:left w:val="nil"/>
              <w:bottom w:val="single" w:sz="4" w:space="0" w:color="auto"/>
              <w:right w:val="nil"/>
            </w:tcBorders>
            <w:shd w:val="clear" w:color="auto" w:fill="auto"/>
            <w:noWrap/>
            <w:vAlign w:val="bottom"/>
            <w:hideMark/>
          </w:tcPr>
          <w:p w14:paraId="5B1F8E3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49FAA5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15,00</w:t>
            </w:r>
          </w:p>
        </w:tc>
        <w:tc>
          <w:tcPr>
            <w:tcW w:w="2260" w:type="dxa"/>
            <w:tcBorders>
              <w:top w:val="single" w:sz="4" w:space="0" w:color="auto"/>
              <w:left w:val="nil"/>
              <w:bottom w:val="single" w:sz="4" w:space="0" w:color="auto"/>
              <w:right w:val="single" w:sz="8" w:space="0" w:color="auto"/>
            </w:tcBorders>
            <w:shd w:val="clear" w:color="auto" w:fill="auto"/>
            <w:vAlign w:val="bottom"/>
            <w:hideMark/>
          </w:tcPr>
          <w:p w14:paraId="5C57E8E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38F09CA"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7B98CDA1" w14:textId="77777777" w:rsidTr="00D42E9E">
        <w:trPr>
          <w:trHeight w:val="389"/>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27FA022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40</w:t>
            </w:r>
          </w:p>
        </w:tc>
        <w:tc>
          <w:tcPr>
            <w:tcW w:w="6856" w:type="dxa"/>
            <w:tcBorders>
              <w:top w:val="nil"/>
              <w:left w:val="nil"/>
              <w:bottom w:val="single" w:sz="4" w:space="0" w:color="auto"/>
              <w:right w:val="single" w:sz="8" w:space="0" w:color="auto"/>
            </w:tcBorders>
            <w:shd w:val="clear" w:color="auto" w:fill="auto"/>
            <w:noWrap/>
            <w:vAlign w:val="center"/>
            <w:hideMark/>
          </w:tcPr>
          <w:p w14:paraId="3D3212B9"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Obojstranné upevnenie koľajníc</w:t>
            </w:r>
          </w:p>
        </w:tc>
        <w:tc>
          <w:tcPr>
            <w:tcW w:w="945" w:type="dxa"/>
            <w:tcBorders>
              <w:top w:val="nil"/>
              <w:left w:val="nil"/>
              <w:bottom w:val="single" w:sz="4" w:space="0" w:color="auto"/>
              <w:right w:val="nil"/>
            </w:tcBorders>
            <w:shd w:val="clear" w:color="auto" w:fill="auto"/>
            <w:noWrap/>
            <w:vAlign w:val="center"/>
            <w:hideMark/>
          </w:tcPr>
          <w:p w14:paraId="45051AA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center"/>
            <w:hideMark/>
          </w:tcPr>
          <w:p w14:paraId="6FDC2B2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90,00</w:t>
            </w:r>
          </w:p>
        </w:tc>
        <w:tc>
          <w:tcPr>
            <w:tcW w:w="2260" w:type="dxa"/>
            <w:tcBorders>
              <w:top w:val="nil"/>
              <w:left w:val="nil"/>
              <w:bottom w:val="single" w:sz="4" w:space="0" w:color="auto"/>
              <w:right w:val="nil"/>
            </w:tcBorders>
            <w:shd w:val="clear" w:color="auto" w:fill="auto"/>
            <w:noWrap/>
            <w:vAlign w:val="center"/>
            <w:hideMark/>
          </w:tcPr>
          <w:p w14:paraId="6C70FACB"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single" w:sz="8" w:space="0" w:color="auto"/>
              <w:bottom w:val="single" w:sz="4" w:space="0" w:color="auto"/>
              <w:right w:val="single" w:sz="8" w:space="0" w:color="auto"/>
            </w:tcBorders>
            <w:shd w:val="clear" w:color="auto" w:fill="auto"/>
            <w:noWrap/>
            <w:vAlign w:val="center"/>
            <w:hideMark/>
          </w:tcPr>
          <w:p w14:paraId="4552266C"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4AA192A7"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01595D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41</w:t>
            </w:r>
          </w:p>
        </w:tc>
        <w:tc>
          <w:tcPr>
            <w:tcW w:w="6856" w:type="dxa"/>
            <w:tcBorders>
              <w:top w:val="nil"/>
              <w:left w:val="nil"/>
              <w:bottom w:val="single" w:sz="4" w:space="0" w:color="auto"/>
              <w:right w:val="single" w:sz="8" w:space="0" w:color="auto"/>
            </w:tcBorders>
            <w:shd w:val="clear" w:color="auto" w:fill="auto"/>
            <w:noWrap/>
            <w:vAlign w:val="bottom"/>
            <w:hideMark/>
          </w:tcPr>
          <w:p w14:paraId="47235391"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Smerové a výškové vyrovnanie koľaje zo žliabkových koľajníc na podvaloch z betónu predpätého  alebo železového</w:t>
            </w:r>
          </w:p>
        </w:tc>
        <w:tc>
          <w:tcPr>
            <w:tcW w:w="945" w:type="dxa"/>
            <w:tcBorders>
              <w:top w:val="nil"/>
              <w:left w:val="nil"/>
              <w:bottom w:val="single" w:sz="4" w:space="0" w:color="auto"/>
              <w:right w:val="nil"/>
            </w:tcBorders>
            <w:shd w:val="clear" w:color="auto" w:fill="auto"/>
            <w:noWrap/>
            <w:vAlign w:val="bottom"/>
            <w:hideMark/>
          </w:tcPr>
          <w:p w14:paraId="3149CD6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75A89B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25,00</w:t>
            </w:r>
          </w:p>
        </w:tc>
        <w:tc>
          <w:tcPr>
            <w:tcW w:w="2260" w:type="dxa"/>
            <w:tcBorders>
              <w:top w:val="nil"/>
              <w:left w:val="nil"/>
              <w:bottom w:val="single" w:sz="4" w:space="0" w:color="auto"/>
              <w:right w:val="single" w:sz="8" w:space="0" w:color="auto"/>
            </w:tcBorders>
            <w:shd w:val="clear" w:color="auto" w:fill="auto"/>
            <w:vAlign w:val="bottom"/>
            <w:hideMark/>
          </w:tcPr>
          <w:p w14:paraId="6762176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927E5A4"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8F82442"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383F4D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42</w:t>
            </w:r>
          </w:p>
        </w:tc>
        <w:tc>
          <w:tcPr>
            <w:tcW w:w="6856" w:type="dxa"/>
            <w:tcBorders>
              <w:top w:val="nil"/>
              <w:left w:val="nil"/>
              <w:bottom w:val="single" w:sz="4" w:space="0" w:color="auto"/>
              <w:right w:val="single" w:sz="8" w:space="0" w:color="auto"/>
            </w:tcBorders>
            <w:shd w:val="clear" w:color="auto" w:fill="auto"/>
            <w:vAlign w:val="bottom"/>
            <w:hideMark/>
          </w:tcPr>
          <w:p w14:paraId="6854FD0D" w14:textId="77777777" w:rsidR="0073255D" w:rsidRPr="0073255D" w:rsidRDefault="0073255D" w:rsidP="0073255D">
            <w:pPr>
              <w:rPr>
                <w:rFonts w:ascii="Arial" w:hAnsi="Arial" w:cs="Arial"/>
                <w:lang w:eastAsia="sk-SK"/>
              </w:rPr>
            </w:pPr>
            <w:r w:rsidRPr="0073255D">
              <w:rPr>
                <w:rFonts w:ascii="Arial" w:hAnsi="Arial" w:cs="Arial"/>
                <w:lang w:eastAsia="sk-SK"/>
              </w:rPr>
              <w:t xml:space="preserve">Výmena  drobného </w:t>
            </w:r>
            <w:proofErr w:type="spellStart"/>
            <w:r w:rsidRPr="0073255D">
              <w:rPr>
                <w:rFonts w:ascii="Arial" w:hAnsi="Arial" w:cs="Arial"/>
                <w:lang w:eastAsia="sk-SK"/>
              </w:rPr>
              <w:t>koľajiva</w:t>
            </w:r>
            <w:proofErr w:type="spellEnd"/>
            <w:r w:rsidRPr="0073255D">
              <w:rPr>
                <w:rFonts w:ascii="Arial" w:hAnsi="Arial" w:cs="Arial"/>
                <w:lang w:eastAsia="sk-SK"/>
              </w:rPr>
              <w:t xml:space="preserve"> v koľaji všetkých sústav na </w:t>
            </w:r>
            <w:proofErr w:type="spellStart"/>
            <w:r w:rsidRPr="0073255D">
              <w:rPr>
                <w:rFonts w:ascii="Arial" w:hAnsi="Arial" w:cs="Arial"/>
                <w:lang w:eastAsia="sk-SK"/>
              </w:rPr>
              <w:t>podkladniciach</w:t>
            </w:r>
            <w:proofErr w:type="spellEnd"/>
            <w:r w:rsidRPr="0073255D">
              <w:rPr>
                <w:rFonts w:ascii="Arial" w:hAnsi="Arial" w:cs="Arial"/>
                <w:lang w:eastAsia="sk-SK"/>
              </w:rPr>
              <w:t xml:space="preserve"> </w:t>
            </w:r>
            <w:proofErr w:type="spellStart"/>
            <w:r w:rsidRPr="0073255D">
              <w:rPr>
                <w:rFonts w:ascii="Arial" w:hAnsi="Arial" w:cs="Arial"/>
                <w:lang w:eastAsia="sk-SK"/>
              </w:rPr>
              <w:t>rozponových</w:t>
            </w:r>
            <w:proofErr w:type="spellEnd"/>
            <w:r w:rsidRPr="0073255D">
              <w:rPr>
                <w:rFonts w:ascii="Arial" w:hAnsi="Arial" w:cs="Arial"/>
                <w:lang w:eastAsia="sk-SK"/>
              </w:rPr>
              <w:t xml:space="preserve"> aj rebrových skrutiek </w:t>
            </w:r>
          </w:p>
        </w:tc>
        <w:tc>
          <w:tcPr>
            <w:tcW w:w="945" w:type="dxa"/>
            <w:tcBorders>
              <w:top w:val="nil"/>
              <w:left w:val="nil"/>
              <w:bottom w:val="single" w:sz="4" w:space="0" w:color="auto"/>
              <w:right w:val="nil"/>
            </w:tcBorders>
            <w:shd w:val="clear" w:color="auto" w:fill="auto"/>
            <w:noWrap/>
            <w:vAlign w:val="bottom"/>
            <w:hideMark/>
          </w:tcPr>
          <w:p w14:paraId="1F7CBBDC" w14:textId="77777777" w:rsidR="0073255D" w:rsidRPr="0073255D" w:rsidRDefault="0073255D" w:rsidP="0073255D">
            <w:pPr>
              <w:jc w:val="center"/>
              <w:rPr>
                <w:rFonts w:ascii="Arial" w:hAnsi="Arial" w:cs="Arial"/>
                <w:lang w:eastAsia="sk-SK"/>
              </w:rPr>
            </w:pPr>
            <w:r w:rsidRPr="0073255D">
              <w:rPr>
                <w:rFonts w:ascii="Arial" w:hAnsi="Arial" w:cs="Arial"/>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0F3F9C2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35,00</w:t>
            </w:r>
          </w:p>
        </w:tc>
        <w:tc>
          <w:tcPr>
            <w:tcW w:w="2260" w:type="dxa"/>
            <w:tcBorders>
              <w:top w:val="nil"/>
              <w:left w:val="nil"/>
              <w:bottom w:val="single" w:sz="4" w:space="0" w:color="auto"/>
              <w:right w:val="single" w:sz="8" w:space="0" w:color="auto"/>
            </w:tcBorders>
            <w:shd w:val="clear" w:color="auto" w:fill="auto"/>
            <w:vAlign w:val="bottom"/>
            <w:hideMark/>
          </w:tcPr>
          <w:p w14:paraId="165529C1"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C2F9872"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197586D2" w14:textId="77777777" w:rsidTr="00D42E9E">
        <w:trPr>
          <w:trHeight w:val="311"/>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293BF75" w14:textId="77777777" w:rsidR="0073255D" w:rsidRPr="0073255D" w:rsidRDefault="0073255D" w:rsidP="0073255D">
            <w:pPr>
              <w:jc w:val="center"/>
              <w:rPr>
                <w:rFonts w:ascii="Arial" w:hAnsi="Arial" w:cs="Arial"/>
                <w:lang w:eastAsia="sk-SK"/>
              </w:rPr>
            </w:pPr>
            <w:r w:rsidRPr="0073255D">
              <w:rPr>
                <w:rFonts w:ascii="Arial" w:hAnsi="Arial" w:cs="Arial"/>
                <w:lang w:eastAsia="sk-SK"/>
              </w:rPr>
              <w:t>43</w:t>
            </w:r>
          </w:p>
        </w:tc>
        <w:tc>
          <w:tcPr>
            <w:tcW w:w="6856" w:type="dxa"/>
            <w:tcBorders>
              <w:top w:val="nil"/>
              <w:left w:val="nil"/>
              <w:bottom w:val="single" w:sz="4" w:space="0" w:color="auto"/>
              <w:right w:val="single" w:sz="8" w:space="0" w:color="auto"/>
            </w:tcBorders>
            <w:shd w:val="clear" w:color="auto" w:fill="auto"/>
            <w:noWrap/>
            <w:vAlign w:val="center"/>
            <w:hideMark/>
          </w:tcPr>
          <w:p w14:paraId="0924D049" w14:textId="77777777" w:rsidR="0073255D" w:rsidRPr="0073255D" w:rsidRDefault="0073255D" w:rsidP="0073255D">
            <w:pPr>
              <w:rPr>
                <w:rFonts w:ascii="Arial" w:hAnsi="Arial" w:cs="Arial"/>
                <w:lang w:eastAsia="sk-SK"/>
              </w:rPr>
            </w:pPr>
            <w:r w:rsidRPr="0073255D">
              <w:rPr>
                <w:rFonts w:ascii="Arial" w:hAnsi="Arial" w:cs="Arial"/>
                <w:lang w:eastAsia="sk-SK"/>
              </w:rPr>
              <w:t xml:space="preserve">Betón základových </w:t>
            </w:r>
            <w:proofErr w:type="spellStart"/>
            <w:r w:rsidRPr="0073255D">
              <w:rPr>
                <w:rFonts w:ascii="Arial" w:hAnsi="Arial" w:cs="Arial"/>
                <w:lang w:eastAsia="sk-SK"/>
              </w:rPr>
              <w:t>patiek</w:t>
            </w:r>
            <w:proofErr w:type="spellEnd"/>
            <w:r w:rsidRPr="0073255D">
              <w:rPr>
                <w:rFonts w:ascii="Arial" w:hAnsi="Arial" w:cs="Arial"/>
                <w:lang w:eastAsia="sk-SK"/>
              </w:rPr>
              <w:t xml:space="preserve"> pre </w:t>
            </w:r>
            <w:proofErr w:type="spellStart"/>
            <w:r w:rsidRPr="0073255D">
              <w:rPr>
                <w:rFonts w:ascii="Arial" w:hAnsi="Arial" w:cs="Arial"/>
                <w:lang w:eastAsia="sk-SK"/>
              </w:rPr>
              <w:t>označníky</w:t>
            </w:r>
            <w:proofErr w:type="spellEnd"/>
            <w:r w:rsidRPr="0073255D">
              <w:rPr>
                <w:rFonts w:ascii="Arial" w:hAnsi="Arial" w:cs="Arial"/>
                <w:lang w:eastAsia="sk-SK"/>
              </w:rPr>
              <w:t xml:space="preserve">  - pätky do 0,50 m3, vrátane debnenia, prostý </w:t>
            </w:r>
            <w:proofErr w:type="spellStart"/>
            <w:r w:rsidRPr="0073255D">
              <w:rPr>
                <w:rFonts w:ascii="Arial" w:hAnsi="Arial" w:cs="Arial"/>
                <w:lang w:eastAsia="sk-SK"/>
              </w:rPr>
              <w:t>tr</w:t>
            </w:r>
            <w:proofErr w:type="spellEnd"/>
            <w:r w:rsidRPr="0073255D">
              <w:rPr>
                <w:rFonts w:ascii="Arial" w:hAnsi="Arial" w:cs="Arial"/>
                <w:lang w:eastAsia="sk-SK"/>
              </w:rPr>
              <w:t xml:space="preserve">. C 20/25 </w:t>
            </w:r>
          </w:p>
        </w:tc>
        <w:tc>
          <w:tcPr>
            <w:tcW w:w="945" w:type="dxa"/>
            <w:tcBorders>
              <w:top w:val="nil"/>
              <w:left w:val="nil"/>
              <w:bottom w:val="single" w:sz="4" w:space="0" w:color="auto"/>
              <w:right w:val="nil"/>
            </w:tcBorders>
            <w:shd w:val="clear" w:color="auto" w:fill="auto"/>
            <w:noWrap/>
            <w:vAlign w:val="center"/>
            <w:hideMark/>
          </w:tcPr>
          <w:p w14:paraId="64573FC2" w14:textId="77777777" w:rsidR="0073255D" w:rsidRPr="0073255D" w:rsidRDefault="0073255D" w:rsidP="0073255D">
            <w:pPr>
              <w:jc w:val="center"/>
              <w:rPr>
                <w:rFonts w:ascii="Arial" w:hAnsi="Arial" w:cs="Arial"/>
                <w:lang w:eastAsia="sk-SK"/>
              </w:rPr>
            </w:pPr>
            <w:r w:rsidRPr="0073255D">
              <w:rPr>
                <w:rFonts w:ascii="Arial" w:hAnsi="Arial" w:cs="Arial"/>
                <w:lang w:eastAsia="sk-SK"/>
              </w:rPr>
              <w:t>m3</w:t>
            </w:r>
          </w:p>
        </w:tc>
        <w:tc>
          <w:tcPr>
            <w:tcW w:w="1718" w:type="dxa"/>
            <w:tcBorders>
              <w:top w:val="nil"/>
              <w:left w:val="single" w:sz="4" w:space="0" w:color="auto"/>
              <w:bottom w:val="single" w:sz="4" w:space="0" w:color="auto"/>
              <w:right w:val="single" w:sz="4" w:space="0" w:color="auto"/>
            </w:tcBorders>
            <w:shd w:val="clear" w:color="auto" w:fill="auto"/>
            <w:noWrap/>
            <w:vAlign w:val="center"/>
            <w:hideMark/>
          </w:tcPr>
          <w:p w14:paraId="0235DB02" w14:textId="77777777" w:rsidR="0073255D" w:rsidRPr="0073255D" w:rsidRDefault="0073255D" w:rsidP="0073255D">
            <w:pPr>
              <w:jc w:val="center"/>
              <w:rPr>
                <w:rFonts w:ascii="Arial" w:hAnsi="Arial" w:cs="Arial"/>
                <w:lang w:eastAsia="sk-SK"/>
              </w:rPr>
            </w:pPr>
            <w:r w:rsidRPr="0073255D">
              <w:rPr>
                <w:rFonts w:ascii="Arial" w:hAnsi="Arial" w:cs="Arial"/>
                <w:lang w:eastAsia="sk-SK"/>
              </w:rPr>
              <w:t>24,48</w:t>
            </w:r>
          </w:p>
        </w:tc>
        <w:tc>
          <w:tcPr>
            <w:tcW w:w="2260" w:type="dxa"/>
            <w:tcBorders>
              <w:top w:val="nil"/>
              <w:left w:val="nil"/>
              <w:bottom w:val="single" w:sz="4" w:space="0" w:color="auto"/>
              <w:right w:val="nil"/>
            </w:tcBorders>
            <w:shd w:val="clear" w:color="auto" w:fill="auto"/>
            <w:noWrap/>
            <w:vAlign w:val="center"/>
            <w:hideMark/>
          </w:tcPr>
          <w:p w14:paraId="671F93EC"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single" w:sz="8" w:space="0" w:color="auto"/>
              <w:bottom w:val="single" w:sz="4" w:space="0" w:color="auto"/>
              <w:right w:val="single" w:sz="8" w:space="0" w:color="auto"/>
            </w:tcBorders>
            <w:shd w:val="clear" w:color="auto" w:fill="auto"/>
            <w:noWrap/>
            <w:vAlign w:val="center"/>
            <w:hideMark/>
          </w:tcPr>
          <w:p w14:paraId="417AA76B"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3EB39227" w14:textId="77777777" w:rsidTr="00D42E9E">
        <w:trPr>
          <w:trHeight w:val="461"/>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CC1DCB0" w14:textId="77777777" w:rsidR="0073255D" w:rsidRPr="0073255D" w:rsidRDefault="0073255D" w:rsidP="0073255D">
            <w:pPr>
              <w:jc w:val="center"/>
              <w:rPr>
                <w:rFonts w:ascii="Arial" w:hAnsi="Arial" w:cs="Arial"/>
                <w:lang w:eastAsia="sk-SK"/>
              </w:rPr>
            </w:pPr>
            <w:r w:rsidRPr="0073255D">
              <w:rPr>
                <w:rFonts w:ascii="Arial" w:hAnsi="Arial" w:cs="Arial"/>
                <w:lang w:eastAsia="sk-SK"/>
              </w:rPr>
              <w:t>44</w:t>
            </w:r>
          </w:p>
        </w:tc>
        <w:tc>
          <w:tcPr>
            <w:tcW w:w="6856" w:type="dxa"/>
            <w:tcBorders>
              <w:top w:val="nil"/>
              <w:left w:val="nil"/>
              <w:bottom w:val="single" w:sz="4" w:space="0" w:color="auto"/>
              <w:right w:val="single" w:sz="8" w:space="0" w:color="auto"/>
            </w:tcBorders>
            <w:shd w:val="clear" w:color="auto" w:fill="auto"/>
            <w:noWrap/>
            <w:vAlign w:val="center"/>
            <w:hideMark/>
          </w:tcPr>
          <w:p w14:paraId="443C20D5" w14:textId="77777777" w:rsidR="0073255D" w:rsidRPr="0073255D" w:rsidRDefault="0073255D" w:rsidP="0073255D">
            <w:pPr>
              <w:rPr>
                <w:rFonts w:ascii="Arial" w:hAnsi="Arial" w:cs="Arial"/>
                <w:lang w:eastAsia="sk-SK"/>
              </w:rPr>
            </w:pPr>
            <w:r w:rsidRPr="0073255D">
              <w:rPr>
                <w:rFonts w:ascii="Arial" w:hAnsi="Arial" w:cs="Arial"/>
                <w:lang w:eastAsia="sk-SK"/>
              </w:rPr>
              <w:t xml:space="preserve">Výstuž základových pätiek pre </w:t>
            </w:r>
            <w:proofErr w:type="spellStart"/>
            <w:r w:rsidRPr="0073255D">
              <w:rPr>
                <w:rFonts w:ascii="Arial" w:hAnsi="Arial" w:cs="Arial"/>
                <w:lang w:eastAsia="sk-SK"/>
              </w:rPr>
              <w:t>označníky</w:t>
            </w:r>
            <w:proofErr w:type="spellEnd"/>
            <w:r w:rsidRPr="0073255D">
              <w:rPr>
                <w:rFonts w:ascii="Arial" w:hAnsi="Arial" w:cs="Arial"/>
                <w:lang w:eastAsia="sk-SK"/>
              </w:rPr>
              <w:t>, vrátane dovozu a osadenia konzoly / kotiev do nivelety</w:t>
            </w:r>
          </w:p>
        </w:tc>
        <w:tc>
          <w:tcPr>
            <w:tcW w:w="945" w:type="dxa"/>
            <w:tcBorders>
              <w:top w:val="nil"/>
              <w:left w:val="nil"/>
              <w:bottom w:val="single" w:sz="4" w:space="0" w:color="auto"/>
              <w:right w:val="nil"/>
            </w:tcBorders>
            <w:shd w:val="clear" w:color="auto" w:fill="auto"/>
            <w:noWrap/>
            <w:vAlign w:val="center"/>
            <w:hideMark/>
          </w:tcPr>
          <w:p w14:paraId="51C45D80" w14:textId="77777777" w:rsidR="0073255D" w:rsidRPr="0073255D" w:rsidRDefault="0073255D" w:rsidP="0073255D">
            <w:pPr>
              <w:jc w:val="center"/>
              <w:rPr>
                <w:rFonts w:ascii="Arial" w:hAnsi="Arial" w:cs="Arial"/>
                <w:lang w:eastAsia="sk-SK"/>
              </w:rPr>
            </w:pPr>
            <w:r w:rsidRPr="0073255D">
              <w:rPr>
                <w:rFonts w:ascii="Arial" w:hAnsi="Arial" w:cs="Arial"/>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center"/>
            <w:hideMark/>
          </w:tcPr>
          <w:p w14:paraId="7543D455" w14:textId="77777777" w:rsidR="0073255D" w:rsidRPr="0073255D" w:rsidRDefault="0073255D" w:rsidP="0073255D">
            <w:pPr>
              <w:jc w:val="center"/>
              <w:rPr>
                <w:rFonts w:ascii="Arial" w:hAnsi="Arial" w:cs="Arial"/>
                <w:lang w:eastAsia="sk-SK"/>
              </w:rPr>
            </w:pPr>
            <w:r w:rsidRPr="0073255D">
              <w:rPr>
                <w:rFonts w:ascii="Arial" w:hAnsi="Arial" w:cs="Arial"/>
                <w:lang w:eastAsia="sk-SK"/>
              </w:rPr>
              <w:t>85,00</w:t>
            </w:r>
          </w:p>
        </w:tc>
        <w:tc>
          <w:tcPr>
            <w:tcW w:w="2260" w:type="dxa"/>
            <w:tcBorders>
              <w:top w:val="nil"/>
              <w:left w:val="nil"/>
              <w:bottom w:val="single" w:sz="4" w:space="0" w:color="auto"/>
              <w:right w:val="nil"/>
            </w:tcBorders>
            <w:shd w:val="clear" w:color="auto" w:fill="auto"/>
            <w:noWrap/>
            <w:vAlign w:val="center"/>
            <w:hideMark/>
          </w:tcPr>
          <w:p w14:paraId="4635C31B" w14:textId="77777777" w:rsidR="0073255D" w:rsidRPr="0073255D" w:rsidRDefault="0073255D" w:rsidP="0073255D">
            <w:pPr>
              <w:jc w:val="center"/>
              <w:rPr>
                <w:rFonts w:ascii="Arial" w:hAnsi="Arial" w:cs="Arial"/>
                <w:lang w:eastAsia="sk-SK"/>
              </w:rPr>
            </w:pPr>
            <w:r w:rsidRPr="0073255D">
              <w:rPr>
                <w:rFonts w:ascii="Arial" w:hAnsi="Arial" w:cs="Arial"/>
                <w:lang w:eastAsia="sk-SK"/>
              </w:rPr>
              <w:t> </w:t>
            </w:r>
          </w:p>
        </w:tc>
        <w:tc>
          <w:tcPr>
            <w:tcW w:w="2409" w:type="dxa"/>
            <w:tcBorders>
              <w:top w:val="nil"/>
              <w:left w:val="single" w:sz="8" w:space="0" w:color="auto"/>
              <w:bottom w:val="single" w:sz="4" w:space="0" w:color="auto"/>
              <w:right w:val="single" w:sz="8" w:space="0" w:color="auto"/>
            </w:tcBorders>
            <w:shd w:val="clear" w:color="auto" w:fill="auto"/>
            <w:noWrap/>
            <w:vAlign w:val="center"/>
            <w:hideMark/>
          </w:tcPr>
          <w:p w14:paraId="178AB0F6"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73255D" w:rsidRPr="0073255D" w14:paraId="25DDC0A4" w14:textId="77777777" w:rsidTr="00D42E9E">
        <w:trPr>
          <w:trHeight w:val="508"/>
        </w:trPr>
        <w:tc>
          <w:tcPr>
            <w:tcW w:w="544"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09FAB245"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6856" w:type="dxa"/>
            <w:tcBorders>
              <w:top w:val="single" w:sz="8" w:space="0" w:color="auto"/>
              <w:left w:val="nil"/>
              <w:bottom w:val="single" w:sz="8" w:space="0" w:color="auto"/>
              <w:right w:val="nil"/>
            </w:tcBorders>
            <w:shd w:val="clear" w:color="000000" w:fill="FCD5B4"/>
            <w:noWrap/>
            <w:vAlign w:val="bottom"/>
            <w:hideMark/>
          </w:tcPr>
          <w:p w14:paraId="7195BB35"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 xml:space="preserve">Povrchy z </w:t>
            </w:r>
            <w:proofErr w:type="spellStart"/>
            <w:r w:rsidRPr="0073255D">
              <w:rPr>
                <w:rFonts w:ascii="Arial" w:hAnsi="Arial" w:cs="Arial"/>
                <w:b/>
                <w:bCs/>
                <w:i/>
                <w:iCs/>
                <w:color w:val="003399"/>
                <w:sz w:val="24"/>
                <w:szCs w:val="24"/>
                <w:lang w:eastAsia="sk-SK"/>
              </w:rPr>
              <w:t>asfaltobetónov</w:t>
            </w:r>
            <w:proofErr w:type="spellEnd"/>
            <w:r w:rsidRPr="0073255D">
              <w:rPr>
                <w:rFonts w:ascii="Arial" w:hAnsi="Arial" w:cs="Arial"/>
                <w:b/>
                <w:bCs/>
                <w:i/>
                <w:iCs/>
                <w:color w:val="003399"/>
                <w:sz w:val="24"/>
                <w:szCs w:val="24"/>
                <w:lang w:eastAsia="sk-SK"/>
              </w:rPr>
              <w:t xml:space="preserve"> a </w:t>
            </w:r>
            <w:proofErr w:type="spellStart"/>
            <w:r w:rsidRPr="0073255D">
              <w:rPr>
                <w:rFonts w:ascii="Arial" w:hAnsi="Arial" w:cs="Arial"/>
                <w:b/>
                <w:bCs/>
                <w:i/>
                <w:iCs/>
                <w:color w:val="003399"/>
                <w:sz w:val="24"/>
                <w:szCs w:val="24"/>
                <w:lang w:eastAsia="sk-SK"/>
              </w:rPr>
              <w:t>cementobetónov</w:t>
            </w:r>
            <w:proofErr w:type="spellEnd"/>
            <w:r w:rsidRPr="0073255D">
              <w:rPr>
                <w:rFonts w:ascii="Arial" w:hAnsi="Arial" w:cs="Arial"/>
                <w:b/>
                <w:bCs/>
                <w:i/>
                <w:iCs/>
                <w:color w:val="003399"/>
                <w:sz w:val="24"/>
                <w:szCs w:val="24"/>
                <w:lang w:eastAsia="sk-SK"/>
              </w:rPr>
              <w:t>:</w:t>
            </w:r>
          </w:p>
        </w:tc>
        <w:tc>
          <w:tcPr>
            <w:tcW w:w="945" w:type="dxa"/>
            <w:tcBorders>
              <w:top w:val="single" w:sz="8" w:space="0" w:color="auto"/>
              <w:left w:val="nil"/>
              <w:bottom w:val="single" w:sz="8" w:space="0" w:color="auto"/>
              <w:right w:val="nil"/>
            </w:tcBorders>
            <w:shd w:val="clear" w:color="000000" w:fill="FCD5B4"/>
            <w:noWrap/>
            <w:vAlign w:val="bottom"/>
            <w:hideMark/>
          </w:tcPr>
          <w:p w14:paraId="183BDEA9"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1718" w:type="dxa"/>
            <w:tcBorders>
              <w:top w:val="single" w:sz="8" w:space="0" w:color="auto"/>
              <w:left w:val="nil"/>
              <w:bottom w:val="single" w:sz="8" w:space="0" w:color="auto"/>
              <w:right w:val="nil"/>
            </w:tcBorders>
            <w:shd w:val="clear" w:color="000000" w:fill="FCD5B4"/>
            <w:noWrap/>
            <w:vAlign w:val="bottom"/>
            <w:hideMark/>
          </w:tcPr>
          <w:p w14:paraId="4BD9BD5B"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2260" w:type="dxa"/>
            <w:tcBorders>
              <w:top w:val="single" w:sz="8" w:space="0" w:color="auto"/>
              <w:left w:val="nil"/>
              <w:bottom w:val="single" w:sz="8" w:space="0" w:color="auto"/>
              <w:right w:val="nil"/>
            </w:tcBorders>
            <w:shd w:val="clear" w:color="000000" w:fill="FCD5B4"/>
            <w:noWrap/>
            <w:vAlign w:val="bottom"/>
            <w:hideMark/>
          </w:tcPr>
          <w:p w14:paraId="7B421C3B" w14:textId="77777777" w:rsidR="0073255D" w:rsidRPr="0073255D" w:rsidRDefault="0073255D" w:rsidP="0073255D">
            <w:pPr>
              <w:jc w:val="center"/>
              <w:rPr>
                <w:rFonts w:ascii="Arial" w:hAnsi="Arial" w:cs="Arial"/>
                <w:i/>
                <w:iCs/>
                <w:color w:val="003399"/>
                <w:sz w:val="24"/>
                <w:szCs w:val="24"/>
                <w:lang w:eastAsia="sk-SK"/>
              </w:rPr>
            </w:pPr>
            <w:r w:rsidRPr="0073255D">
              <w:rPr>
                <w:rFonts w:ascii="Arial" w:hAnsi="Arial" w:cs="Arial"/>
                <w:i/>
                <w:iCs/>
                <w:color w:val="003399"/>
                <w:sz w:val="24"/>
                <w:szCs w:val="24"/>
                <w:lang w:eastAsia="sk-SK"/>
              </w:rPr>
              <w:t> </w:t>
            </w:r>
          </w:p>
        </w:tc>
        <w:tc>
          <w:tcPr>
            <w:tcW w:w="2409"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3241EAE9" w14:textId="77777777" w:rsidR="0073255D" w:rsidRPr="0073255D" w:rsidRDefault="0073255D" w:rsidP="0073255D">
            <w:pPr>
              <w:jc w:val="right"/>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0,00</w:t>
            </w:r>
          </w:p>
        </w:tc>
      </w:tr>
      <w:tr w:rsidR="00D42E9E" w:rsidRPr="0073255D" w14:paraId="209B0994"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7341EC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45</w:t>
            </w:r>
          </w:p>
        </w:tc>
        <w:tc>
          <w:tcPr>
            <w:tcW w:w="6856" w:type="dxa"/>
            <w:tcBorders>
              <w:top w:val="nil"/>
              <w:left w:val="nil"/>
              <w:bottom w:val="single" w:sz="4" w:space="0" w:color="auto"/>
              <w:right w:val="single" w:sz="8" w:space="0" w:color="auto"/>
            </w:tcBorders>
            <w:shd w:val="clear" w:color="auto" w:fill="auto"/>
            <w:noWrap/>
            <w:vAlign w:val="bottom"/>
            <w:hideMark/>
          </w:tcPr>
          <w:p w14:paraId="358EACC3" w14:textId="77777777" w:rsidR="0073255D" w:rsidRPr="0073255D" w:rsidRDefault="0073255D" w:rsidP="0073255D">
            <w:pPr>
              <w:rPr>
                <w:rFonts w:ascii="Arial" w:hAnsi="Arial" w:cs="Arial"/>
                <w:lang w:eastAsia="sk-SK"/>
              </w:rPr>
            </w:pPr>
            <w:r w:rsidRPr="0073255D">
              <w:rPr>
                <w:rFonts w:ascii="Arial" w:hAnsi="Arial" w:cs="Arial"/>
                <w:lang w:eastAsia="sk-SK"/>
              </w:rPr>
              <w:t>Rezanie živičných krytov alebo podkladov do hr. 10 cm</w:t>
            </w:r>
          </w:p>
        </w:tc>
        <w:tc>
          <w:tcPr>
            <w:tcW w:w="945" w:type="dxa"/>
            <w:tcBorders>
              <w:top w:val="nil"/>
              <w:left w:val="nil"/>
              <w:bottom w:val="single" w:sz="4" w:space="0" w:color="auto"/>
              <w:right w:val="nil"/>
            </w:tcBorders>
            <w:shd w:val="clear" w:color="auto" w:fill="auto"/>
            <w:noWrap/>
            <w:vAlign w:val="bottom"/>
            <w:hideMark/>
          </w:tcPr>
          <w:p w14:paraId="3D868C35"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DBD9F26" w14:textId="77777777" w:rsidR="0073255D" w:rsidRPr="0073255D" w:rsidRDefault="0073255D" w:rsidP="0073255D">
            <w:pPr>
              <w:jc w:val="center"/>
              <w:rPr>
                <w:rFonts w:ascii="Arial" w:hAnsi="Arial" w:cs="Arial"/>
                <w:lang w:eastAsia="sk-SK"/>
              </w:rPr>
            </w:pPr>
            <w:r w:rsidRPr="0073255D">
              <w:rPr>
                <w:rFonts w:ascii="Arial" w:hAnsi="Arial" w:cs="Arial"/>
                <w:lang w:eastAsia="sk-SK"/>
              </w:rPr>
              <w:t>184,00</w:t>
            </w:r>
          </w:p>
        </w:tc>
        <w:tc>
          <w:tcPr>
            <w:tcW w:w="2260" w:type="dxa"/>
            <w:tcBorders>
              <w:top w:val="nil"/>
              <w:left w:val="nil"/>
              <w:bottom w:val="single" w:sz="4" w:space="0" w:color="auto"/>
              <w:right w:val="single" w:sz="8" w:space="0" w:color="auto"/>
            </w:tcBorders>
            <w:shd w:val="clear" w:color="auto" w:fill="auto"/>
            <w:vAlign w:val="bottom"/>
            <w:hideMark/>
          </w:tcPr>
          <w:p w14:paraId="1E8F631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7DD99E4E"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0EBD4048"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6CB345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46</w:t>
            </w:r>
          </w:p>
        </w:tc>
        <w:tc>
          <w:tcPr>
            <w:tcW w:w="6856" w:type="dxa"/>
            <w:tcBorders>
              <w:top w:val="nil"/>
              <w:left w:val="nil"/>
              <w:bottom w:val="single" w:sz="4" w:space="0" w:color="auto"/>
              <w:right w:val="single" w:sz="8" w:space="0" w:color="auto"/>
            </w:tcBorders>
            <w:shd w:val="clear" w:color="auto" w:fill="auto"/>
            <w:noWrap/>
            <w:vAlign w:val="bottom"/>
            <w:hideMark/>
          </w:tcPr>
          <w:p w14:paraId="6CA351E1" w14:textId="77777777" w:rsidR="0073255D" w:rsidRPr="0073255D" w:rsidRDefault="0073255D" w:rsidP="0073255D">
            <w:pPr>
              <w:rPr>
                <w:rFonts w:ascii="Arial" w:hAnsi="Arial" w:cs="Arial"/>
                <w:lang w:eastAsia="sk-SK"/>
              </w:rPr>
            </w:pPr>
            <w:r w:rsidRPr="0073255D">
              <w:rPr>
                <w:rFonts w:ascii="Arial" w:hAnsi="Arial" w:cs="Arial"/>
                <w:lang w:eastAsia="sk-SK"/>
              </w:rPr>
              <w:t>Rezanie betónových krytov prostých /vystužených, alebo podkladov do hr. 15 cm</w:t>
            </w:r>
          </w:p>
        </w:tc>
        <w:tc>
          <w:tcPr>
            <w:tcW w:w="945" w:type="dxa"/>
            <w:tcBorders>
              <w:top w:val="nil"/>
              <w:left w:val="nil"/>
              <w:bottom w:val="single" w:sz="4" w:space="0" w:color="auto"/>
              <w:right w:val="nil"/>
            </w:tcBorders>
            <w:shd w:val="clear" w:color="auto" w:fill="auto"/>
            <w:noWrap/>
            <w:vAlign w:val="bottom"/>
            <w:hideMark/>
          </w:tcPr>
          <w:p w14:paraId="50891D26"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73010C0" w14:textId="77777777" w:rsidR="0073255D" w:rsidRPr="0073255D" w:rsidRDefault="0073255D" w:rsidP="0073255D">
            <w:pPr>
              <w:jc w:val="center"/>
              <w:rPr>
                <w:rFonts w:ascii="Arial" w:hAnsi="Arial" w:cs="Arial"/>
                <w:lang w:eastAsia="sk-SK"/>
              </w:rPr>
            </w:pPr>
            <w:r w:rsidRPr="0073255D">
              <w:rPr>
                <w:rFonts w:ascii="Arial" w:hAnsi="Arial" w:cs="Arial"/>
                <w:lang w:eastAsia="sk-SK"/>
              </w:rPr>
              <w:t>65,50</w:t>
            </w:r>
          </w:p>
        </w:tc>
        <w:tc>
          <w:tcPr>
            <w:tcW w:w="2260" w:type="dxa"/>
            <w:tcBorders>
              <w:top w:val="nil"/>
              <w:left w:val="nil"/>
              <w:bottom w:val="single" w:sz="4" w:space="0" w:color="auto"/>
              <w:right w:val="single" w:sz="8" w:space="0" w:color="auto"/>
            </w:tcBorders>
            <w:shd w:val="clear" w:color="auto" w:fill="auto"/>
            <w:vAlign w:val="bottom"/>
            <w:hideMark/>
          </w:tcPr>
          <w:p w14:paraId="49FF565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3A0111C"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64CA9D65" w14:textId="77777777" w:rsidTr="00D42E9E">
        <w:trPr>
          <w:trHeight w:val="83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D57CD3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47</w:t>
            </w:r>
          </w:p>
        </w:tc>
        <w:tc>
          <w:tcPr>
            <w:tcW w:w="6856" w:type="dxa"/>
            <w:tcBorders>
              <w:top w:val="nil"/>
              <w:left w:val="nil"/>
              <w:bottom w:val="single" w:sz="4" w:space="0" w:color="auto"/>
              <w:right w:val="single" w:sz="8" w:space="0" w:color="auto"/>
            </w:tcBorders>
            <w:shd w:val="clear" w:color="auto" w:fill="auto"/>
            <w:vAlign w:val="bottom"/>
            <w:hideMark/>
          </w:tcPr>
          <w:p w14:paraId="7C68A69F" w14:textId="77777777" w:rsidR="0073255D" w:rsidRPr="0073255D" w:rsidRDefault="0073255D" w:rsidP="0073255D">
            <w:pPr>
              <w:rPr>
                <w:rFonts w:ascii="Arial" w:hAnsi="Arial" w:cs="Arial"/>
                <w:lang w:eastAsia="sk-SK"/>
              </w:rPr>
            </w:pPr>
            <w:r w:rsidRPr="0073255D">
              <w:rPr>
                <w:rFonts w:ascii="Arial" w:hAnsi="Arial" w:cs="Arial"/>
                <w:lang w:eastAsia="sk-SK"/>
              </w:rPr>
              <w:t xml:space="preserve">Ručné vybúranie konštrukcie CB </w:t>
            </w:r>
            <w:proofErr w:type="spellStart"/>
            <w:r w:rsidRPr="0073255D">
              <w:rPr>
                <w:rFonts w:ascii="Arial" w:hAnsi="Arial" w:cs="Arial"/>
                <w:lang w:eastAsia="sk-SK"/>
              </w:rPr>
              <w:t>komunikáciíí</w:t>
            </w:r>
            <w:proofErr w:type="spellEnd"/>
            <w:r w:rsidRPr="0073255D">
              <w:rPr>
                <w:rFonts w:ascii="Arial" w:hAnsi="Arial" w:cs="Arial"/>
                <w:lang w:eastAsia="sk-SK"/>
              </w:rPr>
              <w:t xml:space="preserve"> a spevnených plôch vystužených /nevystužených do triedy pevnosti betónuC30/35, </w:t>
            </w:r>
            <w:r w:rsidRPr="0073255D">
              <w:rPr>
                <w:rFonts w:ascii="Arial" w:hAnsi="Arial" w:cs="Arial"/>
                <w:lang w:eastAsia="sk-SK"/>
              </w:rPr>
              <w:br/>
              <w:t>veľkosť plochy do 50 m2, hr. nad 150-300 mm</w:t>
            </w:r>
          </w:p>
        </w:tc>
        <w:tc>
          <w:tcPr>
            <w:tcW w:w="945" w:type="dxa"/>
            <w:tcBorders>
              <w:top w:val="nil"/>
              <w:left w:val="nil"/>
              <w:bottom w:val="single" w:sz="4" w:space="0" w:color="auto"/>
              <w:right w:val="nil"/>
            </w:tcBorders>
            <w:shd w:val="clear" w:color="auto" w:fill="auto"/>
            <w:noWrap/>
            <w:vAlign w:val="bottom"/>
            <w:hideMark/>
          </w:tcPr>
          <w:p w14:paraId="55CD1453"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791AA04" w14:textId="77777777" w:rsidR="0073255D" w:rsidRPr="0073255D" w:rsidRDefault="0073255D" w:rsidP="0073255D">
            <w:pPr>
              <w:jc w:val="center"/>
              <w:rPr>
                <w:rFonts w:ascii="Arial" w:hAnsi="Arial" w:cs="Arial"/>
                <w:lang w:eastAsia="sk-SK"/>
              </w:rPr>
            </w:pPr>
            <w:r w:rsidRPr="0073255D">
              <w:rPr>
                <w:rFonts w:ascii="Arial" w:hAnsi="Arial" w:cs="Arial"/>
                <w:lang w:eastAsia="sk-SK"/>
              </w:rPr>
              <w:t>84,74</w:t>
            </w:r>
          </w:p>
        </w:tc>
        <w:tc>
          <w:tcPr>
            <w:tcW w:w="2260" w:type="dxa"/>
            <w:tcBorders>
              <w:top w:val="nil"/>
              <w:left w:val="nil"/>
              <w:bottom w:val="single" w:sz="4" w:space="0" w:color="auto"/>
              <w:right w:val="single" w:sz="8" w:space="0" w:color="auto"/>
            </w:tcBorders>
            <w:shd w:val="clear" w:color="auto" w:fill="auto"/>
            <w:vAlign w:val="bottom"/>
            <w:hideMark/>
          </w:tcPr>
          <w:p w14:paraId="6A342A9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E524269"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70687AE6" w14:textId="77777777" w:rsidTr="00D42E9E">
        <w:trPr>
          <w:trHeight w:val="827"/>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C05113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48</w:t>
            </w:r>
          </w:p>
        </w:tc>
        <w:tc>
          <w:tcPr>
            <w:tcW w:w="6856" w:type="dxa"/>
            <w:tcBorders>
              <w:top w:val="nil"/>
              <w:left w:val="nil"/>
              <w:bottom w:val="single" w:sz="4" w:space="0" w:color="auto"/>
              <w:right w:val="single" w:sz="8" w:space="0" w:color="auto"/>
            </w:tcBorders>
            <w:shd w:val="clear" w:color="auto" w:fill="auto"/>
            <w:vAlign w:val="bottom"/>
            <w:hideMark/>
          </w:tcPr>
          <w:p w14:paraId="79726FE6" w14:textId="77777777" w:rsidR="0073255D" w:rsidRPr="0073255D" w:rsidRDefault="0073255D" w:rsidP="0073255D">
            <w:pPr>
              <w:rPr>
                <w:rFonts w:ascii="Arial" w:hAnsi="Arial" w:cs="Arial"/>
                <w:lang w:eastAsia="sk-SK"/>
              </w:rPr>
            </w:pPr>
            <w:r w:rsidRPr="0073255D">
              <w:rPr>
                <w:rFonts w:ascii="Arial" w:hAnsi="Arial" w:cs="Arial"/>
                <w:lang w:eastAsia="sk-SK"/>
              </w:rPr>
              <w:t xml:space="preserve">Ručné vybúranie konštrukcie CB </w:t>
            </w:r>
            <w:proofErr w:type="spellStart"/>
            <w:r w:rsidRPr="0073255D">
              <w:rPr>
                <w:rFonts w:ascii="Arial" w:hAnsi="Arial" w:cs="Arial"/>
                <w:lang w:eastAsia="sk-SK"/>
              </w:rPr>
              <w:t>komunikáciíí</w:t>
            </w:r>
            <w:proofErr w:type="spellEnd"/>
            <w:r w:rsidRPr="0073255D">
              <w:rPr>
                <w:rFonts w:ascii="Arial" w:hAnsi="Arial" w:cs="Arial"/>
                <w:lang w:eastAsia="sk-SK"/>
              </w:rPr>
              <w:t xml:space="preserve"> a spevnených plôch vystužených /nevystužených do triedy pevnosti betónuC30/35, </w:t>
            </w:r>
            <w:r w:rsidRPr="0073255D">
              <w:rPr>
                <w:rFonts w:ascii="Arial" w:hAnsi="Arial" w:cs="Arial"/>
                <w:lang w:eastAsia="sk-SK"/>
              </w:rPr>
              <w:br/>
              <w:t>veľkosť plochy do 50 m2, hr. do 50 mm</w:t>
            </w:r>
          </w:p>
        </w:tc>
        <w:tc>
          <w:tcPr>
            <w:tcW w:w="945" w:type="dxa"/>
            <w:tcBorders>
              <w:top w:val="nil"/>
              <w:left w:val="nil"/>
              <w:bottom w:val="single" w:sz="4" w:space="0" w:color="auto"/>
              <w:right w:val="nil"/>
            </w:tcBorders>
            <w:shd w:val="clear" w:color="auto" w:fill="auto"/>
            <w:noWrap/>
            <w:vAlign w:val="bottom"/>
            <w:hideMark/>
          </w:tcPr>
          <w:p w14:paraId="363BD399"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03176F7" w14:textId="77777777" w:rsidR="0073255D" w:rsidRPr="0073255D" w:rsidRDefault="0073255D" w:rsidP="0073255D">
            <w:pPr>
              <w:jc w:val="center"/>
              <w:rPr>
                <w:rFonts w:ascii="Arial" w:hAnsi="Arial" w:cs="Arial"/>
                <w:lang w:eastAsia="sk-SK"/>
              </w:rPr>
            </w:pPr>
            <w:r w:rsidRPr="0073255D">
              <w:rPr>
                <w:rFonts w:ascii="Arial" w:hAnsi="Arial" w:cs="Arial"/>
                <w:lang w:eastAsia="sk-SK"/>
              </w:rPr>
              <w:t>97,52</w:t>
            </w:r>
          </w:p>
        </w:tc>
        <w:tc>
          <w:tcPr>
            <w:tcW w:w="2260" w:type="dxa"/>
            <w:tcBorders>
              <w:top w:val="nil"/>
              <w:left w:val="nil"/>
              <w:bottom w:val="single" w:sz="4" w:space="0" w:color="auto"/>
              <w:right w:val="single" w:sz="8" w:space="0" w:color="auto"/>
            </w:tcBorders>
            <w:shd w:val="clear" w:color="auto" w:fill="auto"/>
            <w:vAlign w:val="bottom"/>
            <w:hideMark/>
          </w:tcPr>
          <w:p w14:paraId="74ADA82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5192335"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B811625"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33FB0CE" w14:textId="77777777" w:rsidR="0073255D" w:rsidRPr="0073255D" w:rsidRDefault="0073255D" w:rsidP="0073255D">
            <w:pPr>
              <w:jc w:val="center"/>
              <w:rPr>
                <w:rFonts w:ascii="Arial" w:hAnsi="Arial" w:cs="Arial"/>
                <w:lang w:eastAsia="sk-SK"/>
              </w:rPr>
            </w:pPr>
            <w:r w:rsidRPr="0073255D">
              <w:rPr>
                <w:rFonts w:ascii="Arial" w:hAnsi="Arial" w:cs="Arial"/>
                <w:lang w:eastAsia="sk-SK"/>
              </w:rPr>
              <w:t>49</w:t>
            </w:r>
          </w:p>
        </w:tc>
        <w:tc>
          <w:tcPr>
            <w:tcW w:w="6856" w:type="dxa"/>
            <w:tcBorders>
              <w:top w:val="nil"/>
              <w:left w:val="nil"/>
              <w:bottom w:val="single" w:sz="4" w:space="0" w:color="auto"/>
              <w:right w:val="single" w:sz="8" w:space="0" w:color="auto"/>
            </w:tcBorders>
            <w:shd w:val="clear" w:color="auto" w:fill="auto"/>
            <w:vAlign w:val="bottom"/>
            <w:hideMark/>
          </w:tcPr>
          <w:p w14:paraId="6D6EB45D" w14:textId="77777777" w:rsidR="0073255D" w:rsidRPr="0073255D" w:rsidRDefault="0073255D" w:rsidP="0073255D">
            <w:pPr>
              <w:rPr>
                <w:rFonts w:ascii="Arial" w:hAnsi="Arial" w:cs="Arial"/>
                <w:lang w:eastAsia="sk-SK"/>
              </w:rPr>
            </w:pPr>
            <w:r w:rsidRPr="0073255D">
              <w:rPr>
                <w:rFonts w:ascii="Arial" w:hAnsi="Arial" w:cs="Arial"/>
                <w:lang w:eastAsia="sk-SK"/>
              </w:rPr>
              <w:t>Vysekanie a očistenie zabudovaných kovových kotiev a konštrukcií v koľajisku</w:t>
            </w:r>
          </w:p>
        </w:tc>
        <w:tc>
          <w:tcPr>
            <w:tcW w:w="945" w:type="dxa"/>
            <w:tcBorders>
              <w:top w:val="nil"/>
              <w:left w:val="nil"/>
              <w:bottom w:val="single" w:sz="4" w:space="0" w:color="auto"/>
              <w:right w:val="nil"/>
            </w:tcBorders>
            <w:shd w:val="clear" w:color="auto" w:fill="auto"/>
            <w:noWrap/>
            <w:vAlign w:val="bottom"/>
            <w:hideMark/>
          </w:tcPr>
          <w:p w14:paraId="4B0A326B" w14:textId="77777777" w:rsidR="0073255D" w:rsidRPr="0073255D" w:rsidRDefault="0073255D" w:rsidP="0073255D">
            <w:pPr>
              <w:jc w:val="center"/>
              <w:rPr>
                <w:rFonts w:ascii="Arial" w:hAnsi="Arial" w:cs="Arial"/>
                <w:lang w:eastAsia="sk-SK"/>
              </w:rPr>
            </w:pPr>
            <w:r w:rsidRPr="0073255D">
              <w:rPr>
                <w:rFonts w:ascii="Arial" w:hAnsi="Arial" w:cs="Arial"/>
                <w:lang w:eastAsia="sk-SK"/>
              </w:rPr>
              <w:t>kg</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13D1C98" w14:textId="77777777" w:rsidR="0073255D" w:rsidRPr="0073255D" w:rsidRDefault="0073255D" w:rsidP="0073255D">
            <w:pPr>
              <w:jc w:val="center"/>
              <w:rPr>
                <w:rFonts w:ascii="Arial" w:hAnsi="Arial" w:cs="Arial"/>
                <w:lang w:eastAsia="sk-SK"/>
              </w:rPr>
            </w:pPr>
            <w:r w:rsidRPr="0073255D">
              <w:rPr>
                <w:rFonts w:ascii="Arial" w:hAnsi="Arial" w:cs="Arial"/>
                <w:lang w:eastAsia="sk-SK"/>
              </w:rPr>
              <w:t>495,00</w:t>
            </w:r>
          </w:p>
        </w:tc>
        <w:tc>
          <w:tcPr>
            <w:tcW w:w="2260" w:type="dxa"/>
            <w:tcBorders>
              <w:top w:val="nil"/>
              <w:left w:val="nil"/>
              <w:bottom w:val="single" w:sz="4" w:space="0" w:color="auto"/>
              <w:right w:val="single" w:sz="8" w:space="0" w:color="auto"/>
            </w:tcBorders>
            <w:shd w:val="clear" w:color="auto" w:fill="auto"/>
            <w:vAlign w:val="bottom"/>
            <w:hideMark/>
          </w:tcPr>
          <w:p w14:paraId="007ED86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D3F969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52686571"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23B4F0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50</w:t>
            </w:r>
          </w:p>
        </w:tc>
        <w:tc>
          <w:tcPr>
            <w:tcW w:w="6856" w:type="dxa"/>
            <w:tcBorders>
              <w:top w:val="nil"/>
              <w:left w:val="nil"/>
              <w:bottom w:val="single" w:sz="4" w:space="0" w:color="auto"/>
              <w:right w:val="single" w:sz="8" w:space="0" w:color="auto"/>
            </w:tcBorders>
            <w:shd w:val="clear" w:color="auto" w:fill="auto"/>
            <w:noWrap/>
            <w:vAlign w:val="bottom"/>
            <w:hideMark/>
          </w:tcPr>
          <w:p w14:paraId="085305D1" w14:textId="77777777" w:rsidR="0073255D" w:rsidRPr="0073255D" w:rsidRDefault="0073255D" w:rsidP="0073255D">
            <w:pPr>
              <w:rPr>
                <w:rFonts w:ascii="Arial" w:hAnsi="Arial" w:cs="Arial"/>
                <w:lang w:eastAsia="sk-SK"/>
              </w:rPr>
            </w:pPr>
            <w:r w:rsidRPr="0073255D">
              <w:rPr>
                <w:rFonts w:ascii="Arial" w:hAnsi="Arial" w:cs="Arial"/>
                <w:lang w:eastAsia="sk-SK"/>
              </w:rPr>
              <w:t xml:space="preserve">Ručné dosekanie </w:t>
            </w:r>
            <w:proofErr w:type="spellStart"/>
            <w:r w:rsidRPr="0073255D">
              <w:rPr>
                <w:rFonts w:ascii="Arial" w:hAnsi="Arial" w:cs="Arial"/>
                <w:lang w:eastAsia="sk-SK"/>
              </w:rPr>
              <w:t>asfaltobetónu</w:t>
            </w:r>
            <w:proofErr w:type="spellEnd"/>
            <w:r w:rsidRPr="0073255D">
              <w:rPr>
                <w:rFonts w:ascii="Arial" w:hAnsi="Arial" w:cs="Arial"/>
                <w:lang w:eastAsia="sk-SK"/>
              </w:rPr>
              <w:t xml:space="preserve"> a zarovnanie hrany pozdĺž koľajníc</w:t>
            </w:r>
          </w:p>
        </w:tc>
        <w:tc>
          <w:tcPr>
            <w:tcW w:w="945" w:type="dxa"/>
            <w:tcBorders>
              <w:top w:val="nil"/>
              <w:left w:val="nil"/>
              <w:bottom w:val="single" w:sz="4" w:space="0" w:color="auto"/>
              <w:right w:val="nil"/>
            </w:tcBorders>
            <w:shd w:val="clear" w:color="auto" w:fill="auto"/>
            <w:noWrap/>
            <w:vAlign w:val="bottom"/>
            <w:hideMark/>
          </w:tcPr>
          <w:p w14:paraId="7412C4FA"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0F1BAD29"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1 012,00</w:t>
            </w:r>
          </w:p>
        </w:tc>
        <w:tc>
          <w:tcPr>
            <w:tcW w:w="2260" w:type="dxa"/>
            <w:tcBorders>
              <w:top w:val="nil"/>
              <w:left w:val="nil"/>
              <w:bottom w:val="single" w:sz="4" w:space="0" w:color="auto"/>
              <w:right w:val="single" w:sz="8" w:space="0" w:color="auto"/>
            </w:tcBorders>
            <w:shd w:val="clear" w:color="auto" w:fill="auto"/>
            <w:vAlign w:val="bottom"/>
            <w:hideMark/>
          </w:tcPr>
          <w:p w14:paraId="33CEC33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E237C6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157C4D84"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A087AB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51</w:t>
            </w:r>
          </w:p>
        </w:tc>
        <w:tc>
          <w:tcPr>
            <w:tcW w:w="6856" w:type="dxa"/>
            <w:tcBorders>
              <w:top w:val="nil"/>
              <w:left w:val="nil"/>
              <w:bottom w:val="single" w:sz="4" w:space="0" w:color="auto"/>
              <w:right w:val="single" w:sz="8" w:space="0" w:color="auto"/>
            </w:tcBorders>
            <w:shd w:val="clear" w:color="auto" w:fill="auto"/>
            <w:noWrap/>
            <w:vAlign w:val="bottom"/>
            <w:hideMark/>
          </w:tcPr>
          <w:p w14:paraId="02589015" w14:textId="77777777" w:rsidR="0073255D" w:rsidRPr="0073255D" w:rsidRDefault="0073255D" w:rsidP="0073255D">
            <w:pPr>
              <w:rPr>
                <w:rFonts w:ascii="Arial" w:hAnsi="Arial" w:cs="Arial"/>
                <w:lang w:eastAsia="sk-SK"/>
              </w:rPr>
            </w:pPr>
            <w:r w:rsidRPr="0073255D">
              <w:rPr>
                <w:rFonts w:ascii="Arial" w:hAnsi="Arial" w:cs="Arial"/>
                <w:lang w:eastAsia="sk-SK"/>
              </w:rPr>
              <w:t>Ručné vybúranie betónu /</w:t>
            </w:r>
            <w:proofErr w:type="spellStart"/>
            <w:r w:rsidRPr="0073255D">
              <w:rPr>
                <w:rFonts w:ascii="Arial" w:hAnsi="Arial" w:cs="Arial"/>
                <w:lang w:eastAsia="sk-SK"/>
              </w:rPr>
              <w:t>asfaltobetónu</w:t>
            </w:r>
            <w:proofErr w:type="spellEnd"/>
            <w:r w:rsidRPr="0073255D">
              <w:rPr>
                <w:rFonts w:ascii="Arial" w:hAnsi="Arial" w:cs="Arial"/>
                <w:lang w:eastAsia="sk-SK"/>
              </w:rPr>
              <w:t>. Samostatné jednotlivé plochy hrúbky do 30 cm s výmerou do 25 m2</w:t>
            </w:r>
          </w:p>
        </w:tc>
        <w:tc>
          <w:tcPr>
            <w:tcW w:w="945" w:type="dxa"/>
            <w:tcBorders>
              <w:top w:val="nil"/>
              <w:left w:val="nil"/>
              <w:bottom w:val="single" w:sz="4" w:space="0" w:color="auto"/>
              <w:right w:val="nil"/>
            </w:tcBorders>
            <w:shd w:val="clear" w:color="auto" w:fill="auto"/>
            <w:noWrap/>
            <w:vAlign w:val="bottom"/>
            <w:hideMark/>
          </w:tcPr>
          <w:p w14:paraId="1A9C21B0"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2C52F49"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1 022,00</w:t>
            </w:r>
          </w:p>
        </w:tc>
        <w:tc>
          <w:tcPr>
            <w:tcW w:w="2260" w:type="dxa"/>
            <w:tcBorders>
              <w:top w:val="nil"/>
              <w:left w:val="nil"/>
              <w:bottom w:val="single" w:sz="4" w:space="0" w:color="auto"/>
              <w:right w:val="single" w:sz="8" w:space="0" w:color="auto"/>
            </w:tcBorders>
            <w:shd w:val="clear" w:color="auto" w:fill="auto"/>
            <w:vAlign w:val="bottom"/>
            <w:hideMark/>
          </w:tcPr>
          <w:p w14:paraId="11B3E5E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D87956D"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3294DE77"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CB68F6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52</w:t>
            </w:r>
          </w:p>
        </w:tc>
        <w:tc>
          <w:tcPr>
            <w:tcW w:w="6856" w:type="dxa"/>
            <w:tcBorders>
              <w:top w:val="nil"/>
              <w:left w:val="nil"/>
              <w:bottom w:val="single" w:sz="4" w:space="0" w:color="auto"/>
              <w:right w:val="single" w:sz="8" w:space="0" w:color="auto"/>
            </w:tcBorders>
            <w:shd w:val="clear" w:color="auto" w:fill="auto"/>
            <w:noWrap/>
            <w:vAlign w:val="bottom"/>
            <w:hideMark/>
          </w:tcPr>
          <w:p w14:paraId="62A84313" w14:textId="77777777" w:rsidR="0073255D" w:rsidRPr="0073255D" w:rsidRDefault="0073255D" w:rsidP="0073255D">
            <w:pPr>
              <w:rPr>
                <w:rFonts w:ascii="Arial" w:hAnsi="Arial" w:cs="Arial"/>
                <w:lang w:eastAsia="sk-SK"/>
              </w:rPr>
            </w:pPr>
            <w:r w:rsidRPr="0073255D">
              <w:rPr>
                <w:rFonts w:ascii="Arial" w:hAnsi="Arial" w:cs="Arial"/>
                <w:lang w:eastAsia="sk-SK"/>
              </w:rPr>
              <w:t>Vyčistenie koľajového panelu od prebytočného materiálu</w:t>
            </w:r>
          </w:p>
        </w:tc>
        <w:tc>
          <w:tcPr>
            <w:tcW w:w="945" w:type="dxa"/>
            <w:tcBorders>
              <w:top w:val="nil"/>
              <w:left w:val="nil"/>
              <w:bottom w:val="single" w:sz="4" w:space="0" w:color="auto"/>
              <w:right w:val="nil"/>
            </w:tcBorders>
            <w:shd w:val="clear" w:color="auto" w:fill="auto"/>
            <w:noWrap/>
            <w:vAlign w:val="bottom"/>
            <w:hideMark/>
          </w:tcPr>
          <w:p w14:paraId="6C2215E1"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2AE3ABE" w14:textId="77777777" w:rsidR="0073255D" w:rsidRPr="0073255D" w:rsidRDefault="0073255D" w:rsidP="0073255D">
            <w:pPr>
              <w:jc w:val="center"/>
              <w:rPr>
                <w:rFonts w:ascii="Arial" w:hAnsi="Arial" w:cs="Arial"/>
                <w:lang w:eastAsia="sk-SK"/>
              </w:rPr>
            </w:pPr>
            <w:r w:rsidRPr="0073255D">
              <w:rPr>
                <w:rFonts w:ascii="Arial" w:hAnsi="Arial" w:cs="Arial"/>
                <w:lang w:eastAsia="sk-SK"/>
              </w:rPr>
              <w:t>1 205,00</w:t>
            </w:r>
          </w:p>
        </w:tc>
        <w:tc>
          <w:tcPr>
            <w:tcW w:w="2260" w:type="dxa"/>
            <w:tcBorders>
              <w:top w:val="nil"/>
              <w:left w:val="nil"/>
              <w:bottom w:val="single" w:sz="4" w:space="0" w:color="auto"/>
              <w:right w:val="single" w:sz="8" w:space="0" w:color="auto"/>
            </w:tcBorders>
            <w:shd w:val="clear" w:color="auto" w:fill="auto"/>
            <w:vAlign w:val="bottom"/>
            <w:hideMark/>
          </w:tcPr>
          <w:p w14:paraId="21107B5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0589D3D"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5D325101"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42742A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53</w:t>
            </w:r>
          </w:p>
        </w:tc>
        <w:tc>
          <w:tcPr>
            <w:tcW w:w="6856" w:type="dxa"/>
            <w:tcBorders>
              <w:top w:val="nil"/>
              <w:left w:val="nil"/>
              <w:bottom w:val="single" w:sz="4" w:space="0" w:color="auto"/>
              <w:right w:val="single" w:sz="8" w:space="0" w:color="auto"/>
            </w:tcBorders>
            <w:shd w:val="clear" w:color="auto" w:fill="auto"/>
            <w:vAlign w:val="bottom"/>
            <w:hideMark/>
          </w:tcPr>
          <w:p w14:paraId="41344506" w14:textId="77777777" w:rsidR="0073255D" w:rsidRPr="0073255D" w:rsidRDefault="0073255D" w:rsidP="0073255D">
            <w:pPr>
              <w:rPr>
                <w:rFonts w:ascii="Arial" w:hAnsi="Arial" w:cs="Arial"/>
                <w:lang w:eastAsia="sk-SK"/>
              </w:rPr>
            </w:pPr>
            <w:proofErr w:type="spellStart"/>
            <w:r w:rsidRPr="0073255D">
              <w:rPr>
                <w:rFonts w:ascii="Arial" w:hAnsi="Arial" w:cs="Arial"/>
                <w:lang w:eastAsia="sk-SK"/>
              </w:rPr>
              <w:t>Prefrézovanie</w:t>
            </w:r>
            <w:proofErr w:type="spellEnd"/>
            <w:r w:rsidRPr="0073255D">
              <w:rPr>
                <w:rFonts w:ascii="Arial" w:hAnsi="Arial" w:cs="Arial"/>
                <w:lang w:eastAsia="sk-SK"/>
              </w:rPr>
              <w:t xml:space="preserve">, vyčistenie a </w:t>
            </w:r>
            <w:proofErr w:type="spellStart"/>
            <w:r w:rsidRPr="0073255D">
              <w:rPr>
                <w:rFonts w:ascii="Arial" w:hAnsi="Arial" w:cs="Arial"/>
                <w:lang w:eastAsia="sk-SK"/>
              </w:rPr>
              <w:t>vyspravenie</w:t>
            </w:r>
            <w:proofErr w:type="spellEnd"/>
            <w:r w:rsidRPr="0073255D">
              <w:rPr>
                <w:rFonts w:ascii="Arial" w:hAnsi="Arial" w:cs="Arial"/>
                <w:lang w:eastAsia="sk-SK"/>
              </w:rPr>
              <w:t xml:space="preserve"> pracovného spoja asfaltovou páskou alebo </w:t>
            </w:r>
            <w:r w:rsidRPr="0073255D">
              <w:rPr>
                <w:rFonts w:ascii="Arial" w:hAnsi="Arial" w:cs="Arial"/>
                <w:lang w:eastAsia="sk-SK"/>
              </w:rPr>
              <w:br/>
              <w:t>bitúmenovou zálievkou 40/10 mm</w:t>
            </w:r>
          </w:p>
        </w:tc>
        <w:tc>
          <w:tcPr>
            <w:tcW w:w="945" w:type="dxa"/>
            <w:tcBorders>
              <w:top w:val="nil"/>
              <w:left w:val="nil"/>
              <w:bottom w:val="single" w:sz="4" w:space="0" w:color="auto"/>
              <w:right w:val="nil"/>
            </w:tcBorders>
            <w:shd w:val="clear" w:color="auto" w:fill="auto"/>
            <w:noWrap/>
            <w:vAlign w:val="bottom"/>
            <w:hideMark/>
          </w:tcPr>
          <w:p w14:paraId="0D48E0E8" w14:textId="77777777" w:rsidR="0073255D" w:rsidRPr="0073255D" w:rsidRDefault="0073255D" w:rsidP="0073255D">
            <w:pPr>
              <w:jc w:val="center"/>
              <w:rPr>
                <w:rFonts w:ascii="Arial" w:hAnsi="Arial" w:cs="Arial"/>
                <w:lang w:eastAsia="sk-SK"/>
              </w:rPr>
            </w:pPr>
            <w:r w:rsidRPr="0073255D">
              <w:rPr>
                <w:rFonts w:ascii="Arial" w:hAnsi="Arial" w:cs="Arial"/>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3FE8E312" w14:textId="77777777" w:rsidR="0073255D" w:rsidRPr="0073255D" w:rsidRDefault="0073255D" w:rsidP="0073255D">
            <w:pPr>
              <w:jc w:val="center"/>
              <w:rPr>
                <w:rFonts w:ascii="Arial" w:hAnsi="Arial" w:cs="Arial"/>
                <w:lang w:eastAsia="sk-SK"/>
              </w:rPr>
            </w:pPr>
            <w:r w:rsidRPr="0073255D">
              <w:rPr>
                <w:rFonts w:ascii="Arial" w:hAnsi="Arial" w:cs="Arial"/>
                <w:lang w:eastAsia="sk-SK"/>
              </w:rPr>
              <w:t>161,00</w:t>
            </w:r>
          </w:p>
        </w:tc>
        <w:tc>
          <w:tcPr>
            <w:tcW w:w="2260" w:type="dxa"/>
            <w:tcBorders>
              <w:top w:val="nil"/>
              <w:left w:val="nil"/>
              <w:bottom w:val="single" w:sz="4" w:space="0" w:color="auto"/>
              <w:right w:val="single" w:sz="8" w:space="0" w:color="auto"/>
            </w:tcBorders>
            <w:shd w:val="clear" w:color="auto" w:fill="auto"/>
            <w:vAlign w:val="bottom"/>
            <w:hideMark/>
          </w:tcPr>
          <w:p w14:paraId="645C0B9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A36A3AF"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070B46B5"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E5A8AC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54</w:t>
            </w:r>
          </w:p>
        </w:tc>
        <w:tc>
          <w:tcPr>
            <w:tcW w:w="6856" w:type="dxa"/>
            <w:tcBorders>
              <w:top w:val="nil"/>
              <w:left w:val="nil"/>
              <w:bottom w:val="single" w:sz="4" w:space="0" w:color="auto"/>
              <w:right w:val="single" w:sz="8" w:space="0" w:color="auto"/>
            </w:tcBorders>
            <w:shd w:val="clear" w:color="auto" w:fill="auto"/>
            <w:vAlign w:val="bottom"/>
            <w:hideMark/>
          </w:tcPr>
          <w:p w14:paraId="228BA27B" w14:textId="77777777" w:rsidR="0073255D" w:rsidRPr="0073255D" w:rsidRDefault="0073255D" w:rsidP="0073255D">
            <w:pPr>
              <w:rPr>
                <w:rFonts w:ascii="Arial" w:hAnsi="Arial" w:cs="Arial"/>
                <w:lang w:eastAsia="sk-SK"/>
              </w:rPr>
            </w:pPr>
            <w:r w:rsidRPr="0073255D">
              <w:rPr>
                <w:rFonts w:ascii="Arial" w:hAnsi="Arial" w:cs="Arial"/>
                <w:lang w:eastAsia="sk-SK"/>
              </w:rPr>
              <w:t xml:space="preserve">Náter infiltračný </w:t>
            </w:r>
            <w:proofErr w:type="spellStart"/>
            <w:r w:rsidRPr="0073255D">
              <w:rPr>
                <w:rFonts w:ascii="Arial" w:hAnsi="Arial" w:cs="Arial"/>
                <w:lang w:eastAsia="sk-SK"/>
              </w:rPr>
              <w:t>katiónaktívnou</w:t>
            </w:r>
            <w:proofErr w:type="spellEnd"/>
            <w:r w:rsidRPr="0073255D">
              <w:rPr>
                <w:rFonts w:ascii="Arial" w:hAnsi="Arial" w:cs="Arial"/>
                <w:lang w:eastAsia="sk-SK"/>
              </w:rPr>
              <w:t xml:space="preserve"> emulziou v množstve do1,00 kg/m2, plochy do 250 m2</w:t>
            </w:r>
          </w:p>
        </w:tc>
        <w:tc>
          <w:tcPr>
            <w:tcW w:w="945" w:type="dxa"/>
            <w:tcBorders>
              <w:top w:val="nil"/>
              <w:left w:val="nil"/>
              <w:bottom w:val="single" w:sz="4" w:space="0" w:color="auto"/>
              <w:right w:val="nil"/>
            </w:tcBorders>
            <w:shd w:val="clear" w:color="auto" w:fill="auto"/>
            <w:vAlign w:val="bottom"/>
            <w:hideMark/>
          </w:tcPr>
          <w:p w14:paraId="61E51196"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2BE09D95"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1 022,00</w:t>
            </w:r>
          </w:p>
        </w:tc>
        <w:tc>
          <w:tcPr>
            <w:tcW w:w="2260" w:type="dxa"/>
            <w:tcBorders>
              <w:top w:val="nil"/>
              <w:left w:val="nil"/>
              <w:bottom w:val="single" w:sz="4" w:space="0" w:color="auto"/>
              <w:right w:val="single" w:sz="8" w:space="0" w:color="auto"/>
            </w:tcBorders>
            <w:shd w:val="clear" w:color="auto" w:fill="auto"/>
            <w:vAlign w:val="bottom"/>
            <w:hideMark/>
          </w:tcPr>
          <w:p w14:paraId="630A1AC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15B2CA65"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452AB96C"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6A4423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55</w:t>
            </w:r>
          </w:p>
        </w:tc>
        <w:tc>
          <w:tcPr>
            <w:tcW w:w="6856" w:type="dxa"/>
            <w:tcBorders>
              <w:top w:val="nil"/>
              <w:left w:val="nil"/>
              <w:bottom w:val="single" w:sz="4" w:space="0" w:color="auto"/>
              <w:right w:val="single" w:sz="8" w:space="0" w:color="auto"/>
            </w:tcBorders>
            <w:shd w:val="clear" w:color="auto" w:fill="auto"/>
            <w:vAlign w:val="bottom"/>
            <w:hideMark/>
          </w:tcPr>
          <w:p w14:paraId="768CA46C" w14:textId="77777777" w:rsidR="0073255D" w:rsidRPr="0073255D" w:rsidRDefault="0073255D" w:rsidP="0073255D">
            <w:pPr>
              <w:rPr>
                <w:rFonts w:ascii="Arial" w:hAnsi="Arial" w:cs="Arial"/>
                <w:lang w:eastAsia="sk-SK"/>
              </w:rPr>
            </w:pPr>
            <w:r w:rsidRPr="0073255D">
              <w:rPr>
                <w:rFonts w:ascii="Arial" w:hAnsi="Arial" w:cs="Arial"/>
                <w:lang w:eastAsia="sk-SK"/>
              </w:rPr>
              <w:t xml:space="preserve">Asfaltový betón vrstva </w:t>
            </w:r>
            <w:proofErr w:type="spellStart"/>
            <w:r w:rsidRPr="0073255D">
              <w:rPr>
                <w:rFonts w:ascii="Arial" w:hAnsi="Arial" w:cs="Arial"/>
                <w:lang w:eastAsia="sk-SK"/>
              </w:rPr>
              <w:t>obrusná</w:t>
            </w:r>
            <w:proofErr w:type="spellEnd"/>
            <w:r w:rsidRPr="0073255D">
              <w:rPr>
                <w:rFonts w:ascii="Arial" w:hAnsi="Arial" w:cs="Arial"/>
                <w:lang w:eastAsia="sk-SK"/>
              </w:rPr>
              <w:t xml:space="preserve"> AC 11 O </w:t>
            </w:r>
            <w:proofErr w:type="spellStart"/>
            <w:r w:rsidRPr="0073255D">
              <w:rPr>
                <w:rFonts w:ascii="Arial" w:hAnsi="Arial" w:cs="Arial"/>
                <w:lang w:eastAsia="sk-SK"/>
              </w:rPr>
              <w:t>PmB</w:t>
            </w:r>
            <w:proofErr w:type="spellEnd"/>
            <w:r w:rsidRPr="0073255D">
              <w:rPr>
                <w:rFonts w:ascii="Arial" w:hAnsi="Arial" w:cs="Arial"/>
                <w:lang w:eastAsia="sk-SK"/>
              </w:rPr>
              <w:t xml:space="preserve"> 45/80-75 v pruhu š. do 3 m z </w:t>
            </w:r>
            <w:proofErr w:type="spellStart"/>
            <w:r w:rsidRPr="0073255D">
              <w:rPr>
                <w:rFonts w:ascii="Arial" w:hAnsi="Arial" w:cs="Arial"/>
                <w:lang w:eastAsia="sk-SK"/>
              </w:rPr>
              <w:t>modifik</w:t>
            </w:r>
            <w:proofErr w:type="spellEnd"/>
            <w:r w:rsidRPr="0073255D">
              <w:rPr>
                <w:rFonts w:ascii="Arial" w:hAnsi="Arial" w:cs="Arial"/>
                <w:lang w:eastAsia="sk-SK"/>
              </w:rPr>
              <w:t xml:space="preserve">. asfaltu </w:t>
            </w:r>
            <w:proofErr w:type="spellStart"/>
            <w:r w:rsidRPr="0073255D">
              <w:rPr>
                <w:rFonts w:ascii="Arial" w:hAnsi="Arial" w:cs="Arial"/>
                <w:lang w:eastAsia="sk-SK"/>
              </w:rPr>
              <w:t>tr</w:t>
            </w:r>
            <w:proofErr w:type="spellEnd"/>
            <w:r w:rsidRPr="0073255D">
              <w:rPr>
                <w:rFonts w:ascii="Arial" w:hAnsi="Arial" w:cs="Arial"/>
                <w:lang w:eastAsia="sk-SK"/>
              </w:rPr>
              <w:t>. I, po zhutnení hr. 50 mm</w:t>
            </w:r>
          </w:p>
        </w:tc>
        <w:tc>
          <w:tcPr>
            <w:tcW w:w="945" w:type="dxa"/>
            <w:tcBorders>
              <w:top w:val="nil"/>
              <w:left w:val="nil"/>
              <w:bottom w:val="single" w:sz="4" w:space="0" w:color="auto"/>
              <w:right w:val="nil"/>
            </w:tcBorders>
            <w:shd w:val="clear" w:color="auto" w:fill="auto"/>
            <w:vAlign w:val="bottom"/>
            <w:hideMark/>
          </w:tcPr>
          <w:p w14:paraId="0C8CB3C8"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0CD9AC8B"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1 022,00</w:t>
            </w:r>
          </w:p>
        </w:tc>
        <w:tc>
          <w:tcPr>
            <w:tcW w:w="2260" w:type="dxa"/>
            <w:tcBorders>
              <w:top w:val="nil"/>
              <w:left w:val="nil"/>
              <w:bottom w:val="single" w:sz="4" w:space="0" w:color="auto"/>
              <w:right w:val="single" w:sz="8" w:space="0" w:color="auto"/>
            </w:tcBorders>
            <w:shd w:val="clear" w:color="auto" w:fill="auto"/>
            <w:vAlign w:val="bottom"/>
            <w:hideMark/>
          </w:tcPr>
          <w:p w14:paraId="15BCFC6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0E2BE632"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780713D"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31832F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56</w:t>
            </w:r>
          </w:p>
        </w:tc>
        <w:tc>
          <w:tcPr>
            <w:tcW w:w="6856" w:type="dxa"/>
            <w:tcBorders>
              <w:top w:val="nil"/>
              <w:left w:val="nil"/>
              <w:bottom w:val="single" w:sz="4" w:space="0" w:color="auto"/>
              <w:right w:val="single" w:sz="8" w:space="0" w:color="auto"/>
            </w:tcBorders>
            <w:shd w:val="clear" w:color="auto" w:fill="auto"/>
            <w:vAlign w:val="bottom"/>
            <w:hideMark/>
          </w:tcPr>
          <w:p w14:paraId="2268C3B7" w14:textId="77777777" w:rsidR="0073255D" w:rsidRPr="0073255D" w:rsidRDefault="0073255D" w:rsidP="0073255D">
            <w:pPr>
              <w:rPr>
                <w:rFonts w:ascii="Arial" w:hAnsi="Arial" w:cs="Arial"/>
                <w:lang w:eastAsia="sk-SK"/>
              </w:rPr>
            </w:pPr>
            <w:r w:rsidRPr="0073255D">
              <w:rPr>
                <w:rFonts w:ascii="Arial" w:hAnsi="Arial" w:cs="Arial"/>
                <w:lang w:eastAsia="sk-SK"/>
              </w:rPr>
              <w:t xml:space="preserve">Asfaltový betón vrstva ložná AC 16-22 L </w:t>
            </w:r>
            <w:proofErr w:type="spellStart"/>
            <w:r w:rsidRPr="0073255D">
              <w:rPr>
                <w:rFonts w:ascii="Arial" w:hAnsi="Arial" w:cs="Arial"/>
                <w:lang w:eastAsia="sk-SK"/>
              </w:rPr>
              <w:t>PmB</w:t>
            </w:r>
            <w:proofErr w:type="spellEnd"/>
            <w:r w:rsidRPr="0073255D">
              <w:rPr>
                <w:rFonts w:ascii="Arial" w:hAnsi="Arial" w:cs="Arial"/>
                <w:lang w:eastAsia="sk-SK"/>
              </w:rPr>
              <w:t xml:space="preserve"> 45/80-75 v pruhu š. do 3 m z </w:t>
            </w:r>
            <w:proofErr w:type="spellStart"/>
            <w:r w:rsidRPr="0073255D">
              <w:rPr>
                <w:rFonts w:ascii="Arial" w:hAnsi="Arial" w:cs="Arial"/>
                <w:lang w:eastAsia="sk-SK"/>
              </w:rPr>
              <w:t>modifik</w:t>
            </w:r>
            <w:proofErr w:type="spellEnd"/>
            <w:r w:rsidRPr="0073255D">
              <w:rPr>
                <w:rFonts w:ascii="Arial" w:hAnsi="Arial" w:cs="Arial"/>
                <w:lang w:eastAsia="sk-SK"/>
              </w:rPr>
              <w:t xml:space="preserve">. asfaltu </w:t>
            </w:r>
            <w:proofErr w:type="spellStart"/>
            <w:r w:rsidRPr="0073255D">
              <w:rPr>
                <w:rFonts w:ascii="Arial" w:hAnsi="Arial" w:cs="Arial"/>
                <w:lang w:eastAsia="sk-SK"/>
              </w:rPr>
              <w:t>tr</w:t>
            </w:r>
            <w:proofErr w:type="spellEnd"/>
            <w:r w:rsidRPr="0073255D">
              <w:rPr>
                <w:rFonts w:ascii="Arial" w:hAnsi="Arial" w:cs="Arial"/>
                <w:lang w:eastAsia="sk-SK"/>
              </w:rPr>
              <w:t>. I, po zhutnení hr. 60 mm</w:t>
            </w:r>
          </w:p>
        </w:tc>
        <w:tc>
          <w:tcPr>
            <w:tcW w:w="945" w:type="dxa"/>
            <w:tcBorders>
              <w:top w:val="nil"/>
              <w:left w:val="nil"/>
              <w:bottom w:val="single" w:sz="4" w:space="0" w:color="auto"/>
              <w:right w:val="nil"/>
            </w:tcBorders>
            <w:shd w:val="clear" w:color="auto" w:fill="auto"/>
            <w:vAlign w:val="bottom"/>
            <w:hideMark/>
          </w:tcPr>
          <w:p w14:paraId="282918FA"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4BAFEBF6"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1 022,00</w:t>
            </w:r>
          </w:p>
        </w:tc>
        <w:tc>
          <w:tcPr>
            <w:tcW w:w="2260" w:type="dxa"/>
            <w:tcBorders>
              <w:top w:val="nil"/>
              <w:left w:val="nil"/>
              <w:bottom w:val="single" w:sz="4" w:space="0" w:color="auto"/>
              <w:right w:val="single" w:sz="8" w:space="0" w:color="auto"/>
            </w:tcBorders>
            <w:shd w:val="clear" w:color="auto" w:fill="auto"/>
            <w:vAlign w:val="bottom"/>
            <w:hideMark/>
          </w:tcPr>
          <w:p w14:paraId="36FC1E9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012EB272"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5B195964"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585295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57</w:t>
            </w:r>
          </w:p>
        </w:tc>
        <w:tc>
          <w:tcPr>
            <w:tcW w:w="6856" w:type="dxa"/>
            <w:tcBorders>
              <w:top w:val="nil"/>
              <w:left w:val="nil"/>
              <w:bottom w:val="single" w:sz="4" w:space="0" w:color="auto"/>
              <w:right w:val="single" w:sz="8" w:space="0" w:color="auto"/>
            </w:tcBorders>
            <w:shd w:val="clear" w:color="auto" w:fill="auto"/>
            <w:vAlign w:val="bottom"/>
            <w:hideMark/>
          </w:tcPr>
          <w:p w14:paraId="309007D6" w14:textId="77777777" w:rsidR="0073255D" w:rsidRPr="0073255D" w:rsidRDefault="0073255D" w:rsidP="0073255D">
            <w:pPr>
              <w:rPr>
                <w:rFonts w:ascii="Arial" w:hAnsi="Arial" w:cs="Arial"/>
                <w:lang w:eastAsia="sk-SK"/>
              </w:rPr>
            </w:pPr>
            <w:r w:rsidRPr="0073255D">
              <w:rPr>
                <w:rFonts w:ascii="Arial" w:hAnsi="Arial" w:cs="Arial"/>
                <w:lang w:eastAsia="sk-SK"/>
              </w:rPr>
              <w:t xml:space="preserve">Asfaltový betón v AC11 O, AC 16-22 L </w:t>
            </w:r>
            <w:proofErr w:type="spellStart"/>
            <w:r w:rsidRPr="0073255D">
              <w:rPr>
                <w:rFonts w:ascii="Arial" w:hAnsi="Arial" w:cs="Arial"/>
                <w:lang w:eastAsia="sk-SK"/>
              </w:rPr>
              <w:t>PmB</w:t>
            </w:r>
            <w:proofErr w:type="spellEnd"/>
            <w:r w:rsidRPr="0073255D">
              <w:rPr>
                <w:rFonts w:ascii="Arial" w:hAnsi="Arial" w:cs="Arial"/>
                <w:lang w:eastAsia="sk-SK"/>
              </w:rPr>
              <w:t xml:space="preserve"> 45/80-75 - príplatok za ďalších 10 mm hrúbky </w:t>
            </w:r>
          </w:p>
        </w:tc>
        <w:tc>
          <w:tcPr>
            <w:tcW w:w="945" w:type="dxa"/>
            <w:tcBorders>
              <w:top w:val="nil"/>
              <w:left w:val="nil"/>
              <w:bottom w:val="single" w:sz="4" w:space="0" w:color="auto"/>
              <w:right w:val="nil"/>
            </w:tcBorders>
            <w:shd w:val="clear" w:color="auto" w:fill="auto"/>
            <w:vAlign w:val="bottom"/>
            <w:hideMark/>
          </w:tcPr>
          <w:p w14:paraId="208961AE"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517507E2" w14:textId="77777777" w:rsidR="0073255D" w:rsidRPr="0073255D" w:rsidRDefault="0073255D" w:rsidP="0073255D">
            <w:pPr>
              <w:jc w:val="center"/>
              <w:rPr>
                <w:rFonts w:ascii="Arial" w:hAnsi="Arial" w:cs="Arial"/>
                <w:lang w:eastAsia="sk-SK"/>
              </w:rPr>
            </w:pPr>
            <w:r w:rsidRPr="0073255D">
              <w:rPr>
                <w:rFonts w:ascii="Arial" w:hAnsi="Arial" w:cs="Arial"/>
                <w:lang w:eastAsia="sk-SK"/>
              </w:rPr>
              <w:t>7 154,00</w:t>
            </w:r>
          </w:p>
        </w:tc>
        <w:tc>
          <w:tcPr>
            <w:tcW w:w="2260" w:type="dxa"/>
            <w:tcBorders>
              <w:top w:val="nil"/>
              <w:left w:val="nil"/>
              <w:bottom w:val="single" w:sz="4" w:space="0" w:color="auto"/>
              <w:right w:val="single" w:sz="8" w:space="0" w:color="auto"/>
            </w:tcBorders>
            <w:shd w:val="clear" w:color="auto" w:fill="auto"/>
            <w:vAlign w:val="bottom"/>
            <w:hideMark/>
          </w:tcPr>
          <w:p w14:paraId="11BC415F"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7E248BEF"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91F051A"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6873E0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58</w:t>
            </w:r>
          </w:p>
        </w:tc>
        <w:tc>
          <w:tcPr>
            <w:tcW w:w="6856" w:type="dxa"/>
            <w:tcBorders>
              <w:top w:val="nil"/>
              <w:left w:val="nil"/>
              <w:bottom w:val="single" w:sz="4" w:space="0" w:color="auto"/>
              <w:right w:val="single" w:sz="8" w:space="0" w:color="auto"/>
            </w:tcBorders>
            <w:shd w:val="clear" w:color="auto" w:fill="auto"/>
            <w:vAlign w:val="bottom"/>
            <w:hideMark/>
          </w:tcPr>
          <w:p w14:paraId="3D6441B4" w14:textId="77777777" w:rsidR="0073255D" w:rsidRPr="0073255D" w:rsidRDefault="0073255D" w:rsidP="0073255D">
            <w:pPr>
              <w:rPr>
                <w:rFonts w:ascii="Arial" w:hAnsi="Arial" w:cs="Arial"/>
                <w:lang w:eastAsia="sk-SK"/>
              </w:rPr>
            </w:pPr>
            <w:r w:rsidRPr="0073255D">
              <w:rPr>
                <w:rFonts w:ascii="Arial" w:hAnsi="Arial" w:cs="Arial"/>
                <w:lang w:eastAsia="sk-SK"/>
              </w:rPr>
              <w:t xml:space="preserve">Nakladanie a odvoz stavebnej </w:t>
            </w:r>
            <w:proofErr w:type="spellStart"/>
            <w:r w:rsidRPr="0073255D">
              <w:rPr>
                <w:rFonts w:ascii="Arial" w:hAnsi="Arial" w:cs="Arial"/>
                <w:lang w:eastAsia="sk-SK"/>
              </w:rPr>
              <w:t>sute</w:t>
            </w:r>
            <w:proofErr w:type="spellEnd"/>
            <w:r w:rsidRPr="0073255D">
              <w:rPr>
                <w:rFonts w:ascii="Arial" w:hAnsi="Arial" w:cs="Arial"/>
                <w:lang w:eastAsia="sk-SK"/>
              </w:rPr>
              <w:t xml:space="preserve"> z </w:t>
            </w:r>
            <w:proofErr w:type="spellStart"/>
            <w:r w:rsidRPr="0073255D">
              <w:rPr>
                <w:rFonts w:ascii="Arial" w:hAnsi="Arial" w:cs="Arial"/>
                <w:lang w:eastAsia="sk-SK"/>
              </w:rPr>
              <w:t>asfaltobetónov</w:t>
            </w:r>
            <w:proofErr w:type="spellEnd"/>
            <w:r w:rsidRPr="0073255D">
              <w:rPr>
                <w:rFonts w:ascii="Arial" w:hAnsi="Arial" w:cs="Arial"/>
                <w:lang w:eastAsia="sk-SK"/>
              </w:rPr>
              <w:t xml:space="preserve"> na </w:t>
            </w:r>
            <w:proofErr w:type="spellStart"/>
            <w:r w:rsidRPr="0073255D">
              <w:rPr>
                <w:rFonts w:ascii="Arial" w:hAnsi="Arial" w:cs="Arial"/>
                <w:lang w:eastAsia="sk-SK"/>
              </w:rPr>
              <w:t>medziskládku</w:t>
            </w:r>
            <w:proofErr w:type="spellEnd"/>
            <w:r w:rsidRPr="0073255D">
              <w:rPr>
                <w:rFonts w:ascii="Arial" w:hAnsi="Arial" w:cs="Arial"/>
                <w:lang w:eastAsia="sk-SK"/>
              </w:rPr>
              <w:t xml:space="preserve"> zhotoviteľa</w:t>
            </w:r>
          </w:p>
        </w:tc>
        <w:tc>
          <w:tcPr>
            <w:tcW w:w="945" w:type="dxa"/>
            <w:tcBorders>
              <w:top w:val="nil"/>
              <w:left w:val="nil"/>
              <w:bottom w:val="single" w:sz="4" w:space="0" w:color="auto"/>
              <w:right w:val="nil"/>
            </w:tcBorders>
            <w:shd w:val="clear" w:color="auto" w:fill="auto"/>
            <w:vAlign w:val="bottom"/>
            <w:hideMark/>
          </w:tcPr>
          <w:p w14:paraId="4A396D3B"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18205E48" w14:textId="77777777" w:rsidR="0073255D" w:rsidRPr="0073255D" w:rsidRDefault="0073255D" w:rsidP="0073255D">
            <w:pPr>
              <w:jc w:val="center"/>
              <w:rPr>
                <w:rFonts w:ascii="Arial" w:hAnsi="Arial" w:cs="Arial"/>
                <w:lang w:eastAsia="sk-SK"/>
              </w:rPr>
            </w:pPr>
            <w:r w:rsidRPr="0073255D">
              <w:rPr>
                <w:rFonts w:ascii="Arial" w:hAnsi="Arial" w:cs="Arial"/>
                <w:lang w:eastAsia="sk-SK"/>
              </w:rPr>
              <w:t>459,90</w:t>
            </w:r>
          </w:p>
        </w:tc>
        <w:tc>
          <w:tcPr>
            <w:tcW w:w="2260" w:type="dxa"/>
            <w:tcBorders>
              <w:top w:val="nil"/>
              <w:left w:val="nil"/>
              <w:bottom w:val="single" w:sz="4" w:space="0" w:color="auto"/>
              <w:right w:val="single" w:sz="8" w:space="0" w:color="auto"/>
            </w:tcBorders>
            <w:shd w:val="clear" w:color="auto" w:fill="auto"/>
            <w:vAlign w:val="bottom"/>
            <w:hideMark/>
          </w:tcPr>
          <w:p w14:paraId="2CCDAE9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69AEFCA4"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0174752C"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613BB5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59</w:t>
            </w:r>
          </w:p>
        </w:tc>
        <w:tc>
          <w:tcPr>
            <w:tcW w:w="6856" w:type="dxa"/>
            <w:tcBorders>
              <w:top w:val="nil"/>
              <w:left w:val="nil"/>
              <w:bottom w:val="single" w:sz="4" w:space="0" w:color="auto"/>
              <w:right w:val="single" w:sz="8" w:space="0" w:color="auto"/>
            </w:tcBorders>
            <w:shd w:val="clear" w:color="auto" w:fill="auto"/>
            <w:vAlign w:val="bottom"/>
            <w:hideMark/>
          </w:tcPr>
          <w:p w14:paraId="2E07E7FB" w14:textId="77777777" w:rsidR="0073255D" w:rsidRPr="0073255D" w:rsidRDefault="0073255D" w:rsidP="0073255D">
            <w:pPr>
              <w:rPr>
                <w:rFonts w:ascii="Arial" w:hAnsi="Arial" w:cs="Arial"/>
                <w:lang w:eastAsia="sk-SK"/>
              </w:rPr>
            </w:pPr>
            <w:r w:rsidRPr="0073255D">
              <w:rPr>
                <w:rFonts w:ascii="Arial" w:hAnsi="Arial" w:cs="Arial"/>
                <w:lang w:eastAsia="sk-SK"/>
              </w:rPr>
              <w:t xml:space="preserve">Nakladanie a odvoz stavebnej </w:t>
            </w:r>
            <w:proofErr w:type="spellStart"/>
            <w:r w:rsidRPr="0073255D">
              <w:rPr>
                <w:rFonts w:ascii="Arial" w:hAnsi="Arial" w:cs="Arial"/>
                <w:lang w:eastAsia="sk-SK"/>
              </w:rPr>
              <w:t>sute</w:t>
            </w:r>
            <w:proofErr w:type="spellEnd"/>
            <w:r w:rsidRPr="0073255D">
              <w:rPr>
                <w:rFonts w:ascii="Arial" w:hAnsi="Arial" w:cs="Arial"/>
                <w:lang w:eastAsia="sk-SK"/>
              </w:rPr>
              <w:t xml:space="preserve"> z </w:t>
            </w:r>
            <w:proofErr w:type="spellStart"/>
            <w:r w:rsidRPr="0073255D">
              <w:rPr>
                <w:rFonts w:ascii="Arial" w:hAnsi="Arial" w:cs="Arial"/>
                <w:lang w:eastAsia="sk-SK"/>
              </w:rPr>
              <w:t>asfaltobetónov</w:t>
            </w:r>
            <w:proofErr w:type="spellEnd"/>
            <w:r w:rsidRPr="0073255D">
              <w:rPr>
                <w:rFonts w:ascii="Arial" w:hAnsi="Arial" w:cs="Arial"/>
                <w:lang w:eastAsia="sk-SK"/>
              </w:rPr>
              <w:t xml:space="preserve"> na riadenú skládku do vzdialenosti 15 km</w:t>
            </w:r>
          </w:p>
        </w:tc>
        <w:tc>
          <w:tcPr>
            <w:tcW w:w="945" w:type="dxa"/>
            <w:tcBorders>
              <w:top w:val="nil"/>
              <w:left w:val="nil"/>
              <w:bottom w:val="single" w:sz="4" w:space="0" w:color="auto"/>
              <w:right w:val="nil"/>
            </w:tcBorders>
            <w:shd w:val="clear" w:color="auto" w:fill="auto"/>
            <w:vAlign w:val="bottom"/>
            <w:hideMark/>
          </w:tcPr>
          <w:p w14:paraId="005B5211"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4A680D66" w14:textId="77777777" w:rsidR="0073255D" w:rsidRPr="0073255D" w:rsidRDefault="0073255D" w:rsidP="0073255D">
            <w:pPr>
              <w:jc w:val="center"/>
              <w:rPr>
                <w:rFonts w:ascii="Arial" w:hAnsi="Arial" w:cs="Arial"/>
                <w:lang w:eastAsia="sk-SK"/>
              </w:rPr>
            </w:pPr>
            <w:r w:rsidRPr="0073255D">
              <w:rPr>
                <w:rFonts w:ascii="Arial" w:hAnsi="Arial" w:cs="Arial"/>
                <w:lang w:eastAsia="sk-SK"/>
              </w:rPr>
              <w:t>459,90</w:t>
            </w:r>
          </w:p>
        </w:tc>
        <w:tc>
          <w:tcPr>
            <w:tcW w:w="2260" w:type="dxa"/>
            <w:tcBorders>
              <w:top w:val="nil"/>
              <w:left w:val="nil"/>
              <w:bottom w:val="single" w:sz="4" w:space="0" w:color="auto"/>
              <w:right w:val="single" w:sz="8" w:space="0" w:color="auto"/>
            </w:tcBorders>
            <w:shd w:val="clear" w:color="auto" w:fill="auto"/>
            <w:vAlign w:val="bottom"/>
            <w:hideMark/>
          </w:tcPr>
          <w:p w14:paraId="14D6D6E1"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10FE28EB"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9160FCD"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BBFDC7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60</w:t>
            </w:r>
          </w:p>
        </w:tc>
        <w:tc>
          <w:tcPr>
            <w:tcW w:w="6856" w:type="dxa"/>
            <w:tcBorders>
              <w:top w:val="nil"/>
              <w:left w:val="nil"/>
              <w:bottom w:val="single" w:sz="4" w:space="0" w:color="auto"/>
              <w:right w:val="single" w:sz="8" w:space="0" w:color="auto"/>
            </w:tcBorders>
            <w:shd w:val="clear" w:color="auto" w:fill="auto"/>
            <w:vAlign w:val="bottom"/>
            <w:hideMark/>
          </w:tcPr>
          <w:p w14:paraId="3A7AC0DD" w14:textId="77777777" w:rsidR="0073255D" w:rsidRPr="0073255D" w:rsidRDefault="0073255D" w:rsidP="0073255D">
            <w:pPr>
              <w:rPr>
                <w:rFonts w:ascii="Arial" w:hAnsi="Arial" w:cs="Arial"/>
                <w:lang w:eastAsia="sk-SK"/>
              </w:rPr>
            </w:pPr>
            <w:r w:rsidRPr="0073255D">
              <w:rPr>
                <w:rFonts w:ascii="Arial" w:hAnsi="Arial" w:cs="Arial"/>
                <w:lang w:eastAsia="sk-SK"/>
              </w:rPr>
              <w:t xml:space="preserve">Cena za uskladnenie 1 tony </w:t>
            </w:r>
            <w:proofErr w:type="spellStart"/>
            <w:r w:rsidRPr="0073255D">
              <w:rPr>
                <w:rFonts w:ascii="Arial" w:hAnsi="Arial" w:cs="Arial"/>
                <w:lang w:eastAsia="sk-SK"/>
              </w:rPr>
              <w:t>sute</w:t>
            </w:r>
            <w:proofErr w:type="spellEnd"/>
            <w:r w:rsidRPr="0073255D">
              <w:rPr>
                <w:rFonts w:ascii="Arial" w:hAnsi="Arial" w:cs="Arial"/>
                <w:lang w:eastAsia="sk-SK"/>
              </w:rPr>
              <w:t xml:space="preserve"> živičného materiálu</w:t>
            </w:r>
          </w:p>
        </w:tc>
        <w:tc>
          <w:tcPr>
            <w:tcW w:w="945" w:type="dxa"/>
            <w:tcBorders>
              <w:top w:val="nil"/>
              <w:left w:val="nil"/>
              <w:bottom w:val="single" w:sz="4" w:space="0" w:color="auto"/>
              <w:right w:val="nil"/>
            </w:tcBorders>
            <w:shd w:val="clear" w:color="auto" w:fill="auto"/>
            <w:vAlign w:val="bottom"/>
            <w:hideMark/>
          </w:tcPr>
          <w:p w14:paraId="1245C3AB"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single" w:sz="4" w:space="0" w:color="auto"/>
              <w:right w:val="single" w:sz="4" w:space="0" w:color="auto"/>
            </w:tcBorders>
            <w:shd w:val="clear" w:color="auto" w:fill="auto"/>
            <w:vAlign w:val="bottom"/>
            <w:hideMark/>
          </w:tcPr>
          <w:p w14:paraId="19702162" w14:textId="77777777" w:rsidR="0073255D" w:rsidRPr="0073255D" w:rsidRDefault="0073255D" w:rsidP="0073255D">
            <w:pPr>
              <w:jc w:val="center"/>
              <w:rPr>
                <w:rFonts w:ascii="Arial" w:hAnsi="Arial" w:cs="Arial"/>
                <w:lang w:eastAsia="sk-SK"/>
              </w:rPr>
            </w:pPr>
            <w:r w:rsidRPr="0073255D">
              <w:rPr>
                <w:rFonts w:ascii="Arial" w:hAnsi="Arial" w:cs="Arial"/>
                <w:lang w:eastAsia="sk-SK"/>
              </w:rPr>
              <w:t>459,90</w:t>
            </w:r>
          </w:p>
        </w:tc>
        <w:tc>
          <w:tcPr>
            <w:tcW w:w="2260" w:type="dxa"/>
            <w:tcBorders>
              <w:top w:val="nil"/>
              <w:left w:val="nil"/>
              <w:bottom w:val="single" w:sz="4" w:space="0" w:color="auto"/>
              <w:right w:val="single" w:sz="8" w:space="0" w:color="auto"/>
            </w:tcBorders>
            <w:shd w:val="clear" w:color="auto" w:fill="auto"/>
            <w:vAlign w:val="bottom"/>
            <w:hideMark/>
          </w:tcPr>
          <w:p w14:paraId="7DBD712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vAlign w:val="bottom"/>
            <w:hideMark/>
          </w:tcPr>
          <w:p w14:paraId="67AB1373"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E5F94AF" w14:textId="77777777" w:rsidTr="00D42E9E">
        <w:trPr>
          <w:trHeight w:val="478"/>
        </w:trPr>
        <w:tc>
          <w:tcPr>
            <w:tcW w:w="544" w:type="dxa"/>
            <w:tcBorders>
              <w:top w:val="nil"/>
              <w:left w:val="single" w:sz="8" w:space="0" w:color="auto"/>
              <w:bottom w:val="nil"/>
              <w:right w:val="single" w:sz="8" w:space="0" w:color="auto"/>
            </w:tcBorders>
            <w:shd w:val="clear" w:color="auto" w:fill="auto"/>
            <w:noWrap/>
            <w:vAlign w:val="bottom"/>
            <w:hideMark/>
          </w:tcPr>
          <w:p w14:paraId="4E68E9F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61</w:t>
            </w:r>
          </w:p>
        </w:tc>
        <w:tc>
          <w:tcPr>
            <w:tcW w:w="6856" w:type="dxa"/>
            <w:tcBorders>
              <w:top w:val="nil"/>
              <w:left w:val="nil"/>
              <w:bottom w:val="single" w:sz="4" w:space="0" w:color="auto"/>
              <w:right w:val="single" w:sz="8" w:space="0" w:color="auto"/>
            </w:tcBorders>
            <w:shd w:val="clear" w:color="auto" w:fill="auto"/>
            <w:vAlign w:val="bottom"/>
            <w:hideMark/>
          </w:tcPr>
          <w:p w14:paraId="29E46EF1" w14:textId="77777777" w:rsidR="0073255D" w:rsidRPr="0073255D" w:rsidRDefault="0073255D" w:rsidP="0073255D">
            <w:pPr>
              <w:rPr>
                <w:rFonts w:ascii="Arial" w:hAnsi="Arial" w:cs="Arial"/>
                <w:lang w:eastAsia="sk-SK"/>
              </w:rPr>
            </w:pPr>
            <w:r w:rsidRPr="0073255D">
              <w:rPr>
                <w:rFonts w:ascii="Arial" w:hAnsi="Arial" w:cs="Arial"/>
                <w:lang w:eastAsia="sk-SK"/>
              </w:rPr>
              <w:t xml:space="preserve">Strojné /ručné vyčistenie pracovnej plochy, kropenie a </w:t>
            </w:r>
            <w:proofErr w:type="spellStart"/>
            <w:r w:rsidRPr="0073255D">
              <w:rPr>
                <w:rFonts w:ascii="Arial" w:hAnsi="Arial" w:cs="Arial"/>
                <w:lang w:eastAsia="sk-SK"/>
              </w:rPr>
              <w:t>protiprašné</w:t>
            </w:r>
            <w:proofErr w:type="spellEnd"/>
            <w:r w:rsidRPr="0073255D">
              <w:rPr>
                <w:rFonts w:ascii="Arial" w:hAnsi="Arial" w:cs="Arial"/>
                <w:lang w:eastAsia="sk-SK"/>
              </w:rPr>
              <w:t xml:space="preserve"> opatrenia</w:t>
            </w:r>
          </w:p>
        </w:tc>
        <w:tc>
          <w:tcPr>
            <w:tcW w:w="945" w:type="dxa"/>
            <w:tcBorders>
              <w:top w:val="nil"/>
              <w:left w:val="nil"/>
              <w:bottom w:val="single" w:sz="4" w:space="0" w:color="auto"/>
              <w:right w:val="nil"/>
            </w:tcBorders>
            <w:shd w:val="clear" w:color="auto" w:fill="auto"/>
            <w:noWrap/>
            <w:vAlign w:val="bottom"/>
            <w:hideMark/>
          </w:tcPr>
          <w:p w14:paraId="3B80CE98"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57827C27" w14:textId="77777777" w:rsidR="0073255D" w:rsidRPr="0073255D" w:rsidRDefault="0073255D" w:rsidP="0073255D">
            <w:pPr>
              <w:jc w:val="center"/>
              <w:rPr>
                <w:rFonts w:ascii="Arial" w:hAnsi="Arial" w:cs="Arial"/>
                <w:lang w:eastAsia="sk-SK"/>
              </w:rPr>
            </w:pPr>
            <w:r w:rsidRPr="0073255D">
              <w:rPr>
                <w:rFonts w:ascii="Arial" w:hAnsi="Arial" w:cs="Arial"/>
                <w:lang w:eastAsia="sk-SK"/>
              </w:rPr>
              <w:t>1 022,00</w:t>
            </w:r>
          </w:p>
        </w:tc>
        <w:tc>
          <w:tcPr>
            <w:tcW w:w="2260" w:type="dxa"/>
            <w:tcBorders>
              <w:top w:val="nil"/>
              <w:left w:val="nil"/>
              <w:bottom w:val="single" w:sz="4" w:space="0" w:color="auto"/>
              <w:right w:val="single" w:sz="8" w:space="0" w:color="auto"/>
            </w:tcBorders>
            <w:shd w:val="clear" w:color="auto" w:fill="auto"/>
            <w:vAlign w:val="bottom"/>
            <w:hideMark/>
          </w:tcPr>
          <w:p w14:paraId="43E1C35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470F3B37"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BB50167" w14:textId="77777777" w:rsidTr="00D42E9E">
        <w:trPr>
          <w:trHeight w:val="857"/>
        </w:trPr>
        <w:tc>
          <w:tcPr>
            <w:tcW w:w="544" w:type="dxa"/>
            <w:tcBorders>
              <w:top w:val="nil"/>
              <w:left w:val="single" w:sz="8" w:space="0" w:color="auto"/>
              <w:bottom w:val="nil"/>
              <w:right w:val="single" w:sz="8" w:space="0" w:color="auto"/>
            </w:tcBorders>
            <w:shd w:val="clear" w:color="auto" w:fill="auto"/>
            <w:noWrap/>
            <w:vAlign w:val="bottom"/>
            <w:hideMark/>
          </w:tcPr>
          <w:p w14:paraId="23D7C00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62</w:t>
            </w:r>
          </w:p>
        </w:tc>
        <w:tc>
          <w:tcPr>
            <w:tcW w:w="6856" w:type="dxa"/>
            <w:tcBorders>
              <w:top w:val="nil"/>
              <w:left w:val="nil"/>
              <w:bottom w:val="nil"/>
              <w:right w:val="single" w:sz="8" w:space="0" w:color="auto"/>
            </w:tcBorders>
            <w:shd w:val="clear" w:color="auto" w:fill="auto"/>
            <w:vAlign w:val="bottom"/>
            <w:hideMark/>
          </w:tcPr>
          <w:p w14:paraId="26EEF788" w14:textId="77777777" w:rsidR="0073255D" w:rsidRPr="0073255D" w:rsidRDefault="0073255D" w:rsidP="0073255D">
            <w:pPr>
              <w:rPr>
                <w:rFonts w:ascii="Arial" w:hAnsi="Arial" w:cs="Arial"/>
                <w:lang w:eastAsia="sk-SK"/>
              </w:rPr>
            </w:pPr>
            <w:r w:rsidRPr="0073255D">
              <w:rPr>
                <w:rFonts w:ascii="Arial" w:hAnsi="Arial" w:cs="Arial"/>
                <w:lang w:eastAsia="sk-SK"/>
              </w:rPr>
              <w:t xml:space="preserve">D+M Kryt </w:t>
            </w:r>
            <w:proofErr w:type="spellStart"/>
            <w:r w:rsidRPr="0073255D">
              <w:rPr>
                <w:rFonts w:ascii="Arial" w:hAnsi="Arial" w:cs="Arial"/>
                <w:lang w:eastAsia="sk-SK"/>
              </w:rPr>
              <w:t>cementobetónový</w:t>
            </w:r>
            <w:proofErr w:type="spellEnd"/>
            <w:r w:rsidRPr="0073255D">
              <w:rPr>
                <w:rFonts w:ascii="Arial" w:hAnsi="Arial" w:cs="Arial"/>
                <w:lang w:eastAsia="sk-SK"/>
              </w:rPr>
              <w:t xml:space="preserve"> v prejazdoch koľajiska a v križovatkách, farba prírodná šedá, debnenie </w:t>
            </w:r>
            <w:proofErr w:type="spellStart"/>
            <w:r w:rsidRPr="0073255D">
              <w:rPr>
                <w:rFonts w:ascii="Arial" w:hAnsi="Arial" w:cs="Arial"/>
                <w:lang w:eastAsia="sk-SK"/>
              </w:rPr>
              <w:t>bočnicami+oddebnenie</w:t>
            </w:r>
            <w:proofErr w:type="spellEnd"/>
            <w:r w:rsidRPr="0073255D">
              <w:rPr>
                <w:rFonts w:ascii="Arial" w:hAnsi="Arial" w:cs="Arial"/>
                <w:lang w:eastAsia="sk-SK"/>
              </w:rPr>
              <w:t>,</w:t>
            </w:r>
            <w:r w:rsidRPr="0073255D">
              <w:rPr>
                <w:rFonts w:ascii="Arial" w:hAnsi="Arial" w:cs="Arial"/>
                <w:lang w:eastAsia="sk-SK"/>
              </w:rPr>
              <w:br/>
              <w:t xml:space="preserve">povrchová úprava </w:t>
            </w:r>
            <w:proofErr w:type="spellStart"/>
            <w:r w:rsidRPr="0073255D">
              <w:rPr>
                <w:rFonts w:ascii="Arial" w:hAnsi="Arial" w:cs="Arial"/>
                <w:lang w:eastAsia="sk-SK"/>
              </w:rPr>
              <w:t>metličkový</w:t>
            </w:r>
            <w:proofErr w:type="spellEnd"/>
            <w:r w:rsidRPr="0073255D">
              <w:rPr>
                <w:rFonts w:ascii="Arial" w:hAnsi="Arial" w:cs="Arial"/>
                <w:lang w:eastAsia="sk-SK"/>
              </w:rPr>
              <w:t xml:space="preserve"> dezén, ochranný náter proti ropným látkam, ošetrovanie betónu počas doby tuhnutia, </w:t>
            </w:r>
            <w:r w:rsidRPr="0073255D">
              <w:rPr>
                <w:rFonts w:ascii="Arial" w:hAnsi="Arial" w:cs="Arial"/>
                <w:lang w:eastAsia="sk-SK"/>
              </w:rPr>
              <w:br/>
              <w:t xml:space="preserve">vrátane debnenia, rezania škár, zálievok a dilatácií - CBII, </w:t>
            </w:r>
            <w:proofErr w:type="spellStart"/>
            <w:r w:rsidRPr="0073255D">
              <w:rPr>
                <w:rFonts w:ascii="Arial" w:hAnsi="Arial" w:cs="Arial"/>
                <w:lang w:eastAsia="sk-SK"/>
              </w:rPr>
              <w:t>CBlll</w:t>
            </w:r>
            <w:proofErr w:type="spellEnd"/>
            <w:r w:rsidRPr="0073255D">
              <w:rPr>
                <w:rFonts w:ascii="Arial" w:hAnsi="Arial" w:cs="Arial"/>
                <w:lang w:eastAsia="sk-SK"/>
              </w:rPr>
              <w:t>, C 30/37, hr. 180-250 mm</w:t>
            </w:r>
          </w:p>
        </w:tc>
        <w:tc>
          <w:tcPr>
            <w:tcW w:w="945" w:type="dxa"/>
            <w:tcBorders>
              <w:top w:val="nil"/>
              <w:left w:val="nil"/>
              <w:bottom w:val="nil"/>
              <w:right w:val="nil"/>
            </w:tcBorders>
            <w:shd w:val="clear" w:color="auto" w:fill="auto"/>
            <w:noWrap/>
            <w:vAlign w:val="bottom"/>
            <w:hideMark/>
          </w:tcPr>
          <w:p w14:paraId="389AE337"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nil"/>
              <w:right w:val="single" w:sz="4" w:space="0" w:color="auto"/>
            </w:tcBorders>
            <w:shd w:val="clear" w:color="auto" w:fill="auto"/>
            <w:noWrap/>
            <w:vAlign w:val="bottom"/>
            <w:hideMark/>
          </w:tcPr>
          <w:p w14:paraId="290B8169" w14:textId="77777777" w:rsidR="0073255D" w:rsidRPr="0073255D" w:rsidRDefault="0073255D" w:rsidP="0073255D">
            <w:pPr>
              <w:jc w:val="center"/>
              <w:rPr>
                <w:rFonts w:ascii="Arial" w:hAnsi="Arial" w:cs="Arial"/>
                <w:lang w:eastAsia="sk-SK"/>
              </w:rPr>
            </w:pPr>
            <w:r w:rsidRPr="0073255D">
              <w:rPr>
                <w:rFonts w:ascii="Arial" w:hAnsi="Arial" w:cs="Arial"/>
                <w:lang w:eastAsia="sk-SK"/>
              </w:rPr>
              <w:t>84,74</w:t>
            </w:r>
          </w:p>
        </w:tc>
        <w:tc>
          <w:tcPr>
            <w:tcW w:w="2260" w:type="dxa"/>
            <w:tcBorders>
              <w:top w:val="nil"/>
              <w:left w:val="nil"/>
              <w:bottom w:val="nil"/>
              <w:right w:val="nil"/>
            </w:tcBorders>
            <w:shd w:val="clear" w:color="auto" w:fill="auto"/>
            <w:vAlign w:val="bottom"/>
            <w:hideMark/>
          </w:tcPr>
          <w:p w14:paraId="3970571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single" w:sz="8" w:space="0" w:color="auto"/>
              <w:bottom w:val="nil"/>
              <w:right w:val="single" w:sz="8" w:space="0" w:color="auto"/>
            </w:tcBorders>
            <w:shd w:val="clear" w:color="auto" w:fill="auto"/>
            <w:noWrap/>
            <w:vAlign w:val="bottom"/>
            <w:hideMark/>
          </w:tcPr>
          <w:p w14:paraId="25CAAF54"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CBAF8DF" w14:textId="77777777" w:rsidTr="00D42E9E">
        <w:trPr>
          <w:trHeight w:val="520"/>
        </w:trPr>
        <w:tc>
          <w:tcPr>
            <w:tcW w:w="544" w:type="dxa"/>
            <w:tcBorders>
              <w:top w:val="nil"/>
              <w:left w:val="single" w:sz="8" w:space="0" w:color="auto"/>
              <w:bottom w:val="nil"/>
              <w:right w:val="single" w:sz="8" w:space="0" w:color="auto"/>
            </w:tcBorders>
            <w:shd w:val="clear" w:color="auto" w:fill="auto"/>
            <w:noWrap/>
            <w:vAlign w:val="bottom"/>
            <w:hideMark/>
          </w:tcPr>
          <w:p w14:paraId="1A03CF1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63</w:t>
            </w:r>
          </w:p>
        </w:tc>
        <w:tc>
          <w:tcPr>
            <w:tcW w:w="6856" w:type="dxa"/>
            <w:tcBorders>
              <w:top w:val="nil"/>
              <w:left w:val="nil"/>
              <w:bottom w:val="nil"/>
              <w:right w:val="single" w:sz="8" w:space="0" w:color="auto"/>
            </w:tcBorders>
            <w:shd w:val="clear" w:color="auto" w:fill="auto"/>
            <w:vAlign w:val="bottom"/>
            <w:hideMark/>
          </w:tcPr>
          <w:p w14:paraId="1F2C9D2B" w14:textId="77777777" w:rsidR="0073255D" w:rsidRPr="0073255D" w:rsidRDefault="0073255D" w:rsidP="0073255D">
            <w:pPr>
              <w:rPr>
                <w:rFonts w:ascii="Arial" w:hAnsi="Arial" w:cs="Arial"/>
                <w:lang w:eastAsia="sk-SK"/>
              </w:rPr>
            </w:pPr>
            <w:r w:rsidRPr="0073255D">
              <w:rPr>
                <w:rFonts w:ascii="Arial" w:hAnsi="Arial" w:cs="Arial"/>
                <w:lang w:eastAsia="sk-SK"/>
              </w:rPr>
              <w:t>D+M Výstuž do betónu, zvárané siete KARI</w:t>
            </w:r>
          </w:p>
        </w:tc>
        <w:tc>
          <w:tcPr>
            <w:tcW w:w="945" w:type="dxa"/>
            <w:tcBorders>
              <w:top w:val="nil"/>
              <w:left w:val="nil"/>
              <w:bottom w:val="nil"/>
              <w:right w:val="nil"/>
            </w:tcBorders>
            <w:shd w:val="clear" w:color="auto" w:fill="auto"/>
            <w:noWrap/>
            <w:vAlign w:val="bottom"/>
            <w:hideMark/>
          </w:tcPr>
          <w:p w14:paraId="0D963F1C" w14:textId="77777777" w:rsidR="0073255D" w:rsidRPr="0073255D" w:rsidRDefault="0073255D" w:rsidP="0073255D">
            <w:pPr>
              <w:jc w:val="center"/>
              <w:rPr>
                <w:rFonts w:ascii="Arial" w:hAnsi="Arial" w:cs="Arial"/>
                <w:lang w:eastAsia="sk-SK"/>
              </w:rPr>
            </w:pPr>
            <w:r w:rsidRPr="0073255D">
              <w:rPr>
                <w:rFonts w:ascii="Arial" w:hAnsi="Arial" w:cs="Arial"/>
                <w:lang w:eastAsia="sk-SK"/>
              </w:rPr>
              <w:t>t</w:t>
            </w:r>
          </w:p>
        </w:tc>
        <w:tc>
          <w:tcPr>
            <w:tcW w:w="1718" w:type="dxa"/>
            <w:tcBorders>
              <w:top w:val="nil"/>
              <w:left w:val="single" w:sz="4" w:space="0" w:color="auto"/>
              <w:bottom w:val="nil"/>
              <w:right w:val="single" w:sz="4" w:space="0" w:color="auto"/>
            </w:tcBorders>
            <w:shd w:val="clear" w:color="auto" w:fill="auto"/>
            <w:noWrap/>
            <w:vAlign w:val="bottom"/>
            <w:hideMark/>
          </w:tcPr>
          <w:p w14:paraId="57FFC965" w14:textId="77777777" w:rsidR="0073255D" w:rsidRPr="0073255D" w:rsidRDefault="0073255D" w:rsidP="0073255D">
            <w:pPr>
              <w:jc w:val="center"/>
              <w:rPr>
                <w:rFonts w:ascii="Arial" w:hAnsi="Arial" w:cs="Arial"/>
                <w:lang w:eastAsia="sk-SK"/>
              </w:rPr>
            </w:pPr>
            <w:r w:rsidRPr="0073255D">
              <w:rPr>
                <w:rFonts w:ascii="Arial" w:hAnsi="Arial" w:cs="Arial"/>
                <w:lang w:eastAsia="sk-SK"/>
              </w:rPr>
              <w:t>3,50</w:t>
            </w:r>
          </w:p>
        </w:tc>
        <w:tc>
          <w:tcPr>
            <w:tcW w:w="2260" w:type="dxa"/>
            <w:tcBorders>
              <w:top w:val="nil"/>
              <w:left w:val="nil"/>
              <w:bottom w:val="nil"/>
              <w:right w:val="nil"/>
            </w:tcBorders>
            <w:shd w:val="clear" w:color="auto" w:fill="auto"/>
            <w:vAlign w:val="bottom"/>
            <w:hideMark/>
          </w:tcPr>
          <w:p w14:paraId="0ADE18B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single" w:sz="8" w:space="0" w:color="auto"/>
              <w:bottom w:val="nil"/>
              <w:right w:val="single" w:sz="8" w:space="0" w:color="auto"/>
            </w:tcBorders>
            <w:shd w:val="clear" w:color="auto" w:fill="auto"/>
            <w:noWrap/>
            <w:vAlign w:val="bottom"/>
            <w:hideMark/>
          </w:tcPr>
          <w:p w14:paraId="0565C81F"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712076C3" w14:textId="77777777" w:rsidTr="00D42E9E">
        <w:trPr>
          <w:trHeight w:val="478"/>
        </w:trPr>
        <w:tc>
          <w:tcPr>
            <w:tcW w:w="544" w:type="dxa"/>
            <w:tcBorders>
              <w:top w:val="nil"/>
              <w:left w:val="single" w:sz="8" w:space="0" w:color="auto"/>
              <w:bottom w:val="nil"/>
              <w:right w:val="single" w:sz="8" w:space="0" w:color="auto"/>
            </w:tcBorders>
            <w:shd w:val="clear" w:color="auto" w:fill="auto"/>
            <w:noWrap/>
            <w:vAlign w:val="bottom"/>
            <w:hideMark/>
          </w:tcPr>
          <w:p w14:paraId="1BEA51E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64</w:t>
            </w:r>
          </w:p>
        </w:tc>
        <w:tc>
          <w:tcPr>
            <w:tcW w:w="6856" w:type="dxa"/>
            <w:tcBorders>
              <w:top w:val="nil"/>
              <w:left w:val="nil"/>
              <w:bottom w:val="nil"/>
              <w:right w:val="single" w:sz="8" w:space="0" w:color="auto"/>
            </w:tcBorders>
            <w:shd w:val="clear" w:color="auto" w:fill="auto"/>
            <w:vAlign w:val="bottom"/>
            <w:hideMark/>
          </w:tcPr>
          <w:p w14:paraId="07553BC1" w14:textId="77777777" w:rsidR="0073255D" w:rsidRPr="0073255D" w:rsidRDefault="0073255D" w:rsidP="0073255D">
            <w:pPr>
              <w:rPr>
                <w:rFonts w:ascii="Arial" w:hAnsi="Arial" w:cs="Arial"/>
                <w:lang w:eastAsia="sk-SK"/>
              </w:rPr>
            </w:pPr>
            <w:r w:rsidRPr="0073255D">
              <w:rPr>
                <w:rFonts w:ascii="Arial" w:hAnsi="Arial" w:cs="Arial"/>
                <w:lang w:eastAsia="sk-SK"/>
              </w:rPr>
              <w:t xml:space="preserve">D+M Oceľ. klzné </w:t>
            </w:r>
            <w:proofErr w:type="spellStart"/>
            <w:r w:rsidRPr="0073255D">
              <w:rPr>
                <w:rFonts w:ascii="Arial" w:hAnsi="Arial" w:cs="Arial"/>
                <w:lang w:eastAsia="sk-SK"/>
              </w:rPr>
              <w:t>trny</w:t>
            </w:r>
            <w:proofErr w:type="spellEnd"/>
            <w:r w:rsidRPr="0073255D">
              <w:rPr>
                <w:rFonts w:ascii="Arial" w:hAnsi="Arial" w:cs="Arial"/>
                <w:lang w:eastAsia="sk-SK"/>
              </w:rPr>
              <w:t xml:space="preserve">, </w:t>
            </w:r>
            <w:proofErr w:type="spellStart"/>
            <w:r w:rsidRPr="0073255D">
              <w:rPr>
                <w:rFonts w:ascii="Arial" w:hAnsi="Arial" w:cs="Arial"/>
                <w:lang w:eastAsia="sk-SK"/>
              </w:rPr>
              <w:t>hmoždiny</w:t>
            </w:r>
            <w:proofErr w:type="spellEnd"/>
            <w:r w:rsidRPr="0073255D">
              <w:rPr>
                <w:rFonts w:ascii="Arial" w:hAnsi="Arial" w:cs="Arial"/>
                <w:lang w:eastAsia="sk-SK"/>
              </w:rPr>
              <w:t xml:space="preserve"> a kotvy do priemeru 32mm</w:t>
            </w:r>
          </w:p>
        </w:tc>
        <w:tc>
          <w:tcPr>
            <w:tcW w:w="945" w:type="dxa"/>
            <w:tcBorders>
              <w:top w:val="nil"/>
              <w:left w:val="nil"/>
              <w:bottom w:val="nil"/>
              <w:right w:val="nil"/>
            </w:tcBorders>
            <w:shd w:val="clear" w:color="auto" w:fill="auto"/>
            <w:noWrap/>
            <w:vAlign w:val="bottom"/>
            <w:hideMark/>
          </w:tcPr>
          <w:p w14:paraId="6BE20200" w14:textId="77777777" w:rsidR="0073255D" w:rsidRPr="0073255D" w:rsidRDefault="0073255D" w:rsidP="0073255D">
            <w:pPr>
              <w:jc w:val="center"/>
              <w:rPr>
                <w:rFonts w:ascii="Arial" w:hAnsi="Arial" w:cs="Arial"/>
                <w:lang w:eastAsia="sk-SK"/>
              </w:rPr>
            </w:pPr>
            <w:r w:rsidRPr="0073255D">
              <w:rPr>
                <w:rFonts w:ascii="Arial" w:hAnsi="Arial" w:cs="Arial"/>
                <w:lang w:eastAsia="sk-SK"/>
              </w:rPr>
              <w:t>ks</w:t>
            </w:r>
          </w:p>
        </w:tc>
        <w:tc>
          <w:tcPr>
            <w:tcW w:w="1718" w:type="dxa"/>
            <w:tcBorders>
              <w:top w:val="nil"/>
              <w:left w:val="single" w:sz="4" w:space="0" w:color="auto"/>
              <w:bottom w:val="nil"/>
              <w:right w:val="single" w:sz="4" w:space="0" w:color="auto"/>
            </w:tcBorders>
            <w:shd w:val="clear" w:color="auto" w:fill="auto"/>
            <w:noWrap/>
            <w:vAlign w:val="bottom"/>
            <w:hideMark/>
          </w:tcPr>
          <w:p w14:paraId="58739E41" w14:textId="77777777" w:rsidR="0073255D" w:rsidRPr="0073255D" w:rsidRDefault="0073255D" w:rsidP="0073255D">
            <w:pPr>
              <w:jc w:val="center"/>
              <w:rPr>
                <w:rFonts w:ascii="Arial" w:hAnsi="Arial" w:cs="Arial"/>
                <w:lang w:eastAsia="sk-SK"/>
              </w:rPr>
            </w:pPr>
            <w:r w:rsidRPr="0073255D">
              <w:rPr>
                <w:rFonts w:ascii="Arial" w:hAnsi="Arial" w:cs="Arial"/>
                <w:lang w:eastAsia="sk-SK"/>
              </w:rPr>
              <w:t>95,00</w:t>
            </w:r>
          </w:p>
        </w:tc>
        <w:tc>
          <w:tcPr>
            <w:tcW w:w="2260" w:type="dxa"/>
            <w:tcBorders>
              <w:top w:val="nil"/>
              <w:left w:val="nil"/>
              <w:bottom w:val="nil"/>
              <w:right w:val="nil"/>
            </w:tcBorders>
            <w:shd w:val="clear" w:color="auto" w:fill="auto"/>
            <w:vAlign w:val="bottom"/>
            <w:hideMark/>
          </w:tcPr>
          <w:p w14:paraId="668AFEF3"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single" w:sz="8" w:space="0" w:color="auto"/>
              <w:bottom w:val="nil"/>
              <w:right w:val="single" w:sz="8" w:space="0" w:color="auto"/>
            </w:tcBorders>
            <w:shd w:val="clear" w:color="auto" w:fill="auto"/>
            <w:noWrap/>
            <w:vAlign w:val="bottom"/>
            <w:hideMark/>
          </w:tcPr>
          <w:p w14:paraId="7D639A39"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261BF2E3" w14:textId="77777777" w:rsidTr="00D42E9E">
        <w:trPr>
          <w:trHeight w:val="478"/>
        </w:trPr>
        <w:tc>
          <w:tcPr>
            <w:tcW w:w="544" w:type="dxa"/>
            <w:tcBorders>
              <w:top w:val="nil"/>
              <w:left w:val="single" w:sz="8" w:space="0" w:color="auto"/>
              <w:bottom w:val="nil"/>
              <w:right w:val="single" w:sz="8" w:space="0" w:color="auto"/>
            </w:tcBorders>
            <w:shd w:val="clear" w:color="auto" w:fill="auto"/>
            <w:noWrap/>
            <w:vAlign w:val="bottom"/>
            <w:hideMark/>
          </w:tcPr>
          <w:p w14:paraId="0579130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65</w:t>
            </w:r>
          </w:p>
        </w:tc>
        <w:tc>
          <w:tcPr>
            <w:tcW w:w="6856" w:type="dxa"/>
            <w:tcBorders>
              <w:top w:val="nil"/>
              <w:left w:val="nil"/>
              <w:bottom w:val="nil"/>
              <w:right w:val="single" w:sz="8" w:space="0" w:color="auto"/>
            </w:tcBorders>
            <w:shd w:val="clear" w:color="auto" w:fill="auto"/>
            <w:vAlign w:val="bottom"/>
            <w:hideMark/>
          </w:tcPr>
          <w:p w14:paraId="10DA99BB" w14:textId="77777777" w:rsidR="0073255D" w:rsidRPr="0073255D" w:rsidRDefault="0073255D" w:rsidP="0073255D">
            <w:pPr>
              <w:rPr>
                <w:rFonts w:ascii="Arial" w:hAnsi="Arial" w:cs="Arial"/>
                <w:lang w:eastAsia="sk-SK"/>
              </w:rPr>
            </w:pPr>
            <w:r w:rsidRPr="0073255D">
              <w:rPr>
                <w:rFonts w:ascii="Arial" w:hAnsi="Arial" w:cs="Arial"/>
                <w:lang w:eastAsia="sk-SK"/>
              </w:rPr>
              <w:t>D+M dvojzložkovej opravnej malty na báze epoxidu do hr. 25-35mm</w:t>
            </w:r>
          </w:p>
        </w:tc>
        <w:tc>
          <w:tcPr>
            <w:tcW w:w="945" w:type="dxa"/>
            <w:tcBorders>
              <w:top w:val="nil"/>
              <w:left w:val="nil"/>
              <w:bottom w:val="nil"/>
              <w:right w:val="nil"/>
            </w:tcBorders>
            <w:shd w:val="clear" w:color="auto" w:fill="auto"/>
            <w:noWrap/>
            <w:vAlign w:val="bottom"/>
            <w:hideMark/>
          </w:tcPr>
          <w:p w14:paraId="2D484D49" w14:textId="77777777" w:rsidR="0073255D" w:rsidRPr="0073255D" w:rsidRDefault="0073255D" w:rsidP="0073255D">
            <w:pPr>
              <w:jc w:val="center"/>
              <w:rPr>
                <w:rFonts w:ascii="Arial" w:hAnsi="Arial" w:cs="Arial"/>
                <w:lang w:eastAsia="sk-SK"/>
              </w:rPr>
            </w:pPr>
            <w:r w:rsidRPr="0073255D">
              <w:rPr>
                <w:rFonts w:ascii="Arial" w:hAnsi="Arial" w:cs="Arial"/>
                <w:lang w:eastAsia="sk-SK"/>
              </w:rPr>
              <w:t>m2</w:t>
            </w:r>
          </w:p>
        </w:tc>
        <w:tc>
          <w:tcPr>
            <w:tcW w:w="1718" w:type="dxa"/>
            <w:tcBorders>
              <w:top w:val="nil"/>
              <w:left w:val="single" w:sz="4" w:space="0" w:color="auto"/>
              <w:bottom w:val="nil"/>
              <w:right w:val="single" w:sz="4" w:space="0" w:color="auto"/>
            </w:tcBorders>
            <w:shd w:val="clear" w:color="auto" w:fill="auto"/>
            <w:noWrap/>
            <w:vAlign w:val="bottom"/>
            <w:hideMark/>
          </w:tcPr>
          <w:p w14:paraId="49C9C5C2" w14:textId="77777777" w:rsidR="0073255D" w:rsidRPr="0073255D" w:rsidRDefault="0073255D" w:rsidP="0073255D">
            <w:pPr>
              <w:jc w:val="center"/>
              <w:rPr>
                <w:rFonts w:ascii="Arial" w:hAnsi="Arial" w:cs="Arial"/>
                <w:lang w:eastAsia="sk-SK"/>
              </w:rPr>
            </w:pPr>
            <w:r w:rsidRPr="0073255D">
              <w:rPr>
                <w:rFonts w:ascii="Arial" w:hAnsi="Arial" w:cs="Arial"/>
                <w:lang w:eastAsia="sk-SK"/>
              </w:rPr>
              <w:t>295,00</w:t>
            </w:r>
          </w:p>
        </w:tc>
        <w:tc>
          <w:tcPr>
            <w:tcW w:w="2260" w:type="dxa"/>
            <w:tcBorders>
              <w:top w:val="nil"/>
              <w:left w:val="nil"/>
              <w:bottom w:val="nil"/>
              <w:right w:val="nil"/>
            </w:tcBorders>
            <w:shd w:val="clear" w:color="auto" w:fill="auto"/>
            <w:vAlign w:val="bottom"/>
            <w:hideMark/>
          </w:tcPr>
          <w:p w14:paraId="5CB46DF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single" w:sz="8" w:space="0" w:color="auto"/>
              <w:bottom w:val="nil"/>
              <w:right w:val="single" w:sz="8" w:space="0" w:color="auto"/>
            </w:tcBorders>
            <w:shd w:val="clear" w:color="auto" w:fill="auto"/>
            <w:noWrap/>
            <w:vAlign w:val="bottom"/>
            <w:hideMark/>
          </w:tcPr>
          <w:p w14:paraId="10EB189D"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73255D" w:rsidRPr="0073255D" w14:paraId="4F9D6BB9" w14:textId="77777777" w:rsidTr="00D42E9E">
        <w:trPr>
          <w:trHeight w:val="497"/>
        </w:trPr>
        <w:tc>
          <w:tcPr>
            <w:tcW w:w="544"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1941BC9E" w14:textId="77777777" w:rsidR="0073255D" w:rsidRPr="0073255D" w:rsidRDefault="0073255D" w:rsidP="0073255D">
            <w:pPr>
              <w:jc w:val="center"/>
              <w:rPr>
                <w:rFonts w:ascii="Arial" w:hAnsi="Arial" w:cs="Arial"/>
                <w:i/>
                <w:iCs/>
                <w:color w:val="000000"/>
                <w:sz w:val="24"/>
                <w:szCs w:val="24"/>
                <w:lang w:eastAsia="sk-SK"/>
              </w:rPr>
            </w:pPr>
            <w:r w:rsidRPr="0073255D">
              <w:rPr>
                <w:rFonts w:ascii="Arial" w:hAnsi="Arial" w:cs="Arial"/>
                <w:i/>
                <w:iCs/>
                <w:color w:val="000000"/>
                <w:sz w:val="24"/>
                <w:szCs w:val="24"/>
                <w:lang w:eastAsia="sk-SK"/>
              </w:rPr>
              <w:t> </w:t>
            </w:r>
          </w:p>
        </w:tc>
        <w:tc>
          <w:tcPr>
            <w:tcW w:w="6856" w:type="dxa"/>
            <w:tcBorders>
              <w:top w:val="single" w:sz="8" w:space="0" w:color="auto"/>
              <w:left w:val="nil"/>
              <w:bottom w:val="single" w:sz="8" w:space="0" w:color="auto"/>
              <w:right w:val="single" w:sz="8" w:space="0" w:color="auto"/>
            </w:tcBorders>
            <w:shd w:val="clear" w:color="000000" w:fill="FCD5B4"/>
            <w:noWrap/>
            <w:vAlign w:val="bottom"/>
            <w:hideMark/>
          </w:tcPr>
          <w:p w14:paraId="09EDBE30"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DDZ</w:t>
            </w:r>
          </w:p>
        </w:tc>
        <w:tc>
          <w:tcPr>
            <w:tcW w:w="945" w:type="dxa"/>
            <w:tcBorders>
              <w:top w:val="single" w:sz="8" w:space="0" w:color="auto"/>
              <w:left w:val="nil"/>
              <w:bottom w:val="single" w:sz="8" w:space="0" w:color="auto"/>
              <w:right w:val="nil"/>
            </w:tcBorders>
            <w:shd w:val="clear" w:color="000000" w:fill="FCD5B4"/>
            <w:noWrap/>
            <w:vAlign w:val="bottom"/>
            <w:hideMark/>
          </w:tcPr>
          <w:p w14:paraId="00A5E12D" w14:textId="77777777" w:rsidR="0073255D" w:rsidRPr="0073255D" w:rsidRDefault="0073255D" w:rsidP="0073255D">
            <w:pPr>
              <w:jc w:val="center"/>
              <w:rPr>
                <w:rFonts w:ascii="Arial" w:hAnsi="Arial" w:cs="Arial"/>
                <w:i/>
                <w:iCs/>
                <w:color w:val="000000"/>
                <w:sz w:val="24"/>
                <w:szCs w:val="24"/>
                <w:lang w:eastAsia="sk-SK"/>
              </w:rPr>
            </w:pPr>
            <w:r w:rsidRPr="0073255D">
              <w:rPr>
                <w:rFonts w:ascii="Arial" w:hAnsi="Arial" w:cs="Arial"/>
                <w:i/>
                <w:iCs/>
                <w:color w:val="000000"/>
                <w:sz w:val="24"/>
                <w:szCs w:val="24"/>
                <w:lang w:eastAsia="sk-SK"/>
              </w:rPr>
              <w:t> </w:t>
            </w:r>
          </w:p>
        </w:tc>
        <w:tc>
          <w:tcPr>
            <w:tcW w:w="1718" w:type="dxa"/>
            <w:tcBorders>
              <w:top w:val="single" w:sz="8" w:space="0" w:color="auto"/>
              <w:left w:val="single" w:sz="4" w:space="0" w:color="auto"/>
              <w:bottom w:val="single" w:sz="8" w:space="0" w:color="auto"/>
              <w:right w:val="single" w:sz="4" w:space="0" w:color="auto"/>
            </w:tcBorders>
            <w:shd w:val="clear" w:color="000000" w:fill="FCD5B4"/>
            <w:noWrap/>
            <w:vAlign w:val="bottom"/>
            <w:hideMark/>
          </w:tcPr>
          <w:p w14:paraId="76BC357D" w14:textId="77777777" w:rsidR="0073255D" w:rsidRPr="0073255D" w:rsidRDefault="0073255D" w:rsidP="0073255D">
            <w:pPr>
              <w:jc w:val="center"/>
              <w:rPr>
                <w:rFonts w:ascii="Arial" w:hAnsi="Arial" w:cs="Arial"/>
                <w:i/>
                <w:iCs/>
                <w:color w:val="000000"/>
                <w:sz w:val="24"/>
                <w:szCs w:val="24"/>
                <w:lang w:eastAsia="sk-SK"/>
              </w:rPr>
            </w:pPr>
            <w:r w:rsidRPr="0073255D">
              <w:rPr>
                <w:rFonts w:ascii="Arial" w:hAnsi="Arial" w:cs="Arial"/>
                <w:i/>
                <w:iCs/>
                <w:color w:val="000000"/>
                <w:sz w:val="24"/>
                <w:szCs w:val="24"/>
                <w:lang w:eastAsia="sk-SK"/>
              </w:rPr>
              <w:t> </w:t>
            </w:r>
          </w:p>
        </w:tc>
        <w:tc>
          <w:tcPr>
            <w:tcW w:w="2260" w:type="dxa"/>
            <w:tcBorders>
              <w:top w:val="single" w:sz="8" w:space="0" w:color="auto"/>
              <w:left w:val="nil"/>
              <w:bottom w:val="single" w:sz="8" w:space="0" w:color="auto"/>
              <w:right w:val="single" w:sz="4" w:space="0" w:color="auto"/>
            </w:tcBorders>
            <w:shd w:val="clear" w:color="000000" w:fill="FCD5B4"/>
            <w:noWrap/>
            <w:vAlign w:val="bottom"/>
            <w:hideMark/>
          </w:tcPr>
          <w:p w14:paraId="2D5CFAD1" w14:textId="77777777" w:rsidR="0073255D" w:rsidRPr="0073255D" w:rsidRDefault="0073255D" w:rsidP="0073255D">
            <w:pPr>
              <w:jc w:val="center"/>
              <w:rPr>
                <w:rFonts w:ascii="Arial" w:hAnsi="Arial" w:cs="Arial"/>
                <w:i/>
                <w:iCs/>
                <w:color w:val="000000"/>
                <w:sz w:val="24"/>
                <w:szCs w:val="24"/>
                <w:lang w:eastAsia="sk-SK"/>
              </w:rPr>
            </w:pPr>
            <w:r w:rsidRPr="0073255D">
              <w:rPr>
                <w:rFonts w:ascii="Arial" w:hAnsi="Arial" w:cs="Arial"/>
                <w:i/>
                <w:iCs/>
                <w:color w:val="000000"/>
                <w:sz w:val="24"/>
                <w:szCs w:val="24"/>
                <w:lang w:eastAsia="sk-SK"/>
              </w:rPr>
              <w:t> </w:t>
            </w:r>
          </w:p>
        </w:tc>
        <w:tc>
          <w:tcPr>
            <w:tcW w:w="2409"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630EF36C" w14:textId="77777777" w:rsidR="0073255D" w:rsidRPr="0073255D" w:rsidRDefault="0073255D" w:rsidP="0073255D">
            <w:pPr>
              <w:jc w:val="right"/>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0,00</w:t>
            </w:r>
          </w:p>
        </w:tc>
      </w:tr>
      <w:tr w:rsidR="00D42E9E" w:rsidRPr="0073255D" w14:paraId="33A5DC97"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653A6ADA" w14:textId="77777777" w:rsidR="0073255D" w:rsidRPr="0073255D" w:rsidRDefault="0073255D" w:rsidP="0073255D">
            <w:pPr>
              <w:jc w:val="center"/>
              <w:rPr>
                <w:rFonts w:ascii="Arial" w:hAnsi="Arial" w:cs="Arial"/>
                <w:lang w:eastAsia="sk-SK"/>
              </w:rPr>
            </w:pPr>
            <w:r w:rsidRPr="0073255D">
              <w:rPr>
                <w:rFonts w:ascii="Arial" w:hAnsi="Arial" w:cs="Arial"/>
                <w:lang w:eastAsia="sk-SK"/>
              </w:rPr>
              <w:t>66</w:t>
            </w:r>
          </w:p>
        </w:tc>
        <w:tc>
          <w:tcPr>
            <w:tcW w:w="6856" w:type="dxa"/>
            <w:tcBorders>
              <w:top w:val="nil"/>
              <w:left w:val="nil"/>
              <w:bottom w:val="single" w:sz="4" w:space="0" w:color="auto"/>
              <w:right w:val="single" w:sz="8" w:space="0" w:color="auto"/>
            </w:tcBorders>
            <w:shd w:val="clear" w:color="auto" w:fill="auto"/>
            <w:vAlign w:val="bottom"/>
            <w:hideMark/>
          </w:tcPr>
          <w:p w14:paraId="0D221473" w14:textId="77777777" w:rsidR="0073255D" w:rsidRPr="0073255D" w:rsidRDefault="0073255D" w:rsidP="0073255D">
            <w:pPr>
              <w:rPr>
                <w:rFonts w:ascii="Arial" w:hAnsi="Arial" w:cs="Arial"/>
                <w:lang w:eastAsia="sk-SK"/>
              </w:rPr>
            </w:pPr>
            <w:proofErr w:type="spellStart"/>
            <w:r w:rsidRPr="0073255D">
              <w:rPr>
                <w:rFonts w:ascii="Arial" w:hAnsi="Arial" w:cs="Arial"/>
                <w:lang w:eastAsia="sk-SK"/>
              </w:rPr>
              <w:t>Predformátovaná</w:t>
            </w:r>
            <w:proofErr w:type="spellEnd"/>
            <w:r w:rsidRPr="0073255D">
              <w:rPr>
                <w:rFonts w:ascii="Arial" w:hAnsi="Arial" w:cs="Arial"/>
                <w:lang w:eastAsia="sk-SK"/>
              </w:rPr>
              <w:t xml:space="preserve"> páska na VDZ š. 120mm oranžovej farby</w:t>
            </w:r>
          </w:p>
        </w:tc>
        <w:tc>
          <w:tcPr>
            <w:tcW w:w="945" w:type="dxa"/>
            <w:tcBorders>
              <w:top w:val="nil"/>
              <w:left w:val="nil"/>
              <w:bottom w:val="single" w:sz="4" w:space="0" w:color="auto"/>
              <w:right w:val="nil"/>
            </w:tcBorders>
            <w:shd w:val="clear" w:color="auto" w:fill="auto"/>
            <w:noWrap/>
            <w:vAlign w:val="bottom"/>
            <w:hideMark/>
          </w:tcPr>
          <w:p w14:paraId="6F773EC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4CB0C25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650,00</w:t>
            </w:r>
          </w:p>
        </w:tc>
        <w:tc>
          <w:tcPr>
            <w:tcW w:w="2260" w:type="dxa"/>
            <w:tcBorders>
              <w:top w:val="nil"/>
              <w:left w:val="nil"/>
              <w:bottom w:val="single" w:sz="4" w:space="0" w:color="auto"/>
              <w:right w:val="single" w:sz="8" w:space="0" w:color="auto"/>
            </w:tcBorders>
            <w:shd w:val="clear" w:color="auto" w:fill="auto"/>
            <w:vAlign w:val="bottom"/>
            <w:hideMark/>
          </w:tcPr>
          <w:p w14:paraId="341D7B1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A07431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4AFAF4B3"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D0C63C5" w14:textId="77777777" w:rsidR="0073255D" w:rsidRPr="0073255D" w:rsidRDefault="0073255D" w:rsidP="0073255D">
            <w:pPr>
              <w:jc w:val="center"/>
              <w:rPr>
                <w:rFonts w:ascii="Arial" w:hAnsi="Arial" w:cs="Arial"/>
                <w:lang w:eastAsia="sk-SK"/>
              </w:rPr>
            </w:pPr>
            <w:r w:rsidRPr="0073255D">
              <w:rPr>
                <w:rFonts w:ascii="Arial" w:hAnsi="Arial" w:cs="Arial"/>
                <w:lang w:eastAsia="sk-SK"/>
              </w:rPr>
              <w:t>67</w:t>
            </w:r>
          </w:p>
        </w:tc>
        <w:tc>
          <w:tcPr>
            <w:tcW w:w="6856" w:type="dxa"/>
            <w:tcBorders>
              <w:top w:val="nil"/>
              <w:left w:val="nil"/>
              <w:bottom w:val="single" w:sz="4" w:space="0" w:color="auto"/>
              <w:right w:val="single" w:sz="8" w:space="0" w:color="auto"/>
            </w:tcBorders>
            <w:shd w:val="clear" w:color="auto" w:fill="auto"/>
            <w:noWrap/>
            <w:vAlign w:val="bottom"/>
            <w:hideMark/>
          </w:tcPr>
          <w:p w14:paraId="5F5C7161"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Prenájom: Výstražné značky vrátane stĺpika a podstavca, základná veľkosť (A 4a/b/c, A 5, A 6, A 12, A 19, A 34)</w:t>
            </w:r>
          </w:p>
        </w:tc>
        <w:tc>
          <w:tcPr>
            <w:tcW w:w="945" w:type="dxa"/>
            <w:tcBorders>
              <w:top w:val="nil"/>
              <w:left w:val="nil"/>
              <w:bottom w:val="single" w:sz="4" w:space="0" w:color="auto"/>
              <w:right w:val="nil"/>
            </w:tcBorders>
            <w:shd w:val="clear" w:color="auto" w:fill="auto"/>
            <w:noWrap/>
            <w:vAlign w:val="bottom"/>
            <w:hideMark/>
          </w:tcPr>
          <w:p w14:paraId="787676F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ks/deň</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3BEF50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1 450,00</w:t>
            </w:r>
          </w:p>
        </w:tc>
        <w:tc>
          <w:tcPr>
            <w:tcW w:w="2260" w:type="dxa"/>
            <w:tcBorders>
              <w:top w:val="nil"/>
              <w:left w:val="nil"/>
              <w:bottom w:val="single" w:sz="4" w:space="0" w:color="auto"/>
              <w:right w:val="single" w:sz="8" w:space="0" w:color="auto"/>
            </w:tcBorders>
            <w:shd w:val="clear" w:color="auto" w:fill="auto"/>
            <w:vAlign w:val="bottom"/>
            <w:hideMark/>
          </w:tcPr>
          <w:p w14:paraId="7FCB5EA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7FB9E76"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3C95A71A"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88A5D15"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68</w:t>
            </w:r>
          </w:p>
        </w:tc>
        <w:tc>
          <w:tcPr>
            <w:tcW w:w="6856" w:type="dxa"/>
            <w:tcBorders>
              <w:top w:val="nil"/>
              <w:left w:val="nil"/>
              <w:bottom w:val="single" w:sz="4" w:space="0" w:color="auto"/>
              <w:right w:val="single" w:sz="8" w:space="0" w:color="auto"/>
            </w:tcBorders>
            <w:shd w:val="clear" w:color="auto" w:fill="auto"/>
            <w:noWrap/>
            <w:vAlign w:val="bottom"/>
            <w:hideMark/>
          </w:tcPr>
          <w:p w14:paraId="0F21B13E"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 xml:space="preserve">Prenájom: </w:t>
            </w:r>
            <w:proofErr w:type="spellStart"/>
            <w:r w:rsidRPr="0073255D">
              <w:rPr>
                <w:rFonts w:ascii="Arial" w:hAnsi="Arial" w:cs="Arial"/>
                <w:color w:val="000000"/>
                <w:lang w:eastAsia="sk-SK"/>
              </w:rPr>
              <w:t>Zákazové</w:t>
            </w:r>
            <w:proofErr w:type="spellEnd"/>
            <w:r w:rsidRPr="0073255D">
              <w:rPr>
                <w:rFonts w:ascii="Arial" w:hAnsi="Arial" w:cs="Arial"/>
                <w:color w:val="000000"/>
                <w:lang w:eastAsia="sk-SK"/>
              </w:rPr>
              <w:t xml:space="preserve"> značky vrátane stĺpika a podstavca, základná veľkosť (B 1 až B 39)</w:t>
            </w:r>
          </w:p>
        </w:tc>
        <w:tc>
          <w:tcPr>
            <w:tcW w:w="945" w:type="dxa"/>
            <w:tcBorders>
              <w:top w:val="nil"/>
              <w:left w:val="nil"/>
              <w:bottom w:val="single" w:sz="4" w:space="0" w:color="auto"/>
              <w:right w:val="nil"/>
            </w:tcBorders>
            <w:shd w:val="clear" w:color="auto" w:fill="auto"/>
            <w:noWrap/>
            <w:vAlign w:val="bottom"/>
            <w:hideMark/>
          </w:tcPr>
          <w:p w14:paraId="1A995D5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ks/deň</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089F50F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1 450,00</w:t>
            </w:r>
          </w:p>
        </w:tc>
        <w:tc>
          <w:tcPr>
            <w:tcW w:w="2260" w:type="dxa"/>
            <w:tcBorders>
              <w:top w:val="nil"/>
              <w:left w:val="nil"/>
              <w:bottom w:val="single" w:sz="4" w:space="0" w:color="auto"/>
              <w:right w:val="single" w:sz="8" w:space="0" w:color="auto"/>
            </w:tcBorders>
            <w:shd w:val="clear" w:color="auto" w:fill="auto"/>
            <w:vAlign w:val="bottom"/>
            <w:hideMark/>
          </w:tcPr>
          <w:p w14:paraId="62F2C71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6CC744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98FBD3C"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54386C15"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69</w:t>
            </w:r>
          </w:p>
        </w:tc>
        <w:tc>
          <w:tcPr>
            <w:tcW w:w="6856" w:type="dxa"/>
            <w:tcBorders>
              <w:top w:val="nil"/>
              <w:left w:val="nil"/>
              <w:bottom w:val="single" w:sz="4" w:space="0" w:color="auto"/>
              <w:right w:val="single" w:sz="8" w:space="0" w:color="auto"/>
            </w:tcBorders>
            <w:shd w:val="clear" w:color="auto" w:fill="auto"/>
            <w:vAlign w:val="bottom"/>
            <w:hideMark/>
          </w:tcPr>
          <w:p w14:paraId="13974117" w14:textId="77777777" w:rsidR="0073255D" w:rsidRPr="0073255D" w:rsidRDefault="0073255D" w:rsidP="0073255D">
            <w:pPr>
              <w:rPr>
                <w:rFonts w:ascii="Arial" w:hAnsi="Arial" w:cs="Arial"/>
                <w:lang w:eastAsia="sk-SK"/>
              </w:rPr>
            </w:pPr>
            <w:r w:rsidRPr="0073255D">
              <w:rPr>
                <w:rFonts w:ascii="Arial" w:hAnsi="Arial" w:cs="Arial"/>
                <w:lang w:eastAsia="sk-SK"/>
              </w:rPr>
              <w:t>Prenájom: Príkazové značky vrátane stĺpika a podstavca, základná veľkosť (C 6a/b/c, C 20 až C 28)</w:t>
            </w:r>
          </w:p>
        </w:tc>
        <w:tc>
          <w:tcPr>
            <w:tcW w:w="945" w:type="dxa"/>
            <w:tcBorders>
              <w:top w:val="nil"/>
              <w:left w:val="nil"/>
              <w:bottom w:val="single" w:sz="4" w:space="0" w:color="auto"/>
              <w:right w:val="nil"/>
            </w:tcBorders>
            <w:shd w:val="clear" w:color="auto" w:fill="auto"/>
            <w:noWrap/>
            <w:vAlign w:val="bottom"/>
            <w:hideMark/>
          </w:tcPr>
          <w:p w14:paraId="2CA8D291" w14:textId="77777777" w:rsidR="0073255D" w:rsidRPr="0073255D" w:rsidRDefault="0073255D" w:rsidP="0073255D">
            <w:pPr>
              <w:jc w:val="center"/>
              <w:rPr>
                <w:rFonts w:ascii="Arial" w:hAnsi="Arial" w:cs="Arial"/>
                <w:lang w:eastAsia="sk-SK"/>
              </w:rPr>
            </w:pPr>
            <w:r w:rsidRPr="0073255D">
              <w:rPr>
                <w:rFonts w:ascii="Arial" w:hAnsi="Arial" w:cs="Arial"/>
                <w:lang w:eastAsia="sk-SK"/>
              </w:rPr>
              <w:t>ks/deň</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3A2DBE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1 450,00</w:t>
            </w:r>
          </w:p>
        </w:tc>
        <w:tc>
          <w:tcPr>
            <w:tcW w:w="2260" w:type="dxa"/>
            <w:tcBorders>
              <w:top w:val="nil"/>
              <w:left w:val="nil"/>
              <w:bottom w:val="single" w:sz="4" w:space="0" w:color="auto"/>
              <w:right w:val="single" w:sz="8" w:space="0" w:color="auto"/>
            </w:tcBorders>
            <w:shd w:val="clear" w:color="auto" w:fill="auto"/>
            <w:vAlign w:val="bottom"/>
            <w:hideMark/>
          </w:tcPr>
          <w:p w14:paraId="79DAA42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53D83C57"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0827C95A"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0A5B624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70</w:t>
            </w:r>
          </w:p>
        </w:tc>
        <w:tc>
          <w:tcPr>
            <w:tcW w:w="6856" w:type="dxa"/>
            <w:tcBorders>
              <w:top w:val="nil"/>
              <w:left w:val="nil"/>
              <w:bottom w:val="single" w:sz="4" w:space="0" w:color="auto"/>
              <w:right w:val="single" w:sz="8" w:space="0" w:color="auto"/>
            </w:tcBorders>
            <w:shd w:val="clear" w:color="auto" w:fill="auto"/>
            <w:noWrap/>
            <w:vAlign w:val="bottom"/>
            <w:hideMark/>
          </w:tcPr>
          <w:p w14:paraId="6ED69343" w14:textId="77777777" w:rsidR="0073255D" w:rsidRPr="0073255D" w:rsidRDefault="0073255D" w:rsidP="0073255D">
            <w:pPr>
              <w:rPr>
                <w:rFonts w:ascii="Arial" w:hAnsi="Arial" w:cs="Arial"/>
                <w:lang w:eastAsia="sk-SK"/>
              </w:rPr>
            </w:pPr>
            <w:r w:rsidRPr="0073255D">
              <w:rPr>
                <w:rFonts w:ascii="Arial" w:hAnsi="Arial" w:cs="Arial"/>
                <w:lang w:eastAsia="sk-SK"/>
              </w:rPr>
              <w:t>Prenájom: Informatívne smerové značky vr. stĺpika a podstavca, zákl. veľkosť (IS 15, IS 16, IS 26)</w:t>
            </w:r>
          </w:p>
        </w:tc>
        <w:tc>
          <w:tcPr>
            <w:tcW w:w="945" w:type="dxa"/>
            <w:tcBorders>
              <w:top w:val="nil"/>
              <w:left w:val="nil"/>
              <w:bottom w:val="single" w:sz="4" w:space="0" w:color="auto"/>
              <w:right w:val="nil"/>
            </w:tcBorders>
            <w:shd w:val="clear" w:color="auto" w:fill="auto"/>
            <w:noWrap/>
            <w:vAlign w:val="bottom"/>
            <w:hideMark/>
          </w:tcPr>
          <w:p w14:paraId="38DC5E23" w14:textId="77777777" w:rsidR="0073255D" w:rsidRPr="0073255D" w:rsidRDefault="0073255D" w:rsidP="0073255D">
            <w:pPr>
              <w:jc w:val="center"/>
              <w:rPr>
                <w:rFonts w:ascii="Arial" w:hAnsi="Arial" w:cs="Arial"/>
                <w:lang w:eastAsia="sk-SK"/>
              </w:rPr>
            </w:pPr>
            <w:r w:rsidRPr="0073255D">
              <w:rPr>
                <w:rFonts w:ascii="Arial" w:hAnsi="Arial" w:cs="Arial"/>
                <w:lang w:eastAsia="sk-SK"/>
              </w:rPr>
              <w:t>ks/deň</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91434A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1 450,00</w:t>
            </w:r>
          </w:p>
        </w:tc>
        <w:tc>
          <w:tcPr>
            <w:tcW w:w="2260" w:type="dxa"/>
            <w:tcBorders>
              <w:top w:val="nil"/>
              <w:left w:val="nil"/>
              <w:bottom w:val="single" w:sz="4" w:space="0" w:color="auto"/>
              <w:right w:val="single" w:sz="8" w:space="0" w:color="auto"/>
            </w:tcBorders>
            <w:shd w:val="clear" w:color="auto" w:fill="auto"/>
            <w:vAlign w:val="bottom"/>
            <w:hideMark/>
          </w:tcPr>
          <w:p w14:paraId="17353055"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6E8BE6F2"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D42E9E" w:rsidRPr="0073255D" w14:paraId="614FB2C8"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796449D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71</w:t>
            </w:r>
          </w:p>
        </w:tc>
        <w:tc>
          <w:tcPr>
            <w:tcW w:w="6856" w:type="dxa"/>
            <w:tcBorders>
              <w:top w:val="nil"/>
              <w:left w:val="nil"/>
              <w:bottom w:val="single" w:sz="4" w:space="0" w:color="auto"/>
              <w:right w:val="single" w:sz="8" w:space="0" w:color="auto"/>
            </w:tcBorders>
            <w:shd w:val="clear" w:color="auto" w:fill="auto"/>
            <w:noWrap/>
            <w:vAlign w:val="bottom"/>
            <w:hideMark/>
          </w:tcPr>
          <w:p w14:paraId="177206F7" w14:textId="77777777" w:rsidR="0073255D" w:rsidRPr="0073255D" w:rsidRDefault="0073255D" w:rsidP="0073255D">
            <w:pPr>
              <w:rPr>
                <w:rFonts w:ascii="Arial" w:hAnsi="Arial" w:cs="Arial"/>
                <w:lang w:eastAsia="sk-SK"/>
              </w:rPr>
            </w:pPr>
            <w:r w:rsidRPr="0073255D">
              <w:rPr>
                <w:rFonts w:ascii="Arial" w:hAnsi="Arial" w:cs="Arial"/>
                <w:lang w:eastAsia="sk-SK"/>
              </w:rPr>
              <w:t xml:space="preserve">Prenájom: </w:t>
            </w:r>
            <w:proofErr w:type="spellStart"/>
            <w:r w:rsidRPr="0073255D">
              <w:rPr>
                <w:rFonts w:ascii="Arial" w:hAnsi="Arial" w:cs="Arial"/>
                <w:lang w:eastAsia="sk-SK"/>
              </w:rPr>
              <w:t>Ekosvetlo</w:t>
            </w:r>
            <w:proofErr w:type="spellEnd"/>
            <w:r w:rsidRPr="0073255D">
              <w:rPr>
                <w:rFonts w:ascii="Arial" w:hAnsi="Arial" w:cs="Arial"/>
                <w:lang w:eastAsia="sk-SK"/>
              </w:rPr>
              <w:t xml:space="preserve"> vrátane batérií</w:t>
            </w:r>
          </w:p>
        </w:tc>
        <w:tc>
          <w:tcPr>
            <w:tcW w:w="945" w:type="dxa"/>
            <w:tcBorders>
              <w:top w:val="nil"/>
              <w:left w:val="nil"/>
              <w:bottom w:val="single" w:sz="4" w:space="0" w:color="auto"/>
              <w:right w:val="nil"/>
            </w:tcBorders>
            <w:shd w:val="clear" w:color="auto" w:fill="auto"/>
            <w:noWrap/>
            <w:vAlign w:val="bottom"/>
            <w:hideMark/>
          </w:tcPr>
          <w:p w14:paraId="0C81F266" w14:textId="77777777" w:rsidR="0073255D" w:rsidRPr="0073255D" w:rsidRDefault="0073255D" w:rsidP="0073255D">
            <w:pPr>
              <w:jc w:val="center"/>
              <w:rPr>
                <w:rFonts w:ascii="Arial" w:hAnsi="Arial" w:cs="Arial"/>
                <w:lang w:eastAsia="sk-SK"/>
              </w:rPr>
            </w:pPr>
            <w:r w:rsidRPr="0073255D">
              <w:rPr>
                <w:rFonts w:ascii="Arial" w:hAnsi="Arial" w:cs="Arial"/>
                <w:lang w:eastAsia="sk-SK"/>
              </w:rPr>
              <w:t>ks/deň</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703CDD2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1 250,00</w:t>
            </w:r>
          </w:p>
        </w:tc>
        <w:tc>
          <w:tcPr>
            <w:tcW w:w="2260" w:type="dxa"/>
            <w:tcBorders>
              <w:top w:val="nil"/>
              <w:left w:val="nil"/>
              <w:bottom w:val="single" w:sz="4" w:space="0" w:color="auto"/>
              <w:right w:val="single" w:sz="8" w:space="0" w:color="auto"/>
            </w:tcBorders>
            <w:shd w:val="clear" w:color="auto" w:fill="auto"/>
            <w:vAlign w:val="bottom"/>
            <w:hideMark/>
          </w:tcPr>
          <w:p w14:paraId="69FD713E"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3AEE4166" w14:textId="77777777" w:rsidR="0073255D" w:rsidRPr="0073255D" w:rsidRDefault="0073255D" w:rsidP="0073255D">
            <w:pPr>
              <w:jc w:val="right"/>
              <w:rPr>
                <w:rFonts w:ascii="Arial" w:hAnsi="Arial" w:cs="Arial"/>
                <w:lang w:eastAsia="sk-SK"/>
              </w:rPr>
            </w:pPr>
            <w:r w:rsidRPr="0073255D">
              <w:rPr>
                <w:rFonts w:ascii="Arial" w:hAnsi="Arial" w:cs="Arial"/>
                <w:lang w:eastAsia="sk-SK"/>
              </w:rPr>
              <w:t>0,00</w:t>
            </w:r>
          </w:p>
        </w:tc>
      </w:tr>
      <w:tr w:rsidR="0073255D" w:rsidRPr="0073255D" w14:paraId="417B60A6" w14:textId="77777777" w:rsidTr="00D42E9E">
        <w:trPr>
          <w:trHeight w:val="497"/>
        </w:trPr>
        <w:tc>
          <w:tcPr>
            <w:tcW w:w="544"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498A7C7F" w14:textId="77777777" w:rsidR="0073255D" w:rsidRPr="0073255D" w:rsidRDefault="0073255D" w:rsidP="0073255D">
            <w:pPr>
              <w:jc w:val="center"/>
              <w:rPr>
                <w:rFonts w:ascii="Arial" w:hAnsi="Arial" w:cs="Arial"/>
                <w:i/>
                <w:iCs/>
                <w:color w:val="000000"/>
                <w:sz w:val="24"/>
                <w:szCs w:val="24"/>
                <w:lang w:eastAsia="sk-SK"/>
              </w:rPr>
            </w:pPr>
            <w:r w:rsidRPr="0073255D">
              <w:rPr>
                <w:rFonts w:ascii="Arial" w:hAnsi="Arial" w:cs="Arial"/>
                <w:i/>
                <w:iCs/>
                <w:color w:val="000000"/>
                <w:sz w:val="24"/>
                <w:szCs w:val="24"/>
                <w:lang w:eastAsia="sk-SK"/>
              </w:rPr>
              <w:t> </w:t>
            </w:r>
          </w:p>
        </w:tc>
        <w:tc>
          <w:tcPr>
            <w:tcW w:w="6856" w:type="dxa"/>
            <w:tcBorders>
              <w:top w:val="single" w:sz="8" w:space="0" w:color="auto"/>
              <w:left w:val="nil"/>
              <w:bottom w:val="single" w:sz="8" w:space="0" w:color="auto"/>
              <w:right w:val="single" w:sz="8" w:space="0" w:color="auto"/>
            </w:tcBorders>
            <w:shd w:val="clear" w:color="000000" w:fill="FCD5B4"/>
            <w:noWrap/>
            <w:vAlign w:val="bottom"/>
            <w:hideMark/>
          </w:tcPr>
          <w:p w14:paraId="60D6E5CF"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VRN a ZS</w:t>
            </w:r>
          </w:p>
        </w:tc>
        <w:tc>
          <w:tcPr>
            <w:tcW w:w="945" w:type="dxa"/>
            <w:tcBorders>
              <w:top w:val="single" w:sz="8" w:space="0" w:color="auto"/>
              <w:left w:val="nil"/>
              <w:bottom w:val="single" w:sz="8" w:space="0" w:color="auto"/>
              <w:right w:val="nil"/>
            </w:tcBorders>
            <w:shd w:val="clear" w:color="000000" w:fill="FCD5B4"/>
            <w:noWrap/>
            <w:vAlign w:val="bottom"/>
            <w:hideMark/>
          </w:tcPr>
          <w:p w14:paraId="2F3B0F97" w14:textId="77777777" w:rsidR="0073255D" w:rsidRPr="0073255D" w:rsidRDefault="0073255D" w:rsidP="0073255D">
            <w:pPr>
              <w:jc w:val="center"/>
              <w:rPr>
                <w:rFonts w:ascii="Arial" w:hAnsi="Arial" w:cs="Arial"/>
                <w:i/>
                <w:iCs/>
                <w:sz w:val="24"/>
                <w:szCs w:val="24"/>
                <w:lang w:eastAsia="sk-SK"/>
              </w:rPr>
            </w:pPr>
            <w:r w:rsidRPr="0073255D">
              <w:rPr>
                <w:rFonts w:ascii="Arial" w:hAnsi="Arial" w:cs="Arial"/>
                <w:i/>
                <w:iCs/>
                <w:sz w:val="24"/>
                <w:szCs w:val="24"/>
                <w:lang w:eastAsia="sk-SK"/>
              </w:rPr>
              <w:t> </w:t>
            </w:r>
          </w:p>
        </w:tc>
        <w:tc>
          <w:tcPr>
            <w:tcW w:w="1718" w:type="dxa"/>
            <w:tcBorders>
              <w:top w:val="single" w:sz="8" w:space="0" w:color="auto"/>
              <w:left w:val="single" w:sz="4" w:space="0" w:color="auto"/>
              <w:bottom w:val="single" w:sz="8" w:space="0" w:color="auto"/>
              <w:right w:val="single" w:sz="4" w:space="0" w:color="auto"/>
            </w:tcBorders>
            <w:shd w:val="clear" w:color="000000" w:fill="FCD5B4"/>
            <w:noWrap/>
            <w:vAlign w:val="bottom"/>
            <w:hideMark/>
          </w:tcPr>
          <w:p w14:paraId="07D1E216" w14:textId="77777777" w:rsidR="0073255D" w:rsidRPr="0073255D" w:rsidRDefault="0073255D" w:rsidP="0073255D">
            <w:pPr>
              <w:jc w:val="center"/>
              <w:rPr>
                <w:rFonts w:ascii="Arial" w:hAnsi="Arial" w:cs="Arial"/>
                <w:i/>
                <w:iCs/>
                <w:sz w:val="24"/>
                <w:szCs w:val="24"/>
                <w:lang w:eastAsia="sk-SK"/>
              </w:rPr>
            </w:pPr>
            <w:r w:rsidRPr="0073255D">
              <w:rPr>
                <w:rFonts w:ascii="Arial" w:hAnsi="Arial" w:cs="Arial"/>
                <w:i/>
                <w:iCs/>
                <w:sz w:val="24"/>
                <w:szCs w:val="24"/>
                <w:lang w:eastAsia="sk-SK"/>
              </w:rPr>
              <w:t> </w:t>
            </w:r>
          </w:p>
        </w:tc>
        <w:tc>
          <w:tcPr>
            <w:tcW w:w="2260" w:type="dxa"/>
            <w:tcBorders>
              <w:top w:val="single" w:sz="8" w:space="0" w:color="auto"/>
              <w:left w:val="nil"/>
              <w:bottom w:val="single" w:sz="8" w:space="0" w:color="auto"/>
              <w:right w:val="single" w:sz="4" w:space="0" w:color="auto"/>
            </w:tcBorders>
            <w:shd w:val="clear" w:color="000000" w:fill="FCD5B4"/>
            <w:noWrap/>
            <w:vAlign w:val="bottom"/>
            <w:hideMark/>
          </w:tcPr>
          <w:p w14:paraId="19DB0B62" w14:textId="77777777" w:rsidR="0073255D" w:rsidRPr="0073255D" w:rsidRDefault="0073255D" w:rsidP="0073255D">
            <w:pPr>
              <w:jc w:val="center"/>
              <w:rPr>
                <w:rFonts w:ascii="Arial" w:hAnsi="Arial" w:cs="Arial"/>
                <w:i/>
                <w:iCs/>
                <w:sz w:val="24"/>
                <w:szCs w:val="24"/>
                <w:lang w:eastAsia="sk-SK"/>
              </w:rPr>
            </w:pPr>
            <w:r w:rsidRPr="0073255D">
              <w:rPr>
                <w:rFonts w:ascii="Arial" w:hAnsi="Arial" w:cs="Arial"/>
                <w:i/>
                <w:iCs/>
                <w:sz w:val="24"/>
                <w:szCs w:val="24"/>
                <w:lang w:eastAsia="sk-SK"/>
              </w:rPr>
              <w:t> </w:t>
            </w:r>
          </w:p>
        </w:tc>
        <w:tc>
          <w:tcPr>
            <w:tcW w:w="2409"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03507A95" w14:textId="77777777" w:rsidR="0073255D" w:rsidRPr="0073255D" w:rsidRDefault="0073255D" w:rsidP="0073255D">
            <w:pPr>
              <w:jc w:val="right"/>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0,00</w:t>
            </w:r>
          </w:p>
        </w:tc>
      </w:tr>
      <w:tr w:rsidR="00D42E9E" w:rsidRPr="0073255D" w14:paraId="4C9BF70A" w14:textId="77777777" w:rsidTr="00D42E9E">
        <w:trPr>
          <w:trHeight w:val="700"/>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53794D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72</w:t>
            </w:r>
          </w:p>
        </w:tc>
        <w:tc>
          <w:tcPr>
            <w:tcW w:w="6856" w:type="dxa"/>
            <w:tcBorders>
              <w:top w:val="nil"/>
              <w:left w:val="nil"/>
              <w:bottom w:val="single" w:sz="4" w:space="0" w:color="auto"/>
              <w:right w:val="single" w:sz="8" w:space="0" w:color="auto"/>
            </w:tcBorders>
            <w:shd w:val="clear" w:color="auto" w:fill="auto"/>
            <w:vAlign w:val="bottom"/>
            <w:hideMark/>
          </w:tcPr>
          <w:p w14:paraId="30554F4D"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D+M Dočasné prekrytie otvorených výkopov oceľovými platňami hr. 15-20 mm s nosnosťou na prejazd nákladných vozidiel vrátane ich odstránenia</w:t>
            </w:r>
          </w:p>
        </w:tc>
        <w:tc>
          <w:tcPr>
            <w:tcW w:w="945" w:type="dxa"/>
            <w:tcBorders>
              <w:top w:val="nil"/>
              <w:left w:val="nil"/>
              <w:bottom w:val="single" w:sz="4" w:space="0" w:color="auto"/>
              <w:right w:val="nil"/>
            </w:tcBorders>
            <w:shd w:val="clear" w:color="auto" w:fill="auto"/>
            <w:noWrap/>
            <w:vAlign w:val="bottom"/>
            <w:hideMark/>
          </w:tcPr>
          <w:p w14:paraId="53CFFEF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m2</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D75E45C"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150,00</w:t>
            </w:r>
          </w:p>
        </w:tc>
        <w:tc>
          <w:tcPr>
            <w:tcW w:w="2260" w:type="dxa"/>
            <w:tcBorders>
              <w:top w:val="nil"/>
              <w:left w:val="nil"/>
              <w:bottom w:val="single" w:sz="4" w:space="0" w:color="auto"/>
              <w:right w:val="single" w:sz="8" w:space="0" w:color="auto"/>
            </w:tcBorders>
            <w:shd w:val="clear" w:color="auto" w:fill="auto"/>
            <w:vAlign w:val="bottom"/>
            <w:hideMark/>
          </w:tcPr>
          <w:p w14:paraId="5EC67CF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7FB48D41"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7CBE72A0"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1661215D"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73</w:t>
            </w:r>
          </w:p>
        </w:tc>
        <w:tc>
          <w:tcPr>
            <w:tcW w:w="6856" w:type="dxa"/>
            <w:tcBorders>
              <w:top w:val="nil"/>
              <w:left w:val="nil"/>
              <w:bottom w:val="single" w:sz="4" w:space="0" w:color="auto"/>
              <w:right w:val="single" w:sz="8" w:space="0" w:color="auto"/>
            </w:tcBorders>
            <w:shd w:val="clear" w:color="auto" w:fill="auto"/>
            <w:vAlign w:val="bottom"/>
            <w:hideMark/>
          </w:tcPr>
          <w:p w14:paraId="2749A163"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POD - plán organizácie dopravy, povolenia, poplatky</w:t>
            </w:r>
          </w:p>
        </w:tc>
        <w:tc>
          <w:tcPr>
            <w:tcW w:w="945" w:type="dxa"/>
            <w:tcBorders>
              <w:top w:val="nil"/>
              <w:left w:val="nil"/>
              <w:bottom w:val="single" w:sz="4" w:space="0" w:color="auto"/>
              <w:right w:val="nil"/>
            </w:tcBorders>
            <w:shd w:val="clear" w:color="auto" w:fill="auto"/>
            <w:noWrap/>
            <w:vAlign w:val="bottom"/>
            <w:hideMark/>
          </w:tcPr>
          <w:p w14:paraId="4EC11A12"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61120CD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12,00</w:t>
            </w:r>
          </w:p>
        </w:tc>
        <w:tc>
          <w:tcPr>
            <w:tcW w:w="2260" w:type="dxa"/>
            <w:tcBorders>
              <w:top w:val="nil"/>
              <w:left w:val="nil"/>
              <w:bottom w:val="single" w:sz="4" w:space="0" w:color="auto"/>
              <w:right w:val="single" w:sz="8" w:space="0" w:color="auto"/>
            </w:tcBorders>
            <w:shd w:val="clear" w:color="auto" w:fill="auto"/>
            <w:vAlign w:val="bottom"/>
            <w:hideMark/>
          </w:tcPr>
          <w:p w14:paraId="0C8367F4"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2837B8EF"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FC8CDCF"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3140611B"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74</w:t>
            </w:r>
          </w:p>
        </w:tc>
        <w:tc>
          <w:tcPr>
            <w:tcW w:w="6856" w:type="dxa"/>
            <w:tcBorders>
              <w:top w:val="nil"/>
              <w:left w:val="nil"/>
              <w:bottom w:val="single" w:sz="4" w:space="0" w:color="auto"/>
              <w:right w:val="single" w:sz="8" w:space="0" w:color="auto"/>
            </w:tcBorders>
            <w:shd w:val="clear" w:color="auto" w:fill="auto"/>
            <w:noWrap/>
            <w:vAlign w:val="bottom"/>
            <w:hideMark/>
          </w:tcPr>
          <w:p w14:paraId="0DDA21C0" w14:textId="77777777" w:rsidR="0073255D" w:rsidRPr="0073255D" w:rsidRDefault="0073255D" w:rsidP="0073255D">
            <w:pPr>
              <w:rPr>
                <w:rFonts w:ascii="Arial" w:hAnsi="Arial" w:cs="Arial"/>
                <w:color w:val="000000"/>
                <w:lang w:eastAsia="sk-SK"/>
              </w:rPr>
            </w:pPr>
            <w:r w:rsidRPr="0073255D">
              <w:rPr>
                <w:rFonts w:ascii="Arial" w:hAnsi="Arial" w:cs="Arial"/>
                <w:color w:val="000000"/>
                <w:lang w:eastAsia="sk-SK"/>
              </w:rPr>
              <w:t>Inžinierska činnosť, diagnostika podložia, skúšky, vytýčenie IS</w:t>
            </w:r>
          </w:p>
        </w:tc>
        <w:tc>
          <w:tcPr>
            <w:tcW w:w="945" w:type="dxa"/>
            <w:tcBorders>
              <w:top w:val="nil"/>
              <w:left w:val="nil"/>
              <w:bottom w:val="single" w:sz="4" w:space="0" w:color="auto"/>
              <w:right w:val="nil"/>
            </w:tcBorders>
            <w:shd w:val="clear" w:color="auto" w:fill="auto"/>
            <w:noWrap/>
            <w:vAlign w:val="bottom"/>
            <w:hideMark/>
          </w:tcPr>
          <w:p w14:paraId="044D8D88"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ks</w:t>
            </w:r>
          </w:p>
        </w:tc>
        <w:tc>
          <w:tcPr>
            <w:tcW w:w="1718" w:type="dxa"/>
            <w:tcBorders>
              <w:top w:val="nil"/>
              <w:left w:val="single" w:sz="4" w:space="0" w:color="auto"/>
              <w:bottom w:val="single" w:sz="4" w:space="0" w:color="auto"/>
              <w:right w:val="single" w:sz="4" w:space="0" w:color="auto"/>
            </w:tcBorders>
            <w:shd w:val="clear" w:color="auto" w:fill="auto"/>
            <w:noWrap/>
            <w:vAlign w:val="bottom"/>
            <w:hideMark/>
          </w:tcPr>
          <w:p w14:paraId="2E3B5886"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12,00</w:t>
            </w:r>
          </w:p>
        </w:tc>
        <w:tc>
          <w:tcPr>
            <w:tcW w:w="2260" w:type="dxa"/>
            <w:tcBorders>
              <w:top w:val="nil"/>
              <w:left w:val="nil"/>
              <w:bottom w:val="single" w:sz="4" w:space="0" w:color="auto"/>
              <w:right w:val="single" w:sz="8" w:space="0" w:color="auto"/>
            </w:tcBorders>
            <w:shd w:val="clear" w:color="auto" w:fill="auto"/>
            <w:vAlign w:val="bottom"/>
            <w:hideMark/>
          </w:tcPr>
          <w:p w14:paraId="35BFD669"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4" w:space="0" w:color="auto"/>
              <w:right w:val="single" w:sz="8" w:space="0" w:color="auto"/>
            </w:tcBorders>
            <w:shd w:val="clear" w:color="auto" w:fill="auto"/>
            <w:noWrap/>
            <w:vAlign w:val="bottom"/>
            <w:hideMark/>
          </w:tcPr>
          <w:p w14:paraId="1B9149CC"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D42E9E" w:rsidRPr="0073255D" w14:paraId="288F2168" w14:textId="77777777" w:rsidTr="00D42E9E">
        <w:trPr>
          <w:trHeight w:val="478"/>
        </w:trPr>
        <w:tc>
          <w:tcPr>
            <w:tcW w:w="544" w:type="dxa"/>
            <w:tcBorders>
              <w:top w:val="nil"/>
              <w:left w:val="single" w:sz="8" w:space="0" w:color="auto"/>
              <w:bottom w:val="single" w:sz="4" w:space="0" w:color="auto"/>
              <w:right w:val="single" w:sz="8" w:space="0" w:color="auto"/>
            </w:tcBorders>
            <w:shd w:val="clear" w:color="auto" w:fill="auto"/>
            <w:noWrap/>
            <w:vAlign w:val="bottom"/>
            <w:hideMark/>
          </w:tcPr>
          <w:p w14:paraId="458C489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75</w:t>
            </w:r>
          </w:p>
        </w:tc>
        <w:tc>
          <w:tcPr>
            <w:tcW w:w="6856" w:type="dxa"/>
            <w:tcBorders>
              <w:top w:val="nil"/>
              <w:left w:val="nil"/>
              <w:bottom w:val="single" w:sz="8" w:space="0" w:color="auto"/>
              <w:right w:val="single" w:sz="8" w:space="0" w:color="auto"/>
            </w:tcBorders>
            <w:shd w:val="clear" w:color="auto" w:fill="auto"/>
            <w:noWrap/>
            <w:vAlign w:val="bottom"/>
            <w:hideMark/>
          </w:tcPr>
          <w:p w14:paraId="31CA23F2" w14:textId="77777777" w:rsidR="0073255D" w:rsidRPr="0073255D" w:rsidRDefault="0073255D" w:rsidP="0073255D">
            <w:pPr>
              <w:rPr>
                <w:rFonts w:ascii="Arial" w:hAnsi="Arial" w:cs="Arial"/>
                <w:color w:val="000000"/>
                <w:lang w:eastAsia="sk-SK"/>
              </w:rPr>
            </w:pPr>
            <w:proofErr w:type="spellStart"/>
            <w:r w:rsidRPr="0073255D">
              <w:rPr>
                <w:rFonts w:ascii="Arial" w:hAnsi="Arial" w:cs="Arial"/>
                <w:color w:val="000000"/>
                <w:lang w:eastAsia="sk-SK"/>
              </w:rPr>
              <w:t>Prevádzkove</w:t>
            </w:r>
            <w:proofErr w:type="spellEnd"/>
            <w:r w:rsidRPr="0073255D">
              <w:rPr>
                <w:rFonts w:ascii="Arial" w:hAnsi="Arial" w:cs="Arial"/>
                <w:color w:val="000000"/>
                <w:lang w:eastAsia="sk-SK"/>
              </w:rPr>
              <w:t xml:space="preserve"> vplyvy cestnou dopravou, regulácia dopravy a presmerovanie pohybu vozidiel a chodcov</w:t>
            </w:r>
          </w:p>
        </w:tc>
        <w:tc>
          <w:tcPr>
            <w:tcW w:w="945" w:type="dxa"/>
            <w:tcBorders>
              <w:top w:val="nil"/>
              <w:left w:val="nil"/>
              <w:bottom w:val="nil"/>
              <w:right w:val="nil"/>
            </w:tcBorders>
            <w:shd w:val="clear" w:color="auto" w:fill="auto"/>
            <w:noWrap/>
            <w:vAlign w:val="bottom"/>
            <w:hideMark/>
          </w:tcPr>
          <w:p w14:paraId="32D1D940"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hod</w:t>
            </w:r>
          </w:p>
        </w:tc>
        <w:tc>
          <w:tcPr>
            <w:tcW w:w="1718" w:type="dxa"/>
            <w:tcBorders>
              <w:top w:val="nil"/>
              <w:left w:val="single" w:sz="4" w:space="0" w:color="auto"/>
              <w:bottom w:val="nil"/>
              <w:right w:val="single" w:sz="4" w:space="0" w:color="auto"/>
            </w:tcBorders>
            <w:shd w:val="clear" w:color="auto" w:fill="auto"/>
            <w:noWrap/>
            <w:vAlign w:val="bottom"/>
            <w:hideMark/>
          </w:tcPr>
          <w:p w14:paraId="37883A07"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250,00</w:t>
            </w:r>
          </w:p>
        </w:tc>
        <w:tc>
          <w:tcPr>
            <w:tcW w:w="2260" w:type="dxa"/>
            <w:tcBorders>
              <w:top w:val="nil"/>
              <w:left w:val="nil"/>
              <w:bottom w:val="single" w:sz="8" w:space="0" w:color="auto"/>
              <w:right w:val="single" w:sz="8" w:space="0" w:color="auto"/>
            </w:tcBorders>
            <w:shd w:val="clear" w:color="auto" w:fill="auto"/>
            <w:vAlign w:val="bottom"/>
            <w:hideMark/>
          </w:tcPr>
          <w:p w14:paraId="0026E6DA" w14:textId="77777777" w:rsidR="0073255D" w:rsidRPr="0073255D" w:rsidRDefault="0073255D" w:rsidP="0073255D">
            <w:pPr>
              <w:jc w:val="center"/>
              <w:rPr>
                <w:rFonts w:ascii="Arial" w:hAnsi="Arial" w:cs="Arial"/>
                <w:color w:val="000000"/>
                <w:lang w:eastAsia="sk-SK"/>
              </w:rPr>
            </w:pPr>
            <w:r w:rsidRPr="0073255D">
              <w:rPr>
                <w:rFonts w:ascii="Arial" w:hAnsi="Arial" w:cs="Arial"/>
                <w:color w:val="000000"/>
                <w:lang w:eastAsia="sk-SK"/>
              </w:rPr>
              <w:t> </w:t>
            </w:r>
          </w:p>
        </w:tc>
        <w:tc>
          <w:tcPr>
            <w:tcW w:w="2409" w:type="dxa"/>
            <w:tcBorders>
              <w:top w:val="nil"/>
              <w:left w:val="nil"/>
              <w:bottom w:val="single" w:sz="8" w:space="0" w:color="auto"/>
              <w:right w:val="single" w:sz="8" w:space="0" w:color="auto"/>
            </w:tcBorders>
            <w:shd w:val="clear" w:color="auto" w:fill="auto"/>
            <w:noWrap/>
            <w:vAlign w:val="bottom"/>
            <w:hideMark/>
          </w:tcPr>
          <w:p w14:paraId="6F72F788" w14:textId="77777777" w:rsidR="0073255D" w:rsidRPr="0073255D" w:rsidRDefault="0073255D" w:rsidP="0073255D">
            <w:pPr>
              <w:jc w:val="right"/>
              <w:rPr>
                <w:rFonts w:ascii="Arial" w:hAnsi="Arial" w:cs="Arial"/>
                <w:color w:val="000000"/>
                <w:lang w:eastAsia="sk-SK"/>
              </w:rPr>
            </w:pPr>
            <w:r w:rsidRPr="0073255D">
              <w:rPr>
                <w:rFonts w:ascii="Arial" w:hAnsi="Arial" w:cs="Arial"/>
                <w:color w:val="000000"/>
                <w:lang w:eastAsia="sk-SK"/>
              </w:rPr>
              <w:t>0,00</w:t>
            </w:r>
          </w:p>
        </w:tc>
      </w:tr>
      <w:tr w:rsidR="0073255D" w:rsidRPr="0073255D" w14:paraId="3014A2F7" w14:textId="77777777" w:rsidTr="00D42E9E">
        <w:trPr>
          <w:trHeight w:val="497"/>
        </w:trPr>
        <w:tc>
          <w:tcPr>
            <w:tcW w:w="544" w:type="dxa"/>
            <w:tcBorders>
              <w:top w:val="single" w:sz="8" w:space="0" w:color="auto"/>
              <w:left w:val="single" w:sz="8" w:space="0" w:color="auto"/>
              <w:bottom w:val="single" w:sz="8" w:space="0" w:color="auto"/>
              <w:right w:val="nil"/>
            </w:tcBorders>
            <w:shd w:val="clear" w:color="000000" w:fill="FCD5B4"/>
            <w:noWrap/>
            <w:vAlign w:val="bottom"/>
            <w:hideMark/>
          </w:tcPr>
          <w:p w14:paraId="16016488"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 </w:t>
            </w:r>
          </w:p>
        </w:tc>
        <w:tc>
          <w:tcPr>
            <w:tcW w:w="6856" w:type="dxa"/>
            <w:tcBorders>
              <w:top w:val="nil"/>
              <w:left w:val="single" w:sz="8" w:space="0" w:color="auto"/>
              <w:bottom w:val="single" w:sz="8" w:space="0" w:color="auto"/>
              <w:right w:val="nil"/>
            </w:tcBorders>
            <w:shd w:val="clear" w:color="000000" w:fill="FCD5B4"/>
            <w:noWrap/>
            <w:vAlign w:val="bottom"/>
            <w:hideMark/>
          </w:tcPr>
          <w:p w14:paraId="4E7A6F66"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CENA CELKOM v € bez DPH:</w:t>
            </w:r>
          </w:p>
        </w:tc>
        <w:tc>
          <w:tcPr>
            <w:tcW w:w="945" w:type="dxa"/>
            <w:tcBorders>
              <w:top w:val="single" w:sz="8" w:space="0" w:color="auto"/>
              <w:left w:val="nil"/>
              <w:bottom w:val="single" w:sz="8" w:space="0" w:color="auto"/>
              <w:right w:val="nil"/>
            </w:tcBorders>
            <w:shd w:val="clear" w:color="000000" w:fill="FCD5B4"/>
            <w:noWrap/>
            <w:vAlign w:val="bottom"/>
            <w:hideMark/>
          </w:tcPr>
          <w:p w14:paraId="4A108C86"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 </w:t>
            </w:r>
          </w:p>
        </w:tc>
        <w:tc>
          <w:tcPr>
            <w:tcW w:w="1718" w:type="dxa"/>
            <w:tcBorders>
              <w:top w:val="single" w:sz="8" w:space="0" w:color="auto"/>
              <w:left w:val="nil"/>
              <w:bottom w:val="single" w:sz="8" w:space="0" w:color="auto"/>
              <w:right w:val="nil"/>
            </w:tcBorders>
            <w:shd w:val="clear" w:color="000000" w:fill="FCD5B4"/>
            <w:noWrap/>
            <w:vAlign w:val="bottom"/>
            <w:hideMark/>
          </w:tcPr>
          <w:p w14:paraId="77EBBCCE"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 </w:t>
            </w:r>
          </w:p>
        </w:tc>
        <w:tc>
          <w:tcPr>
            <w:tcW w:w="2260" w:type="dxa"/>
            <w:tcBorders>
              <w:top w:val="nil"/>
              <w:left w:val="nil"/>
              <w:bottom w:val="single" w:sz="8" w:space="0" w:color="auto"/>
              <w:right w:val="single" w:sz="8" w:space="0" w:color="auto"/>
            </w:tcBorders>
            <w:shd w:val="clear" w:color="000000" w:fill="FCD5B4"/>
            <w:noWrap/>
            <w:vAlign w:val="bottom"/>
            <w:hideMark/>
          </w:tcPr>
          <w:p w14:paraId="29B719A8" w14:textId="77777777" w:rsidR="0073255D" w:rsidRPr="0073255D" w:rsidRDefault="0073255D" w:rsidP="0073255D">
            <w:pPr>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 </w:t>
            </w:r>
          </w:p>
        </w:tc>
        <w:tc>
          <w:tcPr>
            <w:tcW w:w="2409" w:type="dxa"/>
            <w:tcBorders>
              <w:top w:val="nil"/>
              <w:left w:val="nil"/>
              <w:bottom w:val="single" w:sz="8" w:space="0" w:color="auto"/>
              <w:right w:val="single" w:sz="8" w:space="0" w:color="auto"/>
            </w:tcBorders>
            <w:shd w:val="clear" w:color="000000" w:fill="FCD5B4"/>
            <w:noWrap/>
            <w:vAlign w:val="bottom"/>
            <w:hideMark/>
          </w:tcPr>
          <w:p w14:paraId="70600E61" w14:textId="77777777" w:rsidR="0073255D" w:rsidRPr="0073255D" w:rsidRDefault="0073255D" w:rsidP="0073255D">
            <w:pPr>
              <w:jc w:val="right"/>
              <w:rPr>
                <w:rFonts w:ascii="Arial" w:hAnsi="Arial" w:cs="Arial"/>
                <w:b/>
                <w:bCs/>
                <w:i/>
                <w:iCs/>
                <w:color w:val="003399"/>
                <w:sz w:val="24"/>
                <w:szCs w:val="24"/>
                <w:lang w:eastAsia="sk-SK"/>
              </w:rPr>
            </w:pPr>
            <w:r w:rsidRPr="0073255D">
              <w:rPr>
                <w:rFonts w:ascii="Arial" w:hAnsi="Arial" w:cs="Arial"/>
                <w:b/>
                <w:bCs/>
                <w:i/>
                <w:iCs/>
                <w:color w:val="003399"/>
                <w:sz w:val="24"/>
                <w:szCs w:val="24"/>
                <w:lang w:eastAsia="sk-SK"/>
              </w:rPr>
              <w:t>0,00</w:t>
            </w:r>
          </w:p>
        </w:tc>
      </w:tr>
    </w:tbl>
    <w:p w14:paraId="572822C8" w14:textId="4E109073" w:rsidR="00BA2FD6" w:rsidRPr="00690A8E" w:rsidRDefault="00BA2FD6" w:rsidP="00690A8E">
      <w:pPr>
        <w:widowControl w:val="0"/>
        <w:rPr>
          <w:rFonts w:ascii="Garamond" w:hAnsi="Garamond"/>
        </w:rPr>
      </w:pPr>
      <w:r w:rsidRPr="00690A8E">
        <w:rPr>
          <w:rFonts w:ascii="Garamond" w:hAnsi="Garamond"/>
        </w:rPr>
        <w:br w:type="page"/>
      </w:r>
    </w:p>
    <w:bookmarkEnd w:id="7"/>
    <w:p w14:paraId="6D710A8F" w14:textId="77777777" w:rsidR="00D42E9E" w:rsidRDefault="00D42E9E" w:rsidP="00690A8E">
      <w:pPr>
        <w:widowControl w:val="0"/>
        <w:jc w:val="center"/>
        <w:rPr>
          <w:rFonts w:ascii="Garamond" w:hAnsi="Garamond"/>
          <w:b/>
        </w:rPr>
        <w:sectPr w:rsidR="00D42E9E" w:rsidSect="0073255D">
          <w:pgSz w:w="16838" w:h="11906" w:orient="landscape"/>
          <w:pgMar w:top="851" w:right="851" w:bottom="1134"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97C62B9" w14:textId="6DD0EC77" w:rsidR="003018B2" w:rsidRPr="00690A8E" w:rsidRDefault="003018B2" w:rsidP="00690A8E">
      <w:pPr>
        <w:widowControl w:val="0"/>
        <w:jc w:val="center"/>
        <w:rPr>
          <w:rFonts w:ascii="Garamond" w:hAnsi="Garamond"/>
          <w:b/>
        </w:rPr>
      </w:pPr>
      <w:r w:rsidRPr="00690A8E">
        <w:rPr>
          <w:rFonts w:ascii="Garamond" w:hAnsi="Garamond"/>
          <w:b/>
        </w:rPr>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58"/>
        <w:gridCol w:w="1604"/>
        <w:gridCol w:w="882"/>
        <w:gridCol w:w="940"/>
        <w:gridCol w:w="1855"/>
        <w:gridCol w:w="3272"/>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D42E9E">
          <w:pgSz w:w="11906" w:h="16838"/>
          <w:pgMar w:top="851" w:right="1134" w:bottom="1134" w:left="851"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60D888B3"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t>Ing.</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Martin</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Rybanský</w:t>
      </w:r>
    </w:p>
    <w:p w14:paraId="746AD006" w14:textId="624E92DD" w:rsidR="00EE45B8" w:rsidRPr="00690A8E" w:rsidRDefault="00EE45B8" w:rsidP="00690A8E">
      <w:pPr>
        <w:pStyle w:val="AONormal"/>
        <w:widowControl w:val="0"/>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t>predseda</w:t>
      </w:r>
      <w:r w:rsidR="003E67B4" w:rsidRPr="00690A8E">
        <w:rPr>
          <w:rFonts w:ascii="Garamond" w:hAnsi="Garamond"/>
          <w:color w:val="000000" w:themeColor="text1"/>
          <w:sz w:val="20"/>
        </w:rPr>
        <w:t xml:space="preserve"> </w:t>
      </w:r>
      <w:r w:rsidRPr="00690A8E">
        <w:rPr>
          <w:rFonts w:ascii="Garamond" w:hAnsi="Garamond"/>
          <w:color w:val="000000" w:themeColor="text1"/>
          <w:sz w:val="20"/>
        </w:rPr>
        <w:t>predstavenstva</w:t>
      </w:r>
      <w:r w:rsidR="003E67B4" w:rsidRPr="00690A8E">
        <w:rPr>
          <w:rFonts w:ascii="Garamond" w:hAnsi="Garamond"/>
          <w:color w:val="000000" w:themeColor="text1"/>
          <w:sz w:val="20"/>
        </w:rPr>
        <w:t xml:space="preserve"> </w:t>
      </w:r>
    </w:p>
    <w:p w14:paraId="40BB7509" w14:textId="3BE281A3"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7ADC4727"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Fonts w:ascii="Garamond" w:eastAsia="Times New Roman" w:hAnsi="Garamond"/>
          <w:sz w:val="20"/>
          <w:szCs w:val="20"/>
        </w:rPr>
        <w:t>Ing.</w:t>
      </w:r>
      <w:r w:rsidR="003E67B4" w:rsidRPr="00690A8E">
        <w:rPr>
          <w:rFonts w:ascii="Garamond" w:eastAsia="Times New Roman" w:hAnsi="Garamond"/>
          <w:sz w:val="20"/>
          <w:szCs w:val="20"/>
        </w:rPr>
        <w:t xml:space="preserve"> </w:t>
      </w:r>
      <w:r w:rsidR="00FA2C9D" w:rsidRPr="00690A8E">
        <w:rPr>
          <w:rFonts w:ascii="Garamond" w:eastAsia="Times New Roman" w:hAnsi="Garamond"/>
          <w:sz w:val="20"/>
          <w:szCs w:val="20"/>
        </w:rPr>
        <w:t>Michal Halomi</w:t>
      </w:r>
    </w:p>
    <w:p w14:paraId="0B9847A9" w14:textId="7303E6B1"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A35B0D">
        <w:rPr>
          <w:rFonts w:ascii="Garamond" w:hAnsi="Garamond"/>
          <w:color w:val="000000" w:themeColor="text1"/>
          <w:sz w:val="20"/>
          <w:szCs w:val="20"/>
        </w:rPr>
        <w:tab/>
      </w:r>
      <w:r w:rsidRPr="00690A8E">
        <w:rPr>
          <w:rFonts w:ascii="Garamond" w:hAnsi="Garamond"/>
          <w:color w:val="000000" w:themeColor="text1"/>
          <w:sz w:val="20"/>
          <w:szCs w:val="20"/>
        </w:rPr>
        <w:t>člen</w:t>
      </w:r>
      <w:r w:rsidR="003E67B4" w:rsidRPr="00690A8E">
        <w:rPr>
          <w:rFonts w:ascii="Garamond" w:hAnsi="Garamond"/>
          <w:color w:val="000000" w:themeColor="text1"/>
          <w:sz w:val="20"/>
          <w:szCs w:val="20"/>
        </w:rPr>
        <w:t xml:space="preserve"> </w:t>
      </w:r>
      <w:r w:rsidRPr="00690A8E">
        <w:rPr>
          <w:rFonts w:ascii="Garamond" w:hAnsi="Garamond"/>
          <w:color w:val="000000" w:themeColor="text1"/>
          <w:sz w:val="20"/>
          <w:szCs w:val="20"/>
        </w:rPr>
        <w:t>predstavenstva</w:t>
      </w:r>
      <w:r w:rsidR="003E67B4" w:rsidRPr="00690A8E">
        <w:rPr>
          <w:rFonts w:ascii="Garamond" w:hAnsi="Garamond"/>
          <w:color w:val="000000" w:themeColor="text1"/>
          <w:sz w:val="20"/>
          <w:szCs w:val="20"/>
        </w:rPr>
        <w:t xml:space="preserve"> </w:t>
      </w:r>
      <w:r w:rsidR="0023422B" w:rsidRPr="00690A8E">
        <w:rPr>
          <w:rFonts w:ascii="Garamond" w:hAnsi="Garamond"/>
          <w:color w:val="000000" w:themeColor="text1"/>
          <w:sz w:val="20"/>
          <w:szCs w:val="20"/>
        </w:rPr>
        <w:t>–</w:t>
      </w:r>
      <w:r w:rsidR="00FA2C9D" w:rsidRPr="00690A8E">
        <w:rPr>
          <w:rFonts w:ascii="Garamond" w:hAnsi="Garamond"/>
          <w:color w:val="000000" w:themeColor="text1"/>
          <w:sz w:val="20"/>
          <w:szCs w:val="20"/>
        </w:rPr>
        <w:t xml:space="preserve"> CIO</w:t>
      </w:r>
      <w:r w:rsidR="0023422B" w:rsidRPr="00690A8E">
        <w:rPr>
          <w:rFonts w:ascii="Garamond" w:hAnsi="Garamond"/>
          <w:color w:val="000000" w:themeColor="text1"/>
          <w:sz w:val="20"/>
          <w:szCs w:val="20"/>
        </w:rPr>
        <w:t xml:space="preserve"> </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D42E9E">
      <w:pgSz w:w="11906" w:h="16838"/>
      <w:pgMar w:top="851" w:right="1134" w:bottom="1134" w:left="851"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196FE" w14:textId="77777777" w:rsidR="0079523B" w:rsidRDefault="0079523B">
      <w:r>
        <w:separator/>
      </w:r>
    </w:p>
  </w:endnote>
  <w:endnote w:type="continuationSeparator" w:id="0">
    <w:p w14:paraId="49EBF26C" w14:textId="77777777" w:rsidR="0079523B" w:rsidRDefault="0079523B">
      <w:r>
        <w:continuationSeparator/>
      </w:r>
    </w:p>
  </w:endnote>
  <w:endnote w:type="continuationNotice" w:id="1">
    <w:p w14:paraId="0DB79342" w14:textId="77777777" w:rsidR="0079523B" w:rsidRDefault="00795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0B4CA2" w:rsidRPr="00836C73" w:rsidRDefault="000B4CA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7C369F">
      <w:rPr>
        <w:rFonts w:ascii="Garamond" w:hAnsi="Garamond"/>
        <w:b/>
        <w:iCs/>
        <w:noProof/>
        <w:sz w:val="16"/>
        <w:szCs w:val="16"/>
        <w:lang w:eastAsia="sk-SK"/>
      </w:rPr>
      <w:t>4</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7C369F">
      <w:rPr>
        <w:rFonts w:ascii="Garamond" w:hAnsi="Garamond"/>
        <w:b/>
        <w:iCs/>
        <w:noProof/>
        <w:sz w:val="16"/>
        <w:szCs w:val="16"/>
        <w:lang w:eastAsia="sk-SK"/>
      </w:rPr>
      <w:t>24</w:t>
    </w:r>
    <w:r w:rsidRPr="00840C7A">
      <w:rPr>
        <w:rFonts w:ascii="Garamond" w:hAnsi="Garamond"/>
        <w:b/>
        <w:iCs/>
        <w:sz w:val="16"/>
        <w:szCs w:val="16"/>
        <w:lang w:eastAsia="sk-SK"/>
      </w:rPr>
      <w:fldChar w:fldCharType="end"/>
    </w:r>
  </w:p>
  <w:p w14:paraId="7A0FB73B" w14:textId="77777777" w:rsidR="000B4CA2" w:rsidRPr="00840C7A" w:rsidRDefault="000B4CA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C5CB" w14:textId="77777777" w:rsidR="0079523B" w:rsidRDefault="0079523B">
      <w:r>
        <w:separator/>
      </w:r>
    </w:p>
  </w:footnote>
  <w:footnote w:type="continuationSeparator" w:id="0">
    <w:p w14:paraId="6FF6AE0B" w14:textId="77777777" w:rsidR="0079523B" w:rsidRDefault="0079523B">
      <w:r>
        <w:continuationSeparator/>
      </w:r>
    </w:p>
  </w:footnote>
  <w:footnote w:type="continuationNotice" w:id="1">
    <w:p w14:paraId="73C2529F" w14:textId="77777777" w:rsidR="0079523B" w:rsidRDefault="007952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4278686">
    <w:abstractNumId w:val="34"/>
  </w:num>
  <w:num w:numId="2" w16cid:durableId="987244705">
    <w:abstractNumId w:val="22"/>
  </w:num>
  <w:num w:numId="3" w16cid:durableId="7983799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72835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33381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3388176">
    <w:abstractNumId w:val="32"/>
  </w:num>
  <w:num w:numId="7" w16cid:durableId="9608447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06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5725553">
    <w:abstractNumId w:val="20"/>
  </w:num>
  <w:num w:numId="10" w16cid:durableId="818768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3906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3883978">
    <w:abstractNumId w:val="11"/>
  </w:num>
  <w:num w:numId="13" w16cid:durableId="1489831200">
    <w:abstractNumId w:val="35"/>
    <w:lvlOverride w:ilvl="0">
      <w:startOverride w:val="1"/>
    </w:lvlOverride>
    <w:lvlOverride w:ilvl="1"/>
    <w:lvlOverride w:ilvl="2"/>
    <w:lvlOverride w:ilvl="3"/>
    <w:lvlOverride w:ilvl="4"/>
    <w:lvlOverride w:ilvl="5"/>
    <w:lvlOverride w:ilvl="6"/>
    <w:lvlOverride w:ilvl="7"/>
    <w:lvlOverride w:ilvl="8"/>
  </w:num>
  <w:num w:numId="14" w16cid:durableId="730152920">
    <w:abstractNumId w:val="3"/>
  </w:num>
  <w:num w:numId="15" w16cid:durableId="1575621417">
    <w:abstractNumId w:val="32"/>
  </w:num>
  <w:num w:numId="16" w16cid:durableId="517279929">
    <w:abstractNumId w:val="6"/>
  </w:num>
  <w:num w:numId="17" w16cid:durableId="2084377243">
    <w:abstractNumId w:val="5"/>
  </w:num>
  <w:num w:numId="18" w16cid:durableId="247228683">
    <w:abstractNumId w:val="34"/>
    <w:lvlOverride w:ilvl="0">
      <w:startOverride w:val="1"/>
    </w:lvlOverride>
    <w:lvlOverride w:ilvl="1">
      <w:startOverride w:val="1"/>
    </w:lvlOverride>
    <w:lvlOverride w:ilvl="2">
      <w:startOverride w:val="1"/>
    </w:lvlOverride>
  </w:num>
  <w:num w:numId="19" w16cid:durableId="18096695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733454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165977">
    <w:abstractNumId w:val="12"/>
  </w:num>
  <w:num w:numId="22" w16cid:durableId="1477379087">
    <w:abstractNumId w:val="13"/>
  </w:num>
  <w:num w:numId="23" w16cid:durableId="874390144">
    <w:abstractNumId w:val="19"/>
  </w:num>
  <w:num w:numId="24" w16cid:durableId="1740445675">
    <w:abstractNumId w:val="14"/>
  </w:num>
  <w:num w:numId="25" w16cid:durableId="1373067800">
    <w:abstractNumId w:val="15"/>
  </w:num>
  <w:num w:numId="26" w16cid:durableId="1227767513">
    <w:abstractNumId w:val="18"/>
  </w:num>
  <w:num w:numId="27" w16cid:durableId="633945996">
    <w:abstractNumId w:val="36"/>
  </w:num>
  <w:num w:numId="28" w16cid:durableId="28378004">
    <w:abstractNumId w:val="7"/>
  </w:num>
  <w:num w:numId="29" w16cid:durableId="1097825148">
    <w:abstractNumId w:val="38"/>
  </w:num>
  <w:num w:numId="30" w16cid:durableId="801313607">
    <w:abstractNumId w:val="17"/>
  </w:num>
  <w:num w:numId="31" w16cid:durableId="1746537022">
    <w:abstractNumId w:val="27"/>
  </w:num>
  <w:num w:numId="32" w16cid:durableId="818418869">
    <w:abstractNumId w:val="21"/>
  </w:num>
  <w:num w:numId="33" w16cid:durableId="1030111758">
    <w:abstractNumId w:val="33"/>
  </w:num>
  <w:num w:numId="34" w16cid:durableId="822890147">
    <w:abstractNumId w:val="8"/>
  </w:num>
  <w:num w:numId="35" w16cid:durableId="1734233940">
    <w:abstractNumId w:val="29"/>
  </w:num>
  <w:num w:numId="36" w16cid:durableId="855388290">
    <w:abstractNumId w:val="23"/>
  </w:num>
  <w:num w:numId="37" w16cid:durableId="281612278">
    <w:abstractNumId w:val="31"/>
  </w:num>
  <w:num w:numId="38" w16cid:durableId="7291233">
    <w:abstractNumId w:val="4"/>
  </w:num>
  <w:num w:numId="39" w16cid:durableId="2005083711">
    <w:abstractNumId w:val="24"/>
  </w:num>
  <w:num w:numId="40" w16cid:durableId="85276998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0E0"/>
    <w:rsid w:val="00010177"/>
    <w:rsid w:val="00010BA9"/>
    <w:rsid w:val="00014243"/>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50B1"/>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875"/>
    <w:rsid w:val="00082A7D"/>
    <w:rsid w:val="0008586A"/>
    <w:rsid w:val="00090ABD"/>
    <w:rsid w:val="0009131D"/>
    <w:rsid w:val="00096B58"/>
    <w:rsid w:val="00097276"/>
    <w:rsid w:val="000A0321"/>
    <w:rsid w:val="000A19A1"/>
    <w:rsid w:val="000A2A6C"/>
    <w:rsid w:val="000A4EEA"/>
    <w:rsid w:val="000A6011"/>
    <w:rsid w:val="000A6F07"/>
    <w:rsid w:val="000B05DB"/>
    <w:rsid w:val="000B1091"/>
    <w:rsid w:val="000B2737"/>
    <w:rsid w:val="000B3DE8"/>
    <w:rsid w:val="000B4CA2"/>
    <w:rsid w:val="000B5277"/>
    <w:rsid w:val="000C2AAC"/>
    <w:rsid w:val="000C7F27"/>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D0C"/>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23D5"/>
    <w:rsid w:val="00286F10"/>
    <w:rsid w:val="00287940"/>
    <w:rsid w:val="0029297C"/>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C2D9F"/>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0AB1"/>
    <w:rsid w:val="00333691"/>
    <w:rsid w:val="00336326"/>
    <w:rsid w:val="0033785E"/>
    <w:rsid w:val="00337C77"/>
    <w:rsid w:val="0034003A"/>
    <w:rsid w:val="00340532"/>
    <w:rsid w:val="00341F67"/>
    <w:rsid w:val="003436A6"/>
    <w:rsid w:val="00343AA5"/>
    <w:rsid w:val="00343F36"/>
    <w:rsid w:val="00344572"/>
    <w:rsid w:val="0034579E"/>
    <w:rsid w:val="00347C32"/>
    <w:rsid w:val="00350D0F"/>
    <w:rsid w:val="00352B6D"/>
    <w:rsid w:val="00354CCC"/>
    <w:rsid w:val="00355A0B"/>
    <w:rsid w:val="00360EA0"/>
    <w:rsid w:val="00361777"/>
    <w:rsid w:val="00370D68"/>
    <w:rsid w:val="00372812"/>
    <w:rsid w:val="00376A9E"/>
    <w:rsid w:val="00380D47"/>
    <w:rsid w:val="00382ECA"/>
    <w:rsid w:val="00385F25"/>
    <w:rsid w:val="00394F46"/>
    <w:rsid w:val="00397282"/>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26BF4"/>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4DC2"/>
    <w:rsid w:val="004674D5"/>
    <w:rsid w:val="004704EC"/>
    <w:rsid w:val="004714FC"/>
    <w:rsid w:val="0047401A"/>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327F"/>
    <w:rsid w:val="00553725"/>
    <w:rsid w:val="005550F1"/>
    <w:rsid w:val="005564C8"/>
    <w:rsid w:val="005572D1"/>
    <w:rsid w:val="0056254D"/>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3058F"/>
    <w:rsid w:val="00632AFA"/>
    <w:rsid w:val="00632D12"/>
    <w:rsid w:val="00634238"/>
    <w:rsid w:val="00635934"/>
    <w:rsid w:val="006374FA"/>
    <w:rsid w:val="0064132F"/>
    <w:rsid w:val="00641856"/>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3255D"/>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9523B"/>
    <w:rsid w:val="007A5168"/>
    <w:rsid w:val="007A5769"/>
    <w:rsid w:val="007A5A52"/>
    <w:rsid w:val="007B04D7"/>
    <w:rsid w:val="007B21C6"/>
    <w:rsid w:val="007B2E2A"/>
    <w:rsid w:val="007B3204"/>
    <w:rsid w:val="007B4495"/>
    <w:rsid w:val="007B6220"/>
    <w:rsid w:val="007B6C2B"/>
    <w:rsid w:val="007B7106"/>
    <w:rsid w:val="007C2B75"/>
    <w:rsid w:val="007C369F"/>
    <w:rsid w:val="007C4D61"/>
    <w:rsid w:val="007C56E0"/>
    <w:rsid w:val="007D13C0"/>
    <w:rsid w:val="007D6236"/>
    <w:rsid w:val="007D71B5"/>
    <w:rsid w:val="007E0231"/>
    <w:rsid w:val="007E0598"/>
    <w:rsid w:val="007E2176"/>
    <w:rsid w:val="007E2248"/>
    <w:rsid w:val="007E2359"/>
    <w:rsid w:val="007E628A"/>
    <w:rsid w:val="007E7B82"/>
    <w:rsid w:val="007F1042"/>
    <w:rsid w:val="007F299E"/>
    <w:rsid w:val="007F2BDF"/>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5D6"/>
    <w:rsid w:val="008A762D"/>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3D66"/>
    <w:rsid w:val="009746F4"/>
    <w:rsid w:val="00980443"/>
    <w:rsid w:val="00984C6B"/>
    <w:rsid w:val="00985DC4"/>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61E1"/>
    <w:rsid w:val="00A17DFC"/>
    <w:rsid w:val="00A20898"/>
    <w:rsid w:val="00A2289F"/>
    <w:rsid w:val="00A23F1F"/>
    <w:rsid w:val="00A24422"/>
    <w:rsid w:val="00A26DD7"/>
    <w:rsid w:val="00A2729C"/>
    <w:rsid w:val="00A3040E"/>
    <w:rsid w:val="00A30879"/>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97C7C"/>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209E9"/>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49A"/>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82D"/>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7187"/>
    <w:rsid w:val="00D24211"/>
    <w:rsid w:val="00D247B1"/>
    <w:rsid w:val="00D24F96"/>
    <w:rsid w:val="00D31668"/>
    <w:rsid w:val="00D32A63"/>
    <w:rsid w:val="00D330D3"/>
    <w:rsid w:val="00D34956"/>
    <w:rsid w:val="00D41DBC"/>
    <w:rsid w:val="00D42A66"/>
    <w:rsid w:val="00D42CC0"/>
    <w:rsid w:val="00D42E9E"/>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4414"/>
    <w:rsid w:val="00EC4CDE"/>
    <w:rsid w:val="00EC5B66"/>
    <w:rsid w:val="00EC5F19"/>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61742"/>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customStyle="1" w:styleId="Nevyrieenzmienka1">
    <w:name w:val="Nevyriešená zmienka1"/>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62522167">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01203-DBA8-45CB-AB02-72DA5AC31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10761</Words>
  <Characters>61342</Characters>
  <Application>Microsoft Office Word</Application>
  <DocSecurity>0</DocSecurity>
  <Lines>511</Lines>
  <Paragraphs>143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Krokker Boleková Eva</cp:lastModifiedBy>
  <cp:revision>5</cp:revision>
  <cp:lastPrinted>2023-05-19T05:29:00Z</cp:lastPrinted>
  <dcterms:created xsi:type="dcterms:W3CDTF">2023-05-19T07:27:00Z</dcterms:created>
  <dcterms:modified xsi:type="dcterms:W3CDTF">2023-05-19T08:13:00Z</dcterms:modified>
</cp:coreProperties>
</file>