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7B50A" w14:textId="1D73524A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479EC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</w:t>
      </w:r>
      <w:proofErr w:type="spellStart"/>
      <w:r w:rsidR="008758B3">
        <w:rPr>
          <w:rFonts w:ascii="Times New Roman" w:hAnsi="Times New Roman" w:cs="Times New Roman"/>
          <w:i/>
          <w:color w:val="A6A6A6" w:themeColor="background1" w:themeShade="A6"/>
          <w:spacing w:val="10"/>
        </w:rPr>
        <w:t>ZoD</w:t>
      </w:r>
      <w:proofErr w:type="spellEnd"/>
      <w:r w:rsidR="008758B3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</w:t>
      </w:r>
    </w:p>
    <w:p w14:paraId="72E8FBC0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0EDAA6" w14:textId="172C61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>Vyhlásenie uchádzača o subdodáv</w:t>
      </w:r>
      <w:r w:rsidR="0065258A">
        <w:rPr>
          <w:rFonts w:ascii="Times New Roman" w:hAnsi="Times New Roman" w:cs="Times New Roman"/>
          <w:b/>
          <w:sz w:val="24"/>
          <w:szCs w:val="24"/>
        </w:rPr>
        <w:t>ateľoch</w:t>
      </w:r>
    </w:p>
    <w:p w14:paraId="27E713B5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EBD4E7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A51A5E" w:rsidRPr="00A51A5E" w14:paraId="09051BE3" w14:textId="77777777" w:rsidTr="00126B71">
        <w:tc>
          <w:tcPr>
            <w:tcW w:w="2405" w:type="dxa"/>
          </w:tcPr>
          <w:p w14:paraId="30DD99CC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Verejný obstarávateľ</w:t>
            </w:r>
          </w:p>
        </w:tc>
        <w:tc>
          <w:tcPr>
            <w:tcW w:w="6946" w:type="dxa"/>
          </w:tcPr>
          <w:p w14:paraId="4061F51C" w14:textId="77777777" w:rsidR="00A51A5E" w:rsidRPr="00A51A5E" w:rsidRDefault="00A51A5E" w:rsidP="00126B71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Fakultná nemocnica Trenčín, Legionárska 28, 911 71Trenčín</w:t>
            </w:r>
          </w:p>
        </w:tc>
      </w:tr>
      <w:tr w:rsidR="00A51A5E" w:rsidRPr="00A51A5E" w14:paraId="6A72CFF6" w14:textId="77777777" w:rsidTr="00126B71">
        <w:tc>
          <w:tcPr>
            <w:tcW w:w="2405" w:type="dxa"/>
          </w:tcPr>
          <w:p w14:paraId="240B940E" w14:textId="103E70C8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Typ zákazky </w:t>
            </w:r>
          </w:p>
        </w:tc>
        <w:tc>
          <w:tcPr>
            <w:tcW w:w="6946" w:type="dxa"/>
          </w:tcPr>
          <w:p w14:paraId="6B3BA697" w14:textId="11CB1CEB" w:rsidR="00A51A5E" w:rsidRPr="00A51A5E" w:rsidRDefault="00456995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995">
              <w:rPr>
                <w:rFonts w:ascii="Times New Roman" w:hAnsi="Times New Roman" w:cs="Times New Roman"/>
                <w:bCs/>
                <w:sz w:val="24"/>
                <w:szCs w:val="24"/>
              </w:rPr>
              <w:t>Nadlimitná zákazka (služby)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456995" w:rsidRPr="00A51A5E" w14:paraId="66E05329" w14:textId="77777777" w:rsidTr="00126B71">
        <w:tc>
          <w:tcPr>
            <w:tcW w:w="2405" w:type="dxa"/>
          </w:tcPr>
          <w:p w14:paraId="7445CC70" w14:textId="2D846949" w:rsidR="00456995" w:rsidRPr="00A51A5E" w:rsidRDefault="00456995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Postup</w:t>
            </w:r>
          </w:p>
        </w:tc>
        <w:tc>
          <w:tcPr>
            <w:tcW w:w="6946" w:type="dxa"/>
          </w:tcPr>
          <w:p w14:paraId="34C0E364" w14:textId="5F0380DB" w:rsidR="00456995" w:rsidRPr="00A51A5E" w:rsidRDefault="00456995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995">
              <w:rPr>
                <w:rFonts w:ascii="Times New Roman" w:hAnsi="Times New Roman" w:cs="Times New Roman"/>
                <w:bCs/>
                <w:sz w:val="24"/>
                <w:szCs w:val="24"/>
              </w:rPr>
              <w:t>Verejná súťaž podľa § 66 ods. 7 zákona č. 343/2015 Z. z. o verejnom obstarávaní a o zmene a doplnení niektorých zákonov v znení neskorších predpisov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51A5E" w:rsidRPr="00A51A5E" w14:paraId="19D69ABF" w14:textId="77777777" w:rsidTr="00126B71">
        <w:tc>
          <w:tcPr>
            <w:tcW w:w="2405" w:type="dxa"/>
          </w:tcPr>
          <w:p w14:paraId="51A0F9CA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Predmet zákazky</w:t>
            </w:r>
          </w:p>
        </w:tc>
        <w:tc>
          <w:tcPr>
            <w:tcW w:w="6946" w:type="dxa"/>
          </w:tcPr>
          <w:p w14:paraId="279BAA07" w14:textId="39B547BE" w:rsidR="00A51A5E" w:rsidRPr="00A51A5E" w:rsidRDefault="008758B3" w:rsidP="00126B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8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Projektové práce a inžinierske činnosti pre stavbu „Modernizácia oddelenia </w:t>
            </w:r>
            <w:proofErr w:type="spellStart"/>
            <w:r w:rsidRPr="008758B3">
              <w:rPr>
                <w:rFonts w:ascii="Times New Roman" w:hAnsi="Times New Roman" w:cs="Times New Roman"/>
                <w:b/>
                <w:sz w:val="24"/>
                <w:szCs w:val="24"/>
              </w:rPr>
              <w:t>Neonatológie</w:t>
            </w:r>
            <w:proofErr w:type="spellEnd"/>
            <w:r w:rsidRPr="008758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 Pediatrie Fakultnej nemocnice Trenčín“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479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6BA9" w:rsidRPr="00FE6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FE6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1A5E" w:rsidRPr="00A51A5E" w14:paraId="1370109D" w14:textId="77777777" w:rsidTr="00126B71">
        <w:tc>
          <w:tcPr>
            <w:tcW w:w="2405" w:type="dxa"/>
          </w:tcPr>
          <w:p w14:paraId="58FB60CF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Uchádzač</w:t>
            </w:r>
          </w:p>
        </w:tc>
        <w:tc>
          <w:tcPr>
            <w:tcW w:w="6946" w:type="dxa"/>
          </w:tcPr>
          <w:p w14:paraId="3EBDD3B8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A51A5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 xml:space="preserve">Obchodné meno, sídlo, IČO  </w:t>
            </w:r>
          </w:p>
        </w:tc>
      </w:tr>
    </w:tbl>
    <w:p w14:paraId="62B23717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69F85C8C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80355FA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33063FF9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D0F985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1901106D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DFE669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2097288E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632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3118"/>
      </w:tblGrid>
      <w:tr w:rsidR="00034BFD" w:rsidRPr="00D20FDC" w14:paraId="0C0EEB55" w14:textId="77777777" w:rsidTr="00034BFD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1FBA454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DDC1511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20EBE4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D0664F1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95B469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7DB01546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672D1963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833C7A7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57F1F99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8EBE075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01C743E0" w14:textId="77777777" w:rsidTr="00034BFD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66D50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1DE8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6FFA03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2FC9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250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069D2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2FA32546" w14:textId="77777777" w:rsidTr="00034BFD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839B1A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0D29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1FD123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ED20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D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58E70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33571B15" w14:textId="77777777" w:rsidTr="00034BFD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0D9B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B5B2D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53FF40C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2643F20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AD670A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FABF80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FB6B5E5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6CCDB0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292E4170" w14:textId="77777777" w:rsidTr="00FE2AC0">
        <w:trPr>
          <w:trHeight w:val="158"/>
        </w:trPr>
        <w:tc>
          <w:tcPr>
            <w:tcW w:w="9215" w:type="dxa"/>
          </w:tcPr>
          <w:p w14:paraId="5C1B94F4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53C380C9" w14:textId="1A850922" w:rsidR="00FB5E12" w:rsidRDefault="00FB5E12" w:rsidP="00FE6BA9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E307F75" w14:textId="77777777" w:rsidR="003159D8" w:rsidRPr="00D20FDC" w:rsidRDefault="003159D8" w:rsidP="00062BFE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965636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37643F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0B1B09D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67464F7D" w14:textId="77777777" w:rsidR="00495AC5" w:rsidRDefault="00495AC5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5D7BF386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773A4434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929500">
    <w:abstractNumId w:val="1"/>
  </w:num>
  <w:num w:numId="2" w16cid:durableId="164053530">
    <w:abstractNumId w:val="0"/>
  </w:num>
  <w:num w:numId="3" w16cid:durableId="2124835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2BFE"/>
    <w:rsid w:val="00095E3B"/>
    <w:rsid w:val="000D22D3"/>
    <w:rsid w:val="000D497D"/>
    <w:rsid w:val="0013406F"/>
    <w:rsid w:val="00162813"/>
    <w:rsid w:val="00162E4F"/>
    <w:rsid w:val="00186E10"/>
    <w:rsid w:val="001B33B5"/>
    <w:rsid w:val="00216229"/>
    <w:rsid w:val="00250FC2"/>
    <w:rsid w:val="00284445"/>
    <w:rsid w:val="003159D8"/>
    <w:rsid w:val="00387152"/>
    <w:rsid w:val="003E417B"/>
    <w:rsid w:val="00441DB8"/>
    <w:rsid w:val="00456995"/>
    <w:rsid w:val="00480272"/>
    <w:rsid w:val="00495AC5"/>
    <w:rsid w:val="005C483E"/>
    <w:rsid w:val="0065258A"/>
    <w:rsid w:val="007136EC"/>
    <w:rsid w:val="007479EC"/>
    <w:rsid w:val="00782A23"/>
    <w:rsid w:val="007F406F"/>
    <w:rsid w:val="008758B3"/>
    <w:rsid w:val="00880D37"/>
    <w:rsid w:val="00A16B8F"/>
    <w:rsid w:val="00A51A5E"/>
    <w:rsid w:val="00A77188"/>
    <w:rsid w:val="00AF4981"/>
    <w:rsid w:val="00B56E80"/>
    <w:rsid w:val="00BA4EA3"/>
    <w:rsid w:val="00BE1281"/>
    <w:rsid w:val="00C055DF"/>
    <w:rsid w:val="00C933AC"/>
    <w:rsid w:val="00D62612"/>
    <w:rsid w:val="00DE4E4D"/>
    <w:rsid w:val="00E740C1"/>
    <w:rsid w:val="00F43667"/>
    <w:rsid w:val="00F45966"/>
    <w:rsid w:val="00FB2010"/>
    <w:rsid w:val="00FB5E12"/>
    <w:rsid w:val="00FE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FD60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Plesník Michal, Ing.</cp:lastModifiedBy>
  <cp:revision>44</cp:revision>
  <dcterms:created xsi:type="dcterms:W3CDTF">2018-09-05T09:48:00Z</dcterms:created>
  <dcterms:modified xsi:type="dcterms:W3CDTF">2023-03-31T12:21:00Z</dcterms:modified>
</cp:coreProperties>
</file>