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5804352" w14:textId="77777777" w:rsidR="00395D6A" w:rsidRPr="007F0FEF" w:rsidRDefault="00395D6A" w:rsidP="00395D6A">
      <w:pPr>
        <w:spacing w:line="276" w:lineRule="auto"/>
        <w:ind w:left="2124" w:hanging="2124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7F0FEF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7F0FEF">
        <w:rPr>
          <w:rFonts w:ascii="Arial Narrow" w:eastAsia="Calibri" w:hAnsi="Arial Narrow"/>
          <w:sz w:val="22"/>
          <w:szCs w:val="22"/>
          <w:lang w:eastAsia="en-US"/>
        </w:rPr>
        <w:tab/>
      </w:r>
      <w:r w:rsidRPr="00315634">
        <w:rPr>
          <w:rFonts w:ascii="Arial Narrow" w:eastAsia="Calibri" w:hAnsi="Arial Narrow"/>
          <w:b/>
          <w:sz w:val="22"/>
          <w:szCs w:val="22"/>
          <w:lang w:eastAsia="en-US"/>
        </w:rPr>
        <w:t>Doručovanie tabuliek s evidenčným číslom a osvedčení o evidencii</w:t>
      </w:r>
      <w:r w:rsidRPr="003156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4A35F0D" w14:textId="77777777" w:rsidR="00395D6A" w:rsidRPr="007F0FEF" w:rsidRDefault="00395D6A" w:rsidP="00395D6A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7F0FEF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7F0FEF">
        <w:rPr>
          <w:rFonts w:ascii="Arial Narrow" w:eastAsia="Calibri" w:hAnsi="Arial Narrow"/>
          <w:sz w:val="22"/>
          <w:szCs w:val="22"/>
          <w:lang w:eastAsia="en-US"/>
        </w:rPr>
        <w:tab/>
        <w:t xml:space="preserve">nadlimitná zákazka </w:t>
      </w:r>
      <w:r w:rsidRPr="007F0FEF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7F0FEF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§ 66 ods. 7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, písm. b)</w:t>
      </w:r>
      <w:r w:rsidRPr="007F0FEF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zákona </w:t>
      </w:r>
      <w:r w:rsidRPr="007F0FEF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707BA388" w14:textId="3A8273C1" w:rsidR="002D7A27" w:rsidRDefault="00395D6A" w:rsidP="00395D6A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F0FEF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Pr="00315634">
        <w:rPr>
          <w:rFonts w:ascii="Arial Narrow" w:eastAsia="Calibri" w:hAnsi="Arial Narrow"/>
          <w:sz w:val="22"/>
          <w:szCs w:val="22"/>
          <w:lang w:eastAsia="en-US"/>
        </w:rPr>
        <w:t xml:space="preserve">115/2023 zo </w:t>
      </w:r>
      <w:r>
        <w:rPr>
          <w:rFonts w:ascii="Arial Narrow" w:eastAsia="Calibri" w:hAnsi="Arial Narrow"/>
          <w:sz w:val="22"/>
          <w:szCs w:val="22"/>
          <w:lang w:eastAsia="en-US"/>
        </w:rPr>
        <w:t>dňa 13.6.2023 pod. zn. 20264-MSS</w:t>
      </w:r>
      <w:r w:rsidRPr="007F0FEF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7F0FEF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7F0FEF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7F0FEF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7F0FEF">
        <w:rPr>
          <w:rFonts w:ascii="Arial Narrow" w:eastAsia="Calibri" w:hAnsi="Arial Narrow"/>
          <w:sz w:val="22"/>
          <w:szCs w:val="22"/>
          <w:lang w:val="en-US" w:eastAsia="en-US"/>
        </w:rPr>
        <w:t xml:space="preserve">     </w:t>
      </w: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55A552DE" w14:textId="77777777" w:rsidR="002D7A27" w:rsidRDefault="002D7A27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</w:p>
    <w:p w14:paraId="7D3F96C0" w14:textId="60C73767" w:rsidR="00566809" w:rsidRDefault="007D4D08" w:rsidP="00060C7E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       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</w:rPr>
        <w:t xml:space="preserve">  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</w:rPr>
        <w:t xml:space="preserve"> 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</w:rPr>
        <w:t xml:space="preserve"> 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</w:t>
      </w:r>
      <w:r w:rsidR="00060C7E" w:rsidRPr="00DE52C3">
        <w:rPr>
          <w:rFonts w:ascii="Arial Narrow" w:hAnsi="Arial Narrow"/>
        </w:rPr>
        <w:t xml:space="preserve">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</w:rPr>
        <w:t xml:space="preserve">  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</w:rPr>
        <w:t xml:space="preserve"> 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</w:rPr>
        <w:t xml:space="preserve"> 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2D7A27" w:rsidRPr="002D7A27" w14:paraId="6FC8831A" w14:textId="77777777" w:rsidTr="002800D5">
        <w:trPr>
          <w:trHeight w:val="7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BE78B7" w14:textId="77777777" w:rsidR="002D7A27" w:rsidRPr="002D7A27" w:rsidRDefault="002D7A27" w:rsidP="002D7A2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7A27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9A5C1" w14:textId="77777777" w:rsidR="002D7A27" w:rsidRPr="002D7A27" w:rsidRDefault="002D7A27" w:rsidP="002D7A27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7A27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</w:tr>
      <w:tr w:rsidR="002D7A27" w:rsidRPr="002D7A27" w14:paraId="277155F7" w14:textId="77777777" w:rsidTr="002800D5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0FC5D" w14:textId="78B423D0" w:rsidR="002D7A27" w:rsidRPr="002D7A27" w:rsidRDefault="00395D6A" w:rsidP="00395D6A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4184A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Slovenská pošta, a.s., Partizánska cesta 9, 975 99 Banská Bystrica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E6DF9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A27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7B7DE2C3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A27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</w:tbl>
    <w:p w14:paraId="0F4F9A22" w14:textId="3A4CA2D8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14:paraId="26D280D8" w14:textId="523D9503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2D7A27">
        <w:rPr>
          <w:rFonts w:ascii="Arial Narrow" w:hAnsi="Arial Narrow" w:cs="Arial"/>
          <w:sz w:val="22"/>
          <w:szCs w:val="22"/>
        </w:rPr>
        <w:t>a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2A3E5" w14:textId="77777777" w:rsidR="00F53D16" w:rsidRDefault="00F53D16" w:rsidP="002251C0">
      <w:r>
        <w:separator/>
      </w:r>
    </w:p>
  </w:endnote>
  <w:endnote w:type="continuationSeparator" w:id="0">
    <w:p w14:paraId="688F202F" w14:textId="77777777" w:rsidR="00F53D16" w:rsidRDefault="00F53D16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19768" w14:textId="77777777" w:rsidR="00F53D16" w:rsidRDefault="00F53D16" w:rsidP="002251C0">
      <w:r>
        <w:separator/>
      </w:r>
    </w:p>
  </w:footnote>
  <w:footnote w:type="continuationSeparator" w:id="0">
    <w:p w14:paraId="7DC91D9E" w14:textId="77777777" w:rsidR="00F53D16" w:rsidRDefault="00F53D16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95D6A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53D16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22</cp:revision>
  <cp:lastPrinted>2022-10-11T11:36:00Z</cp:lastPrinted>
  <dcterms:created xsi:type="dcterms:W3CDTF">2021-07-20T08:00:00Z</dcterms:created>
  <dcterms:modified xsi:type="dcterms:W3CDTF">2023-08-04T09:52:00Z</dcterms:modified>
</cp:coreProperties>
</file>